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center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347FE4">
        <w:rPr>
          <w:rFonts w:ascii="Verdana" w:hAnsi="Verdana" w:cs="Frutiger-BoldCn"/>
          <w:b/>
          <w:bCs/>
          <w:color w:val="000000"/>
          <w:sz w:val="20"/>
          <w:szCs w:val="20"/>
        </w:rPr>
        <w:t>Resolução SE 61, de 11-11-</w:t>
      </w:r>
      <w:proofErr w:type="gramStart"/>
      <w:r w:rsidRPr="00347FE4">
        <w:rPr>
          <w:rFonts w:ascii="Verdana" w:hAnsi="Verdana" w:cs="Frutiger-BoldCn"/>
          <w:b/>
          <w:bCs/>
          <w:color w:val="000000"/>
          <w:sz w:val="20"/>
          <w:szCs w:val="20"/>
        </w:rPr>
        <w:t>2014</w:t>
      </w:r>
      <w:proofErr w:type="gramEnd"/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center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center"/>
        <w:rPr>
          <w:rFonts w:ascii="Verdana" w:hAnsi="Verdana" w:cs="Frutiger-LightItalic"/>
          <w:i/>
          <w:iCs/>
          <w:color w:val="000000"/>
          <w:sz w:val="20"/>
          <w:szCs w:val="20"/>
        </w:rPr>
      </w:pPr>
      <w:r w:rsidRPr="00347FE4">
        <w:rPr>
          <w:rFonts w:ascii="Verdana" w:hAnsi="Verdana" w:cs="Frutiger-LightItalic"/>
          <w:i/>
          <w:iCs/>
          <w:color w:val="000000"/>
          <w:sz w:val="20"/>
          <w:szCs w:val="20"/>
        </w:rPr>
        <w:t>Dispõe sobre a Educação Especial nas unidades escolares da rede estadual de ensino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LightItalic"/>
          <w:i/>
          <w:iCs/>
          <w:color w:val="000000"/>
          <w:sz w:val="20"/>
          <w:szCs w:val="20"/>
        </w:rPr>
      </w:pP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O Secretário da Educação, com fundamento nas disposições dos artigos 58, 59 e 60 da Lei Federal 9.394/96, na Política Nacional de Educação Especial em sua perspectiva da Educação Inclusiva, na Resolução Conjunta SEDPCD/SES/SEE/SEDS/SEERT/ SEELJ/SEC/SEJDC/SEDECT 01/13, no Decreto 60.075/14, alterado pelo Decreto 60.328/14, que observa o disposto na Deliberação CEE 68/07, e considerando: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- o direito do aluno a uma educação de qualidade, igualitária e centrada no respeito à diversidade humana;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- a necessidade de se garantir atendimento a diferentes características, ritmos e estilos de aprendizagem dos alunos, público-alvo da Educação Especial;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- a importância de se assegurar aos alunos, público-alvo da Educação especial, o Atendimento Pedagógico Especializado - APE,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Resolve: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Artigo 1º - São considerados, para fins do disposto nesta resolução, como público-alvo da Educação Especial, nas unidades escolares da rede estadual de ensino, os alunos que apresentem: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I - deficiência;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II - transtornos globais do desenvolvimento - TGD;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 xml:space="preserve">III - altas habilidades ou </w:t>
      </w:r>
      <w:proofErr w:type="spellStart"/>
      <w:r w:rsidRPr="00347FE4">
        <w:rPr>
          <w:rFonts w:ascii="Verdana" w:hAnsi="Verdana" w:cs="Frutiger-Cn"/>
          <w:color w:val="000000"/>
          <w:sz w:val="20"/>
          <w:szCs w:val="20"/>
        </w:rPr>
        <w:t>superdotação</w:t>
      </w:r>
      <w:proofErr w:type="spellEnd"/>
      <w:r w:rsidRPr="00347FE4">
        <w:rPr>
          <w:rFonts w:ascii="Verdana" w:hAnsi="Verdana" w:cs="Frutiger-Cn"/>
          <w:color w:val="000000"/>
          <w:sz w:val="20"/>
          <w:szCs w:val="20"/>
        </w:rPr>
        <w:t>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Artigo 2º - Fica assegurado a todos os alunos, público-alvo da Educação Especial, o direito à matrícula em classes ou turmas do Ensino Fundamental ou Médio, de qualquer modalidade de ensino.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§ 1º - Aos alunos, público-alvo da Educação Especial, já matriculados na rede estadual de ensino, será assegurado o Atendimento Pedagógico Especializado - APE, com condições de acesso e apoio à aprendizagem, bem como à sua continuidade.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§ 2º - Os alunos, a que se refere o parágrafo 1º deste artigo, serão encaminhados para o Atendimento Pedagógico Especializado - APE adequado a suas deficiências, ou aos transtornos globais do desenvolvimento, ou, ainda, às altas habilidades/</w:t>
      </w:r>
      <w:proofErr w:type="spellStart"/>
      <w:r w:rsidRPr="00347FE4">
        <w:rPr>
          <w:rFonts w:ascii="Verdana" w:hAnsi="Verdana" w:cs="Frutiger-Cn"/>
          <w:color w:val="000000"/>
          <w:sz w:val="20"/>
          <w:szCs w:val="20"/>
        </w:rPr>
        <w:t>superdotação</w:t>
      </w:r>
      <w:proofErr w:type="spellEnd"/>
      <w:r w:rsidRPr="00347FE4">
        <w:rPr>
          <w:rFonts w:ascii="Verdana" w:hAnsi="Verdana" w:cs="Frutiger-Cn"/>
          <w:color w:val="000000"/>
          <w:sz w:val="20"/>
          <w:szCs w:val="20"/>
        </w:rPr>
        <w:t xml:space="preserve"> que apresentem, após avaliação pedagógica, a ser disciplinada em regulamento específico.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Artigo 3º - O Atendimento Pedagógico Especializado - APE dar-se-á: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I - em Sala de Recursos, definida como ambiente dotado de equipamentos, mobiliários e materiais didáticos, visando ao desenvolvimento de habilidades gerais e/ou específicas, mediante ações de apoio, complementação ou suplementação pedagógica, na seguinte conformidade: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 xml:space="preserve">a) com turmas de até </w:t>
      </w:r>
      <w:proofErr w:type="gramStart"/>
      <w:r w:rsidRPr="00347FE4">
        <w:rPr>
          <w:rFonts w:ascii="Verdana" w:hAnsi="Verdana" w:cs="Frutiger-Cn"/>
          <w:color w:val="000000"/>
          <w:sz w:val="20"/>
          <w:szCs w:val="20"/>
        </w:rPr>
        <w:t>5</w:t>
      </w:r>
      <w:proofErr w:type="gramEnd"/>
      <w:r w:rsidRPr="00347FE4">
        <w:rPr>
          <w:rFonts w:ascii="Verdana" w:hAnsi="Verdana" w:cs="Frutiger-Cn"/>
          <w:color w:val="000000"/>
          <w:sz w:val="20"/>
          <w:szCs w:val="20"/>
        </w:rPr>
        <w:t xml:space="preserve"> (cinco) alunos da própria escola e/ ou de diferentes escolas ou de outra rede pública de ensino;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b) com 10 (dez) aulas, para cada turma, atribuídas a professor especializado;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c) com número de alunos por turma definido de acordo com a necessidade de atendimento;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lastRenderedPageBreak/>
        <w:t xml:space="preserve">d) com atendimento individual e de caráter transitório a aluno, ou a grupos de alunos, com, no mínimo, </w:t>
      </w:r>
      <w:proofErr w:type="gramStart"/>
      <w:r w:rsidRPr="00347FE4">
        <w:rPr>
          <w:rFonts w:ascii="Verdana" w:hAnsi="Verdana" w:cs="Frutiger-Cn"/>
          <w:color w:val="000000"/>
          <w:sz w:val="20"/>
          <w:szCs w:val="20"/>
        </w:rPr>
        <w:t>2</w:t>
      </w:r>
      <w:proofErr w:type="gramEnd"/>
      <w:r w:rsidRPr="00347FE4">
        <w:rPr>
          <w:rFonts w:ascii="Verdana" w:hAnsi="Verdana" w:cs="Frutiger-Cn"/>
          <w:color w:val="000000"/>
          <w:sz w:val="20"/>
          <w:szCs w:val="20"/>
        </w:rPr>
        <w:t xml:space="preserve"> (duas) aulas semanais e, no máximo, 3 (três) aulas diárias, por aluno/grupo, na conformidade das necessidades avaliadas, devendo essas aulas ser ministradas em turno diverso ao de frequência do aluno em classe/aulas do ensino regular;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 xml:space="preserve">I </w:t>
      </w:r>
      <w:proofErr w:type="spellStart"/>
      <w:r w:rsidRPr="00347FE4">
        <w:rPr>
          <w:rFonts w:ascii="Verdana" w:hAnsi="Verdana" w:cs="Frutiger-Cn"/>
          <w:color w:val="000000"/>
          <w:sz w:val="20"/>
          <w:szCs w:val="20"/>
        </w:rPr>
        <w:t>I</w:t>
      </w:r>
      <w:proofErr w:type="spellEnd"/>
      <w:r w:rsidRPr="00347FE4">
        <w:rPr>
          <w:rFonts w:ascii="Verdana" w:hAnsi="Verdana" w:cs="Frutiger-Cn"/>
          <w:color w:val="000000"/>
          <w:sz w:val="20"/>
          <w:szCs w:val="20"/>
        </w:rPr>
        <w:t xml:space="preserve"> - em Classe Regida por Professor Especializado - CRPE, em caráter de excepcionalidade, para atendimento a alunos que apresentem deficiência intelectual, com necessidade de apoio permanente/</w:t>
      </w:r>
      <w:proofErr w:type="spellStart"/>
      <w:r w:rsidRPr="00347FE4">
        <w:rPr>
          <w:rFonts w:ascii="Verdana" w:hAnsi="Verdana" w:cs="Frutiger-Cn"/>
          <w:color w:val="000000"/>
          <w:sz w:val="20"/>
          <w:szCs w:val="20"/>
        </w:rPr>
        <w:t>pervasivo</w:t>
      </w:r>
      <w:proofErr w:type="spellEnd"/>
      <w:r w:rsidRPr="00347FE4">
        <w:rPr>
          <w:rFonts w:ascii="Verdana" w:hAnsi="Verdana" w:cs="Frutiger-Cn"/>
          <w:color w:val="000000"/>
          <w:sz w:val="20"/>
          <w:szCs w:val="20"/>
        </w:rPr>
        <w:t>, ou deficiências múltiplas e transtornos globais do desenvolvimento, observando-se: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 xml:space="preserve">a) a indicação, e apenas nesses casos, da necessidade de atendimento em CRPE, devidamente fundamentada e comprovada em avaliação aplicada por equipe multiprofissional do Núcleo de Apoio Pedagógico Especializado - CAPE, sempre que esgotados os recursos pedagógicos necessários para </w:t>
      </w:r>
      <w:proofErr w:type="spellStart"/>
      <w:r w:rsidRPr="00347FE4">
        <w:rPr>
          <w:rFonts w:ascii="Verdana" w:hAnsi="Verdana" w:cs="Frutiger-Cn"/>
          <w:color w:val="000000"/>
          <w:sz w:val="20"/>
          <w:szCs w:val="20"/>
        </w:rPr>
        <w:t>ermanência</w:t>
      </w:r>
      <w:proofErr w:type="spellEnd"/>
      <w:r w:rsidRPr="00347FE4">
        <w:rPr>
          <w:rFonts w:ascii="Verdana" w:hAnsi="Verdana" w:cs="Frutiger-Cn"/>
          <w:color w:val="000000"/>
          <w:sz w:val="20"/>
          <w:szCs w:val="20"/>
        </w:rPr>
        <w:t xml:space="preserve"> do aluno em classe comum do ensino regular;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 xml:space="preserve">b) a constituição de classe (CRPE) com até </w:t>
      </w:r>
      <w:proofErr w:type="gramStart"/>
      <w:r w:rsidRPr="00347FE4">
        <w:rPr>
          <w:rFonts w:ascii="Verdana" w:hAnsi="Verdana" w:cs="Frutiger-Cn"/>
          <w:color w:val="000000"/>
          <w:sz w:val="20"/>
          <w:szCs w:val="20"/>
        </w:rPr>
        <w:t>6</w:t>
      </w:r>
      <w:proofErr w:type="gramEnd"/>
      <w:r w:rsidRPr="00347FE4">
        <w:rPr>
          <w:rFonts w:ascii="Verdana" w:hAnsi="Verdana" w:cs="Frutiger-Cn"/>
          <w:color w:val="000000"/>
          <w:sz w:val="20"/>
          <w:szCs w:val="20"/>
        </w:rPr>
        <w:t xml:space="preserve"> (seis) alunos;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c) a preservação do caráter substitutivo e transitório do primeiro ao quinto ano do Ensino Fundamental;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d) a permanência do aluno na CRPE condicionada à emissão de parecer semestral da equipe escolar, conjuntamente com a equipe de Educação Especial da Diretoria de Ensino, e mediante a participação do supervisor de ensino responsável pela unidade escolar, com registros contínuos de acompanhamento e dos instrumentos próprios de avaliação.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Parágrafo único - Os alunos, de que trata o inciso II deste artigo, à vista dos resultados das avaliações semestrais, poderão ser matriculados em classe comum e em Sala de Recursos, sendo classificados no mesmo ano/série ou em ano/série subsequente.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 xml:space="preserve">Artigo 4º - Na ausência de espaço físico adequado para a instalação de Sala de Recursos na unidade escolar e/ou na comprovada inexistência de Sala de Recursos em escola próxima, o Atendimento Pedagógico Especializado - APE dar-se-á por meio de atendimento </w:t>
      </w:r>
      <w:proofErr w:type="gramStart"/>
      <w:r w:rsidRPr="00347FE4">
        <w:rPr>
          <w:rFonts w:ascii="Verdana" w:hAnsi="Verdana" w:cs="Frutiger-Cn"/>
          <w:color w:val="000000"/>
          <w:sz w:val="20"/>
          <w:szCs w:val="20"/>
        </w:rPr>
        <w:t>itinerante, observados</w:t>
      </w:r>
      <w:proofErr w:type="gramEnd"/>
      <w:r w:rsidRPr="00347FE4">
        <w:rPr>
          <w:rFonts w:ascii="Verdana" w:hAnsi="Verdana" w:cs="Frutiger-Cn"/>
          <w:color w:val="000000"/>
          <w:sz w:val="20"/>
          <w:szCs w:val="20"/>
        </w:rPr>
        <w:t xml:space="preserve"> os seguintes procedimentos: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I - apresentação de projeto, pela unidade escolar, à Diretoria de Ensino, para atendimento especializado itinerante aos alunos público-alvo da Educação Especial, contendo as seguintes informações: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a) número de alunos a serem atendidos;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b) justificativa para o atendimento;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 xml:space="preserve">c) dados completos de cada aluno a ser atendido: nome, RA, série/ano, escola de origem e horário de aulas na classe comum; 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d) laudo clínico e/ou pedagógico que justifique o atendimento;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e) plano de atendimento com informações sobre local, horários e recursos disponíveis;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f) parecer favorável do supervisor de ensino responsável pela unidade escolar;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 xml:space="preserve">II - atendimento individual e de caráter transitório ao aluno, ou grupos de alunos, em horários programados, na conformidade das necessidades avaliadas, de forma a não exceder a </w:t>
      </w:r>
      <w:proofErr w:type="gramStart"/>
      <w:r w:rsidRPr="00347FE4">
        <w:rPr>
          <w:rFonts w:ascii="Verdana" w:hAnsi="Verdana" w:cs="Frutiger-Cn"/>
          <w:color w:val="000000"/>
          <w:sz w:val="20"/>
          <w:szCs w:val="20"/>
        </w:rPr>
        <w:t>3</w:t>
      </w:r>
      <w:proofErr w:type="gramEnd"/>
      <w:r w:rsidRPr="00347FE4">
        <w:rPr>
          <w:rFonts w:ascii="Verdana" w:hAnsi="Verdana" w:cs="Frutiger-Cn"/>
          <w:color w:val="000000"/>
          <w:sz w:val="20"/>
          <w:szCs w:val="20"/>
        </w:rPr>
        <w:t xml:space="preserve">(três) aulas diárias, ministradas em turno diverso ao de frequência do aluno em classe comum do ensino regular; 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 xml:space="preserve">III - carga horária do professor especializado, com mínimo de </w:t>
      </w:r>
      <w:proofErr w:type="gramStart"/>
      <w:r w:rsidRPr="00347FE4">
        <w:rPr>
          <w:rFonts w:ascii="Verdana" w:hAnsi="Verdana" w:cs="Frutiger-Cn"/>
          <w:color w:val="000000"/>
          <w:sz w:val="20"/>
          <w:szCs w:val="20"/>
        </w:rPr>
        <w:t>2</w:t>
      </w:r>
      <w:proofErr w:type="gramEnd"/>
      <w:r w:rsidRPr="00347FE4">
        <w:rPr>
          <w:rFonts w:ascii="Verdana" w:hAnsi="Verdana" w:cs="Frutiger-Cn"/>
          <w:color w:val="000000"/>
          <w:sz w:val="20"/>
          <w:szCs w:val="20"/>
        </w:rPr>
        <w:t xml:space="preserve"> (duas) e máximo de 8 (oito) aulas semanais por unidade escolar.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lastRenderedPageBreak/>
        <w:t xml:space="preserve">Parágrafo único - A constituição de turmas de Salas de Recursos, de </w:t>
      </w:r>
      <w:proofErr w:type="spellStart"/>
      <w:r w:rsidRPr="00347FE4">
        <w:rPr>
          <w:rFonts w:ascii="Verdana" w:hAnsi="Verdana" w:cs="Frutiger-Cn"/>
          <w:color w:val="000000"/>
          <w:sz w:val="20"/>
          <w:szCs w:val="20"/>
        </w:rPr>
        <w:t>Itinerância</w:t>
      </w:r>
      <w:proofErr w:type="spellEnd"/>
      <w:r w:rsidRPr="00347FE4">
        <w:rPr>
          <w:rFonts w:ascii="Verdana" w:hAnsi="Verdana" w:cs="Frutiger-Cn"/>
          <w:color w:val="000000"/>
          <w:sz w:val="20"/>
          <w:szCs w:val="20"/>
        </w:rPr>
        <w:t xml:space="preserve"> e de CRPE deverá observar o atendimento a alunos de uma única área de deficiência, ou de transtornos globais do desenvolvimento, ou de altas habilidades ou </w:t>
      </w:r>
      <w:proofErr w:type="spellStart"/>
      <w:r w:rsidRPr="00347FE4">
        <w:rPr>
          <w:rFonts w:ascii="Verdana" w:hAnsi="Verdana" w:cs="Frutiger-Cn"/>
          <w:color w:val="000000"/>
          <w:sz w:val="20"/>
          <w:szCs w:val="20"/>
        </w:rPr>
        <w:t>superdotação</w:t>
      </w:r>
      <w:proofErr w:type="spellEnd"/>
      <w:r w:rsidRPr="00347FE4">
        <w:rPr>
          <w:rFonts w:ascii="Verdana" w:hAnsi="Verdana" w:cs="Frutiger-Cn"/>
          <w:color w:val="000000"/>
          <w:sz w:val="20"/>
          <w:szCs w:val="20"/>
        </w:rPr>
        <w:t>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Artigo 5º - O Atendimento Pedagógico Especializado - APE de aluno matriculado em escola com funcionamento em período estendido será objeto de regulamentação específica.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Artigo 6º - Constituem-se requisitos que devem constar da solicitação de autorização para oferta de Atendimento Pedagógico Especializado - APE sob a forma de Sala de Recursos: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I - comprovação da existência de demanda, mediante apresentação de: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a) avaliação pedagógica e psicológica, em caso de deficiência intelectual;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 xml:space="preserve">b) laudo médico, no caso de deficiências auditiva/surdez, física, visual, </w:t>
      </w:r>
      <w:proofErr w:type="spellStart"/>
      <w:r w:rsidRPr="00347FE4">
        <w:rPr>
          <w:rFonts w:ascii="Verdana" w:hAnsi="Verdana" w:cs="Frutiger-Cn"/>
          <w:color w:val="000000"/>
          <w:sz w:val="20"/>
          <w:szCs w:val="20"/>
        </w:rPr>
        <w:t>surdocegueira</w:t>
      </w:r>
      <w:proofErr w:type="spellEnd"/>
      <w:r w:rsidRPr="00347FE4">
        <w:rPr>
          <w:rFonts w:ascii="Verdana" w:hAnsi="Verdana" w:cs="Frutiger-Cn"/>
          <w:color w:val="000000"/>
          <w:sz w:val="20"/>
          <w:szCs w:val="20"/>
        </w:rPr>
        <w:t>, transtornos globais do desenvolvimento e deficiência múltipla e múltipla sensorial;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 xml:space="preserve">c) avaliação pedagógica, complementada por avaliação psicológica, quando necessário, em casos de altas habilidades ou </w:t>
      </w:r>
      <w:proofErr w:type="spellStart"/>
      <w:r w:rsidRPr="00347FE4">
        <w:rPr>
          <w:rFonts w:ascii="Verdana" w:hAnsi="Verdana" w:cs="Frutiger-Cn"/>
          <w:color w:val="000000"/>
          <w:sz w:val="20"/>
          <w:szCs w:val="20"/>
        </w:rPr>
        <w:t>superdotação</w:t>
      </w:r>
      <w:proofErr w:type="spellEnd"/>
      <w:r w:rsidRPr="00347FE4">
        <w:rPr>
          <w:rFonts w:ascii="Verdana" w:hAnsi="Verdana" w:cs="Frutiger-Cn"/>
          <w:color w:val="000000"/>
          <w:sz w:val="20"/>
          <w:szCs w:val="20"/>
        </w:rPr>
        <w:t>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II - disponibilidade de espaço físico adequado e acessível, em local não segregado, que garanta acesso e integração de todos os alunos ao ambiente escolar.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 xml:space="preserve">Artigo 7º - A autorização para oferta de Atendimento Pedagógico Especializado - APE, sob a forma de Sala de Recursos, na unidade </w:t>
      </w:r>
      <w:proofErr w:type="gramStart"/>
      <w:r w:rsidRPr="00347FE4">
        <w:rPr>
          <w:rFonts w:ascii="Verdana" w:hAnsi="Verdana" w:cs="Frutiger-Cn"/>
          <w:sz w:val="20"/>
          <w:szCs w:val="20"/>
        </w:rPr>
        <w:t>escolar, observadas</w:t>
      </w:r>
      <w:proofErr w:type="gramEnd"/>
      <w:r w:rsidRPr="00347FE4">
        <w:rPr>
          <w:rFonts w:ascii="Verdana" w:hAnsi="Verdana" w:cs="Frutiger-Cn"/>
          <w:sz w:val="20"/>
          <w:szCs w:val="20"/>
        </w:rPr>
        <w:t xml:space="preserve"> as exigências constantes do artigo 6º desta resolução, dar-se-á mediante processo devidamente instruído e autuado pela Diretoria de Ensino, a ser encaminhado à Coordenadoria de Gestão da Educação Básica - CGEB, contendo, obrigatoriamente, o que se segue: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 xml:space="preserve">I - ofício do Diretor de Escola da unidade escolar ao Dirigente Regional de Ensino, solicitando a autorização e especificando a(s) área(s) de deficiência, transtornos globais do desenvolvimento, altas habilidades ou </w:t>
      </w:r>
      <w:proofErr w:type="spellStart"/>
      <w:r w:rsidRPr="00347FE4">
        <w:rPr>
          <w:rFonts w:ascii="Verdana" w:hAnsi="Verdana" w:cs="Frutiger-Cn"/>
          <w:sz w:val="20"/>
          <w:szCs w:val="20"/>
        </w:rPr>
        <w:t>superdotação</w:t>
      </w:r>
      <w:proofErr w:type="spellEnd"/>
      <w:r w:rsidRPr="00347FE4">
        <w:rPr>
          <w:rFonts w:ascii="Verdana" w:hAnsi="Verdana" w:cs="Frutiger-Cn"/>
          <w:sz w:val="20"/>
          <w:szCs w:val="20"/>
        </w:rPr>
        <w:t xml:space="preserve"> demandadas, bem como, em cada caso, o número de alunos/turmas a serem atendidos;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II - planilha em que constem: nome, RA, série/ano, escola de origem dos alunos a serem atendidos e os respectivos horários de aula na classe/sala comum;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III - fichas dos alunos, obtidas no Sistema de Cadastro de Alunos, com identificação das respectivas necessidades;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IV - parecer do Centro de Informações Educacionais e Gestão da Rede Escolar, por meio do Núcleo de Gestão da Rede Escolar e Matrícula - CIE/NRM, contendo: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a) indicação do espaço físico disponível para ser utilizado no prédio escolar;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 xml:space="preserve">b) cópia </w:t>
      </w:r>
      <w:proofErr w:type="gramStart"/>
      <w:r w:rsidRPr="00347FE4">
        <w:rPr>
          <w:rFonts w:ascii="Verdana" w:hAnsi="Verdana" w:cs="Frutiger-Cn"/>
          <w:sz w:val="20"/>
          <w:szCs w:val="20"/>
        </w:rPr>
        <w:t>do croquis</w:t>
      </w:r>
      <w:proofErr w:type="gramEnd"/>
      <w:r w:rsidRPr="00347FE4">
        <w:rPr>
          <w:rFonts w:ascii="Verdana" w:hAnsi="Verdana" w:cs="Frutiger-Cn"/>
          <w:sz w:val="20"/>
          <w:szCs w:val="20"/>
        </w:rPr>
        <w:t xml:space="preserve"> do local que sediará o Atendimento Pedagógico Especializado - APE, sob a forma de Sala de Recursos, observada sua não segregação, caráter específico e condições de acessibilidade;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c) análise da demanda, devidamente comprovada;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d) parecer do supervisor de ensino responsável pela unidade escolar;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e) parecer da Equipe de Educação Especial da Diretoria de Ensino;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f) manifestação conclusiva do Dirigente Regional de Ensino.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 xml:space="preserve">Parágrafo único - A criação do Atendimento Pedagógico Especializado - APE, sob a forma de Sala de Recursos, na unidade escolar, somente será considerada </w:t>
      </w:r>
      <w:r w:rsidRPr="00347FE4">
        <w:rPr>
          <w:rFonts w:ascii="Verdana" w:hAnsi="Verdana" w:cs="Frutiger-Cn"/>
          <w:sz w:val="20"/>
          <w:szCs w:val="20"/>
        </w:rPr>
        <w:lastRenderedPageBreak/>
        <w:t>autorizada após a Coordenadoria de Gestão da Educação Básica - CGEB exarar parecer favorável, deferindo a solicitação.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 xml:space="preserve">Artigo 8º - O docente que atuar no Atendimento Pedagógico Especializado - APE, sob a forma de Sala de Recursos, </w:t>
      </w:r>
      <w:proofErr w:type="spellStart"/>
      <w:r w:rsidRPr="00347FE4">
        <w:rPr>
          <w:rFonts w:ascii="Verdana" w:hAnsi="Verdana" w:cs="Frutiger-Cn"/>
          <w:sz w:val="20"/>
          <w:szCs w:val="20"/>
        </w:rPr>
        <w:t>Itinerância</w:t>
      </w:r>
      <w:proofErr w:type="spellEnd"/>
      <w:r w:rsidRPr="00347FE4">
        <w:rPr>
          <w:rFonts w:ascii="Verdana" w:hAnsi="Verdana" w:cs="Frutiger-Cn"/>
          <w:sz w:val="20"/>
          <w:szCs w:val="20"/>
        </w:rPr>
        <w:t xml:space="preserve"> ou CRPE, deverá ter formação na área da necessidade educacional especial, observada, no processo de atribuição de classes/ aulas, a ordem de prioridade na classificação dos docentes, relativamente às respectivas habilitações/qualificações, de acordo com a legislação pertinente.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 xml:space="preserve">Artigo 9º - O professor especializado, que atue em Sala de Recursos, </w:t>
      </w:r>
      <w:proofErr w:type="spellStart"/>
      <w:r w:rsidRPr="00347FE4">
        <w:rPr>
          <w:rFonts w:ascii="Verdana" w:hAnsi="Verdana" w:cs="Frutiger-Cn"/>
          <w:sz w:val="20"/>
          <w:szCs w:val="20"/>
        </w:rPr>
        <w:t>Itinerância</w:t>
      </w:r>
      <w:proofErr w:type="spellEnd"/>
      <w:r w:rsidRPr="00347FE4">
        <w:rPr>
          <w:rFonts w:ascii="Verdana" w:hAnsi="Verdana" w:cs="Frutiger-Cn"/>
          <w:sz w:val="20"/>
          <w:szCs w:val="20"/>
        </w:rPr>
        <w:t xml:space="preserve"> ou CRPE, responsabilizar-se-á por: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I - atender o aluno, público-alvo da Educação Especial, na conformidade do que estabelece esta resolução;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II - participar da elaboração da proposta pedagógica da escola;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III - realizar a avaliação pedagógica inicial dos alunos, público-alvo da Educação Especial, que dimensionará a natureza e o tipo de atendimento indicado, além do tempo necessário à sua viabilização;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IV - elaborar relatório descritivo da avaliação pedagógica inicial;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V - elaborar e desenvolver o Plano de Atendimento Individualizado;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VI - integrar os Conselhos de Classe/Ciclo/Ano/Série/Termo;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VII - oferecer apoio técnico-pedagógico ao professor da classe/aulas do ensino regular, indicando os recursos pedagógicos e de acessibilidade, bem como estratégias metodológicas;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VIII - participar de ações de formação continuada;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IX - manter atualizados os registros de todos os atendimentos efetuados, conforme instruções estabelecidas para cada área;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X - orientar os pais/responsáveis pelos alunos, bem como a comunidade, quanto aos procedimentos e encaminhamentos sociais, culturais, laborais e de saúde;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XI - participar das demais atividades pedagógicas programadas pela escola.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Artigo 10 - Com o objetivo de proporcionar apoio necessário aos alunos, público-alvo da Educação Especial, matriculados em classes ou turmas do Ensino Fundamental ou Ensino Médio, de qualquer modalidade de Ensino, a escola poderá contar com os seguintes profissionais: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I - professor interlocutor da LIBRAS/Língua Portuguesa, conforme admissão regulamentada pela Resolução SE 38/2009, para atuar na condição de interlocutor, em LIBRAS, do currículo escolar, entre o professor da classe/aulas do ensino regular e o aluno surdo/</w:t>
      </w:r>
      <w:proofErr w:type="gramStart"/>
      <w:r w:rsidRPr="00347FE4">
        <w:rPr>
          <w:rFonts w:ascii="Verdana" w:hAnsi="Verdana" w:cs="Frutiger-Cn"/>
          <w:sz w:val="20"/>
          <w:szCs w:val="20"/>
        </w:rPr>
        <w:t>deficiência auditiva</w:t>
      </w:r>
      <w:proofErr w:type="gramEnd"/>
      <w:r w:rsidRPr="00347FE4">
        <w:rPr>
          <w:rFonts w:ascii="Verdana" w:hAnsi="Verdana" w:cs="Frutiger-Cn"/>
          <w:sz w:val="20"/>
          <w:szCs w:val="20"/>
        </w:rPr>
        <w:t>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 xml:space="preserve">II - professor tradutor e intérprete </w:t>
      </w:r>
      <w:proofErr w:type="gramStart"/>
      <w:r w:rsidRPr="00347FE4">
        <w:rPr>
          <w:rFonts w:ascii="Verdana" w:hAnsi="Verdana" w:cs="Frutiger-Cn"/>
          <w:sz w:val="20"/>
          <w:szCs w:val="20"/>
        </w:rPr>
        <w:t>da LIBRAS</w:t>
      </w:r>
      <w:proofErr w:type="gramEnd"/>
      <w:r w:rsidRPr="00347FE4">
        <w:rPr>
          <w:rFonts w:ascii="Verdana" w:hAnsi="Verdana" w:cs="Frutiger-Cn"/>
          <w:sz w:val="20"/>
          <w:szCs w:val="20"/>
        </w:rPr>
        <w:t>/ Língua Portuguesa, portador de um dos títulos exigidos para o professor interlocutor da LIBRAS na Resolução SE 38/2009 e da qualificação nas áreas das deficiências solicitadas, para atuar na condição de tradutor e intérprete do currículo escolar, entre o professor da classe/aula comum e o aluno surdo cego;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 xml:space="preserve">III - professor instrutor/mediador, portador de licenciatura plena com qualificação nas áreas das deficiências solicitadas, com o objetivo de intermediar o currículo escolar, entre o professor da classe/aula comum e o aluno que, além da deficiência múltipla sensorial, apresenta </w:t>
      </w:r>
      <w:proofErr w:type="gramStart"/>
      <w:r w:rsidRPr="00347FE4">
        <w:rPr>
          <w:rFonts w:ascii="Verdana" w:hAnsi="Verdana" w:cs="Frutiger-Cn"/>
          <w:sz w:val="20"/>
          <w:szCs w:val="20"/>
        </w:rPr>
        <w:t>surdo cegueira</w:t>
      </w:r>
      <w:proofErr w:type="gramEnd"/>
      <w:r w:rsidRPr="00347FE4">
        <w:rPr>
          <w:rFonts w:ascii="Verdana" w:hAnsi="Verdana" w:cs="Frutiger-Cn"/>
          <w:sz w:val="20"/>
          <w:szCs w:val="20"/>
        </w:rPr>
        <w:t xml:space="preserve"> ou deficiência física;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IV - cuidador, de acordo com o Termo de Ajustamento de Conduta, firmado entre o Ministério Público/Governo/SP e as Secretarias da Educação e Saúde, para atuar como prestador de serviços, nas seguintes situações: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lastRenderedPageBreak/>
        <w:t>a) quando requerido e autorizado pela família;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b) para alunos com deficiência, cujas limitações lhes acarretem dificuldade de caráter permanente ou temporário no cotidiano escolar, e que não conseguem realizar, com independência e autonomia, dentre outras, atividades relacionadas à alimentação, à higiene bucal e íntima, à utilização de banheiro, à locomoção, bem como à administração de medicamentos, constantes de prescrição médica e mediante autorização expressa dos responsáveis, salvo na hipótese em que esta atividade for privativa de enfermeiro, nos termos da legislação específica.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Artigo 11 - O registro do desempenho do aluno com deficiência intelectual deverá refletir seu rendimento escolar, em relação ao planejado na adaptação curricular registrada na Ficha Pedagógica Individual.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 xml:space="preserve">Artigo 12 - Esgotadas todas as possibilidades de avanço no processo de escolarização e constatada significativa defasagem entre idade e série/ano frequentado, as escolas poderão viabilizar, ao aluno com severa deficiência intelectual ou grave deficiência múltipla, matriculado em CRPE, grau de </w:t>
      </w:r>
      <w:proofErr w:type="spellStart"/>
      <w:r w:rsidRPr="00347FE4">
        <w:rPr>
          <w:rFonts w:ascii="Verdana" w:hAnsi="Verdana" w:cs="Frutiger-Cn"/>
          <w:sz w:val="20"/>
          <w:szCs w:val="20"/>
        </w:rPr>
        <w:t>terminalidade</w:t>
      </w:r>
      <w:proofErr w:type="spellEnd"/>
      <w:r w:rsidRPr="00347FE4">
        <w:rPr>
          <w:rFonts w:ascii="Verdana" w:hAnsi="Verdana" w:cs="Frutiger-Cn"/>
          <w:sz w:val="20"/>
          <w:szCs w:val="20"/>
        </w:rPr>
        <w:t xml:space="preserve"> específica do Ensino Fundamental, certificando-o com o termo de conclusão de série/ano, acompanhado de histórico escolar que apresente, de forma descritiva, as competências por ele desenvolvidas.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 xml:space="preserve">Parágrafo único - A expedição do grau de </w:t>
      </w:r>
      <w:proofErr w:type="spellStart"/>
      <w:r w:rsidRPr="00347FE4">
        <w:rPr>
          <w:rFonts w:ascii="Verdana" w:hAnsi="Verdana" w:cs="Frutiger-Cn"/>
          <w:sz w:val="20"/>
          <w:szCs w:val="20"/>
        </w:rPr>
        <w:t>terminalidade</w:t>
      </w:r>
      <w:proofErr w:type="spellEnd"/>
      <w:r w:rsidRPr="00347FE4">
        <w:rPr>
          <w:rFonts w:ascii="Verdana" w:hAnsi="Verdana" w:cs="Frutiger-Cn"/>
          <w:sz w:val="20"/>
          <w:szCs w:val="20"/>
        </w:rPr>
        <w:t>, de que trata o caput deste artigo, somente poderá ocorrer: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1 - em casos plenamente justificados e mediante relatório de avaliação pedagógica, com participação e anuência da família, e parecer do Conselho de Classe/Série aprovado pelo Conselho de Escola, devidamente visado pelo supervisor de ensino, responsável pela unidade escolar, e pela equipe de Educação Especial, da Diretoria de Ensino;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2 - a aluno com idade mínima de 17 (dezessete) anos.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Artigo 13 - A escola deverá, rotineiramente, articular-se com os órgãos oficiais ou com as instituições que mantêm parcerias com o Poder Público, a fim de obter informações que orientarão as famílias no encaminhamento dos alunos a programas especiais, voltados para o trabalho, com vistas a uma efetiva integração na sociedade.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Artigo 14 - Ao Dirigente Regional de Ensino caberá: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 xml:space="preserve">I - indicar até </w:t>
      </w:r>
      <w:proofErr w:type="gramStart"/>
      <w:r w:rsidRPr="00347FE4">
        <w:rPr>
          <w:rFonts w:ascii="Verdana" w:hAnsi="Verdana" w:cs="Frutiger-Cn"/>
          <w:sz w:val="20"/>
          <w:szCs w:val="20"/>
        </w:rPr>
        <w:t>2</w:t>
      </w:r>
      <w:proofErr w:type="gramEnd"/>
      <w:r w:rsidRPr="00347FE4">
        <w:rPr>
          <w:rFonts w:ascii="Verdana" w:hAnsi="Verdana" w:cs="Frutiger-Cn"/>
          <w:sz w:val="20"/>
          <w:szCs w:val="20"/>
        </w:rPr>
        <w:t xml:space="preserve"> (dois) supervisores e, no mínimo, 1(um) Professor Coordenador do Núcleo Pedagógico - PCNP, para acompanhamento, orientação e avaliação específicas das atividades de Educação Especial;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II - assegurar o levantamento da demanda de alunos, público-alvo da Educação Especial, que necessitam de Atendimento Pedagógico Especializado;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III - zelar pela manutenção do cadastro atualizado de alunos, público-alvo da Educação Especial;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 xml:space="preserve">IV - divulgar amplamente, junto às unidades escolares, as possibilidades de formação para o mundo do trabalho dos alunos, público-alvo da Educação Especial, na conformidade dos programas </w:t>
      </w:r>
      <w:proofErr w:type="gramStart"/>
      <w:r w:rsidRPr="00347FE4">
        <w:rPr>
          <w:rFonts w:ascii="Verdana" w:hAnsi="Verdana" w:cs="Frutiger-Cn"/>
          <w:sz w:val="20"/>
          <w:szCs w:val="20"/>
        </w:rPr>
        <w:t>implementados</w:t>
      </w:r>
      <w:proofErr w:type="gramEnd"/>
      <w:r w:rsidRPr="00347FE4">
        <w:rPr>
          <w:rFonts w:ascii="Verdana" w:hAnsi="Verdana" w:cs="Frutiger-Cn"/>
          <w:sz w:val="20"/>
          <w:szCs w:val="20"/>
        </w:rPr>
        <w:t xml:space="preserve"> pela Secretaria da Educação e/ou por outros órgãos/entidades afins.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Artigo 15 - Caberá à Coordenadoria de Gestão da Educação Básica - CGEB promover orientação, por meio de instruções que atendam às especificidades e necessidades dos alunos, público alvo da Educação Especial.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Parágrafo único - As situações e/ou casos não previstos pela presente resolução serão objeto de análise do grupo de trabalho constituído por representantes dos departamentos, centros e/ou núcleos das Coordenadorias e demais órgãos da estrutura da Secretaria da Educação.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lastRenderedPageBreak/>
        <w:t>Artigo 16 - As Coordenadorias de Gestão de Recursos Humanos - CGRH e de Gestão da Educação Básica - CGEB poderão baixar orientações complementares para cumprimento do disposto nesta resolução.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Artigo 17 - Esta Resolução entra em vigor na data de sua publicação, produzindo efeitos a partir do início do ano letivo de 2015 e ficando revogadas as disposições em contrário, em especial, as Resoluções SE 11, de 31-1-08, e 31, de 24-3-08.</w:t>
      </w:r>
    </w:p>
    <w:p w:rsidR="00347FE4" w:rsidRPr="00347FE4" w:rsidRDefault="00347FE4" w:rsidP="00347FE4">
      <w:pPr>
        <w:adjustRightInd w:val="0"/>
        <w:spacing w:before="120" w:after="0" w:line="240" w:lineRule="auto"/>
        <w:jc w:val="both"/>
        <w:rPr>
          <w:rFonts w:ascii="Verdana" w:hAnsi="Verdana" w:cs="Frutiger-Cn"/>
          <w:sz w:val="20"/>
          <w:szCs w:val="20"/>
        </w:rPr>
      </w:pPr>
    </w:p>
    <w:p w:rsidR="00347FE4" w:rsidRPr="00347FE4" w:rsidRDefault="00347FE4" w:rsidP="00347FE4">
      <w:pPr>
        <w:adjustRightInd w:val="0"/>
        <w:spacing w:before="120" w:after="0" w:line="240" w:lineRule="auto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Nota:</w:t>
      </w:r>
    </w:p>
    <w:p w:rsidR="00347FE4" w:rsidRPr="00347FE4" w:rsidRDefault="00347FE4" w:rsidP="00347FE4">
      <w:pPr>
        <w:adjustRightInd w:val="0"/>
        <w:spacing w:before="120" w:after="0" w:line="240" w:lineRule="auto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Decreto nº 60.075/14;</w:t>
      </w:r>
    </w:p>
    <w:p w:rsidR="00347FE4" w:rsidRPr="00347FE4" w:rsidRDefault="00347FE4" w:rsidP="00347FE4">
      <w:pPr>
        <w:adjustRightInd w:val="0"/>
        <w:spacing w:before="120" w:after="0" w:line="240" w:lineRule="auto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Decreto 60.328/14:</w:t>
      </w:r>
    </w:p>
    <w:p w:rsidR="00347FE4" w:rsidRPr="00347FE4" w:rsidRDefault="00347FE4" w:rsidP="00347FE4">
      <w:pPr>
        <w:adjustRightInd w:val="0"/>
        <w:spacing w:before="120" w:after="0" w:line="240" w:lineRule="auto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Deliberação CEE 68/07;</w:t>
      </w:r>
    </w:p>
    <w:p w:rsidR="00347FE4" w:rsidRPr="00347FE4" w:rsidRDefault="00347FE4" w:rsidP="00347FE4">
      <w:pPr>
        <w:adjustRightInd w:val="0"/>
        <w:spacing w:before="120" w:after="0" w:line="240" w:lineRule="auto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Lei Federal 9.394/96;</w:t>
      </w:r>
    </w:p>
    <w:p w:rsidR="00347FE4" w:rsidRPr="00347FE4" w:rsidRDefault="00347FE4" w:rsidP="00347FE4">
      <w:pPr>
        <w:adjustRightInd w:val="0"/>
        <w:spacing w:before="120" w:after="0" w:line="240" w:lineRule="auto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Resolução Conjunta SEDPCD/SES/SEE/SEDS/SEERT/SEELJ/SEC/SEJDC/SEDECT nº 01/13;</w:t>
      </w:r>
    </w:p>
    <w:p w:rsidR="00347FE4" w:rsidRPr="00347FE4" w:rsidRDefault="00347FE4" w:rsidP="00347FE4">
      <w:pPr>
        <w:adjustRightInd w:val="0"/>
        <w:spacing w:before="120" w:after="0" w:line="240" w:lineRule="auto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Res. SE nº 38/09;</w:t>
      </w:r>
    </w:p>
    <w:p w:rsidR="00347FE4" w:rsidRPr="00347FE4" w:rsidRDefault="00347FE4" w:rsidP="00347FE4">
      <w:pPr>
        <w:adjustRightInd w:val="0"/>
        <w:spacing w:before="120" w:after="0" w:line="240" w:lineRule="auto"/>
        <w:jc w:val="both"/>
        <w:rPr>
          <w:rFonts w:ascii="Verdana" w:hAnsi="Verdana" w:cs="Frutiger-Cn"/>
          <w:sz w:val="20"/>
          <w:szCs w:val="20"/>
        </w:rPr>
      </w:pPr>
      <w:r w:rsidRPr="00347FE4">
        <w:rPr>
          <w:rFonts w:ascii="Verdana" w:hAnsi="Verdana" w:cs="Frutiger-Cn"/>
          <w:color w:val="000000"/>
          <w:sz w:val="20"/>
          <w:szCs w:val="20"/>
        </w:rPr>
        <w:t>Revoga Res. SE nº</w:t>
      </w:r>
      <w:r w:rsidRPr="00347FE4">
        <w:rPr>
          <w:rFonts w:ascii="Verdana" w:hAnsi="Verdana" w:cs="Frutiger-Cn"/>
          <w:sz w:val="20"/>
          <w:szCs w:val="20"/>
        </w:rPr>
        <w:t xml:space="preserve"> 11/08;</w:t>
      </w:r>
    </w:p>
    <w:p w:rsidR="00347FE4" w:rsidRPr="00347FE4" w:rsidRDefault="00347FE4" w:rsidP="00347FE4">
      <w:pPr>
        <w:adjustRightInd w:val="0"/>
        <w:spacing w:before="120" w:after="0" w:line="240" w:lineRule="auto"/>
        <w:jc w:val="both"/>
        <w:rPr>
          <w:rFonts w:ascii="Verdana" w:hAnsi="Verdana" w:cs="Frutiger-Cn"/>
          <w:color w:val="000000"/>
          <w:sz w:val="20"/>
          <w:szCs w:val="20"/>
        </w:rPr>
      </w:pPr>
      <w:r w:rsidRPr="00347FE4">
        <w:rPr>
          <w:rFonts w:ascii="Verdana" w:hAnsi="Verdana" w:cs="Frutiger-Cn"/>
          <w:sz w:val="20"/>
          <w:szCs w:val="20"/>
        </w:rPr>
        <w:t>Revoga Res. SE nº 31/08.</w:t>
      </w: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 w:cs="Frutiger-Cn"/>
          <w:color w:val="000000"/>
          <w:sz w:val="20"/>
          <w:szCs w:val="20"/>
        </w:rPr>
      </w:pPr>
    </w:p>
    <w:p w:rsidR="00347FE4" w:rsidRPr="00347FE4" w:rsidRDefault="00347FE4" w:rsidP="00347FE4">
      <w:pPr>
        <w:adjustRightInd w:val="0"/>
        <w:spacing w:before="120"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E62627" w:rsidRDefault="00E62627">
      <w:bookmarkStart w:id="0" w:name="_GoBack"/>
      <w:bookmarkEnd w:id="0"/>
    </w:p>
    <w:sectPr w:rsidR="00E62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E4"/>
    <w:rsid w:val="00347FE4"/>
    <w:rsid w:val="00E6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2489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2016-04-20T17:39:00Z</dcterms:created>
  <dcterms:modified xsi:type="dcterms:W3CDTF">2016-04-20T17:40:00Z</dcterms:modified>
</cp:coreProperties>
</file>