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70" w:rsidRDefault="00905A70" w:rsidP="00905A70">
      <w:pPr>
        <w:pStyle w:val="Ttulo1"/>
        <w:rPr>
          <w:rFonts w:ascii="Arial" w:hAnsi="Arial" w:cs="Arial"/>
          <w:sz w:val="24"/>
          <w:szCs w:val="24"/>
        </w:rPr>
      </w:pPr>
    </w:p>
    <w:p w:rsidR="00905A70" w:rsidRDefault="00905A70" w:rsidP="00905A70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Aviso Nº 301 /15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- C.S.M.P, DE 29.10.15</w:t>
      </w:r>
    </w:p>
    <w:p w:rsidR="00905A70" w:rsidRDefault="00905A70" w:rsidP="00905A70">
      <w:pPr>
        <w:rPr>
          <w:rFonts w:ascii="Arial" w:hAnsi="Arial" w:cs="Arial"/>
          <w:sz w:val="24"/>
          <w:szCs w:val="24"/>
        </w:rPr>
      </w:pPr>
    </w:p>
    <w:p w:rsidR="00905A70" w:rsidRDefault="00905A70" w:rsidP="00905A70">
      <w:pPr>
        <w:spacing w:before="240"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O CONSELHO SUPERIOR DO MINISTÉRIO PÚBLICO, no uso de suas atribuições legais, </w:t>
      </w:r>
      <w:r>
        <w:rPr>
          <w:rFonts w:ascii="Arial" w:hAnsi="Arial" w:cs="Arial"/>
          <w:b/>
          <w:snapToGrid w:val="0"/>
          <w:sz w:val="24"/>
          <w:szCs w:val="24"/>
          <w:u w:val="single"/>
        </w:rPr>
        <w:t>AVISA</w:t>
      </w:r>
      <w:r>
        <w:rPr>
          <w:rFonts w:ascii="Arial" w:hAnsi="Arial" w:cs="Arial"/>
          <w:snapToGrid w:val="0"/>
          <w:sz w:val="24"/>
          <w:szCs w:val="24"/>
        </w:rPr>
        <w:t xml:space="preserve"> que, em reunião realizada em 27.10.15, aprovou a edição de nova Súmula do Colegiado na seguinte conformidade:</w:t>
      </w:r>
    </w:p>
    <w:p w:rsidR="00F91CA9" w:rsidRDefault="00917D66" w:rsidP="00917D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91CA9" w:rsidRDefault="00F91CA9" w:rsidP="00917D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Súmula</w:t>
      </w:r>
      <w:r w:rsidR="00905A70">
        <w:rPr>
          <w:rFonts w:ascii="Arial" w:hAnsi="Arial" w:cs="Arial"/>
          <w:b/>
          <w:sz w:val="24"/>
          <w:szCs w:val="24"/>
        </w:rPr>
        <w:t xml:space="preserve"> nº </w:t>
      </w:r>
      <w:proofErr w:type="gramStart"/>
      <w:r w:rsidR="00905A70"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 Conselho Superior conhecerá, por seu pleno, de pedidos de uniformização de entendimento sempre que identificada, entre decisões de suas turmas julgadoras, discrepância, incompatibilidade ou contraditoriedade. Em tais casos, o Promotor de Justiça interessado deverá formular o pedido instruindo-o com cópias das peças necessárias à delimitação do tema, incluídas as decisões tidas por inconciliáveis, expondo as razões de fato e de direito que o levam a concluir pela necessidade de uniformização. </w:t>
      </w:r>
    </w:p>
    <w:p w:rsidR="00917D66" w:rsidRDefault="00F83045" w:rsidP="00917D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A70">
        <w:rPr>
          <w:rFonts w:ascii="Arial" w:hAnsi="Arial" w:cs="Arial"/>
          <w:b/>
          <w:sz w:val="24"/>
          <w:szCs w:val="24"/>
          <w:u w:val="single"/>
        </w:rPr>
        <w:t>Fundamento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B42B97">
        <w:rPr>
          <w:rFonts w:ascii="Arial" w:hAnsi="Arial" w:cs="Arial"/>
          <w:sz w:val="24"/>
          <w:szCs w:val="24"/>
        </w:rPr>
        <w:t xml:space="preserve">Apesar das diversas medidas adotadas no sentido de externar uniformidade nos entendimentos </w:t>
      </w:r>
      <w:r w:rsidR="000F2EE4">
        <w:rPr>
          <w:rFonts w:ascii="Arial" w:hAnsi="Arial" w:cs="Arial"/>
          <w:sz w:val="24"/>
          <w:szCs w:val="24"/>
        </w:rPr>
        <w:t>do Conselho Superior</w:t>
      </w:r>
      <w:r w:rsidR="00B42B97">
        <w:rPr>
          <w:rFonts w:ascii="Arial" w:hAnsi="Arial" w:cs="Arial"/>
          <w:sz w:val="24"/>
          <w:szCs w:val="24"/>
        </w:rPr>
        <w:t xml:space="preserve">, a existência de turmas e o expressivo volume de julgamentos realizados </w:t>
      </w:r>
      <w:r w:rsidR="000F2EE4">
        <w:rPr>
          <w:rFonts w:ascii="Arial" w:hAnsi="Arial" w:cs="Arial"/>
          <w:sz w:val="24"/>
          <w:szCs w:val="24"/>
        </w:rPr>
        <w:t xml:space="preserve">pelo Órgão </w:t>
      </w:r>
      <w:r w:rsidR="00B42B97">
        <w:rPr>
          <w:rFonts w:ascii="Arial" w:hAnsi="Arial" w:cs="Arial"/>
          <w:sz w:val="24"/>
          <w:szCs w:val="24"/>
        </w:rPr>
        <w:t>por vezes propiciam o surgimento</w:t>
      </w:r>
      <w:r w:rsidR="000F2EE4">
        <w:rPr>
          <w:rFonts w:ascii="Arial" w:hAnsi="Arial" w:cs="Arial"/>
          <w:sz w:val="24"/>
          <w:szCs w:val="24"/>
        </w:rPr>
        <w:t xml:space="preserve"> de decisões divergentes acerca do mesmo tema.</w:t>
      </w:r>
    </w:p>
    <w:p w:rsidR="000F2EE4" w:rsidRDefault="000F2EE4" w:rsidP="00917D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Dita situação é de todo desaconselhável, vez que passível de gerar situação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insegurança aos Promotores de Justiça e, mesmo, de instabilidade social.</w:t>
      </w:r>
    </w:p>
    <w:p w:rsidR="000F2EE4" w:rsidRPr="000F2EE4" w:rsidRDefault="000F2EE4" w:rsidP="000F2E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 tal premissa, importante a fixação de instrumento similar ao da uniformização de jurisprudência na seara do Conselho Superior, de sorte a que o Órgão, por seu Pleno, possa fixar entendimento único acerca de determinada matéria, de modo a gerar segurança jurídica (precedente: </w:t>
      </w:r>
      <w:r w:rsidRPr="000F2EE4">
        <w:rPr>
          <w:rFonts w:ascii="Arial" w:hAnsi="Arial" w:cs="Arial"/>
          <w:sz w:val="24"/>
          <w:szCs w:val="24"/>
        </w:rPr>
        <w:t>Inquérito Civil nº 14.0471.0000044/2011-6</w:t>
      </w:r>
      <w:r>
        <w:rPr>
          <w:rFonts w:ascii="Arial" w:hAnsi="Arial" w:cs="Arial"/>
          <w:sz w:val="24"/>
          <w:szCs w:val="24"/>
        </w:rPr>
        <w:t xml:space="preserve">, Protocolado nº </w:t>
      </w:r>
      <w:r w:rsidRPr="000F2EE4">
        <w:rPr>
          <w:rFonts w:ascii="Arial" w:hAnsi="Arial" w:cs="Arial"/>
          <w:sz w:val="24"/>
          <w:szCs w:val="24"/>
        </w:rPr>
        <w:t>163662/12</w:t>
      </w:r>
      <w:r w:rsidR="003F1C57">
        <w:rPr>
          <w:rFonts w:ascii="Arial" w:hAnsi="Arial" w:cs="Arial"/>
          <w:sz w:val="24"/>
          <w:szCs w:val="24"/>
        </w:rPr>
        <w:t>, da Comarca de Vinhedo).</w:t>
      </w:r>
    </w:p>
    <w:p w:rsidR="00F677DF" w:rsidRPr="00917D66" w:rsidRDefault="00F677DF" w:rsidP="00F677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7D66" w:rsidRPr="00917D66" w:rsidRDefault="00917D66" w:rsidP="00917D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17D66" w:rsidRPr="00917D66" w:rsidSect="00592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04"/>
    <w:rsid w:val="000F2EE4"/>
    <w:rsid w:val="002E51B7"/>
    <w:rsid w:val="003F1C57"/>
    <w:rsid w:val="00592957"/>
    <w:rsid w:val="0060661D"/>
    <w:rsid w:val="00813004"/>
    <w:rsid w:val="00905A70"/>
    <w:rsid w:val="00917D66"/>
    <w:rsid w:val="00B42B97"/>
    <w:rsid w:val="00CA74C6"/>
    <w:rsid w:val="00F369CD"/>
    <w:rsid w:val="00F51CAC"/>
    <w:rsid w:val="00F677DF"/>
    <w:rsid w:val="00F83045"/>
    <w:rsid w:val="00F9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05A70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77D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905A70"/>
    <w:rPr>
      <w:rFonts w:ascii="Times New Roman" w:eastAsia="Times New Roman" w:hAnsi="Times New Roman" w:cs="Times New Roman"/>
      <w:b/>
      <w:bCs/>
      <w:caps/>
      <w:sz w:val="28"/>
      <w:szCs w:val="28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05A70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77D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905A70"/>
    <w:rPr>
      <w:rFonts w:ascii="Times New Roman" w:eastAsia="Times New Roman" w:hAnsi="Times New Roman" w:cs="Times New Roman"/>
      <w:b/>
      <w:bCs/>
      <w:caps/>
      <w:sz w:val="28"/>
      <w:szCs w:val="28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2015-10-29T15:55:00Z</cp:lastPrinted>
  <dcterms:created xsi:type="dcterms:W3CDTF">2015-11-04T19:12:00Z</dcterms:created>
  <dcterms:modified xsi:type="dcterms:W3CDTF">2015-11-04T19:12:00Z</dcterms:modified>
</cp:coreProperties>
</file>