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ED59F2">
        <w:rPr>
          <w:rFonts w:ascii="Tahoma" w:eastAsia="Times New Roman" w:hAnsi="Tahoma" w:cs="Tahoma"/>
          <w:b/>
          <w:bCs/>
          <w:sz w:val="20"/>
          <w:lang w:eastAsia="pt-BR"/>
        </w:rPr>
        <w:t>07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161A8E">
        <w:rPr>
          <w:rFonts w:ascii="Arial" w:hAnsi="Arial" w:cs="Arial"/>
          <w:sz w:val="28"/>
          <w:szCs w:val="28"/>
        </w:rPr>
        <w:t>h</w:t>
      </w:r>
      <w:r w:rsidR="00E60A56">
        <w:rPr>
          <w:rFonts w:ascii="Arial" w:hAnsi="Arial" w:cs="Arial"/>
          <w:sz w:val="28"/>
          <w:szCs w:val="28"/>
        </w:rPr>
        <w:t>4</w:t>
      </w:r>
      <w:r w:rsidR="00BE2AFF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7F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TRÊS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JULHO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com transmissão</w:t>
      </w:r>
      <w:r w:rsidR="00CA4F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Gabinete da Secretaria Executiva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sit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>uado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Rua Riachuelo, nº 115, 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º andar,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sala 428,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realizou-se</w:t>
      </w:r>
      <w:r w:rsidR="00711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</w:t>
      </w:r>
      <w:r w:rsid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VIRTUAL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Procuradoria de Justiça de </w:t>
      </w:r>
      <w:r w:rsidRPr="00CA4F8C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 com a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todos os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integrantes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</w:t>
      </w:r>
      <w:r w:rsidR="00092E60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ED59F2"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até a presente data, estiveram em exercício na Procuradoria</w:t>
      </w:r>
      <w:r w:rsidR="00C81B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E24F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quatro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8E24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ED59F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quatro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17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dezessete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</w:t>
      </w:r>
      <w:r w:rsidR="00ED59F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imediatamente anterior à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reunião foram distribuídos </w:t>
      </w:r>
      <w:r w:rsidR="008422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3.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193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C136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ED59F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688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46427E">
        <w:rPr>
          <w:rFonts w:ascii="Times New Roman" w:eastAsia="Times New Roman" w:hAnsi="Times New Roman" w:cs="Times New Roman"/>
          <w:sz w:val="28"/>
          <w:szCs w:val="28"/>
          <w:lang w:eastAsia="pt-BR"/>
        </w:rPr>
        <w:t>Na sequência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B361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lembrou 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>os Colegas</w:t>
      </w:r>
      <w:r w:rsidR="00B361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realização de Correição Ordinária na 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B361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rocuradoria de Justiça de Habeas Corpus e Mandados de Segurança Criminais, durante o período de 19 a 30 do próximo mês de agosto. 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>Ressaltou,</w:t>
      </w:r>
      <w:r w:rsidR="00B361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ainda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B3618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foram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convocados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participar da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olenidade de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>bertura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 ser realizada </w:t>
      </w:r>
      <w:r w:rsidR="00E65A5A">
        <w:rPr>
          <w:rFonts w:ascii="Times New Roman" w:eastAsia="Times New Roman" w:hAnsi="Times New Roman" w:cs="Times New Roman"/>
          <w:sz w:val="28"/>
          <w:szCs w:val="28"/>
          <w:lang w:eastAsia="pt-BR"/>
        </w:rPr>
        <w:t>dia 19 de agosto,</w:t>
      </w:r>
      <w:r w:rsidR="00BC5B5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C5B5C">
        <w:rPr>
          <w:rFonts w:ascii="Times New Roman" w:eastAsia="Times New Roman" w:hAnsi="Times New Roman" w:cs="Times New Roman"/>
          <w:sz w:val="28"/>
          <w:szCs w:val="28"/>
          <w:lang w:eastAsia="pt-BR"/>
        </w:rPr>
        <w:t>a partir das 10 horas</w:t>
      </w:r>
      <w:r w:rsidR="00BC5B5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E65A5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B034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Auditório Queiróz Filho, situado no Edifício da Procuradoria-Geral </w:t>
      </w:r>
      <w:r w:rsidR="001B034A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de Justiça, 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todos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aqueles cujos cargos serão objeto de inspeção na aludida Correição, convidados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>todos os demais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1303ED" w:rsidRPr="0060729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 –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seguida, os senhores Procuradores de Justiça dialogaram sobre assuntos </w:t>
      </w:r>
      <w:r w:rsidR="00405EEA">
        <w:rPr>
          <w:rFonts w:ascii="Times New Roman" w:eastAsia="Times New Roman" w:hAnsi="Times New Roman" w:cs="Times New Roman"/>
          <w:sz w:val="28"/>
          <w:szCs w:val="28"/>
          <w:lang w:eastAsia="pt-BR"/>
        </w:rPr>
        <w:t>gerais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dispensam </w:t>
      </w:r>
      <w:r w:rsidR="00405EEA">
        <w:rPr>
          <w:rFonts w:ascii="Times New Roman" w:eastAsia="Times New Roman" w:hAnsi="Times New Roman" w:cs="Times New Roman"/>
          <w:sz w:val="28"/>
          <w:szCs w:val="28"/>
          <w:lang w:eastAsia="pt-BR"/>
        </w:rPr>
        <w:t>registro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64410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303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nota para ser t</w:t>
      </w:r>
      <w:bookmarkStart w:id="0" w:name="_GoBack"/>
      <w:bookmarkEnd w:id="0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ratado, o Presidente agradeceu a </w:t>
      </w:r>
      <w:r w:rsidR="00BC5B5C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todos e deu por encerrada a </w:t>
      </w:r>
      <w:r w:rsidR="00AF7B96">
        <w:rPr>
          <w:rFonts w:ascii="Times New Roman" w:eastAsia="Times New Roman" w:hAnsi="Times New Roman" w:cs="Times New Roman"/>
          <w:sz w:val="28"/>
          <w:szCs w:val="28"/>
          <w:lang w:eastAsia="pt-BR"/>
        </w:rPr>
        <w:t>narrada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reunião às 1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h4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A6A"/>
    <w:rsid w:val="000E6CBF"/>
    <w:rsid w:val="000E700B"/>
    <w:rsid w:val="000E72CF"/>
    <w:rsid w:val="000E749D"/>
    <w:rsid w:val="000F1B8B"/>
    <w:rsid w:val="000F4930"/>
    <w:rsid w:val="000F68E7"/>
    <w:rsid w:val="000F77FF"/>
    <w:rsid w:val="000F7C24"/>
    <w:rsid w:val="0010088B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2EF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27E"/>
    <w:rsid w:val="00464641"/>
    <w:rsid w:val="00472416"/>
    <w:rsid w:val="0047267E"/>
    <w:rsid w:val="0047294D"/>
    <w:rsid w:val="00472EE0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14C2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07290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4410B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37E05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49BC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5463"/>
    <w:rsid w:val="008E59CC"/>
    <w:rsid w:val="008E6B02"/>
    <w:rsid w:val="008E748B"/>
    <w:rsid w:val="008E79F4"/>
    <w:rsid w:val="008F0B6C"/>
    <w:rsid w:val="008F495C"/>
    <w:rsid w:val="008F52F8"/>
    <w:rsid w:val="008F6AAC"/>
    <w:rsid w:val="00901686"/>
    <w:rsid w:val="00903C29"/>
    <w:rsid w:val="009048BC"/>
    <w:rsid w:val="00904C1D"/>
    <w:rsid w:val="0091019F"/>
    <w:rsid w:val="00911F59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26A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7B47"/>
    <w:rsid w:val="00B32F1F"/>
    <w:rsid w:val="00B36184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C5B5C"/>
    <w:rsid w:val="00BD296E"/>
    <w:rsid w:val="00BD4C1F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75C8"/>
    <w:rsid w:val="00CA1C10"/>
    <w:rsid w:val="00CA20E6"/>
    <w:rsid w:val="00CA4F8C"/>
    <w:rsid w:val="00CB10A9"/>
    <w:rsid w:val="00CB493A"/>
    <w:rsid w:val="00CB7D24"/>
    <w:rsid w:val="00CC02D4"/>
    <w:rsid w:val="00CC2055"/>
    <w:rsid w:val="00CC245C"/>
    <w:rsid w:val="00CC3E0F"/>
    <w:rsid w:val="00CC4411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1CE7"/>
    <w:rsid w:val="00E424EF"/>
    <w:rsid w:val="00E43EF2"/>
    <w:rsid w:val="00E4738E"/>
    <w:rsid w:val="00E51BDD"/>
    <w:rsid w:val="00E54741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401D"/>
    <w:rsid w:val="00F40193"/>
    <w:rsid w:val="00F432E1"/>
    <w:rsid w:val="00F43424"/>
    <w:rsid w:val="00F464B7"/>
    <w:rsid w:val="00F5343E"/>
    <w:rsid w:val="00F546DD"/>
    <w:rsid w:val="00F54F7A"/>
    <w:rsid w:val="00F56EC6"/>
    <w:rsid w:val="00F60127"/>
    <w:rsid w:val="00F61759"/>
    <w:rsid w:val="00F62A81"/>
    <w:rsid w:val="00F63399"/>
    <w:rsid w:val="00F65712"/>
    <w:rsid w:val="00F65DC9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AD2B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DE16-DF4F-4DE0-B094-515C2DCD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5</cp:revision>
  <cp:lastPrinted>2019-06-11T18:41:00Z</cp:lastPrinted>
  <dcterms:created xsi:type="dcterms:W3CDTF">2019-08-07T17:49:00Z</dcterms:created>
  <dcterms:modified xsi:type="dcterms:W3CDTF">2019-08-09T15:08:00Z</dcterms:modified>
</cp:coreProperties>
</file>