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F2AF9" w:rsidR="00C373A5" w:rsidP="00266BDE" w:rsidRDefault="00C373A5" w14:paraId="2A01B779" w14:textId="77777777">
      <w:pPr>
        <w:jc w:val="center"/>
        <w:rPr>
          <w:rFonts w:ascii="Arial" w:hAnsi="Arial" w:eastAsia="Times New Roman" w:cs="Arial"/>
          <w:sz w:val="28"/>
          <w:szCs w:val="28"/>
          <w:lang w:eastAsia="pt-BR"/>
        </w:rPr>
      </w:pPr>
      <w:r w:rsidRPr="006F2AF9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ATA DA REUNIÃO ORDINÁRIA</w:t>
      </w:r>
    </w:p>
    <w:p w:rsidRPr="006F2AF9" w:rsidR="00C373A5" w:rsidP="00266BDE" w:rsidRDefault="00C373A5" w14:paraId="1EE85FB8" w14:textId="2B9F3B14">
      <w:pPr>
        <w:shd w:val="clear" w:color="auto" w:fill="FFFFFF" w:themeFill="background1"/>
        <w:spacing w:after="324"/>
        <w:jc w:val="center"/>
        <w:rPr>
          <w:rFonts w:ascii="Arial" w:hAnsi="Arial" w:eastAsia="Times New Roman" w:cs="Arial"/>
          <w:b/>
          <w:bCs/>
          <w:sz w:val="28"/>
          <w:szCs w:val="28"/>
          <w:lang w:eastAsia="pt-BR"/>
        </w:rPr>
      </w:pPr>
      <w:r w:rsidRPr="006F2AF9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Nº 06/2021</w:t>
      </w:r>
    </w:p>
    <w:p w:rsidRPr="006F2AF9" w:rsidR="00C373A5" w:rsidP="00E95458" w:rsidRDefault="00C373A5" w14:paraId="53ACE99D" w14:textId="77777777">
      <w:pPr>
        <w:shd w:val="clear" w:color="auto" w:fill="FFFFFF"/>
        <w:spacing w:after="324"/>
        <w:jc w:val="both"/>
        <w:rPr>
          <w:rFonts w:ascii="Arial" w:hAnsi="Arial" w:eastAsia="Times New Roman" w:cs="Arial"/>
          <w:sz w:val="28"/>
          <w:szCs w:val="28"/>
          <w:lang w:eastAsia="pt-BR"/>
        </w:rPr>
      </w:pPr>
    </w:p>
    <w:p w:rsidRPr="006F2AF9" w:rsidR="00C373A5" w:rsidP="00E95458" w:rsidRDefault="00C373A5" w14:paraId="2B8B08B9" w14:textId="77777777">
      <w:pPr>
        <w:shd w:val="clear" w:color="auto" w:fill="FFFFFF"/>
        <w:spacing w:after="324"/>
        <w:jc w:val="both"/>
        <w:rPr>
          <w:rFonts w:ascii="Arial" w:hAnsi="Arial" w:eastAsia="Times New Roman" w:cs="Arial"/>
          <w:sz w:val="28"/>
          <w:szCs w:val="28"/>
          <w:lang w:eastAsia="pt-BR"/>
        </w:rPr>
      </w:pPr>
    </w:p>
    <w:p w:rsidRPr="006F2AF9" w:rsidR="00C373A5" w:rsidP="00E95458" w:rsidRDefault="00C373A5" w14:paraId="0FDA6F23" w14:textId="77777777">
      <w:pPr>
        <w:shd w:val="clear" w:color="auto" w:fill="FFFFFF"/>
        <w:spacing w:after="324" w:line="240" w:lineRule="auto"/>
        <w:jc w:val="both"/>
        <w:rPr>
          <w:rFonts w:ascii="Arial" w:hAnsi="Arial" w:eastAsia="Times New Roman" w:cs="Arial"/>
          <w:sz w:val="28"/>
          <w:szCs w:val="28"/>
          <w:lang w:eastAsia="pt-BR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6F2AF9">
        <w:rPr>
          <w:rFonts w:ascii="Arial" w:hAnsi="Arial" w:cs="Arial"/>
          <w:sz w:val="28"/>
          <w:szCs w:val="28"/>
        </w:rPr>
        <w:t xml:space="preserve">: </w:t>
      </w:r>
      <w:r w:rsidRPr="006F2AF9">
        <w:rPr>
          <w:rFonts w:ascii="Arial" w:hAnsi="Arial" w:cs="Arial"/>
          <w:b/>
          <w:bCs/>
          <w:sz w:val="28"/>
          <w:szCs w:val="28"/>
        </w:rPr>
        <w:t>Reunião Virtual - via Microsoft Teams</w:t>
      </w:r>
      <w:r w:rsidRPr="006F2AF9">
        <w:rPr>
          <w:rFonts w:ascii="Arial" w:hAnsi="Arial" w:eastAsia="Times New Roman" w:cs="Arial"/>
          <w:b/>
          <w:bCs/>
          <w:sz w:val="28"/>
          <w:szCs w:val="28"/>
          <w:lang w:eastAsia="pt-BR"/>
        </w:rPr>
        <w:t>.</w:t>
      </w:r>
    </w:p>
    <w:p w:rsidRPr="006F2AF9" w:rsidR="00C373A5" w:rsidP="00E95458" w:rsidRDefault="00C373A5" w14:paraId="49E64198" w14:textId="77777777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6F2AF9">
        <w:rPr>
          <w:rFonts w:ascii="Arial" w:hAnsi="Arial" w:cs="Arial"/>
          <w:sz w:val="28"/>
          <w:szCs w:val="28"/>
        </w:rPr>
        <w:t>: 11h00.</w:t>
      </w:r>
    </w:p>
    <w:p w:rsidRPr="006F2AF9" w:rsidR="00C373A5" w:rsidP="00E95458" w:rsidRDefault="00C373A5" w14:paraId="216F40AF" w14:textId="2D900B0B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6F2AF9">
        <w:rPr>
          <w:rFonts w:ascii="Arial" w:hAnsi="Arial" w:cs="Arial"/>
          <w:sz w:val="28"/>
          <w:szCs w:val="28"/>
        </w:rPr>
        <w:t>: 12h25.</w:t>
      </w:r>
    </w:p>
    <w:p w:rsidRPr="006F2AF9" w:rsidR="00C373A5" w:rsidP="00E95458" w:rsidRDefault="00C373A5" w14:paraId="44113298" w14:textId="77777777">
      <w:pPr>
        <w:jc w:val="both"/>
        <w:rPr>
          <w:rFonts w:ascii="Arial" w:hAnsi="Arial" w:cs="Arial"/>
          <w:sz w:val="28"/>
          <w:szCs w:val="28"/>
        </w:rPr>
      </w:pPr>
    </w:p>
    <w:p w:rsidRPr="006F2AF9" w:rsidR="00C373A5" w:rsidP="00E95458" w:rsidRDefault="00C373A5" w14:paraId="62CED3D3" w14:textId="77777777">
      <w:pPr>
        <w:jc w:val="both"/>
        <w:rPr>
          <w:rFonts w:ascii="Arial" w:hAnsi="Arial" w:cs="Arial"/>
          <w:sz w:val="28"/>
          <w:szCs w:val="28"/>
        </w:rPr>
      </w:pPr>
    </w:p>
    <w:p w:rsidRPr="006F2AF9" w:rsidR="00C373A5" w:rsidP="00E95458" w:rsidRDefault="00C373A5" w14:paraId="33A120FE" w14:textId="77777777">
      <w:pPr>
        <w:jc w:val="both"/>
        <w:rPr>
          <w:rFonts w:ascii="Arial" w:hAnsi="Arial" w:cs="Arial"/>
          <w:sz w:val="28"/>
          <w:szCs w:val="28"/>
        </w:rPr>
      </w:pPr>
    </w:p>
    <w:p w:rsidRPr="00E95458" w:rsidR="00B0535B" w:rsidP="00B523D6" w:rsidRDefault="00C373A5" w14:paraId="58ED6AF4" w14:textId="37A42C80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AF9F8"/>
        </w:rPr>
      </w:pP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Pr="006F2AF9" w:rsidR="00C373A5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VINTE E UM DIAS do mês de JULHO de 2021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, por meio de videoconferência do Microsoft </w:t>
      </w:r>
      <w:proofErr w:type="spellStart"/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Teams</w:t>
      </w:r>
      <w:proofErr w:type="spellEnd"/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, realizou-se REUNIÃO ORDINÁRIA VIRTUAL da Procuradoria de Justiça de Habeas Corpus e Mandados de Segurança Criminais. Os trabalhos tiveram início às 11h00min com a participação de todos os integrantes. Abertos os trabalhos, assumiu a Presidência o Secretário Executivo, Doutor </w:t>
      </w:r>
      <w:proofErr w:type="spellStart"/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Antonio</w:t>
      </w:r>
      <w:proofErr w:type="spellEnd"/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Calil Filho. </w:t>
      </w:r>
      <w:r w:rsidRPr="006F2AF9" w:rsidR="00C373A5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 –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 devidamente publicada, foi aprovada por unanimidade a ata da reunião anterior, cuja leitura foi dispensada. </w:t>
      </w:r>
      <w:r w:rsidRPr="006F2AF9" w:rsidR="00C373A5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II –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>Na sequência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, pediu a palavra o Procurador de Justiça Doutor Pedro Franco de Campos para registrar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 xml:space="preserve">uma 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homenagem ao</w:t>
      </w:r>
      <w:r w:rsidRPr="006F2AF9" w:rsidR="07DEB020">
        <w:rPr>
          <w:rFonts w:ascii="Arial" w:hAnsi="Arial" w:cs="Arial"/>
          <w:sz w:val="28"/>
          <w:szCs w:val="28"/>
          <w:shd w:val="clear" w:color="auto" w:fill="FAF9F8"/>
        </w:rPr>
        <w:t xml:space="preserve"> querido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colega Doutor Luís Daniel Pereira Cintra, que 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>noticiou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recentemente 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>o pedido de sua aposentadoria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 xml:space="preserve">Deixou consignado, 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>em nome d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>e todos os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4FE229E9">
        <w:rPr>
          <w:rFonts w:ascii="Arial" w:hAnsi="Arial" w:cs="Arial"/>
          <w:sz w:val="28"/>
          <w:szCs w:val="28"/>
          <w:shd w:val="clear" w:color="auto" w:fill="FAF9F8"/>
        </w:rPr>
        <w:t xml:space="preserve">membros 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 xml:space="preserve">da Procuradoria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 agradecimento pelos trabalhos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 xml:space="preserve"> prestados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 e por sua </w:t>
      </w:r>
      <w:r w:rsidR="00BA2E3D">
        <w:rPr>
          <w:rFonts w:ascii="Arial" w:hAnsi="Arial" w:cs="Arial"/>
          <w:sz w:val="28"/>
          <w:szCs w:val="28"/>
          <w:shd w:val="clear" w:color="auto" w:fill="FAF9F8"/>
        </w:rPr>
        <w:t>ilustre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 passagem no 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>Ministério Públic</w:t>
      </w:r>
      <w:r w:rsidR="00BA2E3D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Na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>oportunidade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467D5C">
        <w:rPr>
          <w:rFonts w:ascii="Arial" w:hAnsi="Arial" w:cs="Arial"/>
          <w:sz w:val="28"/>
          <w:szCs w:val="28"/>
          <w:shd w:val="clear" w:color="auto" w:fill="FAF9F8"/>
        </w:rPr>
        <w:t>falou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o </w:t>
      </w:r>
      <w:r w:rsidR="00BA2E3D">
        <w:rPr>
          <w:rFonts w:ascii="Arial" w:hAnsi="Arial" w:cs="Arial"/>
          <w:sz w:val="28"/>
          <w:szCs w:val="28"/>
          <w:shd w:val="clear" w:color="auto" w:fill="FAF9F8"/>
        </w:rPr>
        <w:t>Presidente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467D5C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a falta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que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 xml:space="preserve">o notável colega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vai fazer 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e </w:t>
      </w:r>
      <w:r w:rsidR="00467D5C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 xml:space="preserve">a saudade que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vai deixar </w:t>
      </w:r>
      <w:r w:rsidR="00355814">
        <w:rPr>
          <w:rFonts w:ascii="Arial" w:hAnsi="Arial" w:cs="Arial"/>
          <w:sz w:val="28"/>
          <w:szCs w:val="28"/>
          <w:shd w:val="clear" w:color="auto" w:fill="FAF9F8"/>
        </w:rPr>
        <w:t>para todos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 d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 xml:space="preserve">a </w:t>
      </w:r>
      <w:r w:rsidR="00EA5580">
        <w:rPr>
          <w:rFonts w:ascii="Arial" w:hAnsi="Arial" w:cs="Arial"/>
          <w:sz w:val="28"/>
          <w:szCs w:val="28"/>
          <w:shd w:val="clear" w:color="auto" w:fill="FAF9F8"/>
        </w:rPr>
        <w:t>I</w:t>
      </w:r>
      <w:r w:rsidR="000D6719">
        <w:rPr>
          <w:rFonts w:ascii="Arial" w:hAnsi="Arial" w:cs="Arial"/>
          <w:sz w:val="28"/>
          <w:szCs w:val="28"/>
          <w:shd w:val="clear" w:color="auto" w:fill="FAF9F8"/>
        </w:rPr>
        <w:t>nstituição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7D2B4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7D2B4C" w:rsidR="00E95458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III </w:t>
      </w:r>
      <w:r w:rsidR="00714D90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–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>Ato contínuo,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 xml:space="preserve">o Presidente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>cedeu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a palavra </w:t>
      </w:r>
      <w:r w:rsidR="00714D90">
        <w:rPr>
          <w:rFonts w:ascii="Arial" w:hAnsi="Arial" w:cs="Arial"/>
          <w:sz w:val="28"/>
          <w:szCs w:val="28"/>
          <w:shd w:val="clear" w:color="auto" w:fill="FAF9F8"/>
        </w:rPr>
        <w:t>a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560043"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>enhor Procurador</w:t>
      </w:r>
      <w:r w:rsidR="00EA5580">
        <w:rPr>
          <w:rFonts w:ascii="Arial" w:hAnsi="Arial" w:cs="Arial"/>
          <w:sz w:val="28"/>
          <w:szCs w:val="28"/>
          <w:shd w:val="clear" w:color="auto" w:fill="FAF9F8"/>
        </w:rPr>
        <w:t>-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>Geral de Just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i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ça, </w:t>
      </w:r>
      <w:r w:rsidR="00560043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Mario Luiz </w:t>
      </w:r>
      <w:proofErr w:type="spellStart"/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Sarrubbo</w:t>
      </w:r>
      <w:proofErr w:type="spellEnd"/>
      <w:r w:rsidR="00714D90">
        <w:rPr>
          <w:rFonts w:ascii="Arial" w:hAnsi="Arial" w:cs="Arial"/>
          <w:sz w:val="28"/>
          <w:szCs w:val="28"/>
          <w:shd w:val="clear" w:color="auto" w:fill="FAF9F8"/>
        </w:rPr>
        <w:t>, que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agradeceu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 xml:space="preserve"> o Secretário pel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a oportunidade e saudou todos os presentes.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Ao ensejo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6B6348">
        <w:rPr>
          <w:rFonts w:ascii="Arial" w:hAnsi="Arial" w:cs="Arial"/>
          <w:sz w:val="28"/>
          <w:szCs w:val="28"/>
          <w:shd w:val="clear" w:color="auto" w:fill="FAF9F8"/>
        </w:rPr>
        <w:t>Sua Excelência t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>eceu elogios ao ilustre</w:t>
      </w:r>
      <w:r w:rsidRPr="006F2AF9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E95458" w:rsidR="00560043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>L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>u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>í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s Daniel 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 xml:space="preserve">Pereira Cintra, </w:t>
      </w:r>
      <w:r w:rsidR="005D2D04">
        <w:rPr>
          <w:rFonts w:ascii="Arial" w:hAnsi="Arial" w:cs="Arial"/>
          <w:sz w:val="28"/>
          <w:szCs w:val="28"/>
          <w:shd w:val="clear" w:color="auto" w:fill="FAF9F8"/>
        </w:rPr>
        <w:t>ressaltando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 xml:space="preserve"> que ele 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continuará sendo </w:t>
      </w:r>
      <w:r w:rsidRPr="00E95458" w:rsidR="00560043">
        <w:rPr>
          <w:rFonts w:ascii="Arial" w:hAnsi="Arial" w:cs="Arial"/>
          <w:sz w:val="28"/>
          <w:szCs w:val="28"/>
          <w:shd w:val="clear" w:color="auto" w:fill="FAF9F8"/>
        </w:rPr>
        <w:t>referência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para todos </w:t>
      </w:r>
      <w:r w:rsidR="008B3C5C">
        <w:rPr>
          <w:rFonts w:ascii="Arial" w:hAnsi="Arial" w:cs="Arial"/>
          <w:sz w:val="28"/>
          <w:szCs w:val="28"/>
          <w:shd w:val="clear" w:color="auto" w:fill="FAF9F8"/>
        </w:rPr>
        <w:t>no Ministério Público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, um exemplo de ser humano, de gestor, de </w:t>
      </w:r>
      <w:r w:rsidR="00DD340B">
        <w:rPr>
          <w:rFonts w:ascii="Arial" w:hAnsi="Arial" w:cs="Arial"/>
          <w:sz w:val="28"/>
          <w:szCs w:val="28"/>
          <w:shd w:val="clear" w:color="auto" w:fill="FAF9F8"/>
        </w:rPr>
        <w:t>P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rocurador de </w:t>
      </w:r>
      <w:r w:rsidR="009B41AA">
        <w:rPr>
          <w:rFonts w:ascii="Arial" w:hAnsi="Arial" w:cs="Arial"/>
          <w:sz w:val="28"/>
          <w:szCs w:val="28"/>
          <w:shd w:val="clear" w:color="auto" w:fill="FAF9F8"/>
        </w:rPr>
        <w:t>J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ustiça. </w:t>
      </w:r>
      <w:r w:rsidRPr="00E95458" w:rsidR="00560043">
        <w:rPr>
          <w:rFonts w:ascii="Arial" w:hAnsi="Arial" w:cs="Arial"/>
          <w:sz w:val="28"/>
          <w:szCs w:val="28"/>
          <w:shd w:val="clear" w:color="auto" w:fill="FAF9F8"/>
        </w:rPr>
        <w:t xml:space="preserve">Fez votos de felicitações </w:t>
      </w:r>
      <w:r w:rsidRPr="00E95458" w:rsidR="000D6719">
        <w:rPr>
          <w:rFonts w:ascii="Arial" w:hAnsi="Arial" w:cs="Arial"/>
          <w:sz w:val="28"/>
          <w:szCs w:val="28"/>
          <w:shd w:val="clear" w:color="auto" w:fill="FAF9F8"/>
        </w:rPr>
        <w:t>ao homenagead</w:t>
      </w:r>
      <w:r w:rsidR="007D2B4C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6F04A0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627A82">
        <w:rPr>
          <w:rFonts w:ascii="Arial" w:hAnsi="Arial" w:cs="Arial"/>
          <w:sz w:val="28"/>
          <w:szCs w:val="28"/>
          <w:shd w:val="clear" w:color="auto" w:fill="FAF9F8"/>
        </w:rPr>
        <w:t>desejando</w:t>
      </w:r>
      <w:r w:rsidR="00FF7E24">
        <w:rPr>
          <w:rFonts w:ascii="Arial" w:hAnsi="Arial" w:cs="Arial"/>
          <w:sz w:val="28"/>
          <w:szCs w:val="28"/>
          <w:shd w:val="clear" w:color="auto" w:fill="FAF9F8"/>
        </w:rPr>
        <w:t xml:space="preserve"> que ele possa</w:t>
      </w:r>
      <w:r w:rsidRPr="00E95458" w:rsidR="00F05AF7">
        <w:rPr>
          <w:rFonts w:ascii="Arial" w:hAnsi="Arial" w:cs="Arial"/>
          <w:sz w:val="28"/>
          <w:szCs w:val="28"/>
          <w:shd w:val="clear" w:color="auto" w:fill="FAF9F8"/>
        </w:rPr>
        <w:t xml:space="preserve"> desfrutar do merecido descanso</w:t>
      </w:r>
      <w:r w:rsidR="00093F5A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D878E6">
        <w:rPr>
          <w:rFonts w:ascii="Arial" w:hAnsi="Arial" w:cs="Arial"/>
          <w:sz w:val="28"/>
          <w:szCs w:val="28"/>
          <w:shd w:val="clear" w:color="auto" w:fill="FAF9F8"/>
        </w:rPr>
        <w:t>Logo após</w:t>
      </w:r>
      <w:r w:rsidRPr="00E95458" w:rsidR="000E60BE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6B6348">
        <w:rPr>
          <w:rFonts w:ascii="Arial" w:hAnsi="Arial" w:cs="Arial"/>
          <w:sz w:val="28"/>
          <w:szCs w:val="28"/>
          <w:shd w:val="clear" w:color="auto" w:fill="FAF9F8"/>
        </w:rPr>
        <w:t>o Senhor Procurador</w:t>
      </w:r>
      <w:r w:rsidR="00093F5A">
        <w:rPr>
          <w:rFonts w:ascii="Arial" w:hAnsi="Arial" w:cs="Arial"/>
          <w:sz w:val="28"/>
          <w:szCs w:val="28"/>
          <w:shd w:val="clear" w:color="auto" w:fill="FAF9F8"/>
        </w:rPr>
        <w:t>-</w:t>
      </w:r>
      <w:r w:rsidR="006B6348">
        <w:rPr>
          <w:rFonts w:ascii="Arial" w:hAnsi="Arial" w:cs="Arial"/>
          <w:sz w:val="28"/>
          <w:szCs w:val="28"/>
          <w:shd w:val="clear" w:color="auto" w:fill="FAF9F8"/>
        </w:rPr>
        <w:t xml:space="preserve">Geral de Justiça transmitiu </w:t>
      </w:r>
      <w:r w:rsidRPr="00E95458" w:rsidR="000E60BE">
        <w:rPr>
          <w:rFonts w:ascii="Arial" w:hAnsi="Arial" w:cs="Arial"/>
          <w:sz w:val="28"/>
          <w:szCs w:val="28"/>
          <w:shd w:val="clear" w:color="auto" w:fill="FAF9F8"/>
        </w:rPr>
        <w:t xml:space="preserve">algumas </w:t>
      </w:r>
      <w:r w:rsidRPr="00E95458" w:rsidR="000D6719">
        <w:rPr>
          <w:rFonts w:ascii="Arial" w:hAnsi="Arial" w:cs="Arial"/>
          <w:sz w:val="28"/>
          <w:szCs w:val="28"/>
          <w:shd w:val="clear" w:color="auto" w:fill="FAF9F8"/>
        </w:rPr>
        <w:t>informações</w:t>
      </w:r>
      <w:r w:rsidRPr="00E95458" w:rsidR="000E60B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E95458" w:rsidR="008D3BFC">
        <w:rPr>
          <w:rFonts w:ascii="Arial" w:hAnsi="Arial" w:cs="Arial"/>
          <w:sz w:val="28"/>
          <w:szCs w:val="28"/>
          <w:shd w:val="clear" w:color="auto" w:fill="FAF9F8"/>
        </w:rPr>
        <w:t>de interesse geral d</w:t>
      </w:r>
      <w:r w:rsidRPr="00E95458" w:rsidR="000E60BE">
        <w:rPr>
          <w:rFonts w:ascii="Arial" w:hAnsi="Arial" w:cs="Arial"/>
          <w:sz w:val="28"/>
          <w:szCs w:val="28"/>
          <w:shd w:val="clear" w:color="auto" w:fill="FAF9F8"/>
        </w:rPr>
        <w:t xml:space="preserve">os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colegas</w:t>
      </w:r>
      <w:r w:rsidR="007F26FB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D878E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B6348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592E4CB">
        <w:rPr>
          <w:rFonts w:ascii="Arial" w:hAnsi="Arial" w:cs="Arial"/>
          <w:sz w:val="28"/>
          <w:szCs w:val="28"/>
          <w:shd w:val="clear" w:color="auto" w:fill="FAF9F8"/>
        </w:rPr>
        <w:t>Em seguida</w:t>
      </w:r>
      <w:r w:rsidR="0006230E">
        <w:rPr>
          <w:rFonts w:ascii="Arial" w:hAnsi="Arial" w:cs="Arial"/>
          <w:sz w:val="28"/>
          <w:szCs w:val="28"/>
          <w:shd w:val="clear" w:color="auto" w:fill="FAF9F8"/>
        </w:rPr>
        <w:t>,</w:t>
      </w:r>
      <w:r w:rsidRPr="00793DB3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discorreu brevemente</w:t>
      </w:r>
      <w:r w:rsidRPr="00E95458" w:rsidR="6BA04DDA">
        <w:rPr>
          <w:rFonts w:ascii="Arial" w:hAnsi="Arial" w:cs="Arial"/>
          <w:sz w:val="28"/>
          <w:szCs w:val="28"/>
          <w:shd w:val="clear" w:color="auto" w:fill="FAF9F8"/>
        </w:rPr>
        <w:t xml:space="preserve">, Sua Excelência,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sobre a trajetória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do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Ministério Público de São Paulo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com a chegada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do processo eletrônic</w:t>
      </w:r>
      <w:r w:rsidR="0006230E">
        <w:rPr>
          <w:rFonts w:ascii="Arial" w:hAnsi="Arial" w:cs="Arial"/>
          <w:sz w:val="28"/>
          <w:szCs w:val="28"/>
          <w:shd w:val="clear" w:color="auto" w:fill="FAF9F8"/>
        </w:rPr>
        <w:t>o e</w:t>
      </w:r>
      <w:r w:rsidR="00CF2C33">
        <w:rPr>
          <w:rFonts w:ascii="Arial" w:hAnsi="Arial" w:cs="Arial"/>
          <w:sz w:val="28"/>
          <w:szCs w:val="28"/>
          <w:shd w:val="clear" w:color="auto" w:fill="FAF9F8"/>
        </w:rPr>
        <w:t xml:space="preserve"> esclareceu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alguns pontos relacionados à </w:t>
      </w:r>
      <w:r w:rsidR="005962ED">
        <w:rPr>
          <w:rFonts w:ascii="Arial" w:hAnsi="Arial" w:cs="Arial"/>
          <w:sz w:val="28"/>
          <w:szCs w:val="28"/>
          <w:shd w:val="clear" w:color="auto" w:fill="FAF9F8"/>
        </w:rPr>
        <w:t>recente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contratação da </w:t>
      </w:r>
      <w:proofErr w:type="spellStart"/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Softplan</w:t>
      </w:r>
      <w:proofErr w:type="spellEnd"/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50DB3">
        <w:rPr>
          <w:rFonts w:ascii="Arial" w:hAnsi="Arial" w:cs="Arial"/>
          <w:sz w:val="28"/>
          <w:szCs w:val="28"/>
          <w:shd w:val="clear" w:color="auto" w:fill="FAF9F8"/>
        </w:rPr>
        <w:t xml:space="preserve">para </w:t>
      </w:r>
      <w:r w:rsidR="003B10A6">
        <w:rPr>
          <w:rFonts w:ascii="Arial" w:hAnsi="Arial" w:cs="Arial"/>
          <w:sz w:val="28"/>
          <w:szCs w:val="28"/>
          <w:shd w:val="clear" w:color="auto" w:fill="FAF9F8"/>
        </w:rPr>
        <w:t>a prestação do</w:t>
      </w:r>
      <w:r w:rsidR="00A05F41">
        <w:rPr>
          <w:rFonts w:ascii="Arial" w:hAnsi="Arial" w:cs="Arial"/>
          <w:sz w:val="28"/>
          <w:szCs w:val="28"/>
          <w:shd w:val="clear" w:color="auto" w:fill="FAF9F8"/>
        </w:rPr>
        <w:t xml:space="preserve"> serviço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SAJ, 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que estará à disposição da Procuradoria de Justiça de Habeas Corpus e Mandados de Segurança Criminais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já 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no próximo mês de agosto. </w:t>
      </w:r>
      <w:proofErr w:type="gramStart"/>
      <w:r w:rsidRPr="47CBA352" w:rsidR="6EF8E00E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IV  -</w:t>
      </w:r>
      <w:proofErr w:type="gramEnd"/>
      <w:r w:rsidRPr="47CBA352" w:rsidR="6EF8E00E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</w:t>
      </w:r>
      <w:r w:rsidRPr="00E95458" w:rsidR="6EF8E00E">
        <w:rPr>
          <w:rFonts w:ascii="Arial" w:hAnsi="Arial" w:cs="Arial"/>
          <w:sz w:val="28"/>
          <w:szCs w:val="28"/>
          <w:shd w:val="clear" w:color="auto" w:fill="FAF9F8"/>
        </w:rPr>
        <w:t xml:space="preserve">Após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Sua Excelência 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>cedeu a palavra ao Senhor Diretor</w:t>
      </w:r>
      <w:r w:rsidR="005962ED">
        <w:rPr>
          <w:rFonts w:ascii="Arial" w:hAnsi="Arial" w:cs="Arial"/>
          <w:sz w:val="28"/>
          <w:szCs w:val="28"/>
          <w:shd w:val="clear" w:color="auto" w:fill="FAF9F8"/>
        </w:rPr>
        <w:t>-</w:t>
      </w:r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Geral, Doutor Michel </w:t>
      </w:r>
      <w:proofErr w:type="spellStart"/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>Bentejane</w:t>
      </w:r>
      <w:proofErr w:type="spellEnd"/>
      <w:r w:rsidRPr="00E95458"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Romano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, para a exibição d</w:t>
      </w:r>
      <w:r w:rsidR="4D3F3EEA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novo </w:t>
      </w:r>
      <w:r w:rsidR="7C9674F2">
        <w:rPr>
          <w:rFonts w:ascii="Arial" w:hAnsi="Arial" w:cs="Arial"/>
          <w:sz w:val="28"/>
          <w:szCs w:val="28"/>
          <w:shd w:val="clear" w:color="auto" w:fill="FAF9F8"/>
        </w:rPr>
        <w:t xml:space="preserve">S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istema </w:t>
      </w:r>
      <w:r w:rsidR="0DAD1C38">
        <w:rPr>
          <w:rFonts w:ascii="Arial" w:hAnsi="Arial" w:cs="Arial"/>
          <w:sz w:val="28"/>
          <w:szCs w:val="28"/>
          <w:shd w:val="clear" w:color="auto" w:fill="FAF9F8"/>
        </w:rPr>
        <w:t xml:space="preserve">SAJ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="00A3564C">
        <w:rPr>
          <w:rFonts w:ascii="Arial" w:hAnsi="Arial" w:cs="Arial"/>
          <w:sz w:val="28"/>
          <w:szCs w:val="28"/>
          <w:shd w:val="clear" w:color="auto" w:fill="FAF9F8"/>
        </w:rPr>
        <w:t>senhores Procuradores de Justiça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. Inicialmente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o Doutor Michel agradeceu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a oportunidade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e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cumprimentou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todos os presentes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,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iniciando</w:t>
      </w:r>
      <w:r w:rsidRPr="00E95458" w:rsidR="00467D5C">
        <w:rPr>
          <w:rFonts w:ascii="Arial" w:hAnsi="Arial" w:cs="Arial"/>
          <w:sz w:val="28"/>
          <w:szCs w:val="28"/>
          <w:shd w:val="clear" w:color="auto" w:fill="FAF9F8"/>
        </w:rPr>
        <w:t xml:space="preserve"> a </w:t>
      </w:r>
      <w:r w:rsidR="00A94374">
        <w:rPr>
          <w:rFonts w:ascii="Arial" w:hAnsi="Arial" w:cs="Arial"/>
          <w:sz w:val="28"/>
          <w:szCs w:val="28"/>
          <w:shd w:val="clear" w:color="auto" w:fill="FAF9F8"/>
        </w:rPr>
        <w:t xml:space="preserve">apresentação 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com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um breve histórico</w:t>
      </w:r>
      <w:r w:rsidRPr="00E95458" w:rsidR="00467D5C">
        <w:rPr>
          <w:rFonts w:ascii="Arial" w:hAnsi="Arial" w:cs="Arial"/>
          <w:sz w:val="28"/>
          <w:szCs w:val="28"/>
          <w:shd w:val="clear" w:color="auto" w:fill="FAF9F8"/>
        </w:rPr>
        <w:t>, uma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linha do tempo, de como surgiu o processo eletrônico</w:t>
      </w:r>
      <w:r w:rsidRPr="00E95458" w:rsidR="00467D5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7D2B4C">
        <w:rPr>
          <w:rFonts w:ascii="Arial" w:hAnsi="Arial" w:cs="Arial"/>
          <w:sz w:val="28"/>
          <w:szCs w:val="28"/>
          <w:shd w:val="clear" w:color="auto" w:fill="FAF9F8"/>
        </w:rPr>
        <w:t>n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>a Instituição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>. A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94374">
        <w:rPr>
          <w:rFonts w:ascii="Arial" w:hAnsi="Arial" w:cs="Arial"/>
          <w:sz w:val="28"/>
          <w:szCs w:val="28"/>
          <w:shd w:val="clear" w:color="auto" w:fill="FAF9F8"/>
        </w:rPr>
        <w:t>exibição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94374">
        <w:rPr>
          <w:rFonts w:ascii="Arial" w:hAnsi="Arial" w:cs="Arial"/>
          <w:sz w:val="28"/>
          <w:szCs w:val="28"/>
          <w:shd w:val="clear" w:color="auto" w:fill="FAF9F8"/>
        </w:rPr>
        <w:t>ocorreu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sem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quaisquer 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intercorrência</w:t>
      </w:r>
      <w:r w:rsidR="00603C0B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e, a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final,</w:t>
      </w:r>
      <w:r w:rsidRPr="00E95458" w:rsidR="0066412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E95458" w:rsidR="00E95458">
        <w:rPr>
          <w:rFonts w:ascii="Arial" w:hAnsi="Arial" w:cs="Arial"/>
          <w:sz w:val="28"/>
          <w:szCs w:val="28"/>
          <w:shd w:val="clear" w:color="auto" w:fill="FAF9F8"/>
        </w:rPr>
        <w:t xml:space="preserve">abriu-se espaço para eventuais questionamentos dos presentes, os quais foram prontamente sanados </w:t>
      </w:r>
      <w:r w:rsidRPr="00E95458" w:rsidR="004F28B5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or Sua Excelência, o Senhor Procurador Geral de Justiça, e pelo Ilustre </w:t>
      </w:r>
      <w:r w:rsidR="001819C3">
        <w:rPr>
          <w:rFonts w:ascii="Arial" w:hAnsi="Arial" w:cs="Arial"/>
          <w:sz w:val="28"/>
          <w:szCs w:val="28"/>
          <w:shd w:val="clear" w:color="auto" w:fill="FAF9F8"/>
        </w:rPr>
        <w:t xml:space="preserve">Senhor 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Diretor Geral. </w:t>
      </w:r>
      <w:r w:rsidRPr="00B0535B" w:rsidR="00B0535B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</w:t>
      </w:r>
      <w:r w:rsidRPr="00B0535B" w:rsidR="00C373A5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–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1576A">
        <w:rPr>
          <w:rFonts w:ascii="Arial" w:hAnsi="Arial" w:cs="Arial"/>
          <w:sz w:val="28"/>
          <w:szCs w:val="28"/>
          <w:shd w:val="clear" w:color="auto" w:fill="FAF9F8"/>
        </w:rPr>
        <w:t>Ato contínuo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>, relatou o Presidente que no mês de ju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l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>ho estiveram em exercício na Procuradoria 3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6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(trinta e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seis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) Procuradores de Justiça, desses, 01 (um) designado em caráter de acumulação, </w:t>
      </w:r>
      <w:bookmarkStart w:name="_Hlk76467515" w:id="0"/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>01 (um) Promotor de Justiça designado com prejuízo</w:t>
      </w:r>
      <w:bookmarkEnd w:id="0"/>
      <w:r w:rsidR="00E95458">
        <w:rPr>
          <w:rFonts w:ascii="Arial" w:hAnsi="Arial" w:cs="Arial"/>
          <w:sz w:val="28"/>
          <w:szCs w:val="28"/>
          <w:shd w:val="clear" w:color="auto" w:fill="FAF9F8"/>
        </w:rPr>
        <w:t>,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12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doze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, por períodos de até quinze dias, e 09</w:t>
      </w:r>
      <w:r w:rsidRPr="006F2AF9" w:rsidR="00E95458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nove</w:t>
      </w:r>
      <w:r w:rsidRPr="006F2AF9" w:rsidR="00E95458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das funções, por períodos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superiores a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quinze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dias, viabilizando o preenchimento dos 51 (cinquenta e um) cargos com membros do Ministério Público em atividade. Informou, ainda, que até o dia da reunião foram distribuídos 3.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316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615</w:t>
      </w:r>
      <w:r w:rsidRPr="006F2AF9" w:rsidR="00C373A5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 distribuição</w:t>
      </w:r>
      <w:r w:rsidR="00E95458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793DB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F060F1" w:rsidR="00B0535B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V</w:t>
      </w:r>
      <w:r w:rsidRPr="00F060F1" w:rsidR="5FE7BA0E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>I</w:t>
      </w:r>
      <w:r w:rsidRPr="00F060F1" w:rsidR="00B0535B">
        <w:rPr>
          <w:rFonts w:ascii="Arial" w:hAnsi="Arial" w:cs="Arial"/>
          <w:b w:val="1"/>
          <w:bCs w:val="1"/>
          <w:sz w:val="28"/>
          <w:szCs w:val="28"/>
          <w:shd w:val="clear" w:color="auto" w:fill="FAF9F8"/>
        </w:rPr>
        <w:t xml:space="preserve"> -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2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>25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min. Lida e achada conforme, vai a presente ata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BB082E">
        <w:rPr>
          <w:rFonts w:ascii="Arial" w:hAnsi="Arial" w:cs="Arial"/>
          <w:sz w:val="28"/>
          <w:szCs w:val="28"/>
          <w:shd w:val="clear" w:color="auto" w:fill="FAF9F8"/>
        </w:rPr>
        <w:t>ARTHUR MEDEIROS NETO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B082E">
        <w:rPr>
          <w:rFonts w:ascii="Arial" w:hAnsi="Arial" w:cs="Arial"/>
          <w:sz w:val="28"/>
          <w:szCs w:val="28"/>
          <w:shd w:val="clear" w:color="auto" w:fill="FAF9F8"/>
        </w:rPr>
        <w:t>Vice-</w:t>
      </w:r>
      <w:r w:rsidRPr="00D1470D" w:rsidR="00B0535B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Pr="00E95458" w:rsidR="00B0535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7"/>
    <w:rsid w:val="00001102"/>
    <w:rsid w:val="00050DB3"/>
    <w:rsid w:val="0006230E"/>
    <w:rsid w:val="00064751"/>
    <w:rsid w:val="00093F5A"/>
    <w:rsid w:val="000D6719"/>
    <w:rsid w:val="000E60BE"/>
    <w:rsid w:val="00161156"/>
    <w:rsid w:val="001819C3"/>
    <w:rsid w:val="002510C8"/>
    <w:rsid w:val="00266BDE"/>
    <w:rsid w:val="0031576A"/>
    <w:rsid w:val="00355814"/>
    <w:rsid w:val="003B10A6"/>
    <w:rsid w:val="003D4F52"/>
    <w:rsid w:val="00415C8B"/>
    <w:rsid w:val="00467D5C"/>
    <w:rsid w:val="004D6248"/>
    <w:rsid w:val="004F28B5"/>
    <w:rsid w:val="00560043"/>
    <w:rsid w:val="005962ED"/>
    <w:rsid w:val="005A6307"/>
    <w:rsid w:val="005D2D04"/>
    <w:rsid w:val="00603C0B"/>
    <w:rsid w:val="00627A82"/>
    <w:rsid w:val="00664120"/>
    <w:rsid w:val="006916EB"/>
    <w:rsid w:val="006B6348"/>
    <w:rsid w:val="006F04A0"/>
    <w:rsid w:val="006F2AF9"/>
    <w:rsid w:val="00714D90"/>
    <w:rsid w:val="00757C6C"/>
    <w:rsid w:val="007821F9"/>
    <w:rsid w:val="00793DB3"/>
    <w:rsid w:val="007D2B4C"/>
    <w:rsid w:val="007D5563"/>
    <w:rsid w:val="007F26FB"/>
    <w:rsid w:val="00893394"/>
    <w:rsid w:val="008B3C5C"/>
    <w:rsid w:val="008D3BFC"/>
    <w:rsid w:val="009B41AA"/>
    <w:rsid w:val="009B7EC8"/>
    <w:rsid w:val="00A05F41"/>
    <w:rsid w:val="00A3564C"/>
    <w:rsid w:val="00A94374"/>
    <w:rsid w:val="00AF134F"/>
    <w:rsid w:val="00B0535B"/>
    <w:rsid w:val="00B523D6"/>
    <w:rsid w:val="00B54331"/>
    <w:rsid w:val="00B9063C"/>
    <w:rsid w:val="00BA2E3D"/>
    <w:rsid w:val="00BB082E"/>
    <w:rsid w:val="00C373A5"/>
    <w:rsid w:val="00CF2C33"/>
    <w:rsid w:val="00D07DC8"/>
    <w:rsid w:val="00D27FC1"/>
    <w:rsid w:val="00D4546A"/>
    <w:rsid w:val="00D878E6"/>
    <w:rsid w:val="00DD340B"/>
    <w:rsid w:val="00DF6A56"/>
    <w:rsid w:val="00E95458"/>
    <w:rsid w:val="00EA5580"/>
    <w:rsid w:val="00F05AF7"/>
    <w:rsid w:val="00F82E63"/>
    <w:rsid w:val="00FF7E24"/>
    <w:rsid w:val="025B4409"/>
    <w:rsid w:val="0592E4CB"/>
    <w:rsid w:val="07DEB020"/>
    <w:rsid w:val="0D5455DB"/>
    <w:rsid w:val="0DAD1C38"/>
    <w:rsid w:val="18E896DD"/>
    <w:rsid w:val="253D7FFB"/>
    <w:rsid w:val="29AB8D72"/>
    <w:rsid w:val="47CBA352"/>
    <w:rsid w:val="4D3F3EEA"/>
    <w:rsid w:val="4FE229E9"/>
    <w:rsid w:val="5FE7BA0E"/>
    <w:rsid w:val="6BA04DDA"/>
    <w:rsid w:val="6D24C3E6"/>
    <w:rsid w:val="6EF8E00E"/>
    <w:rsid w:val="7C9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623"/>
  <w15:chartTrackingRefBased/>
  <w15:docId w15:val="{342BF381-34CE-405F-AC75-D617C61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3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0E34-5BC9-4BF1-8C11-5CE1CA8B72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Daiane Aparecida Silva</dc:creator>
  <keywords/>
  <dc:description/>
  <lastModifiedBy>Daiane Aparecida Silva</lastModifiedBy>
  <revision>43</revision>
  <lastPrinted>2021-09-02T14:57:00.0000000Z</lastPrinted>
  <dcterms:created xsi:type="dcterms:W3CDTF">2021-08-27T03:21:00.0000000Z</dcterms:created>
  <dcterms:modified xsi:type="dcterms:W3CDTF">2021-09-03T21:15:30.7758112Z</dcterms:modified>
</coreProperties>
</file>