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:rsidR="00EC6291" w:rsidRDefault="00D722A7" w:rsidP="00B04C1F">
      <w:pPr>
        <w:shd w:val="clear" w:color="auto" w:fill="FFFFFF"/>
        <w:spacing w:after="324"/>
        <w:rPr>
          <w:rFonts w:ascii="Tahoma" w:eastAsia="Times New Roman" w:hAnsi="Tahoma" w:cs="Tahoma"/>
          <w:b/>
          <w:bCs/>
          <w:sz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lang w:eastAsia="pt-BR"/>
        </w:rPr>
        <w:t>N</w:t>
      </w:r>
      <w:r w:rsidR="00181AA5" w:rsidRPr="0073654B">
        <w:rPr>
          <w:rFonts w:ascii="Tahoma" w:eastAsia="Times New Roman" w:hAnsi="Tahoma" w:cs="Tahoma"/>
          <w:b/>
          <w:bCs/>
          <w:sz w:val="20"/>
          <w:lang w:eastAsia="pt-BR"/>
        </w:rPr>
        <w:t>º</w:t>
      </w:r>
      <w:r w:rsidR="00E379DB">
        <w:rPr>
          <w:rFonts w:ascii="Tahoma" w:eastAsia="Times New Roman" w:hAnsi="Tahoma" w:cs="Tahoma"/>
          <w:b/>
          <w:bCs/>
          <w:sz w:val="20"/>
          <w:lang w:eastAsia="pt-BR"/>
        </w:rPr>
        <w:t xml:space="preserve"> </w:t>
      </w:r>
      <w:r w:rsidR="00DB00FE">
        <w:rPr>
          <w:rFonts w:ascii="Tahoma" w:eastAsia="Times New Roman" w:hAnsi="Tahoma" w:cs="Tahoma"/>
          <w:b/>
          <w:bCs/>
          <w:sz w:val="20"/>
          <w:lang w:eastAsia="pt-BR"/>
        </w:rPr>
        <w:t>10</w:t>
      </w:r>
      <w:r w:rsidR="00C975C8" w:rsidRPr="0073654B">
        <w:rPr>
          <w:rFonts w:ascii="Tahoma" w:eastAsia="Times New Roman" w:hAnsi="Tahoma" w:cs="Tahoma"/>
          <w:b/>
          <w:bCs/>
          <w:sz w:val="20"/>
          <w:lang w:eastAsia="pt-BR"/>
        </w:rPr>
        <w:t>/201</w:t>
      </w:r>
      <w:r w:rsidR="000F4930">
        <w:rPr>
          <w:rFonts w:ascii="Tahoma" w:eastAsia="Times New Roman" w:hAnsi="Tahoma" w:cs="Tahoma"/>
          <w:b/>
          <w:bCs/>
          <w:sz w:val="20"/>
          <w:lang w:eastAsia="pt-BR"/>
        </w:rPr>
        <w:t>9</w:t>
      </w:r>
    </w:p>
    <w:p w:rsidR="00EC6291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903BC" w:rsidRPr="00677743" w:rsidRDefault="00C903BC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24E09" w:rsidRPr="00E65F6D" w:rsidRDefault="00677743" w:rsidP="00824E09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 w:rsidRPr="00E65F6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E65F6D">
        <w:rPr>
          <w:rFonts w:ascii="Arial" w:hAnsi="Arial" w:cs="Arial"/>
          <w:sz w:val="28"/>
          <w:szCs w:val="28"/>
        </w:rPr>
        <w:t xml:space="preserve">: </w:t>
      </w:r>
      <w:r w:rsidR="00E65F6D" w:rsidRPr="00E65F6D">
        <w:rPr>
          <w:rFonts w:ascii="Arial" w:hAnsi="Arial" w:cs="Arial"/>
          <w:b/>
          <w:bCs/>
          <w:sz w:val="28"/>
          <w:szCs w:val="28"/>
        </w:rPr>
        <w:t>Auditório LUÍS FELIPPE FRANÇA RAMOS – Rua Riachuelo</w:t>
      </w:r>
      <w:r w:rsidR="00E65F6D">
        <w:rPr>
          <w:rFonts w:ascii="Arial" w:hAnsi="Arial" w:cs="Arial"/>
          <w:b/>
          <w:bCs/>
          <w:sz w:val="28"/>
          <w:szCs w:val="28"/>
        </w:rPr>
        <w:t>,</w:t>
      </w:r>
      <w:r w:rsidR="000F4930">
        <w:rPr>
          <w:rFonts w:ascii="Arial" w:hAnsi="Arial" w:cs="Arial"/>
          <w:b/>
          <w:bCs/>
          <w:sz w:val="28"/>
          <w:szCs w:val="28"/>
        </w:rPr>
        <w:t xml:space="preserve"> </w:t>
      </w:r>
      <w:r w:rsidR="00E65F6D">
        <w:rPr>
          <w:rFonts w:ascii="Arial" w:hAnsi="Arial" w:cs="Arial"/>
          <w:b/>
          <w:bCs/>
          <w:sz w:val="28"/>
          <w:szCs w:val="28"/>
        </w:rPr>
        <w:t>n</w:t>
      </w:r>
      <w:r w:rsidR="00E65F6D" w:rsidRPr="00E65F6D">
        <w:rPr>
          <w:rFonts w:ascii="Arial" w:hAnsi="Arial" w:cs="Arial"/>
          <w:b/>
          <w:bCs/>
          <w:sz w:val="28"/>
          <w:szCs w:val="28"/>
        </w:rPr>
        <w:t>º 115, 9º andar</w:t>
      </w:r>
      <w:r w:rsidR="00824E09" w:rsidRPr="00E65F6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</w:t>
      </w:r>
      <w:r w:rsidR="00F73E21">
        <w:rPr>
          <w:rFonts w:ascii="Arial" w:hAnsi="Arial" w:cs="Arial"/>
          <w:sz w:val="28"/>
          <w:szCs w:val="28"/>
        </w:rPr>
        <w:t>1</w:t>
      </w:r>
      <w:r w:rsidR="002F7923">
        <w:rPr>
          <w:rFonts w:ascii="Arial" w:hAnsi="Arial" w:cs="Arial"/>
          <w:sz w:val="28"/>
          <w:szCs w:val="28"/>
        </w:rPr>
        <w:t>h</w:t>
      </w:r>
      <w:r w:rsidR="000F4930">
        <w:rPr>
          <w:rFonts w:ascii="Arial" w:hAnsi="Arial" w:cs="Arial"/>
          <w:sz w:val="28"/>
          <w:szCs w:val="28"/>
        </w:rPr>
        <w:t>0</w:t>
      </w:r>
      <w:r w:rsidR="00431650">
        <w:rPr>
          <w:rFonts w:ascii="Arial" w:hAnsi="Arial" w:cs="Arial"/>
          <w:sz w:val="28"/>
          <w:szCs w:val="28"/>
        </w:rPr>
        <w:t>0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F73E21">
        <w:rPr>
          <w:rFonts w:ascii="Arial" w:hAnsi="Arial" w:cs="Arial"/>
          <w:sz w:val="28"/>
          <w:szCs w:val="28"/>
        </w:rPr>
        <w:t>1</w:t>
      </w:r>
      <w:r w:rsidR="000F4930">
        <w:rPr>
          <w:rFonts w:ascii="Arial" w:hAnsi="Arial" w:cs="Arial"/>
          <w:sz w:val="28"/>
          <w:szCs w:val="28"/>
        </w:rPr>
        <w:t>1</w:t>
      </w:r>
      <w:r w:rsidR="00161A8E">
        <w:rPr>
          <w:rFonts w:ascii="Arial" w:hAnsi="Arial" w:cs="Arial"/>
          <w:sz w:val="28"/>
          <w:szCs w:val="28"/>
        </w:rPr>
        <w:t>h</w:t>
      </w:r>
      <w:r w:rsidR="009D7D8F">
        <w:rPr>
          <w:rFonts w:ascii="Arial" w:hAnsi="Arial" w:cs="Arial"/>
          <w:sz w:val="28"/>
          <w:szCs w:val="28"/>
        </w:rPr>
        <w:t>45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AE11B8" w:rsidRDefault="00677743" w:rsidP="0057553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1F013E" w:rsidRPr="001F013E" w:rsidRDefault="001F013E" w:rsidP="0020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Aos 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VINTE </w:t>
      </w:r>
      <w:r w:rsidR="000F493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E </w:t>
      </w:r>
      <w:r w:rsidR="00DB00F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TRÊS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DIAS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do mês de </w:t>
      </w:r>
      <w:r w:rsidR="00DB00F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OUTUBRO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201</w:t>
      </w:r>
      <w:r w:rsidR="000F493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9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Auditório Luís </w:t>
      </w:r>
      <w:proofErr w:type="spellStart"/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Felippe</w:t>
      </w:r>
      <w:proofErr w:type="spellEnd"/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França Ramos, situado na Rua Riachuelo, nº 115, 9º andar, realizou-se </w:t>
      </w:r>
      <w:r w:rsidRPr="001F013E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REUNIÃO ORDINÁRIA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Procuradoria de Justiça de </w:t>
      </w:r>
      <w:r w:rsidRPr="00DB00FE"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  <w:t>Habeas Corpus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Mandados de Segurança Criminais. Os trabalhos tiveram início às 11h</w:t>
      </w:r>
      <w:r w:rsidR="000F4930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0 com a presença de</w:t>
      </w:r>
      <w:r w:rsidR="00E60A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FD5A57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24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FD5A57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vinte e quatro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)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integrantes, cujos nomes constam do livro próprio de presença, devidamente justificadas as ausências dos demais </w:t>
      </w:r>
      <w:r w:rsidR="00A331FE" w:rsidRPr="00A331F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</w:t>
      </w:r>
      <w:r w:rsidR="00105748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</w:t>
      </w:r>
      <w:r w:rsidRPr="0013515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A331F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vinte</w:t>
      </w:r>
      <w:r w:rsidR="0013515F" w:rsidRPr="0013515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e</w:t>
      </w:r>
      <w:r w:rsidR="0010574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um)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membros. Abertos os trabalhos, assumiu a Presidência o Secretário Executivo, Doutor Arthur Medeiros Neto.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 –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Inicialmente, o Presidente saudou a todos e lhes agradeceu a presença</w:t>
      </w:r>
      <w:r w:rsidR="0038289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105748">
        <w:rPr>
          <w:rFonts w:ascii="Times New Roman" w:eastAsia="Times New Roman" w:hAnsi="Times New Roman" w:cs="Times New Roman"/>
          <w:sz w:val="28"/>
          <w:szCs w:val="28"/>
          <w:lang w:eastAsia="pt-BR"/>
        </w:rPr>
        <w:t>em especial a</w:t>
      </w:r>
      <w:r w:rsidR="0038289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dos Doutores </w:t>
      </w:r>
      <w:r w:rsidR="0010574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Mario </w:t>
      </w:r>
      <w:r w:rsidR="00BD46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Luiz </w:t>
      </w:r>
      <w:proofErr w:type="spellStart"/>
      <w:r w:rsidR="0038289A">
        <w:rPr>
          <w:rFonts w:ascii="Times New Roman" w:eastAsia="Times New Roman" w:hAnsi="Times New Roman" w:cs="Times New Roman"/>
          <w:sz w:val="28"/>
          <w:szCs w:val="28"/>
          <w:lang w:eastAsia="pt-BR"/>
        </w:rPr>
        <w:t>Sarrubbo</w:t>
      </w:r>
      <w:proofErr w:type="spellEnd"/>
      <w:r w:rsidR="00583A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DD. Subprocurador-Geral de Justiça de </w:t>
      </w:r>
      <w:r w:rsidR="00975C89">
        <w:rPr>
          <w:rFonts w:ascii="Times New Roman" w:eastAsia="Times New Roman" w:hAnsi="Times New Roman" w:cs="Times New Roman"/>
          <w:sz w:val="28"/>
          <w:szCs w:val="28"/>
          <w:lang w:eastAsia="pt-BR"/>
        </w:rPr>
        <w:t>Políticas Criminais e</w:t>
      </w:r>
      <w:r w:rsidR="00583A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Instituciona</w:t>
      </w:r>
      <w:r w:rsidR="00975C89">
        <w:rPr>
          <w:rFonts w:ascii="Times New Roman" w:eastAsia="Times New Roman" w:hAnsi="Times New Roman" w:cs="Times New Roman"/>
          <w:sz w:val="28"/>
          <w:szCs w:val="28"/>
          <w:lang w:eastAsia="pt-BR"/>
        </w:rPr>
        <w:t>is</w:t>
      </w:r>
      <w:r w:rsidR="004E6F54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38289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Paulo Sérgio de Oliveira e Costa</w:t>
      </w:r>
      <w:r w:rsidR="00BD4655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0372C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DD. Subprocurador-Geral de Justiça</w:t>
      </w:r>
      <w:r w:rsidR="00975C8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Planejamento Institucional</w:t>
      </w:r>
      <w:r w:rsidR="00BD46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4E6F5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Eduardo Marcelo Mistrorigo de Freitas, DD. Procurador de Justiça Aposentado, </w:t>
      </w:r>
      <w:r w:rsidR="00BD46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convidados a </w:t>
      </w:r>
      <w:r w:rsidR="000372C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participar </w:t>
      </w:r>
      <w:r w:rsidR="00BD7B8F">
        <w:rPr>
          <w:rFonts w:ascii="Times New Roman" w:eastAsia="Times New Roman" w:hAnsi="Times New Roman" w:cs="Times New Roman"/>
          <w:sz w:val="28"/>
          <w:szCs w:val="28"/>
          <w:lang w:eastAsia="pt-BR"/>
        </w:rPr>
        <w:t>do evento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 –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obediência a item constante da pauta, previamente estabelecida e devidamente publicada, foi aprovada por unanimidade a ata da reunião anterior, cuja leitura foi dispensada.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III –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Relatou o Secretário que no mês de </w:t>
      </w:r>
      <w:r w:rsidR="0038289A">
        <w:rPr>
          <w:rFonts w:ascii="Times New Roman" w:eastAsia="Times New Roman" w:hAnsi="Times New Roman" w:cs="Times New Roman"/>
          <w:sz w:val="28"/>
          <w:szCs w:val="28"/>
          <w:lang w:eastAsia="pt-BR"/>
        </w:rPr>
        <w:t>outubro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até a presente data, estiveram em exercício na Procuradoria</w:t>
      </w:r>
      <w:r w:rsidR="0038289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3</w:t>
      </w:r>
      <w:r w:rsidR="0038289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(trinta e </w:t>
      </w:r>
      <w:r w:rsidR="0038289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um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Procuradores de Justiça, </w:t>
      </w:r>
      <w:r w:rsidR="00E60A56" w:rsidRPr="00E60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</w:t>
      </w:r>
      <w:r w:rsidR="000053C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</w:t>
      </w:r>
      <w:r w:rsidRP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0053C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três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Promotores de Justiça designados com prejuízo e </w:t>
      </w:r>
      <w:r w:rsidR="000053C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23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0053C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vinte e três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)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Promotores de Justiça designados sem prejuízo das funções, viabilizando o preenchimento dos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51 (cinquenta e um)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cargos com membros do Ministério Público em atividade. Informou, ainda, que até o dia da reunião foram distribuídos </w:t>
      </w:r>
      <w:r w:rsidR="000053C2" w:rsidRPr="000053C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</w:t>
      </w:r>
      <w:r w:rsidR="00E60A56" w:rsidRPr="000053C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.8</w:t>
      </w:r>
      <w:r w:rsidR="000053C2" w:rsidRPr="000053C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75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0053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t-BR"/>
        </w:rPr>
        <w:t>habeas corpus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e que somava em </w:t>
      </w:r>
      <w:r w:rsidR="000053C2" w:rsidRPr="000053C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641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número de feitos aguardando distribuição.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IV – </w:t>
      </w:r>
      <w:r w:rsidR="004E6F54">
        <w:rPr>
          <w:rFonts w:ascii="Times New Roman" w:eastAsia="Times New Roman" w:hAnsi="Times New Roman" w:cs="Times New Roman"/>
          <w:sz w:val="28"/>
          <w:szCs w:val="28"/>
          <w:lang w:eastAsia="pt-BR"/>
        </w:rPr>
        <w:t>Em seguida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o </w:t>
      </w:r>
      <w:r w:rsidR="00FE7D93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ofereceu voto</w:t>
      </w:r>
      <w:r w:rsidR="00B447A0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E60A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louvor </w:t>
      </w:r>
      <w:r w:rsidR="00FE7D93">
        <w:rPr>
          <w:rFonts w:ascii="Times New Roman" w:eastAsia="Times New Roman" w:hAnsi="Times New Roman" w:cs="Times New Roman"/>
          <w:sz w:val="28"/>
          <w:szCs w:val="28"/>
          <w:lang w:eastAsia="pt-BR"/>
        </w:rPr>
        <w:t>ao</w:t>
      </w:r>
      <w:r w:rsidR="00B447A0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FE7D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Ilustre</w:t>
      </w:r>
      <w:r w:rsidR="00B447A0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FE7D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Procurador</w:t>
      </w:r>
      <w:r w:rsidR="00B447A0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="00FE7D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Justiça</w:t>
      </w:r>
      <w:r w:rsidR="0010574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60A56">
        <w:rPr>
          <w:rFonts w:ascii="Times New Roman" w:eastAsia="Times New Roman" w:hAnsi="Times New Roman" w:cs="Times New Roman"/>
          <w:sz w:val="28"/>
          <w:szCs w:val="28"/>
          <w:lang w:eastAsia="pt-BR"/>
        </w:rPr>
        <w:t>Doutor</w:t>
      </w:r>
      <w:r w:rsidR="00B447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="00B447A0">
        <w:rPr>
          <w:rFonts w:ascii="Times New Roman" w:eastAsia="Times New Roman" w:hAnsi="Times New Roman" w:cs="Times New Roman"/>
          <w:sz w:val="28"/>
          <w:szCs w:val="28"/>
          <w:lang w:eastAsia="pt-BR"/>
        </w:rPr>
        <w:t>Angelo</w:t>
      </w:r>
      <w:proofErr w:type="spellEnd"/>
      <w:r w:rsidR="00B447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Patrício Stacchini e</w:t>
      </w:r>
      <w:r w:rsidR="004C444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0574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Doutor </w:t>
      </w:r>
      <w:r w:rsidR="00B447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Luís </w:t>
      </w:r>
      <w:proofErr w:type="spellStart"/>
      <w:r w:rsidR="00B447A0">
        <w:rPr>
          <w:rFonts w:ascii="Times New Roman" w:eastAsia="Times New Roman" w:hAnsi="Times New Roman" w:cs="Times New Roman"/>
          <w:sz w:val="28"/>
          <w:szCs w:val="28"/>
          <w:lang w:eastAsia="pt-BR"/>
        </w:rPr>
        <w:t>Antonio</w:t>
      </w:r>
      <w:proofErr w:type="spellEnd"/>
      <w:r w:rsidR="00B447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Sampaio Arruda</w:t>
      </w:r>
      <w:r w:rsidR="0010574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4E6F54">
        <w:rPr>
          <w:rFonts w:ascii="Times New Roman" w:eastAsia="Times New Roman" w:hAnsi="Times New Roman" w:cs="Times New Roman"/>
          <w:sz w:val="28"/>
          <w:szCs w:val="28"/>
          <w:lang w:eastAsia="pt-BR"/>
        </w:rPr>
        <w:t>pelas</w:t>
      </w:r>
      <w:r w:rsidR="00FE7D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3C4332">
        <w:rPr>
          <w:rFonts w:ascii="Times New Roman" w:eastAsia="Times New Roman" w:hAnsi="Times New Roman" w:cs="Times New Roman"/>
          <w:sz w:val="28"/>
          <w:szCs w:val="28"/>
          <w:lang w:eastAsia="pt-BR"/>
        </w:rPr>
        <w:t>recente</w:t>
      </w:r>
      <w:r w:rsidR="00B447A0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3C433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aposen</w:t>
      </w:r>
      <w:r w:rsidR="00262F42">
        <w:rPr>
          <w:rFonts w:ascii="Times New Roman" w:eastAsia="Times New Roman" w:hAnsi="Times New Roman" w:cs="Times New Roman"/>
          <w:sz w:val="28"/>
          <w:szCs w:val="28"/>
          <w:lang w:eastAsia="pt-BR"/>
        </w:rPr>
        <w:t>tadoria</w:t>
      </w:r>
      <w:r w:rsidR="00B447A0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262F42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CC4F2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03012">
        <w:rPr>
          <w:rFonts w:ascii="Times New Roman" w:eastAsia="Times New Roman" w:hAnsi="Times New Roman" w:cs="Times New Roman"/>
          <w:sz w:val="28"/>
          <w:szCs w:val="28"/>
          <w:lang w:eastAsia="pt-BR"/>
        </w:rPr>
        <w:t>Na oportunidade, d</w:t>
      </w:r>
      <w:r w:rsidR="00852F4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eu boas-vindas </w:t>
      </w:r>
      <w:r w:rsidR="000372C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à </w:t>
      </w:r>
      <w:r w:rsidR="00EB717D">
        <w:rPr>
          <w:rFonts w:ascii="Times New Roman" w:eastAsia="Times New Roman" w:hAnsi="Times New Roman" w:cs="Times New Roman"/>
          <w:sz w:val="28"/>
          <w:szCs w:val="28"/>
          <w:lang w:eastAsia="pt-BR"/>
        </w:rPr>
        <w:t>Doutor</w:t>
      </w:r>
      <w:r w:rsidR="000372C5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852F4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Martha de Toledo Machado</w:t>
      </w:r>
      <w:r w:rsidR="0049472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</w:t>
      </w:r>
      <w:r w:rsidR="000372C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ao D</w:t>
      </w:r>
      <w:r w:rsidR="00662D59">
        <w:rPr>
          <w:rFonts w:ascii="Times New Roman" w:eastAsia="Times New Roman" w:hAnsi="Times New Roman" w:cs="Times New Roman"/>
          <w:sz w:val="28"/>
          <w:szCs w:val="28"/>
          <w:lang w:eastAsia="pt-BR"/>
        </w:rPr>
        <w:t>outo</w:t>
      </w:r>
      <w:r w:rsidR="000372C5">
        <w:rPr>
          <w:rFonts w:ascii="Times New Roman" w:eastAsia="Times New Roman" w:hAnsi="Times New Roman" w:cs="Times New Roman"/>
          <w:sz w:val="28"/>
          <w:szCs w:val="28"/>
          <w:lang w:eastAsia="pt-BR"/>
        </w:rPr>
        <w:t>r</w:t>
      </w:r>
      <w:r w:rsidR="0049472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José </w:t>
      </w:r>
      <w:proofErr w:type="spellStart"/>
      <w:r w:rsidR="0049472D">
        <w:rPr>
          <w:rFonts w:ascii="Times New Roman" w:eastAsia="Times New Roman" w:hAnsi="Times New Roman" w:cs="Times New Roman"/>
          <w:sz w:val="28"/>
          <w:szCs w:val="28"/>
          <w:lang w:eastAsia="pt-BR"/>
        </w:rPr>
        <w:t>Antonio</w:t>
      </w:r>
      <w:proofErr w:type="spellEnd"/>
      <w:r w:rsidR="0049472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Dias Leite,</w:t>
      </w:r>
      <w:r w:rsidR="00852F4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B717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DD. Procuradores de Justiça </w:t>
      </w:r>
      <w:r w:rsidR="0049472D">
        <w:rPr>
          <w:rFonts w:ascii="Times New Roman" w:eastAsia="Times New Roman" w:hAnsi="Times New Roman" w:cs="Times New Roman"/>
          <w:sz w:val="28"/>
          <w:szCs w:val="28"/>
          <w:lang w:eastAsia="pt-BR"/>
        </w:rPr>
        <w:t>recém</w:t>
      </w:r>
      <w:r w:rsidR="00852F4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transferid</w:t>
      </w:r>
      <w:r w:rsidR="0049472D">
        <w:rPr>
          <w:rFonts w:ascii="Times New Roman" w:eastAsia="Times New Roman" w:hAnsi="Times New Roman" w:cs="Times New Roman"/>
          <w:sz w:val="28"/>
          <w:szCs w:val="28"/>
          <w:lang w:eastAsia="pt-BR"/>
        </w:rPr>
        <w:t>os</w:t>
      </w:r>
      <w:r w:rsidR="00852F4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Procuradoria de Justiça Criminal</w:t>
      </w:r>
      <w:r w:rsidR="00EB717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Comunicou, </w:t>
      </w:r>
      <w:r w:rsidR="00CC4F26">
        <w:rPr>
          <w:rFonts w:ascii="Times New Roman" w:eastAsia="Times New Roman" w:hAnsi="Times New Roman" w:cs="Times New Roman"/>
          <w:sz w:val="28"/>
          <w:szCs w:val="28"/>
          <w:lang w:eastAsia="pt-BR"/>
        </w:rPr>
        <w:t>também</w:t>
      </w:r>
      <w:r w:rsidR="00EB717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7554B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Secretário, o retorno do </w:t>
      </w:r>
      <w:r w:rsidR="00975C89">
        <w:rPr>
          <w:rFonts w:ascii="Times New Roman" w:eastAsia="Times New Roman" w:hAnsi="Times New Roman" w:cs="Times New Roman"/>
          <w:sz w:val="28"/>
          <w:szCs w:val="28"/>
          <w:lang w:eastAsia="pt-BR"/>
        </w:rPr>
        <w:t>Doutor</w:t>
      </w:r>
      <w:r w:rsidR="00EB717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Cícero José de Morais, </w:t>
      </w:r>
      <w:r w:rsidR="007554B1">
        <w:rPr>
          <w:rFonts w:ascii="Times New Roman" w:eastAsia="Times New Roman" w:hAnsi="Times New Roman" w:cs="Times New Roman"/>
          <w:sz w:val="28"/>
          <w:szCs w:val="28"/>
          <w:lang w:eastAsia="pt-BR"/>
        </w:rPr>
        <w:t>afastado</w:t>
      </w:r>
      <w:r w:rsidR="00EB717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para </w:t>
      </w:r>
      <w:r w:rsidR="0043611D">
        <w:rPr>
          <w:rFonts w:ascii="Times New Roman" w:eastAsia="Times New Roman" w:hAnsi="Times New Roman" w:cs="Times New Roman"/>
          <w:sz w:val="28"/>
          <w:szCs w:val="28"/>
          <w:lang w:eastAsia="pt-BR"/>
        </w:rPr>
        <w:t>assessorar o</w:t>
      </w:r>
      <w:r w:rsidR="00EB717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Gabinete d</w:t>
      </w:r>
      <w:r w:rsidR="00CC4F26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EB717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PGJ,</w:t>
      </w:r>
      <w:r w:rsidR="007554B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B717D">
        <w:rPr>
          <w:rFonts w:ascii="Times New Roman" w:eastAsia="Times New Roman" w:hAnsi="Times New Roman" w:cs="Times New Roman"/>
          <w:sz w:val="28"/>
          <w:szCs w:val="28"/>
          <w:lang w:eastAsia="pt-BR"/>
        </w:rPr>
        <w:t>e</w:t>
      </w:r>
      <w:r w:rsidR="004E6F5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Doutor</w:t>
      </w:r>
      <w:r w:rsidR="00EB717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6B131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Arnaldo </w:t>
      </w:r>
      <w:proofErr w:type="spellStart"/>
      <w:r w:rsidR="006B131E">
        <w:rPr>
          <w:rFonts w:ascii="Times New Roman" w:eastAsia="Times New Roman" w:hAnsi="Times New Roman" w:cs="Times New Roman"/>
          <w:sz w:val="28"/>
          <w:szCs w:val="28"/>
          <w:lang w:eastAsia="pt-BR"/>
        </w:rPr>
        <w:t>Hossepian</w:t>
      </w:r>
      <w:proofErr w:type="spellEnd"/>
      <w:r w:rsidR="006B131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Salles Lima Junior</w:t>
      </w:r>
      <w:r w:rsidR="00436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6B131E">
        <w:rPr>
          <w:rFonts w:ascii="Times New Roman" w:eastAsia="Times New Roman" w:hAnsi="Times New Roman" w:cs="Times New Roman"/>
          <w:sz w:val="28"/>
          <w:szCs w:val="28"/>
          <w:lang w:eastAsia="pt-BR"/>
        </w:rPr>
        <w:t>em virtude do término d</w:t>
      </w:r>
      <w:r w:rsidR="00975C89">
        <w:rPr>
          <w:rFonts w:ascii="Times New Roman" w:eastAsia="Times New Roman" w:hAnsi="Times New Roman" w:cs="Times New Roman"/>
          <w:sz w:val="28"/>
          <w:szCs w:val="28"/>
          <w:lang w:eastAsia="pt-BR"/>
        </w:rPr>
        <w:t>e</w:t>
      </w:r>
      <w:r w:rsidR="006B131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seu </w:t>
      </w:r>
      <w:r w:rsidR="00BD46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brilhante </w:t>
      </w:r>
      <w:r w:rsidR="006B131E">
        <w:rPr>
          <w:rFonts w:ascii="Times New Roman" w:eastAsia="Times New Roman" w:hAnsi="Times New Roman" w:cs="Times New Roman"/>
          <w:sz w:val="28"/>
          <w:szCs w:val="28"/>
          <w:lang w:eastAsia="pt-BR"/>
        </w:rPr>
        <w:t>mandato no C</w:t>
      </w:r>
      <w:r w:rsidR="00BD46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onselho </w:t>
      </w:r>
      <w:r w:rsidR="006B131E">
        <w:rPr>
          <w:rFonts w:ascii="Times New Roman" w:eastAsia="Times New Roman" w:hAnsi="Times New Roman" w:cs="Times New Roman"/>
          <w:sz w:val="28"/>
          <w:szCs w:val="28"/>
          <w:lang w:eastAsia="pt-BR"/>
        </w:rPr>
        <w:t>N</w:t>
      </w:r>
      <w:r w:rsidR="00BD46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acional do </w:t>
      </w:r>
      <w:r w:rsidR="006B131E"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="00BD46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inistério </w:t>
      </w:r>
      <w:r w:rsidR="006B131E">
        <w:rPr>
          <w:rFonts w:ascii="Times New Roman" w:eastAsia="Times New Roman" w:hAnsi="Times New Roman" w:cs="Times New Roman"/>
          <w:sz w:val="28"/>
          <w:szCs w:val="28"/>
          <w:lang w:eastAsia="pt-BR"/>
        </w:rPr>
        <w:t>P</w:t>
      </w:r>
      <w:r w:rsidR="00CC4F26">
        <w:rPr>
          <w:rFonts w:ascii="Times New Roman" w:eastAsia="Times New Roman" w:hAnsi="Times New Roman" w:cs="Times New Roman"/>
          <w:sz w:val="28"/>
          <w:szCs w:val="28"/>
          <w:lang w:eastAsia="pt-BR"/>
        </w:rPr>
        <w:t>ú</w:t>
      </w:r>
      <w:r w:rsidR="00BD4655">
        <w:rPr>
          <w:rFonts w:ascii="Times New Roman" w:eastAsia="Times New Roman" w:hAnsi="Times New Roman" w:cs="Times New Roman"/>
          <w:sz w:val="28"/>
          <w:szCs w:val="28"/>
          <w:lang w:eastAsia="pt-BR"/>
        </w:rPr>
        <w:t>blico</w:t>
      </w:r>
      <w:r w:rsidR="00125C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975C89" w:rsidRPr="00B3613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V –</w:t>
      </w:r>
      <w:r w:rsidR="00975C8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4E6F5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Logo </w:t>
      </w:r>
      <w:proofErr w:type="gramStart"/>
      <w:r w:rsidR="004E6F54">
        <w:rPr>
          <w:rFonts w:ascii="Times New Roman" w:eastAsia="Times New Roman" w:hAnsi="Times New Roman" w:cs="Times New Roman"/>
          <w:sz w:val="28"/>
          <w:szCs w:val="28"/>
          <w:lang w:eastAsia="pt-BR"/>
        </w:rPr>
        <w:t>após</w:t>
      </w:r>
      <w:r w:rsidR="00975C89">
        <w:rPr>
          <w:rFonts w:ascii="Times New Roman" w:eastAsia="Times New Roman" w:hAnsi="Times New Roman" w:cs="Times New Roman"/>
          <w:sz w:val="28"/>
          <w:szCs w:val="28"/>
          <w:lang w:eastAsia="pt-BR"/>
        </w:rPr>
        <w:t>, o</w:t>
      </w:r>
      <w:proofErr w:type="gramEnd"/>
      <w:r w:rsidR="00975C8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570F7E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</w:t>
      </w:r>
      <w:r w:rsidR="00975C8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619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convidou todos </w:t>
      </w:r>
      <w:r w:rsidR="00AD79C6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35492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 reunirem n</w:t>
      </w:r>
      <w:r w:rsidR="00AD79C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</w:t>
      </w:r>
      <w:r w:rsidR="00AD79C6">
        <w:rPr>
          <w:rFonts w:ascii="Times New Roman" w:eastAsia="Times New Roman" w:hAnsi="Times New Roman" w:cs="Times New Roman"/>
          <w:sz w:val="28"/>
          <w:szCs w:val="28"/>
          <w:lang w:eastAsia="pt-BR"/>
        </w:rPr>
        <w:t>Gabinete do Secretário Executivo da Procuradoria de Justiça</w:t>
      </w:r>
      <w:r w:rsidR="00AD79C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Habeas Corpus e Mandados de Segurança Criminais, localizado no 4º andar do mesmo edifício, para dar início à cerimônia</w:t>
      </w:r>
      <w:r w:rsidR="00C23A1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79C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0F0DCA">
        <w:rPr>
          <w:rFonts w:ascii="Times New Roman" w:eastAsia="Times New Roman" w:hAnsi="Times New Roman" w:cs="Times New Roman"/>
          <w:sz w:val="28"/>
          <w:szCs w:val="28"/>
          <w:lang w:eastAsia="pt-BR"/>
        </w:rPr>
        <w:t>descerramento do retrato do</w:t>
      </w:r>
      <w:r w:rsidR="004A7A3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Ilustre Procurador de Justiça Aposentado</w:t>
      </w:r>
      <w:r w:rsidR="000F0DC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</w:t>
      </w:r>
      <w:r w:rsidR="00A24364">
        <w:rPr>
          <w:rFonts w:ascii="Times New Roman" w:eastAsia="Times New Roman" w:hAnsi="Times New Roman" w:cs="Times New Roman"/>
          <w:sz w:val="28"/>
          <w:szCs w:val="28"/>
          <w:lang w:eastAsia="pt-BR"/>
        </w:rPr>
        <w:t>outo</w:t>
      </w:r>
      <w:r w:rsidR="000F0DCA">
        <w:rPr>
          <w:rFonts w:ascii="Times New Roman" w:eastAsia="Times New Roman" w:hAnsi="Times New Roman" w:cs="Times New Roman"/>
          <w:sz w:val="28"/>
          <w:szCs w:val="28"/>
          <w:lang w:eastAsia="pt-BR"/>
        </w:rPr>
        <w:t>r Eduardo Marcelo Mistrorigo de Freita</w:t>
      </w:r>
      <w:r w:rsidR="00AD79C6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F245B7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C23A1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2C292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oportunidade, </w:t>
      </w:r>
      <w:r w:rsidR="00E82041">
        <w:rPr>
          <w:rFonts w:ascii="Times New Roman" w:eastAsia="Times New Roman" w:hAnsi="Times New Roman" w:cs="Times New Roman"/>
          <w:sz w:val="28"/>
          <w:szCs w:val="28"/>
          <w:lang w:eastAsia="pt-BR"/>
        </w:rPr>
        <w:t>nitidamente emocionado</w:t>
      </w:r>
      <w:r w:rsidR="00E8204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5A7DE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Secretário </w:t>
      </w:r>
      <w:r w:rsidR="005213FB">
        <w:rPr>
          <w:rFonts w:ascii="Times New Roman" w:eastAsia="Times New Roman" w:hAnsi="Times New Roman" w:cs="Times New Roman"/>
          <w:sz w:val="28"/>
          <w:szCs w:val="28"/>
          <w:lang w:eastAsia="pt-BR"/>
        </w:rPr>
        <w:t>dirigiu-se ao homenageado</w:t>
      </w:r>
      <w:r w:rsidR="00570F7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D40F3">
        <w:rPr>
          <w:rFonts w:ascii="Times New Roman" w:eastAsia="Times New Roman" w:hAnsi="Times New Roman" w:cs="Times New Roman"/>
          <w:sz w:val="28"/>
          <w:szCs w:val="28"/>
          <w:lang w:eastAsia="pt-BR"/>
        </w:rPr>
        <w:t>e</w:t>
      </w:r>
      <w:r w:rsidR="00E8204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005B7">
        <w:rPr>
          <w:rFonts w:ascii="Times New Roman" w:eastAsia="Times New Roman" w:hAnsi="Times New Roman" w:cs="Times New Roman"/>
          <w:sz w:val="28"/>
          <w:szCs w:val="28"/>
          <w:lang w:eastAsia="pt-BR"/>
        </w:rPr>
        <w:t>agradec</w:t>
      </w:r>
      <w:r w:rsidR="00DD40F3">
        <w:rPr>
          <w:rFonts w:ascii="Times New Roman" w:eastAsia="Times New Roman" w:hAnsi="Times New Roman" w:cs="Times New Roman"/>
          <w:sz w:val="28"/>
          <w:szCs w:val="28"/>
          <w:lang w:eastAsia="pt-BR"/>
        </w:rPr>
        <w:t>eu-</w:t>
      </w:r>
      <w:r w:rsidR="00570F7E">
        <w:rPr>
          <w:rFonts w:ascii="Times New Roman" w:eastAsia="Times New Roman" w:hAnsi="Times New Roman" w:cs="Times New Roman"/>
          <w:sz w:val="28"/>
          <w:szCs w:val="28"/>
          <w:lang w:eastAsia="pt-BR"/>
        </w:rPr>
        <w:t>lhe</w:t>
      </w:r>
      <w:r w:rsidR="005213F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24364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5F2A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parceria</w:t>
      </w:r>
      <w:r w:rsidR="00E005B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DD40F3">
        <w:rPr>
          <w:rFonts w:ascii="Times New Roman" w:eastAsia="Times New Roman" w:hAnsi="Times New Roman" w:cs="Times New Roman"/>
          <w:sz w:val="28"/>
          <w:szCs w:val="28"/>
          <w:lang w:eastAsia="pt-BR"/>
        </w:rPr>
        <w:t>ressaltando</w:t>
      </w:r>
      <w:r w:rsidR="00435FF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6A3F3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sua </w:t>
      </w:r>
      <w:r w:rsidR="00435FFC">
        <w:rPr>
          <w:rFonts w:ascii="Times New Roman" w:eastAsia="Times New Roman" w:hAnsi="Times New Roman" w:cs="Times New Roman"/>
          <w:sz w:val="28"/>
          <w:szCs w:val="28"/>
          <w:lang w:eastAsia="pt-BR"/>
        </w:rPr>
        <w:t>excelente atuação como Secretário Executivo</w:t>
      </w:r>
      <w:r w:rsidR="00C36E7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A351ED" w:rsidRPr="00A351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</w:t>
      </w:r>
      <w:r w:rsidR="00B3613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</w:t>
      </w:r>
      <w:r w:rsidR="00A351ED" w:rsidRPr="00A351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-</w:t>
      </w:r>
      <w:r w:rsidR="00A351E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Por fim, diante da ausência de outras manifestações e havendo nada mais digno de not</w:t>
      </w:r>
      <w:r w:rsidR="00CF3E38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bookmarkStart w:id="0" w:name="_GoBack"/>
      <w:bookmarkEnd w:id="0"/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o Presidente agradeceu a presença de todos e deu por encerrada a presente reunião às 1</w:t>
      </w:r>
      <w:r w:rsidR="006F1D4D">
        <w:rPr>
          <w:rFonts w:ascii="Times New Roman" w:eastAsia="Times New Roman" w:hAnsi="Times New Roman" w:cs="Times New Roman"/>
          <w:sz w:val="28"/>
          <w:szCs w:val="28"/>
          <w:lang w:eastAsia="pt-BR"/>
        </w:rPr>
        <w:t>1h</w:t>
      </w:r>
      <w:r w:rsidR="009D7D8F">
        <w:rPr>
          <w:rFonts w:ascii="Times New Roman" w:eastAsia="Times New Roman" w:hAnsi="Times New Roman" w:cs="Times New Roman"/>
          <w:sz w:val="28"/>
          <w:szCs w:val="28"/>
          <w:lang w:eastAsia="pt-BR"/>
        </w:rPr>
        <w:t>45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Lida e achada conforme, vai a presente ata por mim lavrada e assinada.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ARTHUR MEDEIROS NETO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Procurador de Justiça - Secretário Executivo.-.-.-.-.-.-.-.-.-.-.-.-.-.-.-.-.-.-.-.-.-.-.-.-.-.-.-.-.-.-.-.-.-.-.-.-.-.-.-.-.-.-.-.-.-.-.-.-.-.-.-.-.-.-.-.-.-.-.-.-.-.-.-.-.-.-.-.-.-.-.</w:t>
      </w:r>
    </w:p>
    <w:p w:rsidR="001F013E" w:rsidRPr="001F013E" w:rsidRDefault="001F013E" w:rsidP="0057553E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sz w:val="28"/>
          <w:szCs w:val="28"/>
        </w:rPr>
      </w:pPr>
    </w:p>
    <w:sectPr w:rsidR="001F013E" w:rsidRPr="001F013E" w:rsidSect="003F0977">
      <w:footerReference w:type="default" r:id="rId7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1D" w:rsidRDefault="00687F1D" w:rsidP="00BD7A4E">
      <w:pPr>
        <w:spacing w:line="240" w:lineRule="auto"/>
      </w:pPr>
      <w:r>
        <w:separator/>
      </w:r>
    </w:p>
  </w:endnote>
  <w:endnote w:type="continuationSeparator" w:id="0">
    <w:p w:rsidR="00687F1D" w:rsidRDefault="00687F1D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1D" w:rsidRDefault="00687F1D" w:rsidP="00BD7A4E">
      <w:pPr>
        <w:spacing w:line="240" w:lineRule="auto"/>
      </w:pPr>
      <w:r>
        <w:separator/>
      </w:r>
    </w:p>
  </w:footnote>
  <w:footnote w:type="continuationSeparator" w:id="0">
    <w:p w:rsidR="00687F1D" w:rsidRDefault="00687F1D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1648"/>
    <w:rsid w:val="000053C2"/>
    <w:rsid w:val="0000655B"/>
    <w:rsid w:val="00007666"/>
    <w:rsid w:val="000204BE"/>
    <w:rsid w:val="00022443"/>
    <w:rsid w:val="0002349A"/>
    <w:rsid w:val="00024B2A"/>
    <w:rsid w:val="00032E47"/>
    <w:rsid w:val="00033A77"/>
    <w:rsid w:val="000372C5"/>
    <w:rsid w:val="00043225"/>
    <w:rsid w:val="00043DAF"/>
    <w:rsid w:val="0004476B"/>
    <w:rsid w:val="0005185F"/>
    <w:rsid w:val="00052249"/>
    <w:rsid w:val="000525C8"/>
    <w:rsid w:val="00054503"/>
    <w:rsid w:val="00060817"/>
    <w:rsid w:val="00063204"/>
    <w:rsid w:val="000633C2"/>
    <w:rsid w:val="000641AE"/>
    <w:rsid w:val="0006488E"/>
    <w:rsid w:val="00066876"/>
    <w:rsid w:val="00067202"/>
    <w:rsid w:val="0007093F"/>
    <w:rsid w:val="00070CED"/>
    <w:rsid w:val="00073EC8"/>
    <w:rsid w:val="00076E0E"/>
    <w:rsid w:val="000855F6"/>
    <w:rsid w:val="00090DB4"/>
    <w:rsid w:val="00093259"/>
    <w:rsid w:val="00093826"/>
    <w:rsid w:val="000A0C05"/>
    <w:rsid w:val="000A1FB5"/>
    <w:rsid w:val="000A6190"/>
    <w:rsid w:val="000B03F9"/>
    <w:rsid w:val="000B2A5E"/>
    <w:rsid w:val="000B33D0"/>
    <w:rsid w:val="000B6740"/>
    <w:rsid w:val="000C1469"/>
    <w:rsid w:val="000C5EF3"/>
    <w:rsid w:val="000C6781"/>
    <w:rsid w:val="000C69EB"/>
    <w:rsid w:val="000D04A5"/>
    <w:rsid w:val="000D0A7E"/>
    <w:rsid w:val="000D1CA6"/>
    <w:rsid w:val="000D38A2"/>
    <w:rsid w:val="000D4D4F"/>
    <w:rsid w:val="000E191D"/>
    <w:rsid w:val="000E3477"/>
    <w:rsid w:val="000E4228"/>
    <w:rsid w:val="000E53E3"/>
    <w:rsid w:val="000E5B7A"/>
    <w:rsid w:val="000E6CBF"/>
    <w:rsid w:val="000E700B"/>
    <w:rsid w:val="000E72CF"/>
    <w:rsid w:val="000E749D"/>
    <w:rsid w:val="000F0DCA"/>
    <w:rsid w:val="000F1B8B"/>
    <w:rsid w:val="000F4930"/>
    <w:rsid w:val="000F68E7"/>
    <w:rsid w:val="000F77FF"/>
    <w:rsid w:val="001033CF"/>
    <w:rsid w:val="001048DC"/>
    <w:rsid w:val="00105748"/>
    <w:rsid w:val="00107B0F"/>
    <w:rsid w:val="001101C7"/>
    <w:rsid w:val="00113700"/>
    <w:rsid w:val="00121345"/>
    <w:rsid w:val="001213F5"/>
    <w:rsid w:val="00121BD1"/>
    <w:rsid w:val="001225E4"/>
    <w:rsid w:val="00122BC5"/>
    <w:rsid w:val="00125CEF"/>
    <w:rsid w:val="001266C8"/>
    <w:rsid w:val="00127241"/>
    <w:rsid w:val="001276EE"/>
    <w:rsid w:val="001300DE"/>
    <w:rsid w:val="00134CC4"/>
    <w:rsid w:val="0013515F"/>
    <w:rsid w:val="0013569C"/>
    <w:rsid w:val="001402A1"/>
    <w:rsid w:val="001403D2"/>
    <w:rsid w:val="0014079D"/>
    <w:rsid w:val="00146DBE"/>
    <w:rsid w:val="00150FE2"/>
    <w:rsid w:val="001510EE"/>
    <w:rsid w:val="001522EF"/>
    <w:rsid w:val="00153B11"/>
    <w:rsid w:val="00161A8E"/>
    <w:rsid w:val="00161DCD"/>
    <w:rsid w:val="00163CD9"/>
    <w:rsid w:val="001644EE"/>
    <w:rsid w:val="00166BA2"/>
    <w:rsid w:val="0017048A"/>
    <w:rsid w:val="001734ED"/>
    <w:rsid w:val="00174686"/>
    <w:rsid w:val="001748FF"/>
    <w:rsid w:val="00174A55"/>
    <w:rsid w:val="00176995"/>
    <w:rsid w:val="00177BCB"/>
    <w:rsid w:val="00180718"/>
    <w:rsid w:val="00181AA5"/>
    <w:rsid w:val="001831EB"/>
    <w:rsid w:val="001837CA"/>
    <w:rsid w:val="00183A7F"/>
    <w:rsid w:val="00183B76"/>
    <w:rsid w:val="00184834"/>
    <w:rsid w:val="0018555B"/>
    <w:rsid w:val="00185D44"/>
    <w:rsid w:val="00190AB8"/>
    <w:rsid w:val="00193578"/>
    <w:rsid w:val="00194555"/>
    <w:rsid w:val="00194FCA"/>
    <w:rsid w:val="001A0137"/>
    <w:rsid w:val="001A0800"/>
    <w:rsid w:val="001A1CC2"/>
    <w:rsid w:val="001A25CA"/>
    <w:rsid w:val="001A27B8"/>
    <w:rsid w:val="001A28D0"/>
    <w:rsid w:val="001A29A5"/>
    <w:rsid w:val="001A2C2E"/>
    <w:rsid w:val="001A3319"/>
    <w:rsid w:val="001A62A4"/>
    <w:rsid w:val="001B1F0E"/>
    <w:rsid w:val="001B3F9F"/>
    <w:rsid w:val="001B5F7C"/>
    <w:rsid w:val="001B7A5E"/>
    <w:rsid w:val="001B7C05"/>
    <w:rsid w:val="001C03B9"/>
    <w:rsid w:val="001C0CC0"/>
    <w:rsid w:val="001C12A1"/>
    <w:rsid w:val="001C184D"/>
    <w:rsid w:val="001C4861"/>
    <w:rsid w:val="001C48ED"/>
    <w:rsid w:val="001C74EB"/>
    <w:rsid w:val="001D1487"/>
    <w:rsid w:val="001D24A0"/>
    <w:rsid w:val="001D59DA"/>
    <w:rsid w:val="001D6A74"/>
    <w:rsid w:val="001D7B45"/>
    <w:rsid w:val="001D7D4E"/>
    <w:rsid w:val="001D7E32"/>
    <w:rsid w:val="001E312C"/>
    <w:rsid w:val="001E562A"/>
    <w:rsid w:val="001E6A1E"/>
    <w:rsid w:val="001E6F72"/>
    <w:rsid w:val="001F013E"/>
    <w:rsid w:val="001F0511"/>
    <w:rsid w:val="001F2111"/>
    <w:rsid w:val="001F3CD1"/>
    <w:rsid w:val="001F64BC"/>
    <w:rsid w:val="00203140"/>
    <w:rsid w:val="00203629"/>
    <w:rsid w:val="00203D8E"/>
    <w:rsid w:val="00204F9E"/>
    <w:rsid w:val="00205FD7"/>
    <w:rsid w:val="00212384"/>
    <w:rsid w:val="00214810"/>
    <w:rsid w:val="00217951"/>
    <w:rsid w:val="00221F0E"/>
    <w:rsid w:val="00224A8C"/>
    <w:rsid w:val="002277A9"/>
    <w:rsid w:val="00233472"/>
    <w:rsid w:val="00236D06"/>
    <w:rsid w:val="00237D1F"/>
    <w:rsid w:val="0024024F"/>
    <w:rsid w:val="00241192"/>
    <w:rsid w:val="00242885"/>
    <w:rsid w:val="00243798"/>
    <w:rsid w:val="00244C66"/>
    <w:rsid w:val="00247035"/>
    <w:rsid w:val="002513DD"/>
    <w:rsid w:val="0025637B"/>
    <w:rsid w:val="00262BD8"/>
    <w:rsid w:val="00262F42"/>
    <w:rsid w:val="00263D03"/>
    <w:rsid w:val="00264E7D"/>
    <w:rsid w:val="002816BE"/>
    <w:rsid w:val="002828E7"/>
    <w:rsid w:val="00284D78"/>
    <w:rsid w:val="002864F4"/>
    <w:rsid w:val="00287E40"/>
    <w:rsid w:val="002903E2"/>
    <w:rsid w:val="0029043B"/>
    <w:rsid w:val="0029331E"/>
    <w:rsid w:val="002A2F1A"/>
    <w:rsid w:val="002B3935"/>
    <w:rsid w:val="002B5BF7"/>
    <w:rsid w:val="002B7436"/>
    <w:rsid w:val="002C292E"/>
    <w:rsid w:val="002C5779"/>
    <w:rsid w:val="002D16F8"/>
    <w:rsid w:val="002D1BC3"/>
    <w:rsid w:val="002D297B"/>
    <w:rsid w:val="002D3E89"/>
    <w:rsid w:val="002D7705"/>
    <w:rsid w:val="002E139F"/>
    <w:rsid w:val="002E5403"/>
    <w:rsid w:val="002E58DA"/>
    <w:rsid w:val="002E6599"/>
    <w:rsid w:val="002F0B81"/>
    <w:rsid w:val="002F13DD"/>
    <w:rsid w:val="002F470A"/>
    <w:rsid w:val="002F5E7A"/>
    <w:rsid w:val="002F7923"/>
    <w:rsid w:val="002F7FBB"/>
    <w:rsid w:val="00300958"/>
    <w:rsid w:val="00303C3D"/>
    <w:rsid w:val="00304E93"/>
    <w:rsid w:val="00305C0C"/>
    <w:rsid w:val="0031124B"/>
    <w:rsid w:val="0031507E"/>
    <w:rsid w:val="00316CCD"/>
    <w:rsid w:val="00320FDB"/>
    <w:rsid w:val="003212C0"/>
    <w:rsid w:val="00322DAD"/>
    <w:rsid w:val="00324E8B"/>
    <w:rsid w:val="003257E3"/>
    <w:rsid w:val="00326E84"/>
    <w:rsid w:val="00330534"/>
    <w:rsid w:val="0033543C"/>
    <w:rsid w:val="00335C4A"/>
    <w:rsid w:val="003376B0"/>
    <w:rsid w:val="00345E44"/>
    <w:rsid w:val="00347695"/>
    <w:rsid w:val="00350517"/>
    <w:rsid w:val="0035159A"/>
    <w:rsid w:val="00353E6A"/>
    <w:rsid w:val="00354926"/>
    <w:rsid w:val="003551C2"/>
    <w:rsid w:val="003608A7"/>
    <w:rsid w:val="00361625"/>
    <w:rsid w:val="00363548"/>
    <w:rsid w:val="003635DB"/>
    <w:rsid w:val="0037359F"/>
    <w:rsid w:val="003741C4"/>
    <w:rsid w:val="00375817"/>
    <w:rsid w:val="00377D56"/>
    <w:rsid w:val="003804BC"/>
    <w:rsid w:val="003804C6"/>
    <w:rsid w:val="00381498"/>
    <w:rsid w:val="00381799"/>
    <w:rsid w:val="0038289A"/>
    <w:rsid w:val="0038297F"/>
    <w:rsid w:val="00383F82"/>
    <w:rsid w:val="00385980"/>
    <w:rsid w:val="003864DA"/>
    <w:rsid w:val="003912CE"/>
    <w:rsid w:val="00391D8F"/>
    <w:rsid w:val="00393FB0"/>
    <w:rsid w:val="0039430D"/>
    <w:rsid w:val="00394981"/>
    <w:rsid w:val="0039529A"/>
    <w:rsid w:val="00397AB9"/>
    <w:rsid w:val="003A2F99"/>
    <w:rsid w:val="003A6E5C"/>
    <w:rsid w:val="003B014B"/>
    <w:rsid w:val="003B3F45"/>
    <w:rsid w:val="003B4A38"/>
    <w:rsid w:val="003B6A18"/>
    <w:rsid w:val="003C01AE"/>
    <w:rsid w:val="003C044F"/>
    <w:rsid w:val="003C0B40"/>
    <w:rsid w:val="003C4332"/>
    <w:rsid w:val="003C655F"/>
    <w:rsid w:val="003D2C90"/>
    <w:rsid w:val="003D5547"/>
    <w:rsid w:val="003D61AD"/>
    <w:rsid w:val="003E0674"/>
    <w:rsid w:val="003E1EA1"/>
    <w:rsid w:val="003E1FAA"/>
    <w:rsid w:val="003E34F6"/>
    <w:rsid w:val="003E4AAD"/>
    <w:rsid w:val="003F0977"/>
    <w:rsid w:val="003F3899"/>
    <w:rsid w:val="003F5E15"/>
    <w:rsid w:val="004047EB"/>
    <w:rsid w:val="00405F35"/>
    <w:rsid w:val="004076D3"/>
    <w:rsid w:val="004112D8"/>
    <w:rsid w:val="004123A1"/>
    <w:rsid w:val="00417234"/>
    <w:rsid w:val="00421899"/>
    <w:rsid w:val="004244F7"/>
    <w:rsid w:val="004256C8"/>
    <w:rsid w:val="00425AD4"/>
    <w:rsid w:val="00426D4F"/>
    <w:rsid w:val="00431650"/>
    <w:rsid w:val="00433ABE"/>
    <w:rsid w:val="00435035"/>
    <w:rsid w:val="00435FFC"/>
    <w:rsid w:val="0043611D"/>
    <w:rsid w:val="004400C5"/>
    <w:rsid w:val="00440DA2"/>
    <w:rsid w:val="00445F79"/>
    <w:rsid w:val="00447E75"/>
    <w:rsid w:val="004507E6"/>
    <w:rsid w:val="004528AC"/>
    <w:rsid w:val="0045417E"/>
    <w:rsid w:val="00456BE0"/>
    <w:rsid w:val="00456F30"/>
    <w:rsid w:val="004604F9"/>
    <w:rsid w:val="00461D9F"/>
    <w:rsid w:val="004620E9"/>
    <w:rsid w:val="00464641"/>
    <w:rsid w:val="00472416"/>
    <w:rsid w:val="0047267E"/>
    <w:rsid w:val="0047294D"/>
    <w:rsid w:val="00474E62"/>
    <w:rsid w:val="004755F7"/>
    <w:rsid w:val="004769F3"/>
    <w:rsid w:val="00476F1D"/>
    <w:rsid w:val="0048037C"/>
    <w:rsid w:val="00480DBE"/>
    <w:rsid w:val="0048249E"/>
    <w:rsid w:val="00482827"/>
    <w:rsid w:val="004850DE"/>
    <w:rsid w:val="00490A6C"/>
    <w:rsid w:val="00490A70"/>
    <w:rsid w:val="004925A4"/>
    <w:rsid w:val="00492B23"/>
    <w:rsid w:val="0049472D"/>
    <w:rsid w:val="00494829"/>
    <w:rsid w:val="004A0DAC"/>
    <w:rsid w:val="004A13B6"/>
    <w:rsid w:val="004A19B9"/>
    <w:rsid w:val="004A1D77"/>
    <w:rsid w:val="004A2505"/>
    <w:rsid w:val="004A30F6"/>
    <w:rsid w:val="004A5A30"/>
    <w:rsid w:val="004A7A39"/>
    <w:rsid w:val="004B01BD"/>
    <w:rsid w:val="004B0EF1"/>
    <w:rsid w:val="004B5B29"/>
    <w:rsid w:val="004B5B90"/>
    <w:rsid w:val="004C1026"/>
    <w:rsid w:val="004C4443"/>
    <w:rsid w:val="004C5F7D"/>
    <w:rsid w:val="004C7D1D"/>
    <w:rsid w:val="004D0809"/>
    <w:rsid w:val="004D13A7"/>
    <w:rsid w:val="004D21DD"/>
    <w:rsid w:val="004D24B4"/>
    <w:rsid w:val="004D2C4D"/>
    <w:rsid w:val="004D57B8"/>
    <w:rsid w:val="004E0C82"/>
    <w:rsid w:val="004E1ADD"/>
    <w:rsid w:val="004E1CF5"/>
    <w:rsid w:val="004E1E8C"/>
    <w:rsid w:val="004E2A60"/>
    <w:rsid w:val="004E48B6"/>
    <w:rsid w:val="004E5FF6"/>
    <w:rsid w:val="004E6F54"/>
    <w:rsid w:val="004E70D7"/>
    <w:rsid w:val="004F33B5"/>
    <w:rsid w:val="004F4BCD"/>
    <w:rsid w:val="004F4F4A"/>
    <w:rsid w:val="005008FC"/>
    <w:rsid w:val="00500E7E"/>
    <w:rsid w:val="00502D1E"/>
    <w:rsid w:val="0050317E"/>
    <w:rsid w:val="00503256"/>
    <w:rsid w:val="00503764"/>
    <w:rsid w:val="0050440A"/>
    <w:rsid w:val="00505E09"/>
    <w:rsid w:val="0050620A"/>
    <w:rsid w:val="0050696E"/>
    <w:rsid w:val="00514EC7"/>
    <w:rsid w:val="00515C97"/>
    <w:rsid w:val="005213FB"/>
    <w:rsid w:val="0052147C"/>
    <w:rsid w:val="00524E7D"/>
    <w:rsid w:val="00525DA8"/>
    <w:rsid w:val="00530631"/>
    <w:rsid w:val="0053286E"/>
    <w:rsid w:val="00535468"/>
    <w:rsid w:val="00535BEF"/>
    <w:rsid w:val="00537630"/>
    <w:rsid w:val="00541036"/>
    <w:rsid w:val="00543D15"/>
    <w:rsid w:val="00543DF4"/>
    <w:rsid w:val="00544ABF"/>
    <w:rsid w:val="00547FB8"/>
    <w:rsid w:val="005503E7"/>
    <w:rsid w:val="00556A30"/>
    <w:rsid w:val="005622A0"/>
    <w:rsid w:val="00562390"/>
    <w:rsid w:val="005632F1"/>
    <w:rsid w:val="005640D0"/>
    <w:rsid w:val="00564257"/>
    <w:rsid w:val="00565936"/>
    <w:rsid w:val="0056606F"/>
    <w:rsid w:val="005664DA"/>
    <w:rsid w:val="00566781"/>
    <w:rsid w:val="00566E86"/>
    <w:rsid w:val="00570F7E"/>
    <w:rsid w:val="0057152B"/>
    <w:rsid w:val="00574069"/>
    <w:rsid w:val="005745F0"/>
    <w:rsid w:val="0057553E"/>
    <w:rsid w:val="00575CE7"/>
    <w:rsid w:val="00580A0B"/>
    <w:rsid w:val="00582FBC"/>
    <w:rsid w:val="00583A56"/>
    <w:rsid w:val="00584567"/>
    <w:rsid w:val="00584780"/>
    <w:rsid w:val="00587C9C"/>
    <w:rsid w:val="00594C15"/>
    <w:rsid w:val="005969C0"/>
    <w:rsid w:val="0059756A"/>
    <w:rsid w:val="005A204B"/>
    <w:rsid w:val="005A4F54"/>
    <w:rsid w:val="005A5F84"/>
    <w:rsid w:val="005A6F49"/>
    <w:rsid w:val="005A7DED"/>
    <w:rsid w:val="005B0193"/>
    <w:rsid w:val="005B0A33"/>
    <w:rsid w:val="005B4BB6"/>
    <w:rsid w:val="005B58FA"/>
    <w:rsid w:val="005B6693"/>
    <w:rsid w:val="005C3BBF"/>
    <w:rsid w:val="005D1AE6"/>
    <w:rsid w:val="005D22A0"/>
    <w:rsid w:val="005D25AB"/>
    <w:rsid w:val="005D43DE"/>
    <w:rsid w:val="005D4BB1"/>
    <w:rsid w:val="005D58DA"/>
    <w:rsid w:val="005D5AA6"/>
    <w:rsid w:val="005F2783"/>
    <w:rsid w:val="005F2ACC"/>
    <w:rsid w:val="005F3164"/>
    <w:rsid w:val="005F4223"/>
    <w:rsid w:val="005F7004"/>
    <w:rsid w:val="006003A5"/>
    <w:rsid w:val="00600B77"/>
    <w:rsid w:val="00603911"/>
    <w:rsid w:val="0061760C"/>
    <w:rsid w:val="006176FA"/>
    <w:rsid w:val="00622538"/>
    <w:rsid w:val="00622D01"/>
    <w:rsid w:val="00622E4C"/>
    <w:rsid w:val="00625135"/>
    <w:rsid w:val="006262D3"/>
    <w:rsid w:val="00627A2F"/>
    <w:rsid w:val="00632856"/>
    <w:rsid w:val="00633ADF"/>
    <w:rsid w:val="00635F2E"/>
    <w:rsid w:val="0063758A"/>
    <w:rsid w:val="006402A4"/>
    <w:rsid w:val="00642986"/>
    <w:rsid w:val="006517F2"/>
    <w:rsid w:val="0065284B"/>
    <w:rsid w:val="00653E32"/>
    <w:rsid w:val="006577E0"/>
    <w:rsid w:val="006602D7"/>
    <w:rsid w:val="00661B7F"/>
    <w:rsid w:val="00662D59"/>
    <w:rsid w:val="00664396"/>
    <w:rsid w:val="0067248E"/>
    <w:rsid w:val="00672FA2"/>
    <w:rsid w:val="00675862"/>
    <w:rsid w:val="00677743"/>
    <w:rsid w:val="00681236"/>
    <w:rsid w:val="0068270A"/>
    <w:rsid w:val="00682A5B"/>
    <w:rsid w:val="00682B02"/>
    <w:rsid w:val="00685A6F"/>
    <w:rsid w:val="006866FC"/>
    <w:rsid w:val="00687F1D"/>
    <w:rsid w:val="006938CB"/>
    <w:rsid w:val="006A2AC1"/>
    <w:rsid w:val="006A3F35"/>
    <w:rsid w:val="006A4717"/>
    <w:rsid w:val="006A54A2"/>
    <w:rsid w:val="006B131E"/>
    <w:rsid w:val="006B18EA"/>
    <w:rsid w:val="006B2DB4"/>
    <w:rsid w:val="006B6E56"/>
    <w:rsid w:val="006C0059"/>
    <w:rsid w:val="006C05A9"/>
    <w:rsid w:val="006C4AD3"/>
    <w:rsid w:val="006C7346"/>
    <w:rsid w:val="006D1B84"/>
    <w:rsid w:val="006D2C60"/>
    <w:rsid w:val="006D785E"/>
    <w:rsid w:val="006E3D73"/>
    <w:rsid w:val="006E4C8A"/>
    <w:rsid w:val="006F1D4D"/>
    <w:rsid w:val="006F3C69"/>
    <w:rsid w:val="006F47BB"/>
    <w:rsid w:val="006F5796"/>
    <w:rsid w:val="006F7F9D"/>
    <w:rsid w:val="00700428"/>
    <w:rsid w:val="00702640"/>
    <w:rsid w:val="0070449D"/>
    <w:rsid w:val="00704E06"/>
    <w:rsid w:val="00707D11"/>
    <w:rsid w:val="00710CC7"/>
    <w:rsid w:val="0071427B"/>
    <w:rsid w:val="007144C5"/>
    <w:rsid w:val="00715C06"/>
    <w:rsid w:val="00717465"/>
    <w:rsid w:val="0072221F"/>
    <w:rsid w:val="00722AFF"/>
    <w:rsid w:val="00722ECC"/>
    <w:rsid w:val="00723665"/>
    <w:rsid w:val="00724AD0"/>
    <w:rsid w:val="007334D3"/>
    <w:rsid w:val="00734104"/>
    <w:rsid w:val="0073489E"/>
    <w:rsid w:val="00734CE4"/>
    <w:rsid w:val="00735121"/>
    <w:rsid w:val="00735E77"/>
    <w:rsid w:val="0073654B"/>
    <w:rsid w:val="0073667C"/>
    <w:rsid w:val="00740F1A"/>
    <w:rsid w:val="007431CC"/>
    <w:rsid w:val="00745106"/>
    <w:rsid w:val="00745F99"/>
    <w:rsid w:val="00751D27"/>
    <w:rsid w:val="007542A6"/>
    <w:rsid w:val="00754CAB"/>
    <w:rsid w:val="007554B1"/>
    <w:rsid w:val="00755BC8"/>
    <w:rsid w:val="007605DF"/>
    <w:rsid w:val="007648BE"/>
    <w:rsid w:val="00767931"/>
    <w:rsid w:val="0077376C"/>
    <w:rsid w:val="00773A23"/>
    <w:rsid w:val="00773FB2"/>
    <w:rsid w:val="007744EB"/>
    <w:rsid w:val="00777489"/>
    <w:rsid w:val="00780769"/>
    <w:rsid w:val="00780A3E"/>
    <w:rsid w:val="00780BEA"/>
    <w:rsid w:val="00796B61"/>
    <w:rsid w:val="00797518"/>
    <w:rsid w:val="007A19D6"/>
    <w:rsid w:val="007A1A44"/>
    <w:rsid w:val="007A4E8D"/>
    <w:rsid w:val="007A7C26"/>
    <w:rsid w:val="007B6647"/>
    <w:rsid w:val="007C73A3"/>
    <w:rsid w:val="007D2013"/>
    <w:rsid w:val="007D2117"/>
    <w:rsid w:val="007D624D"/>
    <w:rsid w:val="007D7216"/>
    <w:rsid w:val="007E36A6"/>
    <w:rsid w:val="007E4397"/>
    <w:rsid w:val="007F1EEB"/>
    <w:rsid w:val="007F513C"/>
    <w:rsid w:val="007F5592"/>
    <w:rsid w:val="007F5C67"/>
    <w:rsid w:val="007F77ED"/>
    <w:rsid w:val="0081033F"/>
    <w:rsid w:val="00810874"/>
    <w:rsid w:val="00810C27"/>
    <w:rsid w:val="00811630"/>
    <w:rsid w:val="00816CC6"/>
    <w:rsid w:val="00817B9E"/>
    <w:rsid w:val="00824E09"/>
    <w:rsid w:val="00827D44"/>
    <w:rsid w:val="00831A4E"/>
    <w:rsid w:val="008324B7"/>
    <w:rsid w:val="00832B17"/>
    <w:rsid w:val="0083474B"/>
    <w:rsid w:val="008350F4"/>
    <w:rsid w:val="00835F81"/>
    <w:rsid w:val="00836F85"/>
    <w:rsid w:val="008437D7"/>
    <w:rsid w:val="008466CA"/>
    <w:rsid w:val="00847754"/>
    <w:rsid w:val="00851058"/>
    <w:rsid w:val="00852F42"/>
    <w:rsid w:val="00854205"/>
    <w:rsid w:val="008559EA"/>
    <w:rsid w:val="00856342"/>
    <w:rsid w:val="0085686E"/>
    <w:rsid w:val="00856DBD"/>
    <w:rsid w:val="00865701"/>
    <w:rsid w:val="00866005"/>
    <w:rsid w:val="00866D29"/>
    <w:rsid w:val="00867DE1"/>
    <w:rsid w:val="0087268D"/>
    <w:rsid w:val="00872B80"/>
    <w:rsid w:val="00884BA6"/>
    <w:rsid w:val="00885EA2"/>
    <w:rsid w:val="00886B99"/>
    <w:rsid w:val="0089073F"/>
    <w:rsid w:val="008919B9"/>
    <w:rsid w:val="00891EFF"/>
    <w:rsid w:val="008A0088"/>
    <w:rsid w:val="008A3417"/>
    <w:rsid w:val="008A775D"/>
    <w:rsid w:val="008B2040"/>
    <w:rsid w:val="008B2B37"/>
    <w:rsid w:val="008B4D5C"/>
    <w:rsid w:val="008B69E0"/>
    <w:rsid w:val="008B6FDB"/>
    <w:rsid w:val="008B7401"/>
    <w:rsid w:val="008B7F0E"/>
    <w:rsid w:val="008C2FF9"/>
    <w:rsid w:val="008C44B5"/>
    <w:rsid w:val="008C7545"/>
    <w:rsid w:val="008D321F"/>
    <w:rsid w:val="008D3D02"/>
    <w:rsid w:val="008D41BE"/>
    <w:rsid w:val="008D51D7"/>
    <w:rsid w:val="008D596A"/>
    <w:rsid w:val="008E30B6"/>
    <w:rsid w:val="008E5463"/>
    <w:rsid w:val="008E59CC"/>
    <w:rsid w:val="008E6B02"/>
    <w:rsid w:val="008E748B"/>
    <w:rsid w:val="008E79F4"/>
    <w:rsid w:val="008F495C"/>
    <w:rsid w:val="008F52F8"/>
    <w:rsid w:val="008F6AAC"/>
    <w:rsid w:val="00901686"/>
    <w:rsid w:val="00903C29"/>
    <w:rsid w:val="009048BC"/>
    <w:rsid w:val="0091019F"/>
    <w:rsid w:val="00911F59"/>
    <w:rsid w:val="00922BE3"/>
    <w:rsid w:val="00924C8B"/>
    <w:rsid w:val="00927497"/>
    <w:rsid w:val="00930FBB"/>
    <w:rsid w:val="00931E39"/>
    <w:rsid w:val="009320C9"/>
    <w:rsid w:val="0093703C"/>
    <w:rsid w:val="00937E63"/>
    <w:rsid w:val="00940420"/>
    <w:rsid w:val="00947E03"/>
    <w:rsid w:val="00951CD0"/>
    <w:rsid w:val="00957750"/>
    <w:rsid w:val="00963146"/>
    <w:rsid w:val="00964A73"/>
    <w:rsid w:val="00965778"/>
    <w:rsid w:val="00966B23"/>
    <w:rsid w:val="00967C92"/>
    <w:rsid w:val="00967E01"/>
    <w:rsid w:val="009720C8"/>
    <w:rsid w:val="00975C89"/>
    <w:rsid w:val="009828B7"/>
    <w:rsid w:val="009843F7"/>
    <w:rsid w:val="00985961"/>
    <w:rsid w:val="00985E8F"/>
    <w:rsid w:val="009864BD"/>
    <w:rsid w:val="009871D9"/>
    <w:rsid w:val="009A5ECD"/>
    <w:rsid w:val="009B1475"/>
    <w:rsid w:val="009B1750"/>
    <w:rsid w:val="009B4A2A"/>
    <w:rsid w:val="009B5D9A"/>
    <w:rsid w:val="009C4DB4"/>
    <w:rsid w:val="009C51A6"/>
    <w:rsid w:val="009D0EA4"/>
    <w:rsid w:val="009D3356"/>
    <w:rsid w:val="009D407C"/>
    <w:rsid w:val="009D722F"/>
    <w:rsid w:val="009D7D8F"/>
    <w:rsid w:val="009E27B2"/>
    <w:rsid w:val="009E28E9"/>
    <w:rsid w:val="009E2CF8"/>
    <w:rsid w:val="009E3568"/>
    <w:rsid w:val="009E7E4F"/>
    <w:rsid w:val="009F23FB"/>
    <w:rsid w:val="009F36C7"/>
    <w:rsid w:val="009F3A4D"/>
    <w:rsid w:val="009F3B08"/>
    <w:rsid w:val="009F3C9C"/>
    <w:rsid w:val="009F4B2D"/>
    <w:rsid w:val="009F60D8"/>
    <w:rsid w:val="009F7B00"/>
    <w:rsid w:val="00A0108D"/>
    <w:rsid w:val="00A03012"/>
    <w:rsid w:val="00A0424E"/>
    <w:rsid w:val="00A105E3"/>
    <w:rsid w:val="00A13DC7"/>
    <w:rsid w:val="00A14573"/>
    <w:rsid w:val="00A16E22"/>
    <w:rsid w:val="00A205D7"/>
    <w:rsid w:val="00A219B7"/>
    <w:rsid w:val="00A23A06"/>
    <w:rsid w:val="00A240BD"/>
    <w:rsid w:val="00A240C7"/>
    <w:rsid w:val="00A24364"/>
    <w:rsid w:val="00A331FE"/>
    <w:rsid w:val="00A351ED"/>
    <w:rsid w:val="00A356DF"/>
    <w:rsid w:val="00A35C0A"/>
    <w:rsid w:val="00A3661A"/>
    <w:rsid w:val="00A40651"/>
    <w:rsid w:val="00A4183F"/>
    <w:rsid w:val="00A41C0F"/>
    <w:rsid w:val="00A42FC5"/>
    <w:rsid w:val="00A43F90"/>
    <w:rsid w:val="00A51AC2"/>
    <w:rsid w:val="00A5534A"/>
    <w:rsid w:val="00A55B4F"/>
    <w:rsid w:val="00A56521"/>
    <w:rsid w:val="00A6177F"/>
    <w:rsid w:val="00A62339"/>
    <w:rsid w:val="00A6444D"/>
    <w:rsid w:val="00A675DC"/>
    <w:rsid w:val="00A707BE"/>
    <w:rsid w:val="00A710F5"/>
    <w:rsid w:val="00A737D6"/>
    <w:rsid w:val="00A738C9"/>
    <w:rsid w:val="00A74522"/>
    <w:rsid w:val="00A7653F"/>
    <w:rsid w:val="00A765EE"/>
    <w:rsid w:val="00A77C1D"/>
    <w:rsid w:val="00A830ED"/>
    <w:rsid w:val="00A865B8"/>
    <w:rsid w:val="00A86D60"/>
    <w:rsid w:val="00A946C7"/>
    <w:rsid w:val="00A95FD6"/>
    <w:rsid w:val="00A96EE6"/>
    <w:rsid w:val="00A97D78"/>
    <w:rsid w:val="00AA2FF3"/>
    <w:rsid w:val="00AA3E9B"/>
    <w:rsid w:val="00AA5943"/>
    <w:rsid w:val="00AA6A9F"/>
    <w:rsid w:val="00AA7EB0"/>
    <w:rsid w:val="00AB36C0"/>
    <w:rsid w:val="00AB5E07"/>
    <w:rsid w:val="00AC2031"/>
    <w:rsid w:val="00AC4417"/>
    <w:rsid w:val="00AC5AA2"/>
    <w:rsid w:val="00AC6062"/>
    <w:rsid w:val="00AD79C6"/>
    <w:rsid w:val="00AE0442"/>
    <w:rsid w:val="00AE11B8"/>
    <w:rsid w:val="00AE4226"/>
    <w:rsid w:val="00AE5936"/>
    <w:rsid w:val="00AE66D8"/>
    <w:rsid w:val="00AE6AF2"/>
    <w:rsid w:val="00AE77E3"/>
    <w:rsid w:val="00AF29A4"/>
    <w:rsid w:val="00AF3B6D"/>
    <w:rsid w:val="00AF3C94"/>
    <w:rsid w:val="00AF7430"/>
    <w:rsid w:val="00AF7A6B"/>
    <w:rsid w:val="00B03284"/>
    <w:rsid w:val="00B046DB"/>
    <w:rsid w:val="00B04C1F"/>
    <w:rsid w:val="00B062F8"/>
    <w:rsid w:val="00B11359"/>
    <w:rsid w:val="00B11A2F"/>
    <w:rsid w:val="00B13856"/>
    <w:rsid w:val="00B15505"/>
    <w:rsid w:val="00B15BA3"/>
    <w:rsid w:val="00B1610F"/>
    <w:rsid w:val="00B17508"/>
    <w:rsid w:val="00B20966"/>
    <w:rsid w:val="00B25426"/>
    <w:rsid w:val="00B27B47"/>
    <w:rsid w:val="00B32F1F"/>
    <w:rsid w:val="00B36130"/>
    <w:rsid w:val="00B42C98"/>
    <w:rsid w:val="00B447A0"/>
    <w:rsid w:val="00B451BA"/>
    <w:rsid w:val="00B47349"/>
    <w:rsid w:val="00B571D3"/>
    <w:rsid w:val="00B60B84"/>
    <w:rsid w:val="00B638DD"/>
    <w:rsid w:val="00B650F8"/>
    <w:rsid w:val="00B703D1"/>
    <w:rsid w:val="00B7223D"/>
    <w:rsid w:val="00B7781E"/>
    <w:rsid w:val="00B804F8"/>
    <w:rsid w:val="00B83D86"/>
    <w:rsid w:val="00B86B54"/>
    <w:rsid w:val="00B87048"/>
    <w:rsid w:val="00B87778"/>
    <w:rsid w:val="00B9461B"/>
    <w:rsid w:val="00B957F7"/>
    <w:rsid w:val="00B9787A"/>
    <w:rsid w:val="00BA0B86"/>
    <w:rsid w:val="00BA37C8"/>
    <w:rsid w:val="00BA4506"/>
    <w:rsid w:val="00BB0EB9"/>
    <w:rsid w:val="00BB597B"/>
    <w:rsid w:val="00BB63C0"/>
    <w:rsid w:val="00BC44A7"/>
    <w:rsid w:val="00BD296E"/>
    <w:rsid w:val="00BD4655"/>
    <w:rsid w:val="00BD4C1F"/>
    <w:rsid w:val="00BD7530"/>
    <w:rsid w:val="00BD7A4E"/>
    <w:rsid w:val="00BD7B8F"/>
    <w:rsid w:val="00BE32E0"/>
    <w:rsid w:val="00BE4F5F"/>
    <w:rsid w:val="00BE7610"/>
    <w:rsid w:val="00BE7AA2"/>
    <w:rsid w:val="00BF1E8B"/>
    <w:rsid w:val="00BF6039"/>
    <w:rsid w:val="00BF6FD4"/>
    <w:rsid w:val="00C00D39"/>
    <w:rsid w:val="00C02D95"/>
    <w:rsid w:val="00C069C4"/>
    <w:rsid w:val="00C074AF"/>
    <w:rsid w:val="00C0794A"/>
    <w:rsid w:val="00C11860"/>
    <w:rsid w:val="00C1274C"/>
    <w:rsid w:val="00C129B8"/>
    <w:rsid w:val="00C13560"/>
    <w:rsid w:val="00C23A16"/>
    <w:rsid w:val="00C25CA4"/>
    <w:rsid w:val="00C31D67"/>
    <w:rsid w:val="00C33882"/>
    <w:rsid w:val="00C34DE8"/>
    <w:rsid w:val="00C36E75"/>
    <w:rsid w:val="00C42AB7"/>
    <w:rsid w:val="00C43253"/>
    <w:rsid w:val="00C4382E"/>
    <w:rsid w:val="00C44B86"/>
    <w:rsid w:val="00C45BBA"/>
    <w:rsid w:val="00C460FB"/>
    <w:rsid w:val="00C4724C"/>
    <w:rsid w:val="00C47A9C"/>
    <w:rsid w:val="00C5011E"/>
    <w:rsid w:val="00C56FEE"/>
    <w:rsid w:val="00C57AE5"/>
    <w:rsid w:val="00C6194B"/>
    <w:rsid w:val="00C619E2"/>
    <w:rsid w:val="00C626F5"/>
    <w:rsid w:val="00C63127"/>
    <w:rsid w:val="00C64B18"/>
    <w:rsid w:val="00C65DEC"/>
    <w:rsid w:val="00C701BA"/>
    <w:rsid w:val="00C7055A"/>
    <w:rsid w:val="00C71783"/>
    <w:rsid w:val="00C7618C"/>
    <w:rsid w:val="00C80526"/>
    <w:rsid w:val="00C818D2"/>
    <w:rsid w:val="00C81BBA"/>
    <w:rsid w:val="00C8439A"/>
    <w:rsid w:val="00C8498A"/>
    <w:rsid w:val="00C85643"/>
    <w:rsid w:val="00C903BC"/>
    <w:rsid w:val="00C90C01"/>
    <w:rsid w:val="00C92DFA"/>
    <w:rsid w:val="00C947D3"/>
    <w:rsid w:val="00C975C8"/>
    <w:rsid w:val="00CA1C10"/>
    <w:rsid w:val="00CA20E6"/>
    <w:rsid w:val="00CB10A9"/>
    <w:rsid w:val="00CB7D24"/>
    <w:rsid w:val="00CC02D4"/>
    <w:rsid w:val="00CC2055"/>
    <w:rsid w:val="00CC245C"/>
    <w:rsid w:val="00CC3E0F"/>
    <w:rsid w:val="00CC4F26"/>
    <w:rsid w:val="00CC673D"/>
    <w:rsid w:val="00CC6A0D"/>
    <w:rsid w:val="00CD493C"/>
    <w:rsid w:val="00CD4EDD"/>
    <w:rsid w:val="00CE3A6A"/>
    <w:rsid w:val="00CE481B"/>
    <w:rsid w:val="00CE4AD7"/>
    <w:rsid w:val="00CE75AD"/>
    <w:rsid w:val="00CF27D2"/>
    <w:rsid w:val="00CF3E38"/>
    <w:rsid w:val="00CF3EF1"/>
    <w:rsid w:val="00CF505E"/>
    <w:rsid w:val="00CF54AF"/>
    <w:rsid w:val="00CF5B74"/>
    <w:rsid w:val="00CF7E1E"/>
    <w:rsid w:val="00D002B5"/>
    <w:rsid w:val="00D00861"/>
    <w:rsid w:val="00D011EC"/>
    <w:rsid w:val="00D014F4"/>
    <w:rsid w:val="00D026F1"/>
    <w:rsid w:val="00D03023"/>
    <w:rsid w:val="00D074D2"/>
    <w:rsid w:val="00D111FD"/>
    <w:rsid w:val="00D11E46"/>
    <w:rsid w:val="00D20F32"/>
    <w:rsid w:val="00D21B03"/>
    <w:rsid w:val="00D222CC"/>
    <w:rsid w:val="00D23A88"/>
    <w:rsid w:val="00D24113"/>
    <w:rsid w:val="00D272A6"/>
    <w:rsid w:val="00D31E03"/>
    <w:rsid w:val="00D3341E"/>
    <w:rsid w:val="00D3493B"/>
    <w:rsid w:val="00D41ACF"/>
    <w:rsid w:val="00D42248"/>
    <w:rsid w:val="00D43255"/>
    <w:rsid w:val="00D45EB0"/>
    <w:rsid w:val="00D4640E"/>
    <w:rsid w:val="00D465C6"/>
    <w:rsid w:val="00D50DD1"/>
    <w:rsid w:val="00D52B38"/>
    <w:rsid w:val="00D551D1"/>
    <w:rsid w:val="00D57207"/>
    <w:rsid w:val="00D60E4C"/>
    <w:rsid w:val="00D6213A"/>
    <w:rsid w:val="00D64C74"/>
    <w:rsid w:val="00D70865"/>
    <w:rsid w:val="00D708DC"/>
    <w:rsid w:val="00D720F2"/>
    <w:rsid w:val="00D722A7"/>
    <w:rsid w:val="00D726BB"/>
    <w:rsid w:val="00D819F7"/>
    <w:rsid w:val="00D81EA3"/>
    <w:rsid w:val="00D838C1"/>
    <w:rsid w:val="00D84A40"/>
    <w:rsid w:val="00D9314A"/>
    <w:rsid w:val="00D97129"/>
    <w:rsid w:val="00D978D0"/>
    <w:rsid w:val="00D97EE6"/>
    <w:rsid w:val="00DA1E07"/>
    <w:rsid w:val="00DA2774"/>
    <w:rsid w:val="00DA2881"/>
    <w:rsid w:val="00DA311F"/>
    <w:rsid w:val="00DA64A6"/>
    <w:rsid w:val="00DA764F"/>
    <w:rsid w:val="00DB00FE"/>
    <w:rsid w:val="00DB2F4C"/>
    <w:rsid w:val="00DB356A"/>
    <w:rsid w:val="00DB564C"/>
    <w:rsid w:val="00DB6839"/>
    <w:rsid w:val="00DC03A9"/>
    <w:rsid w:val="00DC249D"/>
    <w:rsid w:val="00DC515C"/>
    <w:rsid w:val="00DC6318"/>
    <w:rsid w:val="00DD21E4"/>
    <w:rsid w:val="00DD40F3"/>
    <w:rsid w:val="00DD6AC6"/>
    <w:rsid w:val="00DD6CFD"/>
    <w:rsid w:val="00DD7B3E"/>
    <w:rsid w:val="00DD7F55"/>
    <w:rsid w:val="00DE25C3"/>
    <w:rsid w:val="00DE2646"/>
    <w:rsid w:val="00DE2E94"/>
    <w:rsid w:val="00DE5957"/>
    <w:rsid w:val="00DE658B"/>
    <w:rsid w:val="00DF04EC"/>
    <w:rsid w:val="00DF1291"/>
    <w:rsid w:val="00DF16CD"/>
    <w:rsid w:val="00DF3567"/>
    <w:rsid w:val="00DF65C1"/>
    <w:rsid w:val="00E005B7"/>
    <w:rsid w:val="00E02C7F"/>
    <w:rsid w:val="00E07F15"/>
    <w:rsid w:val="00E14FF7"/>
    <w:rsid w:val="00E20440"/>
    <w:rsid w:val="00E23E5D"/>
    <w:rsid w:val="00E301CC"/>
    <w:rsid w:val="00E30857"/>
    <w:rsid w:val="00E31069"/>
    <w:rsid w:val="00E36149"/>
    <w:rsid w:val="00E379DB"/>
    <w:rsid w:val="00E424EF"/>
    <w:rsid w:val="00E43EF2"/>
    <w:rsid w:val="00E4738E"/>
    <w:rsid w:val="00E51BDD"/>
    <w:rsid w:val="00E54741"/>
    <w:rsid w:val="00E60A56"/>
    <w:rsid w:val="00E62675"/>
    <w:rsid w:val="00E64F83"/>
    <w:rsid w:val="00E65F6D"/>
    <w:rsid w:val="00E67277"/>
    <w:rsid w:val="00E72977"/>
    <w:rsid w:val="00E72E3F"/>
    <w:rsid w:val="00E75EE2"/>
    <w:rsid w:val="00E761C2"/>
    <w:rsid w:val="00E803A2"/>
    <w:rsid w:val="00E82041"/>
    <w:rsid w:val="00E83C4A"/>
    <w:rsid w:val="00E84355"/>
    <w:rsid w:val="00E84D2E"/>
    <w:rsid w:val="00E86038"/>
    <w:rsid w:val="00E93557"/>
    <w:rsid w:val="00E96E0B"/>
    <w:rsid w:val="00EA70CA"/>
    <w:rsid w:val="00EB0F20"/>
    <w:rsid w:val="00EB717D"/>
    <w:rsid w:val="00EC3048"/>
    <w:rsid w:val="00EC5033"/>
    <w:rsid w:val="00EC6291"/>
    <w:rsid w:val="00EC6A62"/>
    <w:rsid w:val="00ED3E1F"/>
    <w:rsid w:val="00ED477A"/>
    <w:rsid w:val="00ED796A"/>
    <w:rsid w:val="00EE0736"/>
    <w:rsid w:val="00EE13F7"/>
    <w:rsid w:val="00EE2367"/>
    <w:rsid w:val="00EE315C"/>
    <w:rsid w:val="00EE7737"/>
    <w:rsid w:val="00EF1AC0"/>
    <w:rsid w:val="00EF3E56"/>
    <w:rsid w:val="00EF443D"/>
    <w:rsid w:val="00EF6807"/>
    <w:rsid w:val="00F01EBA"/>
    <w:rsid w:val="00F05138"/>
    <w:rsid w:val="00F06E12"/>
    <w:rsid w:val="00F07468"/>
    <w:rsid w:val="00F10FD5"/>
    <w:rsid w:val="00F1135F"/>
    <w:rsid w:val="00F1395B"/>
    <w:rsid w:val="00F14D0E"/>
    <w:rsid w:val="00F15553"/>
    <w:rsid w:val="00F16A4D"/>
    <w:rsid w:val="00F20BB5"/>
    <w:rsid w:val="00F245B7"/>
    <w:rsid w:val="00F2736C"/>
    <w:rsid w:val="00F27D02"/>
    <w:rsid w:val="00F3401D"/>
    <w:rsid w:val="00F40193"/>
    <w:rsid w:val="00F432E1"/>
    <w:rsid w:val="00F464B7"/>
    <w:rsid w:val="00F5343E"/>
    <w:rsid w:val="00F546DD"/>
    <w:rsid w:val="00F56EC6"/>
    <w:rsid w:val="00F60127"/>
    <w:rsid w:val="00F62A81"/>
    <w:rsid w:val="00F63399"/>
    <w:rsid w:val="00F65712"/>
    <w:rsid w:val="00F65DC9"/>
    <w:rsid w:val="00F703B5"/>
    <w:rsid w:val="00F735EE"/>
    <w:rsid w:val="00F73B87"/>
    <w:rsid w:val="00F73E21"/>
    <w:rsid w:val="00F74BCB"/>
    <w:rsid w:val="00F74E17"/>
    <w:rsid w:val="00F77A2F"/>
    <w:rsid w:val="00F80682"/>
    <w:rsid w:val="00F81210"/>
    <w:rsid w:val="00F82A13"/>
    <w:rsid w:val="00F8352C"/>
    <w:rsid w:val="00F835E4"/>
    <w:rsid w:val="00F83B54"/>
    <w:rsid w:val="00F84179"/>
    <w:rsid w:val="00F84898"/>
    <w:rsid w:val="00F850E7"/>
    <w:rsid w:val="00F859CE"/>
    <w:rsid w:val="00F85C0E"/>
    <w:rsid w:val="00F9443A"/>
    <w:rsid w:val="00F96576"/>
    <w:rsid w:val="00FA1502"/>
    <w:rsid w:val="00FA6948"/>
    <w:rsid w:val="00FA72CC"/>
    <w:rsid w:val="00FA7A3E"/>
    <w:rsid w:val="00FB1734"/>
    <w:rsid w:val="00FB1D98"/>
    <w:rsid w:val="00FB2681"/>
    <w:rsid w:val="00FB416C"/>
    <w:rsid w:val="00FB4FF1"/>
    <w:rsid w:val="00FD0FDC"/>
    <w:rsid w:val="00FD10D3"/>
    <w:rsid w:val="00FD3D1D"/>
    <w:rsid w:val="00FD4A4A"/>
    <w:rsid w:val="00FD5A57"/>
    <w:rsid w:val="00FD6298"/>
    <w:rsid w:val="00FE1187"/>
    <w:rsid w:val="00FE1662"/>
    <w:rsid w:val="00FE3DB9"/>
    <w:rsid w:val="00FE464D"/>
    <w:rsid w:val="00FE4AEA"/>
    <w:rsid w:val="00FE73FF"/>
    <w:rsid w:val="00FE7B04"/>
    <w:rsid w:val="00FE7D46"/>
    <w:rsid w:val="00FE7D93"/>
    <w:rsid w:val="00FF4D0F"/>
    <w:rsid w:val="00FF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CE84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EBD1-E294-4B78-9F28-94F25C0D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Daiane Aparecida Silva</cp:lastModifiedBy>
  <cp:revision>59</cp:revision>
  <cp:lastPrinted>2019-11-06T18:46:00Z</cp:lastPrinted>
  <dcterms:created xsi:type="dcterms:W3CDTF">2019-10-29T14:55:00Z</dcterms:created>
  <dcterms:modified xsi:type="dcterms:W3CDTF">2019-11-06T20:58:00Z</dcterms:modified>
</cp:coreProperties>
</file>