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5DF" w:rsidRDefault="006C1358" w:rsidP="005C51DD">
      <w:pPr>
        <w:autoSpaceDE w:val="0"/>
        <w:autoSpaceDN w:val="0"/>
        <w:adjustRightInd w:val="0"/>
        <w:spacing w:after="0" w:line="240" w:lineRule="auto"/>
        <w:jc w:val="both"/>
      </w:pPr>
      <w:r>
        <w:t>T</w:t>
      </w:r>
      <w:r w:rsidR="00E711B7">
        <w:t>RIBUNAL DE JUSTIÇA DE SÃO PAULO</w:t>
      </w:r>
      <w:r w:rsidR="009D5F35">
        <w:t>, EM AÇÃO CIVIL PÚBLICA PROPOSTA PELO MINISTÉRIO PÚBLICO,</w:t>
      </w:r>
      <w:r w:rsidR="00E711B7">
        <w:t xml:space="preserve"> </w:t>
      </w:r>
      <w:r w:rsidR="008362CB">
        <w:t>CONCEDE TUTELA ANTECIPADA PARA COIBIR A VENDA DE PRODUTOS COM PRAZO DE VALIDADE VENCIDO</w:t>
      </w:r>
    </w:p>
    <w:p w:rsidR="007F75DF" w:rsidRDefault="007F75DF" w:rsidP="005C51DD">
      <w:pPr>
        <w:autoSpaceDE w:val="0"/>
        <w:autoSpaceDN w:val="0"/>
        <w:adjustRightInd w:val="0"/>
        <w:spacing w:after="0" w:line="240" w:lineRule="auto"/>
        <w:jc w:val="both"/>
      </w:pPr>
    </w:p>
    <w:p w:rsidR="007F75DF" w:rsidRDefault="007F75DF" w:rsidP="005C51DD">
      <w:pPr>
        <w:autoSpaceDE w:val="0"/>
        <w:autoSpaceDN w:val="0"/>
        <w:adjustRightInd w:val="0"/>
        <w:spacing w:after="0" w:line="240" w:lineRule="auto"/>
        <w:jc w:val="both"/>
      </w:pPr>
    </w:p>
    <w:p w:rsidR="008A1896" w:rsidRDefault="008A1896" w:rsidP="005C51DD">
      <w:pPr>
        <w:autoSpaceDE w:val="0"/>
        <w:autoSpaceDN w:val="0"/>
        <w:adjustRightInd w:val="0"/>
        <w:spacing w:after="0" w:line="240" w:lineRule="auto"/>
        <w:jc w:val="both"/>
      </w:pPr>
    </w:p>
    <w:p w:rsidR="006E4374" w:rsidRDefault="006E7CF7" w:rsidP="006E437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No julgamento do Agravo de Instrumento interposto pela Promotoria do Consumidor da Capital, </w:t>
      </w:r>
      <w:r w:rsidR="009D5F35">
        <w:t xml:space="preserve">em ação civil pública movida em face da Companhia Brasileira de Distribuição, </w:t>
      </w:r>
      <w:r>
        <w:t xml:space="preserve">o Tribunal de Justiça de São Paulo concedeu antecipação de tutela </w:t>
      </w:r>
      <w:r w:rsidR="00AF69D9">
        <w:t xml:space="preserve">para </w:t>
      </w:r>
      <w:r w:rsidR="006E4374">
        <w:t xml:space="preserve">determinar que a </w:t>
      </w:r>
      <w:r w:rsidR="00BB51BE">
        <w:t xml:space="preserve">Companhia Brasileira de Distribuição </w:t>
      </w:r>
      <w:r w:rsidR="006E4374">
        <w:t xml:space="preserve">não comercialize, exponha à venda, ou mantenha em depósito, para venda, produtos com prazo de validade vencido, sob pena de multa arbitrada no valor de R$ 1.000,00 por produto encontrado em desconformidade com a obrigação legal imposta. </w:t>
      </w:r>
    </w:p>
    <w:p w:rsidR="006E4374" w:rsidRDefault="00FB182C" w:rsidP="006E437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A decisão teve por fundamento o fato de que </w:t>
      </w:r>
      <w:r w:rsidR="006E4374">
        <w:t>a ré descumpr</w:t>
      </w:r>
      <w:r w:rsidR="00696F14">
        <w:t>e de forma</w:t>
      </w:r>
      <w:r w:rsidR="006E4374">
        <w:t xml:space="preserve"> reiterada os comandos legais</w:t>
      </w:r>
      <w:r w:rsidR="00696F14">
        <w:t xml:space="preserve"> e que as </w:t>
      </w:r>
      <w:r w:rsidR="006E4374">
        <w:t xml:space="preserve">medidas administrativas não </w:t>
      </w:r>
      <w:r w:rsidR="00696F14">
        <w:t>surtiram</w:t>
      </w:r>
      <w:r w:rsidR="006E4374">
        <w:t xml:space="preserve"> </w:t>
      </w:r>
      <w:r w:rsidR="00BB51BE">
        <w:t xml:space="preserve">o </w:t>
      </w:r>
      <w:r w:rsidR="006E4374">
        <w:t>efeito</w:t>
      </w:r>
      <w:r w:rsidR="00BB51BE">
        <w:t xml:space="preserve"> esperado. Assim,</w:t>
      </w:r>
      <w:r w:rsidR="00696F14">
        <w:t xml:space="preserve"> a </w:t>
      </w:r>
      <w:r w:rsidR="006E4374">
        <w:t xml:space="preserve">intervenção do Judiciário </w:t>
      </w:r>
      <w:r w:rsidR="00696F14">
        <w:t xml:space="preserve">torna-se imprescindível </w:t>
      </w:r>
      <w:r w:rsidR="006E4374">
        <w:t xml:space="preserve">para obstar a prática abusiva e afastar os riscos de danos irreparáveis ou de difícil reparação que a conduta implica à vida, saúde e segurança dos consumidores. </w:t>
      </w:r>
    </w:p>
    <w:p w:rsidR="006E4374" w:rsidRDefault="008D6AC8" w:rsidP="006E4374">
      <w:pPr>
        <w:autoSpaceDE w:val="0"/>
        <w:autoSpaceDN w:val="0"/>
        <w:adjustRightInd w:val="0"/>
        <w:spacing w:after="0" w:line="240" w:lineRule="auto"/>
        <w:jc w:val="both"/>
      </w:pPr>
      <w:r>
        <w:t>Quanto à aplicação da multa, asseverou que a “s</w:t>
      </w:r>
      <w:r w:rsidR="006E4374">
        <w:t>ua fixação se mostra necessária porque a obrigação legal, sem a força coativa assegurada pela multa, não despertou, por si só, na parte agravada, iniciativa ou maior empenho para definitiva solução dos problemas</w:t>
      </w:r>
      <w:r w:rsidR="008A1896">
        <w:t>”</w:t>
      </w:r>
      <w:r w:rsidR="006E4374">
        <w:t>.</w:t>
      </w:r>
    </w:p>
    <w:p w:rsidR="006E4374" w:rsidRDefault="006E4374" w:rsidP="005C51DD">
      <w:pPr>
        <w:autoSpaceDE w:val="0"/>
        <w:autoSpaceDN w:val="0"/>
        <w:adjustRightInd w:val="0"/>
        <w:spacing w:after="0" w:line="240" w:lineRule="auto"/>
        <w:jc w:val="both"/>
      </w:pPr>
    </w:p>
    <w:p w:rsidR="00516460" w:rsidRDefault="00516460" w:rsidP="005C51DD">
      <w:pPr>
        <w:autoSpaceDE w:val="0"/>
        <w:autoSpaceDN w:val="0"/>
        <w:adjustRightInd w:val="0"/>
        <w:spacing w:after="0" w:line="240" w:lineRule="auto"/>
        <w:jc w:val="both"/>
      </w:pPr>
    </w:p>
    <w:p w:rsidR="00202F6C" w:rsidRDefault="001B4A70" w:rsidP="005C51DD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>
        <w:rPr>
          <w:u w:val="single"/>
        </w:rPr>
        <w:t>OS FATOS</w:t>
      </w:r>
    </w:p>
    <w:p w:rsidR="003C4E43" w:rsidRDefault="003C4E43" w:rsidP="005C51DD">
      <w:pPr>
        <w:autoSpaceDE w:val="0"/>
        <w:autoSpaceDN w:val="0"/>
        <w:adjustRightInd w:val="0"/>
        <w:spacing w:after="0" w:line="240" w:lineRule="auto"/>
        <w:jc w:val="both"/>
      </w:pPr>
      <w:r w:rsidRPr="003C4E43">
        <w:t>A Promotoria</w:t>
      </w:r>
      <w:r>
        <w:t xml:space="preserve"> de Justiça do Consumidor</w:t>
      </w:r>
      <w:r w:rsidR="00D71FCD">
        <w:t>, representada pela Dra Ana B</w:t>
      </w:r>
      <w:r w:rsidR="00FB182C">
        <w:t xml:space="preserve">eatriz Pereira de Souza Frontini, </w:t>
      </w:r>
      <w:r w:rsidR="004A605D">
        <w:t xml:space="preserve">apurou, </w:t>
      </w:r>
      <w:r w:rsidR="00A70DE8">
        <w:t>em</w:t>
      </w:r>
      <w:r w:rsidR="004A605D">
        <w:t xml:space="preserve"> inquérito civil, que a </w:t>
      </w:r>
      <w:r w:rsidR="008A1896">
        <w:t>Companhia Brasileira de Distribuição</w:t>
      </w:r>
      <w:r w:rsidR="004A605D">
        <w:t xml:space="preserve"> expôs à venda gêneros alimentícios impróprios para o consumo, </w:t>
      </w:r>
      <w:r w:rsidR="001273E7">
        <w:t>na espécie</w:t>
      </w:r>
      <w:r w:rsidR="004A605D">
        <w:t xml:space="preserve">, com a validade vencida. Um dos casos comprovados causou danos </w:t>
      </w:r>
      <w:r w:rsidR="001273E7">
        <w:t>a</w:t>
      </w:r>
      <w:r w:rsidR="004A605D">
        <w:t xml:space="preserve"> determinada consumidora por ingestão de carpaccio de salmão com prazo de validade vencido</w:t>
      </w:r>
      <w:r w:rsidR="009A1C57">
        <w:t>.</w:t>
      </w:r>
    </w:p>
    <w:p w:rsidR="00A3325C" w:rsidRDefault="009A1C57" w:rsidP="00A3332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Apurou-se, ainda, que </w:t>
      </w:r>
      <w:r w:rsidR="00A3325C">
        <w:t xml:space="preserve">a Funcação Procon elaborou um relatório, através de sua Diretoria de Programas Especiais, onde consta a existência de 41 (quarenta e um) autos de infração lavrados, apenas no ano de 2010, com o assunto referente à exposição de produto ao consumidor com data de validade vencida. </w:t>
      </w:r>
    </w:p>
    <w:p w:rsidR="00CB76A0" w:rsidRDefault="00CB76A0" w:rsidP="00A3332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Durante a tramitação do inquérito civil a ré foi procurada para assumir compromisso de ajustamento de conduta, mas não aceitou. </w:t>
      </w:r>
    </w:p>
    <w:p w:rsidR="00A33329" w:rsidRDefault="00A33329" w:rsidP="00A33329">
      <w:pPr>
        <w:autoSpaceDE w:val="0"/>
        <w:autoSpaceDN w:val="0"/>
        <w:adjustRightInd w:val="0"/>
        <w:spacing w:after="0" w:line="240" w:lineRule="auto"/>
        <w:jc w:val="both"/>
      </w:pPr>
      <w:r>
        <w:t>Assim, considerando a gravidade dos fatos e o enorme fluxo de consumidores em trânsito nos estabelecimentos da empresa ré</w:t>
      </w:r>
      <w:r w:rsidR="006C74B1">
        <w:t xml:space="preserve"> que podem ser prejudicados</w:t>
      </w:r>
      <w:r w:rsidR="00DC7A76">
        <w:t>, a Promotoria de Justiça do Consumidor da Capital interpôs ação civil pública com pedido de liminar, que, indeferid</w:t>
      </w:r>
      <w:r w:rsidR="001273E7">
        <w:t>o</w:t>
      </w:r>
      <w:r w:rsidR="00DC7A76">
        <w:t>, ensejou o manejo do agravo de instrumento</w:t>
      </w:r>
      <w:r w:rsidR="00344571">
        <w:t xml:space="preserve"> cuja decisão </w:t>
      </w:r>
      <w:r w:rsidR="00956832">
        <w:t>é objeto desta notícia</w:t>
      </w:r>
      <w:r w:rsidR="00344571">
        <w:t xml:space="preserve">. </w:t>
      </w:r>
    </w:p>
    <w:p w:rsidR="00344083" w:rsidRDefault="00344083" w:rsidP="00A33329">
      <w:pPr>
        <w:autoSpaceDE w:val="0"/>
        <w:autoSpaceDN w:val="0"/>
        <w:adjustRightInd w:val="0"/>
        <w:spacing w:after="0" w:line="240" w:lineRule="auto"/>
        <w:jc w:val="both"/>
      </w:pPr>
    </w:p>
    <w:p w:rsidR="00956832" w:rsidRDefault="00956832" w:rsidP="00A33329">
      <w:pPr>
        <w:autoSpaceDE w:val="0"/>
        <w:autoSpaceDN w:val="0"/>
        <w:adjustRightInd w:val="0"/>
        <w:spacing w:after="0" w:line="240" w:lineRule="auto"/>
        <w:jc w:val="both"/>
      </w:pPr>
    </w:p>
    <w:p w:rsidR="00956832" w:rsidRDefault="00956832" w:rsidP="00A33329">
      <w:pPr>
        <w:autoSpaceDE w:val="0"/>
        <w:autoSpaceDN w:val="0"/>
        <w:adjustRightInd w:val="0"/>
        <w:spacing w:after="0" w:line="240" w:lineRule="auto"/>
        <w:jc w:val="both"/>
      </w:pPr>
    </w:p>
    <w:p w:rsidR="00344083" w:rsidRDefault="00413072" w:rsidP="00A33329">
      <w:pPr>
        <w:autoSpaceDE w:val="0"/>
        <w:autoSpaceDN w:val="0"/>
        <w:adjustRightInd w:val="0"/>
        <w:spacing w:after="0" w:line="240" w:lineRule="auto"/>
        <w:jc w:val="both"/>
      </w:pPr>
      <w:hyperlink r:id="rId4" w:history="1">
        <w:r w:rsidR="00344083" w:rsidRPr="00EF4F1D">
          <w:rPr>
            <w:rStyle w:val="Hyperlink"/>
          </w:rPr>
          <w:t>Agravo de Instrumento n° 0246922-04.2012.8.26.0000</w:t>
        </w:r>
      </w:hyperlink>
    </w:p>
    <w:p w:rsidR="001B4A70" w:rsidRDefault="001B4A70" w:rsidP="001B4A70">
      <w:pPr>
        <w:autoSpaceDE w:val="0"/>
        <w:autoSpaceDN w:val="0"/>
        <w:adjustRightInd w:val="0"/>
        <w:spacing w:after="0" w:line="240" w:lineRule="auto"/>
        <w:jc w:val="both"/>
      </w:pPr>
    </w:p>
    <w:p w:rsidR="001B4A70" w:rsidRDefault="001B4A70" w:rsidP="00A33329">
      <w:pPr>
        <w:autoSpaceDE w:val="0"/>
        <w:autoSpaceDN w:val="0"/>
        <w:adjustRightInd w:val="0"/>
        <w:spacing w:after="0" w:line="240" w:lineRule="auto"/>
        <w:jc w:val="both"/>
      </w:pPr>
    </w:p>
    <w:p w:rsidR="00D71FCD" w:rsidRDefault="00D71FCD" w:rsidP="00A33329">
      <w:pPr>
        <w:autoSpaceDE w:val="0"/>
        <w:autoSpaceDN w:val="0"/>
        <w:adjustRightInd w:val="0"/>
        <w:spacing w:after="0" w:line="240" w:lineRule="auto"/>
        <w:jc w:val="both"/>
      </w:pPr>
    </w:p>
    <w:p w:rsidR="00D71FCD" w:rsidRDefault="00D71FCD" w:rsidP="00A33329">
      <w:pPr>
        <w:autoSpaceDE w:val="0"/>
        <w:autoSpaceDN w:val="0"/>
        <w:adjustRightInd w:val="0"/>
        <w:spacing w:after="0" w:line="240" w:lineRule="auto"/>
        <w:jc w:val="both"/>
      </w:pPr>
    </w:p>
    <w:p w:rsidR="00D71FCD" w:rsidRDefault="00D71FCD" w:rsidP="00A33329">
      <w:pPr>
        <w:autoSpaceDE w:val="0"/>
        <w:autoSpaceDN w:val="0"/>
        <w:adjustRightInd w:val="0"/>
        <w:spacing w:after="0" w:line="240" w:lineRule="auto"/>
        <w:jc w:val="both"/>
      </w:pPr>
    </w:p>
    <w:sectPr w:rsidR="00D71FCD" w:rsidSect="00BD01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defaultTabStop w:val="708"/>
  <w:hyphenationZone w:val="425"/>
  <w:characterSpacingControl w:val="doNotCompress"/>
  <w:compat/>
  <w:rsids>
    <w:rsidRoot w:val="005C2E81"/>
    <w:rsid w:val="000179C4"/>
    <w:rsid w:val="00093624"/>
    <w:rsid w:val="00094553"/>
    <w:rsid w:val="00105614"/>
    <w:rsid w:val="001273E7"/>
    <w:rsid w:val="001B0D31"/>
    <w:rsid w:val="001B4A70"/>
    <w:rsid w:val="00202F6C"/>
    <w:rsid w:val="00336E83"/>
    <w:rsid w:val="00344083"/>
    <w:rsid w:val="00344571"/>
    <w:rsid w:val="003C4E43"/>
    <w:rsid w:val="00413072"/>
    <w:rsid w:val="00441470"/>
    <w:rsid w:val="004A1486"/>
    <w:rsid w:val="004A5985"/>
    <w:rsid w:val="004A605D"/>
    <w:rsid w:val="00511700"/>
    <w:rsid w:val="00516460"/>
    <w:rsid w:val="00587A48"/>
    <w:rsid w:val="005B1067"/>
    <w:rsid w:val="005C2E81"/>
    <w:rsid w:val="005C51DD"/>
    <w:rsid w:val="00616DC0"/>
    <w:rsid w:val="00696F14"/>
    <w:rsid w:val="006C1358"/>
    <w:rsid w:val="006C4293"/>
    <w:rsid w:val="006C74B1"/>
    <w:rsid w:val="006E4374"/>
    <w:rsid w:val="006E7CF7"/>
    <w:rsid w:val="00710196"/>
    <w:rsid w:val="00744876"/>
    <w:rsid w:val="00794A27"/>
    <w:rsid w:val="007B6367"/>
    <w:rsid w:val="007F1162"/>
    <w:rsid w:val="007F75DF"/>
    <w:rsid w:val="008362CB"/>
    <w:rsid w:val="008A1896"/>
    <w:rsid w:val="008A2025"/>
    <w:rsid w:val="008B28C2"/>
    <w:rsid w:val="008D6AC8"/>
    <w:rsid w:val="00912BD9"/>
    <w:rsid w:val="00920FCA"/>
    <w:rsid w:val="00956832"/>
    <w:rsid w:val="009A1C57"/>
    <w:rsid w:val="009D5F35"/>
    <w:rsid w:val="00A3325C"/>
    <w:rsid w:val="00A33329"/>
    <w:rsid w:val="00A47834"/>
    <w:rsid w:val="00A70DE8"/>
    <w:rsid w:val="00AF69D9"/>
    <w:rsid w:val="00B56CD3"/>
    <w:rsid w:val="00BB51BE"/>
    <w:rsid w:val="00BB6AD4"/>
    <w:rsid w:val="00BD01BE"/>
    <w:rsid w:val="00C27330"/>
    <w:rsid w:val="00CB76A0"/>
    <w:rsid w:val="00D66B0A"/>
    <w:rsid w:val="00D71FCD"/>
    <w:rsid w:val="00D90AE7"/>
    <w:rsid w:val="00DC7A76"/>
    <w:rsid w:val="00E25811"/>
    <w:rsid w:val="00E711B7"/>
    <w:rsid w:val="00EF4F1D"/>
    <w:rsid w:val="00F63C19"/>
    <w:rsid w:val="00F91330"/>
    <w:rsid w:val="00FA462F"/>
    <w:rsid w:val="00FB1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9C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0179C4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179C4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344083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4408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aj.tjsp.jus.br/cpo/sg/show.do?processo.foro=990&amp;processo.codigo=RI001JAJ6000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423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2013-08-16T20:03:00Z</cp:lastPrinted>
  <dcterms:created xsi:type="dcterms:W3CDTF">2013-08-16T17:45:00Z</dcterms:created>
  <dcterms:modified xsi:type="dcterms:W3CDTF">2013-09-02T14:48:00Z</dcterms:modified>
</cp:coreProperties>
</file>