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F5" w:rsidRPr="00FA357A" w:rsidRDefault="00E84CF5" w:rsidP="00F651C2">
      <w:pPr>
        <w:jc w:val="center"/>
        <w:rPr>
          <w:rFonts w:ascii="Century Gothic" w:eastAsia="Times New Roman" w:hAnsi="Century Gothic" w:cs="Times New Roman"/>
          <w:b/>
          <w:i/>
          <w:sz w:val="24"/>
          <w:szCs w:val="24"/>
          <w:lang w:eastAsia="pt-BR"/>
        </w:rPr>
      </w:pPr>
      <w:bookmarkStart w:id="0" w:name="_GoBack"/>
      <w:bookmarkEnd w:id="0"/>
      <w:r w:rsidRPr="00FA357A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Normas para orientar a produção e a formatação de artigos científicos para publicação na Revista </w:t>
      </w:r>
      <w:proofErr w:type="spellStart"/>
      <w:r w:rsidRPr="00FA357A">
        <w:rPr>
          <w:rFonts w:ascii="Century Gothic" w:eastAsia="Times New Roman" w:hAnsi="Century Gothic" w:cs="Times New Roman"/>
          <w:b/>
          <w:i/>
          <w:sz w:val="24"/>
          <w:szCs w:val="24"/>
          <w:lang w:eastAsia="pt-BR"/>
        </w:rPr>
        <w:t>Justitia</w:t>
      </w:r>
      <w:proofErr w:type="spellEnd"/>
    </w:p>
    <w:p w:rsidR="00F651C2" w:rsidRPr="00FA357A" w:rsidRDefault="00F651C2" w:rsidP="00E84CF5">
      <w:pPr>
        <w:jc w:val="both"/>
        <w:rPr>
          <w:rFonts w:ascii="Century Gothic" w:eastAsia="Times New Roman" w:hAnsi="Century Gothic" w:cs="Times New Roman"/>
          <w:lang w:eastAsia="pt-BR"/>
        </w:rPr>
      </w:pPr>
    </w:p>
    <w:p w:rsidR="00FA357A" w:rsidRDefault="00FA357A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</w:p>
    <w:p w:rsidR="00E84CF5" w:rsidRPr="00FA357A" w:rsidRDefault="00E84CF5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Os artigos encaminhados para apreciação deve</w:t>
      </w:r>
      <w:r w:rsidR="00F651C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m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s</w:t>
      </w:r>
      <w:r w:rsidR="00F651C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ubmeter-se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as normas</w:t>
      </w:r>
      <w:r w:rsidR="001917DE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vigentes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da</w:t>
      </w:r>
      <w:r w:rsidR="00F651C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Associação Brasileira de Normas Técnicas – 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ABNT</w:t>
      </w:r>
      <w:r w:rsidR="00D3463B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,</w:t>
      </w:r>
      <w:r w:rsidR="007730E1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F651C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observando-se </w:t>
      </w:r>
      <w:r w:rsidR="00103E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os</w:t>
      </w:r>
      <w:r w:rsidR="00F651C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103E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critérios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103E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para configuração</w:t>
      </w:r>
      <w:r w:rsidR="00D3463B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:</w:t>
      </w:r>
    </w:p>
    <w:p w:rsidR="00F651C2" w:rsidRPr="00FA357A" w:rsidRDefault="00F651C2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</w:p>
    <w:p w:rsidR="00291543" w:rsidRPr="00FA357A" w:rsidRDefault="00291543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Na primeira lauda do artigo, devem constar o título em língua portuguesa e inglesa</w:t>
      </w:r>
      <w:r w:rsidR="007730E1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,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B748C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abaixo à direita 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o nome completo </w:t>
      </w:r>
      <w:proofErr w:type="gramStart"/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do(</w:t>
      </w:r>
      <w:proofErr w:type="gramEnd"/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s) autor(es)</w:t>
      </w:r>
      <w:r w:rsidR="007730E1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e</w:t>
      </w:r>
      <w:r w:rsidR="0015651F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,</w:t>
      </w:r>
      <w:r w:rsidR="007730E1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B748C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após o texto</w:t>
      </w:r>
      <w:r w:rsidR="0015651F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,</w:t>
      </w:r>
      <w:r w:rsidR="00B748C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7730E1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no rodapé a maior titulação acadêmica e vínculo institucional</w:t>
      </w:r>
      <w:r w:rsidR="00B748C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e cidade</w:t>
      </w:r>
      <w:r w:rsidR="007730E1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. </w:t>
      </w:r>
    </w:p>
    <w:p w:rsidR="007730E1" w:rsidRPr="00FA357A" w:rsidRDefault="007730E1" w:rsidP="007730E1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</w:p>
    <w:p w:rsidR="007730E1" w:rsidRPr="00FA357A" w:rsidRDefault="007730E1" w:rsidP="007730E1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Negrito somente nos títulos e subtítulos</w:t>
      </w:r>
      <w:r w:rsidR="00DE7D9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não</w:t>
      </w:r>
      <w:r w:rsidR="00DE7D9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utilizar nem sublinhado nem grifo no texto.</w:t>
      </w:r>
    </w:p>
    <w:p w:rsidR="00591FB2" w:rsidRPr="00FA357A" w:rsidRDefault="00C5383E" w:rsidP="00591FB2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T</w:t>
      </w:r>
      <w:r w:rsidR="00591FB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extos em língua estrangeira usar itálico.  </w:t>
      </w:r>
    </w:p>
    <w:p w:rsidR="00030B22" w:rsidRPr="00FA357A" w:rsidRDefault="00030B22" w:rsidP="00591FB2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</w:p>
    <w:p w:rsidR="00F92CDC" w:rsidRPr="00FA357A" w:rsidRDefault="00F92CDC" w:rsidP="00591FB2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O título do artigo deve vir acompanhado de sua tradução, seguindo o idioma selecionado para a tradução do resumo</w:t>
      </w:r>
      <w:r w:rsidR="00030B2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se for português, a tradução será para o inglês. </w:t>
      </w:r>
    </w:p>
    <w:p w:rsidR="007730E1" w:rsidRPr="00FA357A" w:rsidRDefault="007730E1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</w:p>
    <w:p w:rsidR="00D3463B" w:rsidRPr="00FA357A" w:rsidRDefault="00291543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Lauda </w:t>
      </w:r>
      <w:r w:rsidR="00591FB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no tamanho </w:t>
      </w:r>
      <w:r w:rsidR="00103E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A4 – </w:t>
      </w:r>
      <w:r w:rsidR="00591FB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nas dimensões </w:t>
      </w:r>
      <w:r w:rsidR="00E84CF5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210</w:t>
      </w:r>
      <w:r w:rsidR="00103E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E84CF5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x 297mm </w:t>
      </w:r>
      <w:r w:rsidR="00F651C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–</w:t>
      </w:r>
      <w:r w:rsidR="00103E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F651C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E84CF5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com margens de 3,0</w:t>
      </w:r>
      <w:r w:rsidR="00103E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E84CF5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cm sem deslocamentos ou recuos. </w:t>
      </w:r>
      <w:r w:rsidR="00D3463B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Total de laudas: no mínimo 10 e no máximo 20 – incluindo tabelas e figuras.</w:t>
      </w:r>
    </w:p>
    <w:p w:rsidR="00D3463B" w:rsidRPr="00FA357A" w:rsidRDefault="00D3463B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</w:p>
    <w:p w:rsidR="00DE7D9D" w:rsidRPr="00FA357A" w:rsidRDefault="00E84CF5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Fonte: </w:t>
      </w:r>
      <w:r w:rsidRPr="00FA357A">
        <w:rPr>
          <w:rFonts w:ascii="Century Gothic" w:eastAsia="Times New Roman" w:hAnsi="Century Gothic" w:cs="Times New Roman"/>
          <w:i/>
          <w:iCs/>
          <w:sz w:val="20"/>
          <w:szCs w:val="20"/>
          <w:lang w:eastAsia="pt-BR"/>
        </w:rPr>
        <w:t>Times New Roman</w:t>
      </w:r>
      <w:r w:rsidRPr="00FA357A">
        <w:rPr>
          <w:rFonts w:ascii="Century Gothic" w:eastAsia="Times New Roman" w:hAnsi="Century Gothic" w:cs="Times New Roman"/>
          <w:iCs/>
          <w:sz w:val="20"/>
          <w:szCs w:val="20"/>
          <w:lang w:eastAsia="pt-BR"/>
        </w:rPr>
        <w:t>.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Corpo</w:t>
      </w:r>
      <w:r w:rsidR="00D3463B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tamanho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: 12. </w:t>
      </w:r>
      <w:r w:rsidR="00103E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Espaço entre linhas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: simples. Formatação: sem tabulação. Alinhamento: justificado</w:t>
      </w:r>
      <w:bookmarkStart w:id="1" w:name="_Hlk524708863"/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. </w:t>
      </w:r>
      <w:bookmarkEnd w:id="1"/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Salvar em formato </w:t>
      </w:r>
      <w:r w:rsidR="00103E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DOC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29154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WORD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.</w:t>
      </w:r>
    </w:p>
    <w:p w:rsidR="005645A4" w:rsidRPr="00FA357A" w:rsidRDefault="005645A4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</w:p>
    <w:p w:rsidR="00D740CF" w:rsidRPr="00FA357A" w:rsidRDefault="005645A4" w:rsidP="00D740CF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Sumário:  </w:t>
      </w:r>
      <w:r w:rsidR="00FD6A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O Sumário é a listagem das principais divisões, seções e outras partes do artigo</w:t>
      </w:r>
      <w:r w:rsidR="0073215E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.</w:t>
      </w:r>
      <w:r w:rsidR="00FD6A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243905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U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sar numeração progressiva </w:t>
      </w:r>
      <w:r w:rsidR="00D740CF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1, 2, 3... e </w:t>
      </w:r>
      <w:proofErr w:type="spellStart"/>
      <w:r w:rsidR="00D740CF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subnumeração</w:t>
      </w:r>
      <w:proofErr w:type="spellEnd"/>
      <w:r w:rsidR="00D740CF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1.1, 1.2 ...; 2.1, 2.2 ...; 3.1,3.2 .... </w:t>
      </w:r>
    </w:p>
    <w:p w:rsidR="007730E1" w:rsidRPr="00FA357A" w:rsidRDefault="007730E1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bookmarkStart w:id="2" w:name="_Hlk524708428"/>
    </w:p>
    <w:bookmarkEnd w:id="2"/>
    <w:p w:rsidR="00E04A13" w:rsidRPr="00FA357A" w:rsidRDefault="00E04A13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Resumo:</w:t>
      </w:r>
      <w:r w:rsidR="00A02CE7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o</w:t>
      </w:r>
      <w:r w:rsidR="001B289F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s artigos devem conter obrigatoriamente um resumo, no seu idioma original, de 100 a 250 palavras – </w:t>
      </w:r>
      <w:r w:rsidR="00477C17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conforme a </w:t>
      </w:r>
      <w:r w:rsidR="001B289F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Norma ABNT – NBR 6028:2003</w:t>
      </w:r>
      <w:r w:rsidR="00A02CE7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– que sintetize, em um único parágrafo, </w:t>
      </w:r>
      <w:proofErr w:type="gramStart"/>
      <w:r w:rsidR="00A02CE7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o</w:t>
      </w:r>
      <w:r w:rsidR="00501AD1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(</w:t>
      </w:r>
      <w:proofErr w:type="gramEnd"/>
      <w:r w:rsidR="00A02CE7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s</w:t>
      </w:r>
      <w:r w:rsidR="00501AD1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)</w:t>
      </w:r>
      <w:r w:rsidR="00A02CE7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objetivo(s)  pretendido(s), os principais procedimentos adotados, os resultados </w:t>
      </w:r>
      <w:r w:rsidR="005645A4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mais significativos e as conclusões, </w:t>
      </w:r>
      <w:r w:rsidR="001B289F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– seguido de cinco a oito palavras-chave, 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termos representativos do conteúdo abordado, </w:t>
      </w:r>
      <w:r w:rsidR="001B289F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escritas com as iniciais maiúsculas e separadas por ponto, também no idioma original do artigo. </w:t>
      </w:r>
    </w:p>
    <w:p w:rsidR="001B289F" w:rsidRPr="00FA357A" w:rsidRDefault="00477C17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A tradução do resumo e das palavras-chave obedece ao seguinte critério: se o idioma original do artigo</w:t>
      </w:r>
      <w:r w:rsidR="001B289F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for o português, a tradução será para o inglês (</w:t>
      </w:r>
      <w:r w:rsidR="00E04A1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A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bstract, Key </w:t>
      </w:r>
      <w:proofErr w:type="spellStart"/>
      <w:r w:rsidR="00E04A1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w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ords</w:t>
      </w:r>
      <w:proofErr w:type="spellEnd"/>
      <w:r w:rsidR="00E04A1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); se for espanhol (</w:t>
      </w:r>
      <w:proofErr w:type="spellStart"/>
      <w:r w:rsidR="00E04A1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Resumen</w:t>
      </w:r>
      <w:proofErr w:type="spellEnd"/>
      <w:r w:rsidR="00B57AEE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, </w:t>
      </w:r>
      <w:proofErr w:type="spellStart"/>
      <w:r w:rsidR="00344B88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pala</w:t>
      </w:r>
      <w:r w:rsidR="000B5FE1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b</w:t>
      </w:r>
      <w:r w:rsidR="00344B88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ras</w:t>
      </w:r>
      <w:proofErr w:type="spellEnd"/>
      <w:r w:rsidR="00344B88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clave</w:t>
      </w:r>
      <w:r w:rsidR="00E04A1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); francês (</w:t>
      </w:r>
      <w:proofErr w:type="spellStart"/>
      <w:r w:rsidR="00E04A1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Resumé</w:t>
      </w:r>
      <w:proofErr w:type="spellEnd"/>
      <w:r w:rsidR="00030B2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,</w:t>
      </w:r>
      <w:r w:rsidR="00344B88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proofErr w:type="spellStart"/>
      <w:r w:rsidR="00702B2A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des</w:t>
      </w:r>
      <w:proofErr w:type="spellEnd"/>
      <w:r w:rsidR="00702B2A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proofErr w:type="spellStart"/>
      <w:r w:rsidR="00344B88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mots</w:t>
      </w:r>
      <w:proofErr w:type="spellEnd"/>
      <w:r w:rsidR="00344B88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proofErr w:type="spellStart"/>
      <w:r w:rsidR="00344B88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clés</w:t>
      </w:r>
      <w:proofErr w:type="spellEnd"/>
      <w:r w:rsidR="00E04A1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)</w:t>
      </w:r>
      <w:r w:rsidR="00344B88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, italiano (</w:t>
      </w:r>
      <w:proofErr w:type="spellStart"/>
      <w:r w:rsidR="00344B88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sommario</w:t>
      </w:r>
      <w:proofErr w:type="spellEnd"/>
      <w:r w:rsidR="00344B88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, parole</w:t>
      </w:r>
      <w:r w:rsidR="00702B2A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proofErr w:type="spellStart"/>
      <w:r w:rsidR="00702B2A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chiave</w:t>
      </w:r>
      <w:proofErr w:type="spellEnd"/>
      <w:r w:rsidR="00344B88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) ou </w:t>
      </w:r>
      <w:r w:rsidR="009742D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inglês</w:t>
      </w:r>
      <w:r w:rsidR="00570D56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9742D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(Abstract, Key </w:t>
      </w:r>
      <w:proofErr w:type="spellStart"/>
      <w:r w:rsidR="009742D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words</w:t>
      </w:r>
      <w:proofErr w:type="spellEnd"/>
      <w:r w:rsidR="009742D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)</w:t>
      </w:r>
      <w:r w:rsidR="00E04A1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, a tradução será para o português.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1B289F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</w:p>
    <w:p w:rsidR="00FA357A" w:rsidRDefault="00FA357A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bookmarkStart w:id="3" w:name="_Hlk524712059"/>
      <w:bookmarkStart w:id="4" w:name="_Hlk524961635"/>
    </w:p>
    <w:p w:rsidR="005645A4" w:rsidRPr="00FA357A" w:rsidRDefault="00501AD1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Títulos sem indicativo numérico: </w:t>
      </w:r>
      <w:r w:rsidR="00FD6A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I</w:t>
      </w:r>
      <w:r w:rsidR="00E84CF5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ntrodução, </w:t>
      </w:r>
      <w:r w:rsidR="00FD6A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C</w:t>
      </w:r>
      <w:r w:rsidR="00E84CF5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onclusão e </w:t>
      </w:r>
      <w:r w:rsidR="00FD6ADD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R</w:t>
      </w:r>
      <w:r w:rsidR="00E84CF5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eferências. </w:t>
      </w:r>
    </w:p>
    <w:p w:rsidR="005645A4" w:rsidRPr="00FA357A" w:rsidRDefault="005645A4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</w:p>
    <w:bookmarkEnd w:id="3"/>
    <w:p w:rsidR="00E84CF5" w:rsidRPr="00FA357A" w:rsidRDefault="00E84CF5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Citaç</w:t>
      </w:r>
      <w:r w:rsidR="009E5DA0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ão</w:t>
      </w:r>
      <w:r w:rsidR="00BC7E4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: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D566FC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menção </w:t>
      </w:r>
      <w:r w:rsidR="00BC7E4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de uma informação extraída de outra fonte 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e </w:t>
      </w:r>
      <w:r w:rsidR="00E00A90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as 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notas de rodapé</w:t>
      </w:r>
      <w:r w:rsidR="007469A1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, corpo 9, </w:t>
      </w:r>
      <w:r w:rsidR="00BC7E4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devem ser digitadas </w:t>
      </w:r>
      <w:r w:rsidR="00B748C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n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o pé-de-página </w:t>
      </w:r>
      <w:r w:rsidR="00BC7E42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dentro das margens e separadas do texto por um fio de 3 cm, a partir da margem esquerda</w:t>
      </w:r>
      <w:r w:rsidR="007469A1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– Norma 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ABNT </w:t>
      </w:r>
      <w:bookmarkEnd w:id="4"/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– NBR 10520:2002; Referências: as fontes de consulta </w:t>
      </w:r>
      <w:r w:rsidR="007C3561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em ordem alfabética pelo sobrenome do autor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,</w:t>
      </w:r>
      <w:r w:rsidR="00CA2B53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no final do artigo,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conforme a </w:t>
      </w:r>
      <w:r w:rsidR="007469A1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N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orma ABNT –  NBR 6023:2002. </w:t>
      </w:r>
    </w:p>
    <w:p w:rsidR="00B748C2" w:rsidRPr="00FA357A" w:rsidRDefault="00B748C2" w:rsidP="00E84CF5">
      <w:pPr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</w:p>
    <w:p w:rsidR="0068147D" w:rsidRPr="00FA357A" w:rsidRDefault="00E84CF5" w:rsidP="00E84CF5">
      <w:pPr>
        <w:jc w:val="both"/>
        <w:rPr>
          <w:rStyle w:val="Hyperlink"/>
          <w:rFonts w:ascii="Century Gothic" w:eastAsia="Times New Roman" w:hAnsi="Century Gothic" w:cs="Times New Roman"/>
          <w:sz w:val="20"/>
          <w:szCs w:val="20"/>
          <w:u w:val="none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Em folha à parte: nome, cargo, endereço, telefone, e-mail; pequeno currículo do </w:t>
      </w:r>
      <w:proofErr w:type="gramStart"/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autor(</w:t>
      </w:r>
      <w:proofErr w:type="gramEnd"/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es) três linhas no máximo.</w:t>
      </w:r>
      <w:r w:rsidR="00463746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Texto </w:t>
      </w:r>
      <w:r w:rsidR="00463746"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>do artigo</w:t>
      </w: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em p/b (preto e branco). Encaminhar por e-mail: </w:t>
      </w:r>
      <w:hyperlink r:id="rId4" w:history="1">
        <w:r w:rsidRPr="00FA357A">
          <w:rPr>
            <w:rStyle w:val="Hyperlink"/>
            <w:rFonts w:ascii="Century Gothic" w:eastAsia="Times New Roman" w:hAnsi="Century Gothic" w:cs="Times New Roman"/>
            <w:sz w:val="20"/>
            <w:szCs w:val="20"/>
            <w:lang w:eastAsia="pt-BR"/>
          </w:rPr>
          <w:t>revistajustitia@mpsp.mp.br</w:t>
        </w:r>
      </w:hyperlink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, com cópia para </w:t>
      </w:r>
      <w:hyperlink r:id="rId5" w:history="1">
        <w:r w:rsidRPr="00FA357A">
          <w:rPr>
            <w:rStyle w:val="Hyperlink"/>
            <w:rFonts w:ascii="Century Gothic" w:eastAsia="Times New Roman" w:hAnsi="Century Gothic" w:cs="Times New Roman"/>
            <w:sz w:val="20"/>
            <w:szCs w:val="20"/>
            <w:lang w:eastAsia="pt-BR"/>
          </w:rPr>
          <w:t>justitia@mpsp.mp.br</w:t>
        </w:r>
      </w:hyperlink>
      <w:r w:rsidR="0068147D" w:rsidRPr="00FA357A">
        <w:rPr>
          <w:rStyle w:val="Hyperlink"/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="0068147D" w:rsidRPr="00FA357A"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lang w:eastAsia="pt-BR"/>
        </w:rPr>
        <w:t xml:space="preserve">ou pela plataforma da Revista </w:t>
      </w:r>
      <w:proofErr w:type="spellStart"/>
      <w:r w:rsidR="00C57DDC" w:rsidRPr="00C57DDC">
        <w:rPr>
          <w:rStyle w:val="Hyperlink"/>
          <w:rFonts w:ascii="Century Gothic" w:eastAsia="Times New Roman" w:hAnsi="Century Gothic" w:cs="Times New Roman"/>
          <w:i/>
          <w:color w:val="auto"/>
          <w:sz w:val="20"/>
          <w:szCs w:val="20"/>
          <w:u w:val="none"/>
          <w:lang w:eastAsia="pt-BR"/>
        </w:rPr>
        <w:t>Justitia</w:t>
      </w:r>
      <w:proofErr w:type="spellEnd"/>
      <w:r w:rsidR="00C57DDC"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lang w:eastAsia="pt-BR"/>
        </w:rPr>
        <w:t xml:space="preserve"> </w:t>
      </w:r>
      <w:r w:rsidR="00FA357A" w:rsidRPr="00FA357A"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lang w:eastAsia="pt-BR"/>
        </w:rPr>
        <w:t>E</w:t>
      </w:r>
      <w:r w:rsidR="0068147D" w:rsidRPr="00FA357A"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lang w:eastAsia="pt-BR"/>
        </w:rPr>
        <w:t>letrônica</w:t>
      </w:r>
      <w:r w:rsidR="00FA357A" w:rsidRPr="00FA357A">
        <w:rPr>
          <w:rStyle w:val="Hyperlink"/>
          <w:rFonts w:ascii="Century Gothic" w:eastAsia="Times New Roman" w:hAnsi="Century Gothic" w:cs="Times New Roman"/>
          <w:sz w:val="20"/>
          <w:szCs w:val="20"/>
          <w:u w:val="none"/>
          <w:lang w:eastAsia="pt-BR"/>
        </w:rPr>
        <w:t>; www.revistajustita.mpsp.mp.br</w:t>
      </w:r>
    </w:p>
    <w:p w:rsidR="00E84CF5" w:rsidRPr="00FA357A" w:rsidRDefault="00E84CF5" w:rsidP="00E84CF5">
      <w:pPr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FA357A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</w:p>
    <w:sectPr w:rsidR="00E84CF5" w:rsidRPr="00FA3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F5"/>
    <w:rsid w:val="00030B22"/>
    <w:rsid w:val="000B5FE1"/>
    <w:rsid w:val="00103EDD"/>
    <w:rsid w:val="0015651F"/>
    <w:rsid w:val="001917DE"/>
    <w:rsid w:val="001B289F"/>
    <w:rsid w:val="001E50E2"/>
    <w:rsid w:val="00243905"/>
    <w:rsid w:val="00291543"/>
    <w:rsid w:val="00344B88"/>
    <w:rsid w:val="00415D4E"/>
    <w:rsid w:val="00463746"/>
    <w:rsid w:val="00477C17"/>
    <w:rsid w:val="00501AD1"/>
    <w:rsid w:val="005645A4"/>
    <w:rsid w:val="00570D56"/>
    <w:rsid w:val="00591FB2"/>
    <w:rsid w:val="005F241F"/>
    <w:rsid w:val="00643BD3"/>
    <w:rsid w:val="0068147D"/>
    <w:rsid w:val="00702B2A"/>
    <w:rsid w:val="0073215E"/>
    <w:rsid w:val="007469A1"/>
    <w:rsid w:val="007730E1"/>
    <w:rsid w:val="007C3561"/>
    <w:rsid w:val="008F12AE"/>
    <w:rsid w:val="009742D3"/>
    <w:rsid w:val="009E5DA0"/>
    <w:rsid w:val="00A02CE7"/>
    <w:rsid w:val="00A6611A"/>
    <w:rsid w:val="00B57AEE"/>
    <w:rsid w:val="00B748C2"/>
    <w:rsid w:val="00B87B9B"/>
    <w:rsid w:val="00BC7E42"/>
    <w:rsid w:val="00C5383E"/>
    <w:rsid w:val="00C57DDC"/>
    <w:rsid w:val="00CA096B"/>
    <w:rsid w:val="00CA2B53"/>
    <w:rsid w:val="00D3463B"/>
    <w:rsid w:val="00D566FC"/>
    <w:rsid w:val="00D740CF"/>
    <w:rsid w:val="00D97A71"/>
    <w:rsid w:val="00DE7D9D"/>
    <w:rsid w:val="00E00A90"/>
    <w:rsid w:val="00E04A13"/>
    <w:rsid w:val="00E4630F"/>
    <w:rsid w:val="00E74ADB"/>
    <w:rsid w:val="00E84CF5"/>
    <w:rsid w:val="00E92DD9"/>
    <w:rsid w:val="00F651C2"/>
    <w:rsid w:val="00F92CDC"/>
    <w:rsid w:val="00FA357A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C28A1-FC80-4BBF-A1D7-E9A021E9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CF5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4CF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5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stitia@mpsp.mp.br" TargetMode="External"/><Relationship Id="rId4" Type="http://schemas.openxmlformats.org/officeDocument/2006/relationships/hyperlink" Target="mailto:revistajustitia@mpsp.m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Vieira dos Santos Silva</dc:creator>
  <cp:keywords/>
  <dc:description/>
  <cp:lastModifiedBy>Irving Luiz Moreira Alves</cp:lastModifiedBy>
  <cp:revision>2</cp:revision>
  <cp:lastPrinted>2018-09-17T19:33:00Z</cp:lastPrinted>
  <dcterms:created xsi:type="dcterms:W3CDTF">2018-09-20T22:10:00Z</dcterms:created>
  <dcterms:modified xsi:type="dcterms:W3CDTF">2018-09-20T22:10:00Z</dcterms:modified>
</cp:coreProperties>
</file>