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27B0" w14:textId="230A3162" w:rsidR="007170BB" w:rsidRDefault="007170BB" w:rsidP="007170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Portaria nº </w:t>
      </w:r>
      <w:r w:rsidR="00DA26BE">
        <w:rPr>
          <w:rFonts w:asciiTheme="minorHAnsi" w:hAnsiTheme="minorHAnsi" w:cs="Arial"/>
        </w:rPr>
        <w:t>5443</w:t>
      </w:r>
      <w:bookmarkStart w:id="0" w:name="_GoBack"/>
      <w:bookmarkEnd w:id="0"/>
      <w:r>
        <w:rPr>
          <w:rFonts w:asciiTheme="minorHAnsi" w:hAnsiTheme="minorHAnsi" w:cs="Arial"/>
        </w:rPr>
        <w:t>/2020</w:t>
      </w:r>
    </w:p>
    <w:p w14:paraId="25ED6425" w14:textId="77777777" w:rsidR="007170BB" w:rsidRDefault="007170BB" w:rsidP="007170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489573E9" w14:textId="124810AA" w:rsidR="007170BB" w:rsidRPr="00142E09" w:rsidRDefault="007170BB" w:rsidP="007170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142E09">
        <w:rPr>
          <w:rFonts w:asciiTheme="minorHAnsi" w:hAnsiTheme="minorHAnsi" w:cs="Arial"/>
        </w:rPr>
        <w:t>Dispõe sobre a antecipação d</w:t>
      </w:r>
      <w:r w:rsidR="006C3D02">
        <w:rPr>
          <w:rFonts w:asciiTheme="minorHAnsi" w:hAnsiTheme="minorHAnsi" w:cs="Arial"/>
        </w:rPr>
        <w:t>o feriado</w:t>
      </w:r>
      <w:r w:rsidRPr="00142E09">
        <w:rPr>
          <w:rFonts w:asciiTheme="minorHAnsi" w:hAnsiTheme="minorHAnsi" w:cs="Arial"/>
        </w:rPr>
        <w:t xml:space="preserve"> </w:t>
      </w:r>
    </w:p>
    <w:p w14:paraId="288C9DD8" w14:textId="77777777" w:rsidR="007170BB" w:rsidRDefault="007170BB" w:rsidP="007170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0144251" w14:textId="604F8A65" w:rsidR="006A3ABB" w:rsidRDefault="007170BB" w:rsidP="007170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D702C">
        <w:rPr>
          <w:rFonts w:asciiTheme="minorHAnsi" w:hAnsiTheme="minorHAnsi" w:cs="Arial"/>
        </w:rPr>
        <w:t>O Procurador-Geral de Justiça do Estado de São Paulo, no uso de suas atribuições legais e considerando o Provimento CSM N° 2.5</w:t>
      </w:r>
      <w:r>
        <w:rPr>
          <w:rFonts w:asciiTheme="minorHAnsi" w:hAnsiTheme="minorHAnsi" w:cs="Arial"/>
        </w:rPr>
        <w:t>5</w:t>
      </w:r>
      <w:r w:rsidR="00D76120">
        <w:rPr>
          <w:rFonts w:asciiTheme="minorHAnsi" w:hAnsiTheme="minorHAnsi" w:cs="Arial"/>
        </w:rPr>
        <w:t>9</w:t>
      </w:r>
      <w:r w:rsidRPr="00CD702C">
        <w:rPr>
          <w:rFonts w:asciiTheme="minorHAnsi" w:hAnsiTheme="minorHAnsi" w:cs="Arial"/>
        </w:rPr>
        <w:t>/20</w:t>
      </w:r>
      <w:r>
        <w:rPr>
          <w:rFonts w:asciiTheme="minorHAnsi" w:hAnsiTheme="minorHAnsi" w:cs="Arial"/>
        </w:rPr>
        <w:t>20</w:t>
      </w:r>
      <w:r w:rsidRPr="00CD702C">
        <w:rPr>
          <w:rFonts w:asciiTheme="minorHAnsi" w:hAnsiTheme="minorHAnsi" w:cs="Arial"/>
        </w:rPr>
        <w:t>, do Conselho Superior da Magistratura,</w:t>
      </w:r>
      <w:r>
        <w:rPr>
          <w:rFonts w:asciiTheme="minorHAnsi" w:hAnsiTheme="minorHAnsi" w:cs="Arial"/>
        </w:rPr>
        <w:t xml:space="preserve"> disponibilizado em</w:t>
      </w:r>
      <w:r w:rsidR="00F331DA">
        <w:rPr>
          <w:rFonts w:asciiTheme="minorHAnsi" w:hAnsiTheme="minorHAnsi" w:cs="Arial"/>
        </w:rPr>
        <w:t>:</w:t>
      </w:r>
    </w:p>
    <w:p w14:paraId="5328AEF7" w14:textId="332EDE2C" w:rsidR="008B2B77" w:rsidRDefault="008B2B77" w:rsidP="007170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8B2B77">
        <w:rPr>
          <w:rFonts w:asciiTheme="minorHAnsi" w:hAnsiTheme="minorHAnsi" w:cs="Arial"/>
        </w:rPr>
        <w:t>https://www.tjsp.jus.br/Download/Portal/Coronavirus/Comunicados/ProvimentoCSM2559-20.pdf</w:t>
      </w:r>
    </w:p>
    <w:p w14:paraId="760FF471" w14:textId="77777777" w:rsidR="007170BB" w:rsidRDefault="007170BB" w:rsidP="007170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D702C">
        <w:rPr>
          <w:rFonts w:asciiTheme="minorHAnsi" w:hAnsiTheme="minorHAnsi" w:cs="Arial"/>
        </w:rPr>
        <w:t xml:space="preserve"> </w:t>
      </w:r>
    </w:p>
    <w:p w14:paraId="5D2196B3" w14:textId="54F7AE1A" w:rsidR="007170BB" w:rsidRDefault="007170BB" w:rsidP="007170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5E3583">
        <w:rPr>
          <w:rFonts w:asciiTheme="minorHAnsi" w:hAnsiTheme="minorHAnsi" w:cs="Arial"/>
          <w:b/>
        </w:rPr>
        <w:t>RESOLVE:</w:t>
      </w:r>
    </w:p>
    <w:p w14:paraId="530145D5" w14:textId="77777777" w:rsidR="00D214B5" w:rsidRPr="00D214B5" w:rsidRDefault="00D214B5" w:rsidP="00D2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E0ED5E" w14:textId="4F8A2928" w:rsidR="00D214B5" w:rsidRPr="00D214B5" w:rsidRDefault="00D214B5" w:rsidP="00A4366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214B5">
        <w:rPr>
          <w:rFonts w:ascii="Calibri" w:hAnsi="Calibri" w:cs="Calibri"/>
          <w:b/>
          <w:bCs/>
          <w:sz w:val="24"/>
          <w:szCs w:val="24"/>
        </w:rPr>
        <w:t xml:space="preserve">Art. 1º </w:t>
      </w:r>
      <w:r w:rsidRPr="00D214B5">
        <w:rPr>
          <w:rFonts w:ascii="Calibri" w:hAnsi="Calibri" w:cs="Calibri"/>
          <w:sz w:val="24"/>
          <w:szCs w:val="24"/>
        </w:rPr>
        <w:t xml:space="preserve">- Antecipar, no exercício de 2020, o feriado do dia 09/07/2020 (Revolução Constitucionalista), para o dia 25/05/2020 (segunda-feira) em todas as unidades do </w:t>
      </w:r>
      <w:r w:rsidR="00C37ECD">
        <w:rPr>
          <w:rFonts w:ascii="Calibri" w:hAnsi="Calibri" w:cs="Calibri"/>
          <w:sz w:val="24"/>
          <w:szCs w:val="24"/>
        </w:rPr>
        <w:t xml:space="preserve">Ministério Público </w:t>
      </w:r>
      <w:r w:rsidRPr="00D214B5">
        <w:rPr>
          <w:rFonts w:ascii="Calibri" w:hAnsi="Calibri" w:cs="Calibri"/>
          <w:sz w:val="24"/>
          <w:szCs w:val="24"/>
        </w:rPr>
        <w:t xml:space="preserve">deste Estado. </w:t>
      </w:r>
    </w:p>
    <w:p w14:paraId="22B2D53F" w14:textId="7AF24C5C" w:rsidR="00263E65" w:rsidRPr="006242E3" w:rsidRDefault="00D214B5" w:rsidP="00A436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D214B5">
        <w:rPr>
          <w:rFonts w:ascii="Calibri" w:hAnsi="Calibri" w:cs="Calibri"/>
          <w:b/>
          <w:bCs/>
          <w:sz w:val="24"/>
          <w:szCs w:val="24"/>
        </w:rPr>
        <w:t xml:space="preserve">Art. 2º </w:t>
      </w:r>
      <w:r w:rsidRPr="00D214B5">
        <w:rPr>
          <w:rFonts w:ascii="Calibri" w:hAnsi="Calibri" w:cs="Calibri"/>
          <w:sz w:val="24"/>
          <w:szCs w:val="24"/>
        </w:rPr>
        <w:t>- Na referida data</w:t>
      </w:r>
      <w:r w:rsidR="00263E65">
        <w:rPr>
          <w:rFonts w:ascii="Calibri" w:hAnsi="Calibri" w:cs="Calibri"/>
          <w:sz w:val="24"/>
          <w:szCs w:val="24"/>
        </w:rPr>
        <w:t xml:space="preserve">, </w:t>
      </w:r>
      <w:r w:rsidR="00263E65" w:rsidRPr="006242E3">
        <w:rPr>
          <w:rFonts w:eastAsia="Times New Roman" w:cs="Arial"/>
          <w:sz w:val="24"/>
          <w:szCs w:val="24"/>
          <w:lang w:eastAsia="pt-BR"/>
        </w:rPr>
        <w:t>o Ministério Público oficiará no Plantão Judiciário.</w:t>
      </w:r>
    </w:p>
    <w:p w14:paraId="0D49E723" w14:textId="676ACE60" w:rsidR="00D214B5" w:rsidRPr="00D214B5" w:rsidRDefault="00D214B5" w:rsidP="00A4366E">
      <w:pPr>
        <w:spacing w:after="0" w:line="360" w:lineRule="auto"/>
        <w:jc w:val="both"/>
        <w:rPr>
          <w:sz w:val="24"/>
          <w:szCs w:val="24"/>
        </w:rPr>
      </w:pPr>
      <w:r w:rsidRPr="00D214B5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D214B5">
        <w:rPr>
          <w:rFonts w:ascii="Calibri" w:hAnsi="Calibri" w:cs="Calibri"/>
          <w:sz w:val="24"/>
          <w:szCs w:val="24"/>
        </w:rPr>
        <w:t>- Est</w:t>
      </w:r>
      <w:r w:rsidR="00263E65">
        <w:rPr>
          <w:rFonts w:ascii="Calibri" w:hAnsi="Calibri" w:cs="Calibri"/>
          <w:sz w:val="24"/>
          <w:szCs w:val="24"/>
        </w:rPr>
        <w:t>a Portaria</w:t>
      </w:r>
      <w:r w:rsidRPr="00D214B5">
        <w:rPr>
          <w:rFonts w:ascii="Calibri" w:hAnsi="Calibri" w:cs="Calibri"/>
          <w:sz w:val="24"/>
          <w:szCs w:val="24"/>
        </w:rPr>
        <w:t xml:space="preserve"> entra em vigor na data de sua publicação, revogadas as disposições em contrário.</w:t>
      </w:r>
    </w:p>
    <w:sectPr w:rsidR="00D214B5" w:rsidRPr="00D214B5" w:rsidSect="009F7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317A" w14:textId="77777777" w:rsidR="00A77D3D" w:rsidRDefault="00A77D3D" w:rsidP="009F7412">
      <w:pPr>
        <w:spacing w:after="0" w:line="240" w:lineRule="auto"/>
      </w:pPr>
      <w:r>
        <w:separator/>
      </w:r>
    </w:p>
  </w:endnote>
  <w:endnote w:type="continuationSeparator" w:id="0">
    <w:p w14:paraId="31F861F0" w14:textId="77777777" w:rsidR="00A77D3D" w:rsidRDefault="00A77D3D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02ED" w14:textId="77777777" w:rsidR="00A2209F" w:rsidRDefault="00A220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46D4" w14:textId="4A0DF449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A1ACFFC">
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7DD0FB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Rua:</w:t>
    </w:r>
    <w:r w:rsidR="00A2209F">
      <w:rPr>
        <w:rFonts w:ascii="Arial" w:hAnsi="Arial" w:cs="Arial"/>
      </w:rPr>
      <w:t xml:space="preserve"> Riachuelo, nº 115</w:t>
    </w:r>
    <w:r w:rsidRPr="005D2C35">
      <w:rPr>
        <w:rFonts w:ascii="Arial" w:hAnsi="Arial" w:cs="Arial"/>
      </w:rPr>
      <w:t xml:space="preserve"> </w:t>
    </w:r>
    <w:r w:rsidR="00F84F6C">
      <w:rPr>
        <w:rFonts w:ascii="Arial" w:hAnsi="Arial" w:cs="Arial"/>
      </w:rPr>
      <w:t>–</w:t>
    </w:r>
    <w:r w:rsidRPr="005D2C35">
      <w:rPr>
        <w:rFonts w:ascii="Arial" w:hAnsi="Arial" w:cs="Arial"/>
      </w:rPr>
      <w:t xml:space="preserve"> </w:t>
    </w:r>
    <w:r w:rsidR="009A1EA6">
      <w:rPr>
        <w:rFonts w:ascii="Arial" w:hAnsi="Arial" w:cs="Arial"/>
      </w:rPr>
      <w:t>Centro – São Paulo</w:t>
    </w:r>
    <w:r w:rsidR="002A1F04">
      <w:rPr>
        <w:rFonts w:ascii="Arial" w:hAnsi="Arial" w:cs="Arial"/>
      </w:rPr>
      <w:t>/</w:t>
    </w:r>
    <w:r w:rsidRPr="005D2C35">
      <w:rPr>
        <w:rFonts w:ascii="Arial" w:hAnsi="Arial" w:cs="Arial"/>
      </w:rPr>
      <w:t xml:space="preserve">SP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93D5" w14:textId="77777777" w:rsidR="00A2209F" w:rsidRDefault="00A220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02D9" w14:textId="77777777" w:rsidR="00A77D3D" w:rsidRDefault="00A77D3D" w:rsidP="009F7412">
      <w:pPr>
        <w:spacing w:after="0" w:line="240" w:lineRule="auto"/>
      </w:pPr>
      <w:r>
        <w:separator/>
      </w:r>
    </w:p>
  </w:footnote>
  <w:footnote w:type="continuationSeparator" w:id="0">
    <w:p w14:paraId="4C3805A0" w14:textId="77777777" w:rsidR="00A77D3D" w:rsidRDefault="00A77D3D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F069" w14:textId="77777777" w:rsidR="00A2209F" w:rsidRDefault="00A220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3825"/>
      <w:gridCol w:w="144"/>
    </w:tblGrid>
    <w:tr w:rsidR="005D2C35" w14:paraId="30DA77E6" w14:textId="77777777" w:rsidTr="537ECA20">
      <w:tc>
        <w:tcPr>
          <w:tcW w:w="5240" w:type="dxa"/>
          <w:vAlign w:val="center"/>
        </w:tcPr>
        <w:p w14:paraId="6AAFC6BC" w14:textId="77777777" w:rsidR="009F7412" w:rsidRDefault="537ECA20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7B7E5568">
                <wp:extent cx="2514335" cy="297813"/>
                <wp:effectExtent l="0" t="0" r="635" b="7620"/>
                <wp:docPr id="1400818208" name="Imagem 8" descr="logo M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335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</w:tcPr>
        <w:p w14:paraId="74681913" w14:textId="4343B26C" w:rsidR="009F7412" w:rsidRPr="009F7412" w:rsidRDefault="00307728" w:rsidP="0D75E6C4">
          <w:pPr>
            <w:pStyle w:val="Cabealh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Procuradoria-Geral de Justiça</w:t>
          </w:r>
        </w:p>
      </w:tc>
      <w:tc>
        <w:tcPr>
          <w:tcW w:w="144" w:type="dxa"/>
        </w:tcPr>
        <w:p w14:paraId="5896EBA1" w14:textId="77777777" w:rsidR="009F7412" w:rsidRPr="005D2C35" w:rsidRDefault="009F7412" w:rsidP="005D2C35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</w:p>
      </w:tc>
    </w:tr>
  </w:tbl>
  <w:p w14:paraId="4836886C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59E49" wp14:editId="07777777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280B532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6F1C7737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C95" w14:textId="77777777" w:rsidR="00A2209F" w:rsidRDefault="00A220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26F6A"/>
    <w:rsid w:val="001F3826"/>
    <w:rsid w:val="00263E65"/>
    <w:rsid w:val="002A1F04"/>
    <w:rsid w:val="002B5425"/>
    <w:rsid w:val="002B7BD4"/>
    <w:rsid w:val="00307728"/>
    <w:rsid w:val="00331B2A"/>
    <w:rsid w:val="00343F53"/>
    <w:rsid w:val="003553B0"/>
    <w:rsid w:val="003A6989"/>
    <w:rsid w:val="003B1675"/>
    <w:rsid w:val="004A536C"/>
    <w:rsid w:val="004D71E8"/>
    <w:rsid w:val="004F1D23"/>
    <w:rsid w:val="005D2C35"/>
    <w:rsid w:val="00644A6F"/>
    <w:rsid w:val="00646515"/>
    <w:rsid w:val="00692911"/>
    <w:rsid w:val="006A3ABB"/>
    <w:rsid w:val="006C3D02"/>
    <w:rsid w:val="007170BB"/>
    <w:rsid w:val="00743FC6"/>
    <w:rsid w:val="00842323"/>
    <w:rsid w:val="008B2B77"/>
    <w:rsid w:val="009A1EA6"/>
    <w:rsid w:val="009D4110"/>
    <w:rsid w:val="009F7412"/>
    <w:rsid w:val="00A2209F"/>
    <w:rsid w:val="00A4366E"/>
    <w:rsid w:val="00A77D3D"/>
    <w:rsid w:val="00AA17F4"/>
    <w:rsid w:val="00AE38B4"/>
    <w:rsid w:val="00C05174"/>
    <w:rsid w:val="00C37ECD"/>
    <w:rsid w:val="00C460A8"/>
    <w:rsid w:val="00D214B5"/>
    <w:rsid w:val="00D76120"/>
    <w:rsid w:val="00DA26BE"/>
    <w:rsid w:val="00DA7575"/>
    <w:rsid w:val="00DB4946"/>
    <w:rsid w:val="00DB5F2A"/>
    <w:rsid w:val="00F331DA"/>
    <w:rsid w:val="00F84F6C"/>
    <w:rsid w:val="0D75E6C4"/>
    <w:rsid w:val="537EC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E4EB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7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17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2B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45D4F3C5E324188750B1E645C6E52" ma:contentTypeVersion="11" ma:contentTypeDescription="Create a new document." ma:contentTypeScope="" ma:versionID="3666dd9f12e2d6be319d826aafa3024f">
  <xsd:schema xmlns:xsd="http://www.w3.org/2001/XMLSchema" xmlns:xs="http://www.w3.org/2001/XMLSchema" xmlns:p="http://schemas.microsoft.com/office/2006/metadata/properties" xmlns:ns3="b1dbfe66-e742-4022-873c-efb77d9f5638" xmlns:ns4="780f561a-2ad7-40db-ae80-e581cd1816cd" targetNamespace="http://schemas.microsoft.com/office/2006/metadata/properties" ma:root="true" ma:fieldsID="c100d4ef791d526ed8f866ac54d886b4" ns3:_="" ns4:_="">
    <xsd:import namespace="b1dbfe66-e742-4022-873c-efb77d9f5638"/>
    <xsd:import namespace="780f561a-2ad7-40db-ae80-e581cd181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bfe66-e742-4022-873c-efb77d9f5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561a-2ad7-40db-ae80-e581cd181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0f561a-2ad7-40db-ae80-e581cd1816cd">
      <UserInfo>
        <DisplayName>Rodrigo de Andrade Figaro Caldeira</DisplayName>
        <AccountId>932</AccountId>
        <AccountType/>
      </UserInfo>
      <UserInfo>
        <DisplayName>Renata Caetano Pereira da Silva Fuga</DisplayName>
        <AccountId>2764</AccountId>
        <AccountType/>
      </UserInfo>
      <UserInfo>
        <DisplayName>Fabio Rodrigues Goulart</DisplayName>
        <AccountId>2473</AccountId>
        <AccountType/>
      </UserInfo>
      <UserInfo>
        <DisplayName>Ligiane Rodrigues Bueno</DisplayName>
        <AccountId>3501</AccountId>
        <AccountType/>
      </UserInfo>
      <UserInfo>
        <DisplayName>Luiza Rangel Coletti</DisplayName>
        <AccountId>1020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4B150-AD66-4CE9-BA65-557E1D2F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bfe66-e742-4022-873c-efb77d9f5638"/>
    <ds:schemaRef ds:uri="780f561a-2ad7-40db-ae80-e581cd181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11980-C0E3-4C41-BB97-968AAF73F412}">
  <ds:schemaRefs>
    <ds:schemaRef ds:uri="http://schemas.microsoft.com/office/2006/metadata/properties"/>
    <ds:schemaRef ds:uri="http://schemas.microsoft.com/office/infopath/2007/PartnerControls"/>
    <ds:schemaRef ds:uri="780f561a-2ad7-40db-ae80-e581cd1816cd"/>
  </ds:schemaRefs>
</ds:datastoreItem>
</file>

<file path=customXml/itemProps3.xml><?xml version="1.0" encoding="utf-8"?>
<ds:datastoreItem xmlns:ds="http://schemas.openxmlformats.org/officeDocument/2006/customXml" ds:itemID="{2DE3862B-76EA-4821-B656-76AA63CA4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Edno Alencar Alcamim</cp:lastModifiedBy>
  <cp:revision>29</cp:revision>
  <dcterms:created xsi:type="dcterms:W3CDTF">2020-05-19T19:03:00Z</dcterms:created>
  <dcterms:modified xsi:type="dcterms:W3CDTF">2020-05-22T18:41:00Z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0x010100F8045D4F3C5E324188750B1E645C6E52</vt:lpwstr>
  </property>
</Properties>
</file>