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F5C3" w14:textId="77777777" w:rsidR="007F4B7E" w:rsidRPr="00A50539" w:rsidRDefault="007F4B7E">
      <w:pPr>
        <w:pStyle w:val="Ttulo"/>
        <w:tabs>
          <w:tab w:val="left" w:pos="284"/>
        </w:tabs>
        <w:rPr>
          <w:rFonts w:ascii="Century Gothic" w:hAnsi="Century Gothic"/>
        </w:rPr>
      </w:pPr>
      <w:r w:rsidRPr="00FE7E21">
        <w:rPr>
          <w:rFonts w:ascii="Century Gothic" w:hAnsi="Century Gothic"/>
        </w:rPr>
        <w:t>SERVIÇOS</w:t>
      </w:r>
    </w:p>
    <w:p w14:paraId="5E9CAAC2" w14:textId="77777777" w:rsidR="007F4B7E" w:rsidRPr="00A50539" w:rsidRDefault="007F4B7E">
      <w:pPr>
        <w:tabs>
          <w:tab w:val="left" w:pos="284"/>
        </w:tabs>
        <w:jc w:val="center"/>
        <w:rPr>
          <w:rFonts w:ascii="Century Gothic" w:hAnsi="Century Gothic"/>
          <w:b/>
          <w:bCs/>
          <w:sz w:val="22"/>
          <w:szCs w:val="22"/>
        </w:rPr>
      </w:pPr>
      <w:r w:rsidRPr="00FE7E21">
        <w:rPr>
          <w:rFonts w:ascii="Century Gothic" w:hAnsi="Century Gothic"/>
          <w:b/>
          <w:bCs/>
          <w:sz w:val="22"/>
          <w:szCs w:val="22"/>
        </w:rPr>
        <w:t>TIPO: MENOR PREÇO</w:t>
      </w:r>
    </w:p>
    <w:p w14:paraId="4B80B8B2" w14:textId="77777777" w:rsidR="007F4B7E" w:rsidRPr="00F326BC" w:rsidRDefault="007F4B7E" w:rsidP="007F4B7E">
      <w:pPr>
        <w:jc w:val="both"/>
        <w:rPr>
          <w:rFonts w:ascii="Century Gothic" w:hAnsi="Century Gothic"/>
          <w:sz w:val="22"/>
          <w:szCs w:val="22"/>
        </w:rPr>
      </w:pPr>
    </w:p>
    <w:p w14:paraId="7BCA7868" w14:textId="58820A19" w:rsidR="007F4B7E" w:rsidRPr="00A50539" w:rsidRDefault="007F4B7E" w:rsidP="00A50539">
      <w:pPr>
        <w:pStyle w:val="Recuodecorpodetexto"/>
        <w:suppressAutoHyphens/>
        <w:ind w:left="2268"/>
        <w:rPr>
          <w:rFonts w:ascii="Century Gothic" w:hAnsi="Century Gothic" w:cs="Arial"/>
          <w:b/>
          <w:bCs/>
          <w:sz w:val="22"/>
          <w:szCs w:val="22"/>
          <w:lang w:val="pt-BR"/>
        </w:rPr>
      </w:pPr>
      <w:r w:rsidRPr="00FE7E21">
        <w:rPr>
          <w:rFonts w:ascii="Century Gothic" w:hAnsi="Century Gothic" w:cs="Arial"/>
          <w:b/>
          <w:bCs/>
          <w:sz w:val="22"/>
          <w:szCs w:val="22"/>
        </w:rPr>
        <w:t>ED</w:t>
      </w:r>
      <w:r w:rsidR="00434410" w:rsidRPr="00FE7E21">
        <w:rPr>
          <w:rFonts w:ascii="Century Gothic" w:hAnsi="Century Gothic" w:cs="Arial"/>
          <w:b/>
          <w:bCs/>
          <w:sz w:val="22"/>
          <w:szCs w:val="22"/>
        </w:rPr>
        <w:t xml:space="preserve">ITAL DE PREGÃO (PRESENCIAL) nº </w:t>
      </w:r>
      <w:r w:rsidR="00306140">
        <w:rPr>
          <w:rFonts w:ascii="Century Gothic" w:hAnsi="Century Gothic" w:cs="Arial"/>
          <w:b/>
          <w:bCs/>
          <w:sz w:val="22"/>
          <w:szCs w:val="22"/>
          <w:lang w:val="pt-BR"/>
        </w:rPr>
        <w:t>002</w:t>
      </w:r>
      <w:r w:rsidRPr="00A50539">
        <w:rPr>
          <w:rFonts w:ascii="Century Gothic" w:hAnsi="Century Gothic" w:cs="Arial"/>
          <w:b/>
          <w:bCs/>
          <w:sz w:val="22"/>
          <w:szCs w:val="22"/>
        </w:rPr>
        <w:t>/</w:t>
      </w:r>
      <w:r w:rsidR="00CF6C20" w:rsidRPr="00A50539">
        <w:rPr>
          <w:rFonts w:ascii="Century Gothic" w:hAnsi="Century Gothic" w:cs="Arial"/>
          <w:b/>
          <w:bCs/>
          <w:sz w:val="22"/>
          <w:szCs w:val="22"/>
        </w:rPr>
        <w:t>201</w:t>
      </w:r>
      <w:r w:rsidR="01A37CF9" w:rsidRPr="00A50539">
        <w:rPr>
          <w:rFonts w:ascii="Century Gothic" w:hAnsi="Century Gothic" w:cs="Arial"/>
          <w:b/>
          <w:bCs/>
          <w:sz w:val="22"/>
          <w:szCs w:val="22"/>
        </w:rPr>
        <w:t>8</w:t>
      </w:r>
    </w:p>
    <w:p w14:paraId="165D38AE" w14:textId="2D33AB81" w:rsidR="007F4B7E" w:rsidRPr="00A50539" w:rsidRDefault="007F4B7E">
      <w:pPr>
        <w:pStyle w:val="Recuodecorpodetexto"/>
        <w:suppressAutoHyphens/>
        <w:ind w:left="2268"/>
        <w:jc w:val="left"/>
        <w:rPr>
          <w:rFonts w:ascii="Century Gothic" w:hAnsi="Century Gothic" w:cs="Arial"/>
          <w:b/>
          <w:bCs/>
          <w:sz w:val="22"/>
          <w:szCs w:val="22"/>
        </w:rPr>
      </w:pPr>
      <w:r w:rsidRPr="00FE7E21">
        <w:rPr>
          <w:rFonts w:ascii="Century Gothic" w:hAnsi="Century Gothic" w:cs="Arial"/>
          <w:b/>
          <w:bCs/>
          <w:sz w:val="22"/>
          <w:szCs w:val="22"/>
        </w:rPr>
        <w:t xml:space="preserve">DATA DA REALIZAÇÃO: </w:t>
      </w:r>
      <w:r w:rsidR="00306140">
        <w:rPr>
          <w:rFonts w:ascii="Century Gothic" w:hAnsi="Century Gothic" w:cs="Arial"/>
          <w:b/>
          <w:bCs/>
          <w:sz w:val="22"/>
          <w:szCs w:val="22"/>
          <w:lang w:val="pt-BR"/>
        </w:rPr>
        <w:t>11</w:t>
      </w:r>
      <w:r w:rsidR="00F34DB9" w:rsidRPr="00A50539">
        <w:rPr>
          <w:rFonts w:ascii="Century Gothic" w:hAnsi="Century Gothic" w:cs="Arial"/>
          <w:b/>
          <w:bCs/>
          <w:sz w:val="22"/>
          <w:szCs w:val="22"/>
        </w:rPr>
        <w:t>/</w:t>
      </w:r>
      <w:r w:rsidR="00306140">
        <w:rPr>
          <w:rFonts w:ascii="Century Gothic" w:hAnsi="Century Gothic" w:cs="Arial"/>
          <w:b/>
          <w:bCs/>
          <w:sz w:val="22"/>
          <w:szCs w:val="22"/>
          <w:lang w:val="pt-BR"/>
        </w:rPr>
        <w:t>06</w:t>
      </w:r>
      <w:r w:rsidR="00B915AB" w:rsidRPr="00A50539">
        <w:rPr>
          <w:rFonts w:ascii="Century Gothic" w:hAnsi="Century Gothic" w:cs="Arial"/>
          <w:b/>
          <w:bCs/>
          <w:sz w:val="22"/>
          <w:szCs w:val="22"/>
        </w:rPr>
        <w:t>/</w:t>
      </w:r>
      <w:r w:rsidR="00CF6C20" w:rsidRPr="00A50539">
        <w:rPr>
          <w:rFonts w:ascii="Century Gothic" w:hAnsi="Century Gothic" w:cs="Arial"/>
          <w:b/>
          <w:bCs/>
          <w:sz w:val="22"/>
          <w:szCs w:val="22"/>
        </w:rPr>
        <w:t>201</w:t>
      </w:r>
      <w:r w:rsidR="01A37CF9" w:rsidRPr="00A50539">
        <w:rPr>
          <w:rFonts w:ascii="Century Gothic" w:hAnsi="Century Gothic" w:cs="Arial"/>
          <w:b/>
          <w:bCs/>
          <w:sz w:val="22"/>
          <w:szCs w:val="22"/>
        </w:rPr>
        <w:t>8</w:t>
      </w:r>
      <w:r w:rsidR="006A7EC1" w:rsidRPr="00FE7E21">
        <w:rPr>
          <w:rFonts w:ascii="Century Gothic" w:hAnsi="Century Gothic" w:cs="Arial"/>
          <w:b/>
          <w:bCs/>
          <w:sz w:val="22"/>
          <w:szCs w:val="22"/>
          <w:lang w:val="pt-BR"/>
        </w:rPr>
        <w:t xml:space="preserve"> </w:t>
      </w:r>
      <w:r w:rsidRPr="00FE7E21">
        <w:rPr>
          <w:rFonts w:ascii="Century Gothic" w:hAnsi="Century Gothic" w:cs="Arial"/>
          <w:b/>
          <w:bCs/>
          <w:sz w:val="22"/>
          <w:szCs w:val="22"/>
        </w:rPr>
        <w:t xml:space="preserve">às </w:t>
      </w:r>
      <w:r w:rsidR="00306140">
        <w:rPr>
          <w:rFonts w:ascii="Century Gothic" w:hAnsi="Century Gothic" w:cs="Arial"/>
          <w:b/>
          <w:bCs/>
          <w:sz w:val="22"/>
          <w:szCs w:val="22"/>
          <w:lang w:val="pt-BR"/>
        </w:rPr>
        <w:t>11</w:t>
      </w:r>
      <w:r w:rsidRPr="00A50539">
        <w:rPr>
          <w:rFonts w:ascii="Century Gothic" w:hAnsi="Century Gothic" w:cs="Arial"/>
          <w:b/>
          <w:bCs/>
          <w:sz w:val="22"/>
          <w:szCs w:val="22"/>
        </w:rPr>
        <w:t>:00h</w:t>
      </w:r>
    </w:p>
    <w:p w14:paraId="2149C4AD" w14:textId="5D10ACD8" w:rsidR="007F4B7E" w:rsidRPr="00A50539" w:rsidRDefault="00FD6CDD">
      <w:pPr>
        <w:pStyle w:val="Recuodecorpodetexto"/>
        <w:suppressAutoHyphens/>
        <w:ind w:left="2268"/>
        <w:jc w:val="left"/>
        <w:rPr>
          <w:rFonts w:ascii="Century Gothic" w:hAnsi="Century Gothic" w:cs="Arial"/>
          <w:b/>
          <w:bCs/>
          <w:sz w:val="22"/>
          <w:szCs w:val="22"/>
        </w:rPr>
      </w:pPr>
      <w:r w:rsidRPr="00FE7E21">
        <w:rPr>
          <w:rFonts w:ascii="Century Gothic" w:hAnsi="Century Gothic" w:cs="Arial"/>
          <w:b/>
          <w:bCs/>
          <w:sz w:val="22"/>
          <w:szCs w:val="22"/>
        </w:rPr>
        <w:t>LOCAL: Rua Riachuelo nº 115</w:t>
      </w:r>
      <w:r w:rsidRPr="00FE7E21">
        <w:rPr>
          <w:rFonts w:ascii="Century Gothic" w:hAnsi="Century Gothic" w:cs="Arial"/>
          <w:b/>
          <w:bCs/>
          <w:sz w:val="22"/>
          <w:szCs w:val="22"/>
          <w:lang w:val="pt-BR"/>
        </w:rPr>
        <w:t xml:space="preserve">, </w:t>
      </w:r>
      <w:r w:rsidR="00306140">
        <w:rPr>
          <w:rFonts w:ascii="Century Gothic" w:hAnsi="Century Gothic" w:cs="Arial"/>
          <w:b/>
          <w:bCs/>
          <w:sz w:val="22"/>
          <w:szCs w:val="22"/>
          <w:lang w:val="pt-BR"/>
        </w:rPr>
        <w:t>9</w:t>
      </w:r>
      <w:r w:rsidRPr="00FE7E21">
        <w:rPr>
          <w:rFonts w:ascii="Century Gothic" w:hAnsi="Century Gothic" w:cs="Arial"/>
          <w:b/>
          <w:bCs/>
          <w:sz w:val="22"/>
          <w:szCs w:val="22"/>
          <w:lang w:val="pt-BR"/>
        </w:rPr>
        <w:t xml:space="preserve">º andar </w:t>
      </w:r>
      <w:r w:rsidR="007F4B7E" w:rsidRPr="00A50539">
        <w:rPr>
          <w:rFonts w:ascii="Century Gothic" w:hAnsi="Century Gothic" w:cs="Arial"/>
          <w:b/>
          <w:bCs/>
          <w:sz w:val="22"/>
          <w:szCs w:val="22"/>
        </w:rPr>
        <w:t xml:space="preserve">– sala </w:t>
      </w:r>
      <w:r w:rsidR="00306140">
        <w:rPr>
          <w:rFonts w:ascii="Century Gothic" w:hAnsi="Century Gothic" w:cs="Arial"/>
          <w:b/>
          <w:bCs/>
          <w:sz w:val="22"/>
          <w:szCs w:val="22"/>
          <w:lang w:val="pt-BR"/>
        </w:rPr>
        <w:t>92</w:t>
      </w:r>
      <w:r w:rsidRPr="00A50539">
        <w:rPr>
          <w:rFonts w:ascii="Century Gothic" w:hAnsi="Century Gothic" w:cs="Arial"/>
          <w:b/>
          <w:bCs/>
          <w:sz w:val="22"/>
          <w:szCs w:val="22"/>
          <w:lang w:val="pt-BR"/>
        </w:rPr>
        <w:t>6</w:t>
      </w:r>
    </w:p>
    <w:p w14:paraId="2DC8EE7B" w14:textId="77777777" w:rsidR="009D6066" w:rsidRPr="00A50539" w:rsidRDefault="007F4B7E" w:rsidP="00A50539">
      <w:pPr>
        <w:pStyle w:val="Recuodecorpodetexto"/>
        <w:suppressAutoHyphens/>
        <w:ind w:left="2268"/>
        <w:rPr>
          <w:rFonts w:ascii="Century Gothic" w:hAnsi="Century Gothic" w:cs="Arial"/>
          <w:b/>
          <w:bCs/>
          <w:sz w:val="22"/>
          <w:szCs w:val="22"/>
        </w:rPr>
      </w:pPr>
      <w:r w:rsidRPr="00FE7E21">
        <w:rPr>
          <w:rFonts w:ascii="Century Gothic" w:hAnsi="Century Gothic" w:cs="Arial"/>
          <w:b/>
          <w:bCs/>
          <w:sz w:val="22"/>
          <w:szCs w:val="22"/>
        </w:rPr>
        <w:t>PREGOEIR</w:t>
      </w:r>
      <w:r w:rsidR="009D6066" w:rsidRPr="00FE7E21">
        <w:rPr>
          <w:rFonts w:ascii="Century Gothic" w:hAnsi="Century Gothic" w:cs="Arial"/>
          <w:b/>
          <w:bCs/>
          <w:sz w:val="22"/>
          <w:szCs w:val="22"/>
        </w:rPr>
        <w:t>O</w:t>
      </w:r>
      <w:r w:rsidRPr="00A50539">
        <w:rPr>
          <w:rFonts w:ascii="Century Gothic" w:hAnsi="Century Gothic" w:cs="Arial"/>
          <w:b/>
          <w:bCs/>
          <w:sz w:val="22"/>
          <w:szCs w:val="22"/>
        </w:rPr>
        <w:t xml:space="preserve">: </w:t>
      </w:r>
      <w:r w:rsidR="009D6066" w:rsidRPr="00A50539">
        <w:rPr>
          <w:rFonts w:ascii="Century Gothic" w:hAnsi="Century Gothic" w:cs="Arial"/>
          <w:b/>
          <w:bCs/>
          <w:sz w:val="22"/>
          <w:szCs w:val="22"/>
        </w:rPr>
        <w:t>Evaldo da Costa Amorim</w:t>
      </w:r>
    </w:p>
    <w:p w14:paraId="32431C1F" w14:textId="77777777" w:rsidR="007F4B7E" w:rsidRPr="00F326BC" w:rsidRDefault="007F4B7E" w:rsidP="00A50539">
      <w:pPr>
        <w:pStyle w:val="Recuodecorpodetexto"/>
        <w:suppressAutoHyphens/>
        <w:ind w:left="2268"/>
        <w:rPr>
          <w:rFonts w:ascii="Century Gothic" w:hAnsi="Century Gothic"/>
          <w:sz w:val="22"/>
          <w:szCs w:val="22"/>
        </w:rPr>
      </w:pPr>
    </w:p>
    <w:p w14:paraId="3513AF9F" w14:textId="237F9E6B" w:rsidR="007A14D0" w:rsidRDefault="1BF76911" w:rsidP="1BF76911">
      <w:pPr>
        <w:ind w:firstLine="540"/>
        <w:jc w:val="both"/>
        <w:rPr>
          <w:rFonts w:ascii="Century Gothic" w:hAnsi="Century Gothic" w:cs="Arial"/>
          <w:sz w:val="22"/>
          <w:szCs w:val="22"/>
        </w:rPr>
      </w:pPr>
      <w:r w:rsidRPr="1BF76911">
        <w:rPr>
          <w:rFonts w:ascii="Century Gothic" w:hAnsi="Century Gothic"/>
          <w:sz w:val="22"/>
          <w:szCs w:val="22"/>
        </w:rPr>
        <w:t xml:space="preserve">O </w:t>
      </w:r>
      <w:r w:rsidRPr="1BF76911">
        <w:rPr>
          <w:rFonts w:ascii="Century Gothic" w:hAnsi="Century Gothic"/>
          <w:b/>
          <w:bCs/>
          <w:sz w:val="22"/>
          <w:szCs w:val="22"/>
        </w:rPr>
        <w:t>MINISTÉRIO PÚBLICO DO ESTADO DE SÃO PAULO</w:t>
      </w:r>
      <w:r w:rsidRPr="1BF76911">
        <w:rPr>
          <w:rFonts w:ascii="Century Gothic" w:hAnsi="Century Gothic"/>
          <w:sz w:val="22"/>
          <w:szCs w:val="22"/>
        </w:rPr>
        <w:t>, por intermédio de seu Diretor-Geral</w:t>
      </w:r>
      <w:r w:rsidRPr="1BF76911">
        <w:rPr>
          <w:rFonts w:ascii="Century Gothic" w:hAnsi="Century Gothic" w:cs="Arial"/>
          <w:sz w:val="22"/>
          <w:szCs w:val="22"/>
        </w:rPr>
        <w:t>, Doutor</w:t>
      </w:r>
      <w:r w:rsidRPr="1BF76911">
        <w:rPr>
          <w:rFonts w:ascii="Century Gothic" w:hAnsi="Century Gothic" w:cs="Arial"/>
          <w:b/>
          <w:bCs/>
          <w:sz w:val="22"/>
          <w:szCs w:val="22"/>
        </w:rPr>
        <w:t xml:space="preserve"> </w:t>
      </w:r>
      <w:r w:rsidRPr="1BF76911">
        <w:rPr>
          <w:rFonts w:ascii="Century Gothic" w:hAnsi="Century Gothic"/>
          <w:b/>
          <w:bCs/>
          <w:sz w:val="21"/>
          <w:szCs w:val="21"/>
        </w:rPr>
        <w:t>RICARDO DE BARROS LEONEL</w:t>
      </w:r>
      <w:r w:rsidRPr="1BF76911">
        <w:rPr>
          <w:rFonts w:ascii="Century Gothic" w:hAnsi="Century Gothic" w:cs="Arial"/>
          <w:b/>
          <w:bCs/>
          <w:sz w:val="22"/>
          <w:szCs w:val="22"/>
        </w:rPr>
        <w:t xml:space="preserve">, </w:t>
      </w:r>
      <w:r w:rsidRPr="1BF76911">
        <w:rPr>
          <w:rFonts w:ascii="Century Gothic" w:hAnsi="Century Gothic"/>
          <w:sz w:val="22"/>
          <w:szCs w:val="22"/>
        </w:rPr>
        <w:t>Promotor</w:t>
      </w:r>
      <w:r w:rsidRPr="1BF76911">
        <w:rPr>
          <w:rFonts w:ascii="Century Gothic" w:hAnsi="Century Gothic" w:cs="Arial"/>
          <w:sz w:val="22"/>
          <w:szCs w:val="22"/>
        </w:rPr>
        <w:t xml:space="preserve"> de Justiça, no</w:t>
      </w:r>
      <w:r w:rsidRPr="1BF76911">
        <w:rPr>
          <w:rFonts w:ascii="Century Gothic" w:hAnsi="Century Gothic"/>
          <w:sz w:val="22"/>
          <w:szCs w:val="22"/>
        </w:rPr>
        <w:t xml:space="preserve"> exercício da competência delegada pelo Ato nº 045/03 – PGJ, de 15.05.2003, torna público que se acha aberta, nesta Unidade, licitação na modalidade </w:t>
      </w:r>
      <w:r w:rsidRPr="1BF76911">
        <w:rPr>
          <w:rFonts w:ascii="Century Gothic" w:hAnsi="Century Gothic"/>
          <w:b/>
          <w:bCs/>
          <w:sz w:val="22"/>
          <w:szCs w:val="22"/>
        </w:rPr>
        <w:t>PREGÃO</w:t>
      </w:r>
      <w:r w:rsidRPr="1BF76911">
        <w:rPr>
          <w:rFonts w:ascii="Century Gothic" w:hAnsi="Century Gothic"/>
          <w:sz w:val="22"/>
          <w:szCs w:val="22"/>
        </w:rPr>
        <w:t xml:space="preserve"> </w:t>
      </w:r>
      <w:r w:rsidRPr="1BF76911">
        <w:rPr>
          <w:rFonts w:ascii="Century Gothic" w:hAnsi="Century Gothic"/>
          <w:b/>
          <w:bCs/>
          <w:sz w:val="22"/>
          <w:szCs w:val="22"/>
        </w:rPr>
        <w:t>(Presencial)</w:t>
      </w:r>
      <w:r w:rsidRPr="1BF76911">
        <w:rPr>
          <w:rFonts w:ascii="Century Gothic" w:hAnsi="Century Gothic"/>
          <w:sz w:val="22"/>
          <w:szCs w:val="22"/>
        </w:rPr>
        <w:t xml:space="preserve">, do tipo </w:t>
      </w:r>
      <w:r w:rsidRPr="1BF76911">
        <w:rPr>
          <w:rFonts w:ascii="Century Gothic" w:hAnsi="Century Gothic"/>
          <w:b/>
          <w:bCs/>
          <w:sz w:val="22"/>
          <w:szCs w:val="22"/>
        </w:rPr>
        <w:t>MENOR PREÇO GLOBAL</w:t>
      </w:r>
      <w:r w:rsidRPr="1BF76911">
        <w:rPr>
          <w:rFonts w:ascii="Century Gothic" w:hAnsi="Century Gothic"/>
          <w:sz w:val="22"/>
          <w:szCs w:val="22"/>
        </w:rPr>
        <w:t xml:space="preserve"> – </w:t>
      </w:r>
      <w:r w:rsidRPr="1BF76911">
        <w:rPr>
          <w:rFonts w:ascii="Century Gothic" w:hAnsi="Century Gothic"/>
          <w:b/>
          <w:bCs/>
          <w:sz w:val="22"/>
          <w:szCs w:val="22"/>
        </w:rPr>
        <w:t xml:space="preserve">Processo nº </w:t>
      </w:r>
      <w:r w:rsidR="00306140">
        <w:rPr>
          <w:rFonts w:ascii="Century Gothic" w:hAnsi="Century Gothic"/>
          <w:b/>
          <w:bCs/>
          <w:sz w:val="22"/>
          <w:szCs w:val="22"/>
        </w:rPr>
        <w:t>002</w:t>
      </w:r>
      <w:r w:rsidRPr="1BF76911">
        <w:rPr>
          <w:rFonts w:ascii="Century Gothic" w:hAnsi="Century Gothic"/>
          <w:b/>
          <w:bCs/>
          <w:sz w:val="22"/>
          <w:szCs w:val="22"/>
        </w:rPr>
        <w:t>/2018</w:t>
      </w:r>
      <w:r w:rsidR="00306140">
        <w:rPr>
          <w:rFonts w:ascii="Century Gothic" w:hAnsi="Century Gothic"/>
          <w:b/>
          <w:bCs/>
          <w:sz w:val="22"/>
          <w:szCs w:val="22"/>
        </w:rPr>
        <w:t xml:space="preserve"> FED</w:t>
      </w:r>
      <w:r w:rsidRPr="1BF76911">
        <w:rPr>
          <w:rFonts w:ascii="Century Gothic" w:hAnsi="Century Gothic"/>
          <w:b/>
          <w:bCs/>
          <w:sz w:val="22"/>
          <w:szCs w:val="22"/>
        </w:rPr>
        <w:t>,</w:t>
      </w:r>
      <w:r w:rsidRPr="1BF76911">
        <w:rPr>
          <w:rFonts w:ascii="Century Gothic" w:hAnsi="Century Gothic"/>
          <w:sz w:val="22"/>
          <w:szCs w:val="22"/>
        </w:rPr>
        <w:t xml:space="preserve"> objetivando a contratação de empresa especializada na </w:t>
      </w:r>
      <w:r w:rsidRPr="1BF76911">
        <w:rPr>
          <w:rFonts w:ascii="Century Gothic" w:eastAsia="Arial Unicode MS" w:hAnsi="Century Gothic"/>
          <w:sz w:val="22"/>
          <w:szCs w:val="22"/>
        </w:rPr>
        <w:t xml:space="preserve">atualização, manutenção e fornecimento  de produtos de Firewall da empresa CheckPoint, com garantia de atualização de versão e de definições, assistência técnica, suporte técnico e treinamento,  </w:t>
      </w:r>
      <w:r w:rsidRPr="1BF76911">
        <w:rPr>
          <w:rFonts w:ascii="Century Gothic" w:hAnsi="Century Gothic"/>
          <w:sz w:val="22"/>
          <w:szCs w:val="22"/>
        </w:rPr>
        <w:t>que será regida pela Lei Federal nº 10.520, de 17 de julho de 2002 e pelo Ato nº 045/03 – PGJ de 15.05.2003, aplicando-se subsidiariamente, no que couberem, as disposições contidas na Lei Federal nº 8.666, de 23 de junho de 1993, e Lei Estadual nº 6.544, de 22 de novembro de 1989, com alterações posteriores e demais normas regulamentares aplicáveis à espécie.</w:t>
      </w:r>
      <w:bookmarkStart w:id="0" w:name="_Hlk497845768"/>
      <w:bookmarkEnd w:id="0"/>
    </w:p>
    <w:p w14:paraId="2309F0CD" w14:textId="7C8485A7" w:rsidR="007F4B7E" w:rsidRPr="00F326BC" w:rsidRDefault="1BF76911" w:rsidP="1BF76911">
      <w:pPr>
        <w:pStyle w:val="NormalWeb"/>
        <w:jc w:val="both"/>
        <w:rPr>
          <w:rFonts w:ascii="Century Gothic" w:hAnsi="Century Gothic" w:cs="Arial"/>
          <w:sz w:val="22"/>
          <w:szCs w:val="22"/>
        </w:rPr>
      </w:pPr>
      <w:r w:rsidRPr="1BF76911">
        <w:rPr>
          <w:rFonts w:ascii="Century Gothic" w:hAnsi="Century Gothic" w:cs="Arial"/>
          <w:sz w:val="22"/>
          <w:szCs w:val="22"/>
        </w:rPr>
        <w:t xml:space="preserve">A sessão pública de processamento do Pregão será realizada na Rua Riachuelo nº 115, </w:t>
      </w:r>
      <w:r w:rsidR="00306140">
        <w:rPr>
          <w:rFonts w:ascii="Century Gothic" w:hAnsi="Century Gothic" w:cs="Arial"/>
          <w:sz w:val="22"/>
          <w:szCs w:val="22"/>
        </w:rPr>
        <w:t>9</w:t>
      </w:r>
      <w:r w:rsidRPr="1BF76911">
        <w:rPr>
          <w:rFonts w:ascii="Century Gothic" w:hAnsi="Century Gothic" w:cs="Arial"/>
          <w:sz w:val="22"/>
          <w:szCs w:val="22"/>
        </w:rPr>
        <w:t xml:space="preserve">º andar, sala </w:t>
      </w:r>
      <w:r w:rsidR="00306140">
        <w:rPr>
          <w:rFonts w:ascii="Century Gothic" w:hAnsi="Century Gothic" w:cs="Arial"/>
          <w:sz w:val="22"/>
          <w:szCs w:val="22"/>
        </w:rPr>
        <w:t>92</w:t>
      </w:r>
      <w:r w:rsidRPr="1BF76911">
        <w:rPr>
          <w:rFonts w:ascii="Century Gothic" w:hAnsi="Century Gothic" w:cs="Arial"/>
          <w:sz w:val="22"/>
          <w:szCs w:val="22"/>
        </w:rPr>
        <w:t xml:space="preserve">6, </w:t>
      </w:r>
      <w:r w:rsidRPr="1BF76911">
        <w:rPr>
          <w:rFonts w:ascii="Century Gothic" w:hAnsi="Century Gothic" w:cs="Arial"/>
          <w:b/>
          <w:bCs/>
          <w:sz w:val="22"/>
          <w:szCs w:val="22"/>
        </w:rPr>
        <w:t xml:space="preserve">iniciando-se no dia </w:t>
      </w:r>
      <w:r w:rsidR="00306140">
        <w:rPr>
          <w:rFonts w:ascii="Century Gothic" w:hAnsi="Century Gothic" w:cs="Arial"/>
          <w:b/>
          <w:bCs/>
          <w:sz w:val="22"/>
          <w:szCs w:val="22"/>
        </w:rPr>
        <w:t>11</w:t>
      </w:r>
      <w:r w:rsidRPr="1BF76911">
        <w:rPr>
          <w:rFonts w:ascii="Century Gothic" w:hAnsi="Century Gothic" w:cs="Arial"/>
          <w:b/>
          <w:bCs/>
          <w:sz w:val="22"/>
          <w:szCs w:val="22"/>
        </w:rPr>
        <w:t xml:space="preserve"> de </w:t>
      </w:r>
      <w:r w:rsidR="00306140">
        <w:rPr>
          <w:rFonts w:ascii="Century Gothic" w:hAnsi="Century Gothic" w:cs="Arial"/>
          <w:b/>
          <w:bCs/>
          <w:sz w:val="22"/>
          <w:szCs w:val="22"/>
        </w:rPr>
        <w:t>junho</w:t>
      </w:r>
      <w:r w:rsidRPr="1BF76911">
        <w:rPr>
          <w:rFonts w:ascii="Century Gothic" w:hAnsi="Century Gothic" w:cs="Arial"/>
          <w:b/>
          <w:bCs/>
          <w:sz w:val="22"/>
          <w:szCs w:val="22"/>
        </w:rPr>
        <w:t xml:space="preserve"> de 2018, às </w:t>
      </w:r>
      <w:r w:rsidR="00306140">
        <w:rPr>
          <w:rFonts w:ascii="Century Gothic" w:hAnsi="Century Gothic" w:cs="Arial"/>
          <w:b/>
          <w:bCs/>
          <w:sz w:val="22"/>
          <w:szCs w:val="22"/>
        </w:rPr>
        <w:t>11</w:t>
      </w:r>
      <w:r w:rsidRPr="1BF76911">
        <w:rPr>
          <w:rFonts w:ascii="Century Gothic" w:hAnsi="Century Gothic" w:cs="Arial"/>
          <w:b/>
          <w:bCs/>
          <w:sz w:val="22"/>
          <w:szCs w:val="22"/>
        </w:rPr>
        <w:t>:00h,</w:t>
      </w:r>
      <w:r w:rsidRPr="1BF76911">
        <w:rPr>
          <w:rFonts w:ascii="Century Gothic" w:hAnsi="Century Gothic" w:cs="Arial"/>
          <w:sz w:val="22"/>
          <w:szCs w:val="22"/>
        </w:rPr>
        <w:t xml:space="preserve"> e será conduzida pelo Pregoeiro com o auxílio da Equipe de Apoio, designados pela Portaria  28/2018 – DG/MP, de 06 de fevereiro de 2018, publicada em 07 de fevereiro de  2018</w:t>
      </w:r>
      <w:r w:rsidR="00306140">
        <w:rPr>
          <w:rFonts w:ascii="Century Gothic" w:hAnsi="Century Gothic" w:cs="Arial"/>
          <w:sz w:val="22"/>
          <w:szCs w:val="22"/>
        </w:rPr>
        <w:t xml:space="preserve"> e republicada em 24/04/2018</w:t>
      </w:r>
      <w:r w:rsidRPr="1BF76911">
        <w:rPr>
          <w:rFonts w:ascii="Century Gothic" w:hAnsi="Century Gothic" w:cs="Arial"/>
          <w:sz w:val="22"/>
          <w:szCs w:val="22"/>
        </w:rPr>
        <w:t>,  indicados no sistema pela Autoridade Competente.</w:t>
      </w:r>
    </w:p>
    <w:p w14:paraId="3E5B73D8" w14:textId="77777777" w:rsidR="007F4B7E" w:rsidRPr="00F326BC" w:rsidRDefault="007F4B7E" w:rsidP="007F4B7E">
      <w:pPr>
        <w:pStyle w:val="NormalWeb"/>
        <w:suppressAutoHyphens/>
        <w:spacing w:before="0" w:after="0"/>
        <w:ind w:firstLine="600"/>
        <w:jc w:val="both"/>
        <w:rPr>
          <w:rFonts w:ascii="Century Gothic" w:hAnsi="Century Gothic" w:cs="Arial"/>
          <w:sz w:val="22"/>
          <w:szCs w:val="22"/>
        </w:rPr>
      </w:pPr>
      <w:r w:rsidRPr="00F326BC">
        <w:rPr>
          <w:rFonts w:ascii="Century Gothic" w:hAnsi="Century Gothic" w:cs="Arial"/>
          <w:sz w:val="22"/>
          <w:szCs w:val="22"/>
        </w:rPr>
        <w:t>Os envelopes contendo a proposta e os documentos de habilitação serão recebidos na sessão pública de processamento do Pregão, após o credenciamento</w:t>
      </w:r>
      <w:r w:rsidR="00DF634D">
        <w:rPr>
          <w:rFonts w:ascii="Century Gothic" w:hAnsi="Century Gothic" w:cs="Arial"/>
          <w:sz w:val="22"/>
          <w:szCs w:val="22"/>
        </w:rPr>
        <w:t xml:space="preserve">, </w:t>
      </w:r>
      <w:r w:rsidRPr="00F326BC">
        <w:rPr>
          <w:rFonts w:ascii="Century Gothic" w:hAnsi="Century Gothic" w:cs="Arial"/>
          <w:sz w:val="22"/>
          <w:szCs w:val="22"/>
        </w:rPr>
        <w:t xml:space="preserve"> dos interessados que se apresentarem para participar do certame. </w:t>
      </w:r>
    </w:p>
    <w:p w14:paraId="68C45D54" w14:textId="77777777" w:rsidR="007F4B7E" w:rsidRPr="00F326BC" w:rsidRDefault="007F4B7E" w:rsidP="007F4B7E">
      <w:pPr>
        <w:pStyle w:val="NormalWeb"/>
        <w:suppressAutoHyphens/>
        <w:spacing w:before="0" w:after="0"/>
        <w:ind w:firstLine="600"/>
        <w:jc w:val="both"/>
        <w:rPr>
          <w:rFonts w:ascii="Century Gothic" w:hAnsi="Century Gothic" w:cs="Arial"/>
          <w:sz w:val="22"/>
          <w:szCs w:val="22"/>
        </w:rPr>
      </w:pPr>
    </w:p>
    <w:p w14:paraId="37D108E5" w14:textId="77777777" w:rsidR="007F4B7E" w:rsidRPr="00F326BC" w:rsidRDefault="007F4B7E" w:rsidP="007F4B7E">
      <w:pPr>
        <w:suppressAutoHyphens/>
        <w:ind w:firstLine="600"/>
        <w:jc w:val="both"/>
        <w:rPr>
          <w:rFonts w:ascii="Century Gothic" w:hAnsi="Century Gothic" w:cs="Arial"/>
          <w:sz w:val="22"/>
          <w:szCs w:val="22"/>
        </w:rPr>
      </w:pPr>
      <w:r w:rsidRPr="00F326BC">
        <w:rPr>
          <w:rFonts w:ascii="Century Gothic" w:hAnsi="Century Gothic" w:cs="Arial"/>
          <w:sz w:val="22"/>
          <w:szCs w:val="22"/>
        </w:rPr>
        <w:t xml:space="preserve">Aberta a sessão, os interessados ou seus representantes apresentarão declaração, conforme modelo </w:t>
      </w:r>
      <w:r w:rsidRPr="00F326BC">
        <w:rPr>
          <w:rFonts w:ascii="Century Gothic" w:hAnsi="Century Gothic" w:cs="Arial"/>
          <w:b/>
          <w:bCs/>
          <w:sz w:val="22"/>
          <w:szCs w:val="22"/>
        </w:rPr>
        <w:t>Anexo 4</w:t>
      </w:r>
      <w:r w:rsidRPr="00F326BC">
        <w:rPr>
          <w:rFonts w:ascii="Century Gothic" w:hAnsi="Century Gothic" w:cs="Arial"/>
          <w:sz w:val="22"/>
          <w:szCs w:val="22"/>
        </w:rPr>
        <w:t xml:space="preserve">, dando ciência de que cumprem plenamente os requisitos de habilitação e, em seguida, o Pregoeiro procederá ao recebimento dos Envelopes nº 01 (Proposta Comercial) e nº 02 (Documentação para Habilitação) de todos os licitantes credenciados. </w:t>
      </w:r>
    </w:p>
    <w:p w14:paraId="1984D9ED" w14:textId="77777777" w:rsidR="007F4B7E" w:rsidRPr="00F326BC" w:rsidRDefault="007F4B7E" w:rsidP="007F4B7E">
      <w:pPr>
        <w:suppressAutoHyphens/>
        <w:ind w:firstLine="600"/>
        <w:jc w:val="both"/>
        <w:rPr>
          <w:rFonts w:ascii="Century Gothic" w:hAnsi="Century Gothic" w:cs="Arial"/>
          <w:sz w:val="22"/>
          <w:szCs w:val="22"/>
        </w:rPr>
      </w:pPr>
    </w:p>
    <w:p w14:paraId="66310A9B" w14:textId="77777777" w:rsidR="007F4B7E" w:rsidRPr="00F326BC" w:rsidRDefault="007F4B7E" w:rsidP="007F4B7E">
      <w:pPr>
        <w:suppressAutoHyphens/>
        <w:ind w:firstLine="600"/>
        <w:jc w:val="both"/>
        <w:rPr>
          <w:rFonts w:ascii="Century Gothic" w:hAnsi="Century Gothic" w:cs="Arial"/>
          <w:sz w:val="22"/>
          <w:szCs w:val="22"/>
        </w:rPr>
      </w:pPr>
      <w:r w:rsidRPr="00F326BC">
        <w:rPr>
          <w:rFonts w:ascii="Century Gothic" w:hAnsi="Century Gothic" w:cs="Arial"/>
          <w:sz w:val="22"/>
          <w:szCs w:val="22"/>
        </w:rPr>
        <w:t>Excepcionalmente, com vistas à ampliação da disputa e mediante as justificativas necessárias, o Pregoeiro poderá prorrogar pelo tempo necessário o horário de início da sessão pública de processamento do Pregão.</w:t>
      </w:r>
    </w:p>
    <w:p w14:paraId="52B5EC24" w14:textId="77777777" w:rsidR="007F4B7E" w:rsidRPr="00F326BC" w:rsidRDefault="007F4B7E" w:rsidP="007F4B7E">
      <w:pPr>
        <w:suppressAutoHyphens/>
        <w:ind w:firstLine="567"/>
        <w:jc w:val="both"/>
        <w:rPr>
          <w:rFonts w:ascii="Century Gothic" w:hAnsi="Century Gothic" w:cs="Arial"/>
          <w:sz w:val="22"/>
          <w:szCs w:val="22"/>
        </w:rPr>
      </w:pPr>
    </w:p>
    <w:p w14:paraId="51C7A976" w14:textId="77777777" w:rsidR="007F4B7E" w:rsidRPr="00A50539" w:rsidRDefault="007F4B7E">
      <w:pPr>
        <w:suppressAutoHyphens/>
        <w:ind w:firstLine="567"/>
        <w:jc w:val="both"/>
        <w:rPr>
          <w:rFonts w:ascii="Century Gothic" w:hAnsi="Century Gothic" w:cs="Arial"/>
          <w:b/>
          <w:bCs/>
          <w:sz w:val="22"/>
          <w:szCs w:val="22"/>
        </w:rPr>
      </w:pPr>
      <w:r w:rsidRPr="00F326BC">
        <w:rPr>
          <w:rFonts w:ascii="Century Gothic" w:hAnsi="Century Gothic" w:cs="Arial"/>
          <w:sz w:val="22"/>
          <w:szCs w:val="22"/>
        </w:rPr>
        <w:t>As empresas interessadas em participar desta licitação ficam alertadas de que devem estar no local com a antecedência necessária para cumprimento dos horários e prazos estabelecidos</w:t>
      </w:r>
      <w:r w:rsidRPr="00FE7E21">
        <w:rPr>
          <w:rFonts w:ascii="Century Gothic" w:hAnsi="Century Gothic" w:cs="Arial"/>
          <w:b/>
          <w:bCs/>
          <w:sz w:val="22"/>
          <w:szCs w:val="22"/>
        </w:rPr>
        <w:t>.</w:t>
      </w:r>
    </w:p>
    <w:p w14:paraId="2D95E8F2" w14:textId="77777777" w:rsidR="007F4B7E" w:rsidRDefault="007F4B7E" w:rsidP="007F4B7E">
      <w:pPr>
        <w:suppressAutoHyphens/>
        <w:ind w:firstLine="567"/>
        <w:jc w:val="both"/>
        <w:rPr>
          <w:rFonts w:ascii="Century Gothic" w:hAnsi="Century Gothic" w:cs="Arial"/>
          <w:sz w:val="22"/>
          <w:szCs w:val="22"/>
        </w:rPr>
      </w:pPr>
    </w:p>
    <w:p w14:paraId="5F3D0F01" w14:textId="77777777" w:rsidR="009C7401" w:rsidRPr="00A50539" w:rsidRDefault="009C7401">
      <w:pPr>
        <w:suppressAutoHyphens/>
        <w:ind w:firstLine="567"/>
        <w:rPr>
          <w:rFonts w:ascii="Century Gothic" w:hAnsi="Century Gothic" w:cs="Arial"/>
          <w:b/>
          <w:bCs/>
          <w:sz w:val="22"/>
          <w:szCs w:val="22"/>
        </w:rPr>
      </w:pPr>
      <w:r w:rsidRPr="00FE7E21">
        <w:rPr>
          <w:rFonts w:ascii="Century Gothic" w:hAnsi="Century Gothic" w:cs="Arial"/>
          <w:b/>
          <w:bCs/>
          <w:sz w:val="22"/>
          <w:szCs w:val="22"/>
        </w:rPr>
        <w:t>LOCAL PARA INFORMAÇÕES E ESCLARECIMENTOS:</w:t>
      </w:r>
    </w:p>
    <w:p w14:paraId="37390673" w14:textId="77777777" w:rsidR="009C7401" w:rsidRPr="00A50539" w:rsidRDefault="009C7401">
      <w:pPr>
        <w:suppressAutoHyphens/>
        <w:ind w:firstLine="567"/>
        <w:rPr>
          <w:rFonts w:ascii="Century Gothic" w:hAnsi="Century Gothic" w:cs="Arial"/>
          <w:b/>
          <w:bCs/>
          <w:sz w:val="22"/>
          <w:szCs w:val="22"/>
        </w:rPr>
      </w:pPr>
      <w:r w:rsidRPr="00FE7E21">
        <w:rPr>
          <w:rFonts w:ascii="Century Gothic" w:hAnsi="Century Gothic" w:cs="Arial"/>
          <w:b/>
          <w:bCs/>
          <w:sz w:val="22"/>
          <w:szCs w:val="22"/>
        </w:rPr>
        <w:t>Comissão Julgadora de Licitações</w:t>
      </w:r>
    </w:p>
    <w:p w14:paraId="735F7949" w14:textId="77777777" w:rsidR="009C7401" w:rsidRPr="00F326BC" w:rsidRDefault="009C7401" w:rsidP="009C7401">
      <w:pPr>
        <w:suppressAutoHyphens/>
        <w:ind w:firstLine="567"/>
        <w:rPr>
          <w:rFonts w:ascii="Century Gothic" w:hAnsi="Century Gothic" w:cs="Arial"/>
          <w:sz w:val="22"/>
          <w:szCs w:val="22"/>
        </w:rPr>
      </w:pPr>
      <w:r w:rsidRPr="00F326BC">
        <w:rPr>
          <w:rFonts w:ascii="Century Gothic" w:hAnsi="Century Gothic" w:cs="Arial"/>
          <w:sz w:val="22"/>
          <w:szCs w:val="22"/>
        </w:rPr>
        <w:t xml:space="preserve">Rua Riachuelo nº 115 – </w:t>
      </w:r>
      <w:r w:rsidR="00C725B5">
        <w:rPr>
          <w:rFonts w:ascii="Century Gothic" w:hAnsi="Century Gothic" w:cs="Arial"/>
          <w:sz w:val="22"/>
          <w:szCs w:val="22"/>
        </w:rPr>
        <w:t>6</w:t>
      </w:r>
      <w:r w:rsidRPr="00F326BC">
        <w:rPr>
          <w:rFonts w:ascii="Century Gothic" w:hAnsi="Century Gothic" w:cs="Arial"/>
          <w:sz w:val="22"/>
          <w:szCs w:val="22"/>
        </w:rPr>
        <w:t xml:space="preserve">º andar - sala </w:t>
      </w:r>
      <w:r w:rsidR="00C725B5">
        <w:rPr>
          <w:rFonts w:ascii="Century Gothic" w:hAnsi="Century Gothic" w:cs="Arial"/>
          <w:sz w:val="22"/>
          <w:szCs w:val="22"/>
        </w:rPr>
        <w:t>6</w:t>
      </w:r>
      <w:r w:rsidRPr="00F326BC">
        <w:rPr>
          <w:rFonts w:ascii="Century Gothic" w:hAnsi="Century Gothic" w:cs="Arial"/>
          <w:sz w:val="22"/>
          <w:szCs w:val="22"/>
        </w:rPr>
        <w:t>06 – São Paulo/SP</w:t>
      </w:r>
    </w:p>
    <w:p w14:paraId="02473286" w14:textId="77777777" w:rsidR="009C7401" w:rsidRPr="00A50539" w:rsidRDefault="009C7401">
      <w:pPr>
        <w:suppressAutoHyphens/>
        <w:ind w:firstLine="567"/>
        <w:rPr>
          <w:rFonts w:ascii="Century Gothic" w:hAnsi="Century Gothic" w:cs="Arial"/>
          <w:b/>
          <w:bCs/>
          <w:sz w:val="22"/>
          <w:szCs w:val="22"/>
          <w:lang w:val="fr-FR"/>
        </w:rPr>
      </w:pPr>
      <w:r w:rsidRPr="00F326BC">
        <w:rPr>
          <w:rFonts w:ascii="Century Gothic" w:hAnsi="Century Gothic" w:cs="Arial"/>
          <w:sz w:val="22"/>
          <w:szCs w:val="22"/>
        </w:rPr>
        <w:t xml:space="preserve">Tel.: (11) 3119.9388/9392/9449 - </w:t>
      </w:r>
      <w:r w:rsidRPr="00FE7E21">
        <w:rPr>
          <w:rFonts w:ascii="Century Gothic" w:hAnsi="Century Gothic" w:cs="Arial"/>
          <w:b/>
          <w:bCs/>
          <w:sz w:val="22"/>
          <w:szCs w:val="22"/>
          <w:lang w:val="fr-FR"/>
        </w:rPr>
        <w:t>Fax: (11) 3119.9125</w:t>
      </w:r>
    </w:p>
    <w:p w14:paraId="728DD2E9" w14:textId="77777777" w:rsidR="009C7401" w:rsidRPr="00F326BC" w:rsidRDefault="00306140" w:rsidP="009C7401">
      <w:pPr>
        <w:suppressAutoHyphens/>
        <w:ind w:firstLine="567"/>
        <w:rPr>
          <w:rFonts w:ascii="Century Gothic" w:hAnsi="Century Gothic" w:cs="Arial"/>
          <w:b/>
          <w:sz w:val="22"/>
          <w:szCs w:val="22"/>
          <w:lang w:val="fr-FR"/>
        </w:rPr>
      </w:pPr>
      <w:hyperlink r:id="rId11" w:history="1">
        <w:r w:rsidR="007126E9" w:rsidRPr="00083BC2">
          <w:rPr>
            <w:rStyle w:val="Hyperlink"/>
            <w:rFonts w:ascii="Century Gothic" w:hAnsi="Century Gothic" w:cs="Arial"/>
            <w:b/>
            <w:sz w:val="22"/>
            <w:szCs w:val="22"/>
            <w:lang w:val="fr-FR"/>
          </w:rPr>
          <w:t>cjl@mpsp.mp.br</w:t>
        </w:r>
      </w:hyperlink>
      <w:r w:rsidR="009C7401" w:rsidRPr="00F326BC">
        <w:rPr>
          <w:rFonts w:ascii="Century Gothic" w:hAnsi="Century Gothic" w:cs="Arial"/>
          <w:b/>
          <w:sz w:val="22"/>
          <w:szCs w:val="22"/>
          <w:lang w:val="fr-FR"/>
        </w:rPr>
        <w:t xml:space="preserve"> </w:t>
      </w:r>
    </w:p>
    <w:p w14:paraId="699BC005" w14:textId="77777777" w:rsidR="00832931" w:rsidRDefault="00832931" w:rsidP="007F4B7E">
      <w:pPr>
        <w:keepNext/>
        <w:jc w:val="center"/>
        <w:outlineLvl w:val="0"/>
        <w:rPr>
          <w:rFonts w:ascii="Century Gothic" w:hAnsi="Century Gothic" w:cs="Arial"/>
          <w:b/>
          <w:sz w:val="22"/>
          <w:szCs w:val="22"/>
        </w:rPr>
      </w:pPr>
    </w:p>
    <w:p w14:paraId="65CE0FE6" w14:textId="77777777" w:rsidR="007F4B7E" w:rsidRPr="00A50539" w:rsidRDefault="007F4B7E">
      <w:pPr>
        <w:keepNext/>
        <w:jc w:val="center"/>
        <w:outlineLvl w:val="0"/>
        <w:rPr>
          <w:rFonts w:ascii="Century Gothic" w:hAnsi="Century Gothic" w:cs="Arial"/>
          <w:b/>
          <w:bCs/>
          <w:sz w:val="22"/>
          <w:szCs w:val="22"/>
        </w:rPr>
      </w:pPr>
      <w:r w:rsidRPr="00FE7E21">
        <w:rPr>
          <w:rFonts w:ascii="Century Gothic" w:hAnsi="Century Gothic" w:cs="Arial"/>
          <w:b/>
          <w:bCs/>
          <w:sz w:val="22"/>
          <w:szCs w:val="22"/>
        </w:rPr>
        <w:t>I - DO OBJETO</w:t>
      </w:r>
    </w:p>
    <w:p w14:paraId="674905F0" w14:textId="77777777" w:rsidR="00B23BF0" w:rsidRPr="00A152B9" w:rsidRDefault="00B23BF0" w:rsidP="00B23BF0"/>
    <w:p w14:paraId="570CF99A" w14:textId="77777777" w:rsidR="00FD6CDD" w:rsidRPr="00A152B9" w:rsidRDefault="00FD6CDD" w:rsidP="00FD6CDD">
      <w:pPr>
        <w:keepNext/>
        <w:tabs>
          <w:tab w:val="left" w:pos="8505"/>
        </w:tabs>
        <w:ind w:right="-5"/>
        <w:jc w:val="both"/>
        <w:outlineLvl w:val="0"/>
        <w:rPr>
          <w:rFonts w:ascii="Century Gothic" w:eastAsia="Arial Unicode MS" w:hAnsi="Century Gothic"/>
          <w:sz w:val="22"/>
          <w:szCs w:val="22"/>
        </w:rPr>
      </w:pPr>
      <w:r w:rsidRPr="00A152B9">
        <w:rPr>
          <w:rFonts w:ascii="Century Gothic" w:eastAsia="Arial Unicode MS" w:hAnsi="Century Gothic"/>
          <w:sz w:val="22"/>
          <w:szCs w:val="22"/>
        </w:rPr>
        <w:t xml:space="preserve">               </w:t>
      </w:r>
      <w:bookmarkStart w:id="1" w:name="_Hlk497845776"/>
      <w:r w:rsidRPr="00A152B9">
        <w:rPr>
          <w:rFonts w:ascii="Century Gothic" w:eastAsia="Arial Unicode MS" w:hAnsi="Century Gothic"/>
          <w:sz w:val="22"/>
          <w:szCs w:val="22"/>
        </w:rPr>
        <w:t>A presente licitação tem por objeto a</w:t>
      </w:r>
      <w:r w:rsidR="00A93CC2" w:rsidRPr="00A152B9">
        <w:rPr>
          <w:rFonts w:ascii="Century Gothic" w:eastAsia="Arial Unicode MS" w:hAnsi="Century Gothic"/>
          <w:sz w:val="22"/>
          <w:szCs w:val="22"/>
        </w:rPr>
        <w:t xml:space="preserve"> </w:t>
      </w:r>
      <w:r w:rsidRPr="00A152B9">
        <w:rPr>
          <w:rFonts w:ascii="Century Gothic" w:eastAsia="Arial Unicode MS" w:hAnsi="Century Gothic"/>
          <w:sz w:val="22"/>
          <w:szCs w:val="22"/>
        </w:rPr>
        <w:t>contratação de atualização</w:t>
      </w:r>
      <w:r w:rsidR="003D4F87" w:rsidRPr="00A152B9">
        <w:rPr>
          <w:rFonts w:ascii="Century Gothic" w:eastAsia="Arial Unicode MS" w:hAnsi="Century Gothic"/>
          <w:sz w:val="22"/>
          <w:szCs w:val="22"/>
        </w:rPr>
        <w:t>,</w:t>
      </w:r>
      <w:r w:rsidRPr="00A152B9">
        <w:rPr>
          <w:rFonts w:ascii="Century Gothic" w:eastAsia="Arial Unicode MS" w:hAnsi="Century Gothic"/>
          <w:sz w:val="22"/>
          <w:szCs w:val="22"/>
        </w:rPr>
        <w:t xml:space="preserve"> manutenção</w:t>
      </w:r>
      <w:r w:rsidR="003D4F87" w:rsidRPr="00A152B9">
        <w:rPr>
          <w:rFonts w:ascii="Century Gothic" w:eastAsia="Arial Unicode MS" w:hAnsi="Century Gothic"/>
          <w:sz w:val="22"/>
          <w:szCs w:val="22"/>
        </w:rPr>
        <w:t xml:space="preserve"> e aquisição </w:t>
      </w:r>
      <w:r w:rsidRPr="00A152B9">
        <w:rPr>
          <w:rFonts w:ascii="Century Gothic" w:eastAsia="Arial Unicode MS" w:hAnsi="Century Gothic"/>
          <w:sz w:val="22"/>
          <w:szCs w:val="22"/>
        </w:rPr>
        <w:t>de produtos de Firewall da empresa CheckPoint, com garantia de atualização de versão e de definições, assistência técnica e suporte técnico por um período de 12 (doze) meses</w:t>
      </w:r>
      <w:r w:rsidR="00A93CC2" w:rsidRPr="00A152B9">
        <w:rPr>
          <w:rFonts w:ascii="Century Gothic" w:eastAsia="Arial Unicode MS" w:hAnsi="Century Gothic"/>
          <w:sz w:val="22"/>
          <w:szCs w:val="22"/>
        </w:rPr>
        <w:t xml:space="preserve"> e treinamento</w:t>
      </w:r>
      <w:r w:rsidRPr="00A152B9">
        <w:rPr>
          <w:rFonts w:ascii="Century Gothic" w:eastAsia="Arial Unicode MS" w:hAnsi="Century Gothic"/>
          <w:sz w:val="22"/>
          <w:szCs w:val="22"/>
        </w:rPr>
        <w:t>.</w:t>
      </w:r>
    </w:p>
    <w:p w14:paraId="670C0E94" w14:textId="77777777" w:rsidR="00FD6CDD" w:rsidRPr="00197979" w:rsidRDefault="00FD6CDD" w:rsidP="001757E7">
      <w:pPr>
        <w:jc w:val="both"/>
        <w:rPr>
          <w:rFonts w:ascii="Century Gothic" w:hAnsi="Century Gothic"/>
          <w:b/>
          <w:color w:val="000000"/>
          <w:sz w:val="22"/>
          <w:szCs w:val="22"/>
        </w:rPr>
      </w:pPr>
    </w:p>
    <w:bookmarkEnd w:id="1"/>
    <w:p w14:paraId="26C6F24F" w14:textId="77777777" w:rsidR="00A93CC2" w:rsidRPr="00A50539" w:rsidRDefault="00A93CC2">
      <w:pPr>
        <w:tabs>
          <w:tab w:val="left" w:pos="2880"/>
        </w:tabs>
        <w:jc w:val="both"/>
        <w:rPr>
          <w:rFonts w:ascii="Century Gothic" w:hAnsi="Century Gothic" w:cs="Arial"/>
          <w:b/>
          <w:bCs/>
          <w:sz w:val="22"/>
          <w:szCs w:val="22"/>
        </w:rPr>
      </w:pPr>
      <w:r w:rsidRPr="00FE7E21">
        <w:rPr>
          <w:rFonts w:ascii="Century Gothic" w:hAnsi="Century Gothic"/>
          <w:b/>
          <w:bCs/>
          <w:sz w:val="22"/>
          <w:szCs w:val="22"/>
        </w:rPr>
        <w:t xml:space="preserve">ITEM 01 – AQUISIÇÃO DE 02 (DOIS) EQUIPAMENTOS APPLIANCES DA </w:t>
      </w:r>
      <w:r w:rsidRPr="00A50539">
        <w:rPr>
          <w:rFonts w:ascii="Century Gothic" w:hAnsi="Century Gothic"/>
          <w:b/>
          <w:bCs/>
          <w:sz w:val="22"/>
          <w:szCs w:val="22"/>
        </w:rPr>
        <w:t>EMPRESA CHECK POINT PARA INSTALAÇÃO DE SOFTWARE DE FIREWALL COM A SEGUINTE CONFIGURAÇÃO MÍNIMA (CADA):</w:t>
      </w:r>
    </w:p>
    <w:p w14:paraId="539C77AA" w14:textId="77777777" w:rsidR="00A93CC2" w:rsidRPr="00BE0EE9" w:rsidRDefault="00A93CC2" w:rsidP="00A93CC2">
      <w:pPr>
        <w:tabs>
          <w:tab w:val="left" w:pos="2880"/>
        </w:tabs>
        <w:rPr>
          <w:rFonts w:ascii="Century Gothic" w:hAnsi="Century Gothic" w:cs="Arial"/>
          <w:b/>
          <w:sz w:val="22"/>
          <w:szCs w:val="22"/>
        </w:rPr>
      </w:pPr>
    </w:p>
    <w:p w14:paraId="214B0FD2" w14:textId="289E9E03" w:rsidR="00A93CC2" w:rsidRPr="00A50539" w:rsidRDefault="00A93CC2">
      <w:pPr>
        <w:pStyle w:val="PargrafodaLista"/>
        <w:numPr>
          <w:ilvl w:val="1"/>
          <w:numId w:val="26"/>
        </w:numPr>
        <w:autoSpaceDE w:val="0"/>
        <w:autoSpaceDN w:val="0"/>
        <w:adjustRightInd w:val="0"/>
        <w:jc w:val="both"/>
        <w:rPr>
          <w:rFonts w:ascii="Century Gothic" w:hAnsi="Century Gothic"/>
          <w:sz w:val="22"/>
          <w:szCs w:val="22"/>
        </w:rPr>
      </w:pPr>
      <w:r w:rsidRPr="00FE7E21">
        <w:rPr>
          <w:rFonts w:ascii="Century Gothic" w:hAnsi="Century Gothic"/>
          <w:sz w:val="22"/>
          <w:szCs w:val="22"/>
        </w:rPr>
        <w:t xml:space="preserve">Deve possuir pelo menos 10 (dez) portas Ethernet </w:t>
      </w:r>
      <w:r w:rsidRPr="00BE0EE9">
        <w:rPr>
          <w:rFonts w:ascii="Century Gothic" w:hAnsi="Century Gothic"/>
          <w:sz w:val="22"/>
          <w:szCs w:val="22"/>
        </w:rPr>
        <w:t xml:space="preserve">10/100/1000Base-T </w:t>
      </w:r>
      <w:r w:rsidRPr="00FE7E21">
        <w:rPr>
          <w:rFonts w:ascii="Century Gothic" w:hAnsi="Century Gothic"/>
          <w:sz w:val="22"/>
          <w:szCs w:val="22"/>
        </w:rPr>
        <w:t>instaladas</w:t>
      </w:r>
      <w:r w:rsidR="002451C4">
        <w:rPr>
          <w:rFonts w:ascii="Century Gothic" w:hAnsi="Century Gothic"/>
          <w:sz w:val="22"/>
          <w:szCs w:val="22"/>
        </w:rPr>
        <w:t>. sendo:</w:t>
      </w:r>
    </w:p>
    <w:p w14:paraId="1B80DB48" w14:textId="77777777" w:rsidR="00A93CC2" w:rsidRPr="001036EA" w:rsidRDefault="00A93CC2" w:rsidP="00A93CC2">
      <w:pPr>
        <w:pStyle w:val="Textodecomentrio"/>
        <w:numPr>
          <w:ilvl w:val="2"/>
          <w:numId w:val="26"/>
        </w:numPr>
        <w:rPr>
          <w:rFonts w:ascii="Century Gothic" w:hAnsi="Century Gothic"/>
          <w:sz w:val="22"/>
          <w:szCs w:val="22"/>
        </w:rPr>
      </w:pPr>
      <w:r w:rsidRPr="001036EA">
        <w:rPr>
          <w:rFonts w:ascii="Century Gothic" w:hAnsi="Century Gothic"/>
          <w:sz w:val="22"/>
          <w:szCs w:val="22"/>
        </w:rPr>
        <w:t>8 portas (cobre)</w:t>
      </w:r>
    </w:p>
    <w:p w14:paraId="2C42A71B" w14:textId="77777777" w:rsidR="00A93CC2" w:rsidRPr="001036EA" w:rsidRDefault="00A93CC2" w:rsidP="00A93CC2">
      <w:pPr>
        <w:pStyle w:val="Textodecomentrio"/>
        <w:numPr>
          <w:ilvl w:val="2"/>
          <w:numId w:val="26"/>
        </w:numPr>
        <w:rPr>
          <w:rFonts w:ascii="Century Gothic" w:hAnsi="Century Gothic"/>
          <w:sz w:val="22"/>
          <w:szCs w:val="22"/>
        </w:rPr>
      </w:pPr>
      <w:r w:rsidRPr="001036EA">
        <w:rPr>
          <w:rFonts w:ascii="Century Gothic" w:hAnsi="Century Gothic"/>
          <w:sz w:val="22"/>
          <w:szCs w:val="22"/>
        </w:rPr>
        <w:t>1 porta de gerenciamento</w:t>
      </w:r>
    </w:p>
    <w:p w14:paraId="21A709D6" w14:textId="77777777" w:rsidR="00A93CC2" w:rsidRPr="00A50539" w:rsidRDefault="00A93CC2">
      <w:pPr>
        <w:pStyle w:val="PargrafodaLista"/>
        <w:numPr>
          <w:ilvl w:val="2"/>
          <w:numId w:val="26"/>
        </w:numPr>
        <w:autoSpaceDE w:val="0"/>
        <w:autoSpaceDN w:val="0"/>
        <w:adjustRightInd w:val="0"/>
        <w:jc w:val="both"/>
        <w:rPr>
          <w:rFonts w:ascii="Century Gothic" w:hAnsi="Century Gothic"/>
          <w:sz w:val="22"/>
          <w:szCs w:val="22"/>
        </w:rPr>
      </w:pPr>
      <w:r w:rsidRPr="001036EA">
        <w:rPr>
          <w:rFonts w:ascii="Century Gothic" w:hAnsi="Century Gothic"/>
          <w:sz w:val="22"/>
          <w:szCs w:val="22"/>
        </w:rPr>
        <w:t>1 porta para sync</w:t>
      </w:r>
    </w:p>
    <w:p w14:paraId="0E624A1E" w14:textId="77777777" w:rsidR="00A93CC2" w:rsidRPr="00A50539" w:rsidRDefault="00A93CC2">
      <w:pPr>
        <w:pStyle w:val="PargrafodaLista"/>
        <w:numPr>
          <w:ilvl w:val="1"/>
          <w:numId w:val="26"/>
        </w:numPr>
        <w:autoSpaceDE w:val="0"/>
        <w:autoSpaceDN w:val="0"/>
        <w:adjustRightInd w:val="0"/>
        <w:jc w:val="both"/>
        <w:rPr>
          <w:rFonts w:ascii="Century Gothic" w:hAnsi="Century Gothic"/>
          <w:sz w:val="22"/>
          <w:szCs w:val="22"/>
        </w:rPr>
      </w:pPr>
      <w:r w:rsidRPr="00FE7E21">
        <w:rPr>
          <w:rFonts w:ascii="Century Gothic" w:hAnsi="Century Gothic"/>
          <w:sz w:val="22"/>
          <w:szCs w:val="22"/>
        </w:rPr>
        <w:t>Deve possui no</w:t>
      </w:r>
      <w:r w:rsidRPr="00A50539">
        <w:rPr>
          <w:rFonts w:ascii="Century Gothic" w:hAnsi="Century Gothic"/>
          <w:sz w:val="22"/>
          <w:szCs w:val="22"/>
        </w:rPr>
        <w:t xml:space="preserve"> mínimo 1 (uma) porta console</w:t>
      </w:r>
    </w:p>
    <w:p w14:paraId="6A587312" w14:textId="77777777" w:rsidR="00A93CC2" w:rsidRPr="00A50539" w:rsidRDefault="00A93CC2">
      <w:pPr>
        <w:pStyle w:val="PargrafodaLista"/>
        <w:numPr>
          <w:ilvl w:val="1"/>
          <w:numId w:val="26"/>
        </w:numPr>
        <w:autoSpaceDE w:val="0"/>
        <w:autoSpaceDN w:val="0"/>
        <w:adjustRightInd w:val="0"/>
        <w:jc w:val="both"/>
        <w:rPr>
          <w:rFonts w:ascii="Century Gothic" w:hAnsi="Century Gothic"/>
          <w:sz w:val="22"/>
          <w:szCs w:val="22"/>
        </w:rPr>
      </w:pPr>
      <w:r w:rsidRPr="00FE7E21">
        <w:rPr>
          <w:rFonts w:ascii="Century Gothic" w:hAnsi="Century Gothic"/>
          <w:sz w:val="22"/>
          <w:szCs w:val="22"/>
        </w:rPr>
        <w:t>Deve possui no mínimo 1 (uma) porta LOM</w:t>
      </w:r>
    </w:p>
    <w:p w14:paraId="1BA90953"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 xml:space="preserve">Deve possuir pelo menos 02 (duas) portas 10Gb (fibra) instaladas </w:t>
      </w:r>
    </w:p>
    <w:p w14:paraId="44A2FB52"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instalados pelo menos 64 (sessenta e quatro) GB memória</w:t>
      </w:r>
    </w:p>
    <w:p w14:paraId="0D67CAB9"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Deverá possuir duas fontes redundantes e hot-swappa</w:t>
      </w:r>
      <w:r w:rsidRPr="00A50539">
        <w:rPr>
          <w:rFonts w:ascii="Century Gothic" w:hAnsi="Century Gothic"/>
          <w:sz w:val="22"/>
          <w:szCs w:val="22"/>
        </w:rPr>
        <w:t xml:space="preserve">ble </w:t>
      </w:r>
    </w:p>
    <w:p w14:paraId="50028C07"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02 (duas) unidades de armazenamento SSD de pelo menos 480 GB cada, possibilitando sua configuração em RAID1.</w:t>
      </w:r>
    </w:p>
    <w:p w14:paraId="4DCF25A1"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placa para Lights-Out Management</w:t>
      </w:r>
    </w:p>
    <w:p w14:paraId="7764F01E"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alcançar pelo menos 3.800 unidades de medida Security Power</w:t>
      </w:r>
    </w:p>
    <w:p w14:paraId="24677329"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Deverá possuir no mínimo 30 Gbps de throughput de firewall com performance de produção. O throughput deve ser dimensionado para suportar no mínimo 10 segmentos de rede, com 600 Mbps de tráfego em dois desses segmentos, com 8.000 usuários internos e sistema</w:t>
      </w:r>
      <w:r w:rsidRPr="00A50539">
        <w:rPr>
          <w:rFonts w:ascii="Century Gothic" w:hAnsi="Century Gothic"/>
          <w:sz w:val="22"/>
          <w:szCs w:val="22"/>
        </w:rPr>
        <w:t>s disponibilizados para acesso externo.</w:t>
      </w:r>
    </w:p>
    <w:p w14:paraId="06078889"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pelo menos 8 Gbps de throughput de IPS com um perfil de configuração recomendada</w:t>
      </w:r>
    </w:p>
    <w:p w14:paraId="4F187F9F"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pelo menos 3 Gbps de throughput de Threat Prevention</w:t>
      </w:r>
    </w:p>
    <w:p w14:paraId="6FCE8470"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suportar IPv4 e IPv6</w:t>
      </w:r>
    </w:p>
    <w:p w14:paraId="26F7CAD4"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 xml:space="preserve">Deve suportar pelo menos 1024 </w:t>
      </w:r>
      <w:r w:rsidRPr="00A50539">
        <w:rPr>
          <w:rFonts w:ascii="Century Gothic" w:hAnsi="Century Gothic"/>
          <w:sz w:val="22"/>
          <w:szCs w:val="22"/>
        </w:rPr>
        <w:t>VLANs</w:t>
      </w:r>
    </w:p>
    <w:p w14:paraId="5D41E94D"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suportar link aggregation 802.3ad passive e active</w:t>
      </w:r>
    </w:p>
    <w:p w14:paraId="116A7173"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trabalhar em camada 2 e camada 3, devendo operar na camada de rede e na camada de enlace do modelo ISO/OSI</w:t>
      </w:r>
    </w:p>
    <w:p w14:paraId="36BBA75E"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lastRenderedPageBreak/>
        <w:t>Deve possuir 76 Gbps de throughput</w:t>
      </w:r>
      <w:r w:rsidRPr="00A50539">
        <w:rPr>
          <w:rFonts w:ascii="Century Gothic" w:hAnsi="Century Gothic"/>
          <w:sz w:val="22"/>
          <w:szCs w:val="22"/>
        </w:rPr>
        <w:t xml:space="preserve"> de firewall em ambiente de laboratório com pacote UDP de 1518 bytes.</w:t>
      </w:r>
    </w:p>
    <w:p w14:paraId="1083D157"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15.8 Gbps de throughput de VPN, utilizando AES-128 bits.</w:t>
      </w:r>
    </w:p>
    <w:p w14:paraId="72B220D3"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possuir pelo menos 18 Gbps de throughput de IPS.</w:t>
      </w:r>
    </w:p>
    <w:p w14:paraId="52CE63E3"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BE0EE9">
        <w:rPr>
          <w:rFonts w:ascii="Century Gothic" w:hAnsi="Century Gothic"/>
          <w:sz w:val="22"/>
          <w:szCs w:val="22"/>
        </w:rPr>
        <w:t>Deve suportar pelo menos 6.4/25.6 milhões de conexões concorrentes, utilizando pacotes de 64 bytes response.</w:t>
      </w:r>
    </w:p>
    <w:p w14:paraId="4747F864"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sz w:val="22"/>
          <w:szCs w:val="22"/>
        </w:rPr>
        <w:t>Deve suportar pelo menos 185.000 conexões por Segundo, utilizando pacotes de 64 bytes response.</w:t>
      </w:r>
    </w:p>
    <w:p w14:paraId="6F51FED7" w14:textId="77777777" w:rsidR="00A93CC2" w:rsidRPr="00A50539" w:rsidRDefault="00A93CC2">
      <w:pPr>
        <w:pStyle w:val="PargrafodaLista"/>
        <w:numPr>
          <w:ilvl w:val="1"/>
          <w:numId w:val="26"/>
        </w:numPr>
        <w:autoSpaceDE w:val="0"/>
        <w:autoSpaceDN w:val="0"/>
        <w:adjustRightInd w:val="0"/>
        <w:ind w:left="709" w:hanging="709"/>
        <w:jc w:val="both"/>
        <w:rPr>
          <w:rFonts w:ascii="Century Gothic" w:hAnsi="Century Gothic"/>
          <w:sz w:val="22"/>
          <w:szCs w:val="22"/>
        </w:rPr>
      </w:pPr>
      <w:r w:rsidRPr="00FE7E21">
        <w:rPr>
          <w:rFonts w:ascii="Century Gothic" w:hAnsi="Century Gothic" w:cs="Arial"/>
          <w:b/>
          <w:bCs/>
          <w:sz w:val="22"/>
          <w:szCs w:val="22"/>
        </w:rPr>
        <w:t>Especificações elétricas, ambientais e mecânicas:</w:t>
      </w:r>
      <w:r w:rsidR="001757E7" w:rsidRPr="00A50539">
        <w:rPr>
          <w:rFonts w:ascii="Century Gothic" w:hAnsi="Century Gothic"/>
          <w:sz w:val="22"/>
          <w:szCs w:val="22"/>
        </w:rPr>
        <w:t xml:space="preserve"> </w:t>
      </w:r>
      <w:r w:rsidRPr="001757E7">
        <w:rPr>
          <w:rFonts w:ascii="Century Gothic" w:hAnsi="Century Gothic" w:cs="Arial"/>
          <w:sz w:val="22"/>
          <w:szCs w:val="22"/>
        </w:rPr>
        <w:t>Deve ser compatível com instalação em rack padrão 19", não excedendo 2U, e ser totalmente gerenciável remotamente através de rede local, sem a necessidade de instalação de mouse, teclado e monitor de vídeo; se o equipamento (</w:t>
      </w:r>
      <w:r w:rsidRPr="00FE7E21">
        <w:rPr>
          <w:rFonts w:ascii="Century Gothic" w:hAnsi="Century Gothic" w:cs="Arial"/>
          <w:i/>
          <w:iCs/>
          <w:sz w:val="22"/>
          <w:szCs w:val="22"/>
        </w:rPr>
        <w:t>appliance</w:t>
      </w:r>
      <w:r w:rsidRPr="001757E7">
        <w:rPr>
          <w:rFonts w:ascii="Century Gothic" w:hAnsi="Century Gothic" w:cs="Arial"/>
          <w:sz w:val="22"/>
          <w:szCs w:val="22"/>
        </w:rPr>
        <w:t xml:space="preserve">) não for compatível com instalação em rack de </w:t>
      </w:r>
      <w:smartTag w:uri="urn:schemas-microsoft-com:office:smarttags" w:element="metricconverter">
        <w:smartTagPr>
          <w:attr w:name="ProductID" w:val="19”"/>
        </w:smartTagPr>
        <w:r w:rsidRPr="001757E7">
          <w:rPr>
            <w:rFonts w:ascii="Century Gothic" w:hAnsi="Century Gothic" w:cs="Arial"/>
            <w:sz w:val="22"/>
            <w:szCs w:val="22"/>
          </w:rPr>
          <w:t>19”</w:t>
        </w:r>
      </w:smartTag>
      <w:r w:rsidRPr="001757E7">
        <w:rPr>
          <w:rFonts w:ascii="Century Gothic" w:hAnsi="Century Gothic" w:cs="Arial"/>
          <w:sz w:val="22"/>
          <w:szCs w:val="22"/>
        </w:rPr>
        <w:t>, deverá ser  entregue fixação mecânica que permita a sua correta instalação, não devendo o conjunto final exceder 2U</w:t>
      </w:r>
    </w:p>
    <w:p w14:paraId="2A5EC33D" w14:textId="77777777" w:rsidR="00A93CC2" w:rsidRPr="00A50539" w:rsidRDefault="00A93CC2" w:rsidP="00A50539">
      <w:pPr>
        <w:pStyle w:val="PargrafodaLista"/>
        <w:numPr>
          <w:ilvl w:val="1"/>
          <w:numId w:val="26"/>
        </w:numPr>
        <w:autoSpaceDE w:val="0"/>
        <w:autoSpaceDN w:val="0"/>
        <w:adjustRightInd w:val="0"/>
        <w:spacing w:before="120"/>
        <w:rPr>
          <w:rFonts w:ascii="Century Gothic" w:hAnsi="Century Gothic" w:cs="Arial"/>
          <w:b/>
          <w:bCs/>
          <w:sz w:val="22"/>
          <w:szCs w:val="22"/>
        </w:rPr>
      </w:pPr>
      <w:r w:rsidRPr="00BE0EE9">
        <w:rPr>
          <w:rFonts w:ascii="Century Gothic" w:hAnsi="Century Gothic"/>
          <w:b/>
          <w:bCs/>
          <w:sz w:val="22"/>
          <w:szCs w:val="22"/>
        </w:rPr>
        <w:t>Performance de Energia:</w:t>
      </w:r>
    </w:p>
    <w:p w14:paraId="6C0ED7D8" w14:textId="77777777" w:rsidR="00A93CC2" w:rsidRDefault="00A93CC2" w:rsidP="001757E7">
      <w:pPr>
        <w:pStyle w:val="PargrafodaLista"/>
        <w:numPr>
          <w:ilvl w:val="2"/>
          <w:numId w:val="26"/>
        </w:numPr>
        <w:autoSpaceDE w:val="0"/>
        <w:autoSpaceDN w:val="0"/>
        <w:adjustRightInd w:val="0"/>
        <w:spacing w:before="120"/>
        <w:jc w:val="both"/>
        <w:rPr>
          <w:rFonts w:ascii="Century Gothic" w:hAnsi="Century Gothic" w:cs="Arial"/>
          <w:sz w:val="22"/>
          <w:szCs w:val="22"/>
        </w:rPr>
      </w:pPr>
      <w:r w:rsidRPr="00BE0EE9">
        <w:rPr>
          <w:rFonts w:ascii="Century Gothic" w:hAnsi="Century Gothic" w:cs="Arial"/>
          <w:sz w:val="22"/>
          <w:szCs w:val="22"/>
        </w:rPr>
        <w:t>Tensão de entrada: 110 Vac e 220 Vac com chaveamento automático de tensão</w:t>
      </w:r>
      <w:r w:rsidR="001757E7">
        <w:rPr>
          <w:rFonts w:ascii="Century Gothic" w:hAnsi="Century Gothic" w:cs="Arial"/>
          <w:sz w:val="22"/>
          <w:szCs w:val="22"/>
        </w:rPr>
        <w:t>;</w:t>
      </w:r>
    </w:p>
    <w:p w14:paraId="61E4F8AC" w14:textId="77777777" w:rsidR="00A93CC2" w:rsidRDefault="00A93CC2" w:rsidP="001757E7">
      <w:pPr>
        <w:pStyle w:val="PargrafodaLista"/>
        <w:numPr>
          <w:ilvl w:val="2"/>
          <w:numId w:val="26"/>
        </w:numPr>
        <w:autoSpaceDE w:val="0"/>
        <w:autoSpaceDN w:val="0"/>
        <w:adjustRightInd w:val="0"/>
        <w:spacing w:before="120"/>
        <w:jc w:val="both"/>
        <w:rPr>
          <w:rFonts w:ascii="Century Gothic" w:hAnsi="Century Gothic" w:cs="Arial"/>
          <w:sz w:val="22"/>
          <w:szCs w:val="22"/>
        </w:rPr>
      </w:pPr>
      <w:r w:rsidRPr="001757E7">
        <w:rPr>
          <w:rFonts w:ascii="Century Gothic" w:hAnsi="Century Gothic" w:cs="Arial"/>
          <w:sz w:val="22"/>
          <w:szCs w:val="22"/>
        </w:rPr>
        <w:t>Frequência: 47 a 63 Hz.</w:t>
      </w:r>
    </w:p>
    <w:p w14:paraId="15FC6882" w14:textId="77777777" w:rsidR="00A93CC2" w:rsidRPr="001757E7" w:rsidRDefault="00A93CC2" w:rsidP="001757E7">
      <w:pPr>
        <w:pStyle w:val="PargrafodaLista"/>
        <w:numPr>
          <w:ilvl w:val="2"/>
          <w:numId w:val="26"/>
        </w:numPr>
        <w:autoSpaceDE w:val="0"/>
        <w:autoSpaceDN w:val="0"/>
        <w:adjustRightInd w:val="0"/>
        <w:spacing w:before="120"/>
        <w:jc w:val="both"/>
        <w:rPr>
          <w:rFonts w:ascii="Century Gothic" w:hAnsi="Century Gothic" w:cs="Arial"/>
          <w:sz w:val="22"/>
          <w:szCs w:val="22"/>
        </w:rPr>
      </w:pPr>
      <w:r w:rsidRPr="001757E7">
        <w:rPr>
          <w:rFonts w:ascii="Century Gothic" w:hAnsi="Century Gothic" w:cs="Arial"/>
          <w:sz w:val="22"/>
          <w:szCs w:val="22"/>
        </w:rPr>
        <w:t xml:space="preserve">Classificação única de fonte de alimentação: </w:t>
      </w:r>
      <w:r w:rsidRPr="001757E7">
        <w:rPr>
          <w:rFonts w:ascii="Century Gothic" w:hAnsi="Century Gothic"/>
          <w:sz w:val="22"/>
          <w:szCs w:val="22"/>
        </w:rPr>
        <w:t xml:space="preserve">AC(600W), DC(800W) </w:t>
      </w:r>
    </w:p>
    <w:p w14:paraId="2F1432BD" w14:textId="77777777" w:rsidR="00A93CC2" w:rsidRDefault="00A93CC2" w:rsidP="001757E7">
      <w:pPr>
        <w:pStyle w:val="PargrafodaLista"/>
        <w:numPr>
          <w:ilvl w:val="2"/>
          <w:numId w:val="26"/>
        </w:numPr>
        <w:autoSpaceDE w:val="0"/>
        <w:autoSpaceDN w:val="0"/>
        <w:adjustRightInd w:val="0"/>
        <w:spacing w:before="120"/>
        <w:jc w:val="both"/>
        <w:rPr>
          <w:rFonts w:ascii="Century Gothic" w:hAnsi="Century Gothic" w:cs="Arial"/>
          <w:sz w:val="22"/>
          <w:szCs w:val="22"/>
        </w:rPr>
      </w:pPr>
      <w:r w:rsidRPr="001757E7">
        <w:rPr>
          <w:rFonts w:ascii="Century Gothic" w:hAnsi="Century Gothic" w:cs="Arial"/>
          <w:sz w:val="22"/>
          <w:szCs w:val="22"/>
        </w:rPr>
        <w:t>Consumo de energia médio/máximo: AC220/297W, DC225/297W</w:t>
      </w:r>
    </w:p>
    <w:p w14:paraId="4A3CCB12" w14:textId="77777777" w:rsidR="00A93CC2" w:rsidRPr="001757E7" w:rsidRDefault="00A93CC2" w:rsidP="001757E7">
      <w:pPr>
        <w:pStyle w:val="PargrafodaLista"/>
        <w:numPr>
          <w:ilvl w:val="2"/>
          <w:numId w:val="26"/>
        </w:numPr>
        <w:autoSpaceDE w:val="0"/>
        <w:autoSpaceDN w:val="0"/>
        <w:adjustRightInd w:val="0"/>
        <w:spacing w:before="120"/>
        <w:jc w:val="both"/>
        <w:rPr>
          <w:rFonts w:ascii="Century Gothic" w:hAnsi="Century Gothic" w:cs="Arial"/>
          <w:sz w:val="22"/>
          <w:szCs w:val="22"/>
        </w:rPr>
      </w:pPr>
      <w:r w:rsidRPr="001757E7">
        <w:rPr>
          <w:rFonts w:ascii="Century Gothic" w:hAnsi="Century Gothic" w:cs="Arial"/>
          <w:sz w:val="22"/>
          <w:szCs w:val="22"/>
        </w:rPr>
        <w:t>Saída de temperatura máxima: 1013.4</w:t>
      </w:r>
      <w:r w:rsidRPr="00A50539">
        <w:rPr>
          <w:rFonts w:ascii="Century Gothic" w:hAnsi="Century Gothic"/>
          <w:sz w:val="22"/>
          <w:szCs w:val="22"/>
        </w:rPr>
        <w:t xml:space="preserve"> BTU/hr</w:t>
      </w:r>
      <w:r w:rsidR="001757E7" w:rsidRPr="00A50539">
        <w:rPr>
          <w:rFonts w:ascii="Century Gothic" w:hAnsi="Century Gothic"/>
          <w:sz w:val="22"/>
          <w:szCs w:val="22"/>
        </w:rPr>
        <w:t>;</w:t>
      </w:r>
    </w:p>
    <w:p w14:paraId="46BCDFE6" w14:textId="77777777" w:rsidR="001757E7" w:rsidRPr="001757E7" w:rsidRDefault="001757E7" w:rsidP="001757E7">
      <w:pPr>
        <w:pStyle w:val="PargrafodaLista"/>
        <w:autoSpaceDE w:val="0"/>
        <w:autoSpaceDN w:val="0"/>
        <w:adjustRightInd w:val="0"/>
        <w:spacing w:before="120"/>
        <w:jc w:val="both"/>
        <w:rPr>
          <w:rFonts w:ascii="Century Gothic" w:hAnsi="Century Gothic" w:cs="Arial"/>
          <w:sz w:val="22"/>
          <w:szCs w:val="22"/>
        </w:rPr>
      </w:pPr>
    </w:p>
    <w:p w14:paraId="0B7C29D0" w14:textId="77777777" w:rsidR="00A93CC2" w:rsidRPr="00A50539" w:rsidRDefault="00A93CC2" w:rsidP="00A50539">
      <w:pPr>
        <w:pStyle w:val="PargrafodaLista"/>
        <w:numPr>
          <w:ilvl w:val="1"/>
          <w:numId w:val="26"/>
        </w:numPr>
        <w:autoSpaceDE w:val="0"/>
        <w:autoSpaceDN w:val="0"/>
        <w:adjustRightInd w:val="0"/>
        <w:spacing w:before="120"/>
        <w:rPr>
          <w:rFonts w:ascii="Century Gothic" w:hAnsi="Century Gothic" w:cs="Arial"/>
          <w:b/>
          <w:bCs/>
          <w:sz w:val="22"/>
          <w:szCs w:val="22"/>
        </w:rPr>
      </w:pPr>
      <w:r w:rsidRPr="00A50539">
        <w:rPr>
          <w:rFonts w:ascii="Century Gothic" w:hAnsi="Century Gothic" w:cs="Arial"/>
          <w:b/>
          <w:bCs/>
          <w:sz w:val="22"/>
          <w:szCs w:val="22"/>
        </w:rPr>
        <w:t>Balanceamento e Alta Disponibilidade</w:t>
      </w:r>
      <w:r w:rsidR="001757E7" w:rsidRPr="00A50539">
        <w:rPr>
          <w:rFonts w:ascii="Century Gothic" w:hAnsi="Century Gothic" w:cs="Arial"/>
          <w:b/>
          <w:bCs/>
          <w:sz w:val="22"/>
          <w:szCs w:val="22"/>
        </w:rPr>
        <w:t>:</w:t>
      </w:r>
    </w:p>
    <w:p w14:paraId="617737F4" w14:textId="77777777" w:rsidR="00A93CC2" w:rsidRPr="00A50539" w:rsidRDefault="00A93CC2"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00BE0EE9">
        <w:rPr>
          <w:rFonts w:ascii="Century Gothic" w:hAnsi="Century Gothic" w:cs="Arial"/>
          <w:sz w:val="22"/>
          <w:szCs w:val="22"/>
        </w:rPr>
        <w:t>Os 02 (dois) Appliances</w:t>
      </w:r>
      <w:r w:rsidRPr="00A50539">
        <w:rPr>
          <w:rFonts w:ascii="Century Gothic" w:hAnsi="Century Gothic" w:cs="Arial"/>
          <w:b/>
          <w:bCs/>
          <w:sz w:val="22"/>
          <w:szCs w:val="22"/>
        </w:rPr>
        <w:t xml:space="preserve"> </w:t>
      </w:r>
      <w:r w:rsidRPr="00BE0EE9">
        <w:rPr>
          <w:rFonts w:ascii="Century Gothic" w:hAnsi="Century Gothic" w:cs="Arial"/>
          <w:sz w:val="22"/>
          <w:szCs w:val="22"/>
        </w:rPr>
        <w:t>serão utilizados como Firewall para o Gateway da Internet e mais 07 (sete) segmentos de rede. A solução deverá funcionar em cluster nos modos Ativo/Ativo e Ativo/Passivo. Na falha de um dos equipamentos não deverá haver perda de conexões ativas, sendo que o outro equipamento deverá assumir todas as conexões do equipamento que falhou, e a transição destas conexões entre eles deverá ser completamente transparente para o usuário final, com perda mínima de pacotes;</w:t>
      </w:r>
    </w:p>
    <w:p w14:paraId="01BEE0FB" w14:textId="77777777" w:rsidR="00A93CC2" w:rsidRPr="00A50539" w:rsidRDefault="00A93CC2"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001757E7">
        <w:rPr>
          <w:rFonts w:ascii="Century Gothic" w:hAnsi="Century Gothic" w:cs="Arial"/>
          <w:sz w:val="22"/>
          <w:szCs w:val="22"/>
        </w:rPr>
        <w:t>Deve possuir interface(s) ethernet “Out-Of-Band” dedicada(s) para sincronização do cluster.</w:t>
      </w:r>
    </w:p>
    <w:p w14:paraId="22DA9890" w14:textId="77777777" w:rsidR="00A93CC2" w:rsidRPr="00A50539" w:rsidRDefault="00A93CC2"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001757E7">
        <w:rPr>
          <w:rFonts w:ascii="Century Gothic" w:hAnsi="Century Gothic" w:cs="Arial"/>
          <w:sz w:val="22"/>
          <w:szCs w:val="22"/>
        </w:rPr>
        <w:t>Deverá implementar mecanismo de persistência de sessão para o balanceamento de carga, através de diversas conexões, para quaisquer protocolos suportados pelos equipamentos (</w:t>
      </w:r>
      <w:r w:rsidRPr="00A50539">
        <w:rPr>
          <w:rFonts w:ascii="Century Gothic" w:hAnsi="Century Gothic" w:cs="Arial"/>
          <w:i/>
          <w:iCs/>
          <w:sz w:val="22"/>
          <w:szCs w:val="22"/>
        </w:rPr>
        <w:t>appliances</w:t>
      </w:r>
      <w:r w:rsidRPr="001757E7">
        <w:rPr>
          <w:rFonts w:ascii="Century Gothic" w:hAnsi="Century Gothic" w:cs="Arial"/>
          <w:sz w:val="22"/>
          <w:szCs w:val="22"/>
        </w:rPr>
        <w:t>) sendo balanceados.</w:t>
      </w:r>
    </w:p>
    <w:p w14:paraId="3C81B639" w14:textId="77777777" w:rsidR="00A93CC2" w:rsidRPr="00A50539" w:rsidRDefault="00A93CC2"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001757E7">
        <w:rPr>
          <w:rFonts w:ascii="Century Gothic" w:hAnsi="Century Gothic" w:cs="Arial"/>
          <w:sz w:val="22"/>
          <w:szCs w:val="22"/>
        </w:rPr>
        <w:t>O balanceamento de carga deverá ainda possibilitar que os equipamentos (</w:t>
      </w:r>
      <w:r w:rsidRPr="00A50539">
        <w:rPr>
          <w:rFonts w:ascii="Century Gothic" w:hAnsi="Century Gothic" w:cs="Arial"/>
          <w:i/>
          <w:iCs/>
          <w:sz w:val="22"/>
          <w:szCs w:val="22"/>
        </w:rPr>
        <w:t>appliances</w:t>
      </w:r>
      <w:r w:rsidRPr="001757E7">
        <w:rPr>
          <w:rFonts w:ascii="Century Gothic" w:hAnsi="Century Gothic" w:cs="Arial"/>
          <w:sz w:val="22"/>
          <w:szCs w:val="22"/>
        </w:rPr>
        <w:t>) sejam monitorados através de requisições https. Deverá possuir no mínimo dois algoritmos distintos de balanceamento.</w:t>
      </w:r>
    </w:p>
    <w:p w14:paraId="1629FF0F" w14:textId="77777777" w:rsidR="00A93CC2" w:rsidRPr="00A50539" w:rsidRDefault="00A93CC2"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00A50539">
        <w:rPr>
          <w:rFonts w:ascii="Century Gothic" w:hAnsi="Century Gothic"/>
          <w:sz w:val="22"/>
          <w:szCs w:val="22"/>
        </w:rPr>
        <w:t>Deve ser baseada em equipamentos (Appliance) de Alta Performance, não sendo estruturado em servidores convencionais ou máquinas virtuais;</w:t>
      </w:r>
    </w:p>
    <w:p w14:paraId="0B228FCF" w14:textId="77777777" w:rsidR="00A93CC2" w:rsidRPr="00A50539" w:rsidRDefault="00A93CC2"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00A50539">
        <w:rPr>
          <w:rFonts w:ascii="Century Gothic" w:hAnsi="Century Gothic"/>
          <w:sz w:val="22"/>
          <w:szCs w:val="22"/>
        </w:rPr>
        <w:t>A Solução deve obrigatoriamente ter o funcionamento em ambiente de Alta Disponibilidade.</w:t>
      </w:r>
    </w:p>
    <w:p w14:paraId="7BD89788" w14:textId="77777777" w:rsidR="00A93CC2" w:rsidRPr="00A50539" w:rsidRDefault="62CE79F8" w:rsidP="00A50539">
      <w:pPr>
        <w:pStyle w:val="PargrafodaLista"/>
        <w:numPr>
          <w:ilvl w:val="2"/>
          <w:numId w:val="26"/>
        </w:numPr>
        <w:autoSpaceDE w:val="0"/>
        <w:autoSpaceDN w:val="0"/>
        <w:adjustRightInd w:val="0"/>
        <w:spacing w:before="120"/>
        <w:jc w:val="both"/>
        <w:rPr>
          <w:rFonts w:ascii="Century Gothic" w:hAnsi="Century Gothic"/>
          <w:sz w:val="22"/>
          <w:szCs w:val="22"/>
        </w:rPr>
      </w:pPr>
      <w:r w:rsidRPr="62CE79F8">
        <w:rPr>
          <w:rFonts w:ascii="Century Gothic" w:hAnsi="Century Gothic"/>
          <w:sz w:val="22"/>
          <w:szCs w:val="22"/>
        </w:rPr>
        <w:lastRenderedPageBreak/>
        <w:t xml:space="preserve">A Solução deve obrigatoriamente suportar as Blades de Firewall, Gerenciamento de Identidade, IPsecVPN, Advanced Networking and Clustering, Mobile Access, IPS, Controle de </w:t>
      </w:r>
      <w:r w:rsidR="00A93CC2">
        <w:br/>
      </w:r>
      <w:r w:rsidRPr="62CE79F8">
        <w:rPr>
          <w:rFonts w:ascii="Century Gothic" w:hAnsi="Century Gothic"/>
          <w:sz w:val="22"/>
          <w:szCs w:val="22"/>
        </w:rPr>
        <w:t>Aplicações e Filtro de URL, Antivírus, Anti-Bot, SandBlast Threat Emulation e SandBlast Threat Extraction, com licenças suficientes para atender os dois equipamentos.</w:t>
      </w:r>
    </w:p>
    <w:p w14:paraId="5321D868" w14:textId="5B2852B7" w:rsidR="62CE79F8" w:rsidRDefault="43DE5B75" w:rsidP="43DE5B75">
      <w:pPr>
        <w:spacing w:before="120"/>
        <w:jc w:val="both"/>
        <w:rPr>
          <w:sz w:val="22"/>
          <w:szCs w:val="22"/>
        </w:rPr>
      </w:pPr>
      <w:r w:rsidRPr="43DE5B75">
        <w:rPr>
          <w:rFonts w:ascii="Century Gothic" w:hAnsi="Century Gothic"/>
          <w:sz w:val="22"/>
          <w:szCs w:val="22"/>
        </w:rPr>
        <w:t>1.25. Os equipamentos deverão estar em linha de produção na data da proposta.</w:t>
      </w:r>
    </w:p>
    <w:p w14:paraId="4318A653" w14:textId="77777777" w:rsidR="00A93CC2" w:rsidRPr="00BE0EE9" w:rsidRDefault="00A93CC2" w:rsidP="00A93CC2">
      <w:pPr>
        <w:pStyle w:val="Ttulo7"/>
        <w:numPr>
          <w:ilvl w:val="0"/>
          <w:numId w:val="25"/>
        </w:numPr>
        <w:spacing w:before="120"/>
        <w:rPr>
          <w:rFonts w:ascii="Century Gothic" w:hAnsi="Century Gothic" w:cs="Arial"/>
          <w:b w:val="0"/>
          <w:sz w:val="22"/>
          <w:szCs w:val="22"/>
        </w:rPr>
      </w:pPr>
      <w:r w:rsidRPr="00BE0EE9">
        <w:rPr>
          <w:rFonts w:ascii="Century Gothic" w:hAnsi="Century Gothic" w:cs="Arial"/>
          <w:sz w:val="22"/>
          <w:szCs w:val="22"/>
        </w:rPr>
        <w:t xml:space="preserve">Prazo de entrega: </w:t>
      </w:r>
      <w:r w:rsidR="00B61A54">
        <w:rPr>
          <w:rFonts w:ascii="Century Gothic" w:hAnsi="Century Gothic" w:cs="Arial"/>
          <w:b w:val="0"/>
          <w:sz w:val="22"/>
          <w:szCs w:val="22"/>
          <w:lang w:val="pt-BR"/>
        </w:rPr>
        <w:t>45</w:t>
      </w:r>
      <w:r w:rsidR="00B61A54" w:rsidRPr="00BE0EE9">
        <w:rPr>
          <w:rFonts w:ascii="Century Gothic" w:hAnsi="Century Gothic" w:cs="Arial"/>
          <w:b w:val="0"/>
          <w:sz w:val="22"/>
          <w:szCs w:val="22"/>
        </w:rPr>
        <w:t xml:space="preserve"> </w:t>
      </w:r>
      <w:r w:rsidRPr="00BE0EE9">
        <w:rPr>
          <w:rFonts w:ascii="Century Gothic" w:hAnsi="Century Gothic" w:cs="Arial"/>
          <w:b w:val="0"/>
          <w:sz w:val="22"/>
          <w:szCs w:val="22"/>
        </w:rPr>
        <w:t>(</w:t>
      </w:r>
      <w:r w:rsidR="00B61A54">
        <w:rPr>
          <w:rFonts w:ascii="Century Gothic" w:hAnsi="Century Gothic" w:cs="Arial"/>
          <w:b w:val="0"/>
          <w:sz w:val="22"/>
          <w:szCs w:val="22"/>
          <w:lang w:val="pt-BR"/>
        </w:rPr>
        <w:t>quarenta e cinco dias</w:t>
      </w:r>
      <w:r w:rsidRPr="00BE0EE9">
        <w:rPr>
          <w:rFonts w:ascii="Century Gothic" w:hAnsi="Century Gothic" w:cs="Arial"/>
          <w:b w:val="0"/>
          <w:sz w:val="22"/>
          <w:szCs w:val="22"/>
        </w:rPr>
        <w:t>) dias a contar do 1º dia útil após a assinatura do contrato.</w:t>
      </w:r>
    </w:p>
    <w:p w14:paraId="2E98EEFE" w14:textId="77777777" w:rsidR="00A93CC2" w:rsidRPr="00BE0EE9" w:rsidRDefault="00A93CC2" w:rsidP="00A93CC2">
      <w:pPr>
        <w:rPr>
          <w:rFonts w:ascii="Century Gothic" w:hAnsi="Century Gothic"/>
          <w:sz w:val="22"/>
          <w:szCs w:val="22"/>
        </w:rPr>
      </w:pPr>
    </w:p>
    <w:p w14:paraId="48B27764" w14:textId="77777777" w:rsidR="00A93CC2" w:rsidRPr="00064BBA" w:rsidRDefault="00A93CC2" w:rsidP="00F06531">
      <w:pPr>
        <w:pStyle w:val="Ttulo7"/>
        <w:numPr>
          <w:ilvl w:val="0"/>
          <w:numId w:val="25"/>
        </w:numPr>
        <w:spacing w:before="120"/>
        <w:rPr>
          <w:rFonts w:ascii="Century Gothic" w:hAnsi="Century Gothic"/>
          <w:sz w:val="22"/>
          <w:szCs w:val="22"/>
        </w:rPr>
      </w:pPr>
      <w:r w:rsidRPr="00064BBA">
        <w:rPr>
          <w:rFonts w:ascii="Century Gothic" w:hAnsi="Century Gothic" w:cs="Arial"/>
          <w:sz w:val="22"/>
          <w:szCs w:val="22"/>
        </w:rPr>
        <w:t>Garantia</w:t>
      </w:r>
      <w:r w:rsidR="001757E7">
        <w:rPr>
          <w:rFonts w:ascii="Century Gothic" w:hAnsi="Century Gothic" w:cs="Arial"/>
          <w:sz w:val="22"/>
          <w:szCs w:val="22"/>
          <w:lang w:val="pt-BR"/>
        </w:rPr>
        <w:t>:</w:t>
      </w:r>
    </w:p>
    <w:p w14:paraId="5C7FE89B" w14:textId="0E9C0A33" w:rsidR="62CE79F8" w:rsidRDefault="62CE79F8" w:rsidP="62CE79F8">
      <w:pPr>
        <w:spacing w:before="120"/>
        <w:ind w:left="709"/>
        <w:jc w:val="both"/>
        <w:rPr>
          <w:rFonts w:ascii="Century Gothic" w:hAnsi="Century Gothic"/>
          <w:sz w:val="22"/>
          <w:szCs w:val="22"/>
        </w:rPr>
      </w:pPr>
      <w:r w:rsidRPr="62CE79F8">
        <w:rPr>
          <w:rFonts w:ascii="Century Gothic" w:hAnsi="Century Gothic" w:cs="Arial"/>
          <w:sz w:val="22"/>
          <w:szCs w:val="22"/>
        </w:rPr>
        <w:t xml:space="preserve">Para os equipamentos, do tipo </w:t>
      </w:r>
      <w:r w:rsidRPr="62CE79F8">
        <w:rPr>
          <w:rFonts w:ascii="Century Gothic" w:hAnsi="Century Gothic"/>
          <w:sz w:val="22"/>
          <w:szCs w:val="22"/>
        </w:rPr>
        <w:t>Collaborative Enterprise Support Premium</w:t>
      </w:r>
      <w:r w:rsidRPr="62CE79F8">
        <w:rPr>
          <w:rFonts w:ascii="Century Gothic" w:hAnsi="Century Gothic" w:cs="Arial"/>
          <w:sz w:val="22"/>
          <w:szCs w:val="22"/>
        </w:rPr>
        <w:t>,  12 (doze) meses, “on-site” na cidade de São Paulo, e para todos os componentes, com atendimento</w:t>
      </w:r>
      <w:r w:rsidRPr="62CE79F8">
        <w:rPr>
          <w:rFonts w:ascii="Century Gothic" w:hAnsi="Century Gothic"/>
          <w:sz w:val="22"/>
          <w:szCs w:val="22"/>
        </w:rPr>
        <w:t xml:space="preserve"> 24x7 (24 horas nos 7 dias da semana) inclusive feriados e tempo de solução de, no máximo, 4 (quatro) horas e</w:t>
      </w:r>
      <w:r w:rsidRPr="62CE79F8">
        <w:rPr>
          <w:rFonts w:ascii="Century Gothic" w:hAnsi="Century Gothic" w:cs="Arial"/>
          <w:sz w:val="22"/>
          <w:szCs w:val="22"/>
        </w:rPr>
        <w:t xml:space="preserve"> para os softwares, suporte do tipo Premium Collaborative Enterprise Support (CPCES-CO-PREMIUM),12 (doze) meses, na cidade de São Paulo, com atendimento</w:t>
      </w:r>
      <w:r w:rsidRPr="62CE79F8">
        <w:rPr>
          <w:rFonts w:ascii="Century Gothic" w:hAnsi="Century Gothic"/>
          <w:sz w:val="22"/>
          <w:szCs w:val="22"/>
        </w:rPr>
        <w:t xml:space="preserve"> 24x7 (24 horas nos 7 dias da semana) inclusive feriados e tempo de solução de, no máximo, 6 (seis)  horas.</w:t>
      </w:r>
    </w:p>
    <w:p w14:paraId="640386E0" w14:textId="77777777" w:rsidR="00FD6CDD" w:rsidRPr="00197979" w:rsidRDefault="00FD6CDD" w:rsidP="00FD6CDD">
      <w:pPr>
        <w:tabs>
          <w:tab w:val="center" w:pos="4252"/>
        </w:tabs>
        <w:autoSpaceDE w:val="0"/>
        <w:autoSpaceDN w:val="0"/>
        <w:adjustRightInd w:val="0"/>
        <w:jc w:val="both"/>
        <w:rPr>
          <w:rFonts w:ascii="Century Gothic" w:hAnsi="Century Gothic" w:cs="Arial"/>
          <w:b/>
          <w:sz w:val="22"/>
          <w:szCs w:val="22"/>
        </w:rPr>
      </w:pPr>
    </w:p>
    <w:p w14:paraId="7E499B39" w14:textId="77777777" w:rsidR="00A93CC2" w:rsidRPr="00A50539" w:rsidRDefault="00A93CC2">
      <w:pPr>
        <w:tabs>
          <w:tab w:val="left" w:pos="2880"/>
        </w:tabs>
        <w:jc w:val="both"/>
        <w:rPr>
          <w:rFonts w:ascii="Century Gothic" w:hAnsi="Century Gothic" w:cs="Arial"/>
          <w:b/>
          <w:bCs/>
          <w:sz w:val="22"/>
          <w:szCs w:val="22"/>
        </w:rPr>
      </w:pPr>
      <w:r w:rsidRPr="00A50539">
        <w:rPr>
          <w:rFonts w:ascii="Century Gothic" w:hAnsi="Century Gothic"/>
          <w:b/>
          <w:bCs/>
          <w:sz w:val="22"/>
          <w:szCs w:val="22"/>
        </w:rPr>
        <w:t>ITEM 02 – AQUISIÇÃO DE 02 (DOIS) EQUIPAMENTOS APPLIANCES DA EMPRESA CHECK POINT PARA INSTALAÇÃO DE SOFTWARE DE FIREWALL COM A SEGUINTE CONFIGURAÇÃO MÍNIMA (CADA):</w:t>
      </w:r>
    </w:p>
    <w:p w14:paraId="39C410A6" w14:textId="77777777" w:rsidR="00A93CC2" w:rsidRPr="00BE0EE9" w:rsidRDefault="00A93CC2" w:rsidP="00A93CC2">
      <w:pPr>
        <w:tabs>
          <w:tab w:val="left" w:pos="2880"/>
        </w:tabs>
        <w:rPr>
          <w:rFonts w:ascii="Century Gothic" w:hAnsi="Century Gothic" w:cs="Arial"/>
          <w:b/>
          <w:sz w:val="22"/>
          <w:szCs w:val="22"/>
        </w:rPr>
      </w:pPr>
    </w:p>
    <w:p w14:paraId="2EA692D0" w14:textId="3718E530" w:rsidR="00A93CC2" w:rsidRPr="00A50539" w:rsidRDefault="62CE79F8" w:rsidP="62CE79F8">
      <w:pPr>
        <w:autoSpaceDE w:val="0"/>
        <w:autoSpaceDN w:val="0"/>
        <w:adjustRightInd w:val="0"/>
        <w:jc w:val="both"/>
        <w:rPr>
          <w:rFonts w:ascii="Century Gothic" w:hAnsi="Century Gothic"/>
          <w:sz w:val="22"/>
          <w:szCs w:val="22"/>
        </w:rPr>
      </w:pPr>
      <w:r w:rsidRPr="62CE79F8">
        <w:rPr>
          <w:rFonts w:ascii="Century Gothic" w:hAnsi="Century Gothic"/>
          <w:sz w:val="22"/>
          <w:szCs w:val="22"/>
        </w:rPr>
        <w:t>2.1. Deve possuir pelo menos 10 (dez) portas Ethernet 10/100/1000Base-T instaladas</w:t>
      </w:r>
      <w:r w:rsidR="002451C4">
        <w:rPr>
          <w:rFonts w:ascii="Century Gothic" w:hAnsi="Century Gothic"/>
          <w:sz w:val="22"/>
          <w:szCs w:val="22"/>
        </w:rPr>
        <w:t>, sendo:</w:t>
      </w:r>
    </w:p>
    <w:p w14:paraId="5E5397FB" w14:textId="2CE11940" w:rsidR="00A93CC2" w:rsidRPr="001036EA" w:rsidRDefault="62CE79F8" w:rsidP="62CE79F8">
      <w:pPr>
        <w:pStyle w:val="Textodecomentrio"/>
        <w:rPr>
          <w:rFonts w:ascii="Century Gothic" w:hAnsi="Century Gothic"/>
          <w:sz w:val="22"/>
          <w:szCs w:val="22"/>
        </w:rPr>
      </w:pPr>
      <w:r w:rsidRPr="62CE79F8">
        <w:rPr>
          <w:rFonts w:ascii="Century Gothic" w:hAnsi="Century Gothic"/>
          <w:sz w:val="22"/>
          <w:szCs w:val="22"/>
        </w:rPr>
        <w:t>2.1.1. 8 portas (cobre)</w:t>
      </w:r>
    </w:p>
    <w:p w14:paraId="05C5C0F5" w14:textId="2B58C0F5" w:rsidR="00A93CC2" w:rsidRPr="001036EA" w:rsidRDefault="43DE5B75" w:rsidP="43DE5B75">
      <w:pPr>
        <w:pStyle w:val="Textodecomentrio"/>
        <w:rPr>
          <w:rFonts w:ascii="Century Gothic" w:hAnsi="Century Gothic"/>
          <w:sz w:val="22"/>
          <w:szCs w:val="22"/>
        </w:rPr>
      </w:pPr>
      <w:r w:rsidRPr="43DE5B75">
        <w:rPr>
          <w:rFonts w:ascii="Century Gothic" w:hAnsi="Century Gothic"/>
          <w:sz w:val="22"/>
          <w:szCs w:val="22"/>
        </w:rPr>
        <w:t>2.1.2. 1 porta de gerenciamento</w:t>
      </w:r>
    </w:p>
    <w:p w14:paraId="071245BB" w14:textId="40FAA3A2"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2.1.3. 1 porta para sync</w:t>
      </w:r>
    </w:p>
    <w:p w14:paraId="6BE8C64E" w14:textId="2BE40EB4"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2.2. Deve possui no mínimo 1 (uma) porta console</w:t>
      </w:r>
    </w:p>
    <w:p w14:paraId="42F03B34" w14:textId="4E534880"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2.3. Deve possui no mínimo 1 (uma) porta LOM</w:t>
      </w:r>
    </w:p>
    <w:p w14:paraId="0448A78E" w14:textId="22FA4962"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 xml:space="preserve">2.4. Deve possuir pelo menos 02 (duas) portas 10Gb (fibra) instaladas </w:t>
      </w:r>
    </w:p>
    <w:p w14:paraId="2C3DE70F" w14:textId="1EC7620C"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2.5. Deve possuir instalados pelo menos 64 (sessenta e quatro) GB memória</w:t>
      </w:r>
    </w:p>
    <w:p w14:paraId="334CCE37" w14:textId="3FF468A3"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 xml:space="preserve">2.6. Deverá possuir duas fontes redundantes e hot-swappable </w:t>
      </w:r>
    </w:p>
    <w:p w14:paraId="10CDCBC5" w14:textId="566C76BD"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2.7. Deve possuir 02 (duas) unidades de armazenamento SSD de pelo menos 480 GB cada, possibilitando sua configuração em RAID1.</w:t>
      </w:r>
    </w:p>
    <w:p w14:paraId="521F597E" w14:textId="6B767205"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2.8. Deve possuir placa para Lights-Out Management</w:t>
      </w:r>
    </w:p>
    <w:p w14:paraId="1591D9EA" w14:textId="4AAED6D2"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2.9. Deve alcançar pelo menos 3.800 unidades de medida Security Power</w:t>
      </w:r>
    </w:p>
    <w:p w14:paraId="7FAEC48C" w14:textId="0518EF7E"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2.10. Deverá possuir no mínimo 30 Gbps de throughput de firewall com performance de produção. O throughput deve ser dimensionado para suportar no mínimo 10 segmentos de rede, com 600 Mbps de tráfego em dois desses segmentos, com 8.000 usuários internos e sistemas disponibilizados para acesso externo.</w:t>
      </w:r>
    </w:p>
    <w:p w14:paraId="035F2333" w14:textId="13E0C7E5"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lastRenderedPageBreak/>
        <w:t>2.11. Deve possuir pelo menos 8 Gbps de throughput de IPS com um perfil de configuração recomendada</w:t>
      </w:r>
    </w:p>
    <w:p w14:paraId="5284029A" w14:textId="35D9BB5A"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2.12. Deve possuir pelo menos 3 Gbps de throughput de Threat Prevention</w:t>
      </w:r>
    </w:p>
    <w:p w14:paraId="4393E0E9" w14:textId="2B24AFD0"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2.13. Deve suportar IPv4 e IPv6</w:t>
      </w:r>
    </w:p>
    <w:p w14:paraId="5DDE1792" w14:textId="0CD1A8A0"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2.14. Deve suportar pelo menos 1024 VLANs</w:t>
      </w:r>
    </w:p>
    <w:p w14:paraId="735775AC" w14:textId="7EF4A542"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2.15. Deve suportar link aggregation 802.3ad passive e active</w:t>
      </w:r>
    </w:p>
    <w:p w14:paraId="4C7F03E0" w14:textId="433DD2B3"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2.16. Deve trabalhar em camada 2 e camada 3, devendo operar na camada de rede e na camada de enlace do modelo ISO/OSI</w:t>
      </w:r>
    </w:p>
    <w:p w14:paraId="7F888D77" w14:textId="0E5C2AC7"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2.17. Deve possuir 76 Gbps de throughput de firewall em ambiente de laboratório com pacote UDP de 1518 bytes.</w:t>
      </w:r>
    </w:p>
    <w:p w14:paraId="4761B846" w14:textId="1EB5106A"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2.18. Deve possuir 15.8 Gbps de throughput de VPN, utilizando AES-128 bits.</w:t>
      </w:r>
    </w:p>
    <w:p w14:paraId="1FFCDD0C" w14:textId="73E487B7"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2.19. Deve possuir pelo menos 18 Gbps de throughput de IPS.</w:t>
      </w:r>
    </w:p>
    <w:p w14:paraId="6EC2F7A0" w14:textId="74D6FC45"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2.20. Deve suportar pelo menos 6.4/25.6 milhões de conexões concorrentes, utilizando pacotes de 64 bytes response.</w:t>
      </w:r>
    </w:p>
    <w:p w14:paraId="5071BAC5" w14:textId="4F4463AA" w:rsidR="00A93CC2" w:rsidRPr="00A50539" w:rsidRDefault="43DE5B75" w:rsidP="43DE5B75">
      <w:pPr>
        <w:autoSpaceDE w:val="0"/>
        <w:autoSpaceDN w:val="0"/>
        <w:adjustRightInd w:val="0"/>
        <w:jc w:val="both"/>
        <w:rPr>
          <w:rFonts w:ascii="Century Gothic" w:hAnsi="Century Gothic"/>
          <w:sz w:val="22"/>
          <w:szCs w:val="22"/>
        </w:rPr>
      </w:pPr>
      <w:r w:rsidRPr="43DE5B75">
        <w:rPr>
          <w:rFonts w:ascii="Century Gothic" w:hAnsi="Century Gothic"/>
          <w:sz w:val="22"/>
          <w:szCs w:val="22"/>
        </w:rPr>
        <w:t>2.21. Deve suportar pelo menos 185.000 conexões por Segundo, utilizando pacotes de 64 bytes response.</w:t>
      </w:r>
    </w:p>
    <w:p w14:paraId="711B42C4" w14:textId="529017D6" w:rsidR="00A93CC2" w:rsidRPr="0025115F" w:rsidRDefault="00A93CC2" w:rsidP="43DE5B75">
      <w:pPr>
        <w:autoSpaceDE w:val="0"/>
        <w:autoSpaceDN w:val="0"/>
        <w:adjustRightInd w:val="0"/>
        <w:spacing w:before="120"/>
        <w:jc w:val="both"/>
        <w:rPr>
          <w:rFonts w:ascii="Century Gothic" w:hAnsi="Century Gothic" w:cs="Arial"/>
          <w:sz w:val="22"/>
          <w:szCs w:val="22"/>
        </w:rPr>
      </w:pPr>
      <w:r w:rsidRPr="00A50539">
        <w:rPr>
          <w:rFonts w:ascii="Century Gothic" w:hAnsi="Century Gothic" w:cs="Arial"/>
          <w:b/>
          <w:bCs/>
          <w:sz w:val="22"/>
          <w:szCs w:val="22"/>
        </w:rPr>
        <w:t>2.22. Especificações elétricas, ambientais e mecânicas:</w:t>
      </w:r>
      <w:r w:rsidR="0025115F" w:rsidRPr="00A50539">
        <w:rPr>
          <w:rFonts w:ascii="Century Gothic" w:hAnsi="Century Gothic" w:cs="Arial"/>
          <w:b/>
          <w:bCs/>
          <w:sz w:val="22"/>
          <w:szCs w:val="22"/>
        </w:rPr>
        <w:t xml:space="preserve"> </w:t>
      </w:r>
      <w:r w:rsidRPr="0025115F">
        <w:rPr>
          <w:rFonts w:ascii="Century Gothic" w:hAnsi="Century Gothic" w:cs="Arial"/>
          <w:sz w:val="22"/>
          <w:szCs w:val="22"/>
        </w:rPr>
        <w:t>Deve ser compatível com instalação em rack padrão 19", não excedendo 2U, e ser totalmente gerenciável remotamente através de rede local, sem a necessidade de instalação de mouse, teclado e monitor de vídeo; se o equipamento (</w:t>
      </w:r>
      <w:r w:rsidRPr="43DE5B75">
        <w:rPr>
          <w:rFonts w:ascii="Century Gothic" w:hAnsi="Century Gothic" w:cs="Arial"/>
          <w:i/>
          <w:iCs/>
          <w:sz w:val="22"/>
          <w:szCs w:val="22"/>
        </w:rPr>
        <w:t>appliance</w:t>
      </w:r>
      <w:r w:rsidRPr="0025115F">
        <w:rPr>
          <w:rFonts w:ascii="Century Gothic" w:hAnsi="Century Gothic" w:cs="Arial"/>
          <w:sz w:val="22"/>
          <w:szCs w:val="22"/>
        </w:rPr>
        <w:t xml:space="preserve">) não for compatível com instalação em rack de </w:t>
      </w:r>
      <w:smartTag w:uri="urn:schemas-microsoft-com:office:smarttags" w:element="metricconverter">
        <w:smartTagPr>
          <w:attr w:name="ProductID" w:val="19”"/>
        </w:smartTagPr>
        <w:r w:rsidRPr="0025115F">
          <w:rPr>
            <w:rFonts w:ascii="Century Gothic" w:hAnsi="Century Gothic" w:cs="Arial"/>
            <w:sz w:val="22"/>
            <w:szCs w:val="22"/>
          </w:rPr>
          <w:t>19”</w:t>
        </w:r>
      </w:smartTag>
      <w:r w:rsidRPr="0025115F">
        <w:rPr>
          <w:rFonts w:ascii="Century Gothic" w:hAnsi="Century Gothic" w:cs="Arial"/>
          <w:sz w:val="22"/>
          <w:szCs w:val="22"/>
        </w:rPr>
        <w:t>, deverá ser  entregue fixação mecânica que permita a sua correta instalação, não devendo o conjunto final exceder 2U</w:t>
      </w:r>
    </w:p>
    <w:p w14:paraId="1B70DEDF" w14:textId="230DB815" w:rsidR="00A93CC2" w:rsidRPr="00A50539" w:rsidRDefault="43DE5B75" w:rsidP="43DE5B75">
      <w:pPr>
        <w:autoSpaceDE w:val="0"/>
        <w:autoSpaceDN w:val="0"/>
        <w:adjustRightInd w:val="0"/>
        <w:spacing w:before="120"/>
        <w:rPr>
          <w:rFonts w:ascii="Century Gothic" w:hAnsi="Century Gothic" w:cs="Arial"/>
          <w:b/>
          <w:bCs/>
          <w:sz w:val="22"/>
          <w:szCs w:val="22"/>
        </w:rPr>
      </w:pPr>
      <w:r w:rsidRPr="43DE5B75">
        <w:rPr>
          <w:rFonts w:ascii="Century Gothic" w:hAnsi="Century Gothic"/>
          <w:b/>
          <w:bCs/>
          <w:sz w:val="22"/>
          <w:szCs w:val="22"/>
        </w:rPr>
        <w:t>2.23. Performance de Energia:</w:t>
      </w:r>
    </w:p>
    <w:p w14:paraId="1E5E91A1" w14:textId="36AA6085" w:rsidR="00A93CC2" w:rsidRDefault="43DE5B75" w:rsidP="43DE5B75">
      <w:pPr>
        <w:autoSpaceDE w:val="0"/>
        <w:autoSpaceDN w:val="0"/>
        <w:adjustRightInd w:val="0"/>
        <w:spacing w:before="120"/>
        <w:jc w:val="both"/>
        <w:rPr>
          <w:rFonts w:ascii="Century Gothic" w:hAnsi="Century Gothic" w:cs="Arial"/>
          <w:sz w:val="22"/>
          <w:szCs w:val="22"/>
        </w:rPr>
      </w:pPr>
      <w:r w:rsidRPr="43DE5B75">
        <w:rPr>
          <w:rFonts w:ascii="Century Gothic" w:hAnsi="Century Gothic" w:cs="Arial"/>
          <w:sz w:val="22"/>
          <w:szCs w:val="22"/>
        </w:rPr>
        <w:t>2.23.1. Tensão de entrada: 110 Vac e 220 Vac com chaveamento automático de tensão;</w:t>
      </w:r>
    </w:p>
    <w:p w14:paraId="5325F1FC" w14:textId="1414452E" w:rsidR="00A93CC2" w:rsidRDefault="43DE5B75" w:rsidP="43DE5B75">
      <w:pPr>
        <w:autoSpaceDE w:val="0"/>
        <w:autoSpaceDN w:val="0"/>
        <w:adjustRightInd w:val="0"/>
        <w:spacing w:before="120"/>
        <w:jc w:val="both"/>
        <w:rPr>
          <w:rFonts w:ascii="Century Gothic" w:hAnsi="Century Gothic" w:cs="Arial"/>
          <w:sz w:val="22"/>
          <w:szCs w:val="22"/>
        </w:rPr>
      </w:pPr>
      <w:r w:rsidRPr="43DE5B75">
        <w:rPr>
          <w:rFonts w:ascii="Century Gothic" w:hAnsi="Century Gothic" w:cs="Arial"/>
          <w:sz w:val="22"/>
          <w:szCs w:val="22"/>
        </w:rPr>
        <w:t>2.23.2. Frequência: 47 a 63 Hz.</w:t>
      </w:r>
    </w:p>
    <w:p w14:paraId="5A28212B" w14:textId="77D37B0D" w:rsidR="00A93CC2" w:rsidRPr="0025115F" w:rsidRDefault="43DE5B75" w:rsidP="43DE5B75">
      <w:pPr>
        <w:autoSpaceDE w:val="0"/>
        <w:autoSpaceDN w:val="0"/>
        <w:adjustRightInd w:val="0"/>
        <w:spacing w:before="120"/>
        <w:jc w:val="both"/>
        <w:rPr>
          <w:rFonts w:ascii="Century Gothic" w:hAnsi="Century Gothic" w:cs="Arial"/>
          <w:sz w:val="22"/>
          <w:szCs w:val="22"/>
        </w:rPr>
      </w:pPr>
      <w:r w:rsidRPr="43DE5B75">
        <w:rPr>
          <w:rFonts w:ascii="Century Gothic" w:hAnsi="Century Gothic" w:cs="Arial"/>
          <w:sz w:val="22"/>
          <w:szCs w:val="22"/>
        </w:rPr>
        <w:t xml:space="preserve">2.23.3. Classificação única de fonte de alimentação: </w:t>
      </w:r>
      <w:r w:rsidRPr="43DE5B75">
        <w:rPr>
          <w:rFonts w:ascii="Century Gothic" w:hAnsi="Century Gothic"/>
          <w:sz w:val="22"/>
          <w:szCs w:val="22"/>
        </w:rPr>
        <w:t xml:space="preserve">AC(600W), DC(800W) </w:t>
      </w:r>
    </w:p>
    <w:p w14:paraId="57870782" w14:textId="58117D9E" w:rsidR="00A93CC2" w:rsidRDefault="43DE5B75" w:rsidP="43DE5B75">
      <w:pPr>
        <w:autoSpaceDE w:val="0"/>
        <w:autoSpaceDN w:val="0"/>
        <w:adjustRightInd w:val="0"/>
        <w:spacing w:before="120"/>
        <w:jc w:val="both"/>
        <w:rPr>
          <w:rFonts w:ascii="Century Gothic" w:hAnsi="Century Gothic" w:cs="Arial"/>
          <w:sz w:val="22"/>
          <w:szCs w:val="22"/>
        </w:rPr>
      </w:pPr>
      <w:r w:rsidRPr="43DE5B75">
        <w:rPr>
          <w:rFonts w:ascii="Century Gothic" w:hAnsi="Century Gothic" w:cs="Arial"/>
          <w:sz w:val="22"/>
          <w:szCs w:val="22"/>
        </w:rPr>
        <w:t>2.23.4. Consumo de energia médio/máximo: AC220/297W, DC225/297W</w:t>
      </w:r>
    </w:p>
    <w:p w14:paraId="63D4F410" w14:textId="0BD22777" w:rsidR="00A93CC2" w:rsidRPr="0025115F" w:rsidRDefault="43DE5B75" w:rsidP="43DE5B75">
      <w:pPr>
        <w:autoSpaceDE w:val="0"/>
        <w:autoSpaceDN w:val="0"/>
        <w:adjustRightInd w:val="0"/>
        <w:spacing w:before="120"/>
        <w:jc w:val="both"/>
        <w:rPr>
          <w:rFonts w:ascii="Century Gothic" w:hAnsi="Century Gothic" w:cs="Arial"/>
          <w:sz w:val="22"/>
          <w:szCs w:val="22"/>
        </w:rPr>
      </w:pPr>
      <w:r w:rsidRPr="43DE5B75">
        <w:rPr>
          <w:rFonts w:ascii="Century Gothic" w:hAnsi="Century Gothic" w:cs="Arial"/>
          <w:sz w:val="22"/>
          <w:szCs w:val="22"/>
        </w:rPr>
        <w:t>2.23.5. Saída de temperatura máxima: 1013.4</w:t>
      </w:r>
      <w:r w:rsidRPr="43DE5B75">
        <w:rPr>
          <w:rFonts w:ascii="Century Gothic" w:hAnsi="Century Gothic"/>
          <w:sz w:val="22"/>
          <w:szCs w:val="22"/>
        </w:rPr>
        <w:t xml:space="preserve"> BTU/hr</w:t>
      </w:r>
    </w:p>
    <w:p w14:paraId="271F08EE" w14:textId="4A078563" w:rsidR="00A93CC2" w:rsidRPr="00A50539" w:rsidRDefault="43DE5B75" w:rsidP="43DE5B75">
      <w:pPr>
        <w:autoSpaceDE w:val="0"/>
        <w:autoSpaceDN w:val="0"/>
        <w:adjustRightInd w:val="0"/>
        <w:spacing w:before="120"/>
        <w:rPr>
          <w:rFonts w:ascii="Century Gothic" w:hAnsi="Century Gothic" w:cs="Arial"/>
          <w:b/>
          <w:bCs/>
          <w:sz w:val="22"/>
          <w:szCs w:val="22"/>
        </w:rPr>
      </w:pPr>
      <w:r w:rsidRPr="43DE5B75">
        <w:rPr>
          <w:rFonts w:ascii="Century Gothic" w:hAnsi="Century Gothic" w:cs="Arial"/>
          <w:b/>
          <w:bCs/>
          <w:sz w:val="22"/>
          <w:szCs w:val="22"/>
        </w:rPr>
        <w:t>2.24. Balanceamento e Alta Disponibilidade:</w:t>
      </w:r>
    </w:p>
    <w:p w14:paraId="7D8EFC4E" w14:textId="6123C0E1"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cs="Arial"/>
          <w:sz w:val="22"/>
          <w:szCs w:val="22"/>
        </w:rPr>
        <w:t>2.24.1. Os 02 (dois) Appliances</w:t>
      </w:r>
      <w:r w:rsidRPr="43DE5B75">
        <w:rPr>
          <w:rFonts w:ascii="Century Gothic" w:hAnsi="Century Gothic" w:cs="Arial"/>
          <w:b/>
          <w:bCs/>
          <w:sz w:val="22"/>
          <w:szCs w:val="22"/>
        </w:rPr>
        <w:t xml:space="preserve"> </w:t>
      </w:r>
      <w:r w:rsidRPr="43DE5B75">
        <w:rPr>
          <w:rFonts w:ascii="Century Gothic" w:hAnsi="Century Gothic" w:cs="Arial"/>
          <w:sz w:val="22"/>
          <w:szCs w:val="22"/>
        </w:rPr>
        <w:t>serão utilizados como Firewall para o Gateway da Internet e mais 07 (sete) segmentos de rede. A solução deverá funcionar em cluster nos modos Ativo/Ativo e Ativo/Passivo. Na falha de um dos equipamentos não deverá haver perda de conexões ativas, sendo que o outro equipamento deverá assumir todas as conexões do equipamento que falhou, e a transição destas conexões entre eles deverá ser completamente transparente para o usuário final, com perda mínima de pacotes;</w:t>
      </w:r>
    </w:p>
    <w:p w14:paraId="7D48D22A" w14:textId="46566F19"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cs="Arial"/>
          <w:sz w:val="22"/>
          <w:szCs w:val="22"/>
        </w:rPr>
        <w:t>2.24.2. Deve possuir interface(s) ethernet “Out-Of-Band” dedicada(s) para sincronização do cluster.</w:t>
      </w:r>
    </w:p>
    <w:p w14:paraId="5E7E1B53" w14:textId="3794419B"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cs="Arial"/>
          <w:sz w:val="22"/>
          <w:szCs w:val="22"/>
        </w:rPr>
        <w:lastRenderedPageBreak/>
        <w:t>2.24.3. Deverá implementar mecanismo de persistência de sessão para o balanceamento de carga, através de diversas conexões, para quaisquer protocolos suportados pelos equipamentos (</w:t>
      </w:r>
      <w:r w:rsidRPr="43DE5B75">
        <w:rPr>
          <w:rFonts w:ascii="Century Gothic" w:hAnsi="Century Gothic" w:cs="Arial"/>
          <w:i/>
          <w:iCs/>
          <w:sz w:val="22"/>
          <w:szCs w:val="22"/>
        </w:rPr>
        <w:t>appliances</w:t>
      </w:r>
      <w:r w:rsidRPr="43DE5B75">
        <w:rPr>
          <w:rFonts w:ascii="Century Gothic" w:hAnsi="Century Gothic" w:cs="Arial"/>
          <w:sz w:val="22"/>
          <w:szCs w:val="22"/>
        </w:rPr>
        <w:t>) sendo balanceados.</w:t>
      </w:r>
    </w:p>
    <w:p w14:paraId="41DA863D" w14:textId="06B1A85E"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cs="Arial"/>
          <w:sz w:val="22"/>
          <w:szCs w:val="22"/>
        </w:rPr>
        <w:t>2.24.4. O balanceamento de carga deverá ainda possibilitar que os equipamentos (</w:t>
      </w:r>
      <w:r w:rsidRPr="43DE5B75">
        <w:rPr>
          <w:rFonts w:ascii="Century Gothic" w:hAnsi="Century Gothic" w:cs="Arial"/>
          <w:i/>
          <w:iCs/>
          <w:sz w:val="22"/>
          <w:szCs w:val="22"/>
        </w:rPr>
        <w:t>appliances</w:t>
      </w:r>
      <w:r w:rsidRPr="43DE5B75">
        <w:rPr>
          <w:rFonts w:ascii="Century Gothic" w:hAnsi="Century Gothic" w:cs="Arial"/>
          <w:sz w:val="22"/>
          <w:szCs w:val="22"/>
        </w:rPr>
        <w:t>) sejam monitorados através de requisições https. Deverá possuir no mínimo dois algoritmos distintos de balanceamento.</w:t>
      </w:r>
    </w:p>
    <w:p w14:paraId="0974C205" w14:textId="71A8F959"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sz w:val="22"/>
          <w:szCs w:val="22"/>
        </w:rPr>
        <w:t>2.24.5. Deve ser baseada em equipamentos (Appliance) de Alta Performance, não sendo estruturado em servidores convencionais ou máquinas virtuais;</w:t>
      </w:r>
    </w:p>
    <w:p w14:paraId="62579B16" w14:textId="5316F7A0"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sz w:val="22"/>
          <w:szCs w:val="22"/>
        </w:rPr>
        <w:t>2.24.6. A Solução deve obrigatoriamente ter o funcionamento em ambiente de Alta Disponibilidade.</w:t>
      </w:r>
    </w:p>
    <w:p w14:paraId="1011C2DC" w14:textId="3EA0024D" w:rsidR="00A93CC2" w:rsidRPr="00A50539" w:rsidRDefault="43DE5B75" w:rsidP="43DE5B75">
      <w:pPr>
        <w:autoSpaceDE w:val="0"/>
        <w:autoSpaceDN w:val="0"/>
        <w:adjustRightInd w:val="0"/>
        <w:spacing w:before="120"/>
        <w:jc w:val="both"/>
        <w:rPr>
          <w:rFonts w:ascii="Century Gothic" w:hAnsi="Century Gothic"/>
          <w:sz w:val="22"/>
          <w:szCs w:val="22"/>
        </w:rPr>
      </w:pPr>
      <w:r w:rsidRPr="43DE5B75">
        <w:rPr>
          <w:rFonts w:ascii="Century Gothic" w:hAnsi="Century Gothic"/>
          <w:sz w:val="22"/>
          <w:szCs w:val="22"/>
        </w:rPr>
        <w:t xml:space="preserve">2.24.7. A Solução deve obrigatoriamente suportar as Blades de Firewall, Gerenciamento de Identidade, IPsecVPN, Advanced Networking and Clustering, Mobile Access, IPS, Controle de </w:t>
      </w:r>
      <w:r w:rsidR="00A93CC2">
        <w:br/>
      </w:r>
      <w:r w:rsidRPr="43DE5B75">
        <w:rPr>
          <w:rFonts w:ascii="Century Gothic" w:hAnsi="Century Gothic"/>
          <w:sz w:val="22"/>
          <w:szCs w:val="22"/>
        </w:rPr>
        <w:t>Aplicações e Filtro de URL, Antivírus e Anti-Bot, com licenças suficientes para atender os dois equipamentos.</w:t>
      </w:r>
    </w:p>
    <w:p w14:paraId="7C3FAE11" w14:textId="52B31E4B" w:rsidR="43DE5B75" w:rsidRDefault="43DE5B75" w:rsidP="43DE5B75">
      <w:pPr>
        <w:spacing w:before="120"/>
        <w:jc w:val="both"/>
        <w:rPr>
          <w:rFonts w:ascii="Century Gothic" w:hAnsi="Century Gothic"/>
          <w:sz w:val="22"/>
          <w:szCs w:val="22"/>
        </w:rPr>
      </w:pPr>
      <w:r w:rsidRPr="43DE5B75">
        <w:rPr>
          <w:rFonts w:ascii="Century Gothic" w:hAnsi="Century Gothic"/>
          <w:sz w:val="22"/>
          <w:szCs w:val="22"/>
        </w:rPr>
        <w:t>2.25. Os equipamentos deverão estar em linha de produção na data da proposta.</w:t>
      </w:r>
    </w:p>
    <w:p w14:paraId="051E967B" w14:textId="77777777" w:rsidR="00726402" w:rsidRPr="00A50539" w:rsidRDefault="00726402" w:rsidP="00A50539">
      <w:pPr>
        <w:spacing w:before="120"/>
        <w:jc w:val="both"/>
        <w:rPr>
          <w:rFonts w:ascii="Century Gothic" w:hAnsi="Century Gothic"/>
          <w:sz w:val="22"/>
          <w:szCs w:val="22"/>
        </w:rPr>
      </w:pPr>
    </w:p>
    <w:p w14:paraId="7262585F" w14:textId="77777777" w:rsidR="00A93CC2" w:rsidRPr="00BE0EE9" w:rsidRDefault="00A93CC2" w:rsidP="00A93CC2">
      <w:pPr>
        <w:pStyle w:val="Ttulo7"/>
        <w:numPr>
          <w:ilvl w:val="0"/>
          <w:numId w:val="25"/>
        </w:numPr>
        <w:spacing w:before="120"/>
        <w:rPr>
          <w:rFonts w:ascii="Century Gothic" w:hAnsi="Century Gothic" w:cs="Arial"/>
          <w:b w:val="0"/>
          <w:sz w:val="22"/>
          <w:szCs w:val="22"/>
        </w:rPr>
      </w:pPr>
      <w:r w:rsidRPr="00BE0EE9">
        <w:rPr>
          <w:rFonts w:ascii="Century Gothic" w:hAnsi="Century Gothic" w:cs="Arial"/>
          <w:sz w:val="22"/>
          <w:szCs w:val="22"/>
        </w:rPr>
        <w:t xml:space="preserve">Prazo de entrega: </w:t>
      </w:r>
      <w:r w:rsidR="00B61A54">
        <w:rPr>
          <w:rFonts w:ascii="Century Gothic" w:hAnsi="Century Gothic" w:cs="Arial"/>
          <w:b w:val="0"/>
          <w:sz w:val="22"/>
          <w:szCs w:val="22"/>
          <w:lang w:val="pt-BR"/>
        </w:rPr>
        <w:t>45</w:t>
      </w:r>
      <w:r w:rsidR="00B61A54" w:rsidRPr="00BE0EE9">
        <w:rPr>
          <w:rFonts w:ascii="Century Gothic" w:hAnsi="Century Gothic" w:cs="Arial"/>
          <w:b w:val="0"/>
          <w:sz w:val="22"/>
          <w:szCs w:val="22"/>
        </w:rPr>
        <w:t xml:space="preserve"> </w:t>
      </w:r>
      <w:r w:rsidRPr="00BE0EE9">
        <w:rPr>
          <w:rFonts w:ascii="Century Gothic" w:hAnsi="Century Gothic" w:cs="Arial"/>
          <w:b w:val="0"/>
          <w:sz w:val="22"/>
          <w:szCs w:val="22"/>
        </w:rPr>
        <w:t>(</w:t>
      </w:r>
      <w:r w:rsidR="00B61A54">
        <w:rPr>
          <w:rFonts w:ascii="Century Gothic" w:hAnsi="Century Gothic" w:cs="Arial"/>
          <w:b w:val="0"/>
          <w:sz w:val="22"/>
          <w:szCs w:val="22"/>
          <w:lang w:val="pt-BR"/>
        </w:rPr>
        <w:t>quarenta e cinco dias</w:t>
      </w:r>
      <w:r w:rsidRPr="00BE0EE9">
        <w:rPr>
          <w:rFonts w:ascii="Century Gothic" w:hAnsi="Century Gothic" w:cs="Arial"/>
          <w:b w:val="0"/>
          <w:sz w:val="22"/>
          <w:szCs w:val="22"/>
        </w:rPr>
        <w:t>) dias a contar do 1º dia útil após a assinatura do contrato.</w:t>
      </w:r>
    </w:p>
    <w:p w14:paraId="0EA9B5C4" w14:textId="77777777" w:rsidR="00A93CC2" w:rsidRPr="00BE0EE9" w:rsidRDefault="00A93CC2" w:rsidP="00A93CC2">
      <w:pPr>
        <w:rPr>
          <w:rFonts w:ascii="Century Gothic" w:hAnsi="Century Gothic"/>
          <w:sz w:val="22"/>
          <w:szCs w:val="22"/>
        </w:rPr>
      </w:pPr>
    </w:p>
    <w:p w14:paraId="6F90A05A" w14:textId="77777777" w:rsidR="00A93CC2" w:rsidRPr="00BE0EE9" w:rsidRDefault="43DE5B75" w:rsidP="00A93CC2">
      <w:pPr>
        <w:pStyle w:val="Ttulo7"/>
        <w:numPr>
          <w:ilvl w:val="0"/>
          <w:numId w:val="25"/>
        </w:numPr>
        <w:spacing w:before="120"/>
        <w:rPr>
          <w:rFonts w:ascii="Century Gothic" w:hAnsi="Century Gothic" w:cs="Arial"/>
          <w:sz w:val="22"/>
          <w:szCs w:val="22"/>
        </w:rPr>
      </w:pPr>
      <w:r w:rsidRPr="43DE5B75">
        <w:rPr>
          <w:rFonts w:ascii="Century Gothic" w:hAnsi="Century Gothic" w:cs="Arial"/>
          <w:sz w:val="22"/>
          <w:szCs w:val="22"/>
        </w:rPr>
        <w:t>Garantia</w:t>
      </w:r>
    </w:p>
    <w:p w14:paraId="77203990" w14:textId="0E9C0A33" w:rsidR="43DE5B75" w:rsidRDefault="43DE5B75" w:rsidP="43DE5B75">
      <w:pPr>
        <w:spacing w:before="120"/>
        <w:ind w:left="709"/>
        <w:jc w:val="both"/>
        <w:rPr>
          <w:rFonts w:ascii="Century Gothic" w:hAnsi="Century Gothic"/>
          <w:sz w:val="22"/>
          <w:szCs w:val="22"/>
        </w:rPr>
      </w:pPr>
      <w:r w:rsidRPr="43DE5B75">
        <w:rPr>
          <w:rFonts w:ascii="Century Gothic" w:hAnsi="Century Gothic" w:cs="Arial"/>
          <w:sz w:val="22"/>
          <w:szCs w:val="22"/>
        </w:rPr>
        <w:t xml:space="preserve">Para os equipamentos, do tipo </w:t>
      </w:r>
      <w:r w:rsidRPr="43DE5B75">
        <w:rPr>
          <w:rFonts w:ascii="Century Gothic" w:hAnsi="Century Gothic"/>
          <w:sz w:val="22"/>
          <w:szCs w:val="22"/>
        </w:rPr>
        <w:t>Collaborative Enterprise Support Premium</w:t>
      </w:r>
      <w:r w:rsidRPr="43DE5B75">
        <w:rPr>
          <w:rFonts w:ascii="Century Gothic" w:hAnsi="Century Gothic" w:cs="Arial"/>
          <w:sz w:val="22"/>
          <w:szCs w:val="22"/>
        </w:rPr>
        <w:t>,  12 (doze) meses, “on-site” na cidade de São Paulo, e para todos os componentes, com atendimento</w:t>
      </w:r>
      <w:r w:rsidRPr="43DE5B75">
        <w:rPr>
          <w:rFonts w:ascii="Century Gothic" w:hAnsi="Century Gothic"/>
          <w:sz w:val="22"/>
          <w:szCs w:val="22"/>
        </w:rPr>
        <w:t xml:space="preserve"> 24x7 (24 horas nos 7 dias da semana) inclusive feriados e tempo de solução de, no máximo, 4 (quatro) horas e</w:t>
      </w:r>
      <w:r w:rsidRPr="43DE5B75">
        <w:rPr>
          <w:rFonts w:ascii="Century Gothic" w:hAnsi="Century Gothic" w:cs="Arial"/>
          <w:sz w:val="22"/>
          <w:szCs w:val="22"/>
        </w:rPr>
        <w:t xml:space="preserve"> para os softwares, suporte do tipo Premium Collaborative Enterprise Support (CPCES-CO-PREMIUM),12 (doze) meses, na cidade de São Paulo, com atendimento</w:t>
      </w:r>
      <w:r w:rsidRPr="43DE5B75">
        <w:rPr>
          <w:rFonts w:ascii="Century Gothic" w:hAnsi="Century Gothic"/>
          <w:sz w:val="22"/>
          <w:szCs w:val="22"/>
        </w:rPr>
        <w:t xml:space="preserve"> 24x7 (24 horas nos 7 dias da semana) inclusive feriados e tempo de solução de, no máximo, 6 (seis)  horas.</w:t>
      </w:r>
    </w:p>
    <w:p w14:paraId="50FFEE6B" w14:textId="57730615" w:rsidR="43DE5B75" w:rsidRDefault="43DE5B75" w:rsidP="43DE5B75">
      <w:pPr>
        <w:spacing w:before="120"/>
        <w:ind w:left="709"/>
        <w:jc w:val="both"/>
        <w:rPr>
          <w:rFonts w:ascii="Century Gothic" w:hAnsi="Century Gothic" w:cs="Arial"/>
          <w:sz w:val="22"/>
          <w:szCs w:val="22"/>
        </w:rPr>
      </w:pPr>
    </w:p>
    <w:p w14:paraId="08D75600" w14:textId="276C5CBA" w:rsidR="00775385" w:rsidRPr="00A50539" w:rsidRDefault="00775385">
      <w:pPr>
        <w:tabs>
          <w:tab w:val="left" w:pos="2880"/>
        </w:tabs>
        <w:jc w:val="both"/>
        <w:rPr>
          <w:rFonts w:ascii="Century Gothic" w:hAnsi="Century Gothic" w:cs="Arial"/>
          <w:sz w:val="22"/>
          <w:szCs w:val="22"/>
        </w:rPr>
      </w:pPr>
      <w:r w:rsidRPr="00775385">
        <w:rPr>
          <w:rFonts w:ascii="Century Gothic" w:hAnsi="Century Gothic" w:cs="Arial"/>
          <w:b/>
          <w:sz w:val="22"/>
          <w:szCs w:val="22"/>
        </w:rPr>
        <w:t>ITEM 03 – 1 (UMA) LICENÇA PARA USO DE SOFTWARE COM SUBSCRIÇÃO DE SERVIÇOS DE SEGURANÇA (ANUIDADE DE SOFTWARE BLADES) PARA OS PRODUTOS DE FIREWALL DA EMPRESA CHECKPOINT, CONFORME RELAÇÃO ABAIXO</w:t>
      </w:r>
      <w:r w:rsidRPr="00775385">
        <w:rPr>
          <w:rFonts w:ascii="Century Gothic" w:hAnsi="Century Gothic" w:cs="Arial"/>
          <w:sz w:val="22"/>
          <w:szCs w:val="22"/>
        </w:rPr>
        <w:t>.</w:t>
      </w:r>
    </w:p>
    <w:p w14:paraId="5215C5E3" w14:textId="77777777" w:rsidR="001D0B50" w:rsidRDefault="001D0B50" w:rsidP="00FD6CDD">
      <w:pPr>
        <w:tabs>
          <w:tab w:val="left" w:pos="2880"/>
        </w:tabs>
        <w:jc w:val="both"/>
        <w:rPr>
          <w:rFonts w:ascii="Century Gothic" w:hAnsi="Century Gothic" w:cs="Arial"/>
          <w:bCs/>
          <w:sz w:val="22"/>
          <w:szCs w:val="22"/>
        </w:rPr>
      </w:pPr>
    </w:p>
    <w:p w14:paraId="5BC5C6B4" w14:textId="77777777" w:rsidR="009C1F9E" w:rsidRPr="00A50539" w:rsidRDefault="0025115F" w:rsidP="009C1F9E">
      <w:pPr>
        <w:autoSpaceDE w:val="0"/>
        <w:autoSpaceDN w:val="0"/>
        <w:adjustRightInd w:val="0"/>
        <w:jc w:val="both"/>
        <w:rPr>
          <w:rFonts w:ascii="Century Gothic" w:hAnsi="Century Gothic" w:cs="Calibri"/>
          <w:sz w:val="22"/>
          <w:szCs w:val="22"/>
          <w:lang w:val="en-US"/>
        </w:rPr>
      </w:pPr>
      <w:r w:rsidRPr="00A50539">
        <w:rPr>
          <w:rFonts w:ascii="Century Gothic" w:hAnsi="Century Gothic" w:cs="Calibri"/>
          <w:sz w:val="22"/>
          <w:szCs w:val="22"/>
          <w:lang w:val="en-US"/>
        </w:rPr>
        <w:t xml:space="preserve">3.1. </w:t>
      </w:r>
      <w:r w:rsidR="009C1F9E" w:rsidRPr="00A50539">
        <w:rPr>
          <w:rFonts w:ascii="Century Gothic" w:hAnsi="Century Gothic" w:cs="Calibri"/>
          <w:sz w:val="22"/>
          <w:szCs w:val="22"/>
          <w:lang w:val="en-US"/>
        </w:rPr>
        <w:t xml:space="preserve">Next Generation Security Management SmartEvent dedicated Server for 5 gateways (perpetual) - CPSM-NGSM5-EVNT. </w:t>
      </w:r>
    </w:p>
    <w:p w14:paraId="2B005090" w14:textId="77777777" w:rsidR="00672AD6" w:rsidRDefault="00672AD6" w:rsidP="00A93CC2">
      <w:pPr>
        <w:tabs>
          <w:tab w:val="center" w:pos="4252"/>
        </w:tabs>
        <w:autoSpaceDE w:val="0"/>
        <w:autoSpaceDN w:val="0"/>
        <w:adjustRightInd w:val="0"/>
        <w:rPr>
          <w:rFonts w:ascii="Century Gothic" w:hAnsi="Century Gothic"/>
          <w:sz w:val="22"/>
          <w:szCs w:val="22"/>
          <w:lang w:val="en-US"/>
        </w:rPr>
      </w:pPr>
    </w:p>
    <w:p w14:paraId="1802DD9B" w14:textId="77777777" w:rsidR="00064BBA" w:rsidRPr="00BE0EE9" w:rsidRDefault="00064BBA" w:rsidP="00064BBA">
      <w:pPr>
        <w:pStyle w:val="Ttulo7"/>
        <w:numPr>
          <w:ilvl w:val="0"/>
          <w:numId w:val="25"/>
        </w:numPr>
        <w:spacing w:before="120"/>
        <w:rPr>
          <w:rFonts w:ascii="Century Gothic" w:hAnsi="Century Gothic" w:cs="Arial"/>
          <w:b w:val="0"/>
          <w:sz w:val="22"/>
          <w:szCs w:val="22"/>
        </w:rPr>
      </w:pPr>
      <w:r w:rsidRPr="00BE0EE9">
        <w:rPr>
          <w:rFonts w:ascii="Century Gothic" w:hAnsi="Century Gothic" w:cs="Arial"/>
          <w:sz w:val="22"/>
          <w:szCs w:val="22"/>
        </w:rPr>
        <w:t xml:space="preserve">Prazo de entrega: </w:t>
      </w:r>
      <w:r w:rsidRPr="00BE0EE9">
        <w:rPr>
          <w:rFonts w:ascii="Century Gothic" w:hAnsi="Century Gothic" w:cs="Arial"/>
          <w:b w:val="0"/>
          <w:sz w:val="22"/>
          <w:szCs w:val="22"/>
        </w:rPr>
        <w:t>30 (trinta) dias a contar do 1º dia útil após a assinatura do contrato.</w:t>
      </w:r>
    </w:p>
    <w:p w14:paraId="0265F262" w14:textId="77777777" w:rsidR="00064BBA" w:rsidRPr="00064BBA" w:rsidRDefault="00064BBA" w:rsidP="00A93CC2">
      <w:pPr>
        <w:tabs>
          <w:tab w:val="center" w:pos="4252"/>
        </w:tabs>
        <w:autoSpaceDE w:val="0"/>
        <w:autoSpaceDN w:val="0"/>
        <w:adjustRightInd w:val="0"/>
        <w:rPr>
          <w:rFonts w:ascii="Century Gothic" w:hAnsi="Century Gothic"/>
          <w:sz w:val="22"/>
          <w:szCs w:val="22"/>
          <w:lang w:val="x-none"/>
        </w:rPr>
      </w:pPr>
    </w:p>
    <w:p w14:paraId="24E107DF" w14:textId="77777777" w:rsidR="00A93CC2" w:rsidRPr="0025115F" w:rsidRDefault="00A93CC2" w:rsidP="00A93CC2">
      <w:pPr>
        <w:pStyle w:val="Ttulo7"/>
        <w:numPr>
          <w:ilvl w:val="0"/>
          <w:numId w:val="25"/>
        </w:numPr>
        <w:spacing w:before="120"/>
        <w:rPr>
          <w:rFonts w:ascii="Century Gothic" w:hAnsi="Century Gothic"/>
          <w:sz w:val="22"/>
          <w:szCs w:val="22"/>
        </w:rPr>
      </w:pPr>
      <w:r w:rsidRPr="0025115F">
        <w:rPr>
          <w:rFonts w:ascii="Century Gothic" w:hAnsi="Century Gothic" w:cs="Arial"/>
          <w:sz w:val="22"/>
          <w:szCs w:val="22"/>
        </w:rPr>
        <w:lastRenderedPageBreak/>
        <w:t>Garantia</w:t>
      </w:r>
      <w:r w:rsidR="0025115F" w:rsidRPr="0025115F">
        <w:rPr>
          <w:rFonts w:ascii="Century Gothic" w:hAnsi="Century Gothic" w:cs="Arial"/>
          <w:sz w:val="22"/>
          <w:szCs w:val="22"/>
          <w:lang w:val="pt-BR"/>
        </w:rPr>
        <w:t>:</w:t>
      </w:r>
    </w:p>
    <w:p w14:paraId="10A97C5D" w14:textId="1A8BD78B" w:rsidR="00A93CC2" w:rsidRPr="00CE0BD8" w:rsidRDefault="43DE5B75" w:rsidP="43DE5B75">
      <w:pPr>
        <w:spacing w:before="120"/>
        <w:ind w:left="709"/>
        <w:jc w:val="both"/>
        <w:rPr>
          <w:rFonts w:ascii="Century Gothic" w:hAnsi="Century Gothic" w:cs="Arial"/>
          <w:sz w:val="22"/>
          <w:szCs w:val="22"/>
        </w:rPr>
      </w:pPr>
      <w:r w:rsidRPr="43DE5B75">
        <w:rPr>
          <w:rFonts w:ascii="Century Gothic" w:hAnsi="Century Gothic" w:cs="Arial"/>
          <w:sz w:val="22"/>
          <w:szCs w:val="22"/>
        </w:rPr>
        <w:t xml:space="preserve">Do tipo </w:t>
      </w:r>
      <w:r w:rsidRPr="43DE5B75">
        <w:rPr>
          <w:rFonts w:ascii="Century Gothic" w:hAnsi="Century Gothic" w:cs="Calibri"/>
          <w:sz w:val="22"/>
          <w:szCs w:val="22"/>
        </w:rPr>
        <w:t>Collaborative Enterprise Support Premium</w:t>
      </w:r>
      <w:r w:rsidRPr="43DE5B75">
        <w:rPr>
          <w:rFonts w:ascii="Century Gothic" w:hAnsi="Century Gothic" w:cs="Arial"/>
          <w:sz w:val="22"/>
          <w:szCs w:val="22"/>
        </w:rPr>
        <w:t>, 12 (doze) meses, na cidade de São Paulo, com atendimento</w:t>
      </w:r>
      <w:r w:rsidRPr="43DE5B75">
        <w:rPr>
          <w:rFonts w:ascii="Century Gothic" w:hAnsi="Century Gothic"/>
          <w:sz w:val="22"/>
          <w:szCs w:val="22"/>
        </w:rPr>
        <w:t xml:space="preserve"> 24x7 (24 horas nos 7 dias da semana) inclusive feriados e tempo de solução de, no máximo, 6 (seis)  horas.</w:t>
      </w:r>
    </w:p>
    <w:p w14:paraId="3A1F1EE4" w14:textId="77777777" w:rsidR="00A93CC2" w:rsidRPr="00BE0EE9" w:rsidRDefault="00A93CC2" w:rsidP="00CE0BD8">
      <w:pPr>
        <w:tabs>
          <w:tab w:val="center" w:pos="4252"/>
        </w:tabs>
        <w:autoSpaceDE w:val="0"/>
        <w:autoSpaceDN w:val="0"/>
        <w:adjustRightInd w:val="0"/>
        <w:jc w:val="both"/>
        <w:rPr>
          <w:rFonts w:ascii="Century Gothic" w:hAnsi="Century Gothic"/>
          <w:b/>
          <w:sz w:val="22"/>
          <w:szCs w:val="22"/>
        </w:rPr>
      </w:pPr>
    </w:p>
    <w:p w14:paraId="7B867C7B" w14:textId="76A6EBFC" w:rsidR="001D0B50" w:rsidRPr="00A50539" w:rsidRDefault="00775385">
      <w:pPr>
        <w:tabs>
          <w:tab w:val="left" w:pos="2880"/>
        </w:tabs>
        <w:jc w:val="both"/>
        <w:rPr>
          <w:rFonts w:ascii="Century Gothic" w:hAnsi="Century Gothic" w:cs="Arial"/>
          <w:sz w:val="22"/>
          <w:szCs w:val="22"/>
        </w:rPr>
      </w:pPr>
      <w:r w:rsidRPr="00775385">
        <w:rPr>
          <w:rFonts w:ascii="Century Gothic" w:hAnsi="Century Gothic" w:cs="Arial"/>
          <w:b/>
          <w:bCs/>
          <w:sz w:val="22"/>
          <w:szCs w:val="22"/>
        </w:rPr>
        <w:t>ITEM 04 – 1 (UMA) LICENÇA PARA USO DE SOFTWARE COM SUBSCRIÇÃO DE SERVIÇOS DE SEGURANÇA (ANUIDADE DE SOFTWARE BLADES) PARA OS PRODUTOS DE FIREWALL DA EMPRESA CHECKPOINT, CONFORME RELAÇÃO ABAIXO.</w:t>
      </w:r>
      <w:r w:rsidR="001D0B50" w:rsidRPr="00A50539">
        <w:rPr>
          <w:rFonts w:ascii="Century Gothic" w:hAnsi="Century Gothic" w:cs="Arial"/>
          <w:sz w:val="22"/>
          <w:szCs w:val="22"/>
        </w:rPr>
        <w:t xml:space="preserve"> </w:t>
      </w:r>
    </w:p>
    <w:p w14:paraId="6345B2D0" w14:textId="77777777" w:rsidR="001D0B50" w:rsidRDefault="001D0B50" w:rsidP="001D0B50">
      <w:pPr>
        <w:tabs>
          <w:tab w:val="left" w:pos="2880"/>
        </w:tabs>
        <w:jc w:val="both"/>
        <w:rPr>
          <w:rFonts w:ascii="Century Gothic" w:hAnsi="Century Gothic" w:cs="Arial"/>
          <w:bCs/>
          <w:sz w:val="22"/>
          <w:szCs w:val="22"/>
        </w:rPr>
      </w:pPr>
    </w:p>
    <w:p w14:paraId="318F7FB8" w14:textId="77777777" w:rsidR="009C1F9E" w:rsidRPr="00F40EF7" w:rsidRDefault="0025115F" w:rsidP="009C1F9E">
      <w:pPr>
        <w:autoSpaceDE w:val="0"/>
        <w:autoSpaceDN w:val="0"/>
        <w:adjustRightInd w:val="0"/>
        <w:jc w:val="both"/>
        <w:rPr>
          <w:rFonts w:ascii="Century Gothic" w:eastAsia="Calibri" w:hAnsi="Century Gothic" w:cs="Century Gothic"/>
          <w:color w:val="000000"/>
          <w:sz w:val="22"/>
          <w:szCs w:val="22"/>
          <w:lang w:val="en-US"/>
        </w:rPr>
      </w:pPr>
      <w:r>
        <w:rPr>
          <w:rFonts w:ascii="Century Gothic" w:eastAsia="Calibri" w:hAnsi="Century Gothic" w:cs="Century Gothic"/>
          <w:color w:val="000000"/>
          <w:sz w:val="22"/>
          <w:szCs w:val="22"/>
          <w:lang w:val="en-US"/>
        </w:rPr>
        <w:t xml:space="preserve">4.1. </w:t>
      </w:r>
      <w:r w:rsidR="009C1F9E" w:rsidRPr="00F40EF7">
        <w:rPr>
          <w:rFonts w:ascii="Century Gothic" w:eastAsia="Calibri" w:hAnsi="Century Gothic" w:cs="Century Gothic"/>
          <w:color w:val="000000"/>
          <w:sz w:val="22"/>
          <w:szCs w:val="22"/>
          <w:lang w:val="en-US"/>
        </w:rPr>
        <w:t xml:space="preserve">Next Generation Security Management Software for 5 gateways (SmartEvent &amp; Compliance 1 year) - </w:t>
      </w:r>
      <w:r w:rsidR="009C1F9E" w:rsidRPr="00F40EF7">
        <w:rPr>
          <w:rFonts w:ascii="Century Gothic" w:eastAsia="Calibri" w:hAnsi="Century Gothic" w:cs="Century Gothic"/>
          <w:b/>
          <w:bCs/>
          <w:color w:val="000000"/>
          <w:sz w:val="22"/>
          <w:szCs w:val="22"/>
          <w:lang w:val="en-US"/>
        </w:rPr>
        <w:t xml:space="preserve">CPSM-NGSM5. </w:t>
      </w:r>
    </w:p>
    <w:p w14:paraId="174AEAA5" w14:textId="77777777" w:rsidR="00A93CC2" w:rsidRPr="009C1F9E" w:rsidRDefault="00A93CC2" w:rsidP="00FD6CDD">
      <w:pPr>
        <w:tabs>
          <w:tab w:val="left" w:pos="2880"/>
        </w:tabs>
        <w:jc w:val="both"/>
        <w:rPr>
          <w:rFonts w:ascii="Century Gothic" w:hAnsi="Century Gothic" w:cs="Arial"/>
          <w:bCs/>
          <w:sz w:val="22"/>
          <w:szCs w:val="22"/>
          <w:lang w:val="en-US"/>
        </w:rPr>
      </w:pPr>
    </w:p>
    <w:p w14:paraId="591C5EEF" w14:textId="77777777" w:rsidR="001D0B50" w:rsidRPr="00BE0EE9" w:rsidRDefault="001D0B50" w:rsidP="001D0B50">
      <w:pPr>
        <w:pStyle w:val="Ttulo7"/>
        <w:numPr>
          <w:ilvl w:val="0"/>
          <w:numId w:val="25"/>
        </w:numPr>
        <w:spacing w:before="120"/>
        <w:rPr>
          <w:rFonts w:ascii="Century Gothic" w:hAnsi="Century Gothic" w:cs="Arial"/>
          <w:b w:val="0"/>
          <w:sz w:val="22"/>
          <w:szCs w:val="22"/>
        </w:rPr>
      </w:pPr>
      <w:r w:rsidRPr="00BE0EE9">
        <w:rPr>
          <w:rFonts w:ascii="Century Gothic" w:hAnsi="Century Gothic" w:cs="Arial"/>
          <w:sz w:val="22"/>
          <w:szCs w:val="22"/>
        </w:rPr>
        <w:t xml:space="preserve">Prazo de entrega: </w:t>
      </w:r>
      <w:r w:rsidRPr="00BE0EE9">
        <w:rPr>
          <w:rFonts w:ascii="Century Gothic" w:hAnsi="Century Gothic" w:cs="Arial"/>
          <w:b w:val="0"/>
          <w:sz w:val="22"/>
          <w:szCs w:val="22"/>
        </w:rPr>
        <w:t>30 (trinta) dias a contar do 1º dia útil após a assinatura do contrato.</w:t>
      </w:r>
    </w:p>
    <w:p w14:paraId="5D4A1FCD" w14:textId="77777777" w:rsidR="001D0B50" w:rsidRPr="00064BBA" w:rsidRDefault="001D0B50" w:rsidP="001D0B50">
      <w:pPr>
        <w:tabs>
          <w:tab w:val="center" w:pos="4252"/>
        </w:tabs>
        <w:autoSpaceDE w:val="0"/>
        <w:autoSpaceDN w:val="0"/>
        <w:adjustRightInd w:val="0"/>
        <w:rPr>
          <w:rFonts w:ascii="Century Gothic" w:hAnsi="Century Gothic"/>
          <w:sz w:val="22"/>
          <w:szCs w:val="22"/>
          <w:lang w:val="x-none"/>
        </w:rPr>
      </w:pPr>
    </w:p>
    <w:p w14:paraId="3F3F8849" w14:textId="77777777" w:rsidR="001D0B50" w:rsidRPr="00BE0EE9" w:rsidRDefault="001D0B50" w:rsidP="001D0B50">
      <w:pPr>
        <w:pStyle w:val="Ttulo7"/>
        <w:numPr>
          <w:ilvl w:val="0"/>
          <w:numId w:val="25"/>
        </w:numPr>
        <w:spacing w:before="120"/>
        <w:rPr>
          <w:rFonts w:ascii="Century Gothic" w:hAnsi="Century Gothic" w:cs="Arial"/>
          <w:sz w:val="22"/>
          <w:szCs w:val="22"/>
        </w:rPr>
      </w:pPr>
      <w:r w:rsidRPr="00BE0EE9">
        <w:rPr>
          <w:rFonts w:ascii="Century Gothic" w:hAnsi="Century Gothic" w:cs="Arial"/>
          <w:sz w:val="22"/>
          <w:szCs w:val="22"/>
        </w:rPr>
        <w:t>Garantia</w:t>
      </w:r>
      <w:r w:rsidR="0025115F">
        <w:rPr>
          <w:rFonts w:ascii="Century Gothic" w:hAnsi="Century Gothic" w:cs="Arial"/>
          <w:sz w:val="22"/>
          <w:szCs w:val="22"/>
          <w:lang w:val="pt-BR"/>
        </w:rPr>
        <w:t>:</w:t>
      </w:r>
    </w:p>
    <w:p w14:paraId="28C603F7" w14:textId="629F803E" w:rsidR="001D0B50" w:rsidRPr="00CE0BD8" w:rsidRDefault="43DE5B75" w:rsidP="43DE5B75">
      <w:pPr>
        <w:spacing w:before="120"/>
        <w:ind w:left="709"/>
        <w:jc w:val="both"/>
        <w:rPr>
          <w:rFonts w:ascii="Century Gothic" w:hAnsi="Century Gothic" w:cs="Arial"/>
          <w:sz w:val="22"/>
          <w:szCs w:val="22"/>
        </w:rPr>
      </w:pPr>
      <w:r w:rsidRPr="43DE5B75">
        <w:rPr>
          <w:rFonts w:ascii="Century Gothic" w:hAnsi="Century Gothic" w:cs="Arial"/>
          <w:sz w:val="22"/>
          <w:szCs w:val="22"/>
        </w:rPr>
        <w:t xml:space="preserve">Do tipo </w:t>
      </w:r>
      <w:r w:rsidRPr="43DE5B75">
        <w:rPr>
          <w:rFonts w:ascii="Century Gothic" w:hAnsi="Century Gothic" w:cs="Calibri"/>
          <w:sz w:val="22"/>
          <w:szCs w:val="22"/>
        </w:rPr>
        <w:t>Collaborative Enterprise Support Premium</w:t>
      </w:r>
      <w:r w:rsidRPr="43DE5B75">
        <w:rPr>
          <w:rFonts w:ascii="Century Gothic" w:hAnsi="Century Gothic" w:cs="Arial"/>
          <w:sz w:val="22"/>
          <w:szCs w:val="22"/>
        </w:rPr>
        <w:t>, 12 (doze) meses, na cidade de São Paulo, com atendimento</w:t>
      </w:r>
      <w:r w:rsidRPr="43DE5B75">
        <w:rPr>
          <w:rFonts w:ascii="Century Gothic" w:hAnsi="Century Gothic"/>
          <w:sz w:val="22"/>
          <w:szCs w:val="22"/>
        </w:rPr>
        <w:t xml:space="preserve"> 24x7 (24 horas nos 7 dias da semana) inclusive feriados e tempo de solução de, no máximo, 6 (seis)  horas.</w:t>
      </w:r>
    </w:p>
    <w:p w14:paraId="310B7F8D" w14:textId="77777777" w:rsidR="001D0B50" w:rsidRDefault="001D0B50" w:rsidP="00FD6CDD">
      <w:pPr>
        <w:tabs>
          <w:tab w:val="left" w:pos="2880"/>
        </w:tabs>
        <w:jc w:val="both"/>
        <w:rPr>
          <w:rFonts w:ascii="Century Gothic" w:hAnsi="Century Gothic" w:cs="Arial"/>
          <w:bCs/>
          <w:sz w:val="22"/>
          <w:szCs w:val="22"/>
        </w:rPr>
      </w:pPr>
    </w:p>
    <w:p w14:paraId="2B14587B" w14:textId="02F7C457" w:rsidR="001D0B50" w:rsidRPr="00A50539" w:rsidRDefault="695BFCCA">
      <w:pPr>
        <w:tabs>
          <w:tab w:val="left" w:pos="2880"/>
        </w:tabs>
        <w:jc w:val="both"/>
        <w:rPr>
          <w:rFonts w:ascii="Century Gothic" w:hAnsi="Century Gothic" w:cs="Arial"/>
          <w:sz w:val="22"/>
          <w:szCs w:val="22"/>
        </w:rPr>
      </w:pPr>
      <w:r w:rsidRPr="00A50539">
        <w:rPr>
          <w:rFonts w:ascii="Century Gothic" w:hAnsi="Century Gothic" w:cs="Arial"/>
          <w:b/>
          <w:bCs/>
          <w:sz w:val="22"/>
          <w:szCs w:val="22"/>
        </w:rPr>
        <w:t>I</w:t>
      </w:r>
      <w:r w:rsidR="001D0B50" w:rsidRPr="00A50539">
        <w:rPr>
          <w:rFonts w:ascii="Century Gothic" w:hAnsi="Century Gothic" w:cs="Arial"/>
          <w:b/>
          <w:bCs/>
          <w:sz w:val="22"/>
          <w:szCs w:val="22"/>
        </w:rPr>
        <w:t xml:space="preserve">TEM 05 – </w:t>
      </w:r>
      <w:r w:rsidR="0060284E" w:rsidRPr="00A50539">
        <w:rPr>
          <w:rFonts w:ascii="Century Gothic" w:hAnsi="Century Gothic" w:cs="Arial"/>
          <w:b/>
          <w:bCs/>
          <w:sz w:val="22"/>
          <w:szCs w:val="22"/>
        </w:rPr>
        <w:t xml:space="preserve">2 </w:t>
      </w:r>
      <w:r w:rsidR="009C1F9E" w:rsidRPr="00A50539">
        <w:rPr>
          <w:rFonts w:ascii="Century Gothic" w:hAnsi="Century Gothic" w:cs="Arial"/>
          <w:b/>
          <w:bCs/>
          <w:sz w:val="22"/>
          <w:szCs w:val="22"/>
        </w:rPr>
        <w:t>(</w:t>
      </w:r>
      <w:r w:rsidR="0060284E" w:rsidRPr="00A50539">
        <w:rPr>
          <w:rFonts w:ascii="Century Gothic" w:hAnsi="Century Gothic" w:cs="Arial"/>
          <w:b/>
          <w:bCs/>
          <w:sz w:val="22"/>
          <w:szCs w:val="22"/>
        </w:rPr>
        <w:t>DUAS</w:t>
      </w:r>
      <w:r w:rsidR="009C1F9E" w:rsidRPr="00A50539">
        <w:rPr>
          <w:rFonts w:ascii="Century Gothic" w:hAnsi="Century Gothic" w:cs="Arial"/>
          <w:b/>
          <w:bCs/>
          <w:sz w:val="22"/>
          <w:szCs w:val="22"/>
        </w:rPr>
        <w:t>) LICENÇA</w:t>
      </w:r>
      <w:r w:rsidR="0060284E" w:rsidRPr="00A50539">
        <w:rPr>
          <w:rFonts w:ascii="Century Gothic" w:hAnsi="Century Gothic" w:cs="Arial"/>
          <w:b/>
          <w:bCs/>
          <w:sz w:val="22"/>
          <w:szCs w:val="22"/>
        </w:rPr>
        <w:t>S</w:t>
      </w:r>
      <w:r w:rsidR="009C1F9E" w:rsidRPr="00A50539">
        <w:rPr>
          <w:rFonts w:ascii="Century Gothic" w:hAnsi="Century Gothic" w:cs="Arial"/>
          <w:b/>
          <w:bCs/>
          <w:sz w:val="22"/>
          <w:szCs w:val="22"/>
        </w:rPr>
        <w:t xml:space="preserve"> DE </w:t>
      </w:r>
      <w:r w:rsidR="001D0B50" w:rsidRPr="00A50539">
        <w:rPr>
          <w:rFonts w:ascii="Century Gothic" w:hAnsi="Century Gothic" w:cs="Arial"/>
          <w:b/>
          <w:bCs/>
          <w:sz w:val="22"/>
          <w:szCs w:val="22"/>
        </w:rPr>
        <w:t>RENOVAÇÃO DA SUBSCRIÇÃO DE SERVIÇOS DE SEGURANÇA (ANUIDADE DE SOFTWARE BLADES) PARA OS PRODUTOS DE FIREWALL DA EMPRESA CHECKPOINT REFERENTES AO ACCOUNT ID 0006681158, CONFORME RELAÇÃO ABAIXO</w:t>
      </w:r>
      <w:r w:rsidR="001D0B50" w:rsidRPr="00A50539">
        <w:rPr>
          <w:rFonts w:ascii="Century Gothic" w:hAnsi="Century Gothic" w:cs="Arial"/>
          <w:sz w:val="22"/>
          <w:szCs w:val="22"/>
        </w:rPr>
        <w:t xml:space="preserve">. </w:t>
      </w:r>
    </w:p>
    <w:p w14:paraId="5EA50E80" w14:textId="77777777" w:rsidR="001D0B50" w:rsidRDefault="001D0B50" w:rsidP="00FD6CDD">
      <w:pPr>
        <w:tabs>
          <w:tab w:val="left" w:pos="2880"/>
        </w:tabs>
        <w:jc w:val="both"/>
        <w:rPr>
          <w:rFonts w:ascii="Century Gothic" w:hAnsi="Century Gothic" w:cs="Arial"/>
          <w:bCs/>
          <w:sz w:val="22"/>
          <w:szCs w:val="22"/>
        </w:rPr>
      </w:pPr>
    </w:p>
    <w:p w14:paraId="77110598" w14:textId="77777777" w:rsidR="001D0B50" w:rsidRPr="00F40EF7" w:rsidRDefault="001D0B50" w:rsidP="001D0B50">
      <w:pPr>
        <w:tabs>
          <w:tab w:val="center" w:pos="4252"/>
        </w:tabs>
        <w:autoSpaceDE w:val="0"/>
        <w:autoSpaceDN w:val="0"/>
        <w:adjustRightInd w:val="0"/>
        <w:rPr>
          <w:rFonts w:ascii="Century Gothic" w:hAnsi="Century Gothic"/>
          <w:sz w:val="22"/>
          <w:szCs w:val="22"/>
        </w:rPr>
      </w:pPr>
    </w:p>
    <w:p w14:paraId="55098AB0" w14:textId="602FDA04" w:rsidR="009C1F9E" w:rsidRPr="00F40EF7" w:rsidRDefault="0025115F" w:rsidP="009C1F9E">
      <w:pPr>
        <w:autoSpaceDE w:val="0"/>
        <w:autoSpaceDN w:val="0"/>
        <w:adjustRightInd w:val="0"/>
        <w:rPr>
          <w:rFonts w:ascii="Century Gothic" w:eastAsia="Calibri" w:hAnsi="Century Gothic" w:cs="Century Gothic"/>
          <w:color w:val="000000"/>
          <w:sz w:val="22"/>
          <w:szCs w:val="22"/>
          <w:lang w:val="en-US"/>
        </w:rPr>
      </w:pPr>
      <w:r>
        <w:rPr>
          <w:rFonts w:ascii="Century Gothic" w:eastAsia="Calibri" w:hAnsi="Century Gothic" w:cs="Century Gothic"/>
          <w:color w:val="000000"/>
          <w:sz w:val="22"/>
          <w:szCs w:val="22"/>
          <w:lang w:val="en-US"/>
        </w:rPr>
        <w:t xml:space="preserve">5.1. </w:t>
      </w:r>
      <w:r w:rsidR="009C1F9E" w:rsidRPr="00F40EF7">
        <w:rPr>
          <w:rFonts w:ascii="Century Gothic" w:eastAsia="Calibri" w:hAnsi="Century Gothic" w:cs="Century Gothic"/>
          <w:color w:val="000000"/>
          <w:sz w:val="22"/>
          <w:szCs w:val="22"/>
          <w:lang w:val="en-US"/>
        </w:rPr>
        <w:t>Mobile Access Blade for 50 Concurrent Connectio</w:t>
      </w:r>
      <w:r w:rsidR="002055A8">
        <w:rPr>
          <w:rFonts w:ascii="Century Gothic" w:eastAsia="Calibri" w:hAnsi="Century Gothic" w:cs="Century Gothic"/>
          <w:color w:val="000000"/>
          <w:sz w:val="22"/>
          <w:szCs w:val="22"/>
          <w:lang w:val="en-US"/>
        </w:rPr>
        <w:t>n</w:t>
      </w:r>
      <w:r w:rsidR="009C1F9E" w:rsidRPr="00F40EF7">
        <w:rPr>
          <w:rFonts w:ascii="Century Gothic" w:eastAsia="Calibri" w:hAnsi="Century Gothic" w:cs="Century Gothic"/>
          <w:color w:val="000000"/>
          <w:sz w:val="22"/>
          <w:szCs w:val="22"/>
          <w:lang w:val="en-US"/>
        </w:rPr>
        <w:t xml:space="preserve">s - </w:t>
      </w:r>
      <w:r w:rsidR="009C1F9E" w:rsidRPr="00F40EF7">
        <w:rPr>
          <w:rFonts w:ascii="Century Gothic" w:eastAsia="Calibri" w:hAnsi="Century Gothic" w:cs="Century Gothic"/>
          <w:b/>
          <w:bCs/>
          <w:color w:val="000000"/>
          <w:sz w:val="22"/>
          <w:szCs w:val="22"/>
          <w:lang w:val="en-US"/>
        </w:rPr>
        <w:t xml:space="preserve">CPSB-MOB-50. </w:t>
      </w:r>
    </w:p>
    <w:p w14:paraId="506A705E" w14:textId="77777777" w:rsidR="001D0B50" w:rsidRDefault="001D0B50" w:rsidP="001D0B50">
      <w:pPr>
        <w:tabs>
          <w:tab w:val="center" w:pos="4252"/>
        </w:tabs>
        <w:autoSpaceDE w:val="0"/>
        <w:autoSpaceDN w:val="0"/>
        <w:adjustRightInd w:val="0"/>
        <w:rPr>
          <w:rFonts w:ascii="Century Gothic" w:hAnsi="Century Gothic"/>
          <w:sz w:val="22"/>
          <w:szCs w:val="22"/>
          <w:lang w:val="en-US"/>
        </w:rPr>
      </w:pPr>
    </w:p>
    <w:p w14:paraId="24D75EBF" w14:textId="77777777" w:rsidR="001D0B50" w:rsidRPr="00BE0EE9" w:rsidRDefault="001D0B50" w:rsidP="001D0B50">
      <w:pPr>
        <w:pStyle w:val="Ttulo7"/>
        <w:numPr>
          <w:ilvl w:val="0"/>
          <w:numId w:val="25"/>
        </w:numPr>
        <w:spacing w:before="120"/>
        <w:rPr>
          <w:rFonts w:ascii="Century Gothic" w:hAnsi="Century Gothic" w:cs="Arial"/>
          <w:b w:val="0"/>
          <w:sz w:val="22"/>
          <w:szCs w:val="22"/>
        </w:rPr>
      </w:pPr>
      <w:r w:rsidRPr="00BE0EE9">
        <w:rPr>
          <w:rFonts w:ascii="Century Gothic" w:hAnsi="Century Gothic" w:cs="Arial"/>
          <w:sz w:val="22"/>
          <w:szCs w:val="22"/>
        </w:rPr>
        <w:t xml:space="preserve">Prazo de entrega: </w:t>
      </w:r>
      <w:r w:rsidRPr="00BE0EE9">
        <w:rPr>
          <w:rFonts w:ascii="Century Gothic" w:hAnsi="Century Gothic" w:cs="Arial"/>
          <w:b w:val="0"/>
          <w:sz w:val="22"/>
          <w:szCs w:val="22"/>
        </w:rPr>
        <w:t>30 (trinta) dias a contar do 1º dia útil após a assinatura do contrato.</w:t>
      </w:r>
    </w:p>
    <w:p w14:paraId="0F9A85EE" w14:textId="77777777" w:rsidR="001D0B50" w:rsidRPr="00064BBA" w:rsidRDefault="001D0B50" w:rsidP="001D0B50">
      <w:pPr>
        <w:tabs>
          <w:tab w:val="center" w:pos="4252"/>
        </w:tabs>
        <w:autoSpaceDE w:val="0"/>
        <w:autoSpaceDN w:val="0"/>
        <w:adjustRightInd w:val="0"/>
        <w:rPr>
          <w:rFonts w:ascii="Century Gothic" w:hAnsi="Century Gothic"/>
          <w:sz w:val="22"/>
          <w:szCs w:val="22"/>
          <w:lang w:val="x-none"/>
        </w:rPr>
      </w:pPr>
    </w:p>
    <w:p w14:paraId="7ECDEE8C" w14:textId="77777777" w:rsidR="001D0B50" w:rsidRPr="00BE0EE9" w:rsidRDefault="001D0B50" w:rsidP="001D0B50">
      <w:pPr>
        <w:pStyle w:val="Ttulo7"/>
        <w:numPr>
          <w:ilvl w:val="0"/>
          <w:numId w:val="25"/>
        </w:numPr>
        <w:spacing w:before="120"/>
        <w:rPr>
          <w:rFonts w:ascii="Century Gothic" w:hAnsi="Century Gothic" w:cs="Arial"/>
          <w:sz w:val="22"/>
          <w:szCs w:val="22"/>
        </w:rPr>
      </w:pPr>
      <w:r w:rsidRPr="00BE0EE9">
        <w:rPr>
          <w:rFonts w:ascii="Century Gothic" w:hAnsi="Century Gothic" w:cs="Arial"/>
          <w:sz w:val="22"/>
          <w:szCs w:val="22"/>
        </w:rPr>
        <w:t>Garantia</w:t>
      </w:r>
    </w:p>
    <w:p w14:paraId="0AE679CB" w14:textId="3DBDD859" w:rsidR="001D0B50" w:rsidRDefault="43DE5B75" w:rsidP="43DE5B75">
      <w:pPr>
        <w:spacing w:before="120"/>
        <w:ind w:left="709"/>
        <w:jc w:val="both"/>
        <w:rPr>
          <w:rFonts w:ascii="Century Gothic" w:hAnsi="Century Gothic"/>
          <w:sz w:val="22"/>
          <w:szCs w:val="22"/>
        </w:rPr>
      </w:pPr>
      <w:r w:rsidRPr="43DE5B75">
        <w:rPr>
          <w:rFonts w:ascii="Century Gothic" w:hAnsi="Century Gothic" w:cs="Arial"/>
          <w:sz w:val="22"/>
          <w:szCs w:val="22"/>
        </w:rPr>
        <w:t xml:space="preserve">Do tipo </w:t>
      </w:r>
      <w:r w:rsidRPr="43DE5B75">
        <w:rPr>
          <w:rFonts w:ascii="Century Gothic" w:hAnsi="Century Gothic" w:cs="Calibri"/>
          <w:sz w:val="22"/>
          <w:szCs w:val="22"/>
        </w:rPr>
        <w:t>Collaborative Enterprise Support Premium</w:t>
      </w:r>
      <w:r w:rsidRPr="43DE5B75">
        <w:rPr>
          <w:rFonts w:ascii="Century Gothic" w:hAnsi="Century Gothic" w:cs="Arial"/>
          <w:sz w:val="22"/>
          <w:szCs w:val="22"/>
        </w:rPr>
        <w:t>, 12 (doze) meses, na cidade de São Paulo, com atendimento</w:t>
      </w:r>
      <w:r w:rsidRPr="43DE5B75">
        <w:rPr>
          <w:rFonts w:ascii="Century Gothic" w:hAnsi="Century Gothic"/>
          <w:sz w:val="22"/>
          <w:szCs w:val="22"/>
        </w:rPr>
        <w:t xml:space="preserve"> 24x7 (24 horas nos 7 dias da semana) inclusive feriados e tempo de solução de, no máximo, 6 (seis)  horas.</w:t>
      </w:r>
    </w:p>
    <w:p w14:paraId="4FD4658F" w14:textId="77777777" w:rsidR="009C1F9E" w:rsidRPr="00CE0BD8" w:rsidRDefault="009C1F9E" w:rsidP="001D0B50">
      <w:pPr>
        <w:spacing w:before="120"/>
        <w:ind w:left="709"/>
        <w:jc w:val="both"/>
        <w:rPr>
          <w:rFonts w:ascii="Century Gothic" w:hAnsi="Century Gothic" w:cs="Arial"/>
          <w:sz w:val="22"/>
          <w:szCs w:val="22"/>
        </w:rPr>
      </w:pPr>
    </w:p>
    <w:p w14:paraId="5249E5E2" w14:textId="77777777" w:rsidR="009C1F9E" w:rsidRPr="00A50539" w:rsidRDefault="009C1F9E">
      <w:pPr>
        <w:tabs>
          <w:tab w:val="center" w:pos="4252"/>
        </w:tabs>
        <w:autoSpaceDE w:val="0"/>
        <w:autoSpaceDN w:val="0"/>
        <w:adjustRightInd w:val="0"/>
        <w:jc w:val="both"/>
        <w:rPr>
          <w:rFonts w:ascii="Century Gothic" w:hAnsi="Century Gothic" w:cs="Arial"/>
          <w:b/>
          <w:bCs/>
          <w:caps/>
          <w:sz w:val="22"/>
          <w:szCs w:val="22"/>
        </w:rPr>
      </w:pPr>
      <w:r w:rsidRPr="00A50539">
        <w:rPr>
          <w:rFonts w:ascii="Century Gothic" w:hAnsi="Century Gothic" w:cs="Arial"/>
          <w:b/>
          <w:bCs/>
          <w:sz w:val="22"/>
          <w:szCs w:val="22"/>
        </w:rPr>
        <w:t>ITEM 0</w:t>
      </w:r>
      <w:r w:rsidR="00EB2B2F" w:rsidRPr="00A50539">
        <w:rPr>
          <w:rFonts w:ascii="Century Gothic" w:hAnsi="Century Gothic" w:cs="Arial"/>
          <w:b/>
          <w:bCs/>
          <w:sz w:val="22"/>
          <w:szCs w:val="22"/>
        </w:rPr>
        <w:t>6</w:t>
      </w:r>
      <w:r w:rsidRPr="00A50539">
        <w:rPr>
          <w:rFonts w:ascii="Century Gothic" w:hAnsi="Century Gothic" w:cs="Arial"/>
          <w:b/>
          <w:bCs/>
          <w:sz w:val="22"/>
          <w:szCs w:val="22"/>
        </w:rPr>
        <w:t xml:space="preserve"> - ASSISTÊNCIA TÉCNICA, </w:t>
      </w:r>
      <w:r w:rsidRPr="00BE0EE9">
        <w:rPr>
          <w:rFonts w:ascii="Century Gothic" w:hAnsi="Century Gothic" w:cs="Arial"/>
          <w:b/>
          <w:sz w:val="22"/>
          <w:szCs w:val="22"/>
        </w:rPr>
        <w:tab/>
      </w:r>
      <w:r w:rsidRPr="00A50539">
        <w:rPr>
          <w:rFonts w:ascii="Century Gothic" w:hAnsi="Century Gothic" w:cs="Arial"/>
          <w:b/>
          <w:bCs/>
          <w:sz w:val="22"/>
          <w:szCs w:val="22"/>
        </w:rPr>
        <w:t>COMPREENDENDO</w:t>
      </w:r>
      <w:r w:rsidRPr="006D63EF">
        <w:rPr>
          <w:rFonts w:ascii="Century Gothic" w:eastAsia="Calibri" w:hAnsi="Century Gothic" w:cs="Arial"/>
          <w:sz w:val="22"/>
          <w:szCs w:val="22"/>
        </w:rPr>
        <w:t xml:space="preserve"> </w:t>
      </w:r>
      <w:r w:rsidRPr="00A50539">
        <w:rPr>
          <w:rFonts w:ascii="Century Gothic" w:eastAsia="Calibri" w:hAnsi="Century Gothic" w:cs="Arial"/>
          <w:b/>
          <w:bCs/>
          <w:caps/>
          <w:sz w:val="22"/>
          <w:szCs w:val="22"/>
        </w:rPr>
        <w:t xml:space="preserve">Gerenciamento Remoto 24 x 7 x 365 dias, ADMINISTRAÇÃO E GERENCIAMENTO em segurança da informação em relação à prestação de serviços de detecção, </w:t>
      </w:r>
      <w:r w:rsidRPr="00A50539">
        <w:rPr>
          <w:rFonts w:ascii="Century Gothic" w:eastAsia="Calibri" w:hAnsi="Century Gothic" w:cs="Arial"/>
          <w:b/>
          <w:bCs/>
          <w:caps/>
          <w:sz w:val="22"/>
          <w:szCs w:val="22"/>
        </w:rPr>
        <w:lastRenderedPageBreak/>
        <w:t>tratamento e resolução a incidentes de segurança no que se refere às soluções atualizadas / adquiridas através deste edital</w:t>
      </w:r>
      <w:r w:rsidRPr="00A50539">
        <w:rPr>
          <w:rFonts w:ascii="Century Gothic" w:hAnsi="Century Gothic" w:cs="Arial"/>
          <w:b/>
          <w:bCs/>
          <w:caps/>
          <w:sz w:val="22"/>
          <w:szCs w:val="22"/>
        </w:rPr>
        <w:t>:</w:t>
      </w:r>
    </w:p>
    <w:p w14:paraId="5420BBD5" w14:textId="77777777" w:rsidR="009C1F9E" w:rsidRPr="00BE0EE9" w:rsidRDefault="009C1F9E" w:rsidP="0025115F">
      <w:pPr>
        <w:pStyle w:val="PargrafodaLista"/>
        <w:autoSpaceDE w:val="0"/>
        <w:autoSpaceDN w:val="0"/>
        <w:adjustRightInd w:val="0"/>
        <w:ind w:left="0"/>
        <w:jc w:val="both"/>
        <w:rPr>
          <w:rFonts w:ascii="Century Gothic" w:hAnsi="Century Gothic" w:cs="Arial"/>
          <w:sz w:val="22"/>
          <w:szCs w:val="22"/>
        </w:rPr>
      </w:pPr>
    </w:p>
    <w:p w14:paraId="4C609820" w14:textId="77777777" w:rsidR="009C1F9E" w:rsidRPr="00601918" w:rsidRDefault="009C1F9E" w:rsidP="009C1F9E">
      <w:pPr>
        <w:pStyle w:val="PargrafodaLista"/>
        <w:numPr>
          <w:ilvl w:val="1"/>
          <w:numId w:val="28"/>
        </w:numPr>
        <w:jc w:val="both"/>
        <w:rPr>
          <w:rFonts w:ascii="Century Gothic" w:hAnsi="Century Gothic" w:cs="Arial"/>
          <w:b/>
          <w:bCs/>
          <w:sz w:val="22"/>
          <w:szCs w:val="22"/>
        </w:rPr>
      </w:pPr>
      <w:r w:rsidRPr="00601918">
        <w:rPr>
          <w:rFonts w:ascii="Century Gothic" w:hAnsi="Century Gothic" w:cs="Arial"/>
          <w:sz w:val="22"/>
          <w:szCs w:val="22"/>
        </w:rPr>
        <w:t>A LICITANTE deverá atender  nas tecnologias contratadas, esclarecer dúvidas, fornecer diagnósticos, suportar, administrar e gerenciar o ambiente no que se refere a incidentes de segurança</w:t>
      </w:r>
      <w:r>
        <w:rPr>
          <w:rFonts w:ascii="Century Gothic" w:hAnsi="Century Gothic" w:cs="Arial"/>
          <w:sz w:val="22"/>
          <w:szCs w:val="22"/>
        </w:rPr>
        <w:t>.</w:t>
      </w:r>
    </w:p>
    <w:p w14:paraId="3F99DB6C" w14:textId="77777777" w:rsidR="009C1F9E" w:rsidRPr="00591501" w:rsidRDefault="009C1F9E" w:rsidP="009C1F9E">
      <w:pPr>
        <w:pStyle w:val="PargrafodaLista"/>
        <w:numPr>
          <w:ilvl w:val="1"/>
          <w:numId w:val="28"/>
        </w:numPr>
        <w:jc w:val="both"/>
        <w:rPr>
          <w:rFonts w:ascii="Century Gothic" w:hAnsi="Century Gothic" w:cs="Arial"/>
          <w:b/>
          <w:bCs/>
          <w:sz w:val="22"/>
          <w:szCs w:val="22"/>
        </w:rPr>
      </w:pPr>
      <w:r w:rsidRPr="00591501">
        <w:rPr>
          <w:rFonts w:ascii="Century Gothic" w:hAnsi="Century Gothic" w:cs="Arial"/>
          <w:sz w:val="22"/>
          <w:szCs w:val="22"/>
        </w:rPr>
        <w:t xml:space="preserve">Deverá também realizar </w:t>
      </w:r>
      <w:r>
        <w:rPr>
          <w:rFonts w:ascii="Century Gothic" w:hAnsi="Century Gothic" w:cs="Arial"/>
          <w:sz w:val="22"/>
          <w:szCs w:val="22"/>
        </w:rPr>
        <w:t>s</w:t>
      </w:r>
      <w:r w:rsidRPr="00591501">
        <w:rPr>
          <w:rFonts w:ascii="Century Gothic" w:hAnsi="Century Gothic" w:cs="Arial"/>
          <w:sz w:val="22"/>
          <w:szCs w:val="22"/>
        </w:rPr>
        <w:t>erviços especializados de gestão, suporte, monitoração e administração de segurança lógica na modalidade 24x7x365, através de um Security Operation Center – SOC próprio</w:t>
      </w:r>
      <w:r>
        <w:rPr>
          <w:rFonts w:ascii="Century Gothic" w:hAnsi="Century Gothic" w:cs="Arial"/>
          <w:sz w:val="22"/>
          <w:szCs w:val="22"/>
        </w:rPr>
        <w:t>.</w:t>
      </w:r>
    </w:p>
    <w:p w14:paraId="765DDA94" w14:textId="77777777" w:rsidR="009C1F9E" w:rsidRPr="00591501" w:rsidRDefault="009C1F9E" w:rsidP="009C1F9E">
      <w:pPr>
        <w:pStyle w:val="PargrafodaLista"/>
        <w:numPr>
          <w:ilvl w:val="1"/>
          <w:numId w:val="28"/>
        </w:numPr>
        <w:jc w:val="both"/>
        <w:rPr>
          <w:rFonts w:ascii="Century Gothic" w:hAnsi="Century Gothic" w:cs="Arial"/>
          <w:b/>
          <w:bCs/>
          <w:sz w:val="22"/>
          <w:szCs w:val="22"/>
        </w:rPr>
      </w:pPr>
      <w:r>
        <w:rPr>
          <w:rFonts w:ascii="Century Gothic" w:hAnsi="Century Gothic" w:cs="Arial"/>
          <w:sz w:val="22"/>
          <w:szCs w:val="22"/>
        </w:rPr>
        <w:t xml:space="preserve">Deverá </w:t>
      </w:r>
      <w:r w:rsidRPr="00591501">
        <w:rPr>
          <w:rFonts w:ascii="Century Gothic" w:hAnsi="Century Gothic" w:cs="Arial"/>
          <w:sz w:val="22"/>
          <w:szCs w:val="22"/>
        </w:rPr>
        <w:t>fornece</w:t>
      </w:r>
      <w:r>
        <w:rPr>
          <w:rFonts w:ascii="Century Gothic" w:hAnsi="Century Gothic" w:cs="Arial"/>
          <w:sz w:val="22"/>
          <w:szCs w:val="22"/>
        </w:rPr>
        <w:t>r</w:t>
      </w:r>
      <w:r w:rsidRPr="00591501">
        <w:rPr>
          <w:rFonts w:ascii="Century Gothic" w:hAnsi="Century Gothic" w:cs="Arial"/>
          <w:sz w:val="22"/>
          <w:szCs w:val="22"/>
        </w:rPr>
        <w:t xml:space="preserve"> serviços operacionais conforme descrito nos itens abaixo:</w:t>
      </w:r>
    </w:p>
    <w:p w14:paraId="371AED41" w14:textId="6787A04C" w:rsidR="009C1F9E" w:rsidRPr="00A50539" w:rsidRDefault="2D093380"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6.3.1. </w:t>
      </w:r>
      <w:r w:rsidR="009C1F9E" w:rsidRPr="00BE0EE9">
        <w:rPr>
          <w:rFonts w:ascii="Century Gothic" w:hAnsi="Century Gothic" w:cs="Arial"/>
          <w:sz w:val="22"/>
          <w:szCs w:val="22"/>
        </w:rPr>
        <w:t>Monitoramento: 24x7</w:t>
      </w:r>
    </w:p>
    <w:p w14:paraId="1C2F9373" w14:textId="53C1042F" w:rsidR="009C1F9E" w:rsidRPr="00A50539" w:rsidRDefault="2D093380"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6.3.</w:t>
      </w:r>
      <w:r w:rsidR="7A24665F" w:rsidRPr="00BE0EE9">
        <w:rPr>
          <w:rFonts w:ascii="Century Gothic" w:hAnsi="Century Gothic" w:cs="Arial"/>
          <w:sz w:val="22"/>
          <w:szCs w:val="22"/>
        </w:rPr>
        <w:t>2</w:t>
      </w:r>
      <w:r w:rsidRPr="00BE0EE9">
        <w:rPr>
          <w:rFonts w:ascii="Century Gothic" w:hAnsi="Century Gothic" w:cs="Arial"/>
          <w:sz w:val="22"/>
          <w:szCs w:val="22"/>
        </w:rPr>
        <w:t xml:space="preserve">. </w:t>
      </w:r>
      <w:r w:rsidR="009C1F9E" w:rsidRPr="00BE0EE9">
        <w:rPr>
          <w:rFonts w:ascii="Century Gothic" w:hAnsi="Century Gothic" w:cs="Arial"/>
          <w:sz w:val="22"/>
          <w:szCs w:val="22"/>
        </w:rPr>
        <w:t>Suporte Técnico: 24x7</w:t>
      </w:r>
    </w:p>
    <w:p w14:paraId="66ECF689" w14:textId="04B988E5" w:rsidR="009C1F9E" w:rsidRPr="00A50539" w:rsidRDefault="2D093380"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6.3.3. </w:t>
      </w:r>
      <w:r w:rsidR="009C1F9E" w:rsidRPr="00BE0EE9">
        <w:rPr>
          <w:rFonts w:ascii="Century Gothic" w:hAnsi="Century Gothic" w:cs="Arial"/>
          <w:sz w:val="22"/>
          <w:szCs w:val="22"/>
        </w:rPr>
        <w:t>Verificação de Registros: Todos os dias úteis.</w:t>
      </w:r>
    </w:p>
    <w:p w14:paraId="028A97A3" w14:textId="349DC2A5" w:rsidR="009C1F9E" w:rsidRPr="00A50539" w:rsidRDefault="7A24665F"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6.3.4. </w:t>
      </w:r>
      <w:r w:rsidR="009C1F9E" w:rsidRPr="00BE0EE9">
        <w:rPr>
          <w:rFonts w:ascii="Century Gothic" w:hAnsi="Century Gothic" w:cs="Arial"/>
          <w:sz w:val="22"/>
          <w:szCs w:val="22"/>
        </w:rPr>
        <w:t>Análise de Políticas e Configurações: Todos os meses.</w:t>
      </w:r>
    </w:p>
    <w:p w14:paraId="7CAB663D" w14:textId="058DFAF1" w:rsidR="009C1F9E" w:rsidRPr="00A50539" w:rsidRDefault="7A24665F"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6.3.5. </w:t>
      </w:r>
      <w:r w:rsidR="009C1F9E" w:rsidRPr="00BE0EE9">
        <w:rPr>
          <w:rFonts w:ascii="Century Gothic" w:hAnsi="Century Gothic" w:cs="Arial"/>
          <w:sz w:val="22"/>
          <w:szCs w:val="22"/>
        </w:rPr>
        <w:t>Gestão de Licenças: Todos os meses.</w:t>
      </w:r>
    </w:p>
    <w:p w14:paraId="280CE59C" w14:textId="7C56DEF2" w:rsidR="009C1F9E" w:rsidRPr="00A50539" w:rsidRDefault="7F1587D3"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6.3.6. </w:t>
      </w:r>
      <w:r w:rsidR="009C1F9E" w:rsidRPr="00BE0EE9">
        <w:rPr>
          <w:rFonts w:ascii="Century Gothic" w:hAnsi="Century Gothic" w:cs="Arial"/>
          <w:sz w:val="22"/>
          <w:szCs w:val="22"/>
        </w:rPr>
        <w:t>Backup de Segurança: Toda semana.</w:t>
      </w:r>
    </w:p>
    <w:p w14:paraId="6DF69401" w14:textId="56C7753A" w:rsidR="009C1F9E" w:rsidRPr="00A50539" w:rsidRDefault="7F1587D3"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6.3.7. </w:t>
      </w:r>
      <w:r w:rsidR="009C1F9E" w:rsidRPr="00BE0EE9">
        <w:rPr>
          <w:rFonts w:ascii="Century Gothic" w:hAnsi="Century Gothic" w:cs="Arial"/>
          <w:sz w:val="22"/>
          <w:szCs w:val="22"/>
        </w:rPr>
        <w:t>Elaboração de Relatórios Mensais: Todos os meses.</w:t>
      </w:r>
    </w:p>
    <w:p w14:paraId="1AD87B41" w14:textId="0AC50459" w:rsidR="009C1F9E" w:rsidRPr="00A50539" w:rsidRDefault="7F1587D3"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6.3.8. </w:t>
      </w:r>
      <w:r w:rsidR="009C1F9E" w:rsidRPr="00BE0EE9">
        <w:rPr>
          <w:rFonts w:ascii="Century Gothic" w:hAnsi="Century Gothic" w:cs="Arial"/>
          <w:sz w:val="22"/>
          <w:szCs w:val="22"/>
        </w:rPr>
        <w:t>Reunião/Relatório Mensal: Todos os meses.</w:t>
      </w:r>
    </w:p>
    <w:p w14:paraId="53B16B7D" w14:textId="0B8E622E" w:rsidR="640F19EA" w:rsidRPr="00A50539" w:rsidRDefault="640F19EA" w:rsidP="00A50539">
      <w:pPr>
        <w:pStyle w:val="paragraph"/>
        <w:spacing w:before="0" w:beforeAutospacing="0" w:after="0" w:afterAutospacing="0"/>
        <w:jc w:val="both"/>
        <w:rPr>
          <w:rFonts w:ascii="Century Gothic" w:hAnsi="Century Gothic" w:cs="Arial"/>
          <w:sz w:val="22"/>
          <w:szCs w:val="22"/>
        </w:rPr>
      </w:pPr>
    </w:p>
    <w:p w14:paraId="4B6B7006" w14:textId="1FC67CF4" w:rsidR="009C1F9E" w:rsidRPr="00A50539" w:rsidRDefault="640F19EA" w:rsidP="00A50539">
      <w:pPr>
        <w:pStyle w:val="paragraph"/>
        <w:spacing w:before="0" w:beforeAutospacing="0" w:after="0" w:afterAutospacing="0"/>
        <w:jc w:val="both"/>
        <w:textAlignment w:val="baseline"/>
        <w:rPr>
          <w:rFonts w:ascii="Century Gothic" w:hAnsi="Century Gothic" w:cs="Arial"/>
          <w:b/>
          <w:bCs/>
          <w:sz w:val="22"/>
          <w:szCs w:val="22"/>
        </w:rPr>
      </w:pPr>
      <w:r w:rsidRPr="00A50539">
        <w:rPr>
          <w:rFonts w:ascii="Century Gothic" w:hAnsi="Century Gothic" w:cs="Arial"/>
          <w:b/>
          <w:bCs/>
          <w:sz w:val="22"/>
          <w:szCs w:val="22"/>
        </w:rPr>
        <w:t>6.4</w:t>
      </w:r>
      <w:r w:rsidRPr="00591501">
        <w:rPr>
          <w:rFonts w:ascii="Century Gothic" w:hAnsi="Century Gothic" w:cs="Arial"/>
          <w:sz w:val="22"/>
          <w:szCs w:val="22"/>
        </w:rPr>
        <w:t xml:space="preserve">. </w:t>
      </w:r>
      <w:r w:rsidR="009C1F9E" w:rsidRPr="00591501">
        <w:rPr>
          <w:rFonts w:ascii="Century Gothic" w:hAnsi="Century Gothic" w:cs="Arial"/>
          <w:sz w:val="22"/>
          <w:szCs w:val="22"/>
        </w:rPr>
        <w:t xml:space="preserve">A LICITANTE deverá </w:t>
      </w:r>
      <w:r w:rsidR="009C1F9E">
        <w:rPr>
          <w:rFonts w:ascii="Century Gothic" w:hAnsi="Century Gothic" w:cs="Arial"/>
          <w:sz w:val="22"/>
          <w:szCs w:val="22"/>
        </w:rPr>
        <w:t>m</w:t>
      </w:r>
      <w:r w:rsidR="009C1F9E" w:rsidRPr="00591501">
        <w:rPr>
          <w:rFonts w:ascii="Century Gothic" w:hAnsi="Century Gothic" w:cs="Arial"/>
          <w:sz w:val="22"/>
          <w:szCs w:val="22"/>
        </w:rPr>
        <w:t>onitorar o ambiente através de ferramenta própria, com implementação de processos de notificação, reports e escalonamento;</w:t>
      </w:r>
    </w:p>
    <w:p w14:paraId="4AFF7796" w14:textId="6C4808CA" w:rsidR="009C1F9E" w:rsidRPr="00A50539" w:rsidRDefault="3FA7FA32" w:rsidP="00A50539">
      <w:pPr>
        <w:pStyle w:val="paragraph"/>
        <w:spacing w:before="0" w:beforeAutospacing="0" w:after="0" w:afterAutospacing="0"/>
        <w:jc w:val="both"/>
        <w:textAlignment w:val="baseline"/>
        <w:rPr>
          <w:rFonts w:ascii="Century Gothic" w:hAnsi="Century Gothic" w:cs="Arial"/>
          <w:b/>
          <w:bCs/>
          <w:sz w:val="22"/>
          <w:szCs w:val="22"/>
        </w:rPr>
      </w:pPr>
      <w:r w:rsidRPr="00A50539">
        <w:rPr>
          <w:rFonts w:ascii="Century Gothic" w:hAnsi="Century Gothic" w:cs="Arial"/>
          <w:b/>
          <w:bCs/>
          <w:sz w:val="22"/>
          <w:szCs w:val="22"/>
        </w:rPr>
        <w:t>6.5</w:t>
      </w:r>
      <w:r w:rsidRPr="00591501">
        <w:rPr>
          <w:rFonts w:ascii="Century Gothic" w:hAnsi="Century Gothic" w:cs="Arial"/>
          <w:sz w:val="22"/>
          <w:szCs w:val="22"/>
        </w:rPr>
        <w:t xml:space="preserve">. </w:t>
      </w:r>
      <w:r w:rsidR="009C1F9E" w:rsidRPr="00591501">
        <w:rPr>
          <w:rFonts w:ascii="Century Gothic" w:hAnsi="Century Gothic" w:cs="Arial"/>
          <w:sz w:val="22"/>
          <w:szCs w:val="22"/>
        </w:rPr>
        <w:t>Atuar de forma preventiva para detectar e proteger os ativos de redes e sistemas;</w:t>
      </w:r>
    </w:p>
    <w:p w14:paraId="0B961AA8" w14:textId="17E2084A" w:rsidR="009C1F9E" w:rsidRPr="00A50539" w:rsidRDefault="394AFA3C" w:rsidP="00A50539">
      <w:pPr>
        <w:pStyle w:val="paragraph"/>
        <w:spacing w:before="0" w:beforeAutospacing="0" w:after="0" w:afterAutospacing="0"/>
        <w:jc w:val="both"/>
        <w:textAlignment w:val="baseline"/>
        <w:rPr>
          <w:rFonts w:ascii="Century Gothic" w:hAnsi="Century Gothic" w:cs="Arial"/>
          <w:b/>
          <w:bCs/>
          <w:sz w:val="22"/>
          <w:szCs w:val="22"/>
        </w:rPr>
      </w:pPr>
      <w:r w:rsidRPr="00A50539">
        <w:rPr>
          <w:rFonts w:ascii="Century Gothic" w:hAnsi="Century Gothic" w:cs="Arial"/>
          <w:b/>
          <w:bCs/>
          <w:sz w:val="22"/>
          <w:szCs w:val="22"/>
        </w:rPr>
        <w:t>6.6.</w:t>
      </w:r>
      <w:r w:rsidR="3FA7FA32" w:rsidRPr="00591501">
        <w:rPr>
          <w:rFonts w:ascii="Century Gothic" w:hAnsi="Century Gothic" w:cs="Arial"/>
          <w:sz w:val="22"/>
          <w:szCs w:val="22"/>
        </w:rPr>
        <w:t xml:space="preserve"> </w:t>
      </w:r>
      <w:r w:rsidR="009C1F9E" w:rsidRPr="00591501">
        <w:rPr>
          <w:rFonts w:ascii="Century Gothic" w:hAnsi="Century Gothic" w:cs="Arial"/>
          <w:sz w:val="22"/>
          <w:szCs w:val="22"/>
        </w:rPr>
        <w:t>Atuar nas soluções contratadas no que se refere a resposta a incidentes;</w:t>
      </w:r>
    </w:p>
    <w:p w14:paraId="5BB7E280" w14:textId="2C172B52" w:rsidR="009C1F9E" w:rsidRPr="00A50539" w:rsidRDefault="394AFA3C" w:rsidP="00A50539">
      <w:pPr>
        <w:pStyle w:val="paragraph"/>
        <w:spacing w:before="0" w:beforeAutospacing="0" w:after="0" w:afterAutospacing="0"/>
        <w:jc w:val="both"/>
        <w:textAlignment w:val="baseline"/>
        <w:rPr>
          <w:rFonts w:ascii="Century Gothic" w:hAnsi="Century Gothic" w:cs="Arial"/>
          <w:sz w:val="22"/>
          <w:szCs w:val="22"/>
        </w:rPr>
      </w:pPr>
      <w:r w:rsidRPr="00A50539">
        <w:rPr>
          <w:rFonts w:ascii="Century Gothic" w:hAnsi="Century Gothic" w:cs="Arial"/>
          <w:b/>
          <w:bCs/>
          <w:sz w:val="22"/>
          <w:szCs w:val="22"/>
        </w:rPr>
        <w:t>6.7.</w:t>
      </w:r>
      <w:r w:rsidRPr="00591501">
        <w:rPr>
          <w:rFonts w:ascii="Century Gothic" w:hAnsi="Century Gothic" w:cs="Arial"/>
          <w:sz w:val="22"/>
          <w:szCs w:val="22"/>
        </w:rPr>
        <w:t xml:space="preserve"> </w:t>
      </w:r>
      <w:r w:rsidR="009C1F9E" w:rsidRPr="00591501">
        <w:rPr>
          <w:rFonts w:ascii="Century Gothic" w:hAnsi="Century Gothic" w:cs="Arial"/>
          <w:sz w:val="22"/>
          <w:szCs w:val="22"/>
        </w:rPr>
        <w:t xml:space="preserve">Os serviços </w:t>
      </w:r>
      <w:r w:rsidR="009C1F9E">
        <w:rPr>
          <w:rFonts w:ascii="Century Gothic" w:hAnsi="Century Gothic" w:cs="Arial"/>
          <w:sz w:val="22"/>
          <w:szCs w:val="22"/>
        </w:rPr>
        <w:t>po</w:t>
      </w:r>
      <w:r w:rsidR="009C1F9E" w:rsidRPr="00591501">
        <w:rPr>
          <w:rFonts w:ascii="Century Gothic" w:hAnsi="Century Gothic" w:cs="Arial"/>
          <w:sz w:val="22"/>
          <w:szCs w:val="22"/>
        </w:rPr>
        <w:t xml:space="preserve">derão ser prestados remotamente, com acesso a toda infraestrutura do </w:t>
      </w:r>
      <w:r w:rsidR="0025115F">
        <w:rPr>
          <w:rFonts w:ascii="Century Gothic" w:hAnsi="Century Gothic" w:cs="Arial"/>
          <w:sz w:val="22"/>
          <w:szCs w:val="22"/>
        </w:rPr>
        <w:t>Ministério Público</w:t>
      </w:r>
      <w:r w:rsidR="009C1F9E" w:rsidRPr="00591501">
        <w:rPr>
          <w:rFonts w:ascii="Century Gothic" w:hAnsi="Century Gothic" w:cs="Arial"/>
          <w:sz w:val="22"/>
          <w:szCs w:val="22"/>
        </w:rPr>
        <w:t xml:space="preserve"> por meio de comunicação segura e criptografada;</w:t>
      </w:r>
    </w:p>
    <w:p w14:paraId="65F50347" w14:textId="6E3A80F8" w:rsidR="009C1F9E" w:rsidRPr="00A50539" w:rsidRDefault="394AFA3C" w:rsidP="00A50539">
      <w:pPr>
        <w:jc w:val="both"/>
        <w:rPr>
          <w:rFonts w:ascii="Century Gothic" w:hAnsi="Century Gothic" w:cs="Arial"/>
          <w:sz w:val="22"/>
          <w:szCs w:val="22"/>
        </w:rPr>
      </w:pPr>
      <w:r w:rsidRPr="00A50539">
        <w:rPr>
          <w:rFonts w:ascii="Century Gothic" w:hAnsi="Century Gothic" w:cs="Arial"/>
          <w:b/>
          <w:bCs/>
          <w:sz w:val="22"/>
          <w:szCs w:val="22"/>
        </w:rPr>
        <w:t>6.8</w:t>
      </w:r>
      <w:r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realizar avaliação contínua do universo de segurança no ambiente contratado, encontrando necessidades e propondo melhorias.</w:t>
      </w:r>
    </w:p>
    <w:p w14:paraId="1945F970" w14:textId="4EA51F19" w:rsidR="009C1F9E" w:rsidRPr="00A50539" w:rsidRDefault="4734A22C" w:rsidP="00A50539">
      <w:pPr>
        <w:jc w:val="both"/>
        <w:rPr>
          <w:rFonts w:ascii="Century Gothic" w:hAnsi="Century Gothic" w:cs="Arial"/>
          <w:sz w:val="22"/>
          <w:szCs w:val="22"/>
        </w:rPr>
      </w:pPr>
      <w:r w:rsidRPr="00A50539">
        <w:rPr>
          <w:rFonts w:ascii="Century Gothic" w:hAnsi="Century Gothic" w:cs="Arial"/>
          <w:b/>
          <w:bCs/>
          <w:sz w:val="22"/>
          <w:szCs w:val="22"/>
        </w:rPr>
        <w:t>6.9.</w:t>
      </w:r>
      <w:r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acompanhar os incidentes do ambiente, através do monitoramento de:</w:t>
      </w:r>
    </w:p>
    <w:p w14:paraId="315F95F6" w14:textId="1E1039F9" w:rsidR="009C1F9E" w:rsidRPr="00A50539" w:rsidRDefault="4734A22C"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6.9.1. </w:t>
      </w:r>
      <w:r w:rsidR="009C1F9E" w:rsidRPr="00BE0EE9">
        <w:rPr>
          <w:rFonts w:ascii="Century Gothic" w:hAnsi="Century Gothic" w:cs="Arial"/>
          <w:sz w:val="22"/>
          <w:szCs w:val="22"/>
        </w:rPr>
        <w:t xml:space="preserve">Disponibilidade da solução; </w:t>
      </w:r>
    </w:p>
    <w:p w14:paraId="30511811" w14:textId="0ADF3E94" w:rsidR="009C1F9E" w:rsidRPr="00A50539" w:rsidRDefault="4734A22C"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6</w:t>
      </w:r>
      <w:r w:rsidR="5109EE4D" w:rsidRPr="00BE0EE9">
        <w:rPr>
          <w:rFonts w:ascii="Century Gothic" w:hAnsi="Century Gothic" w:cs="Arial"/>
          <w:sz w:val="22"/>
          <w:szCs w:val="22"/>
        </w:rPr>
        <w:t xml:space="preserve">.9.2. </w:t>
      </w:r>
      <w:r w:rsidR="009C1F9E" w:rsidRPr="00BE0EE9">
        <w:rPr>
          <w:rFonts w:ascii="Century Gothic" w:hAnsi="Century Gothic" w:cs="Arial"/>
          <w:sz w:val="22"/>
          <w:szCs w:val="22"/>
        </w:rPr>
        <w:t xml:space="preserve">Performance da solução; </w:t>
      </w:r>
    </w:p>
    <w:p w14:paraId="0C8E0238" w14:textId="3F31523E" w:rsidR="009C1F9E" w:rsidRPr="00A50539" w:rsidRDefault="5109EE4D"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6.9.3. </w:t>
      </w:r>
      <w:r w:rsidR="009C1F9E" w:rsidRPr="00BE0EE9">
        <w:rPr>
          <w:rFonts w:ascii="Century Gothic" w:hAnsi="Century Gothic" w:cs="Arial"/>
          <w:sz w:val="22"/>
          <w:szCs w:val="22"/>
        </w:rPr>
        <w:t>Informações disponibilizadas por SNMP, caso a ferramenta tenha suporte a este recurso;</w:t>
      </w:r>
    </w:p>
    <w:p w14:paraId="64EB8368" w14:textId="1D7E22CA" w:rsidR="009C1F9E" w:rsidRPr="00A50539" w:rsidRDefault="5109EE4D"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6.9.4. </w:t>
      </w:r>
      <w:r w:rsidR="009C1F9E" w:rsidRPr="00BE0EE9">
        <w:rPr>
          <w:rFonts w:ascii="Century Gothic" w:hAnsi="Century Gothic" w:cs="Arial"/>
          <w:sz w:val="22"/>
          <w:szCs w:val="22"/>
        </w:rPr>
        <w:t>Características específicas do funcionamento da solução;</w:t>
      </w:r>
    </w:p>
    <w:p w14:paraId="25638EF4" w14:textId="26863301" w:rsidR="009C1F9E" w:rsidRPr="00A50539" w:rsidRDefault="5109EE4D"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6.9.5. </w:t>
      </w:r>
      <w:r w:rsidR="009C1F9E" w:rsidRPr="00BE0EE9">
        <w:rPr>
          <w:rFonts w:ascii="Century Gothic" w:hAnsi="Century Gothic" w:cs="Arial"/>
          <w:sz w:val="22"/>
          <w:szCs w:val="22"/>
        </w:rPr>
        <w:t>Detecção e nível de prioridade a incidentes de segurança;</w:t>
      </w:r>
    </w:p>
    <w:p w14:paraId="45EC9B12" w14:textId="2C80AC2E" w:rsidR="009C1F9E" w:rsidRDefault="1652A2CB" w:rsidP="00A50539">
      <w:pPr>
        <w:jc w:val="both"/>
        <w:rPr>
          <w:rFonts w:ascii="Century Gothic" w:hAnsi="Century Gothic" w:cs="Arial"/>
          <w:sz w:val="22"/>
          <w:szCs w:val="22"/>
        </w:rPr>
      </w:pPr>
      <w:r w:rsidRPr="00A50539">
        <w:rPr>
          <w:rFonts w:ascii="Century Gothic" w:hAnsi="Century Gothic" w:cs="Arial"/>
          <w:b/>
          <w:bCs/>
          <w:sz w:val="22"/>
          <w:szCs w:val="22"/>
        </w:rPr>
        <w:t>6.10.</w:t>
      </w:r>
      <w:r w:rsidRPr="00BE0EE9">
        <w:rPr>
          <w:rFonts w:ascii="Century Gothic" w:hAnsi="Century Gothic" w:cs="Arial"/>
          <w:sz w:val="22"/>
          <w:szCs w:val="22"/>
        </w:rPr>
        <w:t xml:space="preserve"> </w:t>
      </w:r>
      <w:r w:rsidR="009C1F9E" w:rsidRPr="00BE0EE9">
        <w:rPr>
          <w:rFonts w:ascii="Century Gothic" w:hAnsi="Century Gothic" w:cs="Arial"/>
          <w:sz w:val="22"/>
          <w:szCs w:val="22"/>
        </w:rPr>
        <w:t xml:space="preserve">Deverá alertar ao cliente </w:t>
      </w:r>
      <w:r w:rsidR="009C1F9E">
        <w:rPr>
          <w:rFonts w:ascii="Century Gothic" w:hAnsi="Century Gothic" w:cs="Arial"/>
          <w:sz w:val="22"/>
          <w:szCs w:val="22"/>
        </w:rPr>
        <w:t xml:space="preserve">possíveis problemas detectados </w:t>
      </w:r>
      <w:r w:rsidR="009C1F9E" w:rsidRPr="00BE0EE9">
        <w:rPr>
          <w:rFonts w:ascii="Century Gothic" w:hAnsi="Century Gothic" w:cs="Arial"/>
          <w:sz w:val="22"/>
          <w:szCs w:val="22"/>
        </w:rPr>
        <w:t>e efetuar as ações necessárias, conforme autorização</w:t>
      </w:r>
      <w:r w:rsidR="009C1F9E">
        <w:rPr>
          <w:rFonts w:ascii="Century Gothic" w:hAnsi="Century Gothic" w:cs="Arial"/>
          <w:sz w:val="22"/>
          <w:szCs w:val="22"/>
        </w:rPr>
        <w:t xml:space="preserve"> da equipe d</w:t>
      </w:r>
      <w:r w:rsidR="0025115F">
        <w:rPr>
          <w:rFonts w:ascii="Century Gothic" w:hAnsi="Century Gothic" w:cs="Arial"/>
          <w:sz w:val="22"/>
          <w:szCs w:val="22"/>
        </w:rPr>
        <w:t>o Ministério Público</w:t>
      </w:r>
      <w:r w:rsidR="009C1F9E" w:rsidRPr="00BE0EE9">
        <w:rPr>
          <w:rFonts w:ascii="Century Gothic" w:hAnsi="Century Gothic" w:cs="Arial"/>
          <w:sz w:val="22"/>
          <w:szCs w:val="22"/>
        </w:rPr>
        <w:t>.</w:t>
      </w:r>
    </w:p>
    <w:p w14:paraId="3A11AFF8" w14:textId="35B149B2" w:rsidR="009C1F9E" w:rsidRPr="00A50539" w:rsidRDefault="07061096" w:rsidP="00A50539">
      <w:pPr>
        <w:jc w:val="both"/>
        <w:rPr>
          <w:rFonts w:ascii="Century Gothic" w:hAnsi="Century Gothic" w:cs="Arial"/>
          <w:sz w:val="22"/>
          <w:szCs w:val="22"/>
        </w:rPr>
      </w:pPr>
      <w:r w:rsidRPr="00A50539">
        <w:rPr>
          <w:rFonts w:ascii="Century Gothic" w:eastAsia="Calibri" w:hAnsi="Century Gothic" w:cs="Arial"/>
          <w:b/>
          <w:bCs/>
          <w:sz w:val="22"/>
          <w:szCs w:val="22"/>
        </w:rPr>
        <w:t>6.11</w:t>
      </w:r>
      <w:r w:rsidR="1652A2CB" w:rsidRPr="006D63EF">
        <w:rPr>
          <w:rFonts w:ascii="Century Gothic" w:eastAsia="Calibri" w:hAnsi="Century Gothic" w:cs="Arial"/>
          <w:sz w:val="22"/>
          <w:szCs w:val="22"/>
        </w:rPr>
        <w:t xml:space="preserve">. </w:t>
      </w:r>
      <w:r w:rsidR="009C1F9E" w:rsidRPr="006D63EF">
        <w:rPr>
          <w:rFonts w:ascii="Century Gothic" w:eastAsia="Calibri" w:hAnsi="Century Gothic" w:cs="Arial"/>
          <w:sz w:val="22"/>
          <w:szCs w:val="22"/>
        </w:rPr>
        <w:t xml:space="preserve">Quaisquer alterações no ambiente deverão ser validadas com os profissionais autorizados formalmente pela </w:t>
      </w:r>
      <w:r w:rsidR="0025115F">
        <w:rPr>
          <w:rFonts w:ascii="Century Gothic" w:eastAsia="Calibri" w:hAnsi="Century Gothic" w:cs="Arial"/>
          <w:sz w:val="22"/>
          <w:szCs w:val="22"/>
        </w:rPr>
        <w:t>Licitante vencedora</w:t>
      </w:r>
      <w:r w:rsidR="009C1F9E" w:rsidRPr="006D63EF">
        <w:rPr>
          <w:rFonts w:ascii="Century Gothic" w:eastAsia="Calibri" w:hAnsi="Century Gothic" w:cs="Arial"/>
          <w:sz w:val="22"/>
          <w:szCs w:val="22"/>
        </w:rPr>
        <w:t>, seja para atividades simples ou não;</w:t>
      </w:r>
    </w:p>
    <w:p w14:paraId="7D0C3B32" w14:textId="486480CB" w:rsidR="009C1F9E" w:rsidRPr="00A50539" w:rsidRDefault="139DCBAF" w:rsidP="00A50539">
      <w:pPr>
        <w:jc w:val="both"/>
        <w:textAlignment w:val="baseline"/>
        <w:rPr>
          <w:rFonts w:ascii="Century Gothic" w:hAnsi="Century Gothic" w:cs="Arial"/>
          <w:sz w:val="22"/>
          <w:szCs w:val="22"/>
        </w:rPr>
      </w:pPr>
      <w:r w:rsidRPr="006F1097">
        <w:rPr>
          <w:rFonts w:ascii="Century Gothic" w:hAnsi="Century Gothic" w:cs="Arial"/>
          <w:sz w:val="22"/>
          <w:szCs w:val="22"/>
        </w:rPr>
        <w:t xml:space="preserve">6.11.1. </w:t>
      </w:r>
      <w:r w:rsidR="009C1F9E" w:rsidRPr="006F1097">
        <w:rPr>
          <w:rFonts w:ascii="Century Gothic" w:hAnsi="Century Gothic" w:cs="Arial"/>
          <w:sz w:val="22"/>
          <w:szCs w:val="22"/>
        </w:rPr>
        <w:t>A LICITANTE deverá fazer a verificação diária de registros, análise de logs e eventos.</w:t>
      </w:r>
    </w:p>
    <w:p w14:paraId="0B5B5656" w14:textId="5A9CB221" w:rsidR="009C1F9E" w:rsidRPr="0026086E" w:rsidRDefault="139DCBAF" w:rsidP="00A50539">
      <w:pPr>
        <w:jc w:val="both"/>
        <w:textAlignment w:val="baseline"/>
        <w:rPr>
          <w:rFonts w:ascii="Century Gothic" w:hAnsi="Century Gothic" w:cs="Arial"/>
          <w:sz w:val="22"/>
          <w:szCs w:val="22"/>
        </w:rPr>
      </w:pPr>
      <w:r w:rsidRPr="0026086E">
        <w:rPr>
          <w:rFonts w:ascii="Century Gothic" w:hAnsi="Century Gothic" w:cs="Arial"/>
          <w:sz w:val="22"/>
          <w:szCs w:val="22"/>
        </w:rPr>
        <w:lastRenderedPageBreak/>
        <w:t xml:space="preserve">6.11.2. </w:t>
      </w:r>
      <w:r w:rsidR="009C1F9E" w:rsidRPr="0026086E">
        <w:rPr>
          <w:rFonts w:ascii="Century Gothic" w:hAnsi="Century Gothic" w:cs="Arial"/>
          <w:sz w:val="22"/>
          <w:szCs w:val="22"/>
        </w:rPr>
        <w:t>Deverá automatizar alertas na ferramenta de eventos da solução objetivando rápida ação contra possíveis problemas;</w:t>
      </w:r>
    </w:p>
    <w:p w14:paraId="082178F5" w14:textId="5F1F31FE" w:rsidR="009C1F9E" w:rsidRPr="00A50539" w:rsidRDefault="2A320EEF" w:rsidP="00A50539">
      <w:pPr>
        <w:jc w:val="both"/>
        <w:rPr>
          <w:rFonts w:ascii="Century Gothic" w:hAnsi="Century Gothic" w:cs="Arial"/>
          <w:b/>
          <w:bCs/>
          <w:sz w:val="22"/>
          <w:szCs w:val="22"/>
        </w:rPr>
      </w:pPr>
      <w:r w:rsidRPr="00A50539">
        <w:rPr>
          <w:rFonts w:ascii="Century Gothic" w:hAnsi="Century Gothic" w:cs="Arial"/>
          <w:b/>
          <w:bCs/>
          <w:sz w:val="22"/>
          <w:szCs w:val="22"/>
        </w:rPr>
        <w:t>6.12.</w:t>
      </w:r>
      <w:r w:rsidR="139DCBAF"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fazer a Análise de Políticas e configurações:</w:t>
      </w:r>
    </w:p>
    <w:p w14:paraId="1B65CAA2" w14:textId="1ABF1315" w:rsidR="009C1F9E" w:rsidRPr="00A50539" w:rsidRDefault="2A320EEF"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6.12.1. </w:t>
      </w:r>
      <w:r w:rsidR="009C1F9E" w:rsidRPr="00BE0EE9">
        <w:rPr>
          <w:rFonts w:ascii="Century Gothic" w:hAnsi="Century Gothic" w:cs="Arial"/>
          <w:sz w:val="22"/>
          <w:szCs w:val="22"/>
        </w:rPr>
        <w:t xml:space="preserve">Atualização mensal das políticas e configurações das ferramentas, extraindo a máxima performance e melhor qualidade que a solução pode oferecer. </w:t>
      </w:r>
    </w:p>
    <w:p w14:paraId="1934EF0E" w14:textId="42ADE113" w:rsidR="009C1F9E" w:rsidRPr="00A50539" w:rsidRDefault="2A320EEF"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6.12.2. </w:t>
      </w:r>
      <w:r w:rsidR="009C1F9E" w:rsidRPr="00BE0EE9">
        <w:rPr>
          <w:rFonts w:ascii="Century Gothic" w:hAnsi="Century Gothic" w:cs="Arial"/>
          <w:sz w:val="22"/>
          <w:szCs w:val="22"/>
        </w:rPr>
        <w:t>Análise da console de gerenciamento para levantamento de informações;</w:t>
      </w:r>
    </w:p>
    <w:p w14:paraId="777F7896" w14:textId="75708E2F" w:rsidR="009C1F9E" w:rsidRPr="00A50539" w:rsidRDefault="2A320EEF"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6.12.3. </w:t>
      </w:r>
      <w:r w:rsidR="009C1F9E" w:rsidRPr="00BE0EE9">
        <w:rPr>
          <w:rFonts w:ascii="Century Gothic" w:hAnsi="Century Gothic" w:cs="Arial"/>
          <w:sz w:val="22"/>
          <w:szCs w:val="22"/>
        </w:rPr>
        <w:t>Avaliação da arquitetura, referente às mudanças desde o início do contrato;</w:t>
      </w:r>
    </w:p>
    <w:p w14:paraId="550CA24F" w14:textId="469C8840" w:rsidR="009C1F9E" w:rsidRPr="00A50539" w:rsidRDefault="2A320EEF"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6.12.4. </w:t>
      </w:r>
      <w:r w:rsidR="009C1F9E" w:rsidRPr="00BE0EE9">
        <w:rPr>
          <w:rFonts w:ascii="Century Gothic" w:hAnsi="Century Gothic" w:cs="Arial"/>
          <w:sz w:val="22"/>
          <w:szCs w:val="22"/>
        </w:rPr>
        <w:t xml:space="preserve">Configuração de políticas e funcionalidades para adequação ao momento específico. </w:t>
      </w:r>
    </w:p>
    <w:p w14:paraId="3E5F967A" w14:textId="1C2A38C3" w:rsidR="009C1F9E" w:rsidRPr="00BE0EE9" w:rsidRDefault="7C48C3D8" w:rsidP="00A50539">
      <w:pPr>
        <w:jc w:val="both"/>
        <w:rPr>
          <w:rFonts w:ascii="Century Gothic" w:hAnsi="Century Gothic" w:cs="Arial"/>
          <w:b/>
          <w:bCs/>
          <w:sz w:val="22"/>
          <w:szCs w:val="22"/>
        </w:rPr>
      </w:pPr>
      <w:r w:rsidRPr="00A50539">
        <w:rPr>
          <w:rFonts w:ascii="Century Gothic" w:hAnsi="Century Gothic" w:cs="Arial"/>
          <w:b/>
          <w:bCs/>
          <w:sz w:val="22"/>
          <w:szCs w:val="22"/>
        </w:rPr>
        <w:t>6.13</w:t>
      </w:r>
      <w:r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executar a atualização da Solução:</w:t>
      </w:r>
    </w:p>
    <w:p w14:paraId="65FE630E" w14:textId="7B857F7F" w:rsidR="009C1F9E" w:rsidRPr="00A50539" w:rsidRDefault="2C313338"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6.13.1. </w:t>
      </w:r>
      <w:r w:rsidR="009C1F9E" w:rsidRPr="00BE0EE9">
        <w:rPr>
          <w:rFonts w:ascii="Century Gothic" w:hAnsi="Century Gothic" w:cs="Arial"/>
          <w:sz w:val="22"/>
          <w:szCs w:val="22"/>
        </w:rPr>
        <w:t>Através de aplicações de Patches e Hotfix:</w:t>
      </w:r>
    </w:p>
    <w:p w14:paraId="2F25E45B" w14:textId="000266ED" w:rsidR="009C1F9E" w:rsidRPr="00A50539" w:rsidRDefault="2C313338"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6.13.2. </w:t>
      </w:r>
      <w:r w:rsidR="009C1F9E" w:rsidRPr="00BE0EE9">
        <w:rPr>
          <w:rFonts w:ascii="Century Gothic" w:hAnsi="Century Gothic" w:cs="Arial"/>
          <w:sz w:val="22"/>
          <w:szCs w:val="22"/>
        </w:rPr>
        <w:t>Deverá manter, como padrão, a console de gerenciamento da ferramenta atualizada. Esta atualização contempla patches que não exijam a re-implementação da ferramenta, e que possam ser feitas de forma remota.</w:t>
      </w:r>
    </w:p>
    <w:p w14:paraId="23ABD764" w14:textId="0D153B8B" w:rsidR="009C1F9E" w:rsidRPr="00A50539" w:rsidRDefault="3CCCD992" w:rsidP="00A50539">
      <w:pPr>
        <w:pStyle w:val="paragraph"/>
        <w:spacing w:before="0" w:beforeAutospacing="0" w:after="0" w:afterAutospacing="0"/>
        <w:jc w:val="both"/>
        <w:textAlignment w:val="baseline"/>
        <w:rPr>
          <w:rFonts w:ascii="Century Gothic" w:hAnsi="Century Gothic" w:cs="Arial"/>
          <w:b/>
          <w:bCs/>
          <w:sz w:val="22"/>
          <w:szCs w:val="22"/>
        </w:rPr>
      </w:pPr>
      <w:r w:rsidRPr="00A50539">
        <w:rPr>
          <w:rFonts w:ascii="Century Gothic" w:hAnsi="Century Gothic" w:cs="Arial"/>
          <w:b/>
          <w:bCs/>
          <w:sz w:val="22"/>
          <w:szCs w:val="22"/>
        </w:rPr>
        <w:t>6.14</w:t>
      </w:r>
      <w:r w:rsidR="2C313338" w:rsidRPr="006F1097">
        <w:rPr>
          <w:rFonts w:ascii="Century Gothic" w:hAnsi="Century Gothic" w:cs="Arial"/>
          <w:sz w:val="22"/>
          <w:szCs w:val="22"/>
        </w:rPr>
        <w:t xml:space="preserve">. </w:t>
      </w:r>
      <w:r w:rsidR="009C1F9E" w:rsidRPr="006F1097">
        <w:rPr>
          <w:rFonts w:ascii="Century Gothic" w:hAnsi="Century Gothic" w:cs="Arial"/>
          <w:sz w:val="22"/>
          <w:szCs w:val="22"/>
        </w:rPr>
        <w:t xml:space="preserve">Atualização de versões </w:t>
      </w:r>
    </w:p>
    <w:p w14:paraId="3B31A523" w14:textId="146E07C3" w:rsidR="009C1F9E" w:rsidRPr="00A50539" w:rsidRDefault="3CCCD992"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6.14.1. </w:t>
      </w:r>
      <w:r w:rsidR="009C1F9E" w:rsidRPr="00BE0EE9">
        <w:rPr>
          <w:rFonts w:ascii="Century Gothic" w:hAnsi="Century Gothic" w:cs="Arial"/>
          <w:sz w:val="22"/>
          <w:szCs w:val="22"/>
        </w:rPr>
        <w:t xml:space="preserve">Deverá migrar a versão da ferramenta utilizada para a mais nova disponibilizada pelo fabricante. </w:t>
      </w:r>
    </w:p>
    <w:p w14:paraId="602FFD63" w14:textId="54A682B5" w:rsidR="009C1F9E" w:rsidRPr="00BE0EE9" w:rsidRDefault="3CCCD992" w:rsidP="00A50539">
      <w:pPr>
        <w:jc w:val="both"/>
        <w:rPr>
          <w:rFonts w:ascii="Century Gothic" w:hAnsi="Century Gothic" w:cs="Arial"/>
          <w:b/>
          <w:bCs/>
          <w:sz w:val="22"/>
          <w:szCs w:val="22"/>
        </w:rPr>
      </w:pPr>
      <w:r w:rsidRPr="00A50539">
        <w:rPr>
          <w:rFonts w:ascii="Century Gothic" w:hAnsi="Century Gothic" w:cs="Arial"/>
          <w:b/>
          <w:bCs/>
          <w:sz w:val="22"/>
          <w:szCs w:val="22"/>
        </w:rPr>
        <w:t>6.15</w:t>
      </w:r>
      <w:r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fazer Gestão de Licenças como descrito:</w:t>
      </w:r>
    </w:p>
    <w:p w14:paraId="3CECCB7C" w14:textId="356011AC" w:rsidR="009C1F9E" w:rsidRPr="00A50539" w:rsidRDefault="3CCCD992"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6.15.1. </w:t>
      </w:r>
      <w:r w:rsidR="009C1F9E" w:rsidRPr="00BE0EE9">
        <w:rPr>
          <w:rFonts w:ascii="Century Gothic" w:hAnsi="Century Gothic" w:cs="Arial"/>
          <w:sz w:val="22"/>
          <w:szCs w:val="22"/>
        </w:rPr>
        <w:t>Verificar se as licenças adquiridas estão em número suficiente para a utilização corrente da ferramenta;</w:t>
      </w:r>
    </w:p>
    <w:p w14:paraId="765D2943" w14:textId="3139E6DA" w:rsidR="009C1F9E" w:rsidRPr="00A50539" w:rsidRDefault="4F5972EB"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 xml:space="preserve">6.15.2. </w:t>
      </w:r>
      <w:r w:rsidR="009C1F9E" w:rsidRPr="00BE0EE9">
        <w:rPr>
          <w:rFonts w:ascii="Century Gothic" w:hAnsi="Century Gothic" w:cs="Arial"/>
          <w:sz w:val="22"/>
          <w:szCs w:val="22"/>
        </w:rPr>
        <w:t>Gerenciar o vencimento destas licenças, para que não ocorra perda de funcionalidade.</w:t>
      </w:r>
    </w:p>
    <w:p w14:paraId="3CB4F0A6" w14:textId="5F65B754" w:rsidR="009C1F9E" w:rsidRPr="00BE0EE9" w:rsidRDefault="4F5972EB" w:rsidP="00A50539">
      <w:pPr>
        <w:jc w:val="both"/>
        <w:rPr>
          <w:rFonts w:ascii="Century Gothic" w:hAnsi="Century Gothic" w:cs="Arial"/>
          <w:b/>
          <w:bCs/>
          <w:sz w:val="22"/>
          <w:szCs w:val="22"/>
        </w:rPr>
      </w:pPr>
      <w:r w:rsidRPr="00A50539">
        <w:rPr>
          <w:rFonts w:ascii="Century Gothic" w:hAnsi="Century Gothic" w:cs="Arial"/>
          <w:b/>
          <w:bCs/>
          <w:sz w:val="22"/>
          <w:szCs w:val="22"/>
        </w:rPr>
        <w:t>6.16.</w:t>
      </w:r>
      <w:r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fazer Backup (cópia de Segurança) semanalmente, conforme as seguintes características:</w:t>
      </w:r>
    </w:p>
    <w:p w14:paraId="2C1A9DB9" w14:textId="4EB0FE60" w:rsidR="009C1F9E" w:rsidRPr="00A50539" w:rsidRDefault="4F5972EB" w:rsidP="00A50539">
      <w:pPr>
        <w:pStyle w:val="paragraph"/>
        <w:spacing w:before="0" w:beforeAutospacing="0" w:after="0" w:afterAutospacing="0"/>
        <w:jc w:val="both"/>
        <w:textAlignment w:val="baseline"/>
        <w:rPr>
          <w:rFonts w:ascii="Century Gothic" w:hAnsi="Century Gothic" w:cs="Arial"/>
          <w:sz w:val="22"/>
          <w:szCs w:val="22"/>
        </w:rPr>
      </w:pPr>
      <w:r>
        <w:rPr>
          <w:rFonts w:ascii="Century Gothic" w:hAnsi="Century Gothic" w:cs="Arial"/>
          <w:sz w:val="22"/>
          <w:szCs w:val="22"/>
        </w:rPr>
        <w:t xml:space="preserve">6.16.1. </w:t>
      </w:r>
      <w:r w:rsidR="009C1F9E">
        <w:rPr>
          <w:rFonts w:ascii="Century Gothic" w:hAnsi="Century Gothic" w:cs="Arial"/>
          <w:sz w:val="22"/>
          <w:szCs w:val="22"/>
        </w:rPr>
        <w:t>M</w:t>
      </w:r>
      <w:r w:rsidR="009C1F9E" w:rsidRPr="006F1097">
        <w:rPr>
          <w:rFonts w:ascii="Century Gothic" w:hAnsi="Century Gothic" w:cs="Arial"/>
          <w:sz w:val="22"/>
          <w:szCs w:val="22"/>
        </w:rPr>
        <w:t>onitorar e validar backups atualizados para que o ambiente possa ser restaurado em caso de necessidade. Para este item, como sugestão, a política de backup do ambiente poderá ser executada da seguinte forma:</w:t>
      </w:r>
    </w:p>
    <w:p w14:paraId="08FE99F1" w14:textId="7514D4D0" w:rsidR="009C1F9E" w:rsidRPr="00A50539" w:rsidRDefault="12B0EF8B" w:rsidP="00A50539">
      <w:pPr>
        <w:pStyle w:val="paragraph"/>
        <w:spacing w:before="0" w:beforeAutospacing="0" w:after="0" w:afterAutospacing="0"/>
        <w:jc w:val="both"/>
        <w:textAlignment w:val="baseline"/>
        <w:rPr>
          <w:rFonts w:ascii="Century Gothic" w:hAnsi="Century Gothic" w:cs="Arial"/>
          <w:sz w:val="22"/>
          <w:szCs w:val="22"/>
        </w:rPr>
      </w:pPr>
      <w:r w:rsidRPr="006F1097">
        <w:rPr>
          <w:rFonts w:ascii="Century Gothic" w:hAnsi="Century Gothic" w:cs="Arial"/>
          <w:sz w:val="22"/>
          <w:szCs w:val="22"/>
        </w:rPr>
        <w:t xml:space="preserve">6.16.1.1. </w:t>
      </w:r>
      <w:r w:rsidR="009C1F9E" w:rsidRPr="006F1097">
        <w:rPr>
          <w:rFonts w:ascii="Century Gothic" w:hAnsi="Century Gothic" w:cs="Arial"/>
          <w:sz w:val="22"/>
          <w:szCs w:val="22"/>
        </w:rPr>
        <w:t>SMS / Eventos Check Point: 1 (um) backup semanal e 1 (um) mensal;</w:t>
      </w:r>
    </w:p>
    <w:p w14:paraId="3D1DC479" w14:textId="4E68164B" w:rsidR="009C1F9E" w:rsidRPr="00A50539" w:rsidRDefault="3A24B559" w:rsidP="00A50539">
      <w:pPr>
        <w:pStyle w:val="paragraph"/>
        <w:spacing w:before="0" w:beforeAutospacing="0" w:after="0" w:afterAutospacing="0"/>
        <w:jc w:val="both"/>
        <w:textAlignment w:val="baseline"/>
        <w:rPr>
          <w:rFonts w:ascii="Century Gothic" w:hAnsi="Century Gothic" w:cs="Arial"/>
          <w:sz w:val="22"/>
          <w:szCs w:val="22"/>
          <w:lang w:val="en-US"/>
        </w:rPr>
      </w:pPr>
      <w:r w:rsidRPr="006F1097">
        <w:rPr>
          <w:rFonts w:ascii="Century Gothic" w:hAnsi="Century Gothic" w:cs="Arial"/>
          <w:sz w:val="22"/>
          <w:szCs w:val="22"/>
          <w:lang w:val="en-US"/>
        </w:rPr>
        <w:t xml:space="preserve">6.16.1.2. </w:t>
      </w:r>
      <w:r w:rsidR="009C1F9E" w:rsidRPr="006F1097">
        <w:rPr>
          <w:rFonts w:ascii="Century Gothic" w:hAnsi="Century Gothic" w:cs="Arial"/>
          <w:sz w:val="22"/>
          <w:szCs w:val="22"/>
          <w:lang w:val="en-US"/>
        </w:rPr>
        <w:t>Firewalls Check Point: snapshots quinzenais;</w:t>
      </w:r>
    </w:p>
    <w:p w14:paraId="43CC933F" w14:textId="7817072F" w:rsidR="009C1F9E" w:rsidRPr="00A50539" w:rsidRDefault="3A24B559" w:rsidP="00A50539">
      <w:pPr>
        <w:pStyle w:val="paragraph"/>
        <w:spacing w:before="0" w:beforeAutospacing="0" w:after="0" w:afterAutospacing="0"/>
        <w:jc w:val="both"/>
        <w:textAlignment w:val="baseline"/>
        <w:rPr>
          <w:rFonts w:ascii="Century Gothic" w:hAnsi="Century Gothic" w:cs="Arial"/>
          <w:b/>
          <w:bCs/>
          <w:sz w:val="22"/>
          <w:szCs w:val="22"/>
        </w:rPr>
      </w:pPr>
      <w:r w:rsidRPr="00BE0EE9">
        <w:rPr>
          <w:rFonts w:ascii="Century Gothic" w:hAnsi="Century Gothic" w:cs="Arial"/>
          <w:sz w:val="22"/>
          <w:szCs w:val="22"/>
        </w:rPr>
        <w:t>6.16.</w:t>
      </w:r>
      <w:r w:rsidR="4302A81A" w:rsidRPr="00BE0EE9">
        <w:rPr>
          <w:rFonts w:ascii="Century Gothic" w:hAnsi="Century Gothic" w:cs="Arial"/>
          <w:sz w:val="22"/>
          <w:szCs w:val="22"/>
        </w:rPr>
        <w:t xml:space="preserve">2. </w:t>
      </w:r>
      <w:r w:rsidR="009C1F9E" w:rsidRPr="00BE0EE9">
        <w:rPr>
          <w:rFonts w:ascii="Century Gothic" w:hAnsi="Century Gothic" w:cs="Arial"/>
          <w:sz w:val="22"/>
          <w:szCs w:val="22"/>
        </w:rPr>
        <w:t xml:space="preserve">Backup de configurações. </w:t>
      </w:r>
      <w:r w:rsidR="009C1F9E">
        <w:rPr>
          <w:rFonts w:ascii="Century Gothic" w:hAnsi="Century Gothic" w:cs="Arial"/>
          <w:sz w:val="22"/>
          <w:szCs w:val="22"/>
        </w:rPr>
        <w:t xml:space="preserve"> </w:t>
      </w:r>
    </w:p>
    <w:p w14:paraId="2BA59592" w14:textId="7262E65E" w:rsidR="009C1F9E" w:rsidRPr="00A50539" w:rsidRDefault="3F9488B9" w:rsidP="00A50539">
      <w:pPr>
        <w:pStyle w:val="paragraph"/>
        <w:spacing w:before="0" w:beforeAutospacing="0" w:after="0" w:afterAutospacing="0"/>
        <w:jc w:val="both"/>
        <w:textAlignment w:val="baseline"/>
        <w:rPr>
          <w:rFonts w:ascii="Century Gothic" w:hAnsi="Century Gothic" w:cs="Arial"/>
          <w:sz w:val="22"/>
          <w:szCs w:val="22"/>
        </w:rPr>
      </w:pPr>
      <w:r>
        <w:rPr>
          <w:rFonts w:ascii="Century Gothic" w:hAnsi="Century Gothic" w:cs="Arial"/>
          <w:sz w:val="22"/>
          <w:szCs w:val="22"/>
        </w:rPr>
        <w:t xml:space="preserve">6.16.2.1. </w:t>
      </w:r>
      <w:r w:rsidR="009C1F9E">
        <w:rPr>
          <w:rFonts w:ascii="Century Gothic" w:hAnsi="Century Gothic" w:cs="Arial"/>
          <w:sz w:val="22"/>
          <w:szCs w:val="22"/>
        </w:rPr>
        <w:t>A</w:t>
      </w:r>
      <w:r w:rsidR="009C1F9E" w:rsidRPr="006F1097">
        <w:rPr>
          <w:rFonts w:ascii="Century Gothic" w:hAnsi="Century Gothic" w:cs="Arial"/>
          <w:sz w:val="22"/>
          <w:szCs w:val="22"/>
        </w:rPr>
        <w:t xml:space="preserve"> solução de backup ou local para guarda é de responsabilidade do CONTRATANTE, no entanto a LICITANTE será responsável por realizar todas as configurações necessárias no ambiente de firewall para que o backup seja possível, como elaboração de scripts e agendamentos.</w:t>
      </w:r>
    </w:p>
    <w:p w14:paraId="0A0A131A" w14:textId="023E2F68" w:rsidR="009C1F9E" w:rsidRPr="00BE0EE9" w:rsidRDefault="246EA512" w:rsidP="00A50539">
      <w:pPr>
        <w:jc w:val="both"/>
        <w:rPr>
          <w:rFonts w:ascii="Century Gothic" w:hAnsi="Century Gothic" w:cs="Arial"/>
          <w:b/>
          <w:bCs/>
          <w:sz w:val="22"/>
          <w:szCs w:val="22"/>
        </w:rPr>
      </w:pPr>
      <w:r w:rsidRPr="00A50539">
        <w:rPr>
          <w:rFonts w:ascii="Century Gothic" w:hAnsi="Century Gothic" w:cs="Arial"/>
          <w:b/>
          <w:bCs/>
          <w:sz w:val="22"/>
          <w:szCs w:val="22"/>
        </w:rPr>
        <w:t>6.17.</w:t>
      </w:r>
      <w:r w:rsidRPr="00BE0EE9">
        <w:rPr>
          <w:rFonts w:ascii="Century Gothic" w:hAnsi="Century Gothic" w:cs="Arial"/>
          <w:sz w:val="22"/>
          <w:szCs w:val="22"/>
        </w:rPr>
        <w:t xml:space="preserve"> </w:t>
      </w:r>
      <w:r w:rsidR="009C1F9E" w:rsidRPr="00BE0EE9">
        <w:rPr>
          <w:rFonts w:ascii="Century Gothic" w:hAnsi="Century Gothic" w:cs="Arial"/>
          <w:sz w:val="22"/>
          <w:szCs w:val="22"/>
        </w:rPr>
        <w:t>A LICITANTE deverá realizar uma reunião mensal e emitir um Relatório com os itens descritos:</w:t>
      </w:r>
    </w:p>
    <w:p w14:paraId="44D455B6" w14:textId="50AF9F8B" w:rsidR="009C1F9E" w:rsidRPr="00A50539" w:rsidRDefault="246EA512"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6.17.1. </w:t>
      </w:r>
      <w:r w:rsidR="009C1F9E" w:rsidRPr="00BE0EE9">
        <w:rPr>
          <w:rFonts w:ascii="Century Gothic" w:hAnsi="Century Gothic" w:cs="Arial"/>
          <w:sz w:val="22"/>
          <w:szCs w:val="22"/>
        </w:rPr>
        <w:t>Este relatório deverá conter informações que irão fornecer parâmetros para tarefas e decisões a serem tomadas referentes à solução contratada;</w:t>
      </w:r>
    </w:p>
    <w:p w14:paraId="491F7C3E" w14:textId="07627417" w:rsidR="009C1F9E" w:rsidRPr="00A50539" w:rsidRDefault="246EA512"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6.17.2. </w:t>
      </w:r>
      <w:r w:rsidR="009C1F9E" w:rsidRPr="00BE0EE9">
        <w:rPr>
          <w:rFonts w:ascii="Century Gothic" w:hAnsi="Century Gothic" w:cs="Arial"/>
          <w:sz w:val="22"/>
          <w:szCs w:val="22"/>
        </w:rPr>
        <w:t>A LICITANTE deverá gerar informações do monitoramento, como performance, disponibilidade, latência, e outras informações específicas de cada solução;</w:t>
      </w:r>
    </w:p>
    <w:p w14:paraId="29A582A6" w14:textId="795E0690" w:rsidR="009C1F9E" w:rsidRPr="00A50539" w:rsidRDefault="246EA512"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6</w:t>
      </w:r>
      <w:r w:rsidR="3ECF2509" w:rsidRPr="00BE0EE9">
        <w:rPr>
          <w:rFonts w:ascii="Century Gothic" w:hAnsi="Century Gothic" w:cs="Arial"/>
          <w:sz w:val="22"/>
          <w:szCs w:val="22"/>
        </w:rPr>
        <w:t xml:space="preserve">.17.3. </w:t>
      </w:r>
      <w:r w:rsidR="009C1F9E" w:rsidRPr="00BE0EE9">
        <w:rPr>
          <w:rFonts w:ascii="Century Gothic" w:hAnsi="Century Gothic" w:cs="Arial"/>
          <w:sz w:val="22"/>
          <w:szCs w:val="22"/>
        </w:rPr>
        <w:t xml:space="preserve">Resultado da verificação de registros e as ações e procedimentos executados; </w:t>
      </w:r>
    </w:p>
    <w:p w14:paraId="1757CB70" w14:textId="63D46CFA" w:rsidR="009C1F9E" w:rsidRPr="00A50539" w:rsidRDefault="3ECF2509"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lastRenderedPageBreak/>
        <w:t xml:space="preserve">6.17.4. </w:t>
      </w:r>
      <w:r w:rsidR="009C1F9E" w:rsidRPr="00BE0EE9">
        <w:rPr>
          <w:rFonts w:ascii="Century Gothic" w:hAnsi="Century Gothic" w:cs="Arial"/>
          <w:sz w:val="22"/>
          <w:szCs w:val="22"/>
        </w:rPr>
        <w:t xml:space="preserve">Resultado da verificação das políticas e configurações, com as ações e procedimentos executados, caso necessário; </w:t>
      </w:r>
    </w:p>
    <w:p w14:paraId="71A0805A" w14:textId="22D1BEF5" w:rsidR="009C1F9E" w:rsidRPr="00A50539" w:rsidRDefault="3ECF2509"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6.17.5. </w:t>
      </w:r>
      <w:r w:rsidR="009C1F9E" w:rsidRPr="00BE0EE9">
        <w:rPr>
          <w:rFonts w:ascii="Century Gothic" w:hAnsi="Century Gothic" w:cs="Arial"/>
          <w:sz w:val="22"/>
          <w:szCs w:val="22"/>
        </w:rPr>
        <w:t>Panorama de Segurança: um resumo dos eventos mais importantes, ameaças descobertas e informações do mercado de segurança durante o mês, e os comentários da equipe do Gerenciamento;</w:t>
      </w:r>
    </w:p>
    <w:p w14:paraId="1E74CF99" w14:textId="375E6A19" w:rsidR="009C1F9E" w:rsidRPr="00A50539" w:rsidRDefault="3ECF2509"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 xml:space="preserve">6.17.6. </w:t>
      </w:r>
      <w:r w:rsidR="009C1F9E" w:rsidRPr="00BE0EE9">
        <w:rPr>
          <w:rFonts w:ascii="Century Gothic" w:hAnsi="Century Gothic" w:cs="Arial"/>
          <w:sz w:val="22"/>
          <w:szCs w:val="22"/>
        </w:rPr>
        <w:t xml:space="preserve">A LICITANTE deverá passar Informações sobre a solução: as novidades, atualizações e informações referentes à solução contratada. Neste aspecto, a </w:t>
      </w:r>
      <w:r w:rsidR="009C1F9E" w:rsidRPr="006A7EC1">
        <w:rPr>
          <w:rFonts w:ascii="Century Gothic" w:hAnsi="Century Gothic" w:cs="Arial"/>
          <w:sz w:val="22"/>
          <w:szCs w:val="22"/>
        </w:rPr>
        <w:t xml:space="preserve">equipe de gerenciamento informará sobre os releases que podem auxiliar na utilização e por fim diretamente no negócio do Ministério Público - SP; </w:t>
      </w:r>
    </w:p>
    <w:p w14:paraId="21F8CDD1" w14:textId="7587084E" w:rsidR="009C1F9E" w:rsidRPr="00A50539" w:rsidRDefault="320C2743" w:rsidP="00A50539">
      <w:pPr>
        <w:pStyle w:val="paragraph"/>
        <w:spacing w:before="0" w:beforeAutospacing="0" w:after="0" w:afterAutospacing="0"/>
        <w:jc w:val="both"/>
        <w:textAlignment w:val="baseline"/>
        <w:rPr>
          <w:rFonts w:ascii="Century Gothic" w:hAnsi="Century Gothic" w:cs="Arial"/>
          <w:b/>
          <w:bCs/>
          <w:sz w:val="22"/>
          <w:szCs w:val="22"/>
        </w:rPr>
      </w:pPr>
      <w:r w:rsidRPr="006A7EC1">
        <w:rPr>
          <w:rFonts w:ascii="Century Gothic" w:hAnsi="Century Gothic" w:cs="Arial"/>
          <w:sz w:val="22"/>
          <w:szCs w:val="22"/>
        </w:rPr>
        <w:t>6</w:t>
      </w:r>
      <w:r w:rsidR="2C170424" w:rsidRPr="006A7EC1">
        <w:rPr>
          <w:rFonts w:ascii="Century Gothic" w:hAnsi="Century Gothic" w:cs="Arial"/>
          <w:sz w:val="22"/>
          <w:szCs w:val="22"/>
        </w:rPr>
        <w:t xml:space="preserve">.17.7. </w:t>
      </w:r>
      <w:r w:rsidR="009C1F9E" w:rsidRPr="006A7EC1">
        <w:rPr>
          <w:rFonts w:ascii="Century Gothic" w:hAnsi="Century Gothic" w:cs="Arial"/>
          <w:sz w:val="22"/>
          <w:szCs w:val="22"/>
        </w:rPr>
        <w:t>A LICITANTE deverá informar os chamados do mês: a descrição detalhada dos chamados solicitados, SLA, seu status e resolução.</w:t>
      </w:r>
    </w:p>
    <w:p w14:paraId="4792B99D" w14:textId="52C27961" w:rsidR="009C1F9E" w:rsidRPr="00A50539" w:rsidRDefault="2C170424" w:rsidP="00A50539">
      <w:pPr>
        <w:pStyle w:val="paragraph"/>
        <w:spacing w:before="0" w:beforeAutospacing="0" w:after="0" w:afterAutospacing="0"/>
        <w:jc w:val="both"/>
        <w:textAlignment w:val="baseline"/>
        <w:rPr>
          <w:rFonts w:ascii="Century Gothic" w:hAnsi="Century Gothic" w:cs="Arial"/>
          <w:b/>
          <w:bCs/>
          <w:sz w:val="22"/>
          <w:szCs w:val="22"/>
        </w:rPr>
      </w:pPr>
      <w:r w:rsidRPr="006A7EC1">
        <w:rPr>
          <w:rFonts w:ascii="Century Gothic" w:hAnsi="Century Gothic" w:cs="Arial"/>
          <w:sz w:val="22"/>
          <w:szCs w:val="22"/>
        </w:rPr>
        <w:t xml:space="preserve">6.17.8. </w:t>
      </w:r>
      <w:r w:rsidR="009C1F9E" w:rsidRPr="006A7EC1">
        <w:rPr>
          <w:rFonts w:ascii="Century Gothic" w:hAnsi="Century Gothic" w:cs="Arial"/>
          <w:sz w:val="22"/>
          <w:szCs w:val="22"/>
        </w:rPr>
        <w:t>Porcentagem do tempo total gasto;</w:t>
      </w:r>
    </w:p>
    <w:p w14:paraId="677514B7" w14:textId="78B5035D" w:rsidR="009C1F9E" w:rsidRPr="00A50539" w:rsidRDefault="2C170424" w:rsidP="00A50539">
      <w:pPr>
        <w:pStyle w:val="paragraph"/>
        <w:spacing w:before="0" w:beforeAutospacing="0" w:after="0" w:afterAutospacing="0"/>
        <w:jc w:val="both"/>
        <w:textAlignment w:val="baseline"/>
        <w:rPr>
          <w:rFonts w:ascii="Century Gothic" w:hAnsi="Century Gothic" w:cs="Arial"/>
          <w:sz w:val="22"/>
          <w:szCs w:val="22"/>
        </w:rPr>
      </w:pPr>
      <w:r w:rsidRPr="006A7EC1">
        <w:rPr>
          <w:rFonts w:ascii="Century Gothic" w:hAnsi="Century Gothic" w:cs="Arial"/>
          <w:sz w:val="22"/>
          <w:szCs w:val="22"/>
        </w:rPr>
        <w:t xml:space="preserve">6.17.9. </w:t>
      </w:r>
      <w:r w:rsidR="009C1F9E" w:rsidRPr="006A7EC1">
        <w:rPr>
          <w:rFonts w:ascii="Century Gothic" w:hAnsi="Century Gothic" w:cs="Arial"/>
          <w:sz w:val="22"/>
          <w:szCs w:val="22"/>
        </w:rPr>
        <w:t>Quantidade de chamados abertos;</w:t>
      </w:r>
    </w:p>
    <w:p w14:paraId="1A364C78" w14:textId="025520B4" w:rsidR="009C1F9E" w:rsidRPr="00A50539" w:rsidRDefault="2C170424" w:rsidP="00A50539">
      <w:pPr>
        <w:jc w:val="both"/>
        <w:rPr>
          <w:rFonts w:ascii="Century Gothic" w:hAnsi="Century Gothic" w:cs="Arial"/>
          <w:sz w:val="22"/>
          <w:szCs w:val="22"/>
        </w:rPr>
      </w:pPr>
      <w:r w:rsidRPr="006A7EC1">
        <w:rPr>
          <w:rFonts w:ascii="Century Gothic" w:hAnsi="Century Gothic" w:cs="Arial"/>
          <w:sz w:val="22"/>
          <w:szCs w:val="22"/>
        </w:rPr>
        <w:t>6.1</w:t>
      </w:r>
      <w:r w:rsidR="163315E7" w:rsidRPr="006A7EC1">
        <w:rPr>
          <w:rFonts w:ascii="Century Gothic" w:hAnsi="Century Gothic" w:cs="Arial"/>
          <w:sz w:val="22"/>
          <w:szCs w:val="22"/>
        </w:rPr>
        <w:t xml:space="preserve">7.10. </w:t>
      </w:r>
      <w:r w:rsidR="009C1F9E" w:rsidRPr="006A7EC1">
        <w:rPr>
          <w:rFonts w:ascii="Century Gothic" w:hAnsi="Century Gothic" w:cs="Arial"/>
          <w:sz w:val="22"/>
          <w:szCs w:val="22"/>
        </w:rPr>
        <w:t>Ação dos chamados</w:t>
      </w:r>
    </w:p>
    <w:p w14:paraId="30713F82" w14:textId="2853FC9F" w:rsidR="009C1F9E" w:rsidRPr="006A7EC1" w:rsidRDefault="163315E7" w:rsidP="00A50539">
      <w:pPr>
        <w:jc w:val="both"/>
        <w:rPr>
          <w:rFonts w:ascii="Century Gothic" w:hAnsi="Century Gothic" w:cs="Arial"/>
          <w:b/>
          <w:bCs/>
          <w:sz w:val="22"/>
          <w:szCs w:val="22"/>
        </w:rPr>
      </w:pPr>
      <w:r w:rsidRPr="00A50539">
        <w:rPr>
          <w:rFonts w:ascii="Century Gothic" w:hAnsi="Century Gothic" w:cs="Arial"/>
          <w:b/>
          <w:bCs/>
          <w:sz w:val="22"/>
          <w:szCs w:val="22"/>
        </w:rPr>
        <w:t>6.18.</w:t>
      </w:r>
      <w:r w:rsidRPr="006A7EC1">
        <w:rPr>
          <w:rFonts w:ascii="Century Gothic" w:hAnsi="Century Gothic" w:cs="Arial"/>
          <w:sz w:val="22"/>
          <w:szCs w:val="22"/>
        </w:rPr>
        <w:t xml:space="preserve"> </w:t>
      </w:r>
      <w:r w:rsidR="009C1F9E" w:rsidRPr="006A7EC1">
        <w:rPr>
          <w:rFonts w:ascii="Century Gothic" w:hAnsi="Century Gothic" w:cs="Arial"/>
          <w:sz w:val="22"/>
          <w:szCs w:val="22"/>
        </w:rPr>
        <w:t>A LICITANTE deverá prover o atendimento das seguintes maneiras:</w:t>
      </w:r>
    </w:p>
    <w:p w14:paraId="7D093D48" w14:textId="2429B8BB" w:rsidR="009C1F9E" w:rsidRPr="00A50539" w:rsidRDefault="163315E7" w:rsidP="00A50539">
      <w:pPr>
        <w:pStyle w:val="paragraph"/>
        <w:spacing w:before="0" w:beforeAutospacing="0" w:after="0" w:afterAutospacing="0"/>
        <w:jc w:val="both"/>
        <w:textAlignment w:val="baseline"/>
        <w:rPr>
          <w:rFonts w:ascii="Century Gothic" w:hAnsi="Century Gothic" w:cs="Arial"/>
          <w:sz w:val="22"/>
          <w:szCs w:val="22"/>
        </w:rPr>
      </w:pPr>
      <w:r w:rsidRPr="006A7EC1">
        <w:rPr>
          <w:rFonts w:ascii="Century Gothic" w:hAnsi="Century Gothic" w:cs="Arial"/>
          <w:sz w:val="22"/>
          <w:szCs w:val="22"/>
        </w:rPr>
        <w:t>6.1</w:t>
      </w:r>
      <w:r w:rsidR="61193D56" w:rsidRPr="006A7EC1">
        <w:rPr>
          <w:rFonts w:ascii="Century Gothic" w:hAnsi="Century Gothic" w:cs="Arial"/>
          <w:sz w:val="22"/>
          <w:szCs w:val="22"/>
        </w:rPr>
        <w:t xml:space="preserve">8.1. </w:t>
      </w:r>
      <w:r w:rsidR="009C1F9E" w:rsidRPr="006A7EC1">
        <w:rPr>
          <w:rFonts w:ascii="Century Gothic" w:hAnsi="Century Gothic" w:cs="Arial"/>
          <w:sz w:val="22"/>
          <w:szCs w:val="22"/>
        </w:rPr>
        <w:t>Eletrônico: E-mail e Site para chamados que não precisem de atendimento imediato.</w:t>
      </w:r>
    </w:p>
    <w:p w14:paraId="1F235840" w14:textId="52627AAC" w:rsidR="009C1F9E" w:rsidRPr="00A50539" w:rsidRDefault="61193D56" w:rsidP="00A50539">
      <w:pPr>
        <w:pStyle w:val="paragraph"/>
        <w:spacing w:before="0" w:beforeAutospacing="0" w:after="0" w:afterAutospacing="0"/>
        <w:jc w:val="both"/>
        <w:textAlignment w:val="baseline"/>
        <w:rPr>
          <w:rFonts w:ascii="Century Gothic" w:hAnsi="Century Gothic" w:cs="Arial"/>
          <w:sz w:val="22"/>
          <w:szCs w:val="22"/>
        </w:rPr>
      </w:pPr>
      <w:r w:rsidRPr="006A7EC1">
        <w:rPr>
          <w:rFonts w:ascii="Century Gothic" w:hAnsi="Century Gothic" w:cs="Arial"/>
          <w:sz w:val="22"/>
          <w:szCs w:val="22"/>
        </w:rPr>
        <w:t xml:space="preserve">6.18.2. </w:t>
      </w:r>
      <w:r w:rsidR="009C1F9E" w:rsidRPr="006A7EC1">
        <w:rPr>
          <w:rFonts w:ascii="Century Gothic" w:hAnsi="Century Gothic" w:cs="Arial"/>
          <w:sz w:val="22"/>
          <w:szCs w:val="22"/>
        </w:rPr>
        <w:t xml:space="preserve">Telefônico: Para chamados de maior urgência. </w:t>
      </w:r>
    </w:p>
    <w:p w14:paraId="5B91A033" w14:textId="0B92E683" w:rsidR="009C1F9E" w:rsidRPr="006A7EC1" w:rsidRDefault="61193D56" w:rsidP="00A50539">
      <w:pPr>
        <w:jc w:val="both"/>
        <w:rPr>
          <w:rFonts w:ascii="Century Gothic" w:hAnsi="Century Gothic" w:cs="Arial"/>
          <w:sz w:val="22"/>
          <w:szCs w:val="22"/>
        </w:rPr>
      </w:pPr>
      <w:r w:rsidRPr="00A50539">
        <w:rPr>
          <w:rFonts w:ascii="Century Gothic" w:hAnsi="Century Gothic" w:cs="Arial"/>
          <w:b/>
          <w:bCs/>
          <w:sz w:val="22"/>
          <w:szCs w:val="22"/>
        </w:rPr>
        <w:t xml:space="preserve">6.19. </w:t>
      </w:r>
      <w:r w:rsidR="009C1F9E" w:rsidRPr="006A7EC1">
        <w:rPr>
          <w:rFonts w:ascii="Century Gothic" w:hAnsi="Century Gothic" w:cs="Arial"/>
          <w:sz w:val="22"/>
          <w:szCs w:val="22"/>
        </w:rPr>
        <w:t>A LICITANTE deverá ser capaz de acessar o ambiente remotamente de forma segura.</w:t>
      </w:r>
    </w:p>
    <w:p w14:paraId="7A691EAD" w14:textId="11DF908A" w:rsidR="009C1F9E" w:rsidRDefault="7035E844" w:rsidP="00A50539">
      <w:pPr>
        <w:jc w:val="both"/>
        <w:rPr>
          <w:rFonts w:ascii="Century Gothic" w:hAnsi="Century Gothic" w:cs="Arial"/>
          <w:sz w:val="22"/>
          <w:szCs w:val="22"/>
        </w:rPr>
      </w:pPr>
      <w:r w:rsidRPr="00A50539">
        <w:rPr>
          <w:rFonts w:ascii="Century Gothic" w:hAnsi="Century Gothic" w:cs="Arial"/>
          <w:b/>
          <w:bCs/>
          <w:sz w:val="22"/>
          <w:szCs w:val="22"/>
        </w:rPr>
        <w:t>6.20</w:t>
      </w:r>
      <w:r>
        <w:rPr>
          <w:rFonts w:ascii="Century Gothic" w:hAnsi="Century Gothic" w:cs="Arial"/>
          <w:sz w:val="22"/>
          <w:szCs w:val="22"/>
        </w:rPr>
        <w:t xml:space="preserve">. </w:t>
      </w:r>
      <w:r w:rsidR="009C1F9E">
        <w:rPr>
          <w:rFonts w:ascii="Century Gothic" w:hAnsi="Century Gothic" w:cs="Arial"/>
          <w:sz w:val="22"/>
          <w:szCs w:val="22"/>
        </w:rPr>
        <w:t>A LICITANTE deverá realizar a abertura de chamado no fabricante para atendimentos não resolvidos por sua equipe;</w:t>
      </w:r>
    </w:p>
    <w:p w14:paraId="61459B9B" w14:textId="05A6BA06" w:rsidR="009C1F9E" w:rsidRPr="00A50539" w:rsidRDefault="7035E844" w:rsidP="00A50539">
      <w:pPr>
        <w:jc w:val="both"/>
        <w:rPr>
          <w:rFonts w:ascii="Century Gothic" w:hAnsi="Century Gothic" w:cs="Arial"/>
          <w:sz w:val="22"/>
          <w:szCs w:val="22"/>
        </w:rPr>
      </w:pPr>
      <w:r w:rsidRPr="0026086E">
        <w:rPr>
          <w:rFonts w:ascii="Century Gothic" w:hAnsi="Century Gothic" w:cs="Arial"/>
          <w:sz w:val="22"/>
          <w:szCs w:val="22"/>
        </w:rPr>
        <w:t xml:space="preserve">6.20.1. </w:t>
      </w:r>
      <w:r w:rsidR="009C1F9E" w:rsidRPr="0026086E">
        <w:rPr>
          <w:rFonts w:ascii="Century Gothic" w:hAnsi="Century Gothic" w:cs="Arial"/>
          <w:sz w:val="22"/>
          <w:szCs w:val="22"/>
        </w:rPr>
        <w:t>No caso de RMA a LICITANTE deverá efetuar todo o processo junto ao fabricante até o equipamento ser trocado e instalado no ambiente;</w:t>
      </w:r>
    </w:p>
    <w:p w14:paraId="0ED7F68E" w14:textId="10AD1591" w:rsidR="009C1F9E" w:rsidRPr="00BE0EE9" w:rsidRDefault="49A272F5" w:rsidP="00A50539">
      <w:pPr>
        <w:jc w:val="both"/>
        <w:rPr>
          <w:rFonts w:ascii="Century Gothic" w:hAnsi="Century Gothic" w:cs="Arial"/>
          <w:sz w:val="22"/>
          <w:szCs w:val="22"/>
        </w:rPr>
      </w:pPr>
      <w:r w:rsidRPr="00A50539">
        <w:rPr>
          <w:rFonts w:ascii="Century Gothic" w:hAnsi="Century Gothic" w:cs="Arial"/>
          <w:b/>
          <w:sz w:val="22"/>
          <w:szCs w:val="22"/>
        </w:rPr>
        <w:t>6.21</w:t>
      </w:r>
      <w:r>
        <w:rPr>
          <w:rFonts w:ascii="Century Gothic" w:hAnsi="Century Gothic" w:cs="Arial"/>
          <w:sz w:val="22"/>
          <w:szCs w:val="22"/>
        </w:rPr>
        <w:t xml:space="preserve">. </w:t>
      </w:r>
      <w:r w:rsidR="009C1F9E">
        <w:rPr>
          <w:rFonts w:ascii="Century Gothic" w:hAnsi="Century Gothic" w:cs="Arial"/>
          <w:sz w:val="22"/>
          <w:szCs w:val="22"/>
        </w:rPr>
        <w:t>A LICITANTE deverá esclarecer as dúvidas da equipe técnica da CONTRATANTE no que diz respeito à instalação, configuração e utilização das soluções;</w:t>
      </w:r>
    </w:p>
    <w:p w14:paraId="76771B6A" w14:textId="77777777" w:rsidR="009C1F9E" w:rsidRPr="00BE0EE9" w:rsidRDefault="009C1F9E" w:rsidP="009C1F9E">
      <w:pPr>
        <w:pStyle w:val="PargrafodaLista"/>
        <w:ind w:hanging="720"/>
        <w:rPr>
          <w:rFonts w:ascii="Century Gothic" w:hAnsi="Century Gothic" w:cs="Arial"/>
          <w:sz w:val="22"/>
          <w:szCs w:val="22"/>
        </w:rPr>
      </w:pPr>
    </w:p>
    <w:p w14:paraId="45CBD8F1" w14:textId="3CA3DF0B" w:rsidR="009C1F9E" w:rsidRPr="00A50539" w:rsidRDefault="49A272F5" w:rsidP="00A50539">
      <w:pPr>
        <w:pStyle w:val="paragraph"/>
        <w:spacing w:before="0" w:beforeAutospacing="0" w:after="0" w:afterAutospacing="0"/>
        <w:jc w:val="both"/>
        <w:textAlignment w:val="baseline"/>
        <w:rPr>
          <w:rFonts w:ascii="Century Gothic" w:hAnsi="Century Gothic" w:cs="Arial"/>
          <w:b/>
          <w:bCs/>
          <w:sz w:val="22"/>
          <w:szCs w:val="22"/>
        </w:rPr>
      </w:pPr>
      <w:r w:rsidRPr="00A50539">
        <w:rPr>
          <w:rFonts w:ascii="Century Gothic" w:hAnsi="Century Gothic" w:cs="Arial"/>
          <w:b/>
          <w:sz w:val="22"/>
          <w:szCs w:val="22"/>
        </w:rPr>
        <w:t>6.22</w:t>
      </w:r>
      <w:r w:rsidRPr="00BE0EE9">
        <w:rPr>
          <w:rFonts w:ascii="Century Gothic" w:hAnsi="Century Gothic" w:cs="Arial"/>
          <w:sz w:val="22"/>
          <w:szCs w:val="22"/>
        </w:rPr>
        <w:t xml:space="preserve">. </w:t>
      </w:r>
      <w:r w:rsidR="009C1F9E" w:rsidRPr="00BE0EE9">
        <w:rPr>
          <w:rFonts w:ascii="Century Gothic" w:hAnsi="Century Gothic" w:cs="Arial"/>
          <w:sz w:val="22"/>
          <w:szCs w:val="22"/>
        </w:rPr>
        <w:t>SLA dos chamados</w:t>
      </w:r>
    </w:p>
    <w:p w14:paraId="0D0BD98C" w14:textId="49DF8C9B" w:rsidR="009C1F9E" w:rsidRPr="00A50539" w:rsidRDefault="49A272F5" w:rsidP="00A50539">
      <w:pPr>
        <w:pStyle w:val="paragraph"/>
        <w:spacing w:before="0" w:beforeAutospacing="0" w:after="0" w:afterAutospacing="0"/>
        <w:jc w:val="both"/>
        <w:textAlignment w:val="baseline"/>
        <w:rPr>
          <w:rFonts w:ascii="Century Gothic" w:hAnsi="Century Gothic" w:cs="Arial"/>
          <w:sz w:val="22"/>
          <w:szCs w:val="22"/>
        </w:rPr>
      </w:pPr>
      <w:r w:rsidRPr="00BE0EE9">
        <w:rPr>
          <w:rFonts w:ascii="Century Gothic" w:hAnsi="Century Gothic" w:cs="Arial"/>
          <w:sz w:val="22"/>
          <w:szCs w:val="22"/>
        </w:rPr>
        <w:t>6.</w:t>
      </w:r>
      <w:r w:rsidR="409A50CC" w:rsidRPr="00BE0EE9">
        <w:rPr>
          <w:rFonts w:ascii="Century Gothic" w:hAnsi="Century Gothic" w:cs="Arial"/>
          <w:sz w:val="22"/>
          <w:szCs w:val="22"/>
        </w:rPr>
        <w:t xml:space="preserve">22.1. </w:t>
      </w:r>
      <w:r w:rsidR="009C1F9E" w:rsidRPr="00BE0EE9">
        <w:rPr>
          <w:rFonts w:ascii="Century Gothic" w:hAnsi="Century Gothic" w:cs="Arial"/>
          <w:sz w:val="22"/>
          <w:szCs w:val="22"/>
        </w:rPr>
        <w:t>A LICITANTE deverá cumprir o atendimento dos chamados de acordo com os prazos estabelecidos nas tabelas abaixo:</w:t>
      </w:r>
    </w:p>
    <w:p w14:paraId="65011487"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3770"/>
      </w:tblGrid>
      <w:tr w:rsidR="009C1F9E" w:rsidRPr="00BE0EE9" w14:paraId="5C70364C" w14:textId="77777777" w:rsidTr="00A50539">
        <w:tc>
          <w:tcPr>
            <w:tcW w:w="89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0C0B1C"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A50539">
              <w:rPr>
                <w:rFonts w:ascii="Century Gothic" w:hAnsi="Century Gothic" w:cs="Arial"/>
                <w:b/>
                <w:bCs/>
                <w:sz w:val="22"/>
                <w:szCs w:val="22"/>
              </w:rPr>
              <w:t>Requisição</w:t>
            </w:r>
            <w:r w:rsidRPr="00632E5A">
              <w:rPr>
                <w:rFonts w:ascii="Century Gothic" w:hAnsi="Century Gothic" w:cs="Arial"/>
                <w:sz w:val="22"/>
                <w:szCs w:val="22"/>
              </w:rPr>
              <w:t xml:space="preserve"> - Solicitações feitas por parte do Ministério Público - SP - as quais envolvam uma mudança previamente autorizada</w:t>
            </w:r>
          </w:p>
        </w:tc>
      </w:tr>
      <w:tr w:rsidR="009C1F9E" w:rsidRPr="00BE0EE9" w14:paraId="2AC35E24" w14:textId="77777777" w:rsidTr="00A50539">
        <w:trPr>
          <w:trHeight w:val="554"/>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625B9"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5C592DF3"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Em até 8 horas comerciais após a abertura do chamado.</w:t>
            </w:r>
          </w:p>
          <w:p w14:paraId="3B026CB2"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u w:val="single"/>
              </w:rPr>
              <w:t>Resolução</w:t>
            </w:r>
            <w:r w:rsidRPr="00632E5A">
              <w:rPr>
                <w:rFonts w:ascii="Century Gothic" w:hAnsi="Century Gothic" w:cs="Arial"/>
                <w:sz w:val="22"/>
                <w:szCs w:val="22"/>
              </w:rPr>
              <w:t xml:space="preserve"> em até 03 dias úteis após a abertura do chamado</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C276A"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Período te Atendimento:</w:t>
            </w:r>
          </w:p>
          <w:p w14:paraId="6073647E"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rPr>
              <w:t>8x5, somente nos dias úteis</w:t>
            </w:r>
          </w:p>
        </w:tc>
      </w:tr>
      <w:tr w:rsidR="009C1F9E" w:rsidRPr="00BE0EE9" w14:paraId="5BECE977" w14:textId="77777777" w:rsidTr="00632E5A">
        <w:trPr>
          <w:trHeight w:val="458"/>
        </w:trPr>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5CA7A" w14:textId="77777777" w:rsidR="009C1F9E" w:rsidRPr="00632E5A" w:rsidRDefault="009C1F9E" w:rsidP="00632E5A">
            <w:pPr>
              <w:ind w:left="720" w:hanging="720"/>
              <w:rPr>
                <w:rFonts w:ascii="Century Gothic" w:eastAsia="Calibri" w:hAnsi="Century Gothic" w:cs="Arial"/>
                <w:sz w:val="22"/>
                <w:szCs w:val="22"/>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007D3" w14:textId="77777777" w:rsidR="009C1F9E" w:rsidRPr="00632E5A" w:rsidRDefault="009C1F9E" w:rsidP="00632E5A">
            <w:pPr>
              <w:ind w:left="720" w:hanging="720"/>
              <w:rPr>
                <w:rFonts w:ascii="Century Gothic" w:eastAsia="Calibri" w:hAnsi="Century Gothic" w:cs="Arial"/>
                <w:sz w:val="22"/>
                <w:szCs w:val="22"/>
                <w:u w:val="single"/>
              </w:rPr>
            </w:pPr>
          </w:p>
        </w:tc>
      </w:tr>
    </w:tbl>
    <w:p w14:paraId="0E6C1A66"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p w14:paraId="73022818" w14:textId="55A26EC8" w:rsidR="009C1F9E" w:rsidRPr="006D63EF" w:rsidRDefault="009C1F9E" w:rsidP="009C1F9E">
      <w:pPr>
        <w:ind w:left="720" w:hanging="720"/>
        <w:rPr>
          <w:rFonts w:ascii="Century Gothic" w:eastAsia="Calibri" w:hAnsi="Century Gothic" w:cs="Arial"/>
          <w:sz w:val="22"/>
          <w:szCs w:val="22"/>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6"/>
        <w:gridCol w:w="2693"/>
        <w:gridCol w:w="2410"/>
      </w:tblGrid>
      <w:tr w:rsidR="009C1F9E" w:rsidRPr="00BE0EE9" w14:paraId="4687009F" w14:textId="77777777" w:rsidTr="00A50539">
        <w:tc>
          <w:tcPr>
            <w:tcW w:w="89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01FCB6"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A50539">
              <w:rPr>
                <w:rFonts w:ascii="Century Gothic" w:hAnsi="Century Gothic" w:cs="Arial"/>
                <w:b/>
                <w:bCs/>
                <w:sz w:val="22"/>
                <w:szCs w:val="22"/>
              </w:rPr>
              <w:t>Incidente</w:t>
            </w:r>
            <w:r w:rsidRPr="00632E5A">
              <w:rPr>
                <w:rFonts w:ascii="Century Gothic" w:hAnsi="Century Gothic" w:cs="Arial"/>
                <w:sz w:val="22"/>
                <w:szCs w:val="22"/>
              </w:rPr>
              <w:t xml:space="preserve"> - Interrupção não planejada ou qualquer evento que não faz parte da operação padrão de um serviço e que cause, ou possa causar uma redução na qualidade dos serviços de TI</w:t>
            </w:r>
          </w:p>
        </w:tc>
      </w:tr>
      <w:tr w:rsidR="009C1F9E" w:rsidRPr="00BE0EE9" w14:paraId="71C047FB" w14:textId="77777777" w:rsidTr="001D2CA1">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D239E"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lastRenderedPageBreak/>
              <w:t>Severidade 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EF83C" w14:textId="77777777" w:rsidR="009C1F9E" w:rsidRPr="00632E5A" w:rsidRDefault="009C1F9E" w:rsidP="00A50539">
            <w:pPr>
              <w:pStyle w:val="paragraph"/>
              <w:spacing w:before="0" w:beforeAutospacing="0" w:after="0" w:afterAutospacing="0"/>
              <w:ind w:left="33" w:hanging="33"/>
              <w:jc w:val="center"/>
              <w:textAlignment w:val="baseline"/>
              <w:rPr>
                <w:rFonts w:ascii="Century Gothic" w:hAnsi="Century Gothic" w:cs="Arial"/>
                <w:sz w:val="22"/>
                <w:szCs w:val="22"/>
              </w:rPr>
            </w:pPr>
            <w:r w:rsidRPr="00632E5A">
              <w:rPr>
                <w:rFonts w:ascii="Century Gothic" w:hAnsi="Century Gothic" w:cs="Arial"/>
                <w:sz w:val="22"/>
                <w:szCs w:val="22"/>
              </w:rPr>
              <w:t>Solução Indisponível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7D2B6" w14:textId="77777777" w:rsidR="009C1F9E" w:rsidRPr="00632E5A" w:rsidRDefault="009C1F9E" w:rsidP="00A50539">
            <w:pPr>
              <w:pStyle w:val="paragraph"/>
              <w:spacing w:before="0" w:beforeAutospacing="0" w:after="0" w:afterAutospacing="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1C66C8A9" w14:textId="77777777" w:rsidR="009C1F9E" w:rsidRPr="00632E5A" w:rsidRDefault="009C1F9E" w:rsidP="00A50539">
            <w:pPr>
              <w:pStyle w:val="paragraph"/>
              <w:spacing w:before="0" w:beforeAutospacing="0" w:after="0" w:afterAutospacing="0"/>
              <w:jc w:val="center"/>
              <w:textAlignment w:val="baseline"/>
              <w:rPr>
                <w:rFonts w:ascii="Century Gothic" w:hAnsi="Century Gothic" w:cs="Arial"/>
                <w:sz w:val="22"/>
                <w:szCs w:val="22"/>
              </w:rPr>
            </w:pPr>
            <w:r w:rsidRPr="00632E5A">
              <w:rPr>
                <w:rFonts w:ascii="Century Gothic" w:hAnsi="Century Gothic" w:cs="Arial"/>
                <w:sz w:val="22"/>
                <w:szCs w:val="22"/>
              </w:rPr>
              <w:t xml:space="preserve">em até 30 minutos após a abertura do chamado. </w:t>
            </w:r>
            <w:r w:rsidRPr="00632E5A">
              <w:rPr>
                <w:rFonts w:ascii="Century Gothic" w:hAnsi="Century Gothic" w:cs="Arial"/>
                <w:sz w:val="22"/>
                <w:szCs w:val="22"/>
                <w:u w:val="single"/>
              </w:rPr>
              <w:t>Resolução</w:t>
            </w:r>
            <w:r w:rsidRPr="00632E5A">
              <w:rPr>
                <w:rFonts w:ascii="Century Gothic" w:hAnsi="Century Gothic" w:cs="Arial"/>
                <w:sz w:val="22"/>
                <w:szCs w:val="22"/>
              </w:rPr>
              <w:t xml:space="preserve"> em até 04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BA971"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Período de Atendimento:</w:t>
            </w:r>
          </w:p>
          <w:p w14:paraId="47B0CFA3"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7x24x365</w:t>
            </w:r>
          </w:p>
        </w:tc>
      </w:tr>
      <w:tr w:rsidR="009C1F9E" w:rsidRPr="00BE0EE9" w14:paraId="09758AEC" w14:textId="77777777" w:rsidTr="001D2CA1">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065A1"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t>Severidade 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6C01A" w14:textId="77777777" w:rsidR="009C1F9E" w:rsidRPr="00632E5A" w:rsidRDefault="009C1F9E" w:rsidP="00A50539">
            <w:pPr>
              <w:pStyle w:val="paragraph"/>
              <w:spacing w:before="0" w:beforeAutospacing="0" w:after="0" w:afterAutospacing="0"/>
              <w:jc w:val="center"/>
              <w:textAlignment w:val="baseline"/>
              <w:rPr>
                <w:rFonts w:ascii="Century Gothic" w:hAnsi="Century Gothic" w:cs="Arial"/>
                <w:sz w:val="22"/>
                <w:szCs w:val="22"/>
              </w:rPr>
            </w:pPr>
            <w:r w:rsidRPr="00632E5A">
              <w:rPr>
                <w:rFonts w:ascii="Century Gothic" w:hAnsi="Century Gothic" w:cs="Arial"/>
                <w:sz w:val="22"/>
                <w:szCs w:val="22"/>
              </w:rPr>
              <w:t>Produção Impactada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9733C"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1ACB8910"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em até 01 hora após a abertura do chamado.</w:t>
            </w:r>
          </w:p>
          <w:p w14:paraId="424BD1F8"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u w:val="single"/>
              </w:rPr>
              <w:t>Resolução</w:t>
            </w:r>
            <w:r w:rsidRPr="00632E5A">
              <w:rPr>
                <w:rFonts w:ascii="Century Gothic" w:hAnsi="Century Gothic" w:cs="Arial"/>
                <w:sz w:val="22"/>
                <w:szCs w:val="22"/>
              </w:rPr>
              <w:t xml:space="preserve"> do incidente em até 08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021D"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Período de Atendimento:</w:t>
            </w:r>
          </w:p>
          <w:p w14:paraId="7A26A362"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7x24x365</w:t>
            </w:r>
          </w:p>
        </w:tc>
      </w:tr>
      <w:tr w:rsidR="009C1F9E" w:rsidRPr="00BE0EE9" w14:paraId="46A6A90E" w14:textId="77777777" w:rsidTr="001D2CA1">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0BA4D"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t>Severidade 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BC06" w14:textId="77777777" w:rsidR="009C1F9E" w:rsidRPr="00632E5A" w:rsidRDefault="009C1F9E" w:rsidP="00A50539">
            <w:pPr>
              <w:pStyle w:val="paragraph"/>
              <w:spacing w:before="0" w:beforeAutospacing="0" w:after="0" w:afterAutospacing="0"/>
              <w:jc w:val="center"/>
              <w:textAlignment w:val="baseline"/>
              <w:rPr>
                <w:rFonts w:ascii="Century Gothic" w:hAnsi="Century Gothic" w:cs="Arial"/>
                <w:sz w:val="22"/>
                <w:szCs w:val="22"/>
                <w:u w:val="single"/>
              </w:rPr>
            </w:pPr>
            <w:r w:rsidRPr="00632E5A">
              <w:rPr>
                <w:rFonts w:ascii="Century Gothic" w:hAnsi="Century Gothic" w:cs="Arial"/>
                <w:sz w:val="22"/>
                <w:szCs w:val="22"/>
              </w:rPr>
              <w:t>Componente Impactado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8FE92"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68641F69"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em até 04 horas após a abertura do chamado.</w:t>
            </w:r>
          </w:p>
          <w:p w14:paraId="11137122"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Resolução</w:t>
            </w:r>
            <w:r w:rsidRPr="00632E5A">
              <w:rPr>
                <w:rFonts w:ascii="Century Gothic" w:hAnsi="Century Gothic" w:cs="Arial"/>
                <w:sz w:val="22"/>
                <w:szCs w:val="22"/>
              </w:rPr>
              <w:t xml:space="preserve"> do incidente em até 24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22481"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Período de Atendimento:</w:t>
            </w:r>
          </w:p>
          <w:p w14:paraId="1011A5B7"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rPr>
              <w:t>7x24x365</w:t>
            </w:r>
          </w:p>
        </w:tc>
      </w:tr>
      <w:tr w:rsidR="009C1F9E" w:rsidRPr="00BE0EE9" w14:paraId="15475267" w14:textId="77777777" w:rsidTr="001D2CA1">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62E6"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t>Severidade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A666" w14:textId="77777777" w:rsidR="009C1F9E" w:rsidRPr="00632E5A" w:rsidRDefault="009C1F9E" w:rsidP="00A50539">
            <w:pPr>
              <w:pStyle w:val="paragraph"/>
              <w:spacing w:before="0" w:beforeAutospacing="0" w:after="0" w:afterAutospacing="0"/>
              <w:jc w:val="center"/>
              <w:textAlignment w:val="baseline"/>
              <w:rPr>
                <w:rFonts w:ascii="Century Gothic" w:hAnsi="Century Gothic" w:cs="Arial"/>
                <w:sz w:val="22"/>
                <w:szCs w:val="22"/>
                <w:u w:val="single"/>
              </w:rPr>
            </w:pPr>
            <w:r w:rsidRPr="00632E5A">
              <w:rPr>
                <w:rFonts w:ascii="Century Gothic" w:hAnsi="Century Gothic" w:cs="Arial"/>
                <w:sz w:val="22"/>
                <w:szCs w:val="22"/>
              </w:rPr>
              <w:t>Ocorrência de Baixa Prioridade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551E"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0B882B40"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em até 08 horas após a abertura do chamado.</w:t>
            </w:r>
          </w:p>
          <w:p w14:paraId="31F081FD"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Resolução</w:t>
            </w:r>
            <w:r w:rsidRPr="00632E5A">
              <w:rPr>
                <w:rFonts w:ascii="Century Gothic" w:hAnsi="Century Gothic" w:cs="Arial"/>
                <w:sz w:val="22"/>
                <w:szCs w:val="22"/>
              </w:rPr>
              <w:t xml:space="preserve"> do incidente em até 48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137AF"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rPr>
            </w:pPr>
            <w:r w:rsidRPr="00632E5A">
              <w:rPr>
                <w:rFonts w:ascii="Century Gothic" w:hAnsi="Century Gothic" w:cs="Arial"/>
                <w:sz w:val="22"/>
                <w:szCs w:val="22"/>
              </w:rPr>
              <w:t>Período de Atendimento:</w:t>
            </w:r>
          </w:p>
          <w:p w14:paraId="6E9D22E2" w14:textId="77777777" w:rsidR="009C1F9E" w:rsidRPr="00632E5A" w:rsidRDefault="009C1F9E" w:rsidP="00A50539">
            <w:pPr>
              <w:pStyle w:val="paragraph"/>
              <w:spacing w:before="0" w:beforeAutospacing="0" w:after="0" w:afterAutospacing="0"/>
              <w:ind w:left="34" w:hanging="34"/>
              <w:jc w:val="center"/>
              <w:textAlignment w:val="baseline"/>
              <w:rPr>
                <w:rFonts w:ascii="Century Gothic" w:hAnsi="Century Gothic" w:cs="Arial"/>
                <w:sz w:val="22"/>
                <w:szCs w:val="22"/>
                <w:u w:val="single"/>
              </w:rPr>
            </w:pPr>
            <w:r w:rsidRPr="00632E5A">
              <w:rPr>
                <w:rFonts w:ascii="Century Gothic" w:hAnsi="Century Gothic" w:cs="Arial"/>
                <w:sz w:val="22"/>
                <w:szCs w:val="22"/>
              </w:rPr>
              <w:t>7x24x365</w:t>
            </w:r>
          </w:p>
        </w:tc>
      </w:tr>
    </w:tbl>
    <w:p w14:paraId="2C213027"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p w14:paraId="150A9F94"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4536"/>
      </w:tblGrid>
      <w:tr w:rsidR="009C1F9E" w:rsidRPr="00BE0EE9" w14:paraId="3B6721F7" w14:textId="77777777" w:rsidTr="00A50539">
        <w:tc>
          <w:tcPr>
            <w:tcW w:w="89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85539F"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br w:type="page"/>
            </w:r>
            <w:r w:rsidRPr="00A50539">
              <w:rPr>
                <w:rFonts w:ascii="Century Gothic" w:hAnsi="Century Gothic" w:cs="Arial"/>
                <w:b/>
                <w:bCs/>
                <w:sz w:val="22"/>
                <w:szCs w:val="22"/>
              </w:rPr>
              <w:t>Problema</w:t>
            </w:r>
            <w:r w:rsidRPr="00632E5A">
              <w:rPr>
                <w:rFonts w:ascii="Century Gothic" w:hAnsi="Century Gothic" w:cs="Arial"/>
                <w:sz w:val="22"/>
                <w:szCs w:val="22"/>
              </w:rPr>
              <w:t xml:space="preserve"> - É a causa desconhecida de um ou mais incidentes.</w:t>
            </w:r>
          </w:p>
        </w:tc>
      </w:tr>
      <w:tr w:rsidR="009C1F9E" w:rsidRPr="00BE0EE9" w14:paraId="0CFAD2F0" w14:textId="77777777" w:rsidTr="00A50539">
        <w:trPr>
          <w:trHeight w:val="554"/>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98232E"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0F34063B"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Em até 8 horas comerciais após a abertura do chamado.</w:t>
            </w:r>
          </w:p>
          <w:p w14:paraId="70A510E2"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u w:val="single"/>
              </w:rPr>
              <w:t>Resolução</w:t>
            </w:r>
            <w:r w:rsidRPr="00632E5A">
              <w:rPr>
                <w:rFonts w:ascii="Century Gothic" w:hAnsi="Century Gothic" w:cs="Arial"/>
                <w:sz w:val="22"/>
                <w:szCs w:val="22"/>
              </w:rPr>
              <w:t xml:space="preserve"> em até 10 dias úteis após a abertura do chamado</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56B16"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Período de Atendimento</w:t>
            </w:r>
          </w:p>
          <w:p w14:paraId="14BF66A9"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rPr>
              <w:t>8x5, somente nos dias úteis</w:t>
            </w:r>
          </w:p>
        </w:tc>
      </w:tr>
      <w:tr w:rsidR="009C1F9E" w:rsidRPr="00BE0EE9" w14:paraId="2E968030" w14:textId="77777777" w:rsidTr="00A50539">
        <w:trPr>
          <w:trHeight w:val="458"/>
        </w:trPr>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02F883" w14:textId="77777777" w:rsidR="009C1F9E" w:rsidRPr="00632E5A" w:rsidRDefault="009C1F9E" w:rsidP="00632E5A">
            <w:pPr>
              <w:ind w:left="720" w:hanging="720"/>
              <w:rPr>
                <w:rFonts w:ascii="Century Gothic" w:eastAsia="Calibri" w:hAnsi="Century Gothic" w:cs="Arial"/>
                <w:sz w:val="22"/>
                <w:szCs w:val="22"/>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F659E" w14:textId="77777777" w:rsidR="009C1F9E" w:rsidRPr="00632E5A" w:rsidRDefault="009C1F9E" w:rsidP="00632E5A">
            <w:pPr>
              <w:ind w:left="720" w:hanging="720"/>
              <w:rPr>
                <w:rFonts w:ascii="Century Gothic" w:eastAsia="Calibri" w:hAnsi="Century Gothic" w:cs="Arial"/>
                <w:sz w:val="22"/>
                <w:szCs w:val="22"/>
                <w:u w:val="single"/>
              </w:rPr>
            </w:pPr>
          </w:p>
        </w:tc>
      </w:tr>
    </w:tbl>
    <w:p w14:paraId="3E8FBAB7"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p w14:paraId="2036E3A2"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4"/>
        <w:gridCol w:w="4536"/>
      </w:tblGrid>
      <w:tr w:rsidR="009C1F9E" w:rsidRPr="00BE0EE9" w14:paraId="31505572" w14:textId="77777777" w:rsidTr="00A50539">
        <w:tc>
          <w:tcPr>
            <w:tcW w:w="8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9E6261"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A50539">
              <w:rPr>
                <w:rFonts w:ascii="Century Gothic" w:hAnsi="Century Gothic" w:cs="Arial"/>
                <w:b/>
                <w:bCs/>
                <w:sz w:val="22"/>
                <w:szCs w:val="22"/>
              </w:rPr>
              <w:t>Mudança</w:t>
            </w:r>
            <w:r w:rsidRPr="00632E5A">
              <w:rPr>
                <w:rFonts w:ascii="Century Gothic" w:hAnsi="Century Gothic" w:cs="Arial"/>
                <w:sz w:val="22"/>
                <w:szCs w:val="22"/>
              </w:rPr>
              <w:t xml:space="preserve"> - Modificação no ambiente baseado no processo de Gerência de Mudança.</w:t>
            </w:r>
          </w:p>
        </w:tc>
      </w:tr>
      <w:tr w:rsidR="009C1F9E" w:rsidRPr="00BE0EE9" w14:paraId="61C64614" w14:textId="77777777" w:rsidTr="00A50539">
        <w:trPr>
          <w:trHeight w:val="93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216C"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lastRenderedPageBreak/>
              <w:t>Padrão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F4D85" w14:textId="77777777" w:rsidR="009C1F9E" w:rsidRPr="00632E5A" w:rsidRDefault="009C1F9E" w:rsidP="00A50539">
            <w:pPr>
              <w:pStyle w:val="paragraph"/>
              <w:spacing w:before="0" w:beforeAutospacing="0" w:after="0" w:afterAutospacing="0"/>
              <w:ind w:left="33" w:hanging="33"/>
              <w:jc w:val="center"/>
              <w:textAlignment w:val="baseline"/>
              <w:rPr>
                <w:rFonts w:ascii="Century Gothic" w:hAnsi="Century Gothic" w:cs="Arial"/>
                <w:sz w:val="22"/>
                <w:szCs w:val="22"/>
              </w:rPr>
            </w:pPr>
            <w:r w:rsidRPr="00632E5A">
              <w:rPr>
                <w:rFonts w:ascii="Century Gothic" w:hAnsi="Century Gothic" w:cs="Arial"/>
                <w:sz w:val="22"/>
                <w:szCs w:val="22"/>
              </w:rPr>
              <w:t>Pré-aprovada pelo Ministério Público - SP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25E5F"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4DF92986"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 xml:space="preserve">em até 01 hora após a abertura do chamado. </w:t>
            </w:r>
          </w:p>
          <w:p w14:paraId="5E22E135"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u w:val="single"/>
              </w:rPr>
              <w:t>Período de Execução:</w:t>
            </w:r>
            <w:r w:rsidRPr="00632E5A">
              <w:rPr>
                <w:rFonts w:ascii="Century Gothic" w:hAnsi="Century Gothic" w:cs="Arial"/>
                <w:sz w:val="22"/>
                <w:szCs w:val="22"/>
              </w:rPr>
              <w:t xml:space="preserve"> janela previamente programada em comum acordo com o cliente</w:t>
            </w:r>
          </w:p>
        </w:tc>
      </w:tr>
      <w:tr w:rsidR="009C1F9E" w:rsidRPr="00BE0EE9" w14:paraId="2DEE8B94" w14:textId="77777777" w:rsidTr="00A50539">
        <w:trPr>
          <w:trHeight w:val="126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2379"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t>Normal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7DE6" w14:textId="77777777" w:rsidR="009C1F9E" w:rsidRPr="00632E5A" w:rsidRDefault="009C1F9E" w:rsidP="00A50539">
            <w:pPr>
              <w:pStyle w:val="paragraph"/>
              <w:spacing w:before="0" w:beforeAutospacing="0" w:after="0" w:afterAutospacing="0"/>
              <w:jc w:val="center"/>
              <w:textAlignment w:val="baseline"/>
              <w:rPr>
                <w:rFonts w:ascii="Century Gothic" w:hAnsi="Century Gothic" w:cs="Arial"/>
                <w:sz w:val="22"/>
                <w:szCs w:val="22"/>
              </w:rPr>
            </w:pPr>
            <w:r w:rsidRPr="00632E5A">
              <w:rPr>
                <w:rFonts w:ascii="Century Gothic" w:hAnsi="Century Gothic" w:cs="Arial"/>
                <w:sz w:val="22"/>
                <w:szCs w:val="22"/>
              </w:rPr>
              <w:t>Fluxo normal de avaliação, aprovação e autorização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7A5D4"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53256FCF"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em até 12 horas após a abertura do chamado.</w:t>
            </w:r>
          </w:p>
          <w:p w14:paraId="6E0A2242"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u w:val="single"/>
              </w:rPr>
              <w:t>Período de Execução:</w:t>
            </w:r>
            <w:r w:rsidRPr="00632E5A">
              <w:rPr>
                <w:rFonts w:ascii="Century Gothic" w:hAnsi="Century Gothic" w:cs="Arial"/>
                <w:sz w:val="22"/>
                <w:szCs w:val="22"/>
              </w:rPr>
              <w:t xml:space="preserve"> janela previamente programada em comum acordo com o cliente</w:t>
            </w:r>
          </w:p>
        </w:tc>
      </w:tr>
      <w:tr w:rsidR="009C1F9E" w:rsidRPr="00BE0EE9" w14:paraId="374C5452" w14:textId="77777777" w:rsidTr="00A50539">
        <w:trPr>
          <w:trHeight w:val="101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A463"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t>Emergencial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508EE"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rPr>
              <w:t>Reparação de um Erro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2DF1"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74899D37"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em até 30 minutos após a abertura do chamado.</w:t>
            </w:r>
          </w:p>
          <w:p w14:paraId="71A84314"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Período de Execução</w:t>
            </w:r>
            <w:r w:rsidRPr="00632E5A">
              <w:rPr>
                <w:rFonts w:ascii="Century Gothic" w:hAnsi="Century Gothic" w:cs="Arial"/>
                <w:sz w:val="22"/>
                <w:szCs w:val="22"/>
              </w:rPr>
              <w:t>: 7x24x365</w:t>
            </w:r>
          </w:p>
        </w:tc>
      </w:tr>
      <w:tr w:rsidR="009C1F9E" w:rsidRPr="00BE0EE9" w14:paraId="05C0E97C" w14:textId="77777777" w:rsidTr="00A50539">
        <w:trPr>
          <w:trHeight w:val="126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4B001" w14:textId="77777777" w:rsidR="009C1F9E" w:rsidRPr="00A50539" w:rsidRDefault="009C1F9E" w:rsidP="00A50539">
            <w:pPr>
              <w:pStyle w:val="paragraph"/>
              <w:spacing w:before="0" w:beforeAutospacing="0" w:after="0" w:afterAutospacing="0"/>
              <w:ind w:left="720" w:hanging="720"/>
              <w:jc w:val="center"/>
              <w:textAlignment w:val="baseline"/>
              <w:rPr>
                <w:rFonts w:ascii="Century Gothic" w:hAnsi="Century Gothic" w:cs="Arial"/>
                <w:b/>
                <w:bCs/>
                <w:sz w:val="22"/>
                <w:szCs w:val="22"/>
              </w:rPr>
            </w:pPr>
            <w:r w:rsidRPr="00A50539">
              <w:rPr>
                <w:rFonts w:ascii="Century Gothic" w:hAnsi="Century Gothic" w:cs="Arial"/>
                <w:b/>
                <w:bCs/>
                <w:sz w:val="22"/>
                <w:szCs w:val="22"/>
              </w:rPr>
              <w:t>Expressa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AE7D" w14:textId="77777777" w:rsidR="009C1F9E" w:rsidRPr="00632E5A" w:rsidRDefault="009C1F9E" w:rsidP="00A50539">
            <w:pPr>
              <w:pStyle w:val="paragraph"/>
              <w:spacing w:before="0" w:beforeAutospacing="0" w:after="0" w:afterAutospacing="0"/>
              <w:ind w:left="33" w:hanging="33"/>
              <w:jc w:val="center"/>
              <w:textAlignment w:val="baseline"/>
              <w:rPr>
                <w:rFonts w:ascii="Century Gothic" w:hAnsi="Century Gothic" w:cs="Arial"/>
                <w:sz w:val="22"/>
                <w:szCs w:val="22"/>
                <w:u w:val="single"/>
              </w:rPr>
            </w:pPr>
            <w:r w:rsidRPr="00632E5A">
              <w:rPr>
                <w:rFonts w:ascii="Century Gothic" w:hAnsi="Century Gothic" w:cs="Arial"/>
                <w:sz w:val="22"/>
                <w:szCs w:val="22"/>
              </w:rPr>
              <w:t>Recurso dedicado para especialidades específicas - Responsabilidade do Ministério Público - SP</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BD072"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1ª atendimento</w:t>
            </w:r>
          </w:p>
          <w:p w14:paraId="560E85DF"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rPr>
            </w:pPr>
            <w:r w:rsidRPr="00632E5A">
              <w:rPr>
                <w:rFonts w:ascii="Century Gothic" w:hAnsi="Century Gothic" w:cs="Arial"/>
                <w:sz w:val="22"/>
                <w:szCs w:val="22"/>
              </w:rPr>
              <w:t>em até 08 horas após a abertura do chamado.</w:t>
            </w:r>
          </w:p>
          <w:p w14:paraId="6ECCB412" w14:textId="77777777" w:rsidR="009C1F9E" w:rsidRPr="00632E5A" w:rsidRDefault="009C1F9E" w:rsidP="00A50539">
            <w:pPr>
              <w:pStyle w:val="paragraph"/>
              <w:spacing w:before="0" w:beforeAutospacing="0" w:after="0" w:afterAutospacing="0"/>
              <w:ind w:left="720" w:hanging="720"/>
              <w:jc w:val="center"/>
              <w:textAlignment w:val="baseline"/>
              <w:rPr>
                <w:rFonts w:ascii="Century Gothic" w:hAnsi="Century Gothic" w:cs="Arial"/>
                <w:sz w:val="22"/>
                <w:szCs w:val="22"/>
                <w:u w:val="single"/>
              </w:rPr>
            </w:pPr>
            <w:r w:rsidRPr="00632E5A">
              <w:rPr>
                <w:rFonts w:ascii="Century Gothic" w:hAnsi="Century Gothic" w:cs="Arial"/>
                <w:sz w:val="22"/>
                <w:szCs w:val="22"/>
                <w:u w:val="single"/>
              </w:rPr>
              <w:t>Período de Execução</w:t>
            </w:r>
            <w:r w:rsidRPr="00632E5A">
              <w:rPr>
                <w:rFonts w:ascii="Century Gothic" w:hAnsi="Century Gothic" w:cs="Arial"/>
                <w:sz w:val="22"/>
                <w:szCs w:val="22"/>
              </w:rPr>
              <w:t>: 7x24x365</w:t>
            </w:r>
          </w:p>
        </w:tc>
      </w:tr>
    </w:tbl>
    <w:p w14:paraId="2DF4AB23" w14:textId="77777777" w:rsidR="009C1F9E" w:rsidRPr="00BE0EE9" w:rsidRDefault="009C1F9E" w:rsidP="009C1F9E">
      <w:pPr>
        <w:pStyle w:val="paragraph"/>
        <w:spacing w:before="0" w:beforeAutospacing="0" w:after="0" w:afterAutospacing="0"/>
        <w:ind w:left="720" w:hanging="720"/>
        <w:jc w:val="both"/>
        <w:textAlignment w:val="baseline"/>
        <w:rPr>
          <w:rFonts w:ascii="Century Gothic" w:hAnsi="Century Gothic" w:cs="Arial"/>
          <w:sz w:val="22"/>
          <w:szCs w:val="22"/>
        </w:rPr>
      </w:pPr>
    </w:p>
    <w:p w14:paraId="5E73937B" w14:textId="45CB812C" w:rsidR="009C1F9E" w:rsidRPr="00A50539" w:rsidRDefault="3A5ECA65" w:rsidP="00A50539">
      <w:pPr>
        <w:jc w:val="both"/>
        <w:rPr>
          <w:rFonts w:ascii="Century Gothic" w:hAnsi="Century Gothic" w:cs="Arial"/>
          <w:sz w:val="22"/>
          <w:szCs w:val="22"/>
        </w:rPr>
      </w:pPr>
      <w:r w:rsidRPr="00A50539">
        <w:rPr>
          <w:rFonts w:ascii="Century Gothic" w:hAnsi="Century Gothic" w:cs="Arial"/>
          <w:b/>
          <w:bCs/>
          <w:sz w:val="22"/>
          <w:szCs w:val="22"/>
        </w:rPr>
        <w:t>6.23.</w:t>
      </w:r>
      <w:r w:rsidRPr="0026086E">
        <w:rPr>
          <w:rFonts w:ascii="Century Gothic" w:hAnsi="Century Gothic" w:cs="Arial"/>
          <w:sz w:val="22"/>
          <w:szCs w:val="22"/>
        </w:rPr>
        <w:t xml:space="preserve"> </w:t>
      </w:r>
      <w:r w:rsidR="009C1F9E" w:rsidRPr="0026086E">
        <w:rPr>
          <w:rFonts w:ascii="Century Gothic" w:hAnsi="Century Gothic" w:cs="Arial"/>
          <w:sz w:val="22"/>
          <w:szCs w:val="22"/>
        </w:rPr>
        <w:t>Outras atividades constituintes da assistência técnica: serviços de reengenharia da rede; serviços de configuração da rede; serviços de análise da rede (diagnóstico de problemas); configuração e diagnóstico de problemas através de sistema de gerenciamento; reposição de arquivos e imagens corrompidos; solução de problemas; apoio técnico referente a novas implementações e/ou facilidades. Serviços de atualização de sistema operacional do ambiente adquirido.</w:t>
      </w:r>
    </w:p>
    <w:p w14:paraId="53A4B8C0" w14:textId="77777777" w:rsidR="009C1F9E" w:rsidRPr="00BE0EE9" w:rsidRDefault="009C1F9E" w:rsidP="009C1F9E">
      <w:pPr>
        <w:pStyle w:val="PargrafodaLista"/>
        <w:ind w:hanging="720"/>
        <w:rPr>
          <w:rFonts w:ascii="Century Gothic" w:hAnsi="Century Gothic" w:cs="Arial"/>
          <w:sz w:val="22"/>
          <w:szCs w:val="22"/>
        </w:rPr>
      </w:pPr>
    </w:p>
    <w:p w14:paraId="627CF0F1" w14:textId="079EB49B" w:rsidR="009C1F9E" w:rsidRPr="00A50539" w:rsidRDefault="3A5ECA65" w:rsidP="00A50539">
      <w:pPr>
        <w:jc w:val="both"/>
        <w:rPr>
          <w:rFonts w:ascii="Century Gothic" w:hAnsi="Century Gothic" w:cs="Arial"/>
          <w:sz w:val="22"/>
          <w:szCs w:val="22"/>
        </w:rPr>
      </w:pPr>
      <w:r w:rsidRPr="00BE0EE9">
        <w:rPr>
          <w:rFonts w:ascii="Century Gothic" w:hAnsi="Century Gothic" w:cs="Arial"/>
          <w:sz w:val="22"/>
          <w:szCs w:val="22"/>
        </w:rPr>
        <w:t xml:space="preserve">6.23.2. </w:t>
      </w:r>
      <w:r w:rsidR="009C1F9E" w:rsidRPr="00BE0EE9">
        <w:rPr>
          <w:rFonts w:ascii="Century Gothic" w:hAnsi="Century Gothic" w:cs="Arial"/>
          <w:sz w:val="22"/>
          <w:szCs w:val="22"/>
        </w:rPr>
        <w:t xml:space="preserve">O atendimento e suporte aos produtos devem compreender o acesso a </w:t>
      </w:r>
      <w:r w:rsidR="009C1F9E" w:rsidRPr="00A50539">
        <w:rPr>
          <w:rFonts w:ascii="Century Gothic" w:hAnsi="Century Gothic" w:cs="Arial"/>
          <w:sz w:val="22"/>
          <w:szCs w:val="22"/>
        </w:rPr>
        <w:t xml:space="preserve">help-desk </w:t>
      </w:r>
      <w:r w:rsidR="009C1F9E" w:rsidRPr="00BE0EE9">
        <w:rPr>
          <w:rFonts w:ascii="Century Gothic" w:hAnsi="Century Gothic" w:cs="Arial"/>
          <w:sz w:val="22"/>
          <w:szCs w:val="22"/>
        </w:rPr>
        <w:t>para atendimento de chamados em língua portuguesa, incluindo o atendimento telefônico e o atendimento via e-mail;</w:t>
      </w:r>
    </w:p>
    <w:p w14:paraId="5EDF2BFE" w14:textId="77777777" w:rsidR="009C1F9E" w:rsidRPr="00BE0EE9" w:rsidRDefault="009C1F9E" w:rsidP="009C1F9E">
      <w:pPr>
        <w:pStyle w:val="PargrafodaLista"/>
        <w:ind w:hanging="720"/>
        <w:rPr>
          <w:rFonts w:ascii="Century Gothic" w:hAnsi="Century Gothic" w:cs="Arial"/>
          <w:sz w:val="22"/>
          <w:szCs w:val="22"/>
        </w:rPr>
      </w:pPr>
    </w:p>
    <w:p w14:paraId="6BF24018" w14:textId="2529F34A" w:rsidR="009C1F9E" w:rsidRPr="00A50539" w:rsidRDefault="737ADDF9" w:rsidP="00A50539">
      <w:pPr>
        <w:jc w:val="both"/>
        <w:rPr>
          <w:rFonts w:ascii="Century Gothic" w:hAnsi="Century Gothic" w:cs="Arial"/>
          <w:sz w:val="22"/>
          <w:szCs w:val="22"/>
        </w:rPr>
      </w:pPr>
      <w:r w:rsidRPr="00BE0EE9">
        <w:rPr>
          <w:rFonts w:ascii="Century Gothic" w:hAnsi="Century Gothic" w:cs="Arial"/>
          <w:sz w:val="22"/>
          <w:szCs w:val="22"/>
        </w:rPr>
        <w:t xml:space="preserve">6.24. </w:t>
      </w:r>
      <w:r w:rsidR="009C1F9E" w:rsidRPr="00BE0EE9">
        <w:rPr>
          <w:rFonts w:ascii="Century Gothic" w:hAnsi="Century Gothic" w:cs="Arial"/>
          <w:sz w:val="22"/>
          <w:szCs w:val="22"/>
        </w:rPr>
        <w:t xml:space="preserve">A assistência técnica deverá funcionar no esquema 24 (vinte e quatro) horas x 7 (sete) dias por semana, com número ilimitado de chamados. </w:t>
      </w:r>
    </w:p>
    <w:p w14:paraId="433B7F44" w14:textId="77777777" w:rsidR="009C1F9E" w:rsidRDefault="009C1F9E" w:rsidP="009C1F9E">
      <w:pPr>
        <w:tabs>
          <w:tab w:val="left" w:pos="2880"/>
        </w:tabs>
        <w:jc w:val="both"/>
        <w:rPr>
          <w:rFonts w:ascii="Century Gothic" w:hAnsi="Century Gothic" w:cs="Arial"/>
          <w:bCs/>
          <w:sz w:val="22"/>
          <w:szCs w:val="22"/>
        </w:rPr>
      </w:pPr>
    </w:p>
    <w:p w14:paraId="7D0C50F3" w14:textId="77777777" w:rsidR="00EB2B2F" w:rsidRPr="00EB2B2F" w:rsidRDefault="00EB2B2F" w:rsidP="00A50539">
      <w:pPr>
        <w:spacing w:before="100" w:beforeAutospacing="1" w:after="100" w:afterAutospacing="1"/>
        <w:jc w:val="both"/>
        <w:rPr>
          <w:rFonts w:ascii="Century Gothic" w:hAnsi="Century Gothic"/>
          <w:sz w:val="22"/>
          <w:szCs w:val="22"/>
        </w:rPr>
      </w:pPr>
      <w:r w:rsidRPr="00A50539">
        <w:rPr>
          <w:rFonts w:ascii="Century Gothic" w:hAnsi="Century Gothic"/>
          <w:b/>
          <w:bCs/>
          <w:sz w:val="22"/>
          <w:szCs w:val="22"/>
        </w:rPr>
        <w:t>Prazo de execução</w:t>
      </w:r>
      <w:r w:rsidRPr="00EB2B2F">
        <w:rPr>
          <w:rFonts w:ascii="Century Gothic" w:hAnsi="Century Gothic"/>
          <w:sz w:val="22"/>
          <w:szCs w:val="22"/>
        </w:rPr>
        <w:t>: Durante 12 (doze) meses, contados a partir do 1º (primeiro) dia út</w:t>
      </w:r>
      <w:r w:rsidR="00C2757C">
        <w:rPr>
          <w:rFonts w:ascii="Century Gothic" w:hAnsi="Century Gothic"/>
          <w:sz w:val="22"/>
          <w:szCs w:val="22"/>
        </w:rPr>
        <w:t>il seguinte à data de aceite do</w:t>
      </w:r>
      <w:r w:rsidRPr="00EB2B2F">
        <w:rPr>
          <w:rFonts w:ascii="Century Gothic" w:hAnsi="Century Gothic"/>
          <w:sz w:val="22"/>
          <w:szCs w:val="22"/>
        </w:rPr>
        <w:t xml:space="preserve"> ite</w:t>
      </w:r>
      <w:r w:rsidR="00C2757C">
        <w:rPr>
          <w:rFonts w:ascii="Century Gothic" w:hAnsi="Century Gothic"/>
          <w:sz w:val="22"/>
          <w:szCs w:val="22"/>
        </w:rPr>
        <w:t>m 10</w:t>
      </w:r>
      <w:r w:rsidRPr="00EB2B2F">
        <w:rPr>
          <w:rFonts w:ascii="Century Gothic" w:hAnsi="Century Gothic"/>
          <w:sz w:val="22"/>
          <w:szCs w:val="22"/>
        </w:rPr>
        <w:t xml:space="preserve">. </w:t>
      </w:r>
    </w:p>
    <w:p w14:paraId="5E2806A0" w14:textId="77777777" w:rsidR="009C1F9E" w:rsidRPr="00197979" w:rsidRDefault="009C1F9E" w:rsidP="009C1F9E">
      <w:pPr>
        <w:tabs>
          <w:tab w:val="center" w:pos="4252"/>
        </w:tabs>
        <w:autoSpaceDE w:val="0"/>
        <w:autoSpaceDN w:val="0"/>
        <w:adjustRightInd w:val="0"/>
        <w:jc w:val="both"/>
        <w:rPr>
          <w:rFonts w:ascii="Century Gothic" w:hAnsi="Century Gothic" w:cs="Arial"/>
          <w:b/>
          <w:sz w:val="22"/>
          <w:szCs w:val="22"/>
        </w:rPr>
      </w:pPr>
    </w:p>
    <w:p w14:paraId="36E7BE5E" w14:textId="77777777" w:rsidR="009C1F9E" w:rsidRPr="00A50539" w:rsidRDefault="00775EBA">
      <w:pPr>
        <w:tabs>
          <w:tab w:val="center" w:pos="4252"/>
        </w:tabs>
        <w:autoSpaceDE w:val="0"/>
        <w:autoSpaceDN w:val="0"/>
        <w:adjustRightInd w:val="0"/>
        <w:rPr>
          <w:rFonts w:ascii="Century Gothic" w:hAnsi="Century Gothic" w:cs="Arial"/>
          <w:b/>
          <w:bCs/>
          <w:sz w:val="22"/>
          <w:szCs w:val="22"/>
        </w:rPr>
      </w:pPr>
      <w:r w:rsidRPr="00A50539">
        <w:rPr>
          <w:rFonts w:ascii="Century Gothic" w:hAnsi="Century Gothic" w:cs="Arial"/>
          <w:b/>
          <w:bCs/>
          <w:sz w:val="22"/>
          <w:szCs w:val="22"/>
        </w:rPr>
        <w:t>ITEM 07</w:t>
      </w:r>
      <w:r w:rsidR="009C1F9E" w:rsidRPr="00A50539">
        <w:rPr>
          <w:rFonts w:ascii="Century Gothic" w:hAnsi="Century Gothic" w:cs="Arial"/>
          <w:b/>
          <w:bCs/>
          <w:sz w:val="22"/>
          <w:szCs w:val="22"/>
        </w:rPr>
        <w:t xml:space="preserve"> – SERVIÇOS DE </w:t>
      </w:r>
      <w:r w:rsidR="001811F5" w:rsidRPr="00A50539">
        <w:rPr>
          <w:rFonts w:ascii="Century Gothic" w:hAnsi="Century Gothic" w:cs="Arial"/>
          <w:b/>
          <w:bCs/>
          <w:sz w:val="22"/>
          <w:szCs w:val="22"/>
        </w:rPr>
        <w:t>SUPORTE TÉCNICO</w:t>
      </w:r>
      <w:r w:rsidR="009C1F9E" w:rsidRPr="00A50539">
        <w:rPr>
          <w:rFonts w:ascii="Century Gothic" w:hAnsi="Century Gothic" w:cs="Arial"/>
          <w:b/>
          <w:bCs/>
          <w:sz w:val="22"/>
          <w:szCs w:val="22"/>
        </w:rPr>
        <w:t>, COM OS SEGUINTES REQUISITOS MÍNIMOS:</w:t>
      </w:r>
    </w:p>
    <w:p w14:paraId="0D789663" w14:textId="77777777" w:rsidR="009C1F9E" w:rsidRPr="00197979" w:rsidRDefault="009C1F9E" w:rsidP="009C1F9E">
      <w:pPr>
        <w:tabs>
          <w:tab w:val="center" w:pos="4252"/>
        </w:tabs>
        <w:autoSpaceDE w:val="0"/>
        <w:autoSpaceDN w:val="0"/>
        <w:adjustRightInd w:val="0"/>
        <w:jc w:val="both"/>
        <w:rPr>
          <w:rFonts w:ascii="Century Gothic" w:hAnsi="Century Gothic" w:cs="Arial"/>
          <w:b/>
          <w:sz w:val="22"/>
          <w:szCs w:val="22"/>
        </w:rPr>
      </w:pPr>
    </w:p>
    <w:p w14:paraId="7CA73025" w14:textId="77777777" w:rsidR="009C1F9E" w:rsidRPr="00BE0EE9" w:rsidRDefault="009C1F9E" w:rsidP="009C1F9E">
      <w:pPr>
        <w:pStyle w:val="PargrafodaLista"/>
        <w:numPr>
          <w:ilvl w:val="1"/>
          <w:numId w:val="29"/>
        </w:numPr>
        <w:autoSpaceDE w:val="0"/>
        <w:autoSpaceDN w:val="0"/>
        <w:adjustRightInd w:val="0"/>
        <w:spacing w:before="120" w:after="120"/>
        <w:jc w:val="both"/>
        <w:rPr>
          <w:rFonts w:ascii="Century Gothic" w:hAnsi="Century Gothic"/>
          <w:sz w:val="22"/>
          <w:szCs w:val="22"/>
        </w:rPr>
      </w:pPr>
      <w:r w:rsidRPr="00BE0EE9">
        <w:rPr>
          <w:rFonts w:ascii="Century Gothic" w:hAnsi="Century Gothic"/>
          <w:sz w:val="22"/>
          <w:szCs w:val="22"/>
        </w:rPr>
        <w:t xml:space="preserve">A licitante vencedora deverá prestar 100 (cem horas) horas de suporte técnico. As horas poderão ser utilizadas para atividades como: acompanhamento do funcionamento e atualizações dos equipamentos (appliances), readequação do ambiente, utilização de novas funcionalidades e acompanhamento de projetos. O atendimento deverá ser prestado por técnico qualificado em suporte técnico aos produtos acima, nas dependências do Ministério Público, no endereço Rua Riachuelo 115, de acordo com calendário a ser definido pelo cliente, durante o prazo de vigência do contrato. </w:t>
      </w:r>
    </w:p>
    <w:p w14:paraId="1B2F5509" w14:textId="77777777" w:rsidR="009C1F9E" w:rsidRPr="00BE0EE9" w:rsidRDefault="009C1F9E" w:rsidP="009C1F9E">
      <w:pPr>
        <w:pStyle w:val="PargrafodaLista"/>
        <w:autoSpaceDE w:val="0"/>
        <w:autoSpaceDN w:val="0"/>
        <w:adjustRightInd w:val="0"/>
        <w:spacing w:before="120" w:after="120"/>
        <w:ind w:left="360"/>
        <w:rPr>
          <w:rFonts w:ascii="Century Gothic" w:hAnsi="Century Gothic"/>
          <w:sz w:val="22"/>
          <w:szCs w:val="22"/>
        </w:rPr>
      </w:pPr>
    </w:p>
    <w:p w14:paraId="00007D5A" w14:textId="77777777" w:rsidR="009C1F9E" w:rsidRPr="00BE0EE9" w:rsidRDefault="009C1F9E" w:rsidP="00775EBA">
      <w:pPr>
        <w:pStyle w:val="PargrafodaLista"/>
        <w:numPr>
          <w:ilvl w:val="2"/>
          <w:numId w:val="36"/>
        </w:numPr>
        <w:autoSpaceDE w:val="0"/>
        <w:autoSpaceDN w:val="0"/>
        <w:adjustRightInd w:val="0"/>
        <w:spacing w:before="120" w:after="120"/>
        <w:jc w:val="both"/>
        <w:rPr>
          <w:rFonts w:ascii="Century Gothic" w:hAnsi="Century Gothic"/>
          <w:b/>
          <w:bCs/>
          <w:sz w:val="22"/>
          <w:szCs w:val="22"/>
        </w:rPr>
      </w:pPr>
      <w:r w:rsidRPr="00BE0EE9">
        <w:rPr>
          <w:rFonts w:ascii="Century Gothic" w:hAnsi="Century Gothic"/>
          <w:sz w:val="22"/>
          <w:szCs w:val="22"/>
        </w:rPr>
        <w:t>As horas técnicas serão pagas mediante relatório emitido pela empresa vencedora e aceite pelo Ministério Público. O Termo de Aceite será emitido em 02 (duas) vias, assinado pelo gestor contratual e enviado ao Centro de Finanças e Contabilidade, para fins de pagamento.</w:t>
      </w:r>
    </w:p>
    <w:p w14:paraId="029AEEA0" w14:textId="77777777" w:rsidR="009C1F9E" w:rsidRDefault="009C1F9E" w:rsidP="009C1F9E">
      <w:pPr>
        <w:keepNext/>
        <w:jc w:val="center"/>
        <w:outlineLvl w:val="2"/>
        <w:rPr>
          <w:rFonts w:ascii="Century Gothic" w:hAnsi="Century Gothic" w:cs="Arial"/>
          <w:b/>
          <w:sz w:val="22"/>
          <w:szCs w:val="22"/>
        </w:rPr>
      </w:pPr>
    </w:p>
    <w:p w14:paraId="0F4916C4" w14:textId="77777777" w:rsidR="009C1F9E" w:rsidRPr="00A50539" w:rsidRDefault="00EB2B2F" w:rsidP="00A50539">
      <w:pPr>
        <w:autoSpaceDE w:val="0"/>
        <w:autoSpaceDN w:val="0"/>
        <w:adjustRightInd w:val="0"/>
        <w:spacing w:before="120" w:after="120"/>
        <w:jc w:val="both"/>
        <w:rPr>
          <w:rFonts w:ascii="Century Gothic" w:hAnsi="Century Gothic"/>
          <w:color w:val="FF0000"/>
          <w:sz w:val="22"/>
          <w:szCs w:val="22"/>
        </w:rPr>
      </w:pPr>
      <w:r>
        <w:rPr>
          <w:rFonts w:ascii="Century Gothic" w:hAnsi="Century Gothic"/>
          <w:b/>
          <w:bCs/>
          <w:sz w:val="22"/>
          <w:szCs w:val="22"/>
        </w:rPr>
        <w:t xml:space="preserve">ITEM 8 – </w:t>
      </w:r>
      <w:r w:rsidR="009C1F9E" w:rsidRPr="00A50539">
        <w:rPr>
          <w:rFonts w:ascii="Century Gothic" w:hAnsi="Century Gothic"/>
          <w:sz w:val="22"/>
          <w:szCs w:val="22"/>
        </w:rPr>
        <w:t>3 (três) vagas para o treinamento Check Point Security Administrator (CCSA) na versão R80.10 ou superior</w:t>
      </w:r>
      <w:r w:rsidR="008D0ABA" w:rsidRPr="00A50539">
        <w:rPr>
          <w:rFonts w:ascii="Century Gothic" w:hAnsi="Century Gothic"/>
          <w:sz w:val="22"/>
          <w:szCs w:val="22"/>
        </w:rPr>
        <w:t xml:space="preserve"> a ser realizado </w:t>
      </w:r>
      <w:r w:rsidR="009C1F9E" w:rsidRPr="00A50539">
        <w:rPr>
          <w:rFonts w:ascii="Century Gothic" w:hAnsi="Century Gothic"/>
          <w:sz w:val="22"/>
          <w:szCs w:val="22"/>
        </w:rPr>
        <w:t>na cidade de São Paulo</w:t>
      </w:r>
      <w:r w:rsidR="0060284E" w:rsidRPr="00A50539">
        <w:rPr>
          <w:rFonts w:ascii="Century Gothic" w:hAnsi="Century Gothic"/>
          <w:sz w:val="22"/>
          <w:szCs w:val="22"/>
        </w:rPr>
        <w:t xml:space="preserve"> nos centros de treinamentos oficiais credenciados pelo fabricante.</w:t>
      </w:r>
    </w:p>
    <w:p w14:paraId="5896C245" w14:textId="77777777" w:rsidR="008D0ABA" w:rsidRDefault="008D0ABA" w:rsidP="008D0ABA">
      <w:pPr>
        <w:autoSpaceDE w:val="0"/>
        <w:autoSpaceDN w:val="0"/>
        <w:adjustRightInd w:val="0"/>
        <w:spacing w:before="120" w:after="120"/>
        <w:jc w:val="both"/>
        <w:rPr>
          <w:rFonts w:ascii="Century Gothic" w:hAnsi="Century Gothic"/>
          <w:bCs/>
          <w:sz w:val="22"/>
          <w:szCs w:val="22"/>
        </w:rPr>
      </w:pPr>
    </w:p>
    <w:p w14:paraId="57117741" w14:textId="77777777" w:rsidR="00EB2B2F" w:rsidRDefault="00EB2B2F" w:rsidP="008D0ABA">
      <w:pPr>
        <w:autoSpaceDE w:val="0"/>
        <w:autoSpaceDN w:val="0"/>
        <w:adjustRightInd w:val="0"/>
        <w:jc w:val="both"/>
        <w:rPr>
          <w:rFonts w:ascii="Century Gothic" w:eastAsia="Calibri" w:hAnsi="Century Gothic" w:cs="Century Gothic"/>
          <w:color w:val="000000"/>
          <w:sz w:val="22"/>
          <w:szCs w:val="22"/>
        </w:rPr>
      </w:pPr>
      <w:r w:rsidRPr="00A50539">
        <w:rPr>
          <w:rFonts w:ascii="Century Gothic" w:eastAsia="Calibri" w:hAnsi="Century Gothic" w:cs="Century Gothic"/>
          <w:b/>
          <w:bCs/>
          <w:color w:val="000000"/>
          <w:sz w:val="22"/>
          <w:szCs w:val="22"/>
        </w:rPr>
        <w:t>Prazo para execução:</w:t>
      </w:r>
      <w:r w:rsidRPr="00EB2B2F">
        <w:rPr>
          <w:rFonts w:ascii="Century Gothic" w:eastAsia="Calibri" w:hAnsi="Century Gothic" w:cs="Century Gothic"/>
          <w:color w:val="000000"/>
          <w:sz w:val="22"/>
          <w:szCs w:val="22"/>
        </w:rPr>
        <w:t xml:space="preserve"> Prazo de execução de até</w:t>
      </w:r>
      <w:r w:rsidR="00C2757C">
        <w:rPr>
          <w:rFonts w:ascii="Century Gothic" w:eastAsia="Calibri" w:hAnsi="Century Gothic" w:cs="Century Gothic"/>
          <w:color w:val="000000"/>
          <w:sz w:val="22"/>
          <w:szCs w:val="22"/>
        </w:rPr>
        <w:t xml:space="preserve"> 180 (cento e oitenta) </w:t>
      </w:r>
      <w:r w:rsidRPr="00EB2B2F">
        <w:rPr>
          <w:rFonts w:ascii="Century Gothic" w:eastAsia="Calibri" w:hAnsi="Century Gothic" w:cs="Century Gothic"/>
          <w:color w:val="000000"/>
          <w:sz w:val="22"/>
          <w:szCs w:val="22"/>
        </w:rPr>
        <w:t xml:space="preserve">dias </w:t>
      </w:r>
      <w:r w:rsidR="008D0ABA">
        <w:rPr>
          <w:rFonts w:ascii="Century Gothic" w:eastAsia="Calibri" w:hAnsi="Century Gothic" w:cs="Century Gothic"/>
          <w:color w:val="000000"/>
          <w:sz w:val="22"/>
          <w:szCs w:val="22"/>
        </w:rPr>
        <w:t xml:space="preserve">a contar do 1º dia útil </w:t>
      </w:r>
      <w:r w:rsidRPr="00EB2B2F">
        <w:rPr>
          <w:rFonts w:ascii="Century Gothic" w:eastAsia="Calibri" w:hAnsi="Century Gothic" w:cs="Century Gothic"/>
          <w:color w:val="000000"/>
          <w:sz w:val="22"/>
          <w:szCs w:val="22"/>
        </w:rPr>
        <w:t xml:space="preserve">após assinatura do contrato. </w:t>
      </w:r>
    </w:p>
    <w:p w14:paraId="4393CA91" w14:textId="77777777" w:rsidR="00EB2B2F" w:rsidRDefault="00EB2B2F" w:rsidP="008D0ABA">
      <w:pPr>
        <w:autoSpaceDE w:val="0"/>
        <w:autoSpaceDN w:val="0"/>
        <w:adjustRightInd w:val="0"/>
        <w:jc w:val="both"/>
        <w:rPr>
          <w:rFonts w:ascii="Century Gothic" w:eastAsia="Calibri" w:hAnsi="Century Gothic" w:cs="Century Gothic"/>
          <w:color w:val="000000"/>
          <w:sz w:val="22"/>
          <w:szCs w:val="22"/>
        </w:rPr>
      </w:pPr>
    </w:p>
    <w:p w14:paraId="2F95C866" w14:textId="77777777" w:rsidR="008D0ABA" w:rsidRPr="00A50539" w:rsidRDefault="00EB2B2F" w:rsidP="00A50539">
      <w:pPr>
        <w:autoSpaceDE w:val="0"/>
        <w:autoSpaceDN w:val="0"/>
        <w:adjustRightInd w:val="0"/>
        <w:spacing w:before="120" w:after="120"/>
        <w:jc w:val="both"/>
        <w:rPr>
          <w:rFonts w:ascii="Century Gothic" w:hAnsi="Century Gothic"/>
          <w:color w:val="FF0000"/>
          <w:sz w:val="22"/>
          <w:szCs w:val="22"/>
        </w:rPr>
      </w:pPr>
      <w:r w:rsidRPr="00A50539">
        <w:rPr>
          <w:rFonts w:ascii="Century Gothic" w:eastAsia="Calibri" w:hAnsi="Century Gothic" w:cs="Century Gothic"/>
          <w:b/>
          <w:bCs/>
          <w:color w:val="000000"/>
          <w:sz w:val="22"/>
          <w:szCs w:val="22"/>
        </w:rPr>
        <w:t>ITEM 9</w:t>
      </w:r>
      <w:r>
        <w:rPr>
          <w:rFonts w:ascii="Century Gothic" w:eastAsia="Calibri" w:hAnsi="Century Gothic" w:cs="Century Gothic"/>
          <w:color w:val="000000"/>
          <w:sz w:val="22"/>
          <w:szCs w:val="22"/>
        </w:rPr>
        <w:t xml:space="preserve"> – </w:t>
      </w:r>
      <w:r w:rsidRPr="00A50539">
        <w:rPr>
          <w:rFonts w:ascii="Century Gothic" w:hAnsi="Century Gothic"/>
          <w:sz w:val="22"/>
          <w:szCs w:val="22"/>
        </w:rPr>
        <w:t>3</w:t>
      </w:r>
      <w:r w:rsidRPr="00BE0EE9">
        <w:rPr>
          <w:rFonts w:ascii="Century Gothic" w:hAnsi="Century Gothic"/>
          <w:b/>
          <w:bCs/>
          <w:sz w:val="22"/>
          <w:szCs w:val="22"/>
        </w:rPr>
        <w:t xml:space="preserve"> </w:t>
      </w:r>
      <w:r w:rsidRPr="00A50539">
        <w:rPr>
          <w:rFonts w:ascii="Century Gothic" w:hAnsi="Century Gothic"/>
          <w:sz w:val="22"/>
          <w:szCs w:val="22"/>
        </w:rPr>
        <w:t>(três) vagas para o treinamento Check Point Security Expert (CCSE) na versão R80.10 ou superior</w:t>
      </w:r>
      <w:r w:rsidR="008D0ABA" w:rsidRPr="00A50539">
        <w:rPr>
          <w:rFonts w:ascii="Century Gothic" w:hAnsi="Century Gothic"/>
          <w:sz w:val="22"/>
          <w:szCs w:val="22"/>
        </w:rPr>
        <w:t xml:space="preserve">, a ser realizado </w:t>
      </w:r>
      <w:r w:rsidRPr="00A50539">
        <w:rPr>
          <w:rFonts w:ascii="Century Gothic" w:hAnsi="Century Gothic"/>
          <w:sz w:val="22"/>
          <w:szCs w:val="22"/>
        </w:rPr>
        <w:t>na cidade de São Paulo</w:t>
      </w:r>
      <w:r w:rsidR="0060284E" w:rsidRPr="00A50539">
        <w:rPr>
          <w:rFonts w:ascii="Century Gothic" w:hAnsi="Century Gothic"/>
          <w:sz w:val="22"/>
          <w:szCs w:val="22"/>
        </w:rPr>
        <w:t xml:space="preserve"> nos centros de treinamentos oficiais credenciados pelo fabricante.</w:t>
      </w:r>
    </w:p>
    <w:p w14:paraId="1A75FA26" w14:textId="77777777" w:rsidR="008D0ABA" w:rsidRDefault="008D0ABA" w:rsidP="008D0ABA">
      <w:pPr>
        <w:autoSpaceDE w:val="0"/>
        <w:autoSpaceDN w:val="0"/>
        <w:adjustRightInd w:val="0"/>
        <w:jc w:val="both"/>
        <w:rPr>
          <w:rFonts w:ascii="Century Gothic" w:hAnsi="Century Gothic"/>
          <w:bCs/>
          <w:sz w:val="22"/>
          <w:szCs w:val="22"/>
        </w:rPr>
      </w:pPr>
    </w:p>
    <w:p w14:paraId="2A6BA571" w14:textId="77777777" w:rsidR="008D0ABA" w:rsidRDefault="00EB2B2F" w:rsidP="008D0ABA">
      <w:pPr>
        <w:autoSpaceDE w:val="0"/>
        <w:autoSpaceDN w:val="0"/>
        <w:adjustRightInd w:val="0"/>
        <w:jc w:val="both"/>
        <w:rPr>
          <w:rFonts w:ascii="Century Gothic" w:eastAsia="Calibri" w:hAnsi="Century Gothic" w:cs="Century Gothic"/>
          <w:color w:val="000000"/>
          <w:sz w:val="22"/>
          <w:szCs w:val="22"/>
        </w:rPr>
      </w:pPr>
      <w:r w:rsidRPr="00A50539">
        <w:rPr>
          <w:rFonts w:ascii="Century Gothic" w:eastAsia="Calibri" w:hAnsi="Century Gothic" w:cs="Century Gothic"/>
          <w:b/>
          <w:bCs/>
          <w:color w:val="000000"/>
          <w:sz w:val="22"/>
          <w:szCs w:val="22"/>
        </w:rPr>
        <w:t>Prazo para execução:</w:t>
      </w:r>
      <w:r w:rsidRPr="00EB2B2F">
        <w:rPr>
          <w:rFonts w:ascii="Century Gothic" w:eastAsia="Calibri" w:hAnsi="Century Gothic" w:cs="Century Gothic"/>
          <w:color w:val="000000"/>
          <w:sz w:val="22"/>
          <w:szCs w:val="22"/>
        </w:rPr>
        <w:t xml:space="preserve"> Prazo de execução de </w:t>
      </w:r>
      <w:r w:rsidR="00C2757C">
        <w:rPr>
          <w:rFonts w:ascii="Century Gothic" w:eastAsia="Calibri" w:hAnsi="Century Gothic" w:cs="Century Gothic"/>
          <w:color w:val="000000"/>
          <w:sz w:val="22"/>
          <w:szCs w:val="22"/>
        </w:rPr>
        <w:t xml:space="preserve"> até 180 (cento e oitenta)</w:t>
      </w:r>
      <w:r w:rsidR="008D0ABA">
        <w:rPr>
          <w:rFonts w:ascii="Century Gothic" w:eastAsia="Calibri" w:hAnsi="Century Gothic" w:cs="Century Gothic"/>
          <w:color w:val="000000"/>
          <w:sz w:val="22"/>
          <w:szCs w:val="22"/>
        </w:rPr>
        <w:t xml:space="preserve"> dias</w:t>
      </w:r>
      <w:r w:rsidR="00C2757C">
        <w:rPr>
          <w:rFonts w:ascii="Century Gothic" w:eastAsia="Calibri" w:hAnsi="Century Gothic" w:cs="Century Gothic"/>
          <w:color w:val="000000"/>
          <w:sz w:val="22"/>
          <w:szCs w:val="22"/>
        </w:rPr>
        <w:t xml:space="preserve"> </w:t>
      </w:r>
      <w:r w:rsidR="008D0ABA">
        <w:rPr>
          <w:rFonts w:ascii="Century Gothic" w:eastAsia="Calibri" w:hAnsi="Century Gothic" w:cs="Century Gothic"/>
          <w:color w:val="000000"/>
          <w:sz w:val="22"/>
          <w:szCs w:val="22"/>
        </w:rPr>
        <w:t xml:space="preserve">a contar do 1º dia útil </w:t>
      </w:r>
      <w:r w:rsidR="008D0ABA" w:rsidRPr="00EB2B2F">
        <w:rPr>
          <w:rFonts w:ascii="Century Gothic" w:eastAsia="Calibri" w:hAnsi="Century Gothic" w:cs="Century Gothic"/>
          <w:color w:val="000000"/>
          <w:sz w:val="22"/>
          <w:szCs w:val="22"/>
        </w:rPr>
        <w:t xml:space="preserve">após assinatura do contrato. </w:t>
      </w:r>
    </w:p>
    <w:p w14:paraId="3A4EB3E3" w14:textId="77777777" w:rsidR="00EB2B2F" w:rsidRPr="006D63EF" w:rsidRDefault="00EB2B2F" w:rsidP="008D0ABA">
      <w:pPr>
        <w:autoSpaceDE w:val="0"/>
        <w:autoSpaceDN w:val="0"/>
        <w:adjustRightInd w:val="0"/>
        <w:spacing w:before="120" w:after="120"/>
        <w:jc w:val="both"/>
        <w:rPr>
          <w:rFonts w:ascii="Century Gothic" w:hAnsi="Century Gothic" w:cs="Arial"/>
          <w:b/>
          <w:sz w:val="22"/>
          <w:szCs w:val="22"/>
        </w:rPr>
      </w:pPr>
    </w:p>
    <w:p w14:paraId="749A75A1" w14:textId="76A2F326" w:rsidR="009C1F9E" w:rsidRPr="00A50539" w:rsidRDefault="00EB2B2F">
      <w:pPr>
        <w:pStyle w:val="Corpodetexto"/>
        <w:rPr>
          <w:rFonts w:ascii="Century Gothic" w:hAnsi="Century Gothic"/>
          <w:b/>
          <w:bCs/>
          <w:sz w:val="22"/>
          <w:szCs w:val="22"/>
        </w:rPr>
      </w:pPr>
      <w:r w:rsidRPr="00A50539">
        <w:rPr>
          <w:rFonts w:ascii="Century Gothic" w:hAnsi="Century Gothic"/>
          <w:b/>
          <w:bCs/>
          <w:sz w:val="22"/>
          <w:szCs w:val="22"/>
        </w:rPr>
        <w:t>ITEM 10</w:t>
      </w:r>
      <w:r w:rsidR="009C1F9E" w:rsidRPr="00A50539">
        <w:rPr>
          <w:rFonts w:ascii="Century Gothic" w:hAnsi="Century Gothic"/>
          <w:b/>
          <w:bCs/>
          <w:sz w:val="22"/>
          <w:szCs w:val="22"/>
        </w:rPr>
        <w:t xml:space="preserve"> – SERVIÇOS DE I</w:t>
      </w:r>
      <w:r w:rsidR="790F14AD" w:rsidRPr="00A50539">
        <w:rPr>
          <w:rFonts w:ascii="Century Gothic" w:hAnsi="Century Gothic"/>
          <w:b/>
          <w:bCs/>
          <w:sz w:val="22"/>
          <w:szCs w:val="22"/>
        </w:rPr>
        <w:t xml:space="preserve">NSTALAÇÃO E </w:t>
      </w:r>
      <w:r w:rsidR="1341B12F" w:rsidRPr="00A50539">
        <w:rPr>
          <w:rFonts w:ascii="Century Gothic" w:hAnsi="Century Gothic"/>
          <w:b/>
          <w:bCs/>
          <w:sz w:val="22"/>
          <w:szCs w:val="22"/>
        </w:rPr>
        <w:t>I</w:t>
      </w:r>
      <w:r w:rsidR="009C1F9E" w:rsidRPr="00A50539">
        <w:rPr>
          <w:rFonts w:ascii="Century Gothic" w:hAnsi="Century Gothic"/>
          <w:b/>
          <w:bCs/>
          <w:sz w:val="22"/>
          <w:szCs w:val="22"/>
        </w:rPr>
        <w:t>MPLEMENTAÇÃO</w:t>
      </w:r>
    </w:p>
    <w:p w14:paraId="4B909B8C" w14:textId="77777777" w:rsidR="009C1F9E" w:rsidRPr="006D63EF" w:rsidRDefault="009C1F9E" w:rsidP="009C1F9E">
      <w:pPr>
        <w:pStyle w:val="PargrafodaLista"/>
        <w:numPr>
          <w:ilvl w:val="1"/>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Caberá a LICITANTE realizar a instalação e entrega</w:t>
      </w:r>
      <w:r w:rsidR="008D0ABA">
        <w:rPr>
          <w:rFonts w:ascii="Century Gothic" w:hAnsi="Century Gothic"/>
          <w:sz w:val="22"/>
          <w:szCs w:val="22"/>
        </w:rPr>
        <w:t xml:space="preserve"> da Solução nas dependências do Ministério Público</w:t>
      </w:r>
      <w:r w:rsidRPr="006D63EF">
        <w:rPr>
          <w:rFonts w:ascii="Century Gothic" w:hAnsi="Century Gothic"/>
          <w:sz w:val="22"/>
          <w:szCs w:val="22"/>
        </w:rPr>
        <w:t xml:space="preserve">, obrigatoriamente, no Edifício-Sede </w:t>
      </w:r>
      <w:r w:rsidR="008D0ABA">
        <w:rPr>
          <w:rFonts w:ascii="Century Gothic" w:hAnsi="Century Gothic"/>
          <w:sz w:val="22"/>
          <w:szCs w:val="22"/>
        </w:rPr>
        <w:t>situado na Rua Riachuelo, 115 Centro – São Paulo - SP</w:t>
      </w:r>
      <w:r w:rsidRPr="006D63EF">
        <w:rPr>
          <w:rFonts w:ascii="Century Gothic" w:hAnsi="Century Gothic"/>
          <w:b/>
          <w:bCs/>
          <w:sz w:val="22"/>
          <w:szCs w:val="22"/>
        </w:rPr>
        <w:t xml:space="preserve">, </w:t>
      </w:r>
      <w:r w:rsidRPr="00A50539">
        <w:rPr>
          <w:rFonts w:ascii="Century Gothic" w:hAnsi="Century Gothic"/>
          <w:sz w:val="22"/>
          <w:szCs w:val="22"/>
        </w:rPr>
        <w:t>de acordo com a seguinte metodologia de trabalho:</w:t>
      </w:r>
    </w:p>
    <w:p w14:paraId="15529972" w14:textId="77777777" w:rsidR="009C1F9E" w:rsidRPr="006D63EF" w:rsidRDefault="009C1F9E" w:rsidP="009C1F9E">
      <w:pPr>
        <w:pStyle w:val="PargrafodaLista"/>
        <w:autoSpaceDE w:val="0"/>
        <w:autoSpaceDN w:val="0"/>
        <w:adjustRightInd w:val="0"/>
        <w:spacing w:before="120" w:after="120"/>
        <w:ind w:left="1440"/>
        <w:rPr>
          <w:rFonts w:ascii="Century Gothic" w:hAnsi="Century Gothic"/>
          <w:sz w:val="22"/>
          <w:szCs w:val="22"/>
        </w:rPr>
      </w:pPr>
    </w:p>
    <w:p w14:paraId="41DDB33C"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Realizar reunião preliminar com a equipe técnica d</w:t>
      </w:r>
      <w:r w:rsidR="008D0ABA">
        <w:rPr>
          <w:rFonts w:ascii="Century Gothic" w:hAnsi="Century Gothic"/>
          <w:sz w:val="22"/>
          <w:szCs w:val="22"/>
        </w:rPr>
        <w:t>o Ministério Público</w:t>
      </w:r>
      <w:r w:rsidRPr="006D63EF">
        <w:rPr>
          <w:rFonts w:ascii="Century Gothic" w:hAnsi="Century Gothic"/>
          <w:sz w:val="22"/>
          <w:szCs w:val="22"/>
        </w:rPr>
        <w:t xml:space="preserve"> para definir o escopo dos serviços da Implementação;</w:t>
      </w:r>
    </w:p>
    <w:p w14:paraId="6F85960A" w14:textId="77777777" w:rsidR="009C1F9E" w:rsidRPr="006D63EF" w:rsidRDefault="009C1F9E" w:rsidP="009C1F9E">
      <w:pPr>
        <w:autoSpaceDE w:val="0"/>
        <w:autoSpaceDN w:val="0"/>
        <w:adjustRightInd w:val="0"/>
        <w:spacing w:before="120" w:after="120"/>
        <w:rPr>
          <w:rFonts w:ascii="Century Gothic" w:hAnsi="Century Gothic"/>
          <w:sz w:val="22"/>
          <w:szCs w:val="22"/>
        </w:rPr>
      </w:pPr>
    </w:p>
    <w:p w14:paraId="0A7E2875"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lastRenderedPageBreak/>
        <w:t>Avaliar a arquitetura e Topologia da rede do Ministério Público do Estado de São Paulo;</w:t>
      </w:r>
    </w:p>
    <w:p w14:paraId="4B719AA2" w14:textId="77777777" w:rsidR="009C1F9E" w:rsidRPr="006D63EF" w:rsidRDefault="009C1F9E" w:rsidP="009C1F9E">
      <w:pPr>
        <w:pStyle w:val="PargrafodaLista"/>
        <w:ind w:left="567" w:hanging="567"/>
        <w:rPr>
          <w:rFonts w:ascii="Century Gothic" w:hAnsi="Century Gothic"/>
          <w:sz w:val="22"/>
          <w:szCs w:val="22"/>
        </w:rPr>
      </w:pPr>
    </w:p>
    <w:p w14:paraId="13FEF77B"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Elaborar e entregar um pré-projeto de instalação contendo as configurações principais a serem aplicadas e o cronograma de trabalho para a aprovação d</w:t>
      </w:r>
      <w:r w:rsidR="008D0ABA">
        <w:rPr>
          <w:rFonts w:ascii="Century Gothic" w:hAnsi="Century Gothic"/>
          <w:sz w:val="22"/>
          <w:szCs w:val="22"/>
        </w:rPr>
        <w:t>o Ministério Público</w:t>
      </w:r>
      <w:r w:rsidRPr="006D63EF">
        <w:rPr>
          <w:rFonts w:ascii="Century Gothic" w:hAnsi="Century Gothic"/>
          <w:sz w:val="22"/>
          <w:szCs w:val="22"/>
        </w:rPr>
        <w:t>;</w:t>
      </w:r>
    </w:p>
    <w:p w14:paraId="05D93DCE" w14:textId="77777777" w:rsidR="009C1F9E" w:rsidRPr="006D63EF" w:rsidRDefault="009C1F9E" w:rsidP="009C1F9E">
      <w:pPr>
        <w:pStyle w:val="PargrafodaLista"/>
        <w:ind w:left="567" w:hanging="567"/>
        <w:rPr>
          <w:rFonts w:ascii="Century Gothic" w:hAnsi="Century Gothic"/>
          <w:sz w:val="22"/>
          <w:szCs w:val="22"/>
        </w:rPr>
      </w:pPr>
    </w:p>
    <w:p w14:paraId="19E00E25"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Configuração preliminar dos produtos em ambiente de homologação;</w:t>
      </w:r>
    </w:p>
    <w:p w14:paraId="0FE9F08B" w14:textId="77777777" w:rsidR="009C1F9E" w:rsidRPr="006D63EF" w:rsidRDefault="009C1F9E" w:rsidP="009C1F9E">
      <w:pPr>
        <w:pStyle w:val="PargrafodaLista"/>
        <w:ind w:left="567" w:hanging="567"/>
        <w:rPr>
          <w:rFonts w:ascii="Century Gothic" w:hAnsi="Century Gothic"/>
          <w:sz w:val="22"/>
          <w:szCs w:val="22"/>
        </w:rPr>
      </w:pPr>
    </w:p>
    <w:p w14:paraId="70FDD14E"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 xml:space="preserve">Backup de toda a solução já existente no ambiente de produção do </w:t>
      </w:r>
      <w:r w:rsidR="008D0ABA">
        <w:rPr>
          <w:rFonts w:ascii="Century Gothic" w:hAnsi="Century Gothic"/>
          <w:sz w:val="22"/>
          <w:szCs w:val="22"/>
        </w:rPr>
        <w:t>Ministério Público</w:t>
      </w:r>
      <w:r w:rsidRPr="006D63EF">
        <w:rPr>
          <w:rFonts w:ascii="Century Gothic" w:hAnsi="Century Gothic"/>
          <w:sz w:val="22"/>
          <w:szCs w:val="22"/>
        </w:rPr>
        <w:t>, bem como avaliação de todas as regras configuradas no ambiente.</w:t>
      </w:r>
    </w:p>
    <w:p w14:paraId="65CB6194" w14:textId="77777777" w:rsidR="009C1F9E" w:rsidRPr="006D63EF" w:rsidRDefault="009C1F9E" w:rsidP="009C1F9E">
      <w:pPr>
        <w:pStyle w:val="PargrafodaLista"/>
        <w:rPr>
          <w:rFonts w:ascii="Century Gothic" w:hAnsi="Century Gothic"/>
          <w:sz w:val="22"/>
          <w:szCs w:val="22"/>
        </w:rPr>
      </w:pPr>
    </w:p>
    <w:p w14:paraId="1266BF38" w14:textId="77777777" w:rsidR="009C1F9E" w:rsidRPr="006D63EF" w:rsidRDefault="009C1F9E" w:rsidP="009C1F9E">
      <w:pPr>
        <w:pStyle w:val="PargrafodaLista"/>
        <w:numPr>
          <w:ilvl w:val="3"/>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Se possível, todas as regras necessárias deverão ser migradas para o novo ambiente.</w:t>
      </w:r>
    </w:p>
    <w:p w14:paraId="4733A85D" w14:textId="77777777" w:rsidR="009C1F9E" w:rsidRPr="006D63EF" w:rsidRDefault="009C1F9E" w:rsidP="009C1F9E">
      <w:pPr>
        <w:pStyle w:val="PargrafodaLista"/>
        <w:rPr>
          <w:rFonts w:ascii="Century Gothic" w:hAnsi="Century Gothic"/>
          <w:sz w:val="22"/>
          <w:szCs w:val="22"/>
        </w:rPr>
      </w:pPr>
    </w:p>
    <w:p w14:paraId="323D43C7"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Instalação dos produtos conforme pré-projeto de implantação a ser elaborado e aprovado pel</w:t>
      </w:r>
      <w:r w:rsidR="008D0ABA">
        <w:rPr>
          <w:rFonts w:ascii="Century Gothic" w:hAnsi="Century Gothic"/>
          <w:sz w:val="22"/>
          <w:szCs w:val="22"/>
        </w:rPr>
        <w:t>o Ministério Público</w:t>
      </w:r>
      <w:r w:rsidRPr="006D63EF">
        <w:rPr>
          <w:rFonts w:ascii="Century Gothic" w:hAnsi="Century Gothic"/>
          <w:sz w:val="22"/>
          <w:szCs w:val="22"/>
        </w:rPr>
        <w:t>, incluindo sua configuração final para perfeito funcionamento.</w:t>
      </w:r>
    </w:p>
    <w:p w14:paraId="75BED8B4" w14:textId="77777777" w:rsidR="009C1F9E" w:rsidRPr="006D63EF" w:rsidRDefault="009C1F9E" w:rsidP="009C1F9E">
      <w:pPr>
        <w:pStyle w:val="PargrafodaLista"/>
        <w:ind w:left="567" w:hanging="567"/>
        <w:rPr>
          <w:rFonts w:ascii="Century Gothic" w:hAnsi="Century Gothic"/>
          <w:sz w:val="22"/>
          <w:szCs w:val="22"/>
        </w:rPr>
      </w:pPr>
    </w:p>
    <w:p w14:paraId="13803C74" w14:textId="77777777" w:rsidR="009C1F9E" w:rsidRPr="006D63EF" w:rsidRDefault="009C1F9E" w:rsidP="009C1F9E">
      <w:pPr>
        <w:pStyle w:val="PargrafodaLista"/>
        <w:numPr>
          <w:ilvl w:val="2"/>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Elaboração e entrega de relatório final contendo toda a documentação da implantação realizada;</w:t>
      </w:r>
    </w:p>
    <w:p w14:paraId="4ED92B1D" w14:textId="77777777" w:rsidR="009C1F9E" w:rsidRPr="006D63EF" w:rsidRDefault="009C1F9E" w:rsidP="009C1F9E">
      <w:pPr>
        <w:pStyle w:val="PargrafodaLista"/>
        <w:ind w:left="567" w:hanging="567"/>
        <w:rPr>
          <w:rFonts w:ascii="Century Gothic" w:hAnsi="Century Gothic"/>
          <w:sz w:val="22"/>
          <w:szCs w:val="22"/>
        </w:rPr>
      </w:pPr>
    </w:p>
    <w:p w14:paraId="796C199D" w14:textId="77777777" w:rsidR="009C1F9E" w:rsidRPr="006D63EF" w:rsidRDefault="009C1F9E" w:rsidP="009C1F9E">
      <w:pPr>
        <w:pStyle w:val="PargrafodaLista"/>
        <w:numPr>
          <w:ilvl w:val="1"/>
          <w:numId w:val="31"/>
        </w:numPr>
        <w:autoSpaceDE w:val="0"/>
        <w:autoSpaceDN w:val="0"/>
        <w:adjustRightInd w:val="0"/>
        <w:spacing w:before="120" w:after="120"/>
        <w:ind w:left="567" w:hanging="567"/>
        <w:jc w:val="both"/>
        <w:rPr>
          <w:rFonts w:ascii="Century Gothic" w:hAnsi="Century Gothic"/>
          <w:sz w:val="22"/>
          <w:szCs w:val="22"/>
        </w:rPr>
      </w:pPr>
      <w:r w:rsidRPr="006D63EF">
        <w:rPr>
          <w:rFonts w:ascii="Century Gothic" w:hAnsi="Century Gothic"/>
          <w:sz w:val="22"/>
          <w:szCs w:val="22"/>
        </w:rPr>
        <w:t>Os Serviços de Implantação de toda a Solução no ambiente de rede corporativa do Ministério Público do Estado de São Paulo deverá incluir a instalação, configuração e testes de validação dos seguintes itens:</w:t>
      </w:r>
    </w:p>
    <w:p w14:paraId="5EA87E57" w14:textId="77777777" w:rsidR="009C1F9E" w:rsidRDefault="008D0ABA" w:rsidP="008D0ABA">
      <w:pPr>
        <w:autoSpaceDE w:val="0"/>
        <w:autoSpaceDN w:val="0"/>
        <w:adjustRightInd w:val="0"/>
        <w:spacing w:before="120" w:after="120"/>
        <w:ind w:left="708"/>
        <w:rPr>
          <w:rFonts w:ascii="Century Gothic" w:hAnsi="Century Gothic"/>
          <w:sz w:val="22"/>
          <w:szCs w:val="22"/>
        </w:rPr>
      </w:pPr>
      <w:r>
        <w:rPr>
          <w:rFonts w:ascii="Century Gothic" w:hAnsi="Century Gothic"/>
          <w:sz w:val="22"/>
          <w:szCs w:val="22"/>
        </w:rPr>
        <w:t xml:space="preserve">10.2.1. </w:t>
      </w:r>
      <w:r w:rsidR="009C1F9E" w:rsidRPr="006D63EF">
        <w:rPr>
          <w:rFonts w:ascii="Century Gothic" w:hAnsi="Century Gothic"/>
          <w:sz w:val="22"/>
          <w:szCs w:val="22"/>
        </w:rPr>
        <w:t>04 (quatro) Equipamentos Check Point Appliance;</w:t>
      </w:r>
    </w:p>
    <w:p w14:paraId="51FC7B69" w14:textId="77777777" w:rsidR="009C1F9E" w:rsidRPr="006D63EF" w:rsidRDefault="008D0ABA" w:rsidP="008D0ABA">
      <w:pPr>
        <w:autoSpaceDE w:val="0"/>
        <w:autoSpaceDN w:val="0"/>
        <w:adjustRightInd w:val="0"/>
        <w:spacing w:before="120" w:after="120"/>
        <w:ind w:left="708"/>
        <w:rPr>
          <w:rFonts w:ascii="Century Gothic" w:hAnsi="Century Gothic"/>
          <w:sz w:val="22"/>
          <w:szCs w:val="22"/>
        </w:rPr>
      </w:pPr>
      <w:r>
        <w:rPr>
          <w:rFonts w:ascii="Century Gothic" w:hAnsi="Century Gothic"/>
          <w:sz w:val="22"/>
          <w:szCs w:val="22"/>
        </w:rPr>
        <w:t xml:space="preserve">10.2.2. </w:t>
      </w:r>
      <w:r w:rsidR="009C1F9E" w:rsidRPr="006D63EF">
        <w:rPr>
          <w:rFonts w:ascii="Century Gothic" w:hAnsi="Century Gothic"/>
          <w:sz w:val="22"/>
          <w:szCs w:val="22"/>
        </w:rPr>
        <w:t>Todo Software, Ferramentas e Licenças que compõem a Solução;</w:t>
      </w:r>
    </w:p>
    <w:p w14:paraId="560E0885" w14:textId="77777777" w:rsidR="009C1F9E" w:rsidRPr="006D63EF" w:rsidRDefault="009C1F9E" w:rsidP="009C1F9E">
      <w:pPr>
        <w:autoSpaceDE w:val="0"/>
        <w:autoSpaceDN w:val="0"/>
        <w:adjustRightInd w:val="0"/>
        <w:spacing w:before="120" w:after="120"/>
        <w:rPr>
          <w:rFonts w:ascii="Century Gothic" w:hAnsi="Century Gothic"/>
          <w:sz w:val="22"/>
          <w:szCs w:val="22"/>
        </w:rPr>
      </w:pPr>
    </w:p>
    <w:p w14:paraId="32BE1DA7" w14:textId="4E5D98A5" w:rsidR="009C1F9E" w:rsidRPr="006D63EF" w:rsidRDefault="009C1F9E" w:rsidP="009C1F9E">
      <w:pPr>
        <w:pStyle w:val="PargrafodaLista"/>
        <w:numPr>
          <w:ilvl w:val="1"/>
          <w:numId w:val="31"/>
        </w:numPr>
        <w:autoSpaceDE w:val="0"/>
        <w:autoSpaceDN w:val="0"/>
        <w:adjustRightInd w:val="0"/>
        <w:spacing w:before="120" w:after="120"/>
        <w:jc w:val="both"/>
        <w:rPr>
          <w:rFonts w:ascii="Century Gothic" w:hAnsi="Century Gothic"/>
          <w:sz w:val="22"/>
          <w:szCs w:val="22"/>
        </w:rPr>
      </w:pPr>
      <w:r w:rsidRPr="006D63EF">
        <w:rPr>
          <w:rFonts w:ascii="Century Gothic" w:hAnsi="Century Gothic"/>
          <w:sz w:val="22"/>
          <w:szCs w:val="22"/>
        </w:rPr>
        <w:t xml:space="preserve">Caberá </w:t>
      </w:r>
      <w:r w:rsidR="008D0ABA">
        <w:rPr>
          <w:rFonts w:ascii="Century Gothic" w:hAnsi="Century Gothic"/>
          <w:sz w:val="22"/>
          <w:szCs w:val="22"/>
        </w:rPr>
        <w:t>a Equipe de</w:t>
      </w:r>
      <w:r w:rsidR="00A50539">
        <w:rPr>
          <w:rFonts w:ascii="Century Gothic" w:hAnsi="Century Gothic"/>
          <w:sz w:val="22"/>
          <w:szCs w:val="22"/>
        </w:rPr>
        <w:t xml:space="preserve"> </w:t>
      </w:r>
      <w:r w:rsidRPr="006D63EF">
        <w:rPr>
          <w:rFonts w:ascii="Century Gothic" w:hAnsi="Century Gothic"/>
          <w:sz w:val="22"/>
          <w:szCs w:val="22"/>
        </w:rPr>
        <w:t>Informática d</w:t>
      </w:r>
      <w:r w:rsidR="008D0ABA">
        <w:rPr>
          <w:rFonts w:ascii="Century Gothic" w:hAnsi="Century Gothic"/>
          <w:sz w:val="22"/>
          <w:szCs w:val="22"/>
        </w:rPr>
        <w:t>o</w:t>
      </w:r>
      <w:r w:rsidRPr="006D63EF">
        <w:rPr>
          <w:rFonts w:ascii="Century Gothic" w:hAnsi="Century Gothic"/>
          <w:sz w:val="22"/>
          <w:szCs w:val="22"/>
        </w:rPr>
        <w:t xml:space="preserve"> </w:t>
      </w:r>
      <w:r w:rsidR="008D0ABA">
        <w:rPr>
          <w:rFonts w:ascii="Century Gothic" w:hAnsi="Century Gothic"/>
          <w:sz w:val="22"/>
          <w:szCs w:val="22"/>
        </w:rPr>
        <w:t>Ministério Público</w:t>
      </w:r>
      <w:r w:rsidRPr="006D63EF">
        <w:rPr>
          <w:rFonts w:ascii="Century Gothic" w:hAnsi="Century Gothic"/>
          <w:sz w:val="22"/>
          <w:szCs w:val="22"/>
        </w:rPr>
        <w:t xml:space="preserve"> aprovar o planejamento de instalação e configuração apresentado e definir as melhores datas e estratégia de operacionalização.</w:t>
      </w:r>
    </w:p>
    <w:p w14:paraId="2B59BC83" w14:textId="77777777" w:rsidR="009C1F9E" w:rsidRPr="006D63EF" w:rsidRDefault="009C1F9E" w:rsidP="009C1F9E">
      <w:pPr>
        <w:pStyle w:val="PargrafodaLista"/>
        <w:autoSpaceDE w:val="0"/>
        <w:autoSpaceDN w:val="0"/>
        <w:adjustRightInd w:val="0"/>
        <w:spacing w:before="120" w:after="120"/>
        <w:ind w:left="1440"/>
        <w:rPr>
          <w:rFonts w:ascii="Century Gothic" w:hAnsi="Century Gothic"/>
          <w:sz w:val="22"/>
          <w:szCs w:val="22"/>
        </w:rPr>
      </w:pPr>
    </w:p>
    <w:p w14:paraId="4F2A7CB7" w14:textId="4F627438" w:rsidR="009C1F9E" w:rsidRPr="00A50539" w:rsidRDefault="009C1F9E" w:rsidP="00A50539">
      <w:pPr>
        <w:pStyle w:val="PargrafodaLista"/>
        <w:numPr>
          <w:ilvl w:val="1"/>
          <w:numId w:val="31"/>
        </w:numPr>
        <w:autoSpaceDE w:val="0"/>
        <w:autoSpaceDN w:val="0"/>
        <w:adjustRightInd w:val="0"/>
        <w:spacing w:before="120" w:after="120"/>
        <w:jc w:val="both"/>
        <w:rPr>
          <w:rFonts w:ascii="Century Gothic" w:hAnsi="Century Gothic"/>
          <w:color w:val="000000" w:themeColor="text1"/>
          <w:sz w:val="22"/>
          <w:szCs w:val="22"/>
        </w:rPr>
      </w:pPr>
      <w:r w:rsidRPr="33065FD0">
        <w:rPr>
          <w:rFonts w:ascii="Century Gothic" w:hAnsi="Century Gothic"/>
          <w:sz w:val="22"/>
          <w:szCs w:val="22"/>
        </w:rPr>
        <w:t xml:space="preserve">O </w:t>
      </w:r>
      <w:r w:rsidRPr="00A50539">
        <w:rPr>
          <w:rFonts w:ascii="Century Gothic" w:hAnsi="Century Gothic"/>
          <w:sz w:val="22"/>
          <w:szCs w:val="22"/>
        </w:rPr>
        <w:t>processo de implantação da Solução – instalação e configuração do Hardware, Dispositivos</w:t>
      </w:r>
      <w:r w:rsidR="4CE62F22" w:rsidRPr="00A50539">
        <w:rPr>
          <w:rFonts w:ascii="Century Gothic" w:hAnsi="Century Gothic"/>
          <w:sz w:val="22"/>
          <w:szCs w:val="22"/>
        </w:rPr>
        <w:t>,</w:t>
      </w:r>
      <w:r w:rsidRPr="00A50539">
        <w:rPr>
          <w:rFonts w:ascii="Century Gothic" w:hAnsi="Century Gothic"/>
          <w:sz w:val="22"/>
          <w:szCs w:val="22"/>
        </w:rPr>
        <w:t xml:space="preserve"> Software e Licenças - só ser</w:t>
      </w:r>
      <w:r w:rsidR="008D0ABA" w:rsidRPr="00A50539">
        <w:rPr>
          <w:rFonts w:ascii="Century Gothic" w:hAnsi="Century Gothic"/>
          <w:sz w:val="22"/>
          <w:szCs w:val="22"/>
        </w:rPr>
        <w:t>ão</w:t>
      </w:r>
      <w:r w:rsidRPr="00A50539">
        <w:rPr>
          <w:rFonts w:ascii="Century Gothic" w:hAnsi="Century Gothic"/>
          <w:sz w:val="22"/>
          <w:szCs w:val="22"/>
        </w:rPr>
        <w:t xml:space="preserve"> dado</w:t>
      </w:r>
      <w:r w:rsidR="008D0ABA" w:rsidRPr="00A50539">
        <w:rPr>
          <w:rFonts w:ascii="Century Gothic" w:hAnsi="Century Gothic"/>
          <w:sz w:val="22"/>
          <w:szCs w:val="22"/>
        </w:rPr>
        <w:t>s</w:t>
      </w:r>
      <w:r w:rsidRPr="00A50539">
        <w:rPr>
          <w:rFonts w:ascii="Century Gothic" w:hAnsi="Century Gothic"/>
          <w:sz w:val="22"/>
          <w:szCs w:val="22"/>
        </w:rPr>
        <w:t xml:space="preserve"> como concluído</w:t>
      </w:r>
      <w:r w:rsidR="008D0ABA" w:rsidRPr="00A50539">
        <w:rPr>
          <w:rFonts w:ascii="Century Gothic" w:hAnsi="Century Gothic"/>
          <w:sz w:val="22"/>
          <w:szCs w:val="22"/>
        </w:rPr>
        <w:t>s</w:t>
      </w:r>
      <w:r w:rsidRPr="00A50539">
        <w:rPr>
          <w:rFonts w:ascii="Century Gothic" w:hAnsi="Century Gothic"/>
          <w:sz w:val="22"/>
          <w:szCs w:val="22"/>
        </w:rPr>
        <w:t xml:space="preserve"> mediante disponibilização de documento formal de ACEITE dos Serviços executados, emitido pela LICITANTE e devidamente assinado pel</w:t>
      </w:r>
      <w:r w:rsidR="2B8BA050" w:rsidRPr="00A50539">
        <w:rPr>
          <w:rFonts w:ascii="Century Gothic" w:hAnsi="Century Gothic"/>
          <w:sz w:val="22"/>
          <w:szCs w:val="22"/>
        </w:rPr>
        <w:t>o</w:t>
      </w:r>
      <w:r w:rsidRPr="00A50539">
        <w:rPr>
          <w:rFonts w:ascii="Century Gothic" w:hAnsi="Century Gothic"/>
          <w:sz w:val="22"/>
          <w:szCs w:val="22"/>
        </w:rPr>
        <w:t xml:space="preserve"> </w:t>
      </w:r>
      <w:r w:rsidR="2B8BA050" w:rsidRPr="00A50539">
        <w:rPr>
          <w:rFonts w:ascii="Century Gothic" w:hAnsi="Century Gothic"/>
          <w:sz w:val="22"/>
          <w:szCs w:val="22"/>
        </w:rPr>
        <w:t>Minist</w:t>
      </w:r>
      <w:r w:rsidR="1E7AB75E" w:rsidRPr="00A50539">
        <w:rPr>
          <w:rFonts w:ascii="Century Gothic" w:hAnsi="Century Gothic"/>
          <w:sz w:val="22"/>
          <w:szCs w:val="22"/>
        </w:rPr>
        <w:t>ério Público</w:t>
      </w:r>
      <w:r w:rsidRPr="00A50539">
        <w:rPr>
          <w:rFonts w:ascii="Century Gothic" w:hAnsi="Century Gothic"/>
          <w:sz w:val="22"/>
          <w:szCs w:val="22"/>
        </w:rPr>
        <w:t>.</w:t>
      </w:r>
    </w:p>
    <w:p w14:paraId="7B0DF67A" w14:textId="77777777" w:rsidR="009C1F9E" w:rsidRPr="006D63EF" w:rsidRDefault="009C1F9E" w:rsidP="009C1F9E">
      <w:pPr>
        <w:pStyle w:val="PargrafodaLista"/>
        <w:rPr>
          <w:rFonts w:ascii="Century Gothic" w:hAnsi="Century Gothic"/>
          <w:sz w:val="22"/>
          <w:szCs w:val="22"/>
        </w:rPr>
      </w:pPr>
    </w:p>
    <w:p w14:paraId="3C5C77B2" w14:textId="77777777" w:rsidR="001811F5" w:rsidRPr="001811F5" w:rsidRDefault="001811F5" w:rsidP="001811F5">
      <w:pPr>
        <w:autoSpaceDE w:val="0"/>
        <w:autoSpaceDN w:val="0"/>
        <w:adjustRightInd w:val="0"/>
        <w:jc w:val="both"/>
        <w:rPr>
          <w:rFonts w:ascii="Century Gothic" w:eastAsia="Calibri" w:hAnsi="Century Gothic" w:cs="Century Gothic"/>
          <w:color w:val="000000"/>
          <w:sz w:val="22"/>
          <w:szCs w:val="22"/>
        </w:rPr>
      </w:pPr>
      <w:r w:rsidRPr="001811F5">
        <w:rPr>
          <w:rFonts w:ascii="Century Gothic" w:eastAsia="Calibri" w:hAnsi="Century Gothic" w:cs="Century Gothic"/>
          <w:b/>
          <w:bCs/>
          <w:color w:val="000000"/>
          <w:sz w:val="22"/>
          <w:szCs w:val="22"/>
        </w:rPr>
        <w:t>Garantia</w:t>
      </w:r>
      <w:r w:rsidR="00850FE0">
        <w:rPr>
          <w:rFonts w:ascii="Century Gothic" w:eastAsia="Calibri" w:hAnsi="Century Gothic" w:cs="Century Gothic"/>
          <w:b/>
          <w:bCs/>
          <w:color w:val="000000"/>
          <w:sz w:val="22"/>
          <w:szCs w:val="22"/>
        </w:rPr>
        <w:t xml:space="preserve">: </w:t>
      </w:r>
      <w:r w:rsidR="00850FE0" w:rsidRPr="00A50539">
        <w:rPr>
          <w:rFonts w:ascii="Century Gothic" w:eastAsia="Calibri" w:hAnsi="Century Gothic" w:cs="Century Gothic"/>
          <w:color w:val="000000"/>
          <w:sz w:val="22"/>
          <w:szCs w:val="22"/>
        </w:rPr>
        <w:t xml:space="preserve">No mínimo, </w:t>
      </w:r>
      <w:r w:rsidRPr="001811F5">
        <w:rPr>
          <w:rFonts w:ascii="Century Gothic" w:eastAsia="Calibri" w:hAnsi="Century Gothic" w:cs="Century Gothic"/>
          <w:color w:val="000000"/>
          <w:sz w:val="22"/>
          <w:szCs w:val="22"/>
        </w:rPr>
        <w:t xml:space="preserve">3 (três) meses, após aceite dos serviços. </w:t>
      </w:r>
    </w:p>
    <w:p w14:paraId="09D0200D" w14:textId="145BDA44" w:rsidR="001811F5" w:rsidRPr="001811F5" w:rsidRDefault="001811F5" w:rsidP="001811F5">
      <w:pPr>
        <w:autoSpaceDE w:val="0"/>
        <w:autoSpaceDN w:val="0"/>
        <w:adjustRightInd w:val="0"/>
        <w:jc w:val="both"/>
        <w:rPr>
          <w:rFonts w:ascii="Century Gothic" w:hAnsi="Century Gothic"/>
          <w:sz w:val="22"/>
          <w:szCs w:val="22"/>
        </w:rPr>
      </w:pPr>
      <w:r w:rsidRPr="001811F5">
        <w:rPr>
          <w:rFonts w:ascii="Century Gothic" w:eastAsia="Calibri" w:hAnsi="Century Gothic" w:cs="Century Gothic"/>
          <w:b/>
          <w:bCs/>
          <w:color w:val="000000"/>
          <w:sz w:val="22"/>
          <w:szCs w:val="22"/>
        </w:rPr>
        <w:t xml:space="preserve">Prazo para execução: </w:t>
      </w:r>
      <w:r w:rsidRPr="001811F5">
        <w:rPr>
          <w:rFonts w:ascii="Century Gothic" w:eastAsia="Calibri" w:hAnsi="Century Gothic" w:cs="Century Gothic"/>
          <w:color w:val="000000"/>
          <w:sz w:val="22"/>
          <w:szCs w:val="22"/>
        </w:rPr>
        <w:t xml:space="preserve"> </w:t>
      </w:r>
      <w:r w:rsidR="00C2757C">
        <w:rPr>
          <w:rFonts w:ascii="Century Gothic" w:eastAsia="Calibri" w:hAnsi="Century Gothic" w:cs="Century Gothic"/>
          <w:color w:val="000000"/>
          <w:sz w:val="22"/>
          <w:szCs w:val="22"/>
        </w:rPr>
        <w:t>120</w:t>
      </w:r>
      <w:r w:rsidRPr="001811F5">
        <w:rPr>
          <w:rFonts w:ascii="Century Gothic" w:eastAsia="Calibri" w:hAnsi="Century Gothic" w:cs="Century Gothic"/>
          <w:color w:val="000000"/>
          <w:sz w:val="22"/>
          <w:szCs w:val="22"/>
        </w:rPr>
        <w:t xml:space="preserve"> (</w:t>
      </w:r>
      <w:r w:rsidR="00C2757C">
        <w:rPr>
          <w:rFonts w:ascii="Century Gothic" w:eastAsia="Calibri" w:hAnsi="Century Gothic" w:cs="Century Gothic"/>
          <w:color w:val="000000"/>
          <w:sz w:val="22"/>
          <w:szCs w:val="22"/>
        </w:rPr>
        <w:t>cento e vinte</w:t>
      </w:r>
      <w:r w:rsidRPr="001811F5">
        <w:rPr>
          <w:rFonts w:ascii="Century Gothic" w:eastAsia="Calibri" w:hAnsi="Century Gothic" w:cs="Century Gothic"/>
          <w:color w:val="000000"/>
          <w:sz w:val="22"/>
          <w:szCs w:val="22"/>
        </w:rPr>
        <w:t xml:space="preserve">) dias </w:t>
      </w:r>
      <w:r w:rsidR="00850FE0">
        <w:rPr>
          <w:rFonts w:ascii="Century Gothic" w:eastAsia="Calibri" w:hAnsi="Century Gothic" w:cs="Century Gothic"/>
          <w:color w:val="000000"/>
          <w:sz w:val="22"/>
          <w:szCs w:val="22"/>
        </w:rPr>
        <w:t>a contar do 1º dia útil a</w:t>
      </w:r>
      <w:r w:rsidRPr="001811F5">
        <w:rPr>
          <w:rFonts w:ascii="Century Gothic" w:eastAsia="Calibri" w:hAnsi="Century Gothic" w:cs="Century Gothic"/>
          <w:color w:val="000000"/>
          <w:sz w:val="22"/>
          <w:szCs w:val="22"/>
        </w:rPr>
        <w:t xml:space="preserve">pós assinatura do contrato. </w:t>
      </w:r>
    </w:p>
    <w:p w14:paraId="2C24A5E0" w14:textId="77777777" w:rsidR="009C1F9E" w:rsidRDefault="009C1F9E" w:rsidP="00FD6CDD">
      <w:pPr>
        <w:tabs>
          <w:tab w:val="left" w:pos="2880"/>
        </w:tabs>
        <w:jc w:val="both"/>
        <w:rPr>
          <w:rFonts w:ascii="Century Gothic" w:hAnsi="Century Gothic" w:cs="Arial"/>
          <w:bCs/>
          <w:sz w:val="22"/>
          <w:szCs w:val="22"/>
        </w:rPr>
      </w:pPr>
    </w:p>
    <w:p w14:paraId="119D1D51" w14:textId="77777777" w:rsidR="007F4B7E" w:rsidRPr="00A50539" w:rsidRDefault="007F4B7E">
      <w:pPr>
        <w:keepNext/>
        <w:jc w:val="center"/>
        <w:outlineLvl w:val="2"/>
        <w:rPr>
          <w:rFonts w:ascii="Century Gothic" w:hAnsi="Century Gothic" w:cs="Arial"/>
          <w:b/>
          <w:bCs/>
          <w:sz w:val="22"/>
          <w:szCs w:val="22"/>
        </w:rPr>
      </w:pPr>
      <w:r w:rsidRPr="00A50539">
        <w:rPr>
          <w:rFonts w:ascii="Century Gothic" w:hAnsi="Century Gothic" w:cs="Arial"/>
          <w:b/>
          <w:bCs/>
          <w:sz w:val="22"/>
          <w:szCs w:val="22"/>
        </w:rPr>
        <w:lastRenderedPageBreak/>
        <w:t>II - DA PARTICIPAÇÃO</w:t>
      </w:r>
    </w:p>
    <w:p w14:paraId="297DB52F" w14:textId="77777777" w:rsidR="007F4B7E" w:rsidRPr="00F326BC" w:rsidRDefault="007F4B7E" w:rsidP="007F4B7E">
      <w:pPr>
        <w:jc w:val="both"/>
        <w:rPr>
          <w:rFonts w:ascii="Century Gothic" w:hAnsi="Century Gothic" w:cs="Arial"/>
          <w:b/>
          <w:sz w:val="22"/>
          <w:szCs w:val="22"/>
        </w:rPr>
      </w:pPr>
    </w:p>
    <w:p w14:paraId="4630030D"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2.1. Poderão participar do certame todos os interessados do ramo de atividade pertinente ao objeto da contratação que preencherem as condições de credenciamento constantes deste Edital. </w:t>
      </w:r>
    </w:p>
    <w:p w14:paraId="0FDDCEE4"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    Não será admitida a participação, neste certame licitatório, de pessoas físicas ou jurídicas: </w:t>
      </w:r>
    </w:p>
    <w:p w14:paraId="115686CA"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9D6EFB1"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2.2.2. Que tenham sido declaradas inidôneas pela Administração Pública federal, estadual ou municipal, nos termos do artigo 87, inciso IV, da  Lei Federal nº 8.666/1993; </w:t>
      </w:r>
    </w:p>
    <w:p w14:paraId="39673B2E"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4B9CCF08"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2.2.4. Que não tenham representação legal no Brasil com poderes expressos para receber citação e responder administrativamente ou judicialmente; </w:t>
      </w:r>
    </w:p>
    <w:p w14:paraId="30FF8BD3"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2.2.5. Que estejam reunidas em consórcio ou sejam controladoras, coligadas ou subsidiárias entre si; </w:t>
      </w:r>
    </w:p>
    <w:p w14:paraId="5BA6358B"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2.2.6. Que tenham sido proibidas pelo Plenário do CADE de participar de licitações promovidas pela Administração Pública federal, estadual, municipal, direta e indireta, em virtude de prática de infração à ordem econômica, nos termos do art. 38, inciso II, da Lei Federal nº 12.529/2011; </w:t>
      </w:r>
    </w:p>
    <w:p w14:paraId="229DFA38"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2.2.7. Que estejam proibidas de contratar com a Administração Pública em virtude de sanção restritiva de direito decorrente de infração administrativa ambiental, nos termos do art. 72, § 8º, inciso V, da Lei Federal nº 9.605/1998; </w:t>
      </w:r>
    </w:p>
    <w:p w14:paraId="75829306"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2.2.8. Que tenham sido proibidas de contratar com o Poder Público em razão de condenação por ato de improbidade administrativa, nos termos do artigo 12 da Lei Federal nº 8.429/1992; </w:t>
      </w:r>
    </w:p>
    <w:p w14:paraId="62947BCA"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t xml:space="preserve">2.2.9. Que tenham sido declaradas inidôneas para contratar com a Administração Pública, nos termos da Lei: </w:t>
      </w:r>
    </w:p>
    <w:p w14:paraId="1683F6B9" w14:textId="77777777" w:rsidR="00C36D23" w:rsidRPr="00C36D23" w:rsidRDefault="00C36D23" w:rsidP="00A50539">
      <w:pPr>
        <w:spacing w:before="100" w:beforeAutospacing="1" w:after="100" w:afterAutospacing="1"/>
        <w:jc w:val="both"/>
        <w:rPr>
          <w:rFonts w:ascii="Century Gothic" w:hAnsi="Century Gothic"/>
          <w:sz w:val="22"/>
          <w:szCs w:val="22"/>
        </w:rPr>
      </w:pPr>
      <w:r w:rsidRPr="00C36D23">
        <w:rPr>
          <w:rFonts w:ascii="Century Gothic" w:hAnsi="Century Gothic"/>
          <w:sz w:val="22"/>
          <w:szCs w:val="22"/>
        </w:rPr>
        <w:lastRenderedPageBreak/>
        <w:t xml:space="preserve">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205B1953"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III - DO CREDENCIAMENTO</w:t>
      </w:r>
    </w:p>
    <w:p w14:paraId="0F7031FA" w14:textId="77777777" w:rsidR="009C7401" w:rsidRPr="00F326BC" w:rsidRDefault="009C7401" w:rsidP="007F4B7E">
      <w:pPr>
        <w:keepNext/>
        <w:jc w:val="center"/>
        <w:outlineLvl w:val="0"/>
        <w:rPr>
          <w:rFonts w:ascii="Century Gothic" w:hAnsi="Century Gothic" w:cs="Arial"/>
          <w:b/>
          <w:sz w:val="22"/>
          <w:szCs w:val="22"/>
        </w:rPr>
      </w:pPr>
    </w:p>
    <w:p w14:paraId="400620F2"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1 - </w:t>
      </w:r>
      <w:r w:rsidRPr="00F326BC">
        <w:rPr>
          <w:rFonts w:ascii="Century Gothic" w:hAnsi="Century Gothic" w:cs="Arial"/>
          <w:sz w:val="22"/>
          <w:szCs w:val="22"/>
        </w:rPr>
        <w:tab/>
        <w:t>Para o credenciamento deverão ser apresentados os seguintes documentos:</w:t>
      </w:r>
    </w:p>
    <w:p w14:paraId="78B3960D" w14:textId="77777777" w:rsidR="009C7401" w:rsidRPr="00F326BC" w:rsidRDefault="009C7401" w:rsidP="009C7401">
      <w:pPr>
        <w:tabs>
          <w:tab w:val="left" w:pos="1080"/>
        </w:tabs>
        <w:suppressAutoHyphens/>
        <w:ind w:left="1080" w:hanging="540"/>
        <w:jc w:val="both"/>
        <w:rPr>
          <w:rFonts w:ascii="Century Gothic" w:hAnsi="Century Gothic" w:cs="Arial"/>
          <w:sz w:val="22"/>
          <w:szCs w:val="22"/>
        </w:rPr>
      </w:pPr>
    </w:p>
    <w:p w14:paraId="497CC61B" w14:textId="77777777" w:rsidR="009C7401" w:rsidRPr="00F326BC" w:rsidRDefault="00740CF8" w:rsidP="00456EC4">
      <w:pPr>
        <w:numPr>
          <w:ilvl w:val="0"/>
          <w:numId w:val="2"/>
        </w:numPr>
        <w:tabs>
          <w:tab w:val="clear" w:pos="360"/>
          <w:tab w:val="num" w:pos="1080"/>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T</w:t>
      </w:r>
      <w:r w:rsidR="009C7401" w:rsidRPr="00F326BC">
        <w:rPr>
          <w:rFonts w:ascii="Century Gothic" w:hAnsi="Century Gothic" w:cs="Arial"/>
          <w:sz w:val="22"/>
          <w:szCs w:val="22"/>
        </w:rPr>
        <w:t>ratando-se de representante legal, o estatuto social, contrato social ou outro instrumento de registro equivalente, registrado na Junta Comercial ou, tratando-se de sociedades simples, o ato constitutivo registrado no Cartório de Registro Civil de Pessoas Jurídicas, no qual estejam expressos seus poderes para exercer direitos e assumir obrigações em decorrência de tal investidura.</w:t>
      </w:r>
    </w:p>
    <w:p w14:paraId="100FEE18" w14:textId="77777777" w:rsidR="009C7401" w:rsidRPr="00F326BC" w:rsidRDefault="009C7401" w:rsidP="009C7401">
      <w:pPr>
        <w:tabs>
          <w:tab w:val="num" w:pos="1080"/>
        </w:tabs>
        <w:suppressAutoHyphens/>
        <w:ind w:left="1080" w:hanging="540"/>
        <w:jc w:val="both"/>
        <w:rPr>
          <w:rFonts w:ascii="Century Gothic" w:hAnsi="Century Gothic" w:cs="Arial"/>
          <w:sz w:val="22"/>
          <w:szCs w:val="22"/>
        </w:rPr>
      </w:pPr>
    </w:p>
    <w:p w14:paraId="67246B6C" w14:textId="77777777" w:rsidR="009C7401" w:rsidRPr="00F326BC" w:rsidRDefault="00740CF8" w:rsidP="00456EC4">
      <w:pPr>
        <w:numPr>
          <w:ilvl w:val="0"/>
          <w:numId w:val="2"/>
        </w:numPr>
        <w:tabs>
          <w:tab w:val="clear" w:pos="360"/>
          <w:tab w:val="num" w:pos="1080"/>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T</w:t>
      </w:r>
      <w:r w:rsidR="009C7401" w:rsidRPr="00F326BC">
        <w:rPr>
          <w:rFonts w:ascii="Century Gothic" w:hAnsi="Century Gothic" w:cs="Arial"/>
          <w:sz w:val="22"/>
          <w:szCs w:val="22"/>
        </w:rPr>
        <w:t>ratando-se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1E5D25CC" w14:textId="77777777" w:rsidR="009C7401" w:rsidRPr="00F326BC" w:rsidRDefault="009C7401" w:rsidP="009C7401">
      <w:pPr>
        <w:tabs>
          <w:tab w:val="num" w:pos="1134"/>
        </w:tabs>
        <w:suppressAutoHyphens/>
        <w:ind w:left="1080"/>
        <w:jc w:val="both"/>
        <w:rPr>
          <w:rFonts w:ascii="Century Gothic" w:hAnsi="Century Gothic" w:cs="Arial"/>
          <w:sz w:val="22"/>
          <w:szCs w:val="22"/>
        </w:rPr>
      </w:pPr>
    </w:p>
    <w:p w14:paraId="4E9922BA" w14:textId="77777777" w:rsidR="009C7401" w:rsidRPr="00F326BC" w:rsidRDefault="009C7401" w:rsidP="00456EC4">
      <w:pPr>
        <w:numPr>
          <w:ilvl w:val="0"/>
          <w:numId w:val="2"/>
        </w:numPr>
        <w:tabs>
          <w:tab w:val="clear" w:pos="360"/>
          <w:tab w:val="num" w:pos="1080"/>
          <w:tab w:val="num" w:pos="1134"/>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 xml:space="preserve">O representante credenciado deverá apresentar, além de documento oficial de identificação que contenha foto, a carta de credenciamento, conforme o modelo constante do Anexo </w:t>
      </w:r>
      <w:r w:rsidR="00F34DB9" w:rsidRPr="00F326BC">
        <w:rPr>
          <w:rFonts w:ascii="Century Gothic" w:hAnsi="Century Gothic" w:cs="Arial"/>
          <w:sz w:val="22"/>
          <w:szCs w:val="22"/>
        </w:rPr>
        <w:t>3</w:t>
      </w:r>
      <w:r w:rsidRPr="00F326BC">
        <w:rPr>
          <w:rFonts w:ascii="Century Gothic" w:hAnsi="Century Gothic" w:cs="Arial"/>
          <w:sz w:val="22"/>
          <w:szCs w:val="22"/>
        </w:rPr>
        <w:t>, com firma reconhecida do signatário, juntamente com documento que demonstre poderes para tanto.</w:t>
      </w:r>
    </w:p>
    <w:p w14:paraId="5D3F4FAE" w14:textId="77777777" w:rsidR="009C7401" w:rsidRPr="00F326BC" w:rsidRDefault="009C7401" w:rsidP="009C7401">
      <w:pPr>
        <w:suppressAutoHyphens/>
        <w:ind w:left="1080"/>
        <w:jc w:val="both"/>
        <w:rPr>
          <w:rFonts w:ascii="Century Gothic" w:hAnsi="Century Gothic" w:cs="Arial"/>
          <w:sz w:val="22"/>
          <w:szCs w:val="22"/>
        </w:rPr>
      </w:pPr>
    </w:p>
    <w:p w14:paraId="0272E359" w14:textId="77777777" w:rsidR="009C7401" w:rsidRPr="00F326BC" w:rsidRDefault="009C7401" w:rsidP="00456EC4">
      <w:pPr>
        <w:numPr>
          <w:ilvl w:val="0"/>
          <w:numId w:val="2"/>
        </w:numPr>
        <w:tabs>
          <w:tab w:val="clear" w:pos="360"/>
          <w:tab w:val="num" w:pos="1080"/>
          <w:tab w:val="num" w:pos="1134"/>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O representante (legal ou procurador) da empresa interessada deverá identificar-se exibindo documento oficial que contenha foto.</w:t>
      </w:r>
    </w:p>
    <w:p w14:paraId="1D5DF30F" w14:textId="77777777" w:rsidR="009C7401" w:rsidRPr="00F326BC" w:rsidRDefault="009C7401" w:rsidP="009C7401">
      <w:pPr>
        <w:suppressAutoHyphens/>
        <w:ind w:left="1080"/>
        <w:jc w:val="both"/>
        <w:rPr>
          <w:rFonts w:ascii="Century Gothic" w:hAnsi="Century Gothic" w:cs="Arial"/>
          <w:sz w:val="22"/>
          <w:szCs w:val="22"/>
        </w:rPr>
      </w:pPr>
    </w:p>
    <w:p w14:paraId="38D1C76E" w14:textId="77777777" w:rsidR="00DD53C9" w:rsidRPr="00F326BC" w:rsidRDefault="00DD53C9" w:rsidP="00DD53C9">
      <w:pPr>
        <w:numPr>
          <w:ilvl w:val="1"/>
          <w:numId w:val="8"/>
        </w:numPr>
        <w:suppressAutoHyphens/>
        <w:jc w:val="both"/>
        <w:rPr>
          <w:rFonts w:ascii="Century Gothic" w:hAnsi="Century Gothic" w:cs="Arial"/>
          <w:sz w:val="22"/>
          <w:szCs w:val="22"/>
        </w:rPr>
      </w:pPr>
      <w:r w:rsidRPr="00F326BC">
        <w:rPr>
          <w:rFonts w:ascii="Century Gothic" w:hAnsi="Century Gothic" w:cs="Arial"/>
          <w:sz w:val="22"/>
          <w:szCs w:val="22"/>
        </w:rPr>
        <w:t xml:space="preserve">Para o exercício do direito de preferência, previsto na Lei Complementar nº 123/06, </w:t>
      </w:r>
      <w:r>
        <w:rPr>
          <w:rFonts w:ascii="Century Gothic" w:hAnsi="Century Gothic" w:cs="Arial"/>
          <w:sz w:val="22"/>
          <w:szCs w:val="22"/>
        </w:rPr>
        <w:t xml:space="preserve">alterada pela Lei Complementar nº 147/14, de que </w:t>
      </w:r>
      <w:r w:rsidRPr="00F326BC">
        <w:rPr>
          <w:rFonts w:ascii="Century Gothic" w:hAnsi="Century Gothic" w:cs="Arial"/>
          <w:sz w:val="22"/>
          <w:szCs w:val="22"/>
        </w:rPr>
        <w:t>trata o subitem 8 do item VII deste Edital, a qualidade de microempresa ou empresa de pequeno porte deverá estar expressa no documento apresentado em cumprimento às disposições da alínea “a” do subitem 1 deste item III.</w:t>
      </w:r>
    </w:p>
    <w:p w14:paraId="24DDCBDE" w14:textId="77777777" w:rsidR="009C7401" w:rsidRPr="00F326BC" w:rsidRDefault="009C7401" w:rsidP="009C7401">
      <w:pPr>
        <w:suppressAutoHyphens/>
        <w:ind w:left="360"/>
        <w:jc w:val="both"/>
        <w:rPr>
          <w:rFonts w:ascii="Century Gothic" w:hAnsi="Century Gothic" w:cs="Arial"/>
          <w:sz w:val="22"/>
          <w:szCs w:val="22"/>
        </w:rPr>
      </w:pPr>
    </w:p>
    <w:p w14:paraId="226F9534" w14:textId="77777777" w:rsidR="009C7401" w:rsidRPr="00F326BC" w:rsidRDefault="009C7401" w:rsidP="006841B4">
      <w:pPr>
        <w:numPr>
          <w:ilvl w:val="1"/>
          <w:numId w:val="8"/>
        </w:numPr>
        <w:suppressAutoHyphens/>
        <w:jc w:val="both"/>
        <w:rPr>
          <w:rFonts w:ascii="Century Gothic" w:hAnsi="Century Gothic" w:cs="Arial"/>
          <w:sz w:val="22"/>
          <w:szCs w:val="22"/>
        </w:rPr>
      </w:pPr>
      <w:r w:rsidRPr="00F326BC">
        <w:rPr>
          <w:rFonts w:ascii="Century Gothic" w:hAnsi="Century Gothic" w:cs="Arial"/>
          <w:sz w:val="22"/>
          <w:szCs w:val="22"/>
        </w:rPr>
        <w:t xml:space="preserve"> É facultada a apresentação de declaração de microempresa ou empresa de pequeno porte visando ao exercício da preferência prevista na Lei Complementar nº 123/06, que deverá ser feita de acordo com o modelo estabelecido no “Anexo 7” deste Edital e apresentada fora dos envelopes nº 1 (proposta) e nº 2 (habilitação).</w:t>
      </w:r>
    </w:p>
    <w:p w14:paraId="37651DDD" w14:textId="77777777" w:rsidR="009C7401" w:rsidRPr="00F326BC" w:rsidRDefault="009C7401" w:rsidP="009C7401">
      <w:pPr>
        <w:pStyle w:val="PargrafodaLista"/>
        <w:rPr>
          <w:rFonts w:ascii="Century Gothic" w:hAnsi="Century Gothic" w:cs="Arial"/>
          <w:sz w:val="22"/>
          <w:szCs w:val="22"/>
        </w:rPr>
      </w:pPr>
    </w:p>
    <w:p w14:paraId="760045AC" w14:textId="77777777" w:rsidR="009C7401" w:rsidRPr="00F326BC" w:rsidRDefault="009C7401" w:rsidP="006841B4">
      <w:pPr>
        <w:numPr>
          <w:ilvl w:val="1"/>
          <w:numId w:val="8"/>
        </w:numPr>
        <w:suppressAutoHyphens/>
        <w:jc w:val="both"/>
        <w:rPr>
          <w:rFonts w:ascii="Century Gothic" w:hAnsi="Century Gothic" w:cs="Arial"/>
          <w:sz w:val="22"/>
          <w:szCs w:val="22"/>
        </w:rPr>
      </w:pPr>
      <w:r w:rsidRPr="00F326BC">
        <w:rPr>
          <w:rFonts w:ascii="Century Gothic" w:hAnsi="Century Gothic" w:cs="Arial"/>
          <w:sz w:val="22"/>
          <w:szCs w:val="22"/>
        </w:rPr>
        <w:lastRenderedPageBreak/>
        <w:t xml:space="preserve"> Os documentos necessários ao credenciamento deverão ser apresentados em original, por qualquer processo de cópia autenticada por tabelião de notas ou cópia acompanhada do original para autenticação pelo Pregoeiro ou por membro da Equipe de Apoio.</w:t>
      </w:r>
    </w:p>
    <w:p w14:paraId="3CA6642E" w14:textId="77777777" w:rsidR="009C7401" w:rsidRPr="00F326BC" w:rsidRDefault="009C7401" w:rsidP="009C7401">
      <w:pPr>
        <w:suppressAutoHyphens/>
        <w:jc w:val="both"/>
        <w:rPr>
          <w:rFonts w:ascii="Century Gothic" w:hAnsi="Century Gothic" w:cs="Arial"/>
          <w:sz w:val="22"/>
          <w:szCs w:val="22"/>
        </w:rPr>
      </w:pPr>
    </w:p>
    <w:p w14:paraId="6FED9950"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2 -</w:t>
      </w:r>
      <w:r w:rsidRPr="00F326BC">
        <w:rPr>
          <w:rFonts w:ascii="Century Gothic" w:hAnsi="Century Gothic" w:cs="Arial"/>
          <w:sz w:val="22"/>
          <w:szCs w:val="22"/>
        </w:rPr>
        <w:tab/>
        <w:t xml:space="preserve">Será admitido apenas </w:t>
      </w:r>
      <w:r w:rsidRPr="00A50539">
        <w:rPr>
          <w:rFonts w:ascii="Century Gothic" w:hAnsi="Century Gothic" w:cs="Arial"/>
          <w:b/>
          <w:bCs/>
          <w:sz w:val="22"/>
          <w:szCs w:val="22"/>
        </w:rPr>
        <w:t>1</w:t>
      </w:r>
      <w:r w:rsidRPr="00F326BC">
        <w:rPr>
          <w:rFonts w:ascii="Century Gothic" w:hAnsi="Century Gothic" w:cs="Arial"/>
          <w:sz w:val="22"/>
          <w:szCs w:val="22"/>
        </w:rPr>
        <w:t xml:space="preserve"> (um) representante para cada licitante credenciada, sendo que cada um deles poderá representar apenas </w:t>
      </w:r>
      <w:r w:rsidRPr="00A50539">
        <w:rPr>
          <w:rFonts w:ascii="Century Gothic" w:hAnsi="Century Gothic" w:cs="Arial"/>
          <w:b/>
          <w:bCs/>
          <w:sz w:val="22"/>
          <w:szCs w:val="22"/>
        </w:rPr>
        <w:t>1</w:t>
      </w:r>
      <w:r w:rsidRPr="00F326BC">
        <w:rPr>
          <w:rFonts w:ascii="Century Gothic" w:hAnsi="Century Gothic" w:cs="Arial"/>
          <w:sz w:val="22"/>
          <w:szCs w:val="22"/>
        </w:rPr>
        <w:t xml:space="preserve"> (uma) credenciada. </w:t>
      </w:r>
    </w:p>
    <w:p w14:paraId="069977C7" w14:textId="77777777" w:rsidR="009C7401" w:rsidRPr="00F326BC" w:rsidRDefault="009C7401" w:rsidP="009C7401">
      <w:pPr>
        <w:suppressAutoHyphens/>
        <w:ind w:left="567" w:hanging="567"/>
        <w:jc w:val="both"/>
        <w:rPr>
          <w:rFonts w:ascii="Century Gothic" w:hAnsi="Century Gothic" w:cs="Arial"/>
          <w:sz w:val="22"/>
          <w:szCs w:val="22"/>
        </w:rPr>
      </w:pPr>
    </w:p>
    <w:p w14:paraId="19BC9F32"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3 – </w:t>
      </w:r>
      <w:r w:rsidRPr="00F326BC">
        <w:rPr>
          <w:rFonts w:ascii="Century Gothic" w:hAnsi="Century Gothic" w:cs="Arial"/>
          <w:sz w:val="22"/>
          <w:szCs w:val="22"/>
        </w:rPr>
        <w:tab/>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25ACC788" w14:textId="77777777" w:rsidR="009C7401" w:rsidRPr="00F326BC" w:rsidRDefault="009C7401" w:rsidP="009C7401">
      <w:pPr>
        <w:suppressAutoHyphens/>
        <w:jc w:val="both"/>
        <w:rPr>
          <w:rFonts w:ascii="Century Gothic" w:hAnsi="Century Gothic" w:cs="Arial"/>
          <w:sz w:val="22"/>
          <w:szCs w:val="22"/>
        </w:rPr>
      </w:pPr>
    </w:p>
    <w:p w14:paraId="34DDF36D"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4 - </w:t>
      </w:r>
      <w:r w:rsidRPr="00F326BC">
        <w:rPr>
          <w:rFonts w:ascii="Century Gothic" w:hAnsi="Century Gothic" w:cs="Arial"/>
          <w:sz w:val="22"/>
          <w:szCs w:val="22"/>
        </w:rPr>
        <w:tab/>
        <w:t>Encerrado o prazo pelo Pregoeiro, não serão admitidos credenciamentos de eventuais representantes retardatários.</w:t>
      </w:r>
    </w:p>
    <w:p w14:paraId="7B8DAACB" w14:textId="77777777" w:rsidR="009C7401" w:rsidRPr="00F326BC" w:rsidRDefault="009C7401" w:rsidP="009C7401">
      <w:pPr>
        <w:suppressAutoHyphens/>
        <w:jc w:val="both"/>
        <w:rPr>
          <w:rFonts w:ascii="Century Gothic" w:hAnsi="Century Gothic" w:cs="Arial"/>
          <w:sz w:val="22"/>
          <w:szCs w:val="22"/>
        </w:rPr>
      </w:pPr>
    </w:p>
    <w:p w14:paraId="09F4DAA3"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5 - </w:t>
      </w:r>
      <w:r w:rsidRPr="00F326BC">
        <w:rPr>
          <w:rFonts w:ascii="Century Gothic" w:hAnsi="Century Gothic" w:cs="Arial"/>
          <w:sz w:val="22"/>
          <w:szCs w:val="22"/>
        </w:rPr>
        <w:tab/>
        <w:t>Salvo autorização expressa do Pregoeiro, a qual deverá constar em ata, a ausência do Credenciado em qualquer momento da sessão importará a imediata exclusão da licitante por ele representada.</w:t>
      </w:r>
    </w:p>
    <w:p w14:paraId="02858801" w14:textId="77777777" w:rsidR="009C7401" w:rsidRPr="00F326BC" w:rsidRDefault="009C7401" w:rsidP="009C7401">
      <w:pPr>
        <w:suppressAutoHyphens/>
        <w:ind w:left="567" w:hanging="567"/>
        <w:jc w:val="both"/>
        <w:rPr>
          <w:rFonts w:ascii="Century Gothic" w:hAnsi="Century Gothic" w:cs="Arial"/>
          <w:sz w:val="22"/>
          <w:szCs w:val="22"/>
        </w:rPr>
      </w:pPr>
    </w:p>
    <w:p w14:paraId="5068E4DE" w14:textId="77777777" w:rsidR="007F4B7E" w:rsidRPr="00A50539" w:rsidRDefault="007F4B7E">
      <w:pPr>
        <w:jc w:val="center"/>
        <w:rPr>
          <w:rFonts w:ascii="Century Gothic" w:hAnsi="Century Gothic" w:cs="Arial"/>
          <w:b/>
          <w:bCs/>
          <w:sz w:val="22"/>
          <w:szCs w:val="22"/>
        </w:rPr>
      </w:pPr>
      <w:r w:rsidRPr="00A50539">
        <w:rPr>
          <w:rFonts w:ascii="Century Gothic" w:hAnsi="Century Gothic" w:cs="Arial"/>
          <w:b/>
          <w:bCs/>
          <w:sz w:val="22"/>
          <w:szCs w:val="22"/>
        </w:rPr>
        <w:t>IV - DA FORMA DE APRESENTAÇÃO DA DECLARAÇÃO DE PLENO ATENDIMENTO AOS REQUISITOS DE HABILITAÇÃO, DA PROPOSTA E DOS DOCUMENTOS DE HABILITAÇÃO</w:t>
      </w:r>
    </w:p>
    <w:p w14:paraId="5D28B615" w14:textId="77777777" w:rsidR="009C7401" w:rsidRPr="00F326BC" w:rsidRDefault="009C7401" w:rsidP="007F4B7E">
      <w:pPr>
        <w:jc w:val="center"/>
        <w:rPr>
          <w:rFonts w:ascii="Century Gothic" w:hAnsi="Century Gothic" w:cs="Arial"/>
          <w:b/>
          <w:sz w:val="22"/>
          <w:szCs w:val="22"/>
        </w:rPr>
      </w:pPr>
    </w:p>
    <w:p w14:paraId="21A11FAF"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1 -</w:t>
      </w:r>
      <w:r w:rsidRPr="00F326BC">
        <w:rPr>
          <w:rFonts w:ascii="Century Gothic" w:hAnsi="Century Gothic" w:cs="Arial"/>
          <w:sz w:val="22"/>
          <w:szCs w:val="22"/>
        </w:rPr>
        <w:tab/>
        <w:t xml:space="preserve">A declaração de pleno atendimento aos requisitos de habilitação de acordo com modelo estabelecido no Anexo </w:t>
      </w:r>
      <w:r w:rsidR="00F34DB9" w:rsidRPr="00F326BC">
        <w:rPr>
          <w:rFonts w:ascii="Century Gothic" w:hAnsi="Century Gothic" w:cs="Arial"/>
          <w:sz w:val="22"/>
          <w:szCs w:val="22"/>
        </w:rPr>
        <w:t>4</w:t>
      </w:r>
      <w:r w:rsidRPr="00F326BC">
        <w:rPr>
          <w:rFonts w:ascii="Century Gothic" w:hAnsi="Century Gothic" w:cs="Arial"/>
          <w:sz w:val="22"/>
          <w:szCs w:val="22"/>
        </w:rPr>
        <w:t xml:space="preserve"> do Edital deverá ser apresentada fora dos Envelopes nº</w:t>
      </w:r>
      <w:r w:rsidRPr="00F326BC">
        <w:rPr>
          <w:rFonts w:ascii="Century Gothic" w:hAnsi="Century Gothic" w:cs="Arial"/>
          <w:sz w:val="22"/>
          <w:szCs w:val="22"/>
          <w:vertAlign w:val="superscript"/>
        </w:rPr>
        <w:t>s</w:t>
      </w:r>
      <w:r w:rsidRPr="00F326BC">
        <w:rPr>
          <w:rFonts w:ascii="Century Gothic" w:hAnsi="Century Gothic" w:cs="Arial"/>
          <w:sz w:val="22"/>
          <w:szCs w:val="22"/>
        </w:rPr>
        <w:t xml:space="preserve"> 1 e 2.</w:t>
      </w:r>
    </w:p>
    <w:p w14:paraId="3B8C094E" w14:textId="77777777" w:rsidR="009C7401" w:rsidRPr="00F326BC" w:rsidRDefault="009C7401" w:rsidP="009C7401">
      <w:pPr>
        <w:suppressAutoHyphens/>
        <w:ind w:left="567" w:hanging="567"/>
        <w:jc w:val="both"/>
        <w:rPr>
          <w:rFonts w:ascii="Century Gothic" w:hAnsi="Century Gothic" w:cs="Arial"/>
          <w:sz w:val="22"/>
          <w:szCs w:val="22"/>
        </w:rPr>
      </w:pPr>
    </w:p>
    <w:p w14:paraId="12897551"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2 -</w:t>
      </w:r>
      <w:r w:rsidRPr="00F326BC">
        <w:rPr>
          <w:rFonts w:ascii="Century Gothic" w:hAnsi="Century Gothic" w:cs="Arial"/>
          <w:sz w:val="22"/>
          <w:szCs w:val="22"/>
        </w:rPr>
        <w:tab/>
        <w:t xml:space="preserve">A proposta e os documentos para habilitação deverão ser apresentados, separadamente, em </w:t>
      </w:r>
      <w:r w:rsidRPr="00A50539">
        <w:rPr>
          <w:rFonts w:ascii="Century Gothic" w:hAnsi="Century Gothic" w:cs="Arial"/>
          <w:b/>
          <w:bCs/>
          <w:sz w:val="22"/>
          <w:szCs w:val="22"/>
        </w:rPr>
        <w:t>2</w:t>
      </w:r>
      <w:r w:rsidRPr="00F326BC">
        <w:rPr>
          <w:rFonts w:ascii="Century Gothic" w:hAnsi="Century Gothic" w:cs="Arial"/>
          <w:sz w:val="22"/>
          <w:szCs w:val="22"/>
        </w:rPr>
        <w:t xml:space="preserve"> (dois) envelopes fechados e indevassáveis, contendo em sua parte externa, além do nome da proponente, os seguintes dizeres:</w:t>
      </w:r>
    </w:p>
    <w:p w14:paraId="4F3E31FD" w14:textId="77777777" w:rsidR="009C7401" w:rsidRPr="00F326BC" w:rsidRDefault="009C7401" w:rsidP="009C7401">
      <w:pPr>
        <w:suppressAutoHyphens/>
        <w:ind w:left="567" w:hanging="567"/>
        <w:jc w:val="both"/>
        <w:rPr>
          <w:rFonts w:ascii="Century Gothic" w:hAnsi="Century Gothic" w:cs="Arial"/>
          <w:sz w:val="22"/>
          <w:szCs w:val="22"/>
        </w:rPr>
      </w:pPr>
    </w:p>
    <w:tbl>
      <w:tblPr>
        <w:tblW w:w="0" w:type="auto"/>
        <w:tblInd w:w="828" w:type="dxa"/>
        <w:tblLook w:val="01E0" w:firstRow="1" w:lastRow="1" w:firstColumn="1" w:lastColumn="1" w:noHBand="0" w:noVBand="0"/>
      </w:tblPr>
      <w:tblGrid>
        <w:gridCol w:w="3960"/>
        <w:gridCol w:w="3708"/>
      </w:tblGrid>
      <w:tr w:rsidR="009C7401" w:rsidRPr="00F326BC" w14:paraId="324AD4ED" w14:textId="77777777" w:rsidTr="01FDE73C">
        <w:tc>
          <w:tcPr>
            <w:tcW w:w="3960" w:type="dxa"/>
          </w:tcPr>
          <w:p w14:paraId="26691A8D" w14:textId="77777777" w:rsidR="009C7401" w:rsidRPr="00F326BC" w:rsidRDefault="009C7401" w:rsidP="00F34DB9">
            <w:pPr>
              <w:suppressAutoHyphens/>
              <w:ind w:left="720"/>
              <w:jc w:val="both"/>
              <w:rPr>
                <w:rFonts w:ascii="Century Gothic" w:hAnsi="Century Gothic" w:cs="Arial"/>
                <w:b/>
                <w:sz w:val="22"/>
                <w:szCs w:val="22"/>
              </w:rPr>
            </w:pPr>
          </w:p>
          <w:p w14:paraId="4E475742" w14:textId="77777777" w:rsidR="009C7401" w:rsidRPr="00A50539" w:rsidRDefault="009C7401">
            <w:pPr>
              <w:suppressAutoHyphens/>
              <w:ind w:left="720"/>
              <w:jc w:val="both"/>
              <w:rPr>
                <w:rFonts w:ascii="Century Gothic" w:hAnsi="Century Gothic" w:cs="Arial"/>
                <w:b/>
                <w:bCs/>
                <w:sz w:val="22"/>
                <w:szCs w:val="22"/>
              </w:rPr>
            </w:pPr>
            <w:r w:rsidRPr="00A50539">
              <w:rPr>
                <w:rFonts w:ascii="Century Gothic" w:hAnsi="Century Gothic" w:cs="Arial"/>
                <w:b/>
                <w:bCs/>
                <w:sz w:val="22"/>
                <w:szCs w:val="22"/>
              </w:rPr>
              <w:t>Envelope nº 1 – Proposta</w:t>
            </w:r>
          </w:p>
          <w:p w14:paraId="1CF963EF" w14:textId="12DAEEAB" w:rsidR="009C7401" w:rsidRPr="00A50539" w:rsidRDefault="009C7401">
            <w:pPr>
              <w:suppressAutoHyphens/>
              <w:ind w:left="720"/>
              <w:jc w:val="both"/>
              <w:rPr>
                <w:rFonts w:ascii="Century Gothic" w:hAnsi="Century Gothic" w:cs="Arial"/>
                <w:b/>
                <w:bCs/>
                <w:sz w:val="22"/>
                <w:szCs w:val="22"/>
              </w:rPr>
            </w:pPr>
            <w:r w:rsidRPr="00A50539">
              <w:rPr>
                <w:rFonts w:ascii="Century Gothic" w:hAnsi="Century Gothic" w:cs="Arial"/>
                <w:b/>
                <w:bCs/>
                <w:sz w:val="22"/>
                <w:szCs w:val="22"/>
              </w:rPr>
              <w:t xml:space="preserve">Pregão nº </w:t>
            </w:r>
            <w:r w:rsidR="00306140">
              <w:rPr>
                <w:rFonts w:ascii="Century Gothic" w:hAnsi="Century Gothic" w:cs="Arial"/>
                <w:b/>
                <w:bCs/>
                <w:sz w:val="22"/>
                <w:szCs w:val="22"/>
              </w:rPr>
              <w:t>002</w:t>
            </w:r>
            <w:r w:rsidRPr="00A50539">
              <w:rPr>
                <w:rFonts w:ascii="Century Gothic" w:hAnsi="Century Gothic" w:cs="Arial"/>
                <w:b/>
                <w:bCs/>
                <w:sz w:val="22"/>
                <w:szCs w:val="22"/>
              </w:rPr>
              <w:t>/</w:t>
            </w:r>
            <w:r w:rsidR="00CF6C20" w:rsidRPr="00A50539">
              <w:rPr>
                <w:rFonts w:ascii="Century Gothic" w:hAnsi="Century Gothic" w:cs="Arial"/>
                <w:b/>
                <w:bCs/>
                <w:sz w:val="22"/>
                <w:szCs w:val="22"/>
              </w:rPr>
              <w:t>201</w:t>
            </w:r>
            <w:r w:rsidR="2DD8878C" w:rsidRPr="00A50539">
              <w:rPr>
                <w:rFonts w:ascii="Century Gothic" w:hAnsi="Century Gothic" w:cs="Arial"/>
                <w:b/>
                <w:bCs/>
                <w:sz w:val="22"/>
                <w:szCs w:val="22"/>
              </w:rPr>
              <w:t>8</w:t>
            </w:r>
          </w:p>
          <w:p w14:paraId="0200DACE" w14:textId="021A0959" w:rsidR="009C7401" w:rsidRPr="00A50539" w:rsidRDefault="009C7401">
            <w:pPr>
              <w:suppressAutoHyphens/>
              <w:ind w:left="720"/>
              <w:jc w:val="both"/>
              <w:rPr>
                <w:rFonts w:ascii="Century Gothic" w:hAnsi="Century Gothic" w:cs="Arial"/>
                <w:b/>
                <w:bCs/>
                <w:sz w:val="22"/>
                <w:szCs w:val="22"/>
              </w:rPr>
            </w:pPr>
            <w:r w:rsidRPr="00A50539">
              <w:rPr>
                <w:rFonts w:ascii="Century Gothic" w:hAnsi="Century Gothic" w:cs="Arial"/>
                <w:b/>
                <w:bCs/>
                <w:sz w:val="22"/>
                <w:szCs w:val="22"/>
              </w:rPr>
              <w:t xml:space="preserve">Processo nº </w:t>
            </w:r>
            <w:r w:rsidR="00306140">
              <w:rPr>
                <w:rFonts w:ascii="Century Gothic" w:hAnsi="Century Gothic" w:cs="Arial"/>
                <w:b/>
                <w:bCs/>
                <w:sz w:val="22"/>
                <w:szCs w:val="22"/>
              </w:rPr>
              <w:t>008</w:t>
            </w:r>
            <w:r w:rsidRPr="00A50539">
              <w:rPr>
                <w:rFonts w:ascii="Century Gothic" w:hAnsi="Century Gothic" w:cs="Arial"/>
                <w:b/>
                <w:bCs/>
                <w:sz w:val="22"/>
                <w:szCs w:val="22"/>
              </w:rPr>
              <w:t>/</w:t>
            </w:r>
            <w:r w:rsidR="00CF6C20" w:rsidRPr="00A50539">
              <w:rPr>
                <w:rFonts w:ascii="Century Gothic" w:hAnsi="Century Gothic" w:cs="Arial"/>
                <w:b/>
                <w:bCs/>
                <w:sz w:val="22"/>
                <w:szCs w:val="22"/>
              </w:rPr>
              <w:t>201</w:t>
            </w:r>
            <w:r w:rsidR="2DD8878C" w:rsidRPr="00A50539">
              <w:rPr>
                <w:rFonts w:ascii="Century Gothic" w:hAnsi="Century Gothic" w:cs="Arial"/>
                <w:b/>
                <w:bCs/>
                <w:sz w:val="22"/>
                <w:szCs w:val="22"/>
              </w:rPr>
              <w:t>8</w:t>
            </w:r>
            <w:r w:rsidR="00306140">
              <w:rPr>
                <w:rFonts w:ascii="Century Gothic" w:hAnsi="Century Gothic" w:cs="Arial"/>
                <w:b/>
                <w:bCs/>
                <w:sz w:val="22"/>
                <w:szCs w:val="22"/>
              </w:rPr>
              <w:t>-FED</w:t>
            </w:r>
          </w:p>
          <w:p w14:paraId="6FF4A29C" w14:textId="77777777" w:rsidR="009C7401" w:rsidRPr="00F326BC" w:rsidRDefault="009C7401" w:rsidP="00F34DB9">
            <w:pPr>
              <w:suppressAutoHyphens/>
              <w:jc w:val="both"/>
              <w:rPr>
                <w:rFonts w:ascii="Century Gothic" w:hAnsi="Century Gothic" w:cs="Arial"/>
                <w:b/>
                <w:sz w:val="22"/>
                <w:szCs w:val="22"/>
              </w:rPr>
            </w:pPr>
          </w:p>
        </w:tc>
        <w:tc>
          <w:tcPr>
            <w:tcW w:w="3708" w:type="dxa"/>
          </w:tcPr>
          <w:p w14:paraId="4BD9511F" w14:textId="77777777" w:rsidR="009C7401" w:rsidRPr="00F326BC" w:rsidRDefault="009C7401" w:rsidP="00F34DB9">
            <w:pPr>
              <w:suppressAutoHyphens/>
              <w:ind w:left="321"/>
              <w:jc w:val="both"/>
              <w:rPr>
                <w:rFonts w:ascii="Century Gothic" w:hAnsi="Century Gothic" w:cs="Arial"/>
                <w:b/>
                <w:sz w:val="22"/>
                <w:szCs w:val="22"/>
              </w:rPr>
            </w:pPr>
          </w:p>
          <w:p w14:paraId="5610811C" w14:textId="77777777" w:rsidR="009C7401" w:rsidRPr="00A50539" w:rsidRDefault="009C7401">
            <w:pPr>
              <w:suppressAutoHyphens/>
              <w:ind w:left="321"/>
              <w:jc w:val="both"/>
              <w:rPr>
                <w:rFonts w:ascii="Century Gothic" w:hAnsi="Century Gothic" w:cs="Arial"/>
                <w:b/>
                <w:bCs/>
                <w:sz w:val="22"/>
                <w:szCs w:val="22"/>
              </w:rPr>
            </w:pPr>
            <w:r w:rsidRPr="00A50539">
              <w:rPr>
                <w:rFonts w:ascii="Century Gothic" w:hAnsi="Century Gothic" w:cs="Arial"/>
                <w:b/>
                <w:bCs/>
                <w:sz w:val="22"/>
                <w:szCs w:val="22"/>
              </w:rPr>
              <w:t>Envelope nº 2 – Habilitação</w:t>
            </w:r>
          </w:p>
          <w:p w14:paraId="45003A73" w14:textId="5D7CB448" w:rsidR="00F40FAA" w:rsidRPr="00A50539" w:rsidRDefault="00F40FAA">
            <w:pPr>
              <w:suppressAutoHyphens/>
              <w:jc w:val="both"/>
              <w:rPr>
                <w:rFonts w:ascii="Century Gothic" w:hAnsi="Century Gothic" w:cs="Arial"/>
                <w:b/>
                <w:bCs/>
                <w:sz w:val="22"/>
                <w:szCs w:val="22"/>
              </w:rPr>
            </w:pPr>
            <w:r w:rsidRPr="00A50539">
              <w:rPr>
                <w:rFonts w:ascii="Century Gothic" w:hAnsi="Century Gothic" w:cs="Arial"/>
                <w:b/>
                <w:bCs/>
                <w:sz w:val="22"/>
                <w:szCs w:val="22"/>
              </w:rPr>
              <w:t xml:space="preserve">      Pregão nº </w:t>
            </w:r>
            <w:r w:rsidR="00306140">
              <w:rPr>
                <w:rFonts w:ascii="Century Gothic" w:hAnsi="Century Gothic" w:cs="Arial"/>
                <w:b/>
                <w:bCs/>
                <w:sz w:val="22"/>
                <w:szCs w:val="22"/>
              </w:rPr>
              <w:t>002</w:t>
            </w:r>
            <w:r w:rsidRPr="00A50539">
              <w:rPr>
                <w:rFonts w:ascii="Century Gothic" w:hAnsi="Century Gothic" w:cs="Arial"/>
                <w:b/>
                <w:bCs/>
                <w:sz w:val="22"/>
                <w:szCs w:val="22"/>
              </w:rPr>
              <w:t>/</w:t>
            </w:r>
            <w:r w:rsidR="00CF6C20" w:rsidRPr="00A50539">
              <w:rPr>
                <w:rFonts w:ascii="Century Gothic" w:hAnsi="Century Gothic" w:cs="Arial"/>
                <w:b/>
                <w:bCs/>
                <w:sz w:val="22"/>
                <w:szCs w:val="22"/>
              </w:rPr>
              <w:t>201</w:t>
            </w:r>
            <w:r w:rsidR="2DD8878C" w:rsidRPr="00A50539">
              <w:rPr>
                <w:rFonts w:ascii="Century Gothic" w:hAnsi="Century Gothic" w:cs="Arial"/>
                <w:b/>
                <w:bCs/>
                <w:sz w:val="22"/>
                <w:szCs w:val="22"/>
              </w:rPr>
              <w:t>8</w:t>
            </w:r>
          </w:p>
          <w:p w14:paraId="733FF784" w14:textId="344D8E35" w:rsidR="00F40FAA" w:rsidRPr="00A50539" w:rsidRDefault="00F40FAA">
            <w:pPr>
              <w:suppressAutoHyphens/>
              <w:jc w:val="both"/>
              <w:rPr>
                <w:rFonts w:ascii="Century Gothic" w:hAnsi="Century Gothic" w:cs="Arial"/>
                <w:b/>
                <w:bCs/>
                <w:sz w:val="22"/>
                <w:szCs w:val="22"/>
              </w:rPr>
            </w:pPr>
            <w:r w:rsidRPr="00A50539">
              <w:rPr>
                <w:rFonts w:ascii="Century Gothic" w:hAnsi="Century Gothic" w:cs="Arial"/>
                <w:b/>
                <w:bCs/>
                <w:sz w:val="22"/>
                <w:szCs w:val="22"/>
              </w:rPr>
              <w:t xml:space="preserve">      Processo nº </w:t>
            </w:r>
            <w:r w:rsidR="00306140">
              <w:rPr>
                <w:rFonts w:ascii="Century Gothic" w:hAnsi="Century Gothic" w:cs="Arial"/>
                <w:b/>
                <w:bCs/>
                <w:sz w:val="22"/>
                <w:szCs w:val="22"/>
              </w:rPr>
              <w:t>008</w:t>
            </w:r>
            <w:r w:rsidRPr="00A50539">
              <w:rPr>
                <w:rFonts w:ascii="Century Gothic" w:hAnsi="Century Gothic" w:cs="Arial"/>
                <w:b/>
                <w:bCs/>
                <w:sz w:val="22"/>
                <w:szCs w:val="22"/>
              </w:rPr>
              <w:t>/</w:t>
            </w:r>
            <w:r w:rsidR="00CF6C20" w:rsidRPr="00A50539">
              <w:rPr>
                <w:rFonts w:ascii="Century Gothic" w:hAnsi="Century Gothic" w:cs="Arial"/>
                <w:b/>
                <w:bCs/>
                <w:sz w:val="22"/>
                <w:szCs w:val="22"/>
              </w:rPr>
              <w:t>201</w:t>
            </w:r>
            <w:r w:rsidR="01FDE73C" w:rsidRPr="00A50539">
              <w:rPr>
                <w:rFonts w:ascii="Century Gothic" w:hAnsi="Century Gothic" w:cs="Arial"/>
                <w:b/>
                <w:bCs/>
                <w:sz w:val="22"/>
                <w:szCs w:val="22"/>
              </w:rPr>
              <w:t>8</w:t>
            </w:r>
            <w:r w:rsidR="00306140">
              <w:rPr>
                <w:rFonts w:ascii="Century Gothic" w:hAnsi="Century Gothic" w:cs="Arial"/>
                <w:b/>
                <w:bCs/>
                <w:sz w:val="22"/>
                <w:szCs w:val="22"/>
              </w:rPr>
              <w:t>-FED</w:t>
            </w:r>
          </w:p>
          <w:p w14:paraId="5AE49274" w14:textId="77777777" w:rsidR="00F34DB9" w:rsidRPr="00F326BC" w:rsidRDefault="00F34DB9" w:rsidP="00F34DB9">
            <w:pPr>
              <w:suppressAutoHyphens/>
              <w:ind w:left="321"/>
              <w:jc w:val="both"/>
              <w:rPr>
                <w:rFonts w:ascii="Century Gothic" w:hAnsi="Century Gothic" w:cs="Arial"/>
                <w:b/>
                <w:sz w:val="22"/>
                <w:szCs w:val="22"/>
              </w:rPr>
            </w:pPr>
          </w:p>
          <w:p w14:paraId="68F0B35E" w14:textId="77777777" w:rsidR="009C7401" w:rsidRPr="00F326BC" w:rsidRDefault="009C7401" w:rsidP="00F34DB9">
            <w:pPr>
              <w:suppressAutoHyphens/>
              <w:jc w:val="both"/>
              <w:rPr>
                <w:rFonts w:ascii="Century Gothic" w:hAnsi="Century Gothic" w:cs="Arial"/>
                <w:b/>
                <w:sz w:val="22"/>
                <w:szCs w:val="22"/>
              </w:rPr>
            </w:pPr>
          </w:p>
        </w:tc>
      </w:tr>
    </w:tbl>
    <w:p w14:paraId="0D6AEB8B"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 xml:space="preserve">A proposta deverá ser elaborada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p>
    <w:p w14:paraId="73F893BA" w14:textId="77777777" w:rsidR="009C7401" w:rsidRPr="00F326BC" w:rsidRDefault="009C7401" w:rsidP="009C7401">
      <w:pPr>
        <w:suppressAutoHyphens/>
        <w:ind w:left="567" w:hanging="567"/>
        <w:jc w:val="both"/>
        <w:rPr>
          <w:rFonts w:ascii="Century Gothic" w:hAnsi="Century Gothic" w:cs="Arial"/>
          <w:sz w:val="22"/>
          <w:szCs w:val="22"/>
        </w:rPr>
      </w:pPr>
    </w:p>
    <w:p w14:paraId="01052843"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lastRenderedPageBreak/>
        <w:t>4 -</w:t>
      </w:r>
      <w:r w:rsidRPr="00F326BC">
        <w:rPr>
          <w:rFonts w:ascii="Century Gothic" w:hAnsi="Century Gothic" w:cs="Arial"/>
          <w:sz w:val="22"/>
          <w:szCs w:val="22"/>
        </w:rPr>
        <w:tab/>
        <w:t>Os documentos necessários à habilitação deverão ser apresentados em original, por qualquer processo de cópia autenticada por tabelião de notas ou cópia acompanhada do original para autenticação pelo Pregoeiro ou por membro da Equipe de Apoio.</w:t>
      </w:r>
    </w:p>
    <w:p w14:paraId="14896F50" w14:textId="77777777" w:rsidR="009C7401" w:rsidRPr="00F326BC" w:rsidRDefault="009C7401" w:rsidP="009C7401">
      <w:pPr>
        <w:suppressAutoHyphens/>
        <w:ind w:left="567" w:hanging="567"/>
        <w:jc w:val="both"/>
        <w:rPr>
          <w:rFonts w:ascii="Century Gothic" w:hAnsi="Century Gothic" w:cs="Arial"/>
          <w:sz w:val="22"/>
          <w:szCs w:val="22"/>
        </w:rPr>
      </w:pPr>
    </w:p>
    <w:p w14:paraId="292D39D4" w14:textId="77777777" w:rsidR="009C7401" w:rsidRPr="00F326BC" w:rsidRDefault="009C7401" w:rsidP="009C7401">
      <w:pPr>
        <w:tabs>
          <w:tab w:val="left" w:pos="567"/>
        </w:tabs>
        <w:suppressAutoHyphens/>
        <w:ind w:left="1080" w:hanging="594"/>
        <w:jc w:val="both"/>
        <w:rPr>
          <w:rFonts w:ascii="Century Gothic" w:hAnsi="Century Gothic" w:cs="Arial"/>
          <w:sz w:val="22"/>
          <w:szCs w:val="22"/>
        </w:rPr>
      </w:pPr>
      <w:r w:rsidRPr="00F326BC">
        <w:rPr>
          <w:rFonts w:ascii="Century Gothic" w:hAnsi="Century Gothic" w:cs="Arial"/>
          <w:sz w:val="22"/>
          <w:szCs w:val="22"/>
        </w:rPr>
        <w:t>4.1.</w:t>
      </w:r>
      <w:r w:rsidRPr="00F326BC">
        <w:rPr>
          <w:rFonts w:ascii="Century Gothic" w:hAnsi="Century Gothic" w:cs="Arial"/>
          <w:sz w:val="22"/>
          <w:szCs w:val="22"/>
        </w:rPr>
        <w:tab/>
        <w:t>Os documentos de habilitação eventualmente emitidos em língua estrangeira deverão ser entregues acompanhados da tradução para língua portuguesa efetuada por tradutor juramentado.</w:t>
      </w:r>
    </w:p>
    <w:p w14:paraId="799A6DF5" w14:textId="77777777" w:rsidR="009C7401" w:rsidRPr="00F326BC" w:rsidRDefault="009C7401" w:rsidP="009C7401">
      <w:pPr>
        <w:tabs>
          <w:tab w:val="left" w:pos="567"/>
        </w:tabs>
        <w:suppressAutoHyphens/>
        <w:ind w:left="1080" w:hanging="594"/>
        <w:jc w:val="both"/>
        <w:rPr>
          <w:rFonts w:ascii="Century Gothic" w:hAnsi="Century Gothic" w:cs="Arial"/>
          <w:sz w:val="22"/>
          <w:szCs w:val="22"/>
        </w:rPr>
      </w:pPr>
    </w:p>
    <w:p w14:paraId="65A5EFDE" w14:textId="77777777" w:rsidR="009C7401" w:rsidRPr="00F326BC" w:rsidRDefault="009C7401" w:rsidP="009C7401">
      <w:pPr>
        <w:ind w:left="540" w:hanging="540"/>
        <w:jc w:val="both"/>
        <w:rPr>
          <w:rFonts w:ascii="Century Gothic" w:hAnsi="Century Gothic" w:cs="Arial"/>
          <w:sz w:val="22"/>
          <w:szCs w:val="22"/>
        </w:rPr>
      </w:pPr>
      <w:r w:rsidRPr="00F326BC">
        <w:rPr>
          <w:rFonts w:ascii="Century Gothic" w:hAnsi="Century Gothic" w:cs="Arial"/>
          <w:sz w:val="22"/>
          <w:szCs w:val="22"/>
        </w:rPr>
        <w:t xml:space="preserve">5 - </w:t>
      </w:r>
      <w:r w:rsidRPr="00F326BC">
        <w:rPr>
          <w:rFonts w:ascii="Century Gothic" w:hAnsi="Century Gothic" w:cs="Arial"/>
          <w:sz w:val="22"/>
          <w:szCs w:val="22"/>
        </w:rPr>
        <w:tab/>
        <w:t>A "Proposta Comercial" deverá ser apresentada em papel timbrado da empresa licitante. Quando a empresa licitante não possuir papel timbrado, deverá fazer a sua identificação na folha contendo, no mínimo: a Razão Social, número do CNPJ, endereço, telefone e número do "FAX", se houver.</w:t>
      </w:r>
    </w:p>
    <w:p w14:paraId="65F79609" w14:textId="77777777" w:rsidR="007F4B7E" w:rsidRPr="00F326BC" w:rsidRDefault="007F4B7E" w:rsidP="007F4B7E">
      <w:pPr>
        <w:jc w:val="both"/>
        <w:rPr>
          <w:rFonts w:ascii="Century Gothic" w:hAnsi="Century Gothic" w:cs="Arial"/>
          <w:sz w:val="22"/>
          <w:szCs w:val="22"/>
        </w:rPr>
      </w:pPr>
    </w:p>
    <w:p w14:paraId="0594F9B6"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V - DO CONTEÚDO DO ENVELOPE PROPOSTA</w:t>
      </w:r>
    </w:p>
    <w:p w14:paraId="5BFB0403" w14:textId="77777777" w:rsidR="007F4B7E" w:rsidRPr="00F326BC" w:rsidRDefault="007F4B7E" w:rsidP="007F4B7E">
      <w:pPr>
        <w:jc w:val="center"/>
        <w:rPr>
          <w:rFonts w:ascii="Century Gothic" w:hAnsi="Century Gothic" w:cs="Arial"/>
          <w:b/>
          <w:sz w:val="22"/>
          <w:szCs w:val="22"/>
        </w:rPr>
      </w:pPr>
    </w:p>
    <w:p w14:paraId="7CC75786" w14:textId="77777777" w:rsidR="009C7401" w:rsidRPr="00F326BC" w:rsidRDefault="009C7401" w:rsidP="009C740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1 -</w:t>
      </w:r>
      <w:r w:rsidRPr="00F326BC">
        <w:rPr>
          <w:rFonts w:ascii="Century Gothic" w:hAnsi="Century Gothic" w:cs="Arial"/>
          <w:sz w:val="22"/>
          <w:szCs w:val="22"/>
        </w:rPr>
        <w:tab/>
        <w:t xml:space="preserve">A proposta de preço da empresa licitante, conforme Modelo - Anexo </w:t>
      </w:r>
      <w:r w:rsidR="00F34DB9" w:rsidRPr="00F326BC">
        <w:rPr>
          <w:rFonts w:ascii="Century Gothic" w:hAnsi="Century Gothic" w:cs="Arial"/>
          <w:sz w:val="22"/>
          <w:szCs w:val="22"/>
        </w:rPr>
        <w:t>2</w:t>
      </w:r>
      <w:r w:rsidRPr="00F326BC">
        <w:rPr>
          <w:rFonts w:ascii="Century Gothic" w:hAnsi="Century Gothic" w:cs="Arial"/>
          <w:sz w:val="22"/>
          <w:szCs w:val="22"/>
        </w:rPr>
        <w:t>, deverá conter os seguintes elementos:</w:t>
      </w:r>
    </w:p>
    <w:p w14:paraId="7AAE51CA" w14:textId="77777777" w:rsidR="009C7401" w:rsidRPr="00F326BC" w:rsidRDefault="009C7401" w:rsidP="009C7401">
      <w:pPr>
        <w:suppressAutoHyphens/>
        <w:ind w:left="567" w:hanging="567"/>
        <w:jc w:val="both"/>
        <w:rPr>
          <w:rFonts w:ascii="Century Gothic" w:hAnsi="Century Gothic" w:cs="Arial"/>
          <w:sz w:val="22"/>
          <w:szCs w:val="22"/>
        </w:rPr>
      </w:pPr>
    </w:p>
    <w:p w14:paraId="5A923E8C" w14:textId="77777777" w:rsidR="009C7401" w:rsidRPr="00F326BC" w:rsidRDefault="009C7401" w:rsidP="006841B4">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Nome da proponente, endereço, </w:t>
      </w:r>
      <w:r w:rsidR="00C3409F" w:rsidRPr="00F326BC">
        <w:rPr>
          <w:rFonts w:ascii="Century Gothic" w:hAnsi="Century Gothic" w:cs="Arial"/>
          <w:sz w:val="22"/>
          <w:szCs w:val="22"/>
        </w:rPr>
        <w:t>telefone, e-mail</w:t>
      </w:r>
      <w:r w:rsidR="000A2E5A">
        <w:rPr>
          <w:rFonts w:ascii="Century Gothic" w:hAnsi="Century Gothic" w:cs="Arial"/>
          <w:sz w:val="22"/>
          <w:szCs w:val="22"/>
        </w:rPr>
        <w:t>, fax</w:t>
      </w:r>
      <w:r w:rsidRPr="00F326BC">
        <w:rPr>
          <w:rFonts w:ascii="Century Gothic" w:hAnsi="Century Gothic" w:cs="Arial"/>
          <w:sz w:val="22"/>
          <w:szCs w:val="22"/>
        </w:rPr>
        <w:t xml:space="preserve"> (se houver), CNPJ ou CPF, conforme o caso, e inscrição estadual/municipal;</w:t>
      </w:r>
    </w:p>
    <w:p w14:paraId="44787626" w14:textId="77777777" w:rsidR="009C7401" w:rsidRPr="00F326BC" w:rsidRDefault="009C7401" w:rsidP="009C7401">
      <w:pPr>
        <w:suppressAutoHyphens/>
        <w:ind w:left="567" w:hanging="567"/>
        <w:jc w:val="both"/>
        <w:rPr>
          <w:rFonts w:ascii="Century Gothic" w:hAnsi="Century Gothic" w:cs="Arial"/>
          <w:sz w:val="22"/>
          <w:szCs w:val="22"/>
        </w:rPr>
      </w:pPr>
    </w:p>
    <w:p w14:paraId="6EBEBB6A" w14:textId="77777777" w:rsidR="009C7401" w:rsidRPr="00F326BC" w:rsidRDefault="009C7401" w:rsidP="006841B4">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Número do processo e do Pregão; </w:t>
      </w:r>
    </w:p>
    <w:p w14:paraId="46F73E1A" w14:textId="77777777" w:rsidR="009C7401" w:rsidRPr="00F326BC" w:rsidRDefault="009C7401" w:rsidP="009C7401">
      <w:pPr>
        <w:pStyle w:val="PargrafodaLista"/>
        <w:rPr>
          <w:rFonts w:ascii="Century Gothic" w:hAnsi="Century Gothic" w:cs="Arial"/>
          <w:sz w:val="22"/>
          <w:szCs w:val="22"/>
        </w:rPr>
      </w:pPr>
    </w:p>
    <w:p w14:paraId="3FA70939" w14:textId="77777777" w:rsidR="009C7401" w:rsidRPr="00F326BC" w:rsidRDefault="009C7401" w:rsidP="006841B4">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Descrição de forma clara, do objeto da presente licitação, em conformidade com as especificações do inciso I – DO OBJETO, deste Edital;</w:t>
      </w:r>
    </w:p>
    <w:p w14:paraId="09FBB557" w14:textId="77777777" w:rsidR="009C7401" w:rsidRPr="00F326BC" w:rsidRDefault="009C7401" w:rsidP="009C7401">
      <w:pPr>
        <w:pStyle w:val="PargrafodaLista"/>
        <w:rPr>
          <w:rFonts w:ascii="Century Gothic" w:hAnsi="Century Gothic" w:cs="Arial"/>
          <w:sz w:val="22"/>
          <w:szCs w:val="22"/>
        </w:rPr>
      </w:pPr>
    </w:p>
    <w:p w14:paraId="7CBC061C" w14:textId="77777777" w:rsidR="00DD53C9" w:rsidRPr="00F326BC" w:rsidRDefault="00DD53C9" w:rsidP="00DD53C9">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Preço</w:t>
      </w:r>
      <w:r>
        <w:rPr>
          <w:rFonts w:ascii="Century Gothic" w:hAnsi="Century Gothic" w:cs="Arial"/>
          <w:sz w:val="22"/>
          <w:szCs w:val="22"/>
        </w:rPr>
        <w:t>s</w:t>
      </w:r>
      <w:r w:rsidRPr="00F326BC">
        <w:rPr>
          <w:rFonts w:ascii="Century Gothic" w:hAnsi="Century Gothic" w:cs="Arial"/>
          <w:sz w:val="22"/>
          <w:szCs w:val="22"/>
        </w:rPr>
        <w:t xml:space="preserve"> unitário</w:t>
      </w:r>
      <w:r>
        <w:rPr>
          <w:rFonts w:ascii="Century Gothic" w:hAnsi="Century Gothic" w:cs="Arial"/>
          <w:sz w:val="22"/>
          <w:szCs w:val="22"/>
        </w:rPr>
        <w:t>s e total</w:t>
      </w:r>
      <w:r w:rsidRPr="00F326BC">
        <w:rPr>
          <w:rFonts w:ascii="Century Gothic" w:hAnsi="Century Gothic" w:cs="Arial"/>
          <w:sz w:val="22"/>
          <w:szCs w:val="22"/>
        </w:rPr>
        <w:t>,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130D196C" w14:textId="77777777" w:rsidR="009C7401" w:rsidRPr="00A9611D" w:rsidRDefault="009C7401" w:rsidP="009C7401">
      <w:pPr>
        <w:pStyle w:val="PargrafodaLista"/>
        <w:rPr>
          <w:rFonts w:ascii="Century Gothic" w:hAnsi="Century Gothic" w:cs="Arial"/>
          <w:sz w:val="22"/>
          <w:szCs w:val="22"/>
        </w:rPr>
      </w:pPr>
    </w:p>
    <w:p w14:paraId="4AB5DA5D" w14:textId="77777777" w:rsidR="00DD53C9" w:rsidRPr="00F326BC" w:rsidRDefault="00DD53C9" w:rsidP="00DD53C9">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Prazo de validade da proposta de</w:t>
      </w:r>
      <w:r w:rsidR="00C3409F">
        <w:rPr>
          <w:rFonts w:ascii="Century Gothic" w:hAnsi="Century Gothic" w:cs="Arial"/>
          <w:sz w:val="22"/>
          <w:szCs w:val="22"/>
        </w:rPr>
        <w:t>,</w:t>
      </w:r>
      <w:r w:rsidRPr="00F326BC">
        <w:rPr>
          <w:rFonts w:ascii="Century Gothic" w:hAnsi="Century Gothic" w:cs="Arial"/>
          <w:sz w:val="22"/>
          <w:szCs w:val="22"/>
        </w:rPr>
        <w:t xml:space="preserve"> no mínimo</w:t>
      </w:r>
      <w:r w:rsidR="00C3409F">
        <w:rPr>
          <w:rFonts w:ascii="Century Gothic" w:hAnsi="Century Gothic" w:cs="Arial"/>
          <w:sz w:val="22"/>
          <w:szCs w:val="22"/>
        </w:rPr>
        <w:t>,</w:t>
      </w:r>
      <w:r w:rsidRPr="00F326BC">
        <w:rPr>
          <w:rFonts w:ascii="Century Gothic" w:hAnsi="Century Gothic" w:cs="Arial"/>
          <w:sz w:val="22"/>
          <w:szCs w:val="22"/>
        </w:rPr>
        <w:t xml:space="preserve"> 60 (sessenta) dias</w:t>
      </w:r>
      <w:r>
        <w:rPr>
          <w:rFonts w:ascii="Century Gothic" w:hAnsi="Century Gothic" w:cs="Arial"/>
          <w:sz w:val="22"/>
          <w:szCs w:val="22"/>
        </w:rPr>
        <w:t>, contados a partir da data de sua apresentação</w:t>
      </w:r>
      <w:r w:rsidRPr="00F326BC">
        <w:rPr>
          <w:rFonts w:ascii="Century Gothic" w:hAnsi="Century Gothic" w:cs="Arial"/>
          <w:sz w:val="22"/>
          <w:szCs w:val="22"/>
        </w:rPr>
        <w:t xml:space="preserve">; </w:t>
      </w:r>
    </w:p>
    <w:p w14:paraId="3334B15B" w14:textId="77777777" w:rsidR="007F4B7E" w:rsidRPr="00A50539" w:rsidRDefault="007F4B7E" w:rsidP="007F4B7E">
      <w:pPr>
        <w:tabs>
          <w:tab w:val="left" w:pos="540"/>
        </w:tabs>
        <w:jc w:val="both"/>
        <w:rPr>
          <w:rFonts w:ascii="Century Gothic" w:hAnsi="Century Gothic" w:cs="Arial"/>
          <w:sz w:val="22"/>
          <w:szCs w:val="22"/>
        </w:rPr>
      </w:pPr>
    </w:p>
    <w:p w14:paraId="6B131E21" w14:textId="3B66F610" w:rsidR="007F4B7E" w:rsidRPr="00A50539" w:rsidRDefault="00FD0F98">
      <w:pPr>
        <w:pStyle w:val="PargrafodaLista"/>
        <w:numPr>
          <w:ilvl w:val="0"/>
          <w:numId w:val="9"/>
        </w:numPr>
        <w:tabs>
          <w:tab w:val="left" w:pos="567"/>
        </w:tabs>
        <w:suppressAutoHyphens/>
        <w:ind w:left="567" w:hanging="567"/>
        <w:jc w:val="both"/>
        <w:rPr>
          <w:rFonts w:ascii="Century Gothic" w:hAnsi="Century Gothic" w:cs="Arial"/>
          <w:sz w:val="22"/>
          <w:szCs w:val="22"/>
        </w:rPr>
      </w:pPr>
      <w:r w:rsidRPr="00A50539">
        <w:rPr>
          <w:rFonts w:ascii="Century Gothic" w:hAnsi="Century Gothic" w:cs="Arial"/>
          <w:sz w:val="22"/>
          <w:szCs w:val="22"/>
        </w:rPr>
        <w:t xml:space="preserve">Prazo de </w:t>
      </w:r>
      <w:r w:rsidR="7963BD74" w:rsidRPr="00A50539">
        <w:rPr>
          <w:rFonts w:ascii="Century Gothic" w:hAnsi="Century Gothic" w:cs="Arial"/>
          <w:sz w:val="22"/>
          <w:szCs w:val="22"/>
        </w:rPr>
        <w:t>entrega/</w:t>
      </w:r>
      <w:r w:rsidRPr="00A50539">
        <w:rPr>
          <w:rFonts w:ascii="Century Gothic" w:hAnsi="Century Gothic" w:cs="Arial"/>
        </w:rPr>
        <w:t>execução</w:t>
      </w:r>
      <w:r w:rsidR="7963BD74" w:rsidRPr="00A50539">
        <w:rPr>
          <w:rFonts w:ascii="Century Gothic" w:hAnsi="Century Gothic" w:cs="Arial"/>
        </w:rPr>
        <w:t>:</w:t>
      </w:r>
      <w:r w:rsidR="00ED3607" w:rsidRPr="00A50539">
        <w:rPr>
          <w:rFonts w:ascii="Century Gothic" w:hAnsi="Century Gothic" w:cs="Arial"/>
          <w:sz w:val="22"/>
          <w:szCs w:val="22"/>
        </w:rPr>
        <w:t xml:space="preserve">  I</w:t>
      </w:r>
      <w:r w:rsidR="00C3409F" w:rsidRPr="00A50539">
        <w:rPr>
          <w:rFonts w:ascii="Century Gothic" w:hAnsi="Century Gothic" w:cs="Arial"/>
          <w:sz w:val="22"/>
          <w:szCs w:val="22"/>
        </w:rPr>
        <w:t>tens</w:t>
      </w:r>
      <w:r w:rsidRPr="00A50539">
        <w:rPr>
          <w:rFonts w:ascii="Century Gothic" w:hAnsi="Century Gothic" w:cs="Arial"/>
          <w:sz w:val="22"/>
          <w:szCs w:val="22"/>
        </w:rPr>
        <w:t xml:space="preserve"> 0</w:t>
      </w:r>
      <w:r w:rsidR="613A2B00" w:rsidRPr="00A50539">
        <w:rPr>
          <w:rFonts w:ascii="Century Gothic" w:hAnsi="Century Gothic" w:cs="Arial"/>
          <w:sz w:val="22"/>
          <w:szCs w:val="22"/>
        </w:rPr>
        <w:t>1 e 02, em até 4</w:t>
      </w:r>
      <w:r w:rsidR="668DFE4C" w:rsidRPr="00A50539">
        <w:rPr>
          <w:rFonts w:ascii="Century Gothic" w:hAnsi="Century Gothic" w:cs="Arial"/>
          <w:sz w:val="22"/>
          <w:szCs w:val="22"/>
        </w:rPr>
        <w:t>5</w:t>
      </w:r>
      <w:r w:rsidR="613A2B00" w:rsidRPr="00A50539">
        <w:rPr>
          <w:rFonts w:ascii="Century Gothic" w:hAnsi="Century Gothic" w:cs="Arial"/>
          <w:sz w:val="22"/>
          <w:szCs w:val="22"/>
        </w:rPr>
        <w:t xml:space="preserve"> </w:t>
      </w:r>
      <w:r w:rsidR="668DFE4C" w:rsidRPr="00A50539">
        <w:rPr>
          <w:rFonts w:ascii="Century Gothic" w:hAnsi="Century Gothic" w:cs="Arial"/>
          <w:sz w:val="22"/>
          <w:szCs w:val="22"/>
        </w:rPr>
        <w:t>(quarenta e cinco)</w:t>
      </w:r>
      <w:r w:rsidRPr="00A50539">
        <w:rPr>
          <w:rFonts w:ascii="Century Gothic" w:hAnsi="Century Gothic" w:cs="Arial"/>
          <w:sz w:val="22"/>
          <w:szCs w:val="22"/>
        </w:rPr>
        <w:t xml:space="preserve"> </w:t>
      </w:r>
      <w:r w:rsidRPr="00A50539">
        <w:rPr>
          <w:rFonts w:ascii="Century Gothic" w:hAnsi="Century Gothic" w:cs="Arial"/>
        </w:rPr>
        <w:t>dias</w:t>
      </w:r>
      <w:r w:rsidRPr="00A50539">
        <w:rPr>
          <w:rFonts w:ascii="Century Gothic" w:hAnsi="Century Gothic" w:cs="Arial"/>
          <w:sz w:val="22"/>
          <w:szCs w:val="22"/>
        </w:rPr>
        <w:t>,</w:t>
      </w:r>
      <w:r w:rsidR="0015437E" w:rsidRPr="00A50539">
        <w:rPr>
          <w:rFonts w:ascii="Century Gothic" w:hAnsi="Century Gothic" w:cs="Arial"/>
          <w:sz w:val="22"/>
          <w:szCs w:val="22"/>
        </w:rPr>
        <w:t xml:space="preserve"> ite</w:t>
      </w:r>
      <w:r w:rsidR="1295F62E" w:rsidRPr="00A50539">
        <w:rPr>
          <w:rFonts w:ascii="Century Gothic" w:hAnsi="Century Gothic" w:cs="Arial"/>
          <w:sz w:val="22"/>
          <w:szCs w:val="22"/>
        </w:rPr>
        <w:t>ns</w:t>
      </w:r>
      <w:r w:rsidR="0015437E" w:rsidRPr="00A50539">
        <w:rPr>
          <w:rFonts w:ascii="Century Gothic" w:hAnsi="Century Gothic" w:cs="Arial"/>
          <w:sz w:val="22"/>
          <w:szCs w:val="22"/>
        </w:rPr>
        <w:t xml:space="preserve"> </w:t>
      </w:r>
      <w:r w:rsidR="1295F62E" w:rsidRPr="00A50539">
        <w:rPr>
          <w:rFonts w:ascii="Century Gothic" w:hAnsi="Century Gothic" w:cs="Arial"/>
          <w:sz w:val="22"/>
          <w:szCs w:val="22"/>
        </w:rPr>
        <w:t>03, 04 e 05</w:t>
      </w:r>
      <w:r w:rsidR="0015437E" w:rsidRPr="00A50539">
        <w:rPr>
          <w:rFonts w:ascii="Century Gothic" w:hAnsi="Century Gothic" w:cs="Arial"/>
          <w:sz w:val="22"/>
          <w:szCs w:val="22"/>
        </w:rPr>
        <w:t xml:space="preserve">, </w:t>
      </w:r>
      <w:r w:rsidR="5133710D" w:rsidRPr="00A50539">
        <w:rPr>
          <w:rFonts w:ascii="Century Gothic" w:hAnsi="Century Gothic" w:cs="Arial"/>
          <w:sz w:val="22"/>
          <w:szCs w:val="22"/>
        </w:rPr>
        <w:t>em até 30 (</w:t>
      </w:r>
      <w:r w:rsidR="3747D9E4" w:rsidRPr="00A50539">
        <w:rPr>
          <w:rFonts w:ascii="Century Gothic" w:hAnsi="Century Gothic" w:cs="Arial"/>
          <w:sz w:val="22"/>
          <w:szCs w:val="22"/>
        </w:rPr>
        <w:t>tr</w:t>
      </w:r>
      <w:r w:rsidR="2FBEFB28" w:rsidRPr="00A50539">
        <w:rPr>
          <w:rFonts w:ascii="Century Gothic" w:hAnsi="Century Gothic" w:cs="Arial"/>
          <w:sz w:val="22"/>
          <w:szCs w:val="22"/>
        </w:rPr>
        <w:t>inta) dias,</w:t>
      </w:r>
      <w:r w:rsidR="66962840" w:rsidRPr="00A50539">
        <w:rPr>
          <w:rFonts w:ascii="Century Gothic" w:hAnsi="Century Gothic" w:cs="Arial"/>
          <w:sz w:val="22"/>
          <w:szCs w:val="22"/>
        </w:rPr>
        <w:t xml:space="preserve"> i</w:t>
      </w:r>
      <w:r w:rsidR="09F4F12B" w:rsidRPr="00A50539">
        <w:rPr>
          <w:rFonts w:ascii="Century Gothic" w:hAnsi="Century Gothic" w:cs="Arial"/>
          <w:sz w:val="22"/>
          <w:szCs w:val="22"/>
        </w:rPr>
        <w:t>tens 08 e 09, em até 180 (</w:t>
      </w:r>
      <w:r w:rsidR="320F31CB" w:rsidRPr="00A50539">
        <w:rPr>
          <w:rFonts w:ascii="Century Gothic" w:hAnsi="Century Gothic" w:cs="Arial"/>
          <w:sz w:val="22"/>
          <w:szCs w:val="22"/>
        </w:rPr>
        <w:t xml:space="preserve">cento e oitenta) dias, item 10 em até 120 (cento e vinte) </w:t>
      </w:r>
      <w:r w:rsidR="60F9E43E" w:rsidRPr="00A50539">
        <w:rPr>
          <w:rFonts w:ascii="Century Gothic" w:hAnsi="Century Gothic" w:cs="Arial"/>
          <w:sz w:val="22"/>
          <w:szCs w:val="22"/>
        </w:rPr>
        <w:t xml:space="preserve">dias, </w:t>
      </w:r>
      <w:r w:rsidRPr="00A50539">
        <w:rPr>
          <w:rFonts w:ascii="Century Gothic" w:hAnsi="Century Gothic" w:cs="Arial"/>
          <w:sz w:val="22"/>
          <w:szCs w:val="22"/>
        </w:rPr>
        <w:t xml:space="preserve"> a partir do 1º (primeiro) dia útil seguinte à data de assinatura do contrato</w:t>
      </w:r>
      <w:r w:rsidR="60F9E43E" w:rsidRPr="00A50539">
        <w:rPr>
          <w:rFonts w:ascii="Century Gothic" w:hAnsi="Century Gothic" w:cs="Arial"/>
          <w:sz w:val="22"/>
          <w:szCs w:val="22"/>
        </w:rPr>
        <w:t xml:space="preserve">, </w:t>
      </w:r>
      <w:r w:rsidR="0015437E" w:rsidRPr="00A50539">
        <w:rPr>
          <w:rFonts w:ascii="Century Gothic" w:hAnsi="Century Gothic" w:cs="Arial"/>
          <w:sz w:val="22"/>
          <w:szCs w:val="22"/>
        </w:rPr>
        <w:t xml:space="preserve"> i</w:t>
      </w:r>
      <w:r w:rsidR="00C3409F" w:rsidRPr="00A50539">
        <w:rPr>
          <w:rFonts w:ascii="Century Gothic" w:hAnsi="Century Gothic" w:cs="Arial"/>
          <w:sz w:val="22"/>
          <w:szCs w:val="22"/>
        </w:rPr>
        <w:t xml:space="preserve">tem </w:t>
      </w:r>
      <w:r w:rsidRPr="00A50539">
        <w:rPr>
          <w:rFonts w:ascii="Century Gothic" w:hAnsi="Century Gothic" w:cs="Arial"/>
          <w:sz w:val="22"/>
          <w:szCs w:val="22"/>
        </w:rPr>
        <w:t>0</w:t>
      </w:r>
      <w:r w:rsidRPr="00A50539">
        <w:rPr>
          <w:rFonts w:ascii="Century Gothic" w:hAnsi="Century Gothic" w:cs="Arial"/>
        </w:rPr>
        <w:t>6</w:t>
      </w:r>
      <w:r w:rsidR="00DD53C9" w:rsidRPr="00A50539">
        <w:rPr>
          <w:rFonts w:ascii="Century Gothic" w:hAnsi="Century Gothic" w:cs="Arial"/>
        </w:rPr>
        <w:t>,</w:t>
      </w:r>
      <w:r w:rsidRPr="00A50539">
        <w:rPr>
          <w:rFonts w:ascii="Century Gothic" w:hAnsi="Century Gothic" w:cs="Arial"/>
          <w:sz w:val="22"/>
          <w:szCs w:val="22"/>
        </w:rPr>
        <w:t xml:space="preserve"> durante 12 (doze) meses, contados a partir do 1º di</w:t>
      </w:r>
      <w:r w:rsidR="00B60D46" w:rsidRPr="00A50539">
        <w:rPr>
          <w:rFonts w:ascii="Century Gothic" w:hAnsi="Century Gothic" w:cs="Arial"/>
          <w:sz w:val="22"/>
          <w:szCs w:val="22"/>
        </w:rPr>
        <w:t>a útil após o aceite do item 10</w:t>
      </w:r>
      <w:r w:rsidR="3EE3870E" w:rsidRPr="00A50539">
        <w:rPr>
          <w:rFonts w:ascii="Century Gothic" w:hAnsi="Century Gothic" w:cs="Arial"/>
          <w:sz w:val="22"/>
          <w:szCs w:val="22"/>
        </w:rPr>
        <w:t xml:space="preserve"> e item 07, durante a vigência do contrato</w:t>
      </w:r>
      <w:r w:rsidR="007F4B7E" w:rsidRPr="00A50539">
        <w:rPr>
          <w:rFonts w:ascii="Century Gothic" w:hAnsi="Century Gothic" w:cs="Arial"/>
          <w:sz w:val="22"/>
          <w:szCs w:val="22"/>
        </w:rPr>
        <w:t>;</w:t>
      </w:r>
    </w:p>
    <w:p w14:paraId="1268ACE1" w14:textId="77777777" w:rsidR="00711068" w:rsidRPr="00A50539" w:rsidRDefault="00711068">
      <w:pPr>
        <w:pStyle w:val="PargrafodaLista"/>
        <w:ind w:left="1049" w:hanging="709"/>
        <w:rPr>
          <w:rFonts w:ascii="Century Gothic" w:hAnsi="Century Gothic" w:cs="Arial"/>
          <w:sz w:val="22"/>
          <w:szCs w:val="22"/>
        </w:rPr>
      </w:pPr>
    </w:p>
    <w:p w14:paraId="3564430F" w14:textId="3AA271BC" w:rsidR="00FD0F98" w:rsidRPr="00A50539" w:rsidRDefault="00FD0F98">
      <w:pPr>
        <w:numPr>
          <w:ilvl w:val="0"/>
          <w:numId w:val="9"/>
        </w:numPr>
        <w:suppressAutoHyphens/>
        <w:ind w:left="567" w:hanging="567"/>
        <w:jc w:val="both"/>
        <w:rPr>
          <w:rFonts w:ascii="Century Gothic" w:hAnsi="Century Gothic" w:cs="Arial"/>
          <w:sz w:val="22"/>
          <w:szCs w:val="22"/>
        </w:rPr>
      </w:pPr>
      <w:r w:rsidRPr="00A50539">
        <w:rPr>
          <w:rFonts w:ascii="Century Gothic" w:hAnsi="Century Gothic" w:cs="Arial"/>
          <w:sz w:val="22"/>
          <w:szCs w:val="22"/>
        </w:rPr>
        <w:lastRenderedPageBreak/>
        <w:t xml:space="preserve">Garantia: </w:t>
      </w:r>
      <w:r w:rsidR="00C3409F" w:rsidRPr="00A50539">
        <w:rPr>
          <w:rFonts w:ascii="Century Gothic" w:hAnsi="Century Gothic" w:cs="Arial"/>
          <w:sz w:val="22"/>
          <w:szCs w:val="22"/>
        </w:rPr>
        <w:t xml:space="preserve"> Itens</w:t>
      </w:r>
      <w:r w:rsidRPr="00A50539">
        <w:rPr>
          <w:rFonts w:ascii="Century Gothic" w:hAnsi="Century Gothic" w:cs="Arial"/>
          <w:sz w:val="22"/>
          <w:szCs w:val="22"/>
        </w:rPr>
        <w:t xml:space="preserve"> 01 a 05, mínima de 12 (doze) meses, on </w:t>
      </w:r>
      <w:r w:rsidR="00C3409F" w:rsidRPr="00A50539">
        <w:rPr>
          <w:rFonts w:ascii="Century Gothic" w:hAnsi="Century Gothic" w:cs="Arial"/>
          <w:sz w:val="22"/>
          <w:szCs w:val="22"/>
        </w:rPr>
        <w:t>site, a</w:t>
      </w:r>
      <w:r w:rsidRPr="00A50539">
        <w:rPr>
          <w:rFonts w:ascii="Century Gothic" w:hAnsi="Century Gothic" w:cs="Arial"/>
          <w:sz w:val="22"/>
          <w:szCs w:val="22"/>
        </w:rPr>
        <w:t xml:space="preserve"> contar da data de aceite defi</w:t>
      </w:r>
      <w:r w:rsidR="0015437E" w:rsidRPr="00A50539">
        <w:rPr>
          <w:rFonts w:ascii="Century Gothic" w:hAnsi="Century Gothic" w:cs="Arial"/>
          <w:sz w:val="22"/>
          <w:szCs w:val="22"/>
        </w:rPr>
        <w:t xml:space="preserve">nitivo pelo Ministério Público, item </w:t>
      </w:r>
      <w:r w:rsidR="00E97BB2" w:rsidRPr="00A50539">
        <w:rPr>
          <w:rFonts w:ascii="Century Gothic" w:hAnsi="Century Gothic" w:cs="Arial"/>
          <w:sz w:val="22"/>
          <w:szCs w:val="22"/>
        </w:rPr>
        <w:t xml:space="preserve"> </w:t>
      </w:r>
      <w:r w:rsidR="00C3409F" w:rsidRPr="00A50539">
        <w:rPr>
          <w:rFonts w:ascii="Century Gothic" w:hAnsi="Century Gothic" w:cs="Arial"/>
          <w:sz w:val="22"/>
          <w:szCs w:val="22"/>
        </w:rPr>
        <w:t>10,</w:t>
      </w:r>
      <w:r w:rsidR="00E97BB2" w:rsidRPr="00A50539">
        <w:rPr>
          <w:rFonts w:ascii="Century Gothic" w:hAnsi="Century Gothic" w:cs="Arial"/>
          <w:sz w:val="22"/>
          <w:szCs w:val="22"/>
        </w:rPr>
        <w:t xml:space="preserve"> </w:t>
      </w:r>
      <w:r w:rsidR="50E6C064" w:rsidRPr="00A50539">
        <w:rPr>
          <w:rFonts w:ascii="Century Gothic" w:hAnsi="Century Gothic" w:cs="Arial"/>
          <w:sz w:val="22"/>
          <w:szCs w:val="22"/>
        </w:rPr>
        <w:t xml:space="preserve">03 </w:t>
      </w:r>
      <w:r w:rsidRPr="00A50539">
        <w:rPr>
          <w:rFonts w:ascii="Century Gothic" w:hAnsi="Century Gothic" w:cs="Arial"/>
          <w:sz w:val="22"/>
          <w:szCs w:val="22"/>
        </w:rPr>
        <w:t>(</w:t>
      </w:r>
      <w:r w:rsidR="50E6C064" w:rsidRPr="00A50539">
        <w:rPr>
          <w:rFonts w:ascii="Century Gothic" w:hAnsi="Century Gothic" w:cs="Arial"/>
          <w:sz w:val="22"/>
          <w:szCs w:val="22"/>
        </w:rPr>
        <w:t>três</w:t>
      </w:r>
      <w:r w:rsidRPr="00A50539">
        <w:rPr>
          <w:rFonts w:ascii="Century Gothic" w:hAnsi="Century Gothic" w:cs="Arial"/>
          <w:sz w:val="22"/>
          <w:szCs w:val="22"/>
        </w:rPr>
        <w:t xml:space="preserve">) meses </w:t>
      </w:r>
      <w:r w:rsidR="00850FE0" w:rsidRPr="00A50539">
        <w:rPr>
          <w:rFonts w:ascii="Century Gothic" w:hAnsi="Century Gothic" w:cs="Arial"/>
          <w:sz w:val="22"/>
          <w:szCs w:val="22"/>
        </w:rPr>
        <w:t xml:space="preserve">a contar da data de aceite </w:t>
      </w:r>
      <w:r w:rsidRPr="00A50539">
        <w:rPr>
          <w:rFonts w:ascii="Century Gothic" w:hAnsi="Century Gothic" w:cs="Arial"/>
          <w:sz w:val="22"/>
          <w:szCs w:val="22"/>
        </w:rPr>
        <w:t xml:space="preserve"> dos serviços.</w:t>
      </w:r>
    </w:p>
    <w:p w14:paraId="060BA310" w14:textId="77777777" w:rsidR="00FD0F98" w:rsidRPr="00663A9C" w:rsidRDefault="00FD0F98" w:rsidP="00C3409F">
      <w:pPr>
        <w:pStyle w:val="PargrafodaLista"/>
        <w:ind w:left="567" w:hanging="567"/>
        <w:rPr>
          <w:rFonts w:ascii="Century Gothic" w:hAnsi="Century Gothic" w:cs="Arial"/>
          <w:sz w:val="22"/>
          <w:szCs w:val="22"/>
        </w:rPr>
      </w:pPr>
    </w:p>
    <w:p w14:paraId="70CD130E" w14:textId="77777777" w:rsidR="00711068" w:rsidRPr="00F326BC" w:rsidRDefault="00711068" w:rsidP="00C3409F">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Condições de pagamento: 30º (trigésimo) dia após o aceite definitivo pelo Ministério Público do Estado de São Paulo;</w:t>
      </w:r>
    </w:p>
    <w:p w14:paraId="19DD1834" w14:textId="77777777" w:rsidR="00711068" w:rsidRPr="00F326BC" w:rsidRDefault="00711068" w:rsidP="00C3409F">
      <w:pPr>
        <w:pStyle w:val="PargrafodaLista"/>
        <w:ind w:left="567" w:hanging="567"/>
        <w:rPr>
          <w:rFonts w:ascii="Century Gothic" w:hAnsi="Century Gothic" w:cs="Arial"/>
          <w:sz w:val="22"/>
          <w:szCs w:val="22"/>
        </w:rPr>
      </w:pPr>
    </w:p>
    <w:p w14:paraId="41993D53" w14:textId="77777777" w:rsidR="00711068" w:rsidRPr="00F326BC" w:rsidRDefault="00711068" w:rsidP="00C3409F">
      <w:pPr>
        <w:numPr>
          <w:ilvl w:val="0"/>
          <w:numId w:val="9"/>
        </w:numPr>
        <w:suppressAutoHyphens/>
        <w:ind w:left="567" w:hanging="567"/>
        <w:jc w:val="both"/>
        <w:rPr>
          <w:rFonts w:ascii="Century Gothic" w:hAnsi="Century Gothic" w:cs="Arial"/>
          <w:sz w:val="22"/>
          <w:szCs w:val="22"/>
        </w:rPr>
      </w:pPr>
      <w:r w:rsidRPr="00F326BC">
        <w:rPr>
          <w:rFonts w:ascii="Century Gothic" w:hAnsi="Century Gothic" w:cs="Arial"/>
          <w:sz w:val="22"/>
          <w:szCs w:val="22"/>
        </w:rPr>
        <w:t>Indicação de agência e número da conta corrente no Banco do Brasil S/A, nos termos da legislação vigente, para fins de pagamento, ou compromisso de abertura da conta em uma agência do Banco do Brasil S/A.</w:t>
      </w:r>
    </w:p>
    <w:p w14:paraId="267CA7AD" w14:textId="77777777" w:rsidR="00181E24" w:rsidRPr="00F326BC" w:rsidRDefault="00181E24" w:rsidP="00C3409F">
      <w:pPr>
        <w:pStyle w:val="PargrafodaLista"/>
        <w:ind w:left="567" w:hanging="567"/>
        <w:rPr>
          <w:rFonts w:ascii="Century Gothic" w:hAnsi="Century Gothic" w:cs="Arial"/>
          <w:sz w:val="22"/>
          <w:szCs w:val="22"/>
        </w:rPr>
      </w:pPr>
    </w:p>
    <w:p w14:paraId="4AC83513" w14:textId="77777777" w:rsidR="005D306B" w:rsidRPr="005D306B" w:rsidRDefault="005D306B" w:rsidP="00C3409F">
      <w:pPr>
        <w:suppressAutoHyphens/>
        <w:ind w:left="567" w:hanging="567"/>
        <w:jc w:val="both"/>
        <w:rPr>
          <w:rFonts w:ascii="Century Gothic" w:hAnsi="Century Gothic" w:cs="Arial"/>
          <w:sz w:val="22"/>
          <w:szCs w:val="22"/>
        </w:rPr>
      </w:pPr>
    </w:p>
    <w:p w14:paraId="4BED400E" w14:textId="77777777" w:rsidR="005D306B" w:rsidRPr="005D306B" w:rsidRDefault="005D306B" w:rsidP="005D306B">
      <w:pPr>
        <w:suppressAutoHyphens/>
        <w:jc w:val="both"/>
        <w:rPr>
          <w:rFonts w:ascii="Century Gothic" w:hAnsi="Century Gothic" w:cs="Arial"/>
          <w:sz w:val="22"/>
          <w:szCs w:val="22"/>
        </w:rPr>
      </w:pPr>
      <w:r w:rsidRPr="005D306B">
        <w:rPr>
          <w:rFonts w:ascii="Century Gothic" w:hAnsi="Century Gothic" w:cs="Arial"/>
          <w:sz w:val="22"/>
          <w:szCs w:val="22"/>
        </w:rPr>
        <w:t>2 -</w:t>
      </w:r>
      <w:r w:rsidRPr="005D306B">
        <w:rPr>
          <w:rFonts w:ascii="Century Gothic" w:hAnsi="Century Gothic" w:cs="Arial"/>
          <w:sz w:val="22"/>
          <w:szCs w:val="22"/>
        </w:rPr>
        <w:tab/>
        <w:t xml:space="preserve">Em se tratando de licitação do tipo </w:t>
      </w:r>
      <w:r w:rsidRPr="00A50539">
        <w:rPr>
          <w:rFonts w:ascii="Century Gothic" w:hAnsi="Century Gothic" w:cs="Arial"/>
          <w:b/>
          <w:bCs/>
          <w:sz w:val="22"/>
          <w:szCs w:val="22"/>
        </w:rPr>
        <w:t>MENOR PREÇO GLOBAL</w:t>
      </w:r>
      <w:r w:rsidRPr="005D306B">
        <w:rPr>
          <w:rFonts w:ascii="Century Gothic" w:hAnsi="Century Gothic" w:cs="Arial"/>
          <w:sz w:val="22"/>
          <w:szCs w:val="22"/>
        </w:rPr>
        <w:t xml:space="preserve"> há necessidade de a licitante cotar todos os itens. </w:t>
      </w:r>
    </w:p>
    <w:p w14:paraId="6E22BF40" w14:textId="77777777" w:rsidR="005D306B" w:rsidRPr="005D306B" w:rsidRDefault="005D306B" w:rsidP="005D306B">
      <w:pPr>
        <w:suppressAutoHyphens/>
        <w:jc w:val="both"/>
        <w:rPr>
          <w:rFonts w:ascii="Century Gothic" w:hAnsi="Century Gothic" w:cs="Arial"/>
          <w:sz w:val="22"/>
          <w:szCs w:val="22"/>
        </w:rPr>
      </w:pPr>
    </w:p>
    <w:p w14:paraId="15FC46E8" w14:textId="77777777" w:rsidR="005D306B" w:rsidRPr="005D306B" w:rsidRDefault="005D306B" w:rsidP="005D306B">
      <w:pPr>
        <w:suppressAutoHyphens/>
        <w:ind w:left="1205" w:hanging="567"/>
        <w:jc w:val="both"/>
        <w:rPr>
          <w:rFonts w:ascii="Century Gothic" w:hAnsi="Century Gothic" w:cs="Arial"/>
          <w:sz w:val="22"/>
          <w:szCs w:val="22"/>
        </w:rPr>
      </w:pPr>
      <w:r w:rsidRPr="005D306B">
        <w:rPr>
          <w:rFonts w:ascii="Century Gothic" w:hAnsi="Century Gothic" w:cs="Arial"/>
          <w:sz w:val="22"/>
          <w:szCs w:val="22"/>
        </w:rPr>
        <w:t>2.1</w:t>
      </w:r>
      <w:r w:rsidRPr="005D306B">
        <w:rPr>
          <w:rFonts w:ascii="Century Gothic" w:hAnsi="Century Gothic" w:cs="Arial"/>
          <w:sz w:val="22"/>
          <w:szCs w:val="22"/>
        </w:rPr>
        <w:tab/>
        <w:t>Após a disputa de lances, ocorrendo alteração do valor global da proposta, o licitante declarado vencedor deverá apresentar ao Ministério Público, no prazo máximo de 24 horas, planilha de preços constando os valores readequados de cada item.</w:t>
      </w:r>
    </w:p>
    <w:p w14:paraId="01805FBE" w14:textId="77777777" w:rsidR="00711068" w:rsidRPr="00F326BC" w:rsidRDefault="00711068" w:rsidP="00711068">
      <w:pPr>
        <w:suppressAutoHyphens/>
        <w:ind w:left="567" w:hanging="567"/>
        <w:jc w:val="both"/>
        <w:rPr>
          <w:rFonts w:ascii="Century Gothic" w:hAnsi="Century Gothic" w:cs="Arial"/>
          <w:sz w:val="22"/>
          <w:szCs w:val="22"/>
        </w:rPr>
      </w:pPr>
    </w:p>
    <w:p w14:paraId="3BDF758E" w14:textId="77777777" w:rsidR="00711068" w:rsidRPr="00A50539" w:rsidRDefault="005D306B">
      <w:pPr>
        <w:ind w:left="567" w:hanging="567"/>
        <w:jc w:val="both"/>
        <w:rPr>
          <w:rFonts w:ascii="Century Gothic" w:hAnsi="Century Gothic" w:cs="Arial"/>
          <w:sz w:val="22"/>
          <w:szCs w:val="22"/>
        </w:rPr>
      </w:pPr>
      <w:r>
        <w:rPr>
          <w:rFonts w:ascii="Century Gothic" w:hAnsi="Century Gothic" w:cs="Arial"/>
          <w:sz w:val="22"/>
          <w:szCs w:val="22"/>
        </w:rPr>
        <w:t>3</w:t>
      </w:r>
      <w:r w:rsidR="00711068" w:rsidRPr="00F326BC">
        <w:rPr>
          <w:rFonts w:ascii="Century Gothic" w:hAnsi="Century Gothic" w:cs="Arial"/>
          <w:sz w:val="22"/>
          <w:szCs w:val="22"/>
        </w:rPr>
        <w:t xml:space="preserve"> - </w:t>
      </w:r>
      <w:r w:rsidR="00711068" w:rsidRPr="00F326BC">
        <w:rPr>
          <w:rFonts w:ascii="Century Gothic" w:hAnsi="Century Gothic" w:cs="Arial"/>
          <w:sz w:val="22"/>
          <w:szCs w:val="22"/>
        </w:rPr>
        <w:tab/>
      </w:r>
      <w:r w:rsidR="00711068" w:rsidRPr="00A50539">
        <w:rPr>
          <w:rFonts w:ascii="Century Gothic" w:hAnsi="Century Gothic" w:cs="Arial"/>
          <w:sz w:val="22"/>
          <w:szCs w:val="22"/>
        </w:rPr>
        <w:t>As licitantes deverão apresentar, na proposta comercial, apenas o preço final de venda para fins de comparação por parte do Pregoeiro e Equipe de Apoio. É responsabilidade de cada licitante observar a tributação aplicável ao seu caso, principalmente no que se refere ao ICMS, seja mercadoria sujeita a isenção, à sistemática de substituição tributária, empresa optante de regime especial (exemplo Simples), entre outros. Observe-se, no que couber, o disposto no artigo 55 do Anexo I do Regulamento do ICMS de São Paulo (RICMS).</w:t>
      </w:r>
    </w:p>
    <w:p w14:paraId="33FB7C41" w14:textId="77777777" w:rsidR="00711068" w:rsidRPr="00F326BC" w:rsidRDefault="00711068" w:rsidP="00711068">
      <w:pPr>
        <w:ind w:left="567" w:hanging="567"/>
        <w:jc w:val="both"/>
        <w:rPr>
          <w:rFonts w:ascii="Century Gothic" w:hAnsi="Century Gothic" w:cs="Arial"/>
          <w:iCs/>
          <w:sz w:val="22"/>
          <w:szCs w:val="22"/>
        </w:rPr>
      </w:pPr>
    </w:p>
    <w:p w14:paraId="2806B1B9" w14:textId="77777777" w:rsidR="00711068" w:rsidRPr="00F326BC" w:rsidRDefault="005D306B" w:rsidP="00711068">
      <w:pPr>
        <w:ind w:left="540" w:hanging="540"/>
        <w:jc w:val="both"/>
        <w:rPr>
          <w:rFonts w:ascii="Century Gothic" w:hAnsi="Century Gothic" w:cs="Arial"/>
          <w:sz w:val="22"/>
          <w:szCs w:val="22"/>
        </w:rPr>
      </w:pPr>
      <w:r>
        <w:rPr>
          <w:rFonts w:ascii="Century Gothic" w:hAnsi="Century Gothic" w:cs="Arial"/>
          <w:sz w:val="22"/>
          <w:szCs w:val="22"/>
        </w:rPr>
        <w:t>4</w:t>
      </w:r>
      <w:r w:rsidR="00711068" w:rsidRPr="00F326BC">
        <w:rPr>
          <w:rFonts w:ascii="Century Gothic" w:hAnsi="Century Gothic" w:cs="Arial"/>
          <w:sz w:val="22"/>
          <w:szCs w:val="22"/>
        </w:rPr>
        <w:t xml:space="preserve"> -   As empresas deverão atentar para o disposto na </w:t>
      </w:r>
      <w:r w:rsidR="00711068" w:rsidRPr="00F326BC">
        <w:rPr>
          <w:rFonts w:ascii="Century Gothic" w:hAnsi="Century Gothic" w:cs="Arial"/>
          <w:color w:val="000000"/>
          <w:sz w:val="22"/>
          <w:szCs w:val="22"/>
        </w:rPr>
        <w:t xml:space="preserve">Lei nº 12.799, de 11 de janeiro de 2008, regulamentada pelo Decreto nº 53.455 de 19 de setembro de 2008 (Cadastro Informativo dos Créditos não Quitados de Órgãos e Entidades Estaduais – Cadin Estadual). </w:t>
      </w:r>
    </w:p>
    <w:p w14:paraId="55E6196F" w14:textId="77777777" w:rsidR="007F4B7E" w:rsidRPr="00F326BC" w:rsidRDefault="007F4B7E" w:rsidP="007F4B7E">
      <w:pPr>
        <w:jc w:val="both"/>
        <w:rPr>
          <w:rFonts w:ascii="Century Gothic" w:hAnsi="Century Gothic" w:cs="Arial"/>
          <w:sz w:val="22"/>
          <w:szCs w:val="22"/>
        </w:rPr>
      </w:pPr>
    </w:p>
    <w:p w14:paraId="2C91DF47"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VI - DO CONTEÚDO DO ENVELOPE “DOCUMENTOS PARA HABILITAÇÃO”</w:t>
      </w:r>
    </w:p>
    <w:p w14:paraId="49A93847" w14:textId="77777777" w:rsidR="0050736B" w:rsidRPr="00F326BC" w:rsidRDefault="0050736B" w:rsidP="007F4B7E">
      <w:pPr>
        <w:tabs>
          <w:tab w:val="left" w:pos="540"/>
        </w:tabs>
        <w:jc w:val="both"/>
        <w:rPr>
          <w:rFonts w:ascii="Century Gothic" w:hAnsi="Century Gothic" w:cs="Arial"/>
          <w:sz w:val="22"/>
          <w:szCs w:val="22"/>
        </w:rPr>
      </w:pPr>
    </w:p>
    <w:p w14:paraId="564FD0E9"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1 -</w:t>
      </w:r>
      <w:r w:rsidRPr="00F326BC">
        <w:rPr>
          <w:rFonts w:ascii="Century Gothic" w:hAnsi="Century Gothic" w:cs="Arial"/>
          <w:sz w:val="22"/>
          <w:szCs w:val="22"/>
        </w:rPr>
        <w:tab/>
        <w:t>O Envelope "Documentos de Habilitação" deverá conter os documentos a seguir relacionados os quais dizem respeito a:</w:t>
      </w:r>
    </w:p>
    <w:p w14:paraId="29A1C306" w14:textId="77777777" w:rsidR="007F4B7E" w:rsidRPr="00F326BC" w:rsidRDefault="007F4B7E" w:rsidP="007F4B7E">
      <w:pPr>
        <w:tabs>
          <w:tab w:val="left" w:pos="540"/>
        </w:tabs>
        <w:jc w:val="both"/>
        <w:rPr>
          <w:rFonts w:ascii="Century Gothic" w:hAnsi="Century Gothic" w:cs="Arial"/>
          <w:sz w:val="22"/>
          <w:szCs w:val="22"/>
        </w:rPr>
      </w:pPr>
    </w:p>
    <w:p w14:paraId="53990577" w14:textId="77777777" w:rsidR="007F4B7E" w:rsidRPr="00F326BC" w:rsidRDefault="007F4B7E" w:rsidP="006841B4">
      <w:pPr>
        <w:numPr>
          <w:ilvl w:val="1"/>
          <w:numId w:val="11"/>
        </w:numPr>
        <w:tabs>
          <w:tab w:val="left" w:pos="540"/>
        </w:tabs>
        <w:jc w:val="both"/>
        <w:rPr>
          <w:rFonts w:ascii="Century Gothic" w:hAnsi="Century Gothic" w:cs="Arial"/>
          <w:sz w:val="22"/>
          <w:szCs w:val="22"/>
          <w:u w:val="single"/>
        </w:rPr>
      </w:pPr>
      <w:r w:rsidRPr="00F326BC">
        <w:rPr>
          <w:rFonts w:ascii="Century Gothic" w:hAnsi="Century Gothic" w:cs="Arial"/>
          <w:sz w:val="22"/>
          <w:szCs w:val="22"/>
        </w:rPr>
        <w:t xml:space="preserve">- </w:t>
      </w:r>
      <w:r w:rsidRPr="00F326BC">
        <w:rPr>
          <w:rFonts w:ascii="Century Gothic" w:hAnsi="Century Gothic" w:cs="Arial"/>
          <w:sz w:val="22"/>
          <w:szCs w:val="22"/>
          <w:u w:val="single"/>
        </w:rPr>
        <w:t>HABILITAÇÃO JURÍDICA</w:t>
      </w:r>
    </w:p>
    <w:p w14:paraId="42672562" w14:textId="77777777" w:rsidR="006A60FF" w:rsidRPr="00F326BC" w:rsidRDefault="006A60FF" w:rsidP="006A60FF">
      <w:pPr>
        <w:tabs>
          <w:tab w:val="left" w:pos="540"/>
        </w:tabs>
        <w:ind w:left="360"/>
        <w:jc w:val="both"/>
        <w:rPr>
          <w:rFonts w:ascii="Century Gothic" w:hAnsi="Century Gothic" w:cs="Arial"/>
          <w:sz w:val="22"/>
          <w:szCs w:val="22"/>
          <w:u w:val="single"/>
        </w:rPr>
      </w:pPr>
    </w:p>
    <w:p w14:paraId="3D8864A7" w14:textId="77777777" w:rsidR="00711068" w:rsidRPr="00F326BC" w:rsidRDefault="00711068" w:rsidP="00711068">
      <w:pPr>
        <w:tabs>
          <w:tab w:val="left" w:pos="284"/>
          <w:tab w:val="left" w:pos="1080"/>
        </w:tabs>
        <w:suppressAutoHyphens/>
        <w:ind w:left="1080" w:hanging="540"/>
        <w:jc w:val="both"/>
        <w:rPr>
          <w:rFonts w:ascii="Century Gothic" w:hAnsi="Century Gothic" w:cs="Arial"/>
          <w:sz w:val="22"/>
          <w:szCs w:val="22"/>
        </w:rPr>
      </w:pPr>
      <w:r w:rsidRPr="00A50539">
        <w:rPr>
          <w:rFonts w:ascii="Century Gothic" w:hAnsi="Century Gothic" w:cs="Arial"/>
          <w:sz w:val="22"/>
          <w:szCs w:val="22"/>
        </w:rPr>
        <w:t>a)</w:t>
      </w:r>
      <w:r w:rsidRPr="00F326BC">
        <w:rPr>
          <w:rFonts w:ascii="Century Gothic" w:hAnsi="Century Gothic" w:cs="Arial"/>
          <w:b/>
          <w:sz w:val="22"/>
          <w:szCs w:val="22"/>
        </w:rPr>
        <w:tab/>
      </w:r>
      <w:r w:rsidRPr="00F326BC">
        <w:rPr>
          <w:rFonts w:ascii="Century Gothic" w:hAnsi="Century Gothic" w:cs="Arial"/>
          <w:sz w:val="22"/>
          <w:szCs w:val="22"/>
        </w:rPr>
        <w:t xml:space="preserve">Tratando-se de sociedades empresárias ou simples, o ato constitutivo, estatuto ou contrato social em vigor, devidamente registrado na Junta Comercial ou no Cartório de Registro Civil das Pessoas Jurídicas, nos termos da lei e conforme o caso, e, ainda, no caso de sociedades por </w:t>
      </w:r>
      <w:r w:rsidRPr="00F326BC">
        <w:rPr>
          <w:rFonts w:ascii="Century Gothic" w:hAnsi="Century Gothic" w:cs="Arial"/>
          <w:sz w:val="22"/>
          <w:szCs w:val="22"/>
        </w:rPr>
        <w:lastRenderedPageBreak/>
        <w:t>ações, acompanhado do documento de eleição de seus administradores. Em se tratando de empresa individual, o seu registro comercial.</w:t>
      </w:r>
    </w:p>
    <w:p w14:paraId="0135E732" w14:textId="77777777" w:rsidR="00711068" w:rsidRPr="00F326BC" w:rsidRDefault="00711068" w:rsidP="00711068">
      <w:pPr>
        <w:tabs>
          <w:tab w:val="left" w:pos="284"/>
          <w:tab w:val="left" w:pos="1080"/>
        </w:tabs>
        <w:suppressAutoHyphens/>
        <w:ind w:left="1080" w:hanging="540"/>
        <w:jc w:val="both"/>
        <w:rPr>
          <w:rFonts w:ascii="Century Gothic" w:hAnsi="Century Gothic" w:cs="Arial"/>
          <w:sz w:val="22"/>
          <w:szCs w:val="22"/>
        </w:rPr>
      </w:pPr>
    </w:p>
    <w:p w14:paraId="04E21305" w14:textId="77777777" w:rsidR="00711068" w:rsidRPr="00F326BC" w:rsidRDefault="00711068" w:rsidP="00711068">
      <w:pPr>
        <w:tabs>
          <w:tab w:val="left" w:pos="284"/>
          <w:tab w:val="left" w:pos="1080"/>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 xml:space="preserve">a.1) </w:t>
      </w:r>
      <w:r w:rsidRPr="00F326BC">
        <w:rPr>
          <w:rFonts w:ascii="Century Gothic" w:hAnsi="Century Gothic" w:cs="Arial"/>
          <w:sz w:val="22"/>
          <w:szCs w:val="22"/>
        </w:rPr>
        <w:tab/>
        <w:t>os documentos acima deverão estar acompanhados de todas as alterações ou da consolidação respectiva, conforme legislação em vigor.</w:t>
      </w:r>
    </w:p>
    <w:p w14:paraId="166977E3" w14:textId="77777777" w:rsidR="00711068" w:rsidRPr="00F326BC" w:rsidRDefault="00711068" w:rsidP="00711068">
      <w:pPr>
        <w:tabs>
          <w:tab w:val="left" w:pos="284"/>
          <w:tab w:val="left" w:pos="1080"/>
        </w:tabs>
        <w:suppressAutoHyphens/>
        <w:ind w:left="1080" w:hanging="540"/>
        <w:jc w:val="both"/>
        <w:rPr>
          <w:rFonts w:ascii="Century Gothic" w:hAnsi="Century Gothic" w:cs="Arial"/>
          <w:sz w:val="22"/>
          <w:szCs w:val="22"/>
        </w:rPr>
      </w:pPr>
    </w:p>
    <w:p w14:paraId="3B04851C" w14:textId="77777777" w:rsidR="00711068" w:rsidRPr="00F326BC" w:rsidRDefault="00711068" w:rsidP="00711068">
      <w:pPr>
        <w:tabs>
          <w:tab w:val="left" w:pos="284"/>
          <w:tab w:val="left" w:pos="1080"/>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 xml:space="preserve">b) </w:t>
      </w:r>
      <w:r w:rsidRPr="00F326BC">
        <w:rPr>
          <w:rFonts w:ascii="Century Gothic" w:hAnsi="Century Gothic" w:cs="Arial"/>
          <w:sz w:val="22"/>
          <w:szCs w:val="22"/>
        </w:rPr>
        <w:tab/>
        <w:t>Decreto de autorização e ato de registro ou autorização para funcionamento, expedido pelo órgão competente, tratando-se de empresa ou sociedade estrangeira em funcionamento no país, quando a atividade assim o exigir.</w:t>
      </w:r>
    </w:p>
    <w:p w14:paraId="7683F167" w14:textId="77777777" w:rsidR="00711068" w:rsidRPr="00F326BC" w:rsidRDefault="00711068" w:rsidP="00711068">
      <w:pPr>
        <w:suppressAutoHyphens/>
        <w:ind w:left="1080" w:hanging="540"/>
        <w:jc w:val="both"/>
        <w:rPr>
          <w:rFonts w:ascii="Century Gothic" w:hAnsi="Century Gothic" w:cs="Arial"/>
          <w:sz w:val="22"/>
          <w:szCs w:val="22"/>
        </w:rPr>
      </w:pPr>
    </w:p>
    <w:p w14:paraId="47D77908" w14:textId="77777777" w:rsidR="00711068" w:rsidRPr="00F326BC" w:rsidRDefault="00711068" w:rsidP="00711068">
      <w:pPr>
        <w:suppressAutoHyphens/>
        <w:ind w:left="1080" w:hanging="540"/>
        <w:jc w:val="both"/>
        <w:rPr>
          <w:rFonts w:ascii="Century Gothic" w:hAnsi="Century Gothic" w:cs="Arial"/>
          <w:sz w:val="22"/>
          <w:szCs w:val="22"/>
        </w:rPr>
      </w:pPr>
      <w:r w:rsidRPr="00F326BC">
        <w:rPr>
          <w:rFonts w:ascii="Century Gothic" w:hAnsi="Century Gothic" w:cs="Arial"/>
          <w:sz w:val="22"/>
          <w:szCs w:val="22"/>
        </w:rPr>
        <w:t>1.1.1 - Os documentos relacionados na alínea "a" deste subitem não precisarão constar do envelope “documentos de habilitação", se tiverem sido apresentados para o credenciamento neste Pregão.</w:t>
      </w:r>
    </w:p>
    <w:p w14:paraId="1E3AD901" w14:textId="77777777" w:rsidR="007F4B7E" w:rsidRPr="00F326BC" w:rsidRDefault="007F4B7E" w:rsidP="007F4B7E">
      <w:pPr>
        <w:tabs>
          <w:tab w:val="left" w:pos="540"/>
        </w:tabs>
        <w:jc w:val="both"/>
        <w:rPr>
          <w:rFonts w:ascii="Century Gothic" w:hAnsi="Century Gothic" w:cs="Arial"/>
          <w:sz w:val="22"/>
          <w:szCs w:val="22"/>
        </w:rPr>
      </w:pPr>
    </w:p>
    <w:p w14:paraId="5A363A2F" w14:textId="77777777" w:rsidR="00B0527E" w:rsidRPr="00F326BC" w:rsidRDefault="00B0527E" w:rsidP="007F4B7E">
      <w:pPr>
        <w:tabs>
          <w:tab w:val="left" w:pos="540"/>
        </w:tabs>
        <w:jc w:val="both"/>
        <w:rPr>
          <w:rFonts w:ascii="Century Gothic" w:hAnsi="Century Gothic" w:cs="Arial"/>
          <w:sz w:val="22"/>
          <w:szCs w:val="22"/>
        </w:rPr>
      </w:pPr>
    </w:p>
    <w:p w14:paraId="08E57599" w14:textId="77777777" w:rsidR="007F4B7E" w:rsidRPr="00F326BC" w:rsidRDefault="007F4B7E" w:rsidP="007F4B7E">
      <w:pPr>
        <w:tabs>
          <w:tab w:val="left" w:pos="540"/>
        </w:tabs>
        <w:jc w:val="both"/>
        <w:rPr>
          <w:rFonts w:ascii="Century Gothic" w:hAnsi="Century Gothic" w:cs="Arial"/>
          <w:sz w:val="22"/>
          <w:szCs w:val="22"/>
          <w:u w:val="single"/>
        </w:rPr>
      </w:pPr>
      <w:r w:rsidRPr="00F326BC">
        <w:rPr>
          <w:rFonts w:ascii="Century Gothic" w:hAnsi="Century Gothic" w:cs="Arial"/>
          <w:sz w:val="22"/>
          <w:szCs w:val="22"/>
        </w:rPr>
        <w:t>1.2 -</w:t>
      </w:r>
      <w:r w:rsidRPr="00F326BC">
        <w:rPr>
          <w:rFonts w:ascii="Century Gothic" w:hAnsi="Century Gothic" w:cs="Arial"/>
          <w:sz w:val="22"/>
          <w:szCs w:val="22"/>
          <w:u w:val="single"/>
        </w:rPr>
        <w:t xml:space="preserve"> REGULARIDADE FISCAL</w:t>
      </w:r>
      <w:r w:rsidR="00EB7957" w:rsidRPr="00F326BC">
        <w:rPr>
          <w:rFonts w:ascii="Century Gothic" w:hAnsi="Century Gothic" w:cs="Arial"/>
          <w:sz w:val="22"/>
          <w:szCs w:val="22"/>
          <w:u w:val="single"/>
        </w:rPr>
        <w:t xml:space="preserve"> E TRABALHISTA</w:t>
      </w:r>
    </w:p>
    <w:p w14:paraId="6E9C7B61" w14:textId="77777777" w:rsidR="007F4B7E" w:rsidRPr="00F326BC" w:rsidRDefault="007F4B7E" w:rsidP="007F4B7E">
      <w:pPr>
        <w:tabs>
          <w:tab w:val="left" w:pos="540"/>
        </w:tabs>
        <w:jc w:val="both"/>
        <w:rPr>
          <w:rFonts w:ascii="Century Gothic" w:hAnsi="Century Gothic" w:cs="Arial"/>
          <w:sz w:val="22"/>
          <w:szCs w:val="22"/>
        </w:rPr>
      </w:pPr>
    </w:p>
    <w:p w14:paraId="23B7088F" w14:textId="397BA0C7" w:rsidR="00711068" w:rsidRPr="00F326BC" w:rsidRDefault="00711068" w:rsidP="1BF76911">
      <w:pPr>
        <w:widowControl w:val="0"/>
        <w:tabs>
          <w:tab w:val="left" w:pos="284"/>
          <w:tab w:val="left" w:pos="1260"/>
        </w:tabs>
        <w:suppressAutoHyphens/>
        <w:ind w:left="1260" w:hanging="720"/>
        <w:jc w:val="both"/>
        <w:rPr>
          <w:rFonts w:ascii="Century Gothic" w:hAnsi="Century Gothic" w:cs="Arial"/>
          <w:sz w:val="22"/>
          <w:szCs w:val="22"/>
        </w:rPr>
      </w:pPr>
      <w:r w:rsidRPr="00F326BC">
        <w:rPr>
          <w:rFonts w:ascii="Century Gothic" w:hAnsi="Century Gothic" w:cs="Arial"/>
          <w:sz w:val="22"/>
          <w:szCs w:val="22"/>
        </w:rPr>
        <w:t>a)</w:t>
      </w:r>
      <w:r w:rsidRPr="00F326BC">
        <w:rPr>
          <w:rFonts w:ascii="Century Gothic" w:hAnsi="Century Gothic" w:cs="Arial"/>
          <w:sz w:val="22"/>
          <w:szCs w:val="22"/>
        </w:rPr>
        <w:tab/>
        <w:t>Prova de inscrição no Cadastro Nacional de Pessoas Jurídicas (CNPJ).</w:t>
      </w:r>
    </w:p>
    <w:p w14:paraId="44362AE6" w14:textId="77777777" w:rsidR="00711068" w:rsidRPr="00F326BC" w:rsidRDefault="00711068" w:rsidP="00711068">
      <w:pPr>
        <w:widowControl w:val="0"/>
        <w:tabs>
          <w:tab w:val="left" w:pos="284"/>
          <w:tab w:val="left" w:pos="1260"/>
        </w:tabs>
        <w:suppressAutoHyphens/>
        <w:ind w:left="1260" w:hanging="720"/>
        <w:jc w:val="both"/>
        <w:rPr>
          <w:rFonts w:ascii="Century Gothic" w:hAnsi="Century Gothic" w:cs="Arial"/>
          <w:sz w:val="22"/>
          <w:szCs w:val="22"/>
        </w:rPr>
      </w:pPr>
      <w:r w:rsidRPr="00F326BC">
        <w:rPr>
          <w:rFonts w:ascii="Century Gothic" w:hAnsi="Century Gothic" w:cs="Arial"/>
          <w:sz w:val="22"/>
          <w:szCs w:val="22"/>
        </w:rPr>
        <w:t>b)</w:t>
      </w:r>
      <w:r w:rsidRPr="00F326BC">
        <w:rPr>
          <w:rFonts w:ascii="Century Gothic" w:hAnsi="Century Gothic" w:cs="Arial"/>
          <w:sz w:val="22"/>
          <w:szCs w:val="22"/>
        </w:rPr>
        <w:tab/>
        <w:t>Prova de inscrição no Cadastro de Contribuintes Estadual e/ou Municipal, relativo à sede ou ao domicílio da licitante, pertinente ao seu ramo de atividade e compatível com o objeto do certame.</w:t>
      </w:r>
    </w:p>
    <w:p w14:paraId="5F9A4CCE" w14:textId="77777777" w:rsidR="00711068" w:rsidRPr="00F326BC" w:rsidRDefault="00711068" w:rsidP="00711068">
      <w:pPr>
        <w:widowControl w:val="0"/>
        <w:tabs>
          <w:tab w:val="left" w:pos="284"/>
          <w:tab w:val="left" w:pos="1260"/>
        </w:tabs>
        <w:suppressAutoHyphens/>
        <w:ind w:left="1260" w:hanging="720"/>
        <w:jc w:val="both"/>
        <w:rPr>
          <w:rFonts w:ascii="Century Gothic" w:hAnsi="Century Gothic" w:cs="Arial"/>
          <w:sz w:val="22"/>
          <w:szCs w:val="22"/>
        </w:rPr>
      </w:pPr>
    </w:p>
    <w:p w14:paraId="752A82FA" w14:textId="77777777" w:rsidR="00711068" w:rsidRDefault="00711068" w:rsidP="00711068">
      <w:pPr>
        <w:widowControl w:val="0"/>
        <w:tabs>
          <w:tab w:val="left" w:pos="284"/>
          <w:tab w:val="left" w:pos="1260"/>
        </w:tabs>
        <w:suppressAutoHyphens/>
        <w:ind w:left="1260" w:hanging="720"/>
        <w:jc w:val="both"/>
        <w:rPr>
          <w:rFonts w:ascii="Century Gothic" w:hAnsi="Century Gothic" w:cs="Arial"/>
          <w:sz w:val="22"/>
          <w:szCs w:val="22"/>
        </w:rPr>
      </w:pPr>
      <w:r w:rsidRPr="00F326BC">
        <w:rPr>
          <w:rFonts w:ascii="Century Gothic" w:hAnsi="Century Gothic" w:cs="Arial"/>
          <w:sz w:val="22"/>
          <w:szCs w:val="22"/>
        </w:rPr>
        <w:t>c)</w:t>
      </w:r>
      <w:r w:rsidRPr="00F326BC">
        <w:rPr>
          <w:rFonts w:ascii="Century Gothic" w:hAnsi="Century Gothic" w:cs="Arial"/>
          <w:sz w:val="22"/>
          <w:szCs w:val="22"/>
        </w:rPr>
        <w:tab/>
        <w:t>Certidão de Regularidade Fiscal junto às Fazendas Estadual e Municipal, da sede ou do domicílio da licitante.</w:t>
      </w:r>
    </w:p>
    <w:p w14:paraId="6BB7E181" w14:textId="77777777" w:rsidR="00C1327A" w:rsidRPr="00F326BC" w:rsidRDefault="00C1327A" w:rsidP="00711068">
      <w:pPr>
        <w:widowControl w:val="0"/>
        <w:tabs>
          <w:tab w:val="left" w:pos="284"/>
          <w:tab w:val="left" w:pos="1260"/>
        </w:tabs>
        <w:suppressAutoHyphens/>
        <w:ind w:left="1260" w:hanging="720"/>
        <w:jc w:val="both"/>
        <w:rPr>
          <w:rFonts w:ascii="Century Gothic" w:hAnsi="Century Gothic" w:cs="Arial"/>
          <w:sz w:val="22"/>
          <w:szCs w:val="22"/>
        </w:rPr>
      </w:pPr>
    </w:p>
    <w:p w14:paraId="1A61C6B0" w14:textId="29F10DB7" w:rsidR="00C3409F" w:rsidRPr="009633F8" w:rsidRDefault="00C1327A" w:rsidP="1BF76911">
      <w:pPr>
        <w:tabs>
          <w:tab w:val="left" w:pos="1080"/>
        </w:tabs>
        <w:ind w:left="1080" w:hanging="540"/>
        <w:jc w:val="both"/>
        <w:rPr>
          <w:rStyle w:val="grame"/>
          <w:rFonts w:ascii="Century Gothic" w:hAnsi="Century Gothic" w:cs="Arial"/>
          <w:sz w:val="22"/>
          <w:szCs w:val="22"/>
        </w:rPr>
      </w:pPr>
      <w:r w:rsidRPr="009633F8">
        <w:rPr>
          <w:rFonts w:ascii="Century Gothic" w:hAnsi="Century Gothic" w:cs="Arial"/>
          <w:sz w:val="22"/>
          <w:szCs w:val="22"/>
        </w:rPr>
        <w:t>d)</w:t>
      </w:r>
      <w:r w:rsidRPr="009633F8">
        <w:rPr>
          <w:rFonts w:ascii="Century Gothic" w:hAnsi="Century Gothic" w:cs="Arial"/>
          <w:sz w:val="22"/>
          <w:szCs w:val="22"/>
        </w:rPr>
        <w:tab/>
      </w:r>
      <w:r w:rsidR="00C3409F">
        <w:rPr>
          <w:rFonts w:ascii="Century Gothic" w:hAnsi="Century Gothic" w:cs="Arial"/>
          <w:sz w:val="22"/>
          <w:szCs w:val="22"/>
        </w:rPr>
        <w:t>Prova de regularidade perante o Fundo de Garantia por Tempo de Serviço (FG</w:t>
      </w:r>
      <w:r w:rsidR="00C3409F" w:rsidRPr="009633F8">
        <w:rPr>
          <w:rStyle w:val="grame"/>
          <w:rFonts w:ascii="Century Gothic" w:hAnsi="Century Gothic" w:cs="Arial"/>
          <w:sz w:val="22"/>
          <w:szCs w:val="22"/>
        </w:rPr>
        <w:t>TS</w:t>
      </w:r>
      <w:r w:rsidR="00C3409F">
        <w:rPr>
          <w:rStyle w:val="grame"/>
          <w:rFonts w:ascii="Century Gothic" w:hAnsi="Century Gothic" w:cs="Arial"/>
          <w:sz w:val="22"/>
          <w:szCs w:val="22"/>
        </w:rPr>
        <w:t>), por meio da apresentação do CRF – Certificado de Regularidade do FGTS - CRF;</w:t>
      </w:r>
    </w:p>
    <w:p w14:paraId="564AAFD9" w14:textId="77777777" w:rsidR="00C1327A" w:rsidRPr="009633F8" w:rsidRDefault="00C1327A" w:rsidP="00C1327A">
      <w:pPr>
        <w:tabs>
          <w:tab w:val="left" w:pos="1080"/>
        </w:tabs>
        <w:ind w:left="1080" w:hanging="540"/>
        <w:jc w:val="both"/>
        <w:rPr>
          <w:rStyle w:val="grame"/>
          <w:rFonts w:ascii="Century Gothic" w:hAnsi="Century Gothic" w:cs="Arial"/>
          <w:sz w:val="22"/>
          <w:szCs w:val="22"/>
        </w:rPr>
      </w:pPr>
    </w:p>
    <w:p w14:paraId="2FE61CB7" w14:textId="77777777" w:rsidR="00C3409F" w:rsidRPr="009633F8" w:rsidRDefault="00C1327A" w:rsidP="00C3409F">
      <w:pPr>
        <w:widowControl w:val="0"/>
        <w:tabs>
          <w:tab w:val="left" w:pos="1080"/>
        </w:tabs>
        <w:suppressAutoHyphens/>
        <w:ind w:left="1080" w:hanging="540"/>
        <w:jc w:val="both"/>
        <w:rPr>
          <w:rFonts w:ascii="Century Gothic" w:hAnsi="Century Gothic" w:cs="Arial"/>
          <w:sz w:val="22"/>
          <w:szCs w:val="22"/>
        </w:rPr>
      </w:pPr>
      <w:r w:rsidRPr="009633F8">
        <w:rPr>
          <w:rFonts w:ascii="Century Gothic" w:hAnsi="Century Gothic" w:cs="Arial"/>
          <w:sz w:val="22"/>
          <w:szCs w:val="22"/>
        </w:rPr>
        <w:t>e)</w:t>
      </w:r>
      <w:r w:rsidRPr="009633F8">
        <w:rPr>
          <w:rFonts w:ascii="Century Gothic" w:hAnsi="Century Gothic" w:cs="Arial"/>
          <w:sz w:val="22"/>
          <w:szCs w:val="22"/>
        </w:rPr>
        <w:tab/>
      </w:r>
      <w:r w:rsidR="00C3409F" w:rsidRPr="009633F8">
        <w:rPr>
          <w:rFonts w:ascii="Century Gothic" w:hAnsi="Century Gothic" w:cs="Arial"/>
          <w:sz w:val="22"/>
          <w:szCs w:val="22"/>
        </w:rPr>
        <w:t xml:space="preserve">Certidão </w:t>
      </w:r>
      <w:r w:rsidR="00C3409F">
        <w:rPr>
          <w:rFonts w:ascii="Century Gothic" w:hAnsi="Century Gothic" w:cs="Arial"/>
          <w:sz w:val="22"/>
          <w:szCs w:val="22"/>
        </w:rPr>
        <w:t>Conjunta Negativa de D</w:t>
      </w:r>
      <w:r w:rsidR="00C3409F" w:rsidRPr="009633F8">
        <w:rPr>
          <w:rFonts w:ascii="Century Gothic" w:hAnsi="Century Gothic" w:cs="Arial"/>
          <w:sz w:val="22"/>
          <w:szCs w:val="22"/>
        </w:rPr>
        <w:t xml:space="preserve">ébitos </w:t>
      </w:r>
      <w:r w:rsidR="00C3409F">
        <w:rPr>
          <w:rFonts w:ascii="Century Gothic" w:hAnsi="Century Gothic" w:cs="Arial"/>
          <w:sz w:val="22"/>
          <w:szCs w:val="22"/>
        </w:rPr>
        <w:t>ou Certidão Conjunta Positiva com Efeitos de Negativa, r</w:t>
      </w:r>
      <w:r w:rsidR="00C3409F" w:rsidRPr="009633F8">
        <w:rPr>
          <w:rFonts w:ascii="Century Gothic" w:hAnsi="Century Gothic" w:cs="Arial"/>
          <w:sz w:val="22"/>
          <w:szCs w:val="22"/>
        </w:rPr>
        <w:t>elativos a Tributos Federais e à Dívida Ativa da União</w:t>
      </w:r>
      <w:r w:rsidR="00C3409F">
        <w:rPr>
          <w:rFonts w:ascii="Century Gothic" w:hAnsi="Century Gothic" w:cs="Arial"/>
          <w:sz w:val="22"/>
          <w:szCs w:val="22"/>
        </w:rPr>
        <w:t>, expedida pela Secretaria da Receita Federal.</w:t>
      </w:r>
    </w:p>
    <w:p w14:paraId="0EA4FE7E" w14:textId="77777777" w:rsidR="00711068" w:rsidRPr="00F326BC" w:rsidRDefault="00711068" w:rsidP="00C3409F">
      <w:pPr>
        <w:widowControl w:val="0"/>
        <w:tabs>
          <w:tab w:val="left" w:pos="1080"/>
        </w:tabs>
        <w:suppressAutoHyphens/>
        <w:ind w:left="1080" w:hanging="540"/>
        <w:jc w:val="both"/>
        <w:rPr>
          <w:rFonts w:ascii="Century Gothic" w:hAnsi="Century Gothic" w:cs="Arial"/>
          <w:sz w:val="22"/>
          <w:szCs w:val="22"/>
        </w:rPr>
      </w:pPr>
    </w:p>
    <w:p w14:paraId="5655B6E5" w14:textId="77777777" w:rsidR="00583A14" w:rsidRPr="00F326BC" w:rsidRDefault="00583A14" w:rsidP="00583A14">
      <w:pPr>
        <w:widowControl w:val="0"/>
        <w:tabs>
          <w:tab w:val="left" w:pos="993"/>
        </w:tabs>
        <w:suppressAutoHyphens/>
        <w:ind w:left="1080" w:hanging="540"/>
        <w:jc w:val="both"/>
        <w:rPr>
          <w:rFonts w:ascii="Century Gothic" w:hAnsi="Century Gothic" w:cs="Arial"/>
          <w:sz w:val="22"/>
          <w:szCs w:val="22"/>
        </w:rPr>
      </w:pPr>
      <w:r w:rsidRPr="00F326BC">
        <w:rPr>
          <w:rFonts w:ascii="Century Gothic" w:hAnsi="Century Gothic" w:cs="Arial"/>
          <w:sz w:val="22"/>
          <w:szCs w:val="22"/>
        </w:rPr>
        <w:t xml:space="preserve">f)     Prova de inexistência de débitos inadimplidos perante a Justiça do Trabalho, mediante a apresentação de certidão negativa, nos termos do </w:t>
      </w:r>
      <w:hyperlink r:id="rId12" w:tgtFrame="_blank" w:history="1">
        <w:r w:rsidRPr="00F326BC">
          <w:rPr>
            <w:rStyle w:val="Hyperlink"/>
            <w:rFonts w:ascii="Century Gothic" w:hAnsi="Century Gothic" w:cs="Arial"/>
            <w:color w:val="auto"/>
            <w:sz w:val="22"/>
            <w:szCs w:val="22"/>
            <w:u w:val="none"/>
          </w:rPr>
          <w:t>Título VII-A da Consolidação das Leis do Trabalho, aprovada pelo Decreto-Lei n</w:t>
        </w:r>
        <w:r w:rsidRPr="00F326BC">
          <w:rPr>
            <w:rStyle w:val="Hyperlink"/>
            <w:rFonts w:ascii="Century Gothic" w:hAnsi="Century Gothic" w:cs="Arial"/>
            <w:color w:val="auto"/>
            <w:sz w:val="22"/>
            <w:szCs w:val="22"/>
            <w:u w:val="none"/>
            <w:vertAlign w:val="superscript"/>
          </w:rPr>
          <w:t>o</w:t>
        </w:r>
        <w:r w:rsidRPr="00F326BC">
          <w:rPr>
            <w:rStyle w:val="Hyperlink"/>
            <w:rFonts w:ascii="Century Gothic" w:hAnsi="Century Gothic" w:cs="Arial"/>
            <w:color w:val="auto"/>
            <w:sz w:val="22"/>
            <w:szCs w:val="22"/>
            <w:u w:val="none"/>
          </w:rPr>
          <w:t xml:space="preserve"> 5.452, de 1</w:t>
        </w:r>
        <w:r w:rsidRPr="00F326BC">
          <w:rPr>
            <w:rStyle w:val="Hyperlink"/>
            <w:rFonts w:ascii="Century Gothic" w:hAnsi="Century Gothic" w:cs="Arial"/>
            <w:color w:val="auto"/>
            <w:sz w:val="22"/>
            <w:szCs w:val="22"/>
            <w:u w:val="none"/>
            <w:vertAlign w:val="superscript"/>
          </w:rPr>
          <w:t>o</w:t>
        </w:r>
        <w:r w:rsidRPr="00F326BC">
          <w:rPr>
            <w:rStyle w:val="Hyperlink"/>
            <w:rFonts w:ascii="Century Gothic" w:hAnsi="Century Gothic" w:cs="Arial"/>
            <w:color w:val="auto"/>
            <w:sz w:val="22"/>
            <w:szCs w:val="22"/>
            <w:u w:val="none"/>
          </w:rPr>
          <w:t xml:space="preserve"> de maio de 1943</w:t>
        </w:r>
      </w:hyperlink>
    </w:p>
    <w:p w14:paraId="58C27482" w14:textId="77777777" w:rsidR="00583A14" w:rsidRPr="00F326BC" w:rsidRDefault="00583A14" w:rsidP="00583A14">
      <w:pPr>
        <w:widowControl w:val="0"/>
        <w:tabs>
          <w:tab w:val="left" w:pos="284"/>
          <w:tab w:val="left" w:pos="1260"/>
        </w:tabs>
        <w:suppressAutoHyphens/>
        <w:ind w:left="1260" w:hanging="720"/>
        <w:jc w:val="both"/>
        <w:rPr>
          <w:rFonts w:ascii="Century Gothic" w:hAnsi="Century Gothic" w:cs="Arial"/>
          <w:sz w:val="22"/>
          <w:szCs w:val="22"/>
        </w:rPr>
      </w:pPr>
    </w:p>
    <w:p w14:paraId="4576DE5C" w14:textId="77777777" w:rsidR="007F4B7E" w:rsidRPr="00F326BC" w:rsidRDefault="007F4B7E" w:rsidP="007F4B7E">
      <w:pPr>
        <w:tabs>
          <w:tab w:val="left" w:pos="540"/>
        </w:tabs>
        <w:jc w:val="both"/>
        <w:rPr>
          <w:rFonts w:ascii="Century Gothic" w:hAnsi="Century Gothic" w:cs="Arial"/>
          <w:sz w:val="22"/>
          <w:szCs w:val="22"/>
        </w:rPr>
      </w:pPr>
    </w:p>
    <w:p w14:paraId="03C793AB" w14:textId="77777777" w:rsidR="002A7177" w:rsidRPr="00F326BC" w:rsidRDefault="002A7177" w:rsidP="002A7177">
      <w:pPr>
        <w:tabs>
          <w:tab w:val="left" w:pos="540"/>
        </w:tabs>
        <w:jc w:val="both"/>
        <w:rPr>
          <w:rFonts w:ascii="Century Gothic" w:hAnsi="Century Gothic" w:cs="Arial"/>
          <w:sz w:val="22"/>
          <w:szCs w:val="22"/>
          <w:u w:val="single"/>
        </w:rPr>
      </w:pPr>
      <w:r w:rsidRPr="00F326BC">
        <w:rPr>
          <w:rFonts w:ascii="Century Gothic" w:hAnsi="Century Gothic" w:cs="Arial"/>
          <w:sz w:val="22"/>
          <w:szCs w:val="22"/>
        </w:rPr>
        <w:t xml:space="preserve">1.3 - </w:t>
      </w:r>
      <w:r w:rsidRPr="00F326BC">
        <w:rPr>
          <w:rFonts w:ascii="Century Gothic" w:hAnsi="Century Gothic" w:cs="Arial"/>
          <w:sz w:val="22"/>
          <w:szCs w:val="22"/>
          <w:u w:val="single"/>
        </w:rPr>
        <w:t>QUALIFICAÇÃO ECONÔMICO-FINANCEIRA</w:t>
      </w:r>
    </w:p>
    <w:p w14:paraId="56003915" w14:textId="77777777" w:rsidR="002A7177" w:rsidRPr="00F326BC" w:rsidRDefault="002A7177" w:rsidP="002A7177">
      <w:pPr>
        <w:tabs>
          <w:tab w:val="left" w:pos="540"/>
        </w:tabs>
        <w:jc w:val="both"/>
        <w:rPr>
          <w:rFonts w:ascii="Century Gothic" w:hAnsi="Century Gothic" w:cs="Arial"/>
          <w:sz w:val="22"/>
          <w:szCs w:val="22"/>
          <w:u w:val="single"/>
        </w:rPr>
      </w:pPr>
    </w:p>
    <w:p w14:paraId="54B55463" w14:textId="77777777" w:rsidR="002A7177" w:rsidRPr="00F326BC" w:rsidRDefault="002A7177" w:rsidP="002A7177">
      <w:pPr>
        <w:tabs>
          <w:tab w:val="left" w:pos="540"/>
          <w:tab w:val="left" w:pos="567"/>
        </w:tabs>
        <w:ind w:left="1260" w:hanging="720"/>
        <w:jc w:val="both"/>
        <w:rPr>
          <w:rFonts w:ascii="Century Gothic" w:hAnsi="Century Gothic" w:cs="Arial"/>
          <w:sz w:val="22"/>
          <w:szCs w:val="22"/>
        </w:rPr>
      </w:pPr>
      <w:r w:rsidRPr="00F326BC">
        <w:rPr>
          <w:rFonts w:ascii="Century Gothic" w:hAnsi="Century Gothic" w:cs="Arial"/>
          <w:sz w:val="22"/>
          <w:szCs w:val="22"/>
        </w:rPr>
        <w:lastRenderedPageBreak/>
        <w:t>a)</w:t>
      </w:r>
      <w:r w:rsidRPr="00F326BC">
        <w:rPr>
          <w:rFonts w:ascii="Century Gothic" w:hAnsi="Century Gothic" w:cs="Arial"/>
          <w:sz w:val="22"/>
          <w:szCs w:val="22"/>
        </w:rPr>
        <w:tab/>
        <w:t>Certidão Negativa de Falência, Concordata e Recuperação Judicial e Extrajudicial, expedida pelo distribuidor da sede da pessoa jurídica, ou de execução patrimonial, expedida pelo distribuidor do domicílio da pessoa física</w:t>
      </w:r>
      <w:r>
        <w:rPr>
          <w:rFonts w:ascii="Century Gothic" w:hAnsi="Century Gothic" w:cs="Arial"/>
          <w:sz w:val="22"/>
          <w:szCs w:val="22"/>
        </w:rPr>
        <w:t xml:space="preserve"> ou do domicílio do empresário individual</w:t>
      </w:r>
      <w:r w:rsidRPr="00F326BC">
        <w:rPr>
          <w:rFonts w:ascii="Century Gothic" w:hAnsi="Century Gothic" w:cs="Arial"/>
          <w:sz w:val="22"/>
          <w:szCs w:val="22"/>
        </w:rPr>
        <w:t>.</w:t>
      </w:r>
    </w:p>
    <w:p w14:paraId="3D26FFFC" w14:textId="77777777" w:rsidR="002A7177" w:rsidRDefault="002A7177" w:rsidP="002A7177">
      <w:pPr>
        <w:tabs>
          <w:tab w:val="left" w:pos="540"/>
          <w:tab w:val="left" w:pos="567"/>
        </w:tabs>
        <w:ind w:left="1260" w:hanging="720"/>
        <w:jc w:val="both"/>
        <w:rPr>
          <w:rFonts w:ascii="Century Gothic" w:hAnsi="Century Gothic" w:cs="Arial"/>
          <w:sz w:val="22"/>
          <w:szCs w:val="22"/>
        </w:rPr>
      </w:pPr>
    </w:p>
    <w:p w14:paraId="1E23FB16" w14:textId="77777777" w:rsidR="002A7177" w:rsidRPr="009D57BA" w:rsidRDefault="002A7177" w:rsidP="002A7177">
      <w:pPr>
        <w:tabs>
          <w:tab w:val="left" w:pos="1080"/>
        </w:tabs>
        <w:ind w:left="1080" w:hanging="540"/>
        <w:jc w:val="both"/>
        <w:rPr>
          <w:rFonts w:ascii="Century Gothic" w:hAnsi="Century Gothic" w:cs="Arial"/>
          <w:sz w:val="22"/>
          <w:szCs w:val="22"/>
        </w:rPr>
      </w:pPr>
      <w:r>
        <w:rPr>
          <w:rFonts w:ascii="Century Gothic" w:hAnsi="Century Gothic" w:cs="Arial"/>
          <w:sz w:val="22"/>
          <w:szCs w:val="22"/>
        </w:rPr>
        <w:t xml:space="preserve">a.1. </w:t>
      </w:r>
      <w:r w:rsidRPr="009D57BA">
        <w:rPr>
          <w:rFonts w:ascii="Century Gothic" w:hAnsi="Century Gothic" w:cs="Arial"/>
          <w:sz w:val="22"/>
          <w:szCs w:val="22"/>
        </w:rPr>
        <w:t>Caso o licitante esteja em recuperação judicial ou extrajudicial, deverá ser comprovado o acolhimento do plano de recuperação judicial ou a homologação do plano de recuperação extrajudicial, conforme o caso.</w:t>
      </w:r>
    </w:p>
    <w:p w14:paraId="698B7913" w14:textId="77777777" w:rsidR="00711068" w:rsidRPr="00F326BC" w:rsidRDefault="00711068" w:rsidP="00711068">
      <w:pPr>
        <w:tabs>
          <w:tab w:val="left" w:pos="540"/>
          <w:tab w:val="left" w:pos="567"/>
        </w:tabs>
        <w:ind w:left="1260" w:hanging="720"/>
        <w:jc w:val="both"/>
        <w:rPr>
          <w:rFonts w:ascii="Century Gothic" w:hAnsi="Century Gothic" w:cs="Arial"/>
          <w:sz w:val="22"/>
          <w:szCs w:val="22"/>
        </w:rPr>
      </w:pPr>
    </w:p>
    <w:p w14:paraId="14C34D38" w14:textId="77777777" w:rsidR="00BF0EFF" w:rsidRPr="00D737B6" w:rsidRDefault="1BF76911" w:rsidP="00BF0EFF">
      <w:pPr>
        <w:widowControl w:val="0"/>
        <w:tabs>
          <w:tab w:val="left" w:pos="284"/>
          <w:tab w:val="left" w:pos="1260"/>
        </w:tabs>
        <w:suppressAutoHyphens/>
        <w:jc w:val="both"/>
        <w:rPr>
          <w:rFonts w:ascii="Century Gothic" w:hAnsi="Century Gothic" w:cs="Arial"/>
          <w:sz w:val="22"/>
          <w:szCs w:val="22"/>
        </w:rPr>
      </w:pPr>
      <w:r w:rsidRPr="1BF76911">
        <w:rPr>
          <w:rFonts w:ascii="Century Gothic" w:hAnsi="Century Gothic" w:cs="Arial"/>
          <w:sz w:val="22"/>
          <w:szCs w:val="22"/>
        </w:rPr>
        <w:t>1.4 – QUALIFICAÇÃO TÉCNICA</w:t>
      </w:r>
    </w:p>
    <w:p w14:paraId="193E6440" w14:textId="229D7D36" w:rsidR="00C761CF" w:rsidRPr="00F326BC" w:rsidRDefault="00C761CF" w:rsidP="1BF76911">
      <w:pPr>
        <w:tabs>
          <w:tab w:val="left" w:pos="540"/>
        </w:tabs>
        <w:jc w:val="both"/>
        <w:rPr>
          <w:rFonts w:ascii="Century Gothic" w:hAnsi="Century Gothic" w:cs="Arial"/>
          <w:sz w:val="22"/>
          <w:szCs w:val="22"/>
        </w:rPr>
      </w:pPr>
    </w:p>
    <w:p w14:paraId="77DBDE67" w14:textId="3D855A39" w:rsidR="00C761CF" w:rsidRPr="00F326BC" w:rsidRDefault="1BF76911" w:rsidP="1BF76911">
      <w:pPr>
        <w:tabs>
          <w:tab w:val="left" w:pos="540"/>
        </w:tabs>
        <w:ind w:left="360"/>
        <w:jc w:val="both"/>
        <w:rPr>
          <w:rFonts w:ascii="Century Gothic" w:hAnsi="Century Gothic" w:cs="Arial"/>
          <w:sz w:val="22"/>
          <w:szCs w:val="22"/>
        </w:rPr>
      </w:pPr>
      <w:r w:rsidRPr="1BF76911">
        <w:rPr>
          <w:rFonts w:ascii="Century Gothic" w:eastAsia="Century Gothic" w:hAnsi="Century Gothic" w:cs="Century Gothic"/>
          <w:sz w:val="22"/>
          <w:szCs w:val="22"/>
        </w:rPr>
        <w:t>a) Atestado(s) de capacidade técnica, fornecido(s) por pessoas jurídicas de direito público ou privado, comprovando que tenha fornecido equipamentos de informática  compatíveis com o objeto ofertado e prestação de assistência técnica em garantia, de, no mínimo 50% (cinquenta por cento) do objeto ofertado (itens 01 e 02), apresentado(s) em original ou por cópia autenticada.</w:t>
      </w:r>
    </w:p>
    <w:p w14:paraId="035BCEA2" w14:textId="102A74B4" w:rsidR="1BF76911" w:rsidRDefault="1BF76911" w:rsidP="1BF76911">
      <w:pPr>
        <w:ind w:left="360"/>
        <w:jc w:val="both"/>
        <w:rPr>
          <w:rFonts w:ascii="Century Gothic" w:eastAsia="Century Gothic" w:hAnsi="Century Gothic" w:cs="Century Gothic"/>
          <w:sz w:val="22"/>
          <w:szCs w:val="22"/>
        </w:rPr>
      </w:pPr>
    </w:p>
    <w:p w14:paraId="04D5BBDE" w14:textId="77777777" w:rsidR="007F4B7E" w:rsidRPr="00F326BC" w:rsidRDefault="007F4B7E" w:rsidP="007F4B7E">
      <w:pPr>
        <w:tabs>
          <w:tab w:val="left" w:pos="540"/>
        </w:tabs>
        <w:jc w:val="both"/>
        <w:rPr>
          <w:rFonts w:ascii="Century Gothic" w:hAnsi="Century Gothic" w:cs="Arial"/>
          <w:sz w:val="22"/>
          <w:szCs w:val="22"/>
          <w:u w:val="single"/>
        </w:rPr>
      </w:pPr>
      <w:r w:rsidRPr="00F326BC">
        <w:rPr>
          <w:rFonts w:ascii="Century Gothic" w:hAnsi="Century Gothic" w:cs="Arial"/>
          <w:sz w:val="22"/>
          <w:szCs w:val="22"/>
        </w:rPr>
        <w:t>1.</w:t>
      </w:r>
      <w:r w:rsidR="00BF0EFF">
        <w:rPr>
          <w:rFonts w:ascii="Century Gothic" w:hAnsi="Century Gothic" w:cs="Arial"/>
          <w:sz w:val="22"/>
          <w:szCs w:val="22"/>
        </w:rPr>
        <w:t>5</w:t>
      </w:r>
      <w:r w:rsidRPr="00F326BC">
        <w:rPr>
          <w:rFonts w:ascii="Century Gothic" w:hAnsi="Century Gothic" w:cs="Arial"/>
          <w:sz w:val="22"/>
          <w:szCs w:val="22"/>
        </w:rPr>
        <w:t xml:space="preserve"> - </w:t>
      </w:r>
      <w:r w:rsidRPr="00F326BC">
        <w:rPr>
          <w:rFonts w:ascii="Century Gothic" w:hAnsi="Century Gothic" w:cs="Arial"/>
          <w:sz w:val="22"/>
          <w:szCs w:val="22"/>
          <w:u w:val="single"/>
        </w:rPr>
        <w:t>OUTROS DOCUMENTOS</w:t>
      </w:r>
    </w:p>
    <w:p w14:paraId="6BEB0009" w14:textId="77777777" w:rsidR="007F4B7E" w:rsidRPr="00F326BC" w:rsidRDefault="007F4B7E" w:rsidP="007F4B7E">
      <w:pPr>
        <w:tabs>
          <w:tab w:val="left" w:pos="540"/>
        </w:tabs>
        <w:jc w:val="both"/>
        <w:rPr>
          <w:rFonts w:ascii="Century Gothic" w:hAnsi="Century Gothic" w:cs="Arial"/>
          <w:sz w:val="22"/>
          <w:szCs w:val="22"/>
        </w:rPr>
      </w:pPr>
    </w:p>
    <w:p w14:paraId="0373A051" w14:textId="77777777" w:rsidR="007F4B7E" w:rsidRDefault="00711068" w:rsidP="00456EC4">
      <w:pPr>
        <w:numPr>
          <w:ilvl w:val="0"/>
          <w:numId w:val="3"/>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D</w:t>
      </w:r>
      <w:r w:rsidR="007F4B7E" w:rsidRPr="00F326BC">
        <w:rPr>
          <w:rFonts w:ascii="Century Gothic" w:hAnsi="Century Gothic" w:cs="Arial"/>
          <w:sz w:val="22"/>
          <w:szCs w:val="22"/>
        </w:rPr>
        <w:t>eclaração da licitante, subscrita por seu representante legal, de que se encontra em situação regular perante o Ministério do Trabalho, conforme modelo anexo ao Decreto estadual nº 42.911, de 06.03.98; de acordo com o Anexo 5.</w:t>
      </w:r>
    </w:p>
    <w:p w14:paraId="0694B837" w14:textId="77777777" w:rsidR="00B948DA" w:rsidRDefault="00B948DA" w:rsidP="00B948DA">
      <w:pPr>
        <w:tabs>
          <w:tab w:val="left" w:pos="540"/>
        </w:tabs>
        <w:jc w:val="both"/>
        <w:rPr>
          <w:rFonts w:ascii="Century Gothic" w:hAnsi="Century Gothic" w:cs="Arial"/>
          <w:sz w:val="22"/>
          <w:szCs w:val="22"/>
        </w:rPr>
      </w:pPr>
    </w:p>
    <w:p w14:paraId="2FF8B645" w14:textId="77777777" w:rsidR="007F4B7E" w:rsidRPr="00B948DA" w:rsidRDefault="00B948DA" w:rsidP="00B948DA">
      <w:pPr>
        <w:numPr>
          <w:ilvl w:val="0"/>
          <w:numId w:val="3"/>
        </w:numPr>
        <w:tabs>
          <w:tab w:val="left" w:pos="540"/>
        </w:tabs>
        <w:ind w:left="0" w:firstLine="0"/>
        <w:jc w:val="both"/>
        <w:rPr>
          <w:rFonts w:ascii="Century Gothic" w:hAnsi="Century Gothic" w:cs="Arial"/>
          <w:sz w:val="22"/>
          <w:szCs w:val="22"/>
        </w:rPr>
      </w:pPr>
      <w:r w:rsidRPr="00B948DA">
        <w:rPr>
          <w:rFonts w:ascii="Century Gothic" w:hAnsi="Century Gothic"/>
          <w:sz w:val="22"/>
          <w:szCs w:val="22"/>
        </w:rPr>
        <w:t>Declaração elaborada pela licitante, subscrita por seu representante legal, assegurando a inexistência de impedimento legal para licitar ou contratar com a Administração, inclusive em virtude das disposições da Lei estadual n° 10.218, de 12 de fevereiro de 1999 e do artigo 10 da Lei Federal nº 9.605, de 12 de fevereiro de 1998,</w:t>
      </w:r>
      <w:r w:rsidR="007F4B7E" w:rsidRPr="00B948DA">
        <w:rPr>
          <w:rFonts w:ascii="Century Gothic" w:hAnsi="Century Gothic" w:cs="Arial"/>
          <w:sz w:val="22"/>
          <w:szCs w:val="22"/>
        </w:rPr>
        <w:t xml:space="preserve"> de acordo com o Anexo 6.</w:t>
      </w:r>
    </w:p>
    <w:p w14:paraId="02F0BC0B" w14:textId="77777777" w:rsidR="00F34DB9" w:rsidRPr="00F326BC" w:rsidRDefault="00F34DB9" w:rsidP="00F34DB9">
      <w:pPr>
        <w:pStyle w:val="PargrafodaLista"/>
        <w:rPr>
          <w:rFonts w:ascii="Century Gothic" w:hAnsi="Century Gothic" w:cs="Arial"/>
          <w:sz w:val="22"/>
          <w:szCs w:val="22"/>
        </w:rPr>
      </w:pPr>
    </w:p>
    <w:p w14:paraId="2DB2670D" w14:textId="77777777" w:rsidR="00F34DB9" w:rsidRDefault="00F34DB9" w:rsidP="00456EC4">
      <w:pPr>
        <w:numPr>
          <w:ilvl w:val="0"/>
          <w:numId w:val="3"/>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Declaração, elaborada pela licitante e subscrita por seu representante legal, assegurando a inexistência de parentesco, conforme Anexo 9.</w:t>
      </w:r>
    </w:p>
    <w:p w14:paraId="13EC8511" w14:textId="77777777" w:rsidR="00212051" w:rsidRDefault="00212051" w:rsidP="00212051">
      <w:pPr>
        <w:pStyle w:val="PargrafodaLista"/>
        <w:rPr>
          <w:rFonts w:ascii="Century Gothic" w:hAnsi="Century Gothic" w:cs="Arial"/>
          <w:sz w:val="22"/>
          <w:szCs w:val="22"/>
        </w:rPr>
      </w:pPr>
    </w:p>
    <w:p w14:paraId="0D16D14F" w14:textId="77777777" w:rsidR="00212051" w:rsidRDefault="00212051" w:rsidP="00456EC4">
      <w:pPr>
        <w:numPr>
          <w:ilvl w:val="0"/>
          <w:numId w:val="3"/>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Declaração elaborada pela licitante, subscrita por seu representante legal,</w:t>
      </w:r>
      <w:r>
        <w:rPr>
          <w:rFonts w:ascii="Century Gothic" w:hAnsi="Century Gothic" w:cs="Arial"/>
          <w:sz w:val="22"/>
          <w:szCs w:val="22"/>
        </w:rPr>
        <w:t xml:space="preserve"> conforme Anexo 12, de disponibilidade de apresentação, na data da assinatura do contrato, do seguinte documento:</w:t>
      </w:r>
    </w:p>
    <w:p w14:paraId="12E3E45C" w14:textId="77777777" w:rsidR="004B59C7" w:rsidRDefault="004B59C7" w:rsidP="004B59C7">
      <w:pPr>
        <w:tabs>
          <w:tab w:val="left" w:pos="0"/>
          <w:tab w:val="left" w:pos="991"/>
          <w:tab w:val="left" w:pos="3090"/>
          <w:tab w:val="left" w:pos="4676"/>
          <w:tab w:val="left" w:pos="6433"/>
          <w:tab w:val="left" w:pos="6480"/>
          <w:tab w:val="left" w:pos="7200"/>
          <w:tab w:val="left" w:pos="7920"/>
          <w:tab w:val="left" w:pos="8640"/>
        </w:tabs>
        <w:rPr>
          <w:rFonts w:ascii="Century Gothic" w:hAnsi="Century Gothic"/>
          <w:bCs/>
          <w:color w:val="FF0000"/>
          <w:sz w:val="22"/>
          <w:szCs w:val="22"/>
        </w:rPr>
      </w:pPr>
    </w:p>
    <w:p w14:paraId="7DEC7AD9" w14:textId="210A04D9" w:rsidR="007F4B7E" w:rsidRPr="00A50539" w:rsidRDefault="0B7B4D3D">
      <w:pPr>
        <w:tabs>
          <w:tab w:val="left" w:pos="540"/>
        </w:tabs>
        <w:jc w:val="both"/>
        <w:rPr>
          <w:rFonts w:ascii="Century Gothic" w:hAnsi="Century Gothic"/>
          <w:sz w:val="22"/>
          <w:szCs w:val="22"/>
        </w:rPr>
      </w:pPr>
      <w:r w:rsidRPr="0B7B4D3D">
        <w:rPr>
          <w:rFonts w:ascii="Century Gothic" w:hAnsi="Century Gothic"/>
          <w:sz w:val="22"/>
          <w:szCs w:val="22"/>
        </w:rPr>
        <w:t xml:space="preserve">d.1) Certificado ou declaração, emitido pelo desenvolvedor dos softwares (itens 03 a 05), de que a empresa licitante é uma revenda autorizada dentro do programa de parcerias Check Point (do tipo Check Point  Três Estrelas ou superior), com especialização </w:t>
      </w:r>
      <w:r w:rsidRPr="0B7B4D3D">
        <w:rPr>
          <w:rStyle w:val="style61"/>
          <w:rFonts w:ascii="Century Gothic" w:hAnsi="Century Gothic"/>
          <w:color w:val="auto"/>
          <w:sz w:val="22"/>
          <w:szCs w:val="22"/>
        </w:rPr>
        <w:t xml:space="preserve">Certified Support Provider – </w:t>
      </w:r>
      <w:r w:rsidRPr="0B7B4D3D">
        <w:rPr>
          <w:rFonts w:ascii="Century Gothic" w:hAnsi="Century Gothic"/>
          <w:sz w:val="22"/>
          <w:szCs w:val="22"/>
        </w:rPr>
        <w:t>CSP/CCSP.</w:t>
      </w:r>
    </w:p>
    <w:p w14:paraId="11B4D9C5" w14:textId="77777777" w:rsidR="00B024C6" w:rsidRDefault="00B024C6" w:rsidP="007F4B7E">
      <w:pPr>
        <w:tabs>
          <w:tab w:val="left" w:pos="540"/>
        </w:tabs>
        <w:jc w:val="both"/>
        <w:rPr>
          <w:rFonts w:ascii="Century Gothic" w:hAnsi="Century Gothic" w:cs="Arial"/>
          <w:sz w:val="22"/>
          <w:szCs w:val="22"/>
        </w:rPr>
      </w:pPr>
    </w:p>
    <w:p w14:paraId="63D086D2" w14:textId="77777777" w:rsidR="00850FE0" w:rsidRPr="00BE0EE9" w:rsidRDefault="00850FE0" w:rsidP="00850FE0">
      <w:pPr>
        <w:autoSpaceDE w:val="0"/>
        <w:autoSpaceDN w:val="0"/>
        <w:adjustRightInd w:val="0"/>
        <w:spacing w:before="120" w:after="120"/>
        <w:rPr>
          <w:rFonts w:ascii="Century Gothic" w:hAnsi="Century Gothic" w:cs="Arial"/>
          <w:sz w:val="22"/>
          <w:szCs w:val="22"/>
        </w:rPr>
      </w:pPr>
      <w:r w:rsidRPr="00A50539">
        <w:rPr>
          <w:rFonts w:ascii="Century Gothic" w:hAnsi="Century Gothic"/>
          <w:sz w:val="22"/>
          <w:szCs w:val="22"/>
        </w:rPr>
        <w:t>d.2.)</w:t>
      </w:r>
      <w:r w:rsidRPr="00BE0EE9">
        <w:rPr>
          <w:rFonts w:ascii="Century Gothic" w:hAnsi="Century Gothic" w:cs="Arial"/>
          <w:sz w:val="22"/>
          <w:szCs w:val="22"/>
        </w:rPr>
        <w:t xml:space="preserve">    Comprovação, através de certificado, de possuir técnicos com as seguintes certificações:</w:t>
      </w:r>
    </w:p>
    <w:p w14:paraId="764BCCA0" w14:textId="77777777" w:rsidR="00850FE0" w:rsidRPr="00BE0EE9" w:rsidRDefault="00850FE0" w:rsidP="00850FE0">
      <w:pPr>
        <w:suppressAutoHyphens/>
        <w:ind w:left="900"/>
        <w:rPr>
          <w:rFonts w:ascii="Century Gothic" w:hAnsi="Century Gothic" w:cs="Arial"/>
          <w:sz w:val="22"/>
          <w:szCs w:val="22"/>
        </w:rPr>
      </w:pPr>
    </w:p>
    <w:p w14:paraId="37675C4C" w14:textId="415437FF" w:rsidR="00850FE0" w:rsidRPr="00BE0EE9" w:rsidRDefault="00850FE0" w:rsidP="00850FE0">
      <w:pPr>
        <w:pStyle w:val="TxBr2p3"/>
        <w:spacing w:before="120" w:line="240" w:lineRule="auto"/>
        <w:rPr>
          <w:rFonts w:ascii="Century Gothic" w:hAnsi="Century Gothic" w:cs="Arial"/>
          <w:sz w:val="22"/>
          <w:szCs w:val="22"/>
        </w:rPr>
      </w:pPr>
      <w:r>
        <w:rPr>
          <w:rFonts w:ascii="Century Gothic" w:hAnsi="Century Gothic" w:cs="Arial"/>
          <w:sz w:val="22"/>
          <w:szCs w:val="22"/>
        </w:rPr>
        <w:lastRenderedPageBreak/>
        <w:t>d.2.1.</w:t>
      </w:r>
      <w:r w:rsidRPr="00BE0EE9">
        <w:rPr>
          <w:rFonts w:ascii="Century Gothic" w:hAnsi="Century Gothic" w:cs="Arial"/>
          <w:sz w:val="22"/>
          <w:szCs w:val="22"/>
        </w:rPr>
        <w:t xml:space="preserve"> </w:t>
      </w:r>
      <w:r w:rsidR="00B024C6">
        <w:rPr>
          <w:rFonts w:ascii="Century Gothic" w:hAnsi="Century Gothic" w:cs="Arial"/>
          <w:sz w:val="22"/>
          <w:szCs w:val="22"/>
        </w:rPr>
        <w:t>3</w:t>
      </w:r>
      <w:r w:rsidRPr="00BE0EE9">
        <w:rPr>
          <w:rFonts w:ascii="Century Gothic" w:hAnsi="Century Gothic" w:cs="Arial"/>
          <w:sz w:val="22"/>
          <w:szCs w:val="22"/>
        </w:rPr>
        <w:t xml:space="preserve"> (</w:t>
      </w:r>
      <w:r w:rsidR="00B024C6">
        <w:rPr>
          <w:rFonts w:ascii="Century Gothic" w:hAnsi="Century Gothic" w:cs="Arial"/>
          <w:sz w:val="22"/>
          <w:szCs w:val="22"/>
        </w:rPr>
        <w:t>três</w:t>
      </w:r>
      <w:r w:rsidRPr="00BE0EE9">
        <w:rPr>
          <w:rFonts w:ascii="Century Gothic" w:hAnsi="Century Gothic" w:cs="Arial"/>
          <w:sz w:val="22"/>
          <w:szCs w:val="22"/>
        </w:rPr>
        <w:t>) técnico</w:t>
      </w:r>
      <w:r w:rsidR="00B024C6">
        <w:rPr>
          <w:rFonts w:ascii="Century Gothic" w:hAnsi="Century Gothic" w:cs="Arial"/>
          <w:sz w:val="22"/>
          <w:szCs w:val="22"/>
        </w:rPr>
        <w:t>s</w:t>
      </w:r>
      <w:r w:rsidRPr="00BE0EE9">
        <w:rPr>
          <w:rFonts w:ascii="Century Gothic" w:hAnsi="Century Gothic" w:cs="Arial"/>
          <w:sz w:val="22"/>
          <w:szCs w:val="22"/>
        </w:rPr>
        <w:t xml:space="preserve"> ou mais com certificado </w:t>
      </w:r>
      <w:r w:rsidRPr="00BE0EE9">
        <w:rPr>
          <w:rFonts w:ascii="Century Gothic" w:hAnsi="Century Gothic" w:cs="Arial"/>
          <w:b/>
          <w:bCs/>
          <w:sz w:val="22"/>
          <w:szCs w:val="22"/>
        </w:rPr>
        <w:t>CCSE – Check Point Certified Security Expert</w:t>
      </w:r>
      <w:r w:rsidRPr="00BE0EE9">
        <w:rPr>
          <w:rFonts w:ascii="Century Gothic" w:hAnsi="Century Gothic" w:cs="Arial"/>
          <w:sz w:val="22"/>
          <w:szCs w:val="22"/>
        </w:rPr>
        <w:t xml:space="preserve">. </w:t>
      </w:r>
    </w:p>
    <w:p w14:paraId="5DF156C5" w14:textId="1D9D946F" w:rsidR="00850FE0" w:rsidRDefault="00850FE0" w:rsidP="00850FE0">
      <w:pPr>
        <w:pStyle w:val="TxBr2p3"/>
        <w:spacing w:before="120" w:line="240" w:lineRule="auto"/>
        <w:rPr>
          <w:rFonts w:ascii="Century Gothic" w:hAnsi="Century Gothic" w:cs="Arial"/>
          <w:sz w:val="22"/>
          <w:szCs w:val="22"/>
        </w:rPr>
      </w:pPr>
      <w:r>
        <w:rPr>
          <w:rFonts w:ascii="Century Gothic" w:hAnsi="Century Gothic" w:cs="Arial"/>
          <w:sz w:val="22"/>
          <w:szCs w:val="22"/>
        </w:rPr>
        <w:t>d.2.2.</w:t>
      </w:r>
      <w:r w:rsidRPr="00BE0EE9">
        <w:rPr>
          <w:rFonts w:ascii="Century Gothic" w:hAnsi="Century Gothic" w:cs="Arial"/>
          <w:sz w:val="22"/>
          <w:szCs w:val="22"/>
        </w:rPr>
        <w:t xml:space="preserve">) </w:t>
      </w:r>
      <w:r w:rsidR="00B024C6">
        <w:rPr>
          <w:rFonts w:ascii="Century Gothic" w:hAnsi="Century Gothic" w:cs="Arial"/>
          <w:sz w:val="22"/>
          <w:szCs w:val="22"/>
        </w:rPr>
        <w:t>3</w:t>
      </w:r>
      <w:r w:rsidRPr="00BE0EE9">
        <w:rPr>
          <w:rFonts w:ascii="Century Gothic" w:hAnsi="Century Gothic" w:cs="Arial"/>
          <w:sz w:val="22"/>
          <w:szCs w:val="22"/>
        </w:rPr>
        <w:t xml:space="preserve"> (</w:t>
      </w:r>
      <w:r w:rsidR="00B024C6">
        <w:rPr>
          <w:rFonts w:ascii="Century Gothic" w:hAnsi="Century Gothic" w:cs="Arial"/>
          <w:sz w:val="22"/>
          <w:szCs w:val="22"/>
        </w:rPr>
        <w:t>três)</w:t>
      </w:r>
      <w:r w:rsidRPr="00BE0EE9">
        <w:rPr>
          <w:rFonts w:ascii="Century Gothic" w:hAnsi="Century Gothic" w:cs="Arial"/>
          <w:sz w:val="22"/>
          <w:szCs w:val="22"/>
        </w:rPr>
        <w:t xml:space="preserve"> técnico</w:t>
      </w:r>
      <w:r w:rsidR="00B024C6">
        <w:rPr>
          <w:rFonts w:ascii="Century Gothic" w:hAnsi="Century Gothic" w:cs="Arial"/>
          <w:sz w:val="22"/>
          <w:szCs w:val="22"/>
        </w:rPr>
        <w:t>s</w:t>
      </w:r>
      <w:r w:rsidRPr="00BE0EE9">
        <w:rPr>
          <w:rFonts w:ascii="Century Gothic" w:hAnsi="Century Gothic" w:cs="Arial"/>
          <w:sz w:val="22"/>
          <w:szCs w:val="22"/>
        </w:rPr>
        <w:t xml:space="preserve"> ou mais com certificado </w:t>
      </w:r>
      <w:r w:rsidRPr="00BE0EE9">
        <w:rPr>
          <w:rFonts w:ascii="Century Gothic" w:hAnsi="Century Gothic" w:cs="Arial"/>
          <w:b/>
          <w:bCs/>
          <w:sz w:val="22"/>
          <w:szCs w:val="22"/>
        </w:rPr>
        <w:t>CCSA – Check Point Certified System Administrator</w:t>
      </w:r>
      <w:r>
        <w:rPr>
          <w:rFonts w:ascii="Century Gothic" w:hAnsi="Century Gothic" w:cs="Arial"/>
          <w:sz w:val="22"/>
          <w:szCs w:val="22"/>
        </w:rPr>
        <w:t>.</w:t>
      </w:r>
    </w:p>
    <w:p w14:paraId="3BEE0A39" w14:textId="77777777" w:rsidR="00850FE0" w:rsidRDefault="00850FE0" w:rsidP="00850FE0">
      <w:pPr>
        <w:pStyle w:val="TxBr2p3"/>
        <w:spacing w:before="120" w:line="240" w:lineRule="auto"/>
        <w:rPr>
          <w:rFonts w:ascii="Century Gothic" w:hAnsi="Century Gothic" w:cs="Arial"/>
          <w:sz w:val="22"/>
          <w:szCs w:val="22"/>
        </w:rPr>
      </w:pPr>
    </w:p>
    <w:p w14:paraId="5357132C" w14:textId="7FF79F1C" w:rsidR="00850FE0" w:rsidRPr="00BE0EE9" w:rsidRDefault="1BF76911" w:rsidP="1BF76911">
      <w:pPr>
        <w:pStyle w:val="TxBr2p3"/>
        <w:spacing w:before="120" w:line="240" w:lineRule="auto"/>
        <w:rPr>
          <w:rFonts w:ascii="Century Gothic" w:hAnsi="Century Gothic" w:cs="Arial"/>
          <w:sz w:val="22"/>
          <w:szCs w:val="22"/>
        </w:rPr>
      </w:pPr>
      <w:r w:rsidRPr="1BF76911">
        <w:rPr>
          <w:rFonts w:ascii="Century Gothic" w:hAnsi="Century Gothic" w:cs="Arial"/>
          <w:sz w:val="22"/>
          <w:szCs w:val="22"/>
        </w:rPr>
        <w:t>OBS. A comprovação deverá ser realizada através de cópias autenticadas dos respectivos certificados.</w:t>
      </w:r>
    </w:p>
    <w:p w14:paraId="17F75B91" w14:textId="00BBFA0F" w:rsidR="00850FE0" w:rsidRPr="00BE0EE9" w:rsidRDefault="00850FE0" w:rsidP="1BF76911">
      <w:pPr>
        <w:pStyle w:val="TxBr2p3"/>
        <w:spacing w:before="120" w:line="240" w:lineRule="auto"/>
        <w:rPr>
          <w:rFonts w:ascii="Century Gothic" w:hAnsi="Century Gothic" w:cs="Arial"/>
          <w:sz w:val="22"/>
          <w:szCs w:val="22"/>
        </w:rPr>
      </w:pPr>
    </w:p>
    <w:p w14:paraId="23B2E8C0" w14:textId="4CDB06D4" w:rsidR="00850FE0" w:rsidRPr="00BE0EE9" w:rsidRDefault="37F3CD62" w:rsidP="37F3CD62">
      <w:pPr>
        <w:pStyle w:val="TxBr2p3"/>
        <w:spacing w:before="120" w:line="240" w:lineRule="auto"/>
        <w:rPr>
          <w:rFonts w:ascii="Century Gothic" w:hAnsi="Century Gothic" w:cs="Arial"/>
          <w:sz w:val="22"/>
          <w:szCs w:val="22"/>
        </w:rPr>
      </w:pPr>
      <w:r w:rsidRPr="37F3CD62">
        <w:rPr>
          <w:rFonts w:ascii="Century Gothic" w:hAnsi="Century Gothic" w:cs="Arial"/>
          <w:sz w:val="22"/>
          <w:szCs w:val="22"/>
        </w:rPr>
        <w:t>e) Declaração de elaboração independente de proposta e atuação conforme ao marco legal anticorrupção (Anexo 13).</w:t>
      </w:r>
    </w:p>
    <w:p w14:paraId="33C226E4" w14:textId="77777777" w:rsidR="00850FE0" w:rsidRPr="006A7EC1" w:rsidRDefault="00850FE0" w:rsidP="00850FE0">
      <w:pPr>
        <w:ind w:left="720"/>
        <w:rPr>
          <w:rFonts w:ascii="Century Gothic" w:hAnsi="Century Gothic" w:cs="Arial"/>
          <w:sz w:val="22"/>
          <w:szCs w:val="22"/>
        </w:rPr>
      </w:pPr>
    </w:p>
    <w:p w14:paraId="6732ADC1" w14:textId="25E178ED" w:rsidR="007F4B7E" w:rsidRPr="00F326BC" w:rsidRDefault="1BF76911" w:rsidP="1BF76911">
      <w:pPr>
        <w:tabs>
          <w:tab w:val="left" w:pos="540"/>
        </w:tabs>
        <w:jc w:val="both"/>
        <w:rPr>
          <w:rFonts w:ascii="Century Gothic" w:hAnsi="Century Gothic" w:cs="Arial"/>
          <w:sz w:val="22"/>
          <w:szCs w:val="22"/>
        </w:rPr>
      </w:pPr>
      <w:r w:rsidRPr="1BF76911">
        <w:rPr>
          <w:rFonts w:ascii="Century Gothic" w:hAnsi="Century Gothic" w:cs="Arial"/>
          <w:b/>
          <w:bCs/>
          <w:sz w:val="22"/>
          <w:szCs w:val="22"/>
        </w:rPr>
        <w:t xml:space="preserve">Obs.: </w:t>
      </w:r>
      <w:r w:rsidRPr="1BF76911">
        <w:rPr>
          <w:rFonts w:ascii="Century Gothic" w:hAnsi="Century Gothic" w:cs="Arial"/>
          <w:sz w:val="22"/>
          <w:szCs w:val="22"/>
        </w:rPr>
        <w:t>Os documentos indicados nas alíneas a), b), c), d e e) deste subitem 1.5 deverão ser apresentados em papel timbrado da empresa licitante. Quando a empresa licitante não possuir papel timbrado, deverá fazer a sua identificação na folha contendo, no mínimo, a razão social, número do CNPJ, endereço, telefone e número do FAX, se houver.</w:t>
      </w:r>
    </w:p>
    <w:p w14:paraId="287372AF" w14:textId="77777777" w:rsidR="00562AD8" w:rsidRPr="00F326BC" w:rsidRDefault="00562AD8" w:rsidP="007F4B7E">
      <w:pPr>
        <w:tabs>
          <w:tab w:val="left" w:pos="540"/>
        </w:tabs>
        <w:jc w:val="both"/>
        <w:rPr>
          <w:rFonts w:ascii="Century Gothic" w:hAnsi="Century Gothic" w:cs="Arial"/>
          <w:sz w:val="22"/>
          <w:szCs w:val="22"/>
        </w:rPr>
      </w:pPr>
    </w:p>
    <w:p w14:paraId="3F6B34A8" w14:textId="77777777" w:rsidR="007F4B7E" w:rsidRPr="00F326BC" w:rsidRDefault="007F4B7E" w:rsidP="007F4B7E">
      <w:pPr>
        <w:tabs>
          <w:tab w:val="left" w:pos="540"/>
        </w:tabs>
        <w:jc w:val="both"/>
        <w:rPr>
          <w:rFonts w:ascii="Century Gothic" w:hAnsi="Century Gothic" w:cs="Arial"/>
          <w:sz w:val="22"/>
          <w:szCs w:val="22"/>
          <w:u w:val="single"/>
        </w:rPr>
      </w:pPr>
      <w:r w:rsidRPr="00F326BC">
        <w:rPr>
          <w:rFonts w:ascii="Century Gothic" w:hAnsi="Century Gothic" w:cs="Arial"/>
          <w:sz w:val="22"/>
          <w:szCs w:val="22"/>
        </w:rPr>
        <w:t>2 -</w:t>
      </w:r>
      <w:r w:rsidRPr="00F326BC">
        <w:rPr>
          <w:rFonts w:ascii="Century Gothic" w:hAnsi="Century Gothic" w:cs="Arial"/>
          <w:sz w:val="22"/>
          <w:szCs w:val="22"/>
        </w:rPr>
        <w:tab/>
      </w:r>
      <w:r w:rsidRPr="00F326BC">
        <w:rPr>
          <w:rFonts w:ascii="Century Gothic" w:hAnsi="Century Gothic" w:cs="Arial"/>
          <w:sz w:val="22"/>
          <w:szCs w:val="22"/>
          <w:u w:val="single"/>
        </w:rPr>
        <w:t>DISPOSIÇÕES GERAIS DA HABILITAÇÃO</w:t>
      </w:r>
    </w:p>
    <w:p w14:paraId="12A1E438" w14:textId="77777777" w:rsidR="007F4B7E" w:rsidRPr="00F326BC" w:rsidRDefault="007F4B7E" w:rsidP="007F4B7E">
      <w:pPr>
        <w:tabs>
          <w:tab w:val="left" w:pos="540"/>
        </w:tabs>
        <w:jc w:val="both"/>
        <w:rPr>
          <w:rFonts w:ascii="Century Gothic" w:hAnsi="Century Gothic" w:cs="Arial"/>
          <w:sz w:val="22"/>
          <w:szCs w:val="22"/>
        </w:rPr>
      </w:pPr>
    </w:p>
    <w:p w14:paraId="65044C06" w14:textId="77777777" w:rsidR="00E00031" w:rsidRPr="00F326BC" w:rsidRDefault="00E00031" w:rsidP="00E00031">
      <w:pPr>
        <w:suppressAutoHyphens/>
        <w:ind w:left="1134" w:hanging="567"/>
        <w:jc w:val="both"/>
        <w:rPr>
          <w:rFonts w:ascii="Century Gothic" w:hAnsi="Century Gothic" w:cs="Arial"/>
          <w:sz w:val="22"/>
          <w:szCs w:val="22"/>
        </w:rPr>
      </w:pPr>
      <w:r w:rsidRPr="00F326BC">
        <w:rPr>
          <w:rFonts w:ascii="Century Gothic" w:hAnsi="Century Gothic" w:cs="Arial"/>
          <w:sz w:val="22"/>
          <w:szCs w:val="22"/>
        </w:rPr>
        <w:t xml:space="preserve">2.1 - </w:t>
      </w:r>
      <w:r w:rsidRPr="00F326BC">
        <w:rPr>
          <w:rFonts w:ascii="Century Gothic" w:hAnsi="Century Gothic" w:cs="Arial"/>
          <w:sz w:val="22"/>
          <w:szCs w:val="22"/>
        </w:rPr>
        <w:tab/>
        <w:t xml:space="preserve">É facultada às licitantes a substituição dos documentos de habilitação exigidos nos subitens 1.1, 1.2 e 1.3, todos do inciso VI – DO CONTEÚDO DO ENVELOPE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qual será consultado </w:t>
      </w:r>
      <w:r w:rsidRPr="00A50539">
        <w:rPr>
          <w:rFonts w:ascii="Century Gothic" w:hAnsi="Century Gothic" w:cs="Arial"/>
          <w:i/>
          <w:iCs/>
          <w:sz w:val="22"/>
          <w:szCs w:val="22"/>
        </w:rPr>
        <w:t>“on line”</w:t>
      </w:r>
      <w:r w:rsidRPr="00F326BC">
        <w:rPr>
          <w:rFonts w:ascii="Century Gothic" w:hAnsi="Century Gothic" w:cs="Arial"/>
          <w:sz w:val="22"/>
          <w:szCs w:val="22"/>
        </w:rPr>
        <w:t xml:space="preserve">  pelo Pregoeiro e Equipe de Apoio.</w:t>
      </w:r>
    </w:p>
    <w:p w14:paraId="21CE9D04" w14:textId="77777777" w:rsidR="00E00031" w:rsidRPr="00F326BC" w:rsidRDefault="00E00031" w:rsidP="00E00031">
      <w:pPr>
        <w:suppressAutoHyphens/>
        <w:jc w:val="both"/>
        <w:rPr>
          <w:rFonts w:ascii="Century Gothic" w:hAnsi="Century Gothic" w:cs="Arial"/>
          <w:sz w:val="22"/>
          <w:szCs w:val="22"/>
        </w:rPr>
      </w:pPr>
    </w:p>
    <w:p w14:paraId="0AB0790C" w14:textId="77777777" w:rsidR="00E00031" w:rsidRPr="00F326BC" w:rsidRDefault="00E00031" w:rsidP="00E00031">
      <w:pPr>
        <w:suppressAutoHyphens/>
        <w:ind w:left="1134" w:hanging="567"/>
        <w:jc w:val="both"/>
        <w:rPr>
          <w:rFonts w:ascii="Century Gothic" w:hAnsi="Century Gothic" w:cs="Arial"/>
          <w:sz w:val="22"/>
          <w:szCs w:val="22"/>
        </w:rPr>
      </w:pPr>
      <w:r w:rsidRPr="00F326BC">
        <w:rPr>
          <w:rFonts w:ascii="Century Gothic" w:hAnsi="Century Gothic" w:cs="Arial"/>
          <w:sz w:val="22"/>
          <w:szCs w:val="22"/>
        </w:rPr>
        <w:t xml:space="preserve">2.2 - </w:t>
      </w:r>
      <w:r w:rsidRPr="00F326BC">
        <w:rPr>
          <w:rFonts w:ascii="Century Gothic" w:hAnsi="Century Gothic" w:cs="Arial"/>
          <w:sz w:val="22"/>
          <w:szCs w:val="22"/>
        </w:rPr>
        <w:tab/>
        <w:t xml:space="preserve">O cadastro supracitado deverá ser apresentado acompanhado dos documentos relacionados nos subitens 1.1, 1.2 e 1.3 do item VI, que não tenham sido apresentados para o cadastramento ou que, se apresentados, já estejam com os respectivos prazos de validade vencidos, na data de apresentação das propostas. </w:t>
      </w:r>
    </w:p>
    <w:p w14:paraId="0016DDEB" w14:textId="77777777" w:rsidR="00E00031" w:rsidRPr="00F326BC" w:rsidRDefault="00E00031" w:rsidP="00E00031">
      <w:pPr>
        <w:suppressAutoHyphens/>
        <w:jc w:val="both"/>
        <w:rPr>
          <w:rFonts w:ascii="Century Gothic" w:hAnsi="Century Gothic" w:cs="Arial"/>
          <w:sz w:val="22"/>
          <w:szCs w:val="22"/>
        </w:rPr>
      </w:pPr>
    </w:p>
    <w:p w14:paraId="70AAC11B" w14:textId="3B1FBD7D" w:rsidR="00E00031" w:rsidRPr="00F326BC" w:rsidRDefault="00E00031" w:rsidP="37F3CD62">
      <w:pPr>
        <w:suppressAutoHyphens/>
        <w:ind w:left="1134" w:hanging="567"/>
        <w:jc w:val="both"/>
        <w:rPr>
          <w:rFonts w:ascii="Century Gothic" w:hAnsi="Century Gothic" w:cs="Arial"/>
          <w:sz w:val="22"/>
          <w:szCs w:val="22"/>
        </w:rPr>
      </w:pPr>
      <w:r w:rsidRPr="00F326BC">
        <w:rPr>
          <w:rFonts w:ascii="Century Gothic" w:hAnsi="Century Gothic" w:cs="Arial"/>
          <w:sz w:val="22"/>
          <w:szCs w:val="22"/>
        </w:rPr>
        <w:t xml:space="preserve">2.3 - </w:t>
      </w:r>
      <w:r w:rsidRPr="00F326BC">
        <w:rPr>
          <w:rFonts w:ascii="Century Gothic" w:hAnsi="Century Gothic" w:cs="Arial"/>
          <w:sz w:val="22"/>
          <w:szCs w:val="22"/>
        </w:rPr>
        <w:tab/>
        <w:t>Na hipótese de não constar prazo de validade nas certidões apresentadas, a Administração aceitará como válidas as expedidas até 180 (cento e oitenta) dias imediatamente anteriores à data de apresentação das propostas.</w:t>
      </w:r>
    </w:p>
    <w:p w14:paraId="74222860" w14:textId="77777777" w:rsidR="00E00031" w:rsidRDefault="00E00031" w:rsidP="00E00031">
      <w:pPr>
        <w:suppressAutoHyphens/>
        <w:rPr>
          <w:rFonts w:ascii="Century Gothic" w:hAnsi="Century Gothic" w:cs="Arial"/>
          <w:sz w:val="22"/>
          <w:szCs w:val="22"/>
        </w:rPr>
      </w:pPr>
    </w:p>
    <w:p w14:paraId="05D59187" w14:textId="77777777" w:rsidR="00C1327A" w:rsidRDefault="00C1327A" w:rsidP="00C1327A">
      <w:pPr>
        <w:widowControl w:val="0"/>
        <w:suppressAutoHyphens/>
        <w:ind w:left="1134" w:hanging="567"/>
        <w:jc w:val="both"/>
        <w:rPr>
          <w:rFonts w:ascii="Century Gothic" w:hAnsi="Century Gothic"/>
          <w:sz w:val="22"/>
          <w:szCs w:val="22"/>
        </w:rPr>
      </w:pPr>
      <w:r>
        <w:rPr>
          <w:rFonts w:ascii="Century Gothic" w:hAnsi="Century Gothic"/>
          <w:sz w:val="22"/>
          <w:szCs w:val="22"/>
        </w:rPr>
        <w:t>2.4 – A Certidão Positiva com Efeitos de Negativa tem os mesmos efeitos da certidão negativa.</w:t>
      </w:r>
    </w:p>
    <w:p w14:paraId="3AF58B90" w14:textId="77777777" w:rsidR="002A7177" w:rsidRDefault="002A7177" w:rsidP="00C1327A">
      <w:pPr>
        <w:widowControl w:val="0"/>
        <w:suppressAutoHyphens/>
        <w:ind w:left="1134" w:hanging="567"/>
        <w:jc w:val="both"/>
        <w:rPr>
          <w:rFonts w:ascii="Century Gothic" w:hAnsi="Century Gothic"/>
          <w:sz w:val="22"/>
          <w:szCs w:val="22"/>
        </w:rPr>
      </w:pPr>
    </w:p>
    <w:p w14:paraId="60A7FCAC" w14:textId="77777777" w:rsidR="002A7177" w:rsidRDefault="002A7177" w:rsidP="002A7177">
      <w:pPr>
        <w:widowControl w:val="0"/>
        <w:suppressAutoHyphens/>
        <w:ind w:left="1134" w:hanging="567"/>
        <w:jc w:val="both"/>
        <w:rPr>
          <w:rFonts w:ascii="Century Gothic" w:hAnsi="Century Gothic"/>
          <w:sz w:val="22"/>
          <w:szCs w:val="22"/>
        </w:rPr>
      </w:pPr>
      <w:r>
        <w:rPr>
          <w:rFonts w:ascii="Century Gothic" w:hAnsi="Century Gothic"/>
          <w:sz w:val="22"/>
          <w:szCs w:val="22"/>
        </w:rPr>
        <w:lastRenderedPageBreak/>
        <w:t xml:space="preserve">2.5 </w:t>
      </w:r>
      <w:r w:rsidRPr="00E97870">
        <w:rPr>
          <w:rFonts w:ascii="Century Gothic" w:hAnsi="Century Gothic"/>
          <w:sz w:val="22"/>
          <w:szCs w:val="22"/>
        </w:rPr>
        <w:t>-  Se a licitante for a matriz, todos os documentos deverão estar em nome da matriz e</w:t>
      </w:r>
      <w:r>
        <w:rPr>
          <w:rFonts w:ascii="Century Gothic" w:hAnsi="Century Gothic"/>
          <w:sz w:val="22"/>
          <w:szCs w:val="22"/>
        </w:rPr>
        <w:t>,</w:t>
      </w:r>
      <w:r w:rsidRPr="00E97870">
        <w:rPr>
          <w:rFonts w:ascii="Century Gothic" w:hAnsi="Century Gothic"/>
          <w:sz w:val="22"/>
          <w:szCs w:val="22"/>
        </w:rPr>
        <w:t xml:space="preserve"> se for a filial, todos os documentos deverão estar nome da filial, exceto aqueles documentos que, pela própria natureza, comprovadamente, forem atendidos somente em nome da matriz.</w:t>
      </w:r>
    </w:p>
    <w:p w14:paraId="4C5A4C7E" w14:textId="77777777" w:rsidR="002A7177" w:rsidRDefault="002A7177" w:rsidP="002A7177">
      <w:pPr>
        <w:widowControl w:val="0"/>
        <w:suppressAutoHyphens/>
        <w:ind w:left="1134" w:hanging="567"/>
        <w:jc w:val="both"/>
        <w:rPr>
          <w:rFonts w:ascii="Century Gothic" w:hAnsi="Century Gothic"/>
          <w:sz w:val="22"/>
          <w:szCs w:val="22"/>
        </w:rPr>
      </w:pPr>
    </w:p>
    <w:p w14:paraId="5AC490F0" w14:textId="77777777" w:rsidR="002A7177" w:rsidRDefault="002A7177" w:rsidP="002A7177">
      <w:pPr>
        <w:widowControl w:val="0"/>
        <w:suppressAutoHyphens/>
        <w:ind w:left="1134" w:hanging="567"/>
        <w:jc w:val="both"/>
        <w:rPr>
          <w:rFonts w:ascii="Century Gothic" w:hAnsi="Century Gothic"/>
          <w:sz w:val="22"/>
          <w:szCs w:val="22"/>
        </w:rPr>
      </w:pPr>
      <w:r>
        <w:rPr>
          <w:rFonts w:ascii="Century Gothic" w:hAnsi="Century Gothic"/>
          <w:sz w:val="22"/>
          <w:szCs w:val="22"/>
        </w:rPr>
        <w:t>2.6 – Caso o licitante pretenda que um de seus estabelecimentos, que não o participante de licitação, execute o futuro contrato, deverá apresentar toda documentação de ambos os estabelecimentos, disposta no subitem 1 do item VI;</w:t>
      </w:r>
    </w:p>
    <w:p w14:paraId="093F82F1" w14:textId="77777777" w:rsidR="0088236F" w:rsidRDefault="0088236F" w:rsidP="002A7177">
      <w:pPr>
        <w:widowControl w:val="0"/>
        <w:suppressAutoHyphens/>
        <w:ind w:left="1134" w:hanging="567"/>
        <w:jc w:val="both"/>
        <w:rPr>
          <w:rFonts w:ascii="Century Gothic" w:hAnsi="Century Gothic"/>
          <w:sz w:val="22"/>
          <w:szCs w:val="22"/>
        </w:rPr>
      </w:pPr>
    </w:p>
    <w:p w14:paraId="68444130" w14:textId="77777777" w:rsidR="0088236F" w:rsidRDefault="0036623E" w:rsidP="0088236F">
      <w:pPr>
        <w:widowControl w:val="0"/>
        <w:suppressAutoHyphens/>
        <w:ind w:left="1134" w:hanging="567"/>
        <w:jc w:val="both"/>
        <w:rPr>
          <w:rFonts w:ascii="Century Gothic" w:hAnsi="Century Gothic"/>
          <w:sz w:val="22"/>
          <w:szCs w:val="22"/>
        </w:rPr>
      </w:pPr>
      <w:r w:rsidRPr="0036623E">
        <w:rPr>
          <w:rFonts w:ascii="Century Gothic" w:hAnsi="Century Gothic"/>
          <w:sz w:val="22"/>
          <w:szCs w:val="22"/>
        </w:rPr>
        <w:t xml:space="preserve">2.7 – </w:t>
      </w:r>
      <w:r w:rsidR="0088236F">
        <w:rPr>
          <w:rFonts w:ascii="Century Gothic" w:hAnsi="Century Gothic"/>
          <w:sz w:val="22"/>
          <w:szCs w:val="22"/>
        </w:rPr>
        <w:t>Se algum documento apresentar falha não sanável na sessão acarretará a inabilitação do licitante;</w:t>
      </w:r>
    </w:p>
    <w:p w14:paraId="13CD0E79" w14:textId="77777777" w:rsidR="0088236F" w:rsidRDefault="0088236F" w:rsidP="0088236F">
      <w:pPr>
        <w:widowControl w:val="0"/>
        <w:suppressAutoHyphens/>
        <w:ind w:left="1134" w:hanging="567"/>
        <w:jc w:val="both"/>
        <w:rPr>
          <w:rFonts w:ascii="Century Gothic" w:hAnsi="Century Gothic"/>
          <w:sz w:val="22"/>
          <w:szCs w:val="22"/>
        </w:rPr>
      </w:pPr>
    </w:p>
    <w:p w14:paraId="2651F994" w14:textId="77777777" w:rsidR="0088236F" w:rsidRPr="00E97870" w:rsidRDefault="0036623E" w:rsidP="0088236F">
      <w:pPr>
        <w:widowControl w:val="0"/>
        <w:suppressAutoHyphens/>
        <w:ind w:left="1134" w:hanging="567"/>
        <w:jc w:val="both"/>
        <w:rPr>
          <w:rFonts w:ascii="Century Gothic" w:hAnsi="Century Gothic"/>
          <w:sz w:val="22"/>
          <w:szCs w:val="22"/>
        </w:rPr>
      </w:pPr>
      <w:r w:rsidRPr="0036623E">
        <w:rPr>
          <w:rFonts w:ascii="Century Gothic" w:hAnsi="Century Gothic"/>
          <w:sz w:val="22"/>
          <w:szCs w:val="22"/>
        </w:rPr>
        <w:t xml:space="preserve">2.8 </w:t>
      </w:r>
      <w:r w:rsidR="002A7177">
        <w:rPr>
          <w:rFonts w:ascii="Century Gothic" w:hAnsi="Century Gothic"/>
          <w:sz w:val="22"/>
          <w:szCs w:val="22"/>
        </w:rPr>
        <w:t xml:space="preserve">- </w:t>
      </w:r>
      <w:r w:rsidR="0088236F">
        <w:rPr>
          <w:rFonts w:ascii="Century Gothic" w:hAnsi="Century Gothic"/>
          <w:sz w:val="22"/>
          <w:szCs w:val="22"/>
        </w:rPr>
        <w:t>O Pregoeiro ou Equipe de Apoio diligenciará efetuando consulta direta na Internet nos sites dos órgãos expedidores para verificar a veracidade dos documentos obtidos por este meio eletrônico.</w:t>
      </w:r>
    </w:p>
    <w:p w14:paraId="2CF560AC" w14:textId="77777777" w:rsidR="00C1327A" w:rsidRPr="00F326BC" w:rsidRDefault="00C1327A" w:rsidP="00E00031">
      <w:pPr>
        <w:suppressAutoHyphens/>
        <w:rPr>
          <w:rFonts w:ascii="Century Gothic" w:hAnsi="Century Gothic" w:cs="Arial"/>
          <w:sz w:val="22"/>
          <w:szCs w:val="22"/>
        </w:rPr>
      </w:pPr>
    </w:p>
    <w:p w14:paraId="60F29770" w14:textId="77777777" w:rsidR="00E00031" w:rsidRDefault="00E00031" w:rsidP="001C67EE">
      <w:pPr>
        <w:suppressAutoHyphens/>
        <w:jc w:val="both"/>
        <w:rPr>
          <w:rFonts w:ascii="Century Gothic" w:hAnsi="Century Gothic" w:cs="Arial"/>
          <w:sz w:val="22"/>
          <w:szCs w:val="22"/>
        </w:rPr>
      </w:pPr>
      <w:r w:rsidRPr="00A50539">
        <w:rPr>
          <w:rFonts w:ascii="Century Gothic" w:hAnsi="Century Gothic" w:cs="Arial"/>
          <w:b/>
          <w:bCs/>
          <w:sz w:val="22"/>
          <w:szCs w:val="22"/>
        </w:rPr>
        <w:t>Obs.:</w:t>
      </w:r>
      <w:r w:rsidRPr="00F326BC">
        <w:rPr>
          <w:rFonts w:ascii="Century Gothic" w:hAnsi="Century Gothic" w:cs="Arial"/>
          <w:sz w:val="22"/>
          <w:szCs w:val="22"/>
        </w:rPr>
        <w:t xml:space="preserve"> Não serão aceitos protocolos de pedidos de certidões ou de outros documentos exigidos neste edital.</w:t>
      </w:r>
    </w:p>
    <w:p w14:paraId="426931D4" w14:textId="77777777" w:rsidR="001C67EE" w:rsidRDefault="001C67EE" w:rsidP="001C67EE">
      <w:pPr>
        <w:suppressAutoHyphens/>
        <w:jc w:val="both"/>
        <w:rPr>
          <w:rFonts w:ascii="Century Gothic" w:hAnsi="Century Gothic" w:cs="Arial"/>
          <w:sz w:val="22"/>
          <w:szCs w:val="22"/>
        </w:rPr>
      </w:pPr>
    </w:p>
    <w:p w14:paraId="4BABA333" w14:textId="77777777" w:rsidR="00B014D2" w:rsidRDefault="00B014D2" w:rsidP="007F4B7E">
      <w:pPr>
        <w:jc w:val="both"/>
        <w:rPr>
          <w:rFonts w:ascii="Century Gothic" w:hAnsi="Century Gothic" w:cs="Arial"/>
          <w:sz w:val="22"/>
          <w:szCs w:val="22"/>
        </w:rPr>
      </w:pPr>
    </w:p>
    <w:p w14:paraId="3292FA00"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VII - DO PROCEDIMENTO E DO JULGAMENTO</w:t>
      </w:r>
    </w:p>
    <w:p w14:paraId="05DB18D1" w14:textId="77777777" w:rsidR="007F4B7E" w:rsidRPr="00F326BC" w:rsidRDefault="007F4B7E" w:rsidP="007F4B7E">
      <w:pPr>
        <w:jc w:val="center"/>
        <w:rPr>
          <w:rFonts w:ascii="Century Gothic" w:hAnsi="Century Gothic" w:cs="Arial"/>
          <w:b/>
          <w:sz w:val="22"/>
          <w:szCs w:val="22"/>
        </w:rPr>
      </w:pPr>
    </w:p>
    <w:p w14:paraId="45BBC563"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 xml:space="preserve">1 - </w:t>
      </w:r>
      <w:r w:rsidRPr="00F326BC">
        <w:rPr>
          <w:rFonts w:ascii="Century Gothic" w:hAnsi="Century Gothic" w:cs="Arial"/>
          <w:sz w:val="22"/>
          <w:szCs w:val="22"/>
        </w:rPr>
        <w:tab/>
        <w:t>No horário e local indicados no preâmbulo, será aberta a sessão de processamento do Pregão, iniciando-se com o credenciamento dos interessados em participar do certame.</w:t>
      </w:r>
    </w:p>
    <w:p w14:paraId="70E4CD90" w14:textId="77777777" w:rsidR="007F4B7E" w:rsidRPr="00F326BC" w:rsidRDefault="007F4B7E" w:rsidP="007F4B7E">
      <w:pPr>
        <w:jc w:val="both"/>
        <w:rPr>
          <w:rFonts w:ascii="Century Gothic" w:hAnsi="Century Gothic" w:cs="Arial"/>
          <w:sz w:val="22"/>
          <w:szCs w:val="22"/>
        </w:rPr>
      </w:pPr>
    </w:p>
    <w:p w14:paraId="46DB335B"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 xml:space="preserve">2 - </w:t>
      </w:r>
      <w:r w:rsidRPr="00F326BC">
        <w:rPr>
          <w:rFonts w:ascii="Century Gothic" w:hAnsi="Century Gothic" w:cs="Arial"/>
          <w:sz w:val="22"/>
          <w:szCs w:val="22"/>
        </w:rPr>
        <w:tab/>
        <w:t>Após o credenciamento, os licitantes entregarão ao Pregoeiro a declaração de pleno atendimento aos requisitos de habilitação, de acordo com o estabelecido no Anexo 4 do Edital e, em envelopes separados, a proposta de preços e os documentos de habilitação.</w:t>
      </w:r>
    </w:p>
    <w:p w14:paraId="66BC9EC9" w14:textId="77777777" w:rsidR="007F4B7E" w:rsidRPr="00F326BC" w:rsidRDefault="007F4B7E" w:rsidP="007F4B7E">
      <w:pPr>
        <w:jc w:val="both"/>
        <w:rPr>
          <w:rFonts w:ascii="Century Gothic" w:hAnsi="Century Gothic" w:cs="Arial"/>
          <w:sz w:val="22"/>
          <w:szCs w:val="22"/>
        </w:rPr>
      </w:pPr>
    </w:p>
    <w:p w14:paraId="0B9A224E"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A análise das propostas pelo Pregoeiro visará ao atendimento das condições estabelecidas neste Edital e seus anexos, sendo desclassificadas as propostas:</w:t>
      </w:r>
    </w:p>
    <w:p w14:paraId="58D542FE" w14:textId="77777777" w:rsidR="007F4B7E" w:rsidRPr="00F326BC" w:rsidRDefault="007F4B7E" w:rsidP="007F4B7E">
      <w:pPr>
        <w:tabs>
          <w:tab w:val="left" w:pos="540"/>
        </w:tabs>
        <w:jc w:val="both"/>
        <w:rPr>
          <w:rFonts w:ascii="Century Gothic" w:hAnsi="Century Gothic" w:cs="Arial"/>
          <w:sz w:val="22"/>
          <w:szCs w:val="22"/>
        </w:rPr>
      </w:pPr>
    </w:p>
    <w:p w14:paraId="156FD6AE" w14:textId="77777777" w:rsidR="007F4B7E" w:rsidRPr="00F326BC" w:rsidRDefault="007F4B7E" w:rsidP="00456EC4">
      <w:pPr>
        <w:numPr>
          <w:ilvl w:val="0"/>
          <w:numId w:val="4"/>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 xml:space="preserve">cujo objeto, </w:t>
      </w:r>
      <w:r w:rsidR="00181E24" w:rsidRPr="00F326BC">
        <w:rPr>
          <w:rFonts w:ascii="Century Gothic" w:hAnsi="Century Gothic" w:cs="Arial"/>
          <w:sz w:val="22"/>
          <w:szCs w:val="22"/>
        </w:rPr>
        <w:t xml:space="preserve"> </w:t>
      </w:r>
      <w:r w:rsidRPr="00F326BC">
        <w:rPr>
          <w:rFonts w:ascii="Century Gothic" w:hAnsi="Century Gothic" w:cs="Arial"/>
          <w:sz w:val="22"/>
          <w:szCs w:val="22"/>
        </w:rPr>
        <w:t xml:space="preserve"> não atenda as especificações, prazos e condições fixados no Edital;</w:t>
      </w:r>
    </w:p>
    <w:p w14:paraId="5F4A8663" w14:textId="77777777" w:rsidR="007F4B7E" w:rsidRPr="00F326BC" w:rsidRDefault="007F4B7E" w:rsidP="007F4B7E">
      <w:pPr>
        <w:tabs>
          <w:tab w:val="left" w:pos="540"/>
        </w:tabs>
        <w:jc w:val="both"/>
        <w:rPr>
          <w:rFonts w:ascii="Century Gothic" w:hAnsi="Century Gothic" w:cs="Arial"/>
          <w:sz w:val="22"/>
          <w:szCs w:val="22"/>
        </w:rPr>
      </w:pPr>
    </w:p>
    <w:p w14:paraId="0F4CE4FE" w14:textId="77777777" w:rsidR="007F4B7E" w:rsidRPr="00F326BC" w:rsidRDefault="007F4B7E" w:rsidP="00456EC4">
      <w:pPr>
        <w:numPr>
          <w:ilvl w:val="0"/>
          <w:numId w:val="4"/>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que apresentem preço,</w:t>
      </w:r>
      <w:r w:rsidR="00181E24" w:rsidRPr="00F326BC">
        <w:rPr>
          <w:rFonts w:ascii="Century Gothic" w:hAnsi="Century Gothic" w:cs="Arial"/>
          <w:sz w:val="22"/>
          <w:szCs w:val="22"/>
        </w:rPr>
        <w:t xml:space="preserve"> </w:t>
      </w:r>
      <w:r w:rsidRPr="00F326BC">
        <w:rPr>
          <w:rFonts w:ascii="Century Gothic" w:hAnsi="Century Gothic" w:cs="Arial"/>
          <w:sz w:val="22"/>
          <w:szCs w:val="22"/>
        </w:rPr>
        <w:t xml:space="preserve"> baseado exclusivamente em proposta dos demais licitantes.</w:t>
      </w:r>
    </w:p>
    <w:p w14:paraId="10A930A6" w14:textId="77777777" w:rsidR="007F4B7E" w:rsidRPr="00F326BC" w:rsidRDefault="007F4B7E" w:rsidP="007F4B7E">
      <w:pPr>
        <w:tabs>
          <w:tab w:val="left" w:pos="540"/>
        </w:tabs>
        <w:jc w:val="both"/>
        <w:rPr>
          <w:rFonts w:ascii="Century Gothic" w:hAnsi="Century Gothic" w:cs="Arial"/>
          <w:sz w:val="22"/>
          <w:szCs w:val="22"/>
        </w:rPr>
      </w:pPr>
    </w:p>
    <w:p w14:paraId="5C62492E"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3.</w:t>
      </w:r>
      <w:r w:rsidR="0065328D">
        <w:rPr>
          <w:rFonts w:ascii="Century Gothic" w:hAnsi="Century Gothic" w:cs="Arial"/>
          <w:sz w:val="22"/>
          <w:szCs w:val="22"/>
        </w:rPr>
        <w:t>1</w:t>
      </w:r>
      <w:r w:rsidRPr="00F326BC">
        <w:rPr>
          <w:rFonts w:ascii="Century Gothic" w:hAnsi="Century Gothic" w:cs="Arial"/>
          <w:sz w:val="22"/>
          <w:szCs w:val="22"/>
        </w:rPr>
        <w:t xml:space="preserve"> - No tocante aos preços, as propostas serão verificadas quanto à exatidão das operações aritméticas que conduziram ao valor total orçado,</w:t>
      </w:r>
      <w:r w:rsidR="00181E24" w:rsidRPr="00F326BC">
        <w:rPr>
          <w:rFonts w:ascii="Century Gothic" w:hAnsi="Century Gothic" w:cs="Arial"/>
          <w:sz w:val="22"/>
          <w:szCs w:val="22"/>
        </w:rPr>
        <w:t xml:space="preserve"> </w:t>
      </w:r>
      <w:r w:rsidRPr="00F326BC">
        <w:rPr>
          <w:rFonts w:ascii="Century Gothic" w:hAnsi="Century Gothic" w:cs="Arial"/>
          <w:sz w:val="22"/>
          <w:szCs w:val="22"/>
        </w:rPr>
        <w:t>procedendo-se às correções no caso de eventuais erros.</w:t>
      </w:r>
    </w:p>
    <w:p w14:paraId="2C7FCB61" w14:textId="77777777" w:rsidR="007F4B7E" w:rsidRPr="00F326BC" w:rsidRDefault="007F4B7E" w:rsidP="007F4B7E">
      <w:pPr>
        <w:tabs>
          <w:tab w:val="left" w:pos="540"/>
        </w:tabs>
        <w:jc w:val="both"/>
        <w:rPr>
          <w:rFonts w:ascii="Century Gothic" w:hAnsi="Century Gothic" w:cs="Arial"/>
          <w:sz w:val="22"/>
          <w:szCs w:val="22"/>
        </w:rPr>
      </w:pPr>
    </w:p>
    <w:p w14:paraId="70D1BC18" w14:textId="77777777" w:rsidR="007F4B7E" w:rsidRPr="00F326BC" w:rsidRDefault="007F4B7E" w:rsidP="007F4B7E">
      <w:pPr>
        <w:tabs>
          <w:tab w:val="left" w:pos="540"/>
          <w:tab w:val="left" w:pos="708"/>
        </w:tabs>
        <w:jc w:val="both"/>
        <w:rPr>
          <w:rFonts w:ascii="Century Gothic" w:hAnsi="Century Gothic" w:cs="Arial"/>
          <w:sz w:val="22"/>
          <w:szCs w:val="22"/>
        </w:rPr>
      </w:pPr>
      <w:r w:rsidRPr="00F326BC">
        <w:rPr>
          <w:rFonts w:ascii="Century Gothic" w:hAnsi="Century Gothic" w:cs="Arial"/>
          <w:sz w:val="22"/>
          <w:szCs w:val="22"/>
        </w:rPr>
        <w:t>3.</w:t>
      </w:r>
      <w:r w:rsidR="0065328D">
        <w:rPr>
          <w:rFonts w:ascii="Century Gothic" w:hAnsi="Century Gothic" w:cs="Arial"/>
          <w:sz w:val="22"/>
          <w:szCs w:val="22"/>
        </w:rPr>
        <w:t>2</w:t>
      </w:r>
      <w:r w:rsidRPr="00F326BC">
        <w:rPr>
          <w:rFonts w:ascii="Century Gothic" w:hAnsi="Century Gothic" w:cs="Arial"/>
          <w:sz w:val="22"/>
          <w:szCs w:val="22"/>
        </w:rPr>
        <w:t xml:space="preserve"> - Serão desconsideradas ofertas ou vantagens baseadas nas propostas das demais licitantes. </w:t>
      </w:r>
    </w:p>
    <w:p w14:paraId="21906C30" w14:textId="77777777" w:rsidR="007F4B7E" w:rsidRPr="00F326BC" w:rsidRDefault="007F4B7E" w:rsidP="007F4B7E">
      <w:pPr>
        <w:tabs>
          <w:tab w:val="left" w:pos="540"/>
        </w:tabs>
        <w:jc w:val="both"/>
        <w:rPr>
          <w:rFonts w:ascii="Century Gothic" w:hAnsi="Century Gothic" w:cs="Arial"/>
          <w:sz w:val="22"/>
          <w:szCs w:val="22"/>
        </w:rPr>
      </w:pPr>
    </w:p>
    <w:p w14:paraId="0E2A1941"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4 -</w:t>
      </w:r>
      <w:r w:rsidRPr="00F326BC">
        <w:rPr>
          <w:rFonts w:ascii="Century Gothic" w:hAnsi="Century Gothic" w:cs="Arial"/>
          <w:sz w:val="22"/>
          <w:szCs w:val="22"/>
        </w:rPr>
        <w:tab/>
        <w:t>As propostas não desclassificadas serão selecionadas para a etapa de lances, com observância dos seguintes critérios:</w:t>
      </w:r>
    </w:p>
    <w:p w14:paraId="784042FE" w14:textId="77777777" w:rsidR="007F4B7E" w:rsidRPr="00F326BC" w:rsidRDefault="007F4B7E" w:rsidP="007F4B7E">
      <w:pPr>
        <w:tabs>
          <w:tab w:val="left" w:pos="540"/>
        </w:tabs>
        <w:jc w:val="both"/>
        <w:rPr>
          <w:rFonts w:ascii="Century Gothic" w:hAnsi="Century Gothic" w:cs="Arial"/>
          <w:sz w:val="22"/>
          <w:szCs w:val="22"/>
        </w:rPr>
      </w:pPr>
    </w:p>
    <w:p w14:paraId="2D9B8922" w14:textId="77777777" w:rsidR="007F4B7E" w:rsidRPr="00F326BC" w:rsidRDefault="007F4B7E" w:rsidP="00456EC4">
      <w:pPr>
        <w:numPr>
          <w:ilvl w:val="0"/>
          <w:numId w:val="5"/>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seleção</w:t>
      </w:r>
      <w:r w:rsidR="00181E24" w:rsidRPr="00F326BC">
        <w:rPr>
          <w:rFonts w:ascii="Century Gothic" w:hAnsi="Century Gothic" w:cs="Arial"/>
          <w:sz w:val="22"/>
          <w:szCs w:val="22"/>
        </w:rPr>
        <w:t xml:space="preserve">, </w:t>
      </w:r>
      <w:r w:rsidRPr="00F326BC">
        <w:rPr>
          <w:rFonts w:ascii="Century Gothic" w:hAnsi="Century Gothic" w:cs="Arial"/>
          <w:sz w:val="22"/>
          <w:szCs w:val="22"/>
        </w:rPr>
        <w:t xml:space="preserve">  da proposta de menor preço e as demais com preços até 10% superiores àquela;</w:t>
      </w:r>
    </w:p>
    <w:p w14:paraId="2341C3F5" w14:textId="77777777" w:rsidR="007F4B7E" w:rsidRPr="00F326BC" w:rsidRDefault="007F4B7E" w:rsidP="007F4B7E">
      <w:pPr>
        <w:tabs>
          <w:tab w:val="left" w:pos="540"/>
        </w:tabs>
        <w:jc w:val="both"/>
        <w:rPr>
          <w:rFonts w:ascii="Century Gothic" w:hAnsi="Century Gothic" w:cs="Arial"/>
          <w:sz w:val="22"/>
          <w:szCs w:val="22"/>
        </w:rPr>
      </w:pPr>
    </w:p>
    <w:p w14:paraId="18F4A8EE" w14:textId="77777777" w:rsidR="007F4B7E" w:rsidRPr="00F326BC" w:rsidRDefault="007F4B7E" w:rsidP="00456EC4">
      <w:pPr>
        <w:numPr>
          <w:ilvl w:val="0"/>
          <w:numId w:val="5"/>
        </w:numPr>
        <w:tabs>
          <w:tab w:val="left" w:pos="540"/>
        </w:tabs>
        <w:ind w:left="0" w:firstLine="0"/>
        <w:jc w:val="both"/>
        <w:rPr>
          <w:rFonts w:ascii="Century Gothic" w:hAnsi="Century Gothic" w:cs="Arial"/>
          <w:sz w:val="22"/>
          <w:szCs w:val="22"/>
        </w:rPr>
      </w:pPr>
      <w:r w:rsidRPr="00F326BC">
        <w:rPr>
          <w:rFonts w:ascii="Century Gothic" w:hAnsi="Century Gothic" w:cs="Arial"/>
          <w:sz w:val="22"/>
          <w:szCs w:val="22"/>
        </w:rPr>
        <w:t>não havendo pelo menos 3 (três) preços</w:t>
      </w:r>
      <w:r w:rsidR="00181E24" w:rsidRPr="00F326BC">
        <w:rPr>
          <w:rFonts w:ascii="Century Gothic" w:hAnsi="Century Gothic" w:cs="Arial"/>
          <w:sz w:val="22"/>
          <w:szCs w:val="22"/>
        </w:rPr>
        <w:t xml:space="preserve">, </w:t>
      </w:r>
      <w:r w:rsidRPr="00F326BC">
        <w:rPr>
          <w:rFonts w:ascii="Century Gothic" w:hAnsi="Century Gothic" w:cs="Arial"/>
          <w:sz w:val="22"/>
          <w:szCs w:val="22"/>
        </w:rPr>
        <w:t xml:space="preserve"> na condição definida na alínea anterior, serão selecionadas as propostas que apresentarem os menores preços, até o máximo de 3 (três). No caso de empate nos preços, serão admitidas todas as propostas empatadas, independentemente do número de licitantes. </w:t>
      </w:r>
    </w:p>
    <w:p w14:paraId="0D0E52D5" w14:textId="77777777" w:rsidR="007F4B7E" w:rsidRPr="00F326BC" w:rsidRDefault="007F4B7E" w:rsidP="007F4B7E">
      <w:pPr>
        <w:tabs>
          <w:tab w:val="left" w:pos="540"/>
        </w:tabs>
        <w:jc w:val="both"/>
        <w:rPr>
          <w:rFonts w:ascii="Century Gothic" w:hAnsi="Century Gothic" w:cs="Arial"/>
          <w:sz w:val="22"/>
          <w:szCs w:val="22"/>
        </w:rPr>
      </w:pPr>
    </w:p>
    <w:p w14:paraId="42F6EF49"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5 -</w:t>
      </w:r>
      <w:r w:rsidRPr="00F326BC">
        <w:rPr>
          <w:rFonts w:ascii="Century Gothic" w:hAnsi="Century Gothic" w:cs="Arial"/>
          <w:sz w:val="22"/>
          <w:szCs w:val="22"/>
        </w:rPr>
        <w:tab/>
        <w:t>O Pregoeiro convidará individualmente os autores das propostas selecionadas,</w:t>
      </w:r>
      <w:r w:rsidR="00181E24" w:rsidRPr="00F326BC">
        <w:rPr>
          <w:rFonts w:ascii="Century Gothic" w:hAnsi="Century Gothic" w:cs="Arial"/>
          <w:sz w:val="22"/>
          <w:szCs w:val="22"/>
        </w:rPr>
        <w:t xml:space="preserve">  </w:t>
      </w:r>
      <w:r w:rsidRPr="00F326BC">
        <w:rPr>
          <w:rFonts w:ascii="Century Gothic" w:hAnsi="Century Gothic" w:cs="Arial"/>
          <w:sz w:val="22"/>
          <w:szCs w:val="22"/>
        </w:rPr>
        <w:t xml:space="preserve"> a formular lances de forma seqüencial, a partir do autor da proposta de maior preço e os demais em ordem decrescente de valor, decidindo-se por meio de sorteio no caso de empate de preços.</w:t>
      </w:r>
    </w:p>
    <w:p w14:paraId="2F9C7705" w14:textId="77777777" w:rsidR="007F4B7E" w:rsidRPr="00F326BC" w:rsidRDefault="007F4B7E" w:rsidP="007F4B7E">
      <w:pPr>
        <w:tabs>
          <w:tab w:val="left" w:pos="540"/>
        </w:tabs>
        <w:jc w:val="both"/>
        <w:rPr>
          <w:rFonts w:ascii="Century Gothic" w:hAnsi="Century Gothic" w:cs="Arial"/>
          <w:sz w:val="22"/>
          <w:szCs w:val="22"/>
        </w:rPr>
      </w:pPr>
    </w:p>
    <w:p w14:paraId="17763A54"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5.1 -</w:t>
      </w:r>
      <w:r w:rsidRPr="00F326BC">
        <w:rPr>
          <w:rFonts w:ascii="Century Gothic" w:hAnsi="Century Gothic" w:cs="Arial"/>
          <w:sz w:val="22"/>
          <w:szCs w:val="22"/>
        </w:rPr>
        <w:tab/>
        <w:t>A licitante sorteada em primeiro lugar poderá escolher a posição na ordenação de lances, em relação aos demais empatados, e assim sucessivamente até a definição completa da ordem de lances.</w:t>
      </w:r>
    </w:p>
    <w:p w14:paraId="1B873BB0" w14:textId="77777777" w:rsidR="007F4B7E" w:rsidRPr="00F326BC" w:rsidRDefault="007F4B7E" w:rsidP="007F4B7E">
      <w:pPr>
        <w:tabs>
          <w:tab w:val="left" w:pos="540"/>
        </w:tabs>
        <w:jc w:val="both"/>
        <w:rPr>
          <w:rFonts w:ascii="Century Gothic" w:hAnsi="Century Gothic" w:cs="Arial"/>
          <w:sz w:val="22"/>
          <w:szCs w:val="22"/>
        </w:rPr>
      </w:pPr>
    </w:p>
    <w:p w14:paraId="2E27D95B"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6 -</w:t>
      </w:r>
      <w:r w:rsidRPr="00F326BC">
        <w:rPr>
          <w:rFonts w:ascii="Century Gothic" w:hAnsi="Century Gothic" w:cs="Arial"/>
          <w:sz w:val="22"/>
          <w:szCs w:val="22"/>
        </w:rPr>
        <w:tab/>
        <w:t>Os lances deverão ser formulados</w:t>
      </w:r>
      <w:r w:rsidR="00181E24" w:rsidRPr="00F326BC">
        <w:rPr>
          <w:rFonts w:ascii="Century Gothic" w:hAnsi="Century Gothic" w:cs="Arial"/>
          <w:sz w:val="22"/>
          <w:szCs w:val="22"/>
        </w:rPr>
        <w:t xml:space="preserve"> </w:t>
      </w:r>
      <w:r w:rsidRPr="00F326BC">
        <w:rPr>
          <w:rFonts w:ascii="Century Gothic" w:hAnsi="Century Gothic" w:cs="Arial"/>
          <w:sz w:val="22"/>
          <w:szCs w:val="22"/>
        </w:rPr>
        <w:t>em valores distintos e decrescentes, inferiores à proposta de menor preço.</w:t>
      </w:r>
    </w:p>
    <w:p w14:paraId="75AD1594" w14:textId="77777777" w:rsidR="007F4B7E" w:rsidRPr="00F326BC" w:rsidRDefault="007F4B7E" w:rsidP="007F4B7E">
      <w:pPr>
        <w:tabs>
          <w:tab w:val="left" w:pos="540"/>
        </w:tabs>
        <w:jc w:val="both"/>
        <w:rPr>
          <w:rFonts w:ascii="Century Gothic" w:hAnsi="Century Gothic" w:cs="Arial"/>
          <w:sz w:val="22"/>
          <w:szCs w:val="22"/>
        </w:rPr>
      </w:pPr>
    </w:p>
    <w:p w14:paraId="2820FBC0"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7 -</w:t>
      </w:r>
      <w:r w:rsidRPr="00F326BC">
        <w:rPr>
          <w:rFonts w:ascii="Century Gothic" w:hAnsi="Century Gothic" w:cs="Arial"/>
          <w:sz w:val="22"/>
          <w:szCs w:val="22"/>
        </w:rPr>
        <w:tab/>
        <w:t xml:space="preserve">A etapa de lances, será considerada encerrada quando todos os participantes dessa etapa declinarem da formulação de lances. </w:t>
      </w:r>
    </w:p>
    <w:p w14:paraId="2D051998" w14:textId="77777777" w:rsidR="007F4B7E" w:rsidRPr="00F326BC" w:rsidRDefault="007F4B7E" w:rsidP="007F4B7E">
      <w:pPr>
        <w:tabs>
          <w:tab w:val="left" w:pos="540"/>
        </w:tabs>
        <w:suppressAutoHyphens/>
        <w:jc w:val="both"/>
        <w:rPr>
          <w:rFonts w:ascii="Century Gothic" w:hAnsi="Century Gothic" w:cs="Arial"/>
          <w:iCs/>
          <w:sz w:val="22"/>
          <w:szCs w:val="22"/>
        </w:rPr>
      </w:pPr>
    </w:p>
    <w:p w14:paraId="76BD8813" w14:textId="77777777" w:rsidR="007F4B7E" w:rsidRPr="00F326BC" w:rsidRDefault="007F4B7E" w:rsidP="007F4B7E">
      <w:pPr>
        <w:tabs>
          <w:tab w:val="left" w:pos="540"/>
        </w:tabs>
        <w:suppressAutoHyphens/>
        <w:jc w:val="both"/>
        <w:rPr>
          <w:rFonts w:ascii="Century Gothic" w:hAnsi="Century Gothic" w:cs="Arial"/>
          <w:sz w:val="22"/>
          <w:szCs w:val="22"/>
        </w:rPr>
      </w:pPr>
      <w:r w:rsidRPr="00A50539">
        <w:rPr>
          <w:rFonts w:ascii="Century Gothic" w:hAnsi="Century Gothic" w:cs="Arial"/>
          <w:sz w:val="22"/>
          <w:szCs w:val="22"/>
        </w:rPr>
        <w:t xml:space="preserve">8 - </w:t>
      </w:r>
      <w:r w:rsidRPr="00F326BC">
        <w:rPr>
          <w:rFonts w:ascii="Century Gothic" w:hAnsi="Century Gothic" w:cs="Arial"/>
          <w:iCs/>
          <w:sz w:val="22"/>
          <w:szCs w:val="22"/>
        </w:rPr>
        <w:tab/>
      </w:r>
      <w:r w:rsidRPr="00A50539">
        <w:rPr>
          <w:rFonts w:ascii="Century Gothic" w:hAnsi="Century Gothic" w:cs="Arial"/>
          <w:sz w:val="22"/>
          <w:szCs w:val="22"/>
        </w:rPr>
        <w:t xml:space="preserve">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14:paraId="52CF8F73" w14:textId="77777777" w:rsidR="007F4B7E" w:rsidRPr="00F326BC" w:rsidRDefault="007F4B7E" w:rsidP="007F4B7E">
      <w:pPr>
        <w:tabs>
          <w:tab w:val="left" w:pos="540"/>
        </w:tabs>
        <w:suppressAutoHyphens/>
        <w:jc w:val="both"/>
        <w:rPr>
          <w:rFonts w:ascii="Century Gothic" w:hAnsi="Century Gothic" w:cs="Arial"/>
          <w:sz w:val="22"/>
          <w:szCs w:val="22"/>
        </w:rPr>
      </w:pPr>
    </w:p>
    <w:p w14:paraId="24C97BED" w14:textId="77777777" w:rsidR="007F4B7E" w:rsidRPr="00F326BC" w:rsidRDefault="007F4B7E" w:rsidP="007F4B7E">
      <w:pPr>
        <w:tabs>
          <w:tab w:val="left" w:pos="540"/>
        </w:tabs>
        <w:suppressAutoHyphens/>
        <w:jc w:val="both"/>
        <w:rPr>
          <w:rFonts w:ascii="Century Gothic" w:hAnsi="Century Gothic" w:cs="Arial"/>
          <w:sz w:val="22"/>
          <w:szCs w:val="22"/>
        </w:rPr>
      </w:pPr>
      <w:r w:rsidRPr="00A50539">
        <w:rPr>
          <w:rFonts w:ascii="Century Gothic" w:hAnsi="Century Gothic" w:cs="Arial"/>
          <w:sz w:val="22"/>
          <w:szCs w:val="22"/>
        </w:rPr>
        <w:t xml:space="preserve">8.1 - </w:t>
      </w:r>
      <w:r w:rsidRPr="00F326BC">
        <w:rPr>
          <w:rFonts w:ascii="Century Gothic" w:hAnsi="Century Gothic" w:cs="Arial"/>
          <w:iCs/>
          <w:sz w:val="22"/>
          <w:szCs w:val="22"/>
        </w:rPr>
        <w:tab/>
      </w:r>
      <w:r w:rsidRPr="00A50539">
        <w:rPr>
          <w:rFonts w:ascii="Century Gothic" w:hAnsi="Century Gothic" w:cs="Arial"/>
          <w:sz w:val="22"/>
          <w:szCs w:val="22"/>
        </w:rPr>
        <w:t xml:space="preserve">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 </w:t>
      </w:r>
    </w:p>
    <w:p w14:paraId="5CC7CF7B" w14:textId="77777777" w:rsidR="007F4B7E" w:rsidRPr="00F326BC" w:rsidRDefault="007F4B7E" w:rsidP="007F4B7E">
      <w:pPr>
        <w:tabs>
          <w:tab w:val="left" w:pos="540"/>
        </w:tabs>
        <w:suppressAutoHyphens/>
        <w:jc w:val="both"/>
        <w:rPr>
          <w:rFonts w:ascii="Century Gothic" w:hAnsi="Century Gothic" w:cs="Arial"/>
          <w:sz w:val="22"/>
          <w:szCs w:val="22"/>
        </w:rPr>
      </w:pPr>
    </w:p>
    <w:p w14:paraId="0CD83AA8" w14:textId="77777777" w:rsidR="007F4B7E" w:rsidRPr="00F326BC" w:rsidRDefault="007F4B7E" w:rsidP="007F4B7E">
      <w:pPr>
        <w:tabs>
          <w:tab w:val="left" w:pos="540"/>
        </w:tabs>
        <w:suppressAutoHyphens/>
        <w:jc w:val="both"/>
        <w:rPr>
          <w:rFonts w:ascii="Century Gothic" w:hAnsi="Century Gothic" w:cs="Arial"/>
          <w:sz w:val="22"/>
          <w:szCs w:val="22"/>
        </w:rPr>
      </w:pPr>
      <w:r w:rsidRPr="00A50539">
        <w:rPr>
          <w:rFonts w:ascii="Century Gothic" w:hAnsi="Century Gothic" w:cs="Arial"/>
          <w:sz w:val="22"/>
          <w:szCs w:val="22"/>
        </w:rPr>
        <w:t xml:space="preserve">8.1.1 - </w:t>
      </w:r>
      <w:r w:rsidRPr="00F326BC">
        <w:rPr>
          <w:rFonts w:ascii="Century Gothic" w:hAnsi="Century Gothic" w:cs="Arial"/>
          <w:iCs/>
          <w:sz w:val="22"/>
          <w:szCs w:val="22"/>
        </w:rPr>
        <w:tab/>
      </w:r>
      <w:r w:rsidRPr="00A50539">
        <w:rPr>
          <w:rFonts w:ascii="Century Gothic" w:hAnsi="Century Gothic" w:cs="Arial"/>
          <w:sz w:val="22"/>
          <w:szCs w:val="22"/>
        </w:rPr>
        <w:t>A convocação será feita mediante sorteio, no caso de haver propostas empatadas, nas condições do subitem 8.1.</w:t>
      </w:r>
    </w:p>
    <w:p w14:paraId="0CC6CB67" w14:textId="77777777" w:rsidR="007F4B7E" w:rsidRPr="00F326BC" w:rsidRDefault="007F4B7E" w:rsidP="007F4B7E">
      <w:pPr>
        <w:tabs>
          <w:tab w:val="left" w:pos="540"/>
        </w:tabs>
        <w:suppressAutoHyphens/>
        <w:jc w:val="both"/>
        <w:rPr>
          <w:rFonts w:ascii="Century Gothic" w:hAnsi="Century Gothic" w:cs="Arial"/>
          <w:sz w:val="22"/>
          <w:szCs w:val="22"/>
        </w:rPr>
      </w:pPr>
    </w:p>
    <w:p w14:paraId="1F4886A3" w14:textId="77777777" w:rsidR="007F4B7E" w:rsidRPr="00F326BC" w:rsidRDefault="007F4B7E" w:rsidP="007F4B7E">
      <w:pPr>
        <w:tabs>
          <w:tab w:val="left" w:pos="540"/>
        </w:tabs>
        <w:suppressAutoHyphens/>
        <w:jc w:val="both"/>
        <w:rPr>
          <w:rFonts w:ascii="Century Gothic" w:hAnsi="Century Gothic" w:cs="Arial"/>
          <w:sz w:val="22"/>
          <w:szCs w:val="22"/>
        </w:rPr>
      </w:pPr>
      <w:r w:rsidRPr="00A50539">
        <w:rPr>
          <w:rFonts w:ascii="Century Gothic" w:hAnsi="Century Gothic" w:cs="Arial"/>
          <w:sz w:val="22"/>
          <w:szCs w:val="22"/>
        </w:rPr>
        <w:lastRenderedPageBreak/>
        <w:t xml:space="preserve">8.2 - </w:t>
      </w:r>
      <w:r w:rsidRPr="00F326BC">
        <w:rPr>
          <w:rFonts w:ascii="Century Gothic" w:hAnsi="Century Gothic" w:cs="Arial"/>
          <w:iCs/>
          <w:sz w:val="22"/>
          <w:szCs w:val="22"/>
        </w:rPr>
        <w:tab/>
      </w:r>
      <w:r w:rsidRPr="00A50539">
        <w:rPr>
          <w:rFonts w:ascii="Century Gothic" w:hAnsi="Century Gothic" w:cs="Arial"/>
          <w:sz w:val="22"/>
          <w:szCs w:val="22"/>
        </w:rPr>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30E9CF73" w14:textId="77777777" w:rsidR="007F4B7E" w:rsidRPr="00F326BC" w:rsidRDefault="007F4B7E" w:rsidP="007F4B7E">
      <w:pPr>
        <w:tabs>
          <w:tab w:val="left" w:pos="540"/>
        </w:tabs>
        <w:suppressAutoHyphens/>
        <w:jc w:val="both"/>
        <w:rPr>
          <w:rFonts w:ascii="Century Gothic" w:hAnsi="Century Gothic" w:cs="Arial"/>
          <w:sz w:val="22"/>
          <w:szCs w:val="22"/>
        </w:rPr>
      </w:pPr>
    </w:p>
    <w:p w14:paraId="43D545B0" w14:textId="77777777" w:rsidR="007F4B7E" w:rsidRPr="00F326BC" w:rsidRDefault="007F4B7E" w:rsidP="007F4B7E">
      <w:pPr>
        <w:tabs>
          <w:tab w:val="left" w:pos="540"/>
        </w:tabs>
        <w:suppressAutoHyphens/>
        <w:jc w:val="both"/>
        <w:rPr>
          <w:rFonts w:ascii="Century Gothic" w:hAnsi="Century Gothic" w:cs="Arial"/>
          <w:sz w:val="22"/>
          <w:szCs w:val="22"/>
        </w:rPr>
      </w:pPr>
      <w:r w:rsidRPr="00A50539">
        <w:rPr>
          <w:rFonts w:ascii="Century Gothic" w:hAnsi="Century Gothic" w:cs="Arial"/>
          <w:sz w:val="22"/>
          <w:szCs w:val="22"/>
        </w:rPr>
        <w:t xml:space="preserve">8.3 - </w:t>
      </w:r>
      <w:r w:rsidRPr="00F326BC">
        <w:rPr>
          <w:rFonts w:ascii="Century Gothic" w:hAnsi="Century Gothic" w:cs="Arial"/>
          <w:iCs/>
          <w:sz w:val="22"/>
          <w:szCs w:val="22"/>
        </w:rPr>
        <w:tab/>
      </w:r>
      <w:r w:rsidRPr="00A50539">
        <w:rPr>
          <w:rFonts w:ascii="Century Gothic" w:hAnsi="Century Gothic" w:cs="Arial"/>
          <w:sz w:val="22"/>
          <w:szCs w:val="22"/>
        </w:rPr>
        <w:t xml:space="preserve">Caso a detentora da melhor oferta, de acordo com a classificação de que trata o subitem 8, seja microempresa ou empresa de pequeno porte, não será assegurado o direito de preferência, passando-se, desde logo, à negociação do preço. </w:t>
      </w:r>
    </w:p>
    <w:p w14:paraId="195A3F21" w14:textId="77777777" w:rsidR="007F4B7E" w:rsidRPr="00F326BC" w:rsidRDefault="007F4B7E" w:rsidP="007F4B7E">
      <w:pPr>
        <w:tabs>
          <w:tab w:val="left" w:pos="540"/>
        </w:tabs>
        <w:suppressAutoHyphens/>
        <w:jc w:val="both"/>
        <w:rPr>
          <w:rFonts w:ascii="Century Gothic" w:hAnsi="Century Gothic" w:cs="Arial"/>
          <w:sz w:val="22"/>
          <w:szCs w:val="22"/>
        </w:rPr>
      </w:pPr>
    </w:p>
    <w:p w14:paraId="65109ECD" w14:textId="77777777" w:rsidR="007F4B7E" w:rsidRPr="00F326BC" w:rsidRDefault="007F4B7E" w:rsidP="007F4B7E">
      <w:pPr>
        <w:tabs>
          <w:tab w:val="left" w:pos="540"/>
        </w:tabs>
        <w:suppressAutoHyphens/>
        <w:rPr>
          <w:rFonts w:ascii="Century Gothic" w:hAnsi="Century Gothic" w:cs="Arial"/>
          <w:sz w:val="22"/>
          <w:szCs w:val="22"/>
        </w:rPr>
      </w:pPr>
      <w:r w:rsidRPr="00A50539">
        <w:rPr>
          <w:rFonts w:ascii="Century Gothic" w:hAnsi="Century Gothic" w:cs="Arial"/>
          <w:sz w:val="22"/>
          <w:szCs w:val="22"/>
        </w:rPr>
        <w:t xml:space="preserve">9 - </w:t>
      </w:r>
      <w:r w:rsidRPr="00F326BC">
        <w:rPr>
          <w:rFonts w:ascii="Century Gothic" w:hAnsi="Century Gothic" w:cs="Arial"/>
          <w:iCs/>
          <w:sz w:val="22"/>
          <w:szCs w:val="22"/>
        </w:rPr>
        <w:tab/>
      </w:r>
      <w:r w:rsidRPr="00A50539">
        <w:rPr>
          <w:rFonts w:ascii="Century Gothic" w:hAnsi="Century Gothic" w:cs="Arial"/>
          <w:sz w:val="22"/>
          <w:szCs w:val="22"/>
        </w:rPr>
        <w:t>O pregoeiro poderá negociar com o autor da oferta de menor valor, obtida com base nas disposições dos subitens 8.1 e 8.2, ou, na falta desta, com base na classificação de que trata o subitem 8, com vistas à redução do preço.</w:t>
      </w:r>
    </w:p>
    <w:p w14:paraId="1B4CE562" w14:textId="77777777" w:rsidR="007F4B7E" w:rsidRPr="00F326BC" w:rsidRDefault="007F4B7E" w:rsidP="007F4B7E">
      <w:pPr>
        <w:tabs>
          <w:tab w:val="left" w:pos="540"/>
        </w:tabs>
        <w:jc w:val="both"/>
        <w:rPr>
          <w:rFonts w:ascii="Century Gothic" w:hAnsi="Century Gothic" w:cs="Arial"/>
          <w:sz w:val="22"/>
          <w:szCs w:val="22"/>
        </w:rPr>
      </w:pPr>
    </w:p>
    <w:p w14:paraId="7065BAD8"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10 -</w:t>
      </w:r>
      <w:r w:rsidRPr="00F326BC">
        <w:rPr>
          <w:rFonts w:ascii="Century Gothic" w:hAnsi="Century Gothic" w:cs="Arial"/>
          <w:sz w:val="22"/>
          <w:szCs w:val="22"/>
        </w:rPr>
        <w:tab/>
        <w:t>Após a negociação, se houver, o Pregoeiro examinará a aceitabilidade do menor preço, decidindo motivadamente a respeito.</w:t>
      </w:r>
    </w:p>
    <w:p w14:paraId="5BAB052C" w14:textId="77777777" w:rsidR="007F4B7E" w:rsidRPr="00F326BC" w:rsidRDefault="007F4B7E" w:rsidP="007F4B7E">
      <w:pPr>
        <w:tabs>
          <w:tab w:val="left" w:pos="540"/>
        </w:tabs>
        <w:jc w:val="both"/>
        <w:rPr>
          <w:rFonts w:ascii="Century Gothic" w:hAnsi="Century Gothic" w:cs="Arial"/>
          <w:sz w:val="22"/>
          <w:szCs w:val="22"/>
        </w:rPr>
      </w:pPr>
    </w:p>
    <w:p w14:paraId="515B17AE" w14:textId="752AD8EC" w:rsidR="007F4B7E" w:rsidRPr="00F326BC" w:rsidRDefault="37F3CD62" w:rsidP="37F3CD62">
      <w:pPr>
        <w:tabs>
          <w:tab w:val="left" w:pos="540"/>
        </w:tabs>
        <w:jc w:val="both"/>
        <w:rPr>
          <w:rFonts w:ascii="Century Gothic" w:hAnsi="Century Gothic" w:cs="Arial"/>
          <w:sz w:val="22"/>
          <w:szCs w:val="22"/>
        </w:rPr>
      </w:pPr>
      <w:r w:rsidRPr="37F3CD62">
        <w:rPr>
          <w:rFonts w:ascii="Century Gothic" w:hAnsi="Century Gothic" w:cs="Arial"/>
          <w:sz w:val="22"/>
          <w:szCs w:val="22"/>
        </w:rPr>
        <w:t>10.1 - A aceitabilidade será aferida a partir dos preços de mercado vigentes, apurados mediante pesquisa realizada por este Ministério Público, juntada aos autos.</w:t>
      </w:r>
    </w:p>
    <w:p w14:paraId="3BB11BD8" w14:textId="77777777" w:rsidR="007F4B7E" w:rsidRPr="00F326BC" w:rsidRDefault="007F4B7E" w:rsidP="007F4B7E">
      <w:pPr>
        <w:tabs>
          <w:tab w:val="left" w:pos="540"/>
        </w:tabs>
        <w:jc w:val="both"/>
        <w:rPr>
          <w:rFonts w:ascii="Century Gothic" w:hAnsi="Century Gothic" w:cs="Arial"/>
          <w:sz w:val="22"/>
          <w:szCs w:val="22"/>
        </w:rPr>
      </w:pPr>
    </w:p>
    <w:p w14:paraId="7E6247C1"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10.2 - O Pregoeiro poderá a qualquer momento solicitar às licitantes a composição de preços, bem como os demais esclarecimentos que julgar necessários.</w:t>
      </w:r>
    </w:p>
    <w:p w14:paraId="5CBFB78F" w14:textId="77777777" w:rsidR="007F4B7E" w:rsidRPr="00F326BC" w:rsidRDefault="007F4B7E" w:rsidP="007F4B7E">
      <w:pPr>
        <w:tabs>
          <w:tab w:val="left" w:pos="540"/>
        </w:tabs>
        <w:jc w:val="both"/>
        <w:rPr>
          <w:rFonts w:ascii="Century Gothic" w:hAnsi="Century Gothic" w:cs="Arial"/>
          <w:sz w:val="22"/>
          <w:szCs w:val="22"/>
        </w:rPr>
      </w:pPr>
    </w:p>
    <w:p w14:paraId="77728517"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 xml:space="preserve">11 - </w:t>
      </w:r>
      <w:r w:rsidRPr="00F326BC">
        <w:rPr>
          <w:rFonts w:ascii="Century Gothic" w:hAnsi="Century Gothic" w:cs="Arial"/>
          <w:sz w:val="22"/>
          <w:szCs w:val="22"/>
        </w:rPr>
        <w:tab/>
        <w:t>Considerada aceitável a oferta de menor preço, será aberto o envelope contendo os documentos de habilitação de seu(s) autor(es).</w:t>
      </w:r>
    </w:p>
    <w:p w14:paraId="723CA248" w14:textId="77777777" w:rsidR="007F4B7E" w:rsidRPr="00F326BC" w:rsidRDefault="007F4B7E" w:rsidP="007F4B7E">
      <w:pPr>
        <w:tabs>
          <w:tab w:val="left" w:pos="540"/>
        </w:tabs>
        <w:jc w:val="both"/>
        <w:rPr>
          <w:rFonts w:ascii="Century Gothic" w:hAnsi="Century Gothic" w:cs="Arial"/>
          <w:sz w:val="22"/>
          <w:szCs w:val="22"/>
        </w:rPr>
      </w:pPr>
    </w:p>
    <w:p w14:paraId="1827E053"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12 -</w:t>
      </w:r>
      <w:r w:rsidRPr="00F326BC">
        <w:rPr>
          <w:rFonts w:ascii="Century Gothic" w:hAnsi="Century Gothic" w:cs="Arial"/>
          <w:sz w:val="22"/>
          <w:szCs w:val="22"/>
        </w:rPr>
        <w:tab/>
        <w:t>Eventuais falhas, omissões ou outras irregularidades nos documentos de habilitação</w:t>
      </w:r>
      <w:r w:rsidR="00F60088">
        <w:rPr>
          <w:rFonts w:ascii="Century Gothic" w:hAnsi="Century Gothic" w:cs="Arial"/>
          <w:sz w:val="22"/>
          <w:szCs w:val="22"/>
        </w:rPr>
        <w:t xml:space="preserve"> efetivamente entregues</w:t>
      </w:r>
      <w:r w:rsidRPr="00F326BC">
        <w:rPr>
          <w:rFonts w:ascii="Century Gothic" w:hAnsi="Century Gothic" w:cs="Arial"/>
          <w:sz w:val="22"/>
          <w:szCs w:val="22"/>
        </w:rPr>
        <w:t xml:space="preserve"> poderão ser saneadas na sessão pública de processamento do Pregão, até a decisão sobre a habilitação, inclusive</w:t>
      </w:r>
      <w:r w:rsidR="00F60088">
        <w:rPr>
          <w:rFonts w:ascii="Century Gothic" w:hAnsi="Century Gothic" w:cs="Arial"/>
          <w:sz w:val="22"/>
          <w:szCs w:val="22"/>
        </w:rPr>
        <w:t>, se possível, por meio eletrônico hábil de informações; no entanto, não será admitida a apresentação de documentos novos.</w:t>
      </w:r>
    </w:p>
    <w:p w14:paraId="34B51DAD" w14:textId="77777777" w:rsidR="007F4B7E" w:rsidRPr="00F326BC" w:rsidRDefault="007F4B7E" w:rsidP="007F4B7E">
      <w:pPr>
        <w:tabs>
          <w:tab w:val="left" w:pos="540"/>
        </w:tabs>
        <w:jc w:val="both"/>
        <w:rPr>
          <w:rFonts w:ascii="Century Gothic" w:hAnsi="Century Gothic" w:cs="Arial"/>
          <w:sz w:val="22"/>
          <w:szCs w:val="22"/>
        </w:rPr>
      </w:pPr>
    </w:p>
    <w:p w14:paraId="33570E4E" w14:textId="77777777" w:rsidR="004360CA" w:rsidRPr="00F326BC" w:rsidRDefault="007F4B7E" w:rsidP="004360CA">
      <w:pPr>
        <w:tabs>
          <w:tab w:val="left" w:pos="540"/>
        </w:tabs>
        <w:suppressAutoHyphens/>
        <w:jc w:val="both"/>
        <w:rPr>
          <w:rFonts w:ascii="Century Gothic" w:hAnsi="Century Gothic"/>
          <w:sz w:val="22"/>
          <w:szCs w:val="22"/>
        </w:rPr>
      </w:pPr>
      <w:r w:rsidRPr="00F326BC">
        <w:rPr>
          <w:rFonts w:ascii="Century Gothic" w:hAnsi="Century Gothic"/>
          <w:sz w:val="22"/>
          <w:szCs w:val="22"/>
        </w:rPr>
        <w:t xml:space="preserve">12.1 - </w:t>
      </w:r>
      <w:r w:rsidRPr="00F326BC">
        <w:rPr>
          <w:rFonts w:ascii="Century Gothic" w:hAnsi="Century Gothic"/>
          <w:sz w:val="22"/>
          <w:szCs w:val="22"/>
        </w:rPr>
        <w:tab/>
      </w:r>
      <w:r w:rsidR="004360CA" w:rsidRPr="00F326BC">
        <w:rPr>
          <w:rFonts w:ascii="Century Gothic" w:hAnsi="Century Gothic"/>
          <w:sz w:val="22"/>
          <w:szCs w:val="22"/>
        </w:rPr>
        <w:t>A verificação será certificada pelo Pregoeiro</w:t>
      </w:r>
      <w:r w:rsidR="004360CA">
        <w:rPr>
          <w:rFonts w:ascii="Century Gothic" w:hAnsi="Century Gothic"/>
          <w:sz w:val="22"/>
          <w:szCs w:val="22"/>
        </w:rPr>
        <w:t>, anexando aos autos documentos passíveis de obtenção por meio eletrônico, salvo impossibilidade devidamente justificada.</w:t>
      </w:r>
    </w:p>
    <w:p w14:paraId="1F276DDF" w14:textId="77777777" w:rsidR="007F4B7E" w:rsidRPr="00F326BC" w:rsidRDefault="007F4B7E" w:rsidP="007F4B7E">
      <w:pPr>
        <w:tabs>
          <w:tab w:val="left" w:pos="540"/>
        </w:tabs>
        <w:suppressAutoHyphens/>
        <w:jc w:val="both"/>
        <w:rPr>
          <w:rFonts w:ascii="Century Gothic" w:hAnsi="Century Gothic"/>
          <w:sz w:val="22"/>
          <w:szCs w:val="22"/>
        </w:rPr>
      </w:pPr>
    </w:p>
    <w:p w14:paraId="32B6FA45" w14:textId="77777777" w:rsidR="007F4B7E" w:rsidRPr="00F326BC" w:rsidRDefault="007F4B7E" w:rsidP="007F4B7E">
      <w:pPr>
        <w:tabs>
          <w:tab w:val="left" w:pos="540"/>
        </w:tabs>
        <w:suppressAutoHyphens/>
        <w:jc w:val="both"/>
        <w:rPr>
          <w:rFonts w:ascii="Century Gothic" w:hAnsi="Century Gothic"/>
          <w:sz w:val="22"/>
          <w:szCs w:val="22"/>
        </w:rPr>
      </w:pPr>
      <w:r w:rsidRPr="00F326BC">
        <w:rPr>
          <w:rFonts w:ascii="Century Gothic" w:hAnsi="Century Gothic"/>
          <w:sz w:val="22"/>
          <w:szCs w:val="22"/>
        </w:rPr>
        <w:t xml:space="preserve">12.2 - </w:t>
      </w:r>
      <w:r w:rsidRPr="00F326BC">
        <w:rPr>
          <w:rFonts w:ascii="Century Gothic" w:hAnsi="Century Gothic"/>
          <w:sz w:val="22"/>
          <w:szCs w:val="22"/>
        </w:rPr>
        <w:tab/>
        <w:t xml:space="preserve">A Administração não se responsabilizará pela eventual indisponibilidade dos meios eletrônicos de verificação. Ocorrendo essa indisponibilidade e não sendo apresentados os documentos alcançados pela verificação, a licitante será inabilitada. </w:t>
      </w:r>
    </w:p>
    <w:p w14:paraId="2584A72B" w14:textId="77777777" w:rsidR="007F4B7E" w:rsidRPr="00F326BC" w:rsidRDefault="007F4B7E" w:rsidP="007F4B7E">
      <w:pPr>
        <w:tabs>
          <w:tab w:val="left" w:pos="540"/>
        </w:tabs>
        <w:suppressAutoHyphens/>
        <w:jc w:val="both"/>
        <w:rPr>
          <w:rFonts w:ascii="Century Gothic" w:hAnsi="Century Gothic"/>
          <w:sz w:val="22"/>
          <w:szCs w:val="22"/>
        </w:rPr>
      </w:pPr>
    </w:p>
    <w:p w14:paraId="42E42987" w14:textId="623B19EC" w:rsidR="007F4B7E" w:rsidRPr="00F326BC" w:rsidRDefault="007F4B7E" w:rsidP="37F3CD62">
      <w:pPr>
        <w:tabs>
          <w:tab w:val="left" w:pos="540"/>
        </w:tabs>
        <w:suppressAutoHyphens/>
        <w:jc w:val="both"/>
        <w:rPr>
          <w:rFonts w:ascii="Century Gothic" w:hAnsi="Century Gothic"/>
          <w:sz w:val="22"/>
          <w:szCs w:val="22"/>
        </w:rPr>
      </w:pPr>
      <w:r w:rsidRPr="00F326BC">
        <w:rPr>
          <w:rFonts w:ascii="Century Gothic" w:hAnsi="Century Gothic"/>
          <w:sz w:val="22"/>
          <w:szCs w:val="22"/>
        </w:rPr>
        <w:t xml:space="preserve">12.3 – </w:t>
      </w:r>
      <w:r w:rsidRPr="00F326BC">
        <w:rPr>
          <w:rFonts w:ascii="Century Gothic" w:hAnsi="Century Gothic"/>
          <w:sz w:val="22"/>
          <w:szCs w:val="22"/>
        </w:rPr>
        <w:tab/>
        <w:t xml:space="preserve">Para habilitação de microempresas ou empresas de pequeno porte, não será exigida comprovação de regularidade fiscal e trabalhista, mas será </w:t>
      </w:r>
      <w:r w:rsidRPr="00F326BC">
        <w:rPr>
          <w:rFonts w:ascii="Century Gothic" w:hAnsi="Century Gothic"/>
          <w:sz w:val="22"/>
          <w:szCs w:val="22"/>
        </w:rPr>
        <w:lastRenderedPageBreak/>
        <w:t>obrigatória a apresentação dos documentos indicados no subitem 1.2, alíneas “a” a “</w:t>
      </w:r>
      <w:r w:rsidR="007679BE" w:rsidRPr="00F326BC">
        <w:rPr>
          <w:rFonts w:ascii="Century Gothic" w:hAnsi="Century Gothic"/>
          <w:sz w:val="22"/>
          <w:szCs w:val="22"/>
        </w:rPr>
        <w:t>e</w:t>
      </w:r>
      <w:r w:rsidRPr="00F326BC">
        <w:rPr>
          <w:rFonts w:ascii="Century Gothic" w:hAnsi="Century Gothic"/>
          <w:sz w:val="22"/>
          <w:szCs w:val="22"/>
        </w:rPr>
        <w:t>” do item VI deste Edital, ainda que os mesmos veiculem restrições impeditivas à referida comprovação.</w:t>
      </w:r>
    </w:p>
    <w:p w14:paraId="161F4E5E" w14:textId="77777777" w:rsidR="007F4B7E" w:rsidRPr="00F326BC" w:rsidRDefault="007F4B7E" w:rsidP="007F4B7E">
      <w:pPr>
        <w:tabs>
          <w:tab w:val="left" w:pos="540"/>
        </w:tabs>
        <w:suppressAutoHyphens/>
        <w:jc w:val="both"/>
        <w:rPr>
          <w:rFonts w:ascii="Century Gothic" w:hAnsi="Century Gothic"/>
          <w:sz w:val="22"/>
          <w:szCs w:val="22"/>
        </w:rPr>
      </w:pPr>
    </w:p>
    <w:p w14:paraId="596E933C" w14:textId="0FFE8A3D" w:rsidR="007F4B7E" w:rsidRPr="00F326BC" w:rsidRDefault="007F4B7E" w:rsidP="37F3CD62">
      <w:pPr>
        <w:tabs>
          <w:tab w:val="left" w:pos="540"/>
          <w:tab w:val="left" w:pos="900"/>
        </w:tabs>
        <w:suppressAutoHyphens/>
        <w:jc w:val="both"/>
        <w:rPr>
          <w:rFonts w:ascii="Century Gothic" w:hAnsi="Century Gothic"/>
          <w:sz w:val="22"/>
          <w:szCs w:val="22"/>
        </w:rPr>
      </w:pPr>
      <w:r w:rsidRPr="00F326BC">
        <w:rPr>
          <w:rFonts w:ascii="Century Gothic" w:hAnsi="Century Gothic"/>
          <w:sz w:val="22"/>
          <w:szCs w:val="22"/>
        </w:rPr>
        <w:t xml:space="preserve">12.3.1 – </w:t>
      </w:r>
      <w:r w:rsidRPr="00F326BC">
        <w:rPr>
          <w:rFonts w:ascii="Century Gothic" w:hAnsi="Century Gothic"/>
          <w:sz w:val="22"/>
          <w:szCs w:val="22"/>
        </w:rPr>
        <w:tab/>
        <w:t>Para efeito de assinatura do contrato, a licitante habilitada nas condições do subitem 12.3 deste item VII deverá comprovar sua regularidade fiscal e trabalhista, sob pena de decadência do direito à contratação, sem prejuízo da aplicação das sanções cabíveis.</w:t>
      </w:r>
    </w:p>
    <w:p w14:paraId="2B53F7AB" w14:textId="77777777" w:rsidR="007F4B7E" w:rsidRPr="00F326BC" w:rsidRDefault="007F4B7E" w:rsidP="007F4B7E">
      <w:pPr>
        <w:tabs>
          <w:tab w:val="left" w:pos="540"/>
        </w:tabs>
        <w:suppressAutoHyphens/>
        <w:jc w:val="both"/>
        <w:rPr>
          <w:rFonts w:ascii="Century Gothic" w:hAnsi="Century Gothic"/>
          <w:sz w:val="22"/>
          <w:szCs w:val="22"/>
        </w:rPr>
      </w:pPr>
    </w:p>
    <w:p w14:paraId="3894C56E" w14:textId="77777777" w:rsidR="00C1327A" w:rsidRDefault="007F4B7E" w:rsidP="00C1327A">
      <w:pPr>
        <w:tabs>
          <w:tab w:val="left" w:pos="540"/>
          <w:tab w:val="left" w:pos="900"/>
        </w:tabs>
        <w:suppressAutoHyphens/>
        <w:jc w:val="both"/>
        <w:rPr>
          <w:rFonts w:ascii="Century Gothic" w:hAnsi="Century Gothic"/>
          <w:sz w:val="22"/>
          <w:szCs w:val="22"/>
        </w:rPr>
      </w:pPr>
      <w:r w:rsidRPr="00F326BC">
        <w:rPr>
          <w:rFonts w:ascii="Century Gothic" w:hAnsi="Century Gothic"/>
          <w:sz w:val="22"/>
          <w:szCs w:val="22"/>
        </w:rPr>
        <w:t xml:space="preserve">12.3.2 – </w:t>
      </w:r>
      <w:r w:rsidRPr="00F326BC">
        <w:rPr>
          <w:rFonts w:ascii="Century Gothic" w:hAnsi="Century Gothic"/>
          <w:sz w:val="22"/>
          <w:szCs w:val="22"/>
        </w:rPr>
        <w:tab/>
        <w:t xml:space="preserve">A comprovação de que trata o subitem 12.3.1 deste item VII deverá ser efetuada mediante a apresentação das competentes certidões negativas de débitos, ou positivas com efeitos de negativas, no prazo de </w:t>
      </w:r>
      <w:r w:rsidR="00EE37ED">
        <w:rPr>
          <w:rFonts w:ascii="Century Gothic" w:hAnsi="Century Gothic"/>
          <w:sz w:val="22"/>
          <w:szCs w:val="22"/>
        </w:rPr>
        <w:t>5</w:t>
      </w:r>
      <w:r w:rsidRPr="00F326BC">
        <w:rPr>
          <w:rFonts w:ascii="Century Gothic" w:hAnsi="Century Gothic"/>
          <w:sz w:val="22"/>
          <w:szCs w:val="22"/>
        </w:rPr>
        <w:t xml:space="preserve"> (</w:t>
      </w:r>
      <w:r w:rsidR="00EE37ED">
        <w:rPr>
          <w:rFonts w:ascii="Century Gothic" w:hAnsi="Century Gothic"/>
          <w:sz w:val="22"/>
          <w:szCs w:val="22"/>
        </w:rPr>
        <w:t>cinco</w:t>
      </w:r>
      <w:r w:rsidRPr="00F326BC">
        <w:rPr>
          <w:rFonts w:ascii="Century Gothic" w:hAnsi="Century Gothic"/>
          <w:sz w:val="22"/>
          <w:szCs w:val="22"/>
        </w:rPr>
        <w:t xml:space="preserve">) dias úteis, contado a partir do momento em que a licitante for declarada vencedora do certame, prorrogável por igual período, a critério da Administração. </w:t>
      </w:r>
    </w:p>
    <w:p w14:paraId="15ED0CB9" w14:textId="77777777" w:rsidR="00C1327A" w:rsidRDefault="00C1327A" w:rsidP="00C1327A">
      <w:pPr>
        <w:tabs>
          <w:tab w:val="left" w:pos="540"/>
          <w:tab w:val="left" w:pos="900"/>
        </w:tabs>
        <w:suppressAutoHyphens/>
        <w:jc w:val="both"/>
        <w:rPr>
          <w:rFonts w:ascii="Century Gothic" w:hAnsi="Century Gothic"/>
          <w:sz w:val="22"/>
          <w:szCs w:val="22"/>
        </w:rPr>
      </w:pPr>
    </w:p>
    <w:p w14:paraId="30B4473E" w14:textId="77777777" w:rsidR="00C1327A" w:rsidRPr="0031251B" w:rsidRDefault="00C1327A" w:rsidP="00C1327A">
      <w:pPr>
        <w:tabs>
          <w:tab w:val="left" w:pos="540"/>
          <w:tab w:val="left" w:pos="900"/>
        </w:tabs>
        <w:suppressAutoHyphens/>
        <w:jc w:val="both"/>
        <w:rPr>
          <w:rFonts w:ascii="Century Gothic" w:hAnsi="Century Gothic"/>
          <w:sz w:val="22"/>
          <w:szCs w:val="22"/>
        </w:rPr>
      </w:pPr>
      <w:r w:rsidRPr="0031251B">
        <w:rPr>
          <w:rFonts w:ascii="Century Gothic" w:hAnsi="Century Gothic"/>
          <w:sz w:val="22"/>
          <w:szCs w:val="22"/>
        </w:rPr>
        <w:t>12.3.3. – A não regularização da documentação, no prazo previsto no subitem 12.3.2, implicará a convocação dos licitantes para, em sessão pública, retomar os atos referentes ao procedimento licitatório, nos termos do art. 4º, inciso XXIII, da Lei Federal nº 10.520/02.</w:t>
      </w:r>
    </w:p>
    <w:p w14:paraId="686ABD15" w14:textId="77777777" w:rsidR="00C1327A" w:rsidRPr="00F326BC" w:rsidRDefault="00C1327A" w:rsidP="007F4B7E">
      <w:pPr>
        <w:tabs>
          <w:tab w:val="left" w:pos="540"/>
          <w:tab w:val="left" w:pos="900"/>
        </w:tabs>
        <w:suppressAutoHyphens/>
        <w:jc w:val="both"/>
        <w:rPr>
          <w:rFonts w:ascii="Century Gothic" w:hAnsi="Century Gothic"/>
          <w:sz w:val="22"/>
          <w:szCs w:val="22"/>
        </w:rPr>
      </w:pPr>
    </w:p>
    <w:p w14:paraId="3C7D558A"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13 -</w:t>
      </w:r>
      <w:r w:rsidRPr="00F326BC">
        <w:rPr>
          <w:rFonts w:ascii="Century Gothic" w:hAnsi="Century Gothic" w:cs="Arial"/>
          <w:sz w:val="22"/>
          <w:szCs w:val="22"/>
        </w:rPr>
        <w:tab/>
        <w:t>Para aferir o exato cumprimento das condições estabelecidas no subitem 2.1 do item VI, o Pregoeiro, se necessário, diligenciará junto ao Cadastro Unificado de Fornecedores do Estado de São Paulo (CAUFESP).</w:t>
      </w:r>
    </w:p>
    <w:p w14:paraId="6BDFB4B8" w14:textId="77777777" w:rsidR="007F4B7E" w:rsidRPr="00F326BC" w:rsidRDefault="007F4B7E" w:rsidP="007F4B7E">
      <w:pPr>
        <w:tabs>
          <w:tab w:val="left" w:pos="540"/>
        </w:tabs>
        <w:jc w:val="both"/>
        <w:rPr>
          <w:rFonts w:ascii="Century Gothic" w:hAnsi="Century Gothic" w:cs="Arial"/>
          <w:sz w:val="22"/>
          <w:szCs w:val="22"/>
        </w:rPr>
      </w:pPr>
    </w:p>
    <w:p w14:paraId="7F9A79B2"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14 -</w:t>
      </w:r>
      <w:r w:rsidRPr="00F326BC">
        <w:rPr>
          <w:rFonts w:ascii="Century Gothic" w:hAnsi="Century Gothic" w:cs="Arial"/>
          <w:sz w:val="22"/>
          <w:szCs w:val="22"/>
        </w:rPr>
        <w:tab/>
        <w:t>Constatado o atendimento dos requisitos de habilitação previstos neste Edital, a licitante será habilitada e declarada vencedora do certame.</w:t>
      </w:r>
    </w:p>
    <w:p w14:paraId="1FA790B9" w14:textId="77777777" w:rsidR="007F4B7E" w:rsidRPr="00F326BC" w:rsidRDefault="007F4B7E" w:rsidP="007F4B7E">
      <w:pPr>
        <w:tabs>
          <w:tab w:val="left" w:pos="540"/>
        </w:tabs>
        <w:jc w:val="both"/>
        <w:rPr>
          <w:rFonts w:ascii="Century Gothic" w:hAnsi="Century Gothic" w:cs="Arial"/>
          <w:sz w:val="22"/>
          <w:szCs w:val="22"/>
        </w:rPr>
      </w:pPr>
    </w:p>
    <w:p w14:paraId="640AF0B1" w14:textId="77777777" w:rsidR="007F4B7E" w:rsidRPr="00F326BC" w:rsidRDefault="007F4B7E" w:rsidP="007F4B7E">
      <w:pPr>
        <w:tabs>
          <w:tab w:val="left" w:pos="540"/>
        </w:tabs>
        <w:jc w:val="both"/>
        <w:rPr>
          <w:rFonts w:ascii="Century Gothic" w:hAnsi="Century Gothic" w:cs="Arial"/>
          <w:sz w:val="22"/>
          <w:szCs w:val="22"/>
        </w:rPr>
      </w:pPr>
      <w:r w:rsidRPr="00F326BC">
        <w:rPr>
          <w:rFonts w:ascii="Century Gothic" w:hAnsi="Century Gothic" w:cs="Arial"/>
          <w:sz w:val="22"/>
          <w:szCs w:val="22"/>
        </w:rPr>
        <w:t xml:space="preserve">15 - </w:t>
      </w:r>
      <w:r w:rsidRPr="00F326BC">
        <w:rPr>
          <w:rFonts w:ascii="Century Gothic" w:hAnsi="Century Gothic" w:cs="Arial"/>
          <w:sz w:val="22"/>
          <w:szCs w:val="22"/>
        </w:rPr>
        <w:tab/>
        <w:t xml:space="preserve">Se a(s) oferta(s) não for(em) aceitável(is) ou se a(s) licitante(s) desatender(em) as exigências para a habilitação, o Pregoeiro, </w:t>
      </w:r>
      <w:r w:rsidRPr="00F326BC">
        <w:rPr>
          <w:rFonts w:ascii="Century Gothic" w:hAnsi="Century Gothic"/>
          <w:sz w:val="22"/>
          <w:szCs w:val="22"/>
        </w:rPr>
        <w:t>respeitada a ordem de classificação de que trata o subitem 8 deste item VII,</w:t>
      </w:r>
      <w:r w:rsidRPr="00F326BC">
        <w:rPr>
          <w:rFonts w:ascii="Century Gothic" w:hAnsi="Century Gothic" w:cs="Arial"/>
          <w:sz w:val="22"/>
          <w:szCs w:val="22"/>
        </w:rPr>
        <w:t xml:space="preserve"> examinará a(s) oferta(s)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0247E58D" w14:textId="77777777" w:rsidR="007F4B7E" w:rsidRPr="00F326BC" w:rsidRDefault="007F4B7E" w:rsidP="007F4B7E">
      <w:pPr>
        <w:tabs>
          <w:tab w:val="left" w:pos="540"/>
        </w:tabs>
        <w:jc w:val="both"/>
        <w:rPr>
          <w:rFonts w:ascii="Century Gothic" w:hAnsi="Century Gothic" w:cs="Arial"/>
          <w:sz w:val="22"/>
          <w:szCs w:val="22"/>
        </w:rPr>
      </w:pPr>
    </w:p>
    <w:p w14:paraId="5D4049CD" w14:textId="77777777" w:rsidR="007F4B7E" w:rsidRPr="00F326BC" w:rsidRDefault="007F4B7E" w:rsidP="007F4B7E">
      <w:pPr>
        <w:tabs>
          <w:tab w:val="left" w:pos="540"/>
        </w:tabs>
        <w:jc w:val="both"/>
        <w:rPr>
          <w:rFonts w:ascii="Century Gothic" w:hAnsi="Century Gothic"/>
          <w:sz w:val="22"/>
          <w:szCs w:val="22"/>
        </w:rPr>
      </w:pPr>
      <w:r w:rsidRPr="00F326BC">
        <w:rPr>
          <w:rFonts w:ascii="Century Gothic" w:hAnsi="Century Gothic" w:cs="Arial"/>
          <w:sz w:val="22"/>
          <w:szCs w:val="22"/>
        </w:rPr>
        <w:t xml:space="preserve">16 - </w:t>
      </w:r>
      <w:r w:rsidRPr="00F326BC">
        <w:rPr>
          <w:rFonts w:ascii="Century Gothic" w:hAnsi="Century Gothic" w:cs="Arial"/>
          <w:sz w:val="22"/>
          <w:szCs w:val="22"/>
        </w:rPr>
        <w:tab/>
        <w:t xml:space="preserve">Caso não haja tempo hábil para abertura dos envelopes nºs 1 e 2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w:t>
      </w:r>
      <w:r w:rsidRPr="00F326BC">
        <w:rPr>
          <w:rFonts w:ascii="Century Gothic" w:hAnsi="Century Gothic"/>
          <w:sz w:val="22"/>
          <w:szCs w:val="22"/>
        </w:rPr>
        <w:t xml:space="preserve">e/ou no endereço eletrônico: </w:t>
      </w:r>
      <w:hyperlink r:id="rId13" w:history="1">
        <w:r w:rsidR="007126E9" w:rsidRPr="00083BC2">
          <w:rPr>
            <w:rStyle w:val="Hyperlink"/>
            <w:rFonts w:ascii="Century Gothic" w:hAnsi="Century Gothic"/>
            <w:sz w:val="22"/>
            <w:szCs w:val="22"/>
          </w:rPr>
          <w:t>www.mpsp.mp.br</w:t>
        </w:r>
      </w:hyperlink>
      <w:r w:rsidRPr="00F326BC">
        <w:rPr>
          <w:rFonts w:ascii="Century Gothic" w:hAnsi="Century Gothic"/>
          <w:sz w:val="22"/>
          <w:szCs w:val="22"/>
        </w:rPr>
        <w:t>.</w:t>
      </w:r>
      <w:r w:rsidR="007679BE" w:rsidRPr="00F326BC">
        <w:rPr>
          <w:rFonts w:ascii="Century Gothic" w:hAnsi="Century Gothic"/>
          <w:sz w:val="22"/>
          <w:szCs w:val="22"/>
        </w:rPr>
        <w:t xml:space="preserve"> </w:t>
      </w:r>
    </w:p>
    <w:p w14:paraId="346AFD4E" w14:textId="77777777" w:rsidR="004D3339" w:rsidRPr="00F326BC" w:rsidRDefault="004D3339" w:rsidP="007F4B7E">
      <w:pPr>
        <w:tabs>
          <w:tab w:val="left" w:pos="540"/>
        </w:tabs>
        <w:jc w:val="both"/>
        <w:rPr>
          <w:rFonts w:ascii="Century Gothic" w:hAnsi="Century Gothic" w:cs="Arial"/>
          <w:sz w:val="22"/>
          <w:szCs w:val="22"/>
        </w:rPr>
      </w:pPr>
    </w:p>
    <w:p w14:paraId="14414A01" w14:textId="77777777" w:rsidR="0040321B" w:rsidRPr="00F326BC" w:rsidRDefault="0040321B" w:rsidP="007F4B7E">
      <w:pPr>
        <w:tabs>
          <w:tab w:val="left" w:pos="540"/>
        </w:tabs>
        <w:jc w:val="both"/>
        <w:rPr>
          <w:rFonts w:ascii="Century Gothic" w:hAnsi="Century Gothic" w:cs="Arial"/>
          <w:sz w:val="22"/>
          <w:szCs w:val="22"/>
        </w:rPr>
      </w:pPr>
    </w:p>
    <w:p w14:paraId="3E312527"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VIII - DO RECURSO, DA ADJUDICAÇÃO E DA HOMOLOGAÇÃO</w:t>
      </w:r>
    </w:p>
    <w:p w14:paraId="7DA7C38B" w14:textId="77777777" w:rsidR="007F4B7E" w:rsidRPr="00F326BC" w:rsidRDefault="007F4B7E" w:rsidP="007F4B7E">
      <w:pPr>
        <w:jc w:val="center"/>
        <w:rPr>
          <w:rFonts w:ascii="Century Gothic" w:hAnsi="Century Gothic" w:cs="Arial"/>
          <w:b/>
          <w:sz w:val="22"/>
          <w:szCs w:val="22"/>
        </w:rPr>
      </w:pPr>
    </w:p>
    <w:p w14:paraId="1CA897FC"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lastRenderedPageBreak/>
        <w:t>1 -</w:t>
      </w:r>
      <w:r w:rsidRPr="00F326BC">
        <w:rPr>
          <w:rFonts w:ascii="Century Gothic" w:hAnsi="Century Gothic" w:cs="Arial"/>
          <w:sz w:val="22"/>
          <w:szCs w:val="22"/>
        </w:rPr>
        <w:tab/>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E00031" w:rsidRPr="00F326BC">
        <w:rPr>
          <w:rFonts w:ascii="Century Gothic" w:hAnsi="Century Gothic" w:cs="Arial"/>
          <w:sz w:val="22"/>
          <w:szCs w:val="22"/>
        </w:rPr>
        <w:t>r</w:t>
      </w:r>
      <w:r w:rsidRPr="00F326BC">
        <w:rPr>
          <w:rFonts w:ascii="Century Gothic" w:hAnsi="Century Gothic" w:cs="Arial"/>
          <w:sz w:val="22"/>
          <w:szCs w:val="22"/>
        </w:rPr>
        <w:t>razões em igual número de dias, que começarão a correr no término do prazo do recorrente, sendo-lhes assegurada vista imediata dos autos.</w:t>
      </w:r>
    </w:p>
    <w:p w14:paraId="674BEA1C" w14:textId="77777777" w:rsidR="007F4B7E" w:rsidRPr="00F326BC" w:rsidRDefault="007F4B7E" w:rsidP="007F4B7E">
      <w:pPr>
        <w:jc w:val="both"/>
        <w:rPr>
          <w:rFonts w:ascii="Century Gothic" w:hAnsi="Century Gothic" w:cs="Arial"/>
          <w:sz w:val="22"/>
          <w:szCs w:val="22"/>
        </w:rPr>
      </w:pPr>
    </w:p>
    <w:p w14:paraId="5E415F56"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2 -</w:t>
      </w:r>
      <w:r w:rsidRPr="00F326BC">
        <w:rPr>
          <w:rFonts w:ascii="Century Gothic" w:hAnsi="Century Gothic" w:cs="Arial"/>
          <w:sz w:val="22"/>
          <w:szCs w:val="22"/>
        </w:rPr>
        <w:tab/>
        <w:t>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BC51E7B" w14:textId="77777777" w:rsidR="007F4B7E" w:rsidRPr="00F326BC" w:rsidRDefault="007F4B7E" w:rsidP="007F4B7E">
      <w:pPr>
        <w:jc w:val="both"/>
        <w:rPr>
          <w:rFonts w:ascii="Century Gothic" w:hAnsi="Century Gothic" w:cs="Arial"/>
          <w:sz w:val="22"/>
          <w:szCs w:val="22"/>
        </w:rPr>
      </w:pPr>
    </w:p>
    <w:p w14:paraId="1D24F3EE"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Interposto o recurso, o Pregoeiro poderá reconsiderar a sua decisão ou encaminhá-lo devidamente informado à autoridade competente.</w:t>
      </w:r>
    </w:p>
    <w:p w14:paraId="516821CB" w14:textId="77777777" w:rsidR="007F4B7E" w:rsidRPr="00F326BC" w:rsidRDefault="007F4B7E" w:rsidP="007F4B7E">
      <w:pPr>
        <w:jc w:val="both"/>
        <w:rPr>
          <w:rFonts w:ascii="Century Gothic" w:hAnsi="Century Gothic" w:cs="Arial"/>
          <w:sz w:val="22"/>
          <w:szCs w:val="22"/>
        </w:rPr>
      </w:pPr>
    </w:p>
    <w:p w14:paraId="7E3A907C"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4 -</w:t>
      </w:r>
      <w:r w:rsidRPr="00F326BC">
        <w:rPr>
          <w:rFonts w:ascii="Century Gothic" w:hAnsi="Century Gothic" w:cs="Arial"/>
          <w:sz w:val="22"/>
          <w:szCs w:val="22"/>
        </w:rPr>
        <w:tab/>
        <w:t xml:space="preserve">Decididos os recursos e constatada a regularidade dos atos praticados, a autoridade competente adjudicará o objeto do certame à licitante vencedora e homologará o procedimento. </w:t>
      </w:r>
    </w:p>
    <w:p w14:paraId="35E45977" w14:textId="77777777" w:rsidR="007F4B7E" w:rsidRPr="00F326BC" w:rsidRDefault="007F4B7E" w:rsidP="007F4B7E">
      <w:pPr>
        <w:jc w:val="both"/>
        <w:rPr>
          <w:rFonts w:ascii="Century Gothic" w:hAnsi="Century Gothic" w:cs="Arial"/>
          <w:sz w:val="22"/>
          <w:szCs w:val="22"/>
        </w:rPr>
      </w:pPr>
    </w:p>
    <w:p w14:paraId="14DD3945" w14:textId="77777777" w:rsidR="007F4B7E" w:rsidRDefault="007F4B7E" w:rsidP="007F4B7E">
      <w:pPr>
        <w:jc w:val="both"/>
        <w:rPr>
          <w:rFonts w:ascii="Century Gothic" w:hAnsi="Century Gothic" w:cs="Arial"/>
          <w:sz w:val="22"/>
          <w:szCs w:val="22"/>
        </w:rPr>
      </w:pPr>
      <w:r w:rsidRPr="00F326BC">
        <w:rPr>
          <w:rFonts w:ascii="Century Gothic" w:hAnsi="Century Gothic" w:cs="Arial"/>
          <w:sz w:val="22"/>
          <w:szCs w:val="22"/>
        </w:rPr>
        <w:t>5 -</w:t>
      </w:r>
      <w:r w:rsidRPr="00F326BC">
        <w:rPr>
          <w:rFonts w:ascii="Century Gothic" w:hAnsi="Century Gothic" w:cs="Arial"/>
          <w:sz w:val="22"/>
          <w:szCs w:val="22"/>
        </w:rPr>
        <w:tab/>
        <w:t>O recurso terá efeito suspensivo</w:t>
      </w:r>
      <w:r w:rsidR="007679BE" w:rsidRPr="00F326BC">
        <w:rPr>
          <w:rFonts w:ascii="Century Gothic" w:hAnsi="Century Gothic" w:cs="Arial"/>
          <w:sz w:val="22"/>
          <w:szCs w:val="22"/>
        </w:rPr>
        <w:t xml:space="preserve">, </w:t>
      </w:r>
      <w:r w:rsidRPr="00F326BC">
        <w:rPr>
          <w:rFonts w:ascii="Century Gothic" w:hAnsi="Century Gothic" w:cs="Arial"/>
          <w:sz w:val="22"/>
          <w:szCs w:val="22"/>
        </w:rPr>
        <w:t>e o seu acolhimento importará a invalidação dos atos insuscetíveis de aproveitamento.</w:t>
      </w:r>
    </w:p>
    <w:p w14:paraId="42086A66" w14:textId="77777777" w:rsidR="00C77D4D" w:rsidRDefault="00C77D4D" w:rsidP="007F4B7E">
      <w:pPr>
        <w:jc w:val="both"/>
        <w:rPr>
          <w:rFonts w:ascii="Century Gothic" w:hAnsi="Century Gothic" w:cs="Arial"/>
          <w:sz w:val="22"/>
          <w:szCs w:val="22"/>
        </w:rPr>
      </w:pPr>
    </w:p>
    <w:p w14:paraId="1F788125" w14:textId="77777777" w:rsidR="00C77D4D" w:rsidRPr="00F326BC" w:rsidRDefault="00C77D4D" w:rsidP="007F4B7E">
      <w:pPr>
        <w:jc w:val="both"/>
        <w:rPr>
          <w:rFonts w:ascii="Century Gothic" w:hAnsi="Century Gothic" w:cs="Arial"/>
          <w:sz w:val="22"/>
          <w:szCs w:val="22"/>
        </w:rPr>
      </w:pPr>
      <w:r>
        <w:rPr>
          <w:rFonts w:ascii="Century Gothic" w:hAnsi="Century Gothic" w:cs="Arial"/>
          <w:sz w:val="22"/>
          <w:szCs w:val="22"/>
        </w:rPr>
        <w:t>6 – A adjudicação será feita considerando a totalidade do objeto.</w:t>
      </w:r>
    </w:p>
    <w:p w14:paraId="05A20E0E" w14:textId="77777777" w:rsidR="007F4B7E" w:rsidRPr="00F326BC" w:rsidRDefault="007F4B7E" w:rsidP="007F4B7E">
      <w:pPr>
        <w:jc w:val="both"/>
        <w:rPr>
          <w:rFonts w:ascii="Century Gothic" w:hAnsi="Century Gothic" w:cs="Arial"/>
          <w:sz w:val="22"/>
          <w:szCs w:val="22"/>
        </w:rPr>
      </w:pPr>
    </w:p>
    <w:p w14:paraId="6753937C"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IX - DO LOCAL E DO PRAZO</w:t>
      </w:r>
      <w:r w:rsidR="006D4F43" w:rsidRPr="00A50539">
        <w:rPr>
          <w:rFonts w:ascii="Century Gothic" w:hAnsi="Century Gothic" w:cs="Arial"/>
          <w:b/>
          <w:bCs/>
          <w:sz w:val="22"/>
          <w:szCs w:val="22"/>
        </w:rPr>
        <w:t xml:space="preserve"> DE E</w:t>
      </w:r>
      <w:r w:rsidR="00044180" w:rsidRPr="00A50539">
        <w:rPr>
          <w:rFonts w:ascii="Century Gothic" w:hAnsi="Century Gothic" w:cs="Arial"/>
          <w:b/>
          <w:bCs/>
          <w:sz w:val="22"/>
          <w:szCs w:val="22"/>
        </w:rPr>
        <w:t>XECUÇÃO</w:t>
      </w:r>
    </w:p>
    <w:p w14:paraId="49E2A1DF" w14:textId="77777777" w:rsidR="00C77D4D" w:rsidRPr="00F326BC" w:rsidRDefault="00C77D4D" w:rsidP="007F4B7E">
      <w:pPr>
        <w:keepNext/>
        <w:jc w:val="center"/>
        <w:outlineLvl w:val="0"/>
        <w:rPr>
          <w:rFonts w:ascii="Century Gothic" w:hAnsi="Century Gothic" w:cs="Arial"/>
          <w:b/>
          <w:sz w:val="22"/>
          <w:szCs w:val="22"/>
        </w:rPr>
      </w:pPr>
    </w:p>
    <w:p w14:paraId="09293845" w14:textId="77777777" w:rsidR="00C77D4D" w:rsidRPr="005E05CC" w:rsidRDefault="00C77D4D" w:rsidP="0015437E">
      <w:pPr>
        <w:jc w:val="both"/>
        <w:rPr>
          <w:rFonts w:ascii="Century Gothic" w:hAnsi="Century Gothic" w:cs="Arial"/>
          <w:sz w:val="22"/>
          <w:szCs w:val="22"/>
        </w:rPr>
      </w:pPr>
      <w:r>
        <w:rPr>
          <w:rFonts w:ascii="Century Gothic" w:hAnsi="Century Gothic" w:cs="Arial"/>
          <w:sz w:val="22"/>
          <w:szCs w:val="22"/>
        </w:rPr>
        <w:t xml:space="preserve">1. </w:t>
      </w:r>
      <w:r w:rsidRPr="00F326BC">
        <w:rPr>
          <w:rFonts w:ascii="Century Gothic" w:hAnsi="Century Gothic" w:cs="Arial"/>
          <w:sz w:val="22"/>
          <w:szCs w:val="22"/>
        </w:rPr>
        <w:t>O</w:t>
      </w:r>
      <w:r>
        <w:rPr>
          <w:rFonts w:ascii="Century Gothic" w:hAnsi="Century Gothic" w:cs="Arial"/>
          <w:sz w:val="22"/>
          <w:szCs w:val="22"/>
        </w:rPr>
        <w:t xml:space="preserve"> objeto deste Pregão</w:t>
      </w:r>
      <w:r w:rsidRPr="00F326BC">
        <w:rPr>
          <w:rFonts w:ascii="Century Gothic" w:hAnsi="Century Gothic" w:cs="Arial"/>
          <w:sz w:val="22"/>
          <w:szCs w:val="22"/>
        </w:rPr>
        <w:t xml:space="preserve"> dever</w:t>
      </w:r>
      <w:r>
        <w:rPr>
          <w:rFonts w:ascii="Century Gothic" w:hAnsi="Century Gothic" w:cs="Arial"/>
          <w:sz w:val="22"/>
          <w:szCs w:val="22"/>
        </w:rPr>
        <w:t>á</w:t>
      </w:r>
      <w:r w:rsidRPr="00F326BC">
        <w:rPr>
          <w:rFonts w:ascii="Century Gothic" w:hAnsi="Century Gothic" w:cs="Arial"/>
          <w:sz w:val="22"/>
          <w:szCs w:val="22"/>
        </w:rPr>
        <w:t xml:space="preserve"> ser </w:t>
      </w:r>
      <w:r w:rsidR="0015437E">
        <w:rPr>
          <w:rFonts w:ascii="Century Gothic" w:hAnsi="Century Gothic" w:cs="Arial"/>
          <w:sz w:val="22"/>
          <w:szCs w:val="22"/>
        </w:rPr>
        <w:t>entregue/</w:t>
      </w:r>
      <w:r>
        <w:rPr>
          <w:rFonts w:ascii="Century Gothic" w:hAnsi="Century Gothic" w:cs="Arial"/>
          <w:sz w:val="22"/>
          <w:szCs w:val="22"/>
        </w:rPr>
        <w:t xml:space="preserve">executado na </w:t>
      </w:r>
      <w:r w:rsidRPr="00780C7B">
        <w:rPr>
          <w:rFonts w:ascii="Century Gothic" w:hAnsi="Century Gothic" w:cs="Arial"/>
          <w:sz w:val="22"/>
          <w:szCs w:val="22"/>
        </w:rPr>
        <w:t xml:space="preserve"> </w:t>
      </w:r>
      <w:r w:rsidRPr="00F326BC">
        <w:rPr>
          <w:rFonts w:ascii="Century Gothic" w:hAnsi="Century Gothic" w:cs="Arial"/>
          <w:sz w:val="22"/>
          <w:szCs w:val="22"/>
        </w:rPr>
        <w:t xml:space="preserve">Rua Riachuelo 115, Centro, São Paulo, SP – Telefones: (11) 3119-9240/9241, ou outro local, nos limites da Capital, a critério da Administração, mediante aviso por escrito com </w:t>
      </w:r>
      <w:r w:rsidR="0015437E">
        <w:rPr>
          <w:rFonts w:ascii="Century Gothic" w:hAnsi="Century Gothic" w:cs="Arial"/>
          <w:sz w:val="22"/>
          <w:szCs w:val="22"/>
        </w:rPr>
        <w:t>antecedência mínima de 48 horas,</w:t>
      </w:r>
      <w:r w:rsidRPr="005E05CC">
        <w:rPr>
          <w:rFonts w:ascii="Century Gothic" w:hAnsi="Century Gothic" w:cs="Arial"/>
          <w:sz w:val="22"/>
          <w:szCs w:val="22"/>
        </w:rPr>
        <w:t xml:space="preserve"> nos seguintes prazos:</w:t>
      </w:r>
    </w:p>
    <w:p w14:paraId="577B3C36" w14:textId="77777777" w:rsidR="00C77D4D" w:rsidRDefault="00C77D4D" w:rsidP="00C77D4D">
      <w:pPr>
        <w:pStyle w:val="PargrafodaLista"/>
        <w:ind w:left="360"/>
        <w:jc w:val="both"/>
        <w:rPr>
          <w:rFonts w:ascii="Century Gothic" w:hAnsi="Century Gothic" w:cs="Arial"/>
          <w:sz w:val="22"/>
          <w:szCs w:val="22"/>
        </w:rPr>
      </w:pPr>
    </w:p>
    <w:p w14:paraId="18814E05" w14:textId="6C356DDD" w:rsidR="004360CA" w:rsidRDefault="001A0974" w:rsidP="006841B4">
      <w:pPr>
        <w:pStyle w:val="PargrafodaLista"/>
        <w:numPr>
          <w:ilvl w:val="0"/>
          <w:numId w:val="16"/>
        </w:numPr>
        <w:jc w:val="both"/>
        <w:rPr>
          <w:rFonts w:ascii="Century Gothic" w:hAnsi="Century Gothic" w:cs="Arial"/>
          <w:sz w:val="22"/>
          <w:szCs w:val="22"/>
        </w:rPr>
      </w:pPr>
      <w:r w:rsidRPr="00A9611D">
        <w:rPr>
          <w:rFonts w:ascii="Century Gothic" w:hAnsi="Century Gothic" w:cs="Arial"/>
          <w:sz w:val="22"/>
          <w:szCs w:val="22"/>
        </w:rPr>
        <w:t>Itens 0</w:t>
      </w:r>
      <w:r w:rsidR="5A46A7EA" w:rsidRPr="00A9611D">
        <w:rPr>
          <w:rFonts w:ascii="Century Gothic" w:hAnsi="Century Gothic" w:cs="Arial"/>
          <w:sz w:val="22"/>
          <w:szCs w:val="22"/>
        </w:rPr>
        <w:t>1</w:t>
      </w:r>
      <w:r w:rsidR="00F06531" w:rsidRPr="00A9611D">
        <w:rPr>
          <w:rFonts w:ascii="Century Gothic" w:hAnsi="Century Gothic" w:cs="Arial"/>
          <w:sz w:val="22"/>
          <w:szCs w:val="22"/>
        </w:rPr>
        <w:t xml:space="preserve"> e</w:t>
      </w:r>
      <w:r w:rsidRPr="00A9611D">
        <w:rPr>
          <w:rFonts w:ascii="Century Gothic" w:hAnsi="Century Gothic" w:cs="Arial"/>
          <w:sz w:val="22"/>
          <w:szCs w:val="22"/>
        </w:rPr>
        <w:t xml:space="preserve"> 0</w:t>
      </w:r>
      <w:r w:rsidR="5A46A7EA" w:rsidRPr="00A9611D">
        <w:rPr>
          <w:rFonts w:ascii="Century Gothic" w:hAnsi="Century Gothic" w:cs="Arial"/>
          <w:sz w:val="22"/>
          <w:szCs w:val="22"/>
        </w:rPr>
        <w:t>2</w:t>
      </w:r>
      <w:r w:rsidR="004360CA">
        <w:rPr>
          <w:rFonts w:ascii="Century Gothic" w:hAnsi="Century Gothic" w:cs="Arial"/>
          <w:sz w:val="22"/>
          <w:szCs w:val="22"/>
        </w:rPr>
        <w:t>,</w:t>
      </w:r>
      <w:r w:rsidRPr="00A9611D">
        <w:rPr>
          <w:rFonts w:ascii="Century Gothic" w:hAnsi="Century Gothic" w:cs="Arial"/>
          <w:sz w:val="22"/>
          <w:szCs w:val="22"/>
        </w:rPr>
        <w:t xml:space="preserve"> </w:t>
      </w:r>
      <w:r w:rsidR="5A46A7EA" w:rsidRPr="00A9611D">
        <w:rPr>
          <w:rFonts w:ascii="Century Gothic" w:hAnsi="Century Gothic" w:cs="Arial"/>
          <w:sz w:val="22"/>
          <w:szCs w:val="22"/>
        </w:rPr>
        <w:t>45</w:t>
      </w:r>
      <w:r w:rsidR="00C77D4D" w:rsidRPr="00A9611D">
        <w:rPr>
          <w:rFonts w:ascii="Century Gothic" w:hAnsi="Century Gothic" w:cs="Arial"/>
          <w:sz w:val="22"/>
          <w:szCs w:val="22"/>
        </w:rPr>
        <w:t xml:space="preserve"> (</w:t>
      </w:r>
      <w:r w:rsidR="5A46A7EA" w:rsidRPr="00A9611D">
        <w:rPr>
          <w:rFonts w:ascii="Century Gothic" w:hAnsi="Century Gothic" w:cs="Arial"/>
          <w:sz w:val="22"/>
          <w:szCs w:val="22"/>
        </w:rPr>
        <w:t>quarenta e cinco</w:t>
      </w:r>
      <w:r w:rsidR="00C77D4D" w:rsidRPr="00A9611D">
        <w:rPr>
          <w:rFonts w:ascii="Century Gothic" w:hAnsi="Century Gothic" w:cs="Arial"/>
          <w:sz w:val="22"/>
          <w:szCs w:val="22"/>
        </w:rPr>
        <w:t xml:space="preserve">) </w:t>
      </w:r>
      <w:r w:rsidRPr="00A9611D">
        <w:rPr>
          <w:rFonts w:ascii="Century Gothic" w:hAnsi="Century Gothic" w:cs="Arial"/>
          <w:sz w:val="22"/>
          <w:szCs w:val="22"/>
        </w:rPr>
        <w:t>dias</w:t>
      </w:r>
      <w:r w:rsidR="00C77D4D" w:rsidRPr="00A9611D">
        <w:rPr>
          <w:rFonts w:ascii="Century Gothic" w:hAnsi="Century Gothic" w:cs="Arial"/>
          <w:sz w:val="22"/>
          <w:szCs w:val="22"/>
        </w:rPr>
        <w:t xml:space="preserve">, </w:t>
      </w:r>
      <w:r w:rsidR="00CB2F16" w:rsidRPr="00A9611D">
        <w:rPr>
          <w:rFonts w:ascii="Century Gothic" w:hAnsi="Century Gothic" w:cs="Arial"/>
          <w:sz w:val="22"/>
          <w:szCs w:val="22"/>
        </w:rPr>
        <w:t>contados a partir do 1º (primeiro) dia útil seguinte</w:t>
      </w:r>
      <w:r w:rsidR="008A04A4" w:rsidRPr="00A9611D">
        <w:rPr>
          <w:rFonts w:ascii="Century Gothic" w:hAnsi="Century Gothic" w:cs="Arial"/>
          <w:sz w:val="22"/>
          <w:szCs w:val="22"/>
        </w:rPr>
        <w:t xml:space="preserve"> à data de assinatura do contrato</w:t>
      </w:r>
      <w:r w:rsidR="004360CA">
        <w:rPr>
          <w:rFonts w:ascii="Century Gothic" w:hAnsi="Century Gothic" w:cs="Arial"/>
          <w:sz w:val="22"/>
          <w:szCs w:val="22"/>
        </w:rPr>
        <w:t>;</w:t>
      </w:r>
    </w:p>
    <w:p w14:paraId="60C579B2" w14:textId="0CDFD23F" w:rsidR="0015437E" w:rsidRPr="00A50539" w:rsidRDefault="004360CA" w:rsidP="00A50539">
      <w:pPr>
        <w:pStyle w:val="PargrafodaLista"/>
        <w:numPr>
          <w:ilvl w:val="0"/>
          <w:numId w:val="16"/>
        </w:numPr>
        <w:spacing w:before="100" w:beforeAutospacing="1" w:after="100" w:afterAutospacing="1"/>
        <w:jc w:val="both"/>
        <w:rPr>
          <w:rFonts w:ascii="Century Gothic" w:hAnsi="Century Gothic"/>
          <w:sz w:val="22"/>
          <w:szCs w:val="22"/>
        </w:rPr>
      </w:pPr>
      <w:r w:rsidRPr="0015437E">
        <w:rPr>
          <w:rFonts w:ascii="Century Gothic" w:hAnsi="Century Gothic" w:cs="Arial"/>
          <w:sz w:val="22"/>
          <w:szCs w:val="22"/>
        </w:rPr>
        <w:t>I</w:t>
      </w:r>
      <w:r w:rsidR="008A04A4" w:rsidRPr="0015437E">
        <w:rPr>
          <w:rFonts w:ascii="Century Gothic" w:hAnsi="Century Gothic" w:cs="Arial"/>
          <w:sz w:val="22"/>
          <w:szCs w:val="22"/>
        </w:rPr>
        <w:t>te</w:t>
      </w:r>
      <w:r w:rsidR="5E9B17AA" w:rsidRPr="0015437E">
        <w:rPr>
          <w:rFonts w:ascii="Century Gothic" w:hAnsi="Century Gothic" w:cs="Arial"/>
          <w:sz w:val="22"/>
          <w:szCs w:val="22"/>
        </w:rPr>
        <w:t>ns 03, 04 e 05, 30</w:t>
      </w:r>
      <w:r w:rsidR="00E97BB2" w:rsidRPr="0015437E">
        <w:rPr>
          <w:rFonts w:ascii="Century Gothic" w:hAnsi="Century Gothic" w:cs="Arial"/>
          <w:sz w:val="22"/>
          <w:szCs w:val="22"/>
        </w:rPr>
        <w:t xml:space="preserve"> </w:t>
      </w:r>
      <w:r w:rsidR="008A04A4" w:rsidRPr="0015437E">
        <w:rPr>
          <w:rFonts w:ascii="Century Gothic" w:hAnsi="Century Gothic" w:cs="Arial"/>
          <w:sz w:val="22"/>
          <w:szCs w:val="22"/>
        </w:rPr>
        <w:t>(</w:t>
      </w:r>
      <w:r w:rsidR="5E9B17AA" w:rsidRPr="0015437E">
        <w:rPr>
          <w:rFonts w:ascii="Century Gothic" w:hAnsi="Century Gothic" w:cs="Arial"/>
          <w:sz w:val="22"/>
          <w:szCs w:val="22"/>
        </w:rPr>
        <w:t>trinta</w:t>
      </w:r>
      <w:r w:rsidR="008A04A4" w:rsidRPr="0015437E">
        <w:rPr>
          <w:rFonts w:ascii="Century Gothic" w:hAnsi="Century Gothic" w:cs="Arial"/>
          <w:sz w:val="22"/>
          <w:szCs w:val="22"/>
        </w:rPr>
        <w:t xml:space="preserve">) </w:t>
      </w:r>
      <w:r w:rsidRPr="0015437E">
        <w:rPr>
          <w:rFonts w:ascii="Century Gothic" w:hAnsi="Century Gothic" w:cs="Arial"/>
          <w:sz w:val="22"/>
          <w:szCs w:val="22"/>
        </w:rPr>
        <w:t xml:space="preserve">dias, </w:t>
      </w:r>
      <w:r w:rsidR="0015437E" w:rsidRPr="00A9611D">
        <w:rPr>
          <w:rFonts w:ascii="Century Gothic" w:hAnsi="Century Gothic" w:cs="Arial"/>
          <w:sz w:val="22"/>
          <w:szCs w:val="22"/>
        </w:rPr>
        <w:t>contados a partir do 1º (primeiro) dia útil seguinte à data de assinatura do contrato</w:t>
      </w:r>
      <w:r w:rsidR="0015437E">
        <w:rPr>
          <w:rFonts w:ascii="Century Gothic" w:hAnsi="Century Gothic" w:cs="Arial"/>
          <w:sz w:val="22"/>
          <w:szCs w:val="22"/>
        </w:rPr>
        <w:t>;</w:t>
      </w:r>
    </w:p>
    <w:p w14:paraId="4F239214" w14:textId="77777777" w:rsidR="00C540E0" w:rsidRPr="00A50539" w:rsidRDefault="00C540E0" w:rsidP="00A50539">
      <w:pPr>
        <w:pStyle w:val="PargrafodaLista"/>
        <w:numPr>
          <w:ilvl w:val="0"/>
          <w:numId w:val="16"/>
        </w:numPr>
        <w:spacing w:before="100" w:beforeAutospacing="1" w:after="100" w:afterAutospacing="1"/>
        <w:jc w:val="both"/>
        <w:rPr>
          <w:rFonts w:ascii="Century Gothic" w:hAnsi="Century Gothic"/>
          <w:sz w:val="22"/>
          <w:szCs w:val="22"/>
        </w:rPr>
      </w:pPr>
      <w:r w:rsidRPr="0015437E">
        <w:rPr>
          <w:rFonts w:ascii="Century Gothic" w:hAnsi="Century Gothic"/>
          <w:sz w:val="22"/>
          <w:szCs w:val="22"/>
        </w:rPr>
        <w:t xml:space="preserve">Item 06: </w:t>
      </w:r>
      <w:r w:rsidR="0015437E">
        <w:rPr>
          <w:rFonts w:ascii="Century Gothic" w:hAnsi="Century Gothic"/>
          <w:sz w:val="22"/>
          <w:szCs w:val="22"/>
        </w:rPr>
        <w:t xml:space="preserve">Durante </w:t>
      </w:r>
      <w:r w:rsidRPr="0015437E">
        <w:rPr>
          <w:rFonts w:ascii="Century Gothic" w:hAnsi="Century Gothic"/>
          <w:sz w:val="22"/>
          <w:szCs w:val="22"/>
        </w:rPr>
        <w:t>12 (doze) meses, contados a partir do 1º (primeiro) dia útil seguinte à data de aceite do ite</w:t>
      </w:r>
      <w:r w:rsidR="00E97BB2" w:rsidRPr="0015437E">
        <w:rPr>
          <w:rFonts w:ascii="Century Gothic" w:hAnsi="Century Gothic"/>
          <w:sz w:val="22"/>
          <w:szCs w:val="22"/>
        </w:rPr>
        <w:t>m 10</w:t>
      </w:r>
      <w:r w:rsidRPr="0015437E">
        <w:rPr>
          <w:rFonts w:ascii="Century Gothic" w:hAnsi="Century Gothic"/>
          <w:sz w:val="22"/>
          <w:szCs w:val="22"/>
        </w:rPr>
        <w:t xml:space="preserve">. </w:t>
      </w:r>
    </w:p>
    <w:p w14:paraId="1E51DAF3" w14:textId="700C065D" w:rsidR="2C25AF45" w:rsidRPr="00A50539" w:rsidRDefault="5C3ED12F" w:rsidP="00A50539">
      <w:pPr>
        <w:pStyle w:val="PargrafodaLista"/>
        <w:numPr>
          <w:ilvl w:val="0"/>
          <w:numId w:val="16"/>
        </w:numPr>
        <w:spacing w:beforeAutospacing="1" w:afterAutospacing="1"/>
        <w:jc w:val="both"/>
        <w:rPr>
          <w:sz w:val="22"/>
          <w:szCs w:val="22"/>
        </w:rPr>
      </w:pPr>
      <w:r w:rsidRPr="00A50539">
        <w:rPr>
          <w:rFonts w:ascii="Century Gothic" w:hAnsi="Century Gothic"/>
          <w:sz w:val="22"/>
          <w:szCs w:val="22"/>
        </w:rPr>
        <w:t>Item 07, sob demanda durante a vigência do contrato;</w:t>
      </w:r>
    </w:p>
    <w:p w14:paraId="56737CC2" w14:textId="210FD562" w:rsidR="5C3ED12F" w:rsidRPr="00A50539" w:rsidRDefault="5C3ED12F" w:rsidP="00A50539">
      <w:pPr>
        <w:pStyle w:val="PargrafodaLista"/>
        <w:numPr>
          <w:ilvl w:val="0"/>
          <w:numId w:val="16"/>
        </w:numPr>
        <w:spacing w:beforeAutospacing="1" w:afterAutospacing="1"/>
        <w:jc w:val="both"/>
        <w:rPr>
          <w:sz w:val="22"/>
          <w:szCs w:val="22"/>
        </w:rPr>
      </w:pPr>
      <w:r w:rsidRPr="00A50539">
        <w:rPr>
          <w:rFonts w:ascii="Century Gothic" w:hAnsi="Century Gothic"/>
          <w:sz w:val="22"/>
          <w:szCs w:val="22"/>
        </w:rPr>
        <w:t>Itens 08 e 09, 1</w:t>
      </w:r>
      <w:r w:rsidR="577F9AD3" w:rsidRPr="00A50539">
        <w:rPr>
          <w:rFonts w:ascii="Century Gothic" w:hAnsi="Century Gothic"/>
          <w:sz w:val="22"/>
          <w:szCs w:val="22"/>
        </w:rPr>
        <w:t>8</w:t>
      </w:r>
      <w:r w:rsidRPr="00A50539">
        <w:rPr>
          <w:rFonts w:ascii="Century Gothic" w:hAnsi="Century Gothic"/>
          <w:sz w:val="22"/>
          <w:szCs w:val="22"/>
        </w:rPr>
        <w:t xml:space="preserve">0 (cento e </w:t>
      </w:r>
      <w:r w:rsidR="577F9AD3" w:rsidRPr="00A50539">
        <w:rPr>
          <w:rFonts w:ascii="Century Gothic" w:hAnsi="Century Gothic"/>
          <w:sz w:val="22"/>
          <w:szCs w:val="22"/>
        </w:rPr>
        <w:t>oitenta</w:t>
      </w:r>
      <w:r w:rsidRPr="00A50539">
        <w:rPr>
          <w:rFonts w:ascii="Century Gothic" w:hAnsi="Century Gothic"/>
          <w:sz w:val="22"/>
          <w:szCs w:val="22"/>
        </w:rPr>
        <w:t>) dias</w:t>
      </w:r>
      <w:r w:rsidR="62933A19" w:rsidRPr="00A50539">
        <w:rPr>
          <w:rFonts w:ascii="Century Gothic" w:hAnsi="Century Gothic"/>
          <w:sz w:val="22"/>
          <w:szCs w:val="22"/>
        </w:rPr>
        <w:t>,</w:t>
      </w:r>
      <w:r w:rsidRPr="00A50539">
        <w:rPr>
          <w:rFonts w:ascii="Century Gothic" w:hAnsi="Century Gothic"/>
          <w:sz w:val="22"/>
          <w:szCs w:val="22"/>
        </w:rPr>
        <w:t xml:space="preserve"> </w:t>
      </w:r>
      <w:r w:rsidR="62933A19" w:rsidRPr="00A50539">
        <w:rPr>
          <w:rFonts w:ascii="Century Gothic" w:hAnsi="Century Gothic" w:cs="Arial"/>
          <w:sz w:val="22"/>
          <w:szCs w:val="22"/>
        </w:rPr>
        <w:t xml:space="preserve"> contados a partir do 1º (primeiro) dia </w:t>
      </w:r>
      <w:r w:rsidR="62933A19" w:rsidRPr="00A50539">
        <w:rPr>
          <w:rFonts w:ascii="Century Gothic" w:eastAsia="Century Gothic" w:hAnsi="Century Gothic" w:cs="Century Gothic"/>
          <w:sz w:val="22"/>
          <w:szCs w:val="22"/>
        </w:rPr>
        <w:t>útil seguinte à data de assinatura do contrato;</w:t>
      </w:r>
    </w:p>
    <w:p w14:paraId="3CE28259" w14:textId="41263431" w:rsidR="62933A19" w:rsidRPr="00A50539" w:rsidRDefault="37B3A737" w:rsidP="00A50539">
      <w:pPr>
        <w:pStyle w:val="PargrafodaLista"/>
        <w:numPr>
          <w:ilvl w:val="0"/>
          <w:numId w:val="16"/>
        </w:numPr>
        <w:spacing w:beforeAutospacing="1" w:afterAutospacing="1"/>
        <w:jc w:val="both"/>
        <w:rPr>
          <w:sz w:val="22"/>
          <w:szCs w:val="22"/>
        </w:rPr>
      </w:pPr>
      <w:r w:rsidRPr="00A50539">
        <w:rPr>
          <w:rFonts w:ascii="Century Gothic" w:eastAsia="Century Gothic" w:hAnsi="Century Gothic" w:cs="Century Gothic"/>
          <w:sz w:val="22"/>
          <w:szCs w:val="22"/>
        </w:rPr>
        <w:t>Item 10, 120 (cento e vinte) dias</w:t>
      </w:r>
      <w:r w:rsidR="7B3B5DB6" w:rsidRPr="00A50539">
        <w:rPr>
          <w:rFonts w:ascii="Century Gothic" w:eastAsia="Century Gothic" w:hAnsi="Century Gothic" w:cs="Century Gothic"/>
          <w:sz w:val="22"/>
          <w:szCs w:val="22"/>
        </w:rPr>
        <w:t>, c</w:t>
      </w:r>
      <w:r w:rsidR="7B3B5DB6" w:rsidRPr="00A50539">
        <w:rPr>
          <w:rFonts w:ascii="Century Gothic" w:hAnsi="Century Gothic" w:cs="Arial"/>
          <w:sz w:val="22"/>
          <w:szCs w:val="22"/>
        </w:rPr>
        <w:t>ontados a partir do 1º (primeiro) dia útil seguinte à data de assinatura do contrato;</w:t>
      </w:r>
    </w:p>
    <w:p w14:paraId="07FAFDC3" w14:textId="77777777" w:rsidR="00DC3439" w:rsidRPr="00F326BC" w:rsidRDefault="00DC3439" w:rsidP="00DC3439">
      <w:pPr>
        <w:pStyle w:val="Ttulo1"/>
        <w:suppressAutoHyphens/>
        <w:jc w:val="center"/>
        <w:rPr>
          <w:rFonts w:ascii="Century Gothic" w:hAnsi="Century Gothic" w:cs="Arial"/>
          <w:color w:val="auto"/>
          <w:sz w:val="22"/>
          <w:szCs w:val="22"/>
        </w:rPr>
      </w:pPr>
      <w:r w:rsidRPr="00F326BC">
        <w:rPr>
          <w:rFonts w:ascii="Century Gothic" w:hAnsi="Century Gothic" w:cs="Arial"/>
          <w:color w:val="auto"/>
          <w:sz w:val="22"/>
          <w:szCs w:val="22"/>
        </w:rPr>
        <w:t>X – DAS CONDIÇÕES GERAIS DO FORNECIMENTO</w:t>
      </w:r>
    </w:p>
    <w:p w14:paraId="731E06DC" w14:textId="77777777" w:rsidR="00DC3439" w:rsidRPr="00CB2F16" w:rsidRDefault="00DC3439" w:rsidP="00DC3439">
      <w:pPr>
        <w:suppressAutoHyphens/>
        <w:ind w:left="540" w:hanging="540"/>
        <w:rPr>
          <w:rFonts w:ascii="Century Gothic" w:hAnsi="Century Gothic" w:cs="Arial"/>
          <w:sz w:val="22"/>
          <w:szCs w:val="22"/>
          <w:lang w:val="x-none"/>
        </w:rPr>
      </w:pPr>
    </w:p>
    <w:p w14:paraId="14DDC224" w14:textId="5B7EFC2A" w:rsidR="00DC3439" w:rsidRPr="00F326BC" w:rsidRDefault="00DC3439" w:rsidP="00DC3439">
      <w:pPr>
        <w:suppressAutoHyphens/>
        <w:ind w:left="540" w:hanging="540"/>
        <w:jc w:val="both"/>
        <w:rPr>
          <w:rFonts w:ascii="Century Gothic" w:hAnsi="Century Gothic" w:cs="Arial"/>
          <w:sz w:val="22"/>
          <w:szCs w:val="22"/>
        </w:rPr>
      </w:pPr>
      <w:r w:rsidRPr="00F326BC">
        <w:rPr>
          <w:rFonts w:ascii="Century Gothic" w:hAnsi="Century Gothic" w:cs="Arial"/>
          <w:sz w:val="22"/>
          <w:szCs w:val="22"/>
        </w:rPr>
        <w:lastRenderedPageBreak/>
        <w:t xml:space="preserve">1 - </w:t>
      </w:r>
      <w:r w:rsidRPr="00F326BC">
        <w:rPr>
          <w:rFonts w:ascii="Century Gothic" w:hAnsi="Century Gothic" w:cs="Arial"/>
          <w:sz w:val="22"/>
          <w:szCs w:val="22"/>
        </w:rPr>
        <w:tab/>
        <w:t xml:space="preserve">A licitante vencedora deverá </w:t>
      </w:r>
      <w:r w:rsidR="30360F05" w:rsidRPr="00F326BC">
        <w:rPr>
          <w:rFonts w:ascii="Century Gothic" w:hAnsi="Century Gothic" w:cs="Arial"/>
          <w:sz w:val="22"/>
          <w:szCs w:val="22"/>
        </w:rPr>
        <w:t>entrega/</w:t>
      </w:r>
      <w:r w:rsidR="002F7A59">
        <w:rPr>
          <w:rFonts w:ascii="Century Gothic" w:hAnsi="Century Gothic" w:cs="Arial"/>
          <w:sz w:val="22"/>
          <w:szCs w:val="22"/>
        </w:rPr>
        <w:t xml:space="preserve">executar os </w:t>
      </w:r>
      <w:r w:rsidR="30360F05">
        <w:rPr>
          <w:rFonts w:ascii="Century Gothic" w:hAnsi="Century Gothic" w:cs="Arial"/>
          <w:sz w:val="22"/>
          <w:szCs w:val="22"/>
        </w:rPr>
        <w:t>produtos/serviço</w:t>
      </w:r>
      <w:r w:rsidR="05BAA4EC">
        <w:rPr>
          <w:rFonts w:ascii="Century Gothic" w:hAnsi="Century Gothic" w:cs="Arial"/>
          <w:sz w:val="22"/>
          <w:szCs w:val="22"/>
        </w:rPr>
        <w:t>s</w:t>
      </w:r>
      <w:r w:rsidR="006D4F43" w:rsidRPr="00F326BC">
        <w:rPr>
          <w:rFonts w:ascii="Century Gothic" w:hAnsi="Century Gothic" w:cs="Arial"/>
          <w:sz w:val="22"/>
          <w:szCs w:val="22"/>
        </w:rPr>
        <w:t xml:space="preserve"> </w:t>
      </w:r>
      <w:r w:rsidRPr="00F326BC">
        <w:rPr>
          <w:rFonts w:ascii="Century Gothic" w:hAnsi="Century Gothic" w:cs="Arial"/>
          <w:sz w:val="22"/>
          <w:szCs w:val="22"/>
        </w:rPr>
        <w:t>de acordo com o disposto no item I – DO OBJETO.</w:t>
      </w:r>
    </w:p>
    <w:p w14:paraId="4FD1671F" w14:textId="77777777" w:rsidR="00DC3439" w:rsidRPr="00F326BC" w:rsidRDefault="00DC3439" w:rsidP="00DC3439">
      <w:pPr>
        <w:suppressAutoHyphens/>
        <w:ind w:left="540" w:hanging="540"/>
        <w:jc w:val="both"/>
        <w:rPr>
          <w:rFonts w:ascii="Century Gothic" w:hAnsi="Century Gothic" w:cs="Arial"/>
          <w:sz w:val="22"/>
          <w:szCs w:val="22"/>
        </w:rPr>
      </w:pPr>
      <w:r w:rsidRPr="00F326BC">
        <w:rPr>
          <w:rFonts w:ascii="Century Gothic" w:hAnsi="Century Gothic" w:cs="Arial"/>
          <w:sz w:val="22"/>
          <w:szCs w:val="22"/>
        </w:rPr>
        <w:t xml:space="preserve"> </w:t>
      </w:r>
    </w:p>
    <w:p w14:paraId="7EC7CE0E" w14:textId="232C182C" w:rsidR="00DC3439" w:rsidRDefault="00DC3439" w:rsidP="00DC3439">
      <w:pPr>
        <w:tabs>
          <w:tab w:val="left" w:pos="540"/>
        </w:tabs>
        <w:suppressAutoHyphens/>
        <w:ind w:left="540" w:hanging="540"/>
        <w:jc w:val="both"/>
        <w:rPr>
          <w:rFonts w:ascii="Century Gothic" w:hAnsi="Century Gothic" w:cs="Arial"/>
          <w:sz w:val="22"/>
          <w:szCs w:val="22"/>
        </w:rPr>
      </w:pPr>
      <w:r w:rsidRPr="00F326BC">
        <w:rPr>
          <w:rFonts w:ascii="Century Gothic" w:hAnsi="Century Gothic" w:cs="Arial"/>
          <w:sz w:val="22"/>
          <w:szCs w:val="22"/>
        </w:rPr>
        <w:t xml:space="preserve">2 - </w:t>
      </w:r>
      <w:r w:rsidRPr="00F326BC">
        <w:rPr>
          <w:rFonts w:ascii="Century Gothic" w:hAnsi="Century Gothic" w:cs="Arial"/>
          <w:sz w:val="22"/>
          <w:szCs w:val="22"/>
        </w:rPr>
        <w:tab/>
        <w:t xml:space="preserve">A licitante deverá oferecer garantia mínima </w:t>
      </w:r>
      <w:r w:rsidR="00B63E63" w:rsidRPr="00F326BC">
        <w:rPr>
          <w:rFonts w:ascii="Century Gothic" w:hAnsi="Century Gothic" w:cs="Arial"/>
          <w:sz w:val="22"/>
          <w:szCs w:val="22"/>
        </w:rPr>
        <w:t>de 12 (doze) meses,</w:t>
      </w:r>
      <w:r w:rsidR="00935B4A">
        <w:rPr>
          <w:rFonts w:ascii="Century Gothic" w:hAnsi="Century Gothic" w:cs="Arial"/>
          <w:sz w:val="22"/>
          <w:szCs w:val="22"/>
        </w:rPr>
        <w:t xml:space="preserve"> on </w:t>
      </w:r>
      <w:r w:rsidR="004311E3">
        <w:rPr>
          <w:rFonts w:ascii="Century Gothic" w:hAnsi="Century Gothic" w:cs="Arial"/>
          <w:sz w:val="22"/>
          <w:szCs w:val="22"/>
        </w:rPr>
        <w:t xml:space="preserve">site, </w:t>
      </w:r>
      <w:r w:rsidR="004311E3" w:rsidRPr="00F326BC">
        <w:rPr>
          <w:rFonts w:ascii="Century Gothic" w:hAnsi="Century Gothic" w:cs="Arial"/>
          <w:sz w:val="22"/>
          <w:szCs w:val="22"/>
        </w:rPr>
        <w:t>para</w:t>
      </w:r>
      <w:r w:rsidR="001C1444">
        <w:rPr>
          <w:rFonts w:ascii="Century Gothic" w:hAnsi="Century Gothic" w:cs="Arial"/>
          <w:sz w:val="22"/>
          <w:szCs w:val="22"/>
        </w:rPr>
        <w:t xml:space="preserve"> o</w:t>
      </w:r>
      <w:r w:rsidR="00197979">
        <w:rPr>
          <w:rFonts w:ascii="Century Gothic" w:hAnsi="Century Gothic" w:cs="Arial"/>
          <w:sz w:val="22"/>
          <w:szCs w:val="22"/>
        </w:rPr>
        <w:t>s</w:t>
      </w:r>
      <w:r w:rsidR="001C1444">
        <w:rPr>
          <w:rFonts w:ascii="Century Gothic" w:hAnsi="Century Gothic" w:cs="Arial"/>
          <w:sz w:val="22"/>
          <w:szCs w:val="22"/>
        </w:rPr>
        <w:t xml:space="preserve"> ite</w:t>
      </w:r>
      <w:r w:rsidR="00197979">
        <w:rPr>
          <w:rFonts w:ascii="Century Gothic" w:hAnsi="Century Gothic" w:cs="Arial"/>
          <w:sz w:val="22"/>
          <w:szCs w:val="22"/>
        </w:rPr>
        <w:t>ns</w:t>
      </w:r>
      <w:r w:rsidR="001C1444">
        <w:rPr>
          <w:rFonts w:ascii="Century Gothic" w:hAnsi="Century Gothic" w:cs="Arial"/>
          <w:sz w:val="22"/>
          <w:szCs w:val="22"/>
        </w:rPr>
        <w:t xml:space="preserve"> 01</w:t>
      </w:r>
      <w:r w:rsidR="05BAA4EC">
        <w:rPr>
          <w:rFonts w:ascii="Century Gothic" w:hAnsi="Century Gothic" w:cs="Arial"/>
          <w:sz w:val="22"/>
          <w:szCs w:val="22"/>
        </w:rPr>
        <w:t>, 02, 03, 04 e 0</w:t>
      </w:r>
      <w:r w:rsidR="22B2D88E">
        <w:rPr>
          <w:rFonts w:ascii="Century Gothic" w:hAnsi="Century Gothic" w:cs="Arial"/>
          <w:sz w:val="22"/>
          <w:szCs w:val="22"/>
        </w:rPr>
        <w:t>5 e de 03 (três) meses para o item 1</w:t>
      </w:r>
      <w:r w:rsidR="5B7A0F8F">
        <w:rPr>
          <w:rFonts w:ascii="Century Gothic" w:hAnsi="Century Gothic" w:cs="Arial"/>
          <w:sz w:val="22"/>
          <w:szCs w:val="22"/>
        </w:rPr>
        <w:t>0</w:t>
      </w:r>
      <w:r w:rsidR="004311E3">
        <w:rPr>
          <w:rFonts w:ascii="Century Gothic" w:hAnsi="Century Gothic" w:cs="Arial"/>
          <w:sz w:val="22"/>
          <w:szCs w:val="22"/>
        </w:rPr>
        <w:t xml:space="preserve">, </w:t>
      </w:r>
      <w:r w:rsidR="004311E3" w:rsidRPr="00F326BC">
        <w:rPr>
          <w:rFonts w:ascii="Century Gothic" w:hAnsi="Century Gothic" w:cs="Arial"/>
          <w:sz w:val="22"/>
          <w:szCs w:val="22"/>
        </w:rPr>
        <w:t>a</w:t>
      </w:r>
      <w:r w:rsidRPr="00F326BC">
        <w:rPr>
          <w:rFonts w:ascii="Century Gothic" w:hAnsi="Century Gothic" w:cs="Arial"/>
          <w:sz w:val="22"/>
          <w:szCs w:val="22"/>
        </w:rPr>
        <w:t xml:space="preserve"> contar da data de aceite definitivo pelo Ministério Público;</w:t>
      </w:r>
    </w:p>
    <w:p w14:paraId="3D1826D6" w14:textId="77777777" w:rsidR="003F6161" w:rsidRDefault="003F6161" w:rsidP="00DC3439">
      <w:pPr>
        <w:tabs>
          <w:tab w:val="left" w:pos="540"/>
        </w:tabs>
        <w:suppressAutoHyphens/>
        <w:ind w:left="540" w:hanging="540"/>
        <w:jc w:val="both"/>
        <w:rPr>
          <w:rFonts w:ascii="Century Gothic" w:hAnsi="Century Gothic" w:cs="Arial"/>
          <w:sz w:val="22"/>
          <w:szCs w:val="22"/>
        </w:rPr>
      </w:pPr>
    </w:p>
    <w:p w14:paraId="13679466" w14:textId="10696344" w:rsidR="003F6161" w:rsidRDefault="003F6161" w:rsidP="004311E3">
      <w:pPr>
        <w:tabs>
          <w:tab w:val="left" w:pos="567"/>
        </w:tabs>
        <w:suppressAutoHyphens/>
        <w:ind w:left="567" w:hanging="567"/>
        <w:jc w:val="both"/>
        <w:rPr>
          <w:rFonts w:ascii="Century Gothic" w:hAnsi="Century Gothic" w:cs="Arial"/>
          <w:sz w:val="22"/>
          <w:szCs w:val="22"/>
        </w:rPr>
      </w:pPr>
      <w:r>
        <w:rPr>
          <w:rFonts w:ascii="Century Gothic" w:hAnsi="Century Gothic" w:cs="Arial"/>
          <w:sz w:val="22"/>
          <w:szCs w:val="22"/>
        </w:rPr>
        <w:t xml:space="preserve">3 - </w:t>
      </w:r>
      <w:r w:rsidR="004311E3">
        <w:rPr>
          <w:rFonts w:ascii="Century Gothic" w:hAnsi="Century Gothic" w:cs="Arial"/>
          <w:sz w:val="22"/>
          <w:szCs w:val="22"/>
        </w:rPr>
        <w:t xml:space="preserve">  </w:t>
      </w:r>
      <w:r>
        <w:rPr>
          <w:rFonts w:ascii="Century Gothic" w:hAnsi="Century Gothic" w:cs="Arial"/>
          <w:sz w:val="22"/>
          <w:szCs w:val="22"/>
        </w:rPr>
        <w:t xml:space="preserve">Caso o(s) </w:t>
      </w:r>
      <w:r w:rsidR="5B7A0F8F">
        <w:rPr>
          <w:rFonts w:ascii="Century Gothic" w:hAnsi="Century Gothic" w:cs="Arial"/>
          <w:sz w:val="22"/>
          <w:szCs w:val="22"/>
        </w:rPr>
        <w:t>produto</w:t>
      </w:r>
      <w:r w:rsidR="45EFE985">
        <w:rPr>
          <w:rFonts w:ascii="Century Gothic" w:hAnsi="Century Gothic" w:cs="Arial"/>
          <w:sz w:val="22"/>
          <w:szCs w:val="22"/>
        </w:rPr>
        <w:t>(</w:t>
      </w:r>
      <w:r w:rsidR="5B7A0F8F">
        <w:rPr>
          <w:rFonts w:ascii="Century Gothic" w:hAnsi="Century Gothic" w:cs="Arial"/>
          <w:sz w:val="22"/>
          <w:szCs w:val="22"/>
        </w:rPr>
        <w:t>s</w:t>
      </w:r>
      <w:r w:rsidR="45EFE985">
        <w:rPr>
          <w:rFonts w:ascii="Century Gothic" w:hAnsi="Century Gothic" w:cs="Arial"/>
          <w:sz w:val="22"/>
          <w:szCs w:val="22"/>
        </w:rPr>
        <w:t>)</w:t>
      </w:r>
      <w:r w:rsidR="5B7A0F8F">
        <w:rPr>
          <w:rFonts w:ascii="Century Gothic" w:hAnsi="Century Gothic" w:cs="Arial"/>
          <w:sz w:val="22"/>
          <w:szCs w:val="22"/>
        </w:rPr>
        <w:t>/</w:t>
      </w:r>
      <w:r>
        <w:rPr>
          <w:rFonts w:ascii="Century Gothic" w:hAnsi="Century Gothic" w:cs="Arial"/>
          <w:sz w:val="22"/>
          <w:szCs w:val="22"/>
        </w:rPr>
        <w:t>serviço(s) e</w:t>
      </w:r>
      <w:r w:rsidR="5B7A0F8F">
        <w:rPr>
          <w:rFonts w:ascii="Century Gothic" w:hAnsi="Century Gothic" w:cs="Arial"/>
          <w:sz w:val="22"/>
          <w:szCs w:val="22"/>
        </w:rPr>
        <w:t>ntregue</w:t>
      </w:r>
      <w:r w:rsidR="45EFE985">
        <w:rPr>
          <w:rFonts w:ascii="Century Gothic" w:hAnsi="Century Gothic" w:cs="Arial"/>
          <w:sz w:val="22"/>
          <w:szCs w:val="22"/>
        </w:rPr>
        <w:t>(s)/</w:t>
      </w:r>
      <w:r w:rsidR="5B7A0F8F">
        <w:rPr>
          <w:rFonts w:ascii="Century Gothic" w:hAnsi="Century Gothic" w:cs="Arial"/>
          <w:sz w:val="22"/>
          <w:szCs w:val="22"/>
        </w:rPr>
        <w:t>e</w:t>
      </w:r>
      <w:r>
        <w:rPr>
          <w:rFonts w:ascii="Century Gothic" w:hAnsi="Century Gothic" w:cs="Arial"/>
          <w:sz w:val="22"/>
          <w:szCs w:val="22"/>
        </w:rPr>
        <w:t>xecutado(s) apresente(m) qualquer defeito, durante o prazo de garantia, a licitante vencedora deverá realizar o conserto ou substituição necessária, sem nenhum ônus para o Ministério Público do Estado de São Paulo, de acordo com os prazos estabelecidos no presente edital.</w:t>
      </w:r>
    </w:p>
    <w:p w14:paraId="6FF4BCBB" w14:textId="77777777" w:rsidR="003F6161" w:rsidRPr="00F326BC" w:rsidRDefault="003F6161" w:rsidP="00DC3439">
      <w:pPr>
        <w:suppressAutoHyphens/>
        <w:ind w:left="567" w:hanging="567"/>
        <w:jc w:val="both"/>
        <w:rPr>
          <w:rFonts w:ascii="Century Gothic" w:hAnsi="Century Gothic" w:cs="Arial"/>
          <w:sz w:val="22"/>
          <w:szCs w:val="22"/>
        </w:rPr>
      </w:pPr>
    </w:p>
    <w:p w14:paraId="3AE79685" w14:textId="10990722" w:rsidR="00DC3439" w:rsidRPr="00F326BC" w:rsidRDefault="003F6161" w:rsidP="00DC3439">
      <w:pPr>
        <w:suppressAutoHyphens/>
        <w:ind w:left="567" w:hanging="567"/>
        <w:jc w:val="both"/>
        <w:rPr>
          <w:rFonts w:ascii="Century Gothic" w:hAnsi="Century Gothic" w:cs="Arial"/>
          <w:sz w:val="22"/>
          <w:szCs w:val="22"/>
        </w:rPr>
      </w:pPr>
      <w:r>
        <w:rPr>
          <w:rFonts w:ascii="Century Gothic" w:hAnsi="Century Gothic" w:cs="Arial"/>
          <w:sz w:val="22"/>
          <w:szCs w:val="22"/>
        </w:rPr>
        <w:t>4</w:t>
      </w:r>
      <w:r w:rsidR="00DC3439" w:rsidRPr="00F326BC">
        <w:rPr>
          <w:rFonts w:ascii="Century Gothic" w:hAnsi="Century Gothic" w:cs="Arial"/>
          <w:sz w:val="22"/>
          <w:szCs w:val="22"/>
        </w:rPr>
        <w:t xml:space="preserve"> - </w:t>
      </w:r>
      <w:r w:rsidR="00DC3439" w:rsidRPr="00F326BC">
        <w:rPr>
          <w:rFonts w:ascii="Century Gothic" w:hAnsi="Century Gothic" w:cs="Arial"/>
          <w:sz w:val="22"/>
          <w:szCs w:val="22"/>
        </w:rPr>
        <w:tab/>
        <w:t>Após a e</w:t>
      </w:r>
      <w:r w:rsidR="401B1200" w:rsidRPr="00F326BC">
        <w:rPr>
          <w:rFonts w:ascii="Century Gothic" w:hAnsi="Century Gothic" w:cs="Arial"/>
          <w:sz w:val="22"/>
          <w:szCs w:val="22"/>
        </w:rPr>
        <w:t>ntrega/e</w:t>
      </w:r>
      <w:r w:rsidR="00CB2F16">
        <w:rPr>
          <w:rFonts w:ascii="Century Gothic" w:hAnsi="Century Gothic" w:cs="Arial"/>
          <w:sz w:val="22"/>
          <w:szCs w:val="22"/>
        </w:rPr>
        <w:t xml:space="preserve">xecução dos </w:t>
      </w:r>
      <w:r w:rsidR="401B1200">
        <w:rPr>
          <w:rFonts w:ascii="Century Gothic" w:hAnsi="Century Gothic" w:cs="Arial"/>
          <w:sz w:val="22"/>
          <w:szCs w:val="22"/>
        </w:rPr>
        <w:t>produtos/</w:t>
      </w:r>
      <w:r w:rsidR="004B59C7">
        <w:rPr>
          <w:rFonts w:ascii="Century Gothic" w:hAnsi="Century Gothic" w:cs="Arial"/>
          <w:sz w:val="22"/>
          <w:szCs w:val="22"/>
        </w:rPr>
        <w:t>serviços</w:t>
      </w:r>
      <w:r w:rsidR="00DC3439" w:rsidRPr="00F326BC">
        <w:rPr>
          <w:rFonts w:ascii="Century Gothic" w:hAnsi="Century Gothic" w:cs="Arial"/>
          <w:sz w:val="22"/>
          <w:szCs w:val="22"/>
        </w:rPr>
        <w:t xml:space="preserve">, o Ministério Público do Estado de São Paulo submeterá os mesmos à verificação quanto às especificações e qualidade. As verificações serão realizadas a critério desta Instituição, por amostragem, no prazo máximo de </w:t>
      </w:r>
      <w:r w:rsidR="00DC3439" w:rsidRPr="00A50539">
        <w:rPr>
          <w:rFonts w:ascii="Century Gothic" w:hAnsi="Century Gothic" w:cs="Arial"/>
          <w:b/>
          <w:bCs/>
          <w:sz w:val="22"/>
          <w:szCs w:val="22"/>
        </w:rPr>
        <w:t>5</w:t>
      </w:r>
      <w:r w:rsidR="00DC3439" w:rsidRPr="00F326BC">
        <w:rPr>
          <w:rFonts w:ascii="Century Gothic" w:hAnsi="Century Gothic" w:cs="Arial"/>
          <w:sz w:val="22"/>
          <w:szCs w:val="22"/>
        </w:rPr>
        <w:t xml:space="preserve"> (</w:t>
      </w:r>
      <w:r w:rsidR="00DC3439" w:rsidRPr="00A50539">
        <w:rPr>
          <w:rFonts w:ascii="Century Gothic" w:hAnsi="Century Gothic" w:cs="Arial"/>
          <w:i/>
          <w:iCs/>
          <w:sz w:val="22"/>
          <w:szCs w:val="22"/>
        </w:rPr>
        <w:t>cinco</w:t>
      </w:r>
      <w:r w:rsidR="00DC3439" w:rsidRPr="00F326BC">
        <w:rPr>
          <w:rFonts w:ascii="Century Gothic" w:hAnsi="Century Gothic" w:cs="Arial"/>
          <w:sz w:val="22"/>
          <w:szCs w:val="22"/>
        </w:rPr>
        <w:t>) dias úteis.</w:t>
      </w:r>
    </w:p>
    <w:p w14:paraId="004A205F" w14:textId="77777777" w:rsidR="00DC3439" w:rsidRPr="00F326BC" w:rsidRDefault="00DC3439" w:rsidP="00DC3439">
      <w:pPr>
        <w:suppressAutoHyphens/>
        <w:ind w:left="567" w:hanging="567"/>
        <w:jc w:val="both"/>
        <w:rPr>
          <w:rFonts w:ascii="Century Gothic" w:hAnsi="Century Gothic" w:cs="Arial"/>
          <w:sz w:val="22"/>
          <w:szCs w:val="22"/>
        </w:rPr>
      </w:pPr>
    </w:p>
    <w:p w14:paraId="1F15C44D" w14:textId="6DA81FDB" w:rsidR="00DC3439" w:rsidRPr="00F326BC" w:rsidRDefault="003F6161" w:rsidP="00DC3439">
      <w:pPr>
        <w:suppressAutoHyphens/>
        <w:ind w:left="567" w:hanging="567"/>
        <w:jc w:val="both"/>
        <w:rPr>
          <w:rFonts w:ascii="Century Gothic" w:hAnsi="Century Gothic" w:cs="Arial"/>
          <w:sz w:val="22"/>
          <w:szCs w:val="22"/>
        </w:rPr>
      </w:pPr>
      <w:r>
        <w:rPr>
          <w:rFonts w:ascii="Century Gothic" w:hAnsi="Century Gothic" w:cs="Arial"/>
          <w:sz w:val="22"/>
          <w:szCs w:val="22"/>
        </w:rPr>
        <w:t>5</w:t>
      </w:r>
      <w:r w:rsidR="00DC3439" w:rsidRPr="00F326BC">
        <w:rPr>
          <w:rFonts w:ascii="Century Gothic" w:hAnsi="Century Gothic" w:cs="Arial"/>
          <w:sz w:val="22"/>
          <w:szCs w:val="22"/>
        </w:rPr>
        <w:t xml:space="preserve"> -</w:t>
      </w:r>
      <w:r w:rsidR="00DC3439" w:rsidRPr="00F326BC">
        <w:rPr>
          <w:rFonts w:ascii="Century Gothic" w:hAnsi="Century Gothic" w:cs="Arial"/>
          <w:sz w:val="22"/>
          <w:szCs w:val="22"/>
        </w:rPr>
        <w:tab/>
        <w:t xml:space="preserve">Ressalta-se a importância de não haver divergência entre </w:t>
      </w:r>
      <w:r w:rsidR="00CB2F16">
        <w:rPr>
          <w:rFonts w:ascii="Century Gothic" w:hAnsi="Century Gothic" w:cs="Arial"/>
          <w:sz w:val="22"/>
          <w:szCs w:val="22"/>
        </w:rPr>
        <w:t xml:space="preserve">os </w:t>
      </w:r>
      <w:r w:rsidR="401B1200">
        <w:rPr>
          <w:rFonts w:ascii="Century Gothic" w:hAnsi="Century Gothic" w:cs="Arial"/>
          <w:sz w:val="22"/>
          <w:szCs w:val="22"/>
        </w:rPr>
        <w:t>produtos/</w:t>
      </w:r>
      <w:r w:rsidR="004B59C7">
        <w:rPr>
          <w:rFonts w:ascii="Century Gothic" w:hAnsi="Century Gothic" w:cs="Arial"/>
          <w:sz w:val="22"/>
          <w:szCs w:val="22"/>
        </w:rPr>
        <w:t>serviços</w:t>
      </w:r>
      <w:r w:rsidR="00DC3439" w:rsidRPr="00F326BC">
        <w:rPr>
          <w:rFonts w:ascii="Century Gothic" w:hAnsi="Century Gothic" w:cs="Arial"/>
          <w:sz w:val="22"/>
          <w:szCs w:val="22"/>
        </w:rPr>
        <w:t xml:space="preserve"> </w:t>
      </w:r>
      <w:r w:rsidR="004B59C7">
        <w:rPr>
          <w:rFonts w:ascii="Century Gothic" w:hAnsi="Century Gothic" w:cs="Arial"/>
          <w:sz w:val="22"/>
          <w:szCs w:val="22"/>
        </w:rPr>
        <w:t>e</w:t>
      </w:r>
      <w:r w:rsidR="064406E5">
        <w:rPr>
          <w:rFonts w:ascii="Century Gothic" w:hAnsi="Century Gothic" w:cs="Arial"/>
          <w:sz w:val="22"/>
          <w:szCs w:val="22"/>
        </w:rPr>
        <w:t>ntregues/</w:t>
      </w:r>
      <w:r w:rsidR="004B59C7">
        <w:rPr>
          <w:rFonts w:ascii="Century Gothic" w:hAnsi="Century Gothic" w:cs="Arial"/>
          <w:sz w:val="22"/>
          <w:szCs w:val="22"/>
        </w:rPr>
        <w:t>executados</w:t>
      </w:r>
      <w:r w:rsidR="00DC3439" w:rsidRPr="00F326BC">
        <w:rPr>
          <w:rFonts w:ascii="Century Gothic" w:hAnsi="Century Gothic" w:cs="Arial"/>
          <w:sz w:val="22"/>
          <w:szCs w:val="22"/>
        </w:rPr>
        <w:t xml:space="preserve"> e o especificado na Proposta. Se isso ocorrer após a verificação, com pro</w:t>
      </w:r>
      <w:r w:rsidR="006D4F43" w:rsidRPr="00F326BC">
        <w:rPr>
          <w:rFonts w:ascii="Century Gothic" w:hAnsi="Century Gothic" w:cs="Arial"/>
          <w:sz w:val="22"/>
          <w:szCs w:val="22"/>
        </w:rPr>
        <w:t>d</w:t>
      </w:r>
      <w:r w:rsidR="00DC3439" w:rsidRPr="00F326BC">
        <w:rPr>
          <w:rFonts w:ascii="Century Gothic" w:hAnsi="Century Gothic" w:cs="Arial"/>
          <w:sz w:val="22"/>
          <w:szCs w:val="22"/>
        </w:rPr>
        <w:t>u</w:t>
      </w:r>
      <w:r w:rsidR="006D4F43" w:rsidRPr="00F326BC">
        <w:rPr>
          <w:rFonts w:ascii="Century Gothic" w:hAnsi="Century Gothic" w:cs="Arial"/>
          <w:sz w:val="22"/>
          <w:szCs w:val="22"/>
        </w:rPr>
        <w:t>t</w:t>
      </w:r>
      <w:r w:rsidR="00DC3439" w:rsidRPr="00F326BC">
        <w:rPr>
          <w:rFonts w:ascii="Century Gothic" w:hAnsi="Century Gothic" w:cs="Arial"/>
          <w:sz w:val="22"/>
          <w:szCs w:val="22"/>
        </w:rPr>
        <w:t xml:space="preserve">os fora do especificado, a empresa deverá substituir </w:t>
      </w:r>
      <w:r w:rsidR="00CB2F16">
        <w:rPr>
          <w:rFonts w:ascii="Century Gothic" w:hAnsi="Century Gothic" w:cs="Arial"/>
          <w:sz w:val="22"/>
          <w:szCs w:val="22"/>
        </w:rPr>
        <w:t xml:space="preserve">ou refazer </w:t>
      </w:r>
      <w:r w:rsidR="00DC3439" w:rsidRPr="00F326BC">
        <w:rPr>
          <w:rFonts w:ascii="Century Gothic" w:hAnsi="Century Gothic" w:cs="Arial"/>
          <w:sz w:val="22"/>
          <w:szCs w:val="22"/>
        </w:rPr>
        <w:t xml:space="preserve">o(s) mesmo(s) em, no máximo, </w:t>
      </w:r>
      <w:r w:rsidR="00DC3439" w:rsidRPr="00A50539">
        <w:rPr>
          <w:rFonts w:ascii="Century Gothic" w:hAnsi="Century Gothic" w:cs="Arial"/>
          <w:b/>
          <w:bCs/>
          <w:sz w:val="22"/>
          <w:szCs w:val="22"/>
        </w:rPr>
        <w:t>10</w:t>
      </w:r>
      <w:r w:rsidR="00DC3439" w:rsidRPr="00F326BC">
        <w:rPr>
          <w:rFonts w:ascii="Century Gothic" w:hAnsi="Century Gothic" w:cs="Arial"/>
          <w:sz w:val="22"/>
          <w:szCs w:val="22"/>
        </w:rPr>
        <w:t xml:space="preserve"> (dez) dias corridos contados do recebimento da comunicação de recusa.</w:t>
      </w:r>
    </w:p>
    <w:p w14:paraId="60F648B7" w14:textId="77777777" w:rsidR="00DC3439" w:rsidRPr="00F326BC" w:rsidRDefault="00DC3439" w:rsidP="00DC3439">
      <w:pPr>
        <w:suppressAutoHyphens/>
        <w:ind w:left="567" w:hanging="567"/>
        <w:jc w:val="both"/>
        <w:rPr>
          <w:rFonts w:ascii="Century Gothic" w:hAnsi="Century Gothic" w:cs="Arial"/>
          <w:sz w:val="22"/>
          <w:szCs w:val="22"/>
        </w:rPr>
      </w:pPr>
    </w:p>
    <w:p w14:paraId="350F36B9" w14:textId="77777777" w:rsidR="00DC3439" w:rsidRPr="00F326BC" w:rsidRDefault="003F6161" w:rsidP="00DC3439">
      <w:pPr>
        <w:suppressAutoHyphens/>
        <w:ind w:left="567" w:hanging="567"/>
        <w:jc w:val="both"/>
        <w:rPr>
          <w:rFonts w:ascii="Century Gothic" w:hAnsi="Century Gothic" w:cs="Arial"/>
          <w:sz w:val="22"/>
          <w:szCs w:val="22"/>
        </w:rPr>
      </w:pPr>
      <w:r>
        <w:rPr>
          <w:rFonts w:ascii="Century Gothic" w:hAnsi="Century Gothic" w:cs="Arial"/>
          <w:sz w:val="22"/>
          <w:szCs w:val="22"/>
        </w:rPr>
        <w:t>6</w:t>
      </w:r>
      <w:r w:rsidR="00DC3439" w:rsidRPr="00F326BC">
        <w:rPr>
          <w:rFonts w:ascii="Century Gothic" w:hAnsi="Century Gothic" w:cs="Arial"/>
          <w:sz w:val="22"/>
          <w:szCs w:val="22"/>
        </w:rPr>
        <w:t xml:space="preserve"> - </w:t>
      </w:r>
      <w:r w:rsidR="00DC3439" w:rsidRPr="00F326BC">
        <w:rPr>
          <w:rFonts w:ascii="Century Gothic" w:hAnsi="Century Gothic" w:cs="Arial"/>
          <w:sz w:val="22"/>
          <w:szCs w:val="22"/>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08DC0F2F" w14:textId="77777777" w:rsidR="00DC3439" w:rsidRPr="00F326BC" w:rsidRDefault="00DC3439" w:rsidP="00DC3439">
      <w:pPr>
        <w:suppressAutoHyphens/>
        <w:ind w:left="567" w:hanging="567"/>
        <w:jc w:val="both"/>
        <w:rPr>
          <w:rFonts w:ascii="Century Gothic" w:hAnsi="Century Gothic" w:cs="Arial"/>
          <w:sz w:val="22"/>
          <w:szCs w:val="22"/>
        </w:rPr>
      </w:pPr>
    </w:p>
    <w:p w14:paraId="5B983F6A" w14:textId="77777777" w:rsidR="00DC3439" w:rsidRPr="00F326BC" w:rsidRDefault="003F6161" w:rsidP="00DC3439">
      <w:pPr>
        <w:suppressAutoHyphens/>
        <w:ind w:left="567" w:hanging="567"/>
        <w:jc w:val="both"/>
        <w:rPr>
          <w:rFonts w:ascii="Century Gothic" w:hAnsi="Century Gothic" w:cs="Arial"/>
          <w:sz w:val="22"/>
          <w:szCs w:val="22"/>
        </w:rPr>
      </w:pPr>
      <w:r>
        <w:rPr>
          <w:rFonts w:ascii="Century Gothic" w:hAnsi="Century Gothic" w:cs="Arial"/>
          <w:sz w:val="22"/>
          <w:szCs w:val="22"/>
        </w:rPr>
        <w:t>7</w:t>
      </w:r>
      <w:r w:rsidR="00DC3439" w:rsidRPr="00F326BC">
        <w:rPr>
          <w:rFonts w:ascii="Century Gothic" w:hAnsi="Century Gothic" w:cs="Arial"/>
          <w:sz w:val="22"/>
          <w:szCs w:val="22"/>
        </w:rPr>
        <w:t xml:space="preserve"> -     As licitantes deverão atentar para os artigos 18 e 66 da Lei Federal n.º 8.078, de 11 de setembro de 1990 (Código de Defesa do Consumidor).</w:t>
      </w:r>
    </w:p>
    <w:p w14:paraId="37DDEF07" w14:textId="77777777" w:rsidR="007F4B7E" w:rsidRPr="00F326BC" w:rsidRDefault="007F4B7E" w:rsidP="007F4B7E">
      <w:pPr>
        <w:jc w:val="both"/>
        <w:rPr>
          <w:rFonts w:ascii="Century Gothic" w:hAnsi="Century Gothic" w:cs="Arial"/>
          <w:sz w:val="22"/>
          <w:szCs w:val="22"/>
        </w:rPr>
      </w:pPr>
    </w:p>
    <w:p w14:paraId="7DA974C0"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XI - DO PAGAMENTO</w:t>
      </w:r>
    </w:p>
    <w:p w14:paraId="0E2F03BD" w14:textId="77777777" w:rsidR="007F4B7E" w:rsidRPr="00F326BC" w:rsidRDefault="007F4B7E" w:rsidP="007F4B7E">
      <w:pPr>
        <w:jc w:val="both"/>
        <w:rPr>
          <w:rFonts w:ascii="Century Gothic" w:hAnsi="Century Gothic" w:cs="Arial"/>
          <w:sz w:val="22"/>
          <w:szCs w:val="22"/>
        </w:rPr>
      </w:pPr>
    </w:p>
    <w:p w14:paraId="672CA3A2" w14:textId="77777777" w:rsidR="00E00031" w:rsidRPr="00F326BC" w:rsidRDefault="00E00031" w:rsidP="00E00031">
      <w:pPr>
        <w:widowControl w:val="0"/>
        <w:suppressAutoHyphens/>
        <w:ind w:left="540" w:hanging="540"/>
        <w:jc w:val="both"/>
        <w:rPr>
          <w:rFonts w:ascii="Century Gothic" w:hAnsi="Century Gothic" w:cs="Arial"/>
          <w:snapToGrid w:val="0"/>
          <w:sz w:val="22"/>
          <w:szCs w:val="22"/>
        </w:rPr>
      </w:pPr>
      <w:r w:rsidRPr="00F326BC">
        <w:rPr>
          <w:rFonts w:ascii="Century Gothic" w:hAnsi="Century Gothic" w:cs="Arial"/>
          <w:sz w:val="22"/>
          <w:szCs w:val="22"/>
        </w:rPr>
        <w:t xml:space="preserve">1 - </w:t>
      </w:r>
      <w:r w:rsidRPr="00F326BC">
        <w:rPr>
          <w:rFonts w:ascii="Century Gothic" w:hAnsi="Century Gothic" w:cs="Arial"/>
          <w:sz w:val="22"/>
          <w:szCs w:val="22"/>
        </w:rPr>
        <w:tab/>
      </w:r>
      <w:r w:rsidRPr="00F326BC">
        <w:rPr>
          <w:rFonts w:ascii="Century Gothic" w:hAnsi="Century Gothic" w:cs="Arial"/>
          <w:snapToGrid w:val="0"/>
          <w:sz w:val="22"/>
          <w:szCs w:val="22"/>
        </w:rPr>
        <w:t>O pagamento será efetuado no 30º (trigésimo) dia a contar da data do aceite definitivo a ser efetuado por esta Instituição, e se processará mediante crédito em conta corrente da licitante vencedora no Banco do Brasil S/A, nos termos da legislação vigente.</w:t>
      </w:r>
    </w:p>
    <w:p w14:paraId="17B27C3C" w14:textId="77777777" w:rsidR="007F4B7E" w:rsidRPr="00F326BC" w:rsidRDefault="007F4B7E" w:rsidP="007F4B7E">
      <w:pPr>
        <w:widowControl w:val="0"/>
        <w:tabs>
          <w:tab w:val="left" w:pos="540"/>
        </w:tabs>
        <w:jc w:val="both"/>
        <w:rPr>
          <w:rFonts w:ascii="Century Gothic" w:hAnsi="Century Gothic" w:cs="Arial"/>
          <w:snapToGrid w:val="0"/>
          <w:sz w:val="22"/>
          <w:szCs w:val="22"/>
        </w:rPr>
      </w:pPr>
    </w:p>
    <w:p w14:paraId="7ACFEDC6" w14:textId="77777777" w:rsidR="007F4B7E" w:rsidRPr="00F326BC" w:rsidRDefault="007F4B7E" w:rsidP="00AD1261">
      <w:pPr>
        <w:widowControl w:val="0"/>
        <w:tabs>
          <w:tab w:val="left" w:pos="540"/>
        </w:tabs>
        <w:ind w:left="567" w:hanging="567"/>
        <w:jc w:val="both"/>
        <w:rPr>
          <w:rFonts w:ascii="Century Gothic" w:hAnsi="Century Gothic" w:cs="Arial"/>
          <w:snapToGrid w:val="0"/>
          <w:sz w:val="22"/>
          <w:szCs w:val="22"/>
        </w:rPr>
      </w:pPr>
      <w:r w:rsidRPr="00F326BC">
        <w:rPr>
          <w:rFonts w:ascii="Century Gothic" w:hAnsi="Century Gothic" w:cs="Arial"/>
          <w:snapToGrid w:val="0"/>
          <w:sz w:val="22"/>
          <w:szCs w:val="22"/>
        </w:rPr>
        <w:t>1.1 -</w:t>
      </w:r>
      <w:r w:rsidRPr="00F326BC">
        <w:rPr>
          <w:rFonts w:ascii="Century Gothic" w:hAnsi="Century Gothic" w:cs="Arial"/>
          <w:snapToGrid w:val="0"/>
          <w:sz w:val="22"/>
          <w:szCs w:val="22"/>
        </w:rPr>
        <w:tab/>
        <w:t xml:space="preserve">No caso de devolução da nota fiscal ou fatura, por sua inexatidão ou da dependência de carta corretiva, </w:t>
      </w:r>
      <w:r w:rsidR="00AD1261" w:rsidRPr="00F326BC">
        <w:rPr>
          <w:rFonts w:ascii="Century Gothic" w:hAnsi="Century Gothic" w:cs="Arial"/>
          <w:snapToGrid w:val="0"/>
          <w:sz w:val="22"/>
          <w:szCs w:val="22"/>
        </w:rPr>
        <w:t xml:space="preserve">nos casos em que a legislação admitir, </w:t>
      </w:r>
      <w:r w:rsidRPr="00F326BC">
        <w:rPr>
          <w:rFonts w:ascii="Century Gothic" w:hAnsi="Century Gothic" w:cs="Arial"/>
          <w:snapToGrid w:val="0"/>
          <w:sz w:val="22"/>
          <w:szCs w:val="22"/>
        </w:rPr>
        <w:t xml:space="preserve">o prazo fixado no </w:t>
      </w:r>
      <w:r w:rsidR="00AD1261" w:rsidRPr="00F326BC">
        <w:rPr>
          <w:rFonts w:ascii="Century Gothic" w:hAnsi="Century Gothic" w:cs="Arial"/>
          <w:snapToGrid w:val="0"/>
          <w:sz w:val="22"/>
          <w:szCs w:val="22"/>
        </w:rPr>
        <w:t>sub</w:t>
      </w:r>
      <w:r w:rsidRPr="00F326BC">
        <w:rPr>
          <w:rFonts w:ascii="Century Gothic" w:hAnsi="Century Gothic" w:cs="Arial"/>
          <w:snapToGrid w:val="0"/>
          <w:sz w:val="22"/>
          <w:szCs w:val="22"/>
        </w:rPr>
        <w:t>item 1 será contado da data de entrega da referida correção.</w:t>
      </w:r>
    </w:p>
    <w:p w14:paraId="538D83D0" w14:textId="77777777" w:rsidR="007F4B7E" w:rsidRPr="00FE5350" w:rsidRDefault="007F4B7E" w:rsidP="00CB2F16">
      <w:pPr>
        <w:widowControl w:val="0"/>
        <w:tabs>
          <w:tab w:val="left" w:pos="540"/>
        </w:tabs>
        <w:ind w:left="567" w:hanging="567"/>
        <w:jc w:val="both"/>
        <w:rPr>
          <w:rFonts w:ascii="Century Gothic" w:hAnsi="Century Gothic" w:cs="Arial"/>
          <w:snapToGrid w:val="0"/>
          <w:sz w:val="22"/>
          <w:szCs w:val="22"/>
        </w:rPr>
      </w:pPr>
    </w:p>
    <w:p w14:paraId="268493E9" w14:textId="633E9ECA" w:rsidR="00957A0B" w:rsidRPr="00B41734" w:rsidRDefault="007F4B7E" w:rsidP="37F3CD62">
      <w:pPr>
        <w:widowControl w:val="0"/>
        <w:tabs>
          <w:tab w:val="left" w:pos="540"/>
        </w:tabs>
        <w:ind w:left="567" w:hanging="567"/>
        <w:jc w:val="both"/>
        <w:rPr>
          <w:rFonts w:ascii="Century Gothic" w:hAnsi="Century Gothic" w:cs="Arial"/>
          <w:sz w:val="22"/>
          <w:szCs w:val="22"/>
        </w:rPr>
      </w:pPr>
      <w:r w:rsidRPr="00FE5350">
        <w:rPr>
          <w:rFonts w:ascii="Century Gothic" w:hAnsi="Century Gothic" w:cs="Arial"/>
          <w:snapToGrid w:val="0"/>
          <w:sz w:val="22"/>
          <w:szCs w:val="22"/>
        </w:rPr>
        <w:lastRenderedPageBreak/>
        <w:t>2 -</w:t>
      </w:r>
      <w:r w:rsidR="0B7B4D3D" w:rsidRPr="0B7B4D3D">
        <w:rPr>
          <w:rFonts w:ascii="Century Gothic" w:hAnsi="Century Gothic" w:cs="Arial"/>
          <w:sz w:val="22"/>
          <w:szCs w:val="22"/>
        </w:rPr>
        <w:t xml:space="preserve">    </w:t>
      </w:r>
      <w:r w:rsidRPr="00B41734">
        <w:rPr>
          <w:rFonts w:ascii="Century Gothic" w:hAnsi="Century Gothic" w:cs="Arial"/>
          <w:snapToGrid w:val="0"/>
          <w:sz w:val="22"/>
          <w:szCs w:val="22"/>
        </w:rPr>
        <w:tab/>
      </w:r>
      <w:r w:rsidR="0B7B4D3D" w:rsidRPr="0B7B4D3D">
        <w:rPr>
          <w:rFonts w:ascii="Century Gothic" w:hAnsi="Century Gothic" w:cs="Arial"/>
          <w:sz w:val="22"/>
          <w:szCs w:val="22"/>
        </w:rPr>
        <w:t xml:space="preserve"> despesa decorrente da presente licitação irá onerar os recursos dos elementos </w:t>
      </w:r>
      <w:r w:rsidR="00CB2F16" w:rsidRPr="0B7B4D3D">
        <w:rPr>
          <w:rFonts w:ascii="Century Gothic" w:hAnsi="Century Gothic" w:cs="Arial"/>
          <w:snapToGrid w:val="0"/>
          <w:sz w:val="22"/>
          <w:szCs w:val="22"/>
        </w:rPr>
        <w:t>449</w:t>
      </w:r>
      <w:r w:rsidR="0B7B4D3D" w:rsidRPr="0B7B4D3D">
        <w:rPr>
          <w:rFonts w:ascii="Century Gothic" w:hAnsi="Century Gothic" w:cs="Arial"/>
          <w:sz w:val="22"/>
          <w:szCs w:val="22"/>
        </w:rPr>
        <w:t>088</w:t>
      </w:r>
      <w:r w:rsidR="007160A7">
        <w:rPr>
          <w:rFonts w:ascii="Century Gothic" w:hAnsi="Century Gothic" w:cs="Arial"/>
          <w:sz w:val="22"/>
          <w:szCs w:val="22"/>
        </w:rPr>
        <w:t>.</w:t>
      </w:r>
      <w:r w:rsidR="0B7B4D3D" w:rsidRPr="0B7B4D3D">
        <w:rPr>
          <w:rFonts w:ascii="Century Gothic" w:hAnsi="Century Gothic" w:cs="Arial"/>
          <w:sz w:val="22"/>
          <w:szCs w:val="22"/>
        </w:rPr>
        <w:t xml:space="preserve">65 - Equipamentos de </w:t>
      </w:r>
      <w:r w:rsidR="00CB2F16" w:rsidRPr="0B7B4D3D">
        <w:rPr>
          <w:rFonts w:ascii="Century Gothic" w:hAnsi="Century Gothic" w:cs="Arial"/>
          <w:snapToGrid w:val="0"/>
          <w:sz w:val="22"/>
          <w:szCs w:val="22"/>
        </w:rPr>
        <w:t xml:space="preserve">Tecnologia da Informação </w:t>
      </w:r>
      <w:r w:rsidR="007160A7">
        <w:rPr>
          <w:rFonts w:ascii="Century Gothic" w:hAnsi="Century Gothic" w:cs="Arial"/>
          <w:snapToGrid w:val="0"/>
          <w:sz w:val="22"/>
          <w:szCs w:val="22"/>
        </w:rPr>
        <w:t>–</w:t>
      </w:r>
      <w:r w:rsidR="00CB2F16" w:rsidRPr="0B7B4D3D">
        <w:rPr>
          <w:rFonts w:ascii="Century Gothic" w:hAnsi="Century Gothic" w:cs="Arial"/>
          <w:snapToGrid w:val="0"/>
          <w:sz w:val="22"/>
          <w:szCs w:val="22"/>
        </w:rPr>
        <w:t xml:space="preserve"> 339088</w:t>
      </w:r>
      <w:r w:rsidR="007160A7">
        <w:rPr>
          <w:rFonts w:ascii="Century Gothic" w:hAnsi="Century Gothic" w:cs="Arial"/>
          <w:snapToGrid w:val="0"/>
          <w:sz w:val="22"/>
          <w:szCs w:val="22"/>
        </w:rPr>
        <w:t>.</w:t>
      </w:r>
      <w:r w:rsidR="00CB2F16" w:rsidRPr="0B7B4D3D">
        <w:rPr>
          <w:rFonts w:ascii="Century Gothic" w:hAnsi="Century Gothic" w:cs="Arial"/>
          <w:snapToGrid w:val="0"/>
          <w:sz w:val="22"/>
          <w:szCs w:val="22"/>
        </w:rPr>
        <w:t>90 -  Serviços</w:t>
      </w:r>
      <w:r w:rsidR="0B7B4D3D" w:rsidRPr="0B7B4D3D">
        <w:rPr>
          <w:rFonts w:ascii="Century Gothic" w:hAnsi="Century Gothic" w:cs="Arial"/>
          <w:sz w:val="22"/>
          <w:szCs w:val="22"/>
        </w:rPr>
        <w:t xml:space="preserve"> de Tecnologia </w:t>
      </w:r>
      <w:r w:rsidR="00CB2F16" w:rsidRPr="0B7B4D3D">
        <w:rPr>
          <w:rFonts w:ascii="Century Gothic" w:hAnsi="Century Gothic" w:cs="Arial"/>
          <w:snapToGrid w:val="0"/>
          <w:sz w:val="22"/>
          <w:szCs w:val="22"/>
        </w:rPr>
        <w:t xml:space="preserve">da Informação </w:t>
      </w:r>
      <w:r w:rsidR="007160A7" w:rsidRPr="007160A7">
        <w:rPr>
          <w:rFonts w:ascii="Century Gothic" w:hAnsi="Century Gothic" w:cs="Arial"/>
          <w:snapToGrid w:val="0"/>
          <w:sz w:val="22"/>
          <w:szCs w:val="22"/>
        </w:rPr>
        <w:t>–</w:t>
      </w:r>
      <w:r w:rsidR="00CB2F16" w:rsidRPr="007160A7">
        <w:rPr>
          <w:rFonts w:ascii="Century Gothic" w:hAnsi="Century Gothic" w:cs="Arial"/>
          <w:snapToGrid w:val="0"/>
          <w:sz w:val="22"/>
          <w:szCs w:val="22"/>
        </w:rPr>
        <w:t xml:space="preserve">  339039</w:t>
      </w:r>
      <w:r w:rsidR="007160A7">
        <w:rPr>
          <w:rFonts w:ascii="Century Gothic" w:hAnsi="Century Gothic" w:cs="Arial"/>
          <w:snapToGrid w:val="0"/>
          <w:sz w:val="22"/>
          <w:szCs w:val="22"/>
        </w:rPr>
        <w:t>.</w:t>
      </w:r>
      <w:r w:rsidR="00CB2F16" w:rsidRPr="007160A7">
        <w:rPr>
          <w:rFonts w:ascii="Century Gothic" w:hAnsi="Century Gothic" w:cs="Arial"/>
          <w:snapToGrid w:val="0"/>
          <w:sz w:val="22"/>
          <w:szCs w:val="22"/>
        </w:rPr>
        <w:t>61</w:t>
      </w:r>
      <w:r w:rsidR="0B7B4D3D" w:rsidRPr="007160A7">
        <w:rPr>
          <w:rFonts w:ascii="Century Gothic" w:hAnsi="Century Gothic" w:cs="Arial"/>
          <w:sz w:val="22"/>
          <w:szCs w:val="22"/>
        </w:rPr>
        <w:t xml:space="preserve"> </w:t>
      </w:r>
      <w:r w:rsidR="004D4F2F" w:rsidRPr="0B7B4D3D">
        <w:rPr>
          <w:rFonts w:ascii="Century Gothic" w:hAnsi="Century Gothic" w:cs="Arial"/>
          <w:snapToGrid w:val="0"/>
          <w:sz w:val="22"/>
          <w:szCs w:val="22"/>
        </w:rPr>
        <w:t xml:space="preserve">– </w:t>
      </w:r>
      <w:r w:rsidR="0B7B4D3D" w:rsidRPr="0B7B4D3D">
        <w:rPr>
          <w:rFonts w:ascii="Century Gothic" w:eastAsia="Century Gothic" w:hAnsi="Century Gothic" w:cs="Century Gothic"/>
          <w:sz w:val="22"/>
          <w:szCs w:val="22"/>
        </w:rPr>
        <w:t>Contratação de cursos para Servidor Público, 339088.10 - Atualização ou Aquisição de Licença e Cessão de Software, 339088.11 - Suporte de Infraestrutura</w:t>
      </w:r>
      <w:r w:rsidR="004D4F2F" w:rsidRPr="0B7B4D3D">
        <w:rPr>
          <w:rFonts w:ascii="Century Gothic" w:hAnsi="Century Gothic" w:cs="Arial"/>
          <w:snapToGrid w:val="0"/>
          <w:sz w:val="22"/>
          <w:szCs w:val="22"/>
        </w:rPr>
        <w:t xml:space="preserve"> </w:t>
      </w:r>
      <w:r w:rsidR="00CB2F16" w:rsidRPr="0B7B4D3D">
        <w:rPr>
          <w:rFonts w:ascii="Century Gothic" w:hAnsi="Century Gothic" w:cs="Arial"/>
          <w:snapToGrid w:val="0"/>
          <w:sz w:val="22"/>
          <w:szCs w:val="22"/>
        </w:rPr>
        <w:t>- UGE 270</w:t>
      </w:r>
      <w:r w:rsidR="00751005" w:rsidRPr="0B7B4D3D">
        <w:rPr>
          <w:rFonts w:ascii="Century Gothic" w:hAnsi="Century Gothic" w:cs="Arial"/>
          <w:snapToGrid w:val="0"/>
          <w:sz w:val="22"/>
          <w:szCs w:val="22"/>
        </w:rPr>
        <w:t>033</w:t>
      </w:r>
      <w:r w:rsidR="00CB2F16" w:rsidRPr="0B7B4D3D">
        <w:rPr>
          <w:rFonts w:ascii="Century Gothic" w:hAnsi="Century Gothic" w:cs="Arial"/>
          <w:snapToGrid w:val="0"/>
          <w:sz w:val="22"/>
          <w:szCs w:val="22"/>
        </w:rPr>
        <w:t xml:space="preserve"> –  </w:t>
      </w:r>
      <w:r w:rsidR="00751005" w:rsidRPr="0B7B4D3D">
        <w:rPr>
          <w:rFonts w:ascii="Century Gothic" w:hAnsi="Century Gothic" w:cs="Arial"/>
          <w:snapToGrid w:val="0"/>
          <w:sz w:val="22"/>
          <w:szCs w:val="22"/>
        </w:rPr>
        <w:t>F.E.D Ministério Público</w:t>
      </w:r>
      <w:r w:rsidR="00CB2F16" w:rsidRPr="0B7B4D3D">
        <w:rPr>
          <w:rFonts w:ascii="Century Gothic" w:hAnsi="Century Gothic" w:cs="Arial"/>
          <w:snapToGrid w:val="0"/>
          <w:sz w:val="22"/>
          <w:szCs w:val="22"/>
        </w:rPr>
        <w:t>, Atividade 61</w:t>
      </w:r>
      <w:r w:rsidR="00751005" w:rsidRPr="0B7B4D3D">
        <w:rPr>
          <w:rFonts w:ascii="Century Gothic" w:hAnsi="Century Gothic" w:cs="Arial"/>
          <w:snapToGrid w:val="0"/>
          <w:sz w:val="22"/>
          <w:szCs w:val="22"/>
        </w:rPr>
        <w:t>5</w:t>
      </w:r>
      <w:r w:rsidR="00CB2F16" w:rsidRPr="0B7B4D3D">
        <w:rPr>
          <w:rFonts w:ascii="Century Gothic" w:hAnsi="Century Gothic" w:cs="Arial"/>
          <w:snapToGrid w:val="0"/>
          <w:sz w:val="22"/>
          <w:szCs w:val="22"/>
        </w:rPr>
        <w:t xml:space="preserve"> – </w:t>
      </w:r>
      <w:r w:rsidR="00751005" w:rsidRPr="0B7B4D3D">
        <w:rPr>
          <w:rFonts w:ascii="Century Gothic" w:hAnsi="Century Gothic" w:cs="Arial"/>
          <w:snapToGrid w:val="0"/>
          <w:sz w:val="22"/>
          <w:szCs w:val="22"/>
        </w:rPr>
        <w:t xml:space="preserve">Aperfeiçoamento </w:t>
      </w:r>
      <w:r w:rsidR="008830AA" w:rsidRPr="0B7B4D3D">
        <w:rPr>
          <w:rFonts w:ascii="Century Gothic" w:hAnsi="Century Gothic" w:cs="Arial"/>
          <w:snapToGrid w:val="0"/>
          <w:sz w:val="22"/>
          <w:szCs w:val="22"/>
        </w:rPr>
        <w:t>das Atividades do Minis</w:t>
      </w:r>
      <w:r w:rsidR="00CB2F16" w:rsidRPr="0B7B4D3D">
        <w:rPr>
          <w:rFonts w:ascii="Century Gothic" w:hAnsi="Century Gothic" w:cs="Arial"/>
          <w:snapToGrid w:val="0"/>
          <w:sz w:val="22"/>
          <w:szCs w:val="22"/>
        </w:rPr>
        <w:t>tério Público.</w:t>
      </w:r>
    </w:p>
    <w:p w14:paraId="1D04D465" w14:textId="77777777" w:rsidR="007F4B7E" w:rsidRPr="00A50539" w:rsidRDefault="007F4B7E" w:rsidP="0B7B4D3D">
      <w:pPr>
        <w:keepNext/>
        <w:tabs>
          <w:tab w:val="left" w:pos="540"/>
        </w:tabs>
        <w:outlineLvl w:val="0"/>
        <w:rPr>
          <w:rFonts w:ascii="Century Gothic" w:hAnsi="Century Gothic" w:cs="Arial"/>
          <w:b/>
          <w:bCs/>
          <w:sz w:val="22"/>
          <w:szCs w:val="22"/>
        </w:rPr>
      </w:pPr>
    </w:p>
    <w:p w14:paraId="663DA6AA" w14:textId="77777777" w:rsidR="00E00031" w:rsidRPr="00F326BC" w:rsidRDefault="00E00031" w:rsidP="00E0003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5589A47C" w14:textId="77777777" w:rsidR="00E00031" w:rsidRPr="00F326BC" w:rsidRDefault="00E00031" w:rsidP="00E00031">
      <w:pPr>
        <w:suppressAutoHyphens/>
        <w:ind w:left="851" w:hanging="851"/>
        <w:jc w:val="center"/>
        <w:rPr>
          <w:rFonts w:ascii="Century Gothic" w:hAnsi="Century Gothic" w:cs="Arial"/>
          <w:b/>
          <w:sz w:val="22"/>
          <w:szCs w:val="22"/>
        </w:rPr>
      </w:pPr>
    </w:p>
    <w:p w14:paraId="3853FD3C" w14:textId="77777777" w:rsidR="00E00031" w:rsidRPr="00F326BC" w:rsidRDefault="00E00031" w:rsidP="00E00031">
      <w:pPr>
        <w:suppressAutoHyphens/>
        <w:ind w:left="567" w:hanging="567"/>
        <w:jc w:val="both"/>
        <w:rPr>
          <w:rFonts w:ascii="Century Gothic" w:hAnsi="Century Gothic"/>
          <w:snapToGrid w:val="0"/>
          <w:sz w:val="22"/>
          <w:szCs w:val="22"/>
        </w:rPr>
      </w:pPr>
      <w:r w:rsidRPr="00F326BC">
        <w:rPr>
          <w:rFonts w:ascii="Century Gothic" w:hAnsi="Century Gothic" w:cs="Arial"/>
          <w:snapToGrid w:val="0"/>
          <w:sz w:val="22"/>
          <w:szCs w:val="22"/>
        </w:rPr>
        <w:t>4</w:t>
      </w:r>
      <w:r w:rsidRPr="00F326BC">
        <w:rPr>
          <w:rFonts w:ascii="Century Gothic" w:hAnsi="Century Gothic" w:cs="Arial"/>
          <w:sz w:val="22"/>
          <w:szCs w:val="22"/>
        </w:rPr>
        <w:t xml:space="preserve"> - </w:t>
      </w:r>
      <w:r w:rsidRPr="00F326BC">
        <w:rPr>
          <w:rFonts w:ascii="Century Gothic" w:hAnsi="Century Gothic" w:cs="Arial"/>
          <w:sz w:val="22"/>
          <w:szCs w:val="22"/>
        </w:rPr>
        <w:tab/>
      </w:r>
      <w:r w:rsidRPr="00F326BC">
        <w:rPr>
          <w:rFonts w:ascii="Century Gothic" w:hAnsi="Century Gothic" w:cs="Arial"/>
          <w:snapToGrid w:val="0"/>
          <w:sz w:val="22"/>
          <w:szCs w:val="22"/>
        </w:rPr>
        <w:t>Constitui condição para a realização do pagamento, a inexistência de registros em nome da CONTRATADA no “Cadastro Informativo dos Créditos não Quitados de Órgãos e Entidades Estaduais do Estado de São Paulo – CADIN ESTADUAL”,</w:t>
      </w:r>
      <w:r w:rsidRPr="00F326BC">
        <w:rPr>
          <w:rFonts w:ascii="Century Gothic" w:hAnsi="Century Gothic"/>
          <w:snapToGrid w:val="0"/>
          <w:sz w:val="22"/>
          <w:szCs w:val="22"/>
        </w:rPr>
        <w:t xml:space="preserve"> o qual deverá ser consultado por ocasião da realização de cada pagamento.</w:t>
      </w:r>
    </w:p>
    <w:p w14:paraId="1A284ED2" w14:textId="77777777" w:rsidR="006D6C13" w:rsidRPr="00F326BC" w:rsidRDefault="006D6C13" w:rsidP="00E00031">
      <w:pPr>
        <w:suppressAutoHyphens/>
        <w:ind w:left="567" w:hanging="567"/>
        <w:jc w:val="both"/>
        <w:rPr>
          <w:rFonts w:ascii="Century Gothic" w:hAnsi="Century Gothic"/>
          <w:snapToGrid w:val="0"/>
          <w:sz w:val="22"/>
          <w:szCs w:val="22"/>
        </w:rPr>
      </w:pPr>
    </w:p>
    <w:p w14:paraId="791EAD47" w14:textId="77777777" w:rsidR="00B63E63" w:rsidRPr="00F326BC" w:rsidRDefault="006D6C13" w:rsidP="00B63E63">
      <w:pPr>
        <w:suppressAutoHyphens/>
        <w:ind w:left="567" w:hanging="567"/>
        <w:jc w:val="both"/>
        <w:rPr>
          <w:rFonts w:ascii="Century Gothic" w:hAnsi="Century Gothic" w:cs="Arial"/>
          <w:snapToGrid w:val="0"/>
          <w:sz w:val="22"/>
          <w:szCs w:val="22"/>
        </w:rPr>
      </w:pPr>
      <w:r w:rsidRPr="00F326BC">
        <w:rPr>
          <w:rFonts w:ascii="Century Gothic" w:hAnsi="Century Gothic" w:cs="Arial"/>
          <w:sz w:val="22"/>
          <w:szCs w:val="22"/>
        </w:rPr>
        <w:t xml:space="preserve">5 -    </w:t>
      </w:r>
      <w:r w:rsidRPr="00F326BC">
        <w:rPr>
          <w:rFonts w:ascii="Century Gothic" w:hAnsi="Century Gothic" w:cs="Arial"/>
          <w:sz w:val="22"/>
          <w:szCs w:val="22"/>
        </w:rPr>
        <w:tab/>
      </w:r>
      <w:r w:rsidR="00B63E63" w:rsidRPr="00F326BC">
        <w:rPr>
          <w:rFonts w:ascii="Century Gothic" w:hAnsi="Century Gothic" w:cs="Arial"/>
          <w:snapToGrid w:val="0"/>
          <w:sz w:val="22"/>
          <w:szCs w:val="22"/>
        </w:rPr>
        <w:t>Deverá ser observada a obrigatoriedade da emissão da nota fiscal eletrônica (NF-e),  conforme o caso</w:t>
      </w:r>
      <w:r w:rsidR="00EB7957" w:rsidRPr="00F326BC">
        <w:rPr>
          <w:rFonts w:ascii="Century Gothic" w:hAnsi="Century Gothic" w:cs="Arial"/>
          <w:snapToGrid w:val="0"/>
          <w:sz w:val="22"/>
          <w:szCs w:val="22"/>
        </w:rPr>
        <w:t xml:space="preserve"> e nos termos da legislação em vigor</w:t>
      </w:r>
      <w:r w:rsidR="00B63E63" w:rsidRPr="00F326BC">
        <w:rPr>
          <w:rFonts w:ascii="Century Gothic" w:hAnsi="Century Gothic" w:cs="Arial"/>
          <w:snapToGrid w:val="0"/>
          <w:sz w:val="22"/>
          <w:szCs w:val="22"/>
        </w:rPr>
        <w:t>.</w:t>
      </w:r>
    </w:p>
    <w:p w14:paraId="05C50D97" w14:textId="77777777" w:rsidR="006D6C13" w:rsidRPr="00F326BC" w:rsidRDefault="006D6C13" w:rsidP="00E00031">
      <w:pPr>
        <w:suppressAutoHyphens/>
        <w:ind w:left="567" w:hanging="567"/>
        <w:jc w:val="both"/>
        <w:rPr>
          <w:rFonts w:ascii="Century Gothic" w:hAnsi="Century Gothic"/>
          <w:sz w:val="22"/>
          <w:szCs w:val="22"/>
        </w:rPr>
      </w:pPr>
    </w:p>
    <w:p w14:paraId="1BE9AF49" w14:textId="77777777" w:rsidR="004311E3" w:rsidRDefault="004311E3" w:rsidP="007F4B7E">
      <w:pPr>
        <w:tabs>
          <w:tab w:val="left" w:pos="540"/>
        </w:tabs>
        <w:suppressAutoHyphens/>
        <w:jc w:val="center"/>
        <w:rPr>
          <w:rFonts w:ascii="Century Gothic" w:hAnsi="Century Gothic" w:cs="Arial"/>
          <w:b/>
          <w:sz w:val="22"/>
          <w:szCs w:val="22"/>
        </w:rPr>
      </w:pPr>
    </w:p>
    <w:p w14:paraId="337BD04E" w14:textId="77777777" w:rsidR="007F4B7E" w:rsidRPr="00A50539" w:rsidRDefault="007F4B7E">
      <w:pPr>
        <w:tabs>
          <w:tab w:val="left" w:pos="540"/>
        </w:tabs>
        <w:suppressAutoHyphens/>
        <w:jc w:val="center"/>
        <w:rPr>
          <w:rFonts w:ascii="Century Gothic" w:hAnsi="Century Gothic" w:cs="Arial"/>
          <w:b/>
          <w:bCs/>
          <w:sz w:val="22"/>
          <w:szCs w:val="22"/>
        </w:rPr>
      </w:pPr>
      <w:r w:rsidRPr="00A50539">
        <w:rPr>
          <w:rFonts w:ascii="Century Gothic" w:hAnsi="Century Gothic" w:cs="Arial"/>
          <w:b/>
          <w:bCs/>
          <w:sz w:val="22"/>
          <w:szCs w:val="22"/>
        </w:rPr>
        <w:t>XII - DA CONTRATAÇÃO</w:t>
      </w:r>
    </w:p>
    <w:p w14:paraId="6F0D9312" w14:textId="77777777" w:rsidR="007F4B7E" w:rsidRPr="00F326BC" w:rsidRDefault="007F4B7E" w:rsidP="007F4B7E">
      <w:pPr>
        <w:tabs>
          <w:tab w:val="left" w:pos="284"/>
        </w:tabs>
        <w:jc w:val="both"/>
        <w:rPr>
          <w:rFonts w:ascii="Century Gothic" w:hAnsi="Century Gothic" w:cs="Arial"/>
          <w:b/>
          <w:sz w:val="22"/>
          <w:szCs w:val="22"/>
        </w:rPr>
      </w:pPr>
    </w:p>
    <w:p w14:paraId="130F2568" w14:textId="77777777" w:rsidR="007F4B7E" w:rsidRPr="00F326BC" w:rsidRDefault="007F4B7E" w:rsidP="006E30E0">
      <w:pPr>
        <w:ind w:left="567" w:hanging="567"/>
        <w:jc w:val="both"/>
        <w:rPr>
          <w:rFonts w:ascii="Century Gothic" w:hAnsi="Century Gothic" w:cs="Arial"/>
          <w:sz w:val="22"/>
          <w:szCs w:val="22"/>
        </w:rPr>
      </w:pPr>
      <w:r w:rsidRPr="00F326BC">
        <w:rPr>
          <w:rFonts w:ascii="Century Gothic" w:hAnsi="Century Gothic" w:cs="Arial"/>
          <w:sz w:val="22"/>
          <w:szCs w:val="22"/>
        </w:rPr>
        <w:t>1 -</w:t>
      </w:r>
      <w:r w:rsidRPr="00F326BC">
        <w:rPr>
          <w:rFonts w:ascii="Century Gothic" w:hAnsi="Century Gothic" w:cs="Arial"/>
          <w:sz w:val="22"/>
          <w:szCs w:val="22"/>
        </w:rPr>
        <w:tab/>
        <w:t xml:space="preserve">A contratação decorrente desta licitação será formalizada mediante a celebração de termo de contrato, cuja minuta integra este Edital como Anexo 1. </w:t>
      </w:r>
    </w:p>
    <w:p w14:paraId="14AD9A39" w14:textId="77777777" w:rsidR="007F4B7E" w:rsidRPr="00F326BC" w:rsidRDefault="007F4B7E" w:rsidP="006E30E0">
      <w:pPr>
        <w:ind w:left="567" w:hanging="567"/>
        <w:jc w:val="both"/>
        <w:rPr>
          <w:rFonts w:ascii="Century Gothic" w:hAnsi="Century Gothic" w:cs="Arial"/>
          <w:sz w:val="22"/>
          <w:szCs w:val="22"/>
        </w:rPr>
      </w:pPr>
    </w:p>
    <w:p w14:paraId="742DE33F" w14:textId="0491CA3F" w:rsidR="004311E3" w:rsidRPr="00F326BC" w:rsidRDefault="37F3CD62" w:rsidP="37F3CD62">
      <w:pPr>
        <w:ind w:left="567" w:hanging="567"/>
        <w:jc w:val="both"/>
        <w:rPr>
          <w:rFonts w:ascii="Century Gothic" w:hAnsi="Century Gothic" w:cs="Arial"/>
          <w:sz w:val="22"/>
          <w:szCs w:val="22"/>
        </w:rPr>
      </w:pPr>
      <w:r w:rsidRPr="37F3CD62">
        <w:rPr>
          <w:rFonts w:ascii="Century Gothic" w:hAnsi="Century Gothic" w:cs="Arial"/>
          <w:sz w:val="22"/>
          <w:szCs w:val="22"/>
        </w:rPr>
        <w:t xml:space="preserve">1.1 - Se, por ocasião da formalização do contrato, as certidões de regularidade de débito do adjudicatário perante o Sistema de Seguridade Social (INSS), Certidão Negativa de Débitos Trabalhistas – CNDT, o Fundo de Garantia por Tempo de Serviço (FGTS) e as Fazendas Nacional, Estadual e Municipal,  estiverem com os prazos de validade vencidos, este Ministério Público verificará a situação por meio eletrônico hábil de informações, certificando nos autos do processo a regularidade e anexando os documentos passíveis de obtenção por tais meios, salvo impossibilidade devidamente justificada. </w:t>
      </w:r>
    </w:p>
    <w:p w14:paraId="49639D32" w14:textId="77777777" w:rsidR="007F4B7E" w:rsidRPr="00F326BC" w:rsidRDefault="007F4B7E" w:rsidP="006E30E0">
      <w:pPr>
        <w:ind w:left="567" w:hanging="567"/>
        <w:jc w:val="both"/>
        <w:rPr>
          <w:rFonts w:ascii="Century Gothic" w:hAnsi="Century Gothic" w:cs="Arial"/>
          <w:sz w:val="22"/>
          <w:szCs w:val="22"/>
        </w:rPr>
      </w:pPr>
    </w:p>
    <w:p w14:paraId="0BF3B75C" w14:textId="77777777" w:rsidR="007F4B7E" w:rsidRPr="00F326BC" w:rsidRDefault="007F4B7E" w:rsidP="006E30E0">
      <w:pPr>
        <w:ind w:left="567" w:hanging="567"/>
        <w:jc w:val="both"/>
        <w:rPr>
          <w:rFonts w:ascii="Century Gothic" w:hAnsi="Century Gothic" w:cs="Arial"/>
          <w:sz w:val="22"/>
          <w:szCs w:val="22"/>
        </w:rPr>
      </w:pPr>
      <w:r w:rsidRPr="00F326BC">
        <w:rPr>
          <w:rFonts w:ascii="Century Gothic" w:hAnsi="Century Gothic" w:cs="Arial"/>
          <w:sz w:val="22"/>
          <w:szCs w:val="22"/>
        </w:rPr>
        <w:t xml:space="preserve">1.2 - Se não for possível atualizá-las por meio eletrônico hábil de informações a Adjudicatária será notificada para, no prazo de 3 (três) dias úteis, comprovar a sua situação de regularidade de que trata o subitem 1.1 do item XII, mediante a apresentação das certidões respectivas, com prazos de validade em vigência, sob pena de a contratação não se realizar. </w:t>
      </w:r>
    </w:p>
    <w:p w14:paraId="1E5D25DF" w14:textId="77777777" w:rsidR="007F4B7E" w:rsidRPr="00F326BC" w:rsidRDefault="007F4B7E" w:rsidP="006E30E0">
      <w:pPr>
        <w:ind w:left="567" w:hanging="567"/>
        <w:jc w:val="both"/>
        <w:rPr>
          <w:rFonts w:ascii="Century Gothic" w:hAnsi="Century Gothic" w:cs="Arial"/>
          <w:sz w:val="22"/>
          <w:szCs w:val="22"/>
        </w:rPr>
      </w:pPr>
    </w:p>
    <w:p w14:paraId="144FFAF5" w14:textId="77777777" w:rsidR="007F4B7E" w:rsidRDefault="007F4B7E" w:rsidP="006E30E0">
      <w:pPr>
        <w:ind w:left="567" w:hanging="567"/>
        <w:jc w:val="both"/>
        <w:rPr>
          <w:rFonts w:ascii="Century Gothic" w:hAnsi="Century Gothic" w:cs="Arial"/>
          <w:sz w:val="22"/>
          <w:szCs w:val="22"/>
        </w:rPr>
      </w:pPr>
      <w:r w:rsidRPr="00F326BC">
        <w:rPr>
          <w:rFonts w:ascii="Century Gothic" w:hAnsi="Century Gothic" w:cs="Arial"/>
          <w:sz w:val="22"/>
          <w:szCs w:val="22"/>
        </w:rPr>
        <w:lastRenderedPageBreak/>
        <w:t>2 -</w:t>
      </w:r>
      <w:r w:rsidRPr="00F326BC">
        <w:rPr>
          <w:rFonts w:ascii="Century Gothic" w:hAnsi="Century Gothic" w:cs="Arial"/>
          <w:sz w:val="22"/>
          <w:szCs w:val="22"/>
        </w:rPr>
        <w:tab/>
        <w:t>A adjudicatária deverá, no prazo de 5 (cinco) dias corridos, contados da data da convocação, que se dará por meio de publicação no Diário Oficial, comparecer à Assessoria Técnica da Diretoria Geral (Rua Riachuelo, 115 – 6º andar – sala 613), para assinar o Termo de Contrato.</w:t>
      </w:r>
    </w:p>
    <w:p w14:paraId="6AD2FC16" w14:textId="77777777" w:rsidR="000C4480" w:rsidRDefault="000C4480" w:rsidP="006E30E0">
      <w:pPr>
        <w:ind w:left="567" w:hanging="567"/>
        <w:jc w:val="both"/>
        <w:rPr>
          <w:rFonts w:ascii="Century Gothic" w:hAnsi="Century Gothic" w:cs="Arial"/>
          <w:sz w:val="22"/>
          <w:szCs w:val="22"/>
        </w:rPr>
      </w:pPr>
    </w:p>
    <w:p w14:paraId="45EF9CBB" w14:textId="55F3AE2B" w:rsidR="007F4B7E" w:rsidRDefault="000C4480" w:rsidP="006E30E0">
      <w:pPr>
        <w:ind w:left="567" w:hanging="567"/>
        <w:jc w:val="both"/>
        <w:rPr>
          <w:rFonts w:ascii="Century Gothic" w:hAnsi="Century Gothic" w:cs="Arial"/>
          <w:sz w:val="22"/>
          <w:szCs w:val="22"/>
        </w:rPr>
      </w:pPr>
      <w:r>
        <w:rPr>
          <w:rFonts w:ascii="Century Gothic" w:hAnsi="Century Gothic" w:cs="Arial"/>
          <w:sz w:val="22"/>
          <w:szCs w:val="22"/>
        </w:rPr>
        <w:t>2.1. A adjudicatária deverá apresentar, na data da assinatura do contrato, o documento indicado na alínea d.1</w:t>
      </w:r>
      <w:r w:rsidR="00D526D3">
        <w:rPr>
          <w:rFonts w:ascii="Century Gothic" w:hAnsi="Century Gothic" w:cs="Arial"/>
          <w:sz w:val="22"/>
          <w:szCs w:val="22"/>
        </w:rPr>
        <w:t xml:space="preserve"> e d.2.</w:t>
      </w:r>
      <w:r>
        <w:rPr>
          <w:rFonts w:ascii="Century Gothic" w:hAnsi="Century Gothic" w:cs="Arial"/>
          <w:sz w:val="22"/>
          <w:szCs w:val="22"/>
        </w:rPr>
        <w:t xml:space="preserve"> do subitem 1.5 do item VI do presente edital.</w:t>
      </w:r>
    </w:p>
    <w:p w14:paraId="59F5A2BF" w14:textId="77777777" w:rsidR="000C4480" w:rsidRPr="00F326BC" w:rsidRDefault="000C4480" w:rsidP="006E30E0">
      <w:pPr>
        <w:ind w:left="567" w:hanging="567"/>
        <w:jc w:val="both"/>
        <w:rPr>
          <w:rFonts w:ascii="Century Gothic" w:hAnsi="Century Gothic" w:cs="Arial"/>
          <w:sz w:val="22"/>
          <w:szCs w:val="22"/>
        </w:rPr>
      </w:pPr>
    </w:p>
    <w:p w14:paraId="41BE4A07" w14:textId="77777777" w:rsidR="007F4B7E" w:rsidRPr="00F326BC" w:rsidRDefault="007F4B7E" w:rsidP="006E30E0">
      <w:pPr>
        <w:ind w:left="567" w:hanging="567"/>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 xml:space="preserve">Quando a adjudicatária, convocada dentro do prazo de validade de sua proposta, não apresentar a situação regular de que trata o subitem 1.1 do inciso XII, </w:t>
      </w:r>
      <w:r w:rsidRPr="00F326BC">
        <w:rPr>
          <w:rFonts w:ascii="Century Gothic" w:hAnsi="Century Gothic"/>
          <w:sz w:val="22"/>
          <w:szCs w:val="22"/>
        </w:rPr>
        <w:t xml:space="preserve">inclusive nos moldes dos subitens 12.3.1 e 12.3.2 do item VII, </w:t>
      </w:r>
      <w:r w:rsidRPr="00F326BC">
        <w:rPr>
          <w:rFonts w:ascii="Century Gothic" w:hAnsi="Century Gothic" w:cs="Arial"/>
          <w:sz w:val="22"/>
          <w:szCs w:val="22"/>
        </w:rPr>
        <w:t>ou se recusar a assinar o termo contratual, serão convocadas as demais licitantes classificadas para participar de nova sessão pública do pregão, com vistas à celebração de nova contratação.</w:t>
      </w:r>
    </w:p>
    <w:p w14:paraId="24ABC556" w14:textId="77777777" w:rsidR="007F4B7E" w:rsidRPr="00F326BC" w:rsidRDefault="007F4B7E" w:rsidP="007F4B7E">
      <w:pPr>
        <w:keepNext/>
        <w:jc w:val="center"/>
        <w:outlineLvl w:val="0"/>
        <w:rPr>
          <w:rFonts w:ascii="Century Gothic" w:hAnsi="Century Gothic" w:cs="Arial"/>
          <w:b/>
          <w:sz w:val="22"/>
          <w:szCs w:val="22"/>
        </w:rPr>
      </w:pPr>
    </w:p>
    <w:p w14:paraId="75019E7C" w14:textId="77777777" w:rsidR="00854ADF" w:rsidRPr="00A50539" w:rsidRDefault="00854ADF">
      <w:pPr>
        <w:keepNext/>
        <w:ind w:left="567" w:hanging="567"/>
        <w:jc w:val="both"/>
        <w:outlineLvl w:val="0"/>
        <w:rPr>
          <w:rFonts w:ascii="Century Gothic" w:hAnsi="Century Gothic" w:cs="Arial"/>
          <w:b/>
          <w:bCs/>
          <w:sz w:val="22"/>
          <w:szCs w:val="22"/>
        </w:rPr>
      </w:pPr>
      <w:r>
        <w:rPr>
          <w:rFonts w:ascii="Century Gothic" w:hAnsi="Century Gothic" w:cs="Arial"/>
          <w:sz w:val="22"/>
          <w:szCs w:val="22"/>
        </w:rPr>
        <w:t xml:space="preserve">4 </w:t>
      </w:r>
      <w:r w:rsidRPr="00566E6A">
        <w:rPr>
          <w:rFonts w:ascii="Century Gothic" w:hAnsi="Century Gothic" w:cs="Arial"/>
          <w:sz w:val="22"/>
          <w:szCs w:val="22"/>
        </w:rPr>
        <w:t xml:space="preserve">- Constitui </w:t>
      </w:r>
      <w:r>
        <w:rPr>
          <w:rFonts w:ascii="Century Gothic" w:hAnsi="Century Gothic" w:cs="Arial"/>
          <w:sz w:val="22"/>
          <w:szCs w:val="22"/>
        </w:rPr>
        <w:t xml:space="preserve">ainda </w:t>
      </w:r>
      <w:r w:rsidRPr="00566E6A">
        <w:rPr>
          <w:rFonts w:ascii="Century Gothic" w:hAnsi="Century Gothic" w:cs="Arial"/>
          <w:sz w:val="22"/>
          <w:szCs w:val="22"/>
        </w:rPr>
        <w:t xml:space="preserve">condição para </w:t>
      </w:r>
      <w:r>
        <w:rPr>
          <w:rFonts w:ascii="Century Gothic" w:hAnsi="Century Gothic" w:cs="Arial"/>
          <w:sz w:val="22"/>
          <w:szCs w:val="22"/>
        </w:rPr>
        <w:t>celebração do contrato,</w:t>
      </w:r>
      <w:r w:rsidRPr="00566E6A">
        <w:rPr>
          <w:rFonts w:ascii="Century Gothic" w:hAnsi="Century Gothic" w:cs="Arial"/>
          <w:sz w:val="22"/>
          <w:szCs w:val="22"/>
        </w:rPr>
        <w:t xml:space="preserve"> a inexistência de registros em nome da </w:t>
      </w:r>
      <w:r>
        <w:rPr>
          <w:rFonts w:ascii="Century Gothic" w:hAnsi="Century Gothic" w:cs="Arial"/>
          <w:sz w:val="22"/>
          <w:szCs w:val="22"/>
        </w:rPr>
        <w:t xml:space="preserve">adjudicatária </w:t>
      </w:r>
      <w:r w:rsidRPr="00566E6A">
        <w:rPr>
          <w:rFonts w:ascii="Century Gothic" w:hAnsi="Century Gothic" w:cs="Arial"/>
          <w:sz w:val="22"/>
          <w:szCs w:val="22"/>
        </w:rPr>
        <w:t xml:space="preserve"> no “Cadastro Informativo dos Créditos não Quitados de Órgãos e Entidades Estaduais do Estado de São Paulo – CADIN ESTADUAL”, o qual deverá ser consultado por ocasião da </w:t>
      </w:r>
      <w:r>
        <w:rPr>
          <w:rFonts w:ascii="Century Gothic" w:hAnsi="Century Gothic" w:cs="Arial"/>
          <w:sz w:val="22"/>
          <w:szCs w:val="22"/>
        </w:rPr>
        <w:t>respectiva celebração.</w:t>
      </w:r>
    </w:p>
    <w:p w14:paraId="5E77844D" w14:textId="77777777" w:rsidR="007F4B7E" w:rsidRPr="00F326BC" w:rsidRDefault="007F4B7E" w:rsidP="007F4B7E">
      <w:pPr>
        <w:keepNext/>
        <w:jc w:val="center"/>
        <w:outlineLvl w:val="0"/>
        <w:rPr>
          <w:rFonts w:ascii="Century Gothic" w:hAnsi="Century Gothic" w:cs="Arial"/>
          <w:b/>
          <w:sz w:val="22"/>
          <w:szCs w:val="22"/>
        </w:rPr>
      </w:pPr>
    </w:p>
    <w:p w14:paraId="6E4A6274"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XI</w:t>
      </w:r>
      <w:r w:rsidR="006D4F43" w:rsidRPr="00A50539">
        <w:rPr>
          <w:rFonts w:ascii="Century Gothic" w:hAnsi="Century Gothic" w:cs="Arial"/>
          <w:b/>
          <w:bCs/>
          <w:sz w:val="22"/>
          <w:szCs w:val="22"/>
        </w:rPr>
        <w:t>II</w:t>
      </w:r>
      <w:r w:rsidRPr="00A50539">
        <w:rPr>
          <w:rFonts w:ascii="Century Gothic" w:hAnsi="Century Gothic" w:cs="Arial"/>
          <w:b/>
          <w:bCs/>
          <w:sz w:val="22"/>
          <w:szCs w:val="22"/>
        </w:rPr>
        <w:t xml:space="preserve"> - DAS SANÇÕES PARA O CASO DE INADIMPLEMENTO</w:t>
      </w:r>
    </w:p>
    <w:p w14:paraId="514B493D" w14:textId="77777777" w:rsidR="007F4B7E" w:rsidRPr="00F326BC" w:rsidRDefault="007F4B7E" w:rsidP="007F4B7E">
      <w:pPr>
        <w:jc w:val="both"/>
        <w:rPr>
          <w:rFonts w:ascii="Century Gothic" w:hAnsi="Century Gothic" w:cs="Arial"/>
          <w:sz w:val="22"/>
          <w:szCs w:val="22"/>
        </w:rPr>
      </w:pPr>
    </w:p>
    <w:p w14:paraId="59D1C775" w14:textId="77777777" w:rsidR="00E00031" w:rsidRPr="00F326BC" w:rsidRDefault="00E00031" w:rsidP="00E0003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1 -</w:t>
      </w:r>
      <w:r w:rsidRPr="00F326BC">
        <w:rPr>
          <w:rFonts w:ascii="Century Gothic" w:hAnsi="Century Gothic" w:cs="Arial"/>
          <w:sz w:val="22"/>
          <w:szCs w:val="22"/>
        </w:rPr>
        <w:tab/>
        <w:t xml:space="preserve">Ficará impedida de licitar e contratar com a Administração direta e autárquica do Estado de São Paulo pelo prazo de até </w:t>
      </w:r>
      <w:r w:rsidRPr="00A50539">
        <w:rPr>
          <w:rFonts w:ascii="Century Gothic" w:hAnsi="Century Gothic" w:cs="Arial"/>
          <w:b/>
          <w:bCs/>
          <w:sz w:val="22"/>
          <w:szCs w:val="22"/>
        </w:rPr>
        <w:t xml:space="preserve">5 </w:t>
      </w:r>
      <w:r w:rsidRPr="00F326BC">
        <w:rPr>
          <w:rFonts w:ascii="Century Gothic" w:hAnsi="Century Gothic" w:cs="Arial"/>
          <w:sz w:val="22"/>
          <w:szCs w:val="22"/>
        </w:rPr>
        <w:t>(</w:t>
      </w:r>
      <w:r w:rsidRPr="00A50539">
        <w:rPr>
          <w:rFonts w:ascii="Century Gothic" w:hAnsi="Century Gothic" w:cs="Arial"/>
          <w:i/>
          <w:iCs/>
          <w:sz w:val="22"/>
          <w:szCs w:val="22"/>
        </w:rPr>
        <w:t>cinco</w:t>
      </w:r>
      <w:r w:rsidRPr="00F326BC">
        <w:rPr>
          <w:rFonts w:ascii="Century Gothic" w:hAnsi="Century Gothic" w:cs="Arial"/>
          <w:sz w:val="22"/>
          <w:szCs w:val="22"/>
        </w:rPr>
        <w:t>) anos ou enquanto perdurarem os motivos determinantes da punição, a pessoa, física ou jurídica, que praticar quaisquer atos previstos no artigo 7º da Lei federal nº 10.520, de 17 de julho de 2002.</w:t>
      </w:r>
    </w:p>
    <w:p w14:paraId="0A524A48" w14:textId="77777777" w:rsidR="00E00031" w:rsidRPr="00F326BC" w:rsidRDefault="00E00031" w:rsidP="00E00031">
      <w:pPr>
        <w:suppressAutoHyphens/>
        <w:ind w:left="567" w:hanging="567"/>
        <w:jc w:val="both"/>
        <w:rPr>
          <w:rFonts w:ascii="Century Gothic" w:hAnsi="Century Gothic" w:cs="Arial"/>
          <w:sz w:val="22"/>
          <w:szCs w:val="22"/>
        </w:rPr>
      </w:pPr>
    </w:p>
    <w:p w14:paraId="7998D60F" w14:textId="77777777" w:rsidR="00E00031" w:rsidRPr="00F326BC" w:rsidRDefault="00E00031" w:rsidP="00E0003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2 -</w:t>
      </w:r>
      <w:r w:rsidRPr="00F326BC">
        <w:rPr>
          <w:rFonts w:ascii="Century Gothic" w:hAnsi="Century Gothic" w:cs="Arial"/>
          <w:sz w:val="22"/>
          <w:szCs w:val="22"/>
        </w:rPr>
        <w:tab/>
        <w:t xml:space="preserve">A sanção de que trata o item anterior será aplicada juntamente com as multas previstas no Ato (N) nº 308/2003 – P.G.J., de 18 de março de 2003, garantido o exercício de prévia e ampla defesa, e registrada no sítio eletrônico </w:t>
      </w:r>
      <w:hyperlink r:id="rId14" w:history="1">
        <w:r w:rsidRPr="00F326BC">
          <w:rPr>
            <w:rStyle w:val="Hyperlink"/>
            <w:rFonts w:ascii="Century Gothic" w:hAnsi="Century Gothic" w:cs="Arial"/>
            <w:sz w:val="22"/>
            <w:szCs w:val="22"/>
          </w:rPr>
          <w:t>www.sancoes.sp.gov.br</w:t>
        </w:r>
      </w:hyperlink>
      <w:r w:rsidRPr="00F326BC">
        <w:rPr>
          <w:rFonts w:ascii="Century Gothic" w:hAnsi="Century Gothic" w:cs="Arial"/>
          <w:sz w:val="22"/>
          <w:szCs w:val="22"/>
        </w:rPr>
        <w:t xml:space="preserve"> e nos demais sistemas eletrônicos mantidos por órgãos ou entidades da administração estadual.</w:t>
      </w:r>
    </w:p>
    <w:p w14:paraId="377115D8" w14:textId="77777777" w:rsidR="00E00031" w:rsidRPr="00F326BC" w:rsidRDefault="00E00031" w:rsidP="00E00031">
      <w:pPr>
        <w:suppressAutoHyphens/>
        <w:ind w:left="567" w:hanging="567"/>
        <w:jc w:val="both"/>
        <w:rPr>
          <w:rFonts w:ascii="Century Gothic" w:hAnsi="Century Gothic" w:cs="Arial"/>
          <w:sz w:val="22"/>
          <w:szCs w:val="22"/>
        </w:rPr>
      </w:pPr>
    </w:p>
    <w:p w14:paraId="6FC8B05C" w14:textId="77777777" w:rsidR="00E00031" w:rsidRPr="00F326BC" w:rsidRDefault="00E00031" w:rsidP="00E0003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 xml:space="preserve">De acordo com artigo 81 da Lei Federal nº 8666/93 e suas alterações combinado com o artigo 2º do Ato (N) nº 308/2003 – P.G.J. de 18 de março de 2003, a recusa injustificada da licitante vencedora em assinar o termo de contrato, aceitar ou retirar o instrumento equivalente, dentro do prazo estabelecido no subitem 2 do item XII - DA CONTRATAÇÃO, caracteriza o descumprimento total da obrigação assumida, sujeitando-se à multa de </w:t>
      </w:r>
      <w:r w:rsidR="006D6C13" w:rsidRPr="00A50539">
        <w:rPr>
          <w:rFonts w:ascii="Century Gothic" w:hAnsi="Century Gothic" w:cs="Arial"/>
          <w:b/>
          <w:bCs/>
          <w:sz w:val="22"/>
          <w:szCs w:val="22"/>
        </w:rPr>
        <w:t>4</w:t>
      </w:r>
      <w:r w:rsidRPr="00A50539">
        <w:rPr>
          <w:rFonts w:ascii="Century Gothic" w:hAnsi="Century Gothic" w:cs="Arial"/>
          <w:b/>
          <w:bCs/>
          <w:sz w:val="22"/>
          <w:szCs w:val="22"/>
        </w:rPr>
        <w:t>0%</w:t>
      </w:r>
      <w:r w:rsidRPr="00F326BC">
        <w:rPr>
          <w:rFonts w:ascii="Century Gothic" w:hAnsi="Century Gothic" w:cs="Arial"/>
          <w:sz w:val="22"/>
          <w:szCs w:val="22"/>
        </w:rPr>
        <w:t xml:space="preserve"> (</w:t>
      </w:r>
      <w:r w:rsidR="006D6C13" w:rsidRPr="00F326BC">
        <w:rPr>
          <w:rFonts w:ascii="Century Gothic" w:hAnsi="Century Gothic" w:cs="Arial"/>
          <w:sz w:val="22"/>
          <w:szCs w:val="22"/>
        </w:rPr>
        <w:t>quarenta</w:t>
      </w:r>
      <w:r w:rsidRPr="00A50539">
        <w:rPr>
          <w:rFonts w:ascii="Century Gothic" w:hAnsi="Century Gothic" w:cs="Arial"/>
          <w:i/>
          <w:iCs/>
          <w:sz w:val="22"/>
          <w:szCs w:val="22"/>
        </w:rPr>
        <w:t xml:space="preserve"> por cento</w:t>
      </w:r>
      <w:r w:rsidRPr="00F326BC">
        <w:rPr>
          <w:rFonts w:ascii="Century Gothic" w:hAnsi="Century Gothic" w:cs="Arial"/>
          <w:sz w:val="22"/>
          <w:szCs w:val="22"/>
        </w:rPr>
        <w:t>) do valor total da contratação.</w:t>
      </w:r>
    </w:p>
    <w:p w14:paraId="346D79F2" w14:textId="77777777" w:rsidR="00E00031" w:rsidRPr="00F326BC" w:rsidRDefault="00E00031" w:rsidP="00E00031">
      <w:pPr>
        <w:suppressAutoHyphens/>
        <w:ind w:left="567" w:hanging="567"/>
        <w:jc w:val="both"/>
        <w:rPr>
          <w:rFonts w:ascii="Century Gothic" w:hAnsi="Century Gothic" w:cs="Arial"/>
          <w:sz w:val="22"/>
          <w:szCs w:val="22"/>
        </w:rPr>
      </w:pPr>
    </w:p>
    <w:p w14:paraId="4C9972F3" w14:textId="77777777" w:rsidR="00E00031" w:rsidRPr="00F326BC" w:rsidRDefault="00E00031" w:rsidP="00E00031">
      <w:pPr>
        <w:suppressAutoHyphens/>
        <w:ind w:left="567" w:hanging="567"/>
        <w:jc w:val="both"/>
        <w:rPr>
          <w:rFonts w:ascii="Century Gothic" w:hAnsi="Century Gothic" w:cs="Arial"/>
          <w:sz w:val="22"/>
          <w:szCs w:val="22"/>
        </w:rPr>
      </w:pPr>
      <w:r w:rsidRPr="00F326BC">
        <w:rPr>
          <w:rFonts w:ascii="Century Gothic" w:hAnsi="Century Gothic" w:cs="Arial"/>
          <w:sz w:val="22"/>
          <w:szCs w:val="22"/>
        </w:rPr>
        <w:lastRenderedPageBreak/>
        <w:t>4 -</w:t>
      </w:r>
      <w:r w:rsidRPr="00F326BC">
        <w:rPr>
          <w:rFonts w:ascii="Century Gothic" w:hAnsi="Century Gothic" w:cs="Arial"/>
          <w:sz w:val="22"/>
          <w:szCs w:val="22"/>
        </w:rPr>
        <w:tab/>
        <w:t>Quando aplicada a multa, será descontada dos pagamentos eventualmente devidos ou recolhida, conforme disposto no artigo 10 e seu parágrafo único, ambos do Ato (N) nº 308/2003 – P.G.J., de 18 de março de 2003.</w:t>
      </w:r>
    </w:p>
    <w:p w14:paraId="77D8EDBE" w14:textId="77777777" w:rsidR="00E00031" w:rsidRPr="00F326BC" w:rsidRDefault="00E00031" w:rsidP="00E00031">
      <w:pPr>
        <w:suppressAutoHyphens/>
        <w:jc w:val="both"/>
        <w:rPr>
          <w:rFonts w:ascii="Century Gothic" w:hAnsi="Century Gothic" w:cs="Arial"/>
          <w:sz w:val="22"/>
          <w:szCs w:val="22"/>
        </w:rPr>
      </w:pPr>
    </w:p>
    <w:p w14:paraId="6993C074" w14:textId="77777777" w:rsidR="00E00031" w:rsidRPr="00F326BC" w:rsidRDefault="00E00031" w:rsidP="00E00031">
      <w:pPr>
        <w:suppressAutoHyphens/>
        <w:ind w:left="567" w:hanging="567"/>
        <w:jc w:val="both"/>
        <w:rPr>
          <w:rFonts w:ascii="Century Gothic" w:hAnsi="Century Gothic" w:cs="Arial"/>
          <w:sz w:val="22"/>
          <w:szCs w:val="22"/>
        </w:rPr>
      </w:pPr>
      <w:r w:rsidRPr="00F326BC">
        <w:rPr>
          <w:rFonts w:ascii="Century Gothic" w:hAnsi="Century Gothic" w:cs="Arial"/>
          <w:sz w:val="22"/>
          <w:szCs w:val="22"/>
        </w:rPr>
        <w:t>5 -</w:t>
      </w:r>
      <w:r w:rsidRPr="00F326BC">
        <w:rPr>
          <w:rFonts w:ascii="Century Gothic" w:hAnsi="Century Gothic" w:cs="Arial"/>
          <w:sz w:val="22"/>
          <w:szCs w:val="22"/>
        </w:rPr>
        <w:tab/>
        <w:t>As multas serão independentes, sendo aplicadas cumulativamente, não tendo caráter compensatório e, portanto, não eximem a licitante vencedora da reparação de eventuais danos, perdas ou prejuízos que vierem a acarretar.</w:t>
      </w:r>
    </w:p>
    <w:p w14:paraId="293E2992" w14:textId="77777777" w:rsidR="007F4B7E" w:rsidRPr="00F326BC" w:rsidRDefault="007F4B7E" w:rsidP="007F4B7E">
      <w:pPr>
        <w:jc w:val="both"/>
        <w:rPr>
          <w:rFonts w:ascii="Century Gothic" w:hAnsi="Century Gothic" w:cs="Arial"/>
          <w:sz w:val="22"/>
          <w:szCs w:val="22"/>
        </w:rPr>
      </w:pPr>
    </w:p>
    <w:p w14:paraId="04C4299A"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X</w:t>
      </w:r>
      <w:r w:rsidR="006D4F43" w:rsidRPr="00A50539">
        <w:rPr>
          <w:rFonts w:ascii="Century Gothic" w:hAnsi="Century Gothic" w:cs="Arial"/>
          <w:b/>
          <w:bCs/>
          <w:sz w:val="22"/>
          <w:szCs w:val="22"/>
        </w:rPr>
        <w:t>I</w:t>
      </w:r>
      <w:r w:rsidRPr="00A50539">
        <w:rPr>
          <w:rFonts w:ascii="Century Gothic" w:hAnsi="Century Gothic" w:cs="Arial"/>
          <w:b/>
          <w:bCs/>
          <w:sz w:val="22"/>
          <w:szCs w:val="22"/>
        </w:rPr>
        <w:t>V - DA GARANTIA CONTRATUAL</w:t>
      </w:r>
    </w:p>
    <w:p w14:paraId="793F4593" w14:textId="77777777" w:rsidR="007F4B7E" w:rsidRPr="00F326BC" w:rsidRDefault="007F4B7E" w:rsidP="007F4B7E">
      <w:pPr>
        <w:jc w:val="both"/>
        <w:rPr>
          <w:rFonts w:ascii="Century Gothic" w:hAnsi="Century Gothic" w:cs="Arial"/>
          <w:sz w:val="22"/>
          <w:szCs w:val="22"/>
        </w:rPr>
      </w:pPr>
    </w:p>
    <w:p w14:paraId="76D60F73" w14:textId="77777777" w:rsidR="007F4B7E" w:rsidRPr="00F326BC" w:rsidRDefault="007F4B7E" w:rsidP="007F4B7E">
      <w:pPr>
        <w:ind w:firstLine="540"/>
        <w:jc w:val="both"/>
        <w:rPr>
          <w:rFonts w:ascii="Century Gothic" w:hAnsi="Century Gothic" w:cs="Arial"/>
          <w:sz w:val="22"/>
          <w:szCs w:val="22"/>
        </w:rPr>
      </w:pPr>
      <w:r w:rsidRPr="00F326BC">
        <w:rPr>
          <w:rFonts w:ascii="Century Gothic" w:hAnsi="Century Gothic" w:cs="Arial"/>
          <w:sz w:val="22"/>
          <w:szCs w:val="22"/>
        </w:rPr>
        <w:t>Nos termos do disposto no artigo 56 da Lei federal nº 8.666/93, não será exigida a prestação de garantia para a contratação resultante desta licitação.</w:t>
      </w:r>
    </w:p>
    <w:p w14:paraId="352288EE" w14:textId="77777777" w:rsidR="007F4B7E" w:rsidRPr="00F326BC" w:rsidRDefault="007F4B7E" w:rsidP="007F4B7E">
      <w:pPr>
        <w:jc w:val="both"/>
        <w:rPr>
          <w:rFonts w:ascii="Century Gothic" w:hAnsi="Century Gothic" w:cs="Arial"/>
          <w:sz w:val="22"/>
          <w:szCs w:val="22"/>
        </w:rPr>
      </w:pPr>
    </w:p>
    <w:p w14:paraId="64607115" w14:textId="77777777" w:rsidR="007F4B7E" w:rsidRPr="00A50539" w:rsidRDefault="007F4B7E">
      <w:pPr>
        <w:keepNext/>
        <w:suppressAutoHyphens/>
        <w:ind w:right="45"/>
        <w:jc w:val="center"/>
        <w:outlineLvl w:val="0"/>
        <w:rPr>
          <w:rFonts w:ascii="Century Gothic" w:hAnsi="Century Gothic" w:cs="Arial"/>
          <w:b/>
          <w:bCs/>
          <w:sz w:val="22"/>
          <w:szCs w:val="22"/>
        </w:rPr>
      </w:pPr>
      <w:r w:rsidRPr="00A50539">
        <w:rPr>
          <w:rFonts w:ascii="Century Gothic" w:hAnsi="Century Gothic" w:cs="Arial"/>
          <w:b/>
          <w:bCs/>
          <w:sz w:val="22"/>
          <w:szCs w:val="22"/>
        </w:rPr>
        <w:t>XV – DO CONTROLE DA EXECUÇÃO DO CONTRATO</w:t>
      </w:r>
    </w:p>
    <w:p w14:paraId="6B99F3FE" w14:textId="77777777" w:rsidR="007F4B7E" w:rsidRPr="00F326BC" w:rsidRDefault="007F4B7E" w:rsidP="007F4B7E">
      <w:pPr>
        <w:jc w:val="both"/>
        <w:rPr>
          <w:rFonts w:ascii="Century Gothic" w:hAnsi="Century Gothic" w:cs="Arial"/>
          <w:sz w:val="22"/>
          <w:szCs w:val="22"/>
        </w:rPr>
      </w:pPr>
    </w:p>
    <w:p w14:paraId="71E8B5A4" w14:textId="77777777" w:rsidR="007F4B7E" w:rsidRPr="00F326BC" w:rsidRDefault="007F4B7E" w:rsidP="007F4B7E">
      <w:pPr>
        <w:ind w:firstLine="540"/>
        <w:jc w:val="both"/>
        <w:rPr>
          <w:rFonts w:ascii="Century Gothic" w:hAnsi="Century Gothic" w:cs="Arial"/>
          <w:sz w:val="22"/>
          <w:szCs w:val="22"/>
        </w:rPr>
      </w:pPr>
      <w:r w:rsidRPr="00F326BC">
        <w:rPr>
          <w:rFonts w:ascii="Century Gothic" w:hAnsi="Century Gothic" w:cs="Arial"/>
          <w:sz w:val="22"/>
          <w:szCs w:val="22"/>
        </w:rPr>
        <w:t>O controle será executado por agente fiscalizador, ou substituto legal, designados por Portaria da Diretoria-Geral, ao qual caberá a verificação da qualidade da execução do contrato, comunicando a licitante vencedora, os fatos eventualmente ocorridos para a pronta regularização.</w:t>
      </w:r>
    </w:p>
    <w:p w14:paraId="22001151" w14:textId="77777777" w:rsidR="007F4B7E" w:rsidRDefault="007F4B7E" w:rsidP="007F4B7E">
      <w:pPr>
        <w:jc w:val="both"/>
        <w:rPr>
          <w:rFonts w:ascii="Century Gothic" w:hAnsi="Century Gothic" w:cs="Arial"/>
          <w:sz w:val="22"/>
          <w:szCs w:val="22"/>
        </w:rPr>
      </w:pPr>
    </w:p>
    <w:p w14:paraId="676A5C2A" w14:textId="77777777" w:rsidR="007F4B7E" w:rsidRPr="00A50539" w:rsidRDefault="007F4B7E">
      <w:pPr>
        <w:keepNext/>
        <w:jc w:val="center"/>
        <w:outlineLvl w:val="0"/>
        <w:rPr>
          <w:rFonts w:ascii="Century Gothic" w:hAnsi="Century Gothic" w:cs="Arial"/>
          <w:b/>
          <w:bCs/>
          <w:sz w:val="22"/>
          <w:szCs w:val="22"/>
        </w:rPr>
      </w:pPr>
      <w:r w:rsidRPr="00A50539">
        <w:rPr>
          <w:rFonts w:ascii="Century Gothic" w:hAnsi="Century Gothic" w:cs="Arial"/>
          <w:b/>
          <w:bCs/>
          <w:sz w:val="22"/>
          <w:szCs w:val="22"/>
        </w:rPr>
        <w:t>XVI - DAS DISPOSIÇÕES FINAIS</w:t>
      </w:r>
    </w:p>
    <w:p w14:paraId="6E7A51D4" w14:textId="77777777" w:rsidR="007F4B7E" w:rsidRPr="00F326BC" w:rsidRDefault="007F4B7E" w:rsidP="007F4B7E">
      <w:pPr>
        <w:jc w:val="both"/>
        <w:rPr>
          <w:rFonts w:ascii="Century Gothic" w:hAnsi="Century Gothic" w:cs="Arial"/>
          <w:sz w:val="22"/>
          <w:szCs w:val="22"/>
        </w:rPr>
      </w:pPr>
    </w:p>
    <w:p w14:paraId="71B5BD64"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1 -</w:t>
      </w:r>
      <w:r w:rsidRPr="00F326BC">
        <w:rPr>
          <w:rFonts w:ascii="Century Gothic" w:hAnsi="Century Gothic" w:cs="Arial"/>
          <w:sz w:val="22"/>
          <w:szCs w:val="22"/>
        </w:rPr>
        <w:tab/>
        <w:t>As normas disciplinadoras desta licitação serão interpretadas em favor da ampliação da disputa, respeitada a igualdade de oportunidade entre os licitantes e desde que não comprometam o interesse público, a finalidade e a segurança da contratação, observados os princípios que regem a Administração Pública.</w:t>
      </w:r>
    </w:p>
    <w:p w14:paraId="6FD1DDDD" w14:textId="77777777" w:rsidR="007F4B7E" w:rsidRPr="00F326BC" w:rsidRDefault="007F4B7E" w:rsidP="0010262B">
      <w:pPr>
        <w:suppressAutoHyphens/>
        <w:ind w:left="567" w:hanging="567"/>
        <w:jc w:val="both"/>
        <w:rPr>
          <w:rFonts w:ascii="Century Gothic" w:hAnsi="Century Gothic" w:cs="Arial"/>
          <w:sz w:val="22"/>
          <w:szCs w:val="22"/>
        </w:rPr>
      </w:pPr>
    </w:p>
    <w:p w14:paraId="52DCA8AD"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2 - </w:t>
      </w:r>
      <w:r w:rsidRPr="00F326BC">
        <w:rPr>
          <w:rFonts w:ascii="Century Gothic" w:hAnsi="Century Gothic" w:cs="Arial"/>
          <w:sz w:val="22"/>
          <w:szCs w:val="22"/>
        </w:rPr>
        <w:tab/>
        <w:t xml:space="preserve">Das sessões públicas de processamento do Pregão serão lavradas atas circunstanciadas, nos termos do artigo 4º, inciso VIII, do Ato nº 45/2003 – PGJ, de 15 de maio de </w:t>
      </w:r>
      <w:smartTag w:uri="urn:schemas-microsoft-com:office:smarttags" w:element="metricconverter">
        <w:smartTagPr>
          <w:attr w:name="ProductID" w:val="2003, a"/>
        </w:smartTagPr>
        <w:r w:rsidRPr="00F326BC">
          <w:rPr>
            <w:rFonts w:ascii="Century Gothic" w:hAnsi="Century Gothic" w:cs="Arial"/>
            <w:sz w:val="22"/>
            <w:szCs w:val="22"/>
          </w:rPr>
          <w:t>2003, a</w:t>
        </w:r>
      </w:smartTag>
      <w:r w:rsidRPr="00F326BC">
        <w:rPr>
          <w:rFonts w:ascii="Century Gothic" w:hAnsi="Century Gothic" w:cs="Arial"/>
          <w:sz w:val="22"/>
          <w:szCs w:val="22"/>
        </w:rPr>
        <w:t xml:space="preserve"> serem assinadas pelo Pregoeiro e pelos licitantes presentes.</w:t>
      </w:r>
    </w:p>
    <w:p w14:paraId="2CDF8025"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2.1 - </w:t>
      </w:r>
      <w:r w:rsidRPr="00F326BC">
        <w:rPr>
          <w:rFonts w:ascii="Century Gothic" w:hAnsi="Century Gothic" w:cs="Arial"/>
          <w:sz w:val="22"/>
          <w:szCs w:val="22"/>
        </w:rPr>
        <w:tab/>
        <w:t>As recusas ou as impossibilidades de assinaturas devem ser registradas expressamente na própria ata.</w:t>
      </w:r>
    </w:p>
    <w:p w14:paraId="34E0510B" w14:textId="77777777" w:rsidR="007F4B7E" w:rsidRPr="00F326BC" w:rsidRDefault="007F4B7E" w:rsidP="0010262B">
      <w:pPr>
        <w:suppressAutoHyphens/>
        <w:ind w:left="567" w:hanging="567"/>
        <w:jc w:val="both"/>
        <w:rPr>
          <w:rFonts w:ascii="Century Gothic" w:hAnsi="Century Gothic" w:cs="Arial"/>
          <w:sz w:val="22"/>
          <w:szCs w:val="22"/>
        </w:rPr>
      </w:pPr>
    </w:p>
    <w:p w14:paraId="7997E110"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3 -</w:t>
      </w:r>
      <w:r w:rsidRPr="00F326BC">
        <w:rPr>
          <w:rFonts w:ascii="Century Gothic" w:hAnsi="Century Gothic" w:cs="Arial"/>
          <w:sz w:val="22"/>
          <w:szCs w:val="22"/>
        </w:rPr>
        <w:tab/>
        <w:t>Todos os documentos de habilitação, cujos envelopes forem abertos na sessão, e as propostas serão rubricadas pelo Pregoeiro e pelos licitantes presentes que desejarem.</w:t>
      </w:r>
    </w:p>
    <w:p w14:paraId="64C649E1" w14:textId="77777777" w:rsidR="007F4B7E" w:rsidRPr="00F326BC" w:rsidRDefault="007F4B7E" w:rsidP="0010262B">
      <w:pPr>
        <w:suppressAutoHyphens/>
        <w:ind w:left="567" w:hanging="567"/>
        <w:jc w:val="both"/>
        <w:rPr>
          <w:rFonts w:ascii="Century Gothic" w:hAnsi="Century Gothic" w:cs="Arial"/>
          <w:sz w:val="22"/>
          <w:szCs w:val="22"/>
        </w:rPr>
      </w:pPr>
    </w:p>
    <w:p w14:paraId="1CA2178D"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4 -</w:t>
      </w:r>
      <w:r w:rsidRPr="00F326BC">
        <w:rPr>
          <w:rFonts w:ascii="Century Gothic" w:hAnsi="Century Gothic" w:cs="Arial"/>
          <w:sz w:val="22"/>
          <w:szCs w:val="22"/>
        </w:rPr>
        <w:tab/>
        <w:t xml:space="preserve">O resultado do presente certame será divulgado no endereço eletrônico </w:t>
      </w:r>
      <w:hyperlink r:id="rId15" w:history="1">
        <w:r w:rsidR="007126E9" w:rsidRPr="00083BC2">
          <w:rPr>
            <w:rStyle w:val="Hyperlink"/>
            <w:rFonts w:ascii="Century Gothic" w:hAnsi="Century Gothic" w:cs="Arial"/>
            <w:sz w:val="22"/>
            <w:szCs w:val="22"/>
          </w:rPr>
          <w:t>www.mpsp.mp.br</w:t>
        </w:r>
      </w:hyperlink>
      <w:r w:rsidRPr="00F326BC">
        <w:rPr>
          <w:rFonts w:ascii="Century Gothic" w:hAnsi="Century Gothic" w:cs="Arial"/>
          <w:sz w:val="22"/>
          <w:szCs w:val="22"/>
        </w:rPr>
        <w:t>.</w:t>
      </w:r>
      <w:r w:rsidR="00B72A3D" w:rsidRPr="00F326BC">
        <w:rPr>
          <w:rFonts w:ascii="Century Gothic" w:hAnsi="Century Gothic" w:cs="Arial"/>
          <w:sz w:val="22"/>
          <w:szCs w:val="22"/>
        </w:rPr>
        <w:t xml:space="preserve"> </w:t>
      </w:r>
    </w:p>
    <w:p w14:paraId="4191E154" w14:textId="77777777" w:rsidR="007F4B7E" w:rsidRPr="00F326BC" w:rsidRDefault="007F4B7E" w:rsidP="0010262B">
      <w:pPr>
        <w:suppressAutoHyphens/>
        <w:ind w:left="567" w:hanging="567"/>
        <w:jc w:val="both"/>
        <w:rPr>
          <w:rFonts w:ascii="Century Gothic" w:hAnsi="Century Gothic" w:cs="Arial"/>
          <w:sz w:val="22"/>
          <w:szCs w:val="22"/>
        </w:rPr>
      </w:pPr>
    </w:p>
    <w:p w14:paraId="608805FF"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lastRenderedPageBreak/>
        <w:t>5 -</w:t>
      </w:r>
      <w:r w:rsidRPr="00F326BC">
        <w:rPr>
          <w:rFonts w:ascii="Century Gothic" w:hAnsi="Century Gothic" w:cs="Arial"/>
          <w:sz w:val="22"/>
          <w:szCs w:val="22"/>
        </w:rPr>
        <w:tab/>
        <w:t>A publicidade dos demais atos pertinentes à licitação e passíveis de divulgação, será efetuada mediante publicação no Diário Oficial do Estado e/ou no endereço eletrônico www.mpsp.</w:t>
      </w:r>
      <w:r w:rsidR="001814DC">
        <w:rPr>
          <w:rFonts w:ascii="Century Gothic" w:hAnsi="Century Gothic" w:cs="Arial"/>
          <w:sz w:val="22"/>
          <w:szCs w:val="22"/>
        </w:rPr>
        <w:t>mp</w:t>
      </w:r>
      <w:r w:rsidRPr="00F326BC">
        <w:rPr>
          <w:rFonts w:ascii="Century Gothic" w:hAnsi="Century Gothic" w:cs="Arial"/>
          <w:sz w:val="22"/>
          <w:szCs w:val="22"/>
        </w:rPr>
        <w:t>.br.</w:t>
      </w:r>
    </w:p>
    <w:p w14:paraId="59DC78EE" w14:textId="77777777" w:rsidR="007F4B7E" w:rsidRPr="00F326BC" w:rsidRDefault="007F4B7E" w:rsidP="0010262B">
      <w:pPr>
        <w:suppressAutoHyphens/>
        <w:ind w:left="567" w:hanging="567"/>
        <w:jc w:val="both"/>
        <w:rPr>
          <w:rFonts w:ascii="Century Gothic" w:hAnsi="Century Gothic" w:cs="Arial"/>
          <w:sz w:val="22"/>
          <w:szCs w:val="22"/>
        </w:rPr>
      </w:pPr>
    </w:p>
    <w:p w14:paraId="2BDDEC5D"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6 -</w:t>
      </w:r>
      <w:r w:rsidRPr="00F326BC">
        <w:rPr>
          <w:rFonts w:ascii="Century Gothic" w:hAnsi="Century Gothic" w:cs="Arial"/>
          <w:sz w:val="22"/>
          <w:szCs w:val="22"/>
        </w:rPr>
        <w:tab/>
        <w:t xml:space="preserve">Os envelopes contendo os documentos de habilitação dos demais licitantes ficarão à disposição para retirada na Comissão Julgadora de Licitações (Rua Riachuelo, 115 – </w:t>
      </w:r>
      <w:r w:rsidR="00C725B5">
        <w:rPr>
          <w:rFonts w:ascii="Century Gothic" w:hAnsi="Century Gothic" w:cs="Arial"/>
          <w:sz w:val="22"/>
          <w:szCs w:val="22"/>
        </w:rPr>
        <w:t>6</w:t>
      </w:r>
      <w:r w:rsidRPr="00F326BC">
        <w:rPr>
          <w:rFonts w:ascii="Century Gothic" w:hAnsi="Century Gothic" w:cs="Arial"/>
          <w:sz w:val="22"/>
          <w:szCs w:val="22"/>
        </w:rPr>
        <w:t xml:space="preserve">º andar – sala </w:t>
      </w:r>
      <w:r w:rsidR="00C725B5">
        <w:rPr>
          <w:rFonts w:ascii="Century Gothic" w:hAnsi="Century Gothic" w:cs="Arial"/>
          <w:sz w:val="22"/>
          <w:szCs w:val="22"/>
        </w:rPr>
        <w:t>6</w:t>
      </w:r>
      <w:r w:rsidR="00E00031" w:rsidRPr="00F326BC">
        <w:rPr>
          <w:rFonts w:ascii="Century Gothic" w:hAnsi="Century Gothic" w:cs="Arial"/>
          <w:sz w:val="22"/>
          <w:szCs w:val="22"/>
        </w:rPr>
        <w:t>06</w:t>
      </w:r>
      <w:r w:rsidRPr="00F326BC">
        <w:rPr>
          <w:rFonts w:ascii="Century Gothic" w:hAnsi="Century Gothic" w:cs="Arial"/>
          <w:sz w:val="22"/>
          <w:szCs w:val="22"/>
        </w:rPr>
        <w:t xml:space="preserve">), após a celebração do Contrato. </w:t>
      </w:r>
    </w:p>
    <w:p w14:paraId="27D3640A" w14:textId="77777777" w:rsidR="007F4B7E" w:rsidRPr="00F326BC" w:rsidRDefault="007F4B7E" w:rsidP="0010262B">
      <w:pPr>
        <w:suppressAutoHyphens/>
        <w:ind w:left="567" w:hanging="567"/>
        <w:jc w:val="both"/>
        <w:rPr>
          <w:rFonts w:ascii="Century Gothic" w:hAnsi="Century Gothic" w:cs="Arial"/>
          <w:sz w:val="22"/>
          <w:szCs w:val="22"/>
        </w:rPr>
      </w:pPr>
    </w:p>
    <w:p w14:paraId="2BF34621"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7 -</w:t>
      </w:r>
      <w:r w:rsidRPr="00F326BC">
        <w:rPr>
          <w:rFonts w:ascii="Century Gothic" w:hAnsi="Century Gothic" w:cs="Arial"/>
          <w:sz w:val="22"/>
          <w:szCs w:val="22"/>
        </w:rPr>
        <w:tab/>
        <w:t xml:space="preserve">Até </w:t>
      </w:r>
      <w:r w:rsidRPr="00A50539">
        <w:rPr>
          <w:rFonts w:ascii="Century Gothic" w:hAnsi="Century Gothic" w:cs="Arial"/>
          <w:b/>
          <w:bCs/>
          <w:sz w:val="22"/>
          <w:szCs w:val="22"/>
        </w:rPr>
        <w:t>2</w:t>
      </w:r>
      <w:r w:rsidRPr="00F326BC">
        <w:rPr>
          <w:rFonts w:ascii="Century Gothic" w:hAnsi="Century Gothic" w:cs="Arial"/>
          <w:sz w:val="22"/>
          <w:szCs w:val="22"/>
        </w:rPr>
        <w:t xml:space="preserve"> (</w:t>
      </w:r>
      <w:r w:rsidRPr="00A50539">
        <w:rPr>
          <w:rFonts w:ascii="Century Gothic" w:hAnsi="Century Gothic" w:cs="Arial"/>
          <w:i/>
          <w:iCs/>
          <w:sz w:val="22"/>
          <w:szCs w:val="22"/>
        </w:rPr>
        <w:t>dois</w:t>
      </w:r>
      <w:r w:rsidRPr="00F326BC">
        <w:rPr>
          <w:rFonts w:ascii="Century Gothic" w:hAnsi="Century Gothic" w:cs="Arial"/>
          <w:sz w:val="22"/>
          <w:szCs w:val="22"/>
        </w:rPr>
        <w:t xml:space="preserve">) dias úteis anteriores à data fixada para recebimento das propostas, qualquer pessoa poderá solicitar esclarecimentos, providências ou impugnar o ato convocatório do Pregão. </w:t>
      </w:r>
    </w:p>
    <w:p w14:paraId="11976501" w14:textId="77777777" w:rsidR="007F4B7E" w:rsidRPr="00F326BC" w:rsidRDefault="007F4B7E" w:rsidP="0010262B">
      <w:pPr>
        <w:suppressAutoHyphens/>
        <w:ind w:left="567" w:hanging="567"/>
        <w:jc w:val="both"/>
        <w:rPr>
          <w:rFonts w:ascii="Century Gothic" w:hAnsi="Century Gothic" w:cs="Arial"/>
          <w:sz w:val="22"/>
          <w:szCs w:val="22"/>
        </w:rPr>
      </w:pPr>
    </w:p>
    <w:p w14:paraId="39E2FA3E"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7.1 - A petição será dirigida à autoridade subscritora do Edital, que decidirá no prazo de </w:t>
      </w:r>
      <w:r w:rsidRPr="00A50539">
        <w:rPr>
          <w:rFonts w:ascii="Century Gothic" w:hAnsi="Century Gothic" w:cs="Arial"/>
          <w:b/>
          <w:bCs/>
          <w:sz w:val="22"/>
          <w:szCs w:val="22"/>
        </w:rPr>
        <w:t>1</w:t>
      </w:r>
      <w:r w:rsidRPr="00F326BC">
        <w:rPr>
          <w:rFonts w:ascii="Century Gothic" w:hAnsi="Century Gothic" w:cs="Arial"/>
          <w:sz w:val="22"/>
          <w:szCs w:val="22"/>
        </w:rPr>
        <w:t xml:space="preserve"> (</w:t>
      </w:r>
      <w:r w:rsidRPr="00A50539">
        <w:rPr>
          <w:rFonts w:ascii="Century Gothic" w:hAnsi="Century Gothic" w:cs="Arial"/>
          <w:i/>
          <w:iCs/>
          <w:sz w:val="22"/>
          <w:szCs w:val="22"/>
        </w:rPr>
        <w:t>um</w:t>
      </w:r>
      <w:r w:rsidRPr="00F326BC">
        <w:rPr>
          <w:rFonts w:ascii="Century Gothic" w:hAnsi="Century Gothic" w:cs="Arial"/>
          <w:sz w:val="22"/>
          <w:szCs w:val="22"/>
        </w:rPr>
        <w:t>) dia útil.</w:t>
      </w:r>
    </w:p>
    <w:p w14:paraId="379C7D3A" w14:textId="77777777" w:rsidR="007F4B7E" w:rsidRPr="00F326BC" w:rsidRDefault="007F4B7E" w:rsidP="0010262B">
      <w:pPr>
        <w:suppressAutoHyphens/>
        <w:ind w:left="567" w:hanging="567"/>
        <w:jc w:val="both"/>
        <w:rPr>
          <w:rFonts w:ascii="Century Gothic" w:hAnsi="Century Gothic" w:cs="Arial"/>
          <w:sz w:val="22"/>
          <w:szCs w:val="22"/>
        </w:rPr>
      </w:pPr>
    </w:p>
    <w:p w14:paraId="2346750B"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 xml:space="preserve">7.2 - Acolhida a petição contra o ato convocatório, será designada nova data para a realização do certame. </w:t>
      </w:r>
    </w:p>
    <w:p w14:paraId="60402046" w14:textId="77777777" w:rsidR="007F4B7E" w:rsidRPr="00F326BC" w:rsidRDefault="007F4B7E" w:rsidP="0010262B">
      <w:pPr>
        <w:suppressAutoHyphens/>
        <w:ind w:left="567" w:hanging="567"/>
        <w:jc w:val="both"/>
        <w:rPr>
          <w:rFonts w:ascii="Century Gothic" w:hAnsi="Century Gothic" w:cs="Arial"/>
          <w:sz w:val="22"/>
          <w:szCs w:val="22"/>
        </w:rPr>
      </w:pPr>
    </w:p>
    <w:p w14:paraId="2794704C" w14:textId="77777777" w:rsidR="007F4B7E" w:rsidRPr="00F326BC" w:rsidRDefault="007F4B7E" w:rsidP="0010262B">
      <w:pPr>
        <w:suppressAutoHyphens/>
        <w:ind w:left="567" w:hanging="567"/>
        <w:jc w:val="both"/>
        <w:rPr>
          <w:rFonts w:ascii="Century Gothic" w:hAnsi="Century Gothic" w:cs="Arial"/>
          <w:sz w:val="22"/>
          <w:szCs w:val="22"/>
        </w:rPr>
      </w:pPr>
      <w:r w:rsidRPr="00F326BC">
        <w:rPr>
          <w:rFonts w:ascii="Century Gothic" w:hAnsi="Century Gothic" w:cs="Arial"/>
          <w:sz w:val="22"/>
          <w:szCs w:val="22"/>
        </w:rPr>
        <w:t>8 -</w:t>
      </w:r>
      <w:r w:rsidRPr="00F326BC">
        <w:rPr>
          <w:rFonts w:ascii="Century Gothic" w:hAnsi="Century Gothic" w:cs="Arial"/>
          <w:sz w:val="22"/>
          <w:szCs w:val="22"/>
        </w:rPr>
        <w:tab/>
        <w:t>Os casos omissos do presente Pregão serão solucionados pelo Pregoeiro.</w:t>
      </w:r>
    </w:p>
    <w:p w14:paraId="518AAF73" w14:textId="77777777" w:rsidR="00340622" w:rsidRDefault="00340622" w:rsidP="0065328D">
      <w:pPr>
        <w:suppressAutoHyphens/>
        <w:ind w:left="567" w:hanging="567"/>
        <w:jc w:val="both"/>
        <w:rPr>
          <w:rFonts w:ascii="Century Gothic" w:hAnsi="Century Gothic" w:cs="Arial"/>
          <w:sz w:val="22"/>
          <w:szCs w:val="22"/>
        </w:rPr>
      </w:pPr>
    </w:p>
    <w:p w14:paraId="225FF6E7" w14:textId="77777777" w:rsidR="0065328D" w:rsidRPr="0065328D" w:rsidRDefault="0065328D" w:rsidP="0065328D">
      <w:pPr>
        <w:suppressAutoHyphens/>
        <w:ind w:left="567" w:hanging="567"/>
        <w:jc w:val="both"/>
        <w:rPr>
          <w:rFonts w:ascii="Century Gothic" w:hAnsi="Century Gothic" w:cs="Arial"/>
          <w:sz w:val="22"/>
          <w:szCs w:val="22"/>
        </w:rPr>
      </w:pPr>
      <w:r w:rsidRPr="0065328D">
        <w:rPr>
          <w:rFonts w:ascii="Century Gothic" w:hAnsi="Century Gothic"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751EFC4C" w14:textId="77777777" w:rsidR="0065328D" w:rsidRPr="0065328D" w:rsidRDefault="0065328D" w:rsidP="0065328D">
      <w:pPr>
        <w:suppressAutoHyphens/>
        <w:ind w:left="567" w:hanging="567"/>
        <w:jc w:val="both"/>
        <w:rPr>
          <w:rFonts w:ascii="Century Gothic" w:hAnsi="Century Gothic" w:cs="Arial"/>
          <w:sz w:val="22"/>
          <w:szCs w:val="22"/>
        </w:rPr>
      </w:pPr>
    </w:p>
    <w:p w14:paraId="0F8BD15B" w14:textId="77777777" w:rsidR="0065328D" w:rsidRPr="0065328D" w:rsidRDefault="0065328D" w:rsidP="0065328D">
      <w:pPr>
        <w:suppressAutoHyphens/>
        <w:ind w:left="567" w:hanging="567"/>
        <w:jc w:val="both"/>
        <w:rPr>
          <w:rFonts w:ascii="Century Gothic" w:hAnsi="Century Gothic" w:cs="Arial"/>
          <w:sz w:val="22"/>
          <w:szCs w:val="22"/>
        </w:rPr>
      </w:pPr>
      <w:r w:rsidRPr="0065328D">
        <w:rPr>
          <w:rFonts w:ascii="Century Gothic" w:hAnsi="Century Gothic" w:cs="Arial"/>
          <w:sz w:val="22"/>
          <w:szCs w:val="22"/>
        </w:rPr>
        <w:t>9.1. As licitantes deverão atender prontamente às solicitações do Ministério Público do Estado de São Paulo, sempre que necessário, a fim de dar cumprimento à Resolução do Conselho Nacional do Ministério Público acima mencionado.</w:t>
      </w:r>
    </w:p>
    <w:p w14:paraId="7193B682" w14:textId="77777777" w:rsidR="0065328D" w:rsidRPr="00F326BC" w:rsidRDefault="0065328D" w:rsidP="0010262B">
      <w:pPr>
        <w:ind w:left="567" w:hanging="567"/>
        <w:jc w:val="both"/>
        <w:rPr>
          <w:rFonts w:ascii="Century Gothic" w:hAnsi="Century Gothic" w:cs="Arial"/>
          <w:sz w:val="22"/>
          <w:szCs w:val="22"/>
        </w:rPr>
      </w:pPr>
    </w:p>
    <w:p w14:paraId="4F198D47" w14:textId="77777777" w:rsidR="007F4B7E" w:rsidRPr="00F326BC" w:rsidRDefault="0065328D" w:rsidP="0010262B">
      <w:pPr>
        <w:ind w:left="567" w:hanging="567"/>
        <w:jc w:val="both"/>
        <w:rPr>
          <w:rFonts w:ascii="Century Gothic" w:hAnsi="Century Gothic" w:cs="Arial"/>
          <w:sz w:val="22"/>
          <w:szCs w:val="22"/>
        </w:rPr>
      </w:pPr>
      <w:r>
        <w:rPr>
          <w:rFonts w:ascii="Century Gothic" w:hAnsi="Century Gothic" w:cs="Arial"/>
          <w:sz w:val="22"/>
          <w:szCs w:val="22"/>
        </w:rPr>
        <w:t>10</w:t>
      </w:r>
      <w:r w:rsidR="007F4B7E" w:rsidRPr="00F326BC">
        <w:rPr>
          <w:rFonts w:ascii="Century Gothic" w:hAnsi="Century Gothic" w:cs="Arial"/>
          <w:sz w:val="22"/>
          <w:szCs w:val="22"/>
        </w:rPr>
        <w:t xml:space="preserve"> -</w:t>
      </w:r>
      <w:r w:rsidR="007F4B7E" w:rsidRPr="00F326BC">
        <w:rPr>
          <w:rFonts w:ascii="Century Gothic" w:hAnsi="Century Gothic" w:cs="Arial"/>
          <w:sz w:val="22"/>
          <w:szCs w:val="22"/>
        </w:rPr>
        <w:tab/>
        <w:t>Integram o presente Edital:</w:t>
      </w:r>
    </w:p>
    <w:p w14:paraId="24D319D1" w14:textId="77777777" w:rsidR="00562AD8" w:rsidRPr="00F326BC" w:rsidRDefault="00562AD8" w:rsidP="0010262B">
      <w:pPr>
        <w:ind w:left="567" w:hanging="567"/>
        <w:jc w:val="both"/>
        <w:rPr>
          <w:rFonts w:ascii="Century Gothic" w:hAnsi="Century Gothic" w:cs="Arial"/>
          <w:sz w:val="22"/>
          <w:szCs w:val="22"/>
        </w:rPr>
      </w:pPr>
    </w:p>
    <w:tbl>
      <w:tblPr>
        <w:tblW w:w="0" w:type="auto"/>
        <w:tblLook w:val="04A0" w:firstRow="1" w:lastRow="0" w:firstColumn="1" w:lastColumn="0" w:noHBand="0" w:noVBand="1"/>
      </w:tblPr>
      <w:tblGrid>
        <w:gridCol w:w="507"/>
        <w:gridCol w:w="1304"/>
        <w:gridCol w:w="6708"/>
      </w:tblGrid>
      <w:tr w:rsidR="0010262B" w:rsidRPr="00F326BC" w14:paraId="5D5DD8F1" w14:textId="77777777" w:rsidTr="37F3CD62">
        <w:tc>
          <w:tcPr>
            <w:tcW w:w="445" w:type="dxa"/>
          </w:tcPr>
          <w:p w14:paraId="14C8C8D9" w14:textId="77777777" w:rsidR="0010262B"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w:t>
            </w:r>
          </w:p>
        </w:tc>
        <w:tc>
          <w:tcPr>
            <w:tcW w:w="1304" w:type="dxa"/>
          </w:tcPr>
          <w:p w14:paraId="32C30FB1" w14:textId="77777777" w:rsidR="0010262B"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1</w:t>
            </w:r>
          </w:p>
        </w:tc>
        <w:tc>
          <w:tcPr>
            <w:tcW w:w="6708" w:type="dxa"/>
          </w:tcPr>
          <w:p w14:paraId="53018D2B" w14:textId="77777777" w:rsidR="0010262B"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Minuta do Contrato;</w:t>
            </w:r>
          </w:p>
        </w:tc>
      </w:tr>
      <w:tr w:rsidR="007437C5" w:rsidRPr="00F326BC" w14:paraId="6A490F57" w14:textId="77777777" w:rsidTr="37F3CD62">
        <w:tc>
          <w:tcPr>
            <w:tcW w:w="445" w:type="dxa"/>
          </w:tcPr>
          <w:p w14:paraId="06E0064A"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b)</w:t>
            </w:r>
          </w:p>
        </w:tc>
        <w:tc>
          <w:tcPr>
            <w:tcW w:w="1304" w:type="dxa"/>
          </w:tcPr>
          <w:p w14:paraId="62D0F768"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2</w:t>
            </w:r>
          </w:p>
        </w:tc>
        <w:tc>
          <w:tcPr>
            <w:tcW w:w="6708" w:type="dxa"/>
          </w:tcPr>
          <w:p w14:paraId="681C0A10" w14:textId="77777777" w:rsidR="007437C5"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Modelo de Proposta Comercial;</w:t>
            </w:r>
          </w:p>
        </w:tc>
      </w:tr>
      <w:tr w:rsidR="007437C5" w:rsidRPr="00F326BC" w14:paraId="1A806C6A" w14:textId="77777777" w:rsidTr="37F3CD62">
        <w:tc>
          <w:tcPr>
            <w:tcW w:w="445" w:type="dxa"/>
          </w:tcPr>
          <w:p w14:paraId="26BC2D62"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c)</w:t>
            </w:r>
          </w:p>
        </w:tc>
        <w:tc>
          <w:tcPr>
            <w:tcW w:w="1304" w:type="dxa"/>
          </w:tcPr>
          <w:p w14:paraId="0A9195B3"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3</w:t>
            </w:r>
          </w:p>
        </w:tc>
        <w:tc>
          <w:tcPr>
            <w:tcW w:w="6708" w:type="dxa"/>
          </w:tcPr>
          <w:p w14:paraId="3AE85F51" w14:textId="77777777" w:rsidR="007437C5"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Modelo de Carta de Credenciamento;</w:t>
            </w:r>
          </w:p>
        </w:tc>
      </w:tr>
      <w:tr w:rsidR="007437C5" w:rsidRPr="00F326BC" w14:paraId="3AD598E1" w14:textId="77777777" w:rsidTr="37F3CD62">
        <w:tc>
          <w:tcPr>
            <w:tcW w:w="445" w:type="dxa"/>
          </w:tcPr>
          <w:p w14:paraId="67D32911"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d)</w:t>
            </w:r>
          </w:p>
        </w:tc>
        <w:tc>
          <w:tcPr>
            <w:tcW w:w="1304" w:type="dxa"/>
          </w:tcPr>
          <w:p w14:paraId="5B36D631"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4</w:t>
            </w:r>
          </w:p>
        </w:tc>
        <w:tc>
          <w:tcPr>
            <w:tcW w:w="6708" w:type="dxa"/>
          </w:tcPr>
          <w:p w14:paraId="2801DF20" w14:textId="77777777" w:rsidR="007437C5"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Modelo de Declaração de Pleno Atendimento aos Requisitos de Habilitação;</w:t>
            </w:r>
          </w:p>
        </w:tc>
      </w:tr>
      <w:tr w:rsidR="007437C5" w:rsidRPr="00F326BC" w14:paraId="48B62392" w14:textId="77777777" w:rsidTr="37F3CD62">
        <w:tc>
          <w:tcPr>
            <w:tcW w:w="445" w:type="dxa"/>
          </w:tcPr>
          <w:p w14:paraId="2AE7B0AB"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e)</w:t>
            </w:r>
          </w:p>
        </w:tc>
        <w:tc>
          <w:tcPr>
            <w:tcW w:w="1304" w:type="dxa"/>
          </w:tcPr>
          <w:p w14:paraId="4D615936"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5</w:t>
            </w:r>
          </w:p>
        </w:tc>
        <w:tc>
          <w:tcPr>
            <w:tcW w:w="6708" w:type="dxa"/>
          </w:tcPr>
          <w:p w14:paraId="4F02AB69" w14:textId="77777777" w:rsidR="007437C5"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Modelo de Declaração de situação regular perante o Ministério do Trabalho;</w:t>
            </w:r>
          </w:p>
        </w:tc>
      </w:tr>
      <w:tr w:rsidR="007437C5" w:rsidRPr="00F326BC" w14:paraId="092F42CD" w14:textId="77777777" w:rsidTr="37F3CD62">
        <w:tc>
          <w:tcPr>
            <w:tcW w:w="445" w:type="dxa"/>
          </w:tcPr>
          <w:p w14:paraId="52C90C14"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f)</w:t>
            </w:r>
          </w:p>
        </w:tc>
        <w:tc>
          <w:tcPr>
            <w:tcW w:w="1304" w:type="dxa"/>
          </w:tcPr>
          <w:p w14:paraId="31B6F9C0"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6</w:t>
            </w:r>
          </w:p>
        </w:tc>
        <w:tc>
          <w:tcPr>
            <w:tcW w:w="6708" w:type="dxa"/>
          </w:tcPr>
          <w:p w14:paraId="3A4C386A" w14:textId="77777777" w:rsidR="007437C5"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Modelo de Declaração de inexistência de fato impeditivo à participação em licitações, promovidas por Órgãos ou Entidades Públicas;</w:t>
            </w:r>
          </w:p>
        </w:tc>
      </w:tr>
      <w:tr w:rsidR="007437C5" w:rsidRPr="00F326BC" w14:paraId="7EB99C45" w14:textId="77777777" w:rsidTr="37F3CD62">
        <w:tc>
          <w:tcPr>
            <w:tcW w:w="445" w:type="dxa"/>
          </w:tcPr>
          <w:p w14:paraId="13EE54AF"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g)</w:t>
            </w:r>
          </w:p>
        </w:tc>
        <w:tc>
          <w:tcPr>
            <w:tcW w:w="1304" w:type="dxa"/>
          </w:tcPr>
          <w:p w14:paraId="3FD5EBDE"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7</w:t>
            </w:r>
          </w:p>
        </w:tc>
        <w:tc>
          <w:tcPr>
            <w:tcW w:w="6708" w:type="dxa"/>
          </w:tcPr>
          <w:p w14:paraId="1CEFA261" w14:textId="77777777" w:rsidR="007437C5" w:rsidRPr="00F326BC" w:rsidRDefault="007437C5" w:rsidP="004C1339">
            <w:pPr>
              <w:jc w:val="both"/>
              <w:rPr>
                <w:rFonts w:ascii="Century Gothic" w:hAnsi="Century Gothic" w:cs="Arial"/>
                <w:sz w:val="22"/>
                <w:szCs w:val="22"/>
              </w:rPr>
            </w:pPr>
            <w:r w:rsidRPr="00A50539">
              <w:rPr>
                <w:rFonts w:ascii="Century Gothic" w:hAnsi="Century Gothic" w:cs="Arial"/>
                <w:sz w:val="22"/>
                <w:szCs w:val="22"/>
              </w:rPr>
              <w:t>Declaração de Microempresa ou Empresa de Pequeno Porte;</w:t>
            </w:r>
          </w:p>
        </w:tc>
      </w:tr>
      <w:tr w:rsidR="007437C5" w:rsidRPr="00F326BC" w14:paraId="4F55C67D" w14:textId="77777777" w:rsidTr="37F3CD62">
        <w:tc>
          <w:tcPr>
            <w:tcW w:w="445" w:type="dxa"/>
          </w:tcPr>
          <w:p w14:paraId="7AB2E190"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h)</w:t>
            </w:r>
          </w:p>
        </w:tc>
        <w:tc>
          <w:tcPr>
            <w:tcW w:w="1304" w:type="dxa"/>
          </w:tcPr>
          <w:p w14:paraId="4350D752"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8</w:t>
            </w:r>
          </w:p>
        </w:tc>
        <w:tc>
          <w:tcPr>
            <w:tcW w:w="6708" w:type="dxa"/>
          </w:tcPr>
          <w:p w14:paraId="3B4BC9A2" w14:textId="77777777" w:rsidR="007437C5" w:rsidRPr="00A50539" w:rsidRDefault="007437C5">
            <w:pPr>
              <w:jc w:val="both"/>
              <w:rPr>
                <w:rFonts w:ascii="Century Gothic" w:hAnsi="Century Gothic" w:cs="Arial"/>
                <w:sz w:val="22"/>
                <w:szCs w:val="22"/>
              </w:rPr>
            </w:pPr>
            <w:r w:rsidRPr="00F326BC">
              <w:rPr>
                <w:rFonts w:ascii="Century Gothic" w:hAnsi="Century Gothic" w:cs="Arial"/>
                <w:sz w:val="22"/>
                <w:szCs w:val="22"/>
              </w:rPr>
              <w:t>ATO (N) nº 308 / 2003 - P.G.J., de 18 de março de 2003;</w:t>
            </w:r>
          </w:p>
        </w:tc>
      </w:tr>
      <w:tr w:rsidR="007437C5" w:rsidRPr="00F326BC" w14:paraId="65C6C3C3" w14:textId="77777777" w:rsidTr="37F3CD62">
        <w:tc>
          <w:tcPr>
            <w:tcW w:w="445" w:type="dxa"/>
          </w:tcPr>
          <w:p w14:paraId="54C4C73F"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i)</w:t>
            </w:r>
          </w:p>
        </w:tc>
        <w:tc>
          <w:tcPr>
            <w:tcW w:w="1304" w:type="dxa"/>
          </w:tcPr>
          <w:p w14:paraId="076870F0"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9</w:t>
            </w:r>
          </w:p>
        </w:tc>
        <w:tc>
          <w:tcPr>
            <w:tcW w:w="6708" w:type="dxa"/>
          </w:tcPr>
          <w:p w14:paraId="07D94EB4" w14:textId="77777777" w:rsidR="007437C5" w:rsidRPr="00F326BC" w:rsidRDefault="007437C5" w:rsidP="004C1339">
            <w:pPr>
              <w:jc w:val="both"/>
              <w:rPr>
                <w:rFonts w:ascii="Century Gothic" w:hAnsi="Century Gothic" w:cs="Arial"/>
                <w:sz w:val="22"/>
                <w:szCs w:val="22"/>
              </w:rPr>
            </w:pPr>
            <w:r w:rsidRPr="00F326BC">
              <w:rPr>
                <w:rFonts w:ascii="Century Gothic" w:hAnsi="Century Gothic" w:cs="Arial"/>
                <w:sz w:val="22"/>
                <w:szCs w:val="22"/>
              </w:rPr>
              <w:t>Declaração de Inexistência de Parentesco;</w:t>
            </w:r>
          </w:p>
        </w:tc>
      </w:tr>
      <w:tr w:rsidR="007437C5" w:rsidRPr="00F326BC" w14:paraId="0ECED1A3" w14:textId="77777777" w:rsidTr="37F3CD62">
        <w:tc>
          <w:tcPr>
            <w:tcW w:w="445" w:type="dxa"/>
          </w:tcPr>
          <w:p w14:paraId="0D8678D4"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lastRenderedPageBreak/>
              <w:t>j)</w:t>
            </w:r>
          </w:p>
          <w:p w14:paraId="6F936996" w14:textId="77777777" w:rsidR="000C4480" w:rsidRPr="00A50539" w:rsidRDefault="000C4480">
            <w:pPr>
              <w:jc w:val="both"/>
              <w:rPr>
                <w:rFonts w:ascii="Century Gothic" w:hAnsi="Century Gothic" w:cs="Arial"/>
                <w:b/>
                <w:bCs/>
                <w:sz w:val="22"/>
                <w:szCs w:val="22"/>
              </w:rPr>
            </w:pPr>
            <w:r w:rsidRPr="00A50539">
              <w:rPr>
                <w:rFonts w:ascii="Century Gothic" w:hAnsi="Century Gothic" w:cs="Arial"/>
                <w:b/>
                <w:bCs/>
                <w:sz w:val="22"/>
                <w:szCs w:val="22"/>
              </w:rPr>
              <w:t>K)</w:t>
            </w:r>
          </w:p>
        </w:tc>
        <w:tc>
          <w:tcPr>
            <w:tcW w:w="1304" w:type="dxa"/>
          </w:tcPr>
          <w:p w14:paraId="24FDE613" w14:textId="77777777" w:rsidR="007437C5" w:rsidRPr="00A50539" w:rsidRDefault="007437C5">
            <w:pPr>
              <w:jc w:val="both"/>
              <w:rPr>
                <w:rFonts w:ascii="Century Gothic" w:hAnsi="Century Gothic" w:cs="Arial"/>
                <w:b/>
                <w:bCs/>
                <w:sz w:val="22"/>
                <w:szCs w:val="22"/>
              </w:rPr>
            </w:pPr>
            <w:r w:rsidRPr="00A50539">
              <w:rPr>
                <w:rFonts w:ascii="Century Gothic" w:hAnsi="Century Gothic" w:cs="Arial"/>
                <w:b/>
                <w:bCs/>
                <w:sz w:val="22"/>
                <w:szCs w:val="22"/>
              </w:rPr>
              <w:t>Anexo 10</w:t>
            </w:r>
          </w:p>
          <w:p w14:paraId="45026CA1" w14:textId="77777777" w:rsidR="000C4480" w:rsidRPr="00A50539" w:rsidRDefault="000C4480">
            <w:pPr>
              <w:jc w:val="both"/>
              <w:rPr>
                <w:rFonts w:ascii="Century Gothic" w:hAnsi="Century Gothic" w:cs="Arial"/>
                <w:b/>
                <w:bCs/>
                <w:sz w:val="22"/>
                <w:szCs w:val="22"/>
              </w:rPr>
            </w:pPr>
            <w:r w:rsidRPr="00A50539">
              <w:rPr>
                <w:rFonts w:ascii="Century Gothic" w:hAnsi="Century Gothic" w:cs="Arial"/>
                <w:b/>
                <w:bCs/>
                <w:sz w:val="22"/>
                <w:szCs w:val="22"/>
              </w:rPr>
              <w:t>Anexo 11</w:t>
            </w:r>
          </w:p>
        </w:tc>
        <w:tc>
          <w:tcPr>
            <w:tcW w:w="6708" w:type="dxa"/>
          </w:tcPr>
          <w:p w14:paraId="43D73C10" w14:textId="77777777" w:rsidR="000C4480" w:rsidRDefault="007437C5" w:rsidP="000C4480">
            <w:pPr>
              <w:jc w:val="both"/>
              <w:rPr>
                <w:rFonts w:ascii="Century Gothic" w:hAnsi="Century Gothic" w:cs="Arial"/>
                <w:sz w:val="22"/>
                <w:szCs w:val="22"/>
              </w:rPr>
            </w:pPr>
            <w:r w:rsidRPr="00F326BC">
              <w:rPr>
                <w:rFonts w:ascii="Century Gothic" w:hAnsi="Century Gothic" w:cs="Arial"/>
                <w:sz w:val="22"/>
                <w:szCs w:val="22"/>
              </w:rPr>
              <w:t>Resolução CNMP nº 37, de 28 de abril de 2009;</w:t>
            </w:r>
          </w:p>
          <w:p w14:paraId="7716F896" w14:textId="77777777" w:rsidR="000C4480" w:rsidRPr="00F326BC" w:rsidRDefault="000C4480" w:rsidP="000C4480">
            <w:pPr>
              <w:jc w:val="both"/>
              <w:rPr>
                <w:rFonts w:ascii="Century Gothic" w:hAnsi="Century Gothic" w:cs="Arial"/>
                <w:sz w:val="22"/>
                <w:szCs w:val="22"/>
              </w:rPr>
            </w:pPr>
            <w:r w:rsidRPr="00F326BC">
              <w:rPr>
                <w:rFonts w:ascii="Century Gothic" w:hAnsi="Century Gothic" w:cs="Arial"/>
                <w:sz w:val="22"/>
                <w:szCs w:val="22"/>
              </w:rPr>
              <w:t>Recibo de Retirada de Edital pela Internet.</w:t>
            </w:r>
          </w:p>
        </w:tc>
      </w:tr>
      <w:tr w:rsidR="000C4480" w:rsidRPr="00F326BC" w14:paraId="1326CCDC" w14:textId="77777777" w:rsidTr="37F3CD62">
        <w:tc>
          <w:tcPr>
            <w:tcW w:w="445" w:type="dxa"/>
          </w:tcPr>
          <w:p w14:paraId="3849B831" w14:textId="6578EC26" w:rsidR="000C4480" w:rsidRPr="00A50539" w:rsidRDefault="37F3CD62" w:rsidP="37F3CD62">
            <w:pPr>
              <w:jc w:val="both"/>
              <w:rPr>
                <w:rFonts w:ascii="Century Gothic" w:hAnsi="Century Gothic" w:cs="Arial"/>
                <w:b/>
                <w:bCs/>
                <w:sz w:val="22"/>
                <w:szCs w:val="22"/>
              </w:rPr>
            </w:pPr>
            <w:r w:rsidRPr="37F3CD62">
              <w:rPr>
                <w:rFonts w:ascii="Century Gothic" w:hAnsi="Century Gothic" w:cs="Arial"/>
                <w:b/>
                <w:bCs/>
                <w:sz w:val="22"/>
                <w:szCs w:val="22"/>
              </w:rPr>
              <w:t>l)</w:t>
            </w:r>
          </w:p>
          <w:p w14:paraId="02EA6AC1" w14:textId="75AD8924" w:rsidR="000C4480" w:rsidRPr="00A50539" w:rsidRDefault="000C4480" w:rsidP="37F3CD62">
            <w:pPr>
              <w:jc w:val="both"/>
              <w:rPr>
                <w:rFonts w:ascii="Century Gothic" w:hAnsi="Century Gothic" w:cs="Arial"/>
                <w:b/>
                <w:bCs/>
                <w:sz w:val="22"/>
                <w:szCs w:val="22"/>
              </w:rPr>
            </w:pPr>
          </w:p>
          <w:p w14:paraId="7D90270C" w14:textId="10B8F9D8" w:rsidR="000C4480" w:rsidRPr="00A50539" w:rsidRDefault="000C4480" w:rsidP="37F3CD62">
            <w:pPr>
              <w:jc w:val="both"/>
              <w:rPr>
                <w:rFonts w:ascii="Century Gothic" w:hAnsi="Century Gothic" w:cs="Arial"/>
                <w:b/>
                <w:bCs/>
                <w:sz w:val="22"/>
                <w:szCs w:val="22"/>
              </w:rPr>
            </w:pPr>
          </w:p>
          <w:p w14:paraId="1453AA71" w14:textId="197A6E6E" w:rsidR="000C4480" w:rsidRPr="00A50539" w:rsidRDefault="000C4480" w:rsidP="37F3CD62">
            <w:pPr>
              <w:jc w:val="both"/>
              <w:rPr>
                <w:rFonts w:ascii="Century Gothic" w:hAnsi="Century Gothic" w:cs="Arial"/>
                <w:b/>
                <w:bCs/>
                <w:sz w:val="22"/>
                <w:szCs w:val="22"/>
              </w:rPr>
            </w:pPr>
          </w:p>
          <w:p w14:paraId="2D0AE787" w14:textId="533167FE" w:rsidR="000C4480" w:rsidRPr="00A50539" w:rsidRDefault="37F3CD62" w:rsidP="37F3CD62">
            <w:pPr>
              <w:jc w:val="both"/>
              <w:rPr>
                <w:rFonts w:ascii="Century Gothic" w:hAnsi="Century Gothic" w:cs="Arial"/>
                <w:b/>
                <w:bCs/>
                <w:sz w:val="22"/>
                <w:szCs w:val="22"/>
              </w:rPr>
            </w:pPr>
            <w:r w:rsidRPr="37F3CD62">
              <w:rPr>
                <w:rFonts w:ascii="Century Gothic" w:hAnsi="Century Gothic" w:cs="Arial"/>
                <w:b/>
                <w:bCs/>
                <w:sz w:val="22"/>
                <w:szCs w:val="22"/>
              </w:rPr>
              <w:t>m)</w:t>
            </w:r>
          </w:p>
        </w:tc>
        <w:tc>
          <w:tcPr>
            <w:tcW w:w="1304" w:type="dxa"/>
          </w:tcPr>
          <w:p w14:paraId="685E15B9" w14:textId="77777777" w:rsidR="000C4480" w:rsidRPr="00A50539" w:rsidRDefault="000C4480">
            <w:pPr>
              <w:jc w:val="both"/>
              <w:rPr>
                <w:rFonts w:ascii="Century Gothic" w:hAnsi="Century Gothic" w:cs="Arial"/>
                <w:b/>
                <w:bCs/>
                <w:sz w:val="22"/>
                <w:szCs w:val="22"/>
              </w:rPr>
            </w:pPr>
            <w:r w:rsidRPr="00A50539">
              <w:rPr>
                <w:rFonts w:ascii="Century Gothic" w:hAnsi="Century Gothic" w:cs="Arial"/>
                <w:b/>
                <w:bCs/>
                <w:sz w:val="22"/>
                <w:szCs w:val="22"/>
              </w:rPr>
              <w:t>Anexo 12</w:t>
            </w:r>
          </w:p>
          <w:p w14:paraId="256A8765" w14:textId="77777777" w:rsidR="000C4480" w:rsidRDefault="000C4480" w:rsidP="00062ACC">
            <w:pPr>
              <w:jc w:val="both"/>
              <w:rPr>
                <w:rFonts w:ascii="Century Gothic" w:hAnsi="Century Gothic" w:cs="Arial"/>
                <w:b/>
                <w:sz w:val="22"/>
                <w:szCs w:val="22"/>
              </w:rPr>
            </w:pPr>
          </w:p>
          <w:p w14:paraId="27271DDA" w14:textId="5CC0CA27" w:rsidR="000C4480" w:rsidRPr="00F326BC" w:rsidRDefault="000C4480" w:rsidP="37F3CD62">
            <w:pPr>
              <w:jc w:val="both"/>
              <w:rPr>
                <w:rFonts w:ascii="Century Gothic" w:hAnsi="Century Gothic" w:cs="Arial"/>
                <w:b/>
                <w:bCs/>
                <w:sz w:val="22"/>
                <w:szCs w:val="22"/>
              </w:rPr>
            </w:pPr>
          </w:p>
          <w:p w14:paraId="7C6CB4D3" w14:textId="6A7E1D72" w:rsidR="000C4480" w:rsidRPr="00F326BC" w:rsidRDefault="000C4480" w:rsidP="37F3CD62">
            <w:pPr>
              <w:jc w:val="both"/>
              <w:rPr>
                <w:rFonts w:ascii="Century Gothic" w:hAnsi="Century Gothic" w:cs="Arial"/>
                <w:b/>
                <w:bCs/>
                <w:sz w:val="22"/>
                <w:szCs w:val="22"/>
              </w:rPr>
            </w:pPr>
          </w:p>
          <w:p w14:paraId="02CEE13E" w14:textId="6F4DFDAB" w:rsidR="000C4480" w:rsidRPr="00F326BC" w:rsidRDefault="37F3CD62" w:rsidP="37F3CD62">
            <w:pPr>
              <w:jc w:val="both"/>
              <w:rPr>
                <w:rFonts w:ascii="Century Gothic" w:hAnsi="Century Gothic" w:cs="Arial"/>
                <w:b/>
                <w:bCs/>
                <w:sz w:val="22"/>
                <w:szCs w:val="22"/>
              </w:rPr>
            </w:pPr>
            <w:r w:rsidRPr="37F3CD62">
              <w:rPr>
                <w:rFonts w:ascii="Century Gothic" w:hAnsi="Century Gothic" w:cs="Arial"/>
                <w:b/>
                <w:bCs/>
                <w:sz w:val="22"/>
                <w:szCs w:val="22"/>
              </w:rPr>
              <w:t>Anexo 13</w:t>
            </w:r>
          </w:p>
          <w:p w14:paraId="3FC1473A" w14:textId="2DF12D08" w:rsidR="000C4480" w:rsidRPr="00F326BC" w:rsidRDefault="000C4480" w:rsidP="37F3CD62">
            <w:pPr>
              <w:jc w:val="both"/>
              <w:rPr>
                <w:rFonts w:ascii="Century Gothic" w:hAnsi="Century Gothic" w:cs="Arial"/>
                <w:b/>
                <w:bCs/>
                <w:sz w:val="22"/>
                <w:szCs w:val="22"/>
              </w:rPr>
            </w:pPr>
          </w:p>
        </w:tc>
        <w:tc>
          <w:tcPr>
            <w:tcW w:w="6708" w:type="dxa"/>
          </w:tcPr>
          <w:p w14:paraId="042C913B" w14:textId="20405ED1" w:rsidR="000C4480" w:rsidRPr="00F326BC" w:rsidRDefault="37F3CD62" w:rsidP="37F3CD62">
            <w:pPr>
              <w:jc w:val="both"/>
              <w:rPr>
                <w:rFonts w:ascii="Century Gothic" w:hAnsi="Century Gothic" w:cs="Arial"/>
                <w:sz w:val="22"/>
                <w:szCs w:val="22"/>
              </w:rPr>
            </w:pPr>
            <w:r w:rsidRPr="37F3CD62">
              <w:rPr>
                <w:rFonts w:ascii="Century Gothic" w:hAnsi="Century Gothic" w:cs="Arial"/>
                <w:sz w:val="22"/>
                <w:szCs w:val="22"/>
              </w:rPr>
              <w:t>Modelo de declaração de disponibilidade de apresentação do documento indicado na alínea d.1 e d.2 do subitem 1.5 do item VI do presente edital.</w:t>
            </w:r>
          </w:p>
          <w:p w14:paraId="0CC4CC97" w14:textId="63BB821B" w:rsidR="000C4480" w:rsidRPr="00F326BC" w:rsidRDefault="000C4480" w:rsidP="37F3CD62">
            <w:pPr>
              <w:jc w:val="both"/>
              <w:rPr>
                <w:sz w:val="22"/>
                <w:szCs w:val="22"/>
              </w:rPr>
            </w:pPr>
          </w:p>
          <w:p w14:paraId="3C72FC55" w14:textId="410A5EB0" w:rsidR="000C4480" w:rsidRPr="00F326BC" w:rsidRDefault="00BB6F23" w:rsidP="37F3CD62">
            <w:pPr>
              <w:jc w:val="both"/>
              <w:rPr>
                <w:rFonts w:ascii="Century Gothic" w:hAnsi="Century Gothic" w:cs="Arial"/>
                <w:sz w:val="22"/>
                <w:szCs w:val="22"/>
              </w:rPr>
            </w:pPr>
            <w:r>
              <w:rPr>
                <w:rFonts w:ascii="Century Gothic" w:hAnsi="Century Gothic" w:cs="Arial"/>
                <w:sz w:val="22"/>
                <w:szCs w:val="22"/>
              </w:rPr>
              <w:t>M</w:t>
            </w:r>
            <w:r w:rsidRPr="37F3CD62">
              <w:rPr>
                <w:rFonts w:ascii="Century Gothic" w:hAnsi="Century Gothic" w:cs="Arial"/>
                <w:sz w:val="22"/>
                <w:szCs w:val="22"/>
              </w:rPr>
              <w:t xml:space="preserve">odelo de </w:t>
            </w:r>
            <w:r>
              <w:rPr>
                <w:rFonts w:ascii="Century Gothic" w:hAnsi="Century Gothic" w:cs="Arial"/>
                <w:sz w:val="22"/>
                <w:szCs w:val="22"/>
              </w:rPr>
              <w:t>d</w:t>
            </w:r>
            <w:r w:rsidRPr="37F3CD62">
              <w:rPr>
                <w:rFonts w:ascii="Century Gothic" w:hAnsi="Century Gothic" w:cs="Arial"/>
                <w:sz w:val="22"/>
                <w:szCs w:val="22"/>
              </w:rPr>
              <w:t>eclaração de elaboração independente de proposta e atuação conforme ao marco legal anticorrupção</w:t>
            </w:r>
            <w:r>
              <w:rPr>
                <w:rFonts w:ascii="Century Gothic" w:hAnsi="Century Gothic" w:cs="Arial"/>
                <w:sz w:val="22"/>
                <w:szCs w:val="22"/>
              </w:rPr>
              <w:t>.</w:t>
            </w:r>
          </w:p>
          <w:p w14:paraId="02D6F431" w14:textId="46BFE774" w:rsidR="000C4480" w:rsidRPr="00F326BC" w:rsidRDefault="000C4480" w:rsidP="37F3CD62">
            <w:pPr>
              <w:jc w:val="both"/>
              <w:rPr>
                <w:rFonts w:ascii="Century Gothic" w:hAnsi="Century Gothic" w:cs="Arial"/>
                <w:sz w:val="22"/>
                <w:szCs w:val="22"/>
              </w:rPr>
            </w:pPr>
          </w:p>
          <w:p w14:paraId="7653D941" w14:textId="4A88CD97" w:rsidR="000C4480" w:rsidRPr="00F326BC" w:rsidRDefault="000C4480" w:rsidP="37F3CD62">
            <w:pPr>
              <w:jc w:val="both"/>
              <w:rPr>
                <w:rFonts w:ascii="Century Gothic" w:hAnsi="Century Gothic" w:cs="Arial"/>
                <w:sz w:val="22"/>
                <w:szCs w:val="22"/>
              </w:rPr>
            </w:pPr>
          </w:p>
        </w:tc>
      </w:tr>
      <w:tr w:rsidR="007437C5" w:rsidRPr="00F326BC" w14:paraId="7A5E17C6" w14:textId="77777777" w:rsidTr="37F3CD62">
        <w:tc>
          <w:tcPr>
            <w:tcW w:w="445" w:type="dxa"/>
          </w:tcPr>
          <w:p w14:paraId="2C68D8BA" w14:textId="77777777" w:rsidR="007437C5" w:rsidRPr="00F326BC" w:rsidRDefault="007437C5" w:rsidP="004C1339">
            <w:pPr>
              <w:jc w:val="both"/>
              <w:rPr>
                <w:rFonts w:ascii="Century Gothic" w:hAnsi="Century Gothic" w:cs="Arial"/>
                <w:b/>
                <w:sz w:val="22"/>
                <w:szCs w:val="22"/>
              </w:rPr>
            </w:pPr>
          </w:p>
        </w:tc>
        <w:tc>
          <w:tcPr>
            <w:tcW w:w="1304" w:type="dxa"/>
          </w:tcPr>
          <w:p w14:paraId="64A420AF" w14:textId="77777777" w:rsidR="000C4480" w:rsidRPr="00F326BC" w:rsidRDefault="000C4480" w:rsidP="004C1339">
            <w:pPr>
              <w:jc w:val="both"/>
              <w:rPr>
                <w:rFonts w:ascii="Century Gothic" w:hAnsi="Century Gothic" w:cs="Arial"/>
                <w:b/>
                <w:sz w:val="22"/>
                <w:szCs w:val="22"/>
              </w:rPr>
            </w:pPr>
          </w:p>
        </w:tc>
        <w:tc>
          <w:tcPr>
            <w:tcW w:w="6708" w:type="dxa"/>
          </w:tcPr>
          <w:p w14:paraId="24325D4C" w14:textId="77777777" w:rsidR="000C4480" w:rsidRPr="00F326BC" w:rsidRDefault="000C4480" w:rsidP="004C1339">
            <w:pPr>
              <w:jc w:val="both"/>
              <w:rPr>
                <w:rFonts w:ascii="Century Gothic" w:hAnsi="Century Gothic" w:cs="Arial"/>
                <w:sz w:val="22"/>
                <w:szCs w:val="22"/>
              </w:rPr>
            </w:pPr>
          </w:p>
        </w:tc>
      </w:tr>
      <w:tr w:rsidR="00E44CE9" w:rsidRPr="00F326BC" w14:paraId="0016E1DE" w14:textId="77777777" w:rsidTr="37F3CD62">
        <w:tc>
          <w:tcPr>
            <w:tcW w:w="445" w:type="dxa"/>
          </w:tcPr>
          <w:p w14:paraId="1BA3D704" w14:textId="77777777" w:rsidR="00E44CE9" w:rsidRPr="00F326BC" w:rsidRDefault="00E44CE9" w:rsidP="00E44CE9">
            <w:pPr>
              <w:jc w:val="both"/>
              <w:rPr>
                <w:rFonts w:ascii="Century Gothic" w:hAnsi="Century Gothic" w:cs="Arial"/>
                <w:b/>
                <w:sz w:val="22"/>
                <w:szCs w:val="22"/>
              </w:rPr>
            </w:pPr>
          </w:p>
        </w:tc>
        <w:tc>
          <w:tcPr>
            <w:tcW w:w="1304" w:type="dxa"/>
          </w:tcPr>
          <w:p w14:paraId="0A94CCDD" w14:textId="77777777" w:rsidR="00E44CE9" w:rsidRPr="00F326BC" w:rsidRDefault="00E44CE9" w:rsidP="00E44CE9">
            <w:pPr>
              <w:jc w:val="both"/>
              <w:rPr>
                <w:rFonts w:ascii="Century Gothic" w:hAnsi="Century Gothic" w:cs="Arial"/>
                <w:b/>
                <w:sz w:val="22"/>
                <w:szCs w:val="22"/>
              </w:rPr>
            </w:pPr>
          </w:p>
        </w:tc>
        <w:tc>
          <w:tcPr>
            <w:tcW w:w="6708" w:type="dxa"/>
          </w:tcPr>
          <w:p w14:paraId="6311CF18" w14:textId="77777777" w:rsidR="00E44CE9" w:rsidRPr="00F326BC" w:rsidRDefault="00E44CE9" w:rsidP="00854ADF">
            <w:pPr>
              <w:rPr>
                <w:rFonts w:ascii="Century Gothic" w:hAnsi="Century Gothic" w:cs="Arial"/>
                <w:sz w:val="22"/>
                <w:szCs w:val="22"/>
              </w:rPr>
            </w:pPr>
          </w:p>
        </w:tc>
      </w:tr>
    </w:tbl>
    <w:p w14:paraId="7876D746" w14:textId="77777777" w:rsidR="007F4B7E" w:rsidRPr="00F326BC" w:rsidRDefault="007F4B7E" w:rsidP="007F4B7E">
      <w:pPr>
        <w:jc w:val="both"/>
        <w:rPr>
          <w:rFonts w:ascii="Century Gothic" w:hAnsi="Century Gothic" w:cs="Arial"/>
          <w:sz w:val="22"/>
          <w:szCs w:val="22"/>
        </w:rPr>
      </w:pPr>
      <w:r w:rsidRPr="00F326BC">
        <w:rPr>
          <w:rFonts w:ascii="Century Gothic" w:hAnsi="Century Gothic" w:cs="Arial"/>
          <w:sz w:val="22"/>
          <w:szCs w:val="22"/>
        </w:rPr>
        <w:t>1</w:t>
      </w:r>
      <w:r w:rsidR="0065328D">
        <w:rPr>
          <w:rFonts w:ascii="Century Gothic" w:hAnsi="Century Gothic" w:cs="Arial"/>
          <w:sz w:val="22"/>
          <w:szCs w:val="22"/>
        </w:rPr>
        <w:t>1</w:t>
      </w:r>
      <w:r w:rsidRPr="00F326BC">
        <w:rPr>
          <w:rFonts w:ascii="Century Gothic" w:hAnsi="Century Gothic" w:cs="Arial"/>
          <w:sz w:val="22"/>
          <w:szCs w:val="22"/>
        </w:rPr>
        <w:t xml:space="preserve"> -</w:t>
      </w:r>
      <w:r w:rsidRPr="00F326BC">
        <w:rPr>
          <w:rFonts w:ascii="Century Gothic" w:hAnsi="Century Gothic" w:cs="Arial"/>
          <w:sz w:val="22"/>
          <w:szCs w:val="22"/>
        </w:rPr>
        <w:tab/>
        <w:t>Para dirimir quaisquer questões decorrentes da licitação, não resolvidas na esfera administrativa, será competente o foro da Comarca da Capital do Estado de São Paulo.</w:t>
      </w:r>
    </w:p>
    <w:p w14:paraId="5447F0E5" w14:textId="77777777" w:rsidR="00FE5350" w:rsidRDefault="00FE5350" w:rsidP="00905AC1">
      <w:pPr>
        <w:widowControl w:val="0"/>
        <w:jc w:val="center"/>
        <w:rPr>
          <w:rFonts w:ascii="Century Gothic" w:hAnsi="Century Gothic" w:cs="Arial"/>
          <w:snapToGrid w:val="0"/>
          <w:sz w:val="22"/>
          <w:szCs w:val="22"/>
        </w:rPr>
      </w:pPr>
    </w:p>
    <w:p w14:paraId="565ABAA8" w14:textId="7C02CCA4" w:rsidR="00562AD8" w:rsidRPr="00A50539" w:rsidRDefault="007F4B7E">
      <w:pPr>
        <w:widowControl w:val="0"/>
        <w:jc w:val="center"/>
        <w:rPr>
          <w:rFonts w:ascii="Century Gothic" w:hAnsi="Century Gothic" w:cs="Arial"/>
          <w:b/>
          <w:bCs/>
          <w:sz w:val="22"/>
          <w:szCs w:val="22"/>
        </w:rPr>
      </w:pPr>
      <w:r w:rsidRPr="00F326BC">
        <w:rPr>
          <w:rFonts w:ascii="Century Gothic" w:hAnsi="Century Gothic" w:cs="Arial"/>
          <w:snapToGrid w:val="0"/>
          <w:sz w:val="22"/>
          <w:szCs w:val="22"/>
        </w:rPr>
        <w:t xml:space="preserve">São Paulo, em </w:t>
      </w:r>
      <w:r w:rsidR="00306140">
        <w:rPr>
          <w:rFonts w:ascii="Century Gothic" w:hAnsi="Century Gothic" w:cs="Arial"/>
          <w:snapToGrid w:val="0"/>
          <w:sz w:val="22"/>
          <w:szCs w:val="22"/>
        </w:rPr>
        <w:t xml:space="preserve">22 </w:t>
      </w:r>
      <w:r w:rsidRPr="00F326BC">
        <w:rPr>
          <w:rFonts w:ascii="Century Gothic" w:hAnsi="Century Gothic" w:cs="Arial"/>
          <w:snapToGrid w:val="0"/>
          <w:sz w:val="22"/>
          <w:szCs w:val="22"/>
        </w:rPr>
        <w:t xml:space="preserve">de </w:t>
      </w:r>
      <w:r w:rsidR="00306140">
        <w:rPr>
          <w:rFonts w:ascii="Century Gothic" w:hAnsi="Century Gothic" w:cs="Arial"/>
          <w:snapToGrid w:val="0"/>
          <w:sz w:val="22"/>
          <w:szCs w:val="22"/>
        </w:rPr>
        <w:t>maio</w:t>
      </w:r>
      <w:r w:rsidR="00F40FAA" w:rsidRPr="00F326BC">
        <w:rPr>
          <w:rFonts w:ascii="Century Gothic" w:hAnsi="Century Gothic" w:cs="Arial"/>
          <w:snapToGrid w:val="0"/>
          <w:sz w:val="22"/>
          <w:szCs w:val="22"/>
        </w:rPr>
        <w:t xml:space="preserve"> </w:t>
      </w:r>
      <w:r w:rsidRPr="00F326BC">
        <w:rPr>
          <w:rFonts w:ascii="Century Gothic" w:hAnsi="Century Gothic" w:cs="Arial"/>
          <w:snapToGrid w:val="0"/>
          <w:sz w:val="22"/>
          <w:szCs w:val="22"/>
        </w:rPr>
        <w:t xml:space="preserve">de </w:t>
      </w:r>
      <w:r w:rsidR="00CF6C20">
        <w:rPr>
          <w:rFonts w:ascii="Century Gothic" w:hAnsi="Century Gothic" w:cs="Arial"/>
          <w:snapToGrid w:val="0"/>
          <w:sz w:val="22"/>
          <w:szCs w:val="22"/>
        </w:rPr>
        <w:t>201</w:t>
      </w:r>
      <w:r w:rsidR="50AA100F">
        <w:rPr>
          <w:rFonts w:ascii="Century Gothic" w:hAnsi="Century Gothic" w:cs="Arial"/>
          <w:snapToGrid w:val="0"/>
          <w:sz w:val="22"/>
          <w:szCs w:val="22"/>
        </w:rPr>
        <w:t>8</w:t>
      </w:r>
      <w:r w:rsidRPr="00F326BC">
        <w:rPr>
          <w:rFonts w:ascii="Century Gothic" w:hAnsi="Century Gothic" w:cs="Arial"/>
          <w:snapToGrid w:val="0"/>
          <w:sz w:val="22"/>
          <w:szCs w:val="22"/>
        </w:rPr>
        <w:t>.</w:t>
      </w:r>
    </w:p>
    <w:p w14:paraId="470A1A6B" w14:textId="77777777" w:rsidR="00F40FAA" w:rsidRDefault="00F40FAA" w:rsidP="007F4B7E">
      <w:pPr>
        <w:keepNext/>
        <w:jc w:val="center"/>
        <w:outlineLvl w:val="0"/>
        <w:rPr>
          <w:rFonts w:ascii="Century Gothic" w:hAnsi="Century Gothic" w:cs="Arial"/>
          <w:b/>
          <w:sz w:val="22"/>
          <w:szCs w:val="22"/>
        </w:rPr>
      </w:pPr>
    </w:p>
    <w:p w14:paraId="45E15507" w14:textId="79B3D89F" w:rsidR="004C735D" w:rsidRDefault="004C735D" w:rsidP="007F4B7E">
      <w:pPr>
        <w:keepNext/>
        <w:jc w:val="center"/>
        <w:outlineLvl w:val="0"/>
        <w:rPr>
          <w:rFonts w:ascii="Century Gothic" w:hAnsi="Century Gothic" w:cs="Arial"/>
          <w:b/>
          <w:sz w:val="22"/>
          <w:szCs w:val="22"/>
        </w:rPr>
      </w:pPr>
    </w:p>
    <w:p w14:paraId="038A527D" w14:textId="61F89506" w:rsidR="00FE5FB8" w:rsidRDefault="00FE5FB8" w:rsidP="007F4B7E">
      <w:pPr>
        <w:keepNext/>
        <w:jc w:val="center"/>
        <w:outlineLvl w:val="0"/>
        <w:rPr>
          <w:rFonts w:ascii="Century Gothic" w:hAnsi="Century Gothic" w:cs="Arial"/>
          <w:b/>
          <w:sz w:val="22"/>
          <w:szCs w:val="22"/>
        </w:rPr>
      </w:pPr>
    </w:p>
    <w:p w14:paraId="1879EAD6" w14:textId="77777777" w:rsidR="00FE5FB8" w:rsidRPr="00F326BC" w:rsidRDefault="00FE5FB8" w:rsidP="007F4B7E">
      <w:pPr>
        <w:keepNext/>
        <w:jc w:val="center"/>
        <w:outlineLvl w:val="0"/>
        <w:rPr>
          <w:rFonts w:ascii="Century Gothic" w:hAnsi="Century Gothic" w:cs="Arial"/>
          <w:b/>
          <w:sz w:val="22"/>
          <w:szCs w:val="22"/>
        </w:rPr>
      </w:pPr>
    </w:p>
    <w:p w14:paraId="18C64393" w14:textId="77777777" w:rsidR="00CB2187" w:rsidRDefault="00CB2187" w:rsidP="007F4B7E">
      <w:pPr>
        <w:jc w:val="center"/>
        <w:rPr>
          <w:rFonts w:ascii="Century Gothic" w:hAnsi="Century Gothic" w:cs="Arial"/>
          <w:sz w:val="22"/>
          <w:szCs w:val="22"/>
        </w:rPr>
      </w:pPr>
      <w:r w:rsidRPr="00A50539">
        <w:rPr>
          <w:rFonts w:ascii="Century Gothic" w:hAnsi="Century Gothic"/>
          <w:b/>
          <w:bCs/>
          <w:sz w:val="21"/>
          <w:szCs w:val="21"/>
        </w:rPr>
        <w:t>RICARDO DE BARROS LEONEL</w:t>
      </w:r>
      <w:r w:rsidRPr="00F326BC">
        <w:rPr>
          <w:rFonts w:ascii="Century Gothic" w:hAnsi="Century Gothic" w:cs="Arial"/>
          <w:sz w:val="22"/>
          <w:szCs w:val="22"/>
        </w:rPr>
        <w:t xml:space="preserve"> </w:t>
      </w:r>
    </w:p>
    <w:p w14:paraId="1FCD8AD9" w14:textId="77777777" w:rsidR="007F4B7E" w:rsidRPr="00F326BC" w:rsidRDefault="007F4B7E" w:rsidP="007F4B7E">
      <w:pPr>
        <w:jc w:val="center"/>
        <w:rPr>
          <w:rFonts w:ascii="Century Gothic" w:hAnsi="Century Gothic" w:cs="Arial"/>
          <w:sz w:val="22"/>
          <w:szCs w:val="22"/>
        </w:rPr>
      </w:pPr>
      <w:r w:rsidRPr="00F326BC">
        <w:rPr>
          <w:rFonts w:ascii="Century Gothic" w:hAnsi="Century Gothic" w:cs="Arial"/>
          <w:sz w:val="22"/>
          <w:szCs w:val="22"/>
        </w:rPr>
        <w:t>Pro</w:t>
      </w:r>
      <w:r w:rsidR="00F326BC" w:rsidRPr="00F326BC">
        <w:rPr>
          <w:rFonts w:ascii="Century Gothic" w:hAnsi="Century Gothic" w:cs="Arial"/>
          <w:sz w:val="22"/>
          <w:szCs w:val="22"/>
        </w:rPr>
        <w:t>motor</w:t>
      </w:r>
      <w:r w:rsidRPr="00F326BC">
        <w:rPr>
          <w:rFonts w:ascii="Century Gothic" w:hAnsi="Century Gothic" w:cs="Arial"/>
          <w:sz w:val="22"/>
          <w:szCs w:val="22"/>
        </w:rPr>
        <w:t xml:space="preserve"> de Justiça</w:t>
      </w:r>
    </w:p>
    <w:p w14:paraId="636B560F" w14:textId="77777777" w:rsidR="007F4B7E" w:rsidRDefault="007F4B7E" w:rsidP="007F4B7E">
      <w:pPr>
        <w:jc w:val="center"/>
        <w:rPr>
          <w:rFonts w:ascii="Century Gothic" w:hAnsi="Century Gothic" w:cs="Arial"/>
          <w:sz w:val="22"/>
          <w:szCs w:val="22"/>
        </w:rPr>
      </w:pPr>
      <w:r w:rsidRPr="00F326BC">
        <w:rPr>
          <w:rFonts w:ascii="Century Gothic" w:hAnsi="Century Gothic" w:cs="Arial"/>
          <w:sz w:val="22"/>
          <w:szCs w:val="22"/>
        </w:rPr>
        <w:t xml:space="preserve">Diretor-Geral </w:t>
      </w:r>
    </w:p>
    <w:p w14:paraId="4F45CC10" w14:textId="77777777" w:rsidR="007F4B7E" w:rsidRPr="00A50539" w:rsidRDefault="007F4B7E">
      <w:pPr>
        <w:keepNext/>
        <w:jc w:val="center"/>
        <w:outlineLvl w:val="2"/>
        <w:rPr>
          <w:rFonts w:ascii="Century Gothic" w:hAnsi="Century Gothic"/>
          <w:b/>
          <w:bCs/>
          <w:sz w:val="22"/>
          <w:szCs w:val="22"/>
        </w:rPr>
      </w:pPr>
      <w:r w:rsidRPr="00A50539">
        <w:rPr>
          <w:rFonts w:ascii="Century Gothic" w:hAnsi="Century Gothic" w:cs="Arial"/>
          <w:b/>
          <w:bCs/>
          <w:sz w:val="22"/>
          <w:szCs w:val="22"/>
        </w:rPr>
        <w:br w:type="page"/>
      </w:r>
      <w:r w:rsidRPr="00A50539">
        <w:rPr>
          <w:rFonts w:ascii="Century Gothic" w:hAnsi="Century Gothic"/>
          <w:b/>
          <w:bCs/>
          <w:sz w:val="22"/>
          <w:szCs w:val="22"/>
        </w:rPr>
        <w:lastRenderedPageBreak/>
        <w:t>A N E X O  1</w:t>
      </w:r>
    </w:p>
    <w:p w14:paraId="55219B8D" w14:textId="77777777" w:rsidR="007F4B7E" w:rsidRPr="00F326BC" w:rsidRDefault="007F4B7E" w:rsidP="007F4B7E">
      <w:pPr>
        <w:tabs>
          <w:tab w:val="left" w:pos="2880"/>
        </w:tabs>
        <w:jc w:val="center"/>
        <w:rPr>
          <w:rFonts w:ascii="Century Gothic" w:hAnsi="Century Gothic"/>
          <w:sz w:val="22"/>
          <w:szCs w:val="22"/>
        </w:rPr>
      </w:pPr>
    </w:p>
    <w:p w14:paraId="6610D1A1" w14:textId="571D21BD" w:rsidR="007F4B7E" w:rsidRPr="00F326BC" w:rsidRDefault="007F4B7E" w:rsidP="00562AD8">
      <w:pPr>
        <w:ind w:left="3060"/>
        <w:jc w:val="both"/>
        <w:rPr>
          <w:rFonts w:ascii="Century Gothic" w:hAnsi="Century Gothic"/>
          <w:snapToGrid w:val="0"/>
          <w:sz w:val="22"/>
          <w:szCs w:val="22"/>
        </w:rPr>
      </w:pPr>
      <w:r w:rsidRPr="00F326BC">
        <w:rPr>
          <w:rFonts w:ascii="Century Gothic" w:hAnsi="Century Gothic"/>
          <w:snapToGrid w:val="0"/>
          <w:sz w:val="22"/>
          <w:szCs w:val="22"/>
        </w:rPr>
        <w:t xml:space="preserve">PROCESSO Nº </w:t>
      </w:r>
      <w:r w:rsidR="00306140">
        <w:rPr>
          <w:rFonts w:ascii="Century Gothic" w:hAnsi="Century Gothic"/>
          <w:snapToGrid w:val="0"/>
          <w:sz w:val="22"/>
          <w:szCs w:val="22"/>
        </w:rPr>
        <w:t>008</w:t>
      </w:r>
      <w:r w:rsidRPr="00F326BC">
        <w:rPr>
          <w:rFonts w:ascii="Century Gothic" w:hAnsi="Century Gothic"/>
          <w:snapToGrid w:val="0"/>
          <w:sz w:val="22"/>
          <w:szCs w:val="22"/>
        </w:rPr>
        <w:t>/</w:t>
      </w:r>
      <w:r w:rsidR="003607F8">
        <w:rPr>
          <w:rFonts w:ascii="Century Gothic" w:hAnsi="Century Gothic"/>
          <w:snapToGrid w:val="0"/>
          <w:sz w:val="22"/>
          <w:szCs w:val="22"/>
        </w:rPr>
        <w:t>201</w:t>
      </w:r>
      <w:r w:rsidR="00B74042">
        <w:rPr>
          <w:rFonts w:ascii="Century Gothic" w:hAnsi="Century Gothic"/>
          <w:snapToGrid w:val="0"/>
          <w:sz w:val="22"/>
          <w:szCs w:val="22"/>
        </w:rPr>
        <w:t>8</w:t>
      </w:r>
      <w:r w:rsidR="00306140">
        <w:rPr>
          <w:rFonts w:ascii="Century Gothic" w:hAnsi="Century Gothic"/>
          <w:snapToGrid w:val="0"/>
          <w:sz w:val="22"/>
          <w:szCs w:val="22"/>
        </w:rPr>
        <w:t>-FED</w:t>
      </w:r>
    </w:p>
    <w:p w14:paraId="606AB821" w14:textId="5A25AC20" w:rsidR="007F4B7E" w:rsidRPr="00F326BC" w:rsidRDefault="007F4B7E" w:rsidP="00562AD8">
      <w:pPr>
        <w:ind w:left="3060"/>
        <w:jc w:val="both"/>
        <w:rPr>
          <w:rFonts w:ascii="Century Gothic" w:hAnsi="Century Gothic"/>
          <w:snapToGrid w:val="0"/>
          <w:sz w:val="22"/>
          <w:szCs w:val="22"/>
        </w:rPr>
      </w:pPr>
      <w:r w:rsidRPr="00F326BC">
        <w:rPr>
          <w:rFonts w:ascii="Century Gothic" w:hAnsi="Century Gothic"/>
          <w:snapToGrid w:val="0"/>
          <w:sz w:val="22"/>
          <w:szCs w:val="22"/>
        </w:rPr>
        <w:t>CONTRATO Nº  ................./</w:t>
      </w:r>
      <w:r w:rsidR="003607F8">
        <w:rPr>
          <w:rFonts w:ascii="Century Gothic" w:hAnsi="Century Gothic"/>
          <w:snapToGrid w:val="0"/>
          <w:sz w:val="22"/>
          <w:szCs w:val="22"/>
        </w:rPr>
        <w:t>201</w:t>
      </w:r>
      <w:r w:rsidR="00B74042">
        <w:rPr>
          <w:rFonts w:ascii="Century Gothic" w:hAnsi="Century Gothic"/>
          <w:snapToGrid w:val="0"/>
          <w:sz w:val="22"/>
          <w:szCs w:val="22"/>
        </w:rPr>
        <w:t>8</w:t>
      </w:r>
    </w:p>
    <w:p w14:paraId="535D877D" w14:textId="77777777" w:rsidR="007F4B7E" w:rsidRPr="00F326BC" w:rsidRDefault="007F4B7E" w:rsidP="00562AD8">
      <w:pPr>
        <w:ind w:left="3060"/>
        <w:jc w:val="both"/>
        <w:rPr>
          <w:rFonts w:ascii="Century Gothic" w:hAnsi="Century Gothic"/>
          <w:snapToGrid w:val="0"/>
          <w:sz w:val="22"/>
          <w:szCs w:val="22"/>
        </w:rPr>
      </w:pPr>
    </w:p>
    <w:p w14:paraId="19330D7D" w14:textId="58DB7F1D" w:rsidR="007F4B7E" w:rsidRPr="00F326BC" w:rsidRDefault="007F4B7E" w:rsidP="00562AD8">
      <w:pPr>
        <w:ind w:left="3060"/>
        <w:jc w:val="both"/>
        <w:rPr>
          <w:rFonts w:ascii="Century Gothic" w:hAnsi="Century Gothic"/>
          <w:snapToGrid w:val="0"/>
          <w:sz w:val="22"/>
          <w:szCs w:val="22"/>
        </w:rPr>
      </w:pPr>
      <w:r w:rsidRPr="00F326BC">
        <w:rPr>
          <w:rFonts w:ascii="Century Gothic" w:hAnsi="Century Gothic"/>
          <w:snapToGrid w:val="0"/>
          <w:sz w:val="22"/>
          <w:szCs w:val="22"/>
        </w:rPr>
        <w:t xml:space="preserve">TERMO DE CONTRATO QUE ENTRE SI FAZEM O </w:t>
      </w:r>
      <w:r w:rsidRPr="00A50539">
        <w:rPr>
          <w:rFonts w:ascii="Century Gothic" w:hAnsi="Century Gothic"/>
          <w:b/>
          <w:bCs/>
          <w:snapToGrid w:val="0"/>
          <w:sz w:val="22"/>
          <w:szCs w:val="22"/>
        </w:rPr>
        <w:t>MINISTÉRIO PÚBLICO DO ESTADO DE SÃO PAULO</w:t>
      </w:r>
      <w:r w:rsidRPr="00F326BC">
        <w:rPr>
          <w:rFonts w:ascii="Century Gothic" w:hAnsi="Century Gothic"/>
          <w:snapToGrid w:val="0"/>
          <w:sz w:val="22"/>
          <w:szCs w:val="22"/>
        </w:rPr>
        <w:t>, E ..................., RELATIVAMENTE A</w:t>
      </w:r>
      <w:r w:rsidR="270E444D" w:rsidRPr="00F326BC">
        <w:rPr>
          <w:rFonts w:ascii="Century Gothic" w:hAnsi="Century Gothic"/>
          <w:snapToGrid w:val="0"/>
          <w:sz w:val="22"/>
          <w:szCs w:val="22"/>
        </w:rPr>
        <w:t>O FORNECIMENTO</w:t>
      </w:r>
      <w:r w:rsidR="0D392EA5" w:rsidRPr="00A50539">
        <w:rPr>
          <w:rFonts w:ascii="Century Gothic" w:hAnsi="Century Gothic"/>
          <w:sz w:val="22"/>
          <w:szCs w:val="22"/>
        </w:rPr>
        <w:t xml:space="preserve"> DE EQUIPAMENTOS </w:t>
      </w:r>
      <w:r w:rsidR="00810077">
        <w:rPr>
          <w:rFonts w:ascii="Century Gothic" w:hAnsi="Century Gothic"/>
          <w:snapToGrid w:val="0"/>
          <w:sz w:val="22"/>
          <w:szCs w:val="22"/>
        </w:rPr>
        <w:t>E</w:t>
      </w:r>
      <w:r w:rsidR="00810077" w:rsidRPr="00C17AE7">
        <w:rPr>
          <w:rFonts w:ascii="Century Gothic" w:hAnsi="Century Gothic"/>
          <w:sz w:val="22"/>
          <w:szCs w:val="22"/>
        </w:rPr>
        <w:t xml:space="preserve"> </w:t>
      </w:r>
      <w:r w:rsidR="00810077">
        <w:rPr>
          <w:rFonts w:ascii="Century Gothic" w:hAnsi="Century Gothic"/>
          <w:sz w:val="22"/>
          <w:szCs w:val="22"/>
        </w:rPr>
        <w:t>SERVIÇOS DE</w:t>
      </w:r>
      <w:r w:rsidR="2EB37199">
        <w:rPr>
          <w:rFonts w:ascii="Century Gothic" w:hAnsi="Century Gothic"/>
          <w:sz w:val="22"/>
          <w:szCs w:val="22"/>
        </w:rPr>
        <w:t xml:space="preserve"> </w:t>
      </w:r>
      <w:r w:rsidR="00810077" w:rsidRPr="00C17AE7">
        <w:rPr>
          <w:rFonts w:ascii="Century Gothic" w:hAnsi="Century Gothic"/>
          <w:color w:val="000000"/>
          <w:sz w:val="22"/>
          <w:szCs w:val="22"/>
        </w:rPr>
        <w:t>ATUALIZAÇÃO E MANUTENÇÃO DE PROD</w:t>
      </w:r>
      <w:r w:rsidR="00810077" w:rsidRPr="00CF6C20">
        <w:rPr>
          <w:rFonts w:ascii="Century Gothic" w:hAnsi="Century Gothic"/>
          <w:color w:val="000000"/>
          <w:sz w:val="22"/>
          <w:szCs w:val="22"/>
        </w:rPr>
        <w:t>UTOS DE FIREWALL DA EMPRESA CHECKPOINT, COM GARANTIA DE ATUALIZAÇÃO DE VERSÃO</w:t>
      </w:r>
      <w:r w:rsidR="00810077">
        <w:rPr>
          <w:rFonts w:ascii="Century Gothic" w:hAnsi="Century Gothic"/>
          <w:color w:val="000000"/>
          <w:sz w:val="22"/>
          <w:szCs w:val="22"/>
        </w:rPr>
        <w:t>,</w:t>
      </w:r>
      <w:r w:rsidR="00810077" w:rsidRPr="00CF6C20">
        <w:rPr>
          <w:rFonts w:ascii="Century Gothic" w:hAnsi="Century Gothic"/>
          <w:color w:val="000000"/>
          <w:sz w:val="22"/>
          <w:szCs w:val="22"/>
        </w:rPr>
        <w:t xml:space="preserve"> ASSISTÊNCIA TÉCNICA E SUPORTE </w:t>
      </w:r>
      <w:r w:rsidR="00810077" w:rsidRPr="00CF6C20">
        <w:rPr>
          <w:rFonts w:ascii="Century Gothic" w:hAnsi="Century Gothic"/>
          <w:sz w:val="22"/>
          <w:szCs w:val="22"/>
        </w:rPr>
        <w:t>TÉCNICO</w:t>
      </w:r>
      <w:r w:rsidR="00C17AE7" w:rsidRPr="00A50539">
        <w:rPr>
          <w:rFonts w:ascii="Century Gothic" w:hAnsi="Century Gothic"/>
          <w:sz w:val="22"/>
          <w:szCs w:val="22"/>
        </w:rPr>
        <w:t xml:space="preserve">, </w:t>
      </w:r>
      <w:r w:rsidR="00C17AE7" w:rsidRPr="00F326BC">
        <w:rPr>
          <w:rFonts w:ascii="Century Gothic" w:hAnsi="Century Gothic"/>
          <w:snapToGrid w:val="0"/>
          <w:sz w:val="22"/>
          <w:szCs w:val="22"/>
        </w:rPr>
        <w:t xml:space="preserve"> </w:t>
      </w:r>
      <w:r w:rsidRPr="00F326BC">
        <w:rPr>
          <w:rFonts w:ascii="Century Gothic" w:hAnsi="Century Gothic"/>
          <w:snapToGrid w:val="0"/>
          <w:sz w:val="22"/>
          <w:szCs w:val="22"/>
        </w:rPr>
        <w:t xml:space="preserve">OBJETO DO PREGÃO Nº </w:t>
      </w:r>
      <w:r w:rsidR="00FE5FB8">
        <w:rPr>
          <w:rFonts w:ascii="Century Gothic" w:hAnsi="Century Gothic"/>
          <w:snapToGrid w:val="0"/>
          <w:sz w:val="22"/>
          <w:szCs w:val="22"/>
        </w:rPr>
        <w:t>002</w:t>
      </w:r>
      <w:r w:rsidRPr="00F326BC">
        <w:rPr>
          <w:rFonts w:ascii="Century Gothic" w:hAnsi="Century Gothic"/>
          <w:snapToGrid w:val="0"/>
          <w:sz w:val="22"/>
          <w:szCs w:val="22"/>
        </w:rPr>
        <w:t>/</w:t>
      </w:r>
      <w:r w:rsidR="003607F8">
        <w:rPr>
          <w:rFonts w:ascii="Century Gothic" w:hAnsi="Century Gothic"/>
          <w:snapToGrid w:val="0"/>
          <w:sz w:val="22"/>
          <w:szCs w:val="22"/>
        </w:rPr>
        <w:t>201</w:t>
      </w:r>
      <w:r w:rsidR="2EB37199">
        <w:rPr>
          <w:rFonts w:ascii="Century Gothic" w:hAnsi="Century Gothic"/>
          <w:snapToGrid w:val="0"/>
          <w:sz w:val="22"/>
          <w:szCs w:val="22"/>
        </w:rPr>
        <w:t>8</w:t>
      </w:r>
      <w:r w:rsidRPr="00F326BC">
        <w:rPr>
          <w:rFonts w:ascii="Century Gothic" w:hAnsi="Century Gothic"/>
          <w:snapToGrid w:val="0"/>
          <w:sz w:val="22"/>
          <w:szCs w:val="22"/>
        </w:rPr>
        <w:t>.</w:t>
      </w:r>
    </w:p>
    <w:p w14:paraId="3B2FAABE" w14:textId="77777777" w:rsidR="007F4B7E" w:rsidRPr="00F326BC" w:rsidRDefault="007F4B7E" w:rsidP="00562AD8">
      <w:pPr>
        <w:ind w:left="3060"/>
        <w:jc w:val="both"/>
        <w:rPr>
          <w:rFonts w:ascii="Century Gothic" w:hAnsi="Century Gothic"/>
          <w:snapToGrid w:val="0"/>
          <w:sz w:val="22"/>
          <w:szCs w:val="22"/>
        </w:rPr>
      </w:pPr>
    </w:p>
    <w:p w14:paraId="3B544714" w14:textId="77777777" w:rsidR="00B0527E" w:rsidRPr="00F326BC" w:rsidRDefault="00B0527E" w:rsidP="007F4B7E">
      <w:pPr>
        <w:jc w:val="both"/>
        <w:rPr>
          <w:rFonts w:ascii="Century Gothic" w:hAnsi="Century Gothic"/>
          <w:snapToGrid w:val="0"/>
          <w:sz w:val="22"/>
          <w:szCs w:val="22"/>
        </w:rPr>
      </w:pPr>
    </w:p>
    <w:p w14:paraId="28637323" w14:textId="458DED2F" w:rsidR="007F4B7E" w:rsidRPr="00F326BC" w:rsidRDefault="007F4B7E" w:rsidP="007F4B7E">
      <w:pPr>
        <w:ind w:firstLine="720"/>
        <w:jc w:val="both"/>
        <w:rPr>
          <w:rFonts w:ascii="Century Gothic" w:hAnsi="Century Gothic"/>
          <w:sz w:val="22"/>
          <w:szCs w:val="22"/>
        </w:rPr>
      </w:pPr>
      <w:r w:rsidRPr="00F326BC">
        <w:rPr>
          <w:rFonts w:ascii="Century Gothic" w:hAnsi="Century Gothic"/>
          <w:sz w:val="22"/>
          <w:szCs w:val="22"/>
        </w:rPr>
        <w:t>Aos.... dias do mês de ..............  do ano dois mi</w:t>
      </w:r>
      <w:r w:rsidR="00BB441B" w:rsidRPr="00F326BC">
        <w:rPr>
          <w:rFonts w:ascii="Century Gothic" w:hAnsi="Century Gothic"/>
          <w:sz w:val="22"/>
          <w:szCs w:val="22"/>
        </w:rPr>
        <w:t xml:space="preserve">l e </w:t>
      </w:r>
      <w:r w:rsidR="00810077">
        <w:rPr>
          <w:rFonts w:ascii="Century Gothic" w:hAnsi="Century Gothic"/>
          <w:sz w:val="22"/>
          <w:szCs w:val="22"/>
        </w:rPr>
        <w:t>dez</w:t>
      </w:r>
      <w:r w:rsidR="22F5E1D7">
        <w:rPr>
          <w:rFonts w:ascii="Century Gothic" w:hAnsi="Century Gothic"/>
          <w:sz w:val="22"/>
          <w:szCs w:val="22"/>
        </w:rPr>
        <w:t>oito</w:t>
      </w:r>
      <w:r w:rsidRPr="00F326BC">
        <w:rPr>
          <w:rFonts w:ascii="Century Gothic" w:hAnsi="Century Gothic"/>
          <w:sz w:val="22"/>
          <w:szCs w:val="22"/>
        </w:rPr>
        <w:t xml:space="preserve">, no edifício-sede do </w:t>
      </w:r>
      <w:r w:rsidRPr="00A50539">
        <w:rPr>
          <w:rFonts w:ascii="Century Gothic" w:hAnsi="Century Gothic"/>
          <w:b/>
          <w:bCs/>
          <w:caps/>
          <w:sz w:val="22"/>
          <w:szCs w:val="22"/>
        </w:rPr>
        <w:t>Ministério Público do Estado de São Paulo,</w:t>
      </w:r>
      <w:r w:rsidRPr="00F326BC">
        <w:rPr>
          <w:rFonts w:ascii="Century Gothic" w:hAnsi="Century Gothic"/>
          <w:sz w:val="22"/>
          <w:szCs w:val="22"/>
        </w:rPr>
        <w:t xml:space="preserve"> situado na </w:t>
      </w:r>
      <w:r w:rsidRPr="00A50539">
        <w:rPr>
          <w:rFonts w:ascii="Century Gothic" w:hAnsi="Century Gothic"/>
          <w:b/>
          <w:bCs/>
          <w:sz w:val="22"/>
          <w:szCs w:val="22"/>
        </w:rPr>
        <w:t>Rua Riachuelo,  nº 115, CEP</w:t>
      </w:r>
      <w:r w:rsidRPr="00F326BC">
        <w:rPr>
          <w:rFonts w:ascii="Century Gothic" w:hAnsi="Century Gothic"/>
          <w:sz w:val="22"/>
          <w:szCs w:val="22"/>
        </w:rPr>
        <w:t xml:space="preserve"> </w:t>
      </w:r>
      <w:r w:rsidRPr="00A50539">
        <w:rPr>
          <w:rFonts w:ascii="Century Gothic" w:hAnsi="Century Gothic"/>
          <w:b/>
          <w:bCs/>
          <w:sz w:val="22"/>
          <w:szCs w:val="22"/>
        </w:rPr>
        <w:t>nº 01007-904</w:t>
      </w:r>
      <w:r w:rsidRPr="00F326BC">
        <w:rPr>
          <w:rFonts w:ascii="Century Gothic" w:hAnsi="Century Gothic"/>
          <w:sz w:val="22"/>
          <w:szCs w:val="22"/>
        </w:rPr>
        <w:t xml:space="preserve">, nesta Capital, compareceram as partes entre si justas e contratadas, a saber: de um lado, o </w:t>
      </w:r>
      <w:r w:rsidRPr="00A50539">
        <w:rPr>
          <w:rFonts w:ascii="Century Gothic" w:hAnsi="Century Gothic"/>
          <w:b/>
          <w:bCs/>
          <w:sz w:val="22"/>
          <w:szCs w:val="22"/>
        </w:rPr>
        <w:t>MINISTÉRIO PÚBLICO DO ESTADO SÃO PAULO</w:t>
      </w:r>
      <w:r w:rsidR="00075FE3" w:rsidRPr="00A50539">
        <w:rPr>
          <w:rFonts w:ascii="Century Gothic" w:hAnsi="Century Gothic"/>
          <w:b/>
          <w:bCs/>
          <w:sz w:val="22"/>
          <w:szCs w:val="22"/>
        </w:rPr>
        <w:t xml:space="preserve">, </w:t>
      </w:r>
      <w:r w:rsidR="00B74042" w:rsidRPr="00B74042">
        <w:rPr>
          <w:rFonts w:ascii="Century Gothic" w:hAnsi="Century Gothic"/>
          <w:w w:val="90"/>
          <w:sz w:val="22"/>
          <w:szCs w:val="22"/>
        </w:rPr>
        <w:t xml:space="preserve">por meio do FUNDO ESPECIAL DE DESPESA DO MINISTÉRIO PÚBLICO DO ESTADO DE SÃO PAULO, C.N.P.J./MF nº 13.885.115/0001-52, </w:t>
      </w:r>
      <w:r w:rsidRPr="00B74042">
        <w:rPr>
          <w:rFonts w:ascii="Century Gothic" w:hAnsi="Century Gothic"/>
          <w:sz w:val="22"/>
          <w:szCs w:val="22"/>
        </w:rPr>
        <w:t xml:space="preserve"> neste ato representado pelo Dou</w:t>
      </w:r>
      <w:r w:rsidRPr="00CB2187">
        <w:rPr>
          <w:rFonts w:ascii="Century Gothic" w:hAnsi="Century Gothic"/>
          <w:sz w:val="22"/>
          <w:szCs w:val="22"/>
        </w:rPr>
        <w:t xml:space="preserve">tor </w:t>
      </w:r>
      <w:r w:rsidR="00CB2187" w:rsidRPr="00A50539">
        <w:rPr>
          <w:rFonts w:ascii="Century Gothic" w:hAnsi="Century Gothic"/>
          <w:b/>
          <w:bCs/>
          <w:sz w:val="22"/>
          <w:szCs w:val="22"/>
        </w:rPr>
        <w:t>RICARDO DE BARROS LEONEL</w:t>
      </w:r>
      <w:r w:rsidRPr="00F326BC">
        <w:rPr>
          <w:rFonts w:ascii="Century Gothic" w:hAnsi="Century Gothic"/>
          <w:sz w:val="22"/>
          <w:szCs w:val="22"/>
        </w:rPr>
        <w:t>,  Pro</w:t>
      </w:r>
      <w:r w:rsidR="00F326BC" w:rsidRPr="00F326BC">
        <w:rPr>
          <w:rFonts w:ascii="Century Gothic" w:hAnsi="Century Gothic"/>
          <w:sz w:val="22"/>
          <w:szCs w:val="22"/>
        </w:rPr>
        <w:t>motor</w:t>
      </w:r>
      <w:r w:rsidRPr="00F326BC">
        <w:rPr>
          <w:rFonts w:ascii="Century Gothic" w:hAnsi="Century Gothic"/>
          <w:sz w:val="22"/>
          <w:szCs w:val="22"/>
        </w:rPr>
        <w:t xml:space="preserve"> de Justiça e seu Diretor-Geral, doravante denominado simplesmente </w:t>
      </w:r>
      <w:r w:rsidRPr="00A50539">
        <w:rPr>
          <w:rFonts w:ascii="Century Gothic" w:hAnsi="Century Gothic"/>
          <w:b/>
          <w:bCs/>
          <w:sz w:val="22"/>
          <w:szCs w:val="22"/>
        </w:rPr>
        <w:t>CONTRATANTE,</w:t>
      </w:r>
      <w:r w:rsidRPr="00F326BC">
        <w:rPr>
          <w:rFonts w:ascii="Century Gothic" w:hAnsi="Century Gothic"/>
          <w:sz w:val="22"/>
          <w:szCs w:val="22"/>
        </w:rPr>
        <w:t xml:space="preserve"> e de outro, ............................................, C.N.P.J./MF nº    ............................................, estabelecida na ................................................................, neste ato representada pelo Senhor(a)............................................................., (cargo), doravante denominada simplesmente </w:t>
      </w:r>
      <w:r w:rsidRPr="00A50539">
        <w:rPr>
          <w:rFonts w:ascii="Century Gothic" w:hAnsi="Century Gothic"/>
          <w:b/>
          <w:bCs/>
          <w:sz w:val="22"/>
          <w:szCs w:val="22"/>
        </w:rPr>
        <w:t>CONTRATADA,</w:t>
      </w:r>
      <w:r w:rsidRPr="00F326BC">
        <w:rPr>
          <w:rFonts w:ascii="Century Gothic" w:hAnsi="Century Gothic"/>
          <w:sz w:val="22"/>
          <w:szCs w:val="22"/>
        </w:rPr>
        <w:t xml:space="preserve"> os quais têm certo e ajustado o presente Contrato, o qual reger-se-á pelas cláusulas e condições a seguir descritas, com inteira submissão à Lei Federal nº 8.666/93, com suas alterações, à Lei Estadual nº 6.544/89 e demais normas aplicáveis à espécie.</w:t>
      </w:r>
    </w:p>
    <w:p w14:paraId="0A003EC8" w14:textId="77777777" w:rsidR="007F4B7E" w:rsidRPr="00F326BC" w:rsidRDefault="007F4B7E" w:rsidP="007F4B7E">
      <w:pPr>
        <w:jc w:val="center"/>
        <w:rPr>
          <w:rFonts w:ascii="Century Gothic" w:hAnsi="Century Gothic"/>
          <w:b/>
          <w:snapToGrid w:val="0"/>
          <w:sz w:val="22"/>
          <w:szCs w:val="22"/>
        </w:rPr>
      </w:pPr>
    </w:p>
    <w:p w14:paraId="455806BC" w14:textId="77777777" w:rsidR="007F4B7E" w:rsidRPr="00A50539" w:rsidRDefault="007F4B7E">
      <w:pPr>
        <w:keepNext/>
        <w:jc w:val="center"/>
        <w:outlineLvl w:val="1"/>
        <w:rPr>
          <w:rFonts w:ascii="Century Gothic" w:hAnsi="Century Gothic"/>
          <w:b/>
          <w:bCs/>
          <w:snapToGrid w:val="0"/>
          <w:sz w:val="22"/>
          <w:szCs w:val="22"/>
        </w:rPr>
      </w:pPr>
      <w:r w:rsidRPr="00A50539">
        <w:rPr>
          <w:rFonts w:ascii="Century Gothic" w:hAnsi="Century Gothic"/>
          <w:b/>
          <w:bCs/>
          <w:snapToGrid w:val="0"/>
          <w:sz w:val="22"/>
          <w:szCs w:val="22"/>
        </w:rPr>
        <w:t>CLÁUSULA 1ª - DO OBJETO</w:t>
      </w:r>
    </w:p>
    <w:p w14:paraId="5BB2137D" w14:textId="77777777" w:rsidR="007F4B7E" w:rsidRPr="00F326BC" w:rsidRDefault="007F4B7E" w:rsidP="007F4B7E">
      <w:pPr>
        <w:jc w:val="both"/>
        <w:rPr>
          <w:rFonts w:ascii="Century Gothic" w:hAnsi="Century Gothic"/>
          <w:sz w:val="22"/>
          <w:szCs w:val="22"/>
        </w:rPr>
      </w:pPr>
    </w:p>
    <w:p w14:paraId="1E902CE4" w14:textId="3574AE23" w:rsidR="007F4B7E" w:rsidRPr="00F326BC" w:rsidRDefault="007F4B7E" w:rsidP="007F4B7E">
      <w:pPr>
        <w:ind w:firstLine="709"/>
        <w:jc w:val="both"/>
        <w:rPr>
          <w:rFonts w:ascii="Century Gothic" w:hAnsi="Century Gothic"/>
          <w:sz w:val="22"/>
          <w:szCs w:val="22"/>
        </w:rPr>
      </w:pPr>
      <w:r w:rsidRPr="00F326BC">
        <w:rPr>
          <w:rFonts w:ascii="Century Gothic" w:hAnsi="Century Gothic"/>
          <w:sz w:val="22"/>
          <w:szCs w:val="22"/>
        </w:rPr>
        <w:t xml:space="preserve">Constitui objeto da presente avença o fornecimento, ao </w:t>
      </w:r>
      <w:r w:rsidRPr="00A50539">
        <w:rPr>
          <w:rFonts w:ascii="Century Gothic" w:hAnsi="Century Gothic"/>
          <w:b/>
          <w:bCs/>
          <w:sz w:val="22"/>
          <w:szCs w:val="22"/>
        </w:rPr>
        <w:t>CONTRATANTE</w:t>
      </w:r>
      <w:r w:rsidRPr="00F326BC">
        <w:rPr>
          <w:rFonts w:ascii="Century Gothic" w:hAnsi="Century Gothic"/>
          <w:sz w:val="22"/>
          <w:szCs w:val="22"/>
        </w:rPr>
        <w:t xml:space="preserve">, </w:t>
      </w:r>
      <w:r w:rsidR="22F5E1D7" w:rsidRPr="00F326BC">
        <w:rPr>
          <w:rFonts w:ascii="Century Gothic" w:hAnsi="Century Gothic"/>
          <w:sz w:val="22"/>
          <w:szCs w:val="22"/>
        </w:rPr>
        <w:t>de</w:t>
      </w:r>
      <w:r w:rsidR="16D9F560" w:rsidRPr="00F326BC">
        <w:rPr>
          <w:rFonts w:ascii="Century Gothic" w:hAnsi="Century Gothic"/>
          <w:sz w:val="22"/>
          <w:szCs w:val="22"/>
        </w:rPr>
        <w:t xml:space="preserve"> equipamentos e </w:t>
      </w:r>
      <w:r w:rsidR="00C17AE7">
        <w:rPr>
          <w:rFonts w:ascii="Century Gothic" w:hAnsi="Century Gothic"/>
          <w:sz w:val="22"/>
          <w:szCs w:val="22"/>
        </w:rPr>
        <w:t>serviços</w:t>
      </w:r>
      <w:r w:rsidR="00C17AE7" w:rsidRPr="00C17AE7">
        <w:rPr>
          <w:rFonts w:ascii="Century Gothic" w:hAnsi="Century Gothic"/>
          <w:sz w:val="22"/>
          <w:szCs w:val="22"/>
        </w:rPr>
        <w:t xml:space="preserve"> </w:t>
      </w:r>
      <w:r w:rsidR="00810077">
        <w:rPr>
          <w:rFonts w:ascii="Century Gothic" w:hAnsi="Century Gothic"/>
          <w:sz w:val="22"/>
          <w:szCs w:val="22"/>
        </w:rPr>
        <w:t>de</w:t>
      </w:r>
      <w:r w:rsidR="00810077" w:rsidRPr="00C17AE7">
        <w:rPr>
          <w:rFonts w:ascii="Century Gothic" w:hAnsi="Century Gothic"/>
          <w:sz w:val="22"/>
          <w:szCs w:val="22"/>
        </w:rPr>
        <w:t xml:space="preserve"> </w:t>
      </w:r>
      <w:r w:rsidR="00810077" w:rsidRPr="00C17AE7">
        <w:rPr>
          <w:rFonts w:ascii="Century Gothic" w:hAnsi="Century Gothic"/>
          <w:color w:val="000000"/>
          <w:sz w:val="22"/>
          <w:szCs w:val="22"/>
        </w:rPr>
        <w:t>atualização e manutenção de prod</w:t>
      </w:r>
      <w:r w:rsidR="00810077" w:rsidRPr="00CF6C20">
        <w:rPr>
          <w:rFonts w:ascii="Century Gothic" w:hAnsi="Century Gothic"/>
          <w:color w:val="000000"/>
          <w:sz w:val="22"/>
          <w:szCs w:val="22"/>
        </w:rPr>
        <w:t>utos de Firewall da empresa CheckPoint, com garantia de atualização de versão</w:t>
      </w:r>
      <w:r w:rsidR="00810077">
        <w:rPr>
          <w:rFonts w:ascii="Century Gothic" w:hAnsi="Century Gothic"/>
          <w:color w:val="000000"/>
          <w:sz w:val="22"/>
          <w:szCs w:val="22"/>
        </w:rPr>
        <w:t>,</w:t>
      </w:r>
      <w:r w:rsidR="00810077" w:rsidRPr="00CF6C20">
        <w:rPr>
          <w:rFonts w:ascii="Century Gothic" w:hAnsi="Century Gothic"/>
          <w:color w:val="000000"/>
          <w:sz w:val="22"/>
          <w:szCs w:val="22"/>
        </w:rPr>
        <w:t xml:space="preserve"> assistência técnica e suporte </w:t>
      </w:r>
      <w:r w:rsidR="00810077" w:rsidRPr="00CF6C20">
        <w:rPr>
          <w:rFonts w:ascii="Century Gothic" w:hAnsi="Century Gothic"/>
          <w:sz w:val="22"/>
          <w:szCs w:val="22"/>
        </w:rPr>
        <w:t>técnico</w:t>
      </w:r>
      <w:r w:rsidR="00810077">
        <w:rPr>
          <w:rFonts w:ascii="Century Gothic" w:hAnsi="Century Gothic"/>
          <w:b/>
          <w:bCs/>
          <w:sz w:val="22"/>
          <w:szCs w:val="22"/>
        </w:rPr>
        <w:t>,</w:t>
      </w:r>
      <w:r w:rsidR="00810077" w:rsidRPr="00302E04">
        <w:rPr>
          <w:rFonts w:ascii="Century Gothic" w:hAnsi="Century Gothic"/>
          <w:sz w:val="22"/>
          <w:szCs w:val="22"/>
        </w:rPr>
        <w:t xml:space="preserve"> </w:t>
      </w:r>
      <w:r w:rsidR="00810077">
        <w:rPr>
          <w:rFonts w:ascii="Century Gothic" w:hAnsi="Century Gothic"/>
          <w:sz w:val="22"/>
          <w:szCs w:val="22"/>
        </w:rPr>
        <w:t>d</w:t>
      </w:r>
      <w:r w:rsidRPr="00F326BC">
        <w:rPr>
          <w:rFonts w:ascii="Century Gothic" w:hAnsi="Century Gothic"/>
          <w:snapToGrid w:val="0"/>
          <w:sz w:val="22"/>
          <w:szCs w:val="22"/>
        </w:rPr>
        <w:t xml:space="preserve">estinadas a esta Instituição, </w:t>
      </w:r>
      <w:r w:rsidRPr="00F326BC">
        <w:rPr>
          <w:rFonts w:ascii="Century Gothic" w:hAnsi="Century Gothic"/>
          <w:sz w:val="22"/>
          <w:szCs w:val="22"/>
        </w:rPr>
        <w:t xml:space="preserve">constantes </w:t>
      </w:r>
      <w:r w:rsidRPr="00F326BC">
        <w:rPr>
          <w:rFonts w:ascii="Century Gothic" w:hAnsi="Century Gothic"/>
          <w:snapToGrid w:val="0"/>
          <w:sz w:val="22"/>
          <w:szCs w:val="22"/>
        </w:rPr>
        <w:t xml:space="preserve">do Pregão nº </w:t>
      </w:r>
      <w:r w:rsidR="00306140">
        <w:rPr>
          <w:rFonts w:ascii="Century Gothic" w:hAnsi="Century Gothic"/>
          <w:snapToGrid w:val="0"/>
          <w:sz w:val="22"/>
          <w:szCs w:val="22"/>
        </w:rPr>
        <w:t>002</w:t>
      </w:r>
      <w:r w:rsidRPr="00F326BC">
        <w:rPr>
          <w:rFonts w:ascii="Century Gothic" w:hAnsi="Century Gothic"/>
          <w:snapToGrid w:val="0"/>
          <w:sz w:val="22"/>
          <w:szCs w:val="22"/>
        </w:rPr>
        <w:t>/</w:t>
      </w:r>
      <w:r w:rsidR="003607F8">
        <w:rPr>
          <w:rFonts w:ascii="Century Gothic" w:hAnsi="Century Gothic"/>
          <w:snapToGrid w:val="0"/>
          <w:sz w:val="22"/>
          <w:szCs w:val="22"/>
        </w:rPr>
        <w:t>201</w:t>
      </w:r>
      <w:r w:rsidR="16D9F560">
        <w:rPr>
          <w:rFonts w:ascii="Century Gothic" w:hAnsi="Century Gothic"/>
          <w:snapToGrid w:val="0"/>
          <w:sz w:val="22"/>
          <w:szCs w:val="22"/>
        </w:rPr>
        <w:t>8</w:t>
      </w:r>
      <w:r w:rsidRPr="00F326BC">
        <w:rPr>
          <w:rFonts w:ascii="Century Gothic" w:hAnsi="Century Gothic"/>
          <w:snapToGrid w:val="0"/>
          <w:sz w:val="22"/>
          <w:szCs w:val="22"/>
        </w:rPr>
        <w:t xml:space="preserve">, obedecidas as disposições estabelecidas no edital e as condições de fornecimento constantes da proposta apresentada pela </w:t>
      </w:r>
      <w:r w:rsidRPr="00A50539">
        <w:rPr>
          <w:rFonts w:ascii="Century Gothic" w:hAnsi="Century Gothic"/>
          <w:b/>
          <w:bCs/>
          <w:snapToGrid w:val="0"/>
          <w:sz w:val="22"/>
          <w:szCs w:val="22"/>
        </w:rPr>
        <w:t>CONTRATADA</w:t>
      </w:r>
      <w:r w:rsidRPr="00F326BC">
        <w:rPr>
          <w:rFonts w:ascii="Century Gothic" w:hAnsi="Century Gothic"/>
          <w:snapToGrid w:val="0"/>
          <w:sz w:val="22"/>
          <w:szCs w:val="22"/>
        </w:rPr>
        <w:t xml:space="preserve"> no mencionado procedimento</w:t>
      </w:r>
      <w:r w:rsidRPr="00F326BC">
        <w:rPr>
          <w:rFonts w:ascii="Century Gothic" w:hAnsi="Century Gothic"/>
          <w:sz w:val="22"/>
          <w:szCs w:val="22"/>
        </w:rPr>
        <w:t>.</w:t>
      </w:r>
    </w:p>
    <w:p w14:paraId="0D4150E3" w14:textId="77777777" w:rsidR="007F4B7E" w:rsidRPr="00F326BC" w:rsidRDefault="007F4B7E" w:rsidP="007F4B7E">
      <w:pPr>
        <w:ind w:left="567" w:hanging="567"/>
        <w:jc w:val="both"/>
        <w:rPr>
          <w:rFonts w:ascii="Century Gothic" w:hAnsi="Century Gothic" w:cs="Arial"/>
          <w:sz w:val="22"/>
          <w:szCs w:val="22"/>
        </w:rPr>
      </w:pPr>
    </w:p>
    <w:p w14:paraId="165B868C" w14:textId="77777777" w:rsidR="007F4B7E" w:rsidRPr="00A50539" w:rsidRDefault="007F4B7E" w:rsidP="007F4B7E">
      <w:pPr>
        <w:jc w:val="both"/>
        <w:rPr>
          <w:rFonts w:ascii="Century Gothic" w:hAnsi="Century Gothic" w:cs="Arial"/>
          <w:sz w:val="22"/>
          <w:szCs w:val="22"/>
        </w:rPr>
      </w:pPr>
      <w:r w:rsidRPr="00A50539">
        <w:rPr>
          <w:rFonts w:ascii="Century Gothic" w:hAnsi="Century Gothic" w:cs="Arial"/>
          <w:b/>
          <w:bCs/>
          <w:sz w:val="22"/>
          <w:szCs w:val="22"/>
        </w:rPr>
        <w:t>Item 01 –</w:t>
      </w:r>
      <w:r w:rsidRPr="00A50539">
        <w:rPr>
          <w:rFonts w:ascii="Century Gothic" w:hAnsi="Century Gothic" w:cs="Arial"/>
          <w:sz w:val="22"/>
          <w:szCs w:val="22"/>
        </w:rPr>
        <w:t xml:space="preserve">  ………</w:t>
      </w:r>
    </w:p>
    <w:p w14:paraId="6E83CD49" w14:textId="77777777" w:rsidR="007F4B7E" w:rsidRPr="00A50539" w:rsidRDefault="007F4B7E" w:rsidP="007F4B7E">
      <w:pPr>
        <w:jc w:val="both"/>
        <w:rPr>
          <w:rFonts w:ascii="Century Gothic" w:hAnsi="Century Gothic" w:cs="Arial"/>
          <w:sz w:val="22"/>
          <w:szCs w:val="22"/>
        </w:rPr>
      </w:pPr>
    </w:p>
    <w:p w14:paraId="4617EB3E" w14:textId="77777777" w:rsidR="00FE5FB8" w:rsidRDefault="00FE5FB8">
      <w:pPr>
        <w:keepNext/>
        <w:jc w:val="center"/>
        <w:outlineLvl w:val="1"/>
        <w:rPr>
          <w:rFonts w:ascii="Century Gothic" w:hAnsi="Century Gothic"/>
          <w:b/>
          <w:bCs/>
          <w:snapToGrid w:val="0"/>
          <w:sz w:val="22"/>
          <w:szCs w:val="22"/>
        </w:rPr>
      </w:pPr>
    </w:p>
    <w:p w14:paraId="0014A4A4" w14:textId="4719DBF4" w:rsidR="007F4B7E" w:rsidRPr="00A50539" w:rsidRDefault="007F4B7E">
      <w:pPr>
        <w:keepNext/>
        <w:jc w:val="center"/>
        <w:outlineLvl w:val="1"/>
        <w:rPr>
          <w:rFonts w:ascii="Century Gothic" w:hAnsi="Century Gothic"/>
          <w:b/>
          <w:bCs/>
          <w:snapToGrid w:val="0"/>
          <w:sz w:val="22"/>
          <w:szCs w:val="22"/>
        </w:rPr>
      </w:pPr>
      <w:r w:rsidRPr="00A50539">
        <w:rPr>
          <w:rFonts w:ascii="Century Gothic" w:hAnsi="Century Gothic"/>
          <w:b/>
          <w:bCs/>
          <w:snapToGrid w:val="0"/>
          <w:sz w:val="22"/>
          <w:szCs w:val="22"/>
        </w:rPr>
        <w:t>CLÁUSULA 2ª - DA VIGÊNCIA</w:t>
      </w:r>
    </w:p>
    <w:p w14:paraId="269BC91F" w14:textId="77777777" w:rsidR="007F4B7E" w:rsidRPr="00F326BC" w:rsidRDefault="007F4B7E" w:rsidP="007F4B7E">
      <w:pPr>
        <w:jc w:val="both"/>
        <w:rPr>
          <w:rFonts w:ascii="Century Gothic" w:hAnsi="Century Gothic"/>
          <w:sz w:val="22"/>
          <w:szCs w:val="22"/>
        </w:rPr>
      </w:pPr>
    </w:p>
    <w:p w14:paraId="65AFE1E5" w14:textId="3BC24A43" w:rsidR="00FF250C" w:rsidRPr="00F326BC" w:rsidRDefault="00995F4B" w:rsidP="00EE7224">
      <w:pPr>
        <w:jc w:val="both"/>
        <w:rPr>
          <w:rFonts w:ascii="Century Gothic" w:hAnsi="Century Gothic"/>
          <w:sz w:val="22"/>
          <w:szCs w:val="22"/>
        </w:rPr>
      </w:pPr>
      <w:r w:rsidRPr="00F326BC">
        <w:rPr>
          <w:rFonts w:ascii="Century Gothic" w:hAnsi="Century Gothic"/>
          <w:sz w:val="22"/>
          <w:szCs w:val="22"/>
        </w:rPr>
        <w:t xml:space="preserve">O </w:t>
      </w:r>
      <w:r w:rsidR="00F60088">
        <w:rPr>
          <w:rFonts w:ascii="Century Gothic" w:hAnsi="Century Gothic"/>
          <w:sz w:val="22"/>
          <w:szCs w:val="22"/>
        </w:rPr>
        <w:t xml:space="preserve">presente contrato </w:t>
      </w:r>
      <w:r>
        <w:rPr>
          <w:rFonts w:ascii="Century Gothic" w:hAnsi="Century Gothic"/>
          <w:sz w:val="22"/>
          <w:szCs w:val="22"/>
        </w:rPr>
        <w:t xml:space="preserve">terá </w:t>
      </w:r>
      <w:r w:rsidR="00F60088">
        <w:rPr>
          <w:rFonts w:ascii="Century Gothic" w:hAnsi="Century Gothic"/>
          <w:sz w:val="22"/>
          <w:szCs w:val="22"/>
        </w:rPr>
        <w:t xml:space="preserve">a </w:t>
      </w:r>
      <w:r>
        <w:rPr>
          <w:rFonts w:ascii="Century Gothic" w:hAnsi="Century Gothic"/>
          <w:sz w:val="22"/>
          <w:szCs w:val="22"/>
        </w:rPr>
        <w:t>vigência d</w:t>
      </w:r>
      <w:r w:rsidR="00F60088">
        <w:rPr>
          <w:rFonts w:ascii="Century Gothic" w:hAnsi="Century Gothic"/>
          <w:sz w:val="22"/>
          <w:szCs w:val="22"/>
        </w:rPr>
        <w:t>e 12 (doze) meses, contados a partir de s</w:t>
      </w:r>
      <w:r>
        <w:rPr>
          <w:rFonts w:ascii="Century Gothic" w:hAnsi="Century Gothic"/>
          <w:sz w:val="22"/>
          <w:szCs w:val="22"/>
        </w:rPr>
        <w:t>ua assinatura</w:t>
      </w:r>
      <w:r w:rsidR="00F60088">
        <w:rPr>
          <w:rFonts w:ascii="Century Gothic" w:hAnsi="Century Gothic"/>
          <w:sz w:val="22"/>
          <w:szCs w:val="22"/>
        </w:rPr>
        <w:t>, ressal</w:t>
      </w:r>
      <w:r>
        <w:rPr>
          <w:rFonts w:ascii="Century Gothic" w:hAnsi="Century Gothic"/>
          <w:sz w:val="22"/>
          <w:szCs w:val="22"/>
        </w:rPr>
        <w:t>vad</w:t>
      </w:r>
      <w:r w:rsidR="00F60088">
        <w:rPr>
          <w:rFonts w:ascii="Century Gothic" w:hAnsi="Century Gothic"/>
          <w:sz w:val="22"/>
          <w:szCs w:val="22"/>
        </w:rPr>
        <w:t>o o prazo de</w:t>
      </w:r>
      <w:r>
        <w:rPr>
          <w:rFonts w:ascii="Century Gothic" w:hAnsi="Century Gothic"/>
          <w:sz w:val="22"/>
          <w:szCs w:val="22"/>
        </w:rPr>
        <w:t xml:space="preserve"> garantia est</w:t>
      </w:r>
      <w:r w:rsidR="00F60088">
        <w:rPr>
          <w:rFonts w:ascii="Century Gothic" w:hAnsi="Century Gothic"/>
          <w:sz w:val="22"/>
          <w:szCs w:val="22"/>
        </w:rPr>
        <w:t>ipulado neste instrumento</w:t>
      </w:r>
      <w:r>
        <w:rPr>
          <w:rFonts w:ascii="Century Gothic" w:hAnsi="Century Gothic"/>
          <w:sz w:val="22"/>
          <w:szCs w:val="22"/>
        </w:rPr>
        <w:t>.</w:t>
      </w:r>
    </w:p>
    <w:p w14:paraId="3920F03B" w14:textId="77777777" w:rsidR="001C67EE" w:rsidRDefault="001C67EE" w:rsidP="007F4B7E">
      <w:pPr>
        <w:keepNext/>
        <w:jc w:val="center"/>
        <w:outlineLvl w:val="1"/>
        <w:rPr>
          <w:rFonts w:ascii="Century Gothic" w:hAnsi="Century Gothic"/>
          <w:b/>
          <w:snapToGrid w:val="0"/>
          <w:sz w:val="22"/>
          <w:szCs w:val="22"/>
        </w:rPr>
      </w:pPr>
    </w:p>
    <w:p w14:paraId="7CD3A412" w14:textId="77777777" w:rsidR="007F4B7E" w:rsidRPr="00A50539" w:rsidRDefault="007F4B7E">
      <w:pPr>
        <w:keepNext/>
        <w:jc w:val="center"/>
        <w:outlineLvl w:val="1"/>
        <w:rPr>
          <w:rFonts w:ascii="Century Gothic" w:hAnsi="Century Gothic"/>
          <w:b/>
          <w:bCs/>
          <w:snapToGrid w:val="0"/>
          <w:sz w:val="22"/>
          <w:szCs w:val="22"/>
        </w:rPr>
      </w:pPr>
      <w:r w:rsidRPr="00A50539">
        <w:rPr>
          <w:rFonts w:ascii="Century Gothic" w:hAnsi="Century Gothic"/>
          <w:b/>
          <w:bCs/>
          <w:snapToGrid w:val="0"/>
          <w:sz w:val="22"/>
          <w:szCs w:val="22"/>
        </w:rPr>
        <w:t>CLÁUSULA 3ª - DO LOCAL E DO PRAZO DE E</w:t>
      </w:r>
      <w:r w:rsidR="0025148D" w:rsidRPr="00A50539">
        <w:rPr>
          <w:rFonts w:ascii="Century Gothic" w:hAnsi="Century Gothic"/>
          <w:b/>
          <w:bCs/>
          <w:snapToGrid w:val="0"/>
          <w:sz w:val="22"/>
          <w:szCs w:val="22"/>
        </w:rPr>
        <w:t>XECUÇÃO</w:t>
      </w:r>
    </w:p>
    <w:p w14:paraId="24C77F9B" w14:textId="77777777" w:rsidR="007F4B7E" w:rsidRPr="00F326BC" w:rsidRDefault="007F4B7E" w:rsidP="007F4B7E">
      <w:pPr>
        <w:jc w:val="both"/>
        <w:rPr>
          <w:rFonts w:ascii="Century Gothic" w:hAnsi="Century Gothic"/>
          <w:sz w:val="22"/>
          <w:szCs w:val="22"/>
        </w:rPr>
      </w:pPr>
    </w:p>
    <w:p w14:paraId="1657FA5C" w14:textId="77777777" w:rsidR="00995F4B" w:rsidRDefault="00995F4B" w:rsidP="00995F4B">
      <w:pPr>
        <w:jc w:val="both"/>
        <w:rPr>
          <w:rFonts w:ascii="Century Gothic" w:hAnsi="Century Gothic" w:cs="Arial"/>
          <w:sz w:val="22"/>
          <w:szCs w:val="22"/>
        </w:rPr>
      </w:pPr>
      <w:r>
        <w:rPr>
          <w:rFonts w:ascii="Century Gothic" w:hAnsi="Century Gothic" w:cs="Arial"/>
          <w:sz w:val="22"/>
          <w:szCs w:val="22"/>
        </w:rPr>
        <w:t xml:space="preserve">3.1. </w:t>
      </w:r>
      <w:r w:rsidRPr="00F326BC">
        <w:rPr>
          <w:rFonts w:ascii="Century Gothic" w:hAnsi="Century Gothic" w:cs="Arial"/>
          <w:sz w:val="22"/>
          <w:szCs w:val="22"/>
        </w:rPr>
        <w:t>O</w:t>
      </w:r>
      <w:r>
        <w:rPr>
          <w:rFonts w:ascii="Century Gothic" w:hAnsi="Century Gothic" w:cs="Arial"/>
          <w:sz w:val="22"/>
          <w:szCs w:val="22"/>
        </w:rPr>
        <w:t xml:space="preserve"> objeto deste </w:t>
      </w:r>
      <w:r w:rsidR="008800BC">
        <w:rPr>
          <w:rFonts w:ascii="Century Gothic" w:hAnsi="Century Gothic" w:cs="Arial"/>
          <w:sz w:val="22"/>
          <w:szCs w:val="22"/>
        </w:rPr>
        <w:t>contrato</w:t>
      </w:r>
      <w:r w:rsidRPr="00F326BC">
        <w:rPr>
          <w:rFonts w:ascii="Century Gothic" w:hAnsi="Century Gothic" w:cs="Arial"/>
          <w:sz w:val="22"/>
          <w:szCs w:val="22"/>
        </w:rPr>
        <w:t xml:space="preserve"> dever</w:t>
      </w:r>
      <w:r>
        <w:rPr>
          <w:rFonts w:ascii="Century Gothic" w:hAnsi="Century Gothic" w:cs="Arial"/>
          <w:sz w:val="22"/>
          <w:szCs w:val="22"/>
        </w:rPr>
        <w:t>á</w:t>
      </w:r>
      <w:r w:rsidRPr="00F326BC">
        <w:rPr>
          <w:rFonts w:ascii="Century Gothic" w:hAnsi="Century Gothic" w:cs="Arial"/>
          <w:sz w:val="22"/>
          <w:szCs w:val="22"/>
        </w:rPr>
        <w:t xml:space="preserve"> ser </w:t>
      </w:r>
      <w:r>
        <w:rPr>
          <w:rFonts w:ascii="Century Gothic" w:hAnsi="Century Gothic" w:cs="Arial"/>
          <w:sz w:val="22"/>
          <w:szCs w:val="22"/>
        </w:rPr>
        <w:t xml:space="preserve">executado na </w:t>
      </w:r>
      <w:r w:rsidRPr="00780C7B">
        <w:rPr>
          <w:rFonts w:ascii="Century Gothic" w:hAnsi="Century Gothic" w:cs="Arial"/>
          <w:sz w:val="22"/>
          <w:szCs w:val="22"/>
        </w:rPr>
        <w:t xml:space="preserve"> </w:t>
      </w:r>
      <w:r w:rsidRPr="00F326BC">
        <w:rPr>
          <w:rFonts w:ascii="Century Gothic" w:hAnsi="Century Gothic" w:cs="Arial"/>
          <w:sz w:val="22"/>
          <w:szCs w:val="22"/>
        </w:rPr>
        <w:t>Rua Riachuelo 115, Centro, São Paulo, SP – Telefones: (11) 3119-9240/9241, ou outro local, nos limites da Capital, a critério da Administração, mediante aviso por escrito com antecedência mínima de 48 horas.</w:t>
      </w:r>
    </w:p>
    <w:p w14:paraId="393E87EE" w14:textId="77777777" w:rsidR="00995F4B" w:rsidRDefault="00995F4B" w:rsidP="00995F4B">
      <w:pPr>
        <w:jc w:val="both"/>
        <w:rPr>
          <w:rFonts w:ascii="Century Gothic" w:hAnsi="Century Gothic" w:cs="Arial"/>
          <w:sz w:val="22"/>
          <w:szCs w:val="22"/>
        </w:rPr>
      </w:pPr>
    </w:p>
    <w:p w14:paraId="1938AEEE" w14:textId="30EC8B26" w:rsidR="00995F4B" w:rsidRPr="005E05CC" w:rsidRDefault="00995F4B" w:rsidP="006841B4">
      <w:pPr>
        <w:pStyle w:val="PargrafodaLista"/>
        <w:numPr>
          <w:ilvl w:val="1"/>
          <w:numId w:val="15"/>
        </w:numPr>
        <w:jc w:val="both"/>
        <w:rPr>
          <w:rFonts w:ascii="Century Gothic" w:hAnsi="Century Gothic" w:cs="Arial"/>
          <w:sz w:val="22"/>
          <w:szCs w:val="22"/>
        </w:rPr>
      </w:pPr>
      <w:r w:rsidRPr="005E05CC">
        <w:rPr>
          <w:rFonts w:ascii="Century Gothic" w:hAnsi="Century Gothic" w:cs="Arial"/>
          <w:sz w:val="22"/>
          <w:szCs w:val="22"/>
        </w:rPr>
        <w:t xml:space="preserve"> O objeto deste Pregão deverá ser e</w:t>
      </w:r>
      <w:r w:rsidR="2B8283DA" w:rsidRPr="005E05CC">
        <w:rPr>
          <w:rFonts w:ascii="Century Gothic" w:hAnsi="Century Gothic" w:cs="Arial"/>
          <w:sz w:val="22"/>
          <w:szCs w:val="22"/>
        </w:rPr>
        <w:t>ntregue</w:t>
      </w:r>
      <w:r w:rsidR="5D96B158" w:rsidRPr="005E05CC">
        <w:rPr>
          <w:rFonts w:ascii="Century Gothic" w:hAnsi="Century Gothic" w:cs="Arial"/>
          <w:sz w:val="22"/>
          <w:szCs w:val="22"/>
        </w:rPr>
        <w:t>/</w:t>
      </w:r>
      <w:r w:rsidR="2B8283DA" w:rsidRPr="005E05CC">
        <w:rPr>
          <w:rFonts w:ascii="Century Gothic" w:hAnsi="Century Gothic" w:cs="Arial"/>
          <w:sz w:val="22"/>
          <w:szCs w:val="22"/>
        </w:rPr>
        <w:t>e</w:t>
      </w:r>
      <w:r w:rsidRPr="005E05CC">
        <w:rPr>
          <w:rFonts w:ascii="Century Gothic" w:hAnsi="Century Gothic" w:cs="Arial"/>
          <w:sz w:val="22"/>
          <w:szCs w:val="22"/>
        </w:rPr>
        <w:t>xecutado nos seguintes prazos:</w:t>
      </w:r>
    </w:p>
    <w:p w14:paraId="5DF3CBA7" w14:textId="77777777" w:rsidR="00995F4B" w:rsidRDefault="00995F4B" w:rsidP="00995F4B">
      <w:pPr>
        <w:pStyle w:val="PargrafodaLista"/>
        <w:ind w:left="360"/>
        <w:jc w:val="both"/>
        <w:rPr>
          <w:rFonts w:ascii="Century Gothic" w:hAnsi="Century Gothic" w:cs="Arial"/>
          <w:sz w:val="22"/>
          <w:szCs w:val="22"/>
        </w:rPr>
      </w:pPr>
    </w:p>
    <w:p w14:paraId="0749A685" w14:textId="344A1F30" w:rsidR="00995F4B" w:rsidRPr="00A50539" w:rsidRDefault="2B8283DA" w:rsidP="00A50539">
      <w:pPr>
        <w:pStyle w:val="PargrafodaLista"/>
        <w:numPr>
          <w:ilvl w:val="0"/>
          <w:numId w:val="16"/>
        </w:numPr>
        <w:jc w:val="both"/>
        <w:rPr>
          <w:rFonts w:ascii="Century Gothic" w:hAnsi="Century Gothic" w:cs="Arial"/>
          <w:sz w:val="22"/>
          <w:szCs w:val="22"/>
        </w:rPr>
      </w:pPr>
      <w:r w:rsidRPr="00A50539">
        <w:rPr>
          <w:rFonts w:ascii="Century Gothic" w:hAnsi="Century Gothic" w:cs="Arial"/>
          <w:sz w:val="22"/>
          <w:szCs w:val="22"/>
        </w:rPr>
        <w:t>Itens 01 e 02, 45 (quarenta e cinco) dias, contados a partir do 1º (primeiro) dia útil seguinte à data de assinatura do contrato;</w:t>
      </w:r>
    </w:p>
    <w:p w14:paraId="2051D661" w14:textId="3A23CD2A" w:rsidR="00995F4B" w:rsidRPr="00A50539" w:rsidRDefault="2B8283DA" w:rsidP="00A50539">
      <w:pPr>
        <w:pStyle w:val="PargrafodaLista"/>
        <w:numPr>
          <w:ilvl w:val="0"/>
          <w:numId w:val="16"/>
        </w:numPr>
        <w:spacing w:beforeAutospacing="1" w:afterAutospacing="1"/>
        <w:jc w:val="both"/>
        <w:rPr>
          <w:rFonts w:ascii="Century Gothic" w:hAnsi="Century Gothic"/>
          <w:sz w:val="22"/>
          <w:szCs w:val="22"/>
        </w:rPr>
      </w:pPr>
      <w:r w:rsidRPr="00A50539">
        <w:rPr>
          <w:rFonts w:ascii="Century Gothic" w:hAnsi="Century Gothic" w:cs="Arial"/>
          <w:sz w:val="22"/>
          <w:szCs w:val="22"/>
        </w:rPr>
        <w:t>Itens 03, 04 e 05, 30 (trinta) dias, contados a partir do 1º (primeiro) dia útil seguinte à data de assinatura do contrato;</w:t>
      </w:r>
    </w:p>
    <w:p w14:paraId="21E6634B" w14:textId="77777777" w:rsidR="00995F4B" w:rsidRPr="00A50539" w:rsidRDefault="2B8283DA" w:rsidP="00A50539">
      <w:pPr>
        <w:pStyle w:val="PargrafodaLista"/>
        <w:numPr>
          <w:ilvl w:val="0"/>
          <w:numId w:val="16"/>
        </w:numPr>
        <w:spacing w:beforeAutospacing="1" w:afterAutospacing="1"/>
        <w:jc w:val="both"/>
        <w:rPr>
          <w:rFonts w:ascii="Century Gothic" w:hAnsi="Century Gothic"/>
          <w:sz w:val="22"/>
          <w:szCs w:val="22"/>
        </w:rPr>
      </w:pPr>
      <w:r w:rsidRPr="00A50539">
        <w:rPr>
          <w:rFonts w:ascii="Century Gothic" w:hAnsi="Century Gothic"/>
          <w:sz w:val="22"/>
          <w:szCs w:val="22"/>
        </w:rPr>
        <w:t xml:space="preserve">Item 06: Durante 12 (doze) meses, contados a partir do 1º (primeiro) dia útil seguinte à data de aceite do item 10. </w:t>
      </w:r>
    </w:p>
    <w:p w14:paraId="69CEF1D8" w14:textId="700C065D" w:rsidR="00995F4B" w:rsidRPr="00A50539" w:rsidRDefault="2B8283DA" w:rsidP="00A50539">
      <w:pPr>
        <w:pStyle w:val="PargrafodaLista"/>
        <w:numPr>
          <w:ilvl w:val="0"/>
          <w:numId w:val="16"/>
        </w:numPr>
        <w:spacing w:beforeAutospacing="1" w:afterAutospacing="1"/>
        <w:jc w:val="both"/>
        <w:rPr>
          <w:sz w:val="22"/>
          <w:szCs w:val="22"/>
        </w:rPr>
      </w:pPr>
      <w:r w:rsidRPr="00A50539">
        <w:rPr>
          <w:rFonts w:ascii="Century Gothic" w:hAnsi="Century Gothic"/>
          <w:sz w:val="22"/>
          <w:szCs w:val="22"/>
        </w:rPr>
        <w:t>Item 07, sob demanda durante a vigência do contrato;</w:t>
      </w:r>
    </w:p>
    <w:p w14:paraId="1D430040" w14:textId="210FD562" w:rsidR="00995F4B" w:rsidRPr="00A50539" w:rsidRDefault="2B8283DA" w:rsidP="00A50539">
      <w:pPr>
        <w:pStyle w:val="PargrafodaLista"/>
        <w:numPr>
          <w:ilvl w:val="0"/>
          <w:numId w:val="16"/>
        </w:numPr>
        <w:spacing w:beforeAutospacing="1" w:afterAutospacing="1"/>
        <w:jc w:val="both"/>
        <w:rPr>
          <w:sz w:val="22"/>
          <w:szCs w:val="22"/>
        </w:rPr>
      </w:pPr>
      <w:r w:rsidRPr="00A50539">
        <w:rPr>
          <w:rFonts w:ascii="Century Gothic" w:hAnsi="Century Gothic"/>
          <w:sz w:val="22"/>
          <w:szCs w:val="22"/>
        </w:rPr>
        <w:t xml:space="preserve">Itens 08 e 09, 180 (cento e oitenta) dias, </w:t>
      </w:r>
      <w:r w:rsidRPr="00A50539">
        <w:rPr>
          <w:rFonts w:ascii="Century Gothic" w:hAnsi="Century Gothic" w:cs="Arial"/>
          <w:sz w:val="22"/>
          <w:szCs w:val="22"/>
        </w:rPr>
        <w:t xml:space="preserve"> contados a partir do 1º (primeiro) dia </w:t>
      </w:r>
      <w:r w:rsidRPr="00A50539">
        <w:rPr>
          <w:rFonts w:ascii="Century Gothic" w:eastAsia="Century Gothic" w:hAnsi="Century Gothic" w:cs="Century Gothic"/>
          <w:sz w:val="22"/>
          <w:szCs w:val="22"/>
        </w:rPr>
        <w:t>útil seguinte à data de assinatura do contrato;</w:t>
      </w:r>
    </w:p>
    <w:p w14:paraId="5692D075" w14:textId="41263431" w:rsidR="00995F4B" w:rsidRPr="00A50539" w:rsidRDefault="2B8283DA" w:rsidP="00A50539">
      <w:pPr>
        <w:pStyle w:val="PargrafodaLista"/>
        <w:numPr>
          <w:ilvl w:val="0"/>
          <w:numId w:val="16"/>
        </w:numPr>
        <w:spacing w:beforeAutospacing="1" w:afterAutospacing="1"/>
        <w:jc w:val="both"/>
        <w:rPr>
          <w:sz w:val="22"/>
          <w:szCs w:val="22"/>
        </w:rPr>
      </w:pPr>
      <w:r w:rsidRPr="00A50539">
        <w:rPr>
          <w:rFonts w:ascii="Century Gothic" w:eastAsia="Century Gothic" w:hAnsi="Century Gothic" w:cs="Century Gothic"/>
          <w:sz w:val="22"/>
          <w:szCs w:val="22"/>
        </w:rPr>
        <w:t>Item 10, 120 (cento e vinte) dias, c</w:t>
      </w:r>
      <w:r w:rsidRPr="00A50539">
        <w:rPr>
          <w:rFonts w:ascii="Century Gothic" w:hAnsi="Century Gothic" w:cs="Arial"/>
          <w:sz w:val="22"/>
          <w:szCs w:val="22"/>
        </w:rPr>
        <w:t>ontados a partir do 1º (primeiro) dia útil seguinte à data de assinatura do contrato;</w:t>
      </w:r>
    </w:p>
    <w:p w14:paraId="5DC51B76" w14:textId="77777777" w:rsidR="007F4B7E" w:rsidRPr="00A50539" w:rsidRDefault="007F4B7E">
      <w:pPr>
        <w:keepNext/>
        <w:jc w:val="center"/>
        <w:outlineLvl w:val="1"/>
        <w:rPr>
          <w:rFonts w:ascii="Century Gothic" w:hAnsi="Century Gothic"/>
          <w:b/>
          <w:bCs/>
          <w:snapToGrid w:val="0"/>
          <w:sz w:val="22"/>
          <w:szCs w:val="22"/>
        </w:rPr>
      </w:pPr>
      <w:r w:rsidRPr="00A50539">
        <w:rPr>
          <w:rFonts w:ascii="Century Gothic" w:hAnsi="Century Gothic"/>
          <w:b/>
          <w:bCs/>
          <w:snapToGrid w:val="0"/>
          <w:sz w:val="22"/>
          <w:szCs w:val="22"/>
        </w:rPr>
        <w:t>CLÁUSULA 4ª - DAS CONDIÇÕES DE RECEBIMENTO E DO ACEITE DEFINITIVO</w:t>
      </w:r>
    </w:p>
    <w:p w14:paraId="133C7A2C" w14:textId="77777777" w:rsidR="007F4B7E" w:rsidRPr="00F326BC" w:rsidRDefault="007F4B7E" w:rsidP="007F4B7E">
      <w:pPr>
        <w:jc w:val="both"/>
        <w:rPr>
          <w:rFonts w:ascii="Century Gothic" w:hAnsi="Century Gothic"/>
          <w:snapToGrid w:val="0"/>
          <w:sz w:val="22"/>
          <w:szCs w:val="22"/>
        </w:rPr>
      </w:pPr>
    </w:p>
    <w:p w14:paraId="3F59B5C3" w14:textId="24D35A6A" w:rsidR="007F4B7E" w:rsidRPr="00F326BC" w:rsidRDefault="007F4B7E" w:rsidP="006841B4">
      <w:pPr>
        <w:numPr>
          <w:ilvl w:val="1"/>
          <w:numId w:val="6"/>
        </w:numPr>
        <w:jc w:val="both"/>
        <w:rPr>
          <w:rFonts w:ascii="Century Gothic" w:hAnsi="Century Gothic"/>
          <w:snapToGrid w:val="0"/>
          <w:sz w:val="22"/>
          <w:szCs w:val="22"/>
        </w:rPr>
      </w:pPr>
      <w:r w:rsidRPr="00F326BC">
        <w:rPr>
          <w:rFonts w:ascii="Century Gothic" w:hAnsi="Century Gothic"/>
          <w:snapToGrid w:val="0"/>
          <w:sz w:val="22"/>
          <w:szCs w:val="22"/>
        </w:rPr>
        <w:t xml:space="preserve">O objeto do contrato será recebido, provisoriamente, para verificação da conformidade com a especificação constante da proposta comercial e do Edital do Pregão nº </w:t>
      </w:r>
      <w:r w:rsidR="00306140">
        <w:rPr>
          <w:rFonts w:ascii="Century Gothic" w:hAnsi="Century Gothic"/>
          <w:snapToGrid w:val="0"/>
          <w:sz w:val="22"/>
          <w:szCs w:val="22"/>
        </w:rPr>
        <w:t>002</w:t>
      </w:r>
      <w:r w:rsidRPr="00F326BC">
        <w:rPr>
          <w:rFonts w:ascii="Century Gothic" w:hAnsi="Century Gothic"/>
          <w:snapToGrid w:val="0"/>
          <w:sz w:val="22"/>
          <w:szCs w:val="22"/>
        </w:rPr>
        <w:t>/</w:t>
      </w:r>
      <w:r w:rsidR="003607F8">
        <w:rPr>
          <w:rFonts w:ascii="Century Gothic" w:hAnsi="Century Gothic"/>
          <w:snapToGrid w:val="0"/>
          <w:sz w:val="22"/>
          <w:szCs w:val="22"/>
        </w:rPr>
        <w:t>201</w:t>
      </w:r>
      <w:r w:rsidR="00B74042">
        <w:rPr>
          <w:rFonts w:ascii="Century Gothic" w:hAnsi="Century Gothic"/>
          <w:snapToGrid w:val="0"/>
          <w:sz w:val="22"/>
          <w:szCs w:val="22"/>
        </w:rPr>
        <w:t>8</w:t>
      </w:r>
      <w:r w:rsidRPr="00F326BC">
        <w:rPr>
          <w:rFonts w:ascii="Century Gothic" w:hAnsi="Century Gothic"/>
          <w:snapToGrid w:val="0"/>
          <w:sz w:val="22"/>
          <w:szCs w:val="22"/>
        </w:rPr>
        <w:t>.</w:t>
      </w:r>
    </w:p>
    <w:p w14:paraId="5F568F18" w14:textId="77777777" w:rsidR="007F4B7E" w:rsidRPr="00F326BC" w:rsidRDefault="007F4B7E" w:rsidP="007F4B7E">
      <w:pPr>
        <w:tabs>
          <w:tab w:val="left" w:pos="709"/>
        </w:tabs>
        <w:jc w:val="both"/>
        <w:rPr>
          <w:rFonts w:ascii="Century Gothic" w:hAnsi="Century Gothic"/>
          <w:snapToGrid w:val="0"/>
          <w:sz w:val="22"/>
          <w:szCs w:val="22"/>
        </w:rPr>
      </w:pPr>
    </w:p>
    <w:p w14:paraId="22F651C4" w14:textId="77777777" w:rsidR="007F4B7E" w:rsidRPr="00F326BC" w:rsidRDefault="007F4B7E" w:rsidP="006841B4">
      <w:pPr>
        <w:numPr>
          <w:ilvl w:val="1"/>
          <w:numId w:val="6"/>
        </w:numPr>
        <w:jc w:val="both"/>
        <w:rPr>
          <w:rFonts w:ascii="Century Gothic" w:hAnsi="Century Gothic"/>
          <w:snapToGrid w:val="0"/>
          <w:sz w:val="22"/>
          <w:szCs w:val="22"/>
        </w:rPr>
      </w:pPr>
      <w:r w:rsidRPr="00F326BC">
        <w:rPr>
          <w:rFonts w:ascii="Century Gothic" w:hAnsi="Century Gothic"/>
          <w:snapToGrid w:val="0"/>
          <w:sz w:val="22"/>
          <w:szCs w:val="22"/>
        </w:rPr>
        <w:t xml:space="preserve">A verificação ocorrerá num prazo de </w:t>
      </w:r>
      <w:r w:rsidR="00B25039" w:rsidRPr="00F326BC">
        <w:rPr>
          <w:rFonts w:ascii="Century Gothic" w:hAnsi="Century Gothic"/>
          <w:snapToGrid w:val="0"/>
          <w:sz w:val="22"/>
          <w:szCs w:val="22"/>
        </w:rPr>
        <w:t>5</w:t>
      </w:r>
      <w:r w:rsidRPr="00F326BC">
        <w:rPr>
          <w:rFonts w:ascii="Century Gothic" w:hAnsi="Century Gothic"/>
          <w:snapToGrid w:val="0"/>
          <w:sz w:val="22"/>
          <w:szCs w:val="22"/>
        </w:rPr>
        <w:t xml:space="preserve"> (</w:t>
      </w:r>
      <w:r w:rsidR="00B25039" w:rsidRPr="00F326BC">
        <w:rPr>
          <w:rFonts w:ascii="Century Gothic" w:hAnsi="Century Gothic"/>
          <w:snapToGrid w:val="0"/>
          <w:sz w:val="22"/>
          <w:szCs w:val="22"/>
        </w:rPr>
        <w:t>cinco</w:t>
      </w:r>
      <w:r w:rsidRPr="00F326BC">
        <w:rPr>
          <w:rFonts w:ascii="Century Gothic" w:hAnsi="Century Gothic"/>
          <w:snapToGrid w:val="0"/>
          <w:sz w:val="22"/>
          <w:szCs w:val="22"/>
        </w:rPr>
        <w:t>) dias úteis após a entrega provisória.</w:t>
      </w:r>
    </w:p>
    <w:p w14:paraId="612B0A49" w14:textId="77777777" w:rsidR="007F4B7E" w:rsidRPr="00F326BC" w:rsidRDefault="007F4B7E" w:rsidP="007F4B7E">
      <w:pPr>
        <w:jc w:val="both"/>
        <w:rPr>
          <w:rFonts w:ascii="Century Gothic" w:hAnsi="Century Gothic"/>
          <w:snapToGrid w:val="0"/>
          <w:sz w:val="22"/>
          <w:szCs w:val="22"/>
        </w:rPr>
      </w:pPr>
    </w:p>
    <w:p w14:paraId="71392DFB" w14:textId="77777777" w:rsidR="007F4B7E" w:rsidRPr="00F326BC" w:rsidRDefault="007F4B7E" w:rsidP="006841B4">
      <w:pPr>
        <w:numPr>
          <w:ilvl w:val="1"/>
          <w:numId w:val="6"/>
        </w:numPr>
        <w:jc w:val="both"/>
        <w:rPr>
          <w:rFonts w:ascii="Century Gothic" w:hAnsi="Century Gothic"/>
          <w:snapToGrid w:val="0"/>
          <w:sz w:val="22"/>
          <w:szCs w:val="22"/>
        </w:rPr>
      </w:pPr>
      <w:r w:rsidRPr="00F326BC">
        <w:rPr>
          <w:rFonts w:ascii="Century Gothic" w:hAnsi="Century Gothic"/>
          <w:snapToGrid w:val="0"/>
          <w:sz w:val="22"/>
          <w:szCs w:val="22"/>
        </w:rPr>
        <w:t>Após a verificação, que permitirá inferir se o</w:t>
      </w:r>
      <w:r w:rsidR="001C1444">
        <w:rPr>
          <w:rFonts w:ascii="Century Gothic" w:hAnsi="Century Gothic"/>
          <w:snapToGrid w:val="0"/>
          <w:sz w:val="22"/>
          <w:szCs w:val="22"/>
        </w:rPr>
        <w:t>s</w:t>
      </w:r>
      <w:r w:rsidR="0025148D">
        <w:rPr>
          <w:rFonts w:ascii="Century Gothic" w:hAnsi="Century Gothic"/>
          <w:snapToGrid w:val="0"/>
          <w:sz w:val="22"/>
          <w:szCs w:val="22"/>
        </w:rPr>
        <w:t xml:space="preserve"> </w:t>
      </w:r>
      <w:r w:rsidR="004B59C7">
        <w:rPr>
          <w:rFonts w:ascii="Century Gothic" w:hAnsi="Century Gothic"/>
          <w:snapToGrid w:val="0"/>
          <w:sz w:val="22"/>
          <w:szCs w:val="22"/>
        </w:rPr>
        <w:t>serviços</w:t>
      </w:r>
      <w:r w:rsidR="00F722D4" w:rsidRPr="00F326BC">
        <w:rPr>
          <w:rFonts w:ascii="Century Gothic" w:hAnsi="Century Gothic"/>
          <w:snapToGrid w:val="0"/>
          <w:sz w:val="22"/>
          <w:szCs w:val="22"/>
        </w:rPr>
        <w:t xml:space="preserve"> </w:t>
      </w:r>
      <w:r w:rsidRPr="00F326BC">
        <w:rPr>
          <w:rFonts w:ascii="Century Gothic" w:hAnsi="Century Gothic"/>
          <w:snapToGrid w:val="0"/>
          <w:sz w:val="22"/>
          <w:szCs w:val="22"/>
        </w:rPr>
        <w:t>e</w:t>
      </w:r>
      <w:r w:rsidR="0025148D">
        <w:rPr>
          <w:rFonts w:ascii="Century Gothic" w:hAnsi="Century Gothic"/>
          <w:snapToGrid w:val="0"/>
          <w:sz w:val="22"/>
          <w:szCs w:val="22"/>
        </w:rPr>
        <w:t>xecutados</w:t>
      </w:r>
      <w:r w:rsidRPr="00F326BC">
        <w:rPr>
          <w:rFonts w:ascii="Century Gothic" w:hAnsi="Century Gothic"/>
          <w:snapToGrid w:val="0"/>
          <w:sz w:val="22"/>
          <w:szCs w:val="22"/>
        </w:rPr>
        <w:t xml:space="preserve"> </w:t>
      </w:r>
      <w:r w:rsidR="004B59C7" w:rsidRPr="00F326BC">
        <w:rPr>
          <w:rFonts w:ascii="Century Gothic" w:hAnsi="Century Gothic"/>
          <w:snapToGrid w:val="0"/>
          <w:sz w:val="22"/>
          <w:szCs w:val="22"/>
        </w:rPr>
        <w:t>atende</w:t>
      </w:r>
      <w:r w:rsidR="0025148D">
        <w:rPr>
          <w:rFonts w:ascii="Century Gothic" w:hAnsi="Century Gothic"/>
          <w:snapToGrid w:val="0"/>
          <w:sz w:val="22"/>
          <w:szCs w:val="22"/>
        </w:rPr>
        <w:t>ram</w:t>
      </w:r>
      <w:r w:rsidRPr="00F326BC">
        <w:rPr>
          <w:rFonts w:ascii="Century Gothic" w:hAnsi="Century Gothic"/>
          <w:snapToGrid w:val="0"/>
          <w:sz w:val="22"/>
          <w:szCs w:val="22"/>
        </w:rPr>
        <w:t xml:space="preserve"> aos requisitos do edital, ocorrerá o recebimento definitivo, mediante emissão de “Termo de Aceite Definitivo” </w:t>
      </w:r>
      <w:r w:rsidRPr="00F326BC">
        <w:rPr>
          <w:rFonts w:ascii="Century Gothic" w:hAnsi="Century Gothic"/>
          <w:sz w:val="22"/>
          <w:szCs w:val="22"/>
        </w:rPr>
        <w:t>pelo</w:t>
      </w:r>
      <w:r w:rsidRPr="00A50539">
        <w:rPr>
          <w:rFonts w:ascii="Century Gothic" w:hAnsi="Century Gothic"/>
          <w:b/>
          <w:bCs/>
          <w:sz w:val="22"/>
          <w:szCs w:val="22"/>
        </w:rPr>
        <w:t xml:space="preserve"> </w:t>
      </w:r>
      <w:r w:rsidRPr="00A50539">
        <w:rPr>
          <w:rFonts w:ascii="Century Gothic" w:hAnsi="Century Gothic"/>
          <w:b/>
          <w:bCs/>
          <w:snapToGrid w:val="0"/>
          <w:sz w:val="22"/>
          <w:szCs w:val="22"/>
        </w:rPr>
        <w:t>CONTRATANTE</w:t>
      </w:r>
      <w:r w:rsidRPr="00F326BC">
        <w:rPr>
          <w:rFonts w:ascii="Century Gothic" w:hAnsi="Century Gothic"/>
          <w:snapToGrid w:val="0"/>
          <w:sz w:val="22"/>
          <w:szCs w:val="22"/>
        </w:rPr>
        <w:t>.</w:t>
      </w:r>
    </w:p>
    <w:p w14:paraId="294FD99B" w14:textId="77777777" w:rsidR="007F4B7E" w:rsidRPr="00F326BC" w:rsidRDefault="007F4B7E" w:rsidP="007F4B7E">
      <w:pPr>
        <w:jc w:val="both"/>
        <w:rPr>
          <w:rFonts w:ascii="Century Gothic" w:hAnsi="Century Gothic"/>
          <w:snapToGrid w:val="0"/>
          <w:sz w:val="22"/>
          <w:szCs w:val="22"/>
        </w:rPr>
      </w:pPr>
    </w:p>
    <w:p w14:paraId="7BCEEA28" w14:textId="1A8E38FB" w:rsidR="007F4B7E" w:rsidRPr="00F326BC" w:rsidRDefault="6C0F7CBD" w:rsidP="007F4B7E">
      <w:pPr>
        <w:tabs>
          <w:tab w:val="left" w:pos="709"/>
        </w:tabs>
        <w:ind w:left="709" w:hanging="709"/>
        <w:jc w:val="both"/>
        <w:rPr>
          <w:rFonts w:ascii="Century Gothic" w:hAnsi="Century Gothic"/>
          <w:sz w:val="22"/>
          <w:szCs w:val="22"/>
        </w:rPr>
      </w:pPr>
      <w:r w:rsidRPr="00A50539">
        <w:rPr>
          <w:rFonts w:ascii="Century Gothic" w:hAnsi="Century Gothic"/>
          <w:sz w:val="22"/>
          <w:szCs w:val="22"/>
        </w:rPr>
        <w:t>1.5.</w:t>
      </w:r>
      <w:r w:rsidR="32EE3F25" w:rsidRPr="00A50539">
        <w:rPr>
          <w:rFonts w:ascii="Century Gothic" w:hAnsi="Century Gothic"/>
          <w:sz w:val="22"/>
          <w:szCs w:val="22"/>
        </w:rPr>
        <w:t xml:space="preserve">    </w:t>
      </w:r>
      <w:r w:rsidR="007F4B7E" w:rsidRPr="00F326BC">
        <w:rPr>
          <w:rFonts w:ascii="Century Gothic" w:hAnsi="Century Gothic"/>
          <w:sz w:val="22"/>
          <w:szCs w:val="22"/>
        </w:rPr>
        <w:t xml:space="preserve">No caso de constatada divergência entre </w:t>
      </w:r>
      <w:r w:rsidR="074337A0" w:rsidRPr="00A50539">
        <w:rPr>
          <w:rFonts w:ascii="Century Gothic" w:hAnsi="Century Gothic"/>
          <w:sz w:val="22"/>
          <w:szCs w:val="22"/>
        </w:rPr>
        <w:t>os produtos/</w:t>
      </w:r>
      <w:r w:rsidR="004B59C7">
        <w:rPr>
          <w:rFonts w:ascii="Century Gothic" w:hAnsi="Century Gothic"/>
          <w:sz w:val="22"/>
          <w:szCs w:val="22"/>
        </w:rPr>
        <w:t>serviços</w:t>
      </w:r>
      <w:r w:rsidR="007F4B7E" w:rsidRPr="00F326BC">
        <w:rPr>
          <w:rFonts w:ascii="Century Gothic" w:hAnsi="Century Gothic"/>
          <w:sz w:val="22"/>
          <w:szCs w:val="22"/>
        </w:rPr>
        <w:t xml:space="preserve"> </w:t>
      </w:r>
      <w:r w:rsidR="074337A0" w:rsidRPr="00F326BC">
        <w:rPr>
          <w:rFonts w:ascii="Century Gothic" w:hAnsi="Century Gothic"/>
          <w:sz w:val="22"/>
          <w:szCs w:val="22"/>
        </w:rPr>
        <w:t>entregues/</w:t>
      </w:r>
      <w:r w:rsidR="004B59C7">
        <w:rPr>
          <w:rFonts w:ascii="Century Gothic" w:hAnsi="Century Gothic"/>
          <w:sz w:val="22"/>
          <w:szCs w:val="22"/>
        </w:rPr>
        <w:t>executados</w:t>
      </w:r>
      <w:r w:rsidR="007F4B7E" w:rsidRPr="00F326BC">
        <w:rPr>
          <w:rFonts w:ascii="Century Gothic" w:hAnsi="Century Gothic"/>
          <w:sz w:val="22"/>
          <w:szCs w:val="22"/>
        </w:rPr>
        <w:t xml:space="preserve"> e o especificado na proposta comercial e termos do edital do Pregão nº </w:t>
      </w:r>
      <w:r w:rsidR="00306140">
        <w:rPr>
          <w:rFonts w:ascii="Century Gothic" w:hAnsi="Century Gothic"/>
          <w:sz w:val="22"/>
          <w:szCs w:val="22"/>
        </w:rPr>
        <w:t>002</w:t>
      </w:r>
      <w:r w:rsidR="007F4B7E" w:rsidRPr="00F326BC">
        <w:rPr>
          <w:rFonts w:ascii="Century Gothic" w:hAnsi="Century Gothic"/>
          <w:sz w:val="22"/>
          <w:szCs w:val="22"/>
        </w:rPr>
        <w:t>/</w:t>
      </w:r>
      <w:r w:rsidR="003607F8">
        <w:rPr>
          <w:rFonts w:ascii="Century Gothic" w:hAnsi="Century Gothic"/>
          <w:sz w:val="22"/>
          <w:szCs w:val="22"/>
        </w:rPr>
        <w:t>201</w:t>
      </w:r>
      <w:r w:rsidR="074337A0">
        <w:rPr>
          <w:rFonts w:ascii="Century Gothic" w:hAnsi="Century Gothic"/>
          <w:sz w:val="22"/>
          <w:szCs w:val="22"/>
        </w:rPr>
        <w:t>8</w:t>
      </w:r>
      <w:r w:rsidR="007F4B7E" w:rsidRPr="00F326BC">
        <w:rPr>
          <w:rFonts w:ascii="Century Gothic" w:hAnsi="Century Gothic"/>
          <w:sz w:val="22"/>
          <w:szCs w:val="22"/>
        </w:rPr>
        <w:t xml:space="preserve">, a </w:t>
      </w:r>
      <w:r w:rsidR="007F4B7E" w:rsidRPr="00A50539">
        <w:rPr>
          <w:rFonts w:ascii="Century Gothic" w:hAnsi="Century Gothic"/>
          <w:b/>
          <w:bCs/>
          <w:sz w:val="22"/>
          <w:szCs w:val="22"/>
        </w:rPr>
        <w:t>CONTRATADA</w:t>
      </w:r>
      <w:r w:rsidR="007F4B7E" w:rsidRPr="00F326BC">
        <w:rPr>
          <w:rFonts w:ascii="Century Gothic" w:hAnsi="Century Gothic"/>
          <w:sz w:val="22"/>
          <w:szCs w:val="22"/>
        </w:rPr>
        <w:t xml:space="preserve"> deverá </w:t>
      </w:r>
      <w:r w:rsidR="0025148D">
        <w:rPr>
          <w:rFonts w:ascii="Century Gothic" w:hAnsi="Century Gothic"/>
          <w:sz w:val="22"/>
          <w:szCs w:val="22"/>
        </w:rPr>
        <w:t>refazê</w:t>
      </w:r>
      <w:r w:rsidR="007F4B7E" w:rsidRPr="00F326BC">
        <w:rPr>
          <w:rFonts w:ascii="Century Gothic" w:hAnsi="Century Gothic"/>
          <w:sz w:val="22"/>
          <w:szCs w:val="22"/>
        </w:rPr>
        <w:t xml:space="preserve">-lo em, no </w:t>
      </w:r>
      <w:r w:rsidR="007F4B7E" w:rsidRPr="00F326BC">
        <w:rPr>
          <w:rFonts w:ascii="Century Gothic" w:hAnsi="Century Gothic"/>
          <w:sz w:val="22"/>
          <w:szCs w:val="22"/>
        </w:rPr>
        <w:lastRenderedPageBreak/>
        <w:t>máximo, 10 (</w:t>
      </w:r>
      <w:r w:rsidR="007F4B7E" w:rsidRPr="00A50539">
        <w:rPr>
          <w:rFonts w:ascii="Century Gothic" w:hAnsi="Century Gothic"/>
          <w:i/>
          <w:iCs/>
          <w:sz w:val="22"/>
          <w:szCs w:val="22"/>
        </w:rPr>
        <w:t>dez</w:t>
      </w:r>
      <w:r w:rsidR="007F4B7E" w:rsidRPr="00F326BC">
        <w:rPr>
          <w:rFonts w:ascii="Century Gothic" w:hAnsi="Century Gothic"/>
          <w:sz w:val="22"/>
          <w:szCs w:val="22"/>
        </w:rPr>
        <w:t>) dias corridos contados do recebimento da comunicação da recusa.</w:t>
      </w:r>
    </w:p>
    <w:p w14:paraId="7616A315" w14:textId="77777777" w:rsidR="00EE7224" w:rsidRPr="00F326BC" w:rsidRDefault="00EE7224" w:rsidP="007F4B7E">
      <w:pPr>
        <w:keepNext/>
        <w:ind w:left="851" w:hanging="851"/>
        <w:jc w:val="center"/>
        <w:outlineLvl w:val="1"/>
        <w:rPr>
          <w:rFonts w:ascii="Century Gothic" w:hAnsi="Century Gothic"/>
          <w:b/>
          <w:sz w:val="22"/>
          <w:szCs w:val="22"/>
        </w:rPr>
      </w:pPr>
    </w:p>
    <w:p w14:paraId="564BD047" w14:textId="77777777" w:rsidR="007F4B7E" w:rsidRPr="00A50539" w:rsidRDefault="007F4B7E">
      <w:pPr>
        <w:keepNext/>
        <w:ind w:left="851" w:hanging="851"/>
        <w:jc w:val="center"/>
        <w:outlineLvl w:val="1"/>
        <w:rPr>
          <w:rFonts w:ascii="Century Gothic" w:hAnsi="Century Gothic"/>
          <w:b/>
          <w:bCs/>
          <w:sz w:val="22"/>
          <w:szCs w:val="22"/>
        </w:rPr>
      </w:pPr>
      <w:r w:rsidRPr="00A50539">
        <w:rPr>
          <w:rFonts w:ascii="Century Gothic" w:hAnsi="Century Gothic"/>
          <w:b/>
          <w:bCs/>
          <w:sz w:val="22"/>
          <w:szCs w:val="22"/>
        </w:rPr>
        <w:t>CLÁUSULA 5ª - DO VALOR DO CONTRATO E RECURSOS CONSIGNADOS</w:t>
      </w:r>
    </w:p>
    <w:p w14:paraId="2EE2B95F" w14:textId="77777777" w:rsidR="007F4B7E" w:rsidRPr="00B41734" w:rsidRDefault="007F4B7E" w:rsidP="007F4B7E">
      <w:pPr>
        <w:ind w:left="851" w:right="45" w:hanging="851"/>
        <w:jc w:val="both"/>
        <w:rPr>
          <w:rFonts w:ascii="Century Gothic" w:hAnsi="Century Gothic"/>
          <w:b/>
          <w:color w:val="FF0000"/>
          <w:sz w:val="22"/>
          <w:szCs w:val="22"/>
          <w:u w:val="single"/>
        </w:rPr>
      </w:pPr>
    </w:p>
    <w:p w14:paraId="628C70C6" w14:textId="494D9532" w:rsidR="004311E3" w:rsidRPr="00B41734" w:rsidRDefault="004311E3" w:rsidP="37F3CD62">
      <w:pPr>
        <w:numPr>
          <w:ilvl w:val="0"/>
          <w:numId w:val="42"/>
        </w:numPr>
        <w:jc w:val="both"/>
        <w:rPr>
          <w:rFonts w:ascii="Century Gothic" w:hAnsi="Century Gothic"/>
          <w:color w:val="000000" w:themeColor="text1"/>
          <w:sz w:val="22"/>
          <w:szCs w:val="22"/>
        </w:rPr>
      </w:pPr>
      <w:r w:rsidRPr="0B7B4D3D">
        <w:rPr>
          <w:rFonts w:ascii="Century Gothic" w:hAnsi="Century Gothic"/>
          <w:snapToGrid w:val="0"/>
          <w:sz w:val="22"/>
          <w:szCs w:val="22"/>
        </w:rPr>
        <w:t xml:space="preserve">Para efeito legal, o valor total deste Contrato é de R$ .............. (......................), sendo R$ .......(......) </w:t>
      </w:r>
      <w:r w:rsidR="12764307" w:rsidRPr="0B7B4D3D">
        <w:rPr>
          <w:rFonts w:ascii="Century Gothic" w:hAnsi="Century Gothic"/>
          <w:snapToGrid w:val="0"/>
          <w:sz w:val="22"/>
          <w:szCs w:val="22"/>
        </w:rPr>
        <w:t xml:space="preserve">para </w:t>
      </w:r>
      <w:r w:rsidRPr="0B7B4D3D">
        <w:rPr>
          <w:rFonts w:ascii="Century Gothic" w:hAnsi="Century Gothic"/>
          <w:snapToGrid w:val="0"/>
          <w:sz w:val="22"/>
          <w:szCs w:val="22"/>
        </w:rPr>
        <w:t xml:space="preserve">o presente exercício e o restante a conta da dotação orçamentária do próximo exercício,  onerando os recursos dos elementos </w:t>
      </w:r>
      <w:r w:rsidR="37F3CD62" w:rsidRPr="37F3CD62">
        <w:rPr>
          <w:rFonts w:ascii="Century Gothic" w:hAnsi="Century Gothic" w:cs="Arial"/>
          <w:sz w:val="22"/>
          <w:szCs w:val="22"/>
        </w:rPr>
        <w:t xml:space="preserve">449088.65 - Equipamentos de Tecnologia da Informação – 339088.90 -  Serviços de Tecnologia da Informação –  339039.61 – </w:t>
      </w:r>
      <w:r w:rsidR="37F3CD62" w:rsidRPr="37F3CD62">
        <w:rPr>
          <w:rFonts w:ascii="Century Gothic" w:eastAsia="Century Gothic" w:hAnsi="Century Gothic" w:cs="Century Gothic"/>
          <w:sz w:val="22"/>
          <w:szCs w:val="22"/>
        </w:rPr>
        <w:t>Contratação de Cursos para Servidor Público, 339088.10 - Atualização ou Aquisição de Licença e Cessão de Software, 339088.11 - Suporte de Infraestrutura</w:t>
      </w:r>
      <w:r w:rsidR="37F3CD62" w:rsidRPr="37F3CD62">
        <w:rPr>
          <w:rFonts w:ascii="Century Gothic" w:hAnsi="Century Gothic" w:cs="Arial"/>
          <w:sz w:val="22"/>
          <w:szCs w:val="22"/>
        </w:rPr>
        <w:t xml:space="preserve"> - UGE 270033 –  F.E.D Ministério Público, Atividade 615 – Aperfeiçoamento das Atividades do Ministério Público.</w:t>
      </w:r>
    </w:p>
    <w:p w14:paraId="459B70D0" w14:textId="77777777" w:rsidR="37F3CD62" w:rsidRDefault="37F3CD62" w:rsidP="37F3CD62">
      <w:pPr>
        <w:ind w:left="284"/>
        <w:jc w:val="both"/>
        <w:rPr>
          <w:rFonts w:ascii="Century Gothic" w:hAnsi="Century Gothic"/>
          <w:sz w:val="22"/>
          <w:szCs w:val="22"/>
        </w:rPr>
      </w:pPr>
    </w:p>
    <w:p w14:paraId="3DEC6A59" w14:textId="3579EF7C" w:rsidR="004311E3" w:rsidRPr="0025148D" w:rsidRDefault="004311E3" w:rsidP="004311E3">
      <w:pPr>
        <w:numPr>
          <w:ilvl w:val="0"/>
          <w:numId w:val="42"/>
        </w:numPr>
        <w:jc w:val="both"/>
        <w:rPr>
          <w:rFonts w:ascii="Century Gothic" w:hAnsi="Century Gothic"/>
          <w:snapToGrid w:val="0"/>
          <w:sz w:val="22"/>
          <w:szCs w:val="22"/>
        </w:rPr>
      </w:pPr>
      <w:r>
        <w:rPr>
          <w:rFonts w:ascii="Century Gothic" w:hAnsi="Century Gothic"/>
          <w:snapToGrid w:val="0"/>
          <w:sz w:val="22"/>
          <w:szCs w:val="22"/>
        </w:rPr>
        <w:t>Os preços serão irreajustáveis.</w:t>
      </w:r>
    </w:p>
    <w:p w14:paraId="67D6ED5E" w14:textId="77777777" w:rsidR="007F4B7E" w:rsidRPr="00A50539" w:rsidRDefault="007F4B7E">
      <w:pPr>
        <w:keepNext/>
        <w:tabs>
          <w:tab w:val="left" w:pos="2880"/>
        </w:tabs>
        <w:jc w:val="center"/>
        <w:outlineLvl w:val="8"/>
        <w:rPr>
          <w:rFonts w:ascii="Century Gothic" w:hAnsi="Century Gothic"/>
          <w:b/>
          <w:bCs/>
          <w:sz w:val="22"/>
          <w:szCs w:val="22"/>
        </w:rPr>
      </w:pPr>
    </w:p>
    <w:p w14:paraId="43CE94DC" w14:textId="77777777" w:rsidR="007F4B7E" w:rsidRPr="00A50539" w:rsidRDefault="007F4B7E">
      <w:pPr>
        <w:keepNext/>
        <w:tabs>
          <w:tab w:val="left" w:pos="2880"/>
        </w:tabs>
        <w:jc w:val="center"/>
        <w:outlineLvl w:val="8"/>
        <w:rPr>
          <w:rFonts w:ascii="Century Gothic" w:hAnsi="Century Gothic"/>
          <w:b/>
          <w:bCs/>
          <w:sz w:val="22"/>
          <w:szCs w:val="22"/>
        </w:rPr>
      </w:pPr>
      <w:r w:rsidRPr="00A50539">
        <w:rPr>
          <w:rFonts w:ascii="Century Gothic" w:hAnsi="Century Gothic"/>
          <w:b/>
          <w:bCs/>
          <w:sz w:val="22"/>
          <w:szCs w:val="22"/>
        </w:rPr>
        <w:t>CLÁUSULA 6ª - DOS PREÇOS E DA FORMA DE PAGAMENTO</w:t>
      </w:r>
    </w:p>
    <w:p w14:paraId="51838202" w14:textId="77777777" w:rsidR="00881CC0" w:rsidRDefault="00881CC0" w:rsidP="00881CC0">
      <w:pPr>
        <w:suppressAutoHyphens/>
        <w:jc w:val="both"/>
        <w:rPr>
          <w:rFonts w:ascii="Arial" w:hAnsi="Arial"/>
          <w:sz w:val="22"/>
          <w:szCs w:val="22"/>
        </w:rPr>
      </w:pPr>
    </w:p>
    <w:p w14:paraId="04BE9F6D" w14:textId="77777777" w:rsidR="00881CC0" w:rsidRPr="0039160B" w:rsidRDefault="00881CC0" w:rsidP="00881CC0">
      <w:pPr>
        <w:suppressAutoHyphens/>
        <w:jc w:val="both"/>
        <w:rPr>
          <w:rFonts w:ascii="Century Gothic" w:hAnsi="Century Gothic"/>
          <w:sz w:val="22"/>
          <w:szCs w:val="22"/>
        </w:rPr>
      </w:pPr>
    </w:p>
    <w:p w14:paraId="382C5FBA" w14:textId="3E997E80" w:rsidR="00E61133" w:rsidRPr="00E61133" w:rsidRDefault="00E61133" w:rsidP="00E61133">
      <w:pPr>
        <w:suppressAutoHyphens/>
        <w:jc w:val="both"/>
        <w:rPr>
          <w:rFonts w:ascii="Century Gothic" w:hAnsi="Century Gothic"/>
          <w:sz w:val="22"/>
          <w:szCs w:val="22"/>
        </w:rPr>
      </w:pPr>
      <w:r w:rsidRPr="00E61133">
        <w:rPr>
          <w:rFonts w:ascii="Century Gothic" w:hAnsi="Century Gothic"/>
          <w:sz w:val="22"/>
          <w:szCs w:val="22"/>
        </w:rPr>
        <w:t xml:space="preserve">6.1 – O </w:t>
      </w:r>
      <w:r w:rsidRPr="00A50539">
        <w:rPr>
          <w:rFonts w:ascii="Century Gothic" w:hAnsi="Century Gothic"/>
          <w:b/>
          <w:bCs/>
          <w:sz w:val="22"/>
          <w:szCs w:val="22"/>
        </w:rPr>
        <w:t>CONTRATANTE</w:t>
      </w:r>
      <w:r w:rsidRPr="00E61133">
        <w:rPr>
          <w:rFonts w:ascii="Century Gothic" w:hAnsi="Century Gothic"/>
          <w:sz w:val="22"/>
          <w:szCs w:val="22"/>
        </w:rPr>
        <w:t xml:space="preserve"> pagará à </w:t>
      </w:r>
      <w:r w:rsidRPr="00A50539">
        <w:rPr>
          <w:rFonts w:ascii="Century Gothic" w:hAnsi="Century Gothic"/>
          <w:b/>
          <w:bCs/>
          <w:sz w:val="22"/>
          <w:szCs w:val="22"/>
        </w:rPr>
        <w:t>CONTRATADA</w:t>
      </w:r>
      <w:r w:rsidRPr="00E61133">
        <w:rPr>
          <w:rFonts w:ascii="Century Gothic" w:hAnsi="Century Gothic"/>
          <w:sz w:val="22"/>
          <w:szCs w:val="22"/>
        </w:rPr>
        <w:t xml:space="preserve"> o valor </w:t>
      </w:r>
      <w:r w:rsidR="3D5D5DCD" w:rsidRPr="00E61133">
        <w:rPr>
          <w:rFonts w:ascii="Century Gothic" w:hAnsi="Century Gothic"/>
          <w:sz w:val="22"/>
          <w:szCs w:val="22"/>
        </w:rPr>
        <w:t xml:space="preserve">unitário </w:t>
      </w:r>
      <w:r w:rsidRPr="00E61133">
        <w:rPr>
          <w:rFonts w:ascii="Century Gothic" w:hAnsi="Century Gothic"/>
          <w:sz w:val="22"/>
          <w:szCs w:val="22"/>
        </w:rPr>
        <w:t xml:space="preserve">de R$ ............... (..........................), </w:t>
      </w:r>
      <w:r w:rsidR="0940E4F8" w:rsidRPr="00E61133">
        <w:rPr>
          <w:rFonts w:ascii="Century Gothic" w:hAnsi="Century Gothic"/>
          <w:sz w:val="22"/>
          <w:szCs w:val="22"/>
        </w:rPr>
        <w:t xml:space="preserve">totalizando </w:t>
      </w:r>
      <w:r w:rsidR="523418B9" w:rsidRPr="00E61133">
        <w:rPr>
          <w:rFonts w:ascii="Century Gothic" w:hAnsi="Century Gothic"/>
          <w:sz w:val="22"/>
          <w:szCs w:val="22"/>
        </w:rPr>
        <w:t xml:space="preserve">R$ </w:t>
      </w:r>
      <w:r w:rsidR="0940E4F8" w:rsidRPr="00E61133">
        <w:rPr>
          <w:rFonts w:ascii="Century Gothic" w:hAnsi="Century Gothic"/>
          <w:sz w:val="22"/>
          <w:szCs w:val="22"/>
        </w:rPr>
        <w:t>.......</w:t>
      </w:r>
      <w:r w:rsidR="523418B9" w:rsidRPr="00E61133">
        <w:rPr>
          <w:rFonts w:ascii="Century Gothic" w:hAnsi="Century Gothic"/>
          <w:sz w:val="22"/>
          <w:szCs w:val="22"/>
        </w:rPr>
        <w:t>(.....), referente ao item 01</w:t>
      </w:r>
      <w:r w:rsidRPr="00E61133">
        <w:rPr>
          <w:rFonts w:ascii="Century Gothic" w:hAnsi="Century Gothic"/>
          <w:sz w:val="22"/>
          <w:szCs w:val="22"/>
        </w:rPr>
        <w:t>;</w:t>
      </w:r>
    </w:p>
    <w:p w14:paraId="574EA36A" w14:textId="5DD467FD" w:rsidR="00E61133" w:rsidRPr="00A50539" w:rsidRDefault="00E61133" w:rsidP="00A50539">
      <w:pPr>
        <w:keepNext/>
        <w:tabs>
          <w:tab w:val="left" w:pos="2880"/>
        </w:tabs>
        <w:jc w:val="both"/>
        <w:rPr>
          <w:rFonts w:ascii="Century Gothic" w:hAnsi="Century Gothic"/>
          <w:sz w:val="22"/>
          <w:szCs w:val="22"/>
        </w:rPr>
      </w:pPr>
    </w:p>
    <w:p w14:paraId="1215F8F7" w14:textId="231A125A" w:rsidR="00E61133" w:rsidRPr="00A50539" w:rsidRDefault="60CC59DC" w:rsidP="00A50539">
      <w:pPr>
        <w:keepNext/>
        <w:tabs>
          <w:tab w:val="left" w:pos="2880"/>
        </w:tabs>
        <w:jc w:val="both"/>
        <w:rPr>
          <w:rFonts w:ascii="Century Gothic" w:hAnsi="Century Gothic"/>
          <w:sz w:val="22"/>
          <w:szCs w:val="22"/>
        </w:rPr>
      </w:pPr>
      <w:r w:rsidRPr="00A50539">
        <w:rPr>
          <w:rFonts w:ascii="Century Gothic" w:hAnsi="Century Gothic"/>
          <w:sz w:val="22"/>
          <w:szCs w:val="22"/>
        </w:rPr>
        <w:t xml:space="preserve">6.2 – O </w:t>
      </w:r>
      <w:r w:rsidRPr="00A50539">
        <w:rPr>
          <w:rFonts w:ascii="Century Gothic" w:hAnsi="Century Gothic"/>
          <w:b/>
          <w:bCs/>
          <w:sz w:val="22"/>
          <w:szCs w:val="22"/>
        </w:rPr>
        <w:t>CONTRATANTE</w:t>
      </w:r>
      <w:r w:rsidRPr="00A50539">
        <w:rPr>
          <w:rFonts w:ascii="Century Gothic" w:hAnsi="Century Gothic"/>
          <w:sz w:val="22"/>
          <w:szCs w:val="22"/>
        </w:rPr>
        <w:t xml:space="preserve"> pagará à </w:t>
      </w:r>
      <w:r w:rsidRPr="00A50539">
        <w:rPr>
          <w:rFonts w:ascii="Century Gothic" w:hAnsi="Century Gothic"/>
          <w:b/>
          <w:bCs/>
          <w:sz w:val="22"/>
          <w:szCs w:val="22"/>
        </w:rPr>
        <w:t>CONTRATADA</w:t>
      </w:r>
      <w:r w:rsidRPr="00A50539">
        <w:rPr>
          <w:rFonts w:ascii="Century Gothic" w:hAnsi="Century Gothic"/>
          <w:sz w:val="22"/>
          <w:szCs w:val="22"/>
        </w:rPr>
        <w:t xml:space="preserve"> o valor unitário de R$ ............... (..........................), totalizando R$ .......(.....), referente ao item 0</w:t>
      </w:r>
      <w:r w:rsidR="716E592A" w:rsidRPr="00A50539">
        <w:rPr>
          <w:rFonts w:ascii="Century Gothic" w:hAnsi="Century Gothic"/>
          <w:sz w:val="22"/>
          <w:szCs w:val="22"/>
        </w:rPr>
        <w:t>2</w:t>
      </w:r>
      <w:r w:rsidRPr="00A50539">
        <w:rPr>
          <w:rFonts w:ascii="Century Gothic" w:hAnsi="Century Gothic"/>
          <w:sz w:val="22"/>
          <w:szCs w:val="22"/>
        </w:rPr>
        <w:t>;</w:t>
      </w:r>
    </w:p>
    <w:p w14:paraId="7B0CD0C3" w14:textId="026736E7" w:rsidR="00E61133" w:rsidRPr="00A50539" w:rsidRDefault="00E61133">
      <w:pPr>
        <w:keepNext/>
        <w:tabs>
          <w:tab w:val="left" w:pos="2880"/>
        </w:tabs>
        <w:jc w:val="center"/>
        <w:outlineLvl w:val="8"/>
        <w:rPr>
          <w:rFonts w:ascii="Century Gothic" w:hAnsi="Century Gothic"/>
          <w:b/>
          <w:bCs/>
          <w:sz w:val="22"/>
          <w:szCs w:val="22"/>
        </w:rPr>
      </w:pPr>
    </w:p>
    <w:p w14:paraId="3504D6B5" w14:textId="0A66BF44" w:rsidR="60CC59DC" w:rsidRPr="00A50539" w:rsidRDefault="716E592A" w:rsidP="00A50539">
      <w:pPr>
        <w:jc w:val="both"/>
        <w:rPr>
          <w:rFonts w:ascii="Century Gothic" w:hAnsi="Century Gothic"/>
          <w:sz w:val="22"/>
          <w:szCs w:val="22"/>
        </w:rPr>
      </w:pPr>
      <w:r w:rsidRPr="00A50539">
        <w:rPr>
          <w:rFonts w:ascii="Century Gothic" w:hAnsi="Century Gothic"/>
          <w:sz w:val="22"/>
          <w:szCs w:val="22"/>
        </w:rPr>
        <w:t>6.</w:t>
      </w:r>
      <w:r w:rsidR="44D0EF78" w:rsidRPr="00A50539">
        <w:rPr>
          <w:rFonts w:ascii="Century Gothic" w:hAnsi="Century Gothic"/>
          <w:sz w:val="22"/>
          <w:szCs w:val="22"/>
        </w:rPr>
        <w:t>3</w:t>
      </w:r>
      <w:r w:rsidRPr="00A50539">
        <w:rPr>
          <w:rFonts w:ascii="Century Gothic" w:hAnsi="Century Gothic"/>
          <w:sz w:val="22"/>
          <w:szCs w:val="22"/>
        </w:rPr>
        <w:t xml:space="preserve"> – O </w:t>
      </w:r>
      <w:r w:rsidRPr="00A50539">
        <w:rPr>
          <w:rFonts w:ascii="Century Gothic" w:hAnsi="Century Gothic"/>
          <w:b/>
          <w:bCs/>
          <w:sz w:val="22"/>
          <w:szCs w:val="22"/>
        </w:rPr>
        <w:t>CONTRATANTE</w:t>
      </w:r>
      <w:r w:rsidRPr="00A50539">
        <w:rPr>
          <w:rFonts w:ascii="Century Gothic" w:hAnsi="Century Gothic"/>
          <w:sz w:val="22"/>
          <w:szCs w:val="22"/>
        </w:rPr>
        <w:t xml:space="preserve"> pagará à </w:t>
      </w:r>
      <w:r w:rsidRPr="00A50539">
        <w:rPr>
          <w:rFonts w:ascii="Century Gothic" w:hAnsi="Century Gothic"/>
          <w:b/>
          <w:bCs/>
          <w:sz w:val="22"/>
          <w:szCs w:val="22"/>
        </w:rPr>
        <w:t>CONTRATADA</w:t>
      </w:r>
      <w:r w:rsidRPr="00A50539">
        <w:rPr>
          <w:rFonts w:ascii="Century Gothic" w:hAnsi="Century Gothic"/>
          <w:sz w:val="22"/>
          <w:szCs w:val="22"/>
        </w:rPr>
        <w:t xml:space="preserve"> o valor unitário de R$ ............... (..........................),</w:t>
      </w:r>
      <w:r w:rsidR="00D526D3">
        <w:rPr>
          <w:rFonts w:ascii="Century Gothic" w:hAnsi="Century Gothic"/>
          <w:sz w:val="22"/>
          <w:szCs w:val="22"/>
        </w:rPr>
        <w:t xml:space="preserve"> </w:t>
      </w:r>
      <w:r w:rsidRPr="00A50539">
        <w:rPr>
          <w:rFonts w:ascii="Century Gothic" w:hAnsi="Century Gothic"/>
          <w:sz w:val="22"/>
          <w:szCs w:val="22"/>
        </w:rPr>
        <w:t>referente ao item 0</w:t>
      </w:r>
      <w:r w:rsidR="44D0EF78" w:rsidRPr="00A50539">
        <w:rPr>
          <w:rFonts w:ascii="Century Gothic" w:hAnsi="Century Gothic"/>
          <w:sz w:val="22"/>
          <w:szCs w:val="22"/>
        </w:rPr>
        <w:t>3</w:t>
      </w:r>
      <w:r w:rsidRPr="00A50539">
        <w:rPr>
          <w:rFonts w:ascii="Century Gothic" w:hAnsi="Century Gothic"/>
          <w:sz w:val="22"/>
          <w:szCs w:val="22"/>
        </w:rPr>
        <w:t>;</w:t>
      </w:r>
    </w:p>
    <w:p w14:paraId="58DAD10A" w14:textId="641D1768" w:rsidR="56CE6657" w:rsidRPr="00A50539" w:rsidRDefault="56CE6657" w:rsidP="00A50539">
      <w:pPr>
        <w:jc w:val="both"/>
        <w:rPr>
          <w:rFonts w:ascii="Century Gothic" w:hAnsi="Century Gothic"/>
          <w:sz w:val="22"/>
          <w:szCs w:val="22"/>
        </w:rPr>
      </w:pPr>
    </w:p>
    <w:p w14:paraId="3B243C0C" w14:textId="2D7ACB41" w:rsidR="716E592A" w:rsidRPr="00A50539" w:rsidRDefault="44D0EF78" w:rsidP="00A50539">
      <w:pPr>
        <w:jc w:val="both"/>
        <w:rPr>
          <w:rFonts w:ascii="Century Gothic" w:hAnsi="Century Gothic"/>
          <w:sz w:val="22"/>
          <w:szCs w:val="22"/>
        </w:rPr>
      </w:pPr>
      <w:r w:rsidRPr="00A50539">
        <w:rPr>
          <w:rFonts w:ascii="Century Gothic" w:hAnsi="Century Gothic"/>
          <w:sz w:val="22"/>
          <w:szCs w:val="22"/>
        </w:rPr>
        <w:t xml:space="preserve">6.4 – O </w:t>
      </w:r>
      <w:r w:rsidRPr="00A50539">
        <w:rPr>
          <w:rFonts w:ascii="Century Gothic" w:hAnsi="Century Gothic"/>
          <w:b/>
          <w:bCs/>
          <w:sz w:val="22"/>
          <w:szCs w:val="22"/>
        </w:rPr>
        <w:t>CONTRATANTE</w:t>
      </w:r>
      <w:r w:rsidRPr="00A50539">
        <w:rPr>
          <w:rFonts w:ascii="Century Gothic" w:hAnsi="Century Gothic"/>
          <w:sz w:val="22"/>
          <w:szCs w:val="22"/>
        </w:rPr>
        <w:t xml:space="preserve"> pagará à </w:t>
      </w:r>
      <w:r w:rsidRPr="00A50539">
        <w:rPr>
          <w:rFonts w:ascii="Century Gothic" w:hAnsi="Century Gothic"/>
          <w:b/>
          <w:bCs/>
          <w:sz w:val="22"/>
          <w:szCs w:val="22"/>
        </w:rPr>
        <w:t>CONTRATADA</w:t>
      </w:r>
      <w:r w:rsidRPr="00A50539">
        <w:rPr>
          <w:rFonts w:ascii="Century Gothic" w:hAnsi="Century Gothic"/>
          <w:sz w:val="22"/>
          <w:szCs w:val="22"/>
        </w:rPr>
        <w:t xml:space="preserve"> o valor unitário de R$ ............... (..........................), referente ao item 0</w:t>
      </w:r>
      <w:r w:rsidR="56CE6657" w:rsidRPr="00A50539">
        <w:rPr>
          <w:rFonts w:ascii="Century Gothic" w:hAnsi="Century Gothic"/>
          <w:sz w:val="22"/>
          <w:szCs w:val="22"/>
        </w:rPr>
        <w:t>4</w:t>
      </w:r>
      <w:r w:rsidRPr="00A50539">
        <w:rPr>
          <w:rFonts w:ascii="Century Gothic" w:hAnsi="Century Gothic"/>
          <w:sz w:val="22"/>
          <w:szCs w:val="22"/>
        </w:rPr>
        <w:t>;</w:t>
      </w:r>
    </w:p>
    <w:p w14:paraId="1EDA5364" w14:textId="4EB73581" w:rsidR="44D0EF78" w:rsidRPr="00A50539" w:rsidRDefault="44D0EF78" w:rsidP="00A50539">
      <w:pPr>
        <w:jc w:val="both"/>
        <w:rPr>
          <w:rFonts w:ascii="Century Gothic" w:hAnsi="Century Gothic"/>
          <w:sz w:val="22"/>
          <w:szCs w:val="22"/>
        </w:rPr>
      </w:pPr>
    </w:p>
    <w:p w14:paraId="50263DC2" w14:textId="4FF420F7" w:rsidR="44D0EF78" w:rsidRPr="00A50539" w:rsidRDefault="56CE6657" w:rsidP="00A50539">
      <w:pPr>
        <w:jc w:val="both"/>
        <w:rPr>
          <w:rFonts w:ascii="Century Gothic" w:hAnsi="Century Gothic"/>
          <w:sz w:val="22"/>
          <w:szCs w:val="22"/>
        </w:rPr>
      </w:pPr>
      <w:r w:rsidRPr="00A50539">
        <w:rPr>
          <w:rFonts w:ascii="Century Gothic" w:hAnsi="Century Gothic"/>
          <w:sz w:val="22"/>
          <w:szCs w:val="22"/>
        </w:rPr>
        <w:t xml:space="preserve">6.5 – O </w:t>
      </w:r>
      <w:r w:rsidRPr="00A50539">
        <w:rPr>
          <w:rFonts w:ascii="Century Gothic" w:hAnsi="Century Gothic"/>
          <w:b/>
          <w:bCs/>
          <w:sz w:val="22"/>
          <w:szCs w:val="22"/>
        </w:rPr>
        <w:t>CONTRATANTE</w:t>
      </w:r>
      <w:r w:rsidRPr="00A50539">
        <w:rPr>
          <w:rFonts w:ascii="Century Gothic" w:hAnsi="Century Gothic"/>
          <w:sz w:val="22"/>
          <w:szCs w:val="22"/>
        </w:rPr>
        <w:t xml:space="preserve"> pagará à </w:t>
      </w:r>
      <w:r w:rsidRPr="00A50539">
        <w:rPr>
          <w:rFonts w:ascii="Century Gothic" w:hAnsi="Century Gothic"/>
          <w:b/>
          <w:bCs/>
          <w:sz w:val="22"/>
          <w:szCs w:val="22"/>
        </w:rPr>
        <w:t>CONTRATADA</w:t>
      </w:r>
      <w:r w:rsidRPr="00A50539">
        <w:rPr>
          <w:rFonts w:ascii="Century Gothic" w:hAnsi="Century Gothic"/>
          <w:sz w:val="22"/>
          <w:szCs w:val="22"/>
        </w:rPr>
        <w:t xml:space="preserve"> o valor unitário de R$ ............... (..........................), totalizando R$ .......(.....), referente ao item 05;</w:t>
      </w:r>
    </w:p>
    <w:p w14:paraId="6BA63976" w14:textId="77777777" w:rsidR="56CE6657" w:rsidRPr="00A50539" w:rsidRDefault="56CE6657" w:rsidP="00A50539">
      <w:pPr>
        <w:jc w:val="center"/>
        <w:outlineLvl w:val="8"/>
        <w:rPr>
          <w:rFonts w:ascii="Century Gothic" w:hAnsi="Century Gothic"/>
          <w:b/>
          <w:bCs/>
          <w:sz w:val="22"/>
          <w:szCs w:val="22"/>
        </w:rPr>
      </w:pPr>
    </w:p>
    <w:p w14:paraId="2CEFE166" w14:textId="30152130" w:rsidR="00E61133" w:rsidRDefault="00E61133" w:rsidP="00E61133">
      <w:pPr>
        <w:suppressAutoHyphens/>
        <w:jc w:val="both"/>
        <w:rPr>
          <w:rFonts w:ascii="Century Gothic" w:hAnsi="Century Gothic"/>
          <w:sz w:val="22"/>
          <w:szCs w:val="22"/>
        </w:rPr>
      </w:pPr>
      <w:r w:rsidRPr="00E61133">
        <w:rPr>
          <w:rFonts w:ascii="Century Gothic" w:hAnsi="Century Gothic"/>
          <w:sz w:val="22"/>
          <w:szCs w:val="22"/>
        </w:rPr>
        <w:t>6.</w:t>
      </w:r>
      <w:r w:rsidR="31F94E3D" w:rsidRPr="00E61133">
        <w:rPr>
          <w:rFonts w:ascii="Century Gothic" w:hAnsi="Century Gothic"/>
          <w:sz w:val="22"/>
          <w:szCs w:val="22"/>
        </w:rPr>
        <w:t>6</w:t>
      </w:r>
      <w:r w:rsidRPr="00E61133">
        <w:rPr>
          <w:rFonts w:ascii="Century Gothic" w:hAnsi="Century Gothic"/>
          <w:sz w:val="22"/>
          <w:szCs w:val="22"/>
        </w:rPr>
        <w:t xml:space="preserve"> – O </w:t>
      </w:r>
      <w:r w:rsidRPr="00A50539">
        <w:rPr>
          <w:rFonts w:ascii="Century Gothic" w:hAnsi="Century Gothic"/>
          <w:b/>
          <w:bCs/>
          <w:sz w:val="22"/>
          <w:szCs w:val="22"/>
        </w:rPr>
        <w:t>CONTRATANTE</w:t>
      </w:r>
      <w:r w:rsidRPr="00E61133">
        <w:rPr>
          <w:rFonts w:ascii="Century Gothic" w:hAnsi="Century Gothic"/>
          <w:sz w:val="22"/>
          <w:szCs w:val="22"/>
        </w:rPr>
        <w:t xml:space="preserve"> pagará, </w:t>
      </w:r>
      <w:r w:rsidRPr="00E61133">
        <w:rPr>
          <w:rFonts w:ascii="Century Gothic" w:hAnsi="Century Gothic"/>
          <w:sz w:val="22"/>
          <w:szCs w:val="22"/>
          <w:u w:val="single"/>
        </w:rPr>
        <w:t>mensalmente</w:t>
      </w:r>
      <w:r w:rsidRPr="00E61133">
        <w:rPr>
          <w:rFonts w:ascii="Century Gothic" w:hAnsi="Century Gothic"/>
          <w:sz w:val="22"/>
          <w:szCs w:val="22"/>
        </w:rPr>
        <w:t xml:space="preserve">, à </w:t>
      </w:r>
      <w:r w:rsidRPr="00A50539">
        <w:rPr>
          <w:rFonts w:ascii="Century Gothic" w:hAnsi="Century Gothic"/>
          <w:b/>
          <w:bCs/>
          <w:sz w:val="22"/>
          <w:szCs w:val="22"/>
        </w:rPr>
        <w:t>CONTRATADA</w:t>
      </w:r>
      <w:r w:rsidRPr="00E61133">
        <w:rPr>
          <w:rFonts w:ascii="Century Gothic" w:hAnsi="Century Gothic"/>
          <w:sz w:val="22"/>
          <w:szCs w:val="22"/>
        </w:rPr>
        <w:t xml:space="preserve"> o valor de R$ ............... (..........................), que corresponde à execução total dos serviços constantes do item 0</w:t>
      </w:r>
      <w:r w:rsidR="31F94E3D" w:rsidRPr="00E61133">
        <w:rPr>
          <w:rFonts w:ascii="Century Gothic" w:hAnsi="Century Gothic"/>
          <w:sz w:val="22"/>
          <w:szCs w:val="22"/>
        </w:rPr>
        <w:t>6</w:t>
      </w:r>
      <w:r w:rsidRPr="00E61133">
        <w:rPr>
          <w:rFonts w:ascii="Century Gothic" w:hAnsi="Century Gothic"/>
          <w:sz w:val="22"/>
          <w:szCs w:val="22"/>
        </w:rPr>
        <w:t>;</w:t>
      </w:r>
    </w:p>
    <w:p w14:paraId="6397140E" w14:textId="77777777" w:rsidR="00D44D8D" w:rsidRDefault="00D44D8D" w:rsidP="00E61133">
      <w:pPr>
        <w:suppressAutoHyphens/>
        <w:jc w:val="both"/>
        <w:rPr>
          <w:rFonts w:ascii="Century Gothic" w:hAnsi="Century Gothic"/>
          <w:sz w:val="22"/>
          <w:szCs w:val="22"/>
        </w:rPr>
      </w:pPr>
    </w:p>
    <w:p w14:paraId="2E9607E2" w14:textId="2EF3DE01" w:rsidR="00D44D8D" w:rsidRDefault="00D44D8D" w:rsidP="00D44D8D">
      <w:pPr>
        <w:suppressAutoHyphens/>
        <w:jc w:val="both"/>
        <w:rPr>
          <w:rFonts w:ascii="Century Gothic" w:hAnsi="Century Gothic"/>
          <w:sz w:val="22"/>
          <w:szCs w:val="22"/>
        </w:rPr>
      </w:pPr>
      <w:r>
        <w:rPr>
          <w:rFonts w:ascii="Century Gothic" w:hAnsi="Century Gothic"/>
          <w:sz w:val="22"/>
          <w:szCs w:val="22"/>
        </w:rPr>
        <w:t>6.</w:t>
      </w:r>
      <w:r w:rsidR="12F355C9">
        <w:rPr>
          <w:rFonts w:ascii="Century Gothic" w:hAnsi="Century Gothic"/>
          <w:sz w:val="22"/>
          <w:szCs w:val="22"/>
        </w:rPr>
        <w:t>7</w:t>
      </w:r>
      <w:r>
        <w:rPr>
          <w:rFonts w:ascii="Century Gothic" w:hAnsi="Century Gothic"/>
          <w:sz w:val="22"/>
          <w:szCs w:val="22"/>
        </w:rPr>
        <w:t xml:space="preserve"> </w:t>
      </w:r>
      <w:r w:rsidRPr="00E61133">
        <w:rPr>
          <w:rFonts w:ascii="Century Gothic" w:hAnsi="Century Gothic"/>
          <w:sz w:val="22"/>
          <w:szCs w:val="22"/>
        </w:rPr>
        <w:t xml:space="preserve">– O </w:t>
      </w:r>
      <w:r w:rsidRPr="00A50539">
        <w:rPr>
          <w:rFonts w:ascii="Century Gothic" w:hAnsi="Century Gothic"/>
          <w:b/>
          <w:bCs/>
          <w:sz w:val="22"/>
          <w:szCs w:val="22"/>
        </w:rPr>
        <w:t>CONTRATANTE</w:t>
      </w:r>
      <w:r w:rsidRPr="00E61133">
        <w:rPr>
          <w:rFonts w:ascii="Century Gothic" w:hAnsi="Century Gothic"/>
          <w:sz w:val="22"/>
          <w:szCs w:val="22"/>
        </w:rPr>
        <w:t xml:space="preserve"> pagará à C</w:t>
      </w:r>
      <w:r w:rsidRPr="00A50539">
        <w:rPr>
          <w:rFonts w:ascii="Century Gothic" w:hAnsi="Century Gothic"/>
          <w:b/>
          <w:bCs/>
          <w:sz w:val="22"/>
          <w:szCs w:val="22"/>
        </w:rPr>
        <w:t>ONTRATADA</w:t>
      </w:r>
      <w:r w:rsidRPr="00E61133">
        <w:rPr>
          <w:rFonts w:ascii="Century Gothic" w:hAnsi="Century Gothic"/>
          <w:sz w:val="22"/>
          <w:szCs w:val="22"/>
        </w:rPr>
        <w:t xml:space="preserve"> o valor de R$ ............... (..........................), </w:t>
      </w:r>
      <w:r w:rsidR="3B9D953A" w:rsidRPr="00E61133">
        <w:rPr>
          <w:rFonts w:ascii="Century Gothic" w:hAnsi="Century Gothic"/>
          <w:sz w:val="22"/>
          <w:szCs w:val="22"/>
        </w:rPr>
        <w:t>por hora</w:t>
      </w:r>
      <w:r w:rsidR="027B7C46" w:rsidRPr="00E61133">
        <w:rPr>
          <w:rFonts w:ascii="Century Gothic" w:hAnsi="Century Gothic"/>
          <w:sz w:val="22"/>
          <w:szCs w:val="22"/>
        </w:rPr>
        <w:t>, referente aos serviços do item 07</w:t>
      </w:r>
      <w:r w:rsidRPr="00E61133">
        <w:rPr>
          <w:rFonts w:ascii="Century Gothic" w:hAnsi="Century Gothic"/>
          <w:sz w:val="22"/>
          <w:szCs w:val="22"/>
        </w:rPr>
        <w:t>;</w:t>
      </w:r>
    </w:p>
    <w:p w14:paraId="02DB1321" w14:textId="77777777" w:rsidR="00D44D8D" w:rsidRDefault="00D44D8D" w:rsidP="00D44D8D">
      <w:pPr>
        <w:suppressAutoHyphens/>
        <w:jc w:val="both"/>
        <w:rPr>
          <w:rFonts w:ascii="Century Gothic" w:hAnsi="Century Gothic"/>
          <w:sz w:val="22"/>
          <w:szCs w:val="22"/>
        </w:rPr>
      </w:pPr>
    </w:p>
    <w:p w14:paraId="01F122D0" w14:textId="62A67EAE" w:rsidR="00D44D8D" w:rsidRPr="00E61133" w:rsidRDefault="00D44D8D" w:rsidP="00D44D8D">
      <w:pPr>
        <w:suppressAutoHyphens/>
        <w:jc w:val="both"/>
        <w:rPr>
          <w:rFonts w:ascii="Century Gothic" w:hAnsi="Century Gothic"/>
          <w:sz w:val="22"/>
          <w:szCs w:val="22"/>
        </w:rPr>
      </w:pPr>
      <w:r>
        <w:rPr>
          <w:rFonts w:ascii="Century Gothic" w:hAnsi="Century Gothic"/>
          <w:sz w:val="22"/>
          <w:szCs w:val="22"/>
        </w:rPr>
        <w:t>6.</w:t>
      </w:r>
      <w:r w:rsidR="68A538A8">
        <w:rPr>
          <w:rFonts w:ascii="Century Gothic" w:hAnsi="Century Gothic"/>
          <w:sz w:val="22"/>
          <w:szCs w:val="22"/>
        </w:rPr>
        <w:t>8</w:t>
      </w:r>
      <w:r>
        <w:rPr>
          <w:rFonts w:ascii="Century Gothic" w:hAnsi="Century Gothic"/>
          <w:sz w:val="22"/>
          <w:szCs w:val="22"/>
        </w:rPr>
        <w:t xml:space="preserve"> </w:t>
      </w:r>
      <w:r w:rsidRPr="00E61133">
        <w:rPr>
          <w:rFonts w:ascii="Century Gothic" w:hAnsi="Century Gothic"/>
          <w:sz w:val="22"/>
          <w:szCs w:val="22"/>
        </w:rPr>
        <w:t xml:space="preserve">– O </w:t>
      </w:r>
      <w:r w:rsidRPr="00A50539">
        <w:rPr>
          <w:rFonts w:ascii="Century Gothic" w:hAnsi="Century Gothic"/>
          <w:b/>
          <w:bCs/>
          <w:sz w:val="22"/>
          <w:szCs w:val="22"/>
        </w:rPr>
        <w:t>CONTRATANTE</w:t>
      </w:r>
      <w:r w:rsidRPr="00E61133">
        <w:rPr>
          <w:rFonts w:ascii="Century Gothic" w:hAnsi="Century Gothic"/>
          <w:sz w:val="22"/>
          <w:szCs w:val="22"/>
        </w:rPr>
        <w:t xml:space="preserve"> pagará à C</w:t>
      </w:r>
      <w:r w:rsidRPr="00A50539">
        <w:rPr>
          <w:rFonts w:ascii="Century Gothic" w:hAnsi="Century Gothic"/>
          <w:b/>
          <w:bCs/>
          <w:sz w:val="22"/>
          <w:szCs w:val="22"/>
        </w:rPr>
        <w:t>ONTRATADA</w:t>
      </w:r>
      <w:r w:rsidRPr="00E61133">
        <w:rPr>
          <w:rFonts w:ascii="Century Gothic" w:hAnsi="Century Gothic"/>
          <w:sz w:val="22"/>
          <w:szCs w:val="22"/>
        </w:rPr>
        <w:t xml:space="preserve"> o valor </w:t>
      </w:r>
      <w:r>
        <w:rPr>
          <w:rFonts w:ascii="Century Gothic" w:hAnsi="Century Gothic"/>
          <w:sz w:val="22"/>
          <w:szCs w:val="22"/>
        </w:rPr>
        <w:t xml:space="preserve">unitário </w:t>
      </w:r>
      <w:r w:rsidRPr="00E61133">
        <w:rPr>
          <w:rFonts w:ascii="Century Gothic" w:hAnsi="Century Gothic"/>
          <w:sz w:val="22"/>
          <w:szCs w:val="22"/>
        </w:rPr>
        <w:t xml:space="preserve">de R$ ............... (..........................), </w:t>
      </w:r>
      <w:r>
        <w:rPr>
          <w:rFonts w:ascii="Century Gothic" w:hAnsi="Century Gothic"/>
          <w:sz w:val="22"/>
          <w:szCs w:val="22"/>
        </w:rPr>
        <w:t xml:space="preserve">totalizando R$ ...............(.........), referente ao </w:t>
      </w:r>
      <w:r w:rsidRPr="00E61133">
        <w:rPr>
          <w:rFonts w:ascii="Century Gothic" w:hAnsi="Century Gothic"/>
          <w:sz w:val="22"/>
          <w:szCs w:val="22"/>
        </w:rPr>
        <w:t>item 0</w:t>
      </w:r>
      <w:r w:rsidR="68A538A8" w:rsidRPr="00E61133">
        <w:rPr>
          <w:rFonts w:ascii="Century Gothic" w:hAnsi="Century Gothic"/>
          <w:sz w:val="22"/>
          <w:szCs w:val="22"/>
        </w:rPr>
        <w:t>8</w:t>
      </w:r>
      <w:r w:rsidRPr="00E61133">
        <w:rPr>
          <w:rFonts w:ascii="Century Gothic" w:hAnsi="Century Gothic"/>
          <w:sz w:val="22"/>
          <w:szCs w:val="22"/>
        </w:rPr>
        <w:t>;</w:t>
      </w:r>
    </w:p>
    <w:p w14:paraId="221B9826" w14:textId="77777777" w:rsidR="00D44D8D" w:rsidRDefault="00D44D8D" w:rsidP="00D44D8D">
      <w:pPr>
        <w:keepNext/>
        <w:tabs>
          <w:tab w:val="left" w:pos="2880"/>
        </w:tabs>
        <w:jc w:val="center"/>
        <w:outlineLvl w:val="8"/>
        <w:rPr>
          <w:rFonts w:ascii="Century Gothic" w:hAnsi="Century Gothic"/>
          <w:b/>
          <w:sz w:val="22"/>
          <w:szCs w:val="22"/>
        </w:rPr>
      </w:pPr>
    </w:p>
    <w:p w14:paraId="348AF6FE" w14:textId="09380A6C" w:rsidR="00D44D8D" w:rsidRPr="00A50539" w:rsidRDefault="7FB9E8A9" w:rsidP="00A50539">
      <w:pPr>
        <w:keepNext/>
        <w:tabs>
          <w:tab w:val="left" w:pos="2880"/>
        </w:tabs>
        <w:jc w:val="both"/>
        <w:rPr>
          <w:rFonts w:ascii="Century Gothic" w:hAnsi="Century Gothic"/>
          <w:sz w:val="22"/>
          <w:szCs w:val="22"/>
        </w:rPr>
      </w:pPr>
      <w:r w:rsidRPr="00A50539">
        <w:rPr>
          <w:rFonts w:ascii="Century Gothic" w:hAnsi="Century Gothic"/>
          <w:sz w:val="22"/>
          <w:szCs w:val="22"/>
        </w:rPr>
        <w:t xml:space="preserve">6.9 – O </w:t>
      </w:r>
      <w:r w:rsidRPr="00A50539">
        <w:rPr>
          <w:rFonts w:ascii="Century Gothic" w:hAnsi="Century Gothic"/>
          <w:b/>
          <w:bCs/>
          <w:sz w:val="22"/>
          <w:szCs w:val="22"/>
        </w:rPr>
        <w:t>CONTRATANTE</w:t>
      </w:r>
      <w:r w:rsidRPr="00A50539">
        <w:rPr>
          <w:rFonts w:ascii="Century Gothic" w:hAnsi="Century Gothic"/>
          <w:sz w:val="22"/>
          <w:szCs w:val="22"/>
        </w:rPr>
        <w:t xml:space="preserve"> pagará à C</w:t>
      </w:r>
      <w:r w:rsidRPr="00A50539">
        <w:rPr>
          <w:rFonts w:ascii="Century Gothic" w:hAnsi="Century Gothic"/>
          <w:b/>
          <w:bCs/>
          <w:sz w:val="22"/>
          <w:szCs w:val="22"/>
        </w:rPr>
        <w:t>ONTRATADA</w:t>
      </w:r>
      <w:r w:rsidRPr="00A50539">
        <w:rPr>
          <w:rFonts w:ascii="Century Gothic" w:hAnsi="Century Gothic"/>
          <w:sz w:val="22"/>
          <w:szCs w:val="22"/>
        </w:rPr>
        <w:t xml:space="preserve"> o valor unitário de R$ ............... (..........................), totalizando R$ ...............(.........), referente ao item 09;</w:t>
      </w:r>
    </w:p>
    <w:p w14:paraId="5B1B1286" w14:textId="77777777" w:rsidR="7FB9E8A9" w:rsidRPr="00A50539" w:rsidRDefault="7FB9E8A9" w:rsidP="00A50539">
      <w:pPr>
        <w:jc w:val="center"/>
        <w:outlineLvl w:val="8"/>
        <w:rPr>
          <w:rFonts w:ascii="Century Gothic" w:hAnsi="Century Gothic"/>
          <w:b/>
          <w:bCs/>
          <w:sz w:val="22"/>
          <w:szCs w:val="22"/>
        </w:rPr>
      </w:pPr>
    </w:p>
    <w:p w14:paraId="0ADF272E" w14:textId="6318AFD9" w:rsidR="00D44D8D" w:rsidRPr="00E61133" w:rsidRDefault="00D44D8D" w:rsidP="00D44D8D">
      <w:pPr>
        <w:suppressAutoHyphens/>
        <w:jc w:val="both"/>
        <w:rPr>
          <w:rFonts w:ascii="Century Gothic" w:hAnsi="Century Gothic"/>
          <w:sz w:val="22"/>
          <w:szCs w:val="22"/>
        </w:rPr>
      </w:pPr>
      <w:r w:rsidRPr="00E61133">
        <w:rPr>
          <w:rFonts w:ascii="Century Gothic" w:hAnsi="Century Gothic"/>
          <w:sz w:val="22"/>
          <w:szCs w:val="22"/>
        </w:rPr>
        <w:t>6.</w:t>
      </w:r>
      <w:r w:rsidR="31663951" w:rsidRPr="00E61133">
        <w:rPr>
          <w:rFonts w:ascii="Century Gothic" w:hAnsi="Century Gothic"/>
          <w:sz w:val="22"/>
          <w:szCs w:val="22"/>
        </w:rPr>
        <w:t>10</w:t>
      </w:r>
      <w:r w:rsidRPr="00E61133">
        <w:rPr>
          <w:rFonts w:ascii="Century Gothic" w:hAnsi="Century Gothic"/>
          <w:sz w:val="22"/>
          <w:szCs w:val="22"/>
        </w:rPr>
        <w:t xml:space="preserve"> – O </w:t>
      </w:r>
      <w:r w:rsidRPr="00A50539">
        <w:rPr>
          <w:rFonts w:ascii="Century Gothic" w:hAnsi="Century Gothic"/>
          <w:b/>
          <w:bCs/>
          <w:sz w:val="22"/>
          <w:szCs w:val="22"/>
        </w:rPr>
        <w:t>CONTRATANTE</w:t>
      </w:r>
      <w:r w:rsidRPr="00E61133">
        <w:rPr>
          <w:rFonts w:ascii="Century Gothic" w:hAnsi="Century Gothic"/>
          <w:sz w:val="22"/>
          <w:szCs w:val="22"/>
        </w:rPr>
        <w:t xml:space="preserve"> pagará</w:t>
      </w:r>
      <w:r w:rsidR="31663951" w:rsidRPr="00E61133">
        <w:rPr>
          <w:rFonts w:ascii="Century Gothic" w:hAnsi="Century Gothic"/>
          <w:sz w:val="22"/>
          <w:szCs w:val="22"/>
        </w:rPr>
        <w:t xml:space="preserve"> </w:t>
      </w:r>
      <w:r w:rsidRPr="00E61133">
        <w:rPr>
          <w:rFonts w:ascii="Century Gothic" w:hAnsi="Century Gothic"/>
          <w:sz w:val="22"/>
          <w:szCs w:val="22"/>
        </w:rPr>
        <w:t xml:space="preserve">à </w:t>
      </w:r>
      <w:r w:rsidRPr="00A50539">
        <w:rPr>
          <w:rFonts w:ascii="Century Gothic" w:hAnsi="Century Gothic"/>
          <w:b/>
          <w:bCs/>
          <w:sz w:val="22"/>
          <w:szCs w:val="22"/>
        </w:rPr>
        <w:t>CONTRATADA</w:t>
      </w:r>
      <w:r w:rsidRPr="00E61133">
        <w:rPr>
          <w:rFonts w:ascii="Century Gothic" w:hAnsi="Century Gothic"/>
          <w:sz w:val="22"/>
          <w:szCs w:val="22"/>
        </w:rPr>
        <w:t xml:space="preserve"> o valor de R$ ............... (..........................), que corresponde à execução total dos serviços constantes do item </w:t>
      </w:r>
      <w:r w:rsidR="31663951" w:rsidRPr="00E61133">
        <w:rPr>
          <w:rFonts w:ascii="Century Gothic" w:hAnsi="Century Gothic"/>
          <w:sz w:val="22"/>
          <w:szCs w:val="22"/>
        </w:rPr>
        <w:t>10</w:t>
      </w:r>
      <w:r w:rsidRPr="00E61133">
        <w:rPr>
          <w:rFonts w:ascii="Century Gothic" w:hAnsi="Century Gothic"/>
          <w:sz w:val="22"/>
          <w:szCs w:val="22"/>
        </w:rPr>
        <w:t>;</w:t>
      </w:r>
    </w:p>
    <w:p w14:paraId="1A470E3F" w14:textId="77777777" w:rsidR="00E61133" w:rsidRDefault="00E61133" w:rsidP="00881CC0">
      <w:pPr>
        <w:jc w:val="both"/>
        <w:rPr>
          <w:rFonts w:ascii="Century Gothic" w:hAnsi="Century Gothic" w:cs="Arial"/>
          <w:sz w:val="22"/>
          <w:szCs w:val="22"/>
        </w:rPr>
      </w:pPr>
    </w:p>
    <w:p w14:paraId="6ED4B617" w14:textId="3160A988" w:rsidR="00881CC0" w:rsidRPr="0039160B" w:rsidRDefault="000F27DC" w:rsidP="0B7B4D3D">
      <w:pPr>
        <w:jc w:val="both"/>
        <w:rPr>
          <w:rFonts w:ascii="Century Gothic" w:hAnsi="Century Gothic" w:cs="Arial"/>
          <w:sz w:val="22"/>
          <w:szCs w:val="22"/>
        </w:rPr>
      </w:pPr>
      <w:r>
        <w:rPr>
          <w:rFonts w:ascii="Century Gothic" w:hAnsi="Century Gothic" w:cs="Arial"/>
          <w:sz w:val="22"/>
          <w:szCs w:val="22"/>
        </w:rPr>
        <w:t>6</w:t>
      </w:r>
      <w:r w:rsidR="00881CC0" w:rsidRPr="0039160B">
        <w:rPr>
          <w:rFonts w:ascii="Century Gothic" w:hAnsi="Century Gothic" w:cs="Arial"/>
          <w:sz w:val="22"/>
          <w:szCs w:val="22"/>
        </w:rPr>
        <w:t xml:space="preserve">.11 – O pagamento será efetuado no 30º (trigésimo) dia, a contar da data da emissão do termo de aceite a ser efetuado por esta Instituição e se processará mediante crédito em conta corrente da licitante vencedora no </w:t>
      </w:r>
      <w:r w:rsidR="00881CC0" w:rsidRPr="0039160B">
        <w:rPr>
          <w:rFonts w:ascii="Century Gothic" w:hAnsi="Century Gothic" w:cs="Arial"/>
          <w:snapToGrid w:val="0"/>
          <w:sz w:val="22"/>
          <w:szCs w:val="22"/>
        </w:rPr>
        <w:t>Banco do Brasil S/A, nos termos da legislação vigente.</w:t>
      </w:r>
    </w:p>
    <w:p w14:paraId="2F7C356C" w14:textId="77777777" w:rsidR="00881CC0" w:rsidRPr="0039160B" w:rsidRDefault="00881CC0" w:rsidP="00881CC0">
      <w:pPr>
        <w:ind w:left="720"/>
        <w:jc w:val="both"/>
        <w:rPr>
          <w:rFonts w:ascii="Century Gothic" w:hAnsi="Century Gothic" w:cs="Arial"/>
          <w:sz w:val="22"/>
          <w:szCs w:val="22"/>
        </w:rPr>
      </w:pPr>
    </w:p>
    <w:p w14:paraId="031F0C60" w14:textId="6AF68451" w:rsidR="00881CC0" w:rsidRPr="0039160B" w:rsidRDefault="0B7B4D3D" w:rsidP="0B7B4D3D">
      <w:pPr>
        <w:spacing w:after="120"/>
        <w:jc w:val="both"/>
        <w:rPr>
          <w:rFonts w:ascii="Century Gothic" w:hAnsi="Century Gothic" w:cs="Arial"/>
          <w:sz w:val="22"/>
          <w:szCs w:val="22"/>
        </w:rPr>
      </w:pPr>
      <w:r w:rsidRPr="0B7B4D3D">
        <w:rPr>
          <w:rFonts w:ascii="Century Gothic" w:hAnsi="Century Gothic" w:cs="Arial"/>
          <w:sz w:val="22"/>
          <w:szCs w:val="22"/>
        </w:rPr>
        <w:t>6.11.1 – Por ocasião da apresentação da nota fiscal, (ou documento equivalente), deverão ser apresentados os seguintes documentos:</w:t>
      </w:r>
    </w:p>
    <w:p w14:paraId="2F2A1786" w14:textId="77777777" w:rsidR="00881CC0" w:rsidRPr="0039160B" w:rsidRDefault="00881CC0" w:rsidP="006841B4">
      <w:pPr>
        <w:numPr>
          <w:ilvl w:val="0"/>
          <w:numId w:val="12"/>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Certificado de Regularidade do FGTS (“CRF”) emitido pela Caixa Econômica Federal;</w:t>
      </w:r>
    </w:p>
    <w:p w14:paraId="20BE158B" w14:textId="77777777" w:rsidR="00881CC0" w:rsidRPr="0039160B" w:rsidRDefault="00881CC0" w:rsidP="006841B4">
      <w:pPr>
        <w:numPr>
          <w:ilvl w:val="0"/>
          <w:numId w:val="12"/>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Arquivo impresso da “SEFIP” (Sistema Empresa de Recolhimento do FGTS e Informações à Previdência Social);</w:t>
      </w:r>
    </w:p>
    <w:p w14:paraId="03A5775B" w14:textId="77777777" w:rsidR="00881CC0" w:rsidRPr="0039160B" w:rsidRDefault="00881CC0" w:rsidP="006841B4">
      <w:pPr>
        <w:numPr>
          <w:ilvl w:val="0"/>
          <w:numId w:val="12"/>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Protocolo de envio do documento da alínea “b” (anterior), através do canal da Conectividade Social;</w:t>
      </w:r>
    </w:p>
    <w:p w14:paraId="1AB9AD42" w14:textId="786701BD" w:rsidR="00881CC0" w:rsidRPr="0039160B" w:rsidRDefault="37F3CD62" w:rsidP="37F3CD62">
      <w:pPr>
        <w:numPr>
          <w:ilvl w:val="0"/>
          <w:numId w:val="12"/>
        </w:numPr>
        <w:tabs>
          <w:tab w:val="num" w:pos="720"/>
        </w:tabs>
        <w:spacing w:after="120"/>
        <w:jc w:val="both"/>
        <w:rPr>
          <w:rFonts w:ascii="Century Gothic" w:hAnsi="Century Gothic" w:cs="Arial"/>
          <w:sz w:val="22"/>
          <w:szCs w:val="22"/>
        </w:rPr>
      </w:pPr>
      <w:r w:rsidRPr="37F3CD62">
        <w:rPr>
          <w:rFonts w:ascii="Century Gothic" w:hAnsi="Century Gothic" w:cs="Arial"/>
          <w:sz w:val="22"/>
          <w:szCs w:val="22"/>
        </w:rPr>
        <w:t xml:space="preserve">Certidão de Débitos Relativos a Créditos Tributários Federais e a Dívida Ativa da União (ou equivalente, nos termos do art. 206 do CTN). </w:t>
      </w:r>
    </w:p>
    <w:p w14:paraId="5D10DADA" w14:textId="4A78B00D" w:rsidR="00881CC0" w:rsidRPr="0039160B" w:rsidRDefault="37F3CD62" w:rsidP="37F3CD62">
      <w:pPr>
        <w:numPr>
          <w:ilvl w:val="0"/>
          <w:numId w:val="12"/>
        </w:numPr>
        <w:tabs>
          <w:tab w:val="num" w:pos="720"/>
        </w:tabs>
        <w:spacing w:after="120"/>
        <w:jc w:val="both"/>
        <w:rPr>
          <w:sz w:val="22"/>
          <w:szCs w:val="22"/>
        </w:rPr>
      </w:pPr>
      <w:r w:rsidRPr="37F3CD62">
        <w:rPr>
          <w:rFonts w:ascii="Century Gothic" w:hAnsi="Century Gothic" w:cs="Arial"/>
          <w:sz w:val="22"/>
          <w:szCs w:val="22"/>
        </w:rPr>
        <w:t>Certidão de regularidade fiscal referente aos tributos do município onde está estabelecida.</w:t>
      </w:r>
    </w:p>
    <w:p w14:paraId="355CDD07" w14:textId="28E17D70" w:rsidR="00881CC0" w:rsidRPr="0039160B" w:rsidRDefault="0B7B4D3D" w:rsidP="0B7B4D3D">
      <w:pPr>
        <w:jc w:val="both"/>
        <w:rPr>
          <w:rFonts w:ascii="Century Gothic" w:hAnsi="Century Gothic" w:cs="Arial"/>
          <w:sz w:val="22"/>
          <w:szCs w:val="22"/>
        </w:rPr>
      </w:pPr>
      <w:r w:rsidRPr="0B7B4D3D">
        <w:rPr>
          <w:rFonts w:ascii="Century Gothic" w:hAnsi="Century Gothic" w:cs="Arial"/>
          <w:sz w:val="22"/>
          <w:szCs w:val="22"/>
        </w:rPr>
        <w:t>6.11.2 - Os documentos descritos nas alíneas “b” e “c”, deverão ser apresentados mensalmente, relativamente ao mês imediatamente anterior.</w:t>
      </w:r>
    </w:p>
    <w:p w14:paraId="1B4A822D" w14:textId="77777777" w:rsidR="00881CC0" w:rsidRPr="0039160B" w:rsidRDefault="00881CC0" w:rsidP="00881CC0">
      <w:pPr>
        <w:ind w:left="720"/>
        <w:jc w:val="both"/>
        <w:rPr>
          <w:rFonts w:ascii="Century Gothic" w:hAnsi="Century Gothic" w:cs="Arial"/>
          <w:sz w:val="22"/>
          <w:szCs w:val="22"/>
        </w:rPr>
      </w:pPr>
    </w:p>
    <w:p w14:paraId="6F993ECF" w14:textId="78E484BE" w:rsidR="00881CC0" w:rsidRPr="0039160B" w:rsidRDefault="0B7B4D3D" w:rsidP="0B7B4D3D">
      <w:pPr>
        <w:jc w:val="both"/>
        <w:rPr>
          <w:rFonts w:ascii="Century Gothic" w:hAnsi="Century Gothic" w:cs="Arial"/>
          <w:sz w:val="22"/>
          <w:szCs w:val="22"/>
        </w:rPr>
      </w:pPr>
      <w:r w:rsidRPr="0B7B4D3D">
        <w:rPr>
          <w:rFonts w:ascii="Century Gothic" w:hAnsi="Century Gothic" w:cs="Arial"/>
          <w:sz w:val="22"/>
          <w:szCs w:val="22"/>
        </w:rPr>
        <w:t>6.11.3 - É dispensada a apresentação de nova certidão - das mencionadas nas alíneas do item “6.11.1” - enquanto as anteriormente apresentadas estiverem dentro do prazo de validade expresso no referido documento. Neste caso, caberá à Contratada apresentar simples justificativa para a ausência da certidão, com fundamento neste item.</w:t>
      </w:r>
    </w:p>
    <w:p w14:paraId="62D51FF3" w14:textId="77777777" w:rsidR="00881CC0" w:rsidRPr="0039160B" w:rsidRDefault="00881CC0" w:rsidP="00881CC0">
      <w:pPr>
        <w:ind w:left="720"/>
        <w:jc w:val="both"/>
        <w:rPr>
          <w:rFonts w:ascii="Century Gothic" w:hAnsi="Century Gothic" w:cs="Arial"/>
          <w:sz w:val="22"/>
          <w:szCs w:val="22"/>
        </w:rPr>
      </w:pPr>
    </w:p>
    <w:p w14:paraId="4DF0EAB3" w14:textId="0C48EAB1" w:rsidR="00881CC0" w:rsidRPr="0039160B" w:rsidRDefault="0B7B4D3D" w:rsidP="0B7B4D3D">
      <w:pPr>
        <w:jc w:val="both"/>
        <w:rPr>
          <w:rFonts w:ascii="Century Gothic" w:hAnsi="Century Gothic" w:cs="Arial"/>
          <w:sz w:val="22"/>
          <w:szCs w:val="22"/>
        </w:rPr>
      </w:pPr>
      <w:r w:rsidRPr="0B7B4D3D">
        <w:rPr>
          <w:rFonts w:ascii="Century Gothic" w:hAnsi="Century Gothic" w:cs="Arial"/>
          <w:sz w:val="22"/>
          <w:szCs w:val="22"/>
        </w:rPr>
        <w:t>6.11.4 – A não apresentação dos documentos e comprovantes mencionados nesta cláusula, bem como do documento fiscal com as especificações necessárias, assegura ao Ministério Público o direito de sustar o pagamento respectivo, e/ou pagamentos seguintes até que se dê sua regularização;</w:t>
      </w:r>
    </w:p>
    <w:p w14:paraId="6045DD66" w14:textId="77777777" w:rsidR="00881CC0" w:rsidRPr="0039160B" w:rsidRDefault="00881CC0" w:rsidP="00881CC0">
      <w:pPr>
        <w:ind w:left="720"/>
        <w:jc w:val="both"/>
        <w:rPr>
          <w:rFonts w:ascii="Century Gothic" w:hAnsi="Century Gothic" w:cs="Arial"/>
          <w:sz w:val="22"/>
          <w:szCs w:val="22"/>
        </w:rPr>
      </w:pPr>
    </w:p>
    <w:p w14:paraId="2B2273F8" w14:textId="502C7244" w:rsidR="00881CC0" w:rsidRPr="0039160B" w:rsidRDefault="0B7B4D3D" w:rsidP="0B7B4D3D">
      <w:pPr>
        <w:jc w:val="both"/>
        <w:rPr>
          <w:rFonts w:ascii="Century Gothic" w:hAnsi="Century Gothic" w:cs="Arial"/>
          <w:sz w:val="22"/>
          <w:szCs w:val="22"/>
        </w:rPr>
      </w:pPr>
      <w:r w:rsidRPr="0B7B4D3D">
        <w:rPr>
          <w:rFonts w:ascii="Century Gothic" w:hAnsi="Century Gothic" w:cs="Arial"/>
          <w:sz w:val="22"/>
          <w:szCs w:val="22"/>
        </w:rPr>
        <w:t xml:space="preserve">6.11.5 – No caso de devolução da nota fiscal, por sua inexatidão, na falta de apresentação dos documentos e comprovantes mencionados, ou na dependência de apresentação de carta corretiva, nos casos em que a legislação </w:t>
      </w:r>
      <w:r w:rsidRPr="0B7B4D3D">
        <w:rPr>
          <w:rFonts w:ascii="Century Gothic" w:hAnsi="Century Gothic" w:cs="Arial"/>
          <w:sz w:val="22"/>
          <w:szCs w:val="22"/>
        </w:rPr>
        <w:lastRenderedPageBreak/>
        <w:t>admitir, o prazo fixado no subitem 6.11, será contado a partir da data de entrega da referida correção.</w:t>
      </w:r>
    </w:p>
    <w:p w14:paraId="7B521D94" w14:textId="77777777" w:rsidR="00881CC0" w:rsidRPr="0039160B" w:rsidRDefault="00881CC0" w:rsidP="00881CC0">
      <w:pPr>
        <w:jc w:val="both"/>
        <w:rPr>
          <w:rFonts w:ascii="Century Gothic" w:hAnsi="Century Gothic" w:cs="Arial"/>
          <w:sz w:val="22"/>
          <w:szCs w:val="22"/>
        </w:rPr>
      </w:pPr>
    </w:p>
    <w:p w14:paraId="3161C18F" w14:textId="1F510771" w:rsidR="00881CC0" w:rsidRPr="0039160B" w:rsidRDefault="0B7B4D3D" w:rsidP="0B7B4D3D">
      <w:pPr>
        <w:jc w:val="both"/>
        <w:rPr>
          <w:rFonts w:ascii="Century Gothic" w:hAnsi="Century Gothic" w:cs="Arial"/>
          <w:sz w:val="22"/>
          <w:szCs w:val="22"/>
        </w:rPr>
      </w:pPr>
      <w:r w:rsidRPr="0B7B4D3D">
        <w:rPr>
          <w:rFonts w:ascii="Century Gothic" w:hAnsi="Century Gothic" w:cs="Arial"/>
          <w:sz w:val="22"/>
          <w:szCs w:val="22"/>
        </w:rPr>
        <w:t>6.11.6 - Na Nota Fiscal ou Fatura deverá constar, obrigatoriamente, a descrição completa dos serviços realizados, período e valores.</w:t>
      </w:r>
    </w:p>
    <w:p w14:paraId="16FE55E0" w14:textId="77777777" w:rsidR="00881CC0" w:rsidRPr="0039160B" w:rsidRDefault="00881CC0" w:rsidP="00881CC0">
      <w:pPr>
        <w:ind w:left="720"/>
        <w:jc w:val="both"/>
        <w:rPr>
          <w:rFonts w:ascii="Century Gothic" w:hAnsi="Century Gothic" w:cs="Arial"/>
          <w:sz w:val="22"/>
          <w:szCs w:val="22"/>
        </w:rPr>
      </w:pPr>
    </w:p>
    <w:p w14:paraId="5FDB8BB1" w14:textId="5AB7A800" w:rsidR="00881CC0" w:rsidRPr="0039160B" w:rsidRDefault="000F27DC" w:rsidP="0B7B4D3D">
      <w:pPr>
        <w:suppressAutoHyphens/>
        <w:jc w:val="both"/>
        <w:rPr>
          <w:rFonts w:ascii="Century Gothic" w:hAnsi="Century Gothic"/>
          <w:sz w:val="22"/>
          <w:szCs w:val="22"/>
        </w:rPr>
      </w:pPr>
      <w:r>
        <w:rPr>
          <w:rFonts w:ascii="Century Gothic" w:hAnsi="Century Gothic"/>
          <w:snapToGrid w:val="0"/>
          <w:sz w:val="22"/>
          <w:szCs w:val="22"/>
        </w:rPr>
        <w:t>6</w:t>
      </w:r>
      <w:r w:rsidR="00881CC0" w:rsidRPr="0039160B">
        <w:rPr>
          <w:rFonts w:ascii="Century Gothic" w:hAnsi="Century Gothic"/>
          <w:snapToGrid w:val="0"/>
          <w:sz w:val="22"/>
          <w:szCs w:val="22"/>
        </w:rPr>
        <w:t>.12 -</w:t>
      </w:r>
      <w:r w:rsidR="00881CC0" w:rsidRPr="0039160B">
        <w:rPr>
          <w:rFonts w:ascii="Century Gothic" w:hAnsi="Century Gothic"/>
          <w:sz w:val="22"/>
          <w:szCs w:val="22"/>
        </w:rPr>
        <w:t xml:space="preserve"> Os acréscimos ou supressões nos termos do disposto na Cláusula 9ª, implicarão alteração do valor contratado a partir da data de vigência do Termo Aditivo, até o vencimento deste Contrato.</w:t>
      </w:r>
    </w:p>
    <w:p w14:paraId="674263A0" w14:textId="77777777" w:rsidR="00881CC0" w:rsidRPr="0039160B" w:rsidRDefault="00881CC0" w:rsidP="00881CC0">
      <w:pPr>
        <w:suppressAutoHyphens/>
        <w:jc w:val="both"/>
        <w:rPr>
          <w:rFonts w:ascii="Century Gothic" w:hAnsi="Century Gothic"/>
          <w:sz w:val="22"/>
          <w:szCs w:val="22"/>
        </w:rPr>
      </w:pPr>
    </w:p>
    <w:p w14:paraId="05C5EBBB" w14:textId="3790E048" w:rsidR="00881CC0" w:rsidRPr="0039160B" w:rsidRDefault="0B7B4D3D" w:rsidP="0B7B4D3D">
      <w:pPr>
        <w:pStyle w:val="Corpodetexto"/>
        <w:suppressAutoHyphens/>
        <w:jc w:val="both"/>
        <w:rPr>
          <w:rFonts w:ascii="Century Gothic" w:hAnsi="Century Gothic"/>
          <w:sz w:val="22"/>
          <w:szCs w:val="22"/>
        </w:rPr>
      </w:pPr>
      <w:r w:rsidRPr="0B7B4D3D">
        <w:rPr>
          <w:rFonts w:ascii="Century Gothic" w:hAnsi="Century Gothic"/>
          <w:sz w:val="22"/>
          <w:szCs w:val="22"/>
        </w:rPr>
        <w:t>6.13</w:t>
      </w:r>
      <w:r w:rsidRPr="0B7B4D3D">
        <w:rPr>
          <w:rFonts w:ascii="Century Gothic" w:hAnsi="Century Gothic"/>
          <w:sz w:val="22"/>
          <w:szCs w:val="22"/>
          <w:lang w:val="pt-BR"/>
        </w:rPr>
        <w:t xml:space="preserve"> </w:t>
      </w:r>
      <w:r w:rsidRPr="0B7B4D3D">
        <w:rPr>
          <w:rFonts w:ascii="Century Gothic" w:hAnsi="Century Gothic"/>
          <w:sz w:val="22"/>
          <w:szCs w:val="22"/>
        </w:rPr>
        <w:t xml:space="preserve">- Havendo atraso nos pagamentos, sobre a quantia devida incidirá correção monetária nos termos do artigo 74 da Lei Estadual nº. 6.544/1989, bem como juros moratórios, à razão de 0,5% (meio por cento) ao mês, calculados </w:t>
      </w:r>
      <w:r w:rsidRPr="0B7B4D3D">
        <w:rPr>
          <w:rFonts w:ascii="Century Gothic" w:hAnsi="Century Gothic"/>
          <w:i/>
          <w:iCs/>
          <w:sz w:val="22"/>
          <w:szCs w:val="22"/>
        </w:rPr>
        <w:t>‘pro rata tempore’</w:t>
      </w:r>
      <w:r w:rsidRPr="0B7B4D3D">
        <w:rPr>
          <w:rFonts w:ascii="Century Gothic" w:hAnsi="Century Gothic"/>
          <w:sz w:val="22"/>
          <w:szCs w:val="22"/>
        </w:rPr>
        <w:t xml:space="preserve"> em relação ao atraso verificado.</w:t>
      </w:r>
    </w:p>
    <w:p w14:paraId="2AFCD75F" w14:textId="77777777" w:rsidR="00881CC0" w:rsidRPr="0039160B" w:rsidRDefault="00881CC0" w:rsidP="004C735D">
      <w:pPr>
        <w:pStyle w:val="Corpodetexto"/>
        <w:suppressAutoHyphens/>
        <w:jc w:val="both"/>
        <w:rPr>
          <w:rFonts w:ascii="Century Gothic" w:hAnsi="Century Gothic"/>
          <w:sz w:val="22"/>
          <w:szCs w:val="22"/>
        </w:rPr>
      </w:pPr>
    </w:p>
    <w:p w14:paraId="2598BBBC" w14:textId="629C1D1D" w:rsidR="00881CC0" w:rsidRPr="0039160B" w:rsidRDefault="0B7B4D3D" w:rsidP="0B7B4D3D">
      <w:pPr>
        <w:pStyle w:val="Corpodetexto"/>
        <w:suppressAutoHyphens/>
        <w:jc w:val="both"/>
        <w:rPr>
          <w:rFonts w:ascii="Century Gothic" w:hAnsi="Century Gothic" w:cs="Arial"/>
          <w:sz w:val="22"/>
          <w:szCs w:val="22"/>
        </w:rPr>
      </w:pPr>
      <w:r w:rsidRPr="0B7B4D3D">
        <w:rPr>
          <w:rFonts w:ascii="Century Gothic" w:hAnsi="Century Gothic"/>
          <w:sz w:val="22"/>
          <w:szCs w:val="22"/>
        </w:rPr>
        <w:t xml:space="preserve">6.14 - </w:t>
      </w:r>
      <w:r w:rsidRPr="0B7B4D3D">
        <w:rPr>
          <w:rFonts w:ascii="Century Gothic" w:hAnsi="Century Gothic" w:cs="Arial"/>
          <w:sz w:val="22"/>
          <w:szCs w:val="22"/>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23CAC084" w14:textId="77777777" w:rsidR="00881CC0" w:rsidRPr="0039160B" w:rsidRDefault="00881CC0" w:rsidP="00881CC0">
      <w:pPr>
        <w:pStyle w:val="Corpodetexto"/>
        <w:suppressAutoHyphens/>
        <w:rPr>
          <w:rFonts w:ascii="Century Gothic" w:hAnsi="Century Gothic" w:cs="Arial"/>
          <w:sz w:val="22"/>
          <w:szCs w:val="22"/>
        </w:rPr>
      </w:pPr>
    </w:p>
    <w:p w14:paraId="1269D45D" w14:textId="6C198EB2" w:rsidR="00881CC0" w:rsidRPr="0039160B" w:rsidRDefault="0B7B4D3D" w:rsidP="0B7B4D3D">
      <w:pPr>
        <w:pStyle w:val="Corpodetexto"/>
        <w:suppressAutoHyphens/>
        <w:rPr>
          <w:rFonts w:ascii="Century Gothic" w:hAnsi="Century Gothic"/>
          <w:sz w:val="22"/>
          <w:szCs w:val="22"/>
        </w:rPr>
      </w:pPr>
      <w:r w:rsidRPr="0B7B4D3D">
        <w:rPr>
          <w:rFonts w:ascii="Century Gothic" w:hAnsi="Century Gothic"/>
          <w:sz w:val="22"/>
          <w:szCs w:val="22"/>
        </w:rPr>
        <w:t>6.15 - Deverá ser observada a obrigatoriedade da emissão da nota fiscal eletrônica (NF-e), conforme o caso e nos termos da legislação em vigor.</w:t>
      </w:r>
    </w:p>
    <w:p w14:paraId="7BBF7B09" w14:textId="77777777" w:rsidR="00B63E63" w:rsidRPr="00F326BC" w:rsidRDefault="00B63E63" w:rsidP="00864F10">
      <w:pPr>
        <w:pStyle w:val="Corpodetexto"/>
        <w:tabs>
          <w:tab w:val="left" w:pos="851"/>
        </w:tabs>
        <w:suppressAutoHyphens/>
        <w:ind w:left="720" w:hanging="720"/>
        <w:rPr>
          <w:rFonts w:ascii="Century Gothic" w:hAnsi="Century Gothic" w:cs="Arial"/>
          <w:sz w:val="22"/>
          <w:szCs w:val="22"/>
        </w:rPr>
      </w:pPr>
    </w:p>
    <w:p w14:paraId="746049E1" w14:textId="77777777" w:rsidR="007F4B7E" w:rsidRPr="00A50539" w:rsidRDefault="007F4B7E">
      <w:pPr>
        <w:keepNext/>
        <w:tabs>
          <w:tab w:val="left" w:pos="2880"/>
        </w:tabs>
        <w:jc w:val="center"/>
        <w:outlineLvl w:val="8"/>
        <w:rPr>
          <w:rFonts w:ascii="Century Gothic" w:hAnsi="Century Gothic"/>
          <w:b/>
          <w:bCs/>
          <w:sz w:val="22"/>
          <w:szCs w:val="22"/>
        </w:rPr>
      </w:pPr>
      <w:r w:rsidRPr="00A50539">
        <w:rPr>
          <w:rFonts w:ascii="Century Gothic" w:hAnsi="Century Gothic"/>
          <w:b/>
          <w:bCs/>
          <w:sz w:val="22"/>
          <w:szCs w:val="22"/>
        </w:rPr>
        <w:t>CLÁUSULA 7ª - DA GARANTIA DE EXECUÇÃO DO CONTRATO</w:t>
      </w:r>
    </w:p>
    <w:p w14:paraId="5E4FF728" w14:textId="77777777" w:rsidR="007F4B7E" w:rsidRPr="00F326BC" w:rsidRDefault="007F4B7E" w:rsidP="007F4B7E">
      <w:pPr>
        <w:ind w:left="851" w:hanging="851"/>
        <w:jc w:val="both"/>
        <w:rPr>
          <w:rFonts w:ascii="Century Gothic" w:hAnsi="Century Gothic"/>
          <w:b/>
          <w:sz w:val="22"/>
          <w:szCs w:val="22"/>
        </w:rPr>
      </w:pPr>
    </w:p>
    <w:p w14:paraId="6F480B2B" w14:textId="77777777" w:rsidR="007F4B7E" w:rsidRPr="00F326BC" w:rsidRDefault="007F4B7E" w:rsidP="007F4B7E">
      <w:pPr>
        <w:ind w:firstLine="851"/>
        <w:jc w:val="both"/>
        <w:rPr>
          <w:rFonts w:ascii="Century Gothic" w:hAnsi="Century Gothic"/>
          <w:sz w:val="22"/>
          <w:szCs w:val="22"/>
        </w:rPr>
      </w:pPr>
      <w:r w:rsidRPr="00F326BC">
        <w:rPr>
          <w:rFonts w:ascii="Century Gothic" w:hAnsi="Century Gothic"/>
          <w:sz w:val="22"/>
          <w:szCs w:val="22"/>
        </w:rPr>
        <w:t xml:space="preserve">A </w:t>
      </w:r>
      <w:r w:rsidRPr="00A50539">
        <w:rPr>
          <w:rFonts w:ascii="Century Gothic" w:hAnsi="Century Gothic"/>
          <w:b/>
          <w:bCs/>
          <w:sz w:val="22"/>
          <w:szCs w:val="22"/>
        </w:rPr>
        <w:t>CONTRATADA</w:t>
      </w:r>
      <w:r w:rsidRPr="00F326BC">
        <w:rPr>
          <w:rFonts w:ascii="Century Gothic" w:hAnsi="Century Gothic"/>
          <w:sz w:val="22"/>
          <w:szCs w:val="22"/>
        </w:rPr>
        <w:t xml:space="preserve"> fica dispensada do oferecimento de garantia da execução deste Contrato, em face do disposto no “caput” do artigo 56, da Lei Federal nº 8.666/93, e suas alterações.</w:t>
      </w:r>
    </w:p>
    <w:p w14:paraId="07344175" w14:textId="77777777" w:rsidR="007F4B7E" w:rsidRPr="00F326BC" w:rsidRDefault="007F4B7E" w:rsidP="007F4B7E">
      <w:pPr>
        <w:ind w:left="851" w:hanging="851"/>
        <w:jc w:val="center"/>
        <w:rPr>
          <w:rFonts w:ascii="Century Gothic" w:hAnsi="Century Gothic"/>
          <w:b/>
          <w:sz w:val="22"/>
          <w:szCs w:val="22"/>
        </w:rPr>
      </w:pPr>
    </w:p>
    <w:p w14:paraId="315F42AD" w14:textId="77777777" w:rsidR="007F4B7E" w:rsidRPr="00A50539" w:rsidRDefault="007F4B7E">
      <w:pPr>
        <w:keepNext/>
        <w:tabs>
          <w:tab w:val="left" w:pos="2880"/>
        </w:tabs>
        <w:jc w:val="center"/>
        <w:outlineLvl w:val="8"/>
        <w:rPr>
          <w:rFonts w:ascii="Century Gothic" w:hAnsi="Century Gothic" w:cs="Arial"/>
          <w:b/>
          <w:bCs/>
          <w:sz w:val="22"/>
          <w:szCs w:val="22"/>
        </w:rPr>
      </w:pPr>
      <w:r w:rsidRPr="00A50539">
        <w:rPr>
          <w:rFonts w:ascii="Century Gothic" w:hAnsi="Century Gothic" w:cs="Arial"/>
          <w:b/>
          <w:bCs/>
          <w:sz w:val="22"/>
          <w:szCs w:val="22"/>
        </w:rPr>
        <w:t xml:space="preserve">CLÁUSULA 8ª – </w:t>
      </w:r>
      <w:r w:rsidR="00864F10" w:rsidRPr="00A50539">
        <w:rPr>
          <w:rFonts w:ascii="Century Gothic" w:hAnsi="Century Gothic" w:cs="Arial"/>
          <w:b/>
          <w:bCs/>
          <w:sz w:val="22"/>
          <w:szCs w:val="22"/>
        </w:rPr>
        <w:t xml:space="preserve">DAS OBRIGAÇÕES E RESPONSABILIDADES DAS PARTES </w:t>
      </w:r>
    </w:p>
    <w:p w14:paraId="6B377BE7" w14:textId="77777777" w:rsidR="007F4B7E" w:rsidRPr="00F326BC" w:rsidRDefault="007F4B7E" w:rsidP="007F4B7E">
      <w:pPr>
        <w:ind w:left="851" w:hanging="851"/>
        <w:jc w:val="both"/>
        <w:rPr>
          <w:rFonts w:ascii="Century Gothic" w:hAnsi="Century Gothic"/>
          <w:sz w:val="22"/>
          <w:szCs w:val="22"/>
        </w:rPr>
      </w:pPr>
    </w:p>
    <w:p w14:paraId="3C04C208" w14:textId="77777777" w:rsidR="007F4B7E" w:rsidRPr="00F326BC" w:rsidRDefault="007F4B7E" w:rsidP="007F4B7E">
      <w:pPr>
        <w:ind w:left="709" w:hanging="709"/>
        <w:jc w:val="both"/>
        <w:rPr>
          <w:rFonts w:ascii="Century Gothic" w:hAnsi="Century Gothic"/>
          <w:sz w:val="22"/>
          <w:szCs w:val="22"/>
        </w:rPr>
      </w:pPr>
      <w:r w:rsidRPr="00A50539">
        <w:rPr>
          <w:rFonts w:ascii="Century Gothic" w:hAnsi="Century Gothic"/>
          <w:b/>
          <w:bCs/>
          <w:sz w:val="22"/>
          <w:szCs w:val="22"/>
        </w:rPr>
        <w:t>8.1.</w:t>
      </w:r>
      <w:r w:rsidRPr="00F326BC">
        <w:rPr>
          <w:rFonts w:ascii="Century Gothic" w:hAnsi="Century Gothic"/>
          <w:sz w:val="22"/>
          <w:szCs w:val="22"/>
        </w:rPr>
        <w:tab/>
        <w:t>A</w:t>
      </w:r>
      <w:r w:rsidRPr="00A50539">
        <w:rPr>
          <w:rFonts w:ascii="Century Gothic" w:hAnsi="Century Gothic"/>
          <w:b/>
          <w:bCs/>
          <w:sz w:val="22"/>
          <w:szCs w:val="22"/>
        </w:rPr>
        <w:t xml:space="preserve"> CONTRATADA</w:t>
      </w:r>
      <w:r w:rsidRPr="00F326BC">
        <w:rPr>
          <w:rFonts w:ascii="Century Gothic" w:hAnsi="Century Gothic"/>
          <w:sz w:val="22"/>
          <w:szCs w:val="22"/>
        </w:rPr>
        <w:t xml:space="preserve"> obriga-se a proceder a </w:t>
      </w:r>
      <w:r w:rsidR="00044180">
        <w:rPr>
          <w:rFonts w:ascii="Century Gothic" w:hAnsi="Century Gothic"/>
          <w:sz w:val="22"/>
          <w:szCs w:val="22"/>
        </w:rPr>
        <w:t>execução</w:t>
      </w:r>
      <w:r w:rsidRPr="00F326BC">
        <w:rPr>
          <w:rFonts w:ascii="Century Gothic" w:hAnsi="Century Gothic"/>
          <w:sz w:val="22"/>
          <w:szCs w:val="22"/>
        </w:rPr>
        <w:t xml:space="preserve"> em compatibilidade com as obrigações por ela assumidas e manter todas as condições de habilitação e qualificação exigidas na licitação.</w:t>
      </w:r>
    </w:p>
    <w:p w14:paraId="2A7A139F" w14:textId="77777777" w:rsidR="007F4B7E" w:rsidRPr="00F326BC" w:rsidRDefault="007F4B7E" w:rsidP="007F4B7E">
      <w:pPr>
        <w:widowControl w:val="0"/>
        <w:tabs>
          <w:tab w:val="left" w:pos="708"/>
          <w:tab w:val="center" w:pos="4419"/>
          <w:tab w:val="right" w:pos="8838"/>
        </w:tabs>
        <w:snapToGrid w:val="0"/>
        <w:jc w:val="both"/>
        <w:rPr>
          <w:rFonts w:ascii="Century Gothic" w:hAnsi="Century Gothic"/>
          <w:sz w:val="22"/>
          <w:szCs w:val="22"/>
        </w:rPr>
      </w:pPr>
    </w:p>
    <w:p w14:paraId="55ACEC1C" w14:textId="73E181D1" w:rsidR="007F4B7E" w:rsidRPr="00F326BC" w:rsidRDefault="042AB28D" w:rsidP="00A50539">
      <w:pPr>
        <w:jc w:val="both"/>
        <w:rPr>
          <w:rFonts w:ascii="Century Gothic" w:hAnsi="Century Gothic"/>
          <w:sz w:val="22"/>
          <w:szCs w:val="22"/>
        </w:rPr>
      </w:pPr>
      <w:r w:rsidRPr="00F326BC">
        <w:rPr>
          <w:rFonts w:ascii="Century Gothic" w:hAnsi="Century Gothic"/>
          <w:sz w:val="22"/>
          <w:szCs w:val="22"/>
        </w:rPr>
        <w:t xml:space="preserve">8.2 </w:t>
      </w:r>
      <w:r w:rsidR="007F4B7E" w:rsidRPr="00F326BC">
        <w:rPr>
          <w:rFonts w:ascii="Century Gothic" w:hAnsi="Century Gothic"/>
          <w:sz w:val="22"/>
          <w:szCs w:val="22"/>
        </w:rPr>
        <w:t>À</w:t>
      </w:r>
      <w:r w:rsidR="007F4B7E" w:rsidRPr="00A50539">
        <w:rPr>
          <w:rFonts w:ascii="Century Gothic" w:hAnsi="Century Gothic"/>
          <w:b/>
          <w:bCs/>
          <w:sz w:val="22"/>
          <w:szCs w:val="22"/>
        </w:rPr>
        <w:t xml:space="preserve"> CONTRATADA</w:t>
      </w:r>
      <w:r w:rsidR="007F4B7E" w:rsidRPr="00F326BC">
        <w:rPr>
          <w:rFonts w:ascii="Century Gothic" w:hAnsi="Century Gothic"/>
          <w:sz w:val="22"/>
          <w:szCs w:val="22"/>
        </w:rPr>
        <w:t xml:space="preserve"> caberá a responsabilidade total pelo</w:t>
      </w:r>
      <w:r w:rsidR="00D31F6E">
        <w:rPr>
          <w:rFonts w:ascii="Century Gothic" w:hAnsi="Century Gothic"/>
          <w:sz w:val="22"/>
          <w:szCs w:val="22"/>
        </w:rPr>
        <w:t>s serviços</w:t>
      </w:r>
      <w:r w:rsidR="007F4B7E" w:rsidRPr="00F326BC">
        <w:rPr>
          <w:rFonts w:ascii="Century Gothic" w:hAnsi="Century Gothic"/>
          <w:sz w:val="22"/>
          <w:szCs w:val="22"/>
        </w:rPr>
        <w:t xml:space="preserve"> objeto deste Contrato.</w:t>
      </w:r>
    </w:p>
    <w:p w14:paraId="3BB950F7" w14:textId="77777777" w:rsidR="007F4B7E" w:rsidRPr="00F326BC" w:rsidRDefault="007F4B7E" w:rsidP="007F4B7E">
      <w:pPr>
        <w:jc w:val="both"/>
        <w:rPr>
          <w:rFonts w:ascii="Century Gothic" w:hAnsi="Century Gothic"/>
          <w:sz w:val="22"/>
          <w:szCs w:val="22"/>
        </w:rPr>
      </w:pPr>
    </w:p>
    <w:p w14:paraId="3ACD5DF9" w14:textId="70A7F860" w:rsidR="007F4B7E" w:rsidRPr="00A50539" w:rsidRDefault="042AB28D" w:rsidP="00A50539">
      <w:pPr>
        <w:jc w:val="both"/>
        <w:rPr>
          <w:rFonts w:ascii="Century Gothic" w:hAnsi="Century Gothic"/>
          <w:sz w:val="22"/>
          <w:szCs w:val="22"/>
        </w:rPr>
      </w:pPr>
      <w:r w:rsidRPr="00F326BC">
        <w:rPr>
          <w:rFonts w:ascii="Century Gothic" w:hAnsi="Century Gothic"/>
          <w:sz w:val="22"/>
          <w:szCs w:val="22"/>
        </w:rPr>
        <w:t>8.3.</w:t>
      </w:r>
      <w:r w:rsidR="41629E41" w:rsidRPr="00F326BC">
        <w:rPr>
          <w:rFonts w:ascii="Century Gothic" w:hAnsi="Century Gothic"/>
          <w:sz w:val="22"/>
          <w:szCs w:val="22"/>
        </w:rPr>
        <w:t xml:space="preserve"> </w:t>
      </w:r>
      <w:r w:rsidR="007F4B7E" w:rsidRPr="00F326BC">
        <w:rPr>
          <w:rFonts w:ascii="Century Gothic" w:hAnsi="Century Gothic"/>
          <w:sz w:val="22"/>
          <w:szCs w:val="22"/>
        </w:rPr>
        <w:t xml:space="preserve">A </w:t>
      </w:r>
      <w:r w:rsidR="007F4B7E" w:rsidRPr="00A50539">
        <w:rPr>
          <w:rFonts w:ascii="Century Gothic" w:hAnsi="Century Gothic"/>
          <w:b/>
          <w:bCs/>
          <w:sz w:val="22"/>
          <w:szCs w:val="22"/>
        </w:rPr>
        <w:t>CONTRATADA</w:t>
      </w:r>
      <w:r w:rsidR="007F4B7E" w:rsidRPr="00F326BC">
        <w:rPr>
          <w:rFonts w:ascii="Century Gothic" w:hAnsi="Century Gothic"/>
          <w:sz w:val="22"/>
          <w:szCs w:val="22"/>
        </w:rPr>
        <w:t xml:space="preserve"> deverá comunicar ao </w:t>
      </w:r>
      <w:r w:rsidR="007F4B7E" w:rsidRPr="00A50539">
        <w:rPr>
          <w:rFonts w:ascii="Century Gothic" w:hAnsi="Century Gothic"/>
          <w:b/>
          <w:bCs/>
          <w:sz w:val="22"/>
          <w:szCs w:val="22"/>
        </w:rPr>
        <w:t>CONTRATANTE</w:t>
      </w:r>
      <w:r w:rsidR="007F4B7E" w:rsidRPr="00F326BC">
        <w:rPr>
          <w:rFonts w:ascii="Century Gothic" w:hAnsi="Century Gothic"/>
          <w:sz w:val="22"/>
          <w:szCs w:val="22"/>
        </w:rPr>
        <w:t xml:space="preserve"> as alterações que forem efetuadas em seu Contrato Social.</w:t>
      </w:r>
    </w:p>
    <w:p w14:paraId="38ACD5D8" w14:textId="77777777" w:rsidR="007F4B7E" w:rsidRPr="00F326BC" w:rsidRDefault="007F4B7E" w:rsidP="007F4B7E">
      <w:pPr>
        <w:jc w:val="both"/>
        <w:rPr>
          <w:rFonts w:ascii="Century Gothic" w:hAnsi="Century Gothic"/>
          <w:sz w:val="22"/>
          <w:szCs w:val="22"/>
        </w:rPr>
      </w:pPr>
    </w:p>
    <w:p w14:paraId="2637603C" w14:textId="68AE8C0E" w:rsidR="007F4B7E" w:rsidRDefault="41629E41" w:rsidP="00A50539">
      <w:pPr>
        <w:rPr>
          <w:rFonts w:ascii="Century Gothic" w:hAnsi="Century Gothic"/>
          <w:sz w:val="22"/>
          <w:szCs w:val="22"/>
        </w:rPr>
      </w:pPr>
      <w:r w:rsidRPr="00A50539">
        <w:rPr>
          <w:rFonts w:ascii="Century Gothic" w:eastAsia="Century Gothic" w:hAnsi="Century Gothic" w:cs="Century Gothic"/>
          <w:sz w:val="22"/>
          <w:szCs w:val="22"/>
        </w:rPr>
        <w:lastRenderedPageBreak/>
        <w:t xml:space="preserve">8.4. </w:t>
      </w:r>
      <w:r w:rsidR="007F4B7E" w:rsidRPr="00A50539">
        <w:rPr>
          <w:rFonts w:ascii="Century Gothic" w:eastAsia="Century Gothic" w:hAnsi="Century Gothic" w:cs="Century Gothic"/>
          <w:sz w:val="22"/>
          <w:szCs w:val="22"/>
        </w:rPr>
        <w:t>G</w:t>
      </w:r>
      <w:r w:rsidR="007F4B7E" w:rsidRPr="00A50539">
        <w:rPr>
          <w:rFonts w:ascii="Century Gothic" w:eastAsia="Century Gothic" w:hAnsi="Century Gothic" w:cs="Century Gothic"/>
        </w:rPr>
        <w:t xml:space="preserve">arantir por  </w:t>
      </w:r>
      <w:r w:rsidR="00433B2A" w:rsidRPr="00A50539">
        <w:rPr>
          <w:rFonts w:ascii="Century Gothic" w:eastAsia="Century Gothic" w:hAnsi="Century Gothic" w:cs="Century Gothic"/>
        </w:rPr>
        <w:t>...</w:t>
      </w:r>
      <w:r w:rsidR="007F4B7E" w:rsidRPr="00A50539">
        <w:rPr>
          <w:rFonts w:ascii="Century Gothic" w:eastAsia="Century Gothic" w:hAnsi="Century Gothic" w:cs="Century Gothic"/>
        </w:rPr>
        <w:t xml:space="preserve"> (</w:t>
      </w:r>
      <w:r w:rsidR="00433B2A" w:rsidRPr="00A50539">
        <w:rPr>
          <w:rFonts w:ascii="Century Gothic" w:eastAsia="Century Gothic" w:hAnsi="Century Gothic" w:cs="Century Gothic"/>
        </w:rPr>
        <w:t>...</w:t>
      </w:r>
      <w:r w:rsidR="007F4B7E" w:rsidRPr="00A50539">
        <w:rPr>
          <w:rFonts w:ascii="Century Gothic" w:eastAsia="Century Gothic" w:hAnsi="Century Gothic" w:cs="Century Gothic"/>
        </w:rPr>
        <w:t>) meses</w:t>
      </w:r>
      <w:r w:rsidR="00DC597E" w:rsidRPr="00A50539">
        <w:rPr>
          <w:rFonts w:ascii="Century Gothic" w:eastAsia="Century Gothic" w:hAnsi="Century Gothic" w:cs="Century Gothic"/>
        </w:rPr>
        <w:t xml:space="preserve"> o</w:t>
      </w:r>
      <w:r w:rsidR="73A20E6C" w:rsidRPr="00A50539">
        <w:rPr>
          <w:rFonts w:ascii="Century Gothic" w:eastAsia="Century Gothic" w:hAnsi="Century Gothic" w:cs="Century Gothic"/>
        </w:rPr>
        <w:t>n site, o</w:t>
      </w:r>
      <w:r w:rsidR="00633595" w:rsidRPr="00A50539">
        <w:rPr>
          <w:rFonts w:ascii="Century Gothic" w:eastAsia="Century Gothic" w:hAnsi="Century Gothic" w:cs="Century Gothic"/>
        </w:rPr>
        <w:t>s</w:t>
      </w:r>
      <w:r w:rsidR="00DC597E" w:rsidRPr="00A50539">
        <w:rPr>
          <w:rFonts w:ascii="Century Gothic" w:eastAsia="Century Gothic" w:hAnsi="Century Gothic" w:cs="Century Gothic"/>
        </w:rPr>
        <w:t xml:space="preserve"> </w:t>
      </w:r>
      <w:r w:rsidR="2C3D60B1" w:rsidRPr="00A50539">
        <w:rPr>
          <w:rFonts w:ascii="Century Gothic" w:eastAsia="Century Gothic" w:hAnsi="Century Gothic" w:cs="Century Gothic"/>
        </w:rPr>
        <w:t xml:space="preserve"> produtos e </w:t>
      </w:r>
      <w:r w:rsidR="00485AE9" w:rsidRPr="00A50539">
        <w:rPr>
          <w:rFonts w:ascii="Century Gothic" w:eastAsia="Century Gothic" w:hAnsi="Century Gothic" w:cs="Century Gothic"/>
        </w:rPr>
        <w:t>serviços</w:t>
      </w:r>
      <w:r w:rsidR="73A20E6C" w:rsidRPr="00A50539">
        <w:rPr>
          <w:rFonts w:ascii="Century Gothic" w:eastAsia="Century Gothic" w:hAnsi="Century Gothic" w:cs="Century Gothic"/>
        </w:rPr>
        <w:t xml:space="preserve"> dos</w:t>
      </w:r>
      <w:r w:rsidR="00935B4A" w:rsidRPr="00A50539">
        <w:rPr>
          <w:rFonts w:ascii="Century Gothic" w:eastAsia="Century Gothic" w:hAnsi="Century Gothic" w:cs="Century Gothic"/>
        </w:rPr>
        <w:t xml:space="preserve"> </w:t>
      </w:r>
      <w:r w:rsidR="0039160B" w:rsidRPr="00A50539">
        <w:rPr>
          <w:rFonts w:ascii="Century Gothic" w:eastAsia="Century Gothic" w:hAnsi="Century Gothic" w:cs="Century Gothic"/>
        </w:rPr>
        <w:t xml:space="preserve"> ite</w:t>
      </w:r>
      <w:r w:rsidR="244527D2" w:rsidRPr="00A50539">
        <w:rPr>
          <w:rFonts w:ascii="Century Gothic" w:eastAsia="Century Gothic" w:hAnsi="Century Gothic" w:cs="Century Gothic"/>
        </w:rPr>
        <w:t>ns</w:t>
      </w:r>
      <w:r w:rsidR="0039160B" w:rsidRPr="00A50539">
        <w:rPr>
          <w:rFonts w:ascii="Century Gothic" w:eastAsia="Century Gothic" w:hAnsi="Century Gothic" w:cs="Century Gothic"/>
        </w:rPr>
        <w:t xml:space="preserve"> 01 a 05</w:t>
      </w:r>
      <w:r w:rsidR="244527D2" w:rsidRPr="00A50539">
        <w:rPr>
          <w:rFonts w:ascii="Century Gothic" w:eastAsia="Century Gothic" w:hAnsi="Century Gothic" w:cs="Century Gothic"/>
        </w:rPr>
        <w:t xml:space="preserve"> e por ...(...) meses on site o</w:t>
      </w:r>
      <w:r w:rsidR="089914F3" w:rsidRPr="00A50539">
        <w:rPr>
          <w:rFonts w:ascii="Century Gothic" w:eastAsia="Century Gothic" w:hAnsi="Century Gothic" w:cs="Century Gothic"/>
        </w:rPr>
        <w:t>s serviços do item 10</w:t>
      </w:r>
      <w:r w:rsidR="000F27DC" w:rsidRPr="00A50539">
        <w:rPr>
          <w:rFonts w:ascii="Century Gothic" w:eastAsia="Century Gothic" w:hAnsi="Century Gothic" w:cs="Century Gothic"/>
        </w:rPr>
        <w:t>,</w:t>
      </w:r>
      <w:r w:rsidR="007F4B7E" w:rsidRPr="00A50539">
        <w:rPr>
          <w:rFonts w:ascii="Century Gothic" w:eastAsia="Century Gothic" w:hAnsi="Century Gothic" w:cs="Century Gothic"/>
        </w:rPr>
        <w:t xml:space="preserve">  contados d</w:t>
      </w:r>
      <w:r w:rsidR="00DC597E" w:rsidRPr="00A50539">
        <w:rPr>
          <w:rFonts w:ascii="Century Gothic" w:eastAsia="Century Gothic" w:hAnsi="Century Gothic" w:cs="Century Gothic"/>
        </w:rPr>
        <w:t>o aceite definitivo</w:t>
      </w:r>
      <w:r w:rsidR="007F4B7E" w:rsidRPr="00A50539">
        <w:rPr>
          <w:rFonts w:ascii="Century Gothic" w:eastAsia="Century Gothic" w:hAnsi="Century Gothic" w:cs="Century Gothic"/>
        </w:rPr>
        <w:t>.</w:t>
      </w:r>
    </w:p>
    <w:p w14:paraId="1BA0148D" w14:textId="77777777" w:rsidR="00D31F6E" w:rsidRPr="00A50539" w:rsidRDefault="00D31F6E">
      <w:pPr>
        <w:rPr>
          <w:rFonts w:ascii="Century Gothic" w:eastAsia="Century Gothic" w:hAnsi="Century Gothic" w:cs="Century Gothic"/>
          <w:sz w:val="22"/>
          <w:szCs w:val="22"/>
        </w:rPr>
      </w:pPr>
    </w:p>
    <w:p w14:paraId="5001F06F" w14:textId="6AED46C2" w:rsidR="00D44D8D" w:rsidRPr="00D31F6E" w:rsidRDefault="41629E41" w:rsidP="00A50539">
      <w:pPr>
        <w:jc w:val="both"/>
        <w:rPr>
          <w:rFonts w:ascii="Century Gothic" w:hAnsi="Century Gothic"/>
          <w:sz w:val="22"/>
          <w:szCs w:val="22"/>
        </w:rPr>
      </w:pPr>
      <w:r w:rsidRPr="00F326BC">
        <w:rPr>
          <w:rFonts w:ascii="Century Gothic" w:hAnsi="Century Gothic"/>
          <w:sz w:val="22"/>
          <w:szCs w:val="22"/>
        </w:rPr>
        <w:t xml:space="preserve">8.5. </w:t>
      </w:r>
      <w:r w:rsidR="00D44D8D" w:rsidRPr="00F326BC">
        <w:rPr>
          <w:rFonts w:ascii="Century Gothic" w:hAnsi="Century Gothic"/>
          <w:sz w:val="22"/>
          <w:szCs w:val="22"/>
        </w:rPr>
        <w:t xml:space="preserve">A </w:t>
      </w:r>
      <w:r w:rsidR="00D44D8D" w:rsidRPr="00A50539">
        <w:rPr>
          <w:rFonts w:ascii="Century Gothic" w:hAnsi="Century Gothic"/>
          <w:b/>
          <w:bCs/>
          <w:sz w:val="22"/>
          <w:szCs w:val="22"/>
        </w:rPr>
        <w:t>CONTRATADA</w:t>
      </w:r>
      <w:r w:rsidR="00D44D8D" w:rsidRPr="00F326BC">
        <w:rPr>
          <w:rFonts w:ascii="Century Gothic" w:hAnsi="Century Gothic"/>
          <w:sz w:val="22"/>
          <w:szCs w:val="22"/>
        </w:rPr>
        <w:t xml:space="preserve"> deverá </w:t>
      </w:r>
      <w:r w:rsidR="00D44D8D">
        <w:rPr>
          <w:rFonts w:ascii="Century Gothic" w:hAnsi="Century Gothic"/>
          <w:sz w:val="22"/>
          <w:szCs w:val="22"/>
        </w:rPr>
        <w:t>executar as a</w:t>
      </w:r>
      <w:r w:rsidR="00D44D8D" w:rsidRPr="00D31F6E">
        <w:rPr>
          <w:rFonts w:ascii="Century Gothic" w:hAnsi="Century Gothic" w:cs="Arial"/>
          <w:sz w:val="22"/>
          <w:szCs w:val="22"/>
        </w:rPr>
        <w:t>tividades constituintes da assistência técnica: serviços de reengenharia da rede; serviços de configuração da rede; serviços de análise da rede (diagnóstico de problemas); configuração e diagnóstico de problemas através de sistema de gerenciamento; reposição de arquivos e imagens corrompidos; solução de problemas; apoio técnico referente a novas implementações e/ou facilidades. Serviços de atualização de sistema operacional.</w:t>
      </w:r>
    </w:p>
    <w:p w14:paraId="7472A727" w14:textId="77777777" w:rsidR="00D44D8D" w:rsidRDefault="00D44D8D" w:rsidP="00D44D8D">
      <w:pPr>
        <w:pStyle w:val="PargrafodaLista"/>
        <w:rPr>
          <w:rFonts w:ascii="Century Gothic" w:hAnsi="Century Gothic"/>
          <w:sz w:val="22"/>
          <w:szCs w:val="22"/>
        </w:rPr>
      </w:pPr>
    </w:p>
    <w:p w14:paraId="4F61C265" w14:textId="084534ED" w:rsidR="00D44D8D" w:rsidRPr="00D31F6E" w:rsidRDefault="41629E41" w:rsidP="00A50539">
      <w:pPr>
        <w:jc w:val="both"/>
        <w:rPr>
          <w:rFonts w:ascii="Century Gothic" w:hAnsi="Century Gothic"/>
          <w:sz w:val="22"/>
          <w:szCs w:val="22"/>
        </w:rPr>
      </w:pPr>
      <w:r w:rsidRPr="00D31F6E">
        <w:rPr>
          <w:rFonts w:ascii="Century Gothic" w:hAnsi="Century Gothic" w:cs="Arial"/>
          <w:sz w:val="22"/>
          <w:szCs w:val="22"/>
        </w:rPr>
        <w:t xml:space="preserve">8.6. </w:t>
      </w:r>
      <w:r w:rsidR="00D44D8D" w:rsidRPr="00D31F6E">
        <w:rPr>
          <w:rFonts w:ascii="Century Gothic" w:hAnsi="Century Gothic" w:cs="Arial"/>
          <w:sz w:val="22"/>
          <w:szCs w:val="22"/>
        </w:rPr>
        <w:t xml:space="preserve">O atendimento e suporte aos produtos devem compreender o acesso a </w:t>
      </w:r>
      <w:r w:rsidR="00D44D8D" w:rsidRPr="00A50539">
        <w:rPr>
          <w:rFonts w:ascii="Century Gothic" w:hAnsi="Century Gothic" w:cs="Arial"/>
          <w:sz w:val="22"/>
          <w:szCs w:val="22"/>
        </w:rPr>
        <w:t xml:space="preserve">help-desk </w:t>
      </w:r>
      <w:r w:rsidR="00D44D8D" w:rsidRPr="00D31F6E">
        <w:rPr>
          <w:rFonts w:ascii="Century Gothic" w:hAnsi="Century Gothic" w:cs="Arial"/>
          <w:sz w:val="22"/>
          <w:szCs w:val="22"/>
        </w:rPr>
        <w:t>para atendimento de chamados em língua portuguesa, incluindo o atendimento telefônico e o atendimento via e-mail;</w:t>
      </w:r>
    </w:p>
    <w:p w14:paraId="1CE1DD8D" w14:textId="77777777" w:rsidR="00D44D8D" w:rsidRDefault="00D44D8D" w:rsidP="00D44D8D">
      <w:pPr>
        <w:pStyle w:val="PargrafodaLista"/>
        <w:rPr>
          <w:rFonts w:ascii="Century Gothic" w:hAnsi="Century Gothic"/>
          <w:sz w:val="22"/>
          <w:szCs w:val="22"/>
        </w:rPr>
      </w:pPr>
    </w:p>
    <w:p w14:paraId="7FD87AD7" w14:textId="26F29A22" w:rsidR="00D44D8D" w:rsidRPr="00D31F6E" w:rsidRDefault="41629E41" w:rsidP="00A50539">
      <w:pPr>
        <w:jc w:val="both"/>
        <w:rPr>
          <w:rFonts w:ascii="Century Gothic" w:hAnsi="Century Gothic"/>
          <w:sz w:val="22"/>
          <w:szCs w:val="22"/>
        </w:rPr>
      </w:pPr>
      <w:r w:rsidRPr="00D31F6E">
        <w:rPr>
          <w:rFonts w:ascii="Century Gothic" w:hAnsi="Century Gothic" w:cs="Arial"/>
          <w:sz w:val="22"/>
          <w:szCs w:val="22"/>
        </w:rPr>
        <w:t xml:space="preserve">8.7. </w:t>
      </w:r>
      <w:r w:rsidR="00D44D8D" w:rsidRPr="00D31F6E">
        <w:rPr>
          <w:rFonts w:ascii="Century Gothic" w:hAnsi="Century Gothic" w:cs="Arial"/>
          <w:sz w:val="22"/>
          <w:szCs w:val="22"/>
        </w:rPr>
        <w:t>A assistência técnica de atendimento telefônico e “</w:t>
      </w:r>
      <w:r w:rsidR="00D44D8D" w:rsidRPr="00A50539">
        <w:rPr>
          <w:rFonts w:ascii="Century Gothic" w:hAnsi="Century Gothic" w:cs="Arial"/>
          <w:sz w:val="22"/>
          <w:szCs w:val="22"/>
        </w:rPr>
        <w:t>on site</w:t>
      </w:r>
      <w:r w:rsidR="00D44D8D" w:rsidRPr="00D31F6E">
        <w:rPr>
          <w:rFonts w:ascii="Century Gothic" w:hAnsi="Century Gothic" w:cs="Arial"/>
          <w:sz w:val="22"/>
          <w:szCs w:val="22"/>
        </w:rPr>
        <w:t xml:space="preserve">” deverá funcionar no esquema 24 (vinte e quatro) horas x 7 (sete) dias por semana, com número ilimitado de chamados. </w:t>
      </w:r>
    </w:p>
    <w:p w14:paraId="4A1AC172" w14:textId="77777777" w:rsidR="00D44D8D" w:rsidRDefault="00D44D8D" w:rsidP="00D44D8D">
      <w:pPr>
        <w:pStyle w:val="PargrafodaLista"/>
        <w:rPr>
          <w:rFonts w:ascii="Century Gothic" w:hAnsi="Century Gothic"/>
          <w:sz w:val="22"/>
          <w:szCs w:val="22"/>
        </w:rPr>
      </w:pPr>
    </w:p>
    <w:p w14:paraId="15A6295B" w14:textId="4BD108E4" w:rsidR="00D44D8D" w:rsidRPr="00A50539" w:rsidRDefault="41629E41" w:rsidP="00A50539">
      <w:pPr>
        <w:jc w:val="both"/>
        <w:rPr>
          <w:rFonts w:ascii="Century Gothic" w:hAnsi="Century Gothic"/>
          <w:sz w:val="22"/>
          <w:szCs w:val="22"/>
        </w:rPr>
      </w:pPr>
      <w:r w:rsidRPr="00D31F6E">
        <w:rPr>
          <w:rFonts w:ascii="Century Gothic" w:hAnsi="Century Gothic" w:cs="Arial"/>
          <w:snapToGrid w:val="0"/>
          <w:sz w:val="22"/>
          <w:szCs w:val="22"/>
        </w:rPr>
        <w:t>8</w:t>
      </w:r>
      <w:r w:rsidR="4E2DBB63" w:rsidRPr="00D31F6E">
        <w:rPr>
          <w:rFonts w:ascii="Century Gothic" w:hAnsi="Century Gothic" w:cs="Arial"/>
          <w:snapToGrid w:val="0"/>
          <w:sz w:val="22"/>
          <w:szCs w:val="22"/>
        </w:rPr>
        <w:t xml:space="preserve">.8. </w:t>
      </w:r>
      <w:r w:rsidR="00D44D8D" w:rsidRPr="00D31F6E">
        <w:rPr>
          <w:rFonts w:ascii="Century Gothic" w:hAnsi="Century Gothic" w:cs="Arial"/>
          <w:snapToGrid w:val="0"/>
          <w:sz w:val="22"/>
          <w:szCs w:val="22"/>
        </w:rPr>
        <w:t xml:space="preserve">A </w:t>
      </w:r>
      <w:r w:rsidR="00D44D8D" w:rsidRPr="00A50539">
        <w:rPr>
          <w:rFonts w:ascii="Century Gothic" w:hAnsi="Century Gothic" w:cs="Arial"/>
          <w:b/>
          <w:bCs/>
          <w:snapToGrid w:val="0"/>
          <w:sz w:val="22"/>
          <w:szCs w:val="22"/>
        </w:rPr>
        <w:t>CONTRATADA</w:t>
      </w:r>
      <w:r w:rsidR="00D44D8D" w:rsidRPr="00D31F6E">
        <w:rPr>
          <w:rFonts w:ascii="Century Gothic" w:hAnsi="Century Gothic" w:cs="Arial"/>
          <w:b/>
          <w:bCs/>
          <w:snapToGrid w:val="0"/>
          <w:sz w:val="22"/>
          <w:szCs w:val="22"/>
        </w:rPr>
        <w:t xml:space="preserve"> </w:t>
      </w:r>
      <w:r w:rsidR="00D44D8D" w:rsidRPr="00D31F6E">
        <w:rPr>
          <w:rFonts w:ascii="Century Gothic" w:hAnsi="Century Gothic" w:cs="Arial"/>
          <w:snapToGrid w:val="0"/>
          <w:sz w:val="22"/>
          <w:szCs w:val="22"/>
        </w:rPr>
        <w:t>deverá atender o chamado técnico segundo os prazos determinados abaixo:</w:t>
      </w:r>
    </w:p>
    <w:p w14:paraId="57B89F28" w14:textId="77777777" w:rsidR="00D44D8D" w:rsidRPr="009A6E02" w:rsidRDefault="00D44D8D" w:rsidP="00D44D8D">
      <w:pPr>
        <w:ind w:left="2127"/>
        <w:jc w:val="both"/>
        <w:textAlignment w:val="baseline"/>
        <w:rPr>
          <w:rFonts w:ascii="Century Gothic" w:eastAsia="Calibri" w:hAnsi="Century Gothic" w:cs="Arial"/>
          <w:sz w:val="22"/>
          <w:szCs w:val="22"/>
        </w:rPr>
      </w:pPr>
    </w:p>
    <w:tbl>
      <w:tblPr>
        <w:tblW w:w="74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30"/>
      </w:tblGrid>
      <w:tr w:rsidR="00D44D8D" w:rsidRPr="009A6E02" w14:paraId="069F053B" w14:textId="77777777" w:rsidTr="00A50539">
        <w:tc>
          <w:tcPr>
            <w:tcW w:w="74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B9D696" w14:textId="77777777" w:rsidR="00D44D8D" w:rsidRPr="009A6E02" w:rsidRDefault="00D44D8D" w:rsidP="006841B4">
            <w:pPr>
              <w:jc w:val="center"/>
              <w:textAlignment w:val="baseline"/>
              <w:rPr>
                <w:rFonts w:ascii="Century Gothic" w:eastAsia="Calibri" w:hAnsi="Century Gothic" w:cs="Arial"/>
                <w:sz w:val="22"/>
                <w:szCs w:val="22"/>
              </w:rPr>
            </w:pPr>
            <w:r w:rsidRPr="00A50539">
              <w:rPr>
                <w:rFonts w:ascii="Century Gothic" w:eastAsia="Calibri" w:hAnsi="Century Gothic" w:cs="Arial"/>
                <w:b/>
                <w:bCs/>
                <w:sz w:val="22"/>
                <w:szCs w:val="22"/>
              </w:rPr>
              <w:t>Requisição</w:t>
            </w:r>
            <w:r w:rsidRPr="009A6E02">
              <w:rPr>
                <w:rFonts w:ascii="Century Gothic" w:eastAsia="Calibri" w:hAnsi="Century Gothic" w:cs="Arial"/>
                <w:sz w:val="22"/>
                <w:szCs w:val="22"/>
              </w:rPr>
              <w:t xml:space="preserve"> - Solicitações feitas por parte do </w:t>
            </w:r>
            <w:r w:rsidR="00BC4C15" w:rsidRPr="009A6E02">
              <w:rPr>
                <w:rFonts w:ascii="Century Gothic" w:eastAsia="Calibri" w:hAnsi="Century Gothic" w:cs="Arial"/>
                <w:sz w:val="22"/>
                <w:szCs w:val="22"/>
              </w:rPr>
              <w:t>CONTRATANTE</w:t>
            </w:r>
            <w:r w:rsidRPr="009A6E02">
              <w:rPr>
                <w:rFonts w:ascii="Century Gothic" w:eastAsia="Calibri" w:hAnsi="Century Gothic" w:cs="Arial"/>
                <w:sz w:val="22"/>
                <w:szCs w:val="22"/>
              </w:rPr>
              <w:t xml:space="preserve"> - as quais envolvam uma mudança previamente autorizada</w:t>
            </w:r>
          </w:p>
        </w:tc>
      </w:tr>
      <w:tr w:rsidR="00D44D8D" w:rsidRPr="009A6E02" w14:paraId="3371519B" w14:textId="77777777" w:rsidTr="00A50539">
        <w:trPr>
          <w:trHeight w:val="554"/>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39B7C"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3304AA9E"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8 horas comerciais após a abertura do chamado.</w:t>
            </w:r>
          </w:p>
          <w:p w14:paraId="7EA2BA04"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u w:val="single"/>
              </w:rPr>
              <w:t>Resolução</w:t>
            </w:r>
            <w:r w:rsidRPr="009A6E02">
              <w:rPr>
                <w:rFonts w:ascii="Century Gothic" w:eastAsia="Calibri" w:hAnsi="Century Gothic" w:cs="Arial"/>
                <w:sz w:val="22"/>
                <w:szCs w:val="22"/>
              </w:rPr>
              <w:t xml:space="preserve"> em até 03 dias úteis após a abertura do chamado</w:t>
            </w:r>
          </w:p>
        </w:tc>
        <w:tc>
          <w:tcPr>
            <w:tcW w:w="3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7DEB8"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Período te Atendimento:</w:t>
            </w:r>
          </w:p>
          <w:p w14:paraId="09E379B0"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8x5, somente nos dias úteis</w:t>
            </w:r>
          </w:p>
        </w:tc>
      </w:tr>
      <w:tr w:rsidR="00D44D8D" w:rsidRPr="009A6E02" w14:paraId="5F544BDB" w14:textId="77777777" w:rsidTr="006841B4">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04329" w14:textId="77777777" w:rsidR="00D44D8D" w:rsidRPr="009A6E02" w:rsidRDefault="00D44D8D" w:rsidP="00D44D8D">
            <w:pPr>
              <w:rPr>
                <w:rFonts w:ascii="Century Gothic" w:eastAsia="Calibri" w:hAnsi="Century Gothic" w:cs="Arial"/>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E9A81" w14:textId="77777777" w:rsidR="00D44D8D" w:rsidRPr="009A6E02" w:rsidRDefault="00D44D8D" w:rsidP="00D44D8D">
            <w:pPr>
              <w:rPr>
                <w:rFonts w:ascii="Century Gothic" w:eastAsia="Calibri" w:hAnsi="Century Gothic" w:cs="Arial"/>
                <w:sz w:val="22"/>
                <w:szCs w:val="22"/>
                <w:u w:val="single"/>
              </w:rPr>
            </w:pPr>
          </w:p>
        </w:tc>
      </w:tr>
    </w:tbl>
    <w:p w14:paraId="0F452D79" w14:textId="77777777" w:rsidR="00D44D8D" w:rsidRPr="009A6E02" w:rsidRDefault="00D44D8D" w:rsidP="00D44D8D">
      <w:pPr>
        <w:ind w:left="2127"/>
        <w:jc w:val="both"/>
        <w:textAlignment w:val="baseline"/>
        <w:rPr>
          <w:rFonts w:ascii="Century Gothic" w:eastAsia="Calibri" w:hAnsi="Century Gothic"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2551"/>
        <w:gridCol w:w="1843"/>
      </w:tblGrid>
      <w:tr w:rsidR="00D44D8D" w:rsidRPr="009A6E02" w14:paraId="157CAD44" w14:textId="77777777" w:rsidTr="00A50539">
        <w:tc>
          <w:tcPr>
            <w:tcW w:w="75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C8CFAE"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br w:type="page"/>
            </w:r>
            <w:r w:rsidRPr="00A50539">
              <w:rPr>
                <w:rFonts w:ascii="Century Gothic" w:eastAsia="Calibri" w:hAnsi="Century Gothic" w:cs="Arial"/>
                <w:b/>
                <w:bCs/>
                <w:sz w:val="22"/>
                <w:szCs w:val="22"/>
              </w:rPr>
              <w:t>Incidente</w:t>
            </w:r>
            <w:r w:rsidRPr="009A6E02">
              <w:rPr>
                <w:rFonts w:ascii="Century Gothic" w:eastAsia="Calibri" w:hAnsi="Century Gothic" w:cs="Arial"/>
                <w:sz w:val="22"/>
                <w:szCs w:val="22"/>
              </w:rPr>
              <w:t xml:space="preserve"> - Interrupção não planejada ou qualquer evento que não faz parte da operação padrão de um serviço e que cause, ou possa causar uma redução na qualidade dos serviços de TI</w:t>
            </w:r>
          </w:p>
        </w:tc>
      </w:tr>
      <w:tr w:rsidR="00D44D8D" w:rsidRPr="009A6E02" w14:paraId="2E289B92" w14:textId="77777777" w:rsidTr="00D526D3">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B3F7F"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t>Severidade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C2E8"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Solução Indisponível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05DEB"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2376D714"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 xml:space="preserve">em até 30 minutos após a abertura do chamado. </w:t>
            </w:r>
            <w:r w:rsidRPr="009A6E02">
              <w:rPr>
                <w:rFonts w:ascii="Century Gothic" w:eastAsia="Calibri" w:hAnsi="Century Gothic" w:cs="Arial"/>
                <w:sz w:val="22"/>
                <w:szCs w:val="22"/>
                <w:u w:val="single"/>
              </w:rPr>
              <w:t>Resolução</w:t>
            </w:r>
            <w:r w:rsidRPr="009A6E02">
              <w:rPr>
                <w:rFonts w:ascii="Century Gothic" w:eastAsia="Calibri" w:hAnsi="Century Gothic" w:cs="Arial"/>
                <w:sz w:val="22"/>
                <w:szCs w:val="22"/>
              </w:rPr>
              <w:t xml:space="preserve"> em até 04 horas após a abertura do chamado.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8F14A"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Período te Atendimento:</w:t>
            </w:r>
          </w:p>
          <w:p w14:paraId="6F692300"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7x24x365</w:t>
            </w:r>
          </w:p>
        </w:tc>
      </w:tr>
      <w:tr w:rsidR="00D44D8D" w:rsidRPr="009A6E02" w14:paraId="4084BF9B" w14:textId="77777777" w:rsidTr="00D526D3">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EBB6"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lastRenderedPageBreak/>
              <w:t>Severidade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6F5A3"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Produção Impactada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7724"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17407331"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01 hora após a abertura do chamado.</w:t>
            </w:r>
          </w:p>
          <w:p w14:paraId="11534493"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u w:val="single"/>
              </w:rPr>
              <w:t>Resolução</w:t>
            </w:r>
            <w:r w:rsidRPr="009A6E02">
              <w:rPr>
                <w:rFonts w:ascii="Century Gothic" w:eastAsia="Calibri" w:hAnsi="Century Gothic" w:cs="Arial"/>
                <w:sz w:val="22"/>
                <w:szCs w:val="22"/>
              </w:rPr>
              <w:t xml:space="preserve"> do incidente em até 08 horas após a abertura do chamado.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14F9"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Período te Atendimento:</w:t>
            </w:r>
          </w:p>
          <w:p w14:paraId="08B6DE2F"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7x24x365</w:t>
            </w:r>
          </w:p>
        </w:tc>
      </w:tr>
      <w:tr w:rsidR="00D44D8D" w:rsidRPr="009A6E02" w14:paraId="23F245AC" w14:textId="77777777" w:rsidTr="00D526D3">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12EA"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t>Severidade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951AE"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Componente Impactado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1F66"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06975800"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04 horas após a abertura do chamado.</w:t>
            </w:r>
          </w:p>
          <w:p w14:paraId="68A905F0"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Resolução</w:t>
            </w:r>
            <w:r w:rsidRPr="009A6E02">
              <w:rPr>
                <w:rFonts w:ascii="Century Gothic" w:eastAsia="Calibri" w:hAnsi="Century Gothic" w:cs="Arial"/>
                <w:sz w:val="22"/>
                <w:szCs w:val="22"/>
              </w:rPr>
              <w:t xml:space="preserve"> do incidente em até 24 horas após a abertura do chamado.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A6ADE"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Período te Atendimento:</w:t>
            </w:r>
          </w:p>
          <w:p w14:paraId="7DEDF111"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7x24x365</w:t>
            </w:r>
          </w:p>
        </w:tc>
      </w:tr>
      <w:tr w:rsidR="00D44D8D" w:rsidRPr="009A6E02" w14:paraId="4033E06B" w14:textId="77777777" w:rsidTr="00D526D3">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176A"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t>Severidade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599A"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Ocorrência de Baixa Prioridade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50D64"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31D5D747"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08 horas após a abertura do chamado.</w:t>
            </w:r>
          </w:p>
          <w:p w14:paraId="5B79121D"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Resolução</w:t>
            </w:r>
            <w:r w:rsidRPr="009A6E02">
              <w:rPr>
                <w:rFonts w:ascii="Century Gothic" w:eastAsia="Calibri" w:hAnsi="Century Gothic" w:cs="Arial"/>
                <w:sz w:val="22"/>
                <w:szCs w:val="22"/>
              </w:rPr>
              <w:t xml:space="preserve"> do incidente em até 48 horas após a abertura do chamado.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C92AF"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Período te Atendimento:</w:t>
            </w:r>
          </w:p>
          <w:p w14:paraId="0138C5BB"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7x24x365</w:t>
            </w:r>
          </w:p>
        </w:tc>
      </w:tr>
    </w:tbl>
    <w:p w14:paraId="0C5AE714" w14:textId="77777777" w:rsidR="00D44D8D" w:rsidRPr="009A6E02" w:rsidRDefault="00D44D8D" w:rsidP="00D44D8D">
      <w:pPr>
        <w:ind w:left="2127"/>
        <w:jc w:val="both"/>
        <w:textAlignment w:val="baseline"/>
        <w:rPr>
          <w:rFonts w:ascii="Century Gothic" w:eastAsia="Calibri" w:hAnsi="Century Gothic" w:cs="Arial"/>
          <w:sz w:val="22"/>
          <w:szCs w:val="22"/>
        </w:rPr>
      </w:pPr>
    </w:p>
    <w:p w14:paraId="3A85432B" w14:textId="77777777" w:rsidR="00D44D8D" w:rsidRPr="009A6E02" w:rsidRDefault="00D44D8D" w:rsidP="00D44D8D">
      <w:pPr>
        <w:ind w:left="2127"/>
        <w:jc w:val="both"/>
        <w:textAlignment w:val="baseline"/>
        <w:rPr>
          <w:rFonts w:ascii="Century Gothic" w:eastAsia="Calibri" w:hAnsi="Century Gothic"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686"/>
      </w:tblGrid>
      <w:tr w:rsidR="00D44D8D" w:rsidRPr="009A6E02" w14:paraId="06A9D779" w14:textId="77777777" w:rsidTr="00A50539">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926D3"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br w:type="page"/>
            </w:r>
            <w:r w:rsidRPr="00A50539">
              <w:rPr>
                <w:rFonts w:ascii="Century Gothic" w:eastAsia="Calibri" w:hAnsi="Century Gothic" w:cs="Arial"/>
                <w:b/>
                <w:bCs/>
                <w:sz w:val="22"/>
                <w:szCs w:val="22"/>
              </w:rPr>
              <w:t>Problema</w:t>
            </w:r>
            <w:r w:rsidRPr="009A6E02">
              <w:rPr>
                <w:rFonts w:ascii="Century Gothic" w:eastAsia="Calibri" w:hAnsi="Century Gothic" w:cs="Arial"/>
                <w:sz w:val="22"/>
                <w:szCs w:val="22"/>
              </w:rPr>
              <w:t xml:space="preserve"> - É a causa desconhecida de um ou mais incidentes.</w:t>
            </w:r>
          </w:p>
        </w:tc>
      </w:tr>
      <w:tr w:rsidR="00D44D8D" w:rsidRPr="009A6E02" w14:paraId="32F69E0D" w14:textId="77777777" w:rsidTr="00A50539">
        <w:trPr>
          <w:trHeight w:val="554"/>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76B7EF"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234A6387"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8 horas comerciais após a abertura do chamado.</w:t>
            </w:r>
          </w:p>
          <w:p w14:paraId="722F5246"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u w:val="single"/>
              </w:rPr>
              <w:t>Resolução</w:t>
            </w:r>
            <w:r w:rsidRPr="009A6E02">
              <w:rPr>
                <w:rFonts w:ascii="Century Gothic" w:eastAsia="Calibri" w:hAnsi="Century Gothic" w:cs="Arial"/>
                <w:sz w:val="22"/>
                <w:szCs w:val="22"/>
              </w:rPr>
              <w:t xml:space="preserve"> em até 10 dias úteis após a abertura do chamado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3931"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Período te Atendimento</w:t>
            </w:r>
          </w:p>
          <w:p w14:paraId="684F7C27"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8x5, somente nos dias úteis</w:t>
            </w:r>
          </w:p>
        </w:tc>
      </w:tr>
      <w:tr w:rsidR="00D44D8D" w:rsidRPr="009A6E02" w14:paraId="461A459F" w14:textId="77777777" w:rsidTr="006841B4">
        <w:trPr>
          <w:trHeight w:val="278"/>
        </w:trPr>
        <w:tc>
          <w:tcPr>
            <w:tcW w:w="7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4EADF" w14:textId="77777777" w:rsidR="00D44D8D" w:rsidRPr="009A6E02" w:rsidRDefault="00D44D8D" w:rsidP="00D44D8D">
            <w:pPr>
              <w:rPr>
                <w:rFonts w:ascii="Century Gothic" w:eastAsia="Calibri" w:hAnsi="Century Gothic" w:cs="Arial"/>
                <w:sz w:val="22"/>
                <w:szCs w:val="22"/>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A5BF7" w14:textId="77777777" w:rsidR="00D44D8D" w:rsidRPr="009A6E02" w:rsidRDefault="00D44D8D" w:rsidP="00D44D8D">
            <w:pPr>
              <w:rPr>
                <w:rFonts w:ascii="Century Gothic" w:eastAsia="Calibri" w:hAnsi="Century Gothic" w:cs="Arial"/>
                <w:sz w:val="22"/>
                <w:szCs w:val="22"/>
                <w:u w:val="single"/>
              </w:rPr>
            </w:pPr>
          </w:p>
        </w:tc>
      </w:tr>
    </w:tbl>
    <w:p w14:paraId="66C82457" w14:textId="77777777" w:rsidR="00D44D8D" w:rsidRPr="009A6E02" w:rsidRDefault="00D44D8D" w:rsidP="00D44D8D">
      <w:pPr>
        <w:ind w:left="2127"/>
        <w:jc w:val="both"/>
        <w:textAlignment w:val="baseline"/>
        <w:rPr>
          <w:rFonts w:ascii="Century Gothic" w:eastAsia="Calibri" w:hAnsi="Century Gothic" w:cs="Arial"/>
          <w:sz w:val="22"/>
          <w:szCs w:val="22"/>
        </w:rPr>
      </w:pPr>
    </w:p>
    <w:p w14:paraId="1BC4376D" w14:textId="77777777" w:rsidR="00D44D8D" w:rsidRPr="009A6E02" w:rsidRDefault="00D44D8D" w:rsidP="00D44D8D">
      <w:pPr>
        <w:ind w:left="2127"/>
        <w:jc w:val="both"/>
        <w:textAlignment w:val="baseline"/>
        <w:rPr>
          <w:rFonts w:ascii="Century Gothic" w:eastAsia="Calibri" w:hAnsi="Century Gothic"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3686"/>
      </w:tblGrid>
      <w:tr w:rsidR="00D44D8D" w:rsidRPr="009A6E02" w14:paraId="6D4F7571" w14:textId="77777777" w:rsidTr="00A50539">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3CC9BE" w14:textId="77777777" w:rsidR="00D44D8D" w:rsidRPr="009A6E02" w:rsidRDefault="00D44D8D" w:rsidP="006841B4">
            <w:pPr>
              <w:jc w:val="center"/>
              <w:textAlignment w:val="baseline"/>
              <w:rPr>
                <w:rFonts w:ascii="Century Gothic" w:eastAsia="Calibri" w:hAnsi="Century Gothic" w:cs="Arial"/>
                <w:sz w:val="22"/>
                <w:szCs w:val="22"/>
              </w:rPr>
            </w:pPr>
            <w:r w:rsidRPr="00A50539">
              <w:rPr>
                <w:rFonts w:ascii="Century Gothic" w:eastAsia="Calibri" w:hAnsi="Century Gothic" w:cs="Arial"/>
                <w:b/>
                <w:bCs/>
                <w:sz w:val="22"/>
                <w:szCs w:val="22"/>
              </w:rPr>
              <w:t>Mudança</w:t>
            </w:r>
            <w:r w:rsidRPr="009A6E02">
              <w:rPr>
                <w:rFonts w:ascii="Century Gothic" w:eastAsia="Calibri" w:hAnsi="Century Gothic" w:cs="Arial"/>
                <w:sz w:val="22"/>
                <w:szCs w:val="22"/>
              </w:rPr>
              <w:t xml:space="preserve"> - Modificação no ambiente baseado no processo de Gerência de Mudança.</w:t>
            </w:r>
          </w:p>
        </w:tc>
      </w:tr>
      <w:tr w:rsidR="00D44D8D" w:rsidRPr="009A6E02" w14:paraId="012C9B81" w14:textId="77777777" w:rsidTr="00A50539">
        <w:trPr>
          <w:trHeight w:val="93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2062F"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t>Padrão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303E"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Pré-aprovada pelo Ministério Público - SP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548D2"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69350E12"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 xml:space="preserve">em até 01 hora após a abertura do chamado. </w:t>
            </w:r>
          </w:p>
          <w:p w14:paraId="0EE55544"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u w:val="single"/>
              </w:rPr>
              <w:t>Período de Execução:</w:t>
            </w:r>
            <w:r w:rsidRPr="009A6E02">
              <w:rPr>
                <w:rFonts w:ascii="Century Gothic" w:eastAsia="Calibri" w:hAnsi="Century Gothic" w:cs="Arial"/>
                <w:sz w:val="22"/>
                <w:szCs w:val="22"/>
              </w:rPr>
              <w:t xml:space="preserve"> janela previamente programada em comum acordo com o cliente</w:t>
            </w:r>
          </w:p>
        </w:tc>
      </w:tr>
      <w:tr w:rsidR="00D44D8D" w:rsidRPr="009A6E02" w14:paraId="051FC9BE" w14:textId="77777777" w:rsidTr="00A50539">
        <w:trPr>
          <w:trHeight w:val="126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E30B4"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lastRenderedPageBreak/>
              <w:t>Normal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D4E6D"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Fluxo normal de avaliação, aprovação e autorização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DE27C"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1DD04681"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12 horas após a abertura do chamado.</w:t>
            </w:r>
          </w:p>
          <w:p w14:paraId="779F7D79"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u w:val="single"/>
              </w:rPr>
              <w:t>Período de Execução:</w:t>
            </w:r>
            <w:r w:rsidRPr="009A6E02">
              <w:rPr>
                <w:rFonts w:ascii="Century Gothic" w:eastAsia="Calibri" w:hAnsi="Century Gothic" w:cs="Arial"/>
                <w:sz w:val="22"/>
                <w:szCs w:val="22"/>
              </w:rPr>
              <w:t xml:space="preserve"> janela previamente programada em comum acordo com o cliente</w:t>
            </w:r>
          </w:p>
        </w:tc>
      </w:tr>
      <w:tr w:rsidR="00D44D8D" w:rsidRPr="009A6E02" w14:paraId="78C3E3E5" w14:textId="77777777" w:rsidTr="00A50539">
        <w:trPr>
          <w:trHeight w:val="101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4BB9"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t>Emergencial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AD7D"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Reparação de um Erro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5907"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6F8E2FE8"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30 minutos após a abertura do chamado.</w:t>
            </w:r>
          </w:p>
          <w:p w14:paraId="37E09010"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Período de Execução</w:t>
            </w:r>
            <w:r w:rsidRPr="009A6E02">
              <w:rPr>
                <w:rFonts w:ascii="Century Gothic" w:eastAsia="Calibri" w:hAnsi="Century Gothic" w:cs="Arial"/>
                <w:sz w:val="22"/>
                <w:szCs w:val="22"/>
              </w:rPr>
              <w:t>: 7x24x365</w:t>
            </w:r>
          </w:p>
        </w:tc>
      </w:tr>
      <w:tr w:rsidR="00D44D8D" w:rsidRPr="009A6E02" w14:paraId="5CBB3005" w14:textId="77777777" w:rsidTr="00A50539">
        <w:trPr>
          <w:trHeight w:val="126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96D1A" w14:textId="77777777" w:rsidR="00D44D8D" w:rsidRPr="00A50539" w:rsidRDefault="00D44D8D">
            <w:pPr>
              <w:jc w:val="center"/>
              <w:textAlignment w:val="baseline"/>
              <w:rPr>
                <w:rFonts w:ascii="Century Gothic" w:eastAsia="Calibri" w:hAnsi="Century Gothic" w:cs="Arial"/>
                <w:b/>
                <w:bCs/>
                <w:sz w:val="22"/>
                <w:szCs w:val="22"/>
              </w:rPr>
            </w:pPr>
            <w:r w:rsidRPr="00A50539">
              <w:rPr>
                <w:rFonts w:ascii="Century Gothic" w:eastAsia="Calibri" w:hAnsi="Century Gothic" w:cs="Arial"/>
                <w:b/>
                <w:bCs/>
                <w:sz w:val="22"/>
                <w:szCs w:val="22"/>
              </w:rPr>
              <w:t>Expressa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EE26"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rPr>
              <w:t>Recurso dedicado para especialidades específicas - Responsabilidade do Ministério Público - SP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4021"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1ª atendimento</w:t>
            </w:r>
          </w:p>
          <w:p w14:paraId="287B8DBC" w14:textId="77777777" w:rsidR="00D44D8D" w:rsidRPr="009A6E02" w:rsidRDefault="00D44D8D" w:rsidP="006841B4">
            <w:pPr>
              <w:jc w:val="center"/>
              <w:textAlignment w:val="baseline"/>
              <w:rPr>
                <w:rFonts w:ascii="Century Gothic" w:eastAsia="Calibri" w:hAnsi="Century Gothic" w:cs="Arial"/>
                <w:sz w:val="22"/>
                <w:szCs w:val="22"/>
              </w:rPr>
            </w:pPr>
            <w:r w:rsidRPr="009A6E02">
              <w:rPr>
                <w:rFonts w:ascii="Century Gothic" w:eastAsia="Calibri" w:hAnsi="Century Gothic" w:cs="Arial"/>
                <w:sz w:val="22"/>
                <w:szCs w:val="22"/>
              </w:rPr>
              <w:t>em até 08 horas após a abertura do chamado.</w:t>
            </w:r>
          </w:p>
          <w:p w14:paraId="2504AF63" w14:textId="77777777" w:rsidR="00D44D8D" w:rsidRPr="009A6E02" w:rsidRDefault="00D44D8D" w:rsidP="006841B4">
            <w:pPr>
              <w:jc w:val="center"/>
              <w:textAlignment w:val="baseline"/>
              <w:rPr>
                <w:rFonts w:ascii="Century Gothic" w:eastAsia="Calibri" w:hAnsi="Century Gothic" w:cs="Arial"/>
                <w:sz w:val="22"/>
                <w:szCs w:val="22"/>
                <w:u w:val="single"/>
              </w:rPr>
            </w:pPr>
            <w:r w:rsidRPr="009A6E02">
              <w:rPr>
                <w:rFonts w:ascii="Century Gothic" w:eastAsia="Calibri" w:hAnsi="Century Gothic" w:cs="Arial"/>
                <w:sz w:val="22"/>
                <w:szCs w:val="22"/>
                <w:u w:val="single"/>
              </w:rPr>
              <w:t>Período de Execução</w:t>
            </w:r>
            <w:r w:rsidRPr="009A6E02">
              <w:rPr>
                <w:rFonts w:ascii="Century Gothic" w:eastAsia="Calibri" w:hAnsi="Century Gothic" w:cs="Arial"/>
                <w:sz w:val="22"/>
                <w:szCs w:val="22"/>
              </w:rPr>
              <w:t>: 7x24x365</w:t>
            </w:r>
          </w:p>
        </w:tc>
      </w:tr>
    </w:tbl>
    <w:p w14:paraId="73E9FF67" w14:textId="77777777" w:rsidR="00D44D8D" w:rsidRPr="009A6E02" w:rsidRDefault="00D44D8D" w:rsidP="00D44D8D">
      <w:pPr>
        <w:ind w:left="2127"/>
        <w:jc w:val="both"/>
        <w:textAlignment w:val="baseline"/>
        <w:rPr>
          <w:rFonts w:ascii="Century Gothic" w:eastAsia="Calibri" w:hAnsi="Century Gothic" w:cs="Arial"/>
          <w:sz w:val="22"/>
          <w:szCs w:val="22"/>
        </w:rPr>
      </w:pPr>
    </w:p>
    <w:p w14:paraId="6258E634" w14:textId="77777777" w:rsidR="00D44D8D" w:rsidRPr="009A6E02" w:rsidRDefault="00D44D8D" w:rsidP="00D44D8D">
      <w:pPr>
        <w:ind w:left="2127"/>
        <w:jc w:val="both"/>
        <w:textAlignment w:val="baseline"/>
        <w:rPr>
          <w:rFonts w:ascii="Century Gothic" w:eastAsia="Calibri" w:hAnsi="Century Gothic" w:cs="Arial"/>
          <w:sz w:val="22"/>
          <w:szCs w:val="22"/>
        </w:rPr>
      </w:pPr>
    </w:p>
    <w:p w14:paraId="1E47DBD8" w14:textId="0B3FF4FE" w:rsidR="00D44D8D" w:rsidRPr="009A6E02" w:rsidRDefault="00BC4C15" w:rsidP="00BC4C15">
      <w:pPr>
        <w:jc w:val="both"/>
        <w:textAlignment w:val="baseline"/>
        <w:rPr>
          <w:rFonts w:ascii="Century Gothic" w:eastAsia="Calibri" w:hAnsi="Century Gothic" w:cs="Arial"/>
          <w:sz w:val="22"/>
          <w:szCs w:val="22"/>
        </w:rPr>
      </w:pPr>
      <w:r w:rsidRPr="009A6E02">
        <w:rPr>
          <w:rFonts w:ascii="Century Gothic" w:eastAsia="Calibri" w:hAnsi="Century Gothic" w:cs="Arial"/>
          <w:sz w:val="22"/>
          <w:szCs w:val="22"/>
        </w:rPr>
        <w:t xml:space="preserve">       </w:t>
      </w:r>
      <w:r w:rsidR="06122CE0" w:rsidRPr="009A6E02">
        <w:rPr>
          <w:rFonts w:ascii="Century Gothic" w:eastAsia="Calibri" w:hAnsi="Century Gothic" w:cs="Arial"/>
          <w:sz w:val="22"/>
          <w:szCs w:val="22"/>
        </w:rPr>
        <w:t>8.</w:t>
      </w:r>
      <w:r w:rsidR="6CD603CA" w:rsidRPr="009A6E02">
        <w:rPr>
          <w:rFonts w:ascii="Century Gothic" w:eastAsia="Calibri" w:hAnsi="Century Gothic" w:cs="Arial"/>
          <w:sz w:val="22"/>
          <w:szCs w:val="22"/>
        </w:rPr>
        <w:t>8.</w:t>
      </w:r>
      <w:r w:rsidR="06122CE0" w:rsidRPr="009A6E02">
        <w:rPr>
          <w:rFonts w:ascii="Century Gothic" w:eastAsia="Calibri" w:hAnsi="Century Gothic" w:cs="Arial"/>
          <w:sz w:val="22"/>
          <w:szCs w:val="22"/>
        </w:rPr>
        <w:t xml:space="preserve">1. </w:t>
      </w:r>
      <w:r w:rsidR="00D44D8D" w:rsidRPr="009A6E02">
        <w:rPr>
          <w:rFonts w:ascii="Century Gothic" w:eastAsia="Calibri" w:hAnsi="Century Gothic" w:cs="Arial"/>
          <w:sz w:val="22"/>
          <w:szCs w:val="22"/>
        </w:rPr>
        <w:t>Porcentagem (%) do tempo total gasto</w:t>
      </w:r>
    </w:p>
    <w:p w14:paraId="228EC051" w14:textId="52B89FE0" w:rsidR="00D44D8D" w:rsidRPr="009A6E02" w:rsidRDefault="00BC4C15" w:rsidP="00BC4C15">
      <w:pPr>
        <w:jc w:val="both"/>
        <w:textAlignment w:val="baseline"/>
        <w:rPr>
          <w:rFonts w:ascii="Century Gothic" w:eastAsia="Calibri" w:hAnsi="Century Gothic" w:cs="Arial"/>
          <w:sz w:val="22"/>
          <w:szCs w:val="22"/>
        </w:rPr>
      </w:pPr>
      <w:r w:rsidRPr="009A6E02">
        <w:rPr>
          <w:rFonts w:ascii="Century Gothic" w:eastAsia="Calibri" w:hAnsi="Century Gothic" w:cs="Arial"/>
          <w:sz w:val="22"/>
          <w:szCs w:val="22"/>
        </w:rPr>
        <w:t xml:space="preserve">       </w:t>
      </w:r>
      <w:r w:rsidR="06122CE0" w:rsidRPr="009A6E02">
        <w:rPr>
          <w:rFonts w:ascii="Century Gothic" w:eastAsia="Calibri" w:hAnsi="Century Gothic" w:cs="Arial"/>
          <w:sz w:val="22"/>
          <w:szCs w:val="22"/>
        </w:rPr>
        <w:t>8.</w:t>
      </w:r>
      <w:r w:rsidR="6CD603CA" w:rsidRPr="009A6E02">
        <w:rPr>
          <w:rFonts w:ascii="Century Gothic" w:eastAsia="Calibri" w:hAnsi="Century Gothic" w:cs="Arial"/>
          <w:sz w:val="22"/>
          <w:szCs w:val="22"/>
        </w:rPr>
        <w:t>8.</w:t>
      </w:r>
      <w:r w:rsidR="06122CE0" w:rsidRPr="009A6E02">
        <w:rPr>
          <w:rFonts w:ascii="Century Gothic" w:eastAsia="Calibri" w:hAnsi="Century Gothic" w:cs="Arial"/>
          <w:sz w:val="22"/>
          <w:szCs w:val="22"/>
        </w:rPr>
        <w:t xml:space="preserve">2. </w:t>
      </w:r>
      <w:r w:rsidR="00D44D8D" w:rsidRPr="009A6E02">
        <w:rPr>
          <w:rFonts w:ascii="Century Gothic" w:eastAsia="Calibri" w:hAnsi="Century Gothic" w:cs="Arial"/>
          <w:sz w:val="22"/>
          <w:szCs w:val="22"/>
        </w:rPr>
        <w:t>Quantidade de chamados abertos</w:t>
      </w:r>
    </w:p>
    <w:p w14:paraId="1E757FFE" w14:textId="75A8F4DB" w:rsidR="00D44D8D" w:rsidRPr="00A50539" w:rsidRDefault="06122CE0" w:rsidP="00A50539">
      <w:pPr>
        <w:jc w:val="both"/>
        <w:textAlignment w:val="baseline"/>
        <w:rPr>
          <w:rFonts w:ascii="Century Gothic" w:eastAsia="Calibri" w:hAnsi="Century Gothic" w:cs="Arial"/>
          <w:sz w:val="22"/>
          <w:szCs w:val="22"/>
        </w:rPr>
      </w:pPr>
      <w:r w:rsidRPr="009A6E02">
        <w:rPr>
          <w:rFonts w:ascii="Century Gothic" w:eastAsia="Calibri" w:hAnsi="Century Gothic" w:cs="Arial"/>
          <w:sz w:val="22"/>
          <w:szCs w:val="22"/>
        </w:rPr>
        <w:t xml:space="preserve">       8.</w:t>
      </w:r>
      <w:r w:rsidR="6CD603CA" w:rsidRPr="009A6E02">
        <w:rPr>
          <w:rFonts w:ascii="Century Gothic" w:eastAsia="Calibri" w:hAnsi="Century Gothic" w:cs="Arial"/>
          <w:sz w:val="22"/>
          <w:szCs w:val="22"/>
        </w:rPr>
        <w:t>8.</w:t>
      </w:r>
      <w:r w:rsidRPr="009A6E02">
        <w:rPr>
          <w:rFonts w:ascii="Century Gothic" w:eastAsia="Calibri" w:hAnsi="Century Gothic" w:cs="Arial"/>
          <w:sz w:val="22"/>
          <w:szCs w:val="22"/>
        </w:rPr>
        <w:t xml:space="preserve">3. </w:t>
      </w:r>
      <w:r w:rsidR="00D44D8D" w:rsidRPr="009A6E02">
        <w:rPr>
          <w:rFonts w:ascii="Century Gothic" w:eastAsia="Calibri" w:hAnsi="Century Gothic" w:cs="Arial"/>
          <w:sz w:val="22"/>
          <w:szCs w:val="22"/>
        </w:rPr>
        <w:t>Ação dos chamados</w:t>
      </w:r>
    </w:p>
    <w:p w14:paraId="3B43951A" w14:textId="77777777" w:rsidR="0028773F" w:rsidRPr="009A6E02" w:rsidRDefault="0028773F" w:rsidP="0028773F">
      <w:pPr>
        <w:pStyle w:val="PargrafodaLista"/>
        <w:tabs>
          <w:tab w:val="left" w:pos="567"/>
        </w:tabs>
        <w:jc w:val="both"/>
        <w:rPr>
          <w:rFonts w:ascii="Century Gothic" w:hAnsi="Century Gothic"/>
          <w:b/>
          <w:sz w:val="22"/>
          <w:szCs w:val="22"/>
        </w:rPr>
      </w:pPr>
    </w:p>
    <w:p w14:paraId="596BBC13" w14:textId="64820BFC" w:rsidR="00864F10" w:rsidRPr="00BE3E77" w:rsidRDefault="0A166022" w:rsidP="00A50539">
      <w:pPr>
        <w:jc w:val="both"/>
        <w:rPr>
          <w:rFonts w:ascii="Century Gothic" w:hAnsi="Century Gothic"/>
          <w:sz w:val="22"/>
          <w:szCs w:val="22"/>
        </w:rPr>
      </w:pPr>
      <w:r w:rsidRPr="00F326BC">
        <w:rPr>
          <w:rFonts w:ascii="Century Gothic" w:hAnsi="Century Gothic" w:cs="Arial"/>
          <w:sz w:val="22"/>
          <w:szCs w:val="22"/>
        </w:rPr>
        <w:t xml:space="preserve">8.9. </w:t>
      </w:r>
      <w:r w:rsidR="00864F10" w:rsidRPr="00F326BC">
        <w:rPr>
          <w:rFonts w:ascii="Century Gothic" w:hAnsi="Century Gothic" w:cs="Arial"/>
          <w:sz w:val="22"/>
          <w:szCs w:val="22"/>
        </w:rPr>
        <w:t xml:space="preserve">O </w:t>
      </w:r>
      <w:r w:rsidR="00864F10" w:rsidRPr="00A50539">
        <w:rPr>
          <w:rFonts w:ascii="Century Gothic" w:hAnsi="Century Gothic" w:cs="Arial"/>
          <w:b/>
          <w:bCs/>
          <w:sz w:val="22"/>
          <w:szCs w:val="22"/>
        </w:rPr>
        <w:t>CONTRATANTE</w:t>
      </w:r>
      <w:r w:rsidR="00864F10" w:rsidRPr="00F326BC">
        <w:rPr>
          <w:rFonts w:ascii="Century Gothic" w:hAnsi="Century Gothic" w:cs="Arial"/>
          <w:sz w:val="22"/>
          <w:szCs w:val="22"/>
        </w:rPr>
        <w:t xml:space="preserve"> deverá efetuar o pagamento devido à </w:t>
      </w:r>
      <w:r w:rsidR="00864F10" w:rsidRPr="00A50539">
        <w:rPr>
          <w:rFonts w:ascii="Century Gothic" w:hAnsi="Century Gothic" w:cs="Arial"/>
          <w:b/>
          <w:bCs/>
          <w:sz w:val="22"/>
          <w:szCs w:val="22"/>
        </w:rPr>
        <w:t>CONTRATADA</w:t>
      </w:r>
      <w:r w:rsidR="00864F10" w:rsidRPr="00F326BC">
        <w:rPr>
          <w:rFonts w:ascii="Century Gothic" w:hAnsi="Century Gothic" w:cs="Arial"/>
          <w:sz w:val="22"/>
          <w:szCs w:val="22"/>
        </w:rPr>
        <w:t xml:space="preserve"> na forma estabelecida neste instrumento.  </w:t>
      </w:r>
    </w:p>
    <w:p w14:paraId="6D3BDFFC" w14:textId="77777777" w:rsidR="00BE3E77" w:rsidRPr="00F326BC" w:rsidRDefault="00BE3E77" w:rsidP="00BE3E77">
      <w:pPr>
        <w:ind w:left="705"/>
        <w:jc w:val="both"/>
        <w:rPr>
          <w:rFonts w:ascii="Century Gothic" w:hAnsi="Century Gothic"/>
          <w:sz w:val="22"/>
          <w:szCs w:val="22"/>
        </w:rPr>
      </w:pPr>
    </w:p>
    <w:p w14:paraId="3E87E428" w14:textId="72705ABB" w:rsidR="00BE3E77" w:rsidRPr="00A50539" w:rsidRDefault="0A166022" w:rsidP="00A50539">
      <w:pPr>
        <w:jc w:val="both"/>
        <w:rPr>
          <w:rFonts w:ascii="Century Gothic" w:hAnsi="Century Gothic" w:cs="Arial"/>
          <w:sz w:val="22"/>
          <w:szCs w:val="22"/>
        </w:rPr>
      </w:pPr>
      <w:r w:rsidRPr="00E562B1">
        <w:rPr>
          <w:rFonts w:ascii="Century Gothic" w:hAnsi="Century Gothic" w:cs="Arial"/>
          <w:sz w:val="22"/>
          <w:szCs w:val="22"/>
        </w:rPr>
        <w:t xml:space="preserve">8.10. </w:t>
      </w:r>
      <w:r w:rsidR="00BE3E77" w:rsidRPr="00E562B1">
        <w:rPr>
          <w:rFonts w:ascii="Century Gothic" w:hAnsi="Century Gothic" w:cs="Arial"/>
          <w:sz w:val="22"/>
          <w:szCs w:val="22"/>
        </w:rPr>
        <w:t xml:space="preserve">Em atendimento ao disposto no artigo 5º, inciso II, “n”, da Resolução CNMP nº 86, de 21 de março de 2012, a </w:t>
      </w:r>
      <w:r w:rsidR="00BE3E77" w:rsidRPr="00A50539">
        <w:rPr>
          <w:rFonts w:ascii="Century Gothic" w:hAnsi="Century Gothic" w:cs="Arial"/>
          <w:b/>
          <w:bCs/>
          <w:sz w:val="22"/>
          <w:szCs w:val="22"/>
        </w:rPr>
        <w:t xml:space="preserve">CONTRATADA </w:t>
      </w:r>
      <w:r w:rsidR="00BE3E77" w:rsidRPr="00E562B1">
        <w:rPr>
          <w:rFonts w:ascii="Century Gothic" w:hAnsi="Century Gothic" w:cs="Arial"/>
          <w:sz w:val="22"/>
          <w:szCs w:val="22"/>
        </w:rPr>
        <w:t>fica obrigada a encaminhar</w:t>
      </w:r>
      <w:r w:rsidR="00BE3E77">
        <w:rPr>
          <w:rFonts w:ascii="Century Gothic" w:hAnsi="Century Gothic" w:cs="Arial"/>
          <w:sz w:val="22"/>
          <w:szCs w:val="22"/>
        </w:rPr>
        <w:t xml:space="preserve">, mensalmente, </w:t>
      </w:r>
      <w:r w:rsidR="00BE3E77" w:rsidRPr="00E562B1">
        <w:rPr>
          <w:rFonts w:ascii="Century Gothic" w:hAnsi="Century Gothic" w:cs="Arial"/>
          <w:sz w:val="22"/>
          <w:szCs w:val="22"/>
        </w:rPr>
        <w:t xml:space="preserve"> aos cuidados do Centro de Tecnologia da Informação e Comunicação (CTIC), por meio do endereço eletrônico “ctic@mpsp.</w:t>
      </w:r>
      <w:r w:rsidR="00BE3E77">
        <w:rPr>
          <w:rFonts w:ascii="Century Gothic" w:hAnsi="Century Gothic" w:cs="Arial"/>
          <w:sz w:val="22"/>
          <w:szCs w:val="22"/>
        </w:rPr>
        <w:t>mp</w:t>
      </w:r>
      <w:r w:rsidR="00BE3E77" w:rsidRPr="00E562B1">
        <w:rPr>
          <w:rFonts w:ascii="Century Gothic" w:hAnsi="Century Gothic" w:cs="Arial"/>
          <w:sz w:val="22"/>
          <w:szCs w:val="22"/>
        </w:rPr>
        <w:t xml:space="preserve">.br, preferencialmente em formato “Excel”, a relação de nomes dos funcionários prestadores de serviços de mão-de-obra, bem como seus respectivos números de CPF, cargo ou atividade exercida e local da prestação dos serviços. </w:t>
      </w:r>
    </w:p>
    <w:p w14:paraId="299843A5" w14:textId="77777777" w:rsidR="007F4B7E" w:rsidRPr="00F326BC" w:rsidRDefault="007F4B7E" w:rsidP="007F4B7E">
      <w:pPr>
        <w:ind w:left="851" w:hanging="851"/>
        <w:jc w:val="center"/>
        <w:rPr>
          <w:rFonts w:ascii="Century Gothic" w:hAnsi="Century Gothic"/>
          <w:b/>
          <w:sz w:val="22"/>
          <w:szCs w:val="22"/>
        </w:rPr>
      </w:pPr>
    </w:p>
    <w:p w14:paraId="30A93BC6" w14:textId="77777777" w:rsidR="007F4B7E" w:rsidRPr="00A50539" w:rsidRDefault="007F4B7E">
      <w:pPr>
        <w:ind w:left="851" w:hanging="851"/>
        <w:jc w:val="center"/>
        <w:rPr>
          <w:rFonts w:ascii="Century Gothic" w:hAnsi="Century Gothic"/>
          <w:b/>
          <w:bCs/>
          <w:sz w:val="22"/>
          <w:szCs w:val="22"/>
        </w:rPr>
      </w:pPr>
      <w:r w:rsidRPr="00A50539">
        <w:rPr>
          <w:rFonts w:ascii="Century Gothic" w:hAnsi="Century Gothic"/>
          <w:b/>
          <w:bCs/>
          <w:sz w:val="22"/>
          <w:szCs w:val="22"/>
        </w:rPr>
        <w:t>CLÁUSULA 9ª - DO ACRÉSCIMO OU SUPRESSÃO</w:t>
      </w:r>
    </w:p>
    <w:p w14:paraId="20170BEE" w14:textId="77777777" w:rsidR="007F4B7E" w:rsidRPr="00F326BC" w:rsidRDefault="007F4B7E" w:rsidP="007F4B7E">
      <w:pPr>
        <w:ind w:left="851" w:hanging="851"/>
        <w:jc w:val="center"/>
        <w:rPr>
          <w:rFonts w:ascii="Century Gothic" w:hAnsi="Century Gothic"/>
          <w:b/>
          <w:sz w:val="22"/>
          <w:szCs w:val="22"/>
        </w:rPr>
      </w:pPr>
    </w:p>
    <w:p w14:paraId="477B6270" w14:textId="77777777" w:rsidR="007F4B7E" w:rsidRPr="00F326BC" w:rsidRDefault="007F4B7E" w:rsidP="007F4B7E">
      <w:pPr>
        <w:ind w:firstLine="851"/>
        <w:jc w:val="both"/>
        <w:rPr>
          <w:rFonts w:ascii="Century Gothic" w:hAnsi="Century Gothic"/>
          <w:sz w:val="22"/>
          <w:szCs w:val="22"/>
        </w:rPr>
      </w:pPr>
      <w:r w:rsidRPr="00F326BC">
        <w:rPr>
          <w:rFonts w:ascii="Century Gothic" w:hAnsi="Century Gothic"/>
          <w:sz w:val="22"/>
          <w:szCs w:val="22"/>
        </w:rPr>
        <w:t xml:space="preserve">Na forma estabelecida pelo artigo 65, § 1º, da Lei Federal nº 8.666/93 e suas alterações, a </w:t>
      </w:r>
      <w:r w:rsidRPr="00A50539">
        <w:rPr>
          <w:rFonts w:ascii="Century Gothic" w:hAnsi="Century Gothic"/>
          <w:b/>
          <w:bCs/>
          <w:sz w:val="22"/>
          <w:szCs w:val="22"/>
        </w:rPr>
        <w:t>CONTRATADA</w:t>
      </w:r>
      <w:r w:rsidRPr="00F326BC">
        <w:rPr>
          <w:rFonts w:ascii="Century Gothic" w:hAnsi="Century Gothic"/>
          <w:sz w:val="22"/>
          <w:szCs w:val="22"/>
        </w:rPr>
        <w:t xml:space="preserve"> fica obrigada a aceitar, nas mesmas condições contratuais, os acréscimos ou supressões decorrentes da necessidade do </w:t>
      </w:r>
      <w:r w:rsidR="00BE3E77">
        <w:rPr>
          <w:rFonts w:ascii="Century Gothic" w:hAnsi="Century Gothic"/>
          <w:sz w:val="22"/>
          <w:szCs w:val="22"/>
        </w:rPr>
        <w:t>objeto</w:t>
      </w:r>
      <w:r w:rsidRPr="00F326BC">
        <w:rPr>
          <w:rFonts w:ascii="Century Gothic" w:hAnsi="Century Gothic"/>
          <w:sz w:val="22"/>
          <w:szCs w:val="22"/>
        </w:rPr>
        <w:t xml:space="preserve">, até o limite de 25% (vinte e cinco por cento) do valor inicialmente pactuado, mediante comunicação do </w:t>
      </w:r>
      <w:r w:rsidRPr="00A50539">
        <w:rPr>
          <w:rFonts w:ascii="Century Gothic" w:hAnsi="Century Gothic"/>
          <w:b/>
          <w:bCs/>
          <w:sz w:val="22"/>
          <w:szCs w:val="22"/>
        </w:rPr>
        <w:t>CONTRATANTE</w:t>
      </w:r>
      <w:r w:rsidRPr="00F326BC">
        <w:rPr>
          <w:rFonts w:ascii="Century Gothic" w:hAnsi="Century Gothic"/>
          <w:sz w:val="22"/>
          <w:szCs w:val="22"/>
        </w:rPr>
        <w:t>.</w:t>
      </w:r>
    </w:p>
    <w:p w14:paraId="42537CE8" w14:textId="77777777" w:rsidR="007F4B7E" w:rsidRPr="00F326BC" w:rsidRDefault="007F4B7E" w:rsidP="007F4B7E">
      <w:pPr>
        <w:ind w:firstLine="851"/>
        <w:jc w:val="both"/>
        <w:rPr>
          <w:rFonts w:ascii="Century Gothic" w:hAnsi="Century Gothic"/>
          <w:sz w:val="22"/>
          <w:szCs w:val="22"/>
        </w:rPr>
      </w:pPr>
    </w:p>
    <w:p w14:paraId="2325D901" w14:textId="77777777" w:rsidR="00562AD8" w:rsidRPr="00F326BC" w:rsidRDefault="00562AD8" w:rsidP="007F4B7E">
      <w:pPr>
        <w:ind w:firstLine="851"/>
        <w:jc w:val="both"/>
        <w:rPr>
          <w:rFonts w:ascii="Century Gothic" w:hAnsi="Century Gothic"/>
          <w:sz w:val="22"/>
          <w:szCs w:val="22"/>
        </w:rPr>
      </w:pPr>
    </w:p>
    <w:p w14:paraId="2B9FEDE7" w14:textId="77777777" w:rsidR="007F4B7E" w:rsidRPr="00A50539" w:rsidRDefault="007F4B7E">
      <w:pPr>
        <w:ind w:left="851" w:hanging="851"/>
        <w:jc w:val="center"/>
        <w:rPr>
          <w:rFonts w:ascii="Century Gothic" w:hAnsi="Century Gothic"/>
          <w:b/>
          <w:bCs/>
          <w:sz w:val="22"/>
          <w:szCs w:val="22"/>
        </w:rPr>
      </w:pPr>
      <w:r w:rsidRPr="00A50539">
        <w:rPr>
          <w:rFonts w:ascii="Century Gothic" w:hAnsi="Century Gothic"/>
          <w:b/>
          <w:bCs/>
          <w:sz w:val="22"/>
          <w:szCs w:val="22"/>
        </w:rPr>
        <w:t>CLÁUSULA 10ª - DAS SANÇÕES ADMINISTRATIVAS</w:t>
      </w:r>
    </w:p>
    <w:p w14:paraId="018A0DBB" w14:textId="77777777" w:rsidR="007F4B7E" w:rsidRPr="00F326BC" w:rsidRDefault="007F4B7E" w:rsidP="007F4B7E">
      <w:pPr>
        <w:tabs>
          <w:tab w:val="left" w:pos="567"/>
        </w:tabs>
        <w:snapToGrid w:val="0"/>
        <w:ind w:left="709"/>
        <w:jc w:val="both"/>
        <w:rPr>
          <w:rFonts w:ascii="Century Gothic" w:hAnsi="Century Gothic"/>
          <w:sz w:val="22"/>
          <w:szCs w:val="22"/>
        </w:rPr>
      </w:pPr>
    </w:p>
    <w:p w14:paraId="098AF61F" w14:textId="77777777" w:rsidR="007F4B7E" w:rsidRPr="00F326BC" w:rsidRDefault="007F4B7E" w:rsidP="007F4B7E">
      <w:pPr>
        <w:tabs>
          <w:tab w:val="left" w:pos="567"/>
        </w:tabs>
        <w:snapToGrid w:val="0"/>
        <w:ind w:left="851" w:hanging="851"/>
        <w:jc w:val="both"/>
        <w:rPr>
          <w:rFonts w:ascii="Century Gothic" w:hAnsi="Century Gothic"/>
          <w:sz w:val="22"/>
          <w:szCs w:val="22"/>
        </w:rPr>
      </w:pPr>
      <w:r w:rsidRPr="00A50539">
        <w:rPr>
          <w:rFonts w:ascii="Century Gothic" w:hAnsi="Century Gothic"/>
          <w:b/>
          <w:bCs/>
          <w:sz w:val="22"/>
          <w:szCs w:val="22"/>
        </w:rPr>
        <w:lastRenderedPageBreak/>
        <w:t>10.1.</w:t>
      </w:r>
      <w:r w:rsidRPr="00F326BC">
        <w:rPr>
          <w:rFonts w:ascii="Century Gothic" w:hAnsi="Century Gothic"/>
          <w:sz w:val="22"/>
          <w:szCs w:val="22"/>
        </w:rPr>
        <w:tab/>
      </w:r>
      <w:r w:rsidRPr="00F326BC">
        <w:rPr>
          <w:rFonts w:ascii="Century Gothic" w:hAnsi="Century Gothic"/>
          <w:sz w:val="22"/>
          <w:szCs w:val="22"/>
        </w:rPr>
        <w:tab/>
        <w:t xml:space="preserve">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com suas alterações. </w:t>
      </w:r>
    </w:p>
    <w:p w14:paraId="46F94F9F" w14:textId="77777777" w:rsidR="007F4B7E" w:rsidRPr="00F326BC" w:rsidRDefault="007F4B7E" w:rsidP="007F4B7E">
      <w:pPr>
        <w:tabs>
          <w:tab w:val="left" w:pos="567"/>
        </w:tabs>
        <w:snapToGrid w:val="0"/>
        <w:ind w:left="709"/>
        <w:jc w:val="both"/>
        <w:rPr>
          <w:rFonts w:ascii="Century Gothic" w:hAnsi="Century Gothic"/>
          <w:sz w:val="22"/>
          <w:szCs w:val="22"/>
        </w:rPr>
      </w:pPr>
    </w:p>
    <w:p w14:paraId="3748D573" w14:textId="77777777" w:rsidR="007F4B7E" w:rsidRPr="00F326BC" w:rsidRDefault="007F4B7E" w:rsidP="007F4B7E">
      <w:pPr>
        <w:tabs>
          <w:tab w:val="left" w:pos="567"/>
        </w:tabs>
        <w:snapToGrid w:val="0"/>
        <w:ind w:left="851" w:hanging="851"/>
        <w:jc w:val="both"/>
        <w:rPr>
          <w:rFonts w:ascii="Century Gothic" w:hAnsi="Century Gothic"/>
          <w:sz w:val="22"/>
          <w:szCs w:val="22"/>
        </w:rPr>
      </w:pPr>
      <w:r w:rsidRPr="00A50539">
        <w:rPr>
          <w:rFonts w:ascii="Century Gothic" w:hAnsi="Century Gothic"/>
          <w:b/>
          <w:bCs/>
          <w:sz w:val="22"/>
          <w:szCs w:val="22"/>
        </w:rPr>
        <w:t>10.2.</w:t>
      </w:r>
      <w:r w:rsidRPr="00F326BC">
        <w:rPr>
          <w:rFonts w:ascii="Century Gothic" w:hAnsi="Century Gothic"/>
          <w:sz w:val="22"/>
          <w:szCs w:val="22"/>
        </w:rPr>
        <w:tab/>
      </w:r>
      <w:r w:rsidRPr="00F326BC">
        <w:rPr>
          <w:rFonts w:ascii="Century Gothic" w:hAnsi="Century Gothic"/>
          <w:sz w:val="22"/>
          <w:szCs w:val="22"/>
        </w:rPr>
        <w:tab/>
        <w:t>Quando aplicada a multa, esta poderá ser recolhida ou descontada conforme disposto no artigo 10 e seu parágrafo único, ambos do ATO (N) nº 308/2003 – P.G.J. de 18 de março de 2003.</w:t>
      </w:r>
    </w:p>
    <w:p w14:paraId="7A8FD4CC" w14:textId="77777777" w:rsidR="00DF634D" w:rsidRDefault="00DF634D" w:rsidP="007F4B7E">
      <w:pPr>
        <w:ind w:left="851" w:hanging="851"/>
        <w:jc w:val="center"/>
        <w:rPr>
          <w:rFonts w:ascii="Century Gothic" w:hAnsi="Century Gothic"/>
          <w:b/>
          <w:sz w:val="22"/>
          <w:szCs w:val="22"/>
        </w:rPr>
      </w:pPr>
    </w:p>
    <w:p w14:paraId="4AF3554B" w14:textId="77777777" w:rsidR="00DF634D" w:rsidRPr="00A50539" w:rsidRDefault="00DF634D">
      <w:pPr>
        <w:suppressAutoHyphens/>
        <w:ind w:left="851" w:hanging="851"/>
        <w:jc w:val="center"/>
        <w:rPr>
          <w:rFonts w:ascii="Century Gothic" w:hAnsi="Century Gothic"/>
          <w:b/>
          <w:bCs/>
          <w:sz w:val="22"/>
          <w:szCs w:val="22"/>
        </w:rPr>
      </w:pPr>
      <w:r w:rsidRPr="00A50539">
        <w:rPr>
          <w:rFonts w:ascii="Century Gothic" w:hAnsi="Century Gothic"/>
          <w:b/>
          <w:bCs/>
          <w:sz w:val="22"/>
          <w:szCs w:val="22"/>
        </w:rPr>
        <w:t>CLÁUSULA 11ª - DOS TRIBUTOS E DEMAIS ENCARGOS</w:t>
      </w:r>
    </w:p>
    <w:p w14:paraId="2ABC306E" w14:textId="77777777" w:rsidR="00DF634D" w:rsidRPr="007E6FF9" w:rsidRDefault="00DF634D" w:rsidP="00DF634D">
      <w:pPr>
        <w:suppressAutoHyphens/>
        <w:ind w:left="851" w:hanging="851"/>
        <w:rPr>
          <w:rFonts w:ascii="Century Gothic" w:hAnsi="Century Gothic"/>
          <w:sz w:val="22"/>
          <w:szCs w:val="22"/>
        </w:rPr>
      </w:pPr>
    </w:p>
    <w:p w14:paraId="610E9821" w14:textId="77777777" w:rsidR="00DF634D" w:rsidRPr="007E6FF9" w:rsidRDefault="00DF634D" w:rsidP="006841B4">
      <w:pPr>
        <w:numPr>
          <w:ilvl w:val="1"/>
          <w:numId w:val="13"/>
        </w:numPr>
        <w:suppressAutoHyphens/>
        <w:jc w:val="both"/>
        <w:rPr>
          <w:rFonts w:ascii="Century Gothic" w:hAnsi="Century Gothic"/>
          <w:sz w:val="22"/>
          <w:szCs w:val="22"/>
        </w:rPr>
      </w:pPr>
      <w:r w:rsidRPr="007E6FF9">
        <w:rPr>
          <w:rFonts w:ascii="Century Gothic" w:hAnsi="Century Gothic"/>
          <w:sz w:val="22"/>
          <w:szCs w:val="22"/>
        </w:rPr>
        <w:t xml:space="preserve">Os tributos, impostos, taxas, emolumentos, contribuições fiscais e parafiscais, que sejam devidos em decorrência, direta ou indireta, do presente Contrato, serão de exclusiva responsabilidade da </w:t>
      </w:r>
      <w:r w:rsidRPr="00A50539">
        <w:rPr>
          <w:rFonts w:ascii="Century Gothic" w:hAnsi="Century Gothic"/>
          <w:b/>
          <w:bCs/>
          <w:sz w:val="22"/>
          <w:szCs w:val="22"/>
        </w:rPr>
        <w:t>CONTRATADA</w:t>
      </w:r>
      <w:r w:rsidRPr="007E6FF9">
        <w:rPr>
          <w:rFonts w:ascii="Century Gothic" w:hAnsi="Century Gothic"/>
          <w:sz w:val="22"/>
          <w:szCs w:val="22"/>
        </w:rPr>
        <w:t>.</w:t>
      </w:r>
    </w:p>
    <w:p w14:paraId="1B3C91D8" w14:textId="77777777" w:rsidR="00DF634D" w:rsidRPr="007E6FF9" w:rsidRDefault="00DF634D" w:rsidP="00DF634D">
      <w:pPr>
        <w:suppressAutoHyphens/>
        <w:jc w:val="both"/>
        <w:rPr>
          <w:rFonts w:ascii="Century Gothic" w:hAnsi="Century Gothic"/>
          <w:sz w:val="22"/>
          <w:szCs w:val="22"/>
        </w:rPr>
      </w:pPr>
    </w:p>
    <w:p w14:paraId="531C2C0E" w14:textId="77777777" w:rsidR="00DF634D" w:rsidRDefault="00DF634D" w:rsidP="006841B4">
      <w:pPr>
        <w:numPr>
          <w:ilvl w:val="1"/>
          <w:numId w:val="13"/>
        </w:numPr>
        <w:suppressAutoHyphens/>
        <w:jc w:val="both"/>
        <w:rPr>
          <w:rFonts w:ascii="Century Gothic" w:hAnsi="Century Gothic"/>
          <w:sz w:val="22"/>
          <w:szCs w:val="22"/>
        </w:rPr>
      </w:pPr>
      <w:r w:rsidRPr="007E6FF9">
        <w:rPr>
          <w:rFonts w:ascii="Century Gothic" w:hAnsi="Century Gothic"/>
          <w:sz w:val="22"/>
          <w:szCs w:val="22"/>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2EE79447" w14:textId="77777777" w:rsidR="008830AA" w:rsidRDefault="008830AA" w:rsidP="008830AA">
      <w:pPr>
        <w:pStyle w:val="PargrafodaLista"/>
        <w:rPr>
          <w:rFonts w:ascii="Century Gothic" w:hAnsi="Century Gothic"/>
          <w:sz w:val="22"/>
          <w:szCs w:val="22"/>
        </w:rPr>
      </w:pPr>
    </w:p>
    <w:p w14:paraId="62A60857" w14:textId="77777777" w:rsidR="00DF634D" w:rsidRPr="00A50539" w:rsidRDefault="00DF634D">
      <w:pPr>
        <w:suppressAutoHyphens/>
        <w:ind w:left="851" w:hanging="851"/>
        <w:jc w:val="center"/>
        <w:rPr>
          <w:rFonts w:ascii="Century Gothic" w:hAnsi="Century Gothic"/>
          <w:b/>
          <w:bCs/>
          <w:sz w:val="22"/>
          <w:szCs w:val="22"/>
        </w:rPr>
      </w:pPr>
      <w:r w:rsidRPr="00A50539">
        <w:rPr>
          <w:rFonts w:ascii="Century Gothic" w:hAnsi="Century Gothic"/>
          <w:b/>
          <w:bCs/>
          <w:sz w:val="22"/>
          <w:szCs w:val="22"/>
        </w:rPr>
        <w:t>CLÁUSULA 12ª – DO CONTROLE DA EXECUÇÃO DO CONTRATO</w:t>
      </w:r>
    </w:p>
    <w:p w14:paraId="2DDADB98" w14:textId="77777777" w:rsidR="00DF634D" w:rsidRPr="007E6FF9" w:rsidRDefault="00DF634D" w:rsidP="00DF634D">
      <w:pPr>
        <w:suppressAutoHyphens/>
        <w:rPr>
          <w:rFonts w:ascii="Century Gothic" w:hAnsi="Century Gothic"/>
          <w:sz w:val="22"/>
          <w:szCs w:val="22"/>
        </w:rPr>
      </w:pPr>
    </w:p>
    <w:p w14:paraId="2B6C5B5F" w14:textId="77777777" w:rsidR="00DF634D" w:rsidRPr="007E6FF9" w:rsidRDefault="00DF634D" w:rsidP="00DF634D">
      <w:pPr>
        <w:suppressAutoHyphens/>
        <w:ind w:firstLine="540"/>
        <w:jc w:val="both"/>
        <w:rPr>
          <w:rFonts w:ascii="Century Gothic" w:hAnsi="Century Gothic"/>
          <w:sz w:val="22"/>
          <w:szCs w:val="22"/>
        </w:rPr>
      </w:pPr>
      <w:r w:rsidRPr="007E6FF9">
        <w:rPr>
          <w:rFonts w:ascii="Century Gothic" w:hAnsi="Century Gothic"/>
          <w:sz w:val="22"/>
          <w:szCs w:val="22"/>
        </w:rPr>
        <w:t xml:space="preserve">O controle será executado </w:t>
      </w:r>
      <w:r w:rsidR="00D63FBE">
        <w:rPr>
          <w:rFonts w:ascii="Century Gothic" w:hAnsi="Century Gothic"/>
          <w:sz w:val="22"/>
          <w:szCs w:val="22"/>
        </w:rPr>
        <w:t>pel</w:t>
      </w:r>
      <w:r w:rsidRPr="007E6FF9">
        <w:rPr>
          <w:rFonts w:ascii="Century Gothic" w:hAnsi="Century Gothic"/>
          <w:sz w:val="22"/>
          <w:szCs w:val="22"/>
        </w:rPr>
        <w:t xml:space="preserve">o agente fiscalizador ou substituto legal, devidamente designado em Portaria da Diretoria-Geral, ao qual caberá a verificação da qualidade do </w:t>
      </w:r>
      <w:r w:rsidR="00E216A5">
        <w:rPr>
          <w:rFonts w:ascii="Century Gothic" w:hAnsi="Century Gothic"/>
          <w:sz w:val="22"/>
          <w:szCs w:val="22"/>
        </w:rPr>
        <w:t>objeto</w:t>
      </w:r>
      <w:r w:rsidRPr="007E6FF9">
        <w:rPr>
          <w:rFonts w:ascii="Century Gothic" w:hAnsi="Century Gothic"/>
          <w:sz w:val="22"/>
          <w:szCs w:val="22"/>
        </w:rPr>
        <w:t xml:space="preserve"> fornecido, comunicando à </w:t>
      </w:r>
      <w:r w:rsidRPr="00A50539">
        <w:rPr>
          <w:rFonts w:ascii="Century Gothic" w:hAnsi="Century Gothic"/>
          <w:b/>
          <w:bCs/>
          <w:sz w:val="22"/>
          <w:szCs w:val="22"/>
        </w:rPr>
        <w:t xml:space="preserve">CONTRATADA </w:t>
      </w:r>
      <w:r w:rsidRPr="007E6FF9">
        <w:rPr>
          <w:rFonts w:ascii="Century Gothic" w:hAnsi="Century Gothic"/>
          <w:sz w:val="22"/>
          <w:szCs w:val="22"/>
        </w:rPr>
        <w:t xml:space="preserve">os fatos eventualmente ocorridos para pronta regularização no prazo pactuado. </w:t>
      </w:r>
    </w:p>
    <w:p w14:paraId="12E67873" w14:textId="77777777" w:rsidR="00DF634D" w:rsidRDefault="00DF634D" w:rsidP="00DF634D">
      <w:pPr>
        <w:suppressAutoHyphens/>
        <w:ind w:left="851" w:hanging="851"/>
        <w:jc w:val="center"/>
        <w:rPr>
          <w:rFonts w:ascii="Century Gothic" w:hAnsi="Century Gothic"/>
          <w:b/>
          <w:sz w:val="22"/>
          <w:szCs w:val="22"/>
        </w:rPr>
      </w:pPr>
    </w:p>
    <w:p w14:paraId="4AFB496A" w14:textId="77777777" w:rsidR="007F4B7E" w:rsidRPr="00A50539" w:rsidRDefault="007F4B7E">
      <w:pPr>
        <w:ind w:left="851" w:hanging="851"/>
        <w:jc w:val="center"/>
        <w:rPr>
          <w:rFonts w:ascii="Century Gothic" w:hAnsi="Century Gothic"/>
          <w:b/>
          <w:bCs/>
          <w:sz w:val="22"/>
          <w:szCs w:val="22"/>
        </w:rPr>
      </w:pPr>
      <w:r w:rsidRPr="00A50539">
        <w:rPr>
          <w:rFonts w:ascii="Century Gothic" w:hAnsi="Century Gothic"/>
          <w:b/>
          <w:bCs/>
          <w:sz w:val="22"/>
          <w:szCs w:val="22"/>
        </w:rPr>
        <w:t>CLÁUSULA 1</w:t>
      </w:r>
      <w:r w:rsidR="00485B8D" w:rsidRPr="00A50539">
        <w:rPr>
          <w:rFonts w:ascii="Century Gothic" w:hAnsi="Century Gothic"/>
          <w:b/>
          <w:bCs/>
          <w:sz w:val="22"/>
          <w:szCs w:val="22"/>
        </w:rPr>
        <w:t>3</w:t>
      </w:r>
      <w:r w:rsidRPr="00A50539">
        <w:rPr>
          <w:rFonts w:ascii="Century Gothic" w:hAnsi="Century Gothic"/>
          <w:b/>
          <w:bCs/>
          <w:sz w:val="22"/>
          <w:szCs w:val="22"/>
        </w:rPr>
        <w:t>ª - DO PROCEDIMENTO LICITATÓRIO</w:t>
      </w:r>
    </w:p>
    <w:p w14:paraId="06DC27DE" w14:textId="77777777" w:rsidR="007F4B7E" w:rsidRPr="00F326BC" w:rsidRDefault="007F4B7E" w:rsidP="007F4B7E">
      <w:pPr>
        <w:ind w:left="851" w:hanging="851"/>
        <w:jc w:val="both"/>
        <w:rPr>
          <w:rFonts w:ascii="Century Gothic" w:hAnsi="Century Gothic"/>
          <w:sz w:val="22"/>
          <w:szCs w:val="22"/>
        </w:rPr>
      </w:pPr>
    </w:p>
    <w:p w14:paraId="709D796B" w14:textId="0DDEDE74" w:rsidR="007F4B7E" w:rsidRPr="00F326BC" w:rsidRDefault="007F4B7E" w:rsidP="007F4B7E">
      <w:pPr>
        <w:ind w:firstLine="851"/>
        <w:jc w:val="both"/>
        <w:rPr>
          <w:rFonts w:ascii="Century Gothic" w:hAnsi="Century Gothic"/>
          <w:sz w:val="22"/>
          <w:szCs w:val="22"/>
        </w:rPr>
      </w:pPr>
      <w:r w:rsidRPr="00F326BC">
        <w:rPr>
          <w:rFonts w:ascii="Century Gothic" w:hAnsi="Century Gothic"/>
          <w:sz w:val="22"/>
          <w:szCs w:val="22"/>
        </w:rPr>
        <w:t>Nos termos da Lei Federal nº 8.666/93 e suas alterações, o presente Contrato é celebrado após procedimento licitatório, na modalidade Pregão sob o nº</w:t>
      </w:r>
      <w:r w:rsidR="00FE5FB8">
        <w:rPr>
          <w:rFonts w:ascii="Century Gothic" w:hAnsi="Century Gothic"/>
          <w:sz w:val="22"/>
          <w:szCs w:val="22"/>
        </w:rPr>
        <w:t xml:space="preserve"> </w:t>
      </w:r>
      <w:r w:rsidR="00306140">
        <w:rPr>
          <w:rFonts w:ascii="Century Gothic" w:hAnsi="Century Gothic"/>
          <w:sz w:val="22"/>
          <w:szCs w:val="22"/>
        </w:rPr>
        <w:t>002</w:t>
      </w:r>
      <w:r w:rsidRPr="00F326BC">
        <w:rPr>
          <w:rFonts w:ascii="Century Gothic" w:hAnsi="Century Gothic"/>
          <w:sz w:val="22"/>
          <w:szCs w:val="22"/>
        </w:rPr>
        <w:t>/</w:t>
      </w:r>
      <w:r w:rsidR="003607F8">
        <w:rPr>
          <w:rFonts w:ascii="Century Gothic" w:hAnsi="Century Gothic"/>
          <w:sz w:val="22"/>
          <w:szCs w:val="22"/>
        </w:rPr>
        <w:t>201</w:t>
      </w:r>
      <w:r w:rsidR="00B41734">
        <w:rPr>
          <w:rFonts w:ascii="Century Gothic" w:hAnsi="Century Gothic"/>
          <w:sz w:val="22"/>
          <w:szCs w:val="22"/>
        </w:rPr>
        <w:t>8</w:t>
      </w:r>
      <w:r w:rsidRPr="00F326BC">
        <w:rPr>
          <w:rFonts w:ascii="Century Gothic" w:hAnsi="Century Gothic"/>
          <w:sz w:val="22"/>
          <w:szCs w:val="22"/>
        </w:rPr>
        <w:t>, homologado e adjudicado por despacho do Senhor Diretor-Geral às fls. .... do Processo</w:t>
      </w:r>
      <w:r w:rsidR="00306140">
        <w:rPr>
          <w:rFonts w:ascii="Century Gothic" w:hAnsi="Century Gothic"/>
          <w:sz w:val="22"/>
          <w:szCs w:val="22"/>
        </w:rPr>
        <w:t xml:space="preserve"> 008</w:t>
      </w:r>
      <w:r w:rsidRPr="00F326BC">
        <w:rPr>
          <w:rFonts w:ascii="Century Gothic" w:hAnsi="Century Gothic"/>
          <w:sz w:val="22"/>
          <w:szCs w:val="22"/>
        </w:rPr>
        <w:t>/</w:t>
      </w:r>
      <w:r w:rsidR="003607F8">
        <w:rPr>
          <w:rFonts w:ascii="Century Gothic" w:hAnsi="Century Gothic"/>
          <w:sz w:val="22"/>
          <w:szCs w:val="22"/>
        </w:rPr>
        <w:t>201</w:t>
      </w:r>
      <w:r w:rsidR="00B41734">
        <w:rPr>
          <w:rFonts w:ascii="Century Gothic" w:hAnsi="Century Gothic"/>
          <w:sz w:val="22"/>
          <w:szCs w:val="22"/>
        </w:rPr>
        <w:t>8</w:t>
      </w:r>
      <w:r w:rsidR="00306140">
        <w:rPr>
          <w:rFonts w:ascii="Century Gothic" w:hAnsi="Century Gothic"/>
          <w:sz w:val="22"/>
          <w:szCs w:val="22"/>
        </w:rPr>
        <w:t>-FED</w:t>
      </w:r>
      <w:r w:rsidRPr="00F326BC">
        <w:rPr>
          <w:rFonts w:ascii="Century Gothic" w:hAnsi="Century Gothic"/>
          <w:sz w:val="22"/>
          <w:szCs w:val="22"/>
        </w:rPr>
        <w:t>.</w:t>
      </w:r>
    </w:p>
    <w:p w14:paraId="6291096C" w14:textId="77777777" w:rsidR="00EE7224" w:rsidRPr="00F326BC" w:rsidRDefault="00EE7224" w:rsidP="007F4B7E">
      <w:pPr>
        <w:ind w:firstLine="851"/>
        <w:jc w:val="both"/>
        <w:rPr>
          <w:rFonts w:ascii="Century Gothic" w:hAnsi="Century Gothic"/>
          <w:sz w:val="22"/>
          <w:szCs w:val="22"/>
        </w:rPr>
      </w:pPr>
    </w:p>
    <w:p w14:paraId="7938B0B5" w14:textId="77777777" w:rsidR="007F4B7E" w:rsidRPr="00A50539" w:rsidRDefault="007F4B7E">
      <w:pPr>
        <w:ind w:left="851" w:hanging="851"/>
        <w:jc w:val="center"/>
        <w:rPr>
          <w:rFonts w:ascii="Century Gothic" w:hAnsi="Century Gothic"/>
          <w:b/>
          <w:bCs/>
          <w:sz w:val="22"/>
          <w:szCs w:val="22"/>
        </w:rPr>
      </w:pPr>
      <w:r w:rsidRPr="00A50539">
        <w:rPr>
          <w:rFonts w:ascii="Century Gothic" w:hAnsi="Century Gothic"/>
          <w:b/>
          <w:bCs/>
          <w:sz w:val="22"/>
          <w:szCs w:val="22"/>
        </w:rPr>
        <w:t>CLÁUSULA 1</w:t>
      </w:r>
      <w:r w:rsidR="00485B8D" w:rsidRPr="00A50539">
        <w:rPr>
          <w:rFonts w:ascii="Century Gothic" w:hAnsi="Century Gothic"/>
          <w:b/>
          <w:bCs/>
          <w:sz w:val="22"/>
          <w:szCs w:val="22"/>
        </w:rPr>
        <w:t>4</w:t>
      </w:r>
      <w:r w:rsidRPr="00A50539">
        <w:rPr>
          <w:rFonts w:ascii="Century Gothic" w:hAnsi="Century Gothic"/>
          <w:b/>
          <w:bCs/>
          <w:sz w:val="22"/>
          <w:szCs w:val="22"/>
        </w:rPr>
        <w:t>ª - DAS NORMAS REGEDORAS DO CONTRATO</w:t>
      </w:r>
    </w:p>
    <w:p w14:paraId="30B9B953" w14:textId="77777777" w:rsidR="007F4B7E" w:rsidRPr="00F326BC" w:rsidRDefault="007F4B7E" w:rsidP="007F4B7E">
      <w:pPr>
        <w:ind w:left="851" w:hanging="851"/>
        <w:jc w:val="both"/>
        <w:rPr>
          <w:rFonts w:ascii="Century Gothic" w:hAnsi="Century Gothic"/>
          <w:sz w:val="22"/>
          <w:szCs w:val="22"/>
        </w:rPr>
      </w:pPr>
    </w:p>
    <w:p w14:paraId="6AC22668" w14:textId="25351F2D" w:rsidR="007F4B7E" w:rsidRPr="00F326BC" w:rsidRDefault="007F4B7E" w:rsidP="007F4B7E">
      <w:pPr>
        <w:ind w:left="709" w:hanging="709"/>
        <w:jc w:val="both"/>
        <w:rPr>
          <w:rFonts w:ascii="Century Gothic" w:hAnsi="Century Gothic"/>
          <w:sz w:val="22"/>
          <w:szCs w:val="22"/>
        </w:rPr>
      </w:pPr>
      <w:r w:rsidRPr="00A50539">
        <w:rPr>
          <w:rFonts w:ascii="Century Gothic" w:hAnsi="Century Gothic"/>
          <w:b/>
          <w:bCs/>
          <w:sz w:val="22"/>
          <w:szCs w:val="22"/>
        </w:rPr>
        <w:t>1</w:t>
      </w:r>
      <w:r w:rsidR="00485B8D" w:rsidRPr="00A50539">
        <w:rPr>
          <w:rFonts w:ascii="Century Gothic" w:hAnsi="Century Gothic"/>
          <w:b/>
          <w:bCs/>
          <w:sz w:val="22"/>
          <w:szCs w:val="22"/>
        </w:rPr>
        <w:t>4</w:t>
      </w:r>
      <w:r w:rsidRPr="00A50539">
        <w:rPr>
          <w:rFonts w:ascii="Century Gothic" w:hAnsi="Century Gothic"/>
          <w:b/>
          <w:bCs/>
          <w:sz w:val="22"/>
          <w:szCs w:val="22"/>
        </w:rPr>
        <w:t>.1.</w:t>
      </w:r>
      <w:r w:rsidRPr="00F326BC">
        <w:rPr>
          <w:rFonts w:ascii="Century Gothic" w:hAnsi="Century Gothic"/>
          <w:b/>
          <w:sz w:val="22"/>
          <w:szCs w:val="22"/>
        </w:rPr>
        <w:tab/>
      </w:r>
      <w:r w:rsidRPr="00F326BC">
        <w:rPr>
          <w:rFonts w:ascii="Century Gothic" w:hAnsi="Century Gothic"/>
          <w:sz w:val="22"/>
          <w:szCs w:val="22"/>
        </w:rPr>
        <w:t xml:space="preserve">A presente contratação encontra-se vinculada ao Edital do Pregão nº </w:t>
      </w:r>
      <w:r w:rsidR="00306140">
        <w:rPr>
          <w:rFonts w:ascii="Century Gothic" w:hAnsi="Century Gothic"/>
          <w:sz w:val="22"/>
          <w:szCs w:val="22"/>
        </w:rPr>
        <w:t>002</w:t>
      </w:r>
      <w:r w:rsidRPr="00F326BC">
        <w:rPr>
          <w:rFonts w:ascii="Century Gothic" w:hAnsi="Century Gothic"/>
          <w:sz w:val="22"/>
          <w:szCs w:val="22"/>
        </w:rPr>
        <w:t>/</w:t>
      </w:r>
      <w:r w:rsidR="003607F8">
        <w:rPr>
          <w:rFonts w:ascii="Century Gothic" w:hAnsi="Century Gothic"/>
          <w:sz w:val="22"/>
          <w:szCs w:val="22"/>
        </w:rPr>
        <w:t>201</w:t>
      </w:r>
      <w:r w:rsidR="00B74042">
        <w:rPr>
          <w:rFonts w:ascii="Century Gothic" w:hAnsi="Century Gothic"/>
          <w:sz w:val="22"/>
          <w:szCs w:val="22"/>
        </w:rPr>
        <w:t>8</w:t>
      </w:r>
      <w:r w:rsidRPr="00F326BC">
        <w:rPr>
          <w:rFonts w:ascii="Century Gothic" w:hAnsi="Century Gothic"/>
          <w:sz w:val="22"/>
          <w:szCs w:val="22"/>
        </w:rPr>
        <w:t xml:space="preserve">, e à Proposta da </w:t>
      </w:r>
      <w:r w:rsidRPr="00A50539">
        <w:rPr>
          <w:rFonts w:ascii="Century Gothic" w:hAnsi="Century Gothic"/>
          <w:b/>
          <w:bCs/>
          <w:sz w:val="22"/>
          <w:szCs w:val="22"/>
        </w:rPr>
        <w:t xml:space="preserve">CONTRATADA, </w:t>
      </w:r>
      <w:r w:rsidRPr="00F326BC">
        <w:rPr>
          <w:rFonts w:ascii="Century Gothic" w:hAnsi="Century Gothic"/>
          <w:sz w:val="22"/>
          <w:szCs w:val="22"/>
        </w:rPr>
        <w:t>a qual faz parte integrante desta avença, como se aqui estivesse transcrita.</w:t>
      </w:r>
    </w:p>
    <w:p w14:paraId="30946684" w14:textId="77777777" w:rsidR="007F4B7E" w:rsidRPr="00F326BC" w:rsidRDefault="007F4B7E" w:rsidP="007F4B7E">
      <w:pPr>
        <w:ind w:left="709" w:hanging="709"/>
        <w:jc w:val="both"/>
        <w:rPr>
          <w:rFonts w:ascii="Century Gothic" w:hAnsi="Century Gothic"/>
          <w:sz w:val="22"/>
          <w:szCs w:val="22"/>
        </w:rPr>
      </w:pPr>
    </w:p>
    <w:p w14:paraId="39179951" w14:textId="77777777" w:rsidR="007F4B7E" w:rsidRPr="00A50539" w:rsidRDefault="007F4B7E">
      <w:pPr>
        <w:ind w:left="709" w:hanging="709"/>
        <w:jc w:val="both"/>
        <w:rPr>
          <w:rFonts w:ascii="Century Gothic" w:hAnsi="Century Gothic"/>
          <w:b/>
          <w:bCs/>
          <w:sz w:val="22"/>
          <w:szCs w:val="22"/>
        </w:rPr>
      </w:pPr>
      <w:r w:rsidRPr="00A50539">
        <w:rPr>
          <w:rFonts w:ascii="Century Gothic" w:hAnsi="Century Gothic"/>
          <w:b/>
          <w:bCs/>
          <w:sz w:val="22"/>
          <w:szCs w:val="22"/>
        </w:rPr>
        <w:t>1</w:t>
      </w:r>
      <w:r w:rsidR="00485B8D" w:rsidRPr="00A50539">
        <w:rPr>
          <w:rFonts w:ascii="Century Gothic" w:hAnsi="Century Gothic"/>
          <w:b/>
          <w:bCs/>
          <w:sz w:val="22"/>
          <w:szCs w:val="22"/>
        </w:rPr>
        <w:t>4</w:t>
      </w:r>
      <w:r w:rsidRPr="00A50539">
        <w:rPr>
          <w:rFonts w:ascii="Century Gothic" w:hAnsi="Century Gothic"/>
          <w:b/>
          <w:bCs/>
          <w:sz w:val="22"/>
          <w:szCs w:val="22"/>
        </w:rPr>
        <w:t>.2.</w:t>
      </w:r>
      <w:r w:rsidRPr="00F326BC">
        <w:rPr>
          <w:rFonts w:ascii="Century Gothic" w:hAnsi="Century Gothic"/>
          <w:b/>
          <w:sz w:val="22"/>
          <w:szCs w:val="22"/>
        </w:rPr>
        <w:tab/>
      </w:r>
      <w:r w:rsidRPr="00F326BC">
        <w:rPr>
          <w:rFonts w:ascii="Century Gothic" w:hAnsi="Century Gothic"/>
          <w:sz w:val="22"/>
          <w:szCs w:val="22"/>
        </w:rPr>
        <w:t>Aplica-se à presente contratação e aos casos omissos, o disposto na Lei Federal nº 8.666/93, com suas alterações e demais normas legais aplicáveis à espécie.</w:t>
      </w:r>
      <w:r w:rsidRPr="00A50539">
        <w:rPr>
          <w:rFonts w:ascii="Century Gothic" w:hAnsi="Century Gothic"/>
          <w:b/>
          <w:bCs/>
          <w:sz w:val="22"/>
          <w:szCs w:val="22"/>
        </w:rPr>
        <w:t xml:space="preserve"> </w:t>
      </w:r>
    </w:p>
    <w:p w14:paraId="4F2BA040" w14:textId="77777777" w:rsidR="007F4B7E" w:rsidRPr="00F326BC" w:rsidRDefault="007F4B7E" w:rsidP="007F4B7E">
      <w:pPr>
        <w:ind w:left="851" w:hanging="851"/>
        <w:jc w:val="center"/>
        <w:rPr>
          <w:rFonts w:ascii="Century Gothic" w:hAnsi="Century Gothic"/>
          <w:b/>
          <w:sz w:val="22"/>
          <w:szCs w:val="22"/>
        </w:rPr>
      </w:pPr>
    </w:p>
    <w:p w14:paraId="0CEA0FF3" w14:textId="77777777" w:rsidR="007F4B7E" w:rsidRPr="00A50539" w:rsidRDefault="007F4B7E">
      <w:pPr>
        <w:ind w:left="851" w:hanging="851"/>
        <w:jc w:val="center"/>
        <w:rPr>
          <w:rFonts w:ascii="Century Gothic" w:hAnsi="Century Gothic"/>
          <w:b/>
          <w:bCs/>
          <w:sz w:val="22"/>
          <w:szCs w:val="22"/>
        </w:rPr>
      </w:pPr>
      <w:r w:rsidRPr="00A50539">
        <w:rPr>
          <w:rFonts w:ascii="Century Gothic" w:hAnsi="Century Gothic"/>
          <w:b/>
          <w:bCs/>
          <w:sz w:val="22"/>
          <w:szCs w:val="22"/>
        </w:rPr>
        <w:lastRenderedPageBreak/>
        <w:t>CLÁUSULA 1</w:t>
      </w:r>
      <w:r w:rsidR="00485B8D" w:rsidRPr="00A50539">
        <w:rPr>
          <w:rFonts w:ascii="Century Gothic" w:hAnsi="Century Gothic"/>
          <w:b/>
          <w:bCs/>
          <w:sz w:val="22"/>
          <w:szCs w:val="22"/>
        </w:rPr>
        <w:t>5</w:t>
      </w:r>
      <w:r w:rsidRPr="00A50539">
        <w:rPr>
          <w:rFonts w:ascii="Century Gothic" w:hAnsi="Century Gothic"/>
          <w:b/>
          <w:bCs/>
          <w:sz w:val="22"/>
          <w:szCs w:val="22"/>
        </w:rPr>
        <w:t>ª - DA RESCISÃO</w:t>
      </w:r>
    </w:p>
    <w:p w14:paraId="44F4A18F" w14:textId="77777777" w:rsidR="007F4B7E" w:rsidRPr="00F326BC" w:rsidRDefault="007F4B7E" w:rsidP="007F4B7E">
      <w:pPr>
        <w:ind w:left="851" w:hanging="851"/>
        <w:jc w:val="both"/>
        <w:rPr>
          <w:rFonts w:ascii="Century Gothic" w:hAnsi="Century Gothic"/>
          <w:sz w:val="22"/>
          <w:szCs w:val="22"/>
        </w:rPr>
      </w:pPr>
    </w:p>
    <w:p w14:paraId="154CF697" w14:textId="77777777" w:rsidR="007F4B7E" w:rsidRPr="00F326BC" w:rsidRDefault="007F4B7E" w:rsidP="007F4B7E">
      <w:pPr>
        <w:ind w:left="709" w:hanging="709"/>
        <w:jc w:val="both"/>
        <w:rPr>
          <w:rFonts w:ascii="Century Gothic" w:hAnsi="Century Gothic"/>
          <w:sz w:val="22"/>
          <w:szCs w:val="22"/>
        </w:rPr>
      </w:pPr>
      <w:r w:rsidRPr="00A50539">
        <w:rPr>
          <w:rFonts w:ascii="Century Gothic" w:hAnsi="Century Gothic"/>
          <w:b/>
          <w:bCs/>
          <w:sz w:val="22"/>
          <w:szCs w:val="22"/>
        </w:rPr>
        <w:t>1</w:t>
      </w:r>
      <w:r w:rsidR="00485B8D" w:rsidRPr="00A50539">
        <w:rPr>
          <w:rFonts w:ascii="Century Gothic" w:hAnsi="Century Gothic"/>
          <w:b/>
          <w:bCs/>
          <w:sz w:val="22"/>
          <w:szCs w:val="22"/>
        </w:rPr>
        <w:t>5</w:t>
      </w:r>
      <w:r w:rsidRPr="00A50539">
        <w:rPr>
          <w:rFonts w:ascii="Century Gothic" w:hAnsi="Century Gothic"/>
          <w:b/>
          <w:bCs/>
          <w:sz w:val="22"/>
          <w:szCs w:val="22"/>
        </w:rPr>
        <w:t>.1.</w:t>
      </w:r>
      <w:r w:rsidRPr="00F326BC">
        <w:rPr>
          <w:rFonts w:ascii="Century Gothic" w:hAnsi="Century Gothic"/>
          <w:b/>
          <w:sz w:val="22"/>
          <w:szCs w:val="22"/>
        </w:rPr>
        <w:tab/>
      </w:r>
      <w:r w:rsidRPr="00F326BC">
        <w:rPr>
          <w:rFonts w:ascii="Century Gothic" w:hAnsi="Century Gothic"/>
          <w:sz w:val="22"/>
          <w:szCs w:val="22"/>
        </w:rPr>
        <w:t>Este Contrato poderá ser rescindido nos termos e condições ora firmados, obedecidas também as disposições constantes dos artigos 77 e 78 da Lei Federal nº 8.666/93 e suas alterações.</w:t>
      </w:r>
    </w:p>
    <w:p w14:paraId="2D3AB300" w14:textId="77777777" w:rsidR="007F4B7E" w:rsidRPr="00F326BC" w:rsidRDefault="007F4B7E" w:rsidP="007F4B7E">
      <w:pPr>
        <w:ind w:left="709" w:hanging="709"/>
        <w:jc w:val="both"/>
        <w:rPr>
          <w:rFonts w:ascii="Century Gothic" w:hAnsi="Century Gothic"/>
          <w:sz w:val="22"/>
          <w:szCs w:val="22"/>
        </w:rPr>
      </w:pPr>
    </w:p>
    <w:p w14:paraId="14BAB70F" w14:textId="77777777" w:rsidR="007F4B7E" w:rsidRPr="00F326BC" w:rsidRDefault="007F4B7E" w:rsidP="006841B4">
      <w:pPr>
        <w:numPr>
          <w:ilvl w:val="1"/>
          <w:numId w:val="14"/>
        </w:numPr>
        <w:jc w:val="both"/>
        <w:rPr>
          <w:rFonts w:ascii="Century Gothic" w:hAnsi="Century Gothic"/>
          <w:sz w:val="22"/>
          <w:szCs w:val="22"/>
        </w:rPr>
      </w:pPr>
      <w:r w:rsidRPr="00F326BC">
        <w:rPr>
          <w:rFonts w:ascii="Century Gothic" w:hAnsi="Century Gothic"/>
          <w:sz w:val="22"/>
          <w:szCs w:val="22"/>
        </w:rPr>
        <w:t>A inexecução parcial ou total do ajuste ensejará a rescisão contratual, obedecendo-se ao disposto no artigo 79, acarretando as conseqüências contidas no artigo 80, sem prejuízo das sanções previstas no Capítulo IV, todos da Lei Federal nº 8.666/93, com suas alterações, observados porém, os termos e condições deste Contrato.</w:t>
      </w:r>
    </w:p>
    <w:p w14:paraId="311B421E" w14:textId="77777777" w:rsidR="007F4B7E" w:rsidRPr="00F326BC" w:rsidRDefault="007F4B7E" w:rsidP="007F4B7E">
      <w:pPr>
        <w:ind w:left="709" w:hanging="709"/>
        <w:jc w:val="both"/>
        <w:rPr>
          <w:rFonts w:ascii="Century Gothic" w:hAnsi="Century Gothic"/>
          <w:sz w:val="22"/>
          <w:szCs w:val="22"/>
        </w:rPr>
      </w:pPr>
    </w:p>
    <w:p w14:paraId="091F5F5F" w14:textId="77777777" w:rsidR="007F4B7E" w:rsidRPr="00F326BC" w:rsidRDefault="007F4B7E" w:rsidP="007F4B7E">
      <w:pPr>
        <w:tabs>
          <w:tab w:val="left" w:pos="709"/>
        </w:tabs>
        <w:ind w:left="709" w:hanging="709"/>
        <w:jc w:val="both"/>
        <w:rPr>
          <w:rFonts w:ascii="Century Gothic" w:hAnsi="Century Gothic"/>
          <w:sz w:val="22"/>
          <w:szCs w:val="22"/>
        </w:rPr>
      </w:pPr>
      <w:r w:rsidRPr="00A50539">
        <w:rPr>
          <w:rFonts w:ascii="Century Gothic" w:hAnsi="Century Gothic"/>
          <w:b/>
          <w:bCs/>
          <w:sz w:val="22"/>
          <w:szCs w:val="22"/>
        </w:rPr>
        <w:t>1</w:t>
      </w:r>
      <w:r w:rsidR="00485B8D" w:rsidRPr="00A50539">
        <w:rPr>
          <w:rFonts w:ascii="Century Gothic" w:hAnsi="Century Gothic"/>
          <w:b/>
          <w:bCs/>
          <w:sz w:val="22"/>
          <w:szCs w:val="22"/>
        </w:rPr>
        <w:t>5</w:t>
      </w:r>
      <w:r w:rsidRPr="00A50539">
        <w:rPr>
          <w:rFonts w:ascii="Century Gothic" w:hAnsi="Century Gothic"/>
          <w:b/>
          <w:bCs/>
          <w:sz w:val="22"/>
          <w:szCs w:val="22"/>
        </w:rPr>
        <w:t>.3.</w:t>
      </w:r>
      <w:r w:rsidRPr="00F326BC">
        <w:rPr>
          <w:rFonts w:ascii="Century Gothic" w:hAnsi="Century Gothic"/>
          <w:sz w:val="22"/>
          <w:szCs w:val="22"/>
        </w:rPr>
        <w:tab/>
        <w:t>A partir da data em que for concretizada a rescisão, cessarão as obrigações contratuais de ambas as partes, ressalvadas as vencidas até aquela data por imposições constantes da presente avença.</w:t>
      </w:r>
    </w:p>
    <w:p w14:paraId="30D6F807" w14:textId="77777777" w:rsidR="00B72A3D" w:rsidRDefault="00B72A3D" w:rsidP="007F4B7E">
      <w:pPr>
        <w:jc w:val="both"/>
        <w:rPr>
          <w:rFonts w:ascii="Century Gothic" w:hAnsi="Century Gothic"/>
          <w:sz w:val="22"/>
          <w:szCs w:val="22"/>
        </w:rPr>
      </w:pPr>
    </w:p>
    <w:p w14:paraId="0EC6F082" w14:textId="77777777" w:rsidR="00FE5350" w:rsidRPr="00F326BC" w:rsidRDefault="00FE5350" w:rsidP="007F4B7E">
      <w:pPr>
        <w:jc w:val="both"/>
        <w:rPr>
          <w:rFonts w:ascii="Century Gothic" w:hAnsi="Century Gothic"/>
          <w:sz w:val="22"/>
          <w:szCs w:val="22"/>
        </w:rPr>
      </w:pPr>
    </w:p>
    <w:p w14:paraId="7132B848" w14:textId="77777777" w:rsidR="007F4B7E" w:rsidRPr="00A50539" w:rsidRDefault="007F4B7E">
      <w:pPr>
        <w:ind w:left="851" w:hanging="851"/>
        <w:jc w:val="center"/>
        <w:rPr>
          <w:rFonts w:ascii="Century Gothic" w:hAnsi="Century Gothic"/>
          <w:b/>
          <w:bCs/>
          <w:sz w:val="22"/>
          <w:szCs w:val="22"/>
        </w:rPr>
      </w:pPr>
      <w:r w:rsidRPr="00A50539">
        <w:rPr>
          <w:rFonts w:ascii="Century Gothic" w:hAnsi="Century Gothic"/>
          <w:b/>
          <w:bCs/>
          <w:sz w:val="22"/>
          <w:szCs w:val="22"/>
        </w:rPr>
        <w:t>CLÁUSULA 1</w:t>
      </w:r>
      <w:r w:rsidR="00485B8D" w:rsidRPr="00A50539">
        <w:rPr>
          <w:rFonts w:ascii="Century Gothic" w:hAnsi="Century Gothic"/>
          <w:b/>
          <w:bCs/>
          <w:sz w:val="22"/>
          <w:szCs w:val="22"/>
        </w:rPr>
        <w:t>6</w:t>
      </w:r>
      <w:r w:rsidRPr="00A50539">
        <w:rPr>
          <w:rFonts w:ascii="Century Gothic" w:hAnsi="Century Gothic"/>
          <w:b/>
          <w:bCs/>
          <w:sz w:val="22"/>
          <w:szCs w:val="22"/>
        </w:rPr>
        <w:t>ª - DO FORO</w:t>
      </w:r>
    </w:p>
    <w:p w14:paraId="1F8A925D" w14:textId="77777777" w:rsidR="007F4B7E" w:rsidRPr="00F326BC" w:rsidRDefault="007F4B7E" w:rsidP="007F4B7E">
      <w:pPr>
        <w:ind w:left="851" w:hanging="851"/>
        <w:jc w:val="both"/>
        <w:rPr>
          <w:rFonts w:ascii="Century Gothic" w:hAnsi="Century Gothic"/>
          <w:sz w:val="22"/>
          <w:szCs w:val="22"/>
        </w:rPr>
      </w:pPr>
    </w:p>
    <w:p w14:paraId="795A2A9A" w14:textId="77777777" w:rsidR="007F4B7E" w:rsidRPr="00F326BC" w:rsidRDefault="007F4B7E" w:rsidP="007F4B7E">
      <w:pPr>
        <w:ind w:firstLine="540"/>
        <w:jc w:val="both"/>
        <w:rPr>
          <w:rFonts w:ascii="Century Gothic" w:hAnsi="Century Gothic"/>
          <w:sz w:val="22"/>
          <w:szCs w:val="22"/>
        </w:rPr>
      </w:pPr>
      <w:r w:rsidRPr="00F326BC">
        <w:rPr>
          <w:rFonts w:ascii="Century Gothic" w:hAnsi="Century Gothic"/>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76590E9" w14:textId="77777777" w:rsidR="007F4B7E" w:rsidRPr="00F326BC" w:rsidRDefault="007F4B7E" w:rsidP="007F4B7E">
      <w:pPr>
        <w:ind w:firstLine="851"/>
        <w:jc w:val="both"/>
        <w:rPr>
          <w:rFonts w:ascii="Century Gothic" w:hAnsi="Century Gothic"/>
          <w:b/>
          <w:sz w:val="22"/>
          <w:szCs w:val="22"/>
        </w:rPr>
      </w:pPr>
    </w:p>
    <w:p w14:paraId="738BAB69" w14:textId="77777777" w:rsidR="007F4B7E" w:rsidRPr="00F326BC" w:rsidRDefault="007F4B7E" w:rsidP="007F4B7E">
      <w:pPr>
        <w:ind w:firstLine="540"/>
        <w:jc w:val="both"/>
        <w:rPr>
          <w:rFonts w:ascii="Century Gothic" w:hAnsi="Century Gothic"/>
          <w:sz w:val="22"/>
          <w:szCs w:val="22"/>
        </w:rPr>
      </w:pPr>
      <w:r w:rsidRPr="00F326BC">
        <w:rPr>
          <w:rFonts w:ascii="Century Gothic" w:hAnsi="Century Gothic"/>
          <w:sz w:val="22"/>
          <w:szCs w:val="22"/>
        </w:rPr>
        <w:t>E por estarem justas e Contratadas, lavrou-se o presente instrumento em 2 (duas) vias de igual teor e forma, para que produza os efeitos de direito.</w:t>
      </w:r>
    </w:p>
    <w:p w14:paraId="4180282F" w14:textId="77777777" w:rsidR="007F4B7E" w:rsidRPr="00F326BC" w:rsidRDefault="007F4B7E" w:rsidP="007F4B7E">
      <w:pPr>
        <w:jc w:val="both"/>
        <w:rPr>
          <w:rFonts w:ascii="Century Gothic" w:hAnsi="Century Gothic"/>
          <w:sz w:val="22"/>
          <w:szCs w:val="22"/>
        </w:rPr>
      </w:pPr>
    </w:p>
    <w:p w14:paraId="0338EE26" w14:textId="77777777" w:rsidR="009802D4" w:rsidRPr="00F326BC" w:rsidRDefault="009802D4" w:rsidP="007F4B7E">
      <w:pPr>
        <w:jc w:val="both"/>
        <w:rPr>
          <w:rFonts w:ascii="Century Gothic" w:hAnsi="Century Gothic"/>
          <w:sz w:val="22"/>
          <w:szCs w:val="22"/>
        </w:rPr>
      </w:pPr>
    </w:p>
    <w:p w14:paraId="6827690B" w14:textId="77777777" w:rsidR="00B95144" w:rsidRPr="00A50539" w:rsidRDefault="00CB2187">
      <w:pPr>
        <w:rPr>
          <w:rFonts w:ascii="Century Gothic" w:hAnsi="Century Gothic"/>
          <w:b/>
          <w:bCs/>
          <w:sz w:val="22"/>
          <w:szCs w:val="22"/>
        </w:rPr>
      </w:pPr>
      <w:r w:rsidRPr="00A50539">
        <w:rPr>
          <w:rFonts w:ascii="Century Gothic" w:hAnsi="Century Gothic"/>
          <w:b/>
          <w:bCs/>
          <w:sz w:val="21"/>
          <w:szCs w:val="21"/>
        </w:rPr>
        <w:t xml:space="preserve">      </w:t>
      </w:r>
      <w:r w:rsidRPr="00A50539">
        <w:rPr>
          <w:rFonts w:ascii="Century Gothic" w:hAnsi="Century Gothic"/>
          <w:b/>
          <w:bCs/>
          <w:sz w:val="22"/>
          <w:szCs w:val="22"/>
        </w:rPr>
        <w:t>RICARDO DE BARROS LEONEL</w:t>
      </w:r>
      <w:r w:rsidR="00F326BC" w:rsidRPr="00A50539">
        <w:rPr>
          <w:rFonts w:ascii="Century Gothic" w:hAnsi="Century Gothic"/>
          <w:b/>
          <w:bCs/>
          <w:sz w:val="22"/>
          <w:szCs w:val="22"/>
        </w:rPr>
        <w:t xml:space="preserve"> </w:t>
      </w:r>
      <w:r w:rsidR="00B95144" w:rsidRPr="00A50539">
        <w:rPr>
          <w:rFonts w:ascii="Century Gothic" w:hAnsi="Century Gothic"/>
          <w:b/>
          <w:bCs/>
          <w:sz w:val="22"/>
          <w:szCs w:val="22"/>
        </w:rPr>
        <w:t xml:space="preserve">                         </w:t>
      </w:r>
      <w:r w:rsidR="00B0527E" w:rsidRPr="00A50539">
        <w:rPr>
          <w:rFonts w:ascii="Century Gothic" w:hAnsi="Century Gothic"/>
          <w:b/>
          <w:bCs/>
          <w:sz w:val="22"/>
          <w:szCs w:val="22"/>
        </w:rPr>
        <w:t xml:space="preserve">                    </w:t>
      </w:r>
      <w:r w:rsidR="00B95144" w:rsidRPr="00A50539">
        <w:rPr>
          <w:rFonts w:ascii="Century Gothic" w:hAnsi="Century Gothic"/>
          <w:b/>
          <w:bCs/>
          <w:sz w:val="22"/>
          <w:szCs w:val="22"/>
        </w:rPr>
        <w:t>CONTRATADA</w:t>
      </w:r>
    </w:p>
    <w:p w14:paraId="2A8427CC" w14:textId="77777777" w:rsidR="007F4B7E" w:rsidRPr="00A50539" w:rsidRDefault="00EE7224">
      <w:pPr>
        <w:rPr>
          <w:rFonts w:ascii="Century Gothic" w:hAnsi="Century Gothic"/>
          <w:b/>
          <w:bCs/>
          <w:sz w:val="22"/>
          <w:szCs w:val="22"/>
        </w:rPr>
      </w:pPr>
      <w:r w:rsidRPr="00A50539">
        <w:rPr>
          <w:rFonts w:ascii="Century Gothic" w:hAnsi="Century Gothic"/>
          <w:b/>
          <w:bCs/>
          <w:sz w:val="22"/>
          <w:szCs w:val="22"/>
        </w:rPr>
        <w:t xml:space="preserve">        </w:t>
      </w:r>
      <w:r w:rsidR="007F4B7E" w:rsidRPr="00A50539">
        <w:rPr>
          <w:rFonts w:ascii="Century Gothic" w:hAnsi="Century Gothic"/>
          <w:b/>
          <w:bCs/>
          <w:sz w:val="22"/>
          <w:szCs w:val="22"/>
        </w:rPr>
        <w:t>PRO</w:t>
      </w:r>
      <w:r w:rsidR="00F326BC" w:rsidRPr="00A50539">
        <w:rPr>
          <w:rFonts w:ascii="Century Gothic" w:hAnsi="Century Gothic"/>
          <w:b/>
          <w:bCs/>
          <w:sz w:val="22"/>
          <w:szCs w:val="22"/>
        </w:rPr>
        <w:t>MOTOR</w:t>
      </w:r>
      <w:r w:rsidR="007F4B7E" w:rsidRPr="00A50539">
        <w:rPr>
          <w:rFonts w:ascii="Century Gothic" w:hAnsi="Century Gothic"/>
          <w:b/>
          <w:bCs/>
          <w:sz w:val="22"/>
          <w:szCs w:val="22"/>
        </w:rPr>
        <w:t xml:space="preserve"> DE JUSTIÇA</w:t>
      </w:r>
    </w:p>
    <w:p w14:paraId="2E32D895" w14:textId="77777777" w:rsidR="007F4B7E" w:rsidRPr="00A50539" w:rsidRDefault="00EE7224">
      <w:pPr>
        <w:rPr>
          <w:rFonts w:ascii="Century Gothic" w:hAnsi="Century Gothic"/>
          <w:b/>
          <w:bCs/>
          <w:sz w:val="22"/>
          <w:szCs w:val="22"/>
        </w:rPr>
      </w:pPr>
      <w:r w:rsidRPr="00A50539">
        <w:rPr>
          <w:rFonts w:ascii="Century Gothic" w:hAnsi="Century Gothic"/>
          <w:b/>
          <w:bCs/>
          <w:sz w:val="22"/>
          <w:szCs w:val="22"/>
        </w:rPr>
        <w:t xml:space="preserve">                   </w:t>
      </w:r>
      <w:r w:rsidR="007F4B7E" w:rsidRPr="00A50539">
        <w:rPr>
          <w:rFonts w:ascii="Century Gothic" w:hAnsi="Century Gothic"/>
          <w:b/>
          <w:bCs/>
          <w:sz w:val="22"/>
          <w:szCs w:val="22"/>
        </w:rPr>
        <w:t>DIRETOR-GERAL</w:t>
      </w:r>
    </w:p>
    <w:p w14:paraId="5BE1DBD0" w14:textId="77777777" w:rsidR="007F4B7E" w:rsidRPr="00A50539" w:rsidRDefault="007F4B7E">
      <w:pPr>
        <w:tabs>
          <w:tab w:val="left" w:pos="2880"/>
        </w:tabs>
        <w:jc w:val="center"/>
        <w:rPr>
          <w:rFonts w:ascii="Century Gothic" w:hAnsi="Century Gothic"/>
          <w:b/>
          <w:bCs/>
          <w:sz w:val="22"/>
          <w:szCs w:val="22"/>
        </w:rPr>
      </w:pPr>
      <w:r w:rsidRPr="00A50539">
        <w:rPr>
          <w:rFonts w:ascii="Century Gothic" w:hAnsi="Century Gothic"/>
          <w:b/>
          <w:bCs/>
          <w:sz w:val="22"/>
          <w:szCs w:val="22"/>
        </w:rPr>
        <w:br w:type="page"/>
      </w:r>
      <w:r w:rsidRPr="00A50539">
        <w:rPr>
          <w:rFonts w:ascii="Century Gothic" w:hAnsi="Century Gothic"/>
          <w:b/>
          <w:bCs/>
          <w:sz w:val="22"/>
          <w:szCs w:val="22"/>
        </w:rPr>
        <w:lastRenderedPageBreak/>
        <w:t>A N E X O  2</w:t>
      </w:r>
    </w:p>
    <w:p w14:paraId="7BBD680C" w14:textId="77777777" w:rsidR="007F4B7E" w:rsidRPr="00F326BC" w:rsidRDefault="007F4B7E" w:rsidP="007F4B7E">
      <w:pPr>
        <w:jc w:val="center"/>
        <w:rPr>
          <w:rFonts w:ascii="Century Gothic" w:hAnsi="Century Gothic"/>
          <w:b/>
          <w:sz w:val="22"/>
          <w:szCs w:val="22"/>
        </w:rPr>
      </w:pPr>
    </w:p>
    <w:p w14:paraId="053CE067" w14:textId="77777777" w:rsidR="007F4B7E" w:rsidRPr="00A50539" w:rsidRDefault="007F4B7E">
      <w:pPr>
        <w:jc w:val="center"/>
        <w:rPr>
          <w:rFonts w:ascii="Century Gothic" w:hAnsi="Century Gothic"/>
          <w:b/>
          <w:bCs/>
          <w:sz w:val="22"/>
          <w:szCs w:val="22"/>
        </w:rPr>
      </w:pPr>
      <w:r w:rsidRPr="00A50539">
        <w:rPr>
          <w:rFonts w:ascii="Century Gothic" w:hAnsi="Century Gothic"/>
          <w:b/>
          <w:bCs/>
          <w:sz w:val="22"/>
          <w:szCs w:val="22"/>
        </w:rPr>
        <w:t>PROPOSTA COMERCIAL</w:t>
      </w:r>
    </w:p>
    <w:p w14:paraId="0D30937B" w14:textId="77777777" w:rsidR="007F4B7E" w:rsidRPr="00F326BC" w:rsidRDefault="007F4B7E" w:rsidP="007F4B7E">
      <w:pPr>
        <w:jc w:val="both"/>
        <w:rPr>
          <w:rFonts w:ascii="Century Gothic" w:hAnsi="Century Gothic"/>
          <w:sz w:val="22"/>
          <w:szCs w:val="22"/>
        </w:rPr>
      </w:pPr>
    </w:p>
    <w:p w14:paraId="180EE195" w14:textId="77777777" w:rsidR="007F4B7E" w:rsidRPr="00F326BC" w:rsidRDefault="007F4B7E" w:rsidP="007F4B7E">
      <w:pPr>
        <w:tabs>
          <w:tab w:val="left" w:pos="708"/>
          <w:tab w:val="center" w:pos="4419"/>
          <w:tab w:val="right" w:pos="8838"/>
        </w:tabs>
        <w:snapToGrid w:val="0"/>
        <w:jc w:val="both"/>
        <w:rPr>
          <w:rFonts w:ascii="Century Gothic" w:hAnsi="Century Gothic"/>
          <w:sz w:val="22"/>
          <w:szCs w:val="22"/>
        </w:rPr>
      </w:pPr>
      <w:r w:rsidRPr="00F326BC">
        <w:rPr>
          <w:rFonts w:ascii="Century Gothic" w:hAnsi="Century Gothic"/>
          <w:sz w:val="22"/>
          <w:szCs w:val="22"/>
        </w:rPr>
        <w:t>Ao</w:t>
      </w:r>
    </w:p>
    <w:p w14:paraId="7758337D" w14:textId="77777777" w:rsidR="007F4B7E" w:rsidRPr="00A50539" w:rsidRDefault="007F4B7E">
      <w:pPr>
        <w:jc w:val="both"/>
        <w:rPr>
          <w:rFonts w:ascii="Century Gothic" w:hAnsi="Century Gothic"/>
          <w:b/>
          <w:bCs/>
          <w:sz w:val="22"/>
          <w:szCs w:val="22"/>
        </w:rPr>
      </w:pPr>
      <w:r w:rsidRPr="00A50539">
        <w:rPr>
          <w:rFonts w:ascii="Century Gothic" w:hAnsi="Century Gothic"/>
          <w:b/>
          <w:bCs/>
          <w:sz w:val="22"/>
          <w:szCs w:val="22"/>
        </w:rPr>
        <w:t>MINISTÉRIO PÚBLICO DO ESTADO DE SÃO PAULO</w:t>
      </w:r>
    </w:p>
    <w:p w14:paraId="1C49B123" w14:textId="77777777" w:rsidR="007F4B7E" w:rsidRPr="00F326BC" w:rsidRDefault="007F4B7E" w:rsidP="007F4B7E">
      <w:pPr>
        <w:keepNext/>
        <w:tabs>
          <w:tab w:val="left" w:pos="708"/>
          <w:tab w:val="right" w:pos="6354"/>
        </w:tabs>
        <w:jc w:val="both"/>
        <w:outlineLvl w:val="7"/>
        <w:rPr>
          <w:rFonts w:ascii="Century Gothic" w:hAnsi="Century Gothic"/>
          <w:sz w:val="22"/>
          <w:szCs w:val="22"/>
        </w:rPr>
      </w:pPr>
      <w:r w:rsidRPr="00F326BC">
        <w:rPr>
          <w:rFonts w:ascii="Century Gothic" w:hAnsi="Century Gothic"/>
          <w:sz w:val="22"/>
          <w:szCs w:val="22"/>
        </w:rPr>
        <w:t>Rua Riachuelo, nº 115</w:t>
      </w:r>
    </w:p>
    <w:p w14:paraId="3B02747B" w14:textId="77777777" w:rsidR="007F4B7E" w:rsidRPr="00F326BC" w:rsidRDefault="007F4B7E" w:rsidP="007F4B7E">
      <w:pPr>
        <w:jc w:val="both"/>
        <w:rPr>
          <w:rFonts w:ascii="Century Gothic" w:hAnsi="Century Gothic"/>
          <w:sz w:val="22"/>
          <w:szCs w:val="22"/>
        </w:rPr>
      </w:pPr>
      <w:r w:rsidRPr="00F326BC">
        <w:rPr>
          <w:rFonts w:ascii="Century Gothic" w:hAnsi="Century Gothic"/>
          <w:sz w:val="22"/>
          <w:szCs w:val="22"/>
        </w:rPr>
        <w:t>São Paulo - SP</w:t>
      </w:r>
    </w:p>
    <w:p w14:paraId="1EF9044E" w14:textId="77777777" w:rsidR="00F40FAA" w:rsidRPr="00F326BC" w:rsidRDefault="00F40FAA" w:rsidP="007F4B7E">
      <w:pPr>
        <w:jc w:val="both"/>
        <w:rPr>
          <w:rFonts w:ascii="Century Gothic" w:hAnsi="Century Gothic"/>
          <w:b/>
          <w:sz w:val="22"/>
          <w:szCs w:val="22"/>
        </w:rPr>
      </w:pPr>
    </w:p>
    <w:p w14:paraId="10524569" w14:textId="473B435A" w:rsidR="0040225D" w:rsidRPr="00A50539" w:rsidRDefault="0040225D">
      <w:pPr>
        <w:jc w:val="both"/>
        <w:rPr>
          <w:rFonts w:ascii="Century Gothic" w:hAnsi="Century Gothic"/>
          <w:b/>
          <w:bCs/>
          <w:sz w:val="22"/>
          <w:szCs w:val="22"/>
        </w:rPr>
      </w:pPr>
      <w:r w:rsidRPr="00A50539">
        <w:rPr>
          <w:rFonts w:ascii="Century Gothic" w:hAnsi="Century Gothic"/>
          <w:b/>
          <w:bCs/>
          <w:sz w:val="22"/>
          <w:szCs w:val="22"/>
        </w:rPr>
        <w:t xml:space="preserve">PROCESSO Nº </w:t>
      </w:r>
      <w:r w:rsidR="00306140">
        <w:rPr>
          <w:rFonts w:ascii="Century Gothic" w:hAnsi="Century Gothic"/>
          <w:b/>
          <w:bCs/>
          <w:sz w:val="22"/>
          <w:szCs w:val="22"/>
        </w:rPr>
        <w:t>008</w:t>
      </w:r>
      <w:r w:rsidRPr="00A50539">
        <w:rPr>
          <w:rFonts w:ascii="Century Gothic" w:hAnsi="Century Gothic"/>
          <w:b/>
          <w:bCs/>
          <w:sz w:val="22"/>
          <w:szCs w:val="22"/>
        </w:rPr>
        <w:t>/</w:t>
      </w:r>
      <w:r w:rsidR="003607F8" w:rsidRPr="00A50539">
        <w:rPr>
          <w:rFonts w:ascii="Century Gothic" w:hAnsi="Century Gothic"/>
          <w:b/>
          <w:bCs/>
          <w:sz w:val="22"/>
          <w:szCs w:val="22"/>
        </w:rPr>
        <w:t>201</w:t>
      </w:r>
      <w:r w:rsidR="34D4C7F1" w:rsidRPr="00A50539">
        <w:rPr>
          <w:rFonts w:ascii="Century Gothic" w:hAnsi="Century Gothic"/>
          <w:b/>
          <w:bCs/>
          <w:sz w:val="22"/>
          <w:szCs w:val="22"/>
        </w:rPr>
        <w:t>8</w:t>
      </w:r>
      <w:r w:rsidR="00306140">
        <w:rPr>
          <w:rFonts w:ascii="Century Gothic" w:hAnsi="Century Gothic"/>
          <w:b/>
          <w:bCs/>
          <w:sz w:val="22"/>
          <w:szCs w:val="22"/>
        </w:rPr>
        <w:t>-FED</w:t>
      </w:r>
    </w:p>
    <w:p w14:paraId="163F964C" w14:textId="796D17FF" w:rsidR="007F4B7E" w:rsidRPr="00A50539" w:rsidRDefault="007F4B7E">
      <w:pPr>
        <w:jc w:val="both"/>
        <w:rPr>
          <w:rFonts w:ascii="Century Gothic" w:hAnsi="Century Gothic"/>
          <w:b/>
          <w:bCs/>
          <w:sz w:val="22"/>
          <w:szCs w:val="22"/>
        </w:rPr>
      </w:pPr>
      <w:r w:rsidRPr="00A50539">
        <w:rPr>
          <w:rFonts w:ascii="Century Gothic" w:hAnsi="Century Gothic"/>
          <w:b/>
          <w:bCs/>
          <w:sz w:val="22"/>
          <w:szCs w:val="22"/>
        </w:rPr>
        <w:t xml:space="preserve">PREGÃO Nº </w:t>
      </w:r>
      <w:r w:rsidR="00306140">
        <w:rPr>
          <w:rFonts w:ascii="Century Gothic" w:hAnsi="Century Gothic"/>
          <w:b/>
          <w:bCs/>
          <w:sz w:val="22"/>
          <w:szCs w:val="22"/>
        </w:rPr>
        <w:t>002</w:t>
      </w:r>
      <w:r w:rsidRPr="00A50539">
        <w:rPr>
          <w:rFonts w:ascii="Century Gothic" w:hAnsi="Century Gothic"/>
          <w:b/>
          <w:bCs/>
          <w:sz w:val="22"/>
          <w:szCs w:val="22"/>
        </w:rPr>
        <w:t>/</w:t>
      </w:r>
      <w:r w:rsidR="003607F8" w:rsidRPr="00A50539">
        <w:rPr>
          <w:rFonts w:ascii="Century Gothic" w:hAnsi="Century Gothic"/>
          <w:b/>
          <w:bCs/>
          <w:sz w:val="22"/>
          <w:szCs w:val="22"/>
        </w:rPr>
        <w:t>201</w:t>
      </w:r>
      <w:r w:rsidR="32E54AE8" w:rsidRPr="00A50539">
        <w:rPr>
          <w:rFonts w:ascii="Century Gothic" w:hAnsi="Century Gothic"/>
          <w:b/>
          <w:bCs/>
          <w:sz w:val="22"/>
          <w:szCs w:val="22"/>
        </w:rPr>
        <w:t>8</w:t>
      </w:r>
    </w:p>
    <w:p w14:paraId="4C86AF0A" w14:textId="77777777" w:rsidR="00F40FAA" w:rsidRPr="00F326BC" w:rsidRDefault="00F40FAA" w:rsidP="007F4B7E">
      <w:pPr>
        <w:jc w:val="both"/>
        <w:rPr>
          <w:rFonts w:ascii="Century Gothic" w:hAnsi="Century Gothic"/>
          <w:b/>
          <w:sz w:val="22"/>
          <w:szCs w:val="22"/>
        </w:rPr>
      </w:pPr>
    </w:p>
    <w:p w14:paraId="54E5B681" w14:textId="12679FB1" w:rsidR="007F4B7E" w:rsidRDefault="007F4B7E" w:rsidP="007F4B7E">
      <w:pPr>
        <w:jc w:val="both"/>
        <w:rPr>
          <w:rFonts w:ascii="Century Gothic" w:hAnsi="Century Gothic"/>
          <w:color w:val="000000"/>
          <w:sz w:val="22"/>
          <w:szCs w:val="22"/>
        </w:rPr>
      </w:pPr>
      <w:r w:rsidRPr="00A50539">
        <w:rPr>
          <w:rFonts w:ascii="Century Gothic" w:hAnsi="Century Gothic"/>
          <w:b/>
          <w:bCs/>
          <w:sz w:val="22"/>
          <w:szCs w:val="22"/>
        </w:rPr>
        <w:t>OBJETO</w:t>
      </w:r>
      <w:r w:rsidRPr="00F326BC">
        <w:rPr>
          <w:rFonts w:ascii="Century Gothic" w:hAnsi="Century Gothic"/>
          <w:sz w:val="22"/>
          <w:szCs w:val="22"/>
        </w:rPr>
        <w:t xml:space="preserve">: </w:t>
      </w:r>
      <w:r w:rsidR="00302E04" w:rsidRPr="00302E04">
        <w:rPr>
          <w:rFonts w:ascii="Century Gothic" w:hAnsi="Century Gothic"/>
          <w:sz w:val="22"/>
          <w:szCs w:val="22"/>
        </w:rPr>
        <w:t>Contratação de empresa especializada para</w:t>
      </w:r>
      <w:r w:rsidR="00C17AE7" w:rsidRPr="00C17AE7">
        <w:rPr>
          <w:rFonts w:ascii="Century Gothic" w:hAnsi="Century Gothic"/>
          <w:sz w:val="22"/>
          <w:szCs w:val="22"/>
        </w:rPr>
        <w:t xml:space="preserve"> </w:t>
      </w:r>
      <w:r w:rsidR="32E54AE8" w:rsidRPr="00C17AE7">
        <w:rPr>
          <w:rFonts w:ascii="Century Gothic" w:hAnsi="Century Gothic"/>
          <w:sz w:val="22"/>
          <w:szCs w:val="22"/>
        </w:rPr>
        <w:t xml:space="preserve">fornecimento e </w:t>
      </w:r>
      <w:r w:rsidR="00C17AE7">
        <w:rPr>
          <w:rFonts w:ascii="Century Gothic" w:hAnsi="Century Gothic"/>
          <w:sz w:val="22"/>
          <w:szCs w:val="22"/>
        </w:rPr>
        <w:t>prestação de serviços</w:t>
      </w:r>
      <w:r w:rsidR="00C17AE7" w:rsidRPr="00C17AE7">
        <w:rPr>
          <w:rFonts w:ascii="Century Gothic" w:hAnsi="Century Gothic"/>
          <w:sz w:val="22"/>
          <w:szCs w:val="22"/>
        </w:rPr>
        <w:t xml:space="preserve"> </w:t>
      </w:r>
      <w:r w:rsidR="00C17AE7">
        <w:rPr>
          <w:rFonts w:ascii="Century Gothic" w:hAnsi="Century Gothic"/>
          <w:sz w:val="22"/>
          <w:szCs w:val="22"/>
        </w:rPr>
        <w:t>de</w:t>
      </w:r>
      <w:r w:rsidR="00C17AE7" w:rsidRPr="00C17AE7">
        <w:rPr>
          <w:rFonts w:ascii="Century Gothic" w:hAnsi="Century Gothic"/>
          <w:sz w:val="22"/>
          <w:szCs w:val="22"/>
        </w:rPr>
        <w:t xml:space="preserve"> </w:t>
      </w:r>
      <w:r w:rsidR="009A6E02" w:rsidRPr="00FD6CDD">
        <w:rPr>
          <w:rFonts w:ascii="Century Gothic" w:eastAsia="Arial Unicode MS" w:hAnsi="Century Gothic"/>
          <w:color w:val="000000"/>
          <w:sz w:val="22"/>
          <w:szCs w:val="22"/>
        </w:rPr>
        <w:t>atualização e manutenção de produtos de Firewall da empresa CheckPoint, com garantia de atualização de versão e de definições, assistência técnica e suporte técnico</w:t>
      </w:r>
      <w:r w:rsidR="00B3322E">
        <w:rPr>
          <w:rFonts w:ascii="Century Gothic" w:hAnsi="Century Gothic"/>
          <w:color w:val="000000"/>
          <w:sz w:val="22"/>
          <w:szCs w:val="22"/>
        </w:rPr>
        <w:t>.</w:t>
      </w:r>
    </w:p>
    <w:p w14:paraId="41783B7B" w14:textId="77777777" w:rsidR="00B3322E" w:rsidRPr="00F326BC" w:rsidRDefault="00B3322E" w:rsidP="007F4B7E">
      <w:pPr>
        <w:jc w:val="both"/>
        <w:rPr>
          <w:rFonts w:ascii="Century Gothic" w:hAnsi="Century Gothic"/>
          <w:sz w:val="22"/>
          <w:szCs w:val="22"/>
        </w:rPr>
      </w:pPr>
    </w:p>
    <w:p w14:paraId="7BC7B50A" w14:textId="77777777" w:rsidR="007F4B7E" w:rsidRPr="00F326BC" w:rsidRDefault="007F4B7E" w:rsidP="007F4B7E">
      <w:pPr>
        <w:jc w:val="both"/>
        <w:rPr>
          <w:rFonts w:ascii="Century Gothic" w:hAnsi="Century Gothic"/>
          <w:sz w:val="22"/>
          <w:szCs w:val="22"/>
        </w:rPr>
      </w:pPr>
      <w:r w:rsidRPr="00F326BC">
        <w:rPr>
          <w:rFonts w:ascii="Century Gothic" w:hAnsi="Century Gothic"/>
          <w:sz w:val="22"/>
          <w:szCs w:val="22"/>
        </w:rPr>
        <w:t>Prezados Senhores:</w:t>
      </w:r>
    </w:p>
    <w:p w14:paraId="1DD2207B" w14:textId="77777777" w:rsidR="007F4B7E" w:rsidRPr="00F326BC" w:rsidRDefault="007F4B7E" w:rsidP="007F4B7E">
      <w:pPr>
        <w:jc w:val="both"/>
        <w:rPr>
          <w:rFonts w:ascii="Century Gothic" w:hAnsi="Century Gothic"/>
          <w:sz w:val="22"/>
          <w:szCs w:val="22"/>
        </w:rPr>
      </w:pPr>
    </w:p>
    <w:p w14:paraId="1C19F692" w14:textId="77777777" w:rsidR="007F4B7E" w:rsidRPr="00F326BC" w:rsidRDefault="007F4B7E" w:rsidP="007F4B7E">
      <w:pPr>
        <w:ind w:firstLine="540"/>
        <w:jc w:val="both"/>
        <w:rPr>
          <w:rFonts w:ascii="Century Gothic" w:hAnsi="Century Gothic"/>
          <w:sz w:val="22"/>
          <w:szCs w:val="22"/>
        </w:rPr>
      </w:pPr>
      <w:r w:rsidRPr="00F326BC">
        <w:rPr>
          <w:rFonts w:ascii="Century Gothic" w:hAnsi="Century Gothic"/>
          <w:sz w:val="22"/>
          <w:szCs w:val="22"/>
        </w:rPr>
        <w:t>Após analisarmos, minuciosamente, toda a documentação constante da licitação supracitada e de seus anexos e tomarmos conhecimento de suas condições, propomos e</w:t>
      </w:r>
      <w:r w:rsidR="00302E04">
        <w:rPr>
          <w:rFonts w:ascii="Century Gothic" w:hAnsi="Century Gothic"/>
          <w:sz w:val="22"/>
          <w:szCs w:val="22"/>
        </w:rPr>
        <w:t>xecutar</w:t>
      </w:r>
      <w:r w:rsidRPr="00F326BC">
        <w:rPr>
          <w:rFonts w:ascii="Century Gothic" w:hAnsi="Century Gothic"/>
          <w:sz w:val="22"/>
          <w:szCs w:val="22"/>
        </w:rPr>
        <w:t>, sob nossa integral responsabilidade, o objeto deste Pregão, nas condições e prazos constantes deste Edital, a saber:</w:t>
      </w:r>
    </w:p>
    <w:p w14:paraId="05EF9B41" w14:textId="77777777" w:rsidR="007C34AD" w:rsidRPr="008E738E" w:rsidRDefault="007C34AD" w:rsidP="007C34AD">
      <w:pPr>
        <w:suppressAutoHyphens/>
        <w:ind w:firstLine="1701"/>
        <w:jc w:val="both"/>
        <w:rPr>
          <w:rFonts w:ascii="Arial" w:hAnsi="Arial" w:cs="Arial"/>
          <w:sz w:val="22"/>
          <w:szCs w:val="22"/>
        </w:rPr>
      </w:pPr>
    </w:p>
    <w:tbl>
      <w:tblPr>
        <w:tblW w:w="906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9"/>
        <w:gridCol w:w="4646"/>
        <w:gridCol w:w="851"/>
        <w:gridCol w:w="930"/>
        <w:gridCol w:w="900"/>
        <w:gridCol w:w="1134"/>
      </w:tblGrid>
      <w:tr w:rsidR="007C34AD" w:rsidRPr="003C6009" w14:paraId="25E1790E" w14:textId="77777777" w:rsidTr="37F3CD62">
        <w:trPr>
          <w:trHeight w:val="657"/>
        </w:trPr>
        <w:tc>
          <w:tcPr>
            <w:tcW w:w="599" w:type="dxa"/>
            <w:tcBorders>
              <w:top w:val="double" w:sz="4" w:space="0" w:color="auto"/>
              <w:left w:val="double" w:sz="4" w:space="0" w:color="auto"/>
              <w:bottom w:val="double" w:sz="4" w:space="0" w:color="auto"/>
              <w:right w:val="single" w:sz="4" w:space="0" w:color="auto"/>
            </w:tcBorders>
            <w:vAlign w:val="center"/>
          </w:tcPr>
          <w:p w14:paraId="1A2CDD38" w14:textId="77777777" w:rsidR="007C34AD" w:rsidRPr="00A50539" w:rsidRDefault="007C34AD">
            <w:pPr>
              <w:suppressAutoHyphens/>
              <w:jc w:val="center"/>
              <w:rPr>
                <w:rFonts w:ascii="Arial" w:hAnsi="Arial" w:cs="Arial"/>
                <w:b/>
                <w:bCs/>
                <w:sz w:val="16"/>
                <w:szCs w:val="16"/>
              </w:rPr>
            </w:pPr>
            <w:r w:rsidRPr="00A50539">
              <w:rPr>
                <w:rFonts w:ascii="Arial" w:hAnsi="Arial" w:cs="Arial"/>
                <w:b/>
                <w:bCs/>
                <w:sz w:val="16"/>
                <w:szCs w:val="16"/>
              </w:rPr>
              <w:t>ITEM</w:t>
            </w:r>
          </w:p>
        </w:tc>
        <w:tc>
          <w:tcPr>
            <w:tcW w:w="4646" w:type="dxa"/>
            <w:tcBorders>
              <w:top w:val="double" w:sz="4" w:space="0" w:color="auto"/>
              <w:left w:val="single" w:sz="4" w:space="0" w:color="auto"/>
              <w:bottom w:val="double" w:sz="4" w:space="0" w:color="auto"/>
              <w:right w:val="single" w:sz="4" w:space="0" w:color="auto"/>
            </w:tcBorders>
            <w:vAlign w:val="center"/>
          </w:tcPr>
          <w:p w14:paraId="0DEDC549" w14:textId="77777777" w:rsidR="007C34AD" w:rsidRPr="00A50539" w:rsidRDefault="007C34AD">
            <w:pPr>
              <w:pStyle w:val="Ttulo6"/>
              <w:suppressAutoHyphens/>
              <w:jc w:val="center"/>
              <w:rPr>
                <w:rFonts w:cs="Arial"/>
                <w:lang w:val="pt-BR" w:eastAsia="pt-BR"/>
              </w:rPr>
            </w:pPr>
            <w:r w:rsidRPr="00A50539">
              <w:rPr>
                <w:rFonts w:cs="Arial"/>
                <w:lang w:val="pt-BR" w:eastAsia="pt-BR"/>
              </w:rPr>
              <w:t>DESCRIÇÃO</w:t>
            </w:r>
          </w:p>
        </w:tc>
        <w:tc>
          <w:tcPr>
            <w:tcW w:w="851" w:type="dxa"/>
            <w:tcBorders>
              <w:top w:val="double" w:sz="4" w:space="0" w:color="auto"/>
              <w:left w:val="single" w:sz="4" w:space="0" w:color="auto"/>
              <w:bottom w:val="double" w:sz="4" w:space="0" w:color="auto"/>
              <w:right w:val="single" w:sz="4" w:space="0" w:color="auto"/>
            </w:tcBorders>
            <w:vAlign w:val="center"/>
          </w:tcPr>
          <w:p w14:paraId="5986A8F8" w14:textId="77777777" w:rsidR="007C34AD" w:rsidRPr="00A50539" w:rsidRDefault="007C34AD">
            <w:pPr>
              <w:suppressAutoHyphens/>
              <w:jc w:val="center"/>
              <w:rPr>
                <w:rFonts w:ascii="Arial" w:hAnsi="Arial" w:cs="Arial"/>
                <w:b/>
                <w:bCs/>
                <w:sz w:val="16"/>
                <w:szCs w:val="16"/>
              </w:rPr>
            </w:pPr>
            <w:r w:rsidRPr="00A50539">
              <w:rPr>
                <w:rFonts w:ascii="Arial" w:hAnsi="Arial" w:cs="Arial"/>
                <w:b/>
                <w:bCs/>
                <w:sz w:val="16"/>
                <w:szCs w:val="16"/>
              </w:rPr>
              <w:t>QUANT.</w:t>
            </w:r>
          </w:p>
        </w:tc>
        <w:tc>
          <w:tcPr>
            <w:tcW w:w="930" w:type="dxa"/>
            <w:tcBorders>
              <w:top w:val="double" w:sz="4" w:space="0" w:color="auto"/>
              <w:left w:val="single" w:sz="4" w:space="0" w:color="auto"/>
              <w:bottom w:val="double" w:sz="4" w:space="0" w:color="auto"/>
              <w:right w:val="single" w:sz="4" w:space="0" w:color="auto"/>
            </w:tcBorders>
            <w:vAlign w:val="center"/>
          </w:tcPr>
          <w:p w14:paraId="7D03E390" w14:textId="77777777" w:rsidR="007C34AD" w:rsidRPr="00A50539" w:rsidRDefault="007C34AD">
            <w:pPr>
              <w:suppressAutoHyphens/>
              <w:jc w:val="center"/>
              <w:rPr>
                <w:rFonts w:ascii="Arial" w:hAnsi="Arial" w:cs="Arial"/>
                <w:b/>
                <w:bCs/>
                <w:sz w:val="16"/>
                <w:szCs w:val="16"/>
              </w:rPr>
            </w:pPr>
            <w:r w:rsidRPr="00A50539">
              <w:rPr>
                <w:rFonts w:ascii="Arial" w:hAnsi="Arial" w:cs="Arial"/>
                <w:b/>
                <w:bCs/>
                <w:sz w:val="16"/>
                <w:szCs w:val="16"/>
              </w:rPr>
              <w:t>UNID.</w:t>
            </w:r>
          </w:p>
        </w:tc>
        <w:tc>
          <w:tcPr>
            <w:tcW w:w="900" w:type="dxa"/>
            <w:tcBorders>
              <w:top w:val="double" w:sz="4" w:space="0" w:color="auto"/>
              <w:left w:val="single" w:sz="4" w:space="0" w:color="auto"/>
              <w:bottom w:val="double" w:sz="4" w:space="0" w:color="auto"/>
              <w:right w:val="single" w:sz="4" w:space="0" w:color="auto"/>
            </w:tcBorders>
            <w:vAlign w:val="center"/>
          </w:tcPr>
          <w:p w14:paraId="1CA56ADD" w14:textId="77777777" w:rsidR="007C34AD" w:rsidRPr="005853C7" w:rsidRDefault="007C34AD" w:rsidP="00764E91">
            <w:pPr>
              <w:suppressAutoHyphens/>
              <w:jc w:val="center"/>
              <w:rPr>
                <w:rFonts w:ascii="Arial" w:hAnsi="Arial" w:cs="Arial"/>
                <w:b/>
                <w:sz w:val="16"/>
                <w:szCs w:val="16"/>
              </w:rPr>
            </w:pPr>
          </w:p>
          <w:p w14:paraId="21B3C02A" w14:textId="77777777" w:rsidR="007C34AD" w:rsidRPr="00A50539" w:rsidRDefault="007C34AD">
            <w:pPr>
              <w:suppressAutoHyphens/>
              <w:jc w:val="center"/>
              <w:rPr>
                <w:rFonts w:ascii="Arial" w:hAnsi="Arial" w:cs="Arial"/>
                <w:b/>
                <w:bCs/>
                <w:sz w:val="16"/>
                <w:szCs w:val="16"/>
              </w:rPr>
            </w:pPr>
            <w:r w:rsidRPr="00A50539">
              <w:rPr>
                <w:rFonts w:ascii="Arial" w:hAnsi="Arial" w:cs="Arial"/>
                <w:b/>
                <w:bCs/>
                <w:sz w:val="16"/>
                <w:szCs w:val="16"/>
              </w:rPr>
              <w:t>PREÇO UNITÁRIO</w:t>
            </w:r>
          </w:p>
          <w:p w14:paraId="0FE1EE7E" w14:textId="77777777" w:rsidR="007C34AD" w:rsidRPr="005853C7" w:rsidRDefault="007C34AD" w:rsidP="00764E91">
            <w:pPr>
              <w:suppressAutoHyphens/>
              <w:jc w:val="center"/>
              <w:rPr>
                <w:rFonts w:ascii="Arial" w:hAnsi="Arial" w:cs="Arial"/>
                <w:b/>
                <w:sz w:val="16"/>
                <w:szCs w:val="16"/>
              </w:rPr>
            </w:pPr>
          </w:p>
        </w:tc>
        <w:tc>
          <w:tcPr>
            <w:tcW w:w="1134" w:type="dxa"/>
            <w:tcBorders>
              <w:top w:val="double" w:sz="4" w:space="0" w:color="auto"/>
              <w:left w:val="single" w:sz="4" w:space="0" w:color="auto"/>
              <w:bottom w:val="double" w:sz="4" w:space="0" w:color="auto"/>
              <w:right w:val="double" w:sz="4" w:space="0" w:color="auto"/>
            </w:tcBorders>
            <w:vAlign w:val="center"/>
          </w:tcPr>
          <w:p w14:paraId="51A11ECF" w14:textId="77777777" w:rsidR="007C34AD" w:rsidRPr="005853C7" w:rsidRDefault="007C34AD" w:rsidP="00764E91">
            <w:pPr>
              <w:suppressAutoHyphens/>
              <w:jc w:val="center"/>
              <w:rPr>
                <w:rFonts w:ascii="Arial" w:hAnsi="Arial" w:cs="Arial"/>
                <w:b/>
                <w:sz w:val="16"/>
                <w:szCs w:val="16"/>
              </w:rPr>
            </w:pPr>
          </w:p>
          <w:p w14:paraId="6F7696F4" w14:textId="77777777" w:rsidR="007C34AD" w:rsidRPr="00A50539" w:rsidRDefault="007C34AD">
            <w:pPr>
              <w:suppressAutoHyphens/>
              <w:jc w:val="center"/>
              <w:rPr>
                <w:rFonts w:ascii="Arial" w:hAnsi="Arial" w:cs="Arial"/>
                <w:b/>
                <w:bCs/>
                <w:sz w:val="16"/>
                <w:szCs w:val="16"/>
              </w:rPr>
            </w:pPr>
            <w:r w:rsidRPr="00A50539">
              <w:rPr>
                <w:rFonts w:ascii="Arial" w:hAnsi="Arial" w:cs="Arial"/>
                <w:b/>
                <w:bCs/>
                <w:sz w:val="16"/>
                <w:szCs w:val="16"/>
              </w:rPr>
              <w:t>PREÇO</w:t>
            </w:r>
          </w:p>
          <w:p w14:paraId="7D11CE01" w14:textId="77777777" w:rsidR="007C34AD" w:rsidRPr="00A50539" w:rsidRDefault="007C34AD">
            <w:pPr>
              <w:suppressAutoHyphens/>
              <w:jc w:val="center"/>
              <w:rPr>
                <w:rFonts w:ascii="Arial" w:hAnsi="Arial" w:cs="Arial"/>
                <w:b/>
                <w:bCs/>
                <w:sz w:val="16"/>
                <w:szCs w:val="16"/>
              </w:rPr>
            </w:pPr>
            <w:r w:rsidRPr="00A50539">
              <w:rPr>
                <w:rFonts w:ascii="Arial" w:hAnsi="Arial" w:cs="Arial"/>
                <w:b/>
                <w:bCs/>
                <w:sz w:val="16"/>
                <w:szCs w:val="16"/>
              </w:rPr>
              <w:t>TOTAL</w:t>
            </w:r>
          </w:p>
          <w:p w14:paraId="2110E13D" w14:textId="77777777" w:rsidR="007C34AD" w:rsidRPr="005853C7" w:rsidRDefault="007C34AD" w:rsidP="00764E91">
            <w:pPr>
              <w:suppressAutoHyphens/>
              <w:jc w:val="center"/>
              <w:rPr>
                <w:rFonts w:ascii="Arial" w:hAnsi="Arial" w:cs="Arial"/>
                <w:b/>
                <w:sz w:val="16"/>
                <w:szCs w:val="16"/>
              </w:rPr>
            </w:pPr>
          </w:p>
        </w:tc>
      </w:tr>
      <w:tr w:rsidR="007C34AD" w:rsidRPr="006B6C8C" w14:paraId="75FFC28F"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48925047" w14:textId="77777777" w:rsidR="007C34AD" w:rsidRPr="00A50539" w:rsidRDefault="007C34AD">
            <w:pPr>
              <w:suppressAutoHyphens/>
              <w:jc w:val="center"/>
              <w:rPr>
                <w:rFonts w:ascii="Arial" w:hAnsi="Arial" w:cs="Arial"/>
                <w:b/>
                <w:bCs/>
                <w:sz w:val="18"/>
                <w:szCs w:val="18"/>
              </w:rPr>
            </w:pPr>
            <w:r w:rsidRPr="00A50539">
              <w:rPr>
                <w:rFonts w:ascii="Arial" w:hAnsi="Arial" w:cs="Arial"/>
                <w:b/>
                <w:bCs/>
                <w:sz w:val="18"/>
                <w:szCs w:val="18"/>
              </w:rPr>
              <w:t>1</w:t>
            </w:r>
          </w:p>
        </w:tc>
        <w:tc>
          <w:tcPr>
            <w:tcW w:w="4646" w:type="dxa"/>
            <w:tcBorders>
              <w:top w:val="single" w:sz="4" w:space="0" w:color="auto"/>
              <w:left w:val="single" w:sz="4" w:space="0" w:color="auto"/>
              <w:bottom w:val="single" w:sz="4" w:space="0" w:color="auto"/>
              <w:right w:val="single" w:sz="4" w:space="0" w:color="auto"/>
            </w:tcBorders>
            <w:vAlign w:val="center"/>
          </w:tcPr>
          <w:p w14:paraId="19ADE4C3" w14:textId="63A35EE7" w:rsidR="00B41734" w:rsidRPr="00351BF4" w:rsidRDefault="00B41734" w:rsidP="00B41734">
            <w:pPr>
              <w:tabs>
                <w:tab w:val="left" w:pos="2880"/>
              </w:tabs>
              <w:jc w:val="both"/>
              <w:rPr>
                <w:rFonts w:ascii="Century Gothic" w:hAnsi="Century Gothic" w:cs="Arial"/>
                <w:sz w:val="18"/>
                <w:szCs w:val="18"/>
              </w:rPr>
            </w:pPr>
            <w:r w:rsidRPr="00351BF4">
              <w:rPr>
                <w:rFonts w:ascii="Century Gothic" w:hAnsi="Century Gothic" w:cs="Arial"/>
                <w:sz w:val="18"/>
                <w:szCs w:val="18"/>
              </w:rPr>
              <w:t>EQUIPAMENTOS APPLIANCES DA EMPRESA CHECK POINT PARA INSTALAÇÃO DE SOFTWARE DE FIREWALL COM A SEGUINTE CONFIGURAÇÃO MÍNIMA (CADA):</w:t>
            </w:r>
          </w:p>
          <w:p w14:paraId="3F2DD0A6" w14:textId="77777777" w:rsidR="00B41734" w:rsidRPr="00351BF4" w:rsidRDefault="00B41734" w:rsidP="00B41734">
            <w:pPr>
              <w:tabs>
                <w:tab w:val="left" w:pos="2880"/>
              </w:tabs>
              <w:rPr>
                <w:rFonts w:ascii="Century Gothic" w:hAnsi="Century Gothic" w:cs="Arial"/>
                <w:sz w:val="18"/>
                <w:szCs w:val="18"/>
              </w:rPr>
            </w:pPr>
          </w:p>
          <w:p w14:paraId="5BAA58E7" w14:textId="343F8041" w:rsidR="00B41734" w:rsidRPr="00351BF4" w:rsidRDefault="00B41734" w:rsidP="00B41734">
            <w:pPr>
              <w:pStyle w:val="PargrafodaLista"/>
              <w:numPr>
                <w:ilvl w:val="1"/>
                <w:numId w:val="44"/>
              </w:numPr>
              <w:autoSpaceDE w:val="0"/>
              <w:autoSpaceDN w:val="0"/>
              <w:adjustRightInd w:val="0"/>
              <w:jc w:val="both"/>
              <w:rPr>
                <w:rFonts w:ascii="Century Gothic" w:hAnsi="Century Gothic" w:cs="Arial"/>
                <w:sz w:val="18"/>
                <w:szCs w:val="18"/>
              </w:rPr>
            </w:pPr>
            <w:r w:rsidRPr="00351BF4">
              <w:rPr>
                <w:rFonts w:ascii="Century Gothic" w:hAnsi="Century Gothic" w:cs="Arial"/>
                <w:sz w:val="18"/>
                <w:szCs w:val="18"/>
              </w:rPr>
              <w:t>Deve possuir pelo menos 10 (dez) portas Ethernet 10/100/1000Base-T instaladas</w:t>
            </w:r>
            <w:r w:rsidR="002451C4">
              <w:rPr>
                <w:rFonts w:ascii="Century Gothic" w:hAnsi="Century Gothic" w:cs="Arial"/>
                <w:sz w:val="18"/>
                <w:szCs w:val="18"/>
              </w:rPr>
              <w:t>, sendo:</w:t>
            </w:r>
          </w:p>
          <w:p w14:paraId="312185A3" w14:textId="7F1FE4EA" w:rsidR="00B41734" w:rsidRPr="00351BF4" w:rsidRDefault="00B41734" w:rsidP="00B41734">
            <w:pPr>
              <w:pStyle w:val="Textodecomentrio"/>
              <w:numPr>
                <w:ilvl w:val="2"/>
                <w:numId w:val="44"/>
              </w:numPr>
              <w:rPr>
                <w:rFonts w:ascii="Century Gothic" w:hAnsi="Century Gothic" w:cs="Arial"/>
                <w:sz w:val="18"/>
                <w:szCs w:val="18"/>
              </w:rPr>
            </w:pPr>
            <w:r w:rsidRPr="00351BF4">
              <w:rPr>
                <w:rFonts w:ascii="Century Gothic" w:hAnsi="Century Gothic" w:cs="Arial"/>
                <w:sz w:val="18"/>
                <w:szCs w:val="18"/>
              </w:rPr>
              <w:t>8 portas (cobre)</w:t>
            </w:r>
          </w:p>
          <w:p w14:paraId="6E109162" w14:textId="77777777" w:rsidR="00B41734" w:rsidRPr="00351BF4" w:rsidRDefault="00B41734" w:rsidP="00B41734">
            <w:pPr>
              <w:pStyle w:val="Textodecomentrio"/>
              <w:numPr>
                <w:ilvl w:val="2"/>
                <w:numId w:val="44"/>
              </w:numPr>
              <w:rPr>
                <w:rFonts w:ascii="Century Gothic" w:hAnsi="Century Gothic" w:cs="Arial"/>
                <w:sz w:val="18"/>
                <w:szCs w:val="18"/>
              </w:rPr>
            </w:pPr>
            <w:r w:rsidRPr="00351BF4">
              <w:rPr>
                <w:rFonts w:ascii="Century Gothic" w:hAnsi="Century Gothic" w:cs="Arial"/>
                <w:sz w:val="18"/>
                <w:szCs w:val="18"/>
              </w:rPr>
              <w:t>1 porta de gerenciamento</w:t>
            </w:r>
          </w:p>
          <w:p w14:paraId="0CA64E45" w14:textId="77777777" w:rsidR="00B41734" w:rsidRPr="00351BF4" w:rsidRDefault="00B41734" w:rsidP="00B41734">
            <w:pPr>
              <w:pStyle w:val="PargrafodaLista"/>
              <w:numPr>
                <w:ilvl w:val="2"/>
                <w:numId w:val="44"/>
              </w:numPr>
              <w:autoSpaceDE w:val="0"/>
              <w:autoSpaceDN w:val="0"/>
              <w:adjustRightInd w:val="0"/>
              <w:jc w:val="both"/>
              <w:rPr>
                <w:rFonts w:ascii="Century Gothic" w:hAnsi="Century Gothic" w:cs="Arial"/>
                <w:sz w:val="18"/>
                <w:szCs w:val="18"/>
              </w:rPr>
            </w:pPr>
            <w:r w:rsidRPr="00351BF4">
              <w:rPr>
                <w:rFonts w:ascii="Century Gothic" w:hAnsi="Century Gothic" w:cs="Arial"/>
                <w:sz w:val="18"/>
                <w:szCs w:val="18"/>
              </w:rPr>
              <w:t>1 porta para sync</w:t>
            </w:r>
          </w:p>
          <w:p w14:paraId="631575AC" w14:textId="77777777" w:rsidR="00B41734" w:rsidRPr="00351BF4" w:rsidRDefault="00B41734" w:rsidP="00B41734">
            <w:pPr>
              <w:pStyle w:val="PargrafodaLista"/>
              <w:numPr>
                <w:ilvl w:val="1"/>
                <w:numId w:val="44"/>
              </w:numPr>
              <w:autoSpaceDE w:val="0"/>
              <w:autoSpaceDN w:val="0"/>
              <w:adjustRightInd w:val="0"/>
              <w:jc w:val="both"/>
              <w:rPr>
                <w:rFonts w:ascii="Century Gothic" w:hAnsi="Century Gothic" w:cs="Arial"/>
                <w:sz w:val="18"/>
                <w:szCs w:val="18"/>
              </w:rPr>
            </w:pPr>
            <w:r w:rsidRPr="00351BF4">
              <w:rPr>
                <w:rFonts w:ascii="Century Gothic" w:hAnsi="Century Gothic" w:cs="Arial"/>
                <w:sz w:val="18"/>
                <w:szCs w:val="18"/>
              </w:rPr>
              <w:t>Deve possui no mínimo 1 (uma) porta console</w:t>
            </w:r>
          </w:p>
          <w:p w14:paraId="495021B3" w14:textId="77777777" w:rsidR="00B41734" w:rsidRPr="00351BF4" w:rsidRDefault="00B41734" w:rsidP="00B41734">
            <w:pPr>
              <w:pStyle w:val="PargrafodaLista"/>
              <w:numPr>
                <w:ilvl w:val="1"/>
                <w:numId w:val="44"/>
              </w:numPr>
              <w:autoSpaceDE w:val="0"/>
              <w:autoSpaceDN w:val="0"/>
              <w:adjustRightInd w:val="0"/>
              <w:jc w:val="both"/>
              <w:rPr>
                <w:rFonts w:ascii="Century Gothic" w:hAnsi="Century Gothic" w:cs="Arial"/>
                <w:sz w:val="18"/>
                <w:szCs w:val="18"/>
              </w:rPr>
            </w:pPr>
            <w:r w:rsidRPr="00351BF4">
              <w:rPr>
                <w:rFonts w:ascii="Century Gothic" w:hAnsi="Century Gothic" w:cs="Arial"/>
                <w:sz w:val="18"/>
                <w:szCs w:val="18"/>
              </w:rPr>
              <w:t>Deve possui no mínimo 1 (uma) porta LOM</w:t>
            </w:r>
          </w:p>
          <w:p w14:paraId="22299E2E"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 xml:space="preserve">Deve possuir pelo menos 02 (duas) portas 10Gb (fibra) instaladas </w:t>
            </w:r>
          </w:p>
          <w:p w14:paraId="31A60F7F"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instalados pelo menos 64 (sessenta e quatro) GB memória</w:t>
            </w:r>
          </w:p>
          <w:p w14:paraId="4AAD4B3C"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 xml:space="preserve">Deverá possuir duas fontes redundantes e hot-swappable </w:t>
            </w:r>
          </w:p>
          <w:p w14:paraId="752C1D4D"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02 (duas) unidades de armazenamento SSD de pelo menos 480 GB cada, possibilitando sua configuração em RAID1.</w:t>
            </w:r>
          </w:p>
          <w:p w14:paraId="386D1161"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lastRenderedPageBreak/>
              <w:t>Deve possuir placa para Lights-Out Management</w:t>
            </w:r>
          </w:p>
          <w:p w14:paraId="4B407A33"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alcançar pelo menos 3.800 unidades de medida Security Power</w:t>
            </w:r>
          </w:p>
          <w:p w14:paraId="039CC6B4"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Deverá possuir no mínimo 30 Gbps de throughput de firewall com performance de produção. O throughput deve ser dimensionado para suportar no mínimo 10 segmentos de rede, com 600 Mbps de tráfego em dois desses segmentos, com 8.000 usuários internos e sistemas disponibilizados para acesso externo.</w:t>
            </w:r>
          </w:p>
          <w:p w14:paraId="307FA881"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pelo menos 8 Gbps de throughput de IPS com um perfil de configuração recomendada</w:t>
            </w:r>
          </w:p>
          <w:p w14:paraId="2C7030C9"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pelo menos 3 Gbps de throughput de Threat Prevention</w:t>
            </w:r>
          </w:p>
          <w:p w14:paraId="670C5347"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suportar IPv4 e IPv6</w:t>
            </w:r>
          </w:p>
          <w:p w14:paraId="5EE3B6D7"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suportar pelo menos 1024 VLANs</w:t>
            </w:r>
          </w:p>
          <w:p w14:paraId="60EA2D18"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suportar link aggregation 802.3ad passive e active</w:t>
            </w:r>
          </w:p>
          <w:p w14:paraId="12D0ED81"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trabalhar em camada 2 e camada 3, devendo operar na camada de rede e na camada de enlace do modelo ISO/OSI</w:t>
            </w:r>
          </w:p>
          <w:p w14:paraId="74342409"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76 Gbps de throughput de firewall em ambiente de laboratório com pacote UDP de 1518 bytes.</w:t>
            </w:r>
          </w:p>
          <w:p w14:paraId="0F5753A0"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15.8 Gbps de throughput de VPN, utilizando AES-128 bits.</w:t>
            </w:r>
          </w:p>
          <w:p w14:paraId="242FD966"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possuir pelo menos 18 Gbps de throughput de IPS.</w:t>
            </w:r>
          </w:p>
          <w:p w14:paraId="5AB3E157"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suportar pelo menos 6.4/25.6 milhões de conexões concorrentes, utilizando pacotes de 64 bytes response.</w:t>
            </w:r>
          </w:p>
          <w:p w14:paraId="41D8A4CA"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Deve suportar pelo menos 185.000 conexões por Segundo, utilizando pacotes de 64 bytes response.</w:t>
            </w:r>
          </w:p>
          <w:p w14:paraId="2F36BF96" w14:textId="77777777" w:rsidR="00B41734" w:rsidRPr="00351BF4" w:rsidRDefault="00B41734" w:rsidP="00B41734">
            <w:pPr>
              <w:pStyle w:val="PargrafodaLista"/>
              <w:numPr>
                <w:ilvl w:val="1"/>
                <w:numId w:val="44"/>
              </w:numPr>
              <w:autoSpaceDE w:val="0"/>
              <w:autoSpaceDN w:val="0"/>
              <w:adjustRightInd w:val="0"/>
              <w:ind w:left="709" w:hanging="709"/>
              <w:jc w:val="both"/>
              <w:rPr>
                <w:rFonts w:ascii="Century Gothic" w:hAnsi="Century Gothic" w:cs="Arial"/>
                <w:sz w:val="18"/>
                <w:szCs w:val="18"/>
              </w:rPr>
            </w:pPr>
            <w:r w:rsidRPr="00351BF4">
              <w:rPr>
                <w:rFonts w:ascii="Century Gothic" w:hAnsi="Century Gothic" w:cs="Arial"/>
                <w:sz w:val="18"/>
                <w:szCs w:val="18"/>
              </w:rPr>
              <w:t xml:space="preserve">Especificações elétricas, ambientais e mecânicas: </w:t>
            </w:r>
            <w:r w:rsidRPr="00B41734">
              <w:rPr>
                <w:rFonts w:ascii="Century Gothic" w:hAnsi="Century Gothic" w:cs="Arial"/>
                <w:sz w:val="18"/>
                <w:szCs w:val="18"/>
              </w:rPr>
              <w:t>Deve ser compatível com instalação em rack padrão 19", não excedendo 2U, e ser totalmente gerenciável remotamente através de rede local, sem a necessidade de instalação de mouse, teclado e monitor de vídeo; se o equipamento (</w:t>
            </w:r>
            <w:r w:rsidRPr="00351BF4">
              <w:rPr>
                <w:rFonts w:ascii="Century Gothic" w:hAnsi="Century Gothic" w:cs="Arial"/>
                <w:sz w:val="18"/>
                <w:szCs w:val="18"/>
              </w:rPr>
              <w:t>appliance</w:t>
            </w:r>
            <w:r w:rsidRPr="00B41734">
              <w:rPr>
                <w:rFonts w:ascii="Century Gothic" w:hAnsi="Century Gothic" w:cs="Arial"/>
                <w:sz w:val="18"/>
                <w:szCs w:val="18"/>
              </w:rPr>
              <w:t xml:space="preserve">) não for compatível com instalação em rack de </w:t>
            </w:r>
            <w:smartTag w:uri="urn:schemas-microsoft-com:office:smarttags" w:element="metricconverter">
              <w:smartTagPr>
                <w:attr w:name="ProductID" w:val="19”"/>
              </w:smartTagPr>
              <w:r w:rsidRPr="00B41734">
                <w:rPr>
                  <w:rFonts w:ascii="Century Gothic" w:hAnsi="Century Gothic" w:cs="Arial"/>
                  <w:sz w:val="18"/>
                  <w:szCs w:val="18"/>
                </w:rPr>
                <w:t>19”</w:t>
              </w:r>
            </w:smartTag>
            <w:r w:rsidRPr="00B41734">
              <w:rPr>
                <w:rFonts w:ascii="Century Gothic" w:hAnsi="Century Gothic" w:cs="Arial"/>
                <w:sz w:val="18"/>
                <w:szCs w:val="18"/>
              </w:rPr>
              <w:t>, deverá ser  entregue fixação mecânica que permita a sua correta instalação, não devendo o conjunto final exceder 2U</w:t>
            </w:r>
          </w:p>
          <w:p w14:paraId="6260AE0A" w14:textId="77777777" w:rsidR="00B41734" w:rsidRPr="00351BF4" w:rsidRDefault="00B41734" w:rsidP="00B41734">
            <w:pPr>
              <w:pStyle w:val="PargrafodaLista"/>
              <w:numPr>
                <w:ilvl w:val="1"/>
                <w:numId w:val="44"/>
              </w:numPr>
              <w:autoSpaceDE w:val="0"/>
              <w:autoSpaceDN w:val="0"/>
              <w:adjustRightInd w:val="0"/>
              <w:spacing w:before="120"/>
              <w:rPr>
                <w:rFonts w:ascii="Century Gothic" w:hAnsi="Century Gothic" w:cs="Arial"/>
                <w:sz w:val="18"/>
                <w:szCs w:val="18"/>
              </w:rPr>
            </w:pPr>
            <w:r w:rsidRPr="00351BF4">
              <w:rPr>
                <w:rFonts w:ascii="Century Gothic" w:hAnsi="Century Gothic" w:cs="Arial"/>
                <w:sz w:val="18"/>
                <w:szCs w:val="18"/>
              </w:rPr>
              <w:t>Performance de Energia:</w:t>
            </w:r>
          </w:p>
          <w:p w14:paraId="32019997" w14:textId="77777777" w:rsidR="00B41734" w:rsidRPr="00B4173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Tensão de entrada: 110 Vac e 220 Vac com chaveamento automático de tensão;</w:t>
            </w:r>
          </w:p>
          <w:p w14:paraId="026DF52D" w14:textId="77777777" w:rsidR="00B41734" w:rsidRPr="00B4173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Frequência: 47 a 63 Hz.</w:t>
            </w:r>
          </w:p>
          <w:p w14:paraId="4F635F1E" w14:textId="77777777" w:rsidR="00B41734" w:rsidRPr="00B4173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 xml:space="preserve">Classificação única de fonte de </w:t>
            </w:r>
            <w:r w:rsidRPr="00B41734">
              <w:rPr>
                <w:rFonts w:ascii="Century Gothic" w:hAnsi="Century Gothic" w:cs="Arial"/>
                <w:sz w:val="18"/>
                <w:szCs w:val="18"/>
              </w:rPr>
              <w:lastRenderedPageBreak/>
              <w:t xml:space="preserve">alimentação: </w:t>
            </w:r>
            <w:r w:rsidRPr="00351BF4">
              <w:rPr>
                <w:rFonts w:ascii="Century Gothic" w:hAnsi="Century Gothic" w:cs="Arial"/>
                <w:sz w:val="18"/>
                <w:szCs w:val="18"/>
              </w:rPr>
              <w:t xml:space="preserve">AC(600W), DC(800W) </w:t>
            </w:r>
          </w:p>
          <w:p w14:paraId="3244DC57" w14:textId="77777777" w:rsidR="00B41734" w:rsidRPr="00B4173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Consumo de energia médio/máximo: AC220/297W, DC225/297W</w:t>
            </w:r>
          </w:p>
          <w:p w14:paraId="16C5C94E" w14:textId="77777777" w:rsidR="00B41734" w:rsidRPr="00B4173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Saída de temperatura máxima: 1013.4</w:t>
            </w:r>
            <w:r w:rsidRPr="00351BF4">
              <w:rPr>
                <w:rFonts w:ascii="Century Gothic" w:hAnsi="Century Gothic" w:cs="Arial"/>
                <w:sz w:val="18"/>
                <w:szCs w:val="18"/>
              </w:rPr>
              <w:t xml:space="preserve"> BTU/hr;</w:t>
            </w:r>
          </w:p>
          <w:p w14:paraId="3CC864B1" w14:textId="77777777" w:rsidR="00B41734" w:rsidRPr="00B41734" w:rsidRDefault="00B41734" w:rsidP="00B41734">
            <w:pPr>
              <w:pStyle w:val="PargrafodaLista"/>
              <w:autoSpaceDE w:val="0"/>
              <w:autoSpaceDN w:val="0"/>
              <w:adjustRightInd w:val="0"/>
              <w:spacing w:before="120"/>
              <w:jc w:val="both"/>
              <w:rPr>
                <w:rFonts w:ascii="Century Gothic" w:hAnsi="Century Gothic" w:cs="Arial"/>
                <w:sz w:val="18"/>
                <w:szCs w:val="18"/>
              </w:rPr>
            </w:pPr>
          </w:p>
          <w:p w14:paraId="6ECBAC58" w14:textId="77777777" w:rsidR="00B41734" w:rsidRPr="00351BF4" w:rsidRDefault="00B41734" w:rsidP="00B41734">
            <w:pPr>
              <w:pStyle w:val="PargrafodaLista"/>
              <w:numPr>
                <w:ilvl w:val="1"/>
                <w:numId w:val="44"/>
              </w:numPr>
              <w:autoSpaceDE w:val="0"/>
              <w:autoSpaceDN w:val="0"/>
              <w:adjustRightInd w:val="0"/>
              <w:spacing w:before="120"/>
              <w:rPr>
                <w:rFonts w:ascii="Century Gothic" w:hAnsi="Century Gothic" w:cs="Arial"/>
                <w:sz w:val="18"/>
                <w:szCs w:val="18"/>
              </w:rPr>
            </w:pPr>
            <w:r w:rsidRPr="00351BF4">
              <w:rPr>
                <w:rFonts w:ascii="Century Gothic" w:hAnsi="Century Gothic" w:cs="Arial"/>
                <w:sz w:val="18"/>
                <w:szCs w:val="18"/>
              </w:rPr>
              <w:t>Balanceamento e Alta Disponibilidade:</w:t>
            </w:r>
          </w:p>
          <w:p w14:paraId="169FA834" w14:textId="77777777" w:rsidR="00B41734" w:rsidRPr="00351BF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Os 02 (dois) Appliances</w:t>
            </w:r>
            <w:r w:rsidRPr="00351BF4">
              <w:rPr>
                <w:rFonts w:ascii="Century Gothic" w:hAnsi="Century Gothic" w:cs="Arial"/>
                <w:sz w:val="18"/>
                <w:szCs w:val="18"/>
              </w:rPr>
              <w:t xml:space="preserve"> </w:t>
            </w:r>
            <w:r w:rsidRPr="00B41734">
              <w:rPr>
                <w:rFonts w:ascii="Century Gothic" w:hAnsi="Century Gothic" w:cs="Arial"/>
                <w:sz w:val="18"/>
                <w:szCs w:val="18"/>
              </w:rPr>
              <w:t>serão utilizados como Firewall para o Gateway da Internet e mais 07 (sete) segmentos de rede. A solução deverá funcionar em cluster nos modos Ativo/Ativo e Ativo/Passivo. Na falha de um dos equipamentos não deverá haver perda de conexões ativas, sendo que o outro equipamento deverá assumir todas as conexões do equipamento que falhou, e a transição destas conexões entre eles deverá ser completamente transparente para o usuário final, com perda mínima de pacotes;</w:t>
            </w:r>
          </w:p>
          <w:p w14:paraId="06048CAA" w14:textId="77777777" w:rsidR="00B41734" w:rsidRPr="00351BF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Deve possuir interface(s) ethernet “Out-Of-Band” dedicada(s) para sincronização do cluster.</w:t>
            </w:r>
          </w:p>
          <w:p w14:paraId="77950AF4" w14:textId="77777777" w:rsidR="00B41734" w:rsidRPr="00351BF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B41734">
              <w:rPr>
                <w:rFonts w:ascii="Century Gothic" w:hAnsi="Century Gothic" w:cs="Arial"/>
                <w:sz w:val="18"/>
                <w:szCs w:val="18"/>
              </w:rPr>
              <w:t>Deverá implementar mecanismo de persistência de sessão para o balanceamento de carga, através de diversas conexões, para quaisquer protocolos suportados pelos equipamentos (</w:t>
            </w:r>
            <w:r w:rsidRPr="00351BF4">
              <w:rPr>
                <w:rFonts w:ascii="Century Gothic" w:hAnsi="Century Gothic" w:cs="Arial"/>
                <w:sz w:val="18"/>
                <w:szCs w:val="18"/>
              </w:rPr>
              <w:t>appliances</w:t>
            </w:r>
            <w:r w:rsidRPr="00B41734">
              <w:rPr>
                <w:rFonts w:ascii="Century Gothic" w:hAnsi="Century Gothic" w:cs="Arial"/>
                <w:sz w:val="18"/>
                <w:szCs w:val="18"/>
              </w:rPr>
              <w:t>) sendo balanceados.</w:t>
            </w:r>
          </w:p>
          <w:p w14:paraId="2BD2317F" w14:textId="77777777" w:rsidR="00B41734" w:rsidRPr="00351BF4" w:rsidRDefault="43DE5B75" w:rsidP="43DE5B75">
            <w:pPr>
              <w:pStyle w:val="PargrafodaLista"/>
              <w:numPr>
                <w:ilvl w:val="2"/>
                <w:numId w:val="44"/>
              </w:numPr>
              <w:autoSpaceDE w:val="0"/>
              <w:autoSpaceDN w:val="0"/>
              <w:adjustRightInd w:val="0"/>
              <w:spacing w:before="120"/>
              <w:jc w:val="both"/>
              <w:rPr>
                <w:rFonts w:ascii="Century Gothic" w:hAnsi="Century Gothic" w:cs="Arial"/>
                <w:sz w:val="18"/>
                <w:szCs w:val="18"/>
              </w:rPr>
            </w:pPr>
            <w:r w:rsidRPr="43DE5B75">
              <w:rPr>
                <w:rFonts w:ascii="Century Gothic" w:hAnsi="Century Gothic" w:cs="Arial"/>
                <w:sz w:val="18"/>
                <w:szCs w:val="18"/>
              </w:rPr>
              <w:t>O balanceamento de carga deverá ainda possibilitar que os equipamentos (appliances) sejam monitorados através de requisições https. Deverá possuir no mínimo dois algoritmos distintos de balanceamento.</w:t>
            </w:r>
          </w:p>
          <w:p w14:paraId="39C19C8B" w14:textId="77777777" w:rsidR="00B41734" w:rsidRPr="00351BF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351BF4">
              <w:rPr>
                <w:rFonts w:ascii="Century Gothic" w:hAnsi="Century Gothic" w:cs="Arial"/>
                <w:sz w:val="18"/>
                <w:szCs w:val="18"/>
              </w:rPr>
              <w:t>Deve ser baseada em equipamentos (Appliance) de Alta Performance, não sendo estruturado em servidores convencionais ou máquinas virtuais;</w:t>
            </w:r>
          </w:p>
          <w:p w14:paraId="539F5E4E" w14:textId="77777777" w:rsidR="00B41734" w:rsidRPr="00351BF4" w:rsidRDefault="00B41734"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00351BF4">
              <w:rPr>
                <w:rFonts w:ascii="Century Gothic" w:hAnsi="Century Gothic" w:cs="Arial"/>
                <w:sz w:val="18"/>
                <w:szCs w:val="18"/>
              </w:rPr>
              <w:t>A Solução deve obrigatoriamente ter o funcionamento em ambiente de Alta Disponibilidade.</w:t>
            </w:r>
          </w:p>
          <w:p w14:paraId="23F1C010" w14:textId="77777777" w:rsidR="00B41734" w:rsidRPr="00351BF4" w:rsidRDefault="43DE5B75" w:rsidP="00B41734">
            <w:pPr>
              <w:pStyle w:val="PargrafodaLista"/>
              <w:numPr>
                <w:ilvl w:val="2"/>
                <w:numId w:val="44"/>
              </w:numPr>
              <w:autoSpaceDE w:val="0"/>
              <w:autoSpaceDN w:val="0"/>
              <w:adjustRightInd w:val="0"/>
              <w:spacing w:before="120"/>
              <w:jc w:val="both"/>
              <w:rPr>
                <w:rFonts w:ascii="Century Gothic" w:hAnsi="Century Gothic" w:cs="Arial"/>
                <w:sz w:val="18"/>
                <w:szCs w:val="18"/>
              </w:rPr>
            </w:pPr>
            <w:r w:rsidRPr="43DE5B75">
              <w:rPr>
                <w:rFonts w:ascii="Century Gothic" w:hAnsi="Century Gothic" w:cs="Arial"/>
                <w:sz w:val="18"/>
                <w:szCs w:val="18"/>
              </w:rPr>
              <w:t xml:space="preserve">A Solução deve obrigatoriamente suportar as Blades de Firewall, Gerenciamento de Identidade, IPsecVPN, Advanced Networking and Clustering, Mobile Access, IPS, Controle de </w:t>
            </w:r>
            <w:r w:rsidR="00B41734">
              <w:br/>
            </w:r>
            <w:r w:rsidRPr="43DE5B75">
              <w:rPr>
                <w:rFonts w:ascii="Century Gothic" w:hAnsi="Century Gothic" w:cs="Arial"/>
                <w:sz w:val="18"/>
                <w:szCs w:val="18"/>
              </w:rPr>
              <w:t>Aplicações e Filtro de URL, Antivírus, Anti-Bot, SandBlast Threat Emulation e SandBlast Threat Extraction, com licenças suficientes para atender os dois equipamentos.</w:t>
            </w:r>
          </w:p>
          <w:p w14:paraId="74470381" w14:textId="457AE5BD" w:rsidR="43DE5B75" w:rsidRDefault="43DE5B75" w:rsidP="43DE5B75">
            <w:pPr>
              <w:spacing w:before="120"/>
              <w:jc w:val="both"/>
              <w:rPr>
                <w:rFonts w:ascii="Century Gothic" w:hAnsi="Century Gothic" w:cs="Arial"/>
                <w:sz w:val="18"/>
                <w:szCs w:val="18"/>
              </w:rPr>
            </w:pPr>
            <w:r w:rsidRPr="43DE5B75">
              <w:rPr>
                <w:rFonts w:ascii="Century Gothic" w:hAnsi="Century Gothic" w:cs="Arial"/>
                <w:sz w:val="18"/>
                <w:szCs w:val="18"/>
              </w:rPr>
              <w:t>1.25. Os equipamentos deverão estar em linha de produção na data da proposta.</w:t>
            </w:r>
          </w:p>
          <w:p w14:paraId="0C61E49B" w14:textId="77777777" w:rsidR="00B41734" w:rsidRPr="00351BF4" w:rsidRDefault="00B41734" w:rsidP="43DE5B75">
            <w:pPr>
              <w:rPr>
                <w:rFonts w:ascii="Century Gothic" w:hAnsi="Century Gothic" w:cs="Arial"/>
                <w:sz w:val="18"/>
                <w:szCs w:val="18"/>
              </w:rPr>
            </w:pPr>
          </w:p>
          <w:p w14:paraId="228BCA07" w14:textId="77777777" w:rsidR="00B41734" w:rsidRPr="00351BF4" w:rsidRDefault="00B41734" w:rsidP="00B41734">
            <w:pPr>
              <w:pStyle w:val="Ttulo7"/>
              <w:numPr>
                <w:ilvl w:val="0"/>
                <w:numId w:val="25"/>
              </w:numPr>
              <w:spacing w:before="120"/>
              <w:rPr>
                <w:rFonts w:ascii="Century Gothic" w:hAnsi="Century Gothic" w:cs="Arial"/>
                <w:b w:val="0"/>
                <w:sz w:val="18"/>
                <w:szCs w:val="18"/>
                <w:lang w:val="pt-BR"/>
              </w:rPr>
            </w:pPr>
            <w:r w:rsidRPr="00351BF4">
              <w:rPr>
                <w:rFonts w:ascii="Century Gothic" w:hAnsi="Century Gothic" w:cs="Arial"/>
                <w:b w:val="0"/>
                <w:sz w:val="18"/>
                <w:szCs w:val="18"/>
                <w:lang w:val="pt-BR"/>
              </w:rPr>
              <w:t xml:space="preserve">Prazo de entrega: </w:t>
            </w:r>
            <w:r w:rsidRPr="00B41734">
              <w:rPr>
                <w:rFonts w:ascii="Century Gothic" w:hAnsi="Century Gothic" w:cs="Arial"/>
                <w:b w:val="0"/>
                <w:sz w:val="18"/>
                <w:szCs w:val="18"/>
                <w:lang w:val="pt-BR"/>
              </w:rPr>
              <w:t>45</w:t>
            </w:r>
            <w:r w:rsidRPr="00351BF4">
              <w:rPr>
                <w:rFonts w:ascii="Century Gothic" w:hAnsi="Century Gothic" w:cs="Arial"/>
                <w:b w:val="0"/>
                <w:sz w:val="18"/>
                <w:szCs w:val="18"/>
                <w:lang w:val="pt-BR"/>
              </w:rPr>
              <w:t xml:space="preserve"> (</w:t>
            </w:r>
            <w:r w:rsidRPr="00B41734">
              <w:rPr>
                <w:rFonts w:ascii="Century Gothic" w:hAnsi="Century Gothic" w:cs="Arial"/>
                <w:b w:val="0"/>
                <w:sz w:val="18"/>
                <w:szCs w:val="18"/>
                <w:lang w:val="pt-BR"/>
              </w:rPr>
              <w:t>quarenta e cinco dias</w:t>
            </w:r>
            <w:r w:rsidRPr="00351BF4">
              <w:rPr>
                <w:rFonts w:ascii="Century Gothic" w:hAnsi="Century Gothic" w:cs="Arial"/>
                <w:b w:val="0"/>
                <w:sz w:val="18"/>
                <w:szCs w:val="18"/>
                <w:lang w:val="pt-BR"/>
              </w:rPr>
              <w:t>) dias a contar do 1º dia útil após a assinatura do contrato.</w:t>
            </w:r>
          </w:p>
          <w:p w14:paraId="67D23F77" w14:textId="77777777" w:rsidR="00B41734" w:rsidRPr="00351BF4" w:rsidRDefault="00B41734" w:rsidP="43DE5B75">
            <w:pPr>
              <w:rPr>
                <w:rFonts w:ascii="Century Gothic" w:hAnsi="Century Gothic" w:cs="Arial"/>
                <w:sz w:val="18"/>
                <w:szCs w:val="18"/>
              </w:rPr>
            </w:pPr>
          </w:p>
          <w:p w14:paraId="07D998AB" w14:textId="77777777" w:rsidR="00B41734" w:rsidRPr="00351BF4" w:rsidRDefault="43DE5B75" w:rsidP="00B41734">
            <w:pPr>
              <w:pStyle w:val="Ttulo7"/>
              <w:numPr>
                <w:ilvl w:val="0"/>
                <w:numId w:val="25"/>
              </w:numPr>
              <w:spacing w:before="120"/>
              <w:rPr>
                <w:rFonts w:ascii="Century Gothic" w:hAnsi="Century Gothic" w:cs="Arial"/>
                <w:b w:val="0"/>
                <w:sz w:val="18"/>
                <w:szCs w:val="18"/>
                <w:lang w:val="pt-BR"/>
              </w:rPr>
            </w:pPr>
            <w:r w:rsidRPr="43DE5B75">
              <w:rPr>
                <w:rFonts w:ascii="Century Gothic" w:hAnsi="Century Gothic" w:cs="Arial"/>
                <w:b w:val="0"/>
                <w:sz w:val="18"/>
                <w:szCs w:val="18"/>
                <w:lang w:val="pt-BR"/>
              </w:rPr>
              <w:t>Garantia:</w:t>
            </w:r>
          </w:p>
          <w:p w14:paraId="7618CDA2" w14:textId="54E94F08" w:rsidR="000336EC" w:rsidRPr="00351BF4" w:rsidRDefault="43DE5B75" w:rsidP="43DE5B75">
            <w:pPr>
              <w:spacing w:before="120"/>
              <w:ind w:left="709"/>
              <w:jc w:val="both"/>
              <w:rPr>
                <w:rFonts w:ascii="Century Gothic" w:hAnsi="Century Gothic"/>
                <w:sz w:val="18"/>
                <w:szCs w:val="18"/>
              </w:rPr>
            </w:pPr>
            <w:r w:rsidRPr="43DE5B75">
              <w:rPr>
                <w:rFonts w:ascii="Century Gothic" w:hAnsi="Century Gothic" w:cs="Arial"/>
                <w:sz w:val="18"/>
                <w:szCs w:val="18"/>
              </w:rPr>
              <w:t xml:space="preserve">Para os equipamentos, do tipo </w:t>
            </w:r>
            <w:r w:rsidRPr="43DE5B75">
              <w:rPr>
                <w:rFonts w:ascii="Century Gothic" w:hAnsi="Century Gothic"/>
                <w:sz w:val="18"/>
                <w:szCs w:val="18"/>
              </w:rPr>
              <w:t>Collaborative Enterprise Support Premium</w:t>
            </w:r>
            <w:r w:rsidRPr="43DE5B75">
              <w:rPr>
                <w:rFonts w:ascii="Century Gothic" w:hAnsi="Century Gothic" w:cs="Arial"/>
                <w:sz w:val="18"/>
                <w:szCs w:val="18"/>
              </w:rPr>
              <w:t>,  12 (doze) meses, “on-site” na cidade de São Paulo, e para todos os componentes, com atendimento</w:t>
            </w:r>
            <w:r w:rsidRPr="43DE5B75">
              <w:rPr>
                <w:rFonts w:ascii="Century Gothic" w:hAnsi="Century Gothic"/>
                <w:sz w:val="18"/>
                <w:szCs w:val="18"/>
              </w:rPr>
              <w:t xml:space="preserve"> 24x7 (24 horas nos 7 dias da semana) inclusive feriados e tempo de solução de, no máximo, 4 (quatro) horas e</w:t>
            </w:r>
            <w:r w:rsidRPr="43DE5B75">
              <w:rPr>
                <w:rFonts w:ascii="Century Gothic" w:hAnsi="Century Gothic" w:cs="Arial"/>
                <w:sz w:val="18"/>
                <w:szCs w:val="18"/>
              </w:rPr>
              <w:t xml:space="preserve"> para os softwares, suporte do tipo Premium Collaborative Enterprise Support (CPCES-CO-PREMIUM),12 (doze) meses, na cidade de São Paulo, com atendimento</w:t>
            </w:r>
            <w:r w:rsidRPr="43DE5B75">
              <w:rPr>
                <w:rFonts w:ascii="Century Gothic" w:hAnsi="Century Gothic"/>
                <w:sz w:val="18"/>
                <w:szCs w:val="18"/>
              </w:rPr>
              <w:t xml:space="preserve"> 24x7 (24 horas nos 7 dias da semana) inclusive feriados e tempo de solução de, no máximo, 6 (seis)  horas</w:t>
            </w:r>
          </w:p>
        </w:tc>
        <w:tc>
          <w:tcPr>
            <w:tcW w:w="851" w:type="dxa"/>
            <w:tcBorders>
              <w:top w:val="single" w:sz="4" w:space="0" w:color="auto"/>
              <w:left w:val="single" w:sz="4" w:space="0" w:color="auto"/>
              <w:bottom w:val="single" w:sz="4" w:space="0" w:color="auto"/>
              <w:right w:val="single" w:sz="4" w:space="0" w:color="auto"/>
            </w:tcBorders>
            <w:vAlign w:val="center"/>
          </w:tcPr>
          <w:p w14:paraId="6A265B10" w14:textId="77582398" w:rsidR="007C34AD" w:rsidRPr="00B41734" w:rsidRDefault="004C3F79" w:rsidP="00B41734">
            <w:pPr>
              <w:suppressAutoHyphens/>
              <w:jc w:val="center"/>
              <w:rPr>
                <w:rFonts w:ascii="Century Gothic" w:hAnsi="Century Gothic" w:cs="Arial"/>
                <w:sz w:val="18"/>
                <w:szCs w:val="18"/>
              </w:rPr>
            </w:pPr>
            <w:r w:rsidRPr="00B41734">
              <w:rPr>
                <w:rFonts w:ascii="Century Gothic" w:hAnsi="Century Gothic" w:cs="Arial"/>
                <w:sz w:val="18"/>
                <w:szCs w:val="18"/>
              </w:rPr>
              <w:lastRenderedPageBreak/>
              <w:t>0</w:t>
            </w:r>
            <w:r w:rsidR="00B41734" w:rsidRPr="00B41734">
              <w:rPr>
                <w:rFonts w:ascii="Century Gothic" w:hAnsi="Century Gothic" w:cs="Arial"/>
                <w:sz w:val="18"/>
                <w:szCs w:val="18"/>
              </w:rPr>
              <w:t>2</w:t>
            </w:r>
          </w:p>
        </w:tc>
        <w:tc>
          <w:tcPr>
            <w:tcW w:w="930" w:type="dxa"/>
            <w:tcBorders>
              <w:top w:val="single" w:sz="4" w:space="0" w:color="auto"/>
              <w:left w:val="single" w:sz="4" w:space="0" w:color="auto"/>
              <w:bottom w:val="single" w:sz="4" w:space="0" w:color="auto"/>
              <w:right w:val="single" w:sz="4" w:space="0" w:color="auto"/>
            </w:tcBorders>
            <w:vAlign w:val="center"/>
          </w:tcPr>
          <w:p w14:paraId="2084B29E" w14:textId="77777777" w:rsidR="007C34AD" w:rsidRPr="00B41734" w:rsidRDefault="009B0CEB" w:rsidP="00197979">
            <w:pPr>
              <w:suppressAutoHyphens/>
              <w:rPr>
                <w:rFonts w:ascii="Century Gothic" w:hAnsi="Century Gothic"/>
                <w:sz w:val="18"/>
                <w:szCs w:val="18"/>
              </w:rPr>
            </w:pPr>
            <w:r w:rsidRPr="00B41734">
              <w:rPr>
                <w:rFonts w:ascii="Century Gothic" w:hAnsi="Century Gothic"/>
                <w:sz w:val="18"/>
                <w:szCs w:val="18"/>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78875A35" w14:textId="77777777" w:rsidR="007C34AD" w:rsidRPr="00B41734" w:rsidRDefault="007C34AD"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24AC093E" w14:textId="77777777" w:rsidR="007C34AD" w:rsidRPr="006B6C8C" w:rsidRDefault="007C34AD" w:rsidP="00764E91">
            <w:pPr>
              <w:suppressAutoHyphens/>
              <w:jc w:val="center"/>
              <w:rPr>
                <w:rFonts w:ascii="Arial" w:hAnsi="Arial" w:cs="Arial"/>
                <w:b/>
                <w:sz w:val="18"/>
                <w:szCs w:val="18"/>
              </w:rPr>
            </w:pPr>
          </w:p>
        </w:tc>
      </w:tr>
      <w:tr w:rsidR="000B193C" w:rsidRPr="006B6C8C" w14:paraId="4AA4DBDB"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37E1EF1F" w14:textId="77777777" w:rsidR="000B193C" w:rsidRPr="00A50539" w:rsidRDefault="00CE4295">
            <w:pPr>
              <w:suppressAutoHyphens/>
              <w:jc w:val="center"/>
              <w:rPr>
                <w:rFonts w:ascii="Arial" w:hAnsi="Arial" w:cs="Arial"/>
                <w:b/>
                <w:bCs/>
                <w:sz w:val="18"/>
                <w:szCs w:val="18"/>
              </w:rPr>
            </w:pPr>
            <w:r w:rsidRPr="00A50539">
              <w:rPr>
                <w:rFonts w:ascii="Arial" w:hAnsi="Arial" w:cs="Arial"/>
                <w:b/>
                <w:bCs/>
                <w:sz w:val="18"/>
                <w:szCs w:val="18"/>
              </w:rPr>
              <w:lastRenderedPageBreak/>
              <w:t>2</w:t>
            </w:r>
          </w:p>
        </w:tc>
        <w:tc>
          <w:tcPr>
            <w:tcW w:w="4646" w:type="dxa"/>
            <w:tcBorders>
              <w:top w:val="single" w:sz="4" w:space="0" w:color="auto"/>
              <w:left w:val="single" w:sz="4" w:space="0" w:color="auto"/>
              <w:bottom w:val="single" w:sz="4" w:space="0" w:color="auto"/>
              <w:right w:val="single" w:sz="4" w:space="0" w:color="auto"/>
            </w:tcBorders>
            <w:vAlign w:val="center"/>
          </w:tcPr>
          <w:p w14:paraId="476427F9" w14:textId="40DB9A19" w:rsidR="001D2CA1" w:rsidRPr="001D2CA1" w:rsidRDefault="001D2CA1" w:rsidP="001D2CA1">
            <w:pPr>
              <w:tabs>
                <w:tab w:val="left" w:pos="2880"/>
              </w:tabs>
              <w:jc w:val="both"/>
              <w:rPr>
                <w:rFonts w:ascii="Century Gothic" w:hAnsi="Century Gothic" w:cs="Arial"/>
                <w:b/>
                <w:bCs/>
                <w:sz w:val="18"/>
                <w:szCs w:val="18"/>
              </w:rPr>
            </w:pPr>
            <w:r w:rsidRPr="001D2CA1">
              <w:rPr>
                <w:rFonts w:ascii="Century Gothic" w:hAnsi="Century Gothic"/>
                <w:b/>
                <w:bCs/>
                <w:sz w:val="18"/>
                <w:szCs w:val="18"/>
              </w:rPr>
              <w:t>EQUIPAMENTOS APPLIANCES DA EMPRESA CHECK POINT PARA INSTALAÇÃO DE SOFTWARE DE FIREWALL COM A SEGUINTE CONFIGURAÇÃO MÍNIMA (CADA):</w:t>
            </w:r>
          </w:p>
          <w:p w14:paraId="685E6122" w14:textId="77777777" w:rsidR="001D2CA1" w:rsidRPr="001D2CA1" w:rsidRDefault="001D2CA1" w:rsidP="43DE5B75">
            <w:pPr>
              <w:tabs>
                <w:tab w:val="left" w:pos="2880"/>
              </w:tabs>
              <w:rPr>
                <w:rFonts w:ascii="Century Gothic" w:hAnsi="Century Gothic" w:cs="Arial"/>
                <w:b/>
                <w:bCs/>
                <w:sz w:val="18"/>
                <w:szCs w:val="18"/>
              </w:rPr>
            </w:pPr>
          </w:p>
          <w:p w14:paraId="07C141DA" w14:textId="45097320" w:rsidR="001D2CA1" w:rsidRP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possuir pelo menos 10 (dez) portas Ethernet 10/100/1000Base-T instaladas, sendo:</w:t>
            </w:r>
          </w:p>
          <w:p w14:paraId="1C07FC46" w14:textId="7E5507D4" w:rsidR="001D2CA1" w:rsidRPr="001D2CA1" w:rsidRDefault="37F3CD62" w:rsidP="001D2CA1">
            <w:pPr>
              <w:pStyle w:val="Textodecomentrio"/>
              <w:numPr>
                <w:ilvl w:val="2"/>
                <w:numId w:val="42"/>
              </w:numPr>
              <w:rPr>
                <w:rFonts w:ascii="Century Gothic" w:hAnsi="Century Gothic"/>
                <w:sz w:val="18"/>
                <w:szCs w:val="18"/>
              </w:rPr>
            </w:pPr>
            <w:r w:rsidRPr="37F3CD62">
              <w:rPr>
                <w:rFonts w:ascii="Century Gothic" w:hAnsi="Century Gothic"/>
                <w:sz w:val="18"/>
                <w:szCs w:val="18"/>
              </w:rPr>
              <w:t>8 portas (cobre)</w:t>
            </w:r>
          </w:p>
          <w:p w14:paraId="7965C61E" w14:textId="77777777" w:rsidR="001D2CA1" w:rsidRPr="001D2CA1" w:rsidRDefault="37F3CD62" w:rsidP="001D2CA1">
            <w:pPr>
              <w:pStyle w:val="Textodecomentrio"/>
              <w:numPr>
                <w:ilvl w:val="2"/>
                <w:numId w:val="42"/>
              </w:numPr>
              <w:rPr>
                <w:rFonts w:ascii="Century Gothic" w:hAnsi="Century Gothic"/>
                <w:sz w:val="18"/>
                <w:szCs w:val="18"/>
              </w:rPr>
            </w:pPr>
            <w:r w:rsidRPr="37F3CD62">
              <w:rPr>
                <w:rFonts w:ascii="Century Gothic" w:hAnsi="Century Gothic"/>
                <w:sz w:val="18"/>
                <w:szCs w:val="18"/>
              </w:rPr>
              <w:t>1 porta de gerenciamento</w:t>
            </w:r>
          </w:p>
          <w:p w14:paraId="506E720C" w14:textId="77777777" w:rsidR="001D2CA1" w:rsidRPr="001D2CA1" w:rsidRDefault="37F3CD62" w:rsidP="001D2CA1">
            <w:pPr>
              <w:pStyle w:val="PargrafodaLista"/>
              <w:numPr>
                <w:ilvl w:val="2"/>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1 porta para sync</w:t>
            </w:r>
          </w:p>
          <w:p w14:paraId="381A07A8" w14:textId="35B5D806" w:rsidR="001D2CA1" w:rsidRP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possui no mínimo 1 (uma) porta console</w:t>
            </w:r>
          </w:p>
          <w:p w14:paraId="59A494F1"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possui no mínimo 1 (uma) porta LOM</w:t>
            </w:r>
          </w:p>
          <w:p w14:paraId="19F2C462"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 xml:space="preserve">Deve possuir pelo menos 02 (duas) portas 10Gb (fibra) instaladas </w:t>
            </w:r>
          </w:p>
          <w:p w14:paraId="1164AD7C"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possuir instalados pelo menos 64 (sessenta e quatro) GB memória</w:t>
            </w:r>
          </w:p>
          <w:p w14:paraId="5E602544"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 xml:space="preserve">Deverá possuir duas fontes redundantes e hot-swappable </w:t>
            </w:r>
          </w:p>
          <w:p w14:paraId="29829CE3"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possuir 02 (duas) unidades de armazenamento SSD de pelo menos 480 GB cada, possibilitando sua configuração em RAID1.</w:t>
            </w:r>
          </w:p>
          <w:p w14:paraId="12C97B9F"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possuir placa para Lights-Out Management</w:t>
            </w:r>
          </w:p>
          <w:p w14:paraId="56983D5B" w14:textId="77777777" w:rsid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Deve alcançar pelo menos 3.800 unidades de medida Security Power</w:t>
            </w:r>
          </w:p>
          <w:p w14:paraId="2976A78C" w14:textId="77777777" w:rsidR="001D2CA1" w:rsidRPr="001D2CA1" w:rsidRDefault="37F3CD62" w:rsidP="001D2CA1">
            <w:pPr>
              <w:pStyle w:val="PargrafodaLista"/>
              <w:numPr>
                <w:ilvl w:val="1"/>
                <w:numId w:val="42"/>
              </w:numPr>
              <w:autoSpaceDE w:val="0"/>
              <w:autoSpaceDN w:val="0"/>
              <w:adjustRightInd w:val="0"/>
              <w:jc w:val="both"/>
              <w:rPr>
                <w:rFonts w:ascii="Century Gothic" w:hAnsi="Century Gothic"/>
                <w:sz w:val="18"/>
                <w:szCs w:val="18"/>
              </w:rPr>
            </w:pPr>
            <w:r w:rsidRPr="37F3CD62">
              <w:rPr>
                <w:rFonts w:ascii="Century Gothic" w:hAnsi="Century Gothic"/>
                <w:sz w:val="18"/>
                <w:szCs w:val="18"/>
              </w:rPr>
              <w:t xml:space="preserve">Deverá possuir no mínimo 30 Gbps de throughput de firewall com performance de produção. O throughput deve ser dimensionado para suportar no mínimo 10 segmentos de rede, com 600 Mbps de tráfego em dois desses segmentos, com </w:t>
            </w:r>
            <w:r w:rsidRPr="37F3CD62">
              <w:rPr>
                <w:rFonts w:ascii="Century Gothic" w:hAnsi="Century Gothic"/>
                <w:sz w:val="18"/>
                <w:szCs w:val="18"/>
              </w:rPr>
              <w:lastRenderedPageBreak/>
              <w:t>8.000 usuários internos e sistemas disponibilizados para acesso externo.</w:t>
            </w:r>
          </w:p>
          <w:p w14:paraId="48067762"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possuir pelo menos 8 Gbps de throughput de IPS com um perfil de configuração recomendada</w:t>
            </w:r>
          </w:p>
          <w:p w14:paraId="3B1EB60E"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possuir pelo menos 3 Gbps de throughput de Threat Prevention</w:t>
            </w:r>
          </w:p>
          <w:p w14:paraId="243B0D8E"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suportar IPv4 e IPv6</w:t>
            </w:r>
          </w:p>
          <w:p w14:paraId="0883CB98"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suportar pelo menos 1024 VLANs</w:t>
            </w:r>
          </w:p>
          <w:p w14:paraId="432632E0"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suportar link aggregation 802.3ad passive e active</w:t>
            </w:r>
          </w:p>
          <w:p w14:paraId="2B7A9F1B"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trabalhar em camada 2 e camada 3, devendo operar na camada de rede e na camada de enlace do modelo ISO/OSI</w:t>
            </w:r>
          </w:p>
          <w:p w14:paraId="1A369F95"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possuir 76 Gbps de throughput de firewall em ambiente de laboratório com pacote UDP de 1518 bytes.</w:t>
            </w:r>
          </w:p>
          <w:p w14:paraId="3C94E9A0"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possuir 15.8 Gbps de throughput de VPN, utilizando AES-128 bits.</w:t>
            </w:r>
          </w:p>
          <w:p w14:paraId="37D37871"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possuir pelo menos 18 Gbps de throughput de IPS.</w:t>
            </w:r>
          </w:p>
          <w:p w14:paraId="46C04E4F"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suportar pelo menos 6.4/25.6 milhões de conexões concorrentes, utilizando pacotes de 64 bytes response.</w:t>
            </w:r>
          </w:p>
          <w:p w14:paraId="5A88FC92" w14:textId="77777777" w:rsid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sz w:val="18"/>
                <w:szCs w:val="18"/>
              </w:rPr>
              <w:t>Deve suportar pelo menos 185.000 conexões por Segundo, utilizando pacotes de 64 bytes response.</w:t>
            </w:r>
          </w:p>
          <w:p w14:paraId="544E5F01" w14:textId="77777777" w:rsidR="001D2CA1" w:rsidRPr="001D2CA1" w:rsidRDefault="001D2CA1"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001D2CA1">
              <w:rPr>
                <w:rFonts w:ascii="Century Gothic" w:hAnsi="Century Gothic" w:cs="Arial"/>
                <w:b/>
                <w:bCs/>
                <w:sz w:val="18"/>
                <w:szCs w:val="18"/>
              </w:rPr>
              <w:t xml:space="preserve">Especificações elétricas, ambientais e mecânicas: </w:t>
            </w:r>
            <w:r w:rsidRPr="001D2CA1">
              <w:rPr>
                <w:rFonts w:ascii="Century Gothic" w:hAnsi="Century Gothic" w:cs="Arial"/>
                <w:sz w:val="18"/>
                <w:szCs w:val="18"/>
              </w:rPr>
              <w:t>Deve ser compatível com instalação em rack padrão 19", não excedendo 2U, e ser totalmente gerenciável remotamente através de rede local, sem a necessidade de instalação de mouse, teclado e monitor de vídeo; se o equipamento (</w:t>
            </w:r>
            <w:r w:rsidRPr="37F3CD62">
              <w:rPr>
                <w:rFonts w:ascii="Century Gothic" w:hAnsi="Century Gothic" w:cs="Arial"/>
                <w:i/>
                <w:iCs/>
                <w:sz w:val="18"/>
                <w:szCs w:val="18"/>
              </w:rPr>
              <w:t>appliance</w:t>
            </w:r>
            <w:r w:rsidRPr="001D2CA1">
              <w:rPr>
                <w:rFonts w:ascii="Century Gothic" w:hAnsi="Century Gothic" w:cs="Arial"/>
                <w:sz w:val="18"/>
                <w:szCs w:val="18"/>
              </w:rPr>
              <w:t xml:space="preserve">) não for compatível com instalação em rack de </w:t>
            </w:r>
            <w:smartTag w:uri="urn:schemas-microsoft-com:office:smarttags" w:element="metricconverter">
              <w:smartTagPr>
                <w:attr w:name="ProductID" w:val="19”"/>
              </w:smartTagPr>
              <w:r w:rsidRPr="001D2CA1">
                <w:rPr>
                  <w:rFonts w:ascii="Century Gothic" w:hAnsi="Century Gothic" w:cs="Arial"/>
                  <w:sz w:val="18"/>
                  <w:szCs w:val="18"/>
                </w:rPr>
                <w:t>19”</w:t>
              </w:r>
            </w:smartTag>
            <w:r w:rsidRPr="001D2CA1">
              <w:rPr>
                <w:rFonts w:ascii="Century Gothic" w:hAnsi="Century Gothic" w:cs="Arial"/>
                <w:sz w:val="18"/>
                <w:szCs w:val="18"/>
              </w:rPr>
              <w:t>, deverá ser  entregue fixação mecânica que permita a sua correta instalação, não devendo o conjunto final exceder 2U</w:t>
            </w:r>
          </w:p>
          <w:p w14:paraId="5D9F8DC4" w14:textId="77777777" w:rsidR="001D2CA1" w:rsidRPr="001D2CA1" w:rsidRDefault="37F3CD62" w:rsidP="001D2CA1">
            <w:pPr>
              <w:pStyle w:val="PargrafodaLista"/>
              <w:numPr>
                <w:ilvl w:val="1"/>
                <w:numId w:val="42"/>
              </w:numPr>
              <w:autoSpaceDE w:val="0"/>
              <w:autoSpaceDN w:val="0"/>
              <w:adjustRightInd w:val="0"/>
              <w:ind w:left="709" w:hanging="709"/>
              <w:jc w:val="both"/>
              <w:rPr>
                <w:rFonts w:ascii="Century Gothic" w:hAnsi="Century Gothic"/>
                <w:sz w:val="18"/>
                <w:szCs w:val="18"/>
              </w:rPr>
            </w:pPr>
            <w:r w:rsidRPr="37F3CD62">
              <w:rPr>
                <w:rFonts w:ascii="Century Gothic" w:hAnsi="Century Gothic"/>
                <w:b/>
                <w:bCs/>
                <w:sz w:val="18"/>
                <w:szCs w:val="18"/>
              </w:rPr>
              <w:t>Performance de Energia:</w:t>
            </w:r>
          </w:p>
          <w:p w14:paraId="4D0E8154"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cs="Arial"/>
                <w:sz w:val="18"/>
                <w:szCs w:val="18"/>
              </w:rPr>
            </w:pPr>
            <w:r w:rsidRPr="37F3CD62">
              <w:rPr>
                <w:rFonts w:ascii="Century Gothic" w:hAnsi="Century Gothic" w:cs="Arial"/>
                <w:sz w:val="18"/>
                <w:szCs w:val="18"/>
              </w:rPr>
              <w:t>Tensão de entrada: 110 Vac e 220 Vac com chaveamento automático de tensão;</w:t>
            </w:r>
          </w:p>
          <w:p w14:paraId="40844749"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cs="Arial"/>
                <w:sz w:val="18"/>
                <w:szCs w:val="18"/>
              </w:rPr>
            </w:pPr>
            <w:r w:rsidRPr="37F3CD62">
              <w:rPr>
                <w:rFonts w:ascii="Century Gothic" w:hAnsi="Century Gothic" w:cs="Arial"/>
                <w:sz w:val="18"/>
                <w:szCs w:val="18"/>
              </w:rPr>
              <w:t>Frequência: 47 a 63 Hz.</w:t>
            </w:r>
          </w:p>
          <w:p w14:paraId="2DAF9835"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cs="Arial"/>
                <w:sz w:val="18"/>
                <w:szCs w:val="18"/>
              </w:rPr>
            </w:pPr>
            <w:r w:rsidRPr="37F3CD62">
              <w:rPr>
                <w:rFonts w:ascii="Century Gothic" w:hAnsi="Century Gothic" w:cs="Arial"/>
                <w:sz w:val="18"/>
                <w:szCs w:val="18"/>
              </w:rPr>
              <w:t xml:space="preserve">Classificação única de fonte de alimentação: </w:t>
            </w:r>
            <w:r w:rsidRPr="37F3CD62">
              <w:rPr>
                <w:rFonts w:ascii="Century Gothic" w:hAnsi="Century Gothic"/>
                <w:sz w:val="18"/>
                <w:szCs w:val="18"/>
              </w:rPr>
              <w:t xml:space="preserve">AC(600W), DC(800W) </w:t>
            </w:r>
          </w:p>
          <w:p w14:paraId="446EF72E"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cs="Arial"/>
                <w:sz w:val="18"/>
                <w:szCs w:val="18"/>
              </w:rPr>
            </w:pPr>
            <w:r w:rsidRPr="37F3CD62">
              <w:rPr>
                <w:rFonts w:ascii="Century Gothic" w:hAnsi="Century Gothic" w:cs="Arial"/>
                <w:sz w:val="18"/>
                <w:szCs w:val="18"/>
              </w:rPr>
              <w:t>Consumo de energia médio/máximo: AC220/297W, DC225/297W</w:t>
            </w:r>
          </w:p>
          <w:p w14:paraId="700D75F3"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cs="Arial"/>
                <w:sz w:val="18"/>
                <w:szCs w:val="18"/>
              </w:rPr>
            </w:pPr>
            <w:r w:rsidRPr="37F3CD62">
              <w:rPr>
                <w:rFonts w:ascii="Century Gothic" w:hAnsi="Century Gothic" w:cs="Arial"/>
                <w:sz w:val="18"/>
                <w:szCs w:val="18"/>
              </w:rPr>
              <w:t>Saída de temperatura máxima: 1013.4</w:t>
            </w:r>
            <w:r w:rsidRPr="37F3CD62">
              <w:rPr>
                <w:rFonts w:ascii="Century Gothic" w:hAnsi="Century Gothic"/>
                <w:sz w:val="18"/>
                <w:szCs w:val="18"/>
              </w:rPr>
              <w:t xml:space="preserve"> BTU/hr</w:t>
            </w:r>
          </w:p>
          <w:p w14:paraId="4F72EE1A" w14:textId="77777777" w:rsidR="001D2CA1" w:rsidRPr="001D2CA1" w:rsidRDefault="37F3CD62" w:rsidP="001D2CA1">
            <w:pPr>
              <w:pStyle w:val="PargrafodaLista"/>
              <w:numPr>
                <w:ilvl w:val="1"/>
                <w:numId w:val="42"/>
              </w:numPr>
              <w:autoSpaceDE w:val="0"/>
              <w:autoSpaceDN w:val="0"/>
              <w:adjustRightInd w:val="0"/>
              <w:spacing w:before="120"/>
              <w:rPr>
                <w:rFonts w:ascii="Century Gothic" w:hAnsi="Century Gothic" w:cs="Arial"/>
                <w:b/>
                <w:bCs/>
                <w:sz w:val="18"/>
                <w:szCs w:val="18"/>
              </w:rPr>
            </w:pPr>
            <w:r w:rsidRPr="37F3CD62">
              <w:rPr>
                <w:rFonts w:ascii="Century Gothic" w:hAnsi="Century Gothic" w:cs="Arial"/>
                <w:b/>
                <w:bCs/>
                <w:sz w:val="18"/>
                <w:szCs w:val="18"/>
              </w:rPr>
              <w:t>Balanceamento e Alta Disponibilidade:</w:t>
            </w:r>
          </w:p>
          <w:p w14:paraId="07253AFC"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cs="Arial"/>
                <w:sz w:val="18"/>
                <w:szCs w:val="18"/>
              </w:rPr>
              <w:t>Os 02 (dois) Appliances</w:t>
            </w:r>
            <w:r w:rsidRPr="37F3CD62">
              <w:rPr>
                <w:rFonts w:ascii="Century Gothic" w:hAnsi="Century Gothic" w:cs="Arial"/>
                <w:b/>
                <w:bCs/>
                <w:sz w:val="18"/>
                <w:szCs w:val="18"/>
              </w:rPr>
              <w:t xml:space="preserve"> </w:t>
            </w:r>
            <w:r w:rsidRPr="37F3CD62">
              <w:rPr>
                <w:rFonts w:ascii="Century Gothic" w:hAnsi="Century Gothic" w:cs="Arial"/>
                <w:sz w:val="18"/>
                <w:szCs w:val="18"/>
              </w:rPr>
              <w:t xml:space="preserve">serão utilizados como Firewall para o Gateway da Internet e mais 07 (sete) segmentos de rede. A solução deverá funcionar em </w:t>
            </w:r>
            <w:r w:rsidRPr="37F3CD62">
              <w:rPr>
                <w:rFonts w:ascii="Century Gothic" w:hAnsi="Century Gothic" w:cs="Arial"/>
                <w:sz w:val="18"/>
                <w:szCs w:val="18"/>
              </w:rPr>
              <w:lastRenderedPageBreak/>
              <w:t>cluster nos modos Ativo/Ativo e Ativo/Passivo. Na falha de um dos equipamentos não deverá haver perda de conexões ativas, sendo que o outro equipamento deverá assumir todas as conexões do equipamento que falhou, e a transição destas conexões entre eles deverá ser completamente transparente para o usuário final, com perda mínima de pacotes;</w:t>
            </w:r>
          </w:p>
          <w:p w14:paraId="3A54795D"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cs="Arial"/>
                <w:sz w:val="18"/>
                <w:szCs w:val="18"/>
              </w:rPr>
              <w:t>Deve possuir interface(s) ethernet “Out-Of-Band” dedicada(s) para sincronização do cluster.</w:t>
            </w:r>
          </w:p>
          <w:p w14:paraId="55C0B7E1"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cs="Arial"/>
                <w:sz w:val="18"/>
                <w:szCs w:val="18"/>
              </w:rPr>
              <w:t>Deverá implementar mecanismo de persistência de sessão para o balanceamento de carga, através de diversas conexões, para quaisquer protocolos suportados pelos equipamentos (</w:t>
            </w:r>
            <w:r w:rsidRPr="37F3CD62">
              <w:rPr>
                <w:rFonts w:ascii="Century Gothic" w:hAnsi="Century Gothic" w:cs="Arial"/>
                <w:i/>
                <w:iCs/>
                <w:sz w:val="18"/>
                <w:szCs w:val="18"/>
              </w:rPr>
              <w:t>appliances</w:t>
            </w:r>
            <w:r w:rsidRPr="37F3CD62">
              <w:rPr>
                <w:rFonts w:ascii="Century Gothic" w:hAnsi="Century Gothic" w:cs="Arial"/>
                <w:sz w:val="18"/>
                <w:szCs w:val="18"/>
              </w:rPr>
              <w:t>) sendo balanceados.</w:t>
            </w:r>
          </w:p>
          <w:p w14:paraId="5D5B1D6F"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cs="Arial"/>
                <w:sz w:val="18"/>
                <w:szCs w:val="18"/>
              </w:rPr>
              <w:t>O balanceamento de carga deverá ainda possibilitar que os equipamentos (</w:t>
            </w:r>
            <w:r w:rsidRPr="37F3CD62">
              <w:rPr>
                <w:rFonts w:ascii="Century Gothic" w:hAnsi="Century Gothic" w:cs="Arial"/>
                <w:i/>
                <w:iCs/>
                <w:sz w:val="18"/>
                <w:szCs w:val="18"/>
              </w:rPr>
              <w:t>appliances</w:t>
            </w:r>
            <w:r w:rsidRPr="37F3CD62">
              <w:rPr>
                <w:rFonts w:ascii="Century Gothic" w:hAnsi="Century Gothic" w:cs="Arial"/>
                <w:sz w:val="18"/>
                <w:szCs w:val="18"/>
              </w:rPr>
              <w:t>) sejam monitorados através de requisições https. Deverá possuir no mínimo dois algoritmos distintos de balanceamento.</w:t>
            </w:r>
          </w:p>
          <w:p w14:paraId="0B851E58"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sz w:val="18"/>
                <w:szCs w:val="18"/>
              </w:rPr>
              <w:t>Deve ser baseada em equipamentos (Appliance) de Alta Performance, não sendo estruturado em servidores convencionais ou máquinas virtuais;</w:t>
            </w:r>
          </w:p>
          <w:p w14:paraId="0CE9C27B"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sz w:val="18"/>
                <w:szCs w:val="18"/>
              </w:rPr>
              <w:t>A Solução deve obrigatoriamente ter o funcionamento em ambiente de Alta Disponibilidade.</w:t>
            </w:r>
          </w:p>
          <w:p w14:paraId="7ED6981C" w14:textId="77777777" w:rsidR="001D2CA1" w:rsidRPr="001D2CA1" w:rsidRDefault="37F3CD62" w:rsidP="001D2CA1">
            <w:pPr>
              <w:pStyle w:val="PargrafodaLista"/>
              <w:numPr>
                <w:ilvl w:val="2"/>
                <w:numId w:val="42"/>
              </w:numPr>
              <w:autoSpaceDE w:val="0"/>
              <w:autoSpaceDN w:val="0"/>
              <w:adjustRightInd w:val="0"/>
              <w:spacing w:before="120"/>
              <w:jc w:val="both"/>
              <w:rPr>
                <w:rFonts w:ascii="Century Gothic" w:hAnsi="Century Gothic"/>
                <w:sz w:val="18"/>
                <w:szCs w:val="18"/>
              </w:rPr>
            </w:pPr>
            <w:r w:rsidRPr="37F3CD62">
              <w:rPr>
                <w:rFonts w:ascii="Century Gothic" w:hAnsi="Century Gothic"/>
                <w:sz w:val="18"/>
                <w:szCs w:val="18"/>
              </w:rPr>
              <w:t xml:space="preserve">A Solução deve obrigatoriamente suportar as Blades de Firewall, Gerenciamento de Identidade, IPsecVPN, Advanced Networking and Clustering, Mobile Access, IPS, Controle de </w:t>
            </w:r>
            <w:r w:rsidR="0B7B4D3D">
              <w:br/>
            </w:r>
            <w:r w:rsidRPr="37F3CD62">
              <w:rPr>
                <w:rFonts w:ascii="Century Gothic" w:hAnsi="Century Gothic"/>
                <w:sz w:val="18"/>
                <w:szCs w:val="18"/>
              </w:rPr>
              <w:t>Aplicações e Filtro de URL, Antivírus e Anti-Bot, com licenças suficientes para atender os dois equipamentos.</w:t>
            </w:r>
          </w:p>
          <w:p w14:paraId="70864E68" w14:textId="7D52A794" w:rsidR="43DE5B75" w:rsidRDefault="43DE5B75" w:rsidP="43DE5B75">
            <w:pPr>
              <w:spacing w:before="120"/>
              <w:ind w:left="284"/>
              <w:jc w:val="both"/>
              <w:rPr>
                <w:rFonts w:ascii="Century Gothic" w:hAnsi="Century Gothic"/>
                <w:sz w:val="18"/>
                <w:szCs w:val="18"/>
              </w:rPr>
            </w:pPr>
            <w:r w:rsidRPr="43DE5B75">
              <w:rPr>
                <w:rFonts w:ascii="Century Gothic" w:hAnsi="Century Gothic"/>
                <w:sz w:val="18"/>
                <w:szCs w:val="18"/>
              </w:rPr>
              <w:t>2.25. Os equipamentos deverão estar em linha de produção na data da proposta.</w:t>
            </w:r>
          </w:p>
          <w:p w14:paraId="0996698E" w14:textId="77777777" w:rsidR="001D2CA1" w:rsidRPr="001D2CA1" w:rsidRDefault="001D2CA1" w:rsidP="43DE5B75">
            <w:pPr>
              <w:spacing w:before="120"/>
              <w:jc w:val="both"/>
              <w:rPr>
                <w:rFonts w:ascii="Century Gothic" w:hAnsi="Century Gothic"/>
                <w:sz w:val="18"/>
                <w:szCs w:val="18"/>
              </w:rPr>
            </w:pPr>
          </w:p>
          <w:p w14:paraId="6A5C17F8" w14:textId="77777777" w:rsidR="001D2CA1" w:rsidRPr="001D2CA1" w:rsidRDefault="001D2CA1" w:rsidP="001D2CA1">
            <w:pPr>
              <w:pStyle w:val="Ttulo7"/>
              <w:numPr>
                <w:ilvl w:val="0"/>
                <w:numId w:val="25"/>
              </w:numPr>
              <w:spacing w:before="120"/>
              <w:rPr>
                <w:rFonts w:ascii="Century Gothic" w:hAnsi="Century Gothic" w:cs="Arial"/>
                <w:b w:val="0"/>
                <w:sz w:val="18"/>
                <w:szCs w:val="18"/>
              </w:rPr>
            </w:pPr>
            <w:r w:rsidRPr="001D2CA1">
              <w:rPr>
                <w:rFonts w:ascii="Century Gothic" w:hAnsi="Century Gothic" w:cs="Arial"/>
                <w:sz w:val="18"/>
                <w:szCs w:val="18"/>
              </w:rPr>
              <w:t xml:space="preserve">Prazo de entrega: </w:t>
            </w:r>
            <w:r w:rsidRPr="001D2CA1">
              <w:rPr>
                <w:rFonts w:ascii="Century Gothic" w:hAnsi="Century Gothic" w:cs="Arial"/>
                <w:b w:val="0"/>
                <w:sz w:val="18"/>
                <w:szCs w:val="18"/>
                <w:lang w:val="pt-BR"/>
              </w:rPr>
              <w:t>45</w:t>
            </w:r>
            <w:r w:rsidRPr="001D2CA1">
              <w:rPr>
                <w:rFonts w:ascii="Century Gothic" w:hAnsi="Century Gothic" w:cs="Arial"/>
                <w:b w:val="0"/>
                <w:sz w:val="18"/>
                <w:szCs w:val="18"/>
              </w:rPr>
              <w:t xml:space="preserve"> (</w:t>
            </w:r>
            <w:r w:rsidRPr="001D2CA1">
              <w:rPr>
                <w:rFonts w:ascii="Century Gothic" w:hAnsi="Century Gothic" w:cs="Arial"/>
                <w:b w:val="0"/>
                <w:sz w:val="18"/>
                <w:szCs w:val="18"/>
                <w:lang w:val="pt-BR"/>
              </w:rPr>
              <w:t>quarenta e cinco dias</w:t>
            </w:r>
            <w:r w:rsidRPr="001D2CA1">
              <w:rPr>
                <w:rFonts w:ascii="Century Gothic" w:hAnsi="Century Gothic" w:cs="Arial"/>
                <w:b w:val="0"/>
                <w:sz w:val="18"/>
                <w:szCs w:val="18"/>
              </w:rPr>
              <w:t>) dias a contar do 1º dia útil após a assinatura do contrato.</w:t>
            </w:r>
          </w:p>
          <w:p w14:paraId="6A106573" w14:textId="77777777" w:rsidR="001D2CA1" w:rsidRPr="001D2CA1" w:rsidRDefault="001D2CA1" w:rsidP="43DE5B75">
            <w:pPr>
              <w:rPr>
                <w:rFonts w:ascii="Century Gothic" w:hAnsi="Century Gothic"/>
                <w:sz w:val="18"/>
                <w:szCs w:val="18"/>
              </w:rPr>
            </w:pPr>
          </w:p>
          <w:p w14:paraId="1210DD3F" w14:textId="77777777" w:rsidR="001D2CA1" w:rsidRPr="001D2CA1" w:rsidRDefault="43DE5B75" w:rsidP="001D2CA1">
            <w:pPr>
              <w:pStyle w:val="Ttulo7"/>
              <w:numPr>
                <w:ilvl w:val="0"/>
                <w:numId w:val="25"/>
              </w:numPr>
              <w:spacing w:before="120"/>
              <w:rPr>
                <w:rFonts w:ascii="Century Gothic" w:hAnsi="Century Gothic" w:cs="Arial"/>
                <w:sz w:val="18"/>
                <w:szCs w:val="18"/>
              </w:rPr>
            </w:pPr>
            <w:r w:rsidRPr="43DE5B75">
              <w:rPr>
                <w:rFonts w:ascii="Century Gothic" w:hAnsi="Century Gothic" w:cs="Arial"/>
                <w:sz w:val="18"/>
                <w:szCs w:val="18"/>
              </w:rPr>
              <w:t>Garantia</w:t>
            </w:r>
          </w:p>
          <w:p w14:paraId="7EB9847B" w14:textId="48FA6266" w:rsidR="000B193C" w:rsidRPr="00B41734" w:rsidRDefault="43DE5B75" w:rsidP="43DE5B75">
            <w:pPr>
              <w:spacing w:before="120"/>
              <w:ind w:left="709"/>
              <w:jc w:val="both"/>
              <w:rPr>
                <w:rFonts w:ascii="Century Gothic" w:hAnsi="Century Gothic"/>
                <w:sz w:val="18"/>
                <w:szCs w:val="18"/>
              </w:rPr>
            </w:pPr>
            <w:r w:rsidRPr="43DE5B75">
              <w:rPr>
                <w:rFonts w:ascii="Century Gothic" w:hAnsi="Century Gothic" w:cs="Arial"/>
                <w:sz w:val="18"/>
                <w:szCs w:val="18"/>
              </w:rPr>
              <w:t xml:space="preserve">Para os equipamentos, do tipo </w:t>
            </w:r>
            <w:r w:rsidRPr="43DE5B75">
              <w:rPr>
                <w:rFonts w:ascii="Century Gothic" w:hAnsi="Century Gothic"/>
                <w:sz w:val="18"/>
                <w:szCs w:val="18"/>
              </w:rPr>
              <w:t>Collaborative Enterprise Support Premium</w:t>
            </w:r>
            <w:r w:rsidRPr="43DE5B75">
              <w:rPr>
                <w:rFonts w:ascii="Century Gothic" w:hAnsi="Century Gothic" w:cs="Arial"/>
                <w:sz w:val="18"/>
                <w:szCs w:val="18"/>
              </w:rPr>
              <w:t xml:space="preserve">,  </w:t>
            </w:r>
            <w:r w:rsidRPr="43DE5B75">
              <w:rPr>
                <w:rFonts w:ascii="Century Gothic" w:hAnsi="Century Gothic" w:cs="Arial"/>
                <w:sz w:val="18"/>
                <w:szCs w:val="18"/>
              </w:rPr>
              <w:lastRenderedPageBreak/>
              <w:t>12 (doze) meses, “on-site” na cidade de São Paulo, e para todos os componentes, com atendimento</w:t>
            </w:r>
            <w:r w:rsidRPr="43DE5B75">
              <w:rPr>
                <w:rFonts w:ascii="Century Gothic" w:hAnsi="Century Gothic"/>
                <w:sz w:val="18"/>
                <w:szCs w:val="18"/>
              </w:rPr>
              <w:t xml:space="preserve"> 24x7 (24 horas nos 7 dias da semana) inclusive feriados e tempo de solução de, no máximo, 4 (quatro) horas e</w:t>
            </w:r>
            <w:r w:rsidRPr="43DE5B75">
              <w:rPr>
                <w:rFonts w:ascii="Century Gothic" w:hAnsi="Century Gothic" w:cs="Arial"/>
                <w:sz w:val="18"/>
                <w:szCs w:val="18"/>
              </w:rPr>
              <w:t xml:space="preserve"> para os softwares, suporte do tipo Premium Collaborative Enterprise Support (CPCES-CO-PREMIUM),12 (doze) meses, na cidade de São Paulo, com atendimento</w:t>
            </w:r>
            <w:r w:rsidRPr="43DE5B75">
              <w:rPr>
                <w:rFonts w:ascii="Century Gothic" w:hAnsi="Century Gothic"/>
                <w:sz w:val="18"/>
                <w:szCs w:val="18"/>
              </w:rPr>
              <w:t xml:space="preserve"> 24x7 (24 horas nos 7 dias da semana) inclusive feriados e tempo de solução de, no máximo, 6 (seis)  horas</w:t>
            </w:r>
          </w:p>
        </w:tc>
        <w:tc>
          <w:tcPr>
            <w:tcW w:w="851" w:type="dxa"/>
            <w:tcBorders>
              <w:top w:val="single" w:sz="4" w:space="0" w:color="auto"/>
              <w:left w:val="single" w:sz="4" w:space="0" w:color="auto"/>
              <w:bottom w:val="single" w:sz="4" w:space="0" w:color="auto"/>
              <w:right w:val="single" w:sz="4" w:space="0" w:color="auto"/>
            </w:tcBorders>
            <w:vAlign w:val="center"/>
          </w:tcPr>
          <w:p w14:paraId="68977589" w14:textId="77777777" w:rsidR="000B193C" w:rsidRPr="00B41734" w:rsidRDefault="009B0CEB" w:rsidP="00925F45">
            <w:pPr>
              <w:suppressAutoHyphens/>
              <w:jc w:val="center"/>
              <w:rPr>
                <w:rFonts w:ascii="Century Gothic" w:hAnsi="Century Gothic" w:cs="Arial"/>
                <w:sz w:val="18"/>
                <w:szCs w:val="18"/>
              </w:rPr>
            </w:pPr>
            <w:r w:rsidRPr="00B41734">
              <w:rPr>
                <w:rFonts w:ascii="Century Gothic" w:hAnsi="Century Gothic" w:cs="Arial"/>
                <w:sz w:val="18"/>
                <w:szCs w:val="18"/>
              </w:rPr>
              <w:lastRenderedPageBreak/>
              <w:t>02</w:t>
            </w:r>
          </w:p>
        </w:tc>
        <w:tc>
          <w:tcPr>
            <w:tcW w:w="930" w:type="dxa"/>
            <w:tcBorders>
              <w:top w:val="single" w:sz="4" w:space="0" w:color="auto"/>
              <w:left w:val="single" w:sz="4" w:space="0" w:color="auto"/>
              <w:bottom w:val="single" w:sz="4" w:space="0" w:color="auto"/>
              <w:right w:val="single" w:sz="4" w:space="0" w:color="auto"/>
            </w:tcBorders>
            <w:vAlign w:val="center"/>
          </w:tcPr>
          <w:p w14:paraId="6B7CD350" w14:textId="16FE8663" w:rsidR="000B193C" w:rsidRPr="00B41734" w:rsidRDefault="009B0CEB" w:rsidP="00B41734">
            <w:pPr>
              <w:suppressAutoHyphens/>
              <w:jc w:val="center"/>
              <w:rPr>
                <w:rFonts w:ascii="Century Gothic" w:hAnsi="Century Gothic" w:cs="Arial"/>
                <w:sz w:val="18"/>
                <w:szCs w:val="18"/>
              </w:rPr>
            </w:pPr>
            <w:r w:rsidRPr="00B41734">
              <w:rPr>
                <w:rFonts w:ascii="Century Gothic" w:hAnsi="Century Gothic" w:cs="Arial"/>
                <w:sz w:val="18"/>
                <w:szCs w:val="18"/>
              </w:rPr>
              <w:t>Unidade</w:t>
            </w:r>
          </w:p>
        </w:tc>
        <w:tc>
          <w:tcPr>
            <w:tcW w:w="900" w:type="dxa"/>
            <w:tcBorders>
              <w:top w:val="single" w:sz="4" w:space="0" w:color="auto"/>
              <w:left w:val="single" w:sz="4" w:space="0" w:color="auto"/>
              <w:bottom w:val="single" w:sz="4" w:space="0" w:color="auto"/>
              <w:right w:val="single" w:sz="4" w:space="0" w:color="auto"/>
            </w:tcBorders>
            <w:vAlign w:val="center"/>
          </w:tcPr>
          <w:p w14:paraId="082CF317" w14:textId="77777777" w:rsidR="000B193C" w:rsidRPr="00B41734" w:rsidRDefault="000B193C"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25B714AE" w14:textId="77777777" w:rsidR="000B193C" w:rsidRPr="006B6C8C" w:rsidRDefault="000B193C" w:rsidP="00764E91">
            <w:pPr>
              <w:suppressAutoHyphens/>
              <w:jc w:val="center"/>
              <w:rPr>
                <w:rFonts w:ascii="Arial" w:hAnsi="Arial" w:cs="Arial"/>
                <w:b/>
                <w:sz w:val="18"/>
                <w:szCs w:val="18"/>
              </w:rPr>
            </w:pPr>
          </w:p>
        </w:tc>
      </w:tr>
      <w:tr w:rsidR="000B193C" w:rsidRPr="006B6C8C" w14:paraId="2CD31A2E"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3DF0A679" w14:textId="77777777" w:rsidR="000B193C" w:rsidRPr="00A50539" w:rsidRDefault="00CE4295">
            <w:pPr>
              <w:suppressAutoHyphens/>
              <w:jc w:val="center"/>
              <w:rPr>
                <w:rFonts w:ascii="Arial" w:hAnsi="Arial" w:cs="Arial"/>
                <w:b/>
                <w:bCs/>
                <w:sz w:val="18"/>
                <w:szCs w:val="18"/>
              </w:rPr>
            </w:pPr>
            <w:r w:rsidRPr="00A50539">
              <w:rPr>
                <w:rFonts w:ascii="Arial" w:hAnsi="Arial" w:cs="Arial"/>
                <w:b/>
                <w:bCs/>
                <w:sz w:val="18"/>
                <w:szCs w:val="18"/>
              </w:rPr>
              <w:lastRenderedPageBreak/>
              <w:t>3</w:t>
            </w:r>
          </w:p>
        </w:tc>
        <w:tc>
          <w:tcPr>
            <w:tcW w:w="4646" w:type="dxa"/>
            <w:tcBorders>
              <w:top w:val="single" w:sz="4" w:space="0" w:color="auto"/>
              <w:left w:val="single" w:sz="4" w:space="0" w:color="auto"/>
              <w:bottom w:val="single" w:sz="4" w:space="0" w:color="auto"/>
              <w:right w:val="single" w:sz="4" w:space="0" w:color="auto"/>
            </w:tcBorders>
            <w:vAlign w:val="center"/>
          </w:tcPr>
          <w:p w14:paraId="1D816E84" w14:textId="7BB36476" w:rsidR="001D2CA1" w:rsidRPr="001D2CA1" w:rsidRDefault="00E42947" w:rsidP="001D2CA1">
            <w:pPr>
              <w:tabs>
                <w:tab w:val="left" w:pos="2880"/>
              </w:tabs>
              <w:jc w:val="both"/>
              <w:rPr>
                <w:rFonts w:ascii="Century Gothic" w:hAnsi="Century Gothic" w:cs="Arial"/>
                <w:sz w:val="18"/>
                <w:szCs w:val="18"/>
              </w:rPr>
            </w:pPr>
            <w:r w:rsidRPr="00E42947">
              <w:rPr>
                <w:rFonts w:ascii="Century Gothic" w:hAnsi="Century Gothic" w:cs="Arial"/>
                <w:b/>
                <w:bCs/>
                <w:sz w:val="18"/>
                <w:szCs w:val="18"/>
              </w:rPr>
              <w:t>ITEM 03 – 1 (UMA) LICENÇA PARA USO DE SOFTWARE COM SUBSCRIÇÃO DE SERVIÇOS DE SEGURANÇA (ANUIDADE DE SOFTWARE BLADES) PARA OS PRODUTOS DE FIREWALL DA EMPRESA CHECKPOINT, CONFORME RELAÇÃO ABAIXO</w:t>
            </w:r>
            <w:r w:rsidR="00F81297">
              <w:rPr>
                <w:rFonts w:ascii="Century Gothic" w:hAnsi="Century Gothic" w:cs="Arial"/>
                <w:b/>
                <w:bCs/>
                <w:sz w:val="18"/>
                <w:szCs w:val="18"/>
              </w:rPr>
              <w:t>.</w:t>
            </w:r>
          </w:p>
          <w:p w14:paraId="09798391" w14:textId="77777777" w:rsidR="001D2CA1" w:rsidRPr="001D2CA1" w:rsidRDefault="001D2CA1" w:rsidP="001D2CA1">
            <w:pPr>
              <w:tabs>
                <w:tab w:val="left" w:pos="2880"/>
              </w:tabs>
              <w:jc w:val="both"/>
              <w:rPr>
                <w:rFonts w:ascii="Century Gothic" w:hAnsi="Century Gothic" w:cs="Arial"/>
                <w:bCs/>
                <w:sz w:val="18"/>
                <w:szCs w:val="18"/>
              </w:rPr>
            </w:pPr>
          </w:p>
          <w:p w14:paraId="15B8FB57" w14:textId="77777777" w:rsidR="001D2CA1" w:rsidRPr="001D2CA1" w:rsidRDefault="001D2CA1" w:rsidP="001D2CA1">
            <w:pPr>
              <w:autoSpaceDE w:val="0"/>
              <w:autoSpaceDN w:val="0"/>
              <w:adjustRightInd w:val="0"/>
              <w:jc w:val="both"/>
              <w:rPr>
                <w:rFonts w:ascii="Century Gothic" w:hAnsi="Century Gothic" w:cs="Calibri"/>
                <w:sz w:val="18"/>
                <w:szCs w:val="18"/>
                <w:lang w:val="en-US"/>
              </w:rPr>
            </w:pPr>
            <w:r w:rsidRPr="001D2CA1">
              <w:rPr>
                <w:rFonts w:ascii="Century Gothic" w:hAnsi="Century Gothic" w:cs="Calibri"/>
                <w:sz w:val="18"/>
                <w:szCs w:val="18"/>
                <w:lang w:val="en-US"/>
              </w:rPr>
              <w:t xml:space="preserve">3.1. Next Generation Security Management SmartEvent dedicated Server for 5 gateways (perpetual) - CPSM-NGSM5-EVNT. </w:t>
            </w:r>
          </w:p>
          <w:p w14:paraId="748EEBC7" w14:textId="77777777" w:rsidR="001D2CA1" w:rsidRPr="001D2CA1" w:rsidRDefault="001D2CA1" w:rsidP="001D2CA1">
            <w:pPr>
              <w:tabs>
                <w:tab w:val="center" w:pos="4252"/>
              </w:tabs>
              <w:autoSpaceDE w:val="0"/>
              <w:autoSpaceDN w:val="0"/>
              <w:adjustRightInd w:val="0"/>
              <w:rPr>
                <w:rFonts w:ascii="Century Gothic" w:hAnsi="Century Gothic"/>
                <w:sz w:val="18"/>
                <w:szCs w:val="18"/>
                <w:lang w:val="en-US"/>
              </w:rPr>
            </w:pPr>
          </w:p>
          <w:p w14:paraId="29F833D2" w14:textId="77777777" w:rsidR="001D2CA1" w:rsidRPr="001D2CA1" w:rsidRDefault="001D2CA1" w:rsidP="001D2CA1">
            <w:pPr>
              <w:pStyle w:val="Ttulo7"/>
              <w:numPr>
                <w:ilvl w:val="0"/>
                <w:numId w:val="25"/>
              </w:numPr>
              <w:spacing w:before="120"/>
              <w:rPr>
                <w:rFonts w:ascii="Century Gothic" w:hAnsi="Century Gothic" w:cs="Arial"/>
                <w:b w:val="0"/>
                <w:sz w:val="18"/>
                <w:szCs w:val="18"/>
              </w:rPr>
            </w:pPr>
            <w:r w:rsidRPr="001D2CA1">
              <w:rPr>
                <w:rFonts w:ascii="Century Gothic" w:hAnsi="Century Gothic" w:cs="Arial"/>
                <w:sz w:val="18"/>
                <w:szCs w:val="18"/>
              </w:rPr>
              <w:t xml:space="preserve">Prazo de entrega: </w:t>
            </w:r>
            <w:r w:rsidRPr="001D2CA1">
              <w:rPr>
                <w:rFonts w:ascii="Century Gothic" w:hAnsi="Century Gothic" w:cs="Arial"/>
                <w:b w:val="0"/>
                <w:sz w:val="18"/>
                <w:szCs w:val="18"/>
              </w:rPr>
              <w:t>30 (trinta) dias a contar do 1º dia útil após a assinatura do contrato.</w:t>
            </w:r>
          </w:p>
          <w:p w14:paraId="31E8C2F3" w14:textId="77777777" w:rsidR="001D2CA1" w:rsidRPr="001D2CA1" w:rsidRDefault="001D2CA1" w:rsidP="001D2CA1">
            <w:pPr>
              <w:tabs>
                <w:tab w:val="center" w:pos="4252"/>
              </w:tabs>
              <w:autoSpaceDE w:val="0"/>
              <w:autoSpaceDN w:val="0"/>
              <w:adjustRightInd w:val="0"/>
              <w:rPr>
                <w:rFonts w:ascii="Century Gothic" w:hAnsi="Century Gothic"/>
                <w:sz w:val="18"/>
                <w:szCs w:val="18"/>
                <w:lang w:val="x-none"/>
              </w:rPr>
            </w:pPr>
          </w:p>
          <w:p w14:paraId="498BBEF1" w14:textId="77777777" w:rsidR="001D2CA1" w:rsidRPr="001D2CA1" w:rsidRDefault="001D2CA1" w:rsidP="001D2CA1">
            <w:pPr>
              <w:pStyle w:val="Ttulo7"/>
              <w:numPr>
                <w:ilvl w:val="0"/>
                <w:numId w:val="25"/>
              </w:numPr>
              <w:spacing w:before="120"/>
              <w:rPr>
                <w:rFonts w:ascii="Century Gothic" w:hAnsi="Century Gothic"/>
                <w:sz w:val="18"/>
                <w:szCs w:val="18"/>
              </w:rPr>
            </w:pPr>
            <w:r w:rsidRPr="001D2CA1">
              <w:rPr>
                <w:rFonts w:ascii="Century Gothic" w:hAnsi="Century Gothic" w:cs="Arial"/>
                <w:sz w:val="18"/>
                <w:szCs w:val="18"/>
              </w:rPr>
              <w:t>Garantia</w:t>
            </w:r>
            <w:r w:rsidRPr="001D2CA1">
              <w:rPr>
                <w:rFonts w:ascii="Century Gothic" w:hAnsi="Century Gothic" w:cs="Arial"/>
                <w:sz w:val="18"/>
                <w:szCs w:val="18"/>
                <w:lang w:val="pt-BR"/>
              </w:rPr>
              <w:t>:</w:t>
            </w:r>
          </w:p>
          <w:p w14:paraId="1128F527" w14:textId="29AE4B54" w:rsidR="001D2CA1" w:rsidRPr="001D2CA1" w:rsidRDefault="43DE5B75" w:rsidP="43DE5B75">
            <w:pPr>
              <w:spacing w:before="120"/>
              <w:ind w:left="709"/>
              <w:jc w:val="both"/>
              <w:rPr>
                <w:rFonts w:ascii="Century Gothic" w:hAnsi="Century Gothic" w:cs="Arial"/>
                <w:sz w:val="18"/>
                <w:szCs w:val="18"/>
              </w:rPr>
            </w:pPr>
            <w:r w:rsidRPr="43DE5B75">
              <w:rPr>
                <w:rFonts w:ascii="Century Gothic" w:hAnsi="Century Gothic" w:cs="Arial"/>
                <w:sz w:val="18"/>
                <w:szCs w:val="18"/>
              </w:rPr>
              <w:t xml:space="preserve">Do tipo </w:t>
            </w:r>
            <w:r w:rsidRPr="43DE5B75">
              <w:rPr>
                <w:rFonts w:ascii="Century Gothic" w:hAnsi="Century Gothic" w:cs="Calibri"/>
                <w:sz w:val="18"/>
                <w:szCs w:val="18"/>
              </w:rPr>
              <w:t>Collaborative Enterprise Support Premium</w:t>
            </w:r>
            <w:r w:rsidRPr="43DE5B75">
              <w:rPr>
                <w:rFonts w:ascii="Century Gothic" w:hAnsi="Century Gothic" w:cs="Arial"/>
                <w:sz w:val="18"/>
                <w:szCs w:val="18"/>
              </w:rPr>
              <w:t>, 12 (doze) meses, na cidade de São Paulo, com atendimento</w:t>
            </w:r>
            <w:r w:rsidRPr="43DE5B75">
              <w:rPr>
                <w:rFonts w:ascii="Century Gothic" w:hAnsi="Century Gothic"/>
                <w:sz w:val="18"/>
                <w:szCs w:val="18"/>
              </w:rPr>
              <w:t xml:space="preserve"> 24x7 (24 horas nos 7 dias da semana) inclusive feriados e tempo de solução de, no máximo, 6 (seis)  horas.</w:t>
            </w:r>
          </w:p>
          <w:p w14:paraId="52842892" w14:textId="7973D7E3" w:rsidR="00647B89" w:rsidRPr="00B41734" w:rsidRDefault="00647B89" w:rsidP="0014040D">
            <w:pPr>
              <w:jc w:val="both"/>
              <w:rPr>
                <w:rFonts w:ascii="Century Gothic" w:hAnsi="Century Gothic"/>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4427DFA" w14:textId="77777777" w:rsidR="000B193C" w:rsidRPr="00B41734" w:rsidRDefault="00197979" w:rsidP="00197979">
            <w:pPr>
              <w:suppressAutoHyphens/>
              <w:jc w:val="center"/>
              <w:rPr>
                <w:rFonts w:ascii="Century Gothic" w:hAnsi="Century Gothic" w:cs="Arial"/>
                <w:sz w:val="18"/>
                <w:szCs w:val="18"/>
              </w:rPr>
            </w:pPr>
            <w:r w:rsidRPr="00B41734">
              <w:rPr>
                <w:rFonts w:ascii="Century Gothic" w:hAnsi="Century Gothic" w:cs="Arial"/>
                <w:sz w:val="18"/>
                <w:szCs w:val="18"/>
              </w:rPr>
              <w:t>01</w:t>
            </w:r>
          </w:p>
        </w:tc>
        <w:tc>
          <w:tcPr>
            <w:tcW w:w="930" w:type="dxa"/>
            <w:tcBorders>
              <w:top w:val="single" w:sz="4" w:space="0" w:color="auto"/>
              <w:left w:val="single" w:sz="4" w:space="0" w:color="auto"/>
              <w:bottom w:val="single" w:sz="4" w:space="0" w:color="auto"/>
              <w:right w:val="single" w:sz="4" w:space="0" w:color="auto"/>
            </w:tcBorders>
            <w:vAlign w:val="center"/>
          </w:tcPr>
          <w:p w14:paraId="28597CD7" w14:textId="77777777" w:rsidR="000B193C" w:rsidRPr="00B41734" w:rsidRDefault="009B0CEB" w:rsidP="00197979">
            <w:pPr>
              <w:suppressAutoHyphens/>
              <w:jc w:val="center"/>
              <w:rPr>
                <w:rFonts w:ascii="Century Gothic" w:hAnsi="Century Gothic" w:cs="Arial"/>
                <w:sz w:val="18"/>
                <w:szCs w:val="18"/>
              </w:rPr>
            </w:pPr>
            <w:r w:rsidRPr="00B41734">
              <w:rPr>
                <w:rFonts w:ascii="Century Gothic" w:hAnsi="Century Gothic" w:cs="Arial"/>
                <w:sz w:val="18"/>
                <w:szCs w:val="18"/>
              </w:rPr>
              <w:t>Licença</w:t>
            </w:r>
          </w:p>
        </w:tc>
        <w:tc>
          <w:tcPr>
            <w:tcW w:w="900" w:type="dxa"/>
            <w:tcBorders>
              <w:top w:val="single" w:sz="4" w:space="0" w:color="auto"/>
              <w:left w:val="single" w:sz="4" w:space="0" w:color="auto"/>
              <w:bottom w:val="single" w:sz="4" w:space="0" w:color="auto"/>
              <w:right w:val="single" w:sz="4" w:space="0" w:color="auto"/>
            </w:tcBorders>
            <w:vAlign w:val="center"/>
          </w:tcPr>
          <w:p w14:paraId="1624F0EF" w14:textId="77777777" w:rsidR="000B193C" w:rsidRPr="00B41734" w:rsidRDefault="000B193C"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6455E87D" w14:textId="77777777" w:rsidR="000B193C" w:rsidRPr="006B6C8C" w:rsidRDefault="000B193C" w:rsidP="00764E91">
            <w:pPr>
              <w:suppressAutoHyphens/>
              <w:jc w:val="center"/>
              <w:rPr>
                <w:rFonts w:ascii="Arial" w:hAnsi="Arial" w:cs="Arial"/>
                <w:b/>
                <w:sz w:val="18"/>
                <w:szCs w:val="18"/>
              </w:rPr>
            </w:pPr>
          </w:p>
        </w:tc>
      </w:tr>
      <w:tr w:rsidR="00925F45" w:rsidRPr="006B6C8C" w14:paraId="08B1863F"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6FFEF98B" w14:textId="77777777" w:rsidR="00925F45" w:rsidRPr="00A50539" w:rsidRDefault="00925F45">
            <w:pPr>
              <w:suppressAutoHyphens/>
              <w:jc w:val="center"/>
              <w:rPr>
                <w:rFonts w:ascii="Arial" w:hAnsi="Arial" w:cs="Arial"/>
                <w:b/>
                <w:bCs/>
                <w:sz w:val="18"/>
                <w:szCs w:val="18"/>
              </w:rPr>
            </w:pPr>
            <w:r w:rsidRPr="00A50539">
              <w:rPr>
                <w:rFonts w:ascii="Arial" w:hAnsi="Arial" w:cs="Arial"/>
                <w:b/>
                <w:bCs/>
                <w:sz w:val="18"/>
                <w:szCs w:val="18"/>
              </w:rPr>
              <w:t>4</w:t>
            </w:r>
          </w:p>
        </w:tc>
        <w:tc>
          <w:tcPr>
            <w:tcW w:w="4646" w:type="dxa"/>
            <w:tcBorders>
              <w:top w:val="single" w:sz="4" w:space="0" w:color="auto"/>
              <w:left w:val="single" w:sz="4" w:space="0" w:color="auto"/>
              <w:bottom w:val="single" w:sz="4" w:space="0" w:color="auto"/>
              <w:right w:val="single" w:sz="4" w:space="0" w:color="auto"/>
            </w:tcBorders>
            <w:vAlign w:val="center"/>
          </w:tcPr>
          <w:p w14:paraId="22A450BE" w14:textId="13791430" w:rsidR="001D2CA1" w:rsidRPr="001D2CA1" w:rsidRDefault="00F81297" w:rsidP="001D2CA1">
            <w:pPr>
              <w:tabs>
                <w:tab w:val="left" w:pos="2880"/>
              </w:tabs>
              <w:jc w:val="both"/>
              <w:rPr>
                <w:rFonts w:ascii="Century Gothic" w:hAnsi="Century Gothic" w:cs="Arial"/>
                <w:sz w:val="18"/>
                <w:szCs w:val="18"/>
              </w:rPr>
            </w:pPr>
            <w:r w:rsidRPr="00F81297">
              <w:rPr>
                <w:rFonts w:ascii="Century Gothic" w:hAnsi="Century Gothic" w:cs="Arial"/>
                <w:b/>
                <w:bCs/>
                <w:sz w:val="18"/>
                <w:szCs w:val="18"/>
              </w:rPr>
              <w:t xml:space="preserve">1 (UMA) </w:t>
            </w:r>
            <w:r w:rsidR="001D2CA1" w:rsidRPr="001D2CA1">
              <w:rPr>
                <w:rFonts w:ascii="Century Gothic" w:hAnsi="Century Gothic" w:cs="Arial"/>
                <w:b/>
                <w:bCs/>
                <w:sz w:val="18"/>
                <w:szCs w:val="18"/>
              </w:rPr>
              <w:t>LICENÇA DE RENOVAÇÃO DA SUBSCRIÇÃO DE SERVIÇOS DE SEGURANÇA (ANUIDADE DE SOFTWARE BLADES) PARA OS PRODUTOS DE FIREWALL DA EMPRESA CHECKPOINT REFERENTES AO ACCOUNT ID 0006681158, CONFORME RELAÇÃO ABAIXO</w:t>
            </w:r>
            <w:r w:rsidR="001D2CA1" w:rsidRPr="001D2CA1">
              <w:rPr>
                <w:rFonts w:ascii="Century Gothic" w:hAnsi="Century Gothic" w:cs="Arial"/>
                <w:sz w:val="18"/>
                <w:szCs w:val="18"/>
              </w:rPr>
              <w:t xml:space="preserve">. </w:t>
            </w:r>
          </w:p>
          <w:p w14:paraId="14BA4BCA" w14:textId="77777777" w:rsidR="001D2CA1" w:rsidRPr="001D2CA1" w:rsidRDefault="001D2CA1" w:rsidP="001D2CA1">
            <w:pPr>
              <w:tabs>
                <w:tab w:val="left" w:pos="2880"/>
              </w:tabs>
              <w:jc w:val="both"/>
              <w:rPr>
                <w:rFonts w:ascii="Century Gothic" w:hAnsi="Century Gothic" w:cs="Arial"/>
                <w:bCs/>
                <w:sz w:val="18"/>
                <w:szCs w:val="18"/>
              </w:rPr>
            </w:pPr>
          </w:p>
          <w:p w14:paraId="49FA31CA" w14:textId="77777777" w:rsidR="001D2CA1" w:rsidRPr="001D2CA1" w:rsidRDefault="001D2CA1" w:rsidP="001D2CA1">
            <w:pPr>
              <w:autoSpaceDE w:val="0"/>
              <w:autoSpaceDN w:val="0"/>
              <w:adjustRightInd w:val="0"/>
              <w:jc w:val="both"/>
              <w:rPr>
                <w:rFonts w:ascii="Century Gothic" w:eastAsia="Calibri" w:hAnsi="Century Gothic" w:cs="Century Gothic"/>
                <w:color w:val="000000"/>
                <w:sz w:val="18"/>
                <w:szCs w:val="18"/>
                <w:lang w:val="en-US"/>
              </w:rPr>
            </w:pPr>
            <w:r w:rsidRPr="001D2CA1">
              <w:rPr>
                <w:rFonts w:ascii="Century Gothic" w:eastAsia="Calibri" w:hAnsi="Century Gothic" w:cs="Century Gothic"/>
                <w:color w:val="000000"/>
                <w:sz w:val="18"/>
                <w:szCs w:val="18"/>
                <w:lang w:val="en-US"/>
              </w:rPr>
              <w:t xml:space="preserve">4.1. Next Generation Security Management Software for 5 gateways (SmartEvent &amp; Compliance 1 year) - </w:t>
            </w:r>
            <w:r w:rsidRPr="001D2CA1">
              <w:rPr>
                <w:rFonts w:ascii="Century Gothic" w:eastAsia="Calibri" w:hAnsi="Century Gothic" w:cs="Century Gothic"/>
                <w:b/>
                <w:bCs/>
                <w:color w:val="000000"/>
                <w:sz w:val="18"/>
                <w:szCs w:val="18"/>
                <w:lang w:val="en-US"/>
              </w:rPr>
              <w:t xml:space="preserve">CPSM-NGSM5. </w:t>
            </w:r>
          </w:p>
          <w:p w14:paraId="1E54EF12" w14:textId="77777777" w:rsidR="001D2CA1" w:rsidRPr="001D2CA1" w:rsidRDefault="001D2CA1" w:rsidP="001D2CA1">
            <w:pPr>
              <w:tabs>
                <w:tab w:val="left" w:pos="2880"/>
              </w:tabs>
              <w:jc w:val="both"/>
              <w:rPr>
                <w:rFonts w:ascii="Century Gothic" w:hAnsi="Century Gothic" w:cs="Arial"/>
                <w:bCs/>
                <w:sz w:val="18"/>
                <w:szCs w:val="18"/>
                <w:lang w:val="en-US"/>
              </w:rPr>
            </w:pPr>
          </w:p>
          <w:p w14:paraId="3B645377" w14:textId="77777777" w:rsidR="001D2CA1" w:rsidRPr="001D2CA1" w:rsidRDefault="001D2CA1" w:rsidP="001D2CA1">
            <w:pPr>
              <w:pStyle w:val="Ttulo7"/>
              <w:numPr>
                <w:ilvl w:val="0"/>
                <w:numId w:val="25"/>
              </w:numPr>
              <w:spacing w:before="120"/>
              <w:rPr>
                <w:rFonts w:ascii="Century Gothic" w:hAnsi="Century Gothic" w:cs="Arial"/>
                <w:b w:val="0"/>
                <w:sz w:val="18"/>
                <w:szCs w:val="18"/>
              </w:rPr>
            </w:pPr>
            <w:r w:rsidRPr="001D2CA1">
              <w:rPr>
                <w:rFonts w:ascii="Century Gothic" w:hAnsi="Century Gothic" w:cs="Arial"/>
                <w:sz w:val="18"/>
                <w:szCs w:val="18"/>
              </w:rPr>
              <w:t xml:space="preserve">Prazo de entrega: </w:t>
            </w:r>
            <w:r w:rsidRPr="001D2CA1">
              <w:rPr>
                <w:rFonts w:ascii="Century Gothic" w:hAnsi="Century Gothic" w:cs="Arial"/>
                <w:b w:val="0"/>
                <w:sz w:val="18"/>
                <w:szCs w:val="18"/>
              </w:rPr>
              <w:t>30 (trinta) dias a contar do 1º dia útil após a assinatura do contrato.</w:t>
            </w:r>
          </w:p>
          <w:p w14:paraId="12E2D27A" w14:textId="77777777" w:rsidR="001D2CA1" w:rsidRPr="001D2CA1" w:rsidRDefault="001D2CA1" w:rsidP="001D2CA1">
            <w:pPr>
              <w:tabs>
                <w:tab w:val="center" w:pos="4252"/>
              </w:tabs>
              <w:autoSpaceDE w:val="0"/>
              <w:autoSpaceDN w:val="0"/>
              <w:adjustRightInd w:val="0"/>
              <w:rPr>
                <w:rFonts w:ascii="Century Gothic" w:hAnsi="Century Gothic"/>
                <w:sz w:val="18"/>
                <w:szCs w:val="18"/>
                <w:lang w:val="x-none"/>
              </w:rPr>
            </w:pPr>
          </w:p>
          <w:p w14:paraId="22B1486C" w14:textId="77777777" w:rsidR="001D2CA1" w:rsidRPr="001D2CA1" w:rsidRDefault="001D2CA1" w:rsidP="001D2CA1">
            <w:pPr>
              <w:pStyle w:val="Ttulo7"/>
              <w:numPr>
                <w:ilvl w:val="0"/>
                <w:numId w:val="25"/>
              </w:numPr>
              <w:spacing w:before="120"/>
              <w:rPr>
                <w:rFonts w:ascii="Century Gothic" w:hAnsi="Century Gothic" w:cs="Arial"/>
                <w:sz w:val="18"/>
                <w:szCs w:val="18"/>
              </w:rPr>
            </w:pPr>
            <w:r w:rsidRPr="001D2CA1">
              <w:rPr>
                <w:rFonts w:ascii="Century Gothic" w:hAnsi="Century Gothic" w:cs="Arial"/>
                <w:sz w:val="18"/>
                <w:szCs w:val="18"/>
              </w:rPr>
              <w:t>Garantia</w:t>
            </w:r>
            <w:r w:rsidRPr="001D2CA1">
              <w:rPr>
                <w:rFonts w:ascii="Century Gothic" w:hAnsi="Century Gothic" w:cs="Arial"/>
                <w:sz w:val="18"/>
                <w:szCs w:val="18"/>
                <w:lang w:val="pt-BR"/>
              </w:rPr>
              <w:t>:</w:t>
            </w:r>
          </w:p>
          <w:p w14:paraId="241E10A7" w14:textId="7C5450AC" w:rsidR="00197979" w:rsidRPr="00B41734" w:rsidRDefault="43DE5B75" w:rsidP="43DE5B75">
            <w:pPr>
              <w:spacing w:before="120"/>
              <w:ind w:left="709"/>
              <w:jc w:val="both"/>
              <w:rPr>
                <w:rFonts w:ascii="Century Gothic" w:hAnsi="Century Gothic"/>
                <w:sz w:val="22"/>
                <w:szCs w:val="22"/>
              </w:rPr>
            </w:pPr>
            <w:r w:rsidRPr="43DE5B75">
              <w:rPr>
                <w:rFonts w:ascii="Century Gothic" w:hAnsi="Century Gothic" w:cs="Arial"/>
                <w:sz w:val="18"/>
                <w:szCs w:val="18"/>
              </w:rPr>
              <w:t xml:space="preserve">Do tipo </w:t>
            </w:r>
            <w:r w:rsidRPr="43DE5B75">
              <w:rPr>
                <w:rFonts w:ascii="Century Gothic" w:hAnsi="Century Gothic" w:cs="Calibri"/>
                <w:sz w:val="18"/>
                <w:szCs w:val="18"/>
              </w:rPr>
              <w:t>Collaborative Enterprise Support Premium</w:t>
            </w:r>
            <w:r w:rsidRPr="43DE5B75">
              <w:rPr>
                <w:rFonts w:ascii="Century Gothic" w:hAnsi="Century Gothic" w:cs="Arial"/>
                <w:sz w:val="18"/>
                <w:szCs w:val="18"/>
              </w:rPr>
              <w:t>, 12 (doze) meses, na cidade de São Paulo,  com atendimento</w:t>
            </w:r>
            <w:r w:rsidRPr="43DE5B75">
              <w:rPr>
                <w:rFonts w:ascii="Century Gothic" w:hAnsi="Century Gothic"/>
                <w:sz w:val="18"/>
                <w:szCs w:val="18"/>
              </w:rPr>
              <w:t xml:space="preserve"> 24x7 (24 horas nos 7 dias da semana) inclusive </w:t>
            </w:r>
            <w:r w:rsidRPr="43DE5B75">
              <w:rPr>
                <w:rFonts w:ascii="Century Gothic" w:hAnsi="Century Gothic"/>
                <w:sz w:val="18"/>
                <w:szCs w:val="18"/>
              </w:rPr>
              <w:lastRenderedPageBreak/>
              <w:t>feriados e tempo de solução de, no máximo, 6 (seis)  horas.</w:t>
            </w:r>
          </w:p>
        </w:tc>
        <w:tc>
          <w:tcPr>
            <w:tcW w:w="851" w:type="dxa"/>
            <w:tcBorders>
              <w:top w:val="single" w:sz="4" w:space="0" w:color="auto"/>
              <w:left w:val="single" w:sz="4" w:space="0" w:color="auto"/>
              <w:bottom w:val="single" w:sz="4" w:space="0" w:color="auto"/>
              <w:right w:val="single" w:sz="4" w:space="0" w:color="auto"/>
            </w:tcBorders>
            <w:vAlign w:val="center"/>
          </w:tcPr>
          <w:p w14:paraId="7D07B6EB" w14:textId="3EAADEA6" w:rsidR="00925F45" w:rsidRPr="00B41734" w:rsidRDefault="00197979" w:rsidP="001D2CA1">
            <w:pPr>
              <w:suppressAutoHyphens/>
              <w:jc w:val="center"/>
              <w:rPr>
                <w:rFonts w:ascii="Century Gothic" w:hAnsi="Century Gothic" w:cs="Arial"/>
                <w:sz w:val="18"/>
                <w:szCs w:val="18"/>
              </w:rPr>
            </w:pPr>
            <w:r w:rsidRPr="00B41734">
              <w:rPr>
                <w:rFonts w:ascii="Century Gothic" w:hAnsi="Century Gothic" w:cs="Arial"/>
                <w:sz w:val="18"/>
                <w:szCs w:val="18"/>
              </w:rPr>
              <w:lastRenderedPageBreak/>
              <w:t>0</w:t>
            </w:r>
            <w:r w:rsidR="001D2CA1">
              <w:rPr>
                <w:rFonts w:ascii="Century Gothic" w:hAnsi="Century Gothic" w:cs="Arial"/>
                <w:sz w:val="18"/>
                <w:szCs w:val="18"/>
              </w:rPr>
              <w:t>1</w:t>
            </w:r>
          </w:p>
        </w:tc>
        <w:tc>
          <w:tcPr>
            <w:tcW w:w="930" w:type="dxa"/>
            <w:tcBorders>
              <w:top w:val="single" w:sz="4" w:space="0" w:color="auto"/>
              <w:left w:val="single" w:sz="4" w:space="0" w:color="auto"/>
              <w:bottom w:val="single" w:sz="4" w:space="0" w:color="auto"/>
              <w:right w:val="single" w:sz="4" w:space="0" w:color="auto"/>
            </w:tcBorders>
            <w:vAlign w:val="center"/>
          </w:tcPr>
          <w:p w14:paraId="453D12A2" w14:textId="77777777" w:rsidR="00925F45" w:rsidRPr="00B41734" w:rsidRDefault="00197979" w:rsidP="00C1327A">
            <w:pPr>
              <w:suppressAutoHyphens/>
              <w:jc w:val="center"/>
              <w:rPr>
                <w:rFonts w:ascii="Century Gothic" w:hAnsi="Century Gothic" w:cs="Arial"/>
                <w:sz w:val="18"/>
                <w:szCs w:val="18"/>
              </w:rPr>
            </w:pPr>
            <w:r w:rsidRPr="00B41734">
              <w:rPr>
                <w:rFonts w:ascii="Century Gothic" w:hAnsi="Century Gothic" w:cs="Arial"/>
                <w:sz w:val="18"/>
                <w:szCs w:val="18"/>
              </w:rPr>
              <w:t>licença</w:t>
            </w:r>
          </w:p>
        </w:tc>
        <w:tc>
          <w:tcPr>
            <w:tcW w:w="900" w:type="dxa"/>
            <w:tcBorders>
              <w:top w:val="single" w:sz="4" w:space="0" w:color="auto"/>
              <w:left w:val="single" w:sz="4" w:space="0" w:color="auto"/>
              <w:bottom w:val="single" w:sz="4" w:space="0" w:color="auto"/>
              <w:right w:val="single" w:sz="4" w:space="0" w:color="auto"/>
            </w:tcBorders>
            <w:vAlign w:val="center"/>
          </w:tcPr>
          <w:p w14:paraId="19BF2FB0" w14:textId="77777777" w:rsidR="00925F45" w:rsidRPr="00B41734" w:rsidRDefault="00925F45"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53D8BB16" w14:textId="77777777" w:rsidR="00925F45" w:rsidRPr="006B6C8C" w:rsidRDefault="00925F45" w:rsidP="00764E91">
            <w:pPr>
              <w:suppressAutoHyphens/>
              <w:jc w:val="center"/>
              <w:rPr>
                <w:rFonts w:ascii="Arial" w:hAnsi="Arial" w:cs="Arial"/>
                <w:b/>
                <w:sz w:val="18"/>
                <w:szCs w:val="18"/>
              </w:rPr>
            </w:pPr>
          </w:p>
        </w:tc>
      </w:tr>
      <w:tr w:rsidR="00197979" w:rsidRPr="006B6C8C" w14:paraId="27584313"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7BAAAF9F" w14:textId="77777777" w:rsidR="00197979" w:rsidRPr="001D2CA1" w:rsidRDefault="00197979">
            <w:pPr>
              <w:suppressAutoHyphens/>
              <w:jc w:val="center"/>
              <w:rPr>
                <w:rFonts w:ascii="Arial" w:hAnsi="Arial" w:cs="Arial"/>
                <w:b/>
                <w:bCs/>
                <w:sz w:val="18"/>
                <w:szCs w:val="18"/>
              </w:rPr>
            </w:pPr>
            <w:r w:rsidRPr="001D2CA1">
              <w:rPr>
                <w:rFonts w:ascii="Arial" w:hAnsi="Arial" w:cs="Arial"/>
                <w:b/>
                <w:bCs/>
                <w:sz w:val="18"/>
                <w:szCs w:val="18"/>
              </w:rPr>
              <w:t>5</w:t>
            </w:r>
          </w:p>
        </w:tc>
        <w:tc>
          <w:tcPr>
            <w:tcW w:w="4646" w:type="dxa"/>
            <w:tcBorders>
              <w:top w:val="single" w:sz="4" w:space="0" w:color="auto"/>
              <w:left w:val="single" w:sz="4" w:space="0" w:color="auto"/>
              <w:bottom w:val="single" w:sz="4" w:space="0" w:color="auto"/>
              <w:right w:val="single" w:sz="4" w:space="0" w:color="auto"/>
            </w:tcBorders>
            <w:vAlign w:val="center"/>
          </w:tcPr>
          <w:p w14:paraId="5139E935" w14:textId="6DD88094" w:rsidR="001D2CA1" w:rsidRPr="001D2CA1" w:rsidRDefault="001D2CA1" w:rsidP="001D2CA1">
            <w:pPr>
              <w:tabs>
                <w:tab w:val="left" w:pos="2880"/>
              </w:tabs>
              <w:jc w:val="both"/>
              <w:rPr>
                <w:rFonts w:ascii="Century Gothic" w:hAnsi="Century Gothic" w:cs="Arial"/>
                <w:sz w:val="18"/>
                <w:szCs w:val="18"/>
              </w:rPr>
            </w:pPr>
            <w:r w:rsidRPr="001D2CA1">
              <w:rPr>
                <w:rFonts w:ascii="Century Gothic" w:hAnsi="Century Gothic" w:cs="Arial"/>
                <w:b/>
                <w:bCs/>
                <w:sz w:val="18"/>
                <w:szCs w:val="18"/>
              </w:rPr>
              <w:t xml:space="preserve"> </w:t>
            </w:r>
            <w:r w:rsidR="00F81297" w:rsidRPr="00F81297">
              <w:rPr>
                <w:rFonts w:ascii="Century Gothic" w:hAnsi="Century Gothic" w:cs="Arial"/>
                <w:b/>
                <w:bCs/>
                <w:sz w:val="18"/>
                <w:szCs w:val="18"/>
              </w:rPr>
              <w:t>1 (UMA) LICENÇA PARA USO DE SOFTWARE COM SUBSCRIÇÃO DE SERVIÇOS DE SEGURANÇA (ANUIDADE DE SOFTWARE BLADES) PARA OS PRODUTOS DE FIREWALL DA EMPRESA CHECKPOINT, CONFORME RELAÇÃO ABAIXO.</w:t>
            </w:r>
          </w:p>
          <w:p w14:paraId="35B47D5B" w14:textId="77777777" w:rsidR="001D2CA1" w:rsidRPr="001D2CA1" w:rsidRDefault="001D2CA1" w:rsidP="001D2CA1">
            <w:pPr>
              <w:tabs>
                <w:tab w:val="left" w:pos="2880"/>
              </w:tabs>
              <w:jc w:val="both"/>
              <w:rPr>
                <w:rFonts w:ascii="Century Gothic" w:hAnsi="Century Gothic" w:cs="Arial"/>
                <w:bCs/>
                <w:sz w:val="18"/>
                <w:szCs w:val="18"/>
              </w:rPr>
            </w:pPr>
          </w:p>
          <w:p w14:paraId="6839E37F" w14:textId="77777777" w:rsidR="001D2CA1" w:rsidRPr="001D2CA1" w:rsidRDefault="001D2CA1" w:rsidP="001D2CA1">
            <w:pPr>
              <w:tabs>
                <w:tab w:val="center" w:pos="4252"/>
              </w:tabs>
              <w:autoSpaceDE w:val="0"/>
              <w:autoSpaceDN w:val="0"/>
              <w:adjustRightInd w:val="0"/>
              <w:rPr>
                <w:rFonts w:ascii="Century Gothic" w:hAnsi="Century Gothic"/>
                <w:sz w:val="18"/>
                <w:szCs w:val="18"/>
              </w:rPr>
            </w:pPr>
          </w:p>
          <w:p w14:paraId="0FD97E5E" w14:textId="6A964ACB" w:rsidR="001D2CA1" w:rsidRPr="001D2CA1" w:rsidRDefault="001D2CA1" w:rsidP="001D2CA1">
            <w:pPr>
              <w:autoSpaceDE w:val="0"/>
              <w:autoSpaceDN w:val="0"/>
              <w:adjustRightInd w:val="0"/>
              <w:rPr>
                <w:rFonts w:ascii="Century Gothic" w:eastAsia="Calibri" w:hAnsi="Century Gothic" w:cs="Century Gothic"/>
                <w:color w:val="000000"/>
                <w:sz w:val="18"/>
                <w:szCs w:val="18"/>
                <w:lang w:val="en-US"/>
              </w:rPr>
            </w:pPr>
            <w:r w:rsidRPr="001D2CA1">
              <w:rPr>
                <w:rFonts w:ascii="Century Gothic" w:eastAsia="Calibri" w:hAnsi="Century Gothic" w:cs="Century Gothic"/>
                <w:color w:val="000000"/>
                <w:sz w:val="18"/>
                <w:szCs w:val="18"/>
                <w:lang w:val="en-US"/>
              </w:rPr>
              <w:t>5.1. Mobile Access Blade for 50 Concurrent Connectio</w:t>
            </w:r>
            <w:r w:rsidR="002055A8">
              <w:rPr>
                <w:rFonts w:ascii="Century Gothic" w:eastAsia="Calibri" w:hAnsi="Century Gothic" w:cs="Century Gothic"/>
                <w:color w:val="000000"/>
                <w:sz w:val="18"/>
                <w:szCs w:val="18"/>
                <w:lang w:val="en-US"/>
              </w:rPr>
              <w:t>n</w:t>
            </w:r>
            <w:r w:rsidRPr="001D2CA1">
              <w:rPr>
                <w:rFonts w:ascii="Century Gothic" w:eastAsia="Calibri" w:hAnsi="Century Gothic" w:cs="Century Gothic"/>
                <w:color w:val="000000"/>
                <w:sz w:val="18"/>
                <w:szCs w:val="18"/>
                <w:lang w:val="en-US"/>
              </w:rPr>
              <w:t xml:space="preserve">s - </w:t>
            </w:r>
            <w:r w:rsidRPr="001D2CA1">
              <w:rPr>
                <w:rFonts w:ascii="Century Gothic" w:eastAsia="Calibri" w:hAnsi="Century Gothic" w:cs="Century Gothic"/>
                <w:b/>
                <w:bCs/>
                <w:color w:val="000000"/>
                <w:sz w:val="18"/>
                <w:szCs w:val="18"/>
                <w:lang w:val="en-US"/>
              </w:rPr>
              <w:t xml:space="preserve">CPSB-MOB-50. </w:t>
            </w:r>
          </w:p>
          <w:p w14:paraId="25D19FF6" w14:textId="77777777" w:rsidR="001D2CA1" w:rsidRPr="001D2CA1" w:rsidRDefault="001D2CA1" w:rsidP="001D2CA1">
            <w:pPr>
              <w:tabs>
                <w:tab w:val="center" w:pos="4252"/>
              </w:tabs>
              <w:autoSpaceDE w:val="0"/>
              <w:autoSpaceDN w:val="0"/>
              <w:adjustRightInd w:val="0"/>
              <w:rPr>
                <w:rFonts w:ascii="Century Gothic" w:hAnsi="Century Gothic"/>
                <w:sz w:val="18"/>
                <w:szCs w:val="18"/>
                <w:lang w:val="en-US"/>
              </w:rPr>
            </w:pPr>
          </w:p>
          <w:p w14:paraId="75F2629A" w14:textId="77777777" w:rsidR="001D2CA1" w:rsidRPr="001D2CA1" w:rsidRDefault="001D2CA1" w:rsidP="001D2CA1">
            <w:pPr>
              <w:pStyle w:val="Ttulo7"/>
              <w:numPr>
                <w:ilvl w:val="0"/>
                <w:numId w:val="25"/>
              </w:numPr>
              <w:spacing w:before="120"/>
              <w:rPr>
                <w:rFonts w:ascii="Century Gothic" w:hAnsi="Century Gothic" w:cs="Arial"/>
                <w:b w:val="0"/>
                <w:sz w:val="18"/>
                <w:szCs w:val="18"/>
              </w:rPr>
            </w:pPr>
            <w:r w:rsidRPr="001D2CA1">
              <w:rPr>
                <w:rFonts w:ascii="Century Gothic" w:hAnsi="Century Gothic" w:cs="Arial"/>
                <w:sz w:val="18"/>
                <w:szCs w:val="18"/>
              </w:rPr>
              <w:t xml:space="preserve">Prazo de entrega: </w:t>
            </w:r>
            <w:r w:rsidRPr="001D2CA1">
              <w:rPr>
                <w:rFonts w:ascii="Century Gothic" w:hAnsi="Century Gothic" w:cs="Arial"/>
                <w:b w:val="0"/>
                <w:sz w:val="18"/>
                <w:szCs w:val="18"/>
              </w:rPr>
              <w:t>30 (trinta) dias a contar do 1º dia útil após a assinatura do contrato.</w:t>
            </w:r>
          </w:p>
          <w:p w14:paraId="6EBD9DA9" w14:textId="77777777" w:rsidR="001D2CA1" w:rsidRPr="001D2CA1" w:rsidRDefault="001D2CA1" w:rsidP="001D2CA1">
            <w:pPr>
              <w:tabs>
                <w:tab w:val="center" w:pos="4252"/>
              </w:tabs>
              <w:autoSpaceDE w:val="0"/>
              <w:autoSpaceDN w:val="0"/>
              <w:adjustRightInd w:val="0"/>
              <w:rPr>
                <w:rFonts w:ascii="Century Gothic" w:hAnsi="Century Gothic"/>
                <w:sz w:val="18"/>
                <w:szCs w:val="18"/>
                <w:lang w:val="x-none"/>
              </w:rPr>
            </w:pPr>
          </w:p>
          <w:p w14:paraId="7B565600" w14:textId="77777777" w:rsidR="001D2CA1" w:rsidRPr="001D2CA1" w:rsidRDefault="001D2CA1" w:rsidP="001D2CA1">
            <w:pPr>
              <w:pStyle w:val="Ttulo7"/>
              <w:numPr>
                <w:ilvl w:val="0"/>
                <w:numId w:val="25"/>
              </w:numPr>
              <w:spacing w:before="120"/>
              <w:rPr>
                <w:rFonts w:ascii="Century Gothic" w:hAnsi="Century Gothic" w:cs="Arial"/>
                <w:sz w:val="18"/>
                <w:szCs w:val="18"/>
              </w:rPr>
            </w:pPr>
            <w:r w:rsidRPr="001D2CA1">
              <w:rPr>
                <w:rFonts w:ascii="Century Gothic" w:hAnsi="Century Gothic" w:cs="Arial"/>
                <w:sz w:val="18"/>
                <w:szCs w:val="18"/>
              </w:rPr>
              <w:t>Garantia</w:t>
            </w:r>
          </w:p>
          <w:p w14:paraId="5ADA8AA8" w14:textId="45D4EAE6" w:rsidR="00197979" w:rsidRPr="001D2CA1" w:rsidRDefault="43DE5B75" w:rsidP="43DE5B75">
            <w:pPr>
              <w:spacing w:before="120"/>
              <w:ind w:left="709"/>
              <w:jc w:val="both"/>
              <w:rPr>
                <w:rFonts w:ascii="Century Gothic" w:hAnsi="Century Gothic" w:cs="Arial"/>
                <w:b/>
                <w:bCs/>
                <w:sz w:val="18"/>
                <w:szCs w:val="18"/>
              </w:rPr>
            </w:pPr>
            <w:r w:rsidRPr="43DE5B75">
              <w:rPr>
                <w:rFonts w:ascii="Century Gothic" w:hAnsi="Century Gothic" w:cs="Arial"/>
                <w:sz w:val="18"/>
                <w:szCs w:val="18"/>
              </w:rPr>
              <w:t xml:space="preserve">Do tipo </w:t>
            </w:r>
            <w:r w:rsidRPr="43DE5B75">
              <w:rPr>
                <w:rFonts w:ascii="Century Gothic" w:hAnsi="Century Gothic" w:cs="Calibri"/>
                <w:sz w:val="18"/>
                <w:szCs w:val="18"/>
              </w:rPr>
              <w:t>Collaborative Enterprise Support Premium</w:t>
            </w:r>
            <w:r w:rsidRPr="43DE5B75">
              <w:rPr>
                <w:rFonts w:ascii="Century Gothic" w:hAnsi="Century Gothic" w:cs="Arial"/>
                <w:sz w:val="18"/>
                <w:szCs w:val="18"/>
              </w:rPr>
              <w:t>, 12 (doze) meses, na cidade de São Paulo, com atendimento</w:t>
            </w:r>
            <w:r w:rsidRPr="43DE5B75">
              <w:rPr>
                <w:rFonts w:ascii="Century Gothic" w:hAnsi="Century Gothic"/>
                <w:sz w:val="18"/>
                <w:szCs w:val="18"/>
              </w:rPr>
              <w:t xml:space="preserve"> 24x7 (24 horas nos 7 dias da semana) inclusive feriados e tempo de solução de, no máximo, 6 (seis)  horas.</w:t>
            </w:r>
          </w:p>
        </w:tc>
        <w:tc>
          <w:tcPr>
            <w:tcW w:w="851" w:type="dxa"/>
            <w:tcBorders>
              <w:top w:val="single" w:sz="4" w:space="0" w:color="auto"/>
              <w:left w:val="single" w:sz="4" w:space="0" w:color="auto"/>
              <w:bottom w:val="single" w:sz="4" w:space="0" w:color="auto"/>
              <w:right w:val="single" w:sz="4" w:space="0" w:color="auto"/>
            </w:tcBorders>
            <w:vAlign w:val="center"/>
          </w:tcPr>
          <w:p w14:paraId="54B4B3B7" w14:textId="77777777" w:rsidR="00197979" w:rsidRPr="00B41734" w:rsidRDefault="009B0CEB" w:rsidP="00CE4295">
            <w:pPr>
              <w:suppressAutoHyphens/>
              <w:jc w:val="center"/>
              <w:rPr>
                <w:rFonts w:ascii="Century Gothic" w:hAnsi="Century Gothic" w:cs="Arial"/>
                <w:sz w:val="18"/>
                <w:szCs w:val="18"/>
              </w:rPr>
            </w:pPr>
            <w:r w:rsidRPr="00B41734">
              <w:rPr>
                <w:rFonts w:ascii="Century Gothic" w:hAnsi="Century Gothic" w:cs="Arial"/>
                <w:sz w:val="18"/>
                <w:szCs w:val="18"/>
              </w:rPr>
              <w:t>2</w:t>
            </w:r>
          </w:p>
        </w:tc>
        <w:tc>
          <w:tcPr>
            <w:tcW w:w="930" w:type="dxa"/>
            <w:tcBorders>
              <w:top w:val="single" w:sz="4" w:space="0" w:color="auto"/>
              <w:left w:val="single" w:sz="4" w:space="0" w:color="auto"/>
              <w:bottom w:val="single" w:sz="4" w:space="0" w:color="auto"/>
              <w:right w:val="single" w:sz="4" w:space="0" w:color="auto"/>
            </w:tcBorders>
            <w:vAlign w:val="center"/>
          </w:tcPr>
          <w:p w14:paraId="1F15BA02" w14:textId="3D7640BB" w:rsidR="00197979" w:rsidRPr="00B41734" w:rsidRDefault="009B0CEB" w:rsidP="00B41734">
            <w:pPr>
              <w:suppressAutoHyphens/>
              <w:rPr>
                <w:rFonts w:ascii="Century Gothic" w:hAnsi="Century Gothic" w:cs="Arial"/>
                <w:sz w:val="18"/>
                <w:szCs w:val="18"/>
              </w:rPr>
            </w:pPr>
            <w:r w:rsidRPr="00B41734">
              <w:rPr>
                <w:rFonts w:ascii="Century Gothic" w:hAnsi="Century Gothic" w:cs="Arial"/>
                <w:sz w:val="18"/>
                <w:szCs w:val="18"/>
              </w:rPr>
              <w:t xml:space="preserve"> Licença</w:t>
            </w:r>
          </w:p>
        </w:tc>
        <w:tc>
          <w:tcPr>
            <w:tcW w:w="900" w:type="dxa"/>
            <w:tcBorders>
              <w:top w:val="single" w:sz="4" w:space="0" w:color="auto"/>
              <w:left w:val="single" w:sz="4" w:space="0" w:color="auto"/>
              <w:bottom w:val="single" w:sz="4" w:space="0" w:color="auto"/>
              <w:right w:val="single" w:sz="4" w:space="0" w:color="auto"/>
            </w:tcBorders>
            <w:vAlign w:val="center"/>
          </w:tcPr>
          <w:p w14:paraId="4C473AC3" w14:textId="77777777" w:rsidR="00197979" w:rsidRPr="00B41734" w:rsidRDefault="00197979"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751121EA" w14:textId="77777777" w:rsidR="00197979" w:rsidRPr="006B6C8C" w:rsidRDefault="00197979" w:rsidP="00764E91">
            <w:pPr>
              <w:suppressAutoHyphens/>
              <w:jc w:val="center"/>
              <w:rPr>
                <w:rFonts w:ascii="Arial" w:hAnsi="Arial" w:cs="Arial"/>
                <w:b/>
                <w:sz w:val="18"/>
                <w:szCs w:val="18"/>
              </w:rPr>
            </w:pPr>
          </w:p>
        </w:tc>
      </w:tr>
      <w:tr w:rsidR="00B83A59" w:rsidRPr="006B6C8C" w14:paraId="102B6AD4"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4B9DEBBD" w14:textId="77777777" w:rsidR="00B83A59" w:rsidRPr="00A50539" w:rsidRDefault="00B83A59">
            <w:pPr>
              <w:suppressAutoHyphens/>
              <w:jc w:val="center"/>
              <w:rPr>
                <w:rFonts w:ascii="Arial" w:hAnsi="Arial" w:cs="Arial"/>
                <w:b/>
                <w:bCs/>
                <w:sz w:val="18"/>
                <w:szCs w:val="18"/>
              </w:rPr>
            </w:pPr>
            <w:r w:rsidRPr="00A50539">
              <w:rPr>
                <w:rFonts w:ascii="Arial" w:hAnsi="Arial" w:cs="Arial"/>
                <w:b/>
                <w:bCs/>
                <w:sz w:val="18"/>
                <w:szCs w:val="18"/>
              </w:rPr>
              <w:t>6</w:t>
            </w:r>
          </w:p>
        </w:tc>
        <w:tc>
          <w:tcPr>
            <w:tcW w:w="4646" w:type="dxa"/>
            <w:tcBorders>
              <w:top w:val="single" w:sz="4" w:space="0" w:color="auto"/>
              <w:left w:val="single" w:sz="4" w:space="0" w:color="auto"/>
              <w:bottom w:val="single" w:sz="4" w:space="0" w:color="auto"/>
              <w:right w:val="single" w:sz="4" w:space="0" w:color="auto"/>
            </w:tcBorders>
            <w:vAlign w:val="center"/>
          </w:tcPr>
          <w:p w14:paraId="069EE51F" w14:textId="77777777" w:rsidR="001D2CA1" w:rsidRPr="001D2CA1" w:rsidRDefault="001D2CA1" w:rsidP="001D2CA1">
            <w:pPr>
              <w:tabs>
                <w:tab w:val="center" w:pos="4252"/>
              </w:tabs>
              <w:autoSpaceDE w:val="0"/>
              <w:autoSpaceDN w:val="0"/>
              <w:adjustRightInd w:val="0"/>
              <w:jc w:val="both"/>
              <w:rPr>
                <w:rFonts w:ascii="Century Gothic" w:hAnsi="Century Gothic" w:cs="Arial"/>
                <w:b/>
                <w:bCs/>
                <w:caps/>
                <w:sz w:val="18"/>
                <w:szCs w:val="18"/>
              </w:rPr>
            </w:pPr>
            <w:r w:rsidRPr="001D2CA1">
              <w:rPr>
                <w:rFonts w:ascii="Century Gothic" w:hAnsi="Century Gothic" w:cs="Arial"/>
                <w:b/>
                <w:bCs/>
                <w:sz w:val="18"/>
                <w:szCs w:val="18"/>
              </w:rPr>
              <w:t xml:space="preserve">ASSISTÊNCIA TÉCNICA, </w:t>
            </w:r>
            <w:r w:rsidRPr="001D2CA1">
              <w:rPr>
                <w:rFonts w:ascii="Century Gothic" w:hAnsi="Century Gothic" w:cs="Arial"/>
                <w:b/>
                <w:sz w:val="18"/>
                <w:szCs w:val="18"/>
              </w:rPr>
              <w:tab/>
            </w:r>
            <w:r w:rsidRPr="001D2CA1">
              <w:rPr>
                <w:rFonts w:ascii="Century Gothic" w:hAnsi="Century Gothic" w:cs="Arial"/>
                <w:b/>
                <w:bCs/>
                <w:sz w:val="18"/>
                <w:szCs w:val="18"/>
              </w:rPr>
              <w:t>COMPREENDENDO</w:t>
            </w:r>
            <w:r w:rsidRPr="001D2CA1">
              <w:rPr>
                <w:rFonts w:ascii="Century Gothic" w:eastAsia="Calibri" w:hAnsi="Century Gothic" w:cs="Arial"/>
                <w:sz w:val="18"/>
                <w:szCs w:val="18"/>
              </w:rPr>
              <w:t xml:space="preserve"> </w:t>
            </w:r>
            <w:r w:rsidRPr="001D2CA1">
              <w:rPr>
                <w:rFonts w:ascii="Century Gothic" w:eastAsia="Calibri" w:hAnsi="Century Gothic" w:cs="Arial"/>
                <w:b/>
                <w:bCs/>
                <w:caps/>
                <w:sz w:val="18"/>
                <w:szCs w:val="18"/>
              </w:rPr>
              <w:t>Gerenciamento Remoto 24 x 7 x 365 dias, ADMINISTRAÇÃO E GERENCIAMENTO em segurança da informação em relação à prestação de serviços de detecção, tratamento e resolução a incidentes de segurança no que se refere às soluções atualizadas / adquiridas através deste edital</w:t>
            </w:r>
            <w:r w:rsidRPr="001D2CA1">
              <w:rPr>
                <w:rFonts w:ascii="Century Gothic" w:hAnsi="Century Gothic" w:cs="Arial"/>
                <w:b/>
                <w:bCs/>
                <w:caps/>
                <w:sz w:val="18"/>
                <w:szCs w:val="18"/>
              </w:rPr>
              <w:t>:</w:t>
            </w:r>
          </w:p>
          <w:p w14:paraId="18C888C4" w14:textId="77777777" w:rsidR="001D2CA1" w:rsidRPr="001D2CA1" w:rsidRDefault="001D2CA1" w:rsidP="001D2CA1">
            <w:pPr>
              <w:pStyle w:val="PargrafodaLista"/>
              <w:autoSpaceDE w:val="0"/>
              <w:autoSpaceDN w:val="0"/>
              <w:adjustRightInd w:val="0"/>
              <w:ind w:left="0"/>
              <w:jc w:val="both"/>
              <w:rPr>
                <w:rFonts w:ascii="Century Gothic" w:hAnsi="Century Gothic" w:cs="Arial"/>
                <w:sz w:val="18"/>
                <w:szCs w:val="18"/>
              </w:rPr>
            </w:pPr>
          </w:p>
          <w:p w14:paraId="60338B03" w14:textId="77777777" w:rsidR="001D2CA1" w:rsidRPr="001D2CA1" w:rsidRDefault="001D2CA1" w:rsidP="001D2CA1">
            <w:pPr>
              <w:pStyle w:val="PargrafodaLista"/>
              <w:numPr>
                <w:ilvl w:val="1"/>
                <w:numId w:val="45"/>
              </w:numPr>
              <w:jc w:val="both"/>
              <w:rPr>
                <w:rFonts w:ascii="Century Gothic" w:hAnsi="Century Gothic" w:cs="Arial"/>
                <w:b/>
                <w:bCs/>
                <w:sz w:val="18"/>
                <w:szCs w:val="18"/>
              </w:rPr>
            </w:pPr>
            <w:r w:rsidRPr="001D2CA1">
              <w:rPr>
                <w:rFonts w:ascii="Century Gothic" w:hAnsi="Century Gothic" w:cs="Arial"/>
                <w:sz w:val="18"/>
                <w:szCs w:val="18"/>
              </w:rPr>
              <w:t>A LICITANTE deverá atender  nas tecnologias contratadas, esclarecer dúvidas, fornecer diagnósticos, suportar, administrar e gerenciar o ambiente no que se refere a incidentes de segurança.</w:t>
            </w:r>
          </w:p>
          <w:p w14:paraId="3468DAB1" w14:textId="77777777" w:rsidR="001D2CA1" w:rsidRPr="001D2CA1" w:rsidRDefault="001D2CA1" w:rsidP="001D2CA1">
            <w:pPr>
              <w:pStyle w:val="PargrafodaLista"/>
              <w:numPr>
                <w:ilvl w:val="1"/>
                <w:numId w:val="45"/>
              </w:numPr>
              <w:jc w:val="both"/>
              <w:rPr>
                <w:rFonts w:ascii="Century Gothic" w:hAnsi="Century Gothic" w:cs="Arial"/>
                <w:b/>
                <w:bCs/>
                <w:sz w:val="18"/>
                <w:szCs w:val="18"/>
              </w:rPr>
            </w:pPr>
            <w:r w:rsidRPr="001D2CA1">
              <w:rPr>
                <w:rFonts w:ascii="Century Gothic" w:hAnsi="Century Gothic" w:cs="Arial"/>
                <w:sz w:val="18"/>
                <w:szCs w:val="18"/>
              </w:rPr>
              <w:t>Deverá também realizar serviços especializados de gestão, suporte, monitoração e administração de segurança lógica na modalidade 24x7x365, através de um Security Operation Center – SOC próprio.</w:t>
            </w:r>
          </w:p>
          <w:p w14:paraId="359A81A8" w14:textId="77777777" w:rsidR="001D2CA1" w:rsidRPr="001D2CA1" w:rsidRDefault="001D2CA1" w:rsidP="001D2CA1">
            <w:pPr>
              <w:pStyle w:val="PargrafodaLista"/>
              <w:numPr>
                <w:ilvl w:val="1"/>
                <w:numId w:val="45"/>
              </w:numPr>
              <w:jc w:val="both"/>
              <w:rPr>
                <w:rFonts w:ascii="Century Gothic" w:hAnsi="Century Gothic" w:cs="Arial"/>
                <w:b/>
                <w:bCs/>
                <w:sz w:val="18"/>
                <w:szCs w:val="18"/>
              </w:rPr>
            </w:pPr>
            <w:r w:rsidRPr="001D2CA1">
              <w:rPr>
                <w:rFonts w:ascii="Century Gothic" w:hAnsi="Century Gothic" w:cs="Arial"/>
                <w:sz w:val="18"/>
                <w:szCs w:val="18"/>
              </w:rPr>
              <w:t>Deverá fornecer serviços operacionais conforme descrito nos itens abaixo:</w:t>
            </w:r>
          </w:p>
          <w:p w14:paraId="036CDD35"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6.3.1. Monitoramento: 24x7</w:t>
            </w:r>
          </w:p>
          <w:p w14:paraId="026EDF33"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6.3.2. Suporte Técnico: 24x7</w:t>
            </w:r>
          </w:p>
          <w:p w14:paraId="727549B1"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6.3.3. Verificação de Registros: Todos os dias úteis.</w:t>
            </w:r>
          </w:p>
          <w:p w14:paraId="189904EA"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6.3.4. Análise de Políticas e Configurações: Todos os meses.</w:t>
            </w:r>
          </w:p>
          <w:p w14:paraId="415E47EB"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6.3.5. Gestão de Licenças: Todos os meses.</w:t>
            </w:r>
          </w:p>
          <w:p w14:paraId="58F9E414"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6.3.6. Backup de Segurança: Toda semana.</w:t>
            </w:r>
          </w:p>
          <w:p w14:paraId="05AFA7B7"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6.3.7. Elaboração de Relatórios Mensais: Todos os meses.</w:t>
            </w:r>
          </w:p>
          <w:p w14:paraId="3EC1BFCB"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6.3.8. Reunião/Relatório Mensal: Todos os meses.</w:t>
            </w:r>
          </w:p>
          <w:p w14:paraId="29E79DF2" w14:textId="77777777" w:rsidR="001D2CA1" w:rsidRPr="001D2CA1" w:rsidRDefault="001D2CA1" w:rsidP="001D2CA1">
            <w:pPr>
              <w:pStyle w:val="paragraph"/>
              <w:spacing w:before="0" w:beforeAutospacing="0" w:after="0" w:afterAutospacing="0"/>
              <w:jc w:val="both"/>
              <w:rPr>
                <w:rFonts w:ascii="Century Gothic" w:hAnsi="Century Gothic" w:cs="Arial"/>
                <w:sz w:val="18"/>
                <w:szCs w:val="18"/>
              </w:rPr>
            </w:pPr>
          </w:p>
          <w:p w14:paraId="35A32687"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b/>
                <w:bCs/>
                <w:sz w:val="18"/>
                <w:szCs w:val="18"/>
              </w:rPr>
              <w:t>6.4</w:t>
            </w:r>
            <w:r w:rsidRPr="001D2CA1">
              <w:rPr>
                <w:rFonts w:ascii="Century Gothic" w:hAnsi="Century Gothic" w:cs="Arial"/>
                <w:sz w:val="18"/>
                <w:szCs w:val="18"/>
              </w:rPr>
              <w:t>. A LICITANTE deverá monitorar o ambiente através de ferramenta própria, com implementação de processos de notificação, reports e escalonamento;</w:t>
            </w:r>
          </w:p>
          <w:p w14:paraId="4F09EC2C"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b/>
                <w:bCs/>
                <w:sz w:val="18"/>
                <w:szCs w:val="18"/>
              </w:rPr>
              <w:t>6.5</w:t>
            </w:r>
            <w:r w:rsidRPr="001D2CA1">
              <w:rPr>
                <w:rFonts w:ascii="Century Gothic" w:hAnsi="Century Gothic" w:cs="Arial"/>
                <w:sz w:val="18"/>
                <w:szCs w:val="18"/>
              </w:rPr>
              <w:t>. Atuar de forma preventiva para detectar e proteger os ativos de redes e sistemas;</w:t>
            </w:r>
          </w:p>
          <w:p w14:paraId="4AB639BD"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b/>
                <w:bCs/>
                <w:sz w:val="18"/>
                <w:szCs w:val="18"/>
              </w:rPr>
              <w:t>6.6.</w:t>
            </w:r>
            <w:r w:rsidRPr="001D2CA1">
              <w:rPr>
                <w:rFonts w:ascii="Century Gothic" w:hAnsi="Century Gothic" w:cs="Arial"/>
                <w:sz w:val="18"/>
                <w:szCs w:val="18"/>
              </w:rPr>
              <w:t xml:space="preserve"> Atuar nas soluções contratadas no que se refere a resposta a incidentes;</w:t>
            </w:r>
          </w:p>
          <w:p w14:paraId="4BD1D4C3"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b/>
                <w:bCs/>
                <w:sz w:val="18"/>
                <w:szCs w:val="18"/>
              </w:rPr>
              <w:t>6.7.</w:t>
            </w:r>
            <w:r w:rsidRPr="001D2CA1">
              <w:rPr>
                <w:rFonts w:ascii="Century Gothic" w:hAnsi="Century Gothic" w:cs="Arial"/>
                <w:sz w:val="18"/>
                <w:szCs w:val="18"/>
              </w:rPr>
              <w:t xml:space="preserve"> Os serviços poderão ser prestados remotamente, com acesso a toda infraestrutura do Ministério Público por meio de comunicação segura e criptografada;</w:t>
            </w:r>
          </w:p>
          <w:p w14:paraId="4BDC1328"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bCs/>
                <w:sz w:val="18"/>
                <w:szCs w:val="18"/>
              </w:rPr>
              <w:t>6.8</w:t>
            </w:r>
            <w:r w:rsidRPr="001D2CA1">
              <w:rPr>
                <w:rFonts w:ascii="Century Gothic" w:hAnsi="Century Gothic" w:cs="Arial"/>
                <w:sz w:val="18"/>
                <w:szCs w:val="18"/>
              </w:rPr>
              <w:t>. A LICITANTE deverá realizar avaliação contínua do universo de segurança no ambiente contratado, encontrando necessidades e propondo melhorias.</w:t>
            </w:r>
          </w:p>
          <w:p w14:paraId="54D7C8F6"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bCs/>
                <w:sz w:val="18"/>
                <w:szCs w:val="18"/>
              </w:rPr>
              <w:t>6.9.</w:t>
            </w:r>
            <w:r w:rsidRPr="001D2CA1">
              <w:rPr>
                <w:rFonts w:ascii="Century Gothic" w:hAnsi="Century Gothic" w:cs="Arial"/>
                <w:sz w:val="18"/>
                <w:szCs w:val="18"/>
              </w:rPr>
              <w:t xml:space="preserve"> A LICITANTE deverá acompanhar os incidentes do ambiente, através do monitoramento de:</w:t>
            </w:r>
          </w:p>
          <w:p w14:paraId="754560A0"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6.9.1. Disponibilidade da solução; </w:t>
            </w:r>
          </w:p>
          <w:p w14:paraId="0198E379"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6.9.2. Performance da solução; </w:t>
            </w:r>
          </w:p>
          <w:p w14:paraId="615B4A7C"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6.9.3. Informações disponibilizadas por SNMP, caso a ferramenta tenha suporte a este recurso;</w:t>
            </w:r>
          </w:p>
          <w:p w14:paraId="0645535D"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6.9.4. Características específicas do funcionamento da solução;</w:t>
            </w:r>
          </w:p>
          <w:p w14:paraId="2C9BCD56"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6.9.5. Detecção e nível de prioridade a incidentes de segurança;</w:t>
            </w:r>
          </w:p>
          <w:p w14:paraId="702118B5"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bCs/>
                <w:sz w:val="18"/>
                <w:szCs w:val="18"/>
              </w:rPr>
              <w:t>6.10.</w:t>
            </w:r>
            <w:r w:rsidRPr="001D2CA1">
              <w:rPr>
                <w:rFonts w:ascii="Century Gothic" w:hAnsi="Century Gothic" w:cs="Arial"/>
                <w:sz w:val="18"/>
                <w:szCs w:val="18"/>
              </w:rPr>
              <w:t xml:space="preserve"> Deverá alertar ao cliente possíveis problemas detectados e efetuar as ações necessárias, conforme autorização da equipe do Ministério Público.</w:t>
            </w:r>
          </w:p>
          <w:p w14:paraId="40BDC7FF" w14:textId="77777777" w:rsidR="001D2CA1" w:rsidRPr="001D2CA1" w:rsidRDefault="001D2CA1" w:rsidP="001D2CA1">
            <w:pPr>
              <w:jc w:val="both"/>
              <w:rPr>
                <w:rFonts w:ascii="Century Gothic" w:hAnsi="Century Gothic" w:cs="Arial"/>
                <w:sz w:val="18"/>
                <w:szCs w:val="18"/>
              </w:rPr>
            </w:pPr>
            <w:r w:rsidRPr="001D2CA1">
              <w:rPr>
                <w:rFonts w:ascii="Century Gothic" w:eastAsia="Calibri" w:hAnsi="Century Gothic" w:cs="Arial"/>
                <w:b/>
                <w:bCs/>
                <w:sz w:val="18"/>
                <w:szCs w:val="18"/>
              </w:rPr>
              <w:t>6.11</w:t>
            </w:r>
            <w:r w:rsidRPr="001D2CA1">
              <w:rPr>
                <w:rFonts w:ascii="Century Gothic" w:eastAsia="Calibri" w:hAnsi="Century Gothic" w:cs="Arial"/>
                <w:sz w:val="18"/>
                <w:szCs w:val="18"/>
              </w:rPr>
              <w:t>. Quaisquer alterações no ambiente deverão ser validadas com os profissionais autorizados formalmente pela Licitante vencedora, seja para atividades simples ou não;</w:t>
            </w:r>
          </w:p>
          <w:p w14:paraId="4BAE5F5F" w14:textId="77777777" w:rsidR="001D2CA1" w:rsidRPr="001D2CA1" w:rsidRDefault="001D2CA1" w:rsidP="001D2CA1">
            <w:pPr>
              <w:jc w:val="both"/>
              <w:textAlignment w:val="baseline"/>
              <w:rPr>
                <w:rFonts w:ascii="Century Gothic" w:hAnsi="Century Gothic" w:cs="Arial"/>
                <w:sz w:val="18"/>
                <w:szCs w:val="18"/>
              </w:rPr>
            </w:pPr>
            <w:r w:rsidRPr="001D2CA1">
              <w:rPr>
                <w:rFonts w:ascii="Century Gothic" w:hAnsi="Century Gothic" w:cs="Arial"/>
                <w:sz w:val="18"/>
                <w:szCs w:val="18"/>
              </w:rPr>
              <w:t>6.11.1. A LICITANTE deverá fazer a verificação diária de registros, análise de logs e eventos.</w:t>
            </w:r>
          </w:p>
          <w:p w14:paraId="7B8DA244" w14:textId="77777777" w:rsidR="001D2CA1" w:rsidRPr="001D2CA1" w:rsidRDefault="001D2CA1" w:rsidP="001D2CA1">
            <w:pPr>
              <w:jc w:val="both"/>
              <w:textAlignment w:val="baseline"/>
              <w:rPr>
                <w:rFonts w:ascii="Century Gothic" w:hAnsi="Century Gothic" w:cs="Arial"/>
                <w:sz w:val="18"/>
                <w:szCs w:val="18"/>
              </w:rPr>
            </w:pPr>
            <w:r w:rsidRPr="001D2CA1">
              <w:rPr>
                <w:rFonts w:ascii="Century Gothic" w:hAnsi="Century Gothic" w:cs="Arial"/>
                <w:sz w:val="18"/>
                <w:szCs w:val="18"/>
              </w:rPr>
              <w:t>6.11.2. Deverá automatizar alertas na ferramenta de eventos da solução objetivando rápida ação contra possíveis problemas;</w:t>
            </w:r>
          </w:p>
          <w:p w14:paraId="0396F3FB" w14:textId="77777777" w:rsidR="001D2CA1" w:rsidRPr="001D2CA1" w:rsidRDefault="001D2CA1" w:rsidP="001D2CA1">
            <w:pPr>
              <w:jc w:val="both"/>
              <w:rPr>
                <w:rFonts w:ascii="Century Gothic" w:hAnsi="Century Gothic" w:cs="Arial"/>
                <w:b/>
                <w:bCs/>
                <w:sz w:val="18"/>
                <w:szCs w:val="18"/>
              </w:rPr>
            </w:pPr>
            <w:r w:rsidRPr="001D2CA1">
              <w:rPr>
                <w:rFonts w:ascii="Century Gothic" w:hAnsi="Century Gothic" w:cs="Arial"/>
                <w:b/>
                <w:bCs/>
                <w:sz w:val="18"/>
                <w:szCs w:val="18"/>
              </w:rPr>
              <w:t>6.12.</w:t>
            </w:r>
            <w:r w:rsidRPr="001D2CA1">
              <w:rPr>
                <w:rFonts w:ascii="Century Gothic" w:hAnsi="Century Gothic" w:cs="Arial"/>
                <w:sz w:val="18"/>
                <w:szCs w:val="18"/>
              </w:rPr>
              <w:t xml:space="preserve"> A LICITANTE deverá fazer a Análise de Políticas e configurações:</w:t>
            </w:r>
          </w:p>
          <w:p w14:paraId="511A9F9A"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6.12.1. Atualização mensal das políticas e configurações das ferramentas, extraindo a máxima performance e melhor qualidade que a solução pode oferecer. </w:t>
            </w:r>
          </w:p>
          <w:p w14:paraId="0569B25D"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6.12.2. Análise da console de gerenciamento para levantamento de informações;</w:t>
            </w:r>
          </w:p>
          <w:p w14:paraId="42EC3DFA"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6.12.3. Avaliação da arquitetura, referente às mudanças desde o início do contrato;</w:t>
            </w:r>
          </w:p>
          <w:p w14:paraId="7C126F64"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6.12.4. Configuração de políticas e funcionalidades para adequação ao momento específico. </w:t>
            </w:r>
          </w:p>
          <w:p w14:paraId="6A484BC8" w14:textId="77777777" w:rsidR="001D2CA1" w:rsidRPr="001D2CA1" w:rsidRDefault="001D2CA1" w:rsidP="001D2CA1">
            <w:pPr>
              <w:jc w:val="both"/>
              <w:rPr>
                <w:rFonts w:ascii="Century Gothic" w:hAnsi="Century Gothic" w:cs="Arial"/>
                <w:b/>
                <w:bCs/>
                <w:sz w:val="18"/>
                <w:szCs w:val="18"/>
              </w:rPr>
            </w:pPr>
            <w:r w:rsidRPr="001D2CA1">
              <w:rPr>
                <w:rFonts w:ascii="Century Gothic" w:hAnsi="Century Gothic" w:cs="Arial"/>
                <w:b/>
                <w:bCs/>
                <w:sz w:val="18"/>
                <w:szCs w:val="18"/>
              </w:rPr>
              <w:t>6.13</w:t>
            </w:r>
            <w:r w:rsidRPr="001D2CA1">
              <w:rPr>
                <w:rFonts w:ascii="Century Gothic" w:hAnsi="Century Gothic" w:cs="Arial"/>
                <w:sz w:val="18"/>
                <w:szCs w:val="18"/>
              </w:rPr>
              <w:t>. A LICITANTE deverá executar a atualização da Solução:</w:t>
            </w:r>
          </w:p>
          <w:p w14:paraId="72902C9E"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6.13.1. Através de aplicações de Patches e Hotfix:</w:t>
            </w:r>
          </w:p>
          <w:p w14:paraId="200C97FF"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lastRenderedPageBreak/>
              <w:t>6.13.2. Deverá manter, como padrão, a console de gerenciamento da ferramenta atualizada. Esta atualização contempla patches que não exijam a re-implementação da ferramenta, e que possam ser feitas de forma remota.</w:t>
            </w:r>
          </w:p>
          <w:p w14:paraId="1E2FC903"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b/>
                <w:bCs/>
                <w:sz w:val="18"/>
                <w:szCs w:val="18"/>
              </w:rPr>
              <w:t>6.14</w:t>
            </w:r>
            <w:r w:rsidRPr="001D2CA1">
              <w:rPr>
                <w:rFonts w:ascii="Century Gothic" w:hAnsi="Century Gothic" w:cs="Arial"/>
                <w:sz w:val="18"/>
                <w:szCs w:val="18"/>
              </w:rPr>
              <w:t xml:space="preserve">. Atualização de versões </w:t>
            </w:r>
          </w:p>
          <w:p w14:paraId="2A3F347C"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 xml:space="preserve">6.14.1. Deverá migrar a versão da ferramenta utilizada para a mais nova disponibilizada pelo fabricante. </w:t>
            </w:r>
          </w:p>
          <w:p w14:paraId="55CD3BF5" w14:textId="77777777" w:rsidR="001D2CA1" w:rsidRPr="001D2CA1" w:rsidRDefault="001D2CA1" w:rsidP="001D2CA1">
            <w:pPr>
              <w:jc w:val="both"/>
              <w:rPr>
                <w:rFonts w:ascii="Century Gothic" w:hAnsi="Century Gothic" w:cs="Arial"/>
                <w:b/>
                <w:bCs/>
                <w:sz w:val="18"/>
                <w:szCs w:val="18"/>
              </w:rPr>
            </w:pPr>
            <w:r w:rsidRPr="001D2CA1">
              <w:rPr>
                <w:rFonts w:ascii="Century Gothic" w:hAnsi="Century Gothic" w:cs="Arial"/>
                <w:b/>
                <w:bCs/>
                <w:sz w:val="18"/>
                <w:szCs w:val="18"/>
              </w:rPr>
              <w:t>6.15</w:t>
            </w:r>
            <w:r w:rsidRPr="001D2CA1">
              <w:rPr>
                <w:rFonts w:ascii="Century Gothic" w:hAnsi="Century Gothic" w:cs="Arial"/>
                <w:sz w:val="18"/>
                <w:szCs w:val="18"/>
              </w:rPr>
              <w:t>. A LICITANTE deverá fazer Gestão de Licenças como descrito:</w:t>
            </w:r>
          </w:p>
          <w:p w14:paraId="3D8207B6"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6.15.1. Verificar se as licenças adquiridas estão em número suficiente para a utilização corrente da ferramenta;</w:t>
            </w:r>
          </w:p>
          <w:p w14:paraId="406EA590"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6.15.2. Gerenciar o vencimento destas licenças, para que não ocorra perda de funcionalidade.</w:t>
            </w:r>
          </w:p>
          <w:p w14:paraId="6FD253FC" w14:textId="77777777" w:rsidR="001D2CA1" w:rsidRPr="001D2CA1" w:rsidRDefault="001D2CA1" w:rsidP="001D2CA1">
            <w:pPr>
              <w:jc w:val="both"/>
              <w:rPr>
                <w:rFonts w:ascii="Century Gothic" w:hAnsi="Century Gothic" w:cs="Arial"/>
                <w:b/>
                <w:bCs/>
                <w:sz w:val="18"/>
                <w:szCs w:val="18"/>
              </w:rPr>
            </w:pPr>
            <w:r w:rsidRPr="001D2CA1">
              <w:rPr>
                <w:rFonts w:ascii="Century Gothic" w:hAnsi="Century Gothic" w:cs="Arial"/>
                <w:b/>
                <w:bCs/>
                <w:sz w:val="18"/>
                <w:szCs w:val="18"/>
              </w:rPr>
              <w:t>6.16.</w:t>
            </w:r>
            <w:r w:rsidRPr="001D2CA1">
              <w:rPr>
                <w:rFonts w:ascii="Century Gothic" w:hAnsi="Century Gothic" w:cs="Arial"/>
                <w:sz w:val="18"/>
                <w:szCs w:val="18"/>
              </w:rPr>
              <w:t xml:space="preserve"> A LICITANTE deverá fazer Backup (cópia de Segurança) semanalmente, conforme as seguintes características:</w:t>
            </w:r>
          </w:p>
          <w:p w14:paraId="72ECE01B"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6.16.1. Monitorar e validar backups atualizados para que o ambiente possa ser restaurado em caso de necessidade. Para este item, como sugestão, a política de backup do ambiente poderá ser executada da seguinte forma:</w:t>
            </w:r>
          </w:p>
          <w:p w14:paraId="045E6BDD"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6.16.1.1. SMS / Eventos Check Point: 1 (um) backup semanal e 1 (um) mensal;</w:t>
            </w:r>
          </w:p>
          <w:p w14:paraId="355CC119"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lang w:val="en-US"/>
              </w:rPr>
            </w:pPr>
            <w:r w:rsidRPr="001D2CA1">
              <w:rPr>
                <w:rFonts w:ascii="Century Gothic" w:hAnsi="Century Gothic" w:cs="Arial"/>
                <w:sz w:val="18"/>
                <w:szCs w:val="18"/>
                <w:lang w:val="en-US"/>
              </w:rPr>
              <w:t>6.16.1.2. Firewalls Check Point: snapshots quinzenais;</w:t>
            </w:r>
          </w:p>
          <w:p w14:paraId="42689E52"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 xml:space="preserve">6.16.2. Backup de configurações.  </w:t>
            </w:r>
          </w:p>
          <w:p w14:paraId="428E7925"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6.16.2.1. A solução de backup ou local para guarda é de responsabilidade do CONTRATANTE, no entanto a LICITANTE será responsável por realizar todas as configurações necessárias no ambiente de firewall para que o backup seja possível, como elaboração de scripts e agendamentos.</w:t>
            </w:r>
          </w:p>
          <w:p w14:paraId="6ECA539C" w14:textId="77777777" w:rsidR="001D2CA1" w:rsidRPr="001D2CA1" w:rsidRDefault="001D2CA1" w:rsidP="001D2CA1">
            <w:pPr>
              <w:jc w:val="both"/>
              <w:rPr>
                <w:rFonts w:ascii="Century Gothic" w:hAnsi="Century Gothic" w:cs="Arial"/>
                <w:b/>
                <w:bCs/>
                <w:sz w:val="18"/>
                <w:szCs w:val="18"/>
              </w:rPr>
            </w:pPr>
            <w:r w:rsidRPr="001D2CA1">
              <w:rPr>
                <w:rFonts w:ascii="Century Gothic" w:hAnsi="Century Gothic" w:cs="Arial"/>
                <w:b/>
                <w:bCs/>
                <w:sz w:val="18"/>
                <w:szCs w:val="18"/>
              </w:rPr>
              <w:t>6.17.</w:t>
            </w:r>
            <w:r w:rsidRPr="001D2CA1">
              <w:rPr>
                <w:rFonts w:ascii="Century Gothic" w:hAnsi="Century Gothic" w:cs="Arial"/>
                <w:sz w:val="18"/>
                <w:szCs w:val="18"/>
              </w:rPr>
              <w:t xml:space="preserve"> A LICITANTE deverá realizar uma reunião mensal e emitir um Relatório com os itens descritos:</w:t>
            </w:r>
          </w:p>
          <w:p w14:paraId="62F67956"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6.17.1. Este relatório deverá conter informações que irão fornecer parâmetros para tarefas e decisões a serem tomadas referentes à solução contratada;</w:t>
            </w:r>
          </w:p>
          <w:p w14:paraId="2499C737"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6.17.2. A LICITANTE deverá gerar informações do monitoramento, como performance, disponibilidade, latência, e outras informações específicas de cada solução;</w:t>
            </w:r>
          </w:p>
          <w:p w14:paraId="3A7C3CD5"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6.17.3. Resultado da verificação de registros e as ações e procedimentos executados; </w:t>
            </w:r>
          </w:p>
          <w:p w14:paraId="4B368587"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6.17.4. Resultado da verificação das políticas e configurações, com as ações e procedimentos executados, caso necessário; </w:t>
            </w:r>
          </w:p>
          <w:p w14:paraId="05AD7732"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6.17.5. Panorama de Segurança: um resumo dos eventos mais importantes, ameaças descobertas e informações do mercado de segurança durante o mês, e os comentários da equipe do Gerenciamento;</w:t>
            </w:r>
          </w:p>
          <w:p w14:paraId="6AC262E6"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lastRenderedPageBreak/>
              <w:t xml:space="preserve">6.17.6. A LICITANTE deverá passar Informações sobre a solução: as novidades, atualizações e informações referentes à solução contratada. Neste aspecto, a equipe de gerenciamento informará sobre os releases que podem auxiliar na utilização e por fim diretamente no negócio do Ministério Público - SP; </w:t>
            </w:r>
          </w:p>
          <w:p w14:paraId="3E58F210"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6.17.7. A LICITANTE deverá informar os chamados do mês: a descrição detalhada dos chamados solicitados, SLA, seu status e resolução.</w:t>
            </w:r>
          </w:p>
          <w:p w14:paraId="754B27DA"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sz w:val="18"/>
                <w:szCs w:val="18"/>
              </w:rPr>
              <w:t>6.17.8. Porcentagem do tempo total gasto;</w:t>
            </w:r>
          </w:p>
          <w:p w14:paraId="5F44C071"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6.17.9. Quantidade de chamados abertos;</w:t>
            </w:r>
          </w:p>
          <w:p w14:paraId="6B979EC4"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sz w:val="18"/>
                <w:szCs w:val="18"/>
              </w:rPr>
              <w:t>6.17.10. Ação dos chamados</w:t>
            </w:r>
          </w:p>
          <w:p w14:paraId="32B2BEBD" w14:textId="77777777" w:rsidR="001D2CA1" w:rsidRPr="001D2CA1" w:rsidRDefault="001D2CA1" w:rsidP="001D2CA1">
            <w:pPr>
              <w:jc w:val="both"/>
              <w:rPr>
                <w:rFonts w:ascii="Century Gothic" w:hAnsi="Century Gothic" w:cs="Arial"/>
                <w:b/>
                <w:bCs/>
                <w:sz w:val="18"/>
                <w:szCs w:val="18"/>
              </w:rPr>
            </w:pPr>
            <w:r w:rsidRPr="001D2CA1">
              <w:rPr>
                <w:rFonts w:ascii="Century Gothic" w:hAnsi="Century Gothic" w:cs="Arial"/>
                <w:b/>
                <w:bCs/>
                <w:sz w:val="18"/>
                <w:szCs w:val="18"/>
              </w:rPr>
              <w:t>6.18.</w:t>
            </w:r>
            <w:r w:rsidRPr="001D2CA1">
              <w:rPr>
                <w:rFonts w:ascii="Century Gothic" w:hAnsi="Century Gothic" w:cs="Arial"/>
                <w:sz w:val="18"/>
                <w:szCs w:val="18"/>
              </w:rPr>
              <w:t xml:space="preserve"> A LICITANTE deverá prover o atendimento das seguintes maneiras:</w:t>
            </w:r>
          </w:p>
          <w:p w14:paraId="0E4C241E"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6.18.1. Eletrônico: E-mail e Site para chamados que não precisem de atendimento imediato.</w:t>
            </w:r>
          </w:p>
          <w:p w14:paraId="1A124301"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6.18.2. Telefônico: Para chamados de maior urgência. </w:t>
            </w:r>
          </w:p>
          <w:p w14:paraId="49A1485E"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bCs/>
                <w:sz w:val="18"/>
                <w:szCs w:val="18"/>
              </w:rPr>
              <w:t xml:space="preserve">6.19. </w:t>
            </w:r>
            <w:r w:rsidRPr="001D2CA1">
              <w:rPr>
                <w:rFonts w:ascii="Century Gothic" w:hAnsi="Century Gothic" w:cs="Arial"/>
                <w:sz w:val="18"/>
                <w:szCs w:val="18"/>
              </w:rPr>
              <w:t>A LICITANTE deverá ser capaz de acessar o ambiente remotamente de forma segura.</w:t>
            </w:r>
          </w:p>
          <w:p w14:paraId="4B62112B"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bCs/>
                <w:sz w:val="18"/>
                <w:szCs w:val="18"/>
              </w:rPr>
              <w:t>6.20</w:t>
            </w:r>
            <w:r w:rsidRPr="001D2CA1">
              <w:rPr>
                <w:rFonts w:ascii="Century Gothic" w:hAnsi="Century Gothic" w:cs="Arial"/>
                <w:sz w:val="18"/>
                <w:szCs w:val="18"/>
              </w:rPr>
              <w:t>. A LICITANTE deverá realizar a abertura de chamado no fabricante para atendimentos não resolvidos por sua equipe;</w:t>
            </w:r>
          </w:p>
          <w:p w14:paraId="0C39825B"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sz w:val="18"/>
                <w:szCs w:val="18"/>
              </w:rPr>
              <w:t>6.20.1. No caso de RMA a LICITANTE deverá efetuar todo o processo junto ao fabricante até o equipamento ser trocado e instalado no ambiente;</w:t>
            </w:r>
          </w:p>
          <w:p w14:paraId="154A8779"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sz w:val="18"/>
                <w:szCs w:val="18"/>
              </w:rPr>
              <w:t>6.21</w:t>
            </w:r>
            <w:r w:rsidRPr="001D2CA1">
              <w:rPr>
                <w:rFonts w:ascii="Century Gothic" w:hAnsi="Century Gothic" w:cs="Arial"/>
                <w:sz w:val="18"/>
                <w:szCs w:val="18"/>
              </w:rPr>
              <w:t>. A LICITANTE deverá esclarecer as dúvidas da equipe técnica da CONTRATANTE no que diz respeito à instalação, configuração e utilização das soluções;</w:t>
            </w:r>
          </w:p>
          <w:p w14:paraId="673BD916" w14:textId="77777777" w:rsidR="001D2CA1" w:rsidRPr="001D2CA1" w:rsidRDefault="001D2CA1" w:rsidP="001D2CA1">
            <w:pPr>
              <w:pStyle w:val="PargrafodaLista"/>
              <w:ind w:hanging="720"/>
              <w:rPr>
                <w:rFonts w:ascii="Century Gothic" w:hAnsi="Century Gothic" w:cs="Arial"/>
                <w:sz w:val="18"/>
                <w:szCs w:val="18"/>
              </w:rPr>
            </w:pPr>
          </w:p>
          <w:p w14:paraId="7E0420AB" w14:textId="77777777" w:rsidR="001D2CA1" w:rsidRPr="001D2CA1" w:rsidRDefault="001D2CA1" w:rsidP="001D2CA1">
            <w:pPr>
              <w:pStyle w:val="paragraph"/>
              <w:spacing w:before="0" w:beforeAutospacing="0" w:after="0" w:afterAutospacing="0"/>
              <w:jc w:val="both"/>
              <w:textAlignment w:val="baseline"/>
              <w:rPr>
                <w:rFonts w:ascii="Century Gothic" w:hAnsi="Century Gothic" w:cs="Arial"/>
                <w:b/>
                <w:bCs/>
                <w:sz w:val="18"/>
                <w:szCs w:val="18"/>
              </w:rPr>
            </w:pPr>
            <w:r w:rsidRPr="001D2CA1">
              <w:rPr>
                <w:rFonts w:ascii="Century Gothic" w:hAnsi="Century Gothic" w:cs="Arial"/>
                <w:b/>
                <w:sz w:val="18"/>
                <w:szCs w:val="18"/>
              </w:rPr>
              <w:t>6.22</w:t>
            </w:r>
            <w:r w:rsidRPr="001D2CA1">
              <w:rPr>
                <w:rFonts w:ascii="Century Gothic" w:hAnsi="Century Gothic" w:cs="Arial"/>
                <w:sz w:val="18"/>
                <w:szCs w:val="18"/>
              </w:rPr>
              <w:t>. SLA dos chamados</w:t>
            </w:r>
          </w:p>
          <w:p w14:paraId="7F662DBD" w14:textId="12BEE251" w:rsidR="001D2CA1" w:rsidRPr="001D2CA1" w:rsidRDefault="001D2CA1" w:rsidP="001D2CA1">
            <w:pPr>
              <w:pStyle w:val="paragraph"/>
              <w:spacing w:before="0" w:beforeAutospacing="0" w:after="0" w:afterAutospacing="0"/>
              <w:jc w:val="both"/>
              <w:textAlignment w:val="baseline"/>
              <w:rPr>
                <w:rFonts w:ascii="Century Gothic" w:hAnsi="Century Gothic" w:cs="Arial"/>
                <w:sz w:val="18"/>
                <w:szCs w:val="18"/>
              </w:rPr>
            </w:pPr>
            <w:r w:rsidRPr="001D2CA1">
              <w:rPr>
                <w:rFonts w:ascii="Century Gothic" w:hAnsi="Century Gothic" w:cs="Arial"/>
                <w:sz w:val="18"/>
                <w:szCs w:val="18"/>
              </w:rPr>
              <w:t xml:space="preserve">6.22.1. A LICITANTE deverá cumprir o atendimento dos chamados de acordo </w:t>
            </w:r>
            <w:r>
              <w:rPr>
                <w:rFonts w:ascii="Century Gothic" w:hAnsi="Century Gothic" w:cs="Arial"/>
                <w:sz w:val="18"/>
                <w:szCs w:val="18"/>
              </w:rPr>
              <w:t>com os prazos estabelecidos no item 06 do Objeto deste edital;</w:t>
            </w:r>
          </w:p>
          <w:p w14:paraId="0DF5A1FA" w14:textId="77777777" w:rsidR="001D2CA1" w:rsidRPr="001D2CA1" w:rsidRDefault="001D2CA1" w:rsidP="001D2CA1">
            <w:pPr>
              <w:pStyle w:val="paragraph"/>
              <w:spacing w:before="0" w:beforeAutospacing="0" w:after="0" w:afterAutospacing="0"/>
              <w:ind w:left="720" w:hanging="720"/>
              <w:jc w:val="both"/>
              <w:textAlignment w:val="baseline"/>
              <w:rPr>
                <w:rFonts w:ascii="Century Gothic" w:hAnsi="Century Gothic" w:cs="Arial"/>
                <w:sz w:val="18"/>
                <w:szCs w:val="18"/>
              </w:rPr>
            </w:pPr>
          </w:p>
          <w:p w14:paraId="721E581B"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b/>
                <w:bCs/>
                <w:sz w:val="18"/>
                <w:szCs w:val="18"/>
              </w:rPr>
              <w:t>6.23.</w:t>
            </w:r>
            <w:r w:rsidRPr="001D2CA1">
              <w:rPr>
                <w:rFonts w:ascii="Century Gothic" w:hAnsi="Century Gothic" w:cs="Arial"/>
                <w:sz w:val="18"/>
                <w:szCs w:val="18"/>
              </w:rPr>
              <w:t xml:space="preserve"> Outras atividades constituintes da assistência técnica: serviços de reengenharia da rede; serviços de configuração da rede; serviços de análise da rede (diagnóstico de problemas); configuração e diagnóstico de problemas através de sistema de gerenciamento; reposição de arquivos e imagens corrompidos; solução de problemas; apoio técnico referente a novas implementações e/ou facilidades. Serviços de atualização de sistema operacional do ambiente adquirido.</w:t>
            </w:r>
          </w:p>
          <w:p w14:paraId="1126FBD9" w14:textId="77777777" w:rsidR="001D2CA1" w:rsidRPr="001D2CA1" w:rsidRDefault="001D2CA1" w:rsidP="001D2CA1">
            <w:pPr>
              <w:pStyle w:val="PargrafodaLista"/>
              <w:ind w:hanging="720"/>
              <w:rPr>
                <w:rFonts w:ascii="Century Gothic" w:hAnsi="Century Gothic" w:cs="Arial"/>
                <w:sz w:val="18"/>
                <w:szCs w:val="18"/>
              </w:rPr>
            </w:pPr>
          </w:p>
          <w:p w14:paraId="1F986703"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sz w:val="18"/>
                <w:szCs w:val="18"/>
              </w:rPr>
              <w:t>6.23.2. O atendimento e suporte aos produtos devem compreender o acesso a help-desk para atendimento de chamados em língua portuguesa, incluindo o atendimento telefônico e o atendimento via e-mail;</w:t>
            </w:r>
          </w:p>
          <w:p w14:paraId="34B493E4" w14:textId="77777777" w:rsidR="001D2CA1" w:rsidRPr="001D2CA1" w:rsidRDefault="001D2CA1" w:rsidP="001D2CA1">
            <w:pPr>
              <w:pStyle w:val="PargrafodaLista"/>
              <w:ind w:hanging="720"/>
              <w:rPr>
                <w:rFonts w:ascii="Century Gothic" w:hAnsi="Century Gothic" w:cs="Arial"/>
                <w:sz w:val="18"/>
                <w:szCs w:val="18"/>
              </w:rPr>
            </w:pPr>
          </w:p>
          <w:p w14:paraId="0E9A5558" w14:textId="77777777" w:rsidR="001D2CA1" w:rsidRPr="001D2CA1" w:rsidRDefault="001D2CA1" w:rsidP="001D2CA1">
            <w:pPr>
              <w:jc w:val="both"/>
              <w:rPr>
                <w:rFonts w:ascii="Century Gothic" w:hAnsi="Century Gothic" w:cs="Arial"/>
                <w:sz w:val="18"/>
                <w:szCs w:val="18"/>
              </w:rPr>
            </w:pPr>
            <w:r w:rsidRPr="001D2CA1">
              <w:rPr>
                <w:rFonts w:ascii="Century Gothic" w:hAnsi="Century Gothic" w:cs="Arial"/>
                <w:sz w:val="18"/>
                <w:szCs w:val="18"/>
              </w:rPr>
              <w:lastRenderedPageBreak/>
              <w:t xml:space="preserve">6.24. A assistência técnica deverá funcionar no esquema 24 (vinte e quatro) horas x 7 (sete) dias por semana, com número ilimitado de chamados. </w:t>
            </w:r>
          </w:p>
          <w:p w14:paraId="6E9B7347" w14:textId="6157750F" w:rsidR="0037799E" w:rsidRPr="001D2CA1" w:rsidRDefault="001D2CA1" w:rsidP="00BD79BF">
            <w:pPr>
              <w:spacing w:before="100" w:beforeAutospacing="1" w:after="100" w:afterAutospacing="1"/>
              <w:jc w:val="both"/>
              <w:rPr>
                <w:rFonts w:ascii="Century Gothic" w:hAnsi="Century Gothic"/>
                <w:b/>
                <w:bCs/>
                <w:sz w:val="18"/>
                <w:szCs w:val="18"/>
              </w:rPr>
            </w:pPr>
            <w:r w:rsidRPr="001D2CA1">
              <w:rPr>
                <w:rFonts w:ascii="Century Gothic" w:hAnsi="Century Gothic"/>
                <w:b/>
                <w:bCs/>
                <w:sz w:val="18"/>
                <w:szCs w:val="18"/>
              </w:rPr>
              <w:t>Prazo de execução</w:t>
            </w:r>
            <w:r w:rsidRPr="001D2CA1">
              <w:rPr>
                <w:rFonts w:ascii="Century Gothic" w:hAnsi="Century Gothic"/>
                <w:sz w:val="18"/>
                <w:szCs w:val="18"/>
              </w:rPr>
              <w:t xml:space="preserve">: Durante 12 (doze) meses, contados a partir do 1º (primeiro) dia útil seguinte à data de aceite do item 10. </w:t>
            </w:r>
          </w:p>
        </w:tc>
        <w:tc>
          <w:tcPr>
            <w:tcW w:w="851" w:type="dxa"/>
            <w:tcBorders>
              <w:top w:val="single" w:sz="4" w:space="0" w:color="auto"/>
              <w:left w:val="single" w:sz="4" w:space="0" w:color="auto"/>
              <w:bottom w:val="single" w:sz="4" w:space="0" w:color="auto"/>
              <w:right w:val="single" w:sz="4" w:space="0" w:color="auto"/>
            </w:tcBorders>
            <w:vAlign w:val="center"/>
          </w:tcPr>
          <w:p w14:paraId="08701BA6" w14:textId="2F50435E" w:rsidR="00B83A59" w:rsidRPr="00B41734" w:rsidRDefault="001D2CA1" w:rsidP="001D2CA1">
            <w:pPr>
              <w:suppressAutoHyphens/>
              <w:jc w:val="center"/>
              <w:rPr>
                <w:rFonts w:ascii="Century Gothic" w:hAnsi="Century Gothic" w:cs="Arial"/>
                <w:sz w:val="18"/>
                <w:szCs w:val="18"/>
              </w:rPr>
            </w:pPr>
            <w:r>
              <w:rPr>
                <w:rFonts w:ascii="Century Gothic" w:hAnsi="Century Gothic" w:cs="Arial"/>
                <w:sz w:val="18"/>
                <w:szCs w:val="18"/>
              </w:rPr>
              <w:lastRenderedPageBreak/>
              <w:t>12</w:t>
            </w:r>
          </w:p>
        </w:tc>
        <w:tc>
          <w:tcPr>
            <w:tcW w:w="930" w:type="dxa"/>
            <w:tcBorders>
              <w:top w:val="single" w:sz="4" w:space="0" w:color="auto"/>
              <w:left w:val="single" w:sz="4" w:space="0" w:color="auto"/>
              <w:bottom w:val="single" w:sz="4" w:space="0" w:color="auto"/>
              <w:right w:val="single" w:sz="4" w:space="0" w:color="auto"/>
            </w:tcBorders>
            <w:vAlign w:val="center"/>
          </w:tcPr>
          <w:p w14:paraId="12FAE4F0" w14:textId="5D820A33" w:rsidR="00B83A59" w:rsidRPr="00B41734" w:rsidRDefault="001D2CA1" w:rsidP="001D2CA1">
            <w:pPr>
              <w:suppressAutoHyphens/>
              <w:jc w:val="center"/>
              <w:rPr>
                <w:rFonts w:ascii="Century Gothic" w:hAnsi="Century Gothic" w:cs="Arial"/>
                <w:sz w:val="18"/>
                <w:szCs w:val="18"/>
              </w:rPr>
            </w:pPr>
            <w:r>
              <w:rPr>
                <w:rFonts w:ascii="Century Gothic" w:hAnsi="Century Gothic" w:cs="Arial"/>
                <w:sz w:val="18"/>
                <w:szCs w:val="18"/>
              </w:rPr>
              <w:t>mês</w:t>
            </w:r>
          </w:p>
        </w:tc>
        <w:tc>
          <w:tcPr>
            <w:tcW w:w="900" w:type="dxa"/>
            <w:tcBorders>
              <w:top w:val="single" w:sz="4" w:space="0" w:color="auto"/>
              <w:left w:val="single" w:sz="4" w:space="0" w:color="auto"/>
              <w:bottom w:val="single" w:sz="4" w:space="0" w:color="auto"/>
              <w:right w:val="single" w:sz="4" w:space="0" w:color="auto"/>
            </w:tcBorders>
            <w:vAlign w:val="center"/>
          </w:tcPr>
          <w:p w14:paraId="223A5389" w14:textId="77777777" w:rsidR="00B83A59" w:rsidRPr="00B41734" w:rsidRDefault="00B83A59"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447964E2" w14:textId="77777777" w:rsidR="00B83A59" w:rsidRPr="006B6C8C" w:rsidRDefault="00B83A59" w:rsidP="00764E91">
            <w:pPr>
              <w:suppressAutoHyphens/>
              <w:jc w:val="center"/>
              <w:rPr>
                <w:rFonts w:ascii="Arial" w:hAnsi="Arial" w:cs="Arial"/>
                <w:b/>
                <w:sz w:val="18"/>
                <w:szCs w:val="18"/>
              </w:rPr>
            </w:pPr>
          </w:p>
        </w:tc>
      </w:tr>
      <w:tr w:rsidR="00B83A59" w:rsidRPr="006B6C8C" w14:paraId="6E751C64"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42EFE074" w14:textId="77777777" w:rsidR="00B83A59" w:rsidRPr="00A50539" w:rsidRDefault="00B83A59">
            <w:pPr>
              <w:suppressAutoHyphens/>
              <w:jc w:val="center"/>
              <w:rPr>
                <w:rFonts w:ascii="Arial" w:hAnsi="Arial" w:cs="Arial"/>
                <w:b/>
                <w:bCs/>
                <w:sz w:val="18"/>
                <w:szCs w:val="18"/>
              </w:rPr>
            </w:pPr>
            <w:r w:rsidRPr="00A50539">
              <w:rPr>
                <w:rFonts w:ascii="Arial" w:hAnsi="Arial" w:cs="Arial"/>
                <w:b/>
                <w:bCs/>
                <w:sz w:val="18"/>
                <w:szCs w:val="18"/>
              </w:rPr>
              <w:lastRenderedPageBreak/>
              <w:t>7</w:t>
            </w:r>
          </w:p>
        </w:tc>
        <w:tc>
          <w:tcPr>
            <w:tcW w:w="4646" w:type="dxa"/>
            <w:tcBorders>
              <w:top w:val="single" w:sz="4" w:space="0" w:color="auto"/>
              <w:left w:val="single" w:sz="4" w:space="0" w:color="auto"/>
              <w:bottom w:val="single" w:sz="4" w:space="0" w:color="auto"/>
              <w:right w:val="single" w:sz="4" w:space="0" w:color="auto"/>
            </w:tcBorders>
            <w:vAlign w:val="center"/>
          </w:tcPr>
          <w:p w14:paraId="57BF3B80" w14:textId="77777777" w:rsidR="00BD79BF" w:rsidRPr="00BD79BF" w:rsidRDefault="00BD79BF" w:rsidP="00BD79BF">
            <w:pPr>
              <w:tabs>
                <w:tab w:val="center" w:pos="4252"/>
              </w:tabs>
              <w:autoSpaceDE w:val="0"/>
              <w:autoSpaceDN w:val="0"/>
              <w:adjustRightInd w:val="0"/>
              <w:rPr>
                <w:rFonts w:ascii="Century Gothic" w:hAnsi="Century Gothic" w:cs="Arial"/>
                <w:b/>
                <w:bCs/>
                <w:sz w:val="18"/>
                <w:szCs w:val="18"/>
              </w:rPr>
            </w:pPr>
            <w:r w:rsidRPr="00BD79BF">
              <w:rPr>
                <w:rFonts w:ascii="Century Gothic" w:hAnsi="Century Gothic" w:cs="Arial"/>
                <w:b/>
                <w:bCs/>
                <w:sz w:val="18"/>
                <w:szCs w:val="18"/>
              </w:rPr>
              <w:t>SERVIÇOS DE SUPORTE TÉCNICO, COM OS SEGUINTES REQUISITOS MÍNIMOS:</w:t>
            </w:r>
          </w:p>
          <w:p w14:paraId="5E5A8B1E" w14:textId="77777777" w:rsidR="00BD79BF" w:rsidRPr="00BD79BF" w:rsidRDefault="00BD79BF" w:rsidP="00BD79BF">
            <w:pPr>
              <w:tabs>
                <w:tab w:val="center" w:pos="4252"/>
              </w:tabs>
              <w:autoSpaceDE w:val="0"/>
              <w:autoSpaceDN w:val="0"/>
              <w:adjustRightInd w:val="0"/>
              <w:jc w:val="both"/>
              <w:rPr>
                <w:rFonts w:ascii="Century Gothic" w:hAnsi="Century Gothic" w:cs="Arial"/>
                <w:b/>
                <w:sz w:val="18"/>
                <w:szCs w:val="18"/>
              </w:rPr>
            </w:pPr>
          </w:p>
          <w:p w14:paraId="5297F422" w14:textId="77777777" w:rsidR="00BD79BF" w:rsidRPr="00BD79BF" w:rsidRDefault="00BD79BF" w:rsidP="00BD79BF">
            <w:pPr>
              <w:pStyle w:val="PargrafodaLista"/>
              <w:numPr>
                <w:ilvl w:val="1"/>
                <w:numId w:val="29"/>
              </w:numPr>
              <w:autoSpaceDE w:val="0"/>
              <w:autoSpaceDN w:val="0"/>
              <w:adjustRightInd w:val="0"/>
              <w:spacing w:before="120" w:after="120"/>
              <w:jc w:val="both"/>
              <w:rPr>
                <w:rFonts w:ascii="Century Gothic" w:hAnsi="Century Gothic"/>
                <w:sz w:val="18"/>
                <w:szCs w:val="18"/>
              </w:rPr>
            </w:pPr>
            <w:r w:rsidRPr="00BD79BF">
              <w:rPr>
                <w:rFonts w:ascii="Century Gothic" w:hAnsi="Century Gothic"/>
                <w:sz w:val="18"/>
                <w:szCs w:val="18"/>
              </w:rPr>
              <w:t xml:space="preserve">A licitante vencedora deverá prestar 100 (cem horas) horas de suporte técnico. As horas poderão ser utilizadas para atividades como: acompanhamento do funcionamento e atualizações dos equipamentos (appliances), readequação do ambiente, utilização de novas funcionalidades e acompanhamento de projetos. O atendimento deverá ser prestado por técnico qualificado em suporte técnico aos produtos acima, nas dependências do Ministério Público, no endereço Rua Riachuelo 115, de acordo com calendário a ser definido pelo cliente, durante o prazo de vigência do contrato. </w:t>
            </w:r>
          </w:p>
          <w:p w14:paraId="2A7DAE52" w14:textId="77777777" w:rsidR="00BD79BF" w:rsidRPr="00BD79BF" w:rsidRDefault="00BD79BF" w:rsidP="00BD79BF">
            <w:pPr>
              <w:pStyle w:val="PargrafodaLista"/>
              <w:autoSpaceDE w:val="0"/>
              <w:autoSpaceDN w:val="0"/>
              <w:adjustRightInd w:val="0"/>
              <w:spacing w:before="120" w:after="120"/>
              <w:ind w:left="360"/>
              <w:rPr>
                <w:rFonts w:ascii="Century Gothic" w:hAnsi="Century Gothic"/>
                <w:sz w:val="18"/>
                <w:szCs w:val="18"/>
              </w:rPr>
            </w:pPr>
          </w:p>
          <w:p w14:paraId="58FA5F17" w14:textId="434DF199" w:rsidR="00B83A59" w:rsidRPr="00B41734" w:rsidRDefault="00BD79BF" w:rsidP="00BD79BF">
            <w:pPr>
              <w:pStyle w:val="PargrafodaLista"/>
              <w:keepNext/>
              <w:numPr>
                <w:ilvl w:val="2"/>
                <w:numId w:val="36"/>
              </w:numPr>
              <w:autoSpaceDE w:val="0"/>
              <w:autoSpaceDN w:val="0"/>
              <w:adjustRightInd w:val="0"/>
              <w:spacing w:before="120" w:after="120"/>
              <w:jc w:val="both"/>
              <w:outlineLvl w:val="2"/>
              <w:rPr>
                <w:rFonts w:ascii="Century Gothic" w:hAnsi="Century Gothic"/>
                <w:b/>
                <w:bCs/>
                <w:sz w:val="22"/>
                <w:szCs w:val="22"/>
              </w:rPr>
            </w:pPr>
            <w:r w:rsidRPr="00BD79BF">
              <w:rPr>
                <w:rFonts w:ascii="Century Gothic" w:hAnsi="Century Gothic"/>
                <w:sz w:val="18"/>
                <w:szCs w:val="18"/>
              </w:rPr>
              <w:t xml:space="preserve">As horas técnicas serão pagas mediante relatório emitido pela empresa vencedora e aceite pelo Ministério Público. O Termo de Aceite será emitido em 02 (duas) vias, assinado pelo </w:t>
            </w:r>
            <w:r>
              <w:rPr>
                <w:rFonts w:ascii="Century Gothic" w:hAnsi="Century Gothic"/>
                <w:sz w:val="18"/>
                <w:szCs w:val="18"/>
              </w:rPr>
              <w:t>Agente Fiscalizador</w:t>
            </w:r>
            <w:r w:rsidRPr="00BD79BF">
              <w:rPr>
                <w:rFonts w:ascii="Century Gothic" w:hAnsi="Century Gothic"/>
                <w:sz w:val="18"/>
                <w:szCs w:val="18"/>
              </w:rPr>
              <w:t xml:space="preserve"> contratual e enviado ao Centro de Finanças e Contabilidade, para fins de pagamento.</w:t>
            </w:r>
          </w:p>
        </w:tc>
        <w:tc>
          <w:tcPr>
            <w:tcW w:w="851" w:type="dxa"/>
            <w:tcBorders>
              <w:top w:val="single" w:sz="4" w:space="0" w:color="auto"/>
              <w:left w:val="single" w:sz="4" w:space="0" w:color="auto"/>
              <w:bottom w:val="single" w:sz="4" w:space="0" w:color="auto"/>
              <w:right w:val="single" w:sz="4" w:space="0" w:color="auto"/>
            </w:tcBorders>
            <w:vAlign w:val="center"/>
          </w:tcPr>
          <w:p w14:paraId="16986366" w14:textId="77777777" w:rsidR="00B83A59" w:rsidRPr="00B41734" w:rsidRDefault="009B0CEB" w:rsidP="00CE4295">
            <w:pPr>
              <w:suppressAutoHyphens/>
              <w:jc w:val="center"/>
              <w:rPr>
                <w:rFonts w:ascii="Century Gothic" w:hAnsi="Century Gothic" w:cs="Arial"/>
                <w:sz w:val="18"/>
                <w:szCs w:val="18"/>
              </w:rPr>
            </w:pPr>
            <w:r w:rsidRPr="00B41734">
              <w:rPr>
                <w:rFonts w:ascii="Century Gothic" w:hAnsi="Century Gothic" w:cs="Arial"/>
                <w:sz w:val="18"/>
                <w:szCs w:val="18"/>
              </w:rPr>
              <w:t>100</w:t>
            </w:r>
          </w:p>
        </w:tc>
        <w:tc>
          <w:tcPr>
            <w:tcW w:w="930" w:type="dxa"/>
            <w:tcBorders>
              <w:top w:val="single" w:sz="4" w:space="0" w:color="auto"/>
              <w:left w:val="single" w:sz="4" w:space="0" w:color="auto"/>
              <w:bottom w:val="single" w:sz="4" w:space="0" w:color="auto"/>
              <w:right w:val="single" w:sz="4" w:space="0" w:color="auto"/>
            </w:tcBorders>
            <w:vAlign w:val="center"/>
          </w:tcPr>
          <w:p w14:paraId="023D7371" w14:textId="77777777" w:rsidR="00B83A59" w:rsidRPr="00B41734" w:rsidRDefault="009B0CEB" w:rsidP="00C1327A">
            <w:pPr>
              <w:suppressAutoHyphens/>
              <w:jc w:val="center"/>
              <w:rPr>
                <w:rFonts w:ascii="Century Gothic" w:hAnsi="Century Gothic" w:cs="Arial"/>
                <w:sz w:val="18"/>
                <w:szCs w:val="18"/>
              </w:rPr>
            </w:pPr>
            <w:r w:rsidRPr="00B41734">
              <w:rPr>
                <w:rFonts w:ascii="Century Gothic" w:hAnsi="Century Gothic" w:cs="Arial"/>
                <w:sz w:val="18"/>
                <w:szCs w:val="18"/>
              </w:rPr>
              <w:t>horas</w:t>
            </w:r>
          </w:p>
        </w:tc>
        <w:tc>
          <w:tcPr>
            <w:tcW w:w="900" w:type="dxa"/>
            <w:tcBorders>
              <w:top w:val="single" w:sz="4" w:space="0" w:color="auto"/>
              <w:left w:val="single" w:sz="4" w:space="0" w:color="auto"/>
              <w:bottom w:val="single" w:sz="4" w:space="0" w:color="auto"/>
              <w:right w:val="single" w:sz="4" w:space="0" w:color="auto"/>
            </w:tcBorders>
            <w:vAlign w:val="center"/>
          </w:tcPr>
          <w:p w14:paraId="219C132E" w14:textId="77777777" w:rsidR="00B83A59" w:rsidRPr="00B41734" w:rsidRDefault="00B83A59"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4760E5BA" w14:textId="77777777" w:rsidR="00B83A59" w:rsidRPr="006B6C8C" w:rsidRDefault="00B83A59" w:rsidP="00764E91">
            <w:pPr>
              <w:suppressAutoHyphens/>
              <w:jc w:val="center"/>
              <w:rPr>
                <w:rFonts w:ascii="Arial" w:hAnsi="Arial" w:cs="Arial"/>
                <w:b/>
                <w:sz w:val="18"/>
                <w:szCs w:val="18"/>
              </w:rPr>
            </w:pPr>
          </w:p>
        </w:tc>
      </w:tr>
      <w:tr w:rsidR="00B83A59" w:rsidRPr="006B6C8C" w14:paraId="5C61FC65"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7067ADEF" w14:textId="77777777" w:rsidR="00B83A59" w:rsidRPr="00A50539" w:rsidRDefault="00B83A59">
            <w:pPr>
              <w:suppressAutoHyphens/>
              <w:jc w:val="center"/>
              <w:rPr>
                <w:rFonts w:ascii="Arial" w:hAnsi="Arial" w:cs="Arial"/>
                <w:b/>
                <w:bCs/>
                <w:sz w:val="18"/>
                <w:szCs w:val="18"/>
              </w:rPr>
            </w:pPr>
            <w:r w:rsidRPr="00A50539">
              <w:rPr>
                <w:rFonts w:ascii="Arial" w:hAnsi="Arial" w:cs="Arial"/>
                <w:b/>
                <w:bCs/>
                <w:sz w:val="18"/>
                <w:szCs w:val="18"/>
              </w:rPr>
              <w:t>8</w:t>
            </w:r>
          </w:p>
        </w:tc>
        <w:tc>
          <w:tcPr>
            <w:tcW w:w="4646" w:type="dxa"/>
            <w:tcBorders>
              <w:top w:val="single" w:sz="4" w:space="0" w:color="auto"/>
              <w:left w:val="single" w:sz="4" w:space="0" w:color="auto"/>
              <w:bottom w:val="single" w:sz="4" w:space="0" w:color="auto"/>
              <w:right w:val="single" w:sz="4" w:space="0" w:color="auto"/>
            </w:tcBorders>
            <w:vAlign w:val="center"/>
          </w:tcPr>
          <w:p w14:paraId="394D7F42" w14:textId="4AB770DC" w:rsidR="00BD79BF" w:rsidRPr="00BD79BF" w:rsidRDefault="00BD79BF" w:rsidP="00BD79BF">
            <w:pPr>
              <w:autoSpaceDE w:val="0"/>
              <w:autoSpaceDN w:val="0"/>
              <w:adjustRightInd w:val="0"/>
              <w:spacing w:before="120" w:after="120"/>
              <w:jc w:val="both"/>
              <w:rPr>
                <w:rFonts w:ascii="Century Gothic" w:hAnsi="Century Gothic"/>
                <w:color w:val="FF0000"/>
                <w:sz w:val="18"/>
                <w:szCs w:val="18"/>
              </w:rPr>
            </w:pPr>
            <w:r>
              <w:rPr>
                <w:rFonts w:ascii="Century Gothic" w:hAnsi="Century Gothic"/>
                <w:sz w:val="18"/>
                <w:szCs w:val="18"/>
              </w:rPr>
              <w:t>T</w:t>
            </w:r>
            <w:r w:rsidRPr="00BD79BF">
              <w:rPr>
                <w:rFonts w:ascii="Century Gothic" w:hAnsi="Century Gothic"/>
                <w:sz w:val="18"/>
                <w:szCs w:val="18"/>
              </w:rPr>
              <w:t>reinamento Check Point Security Administrator (CCSA) na versão R80.10 ou superior a ser realizado na cidade de São Paulo nos centros de treinamentos oficiais credenciados pelo fabricante.</w:t>
            </w:r>
          </w:p>
          <w:p w14:paraId="6D17DE57" w14:textId="77777777" w:rsidR="00BD79BF" w:rsidRPr="00BD79BF" w:rsidRDefault="00BD79BF" w:rsidP="00BD79BF">
            <w:pPr>
              <w:autoSpaceDE w:val="0"/>
              <w:autoSpaceDN w:val="0"/>
              <w:adjustRightInd w:val="0"/>
              <w:spacing w:before="120" w:after="120"/>
              <w:jc w:val="both"/>
              <w:rPr>
                <w:rFonts w:ascii="Century Gothic" w:hAnsi="Century Gothic"/>
                <w:bCs/>
                <w:sz w:val="18"/>
                <w:szCs w:val="18"/>
              </w:rPr>
            </w:pPr>
          </w:p>
          <w:p w14:paraId="47B9A7DE" w14:textId="77777777" w:rsidR="00BD79BF" w:rsidRPr="00BD79BF" w:rsidRDefault="00BD79BF" w:rsidP="00BD79BF">
            <w:pPr>
              <w:autoSpaceDE w:val="0"/>
              <w:autoSpaceDN w:val="0"/>
              <w:adjustRightInd w:val="0"/>
              <w:jc w:val="both"/>
              <w:rPr>
                <w:rFonts w:ascii="Century Gothic" w:eastAsia="Calibri" w:hAnsi="Century Gothic" w:cs="Century Gothic"/>
                <w:color w:val="000000"/>
                <w:sz w:val="18"/>
                <w:szCs w:val="18"/>
              </w:rPr>
            </w:pPr>
            <w:r w:rsidRPr="00BD79BF">
              <w:rPr>
                <w:rFonts w:ascii="Century Gothic" w:eastAsia="Calibri" w:hAnsi="Century Gothic" w:cs="Century Gothic"/>
                <w:b/>
                <w:bCs/>
                <w:color w:val="000000"/>
                <w:sz w:val="18"/>
                <w:szCs w:val="18"/>
              </w:rPr>
              <w:t>Prazo para execução:</w:t>
            </w:r>
            <w:r w:rsidRPr="00BD79BF">
              <w:rPr>
                <w:rFonts w:ascii="Century Gothic" w:eastAsia="Calibri" w:hAnsi="Century Gothic" w:cs="Century Gothic"/>
                <w:color w:val="000000"/>
                <w:sz w:val="18"/>
                <w:szCs w:val="18"/>
              </w:rPr>
              <w:t xml:space="preserve"> Prazo de execução de até 180 (cento e oitenta) dias a contar do 1º dia útil após assinatura do contrato. </w:t>
            </w:r>
          </w:p>
          <w:p w14:paraId="770F36EC" w14:textId="56FF3283" w:rsidR="00B83A59" w:rsidRPr="00B41734" w:rsidRDefault="00B83A59" w:rsidP="00103C4C">
            <w:pPr>
              <w:autoSpaceDE w:val="0"/>
              <w:autoSpaceDN w:val="0"/>
              <w:adjustRightInd w:val="0"/>
              <w:jc w:val="both"/>
              <w:rPr>
                <w:rFonts w:ascii="Century Gothic" w:hAnsi="Century Gothic"/>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80EADBA" w14:textId="77777777" w:rsidR="00B83A59" w:rsidRPr="00B41734" w:rsidRDefault="009B0CEB" w:rsidP="00CE4295">
            <w:pPr>
              <w:suppressAutoHyphens/>
              <w:jc w:val="center"/>
              <w:rPr>
                <w:rFonts w:ascii="Century Gothic" w:hAnsi="Century Gothic" w:cs="Arial"/>
                <w:sz w:val="18"/>
                <w:szCs w:val="18"/>
              </w:rPr>
            </w:pPr>
            <w:r w:rsidRPr="00B41734">
              <w:rPr>
                <w:rFonts w:ascii="Century Gothic" w:hAnsi="Century Gothic" w:cs="Arial"/>
                <w:sz w:val="18"/>
                <w:szCs w:val="18"/>
              </w:rPr>
              <w:t>3</w:t>
            </w:r>
          </w:p>
        </w:tc>
        <w:tc>
          <w:tcPr>
            <w:tcW w:w="930" w:type="dxa"/>
            <w:tcBorders>
              <w:top w:val="single" w:sz="4" w:space="0" w:color="auto"/>
              <w:left w:val="single" w:sz="4" w:space="0" w:color="auto"/>
              <w:bottom w:val="single" w:sz="4" w:space="0" w:color="auto"/>
              <w:right w:val="single" w:sz="4" w:space="0" w:color="auto"/>
            </w:tcBorders>
            <w:vAlign w:val="center"/>
          </w:tcPr>
          <w:p w14:paraId="13A06454" w14:textId="0CE9B9B8" w:rsidR="00B83A59" w:rsidRPr="00B41734" w:rsidRDefault="135308AC" w:rsidP="00C1327A">
            <w:pPr>
              <w:suppressAutoHyphens/>
              <w:jc w:val="center"/>
              <w:rPr>
                <w:rFonts w:ascii="Century Gothic" w:hAnsi="Century Gothic" w:cs="Arial"/>
                <w:sz w:val="18"/>
                <w:szCs w:val="18"/>
              </w:rPr>
            </w:pPr>
            <w:r w:rsidRPr="00B41734">
              <w:rPr>
                <w:rFonts w:ascii="Century Gothic" w:hAnsi="Century Gothic" w:cs="Arial"/>
                <w:sz w:val="18"/>
                <w:szCs w:val="18"/>
              </w:rPr>
              <w:t>vagas</w:t>
            </w:r>
          </w:p>
        </w:tc>
        <w:tc>
          <w:tcPr>
            <w:tcW w:w="900" w:type="dxa"/>
            <w:tcBorders>
              <w:top w:val="single" w:sz="4" w:space="0" w:color="auto"/>
              <w:left w:val="single" w:sz="4" w:space="0" w:color="auto"/>
              <w:bottom w:val="single" w:sz="4" w:space="0" w:color="auto"/>
              <w:right w:val="single" w:sz="4" w:space="0" w:color="auto"/>
            </w:tcBorders>
            <w:vAlign w:val="center"/>
          </w:tcPr>
          <w:p w14:paraId="5FD38EB7" w14:textId="77777777" w:rsidR="00B83A59" w:rsidRPr="00B41734" w:rsidRDefault="00B83A59"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561DEB8E" w14:textId="77777777" w:rsidR="00B83A59" w:rsidRPr="006B6C8C" w:rsidRDefault="00B83A59" w:rsidP="00764E91">
            <w:pPr>
              <w:suppressAutoHyphens/>
              <w:jc w:val="center"/>
              <w:rPr>
                <w:rFonts w:ascii="Arial" w:hAnsi="Arial" w:cs="Arial"/>
                <w:b/>
                <w:sz w:val="18"/>
                <w:szCs w:val="18"/>
              </w:rPr>
            </w:pPr>
          </w:p>
        </w:tc>
      </w:tr>
      <w:tr w:rsidR="00B83A59" w:rsidRPr="006B6C8C" w14:paraId="5FACD07C"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032215E8" w14:textId="77777777" w:rsidR="00B83A59" w:rsidRPr="00A50539" w:rsidRDefault="00B83A59">
            <w:pPr>
              <w:suppressAutoHyphens/>
              <w:jc w:val="center"/>
              <w:rPr>
                <w:rFonts w:ascii="Arial" w:hAnsi="Arial" w:cs="Arial"/>
                <w:b/>
                <w:bCs/>
                <w:sz w:val="18"/>
                <w:szCs w:val="18"/>
              </w:rPr>
            </w:pPr>
            <w:r w:rsidRPr="00A50539">
              <w:rPr>
                <w:rFonts w:ascii="Arial" w:hAnsi="Arial" w:cs="Arial"/>
                <w:b/>
                <w:bCs/>
                <w:sz w:val="18"/>
                <w:szCs w:val="18"/>
              </w:rPr>
              <w:t>9</w:t>
            </w:r>
          </w:p>
        </w:tc>
        <w:tc>
          <w:tcPr>
            <w:tcW w:w="4646" w:type="dxa"/>
            <w:tcBorders>
              <w:top w:val="single" w:sz="4" w:space="0" w:color="auto"/>
              <w:left w:val="single" w:sz="4" w:space="0" w:color="auto"/>
              <w:bottom w:val="single" w:sz="4" w:space="0" w:color="auto"/>
              <w:right w:val="single" w:sz="4" w:space="0" w:color="auto"/>
            </w:tcBorders>
            <w:vAlign w:val="center"/>
          </w:tcPr>
          <w:p w14:paraId="5B135458" w14:textId="0C25FE66" w:rsidR="00BD79BF" w:rsidRPr="00BD79BF" w:rsidRDefault="00BD79BF" w:rsidP="00BD79BF">
            <w:pPr>
              <w:autoSpaceDE w:val="0"/>
              <w:autoSpaceDN w:val="0"/>
              <w:adjustRightInd w:val="0"/>
              <w:spacing w:before="120" w:after="120"/>
              <w:jc w:val="both"/>
              <w:rPr>
                <w:rFonts w:ascii="Century Gothic" w:hAnsi="Century Gothic"/>
                <w:color w:val="FF0000"/>
                <w:sz w:val="18"/>
                <w:szCs w:val="18"/>
              </w:rPr>
            </w:pPr>
            <w:r>
              <w:rPr>
                <w:rFonts w:ascii="Century Gothic" w:hAnsi="Century Gothic"/>
                <w:sz w:val="18"/>
                <w:szCs w:val="18"/>
              </w:rPr>
              <w:t>T</w:t>
            </w:r>
            <w:r w:rsidRPr="00BD79BF">
              <w:rPr>
                <w:rFonts w:ascii="Century Gothic" w:hAnsi="Century Gothic"/>
                <w:sz w:val="18"/>
                <w:szCs w:val="18"/>
              </w:rPr>
              <w:t>reinamento Check Point Security Expert (CCSE) na versão R80.10 ou superior, a ser realizado na cidade de São Paulo nos centros de treinamentos oficiais credenciados pelo fabricante.</w:t>
            </w:r>
          </w:p>
          <w:p w14:paraId="0F978E43" w14:textId="77777777" w:rsidR="00BD79BF" w:rsidRPr="00BD79BF" w:rsidRDefault="00BD79BF" w:rsidP="00BD79BF">
            <w:pPr>
              <w:autoSpaceDE w:val="0"/>
              <w:autoSpaceDN w:val="0"/>
              <w:adjustRightInd w:val="0"/>
              <w:jc w:val="both"/>
              <w:rPr>
                <w:rFonts w:ascii="Century Gothic" w:hAnsi="Century Gothic"/>
                <w:bCs/>
                <w:sz w:val="18"/>
                <w:szCs w:val="18"/>
              </w:rPr>
            </w:pPr>
          </w:p>
          <w:p w14:paraId="44394F18" w14:textId="77777777" w:rsidR="00BD79BF" w:rsidRPr="00BD79BF" w:rsidRDefault="00BD79BF" w:rsidP="00BD79BF">
            <w:pPr>
              <w:autoSpaceDE w:val="0"/>
              <w:autoSpaceDN w:val="0"/>
              <w:adjustRightInd w:val="0"/>
              <w:jc w:val="both"/>
              <w:rPr>
                <w:rFonts w:ascii="Century Gothic" w:hAnsi="Century Gothic"/>
                <w:bCs/>
                <w:sz w:val="18"/>
                <w:szCs w:val="18"/>
              </w:rPr>
            </w:pPr>
          </w:p>
          <w:p w14:paraId="659C32BE" w14:textId="77777777" w:rsidR="00BD79BF" w:rsidRPr="00BD79BF" w:rsidRDefault="00BD79BF" w:rsidP="00BD79BF">
            <w:pPr>
              <w:autoSpaceDE w:val="0"/>
              <w:autoSpaceDN w:val="0"/>
              <w:adjustRightInd w:val="0"/>
              <w:jc w:val="both"/>
              <w:rPr>
                <w:rFonts w:ascii="Century Gothic" w:eastAsia="Calibri" w:hAnsi="Century Gothic" w:cs="Century Gothic"/>
                <w:color w:val="000000"/>
                <w:sz w:val="18"/>
                <w:szCs w:val="18"/>
              </w:rPr>
            </w:pPr>
            <w:r w:rsidRPr="00BD79BF">
              <w:rPr>
                <w:rFonts w:ascii="Century Gothic" w:eastAsia="Calibri" w:hAnsi="Century Gothic" w:cs="Century Gothic"/>
                <w:b/>
                <w:bCs/>
                <w:color w:val="000000"/>
                <w:sz w:val="18"/>
                <w:szCs w:val="18"/>
              </w:rPr>
              <w:t>Prazo para execução:</w:t>
            </w:r>
            <w:r w:rsidRPr="00BD79BF">
              <w:rPr>
                <w:rFonts w:ascii="Century Gothic" w:eastAsia="Calibri" w:hAnsi="Century Gothic" w:cs="Century Gothic"/>
                <w:color w:val="000000"/>
                <w:sz w:val="18"/>
                <w:szCs w:val="18"/>
              </w:rPr>
              <w:t xml:space="preserve"> Prazo de execução de  até </w:t>
            </w:r>
            <w:r w:rsidRPr="00BD79BF">
              <w:rPr>
                <w:rFonts w:ascii="Century Gothic" w:eastAsia="Calibri" w:hAnsi="Century Gothic" w:cs="Century Gothic"/>
                <w:color w:val="000000"/>
                <w:sz w:val="18"/>
                <w:szCs w:val="18"/>
              </w:rPr>
              <w:lastRenderedPageBreak/>
              <w:t xml:space="preserve">180 (cento e oitenta) dias a contar do 1º dia útil após assinatura do contrato. </w:t>
            </w:r>
          </w:p>
          <w:p w14:paraId="64A45E1B" w14:textId="1741C1D4" w:rsidR="00B83A59" w:rsidRPr="00B41734" w:rsidRDefault="00B83A59" w:rsidP="00103C4C">
            <w:pPr>
              <w:autoSpaceDE w:val="0"/>
              <w:autoSpaceDN w:val="0"/>
              <w:adjustRightInd w:val="0"/>
              <w:jc w:val="both"/>
              <w:rPr>
                <w:rFonts w:ascii="Century Gothic" w:hAnsi="Century Gothic"/>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D1C5F59" w14:textId="77777777" w:rsidR="00B83A59" w:rsidRPr="00B41734" w:rsidRDefault="00B83A59" w:rsidP="00CE4295">
            <w:pPr>
              <w:suppressAutoHyphens/>
              <w:jc w:val="center"/>
              <w:rPr>
                <w:rFonts w:ascii="Century Gothic" w:hAnsi="Century Gothic" w:cs="Arial"/>
                <w:sz w:val="18"/>
                <w:szCs w:val="18"/>
              </w:rPr>
            </w:pPr>
            <w:r w:rsidRPr="00B41734">
              <w:rPr>
                <w:rFonts w:ascii="Century Gothic" w:hAnsi="Century Gothic" w:cs="Arial"/>
                <w:sz w:val="18"/>
                <w:szCs w:val="18"/>
              </w:rPr>
              <w:lastRenderedPageBreak/>
              <w:t>3</w:t>
            </w:r>
          </w:p>
        </w:tc>
        <w:tc>
          <w:tcPr>
            <w:tcW w:w="930" w:type="dxa"/>
            <w:tcBorders>
              <w:top w:val="single" w:sz="4" w:space="0" w:color="auto"/>
              <w:left w:val="single" w:sz="4" w:space="0" w:color="auto"/>
              <w:bottom w:val="single" w:sz="4" w:space="0" w:color="auto"/>
              <w:right w:val="single" w:sz="4" w:space="0" w:color="auto"/>
            </w:tcBorders>
            <w:vAlign w:val="center"/>
          </w:tcPr>
          <w:p w14:paraId="461FBE8B" w14:textId="28C7F189" w:rsidR="00B83A59" w:rsidRPr="00B41734" w:rsidRDefault="00B41734" w:rsidP="00C1327A">
            <w:pPr>
              <w:suppressAutoHyphens/>
              <w:jc w:val="center"/>
              <w:rPr>
                <w:rFonts w:ascii="Century Gothic" w:hAnsi="Century Gothic" w:cs="Arial"/>
                <w:sz w:val="18"/>
                <w:szCs w:val="18"/>
              </w:rPr>
            </w:pPr>
            <w:r w:rsidRPr="00B41734">
              <w:rPr>
                <w:rFonts w:ascii="Century Gothic" w:hAnsi="Century Gothic" w:cs="Arial"/>
                <w:sz w:val="18"/>
                <w:szCs w:val="18"/>
              </w:rPr>
              <w:t>vagas</w:t>
            </w:r>
          </w:p>
        </w:tc>
        <w:tc>
          <w:tcPr>
            <w:tcW w:w="900" w:type="dxa"/>
            <w:tcBorders>
              <w:top w:val="single" w:sz="4" w:space="0" w:color="auto"/>
              <w:left w:val="single" w:sz="4" w:space="0" w:color="auto"/>
              <w:bottom w:val="single" w:sz="4" w:space="0" w:color="auto"/>
              <w:right w:val="single" w:sz="4" w:space="0" w:color="auto"/>
            </w:tcBorders>
            <w:vAlign w:val="center"/>
          </w:tcPr>
          <w:p w14:paraId="60945C0F" w14:textId="77777777" w:rsidR="00B83A59" w:rsidRPr="00B41734" w:rsidRDefault="00B83A59"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67C3A913" w14:textId="77777777" w:rsidR="00B83A59" w:rsidRPr="006B6C8C" w:rsidRDefault="00B83A59" w:rsidP="00764E91">
            <w:pPr>
              <w:suppressAutoHyphens/>
              <w:jc w:val="center"/>
              <w:rPr>
                <w:rFonts w:ascii="Arial" w:hAnsi="Arial" w:cs="Arial"/>
                <w:b/>
                <w:sz w:val="18"/>
                <w:szCs w:val="18"/>
              </w:rPr>
            </w:pPr>
          </w:p>
        </w:tc>
      </w:tr>
      <w:tr w:rsidR="00B83A59" w:rsidRPr="006B6C8C" w14:paraId="3A9A6680" w14:textId="77777777" w:rsidTr="37F3CD62">
        <w:tc>
          <w:tcPr>
            <w:tcW w:w="599" w:type="dxa"/>
            <w:tcBorders>
              <w:top w:val="single" w:sz="4" w:space="0" w:color="auto"/>
              <w:left w:val="double" w:sz="4" w:space="0" w:color="auto"/>
              <w:bottom w:val="single" w:sz="4" w:space="0" w:color="auto"/>
              <w:right w:val="single" w:sz="4" w:space="0" w:color="auto"/>
            </w:tcBorders>
            <w:vAlign w:val="center"/>
          </w:tcPr>
          <w:p w14:paraId="041EA305" w14:textId="77777777" w:rsidR="00B83A59" w:rsidRPr="00BD79BF" w:rsidRDefault="00B83A59">
            <w:pPr>
              <w:suppressAutoHyphens/>
              <w:jc w:val="center"/>
              <w:rPr>
                <w:rFonts w:ascii="Arial" w:hAnsi="Arial" w:cs="Arial"/>
                <w:b/>
                <w:bCs/>
                <w:sz w:val="18"/>
                <w:szCs w:val="18"/>
              </w:rPr>
            </w:pPr>
            <w:r w:rsidRPr="00BD79BF">
              <w:rPr>
                <w:rFonts w:ascii="Arial" w:hAnsi="Arial" w:cs="Arial"/>
                <w:b/>
                <w:bCs/>
                <w:sz w:val="18"/>
                <w:szCs w:val="18"/>
              </w:rPr>
              <w:t>10</w:t>
            </w:r>
          </w:p>
        </w:tc>
        <w:tc>
          <w:tcPr>
            <w:tcW w:w="4646" w:type="dxa"/>
            <w:tcBorders>
              <w:top w:val="single" w:sz="4" w:space="0" w:color="auto"/>
              <w:left w:val="single" w:sz="4" w:space="0" w:color="auto"/>
              <w:bottom w:val="single" w:sz="4" w:space="0" w:color="auto"/>
              <w:right w:val="single" w:sz="4" w:space="0" w:color="auto"/>
            </w:tcBorders>
            <w:vAlign w:val="center"/>
          </w:tcPr>
          <w:p w14:paraId="0E544824" w14:textId="77777777" w:rsidR="00BD79BF" w:rsidRPr="00BD79BF" w:rsidRDefault="00BD79BF" w:rsidP="00BD79BF">
            <w:pPr>
              <w:pStyle w:val="Corpodetexto"/>
              <w:rPr>
                <w:rFonts w:ascii="Century Gothic" w:hAnsi="Century Gothic"/>
                <w:b/>
                <w:bCs/>
                <w:sz w:val="18"/>
                <w:szCs w:val="18"/>
              </w:rPr>
            </w:pPr>
            <w:r w:rsidRPr="00BD79BF">
              <w:rPr>
                <w:rFonts w:ascii="Century Gothic" w:hAnsi="Century Gothic"/>
                <w:b/>
                <w:bCs/>
                <w:sz w:val="18"/>
                <w:szCs w:val="18"/>
              </w:rPr>
              <w:t>SERVIÇOS DE INSTALAÇÃO E IMPLEMENTAÇÃO</w:t>
            </w:r>
          </w:p>
          <w:p w14:paraId="526054A2" w14:textId="095D3CDD" w:rsidR="00BD79BF" w:rsidRPr="00BD79BF" w:rsidRDefault="00BD79BF" w:rsidP="00BD79BF">
            <w:pPr>
              <w:pStyle w:val="PargrafodaLista"/>
              <w:numPr>
                <w:ilvl w:val="1"/>
                <w:numId w:val="46"/>
              </w:numPr>
              <w:autoSpaceDE w:val="0"/>
              <w:autoSpaceDN w:val="0"/>
              <w:adjustRightInd w:val="0"/>
              <w:spacing w:before="120" w:after="120"/>
              <w:jc w:val="both"/>
              <w:rPr>
                <w:rFonts w:ascii="Century Gothic" w:hAnsi="Century Gothic"/>
                <w:sz w:val="18"/>
                <w:szCs w:val="18"/>
              </w:rPr>
            </w:pPr>
            <w:r w:rsidRPr="00BD79BF">
              <w:rPr>
                <w:rFonts w:ascii="Century Gothic" w:hAnsi="Century Gothic"/>
                <w:sz w:val="18"/>
                <w:szCs w:val="18"/>
              </w:rPr>
              <w:t>Caberá a LICITANTE realizar a instalação e entrega da Solução nas dependências do Ministério Público, obrigatoriamente, no Edifício-Sede situado na Rua Riachuelo, 115 Centro – São Paulo - SP</w:t>
            </w:r>
            <w:r w:rsidRPr="00BD79BF">
              <w:rPr>
                <w:rFonts w:ascii="Century Gothic" w:hAnsi="Century Gothic"/>
                <w:b/>
                <w:bCs/>
                <w:sz w:val="18"/>
                <w:szCs w:val="18"/>
              </w:rPr>
              <w:t xml:space="preserve">, </w:t>
            </w:r>
            <w:r w:rsidRPr="00BD79BF">
              <w:rPr>
                <w:rFonts w:ascii="Century Gothic" w:hAnsi="Century Gothic"/>
                <w:sz w:val="18"/>
                <w:szCs w:val="18"/>
              </w:rPr>
              <w:t>de acordo com a seguinte metodologia de trabalho:</w:t>
            </w:r>
          </w:p>
          <w:p w14:paraId="549BB699" w14:textId="77777777" w:rsidR="00BD79BF" w:rsidRPr="00BD79BF" w:rsidRDefault="00BD79BF" w:rsidP="00BD79BF">
            <w:pPr>
              <w:pStyle w:val="PargrafodaLista"/>
              <w:autoSpaceDE w:val="0"/>
              <w:autoSpaceDN w:val="0"/>
              <w:adjustRightInd w:val="0"/>
              <w:spacing w:before="120" w:after="120"/>
              <w:ind w:left="1440"/>
              <w:rPr>
                <w:rFonts w:ascii="Century Gothic" w:hAnsi="Century Gothic"/>
                <w:sz w:val="18"/>
                <w:szCs w:val="18"/>
              </w:rPr>
            </w:pPr>
          </w:p>
          <w:p w14:paraId="74B8ED10" w14:textId="67DCCF96" w:rsidR="00BD79BF" w:rsidRPr="00BD79BF" w:rsidRDefault="00BD79BF" w:rsidP="00BD79BF">
            <w:pPr>
              <w:pStyle w:val="PargrafodaLista"/>
              <w:numPr>
                <w:ilvl w:val="2"/>
                <w:numId w:val="46"/>
              </w:numPr>
              <w:autoSpaceDE w:val="0"/>
              <w:autoSpaceDN w:val="0"/>
              <w:adjustRightInd w:val="0"/>
              <w:spacing w:before="120" w:after="120"/>
              <w:jc w:val="both"/>
              <w:rPr>
                <w:rFonts w:ascii="Century Gothic" w:hAnsi="Century Gothic"/>
                <w:sz w:val="18"/>
                <w:szCs w:val="18"/>
              </w:rPr>
            </w:pPr>
            <w:r w:rsidRPr="00BD79BF">
              <w:rPr>
                <w:rFonts w:ascii="Century Gothic" w:hAnsi="Century Gothic"/>
                <w:sz w:val="18"/>
                <w:szCs w:val="18"/>
              </w:rPr>
              <w:t>Realizar reunião preliminar com a equipe técnica do Ministério Público para definir o escopo dos serviços da Implementação;</w:t>
            </w:r>
          </w:p>
          <w:p w14:paraId="756B64B6" w14:textId="77777777" w:rsidR="00BD79BF" w:rsidRPr="00BD79BF" w:rsidRDefault="00BD79BF" w:rsidP="00BD79BF">
            <w:pPr>
              <w:autoSpaceDE w:val="0"/>
              <w:autoSpaceDN w:val="0"/>
              <w:adjustRightInd w:val="0"/>
              <w:spacing w:before="120" w:after="120"/>
              <w:rPr>
                <w:rFonts w:ascii="Century Gothic" w:hAnsi="Century Gothic"/>
                <w:sz w:val="18"/>
                <w:szCs w:val="18"/>
              </w:rPr>
            </w:pPr>
          </w:p>
          <w:p w14:paraId="34039B85" w14:textId="77777777" w:rsidR="00BD79BF" w:rsidRPr="00BD79BF" w:rsidRDefault="00BD79BF" w:rsidP="00BD79BF">
            <w:pPr>
              <w:pStyle w:val="PargrafodaLista"/>
              <w:numPr>
                <w:ilvl w:val="2"/>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Avaliar a arquitetura e Topologia da rede do Ministério Público do Estado de São Paulo;</w:t>
            </w:r>
          </w:p>
          <w:p w14:paraId="09720B78" w14:textId="77777777" w:rsidR="00BD79BF" w:rsidRPr="00BD79BF" w:rsidRDefault="00BD79BF" w:rsidP="00BD79BF">
            <w:pPr>
              <w:pStyle w:val="PargrafodaLista"/>
              <w:ind w:left="567" w:hanging="567"/>
              <w:rPr>
                <w:rFonts w:ascii="Century Gothic" w:hAnsi="Century Gothic"/>
                <w:sz w:val="18"/>
                <w:szCs w:val="18"/>
              </w:rPr>
            </w:pPr>
          </w:p>
          <w:p w14:paraId="772EBF60" w14:textId="77777777" w:rsidR="00BD79BF" w:rsidRPr="00BD79BF" w:rsidRDefault="00BD79BF" w:rsidP="00BD79BF">
            <w:pPr>
              <w:pStyle w:val="PargrafodaLista"/>
              <w:numPr>
                <w:ilvl w:val="2"/>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Elaborar e entregar um pré-projeto de instalação contendo as configurações principais a serem aplicadas e o cronograma de trabalho para a aprovação do Ministério Público;</w:t>
            </w:r>
          </w:p>
          <w:p w14:paraId="5770BC56" w14:textId="77777777" w:rsidR="00BD79BF" w:rsidRPr="00BD79BF" w:rsidRDefault="00BD79BF" w:rsidP="00BD79BF">
            <w:pPr>
              <w:pStyle w:val="PargrafodaLista"/>
              <w:ind w:left="567" w:hanging="567"/>
              <w:rPr>
                <w:rFonts w:ascii="Century Gothic" w:hAnsi="Century Gothic"/>
                <w:sz w:val="18"/>
                <w:szCs w:val="18"/>
              </w:rPr>
            </w:pPr>
          </w:p>
          <w:p w14:paraId="1AF60FD4" w14:textId="77777777" w:rsidR="00BD79BF" w:rsidRPr="00BD79BF" w:rsidRDefault="00BD79BF" w:rsidP="00BD79BF">
            <w:pPr>
              <w:pStyle w:val="PargrafodaLista"/>
              <w:numPr>
                <w:ilvl w:val="2"/>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Configuração preliminar dos produtos em ambiente de homologação;</w:t>
            </w:r>
          </w:p>
          <w:p w14:paraId="6CC9F0A9" w14:textId="77777777" w:rsidR="00BD79BF" w:rsidRPr="00BD79BF" w:rsidRDefault="00BD79BF" w:rsidP="00BD79BF">
            <w:pPr>
              <w:pStyle w:val="PargrafodaLista"/>
              <w:ind w:left="567" w:hanging="567"/>
              <w:rPr>
                <w:rFonts w:ascii="Century Gothic" w:hAnsi="Century Gothic"/>
                <w:sz w:val="18"/>
                <w:szCs w:val="18"/>
              </w:rPr>
            </w:pPr>
          </w:p>
          <w:p w14:paraId="1A226986" w14:textId="77777777" w:rsidR="00BD79BF" w:rsidRPr="00BD79BF" w:rsidRDefault="00BD79BF" w:rsidP="00BD79BF">
            <w:pPr>
              <w:pStyle w:val="PargrafodaLista"/>
              <w:numPr>
                <w:ilvl w:val="2"/>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Backup de toda a solução já existente no ambiente de produção do Ministério Público, bem como avaliação de todas as regras configuradas no ambiente.</w:t>
            </w:r>
          </w:p>
          <w:p w14:paraId="35370356" w14:textId="77777777" w:rsidR="00BD79BF" w:rsidRPr="00BD79BF" w:rsidRDefault="00BD79BF" w:rsidP="00BD79BF">
            <w:pPr>
              <w:pStyle w:val="PargrafodaLista"/>
              <w:rPr>
                <w:rFonts w:ascii="Century Gothic" w:hAnsi="Century Gothic"/>
                <w:sz w:val="18"/>
                <w:szCs w:val="18"/>
              </w:rPr>
            </w:pPr>
          </w:p>
          <w:p w14:paraId="1A87C2ED" w14:textId="77777777" w:rsidR="00BD79BF" w:rsidRPr="00BD79BF" w:rsidRDefault="00BD79BF" w:rsidP="00BD79BF">
            <w:pPr>
              <w:pStyle w:val="PargrafodaLista"/>
              <w:numPr>
                <w:ilvl w:val="3"/>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Se possível, todas as regras necessárias deverão ser migradas para o novo ambiente.</w:t>
            </w:r>
          </w:p>
          <w:p w14:paraId="654DB8EA" w14:textId="77777777" w:rsidR="00BD79BF" w:rsidRPr="00BD79BF" w:rsidRDefault="00BD79BF" w:rsidP="00BD79BF">
            <w:pPr>
              <w:pStyle w:val="PargrafodaLista"/>
              <w:rPr>
                <w:rFonts w:ascii="Century Gothic" w:hAnsi="Century Gothic"/>
                <w:sz w:val="18"/>
                <w:szCs w:val="18"/>
              </w:rPr>
            </w:pPr>
          </w:p>
          <w:p w14:paraId="71BBD966" w14:textId="77777777" w:rsidR="00BD79BF" w:rsidRPr="00BD79BF" w:rsidRDefault="00BD79BF" w:rsidP="00BD79BF">
            <w:pPr>
              <w:pStyle w:val="PargrafodaLista"/>
              <w:numPr>
                <w:ilvl w:val="2"/>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Instalação dos produtos conforme pré-projeto de implantação a ser elaborado e aprovado pelo Ministério Público, incluindo sua configuração final para perfeito funcionamento.</w:t>
            </w:r>
          </w:p>
          <w:p w14:paraId="4E900994" w14:textId="77777777" w:rsidR="00BD79BF" w:rsidRPr="00BD79BF" w:rsidRDefault="00BD79BF" w:rsidP="00BD79BF">
            <w:pPr>
              <w:pStyle w:val="PargrafodaLista"/>
              <w:ind w:left="567" w:hanging="567"/>
              <w:rPr>
                <w:rFonts w:ascii="Century Gothic" w:hAnsi="Century Gothic"/>
                <w:sz w:val="18"/>
                <w:szCs w:val="18"/>
              </w:rPr>
            </w:pPr>
          </w:p>
          <w:p w14:paraId="06CC3F6C" w14:textId="77777777" w:rsidR="00BD79BF" w:rsidRPr="00BD79BF" w:rsidRDefault="00BD79BF" w:rsidP="00BD79BF">
            <w:pPr>
              <w:pStyle w:val="PargrafodaLista"/>
              <w:numPr>
                <w:ilvl w:val="2"/>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Elaboração e entrega de relatório final contendo toda a documentação da implantação realizada;</w:t>
            </w:r>
          </w:p>
          <w:p w14:paraId="64A9BEBD" w14:textId="77777777" w:rsidR="00BD79BF" w:rsidRPr="00BD79BF" w:rsidRDefault="00BD79BF" w:rsidP="00BD79BF">
            <w:pPr>
              <w:pStyle w:val="PargrafodaLista"/>
              <w:ind w:left="567" w:hanging="567"/>
              <w:rPr>
                <w:rFonts w:ascii="Century Gothic" w:hAnsi="Century Gothic"/>
                <w:sz w:val="18"/>
                <w:szCs w:val="18"/>
              </w:rPr>
            </w:pPr>
          </w:p>
          <w:p w14:paraId="5F0754D1" w14:textId="77777777" w:rsidR="00BD79BF" w:rsidRPr="00BD79BF" w:rsidRDefault="00BD79BF" w:rsidP="00BD79BF">
            <w:pPr>
              <w:pStyle w:val="PargrafodaLista"/>
              <w:numPr>
                <w:ilvl w:val="1"/>
                <w:numId w:val="46"/>
              </w:numPr>
              <w:autoSpaceDE w:val="0"/>
              <w:autoSpaceDN w:val="0"/>
              <w:adjustRightInd w:val="0"/>
              <w:spacing w:before="120" w:after="120"/>
              <w:ind w:left="567" w:hanging="567"/>
              <w:jc w:val="both"/>
              <w:rPr>
                <w:rFonts w:ascii="Century Gothic" w:hAnsi="Century Gothic"/>
                <w:sz w:val="18"/>
                <w:szCs w:val="18"/>
              </w:rPr>
            </w:pPr>
            <w:r w:rsidRPr="00BD79BF">
              <w:rPr>
                <w:rFonts w:ascii="Century Gothic" w:hAnsi="Century Gothic"/>
                <w:sz w:val="18"/>
                <w:szCs w:val="18"/>
              </w:rPr>
              <w:t>Os Serviços de Implantação de toda a Solução no ambiente de rede corporativa do Ministério Público do Estado de São Paulo deverá incluir a instalação, configuração e testes de validação dos seguintes itens:</w:t>
            </w:r>
          </w:p>
          <w:p w14:paraId="374DAEF1" w14:textId="77777777" w:rsidR="00BD79BF" w:rsidRPr="00BD79BF" w:rsidRDefault="00BD79BF" w:rsidP="00BD79BF">
            <w:pPr>
              <w:autoSpaceDE w:val="0"/>
              <w:autoSpaceDN w:val="0"/>
              <w:adjustRightInd w:val="0"/>
              <w:spacing w:before="120" w:after="120"/>
              <w:ind w:left="708"/>
              <w:rPr>
                <w:rFonts w:ascii="Century Gothic" w:hAnsi="Century Gothic"/>
                <w:sz w:val="18"/>
                <w:szCs w:val="18"/>
              </w:rPr>
            </w:pPr>
            <w:r w:rsidRPr="00BD79BF">
              <w:rPr>
                <w:rFonts w:ascii="Century Gothic" w:hAnsi="Century Gothic"/>
                <w:sz w:val="18"/>
                <w:szCs w:val="18"/>
              </w:rPr>
              <w:t>10.2.1. 04 (quatro) Equipamentos Check Point Appliance;</w:t>
            </w:r>
          </w:p>
          <w:p w14:paraId="3A3D254C" w14:textId="77777777" w:rsidR="00BD79BF" w:rsidRPr="00BD79BF" w:rsidRDefault="00BD79BF" w:rsidP="00BD79BF">
            <w:pPr>
              <w:autoSpaceDE w:val="0"/>
              <w:autoSpaceDN w:val="0"/>
              <w:adjustRightInd w:val="0"/>
              <w:spacing w:before="120" w:after="120"/>
              <w:ind w:left="708"/>
              <w:rPr>
                <w:rFonts w:ascii="Century Gothic" w:hAnsi="Century Gothic"/>
                <w:sz w:val="18"/>
                <w:szCs w:val="18"/>
              </w:rPr>
            </w:pPr>
            <w:r w:rsidRPr="00BD79BF">
              <w:rPr>
                <w:rFonts w:ascii="Century Gothic" w:hAnsi="Century Gothic"/>
                <w:sz w:val="18"/>
                <w:szCs w:val="18"/>
              </w:rPr>
              <w:lastRenderedPageBreak/>
              <w:t>10.2.2. Todo Software, Ferramentas e Licenças que compõem a Solução;</w:t>
            </w:r>
          </w:p>
          <w:p w14:paraId="56CCB4F7" w14:textId="77777777" w:rsidR="00BD79BF" w:rsidRPr="00BD79BF" w:rsidRDefault="00BD79BF" w:rsidP="00BD79BF">
            <w:pPr>
              <w:autoSpaceDE w:val="0"/>
              <w:autoSpaceDN w:val="0"/>
              <w:adjustRightInd w:val="0"/>
              <w:spacing w:before="120" w:after="120"/>
              <w:rPr>
                <w:rFonts w:ascii="Century Gothic" w:hAnsi="Century Gothic"/>
                <w:sz w:val="18"/>
                <w:szCs w:val="18"/>
              </w:rPr>
            </w:pPr>
          </w:p>
          <w:p w14:paraId="06475834" w14:textId="77777777" w:rsidR="00BD79BF" w:rsidRPr="00BD79BF" w:rsidRDefault="00BD79BF" w:rsidP="00BD79BF">
            <w:pPr>
              <w:pStyle w:val="PargrafodaLista"/>
              <w:numPr>
                <w:ilvl w:val="1"/>
                <w:numId w:val="46"/>
              </w:numPr>
              <w:autoSpaceDE w:val="0"/>
              <w:autoSpaceDN w:val="0"/>
              <w:adjustRightInd w:val="0"/>
              <w:spacing w:before="120" w:after="120"/>
              <w:jc w:val="both"/>
              <w:rPr>
                <w:rFonts w:ascii="Century Gothic" w:hAnsi="Century Gothic"/>
                <w:sz w:val="18"/>
                <w:szCs w:val="18"/>
              </w:rPr>
            </w:pPr>
            <w:r w:rsidRPr="00BD79BF">
              <w:rPr>
                <w:rFonts w:ascii="Century Gothic" w:hAnsi="Century Gothic"/>
                <w:sz w:val="18"/>
                <w:szCs w:val="18"/>
              </w:rPr>
              <w:t>Caberá a Equipe de Informática do Ministério Público aprovar o planejamento de instalação e configuração apresentado e definir as melhores datas e estratégia de operacionalização.</w:t>
            </w:r>
          </w:p>
          <w:p w14:paraId="7A0F68A7" w14:textId="77777777" w:rsidR="00BD79BF" w:rsidRPr="00BD79BF" w:rsidRDefault="00BD79BF" w:rsidP="00BD79BF">
            <w:pPr>
              <w:pStyle w:val="PargrafodaLista"/>
              <w:autoSpaceDE w:val="0"/>
              <w:autoSpaceDN w:val="0"/>
              <w:adjustRightInd w:val="0"/>
              <w:spacing w:before="120" w:after="120"/>
              <w:ind w:left="1440"/>
              <w:rPr>
                <w:rFonts w:ascii="Century Gothic" w:hAnsi="Century Gothic"/>
                <w:sz w:val="18"/>
                <w:szCs w:val="18"/>
              </w:rPr>
            </w:pPr>
          </w:p>
          <w:p w14:paraId="3C2EBD7D" w14:textId="77777777" w:rsidR="00BD79BF" w:rsidRPr="00BD79BF" w:rsidRDefault="00BD79BF" w:rsidP="00BD79BF">
            <w:pPr>
              <w:pStyle w:val="PargrafodaLista"/>
              <w:numPr>
                <w:ilvl w:val="1"/>
                <w:numId w:val="46"/>
              </w:numPr>
              <w:autoSpaceDE w:val="0"/>
              <w:autoSpaceDN w:val="0"/>
              <w:adjustRightInd w:val="0"/>
              <w:spacing w:before="120" w:after="120"/>
              <w:jc w:val="both"/>
              <w:rPr>
                <w:rFonts w:ascii="Century Gothic" w:hAnsi="Century Gothic"/>
                <w:color w:val="000000" w:themeColor="text1"/>
                <w:sz w:val="18"/>
                <w:szCs w:val="18"/>
              </w:rPr>
            </w:pPr>
            <w:r w:rsidRPr="00BD79BF">
              <w:rPr>
                <w:rFonts w:ascii="Century Gothic" w:hAnsi="Century Gothic"/>
                <w:sz w:val="18"/>
                <w:szCs w:val="18"/>
              </w:rPr>
              <w:t>O processo de implantação da Solução – instalação e configuração do Hardware, Dispositivos, Software e Licenças - só serão dados como concluídos mediante disponibilização de documento formal de ACEITE dos Serviços executados, emitido pela LICITANTE e devidamente assinado pelo Ministério Público.</w:t>
            </w:r>
          </w:p>
          <w:p w14:paraId="682830C3" w14:textId="77777777" w:rsidR="00BD79BF" w:rsidRPr="00BD79BF" w:rsidRDefault="00BD79BF" w:rsidP="00BD79BF">
            <w:pPr>
              <w:pStyle w:val="PargrafodaLista"/>
              <w:rPr>
                <w:rFonts w:ascii="Century Gothic" w:hAnsi="Century Gothic"/>
                <w:sz w:val="18"/>
                <w:szCs w:val="18"/>
              </w:rPr>
            </w:pPr>
          </w:p>
          <w:p w14:paraId="68E38633" w14:textId="77777777" w:rsidR="00BD79BF" w:rsidRPr="00BD79BF" w:rsidRDefault="00BD79BF" w:rsidP="00BD79BF">
            <w:pPr>
              <w:autoSpaceDE w:val="0"/>
              <w:autoSpaceDN w:val="0"/>
              <w:adjustRightInd w:val="0"/>
              <w:jc w:val="both"/>
              <w:rPr>
                <w:rFonts w:ascii="Century Gothic" w:eastAsia="Calibri" w:hAnsi="Century Gothic" w:cs="Century Gothic"/>
                <w:color w:val="000000"/>
                <w:sz w:val="18"/>
                <w:szCs w:val="18"/>
              </w:rPr>
            </w:pPr>
            <w:r w:rsidRPr="00BD79BF">
              <w:rPr>
                <w:rFonts w:ascii="Century Gothic" w:eastAsia="Calibri" w:hAnsi="Century Gothic" w:cs="Century Gothic"/>
                <w:b/>
                <w:bCs/>
                <w:color w:val="000000"/>
                <w:sz w:val="18"/>
                <w:szCs w:val="18"/>
              </w:rPr>
              <w:t xml:space="preserve">Garantia: </w:t>
            </w:r>
            <w:r w:rsidRPr="00BD79BF">
              <w:rPr>
                <w:rFonts w:ascii="Century Gothic" w:eastAsia="Calibri" w:hAnsi="Century Gothic" w:cs="Century Gothic"/>
                <w:color w:val="000000"/>
                <w:sz w:val="18"/>
                <w:szCs w:val="18"/>
              </w:rPr>
              <w:t xml:space="preserve">No mínimo, 3 (três) meses, após aceite dos serviços. </w:t>
            </w:r>
          </w:p>
          <w:p w14:paraId="7BA038CD" w14:textId="77777777" w:rsidR="00BD79BF" w:rsidRPr="00BD79BF" w:rsidRDefault="00BD79BF" w:rsidP="00BD79BF">
            <w:pPr>
              <w:autoSpaceDE w:val="0"/>
              <w:autoSpaceDN w:val="0"/>
              <w:adjustRightInd w:val="0"/>
              <w:jc w:val="both"/>
              <w:rPr>
                <w:rFonts w:ascii="Century Gothic" w:hAnsi="Century Gothic"/>
                <w:sz w:val="18"/>
                <w:szCs w:val="18"/>
              </w:rPr>
            </w:pPr>
            <w:r w:rsidRPr="00BD79BF">
              <w:rPr>
                <w:rFonts w:ascii="Century Gothic" w:eastAsia="Calibri" w:hAnsi="Century Gothic" w:cs="Century Gothic"/>
                <w:b/>
                <w:bCs/>
                <w:color w:val="000000"/>
                <w:sz w:val="18"/>
                <w:szCs w:val="18"/>
              </w:rPr>
              <w:t xml:space="preserve">Prazo para execução: </w:t>
            </w:r>
            <w:r w:rsidRPr="00BD79BF">
              <w:rPr>
                <w:rFonts w:ascii="Century Gothic" w:eastAsia="Calibri" w:hAnsi="Century Gothic" w:cs="Century Gothic"/>
                <w:color w:val="000000"/>
                <w:sz w:val="18"/>
                <w:szCs w:val="18"/>
              </w:rPr>
              <w:t xml:space="preserve"> 120 (cento e vinte) dias a contar do 1º dia útil após assinatura do contrato. </w:t>
            </w:r>
          </w:p>
          <w:p w14:paraId="5DD21E5E" w14:textId="50B5AD9E" w:rsidR="00B83A59" w:rsidRPr="00BD79BF" w:rsidRDefault="00B83A59" w:rsidP="00B83A59">
            <w:pPr>
              <w:pStyle w:val="Default"/>
              <w:jc w:val="both"/>
              <w:rPr>
                <w:rFonts w:ascii="Century Gothic" w:hAnsi="Century Gothic"/>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214176" w14:textId="77777777" w:rsidR="00B83A59" w:rsidRPr="00B41734" w:rsidRDefault="00B83A59" w:rsidP="00CE4295">
            <w:pPr>
              <w:suppressAutoHyphens/>
              <w:jc w:val="center"/>
              <w:rPr>
                <w:rFonts w:ascii="Century Gothic" w:hAnsi="Century Gothic" w:cs="Arial"/>
                <w:sz w:val="18"/>
                <w:szCs w:val="18"/>
              </w:rPr>
            </w:pPr>
            <w:r w:rsidRPr="00B41734">
              <w:rPr>
                <w:rFonts w:ascii="Century Gothic" w:hAnsi="Century Gothic" w:cs="Arial"/>
                <w:sz w:val="18"/>
                <w:szCs w:val="18"/>
              </w:rPr>
              <w:lastRenderedPageBreak/>
              <w:t xml:space="preserve">1 </w:t>
            </w:r>
          </w:p>
        </w:tc>
        <w:tc>
          <w:tcPr>
            <w:tcW w:w="930" w:type="dxa"/>
            <w:tcBorders>
              <w:top w:val="single" w:sz="4" w:space="0" w:color="auto"/>
              <w:left w:val="single" w:sz="4" w:space="0" w:color="auto"/>
              <w:bottom w:val="single" w:sz="4" w:space="0" w:color="auto"/>
              <w:right w:val="single" w:sz="4" w:space="0" w:color="auto"/>
            </w:tcBorders>
            <w:vAlign w:val="center"/>
          </w:tcPr>
          <w:p w14:paraId="043385D6" w14:textId="77777777" w:rsidR="00B83A59" w:rsidRPr="00B41734" w:rsidRDefault="00B83A59" w:rsidP="00C1327A">
            <w:pPr>
              <w:suppressAutoHyphens/>
              <w:jc w:val="center"/>
              <w:rPr>
                <w:rFonts w:ascii="Century Gothic" w:hAnsi="Century Gothic" w:cs="Arial"/>
                <w:sz w:val="18"/>
                <w:szCs w:val="18"/>
              </w:rPr>
            </w:pPr>
            <w:r w:rsidRPr="00B41734">
              <w:rPr>
                <w:rFonts w:ascii="Century Gothic" w:hAnsi="Century Gothic" w:cs="Arial"/>
                <w:sz w:val="18"/>
                <w:szCs w:val="18"/>
              </w:rPr>
              <w:t>Serviço</w:t>
            </w:r>
          </w:p>
        </w:tc>
        <w:tc>
          <w:tcPr>
            <w:tcW w:w="900" w:type="dxa"/>
            <w:tcBorders>
              <w:top w:val="single" w:sz="4" w:space="0" w:color="auto"/>
              <w:left w:val="single" w:sz="4" w:space="0" w:color="auto"/>
              <w:bottom w:val="single" w:sz="4" w:space="0" w:color="auto"/>
              <w:right w:val="single" w:sz="4" w:space="0" w:color="auto"/>
            </w:tcBorders>
            <w:vAlign w:val="center"/>
          </w:tcPr>
          <w:p w14:paraId="72A38CA5" w14:textId="77777777" w:rsidR="00B83A59" w:rsidRPr="00B41734" w:rsidRDefault="00B83A59" w:rsidP="00764E91">
            <w:pPr>
              <w:suppressAutoHyphens/>
              <w:jc w:val="center"/>
              <w:rPr>
                <w:rFonts w:ascii="Century Gothic" w:hAnsi="Century Gothic" w:cs="Arial"/>
                <w:b/>
                <w:sz w:val="18"/>
                <w:szCs w:val="18"/>
              </w:rPr>
            </w:pPr>
          </w:p>
        </w:tc>
        <w:tc>
          <w:tcPr>
            <w:tcW w:w="1134" w:type="dxa"/>
            <w:tcBorders>
              <w:top w:val="single" w:sz="4" w:space="0" w:color="auto"/>
              <w:left w:val="single" w:sz="4" w:space="0" w:color="auto"/>
              <w:bottom w:val="single" w:sz="4" w:space="0" w:color="auto"/>
              <w:right w:val="double" w:sz="4" w:space="0" w:color="auto"/>
            </w:tcBorders>
            <w:vAlign w:val="center"/>
          </w:tcPr>
          <w:p w14:paraId="218FC3C3" w14:textId="77777777" w:rsidR="00B83A59" w:rsidRPr="006B6C8C" w:rsidRDefault="00B83A59" w:rsidP="00764E91">
            <w:pPr>
              <w:suppressAutoHyphens/>
              <w:jc w:val="center"/>
              <w:rPr>
                <w:rFonts w:ascii="Arial" w:hAnsi="Arial" w:cs="Arial"/>
                <w:b/>
                <w:sz w:val="18"/>
                <w:szCs w:val="18"/>
              </w:rPr>
            </w:pPr>
          </w:p>
        </w:tc>
      </w:tr>
    </w:tbl>
    <w:p w14:paraId="6A00C48E" w14:textId="77777777" w:rsidR="007C34AD" w:rsidRPr="006C5B31" w:rsidRDefault="007C34AD" w:rsidP="007F4B7E">
      <w:pPr>
        <w:tabs>
          <w:tab w:val="left" w:pos="360"/>
        </w:tabs>
        <w:ind w:left="426" w:hanging="426"/>
        <w:jc w:val="both"/>
        <w:rPr>
          <w:rFonts w:ascii="Century Gothic" w:hAnsi="Century Gothic"/>
          <w:sz w:val="22"/>
          <w:szCs w:val="22"/>
        </w:rPr>
      </w:pPr>
    </w:p>
    <w:p w14:paraId="64961C96" w14:textId="77777777" w:rsidR="00CE03CB" w:rsidRPr="00A50539" w:rsidRDefault="00756356">
      <w:pPr>
        <w:tabs>
          <w:tab w:val="left" w:pos="360"/>
        </w:tabs>
        <w:ind w:left="426" w:hanging="426"/>
        <w:jc w:val="both"/>
        <w:rPr>
          <w:rFonts w:ascii="Century Gothic" w:hAnsi="Century Gothic"/>
          <w:b/>
          <w:bCs/>
          <w:sz w:val="22"/>
          <w:szCs w:val="22"/>
        </w:rPr>
      </w:pPr>
      <w:r w:rsidRPr="00A50539">
        <w:rPr>
          <w:rFonts w:ascii="Century Gothic" w:hAnsi="Century Gothic"/>
          <w:b/>
          <w:bCs/>
          <w:sz w:val="22"/>
          <w:szCs w:val="22"/>
        </w:rPr>
        <w:t>Preço Global da Proposta: R$ .....(...........)</w:t>
      </w:r>
    </w:p>
    <w:p w14:paraId="63792E76" w14:textId="77777777" w:rsidR="00756356" w:rsidRPr="00F326BC" w:rsidRDefault="00756356" w:rsidP="007F4B7E">
      <w:pPr>
        <w:tabs>
          <w:tab w:val="left" w:pos="360"/>
        </w:tabs>
        <w:ind w:left="426" w:hanging="426"/>
        <w:jc w:val="both"/>
        <w:rPr>
          <w:rFonts w:ascii="Century Gothic" w:hAnsi="Century Gothic"/>
          <w:sz w:val="22"/>
          <w:szCs w:val="22"/>
        </w:rPr>
      </w:pPr>
    </w:p>
    <w:p w14:paraId="3C015C6A"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I – VALOR</w:t>
      </w:r>
    </w:p>
    <w:p w14:paraId="07B90559" w14:textId="77777777" w:rsidR="00433B2A" w:rsidRPr="00F326BC" w:rsidRDefault="00433B2A" w:rsidP="00433B2A">
      <w:pPr>
        <w:suppressAutoHyphens/>
        <w:jc w:val="both"/>
        <w:rPr>
          <w:rFonts w:ascii="Century Gothic" w:hAnsi="Century Gothic"/>
          <w:sz w:val="22"/>
          <w:szCs w:val="22"/>
        </w:rPr>
      </w:pPr>
    </w:p>
    <w:p w14:paraId="4A377DD2" w14:textId="77777777" w:rsidR="00433B2A" w:rsidRPr="00F326BC" w:rsidRDefault="00433B2A" w:rsidP="00433B2A">
      <w:pPr>
        <w:suppressAutoHyphens/>
        <w:jc w:val="both"/>
        <w:rPr>
          <w:rFonts w:ascii="Century Gothic" w:hAnsi="Century Gothic"/>
          <w:sz w:val="22"/>
          <w:szCs w:val="22"/>
        </w:rPr>
      </w:pPr>
      <w:r w:rsidRPr="00A50539">
        <w:rPr>
          <w:rFonts w:ascii="Century Gothic" w:hAnsi="Century Gothic"/>
          <w:b/>
          <w:bCs/>
          <w:sz w:val="22"/>
          <w:szCs w:val="22"/>
        </w:rPr>
        <w:t>1.1 -</w:t>
      </w:r>
      <w:r w:rsidRPr="00F326BC">
        <w:rPr>
          <w:rFonts w:ascii="Century Gothic" w:hAnsi="Century Gothic"/>
          <w:sz w:val="22"/>
          <w:szCs w:val="22"/>
        </w:rPr>
        <w:t xml:space="preserve"> Nos preços estão inclusos, além do lucro, todas as despesas e custos, como por exemplo: transportes, tributos de qualquer natureza e todas as despesas, diretas e indiretas, relacionadas com o objeto da presente licitação, observada a legislação vigente.</w:t>
      </w:r>
    </w:p>
    <w:p w14:paraId="1F9F95E7" w14:textId="77777777" w:rsidR="00433B2A" w:rsidRPr="00F326BC" w:rsidRDefault="00433B2A" w:rsidP="00433B2A">
      <w:pPr>
        <w:suppressAutoHyphens/>
        <w:jc w:val="both"/>
        <w:rPr>
          <w:rFonts w:ascii="Century Gothic" w:hAnsi="Century Gothic"/>
          <w:sz w:val="22"/>
          <w:szCs w:val="22"/>
        </w:rPr>
      </w:pPr>
    </w:p>
    <w:p w14:paraId="48856312" w14:textId="77777777" w:rsidR="00433B2A" w:rsidRPr="00F326BC" w:rsidRDefault="00433B2A" w:rsidP="00433B2A">
      <w:pPr>
        <w:suppressAutoHyphens/>
        <w:jc w:val="both"/>
        <w:rPr>
          <w:rFonts w:ascii="Century Gothic" w:hAnsi="Century Gothic"/>
          <w:sz w:val="22"/>
          <w:szCs w:val="22"/>
        </w:rPr>
      </w:pPr>
      <w:r w:rsidRPr="00A50539">
        <w:rPr>
          <w:rFonts w:ascii="Century Gothic" w:hAnsi="Century Gothic"/>
          <w:b/>
          <w:bCs/>
          <w:sz w:val="22"/>
          <w:szCs w:val="22"/>
        </w:rPr>
        <w:t>1.2 -</w:t>
      </w:r>
      <w:r w:rsidRPr="00F326BC">
        <w:rPr>
          <w:rFonts w:ascii="Century Gothic" w:hAnsi="Century Gothic"/>
          <w:sz w:val="22"/>
          <w:szCs w:val="22"/>
        </w:rPr>
        <w:t xml:space="preserve"> No preço fornecido, expresso em moeda corrente nacional “Real”, não há inclusão de qualquer encargo financeiro ou previsão inflacionária.</w:t>
      </w:r>
    </w:p>
    <w:p w14:paraId="29019B65" w14:textId="77777777" w:rsidR="00B72A3D" w:rsidRPr="00F326BC" w:rsidRDefault="00B72A3D" w:rsidP="00433B2A">
      <w:pPr>
        <w:suppressAutoHyphens/>
        <w:jc w:val="both"/>
        <w:rPr>
          <w:rFonts w:ascii="Century Gothic" w:hAnsi="Century Gothic"/>
          <w:b/>
          <w:sz w:val="22"/>
          <w:szCs w:val="22"/>
        </w:rPr>
      </w:pPr>
    </w:p>
    <w:p w14:paraId="60F76851"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II – CONDIÇÕES GERAIS DE FORNECIMENTO</w:t>
      </w:r>
    </w:p>
    <w:p w14:paraId="727367B9" w14:textId="77777777" w:rsidR="00F40FAA" w:rsidRPr="00F326BC" w:rsidRDefault="00F40FAA" w:rsidP="00433B2A">
      <w:pPr>
        <w:suppressAutoHyphens/>
        <w:jc w:val="both"/>
        <w:rPr>
          <w:rFonts w:ascii="Century Gothic" w:hAnsi="Century Gothic"/>
          <w:b/>
          <w:sz w:val="22"/>
          <w:szCs w:val="22"/>
        </w:rPr>
      </w:pPr>
    </w:p>
    <w:p w14:paraId="187D87B9" w14:textId="77777777" w:rsidR="00433B2A" w:rsidRPr="00A50539" w:rsidRDefault="00433B2A">
      <w:pPr>
        <w:suppressAutoHyphens/>
        <w:jc w:val="both"/>
        <w:rPr>
          <w:rFonts w:ascii="Century Gothic" w:hAnsi="Century Gothic"/>
          <w:b/>
          <w:bCs/>
          <w:sz w:val="22"/>
          <w:szCs w:val="22"/>
          <w:u w:val="single"/>
        </w:rPr>
      </w:pPr>
      <w:r w:rsidRPr="00A50539">
        <w:rPr>
          <w:rFonts w:ascii="Century Gothic" w:hAnsi="Century Gothic"/>
          <w:b/>
          <w:bCs/>
          <w:sz w:val="22"/>
          <w:szCs w:val="22"/>
        </w:rPr>
        <w:t>2.1</w:t>
      </w:r>
      <w:r w:rsidRPr="00F326BC">
        <w:rPr>
          <w:rFonts w:ascii="Century Gothic" w:hAnsi="Century Gothic"/>
          <w:sz w:val="22"/>
          <w:szCs w:val="22"/>
        </w:rPr>
        <w:t xml:space="preserve"> - Declaramos estar cientes e</w:t>
      </w:r>
      <w:r w:rsidR="00F722D4" w:rsidRPr="00F326BC">
        <w:rPr>
          <w:rFonts w:ascii="Century Gothic" w:hAnsi="Century Gothic"/>
          <w:sz w:val="22"/>
          <w:szCs w:val="22"/>
        </w:rPr>
        <w:t xml:space="preserve"> nos comprometemos a e</w:t>
      </w:r>
      <w:r w:rsidR="00044180">
        <w:rPr>
          <w:rFonts w:ascii="Century Gothic" w:hAnsi="Century Gothic"/>
          <w:sz w:val="22"/>
          <w:szCs w:val="22"/>
        </w:rPr>
        <w:t>xecutar</w:t>
      </w:r>
      <w:r w:rsidR="00F722D4" w:rsidRPr="00F326BC">
        <w:rPr>
          <w:rFonts w:ascii="Century Gothic" w:hAnsi="Century Gothic"/>
          <w:sz w:val="22"/>
          <w:szCs w:val="22"/>
        </w:rPr>
        <w:t xml:space="preserve"> o</w:t>
      </w:r>
      <w:r w:rsidR="001C1444">
        <w:rPr>
          <w:rFonts w:ascii="Century Gothic" w:hAnsi="Century Gothic"/>
          <w:sz w:val="22"/>
          <w:szCs w:val="22"/>
        </w:rPr>
        <w:t>s</w:t>
      </w:r>
      <w:r w:rsidRPr="00F326BC">
        <w:rPr>
          <w:rFonts w:ascii="Century Gothic" w:hAnsi="Century Gothic"/>
          <w:sz w:val="22"/>
          <w:szCs w:val="22"/>
        </w:rPr>
        <w:t xml:space="preserve"> </w:t>
      </w:r>
      <w:r w:rsidR="000C4B37">
        <w:rPr>
          <w:rFonts w:ascii="Century Gothic" w:hAnsi="Century Gothic"/>
          <w:sz w:val="22"/>
          <w:szCs w:val="22"/>
        </w:rPr>
        <w:t xml:space="preserve"> </w:t>
      </w:r>
      <w:r w:rsidR="00044180">
        <w:rPr>
          <w:rFonts w:ascii="Century Gothic" w:hAnsi="Century Gothic"/>
          <w:sz w:val="22"/>
          <w:szCs w:val="22"/>
        </w:rPr>
        <w:t>serviços</w:t>
      </w:r>
      <w:r w:rsidRPr="00F326BC">
        <w:rPr>
          <w:rFonts w:ascii="Century Gothic" w:hAnsi="Century Gothic"/>
          <w:sz w:val="22"/>
          <w:szCs w:val="22"/>
        </w:rPr>
        <w:t xml:space="preserve"> conforme as seguintes condições de fornecimento:</w:t>
      </w:r>
    </w:p>
    <w:p w14:paraId="28C34B29" w14:textId="77777777" w:rsidR="00433B2A" w:rsidRPr="00F326BC" w:rsidRDefault="00433B2A" w:rsidP="00433B2A">
      <w:pPr>
        <w:suppressAutoHyphens/>
        <w:jc w:val="both"/>
        <w:rPr>
          <w:rFonts w:ascii="Century Gothic" w:hAnsi="Century Gothic"/>
          <w:sz w:val="22"/>
          <w:szCs w:val="22"/>
        </w:rPr>
      </w:pPr>
    </w:p>
    <w:p w14:paraId="0FD8CF08" w14:textId="77777777" w:rsidR="00433B2A" w:rsidRPr="00F326BC" w:rsidRDefault="00433B2A" w:rsidP="00433B2A">
      <w:pPr>
        <w:suppressAutoHyphens/>
        <w:jc w:val="both"/>
        <w:rPr>
          <w:rFonts w:ascii="Century Gothic" w:hAnsi="Century Gothic"/>
          <w:sz w:val="22"/>
          <w:szCs w:val="22"/>
        </w:rPr>
      </w:pPr>
      <w:r w:rsidRPr="00A50539">
        <w:rPr>
          <w:rFonts w:ascii="Century Gothic" w:hAnsi="Century Gothic"/>
          <w:b/>
          <w:bCs/>
          <w:sz w:val="22"/>
          <w:szCs w:val="22"/>
        </w:rPr>
        <w:t>2.2 –</w:t>
      </w:r>
      <w:r w:rsidRPr="00F326BC">
        <w:rPr>
          <w:rFonts w:ascii="Century Gothic" w:hAnsi="Century Gothic"/>
          <w:sz w:val="22"/>
          <w:szCs w:val="22"/>
        </w:rPr>
        <w:t xml:space="preserve"> Os </w:t>
      </w:r>
      <w:r w:rsidR="00044180">
        <w:rPr>
          <w:rFonts w:ascii="Century Gothic" w:hAnsi="Century Gothic"/>
          <w:sz w:val="22"/>
          <w:szCs w:val="22"/>
        </w:rPr>
        <w:t>serviços</w:t>
      </w:r>
      <w:r w:rsidRPr="00F326BC">
        <w:rPr>
          <w:rFonts w:ascii="Century Gothic" w:hAnsi="Century Gothic"/>
          <w:sz w:val="22"/>
          <w:szCs w:val="22"/>
        </w:rPr>
        <w:t xml:space="preserve"> a serem </w:t>
      </w:r>
      <w:r w:rsidR="00044180">
        <w:rPr>
          <w:rFonts w:ascii="Century Gothic" w:hAnsi="Century Gothic"/>
          <w:sz w:val="22"/>
          <w:szCs w:val="22"/>
        </w:rPr>
        <w:t>executados</w:t>
      </w:r>
      <w:r w:rsidRPr="00F326BC">
        <w:rPr>
          <w:rFonts w:ascii="Century Gothic" w:hAnsi="Century Gothic"/>
          <w:sz w:val="22"/>
          <w:szCs w:val="22"/>
        </w:rPr>
        <w:t xml:space="preserve"> atenderão plenamente à descrição e características mínimas descritas no Edital. </w:t>
      </w:r>
    </w:p>
    <w:p w14:paraId="4BED525B" w14:textId="77777777" w:rsidR="00433B2A" w:rsidRPr="00F326BC" w:rsidRDefault="00433B2A" w:rsidP="00433B2A">
      <w:pPr>
        <w:suppressAutoHyphens/>
        <w:jc w:val="both"/>
        <w:rPr>
          <w:rFonts w:ascii="Century Gothic" w:hAnsi="Century Gothic"/>
          <w:sz w:val="22"/>
          <w:szCs w:val="22"/>
        </w:rPr>
      </w:pPr>
    </w:p>
    <w:p w14:paraId="4B35686C" w14:textId="77777777" w:rsidR="00433B2A" w:rsidRPr="00F326BC" w:rsidRDefault="00433B2A" w:rsidP="006841B4">
      <w:pPr>
        <w:numPr>
          <w:ilvl w:val="1"/>
          <w:numId w:val="10"/>
        </w:numPr>
        <w:suppressAutoHyphens/>
        <w:ind w:hanging="540"/>
        <w:jc w:val="both"/>
        <w:rPr>
          <w:rFonts w:ascii="Century Gothic" w:hAnsi="Century Gothic"/>
          <w:sz w:val="22"/>
          <w:szCs w:val="22"/>
        </w:rPr>
      </w:pPr>
      <w:r w:rsidRPr="00F326BC">
        <w:rPr>
          <w:rFonts w:ascii="Century Gothic" w:hAnsi="Century Gothic"/>
          <w:sz w:val="22"/>
          <w:szCs w:val="22"/>
        </w:rPr>
        <w:t xml:space="preserve">- Os </w:t>
      </w:r>
      <w:r w:rsidR="00485AE9">
        <w:rPr>
          <w:rFonts w:ascii="Century Gothic" w:hAnsi="Century Gothic"/>
          <w:sz w:val="22"/>
          <w:szCs w:val="22"/>
        </w:rPr>
        <w:t xml:space="preserve">serviços </w:t>
      </w:r>
      <w:r w:rsidRPr="00F326BC">
        <w:rPr>
          <w:rFonts w:ascii="Century Gothic" w:hAnsi="Century Gothic"/>
          <w:sz w:val="22"/>
          <w:szCs w:val="22"/>
        </w:rPr>
        <w:t xml:space="preserve"> serão </w:t>
      </w:r>
      <w:r w:rsidR="000C4B37">
        <w:rPr>
          <w:rFonts w:ascii="Century Gothic" w:hAnsi="Century Gothic"/>
          <w:sz w:val="22"/>
          <w:szCs w:val="22"/>
        </w:rPr>
        <w:t>executados</w:t>
      </w:r>
      <w:r w:rsidRPr="00F326BC">
        <w:rPr>
          <w:rFonts w:ascii="Century Gothic" w:hAnsi="Century Gothic"/>
          <w:sz w:val="22"/>
          <w:szCs w:val="22"/>
        </w:rPr>
        <w:t xml:space="preserve"> nos prazos e condições previstos no item IX – DO LOCAL E DOS PRAZOS DE E</w:t>
      </w:r>
      <w:r w:rsidR="00E61133">
        <w:rPr>
          <w:rFonts w:ascii="Century Gothic" w:hAnsi="Century Gothic"/>
          <w:sz w:val="22"/>
          <w:szCs w:val="22"/>
        </w:rPr>
        <w:t>XECUÇÃO</w:t>
      </w:r>
      <w:r w:rsidRPr="00F326BC">
        <w:rPr>
          <w:rFonts w:ascii="Century Gothic" w:hAnsi="Century Gothic"/>
          <w:sz w:val="22"/>
          <w:szCs w:val="22"/>
        </w:rPr>
        <w:t>, do edital.</w:t>
      </w:r>
    </w:p>
    <w:p w14:paraId="09D0BE49" w14:textId="77777777" w:rsidR="00EE7224" w:rsidRPr="00F326BC" w:rsidRDefault="00EE7224" w:rsidP="00433B2A">
      <w:pPr>
        <w:tabs>
          <w:tab w:val="left" w:pos="284"/>
          <w:tab w:val="left" w:pos="360"/>
        </w:tabs>
        <w:suppressAutoHyphens/>
        <w:jc w:val="both"/>
        <w:rPr>
          <w:rFonts w:ascii="Century Gothic" w:hAnsi="Century Gothic"/>
          <w:sz w:val="22"/>
          <w:szCs w:val="22"/>
        </w:rPr>
      </w:pPr>
    </w:p>
    <w:p w14:paraId="75D3811A"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III – CONDIÇÕES DE PAGAMENTO</w:t>
      </w:r>
    </w:p>
    <w:p w14:paraId="45D82672" w14:textId="77777777" w:rsidR="00433B2A" w:rsidRPr="00F326BC" w:rsidRDefault="00433B2A" w:rsidP="00433B2A">
      <w:pPr>
        <w:tabs>
          <w:tab w:val="left" w:pos="600"/>
        </w:tabs>
        <w:suppressAutoHyphens/>
        <w:jc w:val="both"/>
        <w:rPr>
          <w:rFonts w:ascii="Century Gothic" w:hAnsi="Century Gothic"/>
          <w:b/>
          <w:sz w:val="22"/>
          <w:szCs w:val="22"/>
        </w:rPr>
      </w:pPr>
    </w:p>
    <w:p w14:paraId="78660307" w14:textId="77777777" w:rsidR="00433B2A" w:rsidRPr="00F326BC" w:rsidRDefault="00433B2A" w:rsidP="00433B2A">
      <w:pPr>
        <w:suppressAutoHyphens/>
        <w:jc w:val="both"/>
        <w:rPr>
          <w:rFonts w:ascii="Century Gothic" w:hAnsi="Century Gothic"/>
          <w:sz w:val="22"/>
          <w:szCs w:val="22"/>
        </w:rPr>
      </w:pPr>
      <w:r w:rsidRPr="00F326BC">
        <w:rPr>
          <w:rFonts w:ascii="Century Gothic" w:hAnsi="Century Gothic"/>
          <w:sz w:val="22"/>
          <w:szCs w:val="22"/>
        </w:rPr>
        <w:lastRenderedPageBreak/>
        <w:t xml:space="preserve">Estamos cientes de que os pagamentos se processarão por ordem bancária, no </w:t>
      </w:r>
      <w:r w:rsidRPr="00A50539">
        <w:rPr>
          <w:rFonts w:ascii="Century Gothic" w:hAnsi="Century Gothic"/>
          <w:b/>
          <w:bCs/>
          <w:sz w:val="22"/>
          <w:szCs w:val="22"/>
        </w:rPr>
        <w:t>30º</w:t>
      </w:r>
      <w:r w:rsidRPr="00F326BC">
        <w:rPr>
          <w:rFonts w:ascii="Century Gothic" w:hAnsi="Century Gothic"/>
          <w:sz w:val="22"/>
          <w:szCs w:val="22"/>
        </w:rPr>
        <w:t xml:space="preserve"> (</w:t>
      </w:r>
      <w:r w:rsidRPr="00A50539">
        <w:rPr>
          <w:rFonts w:ascii="Century Gothic" w:hAnsi="Century Gothic"/>
          <w:i/>
          <w:iCs/>
          <w:sz w:val="22"/>
          <w:szCs w:val="22"/>
        </w:rPr>
        <w:t>trigésimo</w:t>
      </w:r>
      <w:r w:rsidRPr="00F326BC">
        <w:rPr>
          <w:rFonts w:ascii="Century Gothic" w:hAnsi="Century Gothic"/>
          <w:sz w:val="22"/>
          <w:szCs w:val="22"/>
        </w:rPr>
        <w:t>) dia, a contar da data de emissão do Termo de Aceite Definitivo.</w:t>
      </w:r>
    </w:p>
    <w:p w14:paraId="2ED4BA52" w14:textId="77777777" w:rsidR="00433B2A" w:rsidRPr="00F326BC" w:rsidRDefault="00433B2A" w:rsidP="00433B2A">
      <w:pPr>
        <w:tabs>
          <w:tab w:val="left" w:pos="600"/>
        </w:tabs>
        <w:suppressAutoHyphens/>
        <w:jc w:val="both"/>
        <w:rPr>
          <w:rFonts w:ascii="Century Gothic" w:hAnsi="Century Gothic"/>
          <w:b/>
          <w:sz w:val="22"/>
          <w:szCs w:val="22"/>
        </w:rPr>
      </w:pPr>
    </w:p>
    <w:p w14:paraId="47A30CF0"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IV – DADOS BANCÁRIOS</w:t>
      </w:r>
    </w:p>
    <w:p w14:paraId="1D7D7029" w14:textId="77777777" w:rsidR="00433B2A" w:rsidRPr="00F326BC" w:rsidRDefault="00433B2A" w:rsidP="00433B2A">
      <w:pPr>
        <w:tabs>
          <w:tab w:val="left" w:pos="426"/>
          <w:tab w:val="left" w:pos="600"/>
        </w:tabs>
        <w:suppressAutoHyphens/>
        <w:jc w:val="both"/>
        <w:rPr>
          <w:rFonts w:ascii="Century Gothic" w:hAnsi="Century Gothic"/>
          <w:sz w:val="22"/>
          <w:szCs w:val="22"/>
        </w:rPr>
      </w:pPr>
    </w:p>
    <w:p w14:paraId="135B7BE2" w14:textId="77777777" w:rsidR="00433B2A" w:rsidRPr="00A50539" w:rsidRDefault="00433B2A">
      <w:pPr>
        <w:suppressAutoHyphens/>
        <w:jc w:val="both"/>
        <w:rPr>
          <w:rFonts w:ascii="Century Gothic" w:hAnsi="Century Gothic" w:cs="Arial"/>
          <w:sz w:val="22"/>
          <w:szCs w:val="22"/>
        </w:rPr>
      </w:pPr>
      <w:r w:rsidRPr="00A50539">
        <w:rPr>
          <w:rFonts w:ascii="Century Gothic" w:hAnsi="Century Gothic" w:cs="Arial"/>
          <w:b/>
          <w:bCs/>
          <w:sz w:val="22"/>
          <w:szCs w:val="22"/>
        </w:rPr>
        <w:t xml:space="preserve">4.1 - </w:t>
      </w:r>
      <w:r w:rsidRPr="00A50539">
        <w:rPr>
          <w:rFonts w:ascii="Century Gothic" w:hAnsi="Century Gothic" w:cs="Arial"/>
          <w:sz w:val="22"/>
          <w:szCs w:val="22"/>
        </w:rPr>
        <w:t>A proponente possui conta corrente nº ...................., na agência nº ............., do Banco do Brasil S/A (se a empresa já possuir conta aberta no Banco do Brasil S/A).</w:t>
      </w:r>
    </w:p>
    <w:p w14:paraId="1B16BBA5" w14:textId="77777777" w:rsidR="00433B2A" w:rsidRPr="00F326BC" w:rsidRDefault="00433B2A" w:rsidP="00433B2A">
      <w:pPr>
        <w:suppressAutoHyphens/>
        <w:jc w:val="both"/>
        <w:rPr>
          <w:rFonts w:ascii="Century Gothic" w:hAnsi="Century Gothic" w:cs="Arial"/>
          <w:iCs/>
          <w:sz w:val="22"/>
          <w:szCs w:val="22"/>
        </w:rPr>
      </w:pPr>
    </w:p>
    <w:p w14:paraId="16BB4EF3" w14:textId="77777777" w:rsidR="00433B2A" w:rsidRPr="00A50539" w:rsidRDefault="00433B2A">
      <w:pPr>
        <w:tabs>
          <w:tab w:val="left" w:pos="360"/>
          <w:tab w:val="left" w:pos="426"/>
        </w:tabs>
        <w:suppressAutoHyphens/>
        <w:jc w:val="center"/>
        <w:rPr>
          <w:rFonts w:ascii="Century Gothic" w:hAnsi="Century Gothic" w:cs="Arial"/>
          <w:b/>
          <w:bCs/>
          <w:sz w:val="22"/>
          <w:szCs w:val="22"/>
        </w:rPr>
      </w:pPr>
      <w:r w:rsidRPr="00A50539">
        <w:rPr>
          <w:rFonts w:ascii="Century Gothic" w:hAnsi="Century Gothic" w:cs="Arial"/>
          <w:b/>
          <w:bCs/>
          <w:sz w:val="22"/>
          <w:szCs w:val="22"/>
        </w:rPr>
        <w:t>OU</w:t>
      </w:r>
    </w:p>
    <w:p w14:paraId="41884D99" w14:textId="77777777" w:rsidR="00433B2A" w:rsidRPr="00F326BC" w:rsidRDefault="00433B2A" w:rsidP="00433B2A">
      <w:pPr>
        <w:suppressAutoHyphens/>
        <w:jc w:val="both"/>
        <w:rPr>
          <w:rFonts w:ascii="Century Gothic" w:hAnsi="Century Gothic" w:cs="Arial"/>
          <w:sz w:val="22"/>
          <w:szCs w:val="22"/>
        </w:rPr>
      </w:pPr>
      <w:r w:rsidRPr="00A50539">
        <w:rPr>
          <w:rFonts w:ascii="Century Gothic" w:hAnsi="Century Gothic" w:cs="Arial"/>
          <w:b/>
          <w:bCs/>
          <w:sz w:val="22"/>
          <w:szCs w:val="22"/>
        </w:rPr>
        <w:t xml:space="preserve">4.1 - </w:t>
      </w:r>
      <w:r w:rsidRPr="00A50539">
        <w:rPr>
          <w:rFonts w:ascii="Century Gothic" w:hAnsi="Century Gothic" w:cs="Arial"/>
          <w:sz w:val="22"/>
          <w:szCs w:val="22"/>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212A68F1" w14:textId="77777777" w:rsidR="00433B2A" w:rsidRPr="00F326BC" w:rsidRDefault="00433B2A" w:rsidP="00433B2A">
      <w:pPr>
        <w:suppressAutoHyphens/>
        <w:jc w:val="both"/>
        <w:rPr>
          <w:rFonts w:ascii="Century Gothic" w:hAnsi="Century Gothic"/>
          <w:b/>
          <w:sz w:val="22"/>
          <w:szCs w:val="22"/>
        </w:rPr>
      </w:pPr>
    </w:p>
    <w:p w14:paraId="1C72E1CD"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V – REPRESENTAÇÃO LEGAL</w:t>
      </w:r>
    </w:p>
    <w:p w14:paraId="3A3C8F5B" w14:textId="77777777" w:rsidR="00433B2A" w:rsidRPr="00F326BC" w:rsidRDefault="00433B2A" w:rsidP="00433B2A">
      <w:pPr>
        <w:tabs>
          <w:tab w:val="left" w:pos="120"/>
          <w:tab w:val="left" w:pos="426"/>
        </w:tabs>
        <w:suppressAutoHyphens/>
        <w:jc w:val="both"/>
        <w:rPr>
          <w:rFonts w:ascii="Century Gothic" w:hAnsi="Century Gothic"/>
          <w:b/>
          <w:sz w:val="22"/>
          <w:szCs w:val="22"/>
        </w:rPr>
      </w:pPr>
    </w:p>
    <w:p w14:paraId="617F22DD" w14:textId="77777777" w:rsidR="00433B2A" w:rsidRPr="00A50539" w:rsidRDefault="00433B2A">
      <w:pPr>
        <w:tabs>
          <w:tab w:val="left" w:pos="120"/>
          <w:tab w:val="left" w:pos="426"/>
        </w:tabs>
        <w:suppressAutoHyphens/>
        <w:jc w:val="both"/>
        <w:rPr>
          <w:rFonts w:ascii="Century Gothic" w:hAnsi="Century Gothic"/>
          <w:b/>
          <w:bCs/>
          <w:sz w:val="22"/>
          <w:szCs w:val="22"/>
        </w:rPr>
      </w:pPr>
      <w:r w:rsidRPr="00A50539">
        <w:rPr>
          <w:rFonts w:ascii="Century Gothic" w:hAnsi="Century Gothic"/>
          <w:b/>
          <w:bCs/>
          <w:sz w:val="22"/>
          <w:szCs w:val="22"/>
        </w:rPr>
        <w:t xml:space="preserve">5.1 - </w:t>
      </w:r>
      <w:r w:rsidRPr="00F326BC">
        <w:rPr>
          <w:rFonts w:ascii="Century Gothic" w:hAnsi="Century Gothic"/>
          <w:sz w:val="22"/>
          <w:szCs w:val="22"/>
        </w:rPr>
        <w:t>Informamos que o Sr. .........................................................., RG nº .............................., CPF nº..........................., ........... (cargo) .........., é representante legal da empresa, nos termos da Cláusula ....... do Contrato Social, podendo firmar contrato com o Ministério Público do Estado de São Paulo (quando o representante legal for sócio, diretor ou gerente).</w:t>
      </w:r>
    </w:p>
    <w:p w14:paraId="5BA008E1" w14:textId="77777777" w:rsidR="00433B2A" w:rsidRPr="00F326BC" w:rsidRDefault="00433B2A" w:rsidP="00433B2A">
      <w:pPr>
        <w:tabs>
          <w:tab w:val="left" w:pos="120"/>
          <w:tab w:val="left" w:pos="426"/>
        </w:tabs>
        <w:suppressAutoHyphens/>
        <w:jc w:val="both"/>
        <w:rPr>
          <w:rFonts w:ascii="Century Gothic" w:hAnsi="Century Gothic"/>
          <w:sz w:val="22"/>
          <w:szCs w:val="22"/>
        </w:rPr>
      </w:pPr>
    </w:p>
    <w:p w14:paraId="637A5EE8" w14:textId="77777777" w:rsidR="00433B2A" w:rsidRPr="00F326BC" w:rsidRDefault="00433B2A" w:rsidP="00433B2A">
      <w:pPr>
        <w:tabs>
          <w:tab w:val="left" w:pos="120"/>
          <w:tab w:val="left" w:pos="426"/>
        </w:tabs>
        <w:suppressAutoHyphens/>
        <w:jc w:val="center"/>
        <w:rPr>
          <w:rFonts w:ascii="Century Gothic" w:hAnsi="Century Gothic"/>
          <w:sz w:val="22"/>
          <w:szCs w:val="22"/>
        </w:rPr>
      </w:pPr>
      <w:r w:rsidRPr="00F326BC">
        <w:rPr>
          <w:rFonts w:ascii="Century Gothic" w:hAnsi="Century Gothic"/>
          <w:sz w:val="22"/>
          <w:szCs w:val="22"/>
        </w:rPr>
        <w:t>OU</w:t>
      </w:r>
    </w:p>
    <w:p w14:paraId="3E1D0CB9" w14:textId="77777777" w:rsidR="00433B2A" w:rsidRPr="00F326BC" w:rsidRDefault="00433B2A" w:rsidP="00433B2A">
      <w:pPr>
        <w:pStyle w:val="Recuodecorpodetexto"/>
        <w:tabs>
          <w:tab w:val="left" w:pos="120"/>
        </w:tabs>
        <w:suppressAutoHyphens/>
        <w:rPr>
          <w:rFonts w:ascii="Century Gothic" w:hAnsi="Century Gothic"/>
          <w:b/>
          <w:sz w:val="22"/>
          <w:szCs w:val="22"/>
        </w:rPr>
      </w:pPr>
    </w:p>
    <w:p w14:paraId="19215159" w14:textId="77777777" w:rsidR="00433B2A" w:rsidRDefault="00433B2A" w:rsidP="00433B2A">
      <w:pPr>
        <w:pStyle w:val="Recuodecorpodetexto"/>
        <w:tabs>
          <w:tab w:val="left" w:pos="120"/>
        </w:tabs>
        <w:suppressAutoHyphens/>
        <w:ind w:left="0"/>
        <w:rPr>
          <w:rFonts w:ascii="Century Gothic" w:hAnsi="Century Gothic"/>
          <w:sz w:val="22"/>
          <w:szCs w:val="22"/>
        </w:rPr>
      </w:pPr>
      <w:r w:rsidRPr="00A50539">
        <w:rPr>
          <w:rFonts w:ascii="Century Gothic" w:hAnsi="Century Gothic"/>
          <w:b/>
          <w:bCs/>
          <w:sz w:val="22"/>
          <w:szCs w:val="22"/>
        </w:rPr>
        <w:t xml:space="preserve">5.1 - </w:t>
      </w:r>
      <w:r w:rsidRPr="00F326BC">
        <w:rPr>
          <w:rFonts w:ascii="Century Gothic" w:hAnsi="Century Gothic"/>
          <w:sz w:val="22"/>
          <w:szCs w:val="22"/>
        </w:rPr>
        <w:t>Informamos que o Sr. .........................................................., RG nº .............................., CPF nº........................., ......... (cargo) .........., é procurador da empresa, tendo poderes para firmar contrato com o Ministério Público (quando o representante legal da empresa for procurador, com poderes expressos no documento de Procuração).</w:t>
      </w:r>
    </w:p>
    <w:p w14:paraId="71B6E496" w14:textId="77777777" w:rsidR="001A450E" w:rsidRDefault="001A450E" w:rsidP="00433B2A">
      <w:pPr>
        <w:pStyle w:val="Recuodecorpodetexto"/>
        <w:tabs>
          <w:tab w:val="left" w:pos="120"/>
        </w:tabs>
        <w:suppressAutoHyphens/>
        <w:ind w:left="0"/>
        <w:rPr>
          <w:rFonts w:ascii="Century Gothic" w:hAnsi="Century Gothic"/>
          <w:sz w:val="22"/>
          <w:szCs w:val="22"/>
        </w:rPr>
      </w:pPr>
    </w:p>
    <w:p w14:paraId="15CACDFF" w14:textId="77777777" w:rsidR="001A450E" w:rsidRDefault="001A450E" w:rsidP="00433B2A">
      <w:pPr>
        <w:pStyle w:val="Recuodecorpodetexto"/>
        <w:tabs>
          <w:tab w:val="left" w:pos="120"/>
        </w:tabs>
        <w:suppressAutoHyphens/>
        <w:ind w:left="0"/>
        <w:rPr>
          <w:rFonts w:ascii="Century Gothic" w:hAnsi="Century Gothic"/>
          <w:sz w:val="22"/>
          <w:szCs w:val="22"/>
        </w:rPr>
      </w:pPr>
      <w:r w:rsidRPr="00A50539">
        <w:rPr>
          <w:rFonts w:ascii="Century Gothic" w:hAnsi="Century Gothic"/>
          <w:b/>
          <w:bCs/>
          <w:sz w:val="22"/>
          <w:szCs w:val="22"/>
        </w:rPr>
        <w:t>5.2</w:t>
      </w:r>
      <w:r>
        <w:rPr>
          <w:rFonts w:ascii="Century Gothic" w:hAnsi="Century Gothic"/>
          <w:sz w:val="22"/>
          <w:szCs w:val="22"/>
        </w:rPr>
        <w:t xml:space="preserve"> – Para o caso de pessoa jurídica indicação dos nomes e respectivos números de CPF dos três  principais integrantes do quadro societário, assim compreendidos aqueles que detenham</w:t>
      </w:r>
      <w:r w:rsidR="00D02CCC">
        <w:rPr>
          <w:rFonts w:ascii="Century Gothic" w:hAnsi="Century Gothic"/>
          <w:sz w:val="22"/>
          <w:szCs w:val="22"/>
        </w:rPr>
        <w:t xml:space="preserve"> maior parcela das cotas societárias ou o poder de gestão da sociedade:</w:t>
      </w:r>
    </w:p>
    <w:p w14:paraId="28A301B1" w14:textId="77777777" w:rsidR="00D02CCC" w:rsidRDefault="00D02CCC" w:rsidP="00433B2A">
      <w:pPr>
        <w:pStyle w:val="Recuodecorpodetexto"/>
        <w:tabs>
          <w:tab w:val="left" w:pos="120"/>
        </w:tabs>
        <w:suppressAutoHyphens/>
        <w:ind w:left="0"/>
        <w:rPr>
          <w:rFonts w:ascii="Century Gothic" w:hAnsi="Century Gothic"/>
          <w:sz w:val="22"/>
          <w:szCs w:val="22"/>
        </w:rPr>
      </w:pPr>
      <w:r>
        <w:rPr>
          <w:rFonts w:ascii="Century Gothic" w:hAnsi="Century Gothic"/>
          <w:sz w:val="22"/>
          <w:szCs w:val="22"/>
        </w:rPr>
        <w:t>1) Nome e CPF:..................</w:t>
      </w:r>
    </w:p>
    <w:p w14:paraId="45635A00" w14:textId="77777777" w:rsidR="00D02CCC" w:rsidRDefault="00D02CCC" w:rsidP="00433B2A">
      <w:pPr>
        <w:pStyle w:val="Recuodecorpodetexto"/>
        <w:tabs>
          <w:tab w:val="left" w:pos="120"/>
        </w:tabs>
        <w:suppressAutoHyphens/>
        <w:ind w:left="0"/>
        <w:rPr>
          <w:rFonts w:ascii="Century Gothic" w:hAnsi="Century Gothic"/>
          <w:sz w:val="22"/>
          <w:szCs w:val="22"/>
        </w:rPr>
      </w:pPr>
      <w:r>
        <w:rPr>
          <w:rFonts w:ascii="Century Gothic" w:hAnsi="Century Gothic"/>
          <w:sz w:val="22"/>
          <w:szCs w:val="22"/>
        </w:rPr>
        <w:t>2) Nome e CPF:...................</w:t>
      </w:r>
    </w:p>
    <w:p w14:paraId="7BE840B8" w14:textId="77777777" w:rsidR="00D02CCC" w:rsidRPr="00F326BC" w:rsidRDefault="00D02CCC" w:rsidP="00433B2A">
      <w:pPr>
        <w:pStyle w:val="Recuodecorpodetexto"/>
        <w:tabs>
          <w:tab w:val="left" w:pos="120"/>
        </w:tabs>
        <w:suppressAutoHyphens/>
        <w:ind w:left="0"/>
        <w:rPr>
          <w:rFonts w:ascii="Century Gothic" w:hAnsi="Century Gothic"/>
          <w:sz w:val="22"/>
          <w:szCs w:val="22"/>
        </w:rPr>
      </w:pPr>
      <w:r>
        <w:rPr>
          <w:rFonts w:ascii="Century Gothic" w:hAnsi="Century Gothic"/>
          <w:sz w:val="22"/>
          <w:szCs w:val="22"/>
        </w:rPr>
        <w:t>3) Nome e CPF:..................</w:t>
      </w:r>
    </w:p>
    <w:p w14:paraId="40F4C628" w14:textId="77777777" w:rsidR="001C67EE" w:rsidRPr="001C67EE" w:rsidRDefault="001C67EE" w:rsidP="001A450E">
      <w:pPr>
        <w:pStyle w:val="Recuodecorpodetexto"/>
        <w:tabs>
          <w:tab w:val="left" w:pos="600"/>
        </w:tabs>
        <w:suppressAutoHyphens/>
        <w:jc w:val="left"/>
        <w:rPr>
          <w:rFonts w:ascii="Century Gothic" w:hAnsi="Century Gothic"/>
          <w:sz w:val="22"/>
          <w:szCs w:val="22"/>
          <w:lang w:val="pt-BR"/>
        </w:rPr>
      </w:pPr>
    </w:p>
    <w:p w14:paraId="1F3E4601"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VI – VALIDADE DA PROPOSTA</w:t>
      </w:r>
    </w:p>
    <w:p w14:paraId="1198CB1B" w14:textId="77777777" w:rsidR="00433B2A" w:rsidRPr="00F326BC" w:rsidRDefault="00433B2A" w:rsidP="00433B2A">
      <w:pPr>
        <w:pStyle w:val="Recuodecorpodetexto"/>
        <w:tabs>
          <w:tab w:val="left" w:pos="600"/>
        </w:tabs>
        <w:suppressAutoHyphens/>
        <w:rPr>
          <w:rFonts w:ascii="Century Gothic" w:hAnsi="Century Gothic"/>
          <w:sz w:val="22"/>
          <w:szCs w:val="22"/>
        </w:rPr>
      </w:pPr>
    </w:p>
    <w:p w14:paraId="23273AB3" w14:textId="77777777" w:rsidR="00433B2A" w:rsidRPr="00F326BC" w:rsidRDefault="00433B2A" w:rsidP="00433B2A">
      <w:pPr>
        <w:tabs>
          <w:tab w:val="left" w:pos="600"/>
        </w:tabs>
        <w:suppressAutoHyphens/>
        <w:jc w:val="both"/>
        <w:rPr>
          <w:rFonts w:ascii="Century Gothic" w:hAnsi="Century Gothic"/>
          <w:sz w:val="22"/>
          <w:szCs w:val="22"/>
        </w:rPr>
      </w:pPr>
      <w:r w:rsidRPr="00F326BC">
        <w:rPr>
          <w:rFonts w:ascii="Century Gothic" w:hAnsi="Century Gothic"/>
          <w:sz w:val="22"/>
          <w:szCs w:val="22"/>
        </w:rPr>
        <w:t xml:space="preserve">A presente Proposta é válida pelo prazo de </w:t>
      </w:r>
      <w:r w:rsidRPr="00A50539">
        <w:rPr>
          <w:rFonts w:ascii="Century Gothic" w:hAnsi="Century Gothic"/>
          <w:b/>
          <w:bCs/>
          <w:sz w:val="22"/>
          <w:szCs w:val="22"/>
          <w:u w:val="single"/>
        </w:rPr>
        <w:t>60</w:t>
      </w:r>
      <w:r w:rsidRPr="00F326BC">
        <w:rPr>
          <w:rFonts w:ascii="Century Gothic" w:hAnsi="Century Gothic"/>
          <w:sz w:val="22"/>
          <w:szCs w:val="22"/>
        </w:rPr>
        <w:t xml:space="preserve"> (</w:t>
      </w:r>
      <w:r w:rsidRPr="00A50539">
        <w:rPr>
          <w:rFonts w:ascii="Century Gothic" w:hAnsi="Century Gothic"/>
          <w:i/>
          <w:iCs/>
          <w:sz w:val="22"/>
          <w:szCs w:val="22"/>
        </w:rPr>
        <w:t>sessenta</w:t>
      </w:r>
      <w:r w:rsidRPr="00F326BC">
        <w:rPr>
          <w:rFonts w:ascii="Century Gothic" w:hAnsi="Century Gothic"/>
          <w:sz w:val="22"/>
          <w:szCs w:val="22"/>
        </w:rPr>
        <w:t>) dias, a partir desta data.</w:t>
      </w:r>
    </w:p>
    <w:p w14:paraId="4192021E" w14:textId="77777777" w:rsidR="004D3339" w:rsidRDefault="004D3339" w:rsidP="00433B2A">
      <w:pPr>
        <w:suppressAutoHyphens/>
        <w:jc w:val="both"/>
        <w:rPr>
          <w:rFonts w:ascii="Century Gothic" w:hAnsi="Century Gothic"/>
          <w:b/>
          <w:sz w:val="22"/>
          <w:szCs w:val="22"/>
        </w:rPr>
      </w:pPr>
    </w:p>
    <w:p w14:paraId="28CDB907" w14:textId="77777777" w:rsidR="00433B2A" w:rsidRPr="00A50539" w:rsidRDefault="00433B2A">
      <w:pPr>
        <w:suppressAutoHyphens/>
        <w:jc w:val="both"/>
        <w:rPr>
          <w:rFonts w:ascii="Century Gothic" w:hAnsi="Century Gothic"/>
          <w:b/>
          <w:bCs/>
          <w:sz w:val="22"/>
          <w:szCs w:val="22"/>
        </w:rPr>
      </w:pPr>
      <w:r w:rsidRPr="00A50539">
        <w:rPr>
          <w:rFonts w:ascii="Century Gothic" w:hAnsi="Century Gothic"/>
          <w:b/>
          <w:bCs/>
          <w:sz w:val="22"/>
          <w:szCs w:val="22"/>
        </w:rPr>
        <w:t>VII – DECLARAÇÕES EXTRAS</w:t>
      </w:r>
    </w:p>
    <w:p w14:paraId="30E913D3" w14:textId="77777777" w:rsidR="00433B2A" w:rsidRPr="00F326BC" w:rsidRDefault="00433B2A" w:rsidP="00433B2A">
      <w:pPr>
        <w:tabs>
          <w:tab w:val="left" w:pos="284"/>
          <w:tab w:val="left" w:pos="360"/>
        </w:tabs>
        <w:suppressAutoHyphens/>
        <w:jc w:val="both"/>
        <w:rPr>
          <w:rFonts w:ascii="Century Gothic" w:hAnsi="Century Gothic"/>
          <w:sz w:val="22"/>
          <w:szCs w:val="22"/>
        </w:rPr>
      </w:pPr>
    </w:p>
    <w:p w14:paraId="3806D6B0" w14:textId="77777777" w:rsidR="00C1327A" w:rsidRPr="00C1327A" w:rsidRDefault="00C1327A" w:rsidP="00C1327A">
      <w:pPr>
        <w:pStyle w:val="Recuodecorpodetexto3"/>
        <w:tabs>
          <w:tab w:val="left" w:pos="0"/>
        </w:tabs>
        <w:suppressAutoHyphens/>
        <w:ind w:left="0"/>
        <w:jc w:val="both"/>
        <w:rPr>
          <w:rFonts w:ascii="Century Gothic" w:hAnsi="Century Gothic" w:cs="Arial"/>
          <w:sz w:val="22"/>
          <w:szCs w:val="22"/>
        </w:rPr>
      </w:pPr>
      <w:r>
        <w:rPr>
          <w:rFonts w:ascii="Century Gothic" w:hAnsi="Century Gothic" w:cs="Arial"/>
          <w:sz w:val="22"/>
          <w:szCs w:val="22"/>
          <w:lang w:val="pt-BR"/>
        </w:rPr>
        <w:lastRenderedPageBreak/>
        <w:t>7</w:t>
      </w:r>
      <w:r w:rsidRPr="00C1327A">
        <w:rPr>
          <w:rFonts w:ascii="Century Gothic" w:hAnsi="Century Gothic" w:cs="Arial"/>
          <w:sz w:val="22"/>
          <w:szCs w:val="22"/>
        </w:rPr>
        <w:t>.1 - Declaramos aceitar todas as condições do presente Pregão, bem como nos sujeitar integralmente às disposições legais que regem as normas gerais sobre licitações e contratos no âmbito do Poder Público, inclusive o Ato (N) nº 308/2003 – PGJ, de 18.03.2003.</w:t>
      </w:r>
    </w:p>
    <w:p w14:paraId="668D0DD2" w14:textId="77777777" w:rsidR="00C1327A" w:rsidRPr="00C1327A" w:rsidRDefault="00C1327A" w:rsidP="00C1327A">
      <w:pPr>
        <w:pStyle w:val="Recuodecorpodetexto3"/>
        <w:tabs>
          <w:tab w:val="left" w:pos="0"/>
        </w:tabs>
        <w:suppressAutoHyphens/>
        <w:ind w:left="0"/>
        <w:jc w:val="both"/>
        <w:rPr>
          <w:rFonts w:ascii="Century Gothic" w:hAnsi="Century Gothic" w:cs="Arial"/>
          <w:sz w:val="22"/>
          <w:szCs w:val="22"/>
        </w:rPr>
      </w:pPr>
      <w:r>
        <w:rPr>
          <w:rFonts w:ascii="Century Gothic" w:hAnsi="Century Gothic" w:cs="Arial"/>
          <w:sz w:val="22"/>
          <w:szCs w:val="22"/>
          <w:lang w:val="pt-BR"/>
        </w:rPr>
        <w:t>7</w:t>
      </w:r>
      <w:r w:rsidRPr="00C1327A">
        <w:rPr>
          <w:rFonts w:ascii="Century Gothic" w:hAnsi="Century Gothic" w:cs="Arial"/>
          <w:sz w:val="22"/>
          <w:szCs w:val="22"/>
        </w:rPr>
        <w:t>.2. Declaramos, também, que temos ciência de que a pessoa jurídica em débito com o sistema da seguridade social, como estabelece em lei, não poderá contratar com o Poder Público, nos termos do artigo 195, parágrafo 3º, da Constituição Federal de 1988.</w:t>
      </w:r>
    </w:p>
    <w:p w14:paraId="0F66ECB3" w14:textId="77777777" w:rsidR="009802D4" w:rsidRPr="00F326BC" w:rsidRDefault="009802D4" w:rsidP="00433B2A">
      <w:pPr>
        <w:suppressAutoHyphens/>
        <w:rPr>
          <w:rFonts w:ascii="Century Gothic" w:hAnsi="Century Gothic"/>
          <w:sz w:val="22"/>
          <w:szCs w:val="22"/>
        </w:rPr>
      </w:pPr>
    </w:p>
    <w:p w14:paraId="54016015" w14:textId="2C9B09C0" w:rsidR="00433B2A" w:rsidRPr="00F326BC" w:rsidRDefault="00433B2A" w:rsidP="00433B2A">
      <w:pPr>
        <w:pStyle w:val="BodyTextIndent21"/>
        <w:widowControl/>
        <w:suppressAutoHyphens/>
        <w:spacing w:before="0" w:line="240" w:lineRule="auto"/>
        <w:ind w:firstLine="0"/>
        <w:jc w:val="center"/>
        <w:rPr>
          <w:rFonts w:ascii="Century Gothic" w:hAnsi="Century Gothic"/>
          <w:sz w:val="22"/>
          <w:szCs w:val="22"/>
        </w:rPr>
      </w:pPr>
      <w:r w:rsidRPr="00F326BC">
        <w:rPr>
          <w:rFonts w:ascii="Century Gothic" w:hAnsi="Century Gothic"/>
          <w:sz w:val="22"/>
          <w:szCs w:val="22"/>
        </w:rPr>
        <w:t xml:space="preserve">São Paulo,  ____  de  ___________________  de  </w:t>
      </w:r>
      <w:r w:rsidR="003607F8">
        <w:rPr>
          <w:rFonts w:ascii="Century Gothic" w:hAnsi="Century Gothic"/>
          <w:sz w:val="22"/>
          <w:szCs w:val="22"/>
        </w:rPr>
        <w:t>201</w:t>
      </w:r>
      <w:r w:rsidR="00B74042">
        <w:rPr>
          <w:rFonts w:ascii="Century Gothic" w:hAnsi="Century Gothic"/>
          <w:sz w:val="22"/>
          <w:szCs w:val="22"/>
        </w:rPr>
        <w:t>8</w:t>
      </w:r>
      <w:r w:rsidRPr="00F326BC">
        <w:rPr>
          <w:rFonts w:ascii="Century Gothic" w:hAnsi="Century Gothic"/>
          <w:sz w:val="22"/>
          <w:szCs w:val="22"/>
        </w:rPr>
        <w:t>.</w:t>
      </w:r>
    </w:p>
    <w:p w14:paraId="3C4DC05B" w14:textId="77777777" w:rsidR="00433B2A" w:rsidRPr="00F326BC" w:rsidRDefault="00433B2A" w:rsidP="00433B2A">
      <w:pPr>
        <w:suppressAutoHyphens/>
        <w:ind w:right="-1"/>
        <w:jc w:val="center"/>
        <w:rPr>
          <w:rFonts w:ascii="Century Gothic" w:hAnsi="Century Gothic"/>
          <w:sz w:val="22"/>
          <w:szCs w:val="22"/>
        </w:rPr>
      </w:pPr>
    </w:p>
    <w:p w14:paraId="3E5B5F63" w14:textId="77777777" w:rsidR="00433B2A" w:rsidRPr="00F326BC" w:rsidRDefault="00433B2A" w:rsidP="00433B2A">
      <w:pPr>
        <w:suppressAutoHyphens/>
        <w:ind w:right="-1"/>
        <w:jc w:val="center"/>
        <w:rPr>
          <w:rFonts w:ascii="Century Gothic" w:hAnsi="Century Gothic"/>
          <w:sz w:val="22"/>
          <w:szCs w:val="22"/>
        </w:rPr>
      </w:pPr>
      <w:r w:rsidRPr="00F326BC">
        <w:rPr>
          <w:rFonts w:ascii="Century Gothic" w:hAnsi="Century Gothic"/>
          <w:sz w:val="22"/>
          <w:szCs w:val="22"/>
        </w:rPr>
        <w:t>______________________________________________________</w:t>
      </w:r>
    </w:p>
    <w:p w14:paraId="7A3D899D" w14:textId="77777777" w:rsidR="00433B2A" w:rsidRPr="00A50539" w:rsidRDefault="00433B2A">
      <w:pPr>
        <w:suppressAutoHyphens/>
        <w:jc w:val="center"/>
        <w:rPr>
          <w:rFonts w:ascii="Century Gothic" w:hAnsi="Century Gothic"/>
          <w:b/>
          <w:bCs/>
          <w:sz w:val="22"/>
          <w:szCs w:val="22"/>
        </w:rPr>
      </w:pPr>
      <w:r w:rsidRPr="00F326BC">
        <w:rPr>
          <w:rFonts w:ascii="Century Gothic" w:hAnsi="Century Gothic"/>
          <w:sz w:val="22"/>
          <w:szCs w:val="22"/>
        </w:rPr>
        <w:t>(Carimbo da empresa, nome e cargo da pessoa que assina)</w:t>
      </w:r>
    </w:p>
    <w:p w14:paraId="72BB0970" w14:textId="317DBEEF" w:rsidR="00433B2A" w:rsidRDefault="00433B2A" w:rsidP="00433B2A">
      <w:pPr>
        <w:suppressAutoHyphens/>
        <w:rPr>
          <w:rFonts w:ascii="Century Gothic" w:hAnsi="Century Gothic"/>
          <w:b/>
          <w:sz w:val="22"/>
          <w:szCs w:val="22"/>
        </w:rPr>
      </w:pPr>
    </w:p>
    <w:p w14:paraId="4012AA98" w14:textId="4E358C58" w:rsidR="00FE5FB8" w:rsidRDefault="00FE5FB8" w:rsidP="00433B2A">
      <w:pPr>
        <w:suppressAutoHyphens/>
        <w:rPr>
          <w:rFonts w:ascii="Century Gothic" w:hAnsi="Century Gothic"/>
          <w:b/>
          <w:sz w:val="22"/>
          <w:szCs w:val="22"/>
        </w:rPr>
      </w:pPr>
    </w:p>
    <w:p w14:paraId="7755F23E" w14:textId="3CC78D0A" w:rsidR="00FE5FB8" w:rsidRDefault="00FE5FB8" w:rsidP="00433B2A">
      <w:pPr>
        <w:suppressAutoHyphens/>
        <w:rPr>
          <w:rFonts w:ascii="Century Gothic" w:hAnsi="Century Gothic"/>
          <w:b/>
          <w:sz w:val="22"/>
          <w:szCs w:val="22"/>
        </w:rPr>
      </w:pPr>
    </w:p>
    <w:p w14:paraId="4E7A9C83" w14:textId="261944C2" w:rsidR="00FE5FB8" w:rsidRDefault="00FE5FB8" w:rsidP="00433B2A">
      <w:pPr>
        <w:suppressAutoHyphens/>
        <w:rPr>
          <w:rFonts w:ascii="Century Gothic" w:hAnsi="Century Gothic"/>
          <w:b/>
          <w:sz w:val="22"/>
          <w:szCs w:val="22"/>
        </w:rPr>
      </w:pPr>
    </w:p>
    <w:p w14:paraId="326F8365" w14:textId="3E3E57D0" w:rsidR="00FE5FB8" w:rsidRDefault="00FE5FB8" w:rsidP="00433B2A">
      <w:pPr>
        <w:suppressAutoHyphens/>
        <w:rPr>
          <w:rFonts w:ascii="Century Gothic" w:hAnsi="Century Gothic"/>
          <w:b/>
          <w:sz w:val="22"/>
          <w:szCs w:val="22"/>
        </w:rPr>
      </w:pPr>
    </w:p>
    <w:p w14:paraId="78BB9695" w14:textId="14AC5C77" w:rsidR="00FE5FB8" w:rsidRDefault="00FE5FB8" w:rsidP="00433B2A">
      <w:pPr>
        <w:suppressAutoHyphens/>
        <w:rPr>
          <w:rFonts w:ascii="Century Gothic" w:hAnsi="Century Gothic"/>
          <w:b/>
          <w:sz w:val="22"/>
          <w:szCs w:val="22"/>
        </w:rPr>
      </w:pPr>
    </w:p>
    <w:p w14:paraId="3364003F" w14:textId="5ACD102E" w:rsidR="00FE5FB8" w:rsidRDefault="00FE5FB8" w:rsidP="00433B2A">
      <w:pPr>
        <w:suppressAutoHyphens/>
        <w:rPr>
          <w:rFonts w:ascii="Century Gothic" w:hAnsi="Century Gothic"/>
          <w:b/>
          <w:sz w:val="22"/>
          <w:szCs w:val="22"/>
        </w:rPr>
      </w:pPr>
    </w:p>
    <w:p w14:paraId="07F2917A" w14:textId="2E7EEC06" w:rsidR="00FE5FB8" w:rsidRDefault="00FE5FB8" w:rsidP="00433B2A">
      <w:pPr>
        <w:suppressAutoHyphens/>
        <w:rPr>
          <w:rFonts w:ascii="Century Gothic" w:hAnsi="Century Gothic"/>
          <w:b/>
          <w:sz w:val="22"/>
          <w:szCs w:val="22"/>
        </w:rPr>
      </w:pPr>
    </w:p>
    <w:p w14:paraId="563170B4" w14:textId="38EA72DA" w:rsidR="00FE5FB8" w:rsidRDefault="00FE5FB8" w:rsidP="00433B2A">
      <w:pPr>
        <w:suppressAutoHyphens/>
        <w:rPr>
          <w:rFonts w:ascii="Century Gothic" w:hAnsi="Century Gothic"/>
          <w:b/>
          <w:sz w:val="22"/>
          <w:szCs w:val="22"/>
        </w:rPr>
      </w:pPr>
    </w:p>
    <w:p w14:paraId="1544D663" w14:textId="38AAAF7E" w:rsidR="00FE5FB8" w:rsidRDefault="00FE5FB8" w:rsidP="00433B2A">
      <w:pPr>
        <w:suppressAutoHyphens/>
        <w:rPr>
          <w:rFonts w:ascii="Century Gothic" w:hAnsi="Century Gothic"/>
          <w:b/>
          <w:sz w:val="22"/>
          <w:szCs w:val="22"/>
        </w:rPr>
      </w:pPr>
    </w:p>
    <w:p w14:paraId="071B4E8B" w14:textId="2FCD78C4" w:rsidR="00FE5FB8" w:rsidRDefault="00FE5FB8" w:rsidP="00433B2A">
      <w:pPr>
        <w:suppressAutoHyphens/>
        <w:rPr>
          <w:rFonts w:ascii="Century Gothic" w:hAnsi="Century Gothic"/>
          <w:b/>
          <w:sz w:val="22"/>
          <w:szCs w:val="22"/>
        </w:rPr>
      </w:pPr>
    </w:p>
    <w:p w14:paraId="789ED0E4" w14:textId="4C471301" w:rsidR="00FE5FB8" w:rsidRDefault="00FE5FB8" w:rsidP="00433B2A">
      <w:pPr>
        <w:suppressAutoHyphens/>
        <w:rPr>
          <w:rFonts w:ascii="Century Gothic" w:hAnsi="Century Gothic"/>
          <w:b/>
          <w:sz w:val="22"/>
          <w:szCs w:val="22"/>
        </w:rPr>
      </w:pPr>
    </w:p>
    <w:p w14:paraId="5DB0EDDF" w14:textId="287D2B1D" w:rsidR="00FE5FB8" w:rsidRDefault="00FE5FB8" w:rsidP="00433B2A">
      <w:pPr>
        <w:suppressAutoHyphens/>
        <w:rPr>
          <w:rFonts w:ascii="Century Gothic" w:hAnsi="Century Gothic"/>
          <w:b/>
          <w:sz w:val="22"/>
          <w:szCs w:val="22"/>
        </w:rPr>
      </w:pPr>
    </w:p>
    <w:p w14:paraId="64EBB653" w14:textId="370651D9" w:rsidR="00FE5FB8" w:rsidRDefault="00FE5FB8" w:rsidP="00433B2A">
      <w:pPr>
        <w:suppressAutoHyphens/>
        <w:rPr>
          <w:rFonts w:ascii="Century Gothic" w:hAnsi="Century Gothic"/>
          <w:b/>
          <w:sz w:val="22"/>
          <w:szCs w:val="22"/>
        </w:rPr>
      </w:pPr>
    </w:p>
    <w:p w14:paraId="087EB7BE" w14:textId="540276AD" w:rsidR="00FE5FB8" w:rsidRDefault="00FE5FB8" w:rsidP="00433B2A">
      <w:pPr>
        <w:suppressAutoHyphens/>
        <w:rPr>
          <w:rFonts w:ascii="Century Gothic" w:hAnsi="Century Gothic"/>
          <w:b/>
          <w:sz w:val="22"/>
          <w:szCs w:val="22"/>
        </w:rPr>
      </w:pPr>
    </w:p>
    <w:p w14:paraId="7D8FA668" w14:textId="277AAC22" w:rsidR="00FE5FB8" w:rsidRDefault="00FE5FB8" w:rsidP="00433B2A">
      <w:pPr>
        <w:suppressAutoHyphens/>
        <w:rPr>
          <w:rFonts w:ascii="Century Gothic" w:hAnsi="Century Gothic"/>
          <w:b/>
          <w:sz w:val="22"/>
          <w:szCs w:val="22"/>
        </w:rPr>
      </w:pPr>
    </w:p>
    <w:p w14:paraId="282A6E58" w14:textId="77777777" w:rsidR="00FE5FB8" w:rsidRDefault="00FE5FB8" w:rsidP="00433B2A">
      <w:pPr>
        <w:suppressAutoHyphens/>
        <w:rPr>
          <w:rFonts w:ascii="Century Gothic" w:hAnsi="Century Gothic"/>
          <w:b/>
          <w:sz w:val="22"/>
          <w:szCs w:val="22"/>
        </w:rPr>
      </w:pPr>
    </w:p>
    <w:p w14:paraId="225DB79E" w14:textId="77777777" w:rsidR="001C67EE" w:rsidRPr="00F326BC" w:rsidRDefault="001C67EE" w:rsidP="00433B2A">
      <w:pPr>
        <w:suppressAutoHyphens/>
        <w:rPr>
          <w:rFonts w:ascii="Century Gothic" w:hAnsi="Century Gothic"/>
          <w:b/>
          <w:sz w:val="22"/>
          <w:szCs w:val="22"/>
        </w:rPr>
      </w:pPr>
    </w:p>
    <w:p w14:paraId="4718AC6D" w14:textId="77777777" w:rsidR="00340622" w:rsidRPr="00FE5350" w:rsidRDefault="00340622" w:rsidP="00340622">
      <w:pPr>
        <w:pBdr>
          <w:top w:val="single" w:sz="4" w:space="1" w:color="auto"/>
        </w:pBdr>
        <w:suppressAutoHyphens/>
        <w:ind w:left="709" w:hanging="709"/>
        <w:jc w:val="both"/>
        <w:rPr>
          <w:rFonts w:ascii="Century Gothic" w:hAnsi="Century Gothic" w:cs="Arial"/>
          <w:sz w:val="18"/>
          <w:szCs w:val="18"/>
        </w:rPr>
      </w:pPr>
      <w:r w:rsidRPr="00FE5350">
        <w:rPr>
          <w:rFonts w:ascii="Century Gothic" w:hAnsi="Century Gothic" w:cs="Arial"/>
          <w:sz w:val="18"/>
          <w:szCs w:val="18"/>
        </w:rPr>
        <w:t xml:space="preserve">OBS. : 1. O preço  deverá ser expresso em moeda corrente nacional “Real”, com </w:t>
      </w:r>
      <w:r w:rsidRPr="00A50539">
        <w:rPr>
          <w:rFonts w:ascii="Century Gothic" w:hAnsi="Century Gothic" w:cs="Arial"/>
          <w:b/>
          <w:bCs/>
          <w:sz w:val="18"/>
          <w:szCs w:val="18"/>
        </w:rPr>
        <w:t>2</w:t>
      </w:r>
      <w:r w:rsidRPr="00FE5350">
        <w:rPr>
          <w:rFonts w:ascii="Century Gothic" w:hAnsi="Century Gothic" w:cs="Arial"/>
          <w:sz w:val="18"/>
          <w:szCs w:val="18"/>
        </w:rPr>
        <w:t xml:space="preserve"> (</w:t>
      </w:r>
      <w:r w:rsidRPr="00A50539">
        <w:rPr>
          <w:rFonts w:ascii="Century Gothic" w:hAnsi="Century Gothic" w:cs="Arial"/>
          <w:i/>
          <w:iCs/>
          <w:sz w:val="18"/>
          <w:szCs w:val="18"/>
        </w:rPr>
        <w:t>duas</w:t>
      </w:r>
      <w:r w:rsidRPr="00FE5350">
        <w:rPr>
          <w:rFonts w:ascii="Century Gothic" w:hAnsi="Century Gothic" w:cs="Arial"/>
          <w:sz w:val="18"/>
          <w:szCs w:val="18"/>
        </w:rPr>
        <w:t>) casas decimais após a vírgula, da época da elaboração da proposta, sem inclusão de qualquer encargo financeiro ou previsão inflacionária.</w:t>
      </w:r>
    </w:p>
    <w:p w14:paraId="501DB294" w14:textId="77777777" w:rsidR="00340622" w:rsidRPr="00FE5350" w:rsidRDefault="00340622" w:rsidP="00340622">
      <w:pPr>
        <w:suppressAutoHyphens/>
        <w:ind w:left="720"/>
        <w:rPr>
          <w:rFonts w:ascii="Century Gothic" w:hAnsi="Century Gothic" w:cs="Arial"/>
          <w:sz w:val="18"/>
          <w:szCs w:val="18"/>
        </w:rPr>
      </w:pPr>
      <w:r w:rsidRPr="00FE5350">
        <w:rPr>
          <w:rFonts w:ascii="Century Gothic" w:hAnsi="Century Gothic" w:cs="Arial"/>
          <w:sz w:val="18"/>
          <w:szCs w:val="18"/>
        </w:rPr>
        <w:t xml:space="preserve"> 2. A não informação do número da conta corrente impede a emissão da Nota de Empenho.</w:t>
      </w:r>
    </w:p>
    <w:p w14:paraId="20EAA0C5" w14:textId="77777777" w:rsidR="00340622" w:rsidRPr="00FE5350" w:rsidRDefault="00340622" w:rsidP="00340622">
      <w:pPr>
        <w:tabs>
          <w:tab w:val="left" w:pos="720"/>
        </w:tabs>
        <w:ind w:left="720"/>
        <w:jc w:val="both"/>
        <w:rPr>
          <w:rFonts w:ascii="Century Gothic" w:hAnsi="Century Gothic" w:cs="Arial"/>
          <w:sz w:val="18"/>
          <w:szCs w:val="18"/>
        </w:rPr>
      </w:pPr>
      <w:r w:rsidRPr="00FE5350">
        <w:rPr>
          <w:rFonts w:ascii="Century Gothic" w:hAnsi="Century Gothic" w:cs="Arial"/>
          <w:snapToGrid w:val="0"/>
          <w:sz w:val="18"/>
          <w:szCs w:val="18"/>
        </w:rPr>
        <w:t xml:space="preserve">3. </w:t>
      </w:r>
      <w:r w:rsidRPr="00FE5350">
        <w:rPr>
          <w:rFonts w:ascii="Century Gothic" w:hAnsi="Century Gothic" w:cs="Arial"/>
          <w:sz w:val="18"/>
          <w:szCs w:val="18"/>
        </w:rPr>
        <w:t xml:space="preserve">O critério para julgamento será o de MENOR PREÇO </w:t>
      </w:r>
      <w:r w:rsidR="00573CD4">
        <w:rPr>
          <w:rFonts w:ascii="Century Gothic" w:hAnsi="Century Gothic" w:cs="Arial"/>
          <w:sz w:val="18"/>
          <w:szCs w:val="18"/>
        </w:rPr>
        <w:t>GLOBAL</w:t>
      </w:r>
      <w:r w:rsidRPr="00FE5350">
        <w:rPr>
          <w:rFonts w:ascii="Century Gothic" w:hAnsi="Century Gothic" w:cs="Arial"/>
          <w:sz w:val="18"/>
          <w:szCs w:val="18"/>
        </w:rPr>
        <w:t>.</w:t>
      </w:r>
    </w:p>
    <w:p w14:paraId="70FDB665" w14:textId="77777777" w:rsidR="00340622" w:rsidRPr="00A50539" w:rsidRDefault="00340622">
      <w:pPr>
        <w:widowControl w:val="0"/>
        <w:tabs>
          <w:tab w:val="left" w:pos="567"/>
        </w:tabs>
        <w:ind w:left="709"/>
        <w:jc w:val="both"/>
        <w:rPr>
          <w:rFonts w:ascii="Century Gothic" w:hAnsi="Century Gothic" w:cs="Arial"/>
          <w:b/>
          <w:bCs/>
          <w:sz w:val="18"/>
          <w:szCs w:val="18"/>
          <w:lang w:val="pt-PT"/>
        </w:rPr>
      </w:pPr>
      <w:r w:rsidRPr="00FE5350">
        <w:rPr>
          <w:rFonts w:ascii="Century Gothic" w:hAnsi="Century Gothic" w:cs="Arial"/>
          <w:snapToGrid w:val="0"/>
          <w:sz w:val="18"/>
          <w:szCs w:val="18"/>
        </w:rPr>
        <w:t xml:space="preserve">4. </w:t>
      </w:r>
      <w:r w:rsidRPr="00FE5350">
        <w:rPr>
          <w:rFonts w:ascii="Century Gothic" w:hAnsi="Century Gothic" w:cs="Arial"/>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08AF3039" w14:textId="77777777" w:rsidR="00340622" w:rsidRPr="00FE5350" w:rsidRDefault="00340622" w:rsidP="00340622">
      <w:pPr>
        <w:tabs>
          <w:tab w:val="left" w:pos="720"/>
        </w:tabs>
        <w:ind w:left="720"/>
        <w:jc w:val="both"/>
        <w:rPr>
          <w:rFonts w:ascii="Century Gothic" w:hAnsi="Century Gothic" w:cs="Arial"/>
          <w:sz w:val="18"/>
          <w:szCs w:val="18"/>
        </w:rPr>
      </w:pPr>
      <w:r w:rsidRPr="00FE5350">
        <w:rPr>
          <w:rFonts w:ascii="Century Gothic" w:hAnsi="Century Gothic" w:cs="Arial"/>
          <w:sz w:val="18"/>
          <w:szCs w:val="18"/>
        </w:rPr>
        <w:t>5. A licitante deverá atentar ao disposto na Lei nº 12.799/08, de 11 de janeiro de 2008, regulamentada pelo Decreto nº. 53.455, de 19 de setembro de 2008 (Cadastro Informativo dos Créditos não Quitados de Órgãos e Entidades Estaduais - CADIN Estadual).</w:t>
      </w:r>
    </w:p>
    <w:p w14:paraId="7E752CF5" w14:textId="77777777" w:rsidR="00340622" w:rsidRPr="00FE5350" w:rsidRDefault="00385510" w:rsidP="00385510">
      <w:pPr>
        <w:tabs>
          <w:tab w:val="left" w:pos="720"/>
        </w:tabs>
        <w:ind w:left="720"/>
        <w:jc w:val="both"/>
        <w:rPr>
          <w:rFonts w:ascii="Century Gothic" w:hAnsi="Century Gothic" w:cs="Arial"/>
          <w:sz w:val="18"/>
          <w:szCs w:val="18"/>
        </w:rPr>
      </w:pPr>
      <w:r w:rsidRPr="00FE5350">
        <w:rPr>
          <w:rFonts w:ascii="Century Gothic" w:hAnsi="Century Gothic" w:cs="Arial"/>
          <w:sz w:val="18"/>
          <w:szCs w:val="18"/>
        </w:rPr>
        <w:t xml:space="preserve"> </w:t>
      </w:r>
      <w:r w:rsidR="00340622" w:rsidRPr="00FE5350">
        <w:rPr>
          <w:rFonts w:ascii="Century Gothic" w:hAnsi="Century Gothic" w:cs="Arial"/>
          <w:sz w:val="18"/>
          <w:szCs w:val="18"/>
        </w:rPr>
        <w:t>6. A licitante deverá observar</w:t>
      </w:r>
      <w:r w:rsidRPr="00FE5350">
        <w:rPr>
          <w:rFonts w:ascii="Century Gothic" w:hAnsi="Century Gothic" w:cs="Arial"/>
          <w:sz w:val="18"/>
          <w:szCs w:val="18"/>
        </w:rPr>
        <w:t xml:space="preserve"> </w:t>
      </w:r>
      <w:r w:rsidR="00B63E63" w:rsidRPr="00FE5350">
        <w:rPr>
          <w:rFonts w:ascii="Century Gothic" w:hAnsi="Century Gothic" w:cs="Arial"/>
          <w:sz w:val="18"/>
          <w:szCs w:val="18"/>
        </w:rPr>
        <w:t>a obrigatoriedade da emissão da nota fiscal eletrônica (NF-e), conforme o caso</w:t>
      </w:r>
      <w:r w:rsidR="00EB7957" w:rsidRPr="00FE5350">
        <w:rPr>
          <w:rFonts w:ascii="Century Gothic" w:hAnsi="Century Gothic" w:cs="Arial"/>
          <w:sz w:val="18"/>
          <w:szCs w:val="18"/>
        </w:rPr>
        <w:t xml:space="preserve"> e nos termos da legislação em vigor</w:t>
      </w:r>
      <w:r w:rsidR="00B63E63" w:rsidRPr="00FE5350">
        <w:rPr>
          <w:rFonts w:ascii="Century Gothic" w:hAnsi="Century Gothic" w:cs="Arial"/>
          <w:sz w:val="18"/>
          <w:szCs w:val="18"/>
        </w:rPr>
        <w:t>.</w:t>
      </w:r>
      <w:r w:rsidR="00340622" w:rsidRPr="00FE5350">
        <w:rPr>
          <w:rFonts w:ascii="Century Gothic" w:hAnsi="Century Gothic" w:cs="Arial"/>
          <w:sz w:val="18"/>
          <w:szCs w:val="18"/>
        </w:rPr>
        <w:t xml:space="preserve"> </w:t>
      </w:r>
    </w:p>
    <w:p w14:paraId="2C128145" w14:textId="77777777" w:rsidR="00647B89" w:rsidRDefault="00647B89" w:rsidP="0B7B4D3D">
      <w:pPr>
        <w:jc w:val="center"/>
        <w:rPr>
          <w:rFonts w:ascii="Century Gothic" w:hAnsi="Century Gothic"/>
          <w:b/>
          <w:bCs/>
          <w:sz w:val="22"/>
          <w:szCs w:val="22"/>
        </w:rPr>
      </w:pPr>
    </w:p>
    <w:p w14:paraId="010A962C" w14:textId="17A656C4" w:rsidR="0B7B4D3D" w:rsidRDefault="0B7B4D3D" w:rsidP="0B7B4D3D">
      <w:pPr>
        <w:jc w:val="center"/>
        <w:rPr>
          <w:rFonts w:ascii="Century Gothic" w:hAnsi="Century Gothic"/>
          <w:b/>
          <w:bCs/>
          <w:sz w:val="22"/>
          <w:szCs w:val="22"/>
        </w:rPr>
      </w:pPr>
    </w:p>
    <w:p w14:paraId="6EC50C09" w14:textId="77777777" w:rsidR="007F4B7E" w:rsidRPr="00F326BC" w:rsidRDefault="007F4B7E" w:rsidP="007F4B7E">
      <w:pPr>
        <w:jc w:val="center"/>
        <w:rPr>
          <w:rFonts w:ascii="Century Gothic" w:hAnsi="Century Gothic"/>
          <w:sz w:val="22"/>
          <w:szCs w:val="22"/>
        </w:rPr>
      </w:pPr>
      <w:r w:rsidRPr="00A50539">
        <w:rPr>
          <w:rFonts w:ascii="Century Gothic" w:hAnsi="Century Gothic"/>
          <w:b/>
          <w:bCs/>
          <w:sz w:val="22"/>
          <w:szCs w:val="22"/>
        </w:rPr>
        <w:lastRenderedPageBreak/>
        <w:t>A N E X O  3</w:t>
      </w:r>
    </w:p>
    <w:p w14:paraId="7F784573" w14:textId="77777777" w:rsidR="007F4B7E" w:rsidRPr="00F326BC" w:rsidRDefault="007F4B7E" w:rsidP="007F4B7E">
      <w:pPr>
        <w:tabs>
          <w:tab w:val="left" w:pos="284"/>
        </w:tabs>
        <w:jc w:val="center"/>
        <w:rPr>
          <w:rFonts w:ascii="Century Gothic" w:hAnsi="Century Gothic"/>
          <w:b/>
          <w:sz w:val="22"/>
          <w:szCs w:val="22"/>
        </w:rPr>
      </w:pPr>
    </w:p>
    <w:p w14:paraId="16D35ED8" w14:textId="77777777" w:rsidR="007F4B7E" w:rsidRPr="00F326BC" w:rsidRDefault="007F4B7E" w:rsidP="007F4B7E">
      <w:pPr>
        <w:tabs>
          <w:tab w:val="left" w:pos="284"/>
        </w:tabs>
        <w:jc w:val="center"/>
        <w:rPr>
          <w:rFonts w:ascii="Century Gothic" w:hAnsi="Century Gothic"/>
          <w:b/>
          <w:sz w:val="22"/>
          <w:szCs w:val="22"/>
        </w:rPr>
      </w:pPr>
    </w:p>
    <w:p w14:paraId="350328D0" w14:textId="77777777" w:rsidR="007F4B7E" w:rsidRPr="00A50539" w:rsidRDefault="007F4B7E">
      <w:pPr>
        <w:keepNext/>
        <w:tabs>
          <w:tab w:val="left" w:pos="284"/>
        </w:tabs>
        <w:jc w:val="center"/>
        <w:outlineLvl w:val="0"/>
        <w:rPr>
          <w:rFonts w:ascii="Century Gothic" w:hAnsi="Century Gothic"/>
          <w:b/>
          <w:bCs/>
          <w:sz w:val="22"/>
          <w:szCs w:val="22"/>
        </w:rPr>
      </w:pPr>
      <w:r w:rsidRPr="00A50539">
        <w:rPr>
          <w:rFonts w:ascii="Century Gothic" w:hAnsi="Century Gothic"/>
          <w:b/>
          <w:bCs/>
          <w:sz w:val="22"/>
          <w:szCs w:val="22"/>
        </w:rPr>
        <w:t>MODELO DE CARTA DE CREDENCIAMENTO</w:t>
      </w:r>
    </w:p>
    <w:p w14:paraId="6AA63E6F" w14:textId="77777777" w:rsidR="007F4B7E" w:rsidRPr="00F326BC" w:rsidRDefault="007F4B7E" w:rsidP="007F4B7E">
      <w:pPr>
        <w:tabs>
          <w:tab w:val="left" w:pos="284"/>
        </w:tabs>
        <w:jc w:val="both"/>
        <w:rPr>
          <w:rFonts w:ascii="Century Gothic" w:hAnsi="Century Gothic"/>
          <w:b/>
          <w:sz w:val="22"/>
          <w:szCs w:val="22"/>
        </w:rPr>
      </w:pPr>
    </w:p>
    <w:p w14:paraId="76B77DAE" w14:textId="77777777" w:rsidR="007F4B7E" w:rsidRPr="00F326BC" w:rsidRDefault="007F4B7E" w:rsidP="007F4B7E">
      <w:pPr>
        <w:tabs>
          <w:tab w:val="left" w:pos="284"/>
        </w:tabs>
        <w:jc w:val="both"/>
        <w:rPr>
          <w:rFonts w:ascii="Century Gothic" w:hAnsi="Century Gothic"/>
          <w:b/>
          <w:sz w:val="22"/>
          <w:szCs w:val="22"/>
        </w:rPr>
      </w:pPr>
    </w:p>
    <w:p w14:paraId="5A366DC4" w14:textId="77777777" w:rsidR="007F4B7E" w:rsidRPr="00F326BC" w:rsidRDefault="007F4B7E" w:rsidP="007F4B7E">
      <w:pPr>
        <w:tabs>
          <w:tab w:val="left" w:pos="284"/>
        </w:tabs>
        <w:jc w:val="both"/>
        <w:rPr>
          <w:rFonts w:ascii="Century Gothic" w:hAnsi="Century Gothic"/>
          <w:b/>
          <w:sz w:val="22"/>
          <w:szCs w:val="22"/>
        </w:rPr>
      </w:pPr>
    </w:p>
    <w:p w14:paraId="356A9A6D" w14:textId="77777777" w:rsidR="007F4B7E" w:rsidRPr="00F326BC" w:rsidRDefault="007F4B7E" w:rsidP="007F4B7E">
      <w:pPr>
        <w:keepNext/>
        <w:tabs>
          <w:tab w:val="left" w:pos="284"/>
        </w:tabs>
        <w:snapToGrid w:val="0"/>
        <w:jc w:val="both"/>
        <w:outlineLvl w:val="3"/>
        <w:rPr>
          <w:rFonts w:ascii="Century Gothic" w:hAnsi="Century Gothic"/>
          <w:sz w:val="22"/>
          <w:szCs w:val="22"/>
        </w:rPr>
      </w:pPr>
      <w:r w:rsidRPr="00F326BC">
        <w:rPr>
          <w:rFonts w:ascii="Century Gothic" w:hAnsi="Century Gothic"/>
          <w:sz w:val="22"/>
          <w:szCs w:val="22"/>
        </w:rPr>
        <w:t>Ao</w:t>
      </w:r>
    </w:p>
    <w:p w14:paraId="612DBC97"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MINISTÉRIO PÚBLICO DO ESTADO DE SÃO PAULO</w:t>
      </w:r>
    </w:p>
    <w:p w14:paraId="3070271A"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Rua Riachuelo nº 115 - Centro</w:t>
      </w:r>
    </w:p>
    <w:p w14:paraId="49EFE5B9"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São Paulo - SP</w:t>
      </w:r>
    </w:p>
    <w:p w14:paraId="37713CDF" w14:textId="77777777" w:rsidR="007F4B7E" w:rsidRPr="00F326BC" w:rsidRDefault="007F4B7E" w:rsidP="007F4B7E">
      <w:pPr>
        <w:tabs>
          <w:tab w:val="left" w:pos="284"/>
        </w:tabs>
        <w:jc w:val="both"/>
        <w:rPr>
          <w:rFonts w:ascii="Century Gothic" w:hAnsi="Century Gothic"/>
          <w:sz w:val="22"/>
          <w:szCs w:val="22"/>
        </w:rPr>
      </w:pPr>
    </w:p>
    <w:p w14:paraId="0F967451" w14:textId="77777777" w:rsidR="007F4B7E" w:rsidRPr="00F326BC" w:rsidRDefault="007F4B7E" w:rsidP="007F4B7E">
      <w:pPr>
        <w:tabs>
          <w:tab w:val="left" w:pos="284"/>
        </w:tabs>
        <w:jc w:val="both"/>
        <w:rPr>
          <w:rFonts w:ascii="Century Gothic" w:hAnsi="Century Gothic"/>
          <w:sz w:val="22"/>
          <w:szCs w:val="22"/>
        </w:rPr>
      </w:pPr>
    </w:p>
    <w:p w14:paraId="360A41D5" w14:textId="77777777" w:rsidR="007F4B7E" w:rsidRPr="00F326BC" w:rsidRDefault="007F4B7E" w:rsidP="007F4B7E">
      <w:pPr>
        <w:tabs>
          <w:tab w:val="left" w:pos="284"/>
          <w:tab w:val="center" w:pos="4419"/>
          <w:tab w:val="right" w:pos="8838"/>
        </w:tabs>
        <w:snapToGrid w:val="0"/>
        <w:jc w:val="both"/>
        <w:rPr>
          <w:rFonts w:ascii="Century Gothic" w:hAnsi="Century Gothic"/>
          <w:sz w:val="22"/>
          <w:szCs w:val="22"/>
        </w:rPr>
      </w:pPr>
    </w:p>
    <w:p w14:paraId="7A563575" w14:textId="77777777" w:rsidR="007F4B7E" w:rsidRPr="00F326BC" w:rsidRDefault="007F4B7E" w:rsidP="007F4B7E">
      <w:pPr>
        <w:tabs>
          <w:tab w:val="left" w:pos="284"/>
          <w:tab w:val="center" w:pos="4419"/>
          <w:tab w:val="right" w:pos="8838"/>
        </w:tabs>
        <w:snapToGrid w:val="0"/>
        <w:jc w:val="both"/>
        <w:rPr>
          <w:rFonts w:ascii="Century Gothic" w:hAnsi="Century Gothic"/>
          <w:sz w:val="22"/>
          <w:szCs w:val="22"/>
        </w:rPr>
      </w:pPr>
    </w:p>
    <w:p w14:paraId="51C979C3" w14:textId="10F58145" w:rsidR="007F4B7E" w:rsidRPr="00F326BC" w:rsidRDefault="007F4B7E" w:rsidP="007F4B7E">
      <w:pPr>
        <w:tabs>
          <w:tab w:val="left" w:pos="284"/>
          <w:tab w:val="center" w:pos="4419"/>
          <w:tab w:val="right" w:pos="8838"/>
        </w:tabs>
        <w:snapToGrid w:val="0"/>
        <w:ind w:firstLine="540"/>
        <w:jc w:val="both"/>
        <w:rPr>
          <w:rFonts w:ascii="Century Gothic" w:hAnsi="Century Gothic"/>
          <w:sz w:val="22"/>
          <w:szCs w:val="22"/>
        </w:rPr>
      </w:pPr>
      <w:r w:rsidRPr="00F326BC">
        <w:rPr>
          <w:rFonts w:ascii="Century Gothic" w:hAnsi="Century Gothic"/>
          <w:sz w:val="22"/>
          <w:szCs w:val="22"/>
        </w:rPr>
        <w:t xml:space="preserve">A empresa ................................................................................., localizada na ......................................................, CNPJ nº ...................................., por seu representante legal, abaixo assinado e identificado, vem pela presente CREDENCIAR o(a) Sr(a). ................................................................................, (nacionalidade, estado civil, profissão) portador da cédula de identidade RG nº............................................, CPF nº ........................., como seu (sua) representante para todos os atos referentes ao </w:t>
      </w:r>
      <w:r w:rsidRPr="00CE4295">
        <w:rPr>
          <w:rFonts w:ascii="Century Gothic" w:hAnsi="Century Gothic"/>
          <w:sz w:val="22"/>
          <w:szCs w:val="22"/>
        </w:rPr>
        <w:t xml:space="preserve">PREGÃO Nº </w:t>
      </w:r>
      <w:r w:rsidR="001B67CB">
        <w:rPr>
          <w:rFonts w:ascii="Century Gothic" w:hAnsi="Century Gothic"/>
          <w:sz w:val="22"/>
          <w:szCs w:val="22"/>
        </w:rPr>
        <w:t>002</w:t>
      </w:r>
      <w:r w:rsidRPr="00CE4295">
        <w:rPr>
          <w:rFonts w:ascii="Century Gothic" w:hAnsi="Century Gothic"/>
          <w:sz w:val="22"/>
          <w:szCs w:val="22"/>
        </w:rPr>
        <w:t>/</w:t>
      </w:r>
      <w:r w:rsidR="003607F8">
        <w:rPr>
          <w:rFonts w:ascii="Century Gothic" w:hAnsi="Century Gothic"/>
          <w:sz w:val="22"/>
          <w:szCs w:val="22"/>
        </w:rPr>
        <w:t>201</w:t>
      </w:r>
      <w:r w:rsidR="1BF755A0">
        <w:rPr>
          <w:rFonts w:ascii="Century Gothic" w:hAnsi="Century Gothic"/>
          <w:sz w:val="22"/>
          <w:szCs w:val="22"/>
        </w:rPr>
        <w:t>8</w:t>
      </w:r>
      <w:r w:rsidRPr="00F326BC">
        <w:rPr>
          <w:rFonts w:ascii="Century Gothic" w:hAnsi="Century Gothic"/>
          <w:sz w:val="22"/>
          <w:szCs w:val="22"/>
        </w:rPr>
        <w:t xml:space="preserve">, que tem por objeto </w:t>
      </w:r>
      <w:r w:rsidR="469E1379" w:rsidRPr="00F326BC">
        <w:rPr>
          <w:rFonts w:ascii="Century Gothic" w:hAnsi="Century Gothic"/>
          <w:sz w:val="22"/>
          <w:szCs w:val="22"/>
        </w:rPr>
        <w:t>o fornecimento e</w:t>
      </w:r>
      <w:r w:rsidR="00854ADF" w:rsidRPr="00CE4295">
        <w:rPr>
          <w:rFonts w:ascii="Century Gothic" w:hAnsi="Century Gothic"/>
          <w:sz w:val="22"/>
          <w:szCs w:val="22"/>
        </w:rPr>
        <w:t xml:space="preserve"> </w:t>
      </w:r>
      <w:r w:rsidR="00C17AE7" w:rsidRPr="00CE4295">
        <w:rPr>
          <w:rFonts w:ascii="Century Gothic" w:hAnsi="Century Gothic"/>
          <w:sz w:val="22"/>
          <w:szCs w:val="22"/>
        </w:rPr>
        <w:t xml:space="preserve">prestação de </w:t>
      </w:r>
      <w:r w:rsidR="00C17AE7">
        <w:rPr>
          <w:rFonts w:ascii="Century Gothic" w:hAnsi="Century Gothic"/>
          <w:sz w:val="22"/>
          <w:szCs w:val="22"/>
        </w:rPr>
        <w:t>serviços</w:t>
      </w:r>
      <w:r w:rsidR="00C17AE7" w:rsidRPr="00C17AE7">
        <w:rPr>
          <w:rFonts w:ascii="Century Gothic" w:hAnsi="Century Gothic"/>
          <w:sz w:val="22"/>
          <w:szCs w:val="22"/>
        </w:rPr>
        <w:t xml:space="preserve"> </w:t>
      </w:r>
      <w:r w:rsidR="00C17AE7">
        <w:rPr>
          <w:rFonts w:ascii="Century Gothic" w:hAnsi="Century Gothic"/>
          <w:sz w:val="22"/>
          <w:szCs w:val="22"/>
        </w:rPr>
        <w:t>de</w:t>
      </w:r>
      <w:r w:rsidR="00CE4295" w:rsidRPr="00CE4295">
        <w:rPr>
          <w:rFonts w:ascii="Century Gothic" w:hAnsi="Century Gothic"/>
          <w:sz w:val="22"/>
          <w:szCs w:val="22"/>
        </w:rPr>
        <w:t xml:space="preserve"> </w:t>
      </w:r>
      <w:r w:rsidR="009A6E02" w:rsidRPr="00FD6CDD">
        <w:rPr>
          <w:rFonts w:ascii="Century Gothic" w:eastAsia="Arial Unicode MS" w:hAnsi="Century Gothic"/>
          <w:color w:val="000000"/>
          <w:sz w:val="22"/>
          <w:szCs w:val="22"/>
        </w:rPr>
        <w:t>atualização e manutenção de produtos de Firewall da empresa CheckPoint, com garantia de atualização de versão e de definições, assistência técnica e suporte técnico</w:t>
      </w:r>
      <w:r w:rsidR="009A6E02">
        <w:rPr>
          <w:rFonts w:ascii="Century Gothic" w:eastAsia="Arial Unicode MS" w:hAnsi="Century Gothic"/>
          <w:color w:val="000000"/>
          <w:sz w:val="22"/>
          <w:szCs w:val="22"/>
        </w:rPr>
        <w:t>,</w:t>
      </w:r>
      <w:r w:rsidR="009A6E02" w:rsidRPr="00F326BC">
        <w:rPr>
          <w:rFonts w:ascii="Century Gothic" w:hAnsi="Century Gothic"/>
          <w:sz w:val="22"/>
          <w:szCs w:val="22"/>
        </w:rPr>
        <w:t xml:space="preserve"> </w:t>
      </w:r>
      <w:r w:rsidRPr="00F326BC">
        <w:rPr>
          <w:rFonts w:ascii="Century Gothic" w:hAnsi="Century Gothic"/>
          <w:sz w:val="22"/>
          <w:szCs w:val="22"/>
        </w:rPr>
        <w:t>com poderes para praticar todos os atos que se fizerem necessários, inclusive e especialmente para desistir da interposição de recurso.</w:t>
      </w:r>
    </w:p>
    <w:p w14:paraId="7249029D" w14:textId="77777777" w:rsidR="007F4B7E" w:rsidRPr="00F326BC" w:rsidRDefault="007F4B7E" w:rsidP="007F4B7E">
      <w:pPr>
        <w:tabs>
          <w:tab w:val="left" w:pos="284"/>
        </w:tabs>
        <w:jc w:val="both"/>
        <w:rPr>
          <w:rFonts w:ascii="Century Gothic" w:hAnsi="Century Gothic"/>
          <w:sz w:val="22"/>
          <w:szCs w:val="22"/>
        </w:rPr>
      </w:pPr>
    </w:p>
    <w:p w14:paraId="65D23B1F" w14:textId="77777777" w:rsidR="007F4B7E" w:rsidRPr="00F326BC" w:rsidRDefault="007F4B7E" w:rsidP="007F4B7E">
      <w:pPr>
        <w:tabs>
          <w:tab w:val="left" w:pos="284"/>
        </w:tabs>
        <w:jc w:val="both"/>
        <w:rPr>
          <w:rFonts w:ascii="Century Gothic" w:hAnsi="Century Gothic"/>
          <w:sz w:val="22"/>
          <w:szCs w:val="22"/>
        </w:rPr>
      </w:pPr>
    </w:p>
    <w:p w14:paraId="098176E9" w14:textId="77777777" w:rsidR="007F4B7E" w:rsidRPr="00F326BC" w:rsidRDefault="007F4B7E" w:rsidP="007F4B7E">
      <w:pPr>
        <w:tabs>
          <w:tab w:val="left" w:pos="284"/>
        </w:tabs>
        <w:jc w:val="both"/>
        <w:rPr>
          <w:rFonts w:ascii="Century Gothic" w:hAnsi="Century Gothic"/>
          <w:sz w:val="22"/>
          <w:szCs w:val="22"/>
        </w:rPr>
      </w:pPr>
    </w:p>
    <w:p w14:paraId="3A9D5B1E" w14:textId="77777777" w:rsidR="007F4B7E" w:rsidRPr="00F326BC" w:rsidRDefault="007F4B7E" w:rsidP="007F4B7E">
      <w:pPr>
        <w:tabs>
          <w:tab w:val="left" w:pos="284"/>
        </w:tabs>
        <w:ind w:firstLine="2268"/>
        <w:jc w:val="both"/>
        <w:rPr>
          <w:rFonts w:ascii="Century Gothic" w:hAnsi="Century Gothic"/>
          <w:sz w:val="22"/>
          <w:szCs w:val="22"/>
        </w:rPr>
      </w:pPr>
    </w:p>
    <w:p w14:paraId="0D0BF51A" w14:textId="51652818" w:rsidR="007F4B7E" w:rsidRPr="00F326BC" w:rsidRDefault="007F4B7E" w:rsidP="007F4B7E">
      <w:pPr>
        <w:tabs>
          <w:tab w:val="left" w:pos="284"/>
        </w:tabs>
        <w:jc w:val="center"/>
        <w:rPr>
          <w:rFonts w:ascii="Century Gothic" w:hAnsi="Century Gothic"/>
          <w:sz w:val="22"/>
          <w:szCs w:val="22"/>
        </w:rPr>
      </w:pPr>
      <w:r w:rsidRPr="00F326BC">
        <w:rPr>
          <w:rFonts w:ascii="Century Gothic" w:hAnsi="Century Gothic"/>
          <w:sz w:val="22"/>
          <w:szCs w:val="22"/>
        </w:rPr>
        <w:t xml:space="preserve">São Paulo, ..... de ...................... de </w:t>
      </w:r>
      <w:r w:rsidR="003607F8">
        <w:rPr>
          <w:rFonts w:ascii="Century Gothic" w:hAnsi="Century Gothic"/>
          <w:sz w:val="22"/>
          <w:szCs w:val="22"/>
        </w:rPr>
        <w:t>201</w:t>
      </w:r>
      <w:r w:rsidR="30044C26">
        <w:rPr>
          <w:rFonts w:ascii="Century Gothic" w:hAnsi="Century Gothic"/>
          <w:sz w:val="22"/>
          <w:szCs w:val="22"/>
        </w:rPr>
        <w:t>8</w:t>
      </w:r>
      <w:r w:rsidRPr="00F326BC">
        <w:rPr>
          <w:rFonts w:ascii="Century Gothic" w:hAnsi="Century Gothic"/>
          <w:sz w:val="22"/>
          <w:szCs w:val="22"/>
        </w:rPr>
        <w:t>.</w:t>
      </w:r>
    </w:p>
    <w:p w14:paraId="663B2F45" w14:textId="77777777" w:rsidR="007F4B7E" w:rsidRPr="00F326BC" w:rsidRDefault="007F4B7E" w:rsidP="007F4B7E">
      <w:pPr>
        <w:tabs>
          <w:tab w:val="left" w:pos="284"/>
        </w:tabs>
        <w:ind w:right="-1"/>
        <w:jc w:val="center"/>
        <w:rPr>
          <w:rFonts w:ascii="Century Gothic" w:hAnsi="Century Gothic"/>
          <w:sz w:val="22"/>
          <w:szCs w:val="22"/>
        </w:rPr>
      </w:pPr>
    </w:p>
    <w:p w14:paraId="25316282" w14:textId="77777777" w:rsidR="007F4B7E" w:rsidRPr="00F326BC" w:rsidRDefault="007F4B7E" w:rsidP="007F4B7E">
      <w:pPr>
        <w:tabs>
          <w:tab w:val="left" w:pos="284"/>
        </w:tabs>
        <w:ind w:right="-1"/>
        <w:jc w:val="center"/>
        <w:rPr>
          <w:rFonts w:ascii="Century Gothic" w:hAnsi="Century Gothic"/>
          <w:sz w:val="22"/>
          <w:szCs w:val="22"/>
        </w:rPr>
      </w:pPr>
    </w:p>
    <w:p w14:paraId="1D44A97E" w14:textId="77777777" w:rsidR="007F4B7E" w:rsidRPr="00F326BC" w:rsidRDefault="007F4B7E" w:rsidP="007F4B7E">
      <w:pPr>
        <w:tabs>
          <w:tab w:val="left" w:pos="284"/>
        </w:tabs>
        <w:ind w:right="-1"/>
        <w:jc w:val="center"/>
        <w:rPr>
          <w:rFonts w:ascii="Century Gothic" w:hAnsi="Century Gothic"/>
          <w:sz w:val="22"/>
          <w:szCs w:val="22"/>
        </w:rPr>
      </w:pPr>
    </w:p>
    <w:p w14:paraId="693CD54A"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___________________________________________________</w:t>
      </w:r>
    </w:p>
    <w:p w14:paraId="4B620348"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(Carimbo da empresa, nome e cargo da pessoa que assina,</w:t>
      </w:r>
    </w:p>
    <w:p w14:paraId="76C399BA"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com firma reconhecida)</w:t>
      </w:r>
    </w:p>
    <w:p w14:paraId="2A9E3829" w14:textId="77777777" w:rsidR="007F4B7E" w:rsidRPr="00F326BC" w:rsidRDefault="007F4B7E" w:rsidP="007F4B7E">
      <w:pPr>
        <w:ind w:firstLine="180"/>
        <w:jc w:val="center"/>
        <w:rPr>
          <w:rFonts w:ascii="Century Gothic" w:hAnsi="Century Gothic"/>
          <w:sz w:val="22"/>
          <w:szCs w:val="22"/>
        </w:rPr>
      </w:pPr>
    </w:p>
    <w:p w14:paraId="45AD1B6A" w14:textId="77777777" w:rsidR="007F4B7E" w:rsidRPr="00F326BC" w:rsidRDefault="007F4B7E" w:rsidP="002E0157">
      <w:pPr>
        <w:keepNext/>
        <w:jc w:val="center"/>
        <w:outlineLvl w:val="1"/>
        <w:rPr>
          <w:rFonts w:ascii="Century Gothic" w:hAnsi="Century Gothic"/>
          <w:b/>
          <w:sz w:val="22"/>
          <w:szCs w:val="22"/>
        </w:rPr>
      </w:pPr>
      <w:r w:rsidRPr="00F326BC">
        <w:rPr>
          <w:rFonts w:ascii="Century Gothic" w:hAnsi="Century Gothic"/>
          <w:b/>
          <w:sz w:val="22"/>
          <w:szCs w:val="22"/>
        </w:rPr>
        <w:br w:type="page"/>
      </w:r>
    </w:p>
    <w:p w14:paraId="07B860EC" w14:textId="77777777" w:rsidR="007F4B7E" w:rsidRPr="00F326BC" w:rsidRDefault="007F4B7E" w:rsidP="007F4B7E">
      <w:pPr>
        <w:jc w:val="center"/>
        <w:rPr>
          <w:rFonts w:ascii="Century Gothic" w:hAnsi="Century Gothic"/>
          <w:sz w:val="22"/>
          <w:szCs w:val="22"/>
        </w:rPr>
      </w:pPr>
      <w:r w:rsidRPr="00A50539">
        <w:rPr>
          <w:rFonts w:ascii="Century Gothic" w:hAnsi="Century Gothic"/>
          <w:b/>
          <w:bCs/>
          <w:sz w:val="22"/>
          <w:szCs w:val="22"/>
        </w:rPr>
        <w:lastRenderedPageBreak/>
        <w:t>A N E X O  4</w:t>
      </w:r>
    </w:p>
    <w:p w14:paraId="5465A39A" w14:textId="77777777" w:rsidR="007F4B7E" w:rsidRPr="00F326BC" w:rsidRDefault="007F4B7E" w:rsidP="007F4B7E">
      <w:pPr>
        <w:tabs>
          <w:tab w:val="left" w:pos="284"/>
        </w:tabs>
        <w:jc w:val="center"/>
        <w:rPr>
          <w:rFonts w:ascii="Century Gothic" w:hAnsi="Century Gothic"/>
          <w:b/>
          <w:sz w:val="22"/>
          <w:szCs w:val="22"/>
        </w:rPr>
      </w:pPr>
    </w:p>
    <w:p w14:paraId="7339107F" w14:textId="77777777" w:rsidR="007F4B7E" w:rsidRPr="00F326BC" w:rsidRDefault="007F4B7E" w:rsidP="007F4B7E">
      <w:pPr>
        <w:tabs>
          <w:tab w:val="left" w:pos="284"/>
        </w:tabs>
        <w:jc w:val="center"/>
        <w:rPr>
          <w:rFonts w:ascii="Century Gothic" w:hAnsi="Century Gothic"/>
          <w:b/>
          <w:sz w:val="22"/>
          <w:szCs w:val="22"/>
        </w:rPr>
      </w:pPr>
    </w:p>
    <w:p w14:paraId="427F9932" w14:textId="77777777" w:rsidR="007F4B7E" w:rsidRPr="00A50539" w:rsidRDefault="007F4B7E">
      <w:pPr>
        <w:keepNext/>
        <w:tabs>
          <w:tab w:val="left" w:pos="284"/>
        </w:tabs>
        <w:jc w:val="center"/>
        <w:outlineLvl w:val="0"/>
        <w:rPr>
          <w:rFonts w:ascii="Century Gothic" w:hAnsi="Century Gothic"/>
          <w:b/>
          <w:bCs/>
          <w:sz w:val="22"/>
          <w:szCs w:val="22"/>
        </w:rPr>
      </w:pPr>
      <w:r w:rsidRPr="00A50539">
        <w:rPr>
          <w:rFonts w:ascii="Century Gothic" w:hAnsi="Century Gothic"/>
          <w:b/>
          <w:bCs/>
          <w:sz w:val="22"/>
          <w:szCs w:val="22"/>
        </w:rPr>
        <w:t>MODELO DE DECLARAÇÃO DE PLENO ATENDIMENTO AOS REQUISITOS DE HABILITAÇÃO</w:t>
      </w:r>
    </w:p>
    <w:p w14:paraId="732BC4BB" w14:textId="77777777" w:rsidR="007F4B7E" w:rsidRPr="00F326BC" w:rsidRDefault="007F4B7E" w:rsidP="007F4B7E">
      <w:pPr>
        <w:tabs>
          <w:tab w:val="left" w:pos="284"/>
        </w:tabs>
        <w:jc w:val="both"/>
        <w:rPr>
          <w:rFonts w:ascii="Century Gothic" w:hAnsi="Century Gothic"/>
          <w:b/>
          <w:sz w:val="22"/>
          <w:szCs w:val="22"/>
        </w:rPr>
      </w:pPr>
    </w:p>
    <w:p w14:paraId="22D3BF11" w14:textId="77777777" w:rsidR="007F4B7E" w:rsidRPr="00F326BC" w:rsidRDefault="007F4B7E" w:rsidP="007F4B7E">
      <w:pPr>
        <w:tabs>
          <w:tab w:val="left" w:pos="284"/>
        </w:tabs>
        <w:jc w:val="both"/>
        <w:rPr>
          <w:rFonts w:ascii="Century Gothic" w:hAnsi="Century Gothic"/>
          <w:b/>
          <w:sz w:val="22"/>
          <w:szCs w:val="22"/>
        </w:rPr>
      </w:pPr>
    </w:p>
    <w:p w14:paraId="23AEF53F" w14:textId="77777777" w:rsidR="007F4B7E" w:rsidRPr="00F326BC" w:rsidRDefault="007F4B7E" w:rsidP="007F4B7E">
      <w:pPr>
        <w:keepNext/>
        <w:tabs>
          <w:tab w:val="left" w:pos="284"/>
        </w:tabs>
        <w:snapToGrid w:val="0"/>
        <w:jc w:val="both"/>
        <w:outlineLvl w:val="3"/>
        <w:rPr>
          <w:rFonts w:ascii="Century Gothic" w:hAnsi="Century Gothic"/>
          <w:sz w:val="22"/>
          <w:szCs w:val="22"/>
        </w:rPr>
      </w:pPr>
    </w:p>
    <w:p w14:paraId="2ABEA346" w14:textId="77777777" w:rsidR="007F4B7E" w:rsidRPr="00F326BC" w:rsidRDefault="007F4B7E" w:rsidP="007F4B7E">
      <w:pPr>
        <w:keepNext/>
        <w:tabs>
          <w:tab w:val="left" w:pos="284"/>
        </w:tabs>
        <w:snapToGrid w:val="0"/>
        <w:jc w:val="both"/>
        <w:outlineLvl w:val="3"/>
        <w:rPr>
          <w:rFonts w:ascii="Century Gothic" w:hAnsi="Century Gothic"/>
          <w:sz w:val="22"/>
          <w:szCs w:val="22"/>
        </w:rPr>
      </w:pPr>
      <w:r w:rsidRPr="00F326BC">
        <w:rPr>
          <w:rFonts w:ascii="Century Gothic" w:hAnsi="Century Gothic"/>
          <w:sz w:val="22"/>
          <w:szCs w:val="22"/>
        </w:rPr>
        <w:t>Ao</w:t>
      </w:r>
    </w:p>
    <w:p w14:paraId="73CA9036"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MINISTÉRIO PÚBLICO DO ESTADO DE SÃO PAULO</w:t>
      </w:r>
    </w:p>
    <w:p w14:paraId="4642D563"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Rua Riachuelo nº 115 - Centro</w:t>
      </w:r>
    </w:p>
    <w:p w14:paraId="414F5901"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São Paulo - SP</w:t>
      </w:r>
    </w:p>
    <w:p w14:paraId="0C56A00E" w14:textId="77777777" w:rsidR="007F4B7E" w:rsidRPr="00F326BC" w:rsidRDefault="007F4B7E" w:rsidP="007F4B7E">
      <w:pPr>
        <w:tabs>
          <w:tab w:val="left" w:pos="284"/>
        </w:tabs>
        <w:jc w:val="both"/>
        <w:rPr>
          <w:rFonts w:ascii="Century Gothic" w:hAnsi="Century Gothic"/>
          <w:sz w:val="22"/>
          <w:szCs w:val="22"/>
        </w:rPr>
      </w:pPr>
    </w:p>
    <w:p w14:paraId="59FC5245" w14:textId="77777777" w:rsidR="007F4B7E" w:rsidRPr="00F326BC" w:rsidRDefault="007F4B7E" w:rsidP="007F4B7E">
      <w:pPr>
        <w:tabs>
          <w:tab w:val="left" w:pos="284"/>
        </w:tabs>
        <w:jc w:val="both"/>
        <w:rPr>
          <w:rFonts w:ascii="Century Gothic" w:hAnsi="Century Gothic"/>
          <w:sz w:val="22"/>
          <w:szCs w:val="22"/>
        </w:rPr>
      </w:pPr>
    </w:p>
    <w:p w14:paraId="72D3A37D" w14:textId="77777777" w:rsidR="007F4B7E" w:rsidRPr="00F326BC" w:rsidRDefault="007F4B7E" w:rsidP="007F4B7E">
      <w:pPr>
        <w:tabs>
          <w:tab w:val="left" w:pos="284"/>
        </w:tabs>
        <w:jc w:val="both"/>
        <w:rPr>
          <w:rFonts w:ascii="Century Gothic" w:hAnsi="Century Gothic"/>
          <w:sz w:val="22"/>
          <w:szCs w:val="22"/>
        </w:rPr>
      </w:pPr>
    </w:p>
    <w:p w14:paraId="0BDD9941" w14:textId="77777777" w:rsidR="007F4B7E" w:rsidRPr="00F326BC" w:rsidRDefault="007F4B7E" w:rsidP="007F4B7E">
      <w:pPr>
        <w:tabs>
          <w:tab w:val="left" w:pos="284"/>
        </w:tabs>
        <w:jc w:val="both"/>
        <w:rPr>
          <w:rFonts w:ascii="Century Gothic" w:hAnsi="Century Gothic"/>
          <w:sz w:val="22"/>
          <w:szCs w:val="22"/>
        </w:rPr>
      </w:pPr>
    </w:p>
    <w:p w14:paraId="746B79A9" w14:textId="77777777" w:rsidR="007F4B7E" w:rsidRPr="00F326BC" w:rsidRDefault="007F4B7E" w:rsidP="007F4B7E">
      <w:pPr>
        <w:tabs>
          <w:tab w:val="left" w:pos="284"/>
          <w:tab w:val="center" w:pos="4419"/>
          <w:tab w:val="right" w:pos="8838"/>
        </w:tabs>
        <w:snapToGrid w:val="0"/>
        <w:ind w:firstLine="540"/>
        <w:jc w:val="both"/>
        <w:rPr>
          <w:rFonts w:ascii="Century Gothic" w:hAnsi="Century Gothic"/>
          <w:sz w:val="22"/>
          <w:szCs w:val="22"/>
        </w:rPr>
      </w:pPr>
      <w:r w:rsidRPr="00F326BC">
        <w:rPr>
          <w:rFonts w:ascii="Century Gothic" w:hAnsi="Century Gothic"/>
          <w:sz w:val="22"/>
          <w:szCs w:val="22"/>
        </w:rPr>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 além das disposições do Ato nº 045/03 - P.G.J., de 15.05.2003.</w:t>
      </w:r>
    </w:p>
    <w:p w14:paraId="42CC4CBE" w14:textId="77777777" w:rsidR="007F4B7E" w:rsidRPr="00F326BC" w:rsidRDefault="007F4B7E" w:rsidP="007F4B7E">
      <w:pPr>
        <w:tabs>
          <w:tab w:val="left" w:pos="284"/>
          <w:tab w:val="center" w:pos="4419"/>
          <w:tab w:val="right" w:pos="8838"/>
        </w:tabs>
        <w:snapToGrid w:val="0"/>
        <w:jc w:val="both"/>
        <w:rPr>
          <w:rFonts w:ascii="Century Gothic" w:hAnsi="Century Gothic"/>
          <w:sz w:val="22"/>
          <w:szCs w:val="22"/>
        </w:rPr>
      </w:pPr>
    </w:p>
    <w:p w14:paraId="6324951F" w14:textId="77777777" w:rsidR="007F4B7E" w:rsidRPr="00F326BC" w:rsidRDefault="007F4B7E" w:rsidP="007F4B7E">
      <w:pPr>
        <w:tabs>
          <w:tab w:val="left" w:pos="284"/>
          <w:tab w:val="center" w:pos="4419"/>
          <w:tab w:val="right" w:pos="8838"/>
        </w:tabs>
        <w:snapToGrid w:val="0"/>
        <w:jc w:val="both"/>
        <w:rPr>
          <w:rFonts w:ascii="Century Gothic" w:hAnsi="Century Gothic"/>
          <w:sz w:val="22"/>
          <w:szCs w:val="22"/>
        </w:rPr>
      </w:pPr>
    </w:p>
    <w:p w14:paraId="6C5375C8" w14:textId="77777777" w:rsidR="007F4B7E" w:rsidRPr="00F326BC" w:rsidRDefault="007F4B7E" w:rsidP="007F4B7E">
      <w:pPr>
        <w:tabs>
          <w:tab w:val="left" w:pos="284"/>
          <w:tab w:val="center" w:pos="4419"/>
          <w:tab w:val="right" w:pos="8838"/>
        </w:tabs>
        <w:snapToGrid w:val="0"/>
        <w:jc w:val="both"/>
        <w:rPr>
          <w:rFonts w:ascii="Century Gothic" w:hAnsi="Century Gothic"/>
          <w:sz w:val="22"/>
          <w:szCs w:val="22"/>
        </w:rPr>
      </w:pPr>
    </w:p>
    <w:p w14:paraId="4CC276F7" w14:textId="77777777" w:rsidR="007F4B7E" w:rsidRPr="00F326BC" w:rsidRDefault="007F4B7E" w:rsidP="007F4B7E">
      <w:pPr>
        <w:tabs>
          <w:tab w:val="left" w:pos="284"/>
          <w:tab w:val="center" w:pos="4419"/>
          <w:tab w:val="right" w:pos="8838"/>
        </w:tabs>
        <w:snapToGrid w:val="0"/>
        <w:jc w:val="both"/>
        <w:rPr>
          <w:rFonts w:ascii="Century Gothic" w:hAnsi="Century Gothic"/>
          <w:sz w:val="22"/>
          <w:szCs w:val="22"/>
        </w:rPr>
      </w:pPr>
    </w:p>
    <w:p w14:paraId="7E5438D0" w14:textId="57041692" w:rsidR="007F4B7E" w:rsidRPr="00F326BC" w:rsidRDefault="007F4B7E" w:rsidP="007F4B7E">
      <w:pPr>
        <w:tabs>
          <w:tab w:val="left" w:pos="284"/>
        </w:tabs>
        <w:jc w:val="center"/>
        <w:rPr>
          <w:rFonts w:ascii="Century Gothic" w:hAnsi="Century Gothic"/>
          <w:sz w:val="22"/>
          <w:szCs w:val="22"/>
        </w:rPr>
      </w:pPr>
      <w:r w:rsidRPr="00F326BC">
        <w:rPr>
          <w:rFonts w:ascii="Century Gothic" w:hAnsi="Century Gothic"/>
          <w:sz w:val="22"/>
          <w:szCs w:val="22"/>
        </w:rPr>
        <w:t xml:space="preserve">São Paulo, ..... de ...................... de </w:t>
      </w:r>
      <w:r w:rsidR="003607F8">
        <w:rPr>
          <w:rFonts w:ascii="Century Gothic" w:hAnsi="Century Gothic"/>
          <w:sz w:val="22"/>
          <w:szCs w:val="22"/>
        </w:rPr>
        <w:t>201</w:t>
      </w:r>
      <w:r w:rsidR="427BD6D2">
        <w:rPr>
          <w:rFonts w:ascii="Century Gothic" w:hAnsi="Century Gothic"/>
          <w:sz w:val="22"/>
          <w:szCs w:val="22"/>
        </w:rPr>
        <w:t>8</w:t>
      </w:r>
      <w:r w:rsidRPr="00F326BC">
        <w:rPr>
          <w:rFonts w:ascii="Century Gothic" w:hAnsi="Century Gothic"/>
          <w:sz w:val="22"/>
          <w:szCs w:val="22"/>
        </w:rPr>
        <w:t>.</w:t>
      </w:r>
    </w:p>
    <w:p w14:paraId="2EA19E27" w14:textId="77777777" w:rsidR="007F4B7E" w:rsidRPr="00F326BC" w:rsidRDefault="007F4B7E" w:rsidP="007F4B7E">
      <w:pPr>
        <w:tabs>
          <w:tab w:val="left" w:pos="284"/>
        </w:tabs>
        <w:ind w:right="-1"/>
        <w:jc w:val="center"/>
        <w:rPr>
          <w:rFonts w:ascii="Century Gothic" w:hAnsi="Century Gothic"/>
          <w:sz w:val="22"/>
          <w:szCs w:val="22"/>
        </w:rPr>
      </w:pPr>
    </w:p>
    <w:p w14:paraId="0B2B7B46" w14:textId="77777777" w:rsidR="007F4B7E" w:rsidRPr="00F326BC" w:rsidRDefault="007F4B7E" w:rsidP="007F4B7E">
      <w:pPr>
        <w:tabs>
          <w:tab w:val="left" w:pos="284"/>
        </w:tabs>
        <w:ind w:right="-1"/>
        <w:jc w:val="center"/>
        <w:rPr>
          <w:rFonts w:ascii="Century Gothic" w:hAnsi="Century Gothic"/>
          <w:sz w:val="22"/>
          <w:szCs w:val="22"/>
        </w:rPr>
      </w:pPr>
    </w:p>
    <w:p w14:paraId="7F2DB94F" w14:textId="77777777" w:rsidR="007F4B7E" w:rsidRPr="00F326BC" w:rsidRDefault="007F4B7E" w:rsidP="007F4B7E">
      <w:pPr>
        <w:tabs>
          <w:tab w:val="left" w:pos="284"/>
        </w:tabs>
        <w:ind w:right="-1"/>
        <w:jc w:val="center"/>
        <w:rPr>
          <w:rFonts w:ascii="Century Gothic" w:hAnsi="Century Gothic"/>
          <w:sz w:val="22"/>
          <w:szCs w:val="22"/>
        </w:rPr>
      </w:pPr>
    </w:p>
    <w:p w14:paraId="43D7D1D7" w14:textId="77777777" w:rsidR="007F4B7E" w:rsidRPr="00F326BC" w:rsidRDefault="007F4B7E" w:rsidP="007F4B7E">
      <w:pPr>
        <w:tabs>
          <w:tab w:val="left" w:pos="284"/>
        </w:tabs>
        <w:ind w:right="-1"/>
        <w:jc w:val="center"/>
        <w:rPr>
          <w:rFonts w:ascii="Century Gothic" w:hAnsi="Century Gothic"/>
          <w:sz w:val="22"/>
          <w:szCs w:val="22"/>
        </w:rPr>
      </w:pPr>
    </w:p>
    <w:p w14:paraId="1F068C2B"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___________________________________________________</w:t>
      </w:r>
    </w:p>
    <w:p w14:paraId="0889DCC4"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(Carimbo da empresa, nome e cargo da pessoa que assina)</w:t>
      </w:r>
    </w:p>
    <w:p w14:paraId="5A46E2F1" w14:textId="77777777" w:rsidR="007F4B7E" w:rsidRPr="00F326BC" w:rsidRDefault="007F4B7E" w:rsidP="007F4B7E">
      <w:pPr>
        <w:jc w:val="both"/>
        <w:rPr>
          <w:rFonts w:ascii="Century Gothic" w:hAnsi="Century Gothic"/>
          <w:b/>
          <w:sz w:val="22"/>
          <w:szCs w:val="22"/>
        </w:rPr>
      </w:pPr>
    </w:p>
    <w:p w14:paraId="798EB559" w14:textId="77777777" w:rsidR="007F4B7E" w:rsidRPr="00F326BC" w:rsidRDefault="007F4B7E" w:rsidP="007F4B7E">
      <w:pPr>
        <w:jc w:val="both"/>
        <w:rPr>
          <w:rFonts w:ascii="Century Gothic" w:hAnsi="Century Gothic"/>
          <w:b/>
          <w:sz w:val="22"/>
          <w:szCs w:val="22"/>
        </w:rPr>
      </w:pPr>
    </w:p>
    <w:p w14:paraId="4BC65385" w14:textId="77777777" w:rsidR="007F4B7E" w:rsidRPr="00F326BC" w:rsidRDefault="007F4B7E" w:rsidP="002E0157">
      <w:pPr>
        <w:jc w:val="center"/>
        <w:rPr>
          <w:rFonts w:ascii="Century Gothic" w:hAnsi="Century Gothic"/>
          <w:b/>
          <w:sz w:val="22"/>
          <w:szCs w:val="22"/>
        </w:rPr>
      </w:pPr>
      <w:r w:rsidRPr="00F326BC">
        <w:rPr>
          <w:rFonts w:ascii="Century Gothic" w:hAnsi="Century Gothic"/>
          <w:sz w:val="22"/>
          <w:szCs w:val="22"/>
        </w:rPr>
        <w:br w:type="page"/>
      </w:r>
    </w:p>
    <w:p w14:paraId="1F443B27" w14:textId="77777777" w:rsidR="007F4B7E" w:rsidRPr="00A50539" w:rsidRDefault="007F4B7E">
      <w:pPr>
        <w:tabs>
          <w:tab w:val="left" w:pos="284"/>
        </w:tabs>
        <w:jc w:val="center"/>
        <w:rPr>
          <w:rFonts w:ascii="Century Gothic" w:hAnsi="Century Gothic"/>
          <w:b/>
          <w:bCs/>
          <w:sz w:val="22"/>
          <w:szCs w:val="22"/>
        </w:rPr>
      </w:pPr>
      <w:r w:rsidRPr="00A50539">
        <w:rPr>
          <w:rFonts w:ascii="Century Gothic" w:hAnsi="Century Gothic"/>
          <w:b/>
          <w:bCs/>
          <w:sz w:val="22"/>
          <w:szCs w:val="22"/>
        </w:rPr>
        <w:lastRenderedPageBreak/>
        <w:t>A N E X O  5</w:t>
      </w:r>
    </w:p>
    <w:p w14:paraId="7FF3E3F3" w14:textId="77777777" w:rsidR="007F4B7E" w:rsidRPr="00F326BC" w:rsidRDefault="007F4B7E" w:rsidP="007F4B7E">
      <w:pPr>
        <w:tabs>
          <w:tab w:val="left" w:pos="284"/>
        </w:tabs>
        <w:ind w:right="23"/>
        <w:jc w:val="both"/>
        <w:rPr>
          <w:rFonts w:ascii="Century Gothic" w:hAnsi="Century Gothic"/>
          <w:sz w:val="22"/>
          <w:szCs w:val="22"/>
        </w:rPr>
      </w:pPr>
    </w:p>
    <w:p w14:paraId="2F98359B" w14:textId="77777777" w:rsidR="007F4B7E" w:rsidRPr="00F326BC" w:rsidRDefault="007F4B7E" w:rsidP="007F4B7E">
      <w:pPr>
        <w:tabs>
          <w:tab w:val="left" w:pos="284"/>
        </w:tabs>
        <w:ind w:right="23"/>
        <w:jc w:val="both"/>
        <w:rPr>
          <w:rFonts w:ascii="Century Gothic" w:hAnsi="Century Gothic"/>
          <w:sz w:val="22"/>
          <w:szCs w:val="22"/>
        </w:rPr>
      </w:pPr>
    </w:p>
    <w:p w14:paraId="6FBD7F02" w14:textId="77777777" w:rsidR="007F4B7E" w:rsidRPr="00A50539" w:rsidRDefault="007F4B7E">
      <w:pPr>
        <w:keepNext/>
        <w:tabs>
          <w:tab w:val="left" w:pos="284"/>
          <w:tab w:val="left" w:pos="2880"/>
        </w:tabs>
        <w:snapToGrid w:val="0"/>
        <w:jc w:val="center"/>
        <w:outlineLvl w:val="6"/>
        <w:rPr>
          <w:rFonts w:ascii="Century Gothic" w:hAnsi="Century Gothic"/>
          <w:b/>
          <w:bCs/>
          <w:sz w:val="22"/>
          <w:szCs w:val="22"/>
        </w:rPr>
      </w:pPr>
      <w:r w:rsidRPr="00A50539">
        <w:rPr>
          <w:rFonts w:ascii="Century Gothic" w:hAnsi="Century Gothic"/>
          <w:b/>
          <w:bCs/>
          <w:sz w:val="22"/>
          <w:szCs w:val="22"/>
        </w:rPr>
        <w:t>MODELO DE DECLARAÇÃO DE SITUAÇÃO REGULAR</w:t>
      </w:r>
      <w:r w:rsidR="00B72A3D" w:rsidRPr="00A50539">
        <w:rPr>
          <w:rFonts w:ascii="Century Gothic" w:hAnsi="Century Gothic"/>
          <w:b/>
          <w:bCs/>
          <w:sz w:val="22"/>
          <w:szCs w:val="22"/>
        </w:rPr>
        <w:t xml:space="preserve"> </w:t>
      </w:r>
      <w:r w:rsidRPr="00A50539">
        <w:rPr>
          <w:rFonts w:ascii="Century Gothic" w:hAnsi="Century Gothic"/>
          <w:b/>
          <w:bCs/>
          <w:sz w:val="22"/>
          <w:szCs w:val="22"/>
        </w:rPr>
        <w:t>PERANTE O MINISTÉRIO DO TRABALHO</w:t>
      </w:r>
    </w:p>
    <w:p w14:paraId="59755BAB" w14:textId="77777777" w:rsidR="007F4B7E" w:rsidRPr="00F326BC" w:rsidRDefault="007F4B7E" w:rsidP="007F4B7E">
      <w:pPr>
        <w:tabs>
          <w:tab w:val="left" w:pos="284"/>
        </w:tabs>
        <w:ind w:right="23"/>
        <w:jc w:val="both"/>
        <w:rPr>
          <w:rFonts w:ascii="Century Gothic" w:hAnsi="Century Gothic"/>
          <w:sz w:val="22"/>
          <w:szCs w:val="22"/>
        </w:rPr>
      </w:pPr>
    </w:p>
    <w:p w14:paraId="5C0A837F" w14:textId="77777777" w:rsidR="007F4B7E" w:rsidRPr="00F326BC" w:rsidRDefault="007F4B7E" w:rsidP="007F4B7E">
      <w:pPr>
        <w:tabs>
          <w:tab w:val="left" w:pos="284"/>
        </w:tabs>
        <w:ind w:right="23"/>
        <w:jc w:val="both"/>
        <w:rPr>
          <w:rFonts w:ascii="Century Gothic" w:hAnsi="Century Gothic"/>
          <w:sz w:val="22"/>
          <w:szCs w:val="22"/>
        </w:rPr>
      </w:pPr>
    </w:p>
    <w:p w14:paraId="56B6D539" w14:textId="77777777" w:rsidR="007F4B7E" w:rsidRPr="00F326BC" w:rsidRDefault="007F4B7E" w:rsidP="007F4B7E">
      <w:pPr>
        <w:tabs>
          <w:tab w:val="left" w:pos="284"/>
        </w:tabs>
        <w:ind w:right="23"/>
        <w:jc w:val="both"/>
        <w:rPr>
          <w:rFonts w:ascii="Century Gothic" w:hAnsi="Century Gothic"/>
          <w:sz w:val="22"/>
          <w:szCs w:val="22"/>
        </w:rPr>
      </w:pPr>
    </w:p>
    <w:p w14:paraId="74F1A3AC" w14:textId="77777777" w:rsidR="007F4B7E" w:rsidRPr="00F326BC" w:rsidRDefault="007F4B7E" w:rsidP="007F4B7E">
      <w:pPr>
        <w:tabs>
          <w:tab w:val="left" w:pos="284"/>
        </w:tabs>
        <w:ind w:right="23"/>
        <w:jc w:val="both"/>
        <w:rPr>
          <w:rFonts w:ascii="Century Gothic" w:hAnsi="Century Gothic"/>
          <w:sz w:val="22"/>
          <w:szCs w:val="22"/>
        </w:rPr>
      </w:pPr>
    </w:p>
    <w:p w14:paraId="1C6AAF95" w14:textId="5E1B2763" w:rsidR="007F4B7E" w:rsidRPr="00F326BC" w:rsidRDefault="007F4B7E" w:rsidP="007F4B7E">
      <w:pPr>
        <w:widowControl w:val="0"/>
        <w:tabs>
          <w:tab w:val="left" w:pos="284"/>
        </w:tabs>
        <w:suppressAutoHyphens/>
        <w:ind w:right="23" w:firstLine="540"/>
        <w:jc w:val="both"/>
        <w:rPr>
          <w:rFonts w:ascii="Century Gothic" w:hAnsi="Century Gothic"/>
          <w:sz w:val="22"/>
          <w:szCs w:val="22"/>
        </w:rPr>
      </w:pPr>
      <w:r w:rsidRPr="00F326BC">
        <w:rPr>
          <w:rFonts w:ascii="Century Gothic" w:hAnsi="Century Gothic"/>
          <w:sz w:val="22"/>
          <w:szCs w:val="22"/>
        </w:rPr>
        <w:t xml:space="preserve">Eu, .......................... (nome completo), representante legal da empresa ................................. (nome da pessoa jurídica), interessado em participar do </w:t>
      </w:r>
      <w:r w:rsidRPr="00A50539">
        <w:rPr>
          <w:rFonts w:ascii="Century Gothic" w:hAnsi="Century Gothic"/>
          <w:b/>
          <w:bCs/>
          <w:sz w:val="22"/>
          <w:szCs w:val="22"/>
        </w:rPr>
        <w:t>PREGÃO Nº</w:t>
      </w:r>
      <w:r w:rsidR="002E0157" w:rsidRPr="00A50539">
        <w:rPr>
          <w:rFonts w:ascii="Century Gothic" w:hAnsi="Century Gothic"/>
          <w:b/>
          <w:bCs/>
          <w:sz w:val="22"/>
          <w:szCs w:val="22"/>
        </w:rPr>
        <w:t xml:space="preserve"> </w:t>
      </w:r>
      <w:r w:rsidR="001B67CB">
        <w:rPr>
          <w:rFonts w:ascii="Century Gothic" w:hAnsi="Century Gothic"/>
          <w:b/>
          <w:bCs/>
          <w:sz w:val="22"/>
          <w:szCs w:val="22"/>
        </w:rPr>
        <w:t>002</w:t>
      </w:r>
      <w:r w:rsidRPr="00A50539">
        <w:rPr>
          <w:rFonts w:ascii="Century Gothic" w:hAnsi="Century Gothic"/>
          <w:b/>
          <w:bCs/>
          <w:sz w:val="22"/>
          <w:szCs w:val="22"/>
        </w:rPr>
        <w:t>/</w:t>
      </w:r>
      <w:r w:rsidR="003607F8" w:rsidRPr="00A50539">
        <w:rPr>
          <w:rFonts w:ascii="Century Gothic" w:hAnsi="Century Gothic"/>
          <w:b/>
          <w:bCs/>
          <w:sz w:val="22"/>
          <w:szCs w:val="22"/>
        </w:rPr>
        <w:t>201</w:t>
      </w:r>
      <w:r w:rsidR="427BD6D2" w:rsidRPr="00A50539">
        <w:rPr>
          <w:rFonts w:ascii="Century Gothic" w:hAnsi="Century Gothic"/>
          <w:b/>
          <w:bCs/>
          <w:sz w:val="22"/>
          <w:szCs w:val="22"/>
        </w:rPr>
        <w:t>8</w:t>
      </w:r>
      <w:r w:rsidRPr="00F326BC">
        <w:rPr>
          <w:rFonts w:ascii="Century Gothic" w:hAnsi="Century Gothic"/>
          <w:sz w:val="22"/>
          <w:szCs w:val="22"/>
        </w:rPr>
        <w:t xml:space="preserve">, do Ministério Público do Estado de São Paulo, </w:t>
      </w:r>
      <w:r w:rsidRPr="00A50539">
        <w:rPr>
          <w:rFonts w:ascii="Century Gothic" w:hAnsi="Century Gothic"/>
          <w:b/>
          <w:bCs/>
          <w:sz w:val="22"/>
          <w:szCs w:val="22"/>
        </w:rPr>
        <w:t>DECLARO</w:t>
      </w:r>
      <w:r w:rsidRPr="00F326BC">
        <w:rPr>
          <w:rFonts w:ascii="Century Gothic" w:hAnsi="Century Gothic"/>
          <w:sz w:val="22"/>
          <w:szCs w:val="22"/>
        </w:rPr>
        <w:t xml:space="preserve">, sob as penas da lei, que, nos termos do § 6º do artigo 27 da Lei nº 6.544, de 22 de novembro de </w:t>
      </w:r>
      <w:smartTag w:uri="urn:schemas-microsoft-com:office:smarttags" w:element="metricconverter">
        <w:smartTagPr>
          <w:attr w:name="ProductID" w:val="1989, a"/>
        </w:smartTagPr>
        <w:r w:rsidRPr="00F326BC">
          <w:rPr>
            <w:rFonts w:ascii="Century Gothic" w:hAnsi="Century Gothic"/>
            <w:sz w:val="22"/>
            <w:szCs w:val="22"/>
          </w:rPr>
          <w:t>1989, a</w:t>
        </w:r>
      </w:smartTag>
      <w:r w:rsidRPr="00F326BC">
        <w:rPr>
          <w:rFonts w:ascii="Century Gothic" w:hAnsi="Century Gothic"/>
          <w:sz w:val="22"/>
          <w:szCs w:val="22"/>
        </w:rPr>
        <w:t xml:space="preserve"> ........................ (nome da pessoa jurídica) encontra-se em situação regular perante o Ministério do Trabalho, no que se refere à observância do disposto no inciso XXXIII do artigo 7º da Constituição Federal.</w:t>
      </w:r>
    </w:p>
    <w:p w14:paraId="133682C4" w14:textId="77777777" w:rsidR="007F4B7E" w:rsidRPr="00F326BC" w:rsidRDefault="007F4B7E" w:rsidP="007F4B7E">
      <w:pPr>
        <w:tabs>
          <w:tab w:val="left" w:pos="284"/>
        </w:tabs>
        <w:ind w:right="23"/>
        <w:jc w:val="both"/>
        <w:rPr>
          <w:rFonts w:ascii="Century Gothic" w:hAnsi="Century Gothic"/>
          <w:sz w:val="22"/>
          <w:szCs w:val="22"/>
        </w:rPr>
      </w:pPr>
    </w:p>
    <w:p w14:paraId="56A74036" w14:textId="77777777" w:rsidR="007F4B7E" w:rsidRPr="00F326BC" w:rsidRDefault="007F4B7E" w:rsidP="007F4B7E">
      <w:pPr>
        <w:tabs>
          <w:tab w:val="left" w:pos="284"/>
        </w:tabs>
        <w:ind w:right="23"/>
        <w:jc w:val="both"/>
        <w:rPr>
          <w:rFonts w:ascii="Century Gothic" w:hAnsi="Century Gothic"/>
          <w:sz w:val="22"/>
          <w:szCs w:val="22"/>
        </w:rPr>
      </w:pPr>
    </w:p>
    <w:p w14:paraId="270AD67D" w14:textId="77777777" w:rsidR="007F4B7E" w:rsidRPr="00F326BC" w:rsidRDefault="007F4B7E" w:rsidP="007F4B7E">
      <w:pPr>
        <w:tabs>
          <w:tab w:val="left" w:pos="284"/>
        </w:tabs>
        <w:ind w:right="23"/>
        <w:jc w:val="both"/>
        <w:rPr>
          <w:rFonts w:ascii="Century Gothic" w:hAnsi="Century Gothic"/>
          <w:sz w:val="22"/>
          <w:szCs w:val="22"/>
        </w:rPr>
      </w:pPr>
    </w:p>
    <w:p w14:paraId="7E7E7266" w14:textId="77777777" w:rsidR="007F4B7E" w:rsidRPr="00F326BC" w:rsidRDefault="007F4B7E" w:rsidP="007F4B7E">
      <w:pPr>
        <w:tabs>
          <w:tab w:val="left" w:pos="284"/>
        </w:tabs>
        <w:ind w:right="23"/>
        <w:jc w:val="both"/>
        <w:rPr>
          <w:rFonts w:ascii="Century Gothic" w:hAnsi="Century Gothic"/>
          <w:sz w:val="22"/>
          <w:szCs w:val="22"/>
        </w:rPr>
      </w:pPr>
    </w:p>
    <w:p w14:paraId="1F8F65BC" w14:textId="7D2E164C" w:rsidR="007F4B7E" w:rsidRPr="00F326BC" w:rsidRDefault="007F4B7E" w:rsidP="007F4B7E">
      <w:pPr>
        <w:tabs>
          <w:tab w:val="left" w:pos="284"/>
        </w:tabs>
        <w:jc w:val="center"/>
        <w:rPr>
          <w:rFonts w:ascii="Century Gothic" w:hAnsi="Century Gothic"/>
          <w:sz w:val="22"/>
          <w:szCs w:val="22"/>
        </w:rPr>
      </w:pPr>
      <w:r w:rsidRPr="00F326BC">
        <w:rPr>
          <w:rFonts w:ascii="Century Gothic" w:hAnsi="Century Gothic"/>
          <w:sz w:val="22"/>
          <w:szCs w:val="22"/>
        </w:rPr>
        <w:t xml:space="preserve">São Paulo, ..... de ...................... de </w:t>
      </w:r>
      <w:r w:rsidR="003607F8">
        <w:rPr>
          <w:rFonts w:ascii="Century Gothic" w:hAnsi="Century Gothic"/>
          <w:sz w:val="22"/>
          <w:szCs w:val="22"/>
        </w:rPr>
        <w:t>201</w:t>
      </w:r>
      <w:r w:rsidR="427BD6D2">
        <w:rPr>
          <w:rFonts w:ascii="Century Gothic" w:hAnsi="Century Gothic"/>
          <w:sz w:val="22"/>
          <w:szCs w:val="22"/>
        </w:rPr>
        <w:t>8</w:t>
      </w:r>
      <w:r w:rsidRPr="00F326BC">
        <w:rPr>
          <w:rFonts w:ascii="Century Gothic" w:hAnsi="Century Gothic"/>
          <w:sz w:val="22"/>
          <w:szCs w:val="22"/>
        </w:rPr>
        <w:t>.</w:t>
      </w:r>
    </w:p>
    <w:p w14:paraId="48321DE7" w14:textId="77777777" w:rsidR="007F4B7E" w:rsidRPr="00F326BC" w:rsidRDefault="007F4B7E" w:rsidP="007F4B7E">
      <w:pPr>
        <w:tabs>
          <w:tab w:val="left" w:pos="284"/>
        </w:tabs>
        <w:ind w:right="-1"/>
        <w:jc w:val="center"/>
        <w:rPr>
          <w:rFonts w:ascii="Century Gothic" w:hAnsi="Century Gothic"/>
          <w:sz w:val="22"/>
          <w:szCs w:val="22"/>
        </w:rPr>
      </w:pPr>
    </w:p>
    <w:p w14:paraId="2E46BB10" w14:textId="77777777" w:rsidR="007F4B7E" w:rsidRPr="00F326BC" w:rsidRDefault="007F4B7E" w:rsidP="007F4B7E">
      <w:pPr>
        <w:tabs>
          <w:tab w:val="left" w:pos="284"/>
        </w:tabs>
        <w:ind w:right="-1"/>
        <w:jc w:val="center"/>
        <w:rPr>
          <w:rFonts w:ascii="Century Gothic" w:hAnsi="Century Gothic"/>
          <w:sz w:val="22"/>
          <w:szCs w:val="22"/>
        </w:rPr>
      </w:pPr>
    </w:p>
    <w:p w14:paraId="330FA2D4" w14:textId="77777777" w:rsidR="007F4B7E" w:rsidRPr="00F326BC" w:rsidRDefault="007F4B7E" w:rsidP="007F4B7E">
      <w:pPr>
        <w:tabs>
          <w:tab w:val="left" w:pos="284"/>
        </w:tabs>
        <w:ind w:right="-1"/>
        <w:jc w:val="center"/>
        <w:rPr>
          <w:rFonts w:ascii="Century Gothic" w:hAnsi="Century Gothic"/>
          <w:sz w:val="22"/>
          <w:szCs w:val="22"/>
        </w:rPr>
      </w:pPr>
    </w:p>
    <w:p w14:paraId="73678BC7" w14:textId="77777777" w:rsidR="007F4B7E" w:rsidRPr="00F326BC" w:rsidRDefault="007F4B7E" w:rsidP="007F4B7E">
      <w:pPr>
        <w:tabs>
          <w:tab w:val="left" w:pos="284"/>
        </w:tabs>
        <w:ind w:right="-1"/>
        <w:jc w:val="center"/>
        <w:rPr>
          <w:rFonts w:ascii="Century Gothic" w:hAnsi="Century Gothic"/>
          <w:sz w:val="22"/>
          <w:szCs w:val="22"/>
        </w:rPr>
      </w:pPr>
    </w:p>
    <w:p w14:paraId="1953C941"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___________________________________________________</w:t>
      </w:r>
    </w:p>
    <w:p w14:paraId="28D92FD4" w14:textId="77777777" w:rsidR="007F4B7E" w:rsidRPr="00F326BC" w:rsidRDefault="007F4B7E" w:rsidP="007F4B7E">
      <w:pPr>
        <w:tabs>
          <w:tab w:val="left" w:pos="284"/>
        </w:tabs>
        <w:ind w:right="23"/>
        <w:jc w:val="center"/>
        <w:rPr>
          <w:rFonts w:ascii="Century Gothic" w:hAnsi="Century Gothic"/>
          <w:sz w:val="22"/>
          <w:szCs w:val="22"/>
        </w:rPr>
      </w:pPr>
      <w:r w:rsidRPr="00F326BC">
        <w:rPr>
          <w:rFonts w:ascii="Century Gothic" w:hAnsi="Century Gothic"/>
          <w:sz w:val="22"/>
          <w:szCs w:val="22"/>
        </w:rPr>
        <w:t>(Carimbo da empresa, nome e cargo da pessoa que assina)</w:t>
      </w:r>
    </w:p>
    <w:p w14:paraId="2670888C" w14:textId="77777777" w:rsidR="007F4B7E" w:rsidRPr="00F326BC" w:rsidRDefault="007F4B7E" w:rsidP="007F4B7E">
      <w:pPr>
        <w:keepNext/>
        <w:jc w:val="center"/>
        <w:outlineLvl w:val="0"/>
        <w:rPr>
          <w:rFonts w:ascii="Century Gothic" w:hAnsi="Century Gothic"/>
          <w:b/>
          <w:sz w:val="22"/>
          <w:szCs w:val="22"/>
        </w:rPr>
      </w:pPr>
    </w:p>
    <w:p w14:paraId="683D6E28" w14:textId="77777777" w:rsidR="007F4B7E" w:rsidRPr="00F326BC" w:rsidRDefault="007F4B7E" w:rsidP="007F4B7E">
      <w:pPr>
        <w:keepNext/>
        <w:jc w:val="center"/>
        <w:outlineLvl w:val="0"/>
        <w:rPr>
          <w:rFonts w:ascii="Century Gothic" w:hAnsi="Century Gothic"/>
          <w:b/>
          <w:sz w:val="22"/>
          <w:szCs w:val="22"/>
        </w:rPr>
      </w:pPr>
    </w:p>
    <w:p w14:paraId="0A7023F2" w14:textId="77777777" w:rsidR="007F4B7E" w:rsidRPr="00F326BC" w:rsidRDefault="007F4B7E" w:rsidP="007F4B7E">
      <w:pPr>
        <w:jc w:val="both"/>
        <w:rPr>
          <w:rFonts w:ascii="Century Gothic" w:hAnsi="Century Gothic"/>
          <w:sz w:val="22"/>
          <w:szCs w:val="22"/>
        </w:rPr>
      </w:pPr>
    </w:p>
    <w:p w14:paraId="5DDBC131" w14:textId="77777777" w:rsidR="007F4B7E" w:rsidRPr="00A50539" w:rsidRDefault="007F4B7E">
      <w:pPr>
        <w:keepNext/>
        <w:jc w:val="center"/>
        <w:outlineLvl w:val="1"/>
        <w:rPr>
          <w:rFonts w:ascii="Century Gothic" w:hAnsi="Century Gothic"/>
          <w:b/>
          <w:bCs/>
          <w:sz w:val="22"/>
          <w:szCs w:val="22"/>
        </w:rPr>
      </w:pPr>
      <w:r w:rsidRPr="00A50539">
        <w:rPr>
          <w:rFonts w:ascii="Century Gothic" w:hAnsi="Century Gothic"/>
          <w:b/>
          <w:bCs/>
          <w:sz w:val="22"/>
          <w:szCs w:val="22"/>
        </w:rPr>
        <w:br w:type="page"/>
      </w:r>
      <w:r w:rsidRPr="00A50539">
        <w:rPr>
          <w:rFonts w:ascii="Century Gothic" w:hAnsi="Century Gothic"/>
          <w:b/>
          <w:bCs/>
          <w:sz w:val="22"/>
          <w:szCs w:val="22"/>
        </w:rPr>
        <w:lastRenderedPageBreak/>
        <w:t>A N E X O  6</w:t>
      </w:r>
    </w:p>
    <w:p w14:paraId="4758E299" w14:textId="77777777" w:rsidR="007F4B7E" w:rsidRPr="00F326BC" w:rsidRDefault="007F4B7E" w:rsidP="007F4B7E">
      <w:pPr>
        <w:tabs>
          <w:tab w:val="left" w:pos="284"/>
        </w:tabs>
        <w:ind w:right="23"/>
        <w:jc w:val="both"/>
        <w:rPr>
          <w:rFonts w:ascii="Century Gothic" w:hAnsi="Century Gothic"/>
          <w:sz w:val="22"/>
          <w:szCs w:val="22"/>
        </w:rPr>
      </w:pPr>
    </w:p>
    <w:p w14:paraId="5916C2C4" w14:textId="77777777" w:rsidR="007F4B7E" w:rsidRPr="00F326BC" w:rsidRDefault="007F4B7E" w:rsidP="007F4B7E">
      <w:pPr>
        <w:tabs>
          <w:tab w:val="left" w:pos="284"/>
        </w:tabs>
        <w:ind w:right="23"/>
        <w:jc w:val="both"/>
        <w:rPr>
          <w:rFonts w:ascii="Century Gothic" w:hAnsi="Century Gothic"/>
          <w:sz w:val="22"/>
          <w:szCs w:val="22"/>
        </w:rPr>
      </w:pPr>
    </w:p>
    <w:p w14:paraId="493A2854" w14:textId="77777777" w:rsidR="007F4B7E" w:rsidRPr="00A50539" w:rsidRDefault="007F4B7E">
      <w:pPr>
        <w:keepNext/>
        <w:tabs>
          <w:tab w:val="left" w:pos="284"/>
          <w:tab w:val="left" w:pos="2880"/>
        </w:tabs>
        <w:snapToGrid w:val="0"/>
        <w:jc w:val="center"/>
        <w:outlineLvl w:val="6"/>
        <w:rPr>
          <w:rFonts w:ascii="Century Gothic" w:hAnsi="Century Gothic"/>
          <w:b/>
          <w:bCs/>
          <w:sz w:val="22"/>
          <w:szCs w:val="22"/>
        </w:rPr>
      </w:pPr>
      <w:r w:rsidRPr="00A50539">
        <w:rPr>
          <w:rFonts w:ascii="Century Gothic" w:hAnsi="Century Gothic"/>
          <w:b/>
          <w:bCs/>
          <w:sz w:val="22"/>
          <w:szCs w:val="22"/>
        </w:rPr>
        <w:t>MODELO DE DECLARAÇÃO DE INEXISTÊNCIA DE SUPERVENIÊNCIA DE FATO IMPEDITIVO À PARTICIPAÇÃO EM LICITAÇÕES PROMOVIDAS POR ÓRGÃOS OU ENTIDADES PÚBLICAS</w:t>
      </w:r>
    </w:p>
    <w:p w14:paraId="740B572F" w14:textId="77777777" w:rsidR="007F4B7E" w:rsidRPr="00F326BC" w:rsidRDefault="007F4B7E" w:rsidP="007F4B7E">
      <w:pPr>
        <w:tabs>
          <w:tab w:val="left" w:pos="284"/>
        </w:tabs>
        <w:ind w:right="23"/>
        <w:jc w:val="both"/>
        <w:rPr>
          <w:rFonts w:ascii="Century Gothic" w:hAnsi="Century Gothic"/>
          <w:sz w:val="22"/>
          <w:szCs w:val="22"/>
        </w:rPr>
      </w:pPr>
    </w:p>
    <w:p w14:paraId="7EA7C75A" w14:textId="77777777" w:rsidR="007F4B7E" w:rsidRPr="00F326BC" w:rsidRDefault="007F4B7E" w:rsidP="007F4B7E">
      <w:pPr>
        <w:tabs>
          <w:tab w:val="left" w:pos="284"/>
        </w:tabs>
        <w:ind w:right="23"/>
        <w:jc w:val="both"/>
        <w:rPr>
          <w:rFonts w:ascii="Century Gothic" w:hAnsi="Century Gothic"/>
          <w:sz w:val="22"/>
          <w:szCs w:val="22"/>
        </w:rPr>
      </w:pPr>
    </w:p>
    <w:p w14:paraId="54253890" w14:textId="77777777" w:rsidR="007F4B7E" w:rsidRPr="00F326BC" w:rsidRDefault="007F4B7E" w:rsidP="00B948DA">
      <w:pPr>
        <w:tabs>
          <w:tab w:val="left" w:pos="284"/>
        </w:tabs>
        <w:ind w:right="23"/>
        <w:jc w:val="both"/>
        <w:rPr>
          <w:rFonts w:ascii="Century Gothic" w:hAnsi="Century Gothic"/>
          <w:sz w:val="22"/>
          <w:szCs w:val="22"/>
        </w:rPr>
      </w:pPr>
    </w:p>
    <w:p w14:paraId="1A49E24D" w14:textId="77777777" w:rsidR="007F4B7E" w:rsidRPr="00F326BC" w:rsidRDefault="007F4B7E" w:rsidP="00B948DA">
      <w:pPr>
        <w:tabs>
          <w:tab w:val="left" w:pos="284"/>
        </w:tabs>
        <w:ind w:right="23"/>
        <w:jc w:val="both"/>
        <w:rPr>
          <w:rFonts w:ascii="Century Gothic" w:hAnsi="Century Gothic"/>
          <w:sz w:val="22"/>
          <w:szCs w:val="22"/>
        </w:rPr>
      </w:pPr>
    </w:p>
    <w:p w14:paraId="4968124D" w14:textId="68875EC6" w:rsidR="00B948DA" w:rsidRPr="009633F8" w:rsidRDefault="007F4B7E" w:rsidP="00B948DA">
      <w:pPr>
        <w:tabs>
          <w:tab w:val="left" w:pos="284"/>
        </w:tabs>
        <w:suppressAutoHyphens/>
        <w:ind w:right="23" w:firstLine="539"/>
        <w:jc w:val="both"/>
        <w:rPr>
          <w:rFonts w:ascii="Century Gothic" w:hAnsi="Century Gothic"/>
          <w:sz w:val="22"/>
          <w:szCs w:val="22"/>
        </w:rPr>
      </w:pPr>
      <w:r w:rsidRPr="00F326BC">
        <w:rPr>
          <w:rFonts w:ascii="Century Gothic" w:hAnsi="Century Gothic"/>
          <w:sz w:val="22"/>
          <w:szCs w:val="22"/>
        </w:rPr>
        <w:t xml:space="preserve">Eu, .................................. (nome completo), representante legal da empresa .................................. (nome da pessoa jurídica), interessado em participar do </w:t>
      </w:r>
      <w:r w:rsidRPr="00A50539">
        <w:rPr>
          <w:rFonts w:ascii="Century Gothic" w:hAnsi="Century Gothic"/>
          <w:b/>
          <w:bCs/>
          <w:sz w:val="22"/>
          <w:szCs w:val="22"/>
        </w:rPr>
        <w:t>PREGÃO Nº</w:t>
      </w:r>
      <w:r w:rsidR="002E0157" w:rsidRPr="00A50539">
        <w:rPr>
          <w:rFonts w:ascii="Century Gothic" w:hAnsi="Century Gothic"/>
          <w:b/>
          <w:bCs/>
          <w:sz w:val="22"/>
          <w:szCs w:val="22"/>
        </w:rPr>
        <w:t xml:space="preserve"> </w:t>
      </w:r>
      <w:r w:rsidR="001B67CB">
        <w:rPr>
          <w:rFonts w:ascii="Century Gothic" w:hAnsi="Century Gothic"/>
          <w:b/>
          <w:bCs/>
          <w:sz w:val="22"/>
          <w:szCs w:val="22"/>
        </w:rPr>
        <w:t>002</w:t>
      </w:r>
      <w:r w:rsidRPr="00A50539">
        <w:rPr>
          <w:rFonts w:ascii="Century Gothic" w:hAnsi="Century Gothic"/>
          <w:b/>
          <w:bCs/>
          <w:sz w:val="22"/>
          <w:szCs w:val="22"/>
        </w:rPr>
        <w:t>/</w:t>
      </w:r>
      <w:r w:rsidR="003607F8" w:rsidRPr="00A50539">
        <w:rPr>
          <w:rFonts w:ascii="Century Gothic" w:hAnsi="Century Gothic"/>
          <w:b/>
          <w:bCs/>
          <w:sz w:val="22"/>
          <w:szCs w:val="22"/>
        </w:rPr>
        <w:t>201</w:t>
      </w:r>
      <w:r w:rsidR="427BD6D2" w:rsidRPr="00A50539">
        <w:rPr>
          <w:rFonts w:ascii="Century Gothic" w:hAnsi="Century Gothic"/>
          <w:b/>
          <w:bCs/>
          <w:sz w:val="22"/>
          <w:szCs w:val="22"/>
        </w:rPr>
        <w:t>8</w:t>
      </w:r>
      <w:r w:rsidRPr="00F326BC">
        <w:rPr>
          <w:rFonts w:ascii="Century Gothic" w:hAnsi="Century Gothic"/>
          <w:sz w:val="22"/>
          <w:szCs w:val="22"/>
        </w:rPr>
        <w:t xml:space="preserve">, do Ministério Público do Estado de São Paulo, </w:t>
      </w:r>
      <w:r w:rsidRPr="00A50539">
        <w:rPr>
          <w:rFonts w:ascii="Century Gothic" w:hAnsi="Century Gothic"/>
          <w:b/>
          <w:bCs/>
          <w:sz w:val="22"/>
          <w:szCs w:val="22"/>
        </w:rPr>
        <w:t>DECLARO</w:t>
      </w:r>
      <w:r w:rsidRPr="00F326BC">
        <w:rPr>
          <w:rFonts w:ascii="Century Gothic" w:hAnsi="Century Gothic"/>
          <w:sz w:val="22"/>
          <w:szCs w:val="22"/>
        </w:rPr>
        <w:t xml:space="preserve">, sob as penas da lei, a inexistência de superveniência de fato impeditivo à participação em licitações, promovidas por Órgãos ou Entidades Públicas, </w:t>
      </w:r>
      <w:r w:rsidR="00B948DA" w:rsidRPr="009633F8">
        <w:rPr>
          <w:rFonts w:ascii="Century Gothic" w:hAnsi="Century Gothic"/>
          <w:sz w:val="22"/>
          <w:szCs w:val="22"/>
        </w:rPr>
        <w:t xml:space="preserve"> inclusive </w:t>
      </w:r>
      <w:r w:rsidR="00B948DA">
        <w:rPr>
          <w:rFonts w:ascii="Century Gothic" w:hAnsi="Century Gothic"/>
          <w:sz w:val="22"/>
          <w:szCs w:val="22"/>
        </w:rPr>
        <w:t xml:space="preserve">em virtude das disposições da Lei estadual nº 10.218, de 12 de fevereiro de 1999, e do artigo 10 </w:t>
      </w:r>
      <w:r w:rsidR="00B948DA" w:rsidRPr="009633F8">
        <w:rPr>
          <w:rFonts w:ascii="Century Gothic" w:hAnsi="Century Gothic"/>
          <w:sz w:val="22"/>
          <w:szCs w:val="22"/>
        </w:rPr>
        <w:t xml:space="preserve"> da Lei </w:t>
      </w:r>
      <w:r w:rsidR="00B948DA">
        <w:rPr>
          <w:rFonts w:ascii="Century Gothic" w:hAnsi="Century Gothic"/>
          <w:sz w:val="22"/>
          <w:szCs w:val="22"/>
        </w:rPr>
        <w:t xml:space="preserve">federal </w:t>
      </w:r>
      <w:r w:rsidR="00B948DA" w:rsidRPr="009633F8">
        <w:rPr>
          <w:rFonts w:ascii="Century Gothic" w:hAnsi="Century Gothic"/>
          <w:sz w:val="22"/>
          <w:szCs w:val="22"/>
        </w:rPr>
        <w:t>nº 9.605</w:t>
      </w:r>
      <w:r w:rsidR="00B948DA">
        <w:rPr>
          <w:rFonts w:ascii="Century Gothic" w:hAnsi="Century Gothic"/>
          <w:sz w:val="22"/>
          <w:szCs w:val="22"/>
        </w:rPr>
        <w:t>, de 12 de fevereiro de 199</w:t>
      </w:r>
      <w:r w:rsidR="00B948DA" w:rsidRPr="009633F8">
        <w:rPr>
          <w:rFonts w:ascii="Century Gothic" w:hAnsi="Century Gothic"/>
          <w:sz w:val="22"/>
          <w:szCs w:val="22"/>
        </w:rPr>
        <w:t>8.</w:t>
      </w:r>
    </w:p>
    <w:p w14:paraId="312FEDEC" w14:textId="77777777" w:rsidR="007F4B7E" w:rsidRPr="00F326BC" w:rsidRDefault="007F4B7E" w:rsidP="007F4B7E">
      <w:pPr>
        <w:tabs>
          <w:tab w:val="left" w:pos="284"/>
        </w:tabs>
        <w:ind w:right="23"/>
        <w:jc w:val="both"/>
        <w:rPr>
          <w:rFonts w:ascii="Century Gothic" w:hAnsi="Century Gothic"/>
          <w:sz w:val="22"/>
          <w:szCs w:val="22"/>
        </w:rPr>
      </w:pPr>
    </w:p>
    <w:p w14:paraId="28043CB1" w14:textId="77777777" w:rsidR="007F4B7E" w:rsidRPr="00F326BC" w:rsidRDefault="007F4B7E" w:rsidP="007F4B7E">
      <w:pPr>
        <w:tabs>
          <w:tab w:val="left" w:pos="284"/>
        </w:tabs>
        <w:ind w:right="23"/>
        <w:jc w:val="both"/>
        <w:rPr>
          <w:rFonts w:ascii="Century Gothic" w:hAnsi="Century Gothic"/>
          <w:sz w:val="22"/>
          <w:szCs w:val="22"/>
        </w:rPr>
      </w:pPr>
    </w:p>
    <w:p w14:paraId="26FE9A3C" w14:textId="77777777" w:rsidR="007F4B7E" w:rsidRPr="00F326BC" w:rsidRDefault="007F4B7E" w:rsidP="007F4B7E">
      <w:pPr>
        <w:tabs>
          <w:tab w:val="left" w:pos="284"/>
        </w:tabs>
        <w:ind w:right="23"/>
        <w:jc w:val="both"/>
        <w:rPr>
          <w:rFonts w:ascii="Century Gothic" w:hAnsi="Century Gothic"/>
          <w:sz w:val="22"/>
          <w:szCs w:val="22"/>
        </w:rPr>
      </w:pPr>
    </w:p>
    <w:p w14:paraId="415B750D" w14:textId="77777777" w:rsidR="007F4B7E" w:rsidRPr="00F326BC" w:rsidRDefault="007F4B7E" w:rsidP="007F4B7E">
      <w:pPr>
        <w:tabs>
          <w:tab w:val="left" w:pos="284"/>
        </w:tabs>
        <w:ind w:right="23"/>
        <w:jc w:val="both"/>
        <w:rPr>
          <w:rFonts w:ascii="Century Gothic" w:hAnsi="Century Gothic"/>
          <w:sz w:val="22"/>
          <w:szCs w:val="22"/>
        </w:rPr>
      </w:pPr>
    </w:p>
    <w:p w14:paraId="5CBE6A72" w14:textId="3B7A96BC" w:rsidR="007F4B7E" w:rsidRPr="00F326BC" w:rsidRDefault="007F4B7E" w:rsidP="007F4B7E">
      <w:pPr>
        <w:tabs>
          <w:tab w:val="left" w:pos="284"/>
        </w:tabs>
        <w:jc w:val="center"/>
        <w:rPr>
          <w:rFonts w:ascii="Century Gothic" w:hAnsi="Century Gothic"/>
          <w:sz w:val="22"/>
          <w:szCs w:val="22"/>
        </w:rPr>
      </w:pPr>
      <w:r w:rsidRPr="00F326BC">
        <w:rPr>
          <w:rFonts w:ascii="Century Gothic" w:hAnsi="Century Gothic"/>
          <w:sz w:val="22"/>
          <w:szCs w:val="22"/>
        </w:rPr>
        <w:t xml:space="preserve">São Paulo, ..... de ...................... de </w:t>
      </w:r>
      <w:r w:rsidR="003607F8">
        <w:rPr>
          <w:rFonts w:ascii="Century Gothic" w:hAnsi="Century Gothic"/>
          <w:sz w:val="22"/>
          <w:szCs w:val="22"/>
        </w:rPr>
        <w:t>201</w:t>
      </w:r>
      <w:r w:rsidR="427BD6D2">
        <w:rPr>
          <w:rFonts w:ascii="Century Gothic" w:hAnsi="Century Gothic"/>
          <w:sz w:val="22"/>
          <w:szCs w:val="22"/>
        </w:rPr>
        <w:t>8</w:t>
      </w:r>
      <w:r w:rsidRPr="00F326BC">
        <w:rPr>
          <w:rFonts w:ascii="Century Gothic" w:hAnsi="Century Gothic"/>
          <w:sz w:val="22"/>
          <w:szCs w:val="22"/>
        </w:rPr>
        <w:t>.</w:t>
      </w:r>
    </w:p>
    <w:p w14:paraId="6A3ED342" w14:textId="77777777" w:rsidR="007F4B7E" w:rsidRPr="00F326BC" w:rsidRDefault="007F4B7E" w:rsidP="007F4B7E">
      <w:pPr>
        <w:tabs>
          <w:tab w:val="left" w:pos="284"/>
        </w:tabs>
        <w:ind w:right="-1"/>
        <w:jc w:val="center"/>
        <w:rPr>
          <w:rFonts w:ascii="Century Gothic" w:hAnsi="Century Gothic"/>
          <w:sz w:val="22"/>
          <w:szCs w:val="22"/>
        </w:rPr>
      </w:pPr>
    </w:p>
    <w:p w14:paraId="195E47D2" w14:textId="77777777" w:rsidR="007F4B7E" w:rsidRPr="00F326BC" w:rsidRDefault="007F4B7E" w:rsidP="007F4B7E">
      <w:pPr>
        <w:tabs>
          <w:tab w:val="left" w:pos="284"/>
        </w:tabs>
        <w:ind w:right="-1"/>
        <w:jc w:val="center"/>
        <w:rPr>
          <w:rFonts w:ascii="Century Gothic" w:hAnsi="Century Gothic"/>
          <w:sz w:val="22"/>
          <w:szCs w:val="22"/>
        </w:rPr>
      </w:pPr>
    </w:p>
    <w:p w14:paraId="2FD315C1" w14:textId="77777777" w:rsidR="007F4B7E" w:rsidRPr="00F326BC" w:rsidRDefault="007F4B7E" w:rsidP="007F4B7E">
      <w:pPr>
        <w:tabs>
          <w:tab w:val="left" w:pos="284"/>
        </w:tabs>
        <w:ind w:right="-1"/>
        <w:jc w:val="center"/>
        <w:rPr>
          <w:rFonts w:ascii="Century Gothic" w:hAnsi="Century Gothic"/>
          <w:sz w:val="22"/>
          <w:szCs w:val="22"/>
        </w:rPr>
      </w:pPr>
    </w:p>
    <w:p w14:paraId="1DB4A470" w14:textId="77777777" w:rsidR="007F4B7E" w:rsidRPr="00F326BC" w:rsidRDefault="007F4B7E" w:rsidP="007F4B7E">
      <w:pPr>
        <w:tabs>
          <w:tab w:val="left" w:pos="284"/>
        </w:tabs>
        <w:ind w:right="-1"/>
        <w:jc w:val="center"/>
        <w:rPr>
          <w:rFonts w:ascii="Century Gothic" w:hAnsi="Century Gothic"/>
          <w:sz w:val="22"/>
          <w:szCs w:val="22"/>
        </w:rPr>
      </w:pPr>
    </w:p>
    <w:p w14:paraId="4DDAA911"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___________________________________________________</w:t>
      </w:r>
    </w:p>
    <w:p w14:paraId="46B9E58A" w14:textId="77777777" w:rsidR="007F4B7E" w:rsidRPr="00F326BC" w:rsidRDefault="007F4B7E" w:rsidP="007F4B7E">
      <w:pPr>
        <w:tabs>
          <w:tab w:val="left" w:pos="284"/>
        </w:tabs>
        <w:ind w:right="-1"/>
        <w:jc w:val="center"/>
        <w:rPr>
          <w:rFonts w:ascii="Century Gothic" w:hAnsi="Century Gothic"/>
          <w:sz w:val="22"/>
          <w:szCs w:val="22"/>
        </w:rPr>
      </w:pPr>
      <w:r w:rsidRPr="00F326BC">
        <w:rPr>
          <w:rFonts w:ascii="Century Gothic" w:hAnsi="Century Gothic"/>
          <w:sz w:val="22"/>
          <w:szCs w:val="22"/>
        </w:rPr>
        <w:t>(Carimbo da empresa, nome e cargo da pessoa que assina)</w:t>
      </w:r>
    </w:p>
    <w:p w14:paraId="591CF304" w14:textId="77777777" w:rsidR="007F4B7E" w:rsidRPr="00F326BC" w:rsidRDefault="007F4B7E" w:rsidP="007F4B7E">
      <w:pPr>
        <w:keepNext/>
        <w:jc w:val="center"/>
        <w:outlineLvl w:val="0"/>
        <w:rPr>
          <w:rFonts w:ascii="Century Gothic" w:hAnsi="Century Gothic"/>
          <w:b/>
          <w:sz w:val="22"/>
          <w:szCs w:val="22"/>
        </w:rPr>
      </w:pPr>
    </w:p>
    <w:p w14:paraId="761B36C0" w14:textId="77777777" w:rsidR="007F4B7E" w:rsidRPr="00A50539" w:rsidRDefault="007F4B7E">
      <w:pPr>
        <w:jc w:val="center"/>
        <w:rPr>
          <w:rFonts w:ascii="Century Gothic" w:hAnsi="Century Gothic"/>
          <w:b/>
          <w:bCs/>
          <w:sz w:val="22"/>
          <w:szCs w:val="22"/>
        </w:rPr>
      </w:pPr>
      <w:r w:rsidRPr="00F326BC">
        <w:rPr>
          <w:rFonts w:ascii="Century Gothic" w:hAnsi="Century Gothic"/>
          <w:sz w:val="22"/>
          <w:szCs w:val="22"/>
        </w:rPr>
        <w:br w:type="page"/>
      </w:r>
      <w:r w:rsidR="00B95144" w:rsidRPr="00A50539">
        <w:rPr>
          <w:rFonts w:ascii="Century Gothic" w:hAnsi="Century Gothic"/>
          <w:b/>
          <w:bCs/>
          <w:sz w:val="22"/>
          <w:szCs w:val="22"/>
        </w:rPr>
        <w:lastRenderedPageBreak/>
        <w:t xml:space="preserve"> </w:t>
      </w:r>
      <w:r w:rsidRPr="00A50539">
        <w:rPr>
          <w:rFonts w:ascii="Century Gothic" w:hAnsi="Century Gothic"/>
          <w:b/>
          <w:bCs/>
          <w:sz w:val="22"/>
          <w:szCs w:val="22"/>
        </w:rPr>
        <w:t xml:space="preserve">A N E X O  </w:t>
      </w:r>
      <w:r w:rsidR="00B95144" w:rsidRPr="00A50539">
        <w:rPr>
          <w:rFonts w:ascii="Century Gothic" w:hAnsi="Century Gothic"/>
          <w:b/>
          <w:bCs/>
          <w:sz w:val="22"/>
          <w:szCs w:val="22"/>
        </w:rPr>
        <w:t>7</w:t>
      </w:r>
    </w:p>
    <w:p w14:paraId="57496253" w14:textId="77777777" w:rsidR="007F4B7E" w:rsidRPr="00F326BC" w:rsidRDefault="007F4B7E" w:rsidP="007F4B7E">
      <w:pPr>
        <w:suppressAutoHyphens/>
        <w:rPr>
          <w:rFonts w:ascii="Century Gothic" w:hAnsi="Century Gothic"/>
          <w:sz w:val="22"/>
          <w:szCs w:val="22"/>
        </w:rPr>
      </w:pPr>
    </w:p>
    <w:p w14:paraId="30232BC0" w14:textId="77777777" w:rsidR="007F4B7E" w:rsidRPr="00F326BC" w:rsidRDefault="007F4B7E" w:rsidP="007F4B7E">
      <w:pPr>
        <w:suppressAutoHyphens/>
        <w:rPr>
          <w:rFonts w:ascii="Century Gothic" w:hAnsi="Century Gothic"/>
          <w:sz w:val="22"/>
          <w:szCs w:val="22"/>
        </w:rPr>
      </w:pPr>
    </w:p>
    <w:p w14:paraId="6B9C1589" w14:textId="77777777" w:rsidR="007F4B7E" w:rsidRPr="00F326BC" w:rsidRDefault="007F4B7E" w:rsidP="007F4B7E">
      <w:pPr>
        <w:pStyle w:val="NormalWeb"/>
        <w:suppressAutoHyphens/>
        <w:spacing w:before="0" w:after="0"/>
        <w:jc w:val="center"/>
        <w:rPr>
          <w:rFonts w:ascii="Century Gothic" w:hAnsi="Century Gothic" w:cs="Arial"/>
          <w:b/>
          <w:bCs/>
          <w:sz w:val="22"/>
          <w:szCs w:val="22"/>
        </w:rPr>
      </w:pPr>
      <w:r w:rsidRPr="00F326BC">
        <w:rPr>
          <w:rFonts w:ascii="Century Gothic" w:hAnsi="Century Gothic" w:cs="Arial"/>
          <w:b/>
          <w:bCs/>
          <w:sz w:val="22"/>
          <w:szCs w:val="22"/>
        </w:rPr>
        <w:t>DECLARAÇÃO DE MICROEMPRESA OU EMPRESA DE PEQUENO PORTE</w:t>
      </w:r>
    </w:p>
    <w:p w14:paraId="36FB9B68" w14:textId="77777777" w:rsidR="007F4B7E" w:rsidRPr="00F326BC" w:rsidRDefault="007F4B7E" w:rsidP="007F4B7E">
      <w:pPr>
        <w:widowControl w:val="0"/>
        <w:tabs>
          <w:tab w:val="left" w:pos="284"/>
        </w:tabs>
        <w:suppressAutoHyphens/>
        <w:jc w:val="center"/>
        <w:rPr>
          <w:rFonts w:ascii="Century Gothic" w:hAnsi="Century Gothic" w:cs="Arial"/>
          <w:b/>
          <w:sz w:val="22"/>
          <w:szCs w:val="22"/>
        </w:rPr>
      </w:pPr>
    </w:p>
    <w:p w14:paraId="159116C7" w14:textId="77777777" w:rsidR="007F4B7E" w:rsidRPr="00F326BC" w:rsidRDefault="007F4B7E" w:rsidP="007F4B7E">
      <w:pPr>
        <w:widowControl w:val="0"/>
        <w:tabs>
          <w:tab w:val="left" w:pos="284"/>
        </w:tabs>
        <w:suppressAutoHyphens/>
        <w:jc w:val="center"/>
        <w:rPr>
          <w:rFonts w:ascii="Century Gothic" w:hAnsi="Century Gothic" w:cs="Arial"/>
          <w:b/>
          <w:sz w:val="22"/>
          <w:szCs w:val="22"/>
        </w:rPr>
      </w:pPr>
    </w:p>
    <w:p w14:paraId="6BF6E956" w14:textId="77777777" w:rsidR="007F4B7E" w:rsidRPr="00F326BC" w:rsidRDefault="007F4B7E" w:rsidP="007F4B7E">
      <w:pPr>
        <w:widowControl w:val="0"/>
        <w:tabs>
          <w:tab w:val="left" w:pos="284"/>
        </w:tabs>
        <w:suppressAutoHyphens/>
        <w:jc w:val="center"/>
        <w:rPr>
          <w:rFonts w:ascii="Century Gothic" w:hAnsi="Century Gothic" w:cs="Arial"/>
          <w:b/>
          <w:sz w:val="22"/>
          <w:szCs w:val="22"/>
        </w:rPr>
      </w:pPr>
    </w:p>
    <w:p w14:paraId="152250FC" w14:textId="77777777" w:rsidR="007F4B7E" w:rsidRPr="00F326BC" w:rsidRDefault="007F4B7E" w:rsidP="007F4B7E">
      <w:pPr>
        <w:widowControl w:val="0"/>
        <w:tabs>
          <w:tab w:val="left" w:pos="284"/>
        </w:tabs>
        <w:suppressAutoHyphens/>
        <w:jc w:val="center"/>
        <w:rPr>
          <w:rFonts w:ascii="Century Gothic" w:hAnsi="Century Gothic" w:cs="Arial"/>
          <w:b/>
          <w:sz w:val="22"/>
          <w:szCs w:val="22"/>
        </w:rPr>
      </w:pPr>
    </w:p>
    <w:p w14:paraId="40F319B0" w14:textId="2168C8C3" w:rsidR="007F4B7E" w:rsidRPr="00F326BC" w:rsidRDefault="007F4B7E" w:rsidP="007F4B7E">
      <w:pPr>
        <w:pStyle w:val="NormalWeb"/>
        <w:suppressAutoHyphens/>
        <w:spacing w:before="0" w:after="0"/>
        <w:ind w:firstLine="540"/>
        <w:jc w:val="both"/>
        <w:rPr>
          <w:rFonts w:ascii="Century Gothic" w:hAnsi="Century Gothic" w:cs="Arial"/>
          <w:sz w:val="22"/>
          <w:szCs w:val="22"/>
        </w:rPr>
      </w:pPr>
      <w:r w:rsidRPr="00F326BC">
        <w:rPr>
          <w:rFonts w:ascii="Century Gothic" w:hAnsi="Century Gothic" w:cs="Arial"/>
          <w:sz w:val="22"/>
          <w:szCs w:val="22"/>
        </w:rPr>
        <w:t xml:space="preserve">DECLARO, sob as penas da lei, sem prejuízo das sanções e multas previstas neste ato convocatório, que a empresa .............................. (denominação da pessoa jurídica), CNPJ nº  ...................................... é </w:t>
      </w:r>
      <w:r w:rsidRPr="00A50539">
        <w:rPr>
          <w:rFonts w:ascii="Century Gothic" w:hAnsi="Century Gothic" w:cs="Arial"/>
          <w:sz w:val="22"/>
          <w:szCs w:val="22"/>
        </w:rPr>
        <w:t>microempresa ou empresa de pequeno porte</w:t>
      </w:r>
      <w:r w:rsidRPr="00F326BC">
        <w:rPr>
          <w:rFonts w:ascii="Century Gothic" w:hAnsi="Century Gothic" w:cs="Arial"/>
          <w:sz w:val="22"/>
          <w:szCs w:val="22"/>
        </w:rPr>
        <w:t xml:space="preserve">, nos termos do enquadramento previsto na </w:t>
      </w:r>
      <w:r w:rsidRPr="00A50539">
        <w:rPr>
          <w:rFonts w:ascii="Century Gothic" w:hAnsi="Century Gothic" w:cs="Arial"/>
          <w:sz w:val="22"/>
          <w:szCs w:val="22"/>
        </w:rPr>
        <w:t>Lei Complementar nº 123, de 14 de dezembro de 2006</w:t>
      </w:r>
      <w:r w:rsidRPr="00F326BC">
        <w:rPr>
          <w:rFonts w:ascii="Century Gothic" w:hAnsi="Century Gothic" w:cs="Arial"/>
          <w:sz w:val="22"/>
          <w:szCs w:val="22"/>
        </w:rPr>
        <w:t xml:space="preserve">, cujos termos declaro conhecer na íntegra, estando apta, portanto, a exercer o direito de preferência como critério de desempate no procedimento licitatório do </w:t>
      </w:r>
      <w:r w:rsidRPr="00A50539">
        <w:rPr>
          <w:rFonts w:ascii="Century Gothic" w:hAnsi="Century Gothic" w:cs="Arial"/>
          <w:b/>
          <w:bCs/>
          <w:sz w:val="22"/>
          <w:szCs w:val="22"/>
        </w:rPr>
        <w:t xml:space="preserve">PREGÃO Nº </w:t>
      </w:r>
      <w:r w:rsidR="001B67CB">
        <w:rPr>
          <w:rFonts w:ascii="Century Gothic" w:hAnsi="Century Gothic" w:cs="Arial"/>
          <w:b/>
          <w:bCs/>
          <w:sz w:val="22"/>
          <w:szCs w:val="22"/>
        </w:rPr>
        <w:t>002</w:t>
      </w:r>
      <w:r w:rsidRPr="00A50539">
        <w:rPr>
          <w:rFonts w:ascii="Century Gothic" w:hAnsi="Century Gothic" w:cs="Arial"/>
          <w:b/>
          <w:bCs/>
          <w:sz w:val="22"/>
          <w:szCs w:val="22"/>
        </w:rPr>
        <w:t>/</w:t>
      </w:r>
      <w:r w:rsidR="003607F8" w:rsidRPr="00A50539">
        <w:rPr>
          <w:rFonts w:ascii="Century Gothic" w:hAnsi="Century Gothic" w:cs="Arial"/>
          <w:b/>
          <w:bCs/>
          <w:sz w:val="22"/>
          <w:szCs w:val="22"/>
        </w:rPr>
        <w:t>201</w:t>
      </w:r>
      <w:r w:rsidR="3D506D81" w:rsidRPr="00A50539">
        <w:rPr>
          <w:rFonts w:ascii="Century Gothic" w:hAnsi="Century Gothic" w:cs="Arial"/>
          <w:b/>
          <w:bCs/>
          <w:sz w:val="22"/>
          <w:szCs w:val="22"/>
        </w:rPr>
        <w:t>8</w:t>
      </w:r>
      <w:r w:rsidRPr="00F326BC">
        <w:rPr>
          <w:rFonts w:ascii="Century Gothic" w:hAnsi="Century Gothic" w:cs="Arial"/>
          <w:sz w:val="22"/>
          <w:szCs w:val="22"/>
        </w:rPr>
        <w:t>, realizado pelo Ministério Público do Estado de São Paulo.</w:t>
      </w:r>
    </w:p>
    <w:p w14:paraId="50B58585" w14:textId="77777777" w:rsidR="007F4B7E" w:rsidRPr="00F326BC" w:rsidRDefault="007F4B7E" w:rsidP="007F4B7E">
      <w:pPr>
        <w:tabs>
          <w:tab w:val="left" w:pos="284"/>
        </w:tabs>
        <w:suppressAutoHyphens/>
        <w:ind w:right="23"/>
        <w:rPr>
          <w:rFonts w:ascii="Century Gothic" w:hAnsi="Century Gothic" w:cs="Arial"/>
          <w:sz w:val="22"/>
          <w:szCs w:val="22"/>
        </w:rPr>
      </w:pPr>
    </w:p>
    <w:p w14:paraId="2555CAF9" w14:textId="77777777" w:rsidR="007F4B7E" w:rsidRPr="00F326BC" w:rsidRDefault="007F4B7E" w:rsidP="007F4B7E">
      <w:pPr>
        <w:pStyle w:val="NormalWeb"/>
        <w:suppressAutoHyphens/>
        <w:spacing w:before="0" w:after="0"/>
        <w:jc w:val="both"/>
        <w:rPr>
          <w:rFonts w:ascii="Century Gothic" w:hAnsi="Century Gothic" w:cs="Arial"/>
          <w:sz w:val="22"/>
          <w:szCs w:val="22"/>
        </w:rPr>
      </w:pPr>
      <w:r w:rsidRPr="00F326BC">
        <w:rPr>
          <w:rFonts w:ascii="Century Gothic" w:hAnsi="Century Gothic" w:cs="Arial"/>
          <w:sz w:val="22"/>
          <w:szCs w:val="22"/>
        </w:rPr>
        <w:t>Representante: ........................</w:t>
      </w:r>
    </w:p>
    <w:p w14:paraId="3706CCFE" w14:textId="77777777" w:rsidR="007F4B7E" w:rsidRPr="00F326BC" w:rsidRDefault="007F4B7E" w:rsidP="007F4B7E">
      <w:pPr>
        <w:pStyle w:val="NormalWeb"/>
        <w:suppressAutoHyphens/>
        <w:spacing w:before="0" w:after="0"/>
        <w:jc w:val="both"/>
        <w:rPr>
          <w:rFonts w:ascii="Century Gothic" w:hAnsi="Century Gothic" w:cs="Arial"/>
          <w:sz w:val="22"/>
          <w:szCs w:val="22"/>
        </w:rPr>
      </w:pPr>
      <w:r w:rsidRPr="00F326BC">
        <w:rPr>
          <w:rFonts w:ascii="Century Gothic" w:hAnsi="Century Gothic" w:cs="Arial"/>
          <w:sz w:val="22"/>
          <w:szCs w:val="22"/>
        </w:rPr>
        <w:t>RG nº: ..................</w:t>
      </w:r>
    </w:p>
    <w:p w14:paraId="7583C001" w14:textId="77777777" w:rsidR="007F4B7E" w:rsidRPr="00F326BC" w:rsidRDefault="007F4B7E" w:rsidP="007F4B7E">
      <w:pPr>
        <w:tabs>
          <w:tab w:val="left" w:pos="284"/>
        </w:tabs>
        <w:suppressAutoHyphens/>
        <w:ind w:right="23"/>
        <w:rPr>
          <w:rFonts w:ascii="Century Gothic" w:hAnsi="Century Gothic" w:cs="Arial"/>
          <w:sz w:val="22"/>
          <w:szCs w:val="22"/>
        </w:rPr>
      </w:pPr>
    </w:p>
    <w:p w14:paraId="51BC7469" w14:textId="77777777" w:rsidR="007F4B7E" w:rsidRPr="00F326BC" w:rsidRDefault="007F4B7E" w:rsidP="007F4B7E">
      <w:pPr>
        <w:tabs>
          <w:tab w:val="left" w:pos="284"/>
        </w:tabs>
        <w:suppressAutoHyphens/>
        <w:ind w:right="23"/>
        <w:rPr>
          <w:rFonts w:ascii="Century Gothic" w:hAnsi="Century Gothic" w:cs="Arial"/>
          <w:sz w:val="22"/>
          <w:szCs w:val="22"/>
        </w:rPr>
      </w:pPr>
    </w:p>
    <w:p w14:paraId="28649C69" w14:textId="77777777" w:rsidR="007F4B7E" w:rsidRPr="00F326BC" w:rsidRDefault="007F4B7E" w:rsidP="007F4B7E">
      <w:pPr>
        <w:tabs>
          <w:tab w:val="left" w:pos="284"/>
        </w:tabs>
        <w:suppressAutoHyphens/>
        <w:ind w:right="23"/>
        <w:rPr>
          <w:rFonts w:ascii="Century Gothic" w:hAnsi="Century Gothic" w:cs="Arial"/>
          <w:sz w:val="22"/>
          <w:szCs w:val="22"/>
        </w:rPr>
      </w:pPr>
    </w:p>
    <w:p w14:paraId="005E98E7" w14:textId="77777777" w:rsidR="007F4B7E" w:rsidRPr="00F326BC" w:rsidRDefault="007F4B7E" w:rsidP="007F4B7E">
      <w:pPr>
        <w:tabs>
          <w:tab w:val="left" w:pos="284"/>
        </w:tabs>
        <w:suppressAutoHyphens/>
        <w:ind w:right="23"/>
        <w:rPr>
          <w:rFonts w:ascii="Century Gothic" w:hAnsi="Century Gothic" w:cs="Arial"/>
          <w:sz w:val="22"/>
          <w:szCs w:val="22"/>
        </w:rPr>
      </w:pPr>
    </w:p>
    <w:p w14:paraId="12D05B2B" w14:textId="41AFE08D" w:rsidR="007F4B7E" w:rsidRPr="00F326BC" w:rsidRDefault="007F4B7E" w:rsidP="007F4B7E">
      <w:pPr>
        <w:tabs>
          <w:tab w:val="left" w:pos="284"/>
        </w:tabs>
        <w:suppressAutoHyphens/>
        <w:jc w:val="center"/>
        <w:rPr>
          <w:rFonts w:ascii="Century Gothic" w:hAnsi="Century Gothic" w:cs="Arial"/>
          <w:sz w:val="22"/>
          <w:szCs w:val="22"/>
        </w:rPr>
      </w:pPr>
      <w:r w:rsidRPr="00F326BC">
        <w:rPr>
          <w:rFonts w:ascii="Century Gothic" w:hAnsi="Century Gothic" w:cs="Arial"/>
          <w:sz w:val="22"/>
          <w:szCs w:val="22"/>
        </w:rPr>
        <w:t xml:space="preserve">São Paulo, ..... de ...................... de </w:t>
      </w:r>
      <w:r w:rsidR="003607F8">
        <w:rPr>
          <w:rFonts w:ascii="Century Gothic" w:hAnsi="Century Gothic" w:cs="Arial"/>
          <w:sz w:val="22"/>
          <w:szCs w:val="22"/>
        </w:rPr>
        <w:t>201</w:t>
      </w:r>
      <w:r w:rsidR="3D506D81">
        <w:rPr>
          <w:rFonts w:ascii="Century Gothic" w:hAnsi="Century Gothic" w:cs="Arial"/>
          <w:sz w:val="22"/>
          <w:szCs w:val="22"/>
        </w:rPr>
        <w:t>8</w:t>
      </w:r>
      <w:r w:rsidRPr="00F326BC">
        <w:rPr>
          <w:rFonts w:ascii="Century Gothic" w:hAnsi="Century Gothic" w:cs="Arial"/>
          <w:sz w:val="22"/>
          <w:szCs w:val="22"/>
        </w:rPr>
        <w:t>.</w:t>
      </w:r>
    </w:p>
    <w:p w14:paraId="62AB7E09" w14:textId="77777777" w:rsidR="007F4B7E" w:rsidRPr="00F326BC" w:rsidRDefault="007F4B7E" w:rsidP="007F4B7E">
      <w:pPr>
        <w:tabs>
          <w:tab w:val="left" w:pos="284"/>
        </w:tabs>
        <w:suppressAutoHyphens/>
        <w:ind w:right="-1"/>
        <w:jc w:val="center"/>
        <w:rPr>
          <w:rFonts w:ascii="Century Gothic" w:hAnsi="Century Gothic" w:cs="Arial"/>
          <w:sz w:val="22"/>
          <w:szCs w:val="22"/>
        </w:rPr>
      </w:pPr>
    </w:p>
    <w:p w14:paraId="7649DC51" w14:textId="77777777" w:rsidR="007F4B7E" w:rsidRPr="00F326BC" w:rsidRDefault="007F4B7E" w:rsidP="007F4B7E">
      <w:pPr>
        <w:tabs>
          <w:tab w:val="left" w:pos="284"/>
        </w:tabs>
        <w:suppressAutoHyphens/>
        <w:ind w:right="-1"/>
        <w:jc w:val="center"/>
        <w:rPr>
          <w:rFonts w:ascii="Century Gothic" w:hAnsi="Century Gothic" w:cs="Arial"/>
          <w:sz w:val="22"/>
          <w:szCs w:val="22"/>
        </w:rPr>
      </w:pPr>
    </w:p>
    <w:p w14:paraId="48457704" w14:textId="77777777" w:rsidR="007F4B7E" w:rsidRPr="00F326BC" w:rsidRDefault="007F4B7E" w:rsidP="007F4B7E">
      <w:pPr>
        <w:tabs>
          <w:tab w:val="left" w:pos="284"/>
        </w:tabs>
        <w:suppressAutoHyphens/>
        <w:ind w:right="-1"/>
        <w:jc w:val="center"/>
        <w:rPr>
          <w:rFonts w:ascii="Century Gothic" w:hAnsi="Century Gothic" w:cs="Arial"/>
          <w:sz w:val="22"/>
          <w:szCs w:val="22"/>
        </w:rPr>
      </w:pPr>
    </w:p>
    <w:p w14:paraId="78ECA076" w14:textId="77777777" w:rsidR="007F4B7E" w:rsidRPr="00F326BC" w:rsidRDefault="007F4B7E" w:rsidP="007F4B7E">
      <w:pPr>
        <w:tabs>
          <w:tab w:val="left" w:pos="284"/>
        </w:tabs>
        <w:suppressAutoHyphens/>
        <w:ind w:right="-1"/>
        <w:jc w:val="center"/>
        <w:rPr>
          <w:rFonts w:ascii="Century Gothic" w:hAnsi="Century Gothic" w:cs="Arial"/>
          <w:sz w:val="22"/>
          <w:szCs w:val="22"/>
        </w:rPr>
      </w:pPr>
    </w:p>
    <w:p w14:paraId="0D3F2DE9" w14:textId="77777777" w:rsidR="007F4B7E" w:rsidRPr="00F326BC" w:rsidRDefault="007F4B7E" w:rsidP="007F4B7E">
      <w:pPr>
        <w:tabs>
          <w:tab w:val="left" w:pos="284"/>
        </w:tabs>
        <w:suppressAutoHyphens/>
        <w:ind w:right="-1"/>
        <w:jc w:val="center"/>
        <w:rPr>
          <w:rFonts w:ascii="Century Gothic" w:hAnsi="Century Gothic" w:cs="Arial"/>
          <w:sz w:val="22"/>
          <w:szCs w:val="22"/>
        </w:rPr>
      </w:pPr>
      <w:r w:rsidRPr="00F326BC">
        <w:rPr>
          <w:rFonts w:ascii="Century Gothic" w:hAnsi="Century Gothic" w:cs="Arial"/>
          <w:sz w:val="22"/>
          <w:szCs w:val="22"/>
        </w:rPr>
        <w:t>_________________________________</w:t>
      </w:r>
    </w:p>
    <w:p w14:paraId="75DAE890" w14:textId="77777777" w:rsidR="007F4B7E" w:rsidRPr="00F326BC" w:rsidRDefault="007F4B7E" w:rsidP="007F4B7E">
      <w:pPr>
        <w:pStyle w:val="NormalWeb"/>
        <w:suppressAutoHyphens/>
        <w:spacing w:before="0" w:after="0"/>
        <w:jc w:val="center"/>
        <w:rPr>
          <w:rFonts w:ascii="Century Gothic" w:hAnsi="Century Gothic" w:cs="Arial"/>
          <w:sz w:val="22"/>
          <w:szCs w:val="22"/>
        </w:rPr>
      </w:pPr>
      <w:r w:rsidRPr="00F326BC">
        <w:rPr>
          <w:rFonts w:ascii="Century Gothic" w:hAnsi="Century Gothic" w:cs="Arial"/>
          <w:sz w:val="22"/>
          <w:szCs w:val="22"/>
        </w:rPr>
        <w:t>Assinatura do representante legal</w:t>
      </w:r>
    </w:p>
    <w:p w14:paraId="567A35B5" w14:textId="77777777" w:rsidR="007F4B7E" w:rsidRPr="00F326BC" w:rsidRDefault="007F4B7E" w:rsidP="007F4B7E">
      <w:pPr>
        <w:suppressAutoHyphens/>
        <w:rPr>
          <w:rFonts w:ascii="Century Gothic" w:hAnsi="Century Gothic" w:cs="Arial"/>
          <w:sz w:val="22"/>
          <w:szCs w:val="22"/>
        </w:rPr>
      </w:pPr>
    </w:p>
    <w:p w14:paraId="7890CB7F" w14:textId="77777777" w:rsidR="007F4B7E" w:rsidRPr="00F326BC" w:rsidRDefault="007F4B7E" w:rsidP="007F4B7E">
      <w:pPr>
        <w:suppressAutoHyphens/>
        <w:rPr>
          <w:rFonts w:ascii="Century Gothic" w:hAnsi="Century Gothic"/>
          <w:sz w:val="22"/>
          <w:szCs w:val="22"/>
        </w:rPr>
      </w:pPr>
    </w:p>
    <w:p w14:paraId="06D6A8DA" w14:textId="77777777" w:rsidR="007F4B7E" w:rsidRPr="00A50539" w:rsidRDefault="007F4B7E">
      <w:pPr>
        <w:tabs>
          <w:tab w:val="left" w:pos="284"/>
        </w:tabs>
        <w:suppressAutoHyphens/>
        <w:jc w:val="center"/>
        <w:rPr>
          <w:rFonts w:ascii="Century Gothic" w:hAnsi="Century Gothic"/>
          <w:b/>
          <w:bCs/>
          <w:sz w:val="22"/>
          <w:szCs w:val="22"/>
        </w:rPr>
      </w:pPr>
      <w:r w:rsidRPr="00A50539">
        <w:rPr>
          <w:rFonts w:ascii="Century Gothic" w:hAnsi="Century Gothic"/>
          <w:b/>
          <w:bCs/>
          <w:sz w:val="22"/>
          <w:szCs w:val="22"/>
        </w:rPr>
        <w:br w:type="page"/>
      </w:r>
      <w:r w:rsidRPr="00A50539">
        <w:rPr>
          <w:rFonts w:ascii="Century Gothic" w:hAnsi="Century Gothic"/>
          <w:b/>
          <w:bCs/>
          <w:sz w:val="22"/>
          <w:szCs w:val="22"/>
        </w:rPr>
        <w:lastRenderedPageBreak/>
        <w:t xml:space="preserve">A N E X O  </w:t>
      </w:r>
      <w:r w:rsidR="009232D5" w:rsidRPr="00A50539">
        <w:rPr>
          <w:rFonts w:ascii="Century Gothic" w:hAnsi="Century Gothic"/>
          <w:b/>
          <w:bCs/>
          <w:sz w:val="22"/>
          <w:szCs w:val="22"/>
        </w:rPr>
        <w:t>8</w:t>
      </w:r>
    </w:p>
    <w:p w14:paraId="5188509D" w14:textId="77777777" w:rsidR="007F4B7E" w:rsidRPr="00F326BC" w:rsidRDefault="007F4B7E" w:rsidP="007F4B7E">
      <w:pPr>
        <w:tabs>
          <w:tab w:val="left" w:pos="284"/>
        </w:tabs>
        <w:jc w:val="both"/>
        <w:rPr>
          <w:rFonts w:ascii="Century Gothic" w:hAnsi="Century Gothic"/>
          <w:b/>
          <w:sz w:val="22"/>
          <w:szCs w:val="22"/>
        </w:rPr>
      </w:pPr>
    </w:p>
    <w:p w14:paraId="48D0CF91" w14:textId="77777777" w:rsidR="007F4B7E" w:rsidRPr="00A50539" w:rsidRDefault="007F4B7E">
      <w:pPr>
        <w:tabs>
          <w:tab w:val="left" w:pos="284"/>
        </w:tabs>
        <w:jc w:val="center"/>
        <w:rPr>
          <w:rFonts w:ascii="Century Gothic" w:hAnsi="Century Gothic"/>
          <w:b/>
          <w:bCs/>
          <w:sz w:val="22"/>
          <w:szCs w:val="22"/>
        </w:rPr>
      </w:pPr>
      <w:r w:rsidRPr="00A50539">
        <w:rPr>
          <w:rFonts w:ascii="Century Gothic" w:hAnsi="Century Gothic"/>
          <w:b/>
          <w:bCs/>
          <w:sz w:val="22"/>
          <w:szCs w:val="22"/>
        </w:rPr>
        <w:t>ATO (N) Nº 308/2003, - P.G.J., DE 18 DE MARÇO DE 2003</w:t>
      </w:r>
    </w:p>
    <w:p w14:paraId="5A0943F5" w14:textId="77777777" w:rsidR="007F4B7E" w:rsidRPr="00F326BC" w:rsidRDefault="007F4B7E" w:rsidP="007F4B7E">
      <w:pPr>
        <w:tabs>
          <w:tab w:val="left" w:pos="284"/>
        </w:tabs>
        <w:jc w:val="center"/>
        <w:rPr>
          <w:rFonts w:ascii="Century Gothic" w:hAnsi="Century Gothic"/>
          <w:sz w:val="22"/>
          <w:szCs w:val="22"/>
        </w:rPr>
      </w:pPr>
      <w:r w:rsidRPr="00F326BC">
        <w:rPr>
          <w:rFonts w:ascii="Century Gothic" w:hAnsi="Century Gothic"/>
          <w:sz w:val="22"/>
          <w:szCs w:val="22"/>
        </w:rPr>
        <w:t xml:space="preserve">Publicado no D.O.E. de 19.03.2003 </w:t>
      </w:r>
    </w:p>
    <w:p w14:paraId="6980B37F" w14:textId="77777777" w:rsidR="007F4B7E" w:rsidRPr="00F326BC" w:rsidRDefault="007F4B7E" w:rsidP="007F4B7E">
      <w:pPr>
        <w:tabs>
          <w:tab w:val="left" w:pos="284"/>
        </w:tabs>
        <w:jc w:val="both"/>
        <w:rPr>
          <w:rFonts w:ascii="Century Gothic" w:hAnsi="Century Gothic"/>
          <w:sz w:val="22"/>
          <w:szCs w:val="22"/>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tblGrid>
      <w:tr w:rsidR="007F4B7E" w:rsidRPr="00F326BC" w14:paraId="0B248B64" w14:textId="77777777" w:rsidTr="00A50539">
        <w:tc>
          <w:tcPr>
            <w:tcW w:w="5528" w:type="dxa"/>
            <w:tcBorders>
              <w:top w:val="nil"/>
              <w:left w:val="nil"/>
              <w:bottom w:val="nil"/>
              <w:right w:val="nil"/>
            </w:tcBorders>
          </w:tcPr>
          <w:p w14:paraId="5895DF7A" w14:textId="77777777" w:rsidR="007F4B7E" w:rsidRPr="00F326BC" w:rsidRDefault="007F4B7E">
            <w:pPr>
              <w:tabs>
                <w:tab w:val="left" w:pos="284"/>
              </w:tabs>
              <w:snapToGrid w:val="0"/>
              <w:jc w:val="both"/>
              <w:rPr>
                <w:rFonts w:ascii="Century Gothic" w:hAnsi="Century Gothic"/>
                <w:sz w:val="22"/>
                <w:szCs w:val="22"/>
              </w:rPr>
            </w:pPr>
            <w:r w:rsidRPr="00F326BC">
              <w:rPr>
                <w:rFonts w:ascii="Century Gothic" w:hAnsi="Century Gothic"/>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2183889E" w14:textId="77777777" w:rsidR="007F4B7E" w:rsidRPr="00F326BC" w:rsidRDefault="007F4B7E" w:rsidP="007F4B7E">
      <w:pPr>
        <w:tabs>
          <w:tab w:val="left" w:pos="284"/>
        </w:tabs>
        <w:jc w:val="both"/>
        <w:rPr>
          <w:rFonts w:ascii="Century Gothic" w:hAnsi="Century Gothic"/>
          <w:sz w:val="22"/>
          <w:szCs w:val="22"/>
        </w:rPr>
      </w:pPr>
    </w:p>
    <w:p w14:paraId="315330ED" w14:textId="77777777" w:rsidR="007F4B7E" w:rsidRPr="00F326BC" w:rsidRDefault="007F4B7E" w:rsidP="007F4B7E">
      <w:pPr>
        <w:tabs>
          <w:tab w:val="left" w:pos="284"/>
        </w:tabs>
        <w:jc w:val="both"/>
        <w:rPr>
          <w:rFonts w:ascii="Century Gothic" w:hAnsi="Century Gothic"/>
          <w:sz w:val="22"/>
          <w:szCs w:val="22"/>
        </w:rPr>
      </w:pPr>
    </w:p>
    <w:p w14:paraId="67C08A70"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t xml:space="preserve">O </w:t>
      </w:r>
      <w:r w:rsidRPr="00A50539">
        <w:rPr>
          <w:rFonts w:ascii="Century Gothic" w:hAnsi="Century Gothic"/>
          <w:b/>
          <w:bCs/>
          <w:sz w:val="22"/>
          <w:szCs w:val="22"/>
        </w:rPr>
        <w:t>PROCURADOR-GERAL DE JUSTIÇA</w:t>
      </w:r>
      <w:r w:rsidRPr="00F326BC">
        <w:rPr>
          <w:rFonts w:ascii="Century Gothic" w:hAnsi="Century Gothic"/>
          <w:sz w:val="22"/>
          <w:szCs w:val="22"/>
        </w:rPr>
        <w:t xml:space="preserve">, no uso de suas atribuições previstas no artigo 19, inciso IX, alínea "a", da Lei Complementar nº 734, de 26 de novembro de 1993, </w:t>
      </w:r>
    </w:p>
    <w:p w14:paraId="700F8045"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t xml:space="preserve">Considerando o que estabelece o artigo 115 da Lei Federal nº 8.666, de 21 de junho de 1993, com suas alterações, </w:t>
      </w:r>
    </w:p>
    <w:p w14:paraId="28F39704"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t>Considerando a necessidade de se adaptar a atual norma sobre aplicação de multas no âmbito deste Ministério Público,</w:t>
      </w:r>
    </w:p>
    <w:p w14:paraId="5D9E12CA"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t>Resolve:</w:t>
      </w:r>
    </w:p>
    <w:p w14:paraId="3D0FBBC7" w14:textId="77777777" w:rsidR="007F4B7E" w:rsidRPr="00F326BC" w:rsidRDefault="007F4B7E" w:rsidP="007F4B7E">
      <w:pPr>
        <w:tabs>
          <w:tab w:val="left" w:pos="284"/>
          <w:tab w:val="left" w:pos="567"/>
        </w:tabs>
        <w:snapToGrid w:val="0"/>
        <w:jc w:val="both"/>
        <w:rPr>
          <w:rFonts w:ascii="Century Gothic" w:hAnsi="Century Gothic"/>
          <w:sz w:val="22"/>
          <w:szCs w:val="22"/>
        </w:rPr>
      </w:pP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A50539">
        <w:rPr>
          <w:rFonts w:ascii="Century Gothic" w:hAnsi="Century Gothic"/>
          <w:b/>
          <w:bCs/>
          <w:sz w:val="22"/>
          <w:szCs w:val="22"/>
        </w:rPr>
        <w:t>Artigo 1º</w:t>
      </w:r>
      <w:r w:rsidRPr="00F326BC">
        <w:rPr>
          <w:rFonts w:ascii="Century Gothic" w:hAnsi="Century Gothic"/>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916B093"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2º</w:t>
      </w:r>
      <w:r w:rsidRPr="00F326BC">
        <w:rPr>
          <w:rFonts w:ascii="Century Gothic" w:hAnsi="Century Gothic"/>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682E4F39"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3º</w:t>
      </w:r>
      <w:r w:rsidRPr="00F326BC">
        <w:rPr>
          <w:rFonts w:ascii="Century Gothic" w:hAnsi="Century Gothic"/>
          <w:sz w:val="22"/>
          <w:szCs w:val="22"/>
        </w:rPr>
        <w:t xml:space="preserve"> - O atraso injustificado na execução do serviço, obra ou fornecimento do material, sujeitará o contratado à multa de mora, calculada sobre o valor da obrigação não cumprida, na seguinte conformidade:</w:t>
      </w:r>
    </w:p>
    <w:p w14:paraId="05279151"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A50539">
        <w:rPr>
          <w:rFonts w:ascii="Century Gothic" w:hAnsi="Century Gothic"/>
          <w:b/>
          <w:bCs/>
          <w:sz w:val="22"/>
          <w:szCs w:val="22"/>
        </w:rPr>
        <w:t>I</w:t>
      </w:r>
      <w:r w:rsidRPr="00F326BC">
        <w:rPr>
          <w:rFonts w:ascii="Century Gothic" w:hAnsi="Century Gothic"/>
          <w:sz w:val="22"/>
          <w:szCs w:val="22"/>
        </w:rPr>
        <w:t xml:space="preserve">  - de 1% (um por cento) ao dia, para atraso superior a 30 (trinta) dias;</w:t>
      </w:r>
    </w:p>
    <w:p w14:paraId="0874F89D"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A50539">
        <w:rPr>
          <w:rFonts w:ascii="Century Gothic" w:hAnsi="Century Gothic"/>
          <w:b/>
          <w:bCs/>
          <w:sz w:val="22"/>
          <w:szCs w:val="22"/>
        </w:rPr>
        <w:t>II</w:t>
      </w:r>
      <w:r w:rsidRPr="00F326BC">
        <w:rPr>
          <w:rFonts w:ascii="Century Gothic" w:hAnsi="Century Gothic"/>
          <w:sz w:val="22"/>
          <w:szCs w:val="22"/>
        </w:rPr>
        <w:t xml:space="preserve"> - de 2% (dois por cento) ao dia, para atraso superior a 30 (trinta) dias, limitado a 45 (quarenta e cinco) dias;</w:t>
      </w:r>
    </w:p>
    <w:p w14:paraId="607A6866"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III </w:t>
      </w:r>
      <w:r w:rsidRPr="00F326BC">
        <w:rPr>
          <w:rFonts w:ascii="Century Gothic" w:hAnsi="Century Gothic"/>
          <w:sz w:val="22"/>
          <w:szCs w:val="22"/>
        </w:rPr>
        <w:t xml:space="preserve">- atraso superior a 45 (quarenta e cinco) dias, caracteriza inexecução parcial ou total, conforme o caso, aplicando-se o disposto no artigo 6º.   </w:t>
      </w:r>
    </w:p>
    <w:p w14:paraId="02AE71B8"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4º</w:t>
      </w:r>
      <w:r w:rsidRPr="00F326BC">
        <w:rPr>
          <w:rFonts w:ascii="Century Gothic" w:hAnsi="Century Gothic"/>
          <w:sz w:val="22"/>
          <w:szCs w:val="22"/>
        </w:rPr>
        <w:t xml:space="preserve"> - O atraso será contado em dias corridos, a partir do primeiro dia útil, de expediente da Instituição, subseqüente ao </w:t>
      </w:r>
      <w:r w:rsidRPr="00F326BC">
        <w:rPr>
          <w:rFonts w:ascii="Century Gothic" w:hAnsi="Century Gothic"/>
          <w:sz w:val="22"/>
          <w:szCs w:val="22"/>
        </w:rPr>
        <w:lastRenderedPageBreak/>
        <w:t>término do prazo estabelecido para a entrega do material ou execução da obra ou do serviço, até o dia anterior à sua efetivação.</w:t>
      </w:r>
    </w:p>
    <w:p w14:paraId="6FF7CD3D"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5º</w:t>
      </w:r>
      <w:r w:rsidRPr="00F326BC">
        <w:rPr>
          <w:rFonts w:ascii="Century Gothic" w:hAnsi="Century Gothic"/>
          <w:sz w:val="22"/>
          <w:szCs w:val="22"/>
        </w:rPr>
        <w:t xml:space="preserve"> - O material recusado ou serviço executado em desacordo com o estipulado, deverá ser substituído ou refeito no prazo máximo de 10 (dez) dias, contados do recebimento da comunicação da recusa.</w:t>
      </w:r>
    </w:p>
    <w:p w14:paraId="4BD7B50B"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Parágrafo único</w:t>
      </w:r>
      <w:r w:rsidRPr="00F326BC">
        <w:rPr>
          <w:rFonts w:ascii="Century Gothic" w:hAnsi="Century Gothic"/>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0B01F609"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6º</w:t>
      </w:r>
      <w:r w:rsidRPr="00F326BC">
        <w:rPr>
          <w:rFonts w:ascii="Century Gothic" w:hAnsi="Century Gothic"/>
          <w:sz w:val="22"/>
          <w:szCs w:val="22"/>
        </w:rPr>
        <w:t xml:space="preserve"> - Pela inexecução total ou parcial dos serviços, obras ou fornecimento de materiais poderá ser aplicada multa:</w:t>
      </w:r>
    </w:p>
    <w:p w14:paraId="41DA36D9"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A50539">
        <w:rPr>
          <w:rFonts w:ascii="Century Gothic" w:hAnsi="Century Gothic"/>
          <w:b/>
          <w:bCs/>
          <w:sz w:val="22"/>
          <w:szCs w:val="22"/>
        </w:rPr>
        <w:t>I</w:t>
      </w:r>
      <w:r w:rsidRPr="00F326BC">
        <w:rPr>
          <w:rFonts w:ascii="Century Gothic" w:hAnsi="Century Gothic"/>
          <w:sz w:val="22"/>
          <w:szCs w:val="22"/>
        </w:rPr>
        <w:t xml:space="preserve"> - de 20 (vinte por cento) a 100% (cem por cento), sobre o valor das mercadorias não entregues ou da obrigação não cumprida;</w:t>
      </w:r>
    </w:p>
    <w:p w14:paraId="18FFAEEB"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A50539">
        <w:rPr>
          <w:rFonts w:ascii="Century Gothic" w:hAnsi="Century Gothic"/>
          <w:b/>
          <w:bCs/>
          <w:sz w:val="22"/>
          <w:szCs w:val="22"/>
        </w:rPr>
        <w:t>II</w:t>
      </w:r>
      <w:r w:rsidRPr="00F326BC">
        <w:rPr>
          <w:rFonts w:ascii="Century Gothic" w:hAnsi="Century Gothic"/>
          <w:sz w:val="22"/>
          <w:szCs w:val="22"/>
        </w:rPr>
        <w:t xml:space="preserve"> - no valor correspondente à diferença de preço resultante da nova licitação ou contratação realizada para complementação ou realização da obrigação não cumprida.</w:t>
      </w:r>
    </w:p>
    <w:p w14:paraId="1D02BA96"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F326BC">
        <w:rPr>
          <w:rFonts w:ascii="Century Gothic" w:hAnsi="Century Gothic"/>
          <w:b/>
          <w:sz w:val="22"/>
          <w:szCs w:val="22"/>
        </w:rPr>
        <w:tab/>
      </w:r>
      <w:r w:rsidRPr="00A50539">
        <w:rPr>
          <w:rFonts w:ascii="Century Gothic" w:hAnsi="Century Gothic"/>
          <w:b/>
          <w:bCs/>
          <w:sz w:val="22"/>
          <w:szCs w:val="22"/>
        </w:rPr>
        <w:t>§ 1º</w:t>
      </w:r>
      <w:r w:rsidRPr="00F326BC">
        <w:rPr>
          <w:rFonts w:ascii="Century Gothic" w:hAnsi="Century Gothic"/>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B092666"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2º</w:t>
      </w:r>
      <w:r w:rsidRPr="00F326BC">
        <w:rPr>
          <w:rFonts w:ascii="Century Gothic" w:hAnsi="Century Gothic"/>
          <w:sz w:val="22"/>
          <w:szCs w:val="22"/>
        </w:rPr>
        <w:t xml:space="preserve"> - As penalidades previstas nos incisos I e II deste artigo são alternativas, prevalecendo a de maior valor.</w:t>
      </w:r>
    </w:p>
    <w:p w14:paraId="5790CCBF"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Artigo 7º - </w:t>
      </w:r>
      <w:r w:rsidRPr="00F326BC">
        <w:rPr>
          <w:rFonts w:ascii="Century Gothic" w:hAnsi="Century Gothic"/>
          <w:sz w:val="22"/>
          <w:szCs w:val="22"/>
        </w:rPr>
        <w:t>O pedido de prorrogação do prazo para conclusão de obras, serviços ou para entrega de materiais, deverá ser encaminhado à Diretoria Geral e só será apreciado se apresentado antes do vencimento do prazo pactuado, devidamente justificado.</w:t>
      </w:r>
    </w:p>
    <w:p w14:paraId="7E746E85"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Parágrafo único - </w:t>
      </w:r>
      <w:r w:rsidRPr="00F326BC">
        <w:rPr>
          <w:rFonts w:ascii="Century Gothic" w:hAnsi="Century Gothic"/>
          <w:sz w:val="22"/>
          <w:szCs w:val="22"/>
        </w:rPr>
        <w:t>A unidade requisitante manifestar-se-á prévia e obrigatoriamente acerca da possibilidade de ser concedida a prorrogação ou da ocorrência de eventuais prejuízos.</w:t>
      </w:r>
    </w:p>
    <w:p w14:paraId="6030528D"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8º</w:t>
      </w:r>
      <w:r w:rsidRPr="00F326BC">
        <w:rPr>
          <w:rFonts w:ascii="Century Gothic" w:hAnsi="Century Gothic"/>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68DC08D7"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9º</w:t>
      </w:r>
      <w:r w:rsidRPr="00F326BC">
        <w:rPr>
          <w:rFonts w:ascii="Century Gothic" w:hAnsi="Century Gothic"/>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616E79C2"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10</w:t>
      </w:r>
      <w:r w:rsidRPr="00F326BC">
        <w:rPr>
          <w:rFonts w:ascii="Century Gothic" w:hAnsi="Century Gothic"/>
          <w:sz w:val="22"/>
          <w:szCs w:val="22"/>
        </w:rPr>
        <w:t xml:space="preserve"> - Decorridos 15 (quinze) dias da notificação da decisão definitiva, o valor da multa, aplicada após regular processo administrativo, será:</w:t>
      </w:r>
    </w:p>
    <w:p w14:paraId="59A8F60A"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I - </w:t>
      </w:r>
      <w:r w:rsidRPr="00F326BC">
        <w:rPr>
          <w:rFonts w:ascii="Century Gothic" w:hAnsi="Century Gothic"/>
          <w:sz w:val="22"/>
          <w:szCs w:val="22"/>
        </w:rPr>
        <w:t>descontado da garantia prestada quando da assinatura do contrato ou instrumento equivalente;</w:t>
      </w:r>
    </w:p>
    <w:p w14:paraId="730B4A09"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lastRenderedPageBreak/>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II - </w:t>
      </w:r>
      <w:r w:rsidRPr="00F326BC">
        <w:rPr>
          <w:rFonts w:ascii="Century Gothic" w:hAnsi="Century Gothic"/>
          <w:sz w:val="22"/>
          <w:szCs w:val="22"/>
        </w:rPr>
        <w:t>descontado de pagamentos eventualmente devidos, quando não houver garantia ou esta for insuficiente; ou</w:t>
      </w:r>
    </w:p>
    <w:p w14:paraId="3024F28E"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III - </w:t>
      </w:r>
      <w:r w:rsidRPr="00F326BC">
        <w:rPr>
          <w:rFonts w:ascii="Century Gothic" w:hAnsi="Century Gothic"/>
          <w:sz w:val="22"/>
          <w:szCs w:val="22"/>
        </w:rPr>
        <w:t>recolhido por intermédio de guia de recolhimento específica, pela própria pessoa física ou jurídica multada, preenchendo-se o campo respectivo com o código  nº  500, junto à Nossa Caixa Nosso Banco S/A.</w:t>
      </w:r>
    </w:p>
    <w:p w14:paraId="4408C629"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 xml:space="preserve">Parágrafo único - </w:t>
      </w:r>
      <w:r w:rsidRPr="00F326BC">
        <w:rPr>
          <w:rFonts w:ascii="Century Gothic" w:hAnsi="Century Gothic"/>
          <w:sz w:val="22"/>
          <w:szCs w:val="22"/>
        </w:rPr>
        <w:t xml:space="preserve">Os valores provenientes das multas constituem receitas do Fundo Especial de Despesa do Ministério Público do Estado de São Paulo, nos termos do artigo 3º da Lei Estadual nº 10.332, de 21 de junho de 1999. </w:t>
      </w:r>
    </w:p>
    <w:p w14:paraId="232619C5"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11</w:t>
      </w:r>
      <w:r w:rsidRPr="00F326BC">
        <w:rPr>
          <w:rFonts w:ascii="Century Gothic" w:hAnsi="Century Gothic"/>
          <w:sz w:val="22"/>
          <w:szCs w:val="22"/>
        </w:rPr>
        <w:t xml:space="preserve"> - Decorridos 30 (trinta) dias da notificação da decisão definitiva de aplicação da multa e não tendo sido ela quitada, serão adotadas as medidas necessárias visando sua cobrança.</w:t>
      </w:r>
    </w:p>
    <w:p w14:paraId="3B190D06"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Parágrafo único</w:t>
      </w:r>
      <w:r w:rsidRPr="00F326BC">
        <w:rPr>
          <w:rFonts w:ascii="Century Gothic" w:hAnsi="Century Gothic"/>
          <w:sz w:val="22"/>
          <w:szCs w:val="22"/>
        </w:rPr>
        <w:t xml:space="preserve"> – A atualização monetária da multa será efetuada, até a data de seu efetivo pagamento, com base no INPC – IBGE.</w:t>
      </w:r>
    </w:p>
    <w:p w14:paraId="57726630"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12</w:t>
      </w:r>
      <w:r w:rsidRPr="00F326BC">
        <w:rPr>
          <w:rFonts w:ascii="Century Gothic" w:hAnsi="Century Gothic"/>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590FA21"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13</w:t>
      </w:r>
      <w:r w:rsidRPr="00F326BC">
        <w:rPr>
          <w:rFonts w:ascii="Century Gothic" w:hAnsi="Century Gothic"/>
          <w:sz w:val="22"/>
          <w:szCs w:val="22"/>
        </w:rPr>
        <w:t xml:space="preserve"> - O presente Ato deverá integrar, obrigatoriamente, como anexo, todos os instrumentos convocatórios de licitação, contratos ou equivalentes.</w:t>
      </w:r>
    </w:p>
    <w:p w14:paraId="4CBFEB7E"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14</w:t>
      </w:r>
      <w:r w:rsidRPr="00F326BC">
        <w:rPr>
          <w:rFonts w:ascii="Century Gothic" w:hAnsi="Century Gothic"/>
          <w:sz w:val="22"/>
          <w:szCs w:val="22"/>
        </w:rPr>
        <w:t xml:space="preserve"> - As disposições constantes deste Ato aplicam-se, também, às contratações decorrentes de dispensa ou inexigibilidade de licitação.</w:t>
      </w:r>
    </w:p>
    <w:p w14:paraId="15834460" w14:textId="77777777" w:rsidR="007F4B7E" w:rsidRPr="00F326BC" w:rsidRDefault="007F4B7E" w:rsidP="007F4B7E">
      <w:pPr>
        <w:tabs>
          <w:tab w:val="left" w:pos="284"/>
        </w:tabs>
        <w:jc w:val="both"/>
        <w:rPr>
          <w:rFonts w:ascii="Century Gothic" w:hAnsi="Century Gothic"/>
          <w:sz w:val="22"/>
          <w:szCs w:val="22"/>
        </w:rPr>
      </w:pP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F326BC">
        <w:rPr>
          <w:rFonts w:ascii="Century Gothic" w:hAnsi="Century Gothic"/>
          <w:sz w:val="22"/>
          <w:szCs w:val="22"/>
        </w:rPr>
        <w:tab/>
      </w:r>
      <w:r w:rsidRPr="00A50539">
        <w:rPr>
          <w:rFonts w:ascii="Century Gothic" w:hAnsi="Century Gothic"/>
          <w:b/>
          <w:bCs/>
          <w:sz w:val="22"/>
          <w:szCs w:val="22"/>
        </w:rPr>
        <w:t>Artigo 15</w:t>
      </w:r>
      <w:r w:rsidRPr="00F326BC">
        <w:rPr>
          <w:rFonts w:ascii="Century Gothic" w:hAnsi="Century Gothic"/>
          <w:sz w:val="22"/>
          <w:szCs w:val="22"/>
        </w:rPr>
        <w:t xml:space="preserve"> - Este Ato entrará em vigor na data de sua publicação, ficando revogado o Ato (N) nº 229/2000 - PGJ, de 03 de março de 2000.</w:t>
      </w:r>
    </w:p>
    <w:p w14:paraId="44308F14" w14:textId="77777777" w:rsidR="00116FC1" w:rsidRPr="00F326BC" w:rsidRDefault="00116FC1" w:rsidP="007F4B7E">
      <w:pPr>
        <w:tabs>
          <w:tab w:val="left" w:pos="284"/>
        </w:tabs>
        <w:jc w:val="both"/>
        <w:rPr>
          <w:rFonts w:ascii="Century Gothic" w:hAnsi="Century Gothic"/>
          <w:sz w:val="22"/>
          <w:szCs w:val="22"/>
        </w:rPr>
      </w:pPr>
    </w:p>
    <w:p w14:paraId="69FBE9F8" w14:textId="77777777" w:rsidR="009802D4" w:rsidRPr="00F326BC" w:rsidRDefault="009802D4" w:rsidP="007F4B7E">
      <w:pPr>
        <w:tabs>
          <w:tab w:val="left" w:pos="284"/>
        </w:tabs>
        <w:jc w:val="both"/>
        <w:rPr>
          <w:rFonts w:ascii="Century Gothic" w:hAnsi="Century Gothic"/>
          <w:sz w:val="22"/>
          <w:szCs w:val="22"/>
        </w:rPr>
      </w:pPr>
    </w:p>
    <w:p w14:paraId="38551C23" w14:textId="77777777" w:rsidR="009802D4" w:rsidRPr="00F326BC" w:rsidRDefault="009802D4" w:rsidP="007F4B7E">
      <w:pPr>
        <w:tabs>
          <w:tab w:val="left" w:pos="284"/>
        </w:tabs>
        <w:jc w:val="both"/>
        <w:rPr>
          <w:rFonts w:ascii="Century Gothic" w:hAnsi="Century Gothic"/>
          <w:sz w:val="22"/>
          <w:szCs w:val="22"/>
        </w:rPr>
      </w:pPr>
    </w:p>
    <w:p w14:paraId="576B01E2" w14:textId="77777777" w:rsidR="009802D4" w:rsidRPr="00F326BC" w:rsidRDefault="009802D4" w:rsidP="007F4B7E">
      <w:pPr>
        <w:tabs>
          <w:tab w:val="left" w:pos="284"/>
        </w:tabs>
        <w:jc w:val="both"/>
        <w:rPr>
          <w:rFonts w:ascii="Century Gothic" w:hAnsi="Century Gothic"/>
          <w:sz w:val="22"/>
          <w:szCs w:val="22"/>
        </w:rPr>
      </w:pPr>
    </w:p>
    <w:p w14:paraId="35324860" w14:textId="77777777" w:rsidR="009802D4" w:rsidRPr="00F326BC" w:rsidRDefault="009802D4" w:rsidP="007F4B7E">
      <w:pPr>
        <w:tabs>
          <w:tab w:val="left" w:pos="284"/>
        </w:tabs>
        <w:jc w:val="both"/>
        <w:rPr>
          <w:rFonts w:ascii="Century Gothic" w:hAnsi="Century Gothic"/>
          <w:sz w:val="22"/>
          <w:szCs w:val="22"/>
        </w:rPr>
      </w:pPr>
    </w:p>
    <w:p w14:paraId="259BC242" w14:textId="77777777" w:rsidR="009802D4" w:rsidRPr="00F326BC" w:rsidRDefault="009802D4" w:rsidP="007F4B7E">
      <w:pPr>
        <w:tabs>
          <w:tab w:val="left" w:pos="284"/>
        </w:tabs>
        <w:jc w:val="both"/>
        <w:rPr>
          <w:rFonts w:ascii="Century Gothic" w:hAnsi="Century Gothic"/>
          <w:sz w:val="22"/>
          <w:szCs w:val="22"/>
        </w:rPr>
      </w:pPr>
    </w:p>
    <w:p w14:paraId="0D332BBE" w14:textId="77777777" w:rsidR="009802D4" w:rsidRPr="00F326BC" w:rsidRDefault="009802D4" w:rsidP="007F4B7E">
      <w:pPr>
        <w:tabs>
          <w:tab w:val="left" w:pos="284"/>
        </w:tabs>
        <w:jc w:val="both"/>
        <w:rPr>
          <w:rFonts w:ascii="Century Gothic" w:hAnsi="Century Gothic"/>
          <w:sz w:val="22"/>
          <w:szCs w:val="22"/>
        </w:rPr>
      </w:pPr>
    </w:p>
    <w:p w14:paraId="601727CA" w14:textId="77777777" w:rsidR="009802D4" w:rsidRPr="00F326BC" w:rsidRDefault="009802D4" w:rsidP="007F4B7E">
      <w:pPr>
        <w:tabs>
          <w:tab w:val="left" w:pos="284"/>
        </w:tabs>
        <w:jc w:val="both"/>
        <w:rPr>
          <w:rFonts w:ascii="Century Gothic" w:hAnsi="Century Gothic"/>
          <w:sz w:val="22"/>
          <w:szCs w:val="22"/>
        </w:rPr>
      </w:pPr>
    </w:p>
    <w:p w14:paraId="73C50F25" w14:textId="77777777" w:rsidR="009802D4" w:rsidRPr="00F326BC" w:rsidRDefault="009802D4" w:rsidP="007F4B7E">
      <w:pPr>
        <w:tabs>
          <w:tab w:val="left" w:pos="284"/>
        </w:tabs>
        <w:jc w:val="both"/>
        <w:rPr>
          <w:rFonts w:ascii="Century Gothic" w:hAnsi="Century Gothic"/>
          <w:sz w:val="22"/>
          <w:szCs w:val="22"/>
        </w:rPr>
      </w:pPr>
    </w:p>
    <w:p w14:paraId="04CA354C" w14:textId="77777777" w:rsidR="009802D4" w:rsidRPr="00F326BC" w:rsidRDefault="009802D4" w:rsidP="007F4B7E">
      <w:pPr>
        <w:tabs>
          <w:tab w:val="left" w:pos="284"/>
        </w:tabs>
        <w:jc w:val="both"/>
        <w:rPr>
          <w:rFonts w:ascii="Century Gothic" w:hAnsi="Century Gothic"/>
          <w:sz w:val="22"/>
          <w:szCs w:val="22"/>
        </w:rPr>
      </w:pPr>
    </w:p>
    <w:p w14:paraId="1560802A" w14:textId="77777777" w:rsidR="009802D4" w:rsidRPr="00F326BC" w:rsidRDefault="009802D4" w:rsidP="007F4B7E">
      <w:pPr>
        <w:tabs>
          <w:tab w:val="left" w:pos="284"/>
        </w:tabs>
        <w:jc w:val="both"/>
        <w:rPr>
          <w:rFonts w:ascii="Century Gothic" w:hAnsi="Century Gothic"/>
          <w:sz w:val="22"/>
          <w:szCs w:val="22"/>
        </w:rPr>
      </w:pPr>
    </w:p>
    <w:p w14:paraId="53CBC3FD" w14:textId="77777777" w:rsidR="009802D4" w:rsidRPr="00F326BC" w:rsidRDefault="009802D4" w:rsidP="007F4B7E">
      <w:pPr>
        <w:tabs>
          <w:tab w:val="left" w:pos="284"/>
        </w:tabs>
        <w:jc w:val="both"/>
        <w:rPr>
          <w:rFonts w:ascii="Century Gothic" w:hAnsi="Century Gothic"/>
          <w:sz w:val="22"/>
          <w:szCs w:val="22"/>
        </w:rPr>
      </w:pPr>
    </w:p>
    <w:p w14:paraId="0898FE42" w14:textId="77777777" w:rsidR="009802D4" w:rsidRPr="00F326BC" w:rsidRDefault="009802D4" w:rsidP="007F4B7E">
      <w:pPr>
        <w:tabs>
          <w:tab w:val="left" w:pos="284"/>
        </w:tabs>
        <w:jc w:val="both"/>
        <w:rPr>
          <w:rFonts w:ascii="Century Gothic" w:hAnsi="Century Gothic"/>
          <w:sz w:val="22"/>
          <w:szCs w:val="22"/>
        </w:rPr>
      </w:pPr>
    </w:p>
    <w:p w14:paraId="3AFEF3CE" w14:textId="77777777" w:rsidR="009802D4" w:rsidRPr="00F326BC" w:rsidRDefault="009802D4" w:rsidP="007F4B7E">
      <w:pPr>
        <w:tabs>
          <w:tab w:val="left" w:pos="284"/>
        </w:tabs>
        <w:jc w:val="both"/>
        <w:rPr>
          <w:rFonts w:ascii="Century Gothic" w:hAnsi="Century Gothic"/>
          <w:sz w:val="22"/>
          <w:szCs w:val="22"/>
        </w:rPr>
      </w:pPr>
    </w:p>
    <w:p w14:paraId="46865A94" w14:textId="77777777" w:rsidR="009802D4" w:rsidRPr="00F326BC" w:rsidRDefault="009802D4" w:rsidP="007F4B7E">
      <w:pPr>
        <w:tabs>
          <w:tab w:val="left" w:pos="284"/>
        </w:tabs>
        <w:jc w:val="both"/>
        <w:rPr>
          <w:rFonts w:ascii="Century Gothic" w:hAnsi="Century Gothic"/>
          <w:sz w:val="22"/>
          <w:szCs w:val="22"/>
        </w:rPr>
      </w:pPr>
    </w:p>
    <w:p w14:paraId="09851AB6" w14:textId="77777777" w:rsidR="00B30F5E" w:rsidRPr="00A50539" w:rsidRDefault="00B30F5E">
      <w:pPr>
        <w:pStyle w:val="Estilo1"/>
        <w:widowControl w:val="0"/>
        <w:tabs>
          <w:tab w:val="left" w:pos="567"/>
        </w:tabs>
        <w:suppressAutoHyphens/>
        <w:jc w:val="center"/>
        <w:rPr>
          <w:rFonts w:ascii="Century Gothic" w:hAnsi="Century Gothic" w:cs="Arial"/>
          <w:b/>
          <w:bCs/>
          <w:sz w:val="22"/>
          <w:szCs w:val="22"/>
        </w:rPr>
      </w:pPr>
      <w:r w:rsidRPr="00A50539">
        <w:rPr>
          <w:rFonts w:ascii="Century Gothic" w:hAnsi="Century Gothic" w:cs="Arial"/>
          <w:b/>
          <w:bCs/>
          <w:sz w:val="22"/>
          <w:szCs w:val="22"/>
        </w:rPr>
        <w:lastRenderedPageBreak/>
        <w:t>A N E X O   9</w:t>
      </w:r>
    </w:p>
    <w:p w14:paraId="4194AD08" w14:textId="77777777" w:rsidR="00B30F5E" w:rsidRDefault="00B30F5E" w:rsidP="00B30F5E">
      <w:pPr>
        <w:widowControl w:val="0"/>
        <w:tabs>
          <w:tab w:val="left" w:pos="567"/>
        </w:tabs>
        <w:suppressAutoHyphens/>
        <w:jc w:val="both"/>
        <w:rPr>
          <w:rFonts w:ascii="Century Gothic" w:hAnsi="Century Gothic" w:cs="Arial"/>
          <w:b/>
          <w:sz w:val="22"/>
          <w:szCs w:val="22"/>
        </w:rPr>
      </w:pPr>
    </w:p>
    <w:p w14:paraId="67D07235" w14:textId="77777777" w:rsidR="00FE5350" w:rsidRPr="00F326BC" w:rsidRDefault="00FE5350" w:rsidP="00B30F5E">
      <w:pPr>
        <w:widowControl w:val="0"/>
        <w:tabs>
          <w:tab w:val="left" w:pos="567"/>
        </w:tabs>
        <w:suppressAutoHyphens/>
        <w:jc w:val="both"/>
        <w:rPr>
          <w:rFonts w:ascii="Century Gothic" w:hAnsi="Century Gothic" w:cs="Arial"/>
          <w:b/>
          <w:sz w:val="22"/>
          <w:szCs w:val="22"/>
        </w:rPr>
      </w:pPr>
    </w:p>
    <w:p w14:paraId="156D6424" w14:textId="77777777" w:rsidR="00B30F5E" w:rsidRPr="00F326BC" w:rsidRDefault="00B30F5E" w:rsidP="00B30F5E">
      <w:pPr>
        <w:widowControl w:val="0"/>
        <w:tabs>
          <w:tab w:val="left" w:pos="567"/>
        </w:tabs>
        <w:suppressAutoHyphens/>
        <w:jc w:val="both"/>
        <w:rPr>
          <w:rFonts w:ascii="Century Gothic" w:hAnsi="Century Gothic" w:cs="Arial"/>
          <w:b/>
          <w:sz w:val="22"/>
          <w:szCs w:val="22"/>
        </w:rPr>
      </w:pPr>
    </w:p>
    <w:p w14:paraId="4A5DA101" w14:textId="77777777" w:rsidR="00B30F5E" w:rsidRPr="00A50539" w:rsidRDefault="00B30F5E">
      <w:pPr>
        <w:widowControl w:val="0"/>
        <w:tabs>
          <w:tab w:val="left" w:pos="567"/>
        </w:tabs>
        <w:suppressAutoHyphens/>
        <w:jc w:val="center"/>
        <w:rPr>
          <w:rFonts w:ascii="Century Gothic" w:hAnsi="Century Gothic" w:cs="Arial"/>
          <w:b/>
          <w:bCs/>
          <w:sz w:val="22"/>
          <w:szCs w:val="22"/>
        </w:rPr>
      </w:pPr>
      <w:r w:rsidRPr="00A50539">
        <w:rPr>
          <w:rFonts w:ascii="Century Gothic" w:hAnsi="Century Gothic" w:cs="Arial"/>
          <w:b/>
          <w:bCs/>
          <w:sz w:val="22"/>
          <w:szCs w:val="22"/>
        </w:rPr>
        <w:t>DECLARAÇÃO DE INEXISTÊNCIA DE PARENTESCO</w:t>
      </w:r>
    </w:p>
    <w:p w14:paraId="1E5D46BB" w14:textId="77777777" w:rsidR="00B30F5E" w:rsidRPr="00F326BC" w:rsidRDefault="00B30F5E" w:rsidP="00B30F5E">
      <w:pPr>
        <w:widowControl w:val="0"/>
        <w:tabs>
          <w:tab w:val="left" w:pos="567"/>
        </w:tabs>
        <w:suppressAutoHyphens/>
        <w:jc w:val="center"/>
        <w:rPr>
          <w:rFonts w:ascii="Century Gothic" w:hAnsi="Century Gothic" w:cs="Arial"/>
          <w:b/>
          <w:sz w:val="22"/>
          <w:szCs w:val="22"/>
        </w:rPr>
      </w:pPr>
    </w:p>
    <w:p w14:paraId="6C6B4367" w14:textId="77777777" w:rsidR="00B30F5E" w:rsidRPr="00F326BC" w:rsidRDefault="00B30F5E" w:rsidP="00B30F5E">
      <w:pPr>
        <w:widowControl w:val="0"/>
        <w:tabs>
          <w:tab w:val="left" w:pos="567"/>
        </w:tabs>
        <w:suppressAutoHyphens/>
        <w:jc w:val="both"/>
        <w:rPr>
          <w:rFonts w:ascii="Century Gothic" w:hAnsi="Century Gothic" w:cs="Arial"/>
          <w:sz w:val="22"/>
          <w:szCs w:val="22"/>
        </w:rPr>
      </w:pPr>
    </w:p>
    <w:p w14:paraId="6411D38B" w14:textId="77777777" w:rsidR="00B30F5E" w:rsidRPr="00F326BC" w:rsidRDefault="00B30F5E" w:rsidP="00B30F5E">
      <w:pPr>
        <w:widowControl w:val="0"/>
        <w:tabs>
          <w:tab w:val="left" w:pos="567"/>
        </w:tabs>
        <w:suppressAutoHyphens/>
        <w:jc w:val="both"/>
        <w:rPr>
          <w:rFonts w:ascii="Century Gothic" w:hAnsi="Century Gothic" w:cs="Arial"/>
          <w:b/>
          <w:sz w:val="22"/>
          <w:szCs w:val="22"/>
        </w:rPr>
      </w:pPr>
    </w:p>
    <w:p w14:paraId="4C0DF998" w14:textId="77777777" w:rsidR="00B30F5E" w:rsidRPr="00F326BC" w:rsidRDefault="00B30F5E" w:rsidP="00B30F5E">
      <w:pPr>
        <w:widowControl w:val="0"/>
        <w:tabs>
          <w:tab w:val="left" w:pos="567"/>
        </w:tabs>
        <w:suppressAutoHyphens/>
        <w:jc w:val="both"/>
        <w:rPr>
          <w:rFonts w:ascii="Century Gothic" w:hAnsi="Century Gothic" w:cs="Arial"/>
          <w:b/>
          <w:sz w:val="22"/>
          <w:szCs w:val="22"/>
        </w:rPr>
      </w:pPr>
    </w:p>
    <w:p w14:paraId="05DD320D" w14:textId="4D056043" w:rsidR="00B30F5E" w:rsidRPr="00F326BC" w:rsidRDefault="00B30F5E" w:rsidP="37F3CD62">
      <w:pPr>
        <w:widowControl w:val="0"/>
        <w:tabs>
          <w:tab w:val="left" w:pos="567"/>
        </w:tabs>
        <w:suppressAutoHyphens/>
        <w:spacing w:line="360" w:lineRule="auto"/>
        <w:ind w:firstLine="567"/>
        <w:jc w:val="both"/>
        <w:rPr>
          <w:rFonts w:ascii="Century Gothic" w:hAnsi="Century Gothic" w:cs="Arial"/>
          <w:sz w:val="22"/>
          <w:szCs w:val="22"/>
        </w:rPr>
      </w:pPr>
      <w:r w:rsidRPr="00F326BC">
        <w:rPr>
          <w:rFonts w:ascii="Century Gothic" w:hAnsi="Century Gothic" w:cs="Arial"/>
          <w:b/>
          <w:sz w:val="22"/>
          <w:szCs w:val="22"/>
        </w:rPr>
        <w:tab/>
      </w:r>
      <w:r w:rsidRPr="00F326BC">
        <w:rPr>
          <w:rFonts w:ascii="Century Gothic" w:hAnsi="Century Gothic" w:cs="Arial"/>
          <w:b/>
          <w:sz w:val="22"/>
          <w:szCs w:val="22"/>
        </w:rPr>
        <w:tab/>
      </w:r>
      <w:r w:rsidRPr="00F326BC">
        <w:rPr>
          <w:rFonts w:ascii="Century Gothic" w:hAnsi="Century Gothic" w:cs="Arial"/>
          <w:sz w:val="22"/>
          <w:szCs w:val="22"/>
        </w:rPr>
        <w:t>DECLARO, sob as penas da lei, sem prejuízo das sanções e multas previstas neste ato convocatório, que a empresa .............................. (denominação da pessoa jurídica), CNPJ nº  ...................................... , não se enquadra em ne</w:t>
      </w:r>
      <w:r w:rsidR="00B72A3D" w:rsidRPr="00F326BC">
        <w:rPr>
          <w:rFonts w:ascii="Century Gothic" w:hAnsi="Century Gothic" w:cs="Arial"/>
          <w:sz w:val="22"/>
          <w:szCs w:val="22"/>
        </w:rPr>
        <w:t>n</w:t>
      </w:r>
      <w:r w:rsidRPr="00F326BC">
        <w:rPr>
          <w:rFonts w:ascii="Century Gothic" w:hAnsi="Century Gothic" w:cs="Arial"/>
          <w:sz w:val="22"/>
          <w:szCs w:val="22"/>
        </w:rPr>
        <w:t>huma das hipóteses de vedações previstas na Resolução nº 37, de 28 de abril de 2009, do Conselho Nacional do Ministério Público, em especial nos artigos 3º e 4º, e alteraçõse posteriores.</w:t>
      </w:r>
    </w:p>
    <w:p w14:paraId="6A724BC7" w14:textId="77777777" w:rsidR="00B30F5E" w:rsidRPr="00F326BC" w:rsidRDefault="00B30F5E" w:rsidP="00B30F5E">
      <w:pPr>
        <w:widowControl w:val="0"/>
        <w:tabs>
          <w:tab w:val="left" w:pos="567"/>
        </w:tabs>
        <w:suppressAutoHyphens/>
        <w:jc w:val="both"/>
        <w:rPr>
          <w:rFonts w:ascii="Century Gothic" w:hAnsi="Century Gothic" w:cs="Arial"/>
          <w:sz w:val="22"/>
          <w:szCs w:val="22"/>
        </w:rPr>
      </w:pPr>
    </w:p>
    <w:p w14:paraId="7525FEBF" w14:textId="77777777" w:rsidR="00B30F5E" w:rsidRPr="00F326BC" w:rsidRDefault="00B30F5E" w:rsidP="00B30F5E">
      <w:pPr>
        <w:widowControl w:val="0"/>
        <w:tabs>
          <w:tab w:val="left" w:pos="567"/>
        </w:tabs>
        <w:suppressAutoHyphens/>
        <w:jc w:val="both"/>
        <w:rPr>
          <w:rFonts w:ascii="Century Gothic" w:hAnsi="Century Gothic" w:cs="Arial"/>
          <w:sz w:val="22"/>
          <w:szCs w:val="22"/>
        </w:rPr>
      </w:pPr>
    </w:p>
    <w:p w14:paraId="7D826B94" w14:textId="77777777" w:rsidR="00B30F5E" w:rsidRPr="00F326BC" w:rsidRDefault="00B30F5E" w:rsidP="00B30F5E">
      <w:pPr>
        <w:widowControl w:val="0"/>
        <w:tabs>
          <w:tab w:val="left" w:pos="567"/>
        </w:tabs>
        <w:suppressAutoHyphens/>
        <w:jc w:val="both"/>
        <w:rPr>
          <w:rFonts w:ascii="Century Gothic" w:hAnsi="Century Gothic" w:cs="Arial"/>
          <w:sz w:val="22"/>
          <w:szCs w:val="22"/>
        </w:rPr>
      </w:pPr>
    </w:p>
    <w:p w14:paraId="1C2F810D" w14:textId="77777777" w:rsidR="00B30F5E" w:rsidRPr="00F326BC" w:rsidRDefault="00B30F5E" w:rsidP="00B30F5E">
      <w:pPr>
        <w:widowControl w:val="0"/>
        <w:tabs>
          <w:tab w:val="left" w:pos="567"/>
        </w:tabs>
        <w:suppressAutoHyphens/>
        <w:jc w:val="both"/>
        <w:rPr>
          <w:rFonts w:ascii="Century Gothic" w:hAnsi="Century Gothic" w:cs="Arial"/>
          <w:sz w:val="22"/>
          <w:szCs w:val="22"/>
        </w:rPr>
      </w:pPr>
    </w:p>
    <w:p w14:paraId="7A0F77FB" w14:textId="5FE96835" w:rsidR="00B30F5E" w:rsidRPr="00F326BC" w:rsidRDefault="00B30F5E" w:rsidP="00B30F5E">
      <w:pPr>
        <w:widowControl w:val="0"/>
        <w:tabs>
          <w:tab w:val="left" w:pos="567"/>
        </w:tabs>
        <w:suppressAutoHyphens/>
        <w:jc w:val="center"/>
        <w:rPr>
          <w:rFonts w:ascii="Century Gothic" w:hAnsi="Century Gothic" w:cs="Arial"/>
          <w:sz w:val="22"/>
          <w:szCs w:val="22"/>
        </w:rPr>
      </w:pPr>
      <w:r w:rsidRPr="00F326BC">
        <w:rPr>
          <w:rFonts w:ascii="Century Gothic" w:hAnsi="Century Gothic" w:cs="Arial"/>
          <w:sz w:val="22"/>
          <w:szCs w:val="22"/>
        </w:rPr>
        <w:t xml:space="preserve">São Paulo, ........... de ...................... de </w:t>
      </w:r>
      <w:r w:rsidR="003607F8">
        <w:rPr>
          <w:rFonts w:ascii="Century Gothic" w:hAnsi="Century Gothic" w:cs="Arial"/>
          <w:sz w:val="22"/>
          <w:szCs w:val="22"/>
        </w:rPr>
        <w:t>201</w:t>
      </w:r>
      <w:r w:rsidR="3D506D81">
        <w:rPr>
          <w:rFonts w:ascii="Century Gothic" w:hAnsi="Century Gothic" w:cs="Arial"/>
          <w:sz w:val="22"/>
          <w:szCs w:val="22"/>
        </w:rPr>
        <w:t>8</w:t>
      </w:r>
      <w:r w:rsidRPr="00F326BC">
        <w:rPr>
          <w:rFonts w:ascii="Century Gothic" w:hAnsi="Century Gothic" w:cs="Arial"/>
          <w:sz w:val="22"/>
          <w:szCs w:val="22"/>
        </w:rPr>
        <w:t>.</w:t>
      </w:r>
    </w:p>
    <w:p w14:paraId="0AF46D47" w14:textId="77777777" w:rsidR="00B30F5E" w:rsidRPr="00F326BC" w:rsidRDefault="00B30F5E" w:rsidP="00B30F5E">
      <w:pPr>
        <w:widowControl w:val="0"/>
        <w:tabs>
          <w:tab w:val="left" w:pos="567"/>
        </w:tabs>
        <w:suppressAutoHyphens/>
        <w:ind w:right="-1"/>
        <w:jc w:val="center"/>
        <w:rPr>
          <w:rFonts w:ascii="Century Gothic" w:hAnsi="Century Gothic" w:cs="Arial"/>
          <w:sz w:val="22"/>
          <w:szCs w:val="22"/>
        </w:rPr>
      </w:pPr>
    </w:p>
    <w:p w14:paraId="75759523" w14:textId="77777777" w:rsidR="00B30F5E" w:rsidRPr="00F326BC" w:rsidRDefault="00B30F5E" w:rsidP="00B30F5E">
      <w:pPr>
        <w:widowControl w:val="0"/>
        <w:tabs>
          <w:tab w:val="left" w:pos="567"/>
        </w:tabs>
        <w:suppressAutoHyphens/>
        <w:ind w:right="-1"/>
        <w:jc w:val="center"/>
        <w:rPr>
          <w:rFonts w:ascii="Century Gothic" w:hAnsi="Century Gothic" w:cs="Arial"/>
          <w:sz w:val="22"/>
          <w:szCs w:val="22"/>
        </w:rPr>
      </w:pPr>
    </w:p>
    <w:p w14:paraId="4BBAD8C3" w14:textId="77777777" w:rsidR="00B30F5E" w:rsidRPr="00F326BC" w:rsidRDefault="00B30F5E" w:rsidP="00B30F5E">
      <w:pPr>
        <w:widowControl w:val="0"/>
        <w:tabs>
          <w:tab w:val="left" w:pos="567"/>
        </w:tabs>
        <w:suppressAutoHyphens/>
        <w:ind w:right="-1"/>
        <w:jc w:val="center"/>
        <w:rPr>
          <w:rFonts w:ascii="Century Gothic" w:hAnsi="Century Gothic" w:cs="Arial"/>
          <w:sz w:val="22"/>
          <w:szCs w:val="22"/>
        </w:rPr>
      </w:pPr>
    </w:p>
    <w:p w14:paraId="72742A47" w14:textId="77777777" w:rsidR="00B30F5E" w:rsidRPr="00F326BC" w:rsidRDefault="00B30F5E" w:rsidP="00B30F5E">
      <w:pPr>
        <w:widowControl w:val="0"/>
        <w:tabs>
          <w:tab w:val="left" w:pos="567"/>
        </w:tabs>
        <w:suppressAutoHyphens/>
        <w:ind w:right="-1"/>
        <w:jc w:val="center"/>
        <w:rPr>
          <w:rFonts w:ascii="Century Gothic" w:hAnsi="Century Gothic" w:cs="Arial"/>
          <w:sz w:val="22"/>
          <w:szCs w:val="22"/>
        </w:rPr>
      </w:pPr>
    </w:p>
    <w:p w14:paraId="730DB0B4" w14:textId="77777777" w:rsidR="00B30F5E" w:rsidRPr="00F326BC" w:rsidRDefault="00B30F5E" w:rsidP="00B30F5E">
      <w:pPr>
        <w:widowControl w:val="0"/>
        <w:tabs>
          <w:tab w:val="left" w:pos="567"/>
        </w:tabs>
        <w:suppressAutoHyphens/>
        <w:ind w:right="-1"/>
        <w:jc w:val="center"/>
        <w:rPr>
          <w:rFonts w:ascii="Century Gothic" w:hAnsi="Century Gothic" w:cs="Arial"/>
          <w:sz w:val="22"/>
          <w:szCs w:val="22"/>
        </w:rPr>
      </w:pPr>
      <w:r w:rsidRPr="00F326BC">
        <w:rPr>
          <w:rFonts w:ascii="Century Gothic" w:hAnsi="Century Gothic" w:cs="Arial"/>
          <w:sz w:val="22"/>
          <w:szCs w:val="22"/>
        </w:rPr>
        <w:t>________________________________________________</w:t>
      </w:r>
    </w:p>
    <w:p w14:paraId="6B17685F" w14:textId="77777777" w:rsidR="00B30F5E" w:rsidRPr="00F326BC" w:rsidRDefault="006F5CB3" w:rsidP="00B30F5E">
      <w:pPr>
        <w:widowControl w:val="0"/>
        <w:tabs>
          <w:tab w:val="left" w:pos="567"/>
        </w:tabs>
        <w:suppressAutoHyphens/>
        <w:ind w:right="-1"/>
        <w:jc w:val="center"/>
        <w:rPr>
          <w:rFonts w:ascii="Century Gothic" w:hAnsi="Century Gothic" w:cs="Arial"/>
          <w:sz w:val="22"/>
          <w:szCs w:val="22"/>
        </w:rPr>
      </w:pPr>
      <w:r w:rsidRPr="00F326BC">
        <w:rPr>
          <w:rFonts w:ascii="Century Gothic" w:hAnsi="Century Gothic" w:cs="Arial"/>
          <w:sz w:val="22"/>
          <w:szCs w:val="22"/>
        </w:rPr>
        <w:t>Assinatura do representante legal</w:t>
      </w:r>
    </w:p>
    <w:p w14:paraId="29B415A0" w14:textId="77777777" w:rsidR="00B30F5E" w:rsidRPr="00F326BC" w:rsidRDefault="00B30F5E" w:rsidP="00B30F5E">
      <w:pPr>
        <w:widowControl w:val="0"/>
        <w:tabs>
          <w:tab w:val="left" w:pos="567"/>
        </w:tabs>
        <w:suppressAutoHyphens/>
        <w:jc w:val="both"/>
        <w:rPr>
          <w:rFonts w:ascii="Century Gothic" w:hAnsi="Century Gothic" w:cs="Arial"/>
          <w:sz w:val="22"/>
          <w:szCs w:val="22"/>
        </w:rPr>
      </w:pPr>
    </w:p>
    <w:p w14:paraId="082060E9" w14:textId="77777777" w:rsidR="00B30F5E" w:rsidRPr="00F326BC" w:rsidRDefault="00B30F5E" w:rsidP="009036EE">
      <w:pPr>
        <w:widowControl w:val="0"/>
        <w:tabs>
          <w:tab w:val="left" w:pos="284"/>
        </w:tabs>
        <w:jc w:val="center"/>
        <w:rPr>
          <w:rFonts w:ascii="Century Gothic" w:hAnsi="Century Gothic" w:cs="Arial"/>
          <w:b/>
          <w:sz w:val="22"/>
          <w:szCs w:val="22"/>
        </w:rPr>
      </w:pPr>
    </w:p>
    <w:p w14:paraId="4A9F7F9F" w14:textId="77777777" w:rsidR="00B30F5E" w:rsidRPr="00F326BC" w:rsidRDefault="00B30F5E" w:rsidP="009036EE">
      <w:pPr>
        <w:widowControl w:val="0"/>
        <w:tabs>
          <w:tab w:val="left" w:pos="284"/>
        </w:tabs>
        <w:jc w:val="center"/>
        <w:rPr>
          <w:rFonts w:ascii="Century Gothic" w:hAnsi="Century Gothic" w:cs="Arial"/>
          <w:b/>
          <w:sz w:val="22"/>
          <w:szCs w:val="22"/>
        </w:rPr>
      </w:pPr>
    </w:p>
    <w:p w14:paraId="18B0F909" w14:textId="77777777" w:rsidR="00B30F5E" w:rsidRPr="00F326BC" w:rsidRDefault="00B30F5E" w:rsidP="009036EE">
      <w:pPr>
        <w:widowControl w:val="0"/>
        <w:tabs>
          <w:tab w:val="left" w:pos="284"/>
        </w:tabs>
        <w:jc w:val="center"/>
        <w:rPr>
          <w:rFonts w:ascii="Century Gothic" w:hAnsi="Century Gothic" w:cs="Arial"/>
          <w:b/>
          <w:sz w:val="22"/>
          <w:szCs w:val="22"/>
        </w:rPr>
      </w:pPr>
    </w:p>
    <w:p w14:paraId="68254153" w14:textId="77777777" w:rsidR="00B30F5E" w:rsidRPr="00F326BC" w:rsidRDefault="00B30F5E" w:rsidP="009036EE">
      <w:pPr>
        <w:widowControl w:val="0"/>
        <w:tabs>
          <w:tab w:val="left" w:pos="284"/>
        </w:tabs>
        <w:jc w:val="center"/>
        <w:rPr>
          <w:rFonts w:ascii="Century Gothic" w:hAnsi="Century Gothic" w:cs="Arial"/>
          <w:b/>
          <w:sz w:val="22"/>
          <w:szCs w:val="22"/>
        </w:rPr>
      </w:pPr>
    </w:p>
    <w:p w14:paraId="1B0EF256" w14:textId="77777777" w:rsidR="00B30F5E" w:rsidRPr="00F326BC" w:rsidRDefault="00B30F5E" w:rsidP="009036EE">
      <w:pPr>
        <w:widowControl w:val="0"/>
        <w:tabs>
          <w:tab w:val="left" w:pos="284"/>
        </w:tabs>
        <w:jc w:val="center"/>
        <w:rPr>
          <w:rFonts w:ascii="Century Gothic" w:hAnsi="Century Gothic" w:cs="Arial"/>
          <w:b/>
          <w:sz w:val="22"/>
          <w:szCs w:val="22"/>
        </w:rPr>
      </w:pPr>
    </w:p>
    <w:p w14:paraId="29B68ADB" w14:textId="77777777" w:rsidR="00B30F5E" w:rsidRPr="00F326BC" w:rsidRDefault="00B30F5E" w:rsidP="009036EE">
      <w:pPr>
        <w:widowControl w:val="0"/>
        <w:tabs>
          <w:tab w:val="left" w:pos="284"/>
        </w:tabs>
        <w:jc w:val="center"/>
        <w:rPr>
          <w:rFonts w:ascii="Century Gothic" w:hAnsi="Century Gothic" w:cs="Arial"/>
          <w:b/>
          <w:sz w:val="22"/>
          <w:szCs w:val="22"/>
        </w:rPr>
      </w:pPr>
    </w:p>
    <w:p w14:paraId="53C7A2DF" w14:textId="77777777" w:rsidR="00B30F5E" w:rsidRPr="00F326BC" w:rsidRDefault="00B30F5E" w:rsidP="009036EE">
      <w:pPr>
        <w:widowControl w:val="0"/>
        <w:tabs>
          <w:tab w:val="left" w:pos="284"/>
        </w:tabs>
        <w:jc w:val="center"/>
        <w:rPr>
          <w:rFonts w:ascii="Century Gothic" w:hAnsi="Century Gothic" w:cs="Arial"/>
          <w:b/>
          <w:sz w:val="22"/>
          <w:szCs w:val="22"/>
        </w:rPr>
      </w:pPr>
    </w:p>
    <w:p w14:paraId="7A7711E4" w14:textId="77777777" w:rsidR="00B30F5E" w:rsidRPr="00F326BC" w:rsidRDefault="00B30F5E" w:rsidP="009036EE">
      <w:pPr>
        <w:widowControl w:val="0"/>
        <w:tabs>
          <w:tab w:val="left" w:pos="284"/>
        </w:tabs>
        <w:jc w:val="center"/>
        <w:rPr>
          <w:rFonts w:ascii="Century Gothic" w:hAnsi="Century Gothic" w:cs="Arial"/>
          <w:b/>
          <w:sz w:val="22"/>
          <w:szCs w:val="22"/>
        </w:rPr>
      </w:pPr>
    </w:p>
    <w:p w14:paraId="1DDD3DC4" w14:textId="77777777" w:rsidR="00B30F5E" w:rsidRPr="00F326BC" w:rsidRDefault="00B30F5E" w:rsidP="009036EE">
      <w:pPr>
        <w:widowControl w:val="0"/>
        <w:tabs>
          <w:tab w:val="left" w:pos="284"/>
        </w:tabs>
        <w:jc w:val="center"/>
        <w:rPr>
          <w:rFonts w:ascii="Century Gothic" w:hAnsi="Century Gothic" w:cs="Arial"/>
          <w:b/>
          <w:sz w:val="22"/>
          <w:szCs w:val="22"/>
        </w:rPr>
      </w:pPr>
    </w:p>
    <w:p w14:paraId="2E247564" w14:textId="77777777" w:rsidR="00B0527E" w:rsidRPr="00F326BC" w:rsidRDefault="00B0527E" w:rsidP="009036EE">
      <w:pPr>
        <w:widowControl w:val="0"/>
        <w:tabs>
          <w:tab w:val="left" w:pos="284"/>
        </w:tabs>
        <w:jc w:val="center"/>
        <w:rPr>
          <w:rFonts w:ascii="Century Gothic" w:hAnsi="Century Gothic" w:cs="Arial"/>
          <w:b/>
          <w:sz w:val="22"/>
          <w:szCs w:val="22"/>
        </w:rPr>
      </w:pPr>
    </w:p>
    <w:p w14:paraId="3357CDD7" w14:textId="77777777" w:rsidR="00B0527E" w:rsidRPr="00F326BC" w:rsidRDefault="00B0527E" w:rsidP="009036EE">
      <w:pPr>
        <w:widowControl w:val="0"/>
        <w:tabs>
          <w:tab w:val="left" w:pos="284"/>
        </w:tabs>
        <w:jc w:val="center"/>
        <w:rPr>
          <w:rFonts w:ascii="Century Gothic" w:hAnsi="Century Gothic" w:cs="Arial"/>
          <w:b/>
          <w:sz w:val="22"/>
          <w:szCs w:val="22"/>
        </w:rPr>
      </w:pPr>
    </w:p>
    <w:p w14:paraId="25804E84" w14:textId="77777777" w:rsidR="00B0527E" w:rsidRPr="00F326BC" w:rsidRDefault="00B0527E" w:rsidP="009036EE">
      <w:pPr>
        <w:widowControl w:val="0"/>
        <w:tabs>
          <w:tab w:val="left" w:pos="284"/>
        </w:tabs>
        <w:jc w:val="center"/>
        <w:rPr>
          <w:rFonts w:ascii="Century Gothic" w:hAnsi="Century Gothic" w:cs="Arial"/>
          <w:b/>
          <w:sz w:val="22"/>
          <w:szCs w:val="22"/>
        </w:rPr>
      </w:pPr>
    </w:p>
    <w:p w14:paraId="7D717E01" w14:textId="77777777" w:rsidR="00B0527E" w:rsidRPr="00F326BC" w:rsidRDefault="00B0527E" w:rsidP="009036EE">
      <w:pPr>
        <w:widowControl w:val="0"/>
        <w:tabs>
          <w:tab w:val="left" w:pos="284"/>
        </w:tabs>
        <w:jc w:val="center"/>
        <w:rPr>
          <w:rFonts w:ascii="Century Gothic" w:hAnsi="Century Gothic" w:cs="Arial"/>
          <w:b/>
          <w:sz w:val="22"/>
          <w:szCs w:val="22"/>
        </w:rPr>
      </w:pPr>
    </w:p>
    <w:p w14:paraId="7F74E801" w14:textId="77777777" w:rsidR="00B0527E" w:rsidRPr="00F326BC" w:rsidRDefault="00B0527E" w:rsidP="009036EE">
      <w:pPr>
        <w:widowControl w:val="0"/>
        <w:tabs>
          <w:tab w:val="left" w:pos="284"/>
        </w:tabs>
        <w:jc w:val="center"/>
        <w:rPr>
          <w:rFonts w:ascii="Century Gothic" w:hAnsi="Century Gothic" w:cs="Arial"/>
          <w:b/>
          <w:sz w:val="22"/>
          <w:szCs w:val="22"/>
        </w:rPr>
      </w:pPr>
    </w:p>
    <w:p w14:paraId="64AD86B3" w14:textId="77777777" w:rsidR="00B0527E" w:rsidRPr="00F326BC" w:rsidRDefault="00B0527E" w:rsidP="009036EE">
      <w:pPr>
        <w:widowControl w:val="0"/>
        <w:tabs>
          <w:tab w:val="left" w:pos="284"/>
        </w:tabs>
        <w:jc w:val="center"/>
        <w:rPr>
          <w:rFonts w:ascii="Century Gothic" w:hAnsi="Century Gothic" w:cs="Arial"/>
          <w:b/>
          <w:sz w:val="22"/>
          <w:szCs w:val="22"/>
        </w:rPr>
      </w:pPr>
    </w:p>
    <w:p w14:paraId="496D6EEC" w14:textId="77777777" w:rsidR="00B30F5E" w:rsidRPr="00F326BC" w:rsidRDefault="00B30F5E" w:rsidP="009036EE">
      <w:pPr>
        <w:widowControl w:val="0"/>
        <w:tabs>
          <w:tab w:val="left" w:pos="284"/>
        </w:tabs>
        <w:jc w:val="center"/>
        <w:rPr>
          <w:rFonts w:ascii="Century Gothic" w:hAnsi="Century Gothic" w:cs="Arial"/>
          <w:b/>
          <w:sz w:val="22"/>
          <w:szCs w:val="22"/>
        </w:rPr>
      </w:pPr>
    </w:p>
    <w:p w14:paraId="00207CF9" w14:textId="77777777" w:rsidR="006D437E" w:rsidRPr="00A50539" w:rsidRDefault="006D437E">
      <w:pPr>
        <w:widowControl w:val="0"/>
        <w:tabs>
          <w:tab w:val="left" w:pos="284"/>
        </w:tabs>
        <w:jc w:val="center"/>
        <w:rPr>
          <w:rFonts w:ascii="Century Gothic" w:hAnsi="Century Gothic" w:cs="Arial"/>
          <w:b/>
          <w:bCs/>
          <w:sz w:val="22"/>
          <w:szCs w:val="22"/>
          <w:lang w:val="pt-PT"/>
        </w:rPr>
      </w:pPr>
      <w:r w:rsidRPr="00A50539">
        <w:rPr>
          <w:rFonts w:ascii="Century Gothic" w:hAnsi="Century Gothic" w:cs="Arial"/>
          <w:b/>
          <w:bCs/>
          <w:sz w:val="22"/>
          <w:szCs w:val="22"/>
        </w:rPr>
        <w:t xml:space="preserve">A N E X O  10 </w:t>
      </w:r>
    </w:p>
    <w:p w14:paraId="17C4CA79" w14:textId="77777777" w:rsidR="006D437E" w:rsidRPr="00F326BC" w:rsidRDefault="006D437E" w:rsidP="006D437E">
      <w:pPr>
        <w:widowControl w:val="0"/>
        <w:tabs>
          <w:tab w:val="left" w:pos="284"/>
        </w:tabs>
        <w:jc w:val="center"/>
        <w:rPr>
          <w:rFonts w:ascii="Century Gothic" w:hAnsi="Century Gothic" w:cs="Arial"/>
          <w:b/>
          <w:sz w:val="22"/>
          <w:szCs w:val="22"/>
        </w:rPr>
      </w:pPr>
    </w:p>
    <w:p w14:paraId="278B7ED5" w14:textId="77777777" w:rsidR="006D437E" w:rsidRPr="00A50539" w:rsidRDefault="006D437E">
      <w:pPr>
        <w:widowControl w:val="0"/>
        <w:tabs>
          <w:tab w:val="left" w:pos="284"/>
        </w:tabs>
        <w:jc w:val="center"/>
        <w:rPr>
          <w:rFonts w:ascii="Century Gothic" w:hAnsi="Century Gothic" w:cs="Arial"/>
          <w:b/>
          <w:bCs/>
          <w:sz w:val="22"/>
          <w:szCs w:val="22"/>
        </w:rPr>
      </w:pPr>
      <w:r w:rsidRPr="00A50539">
        <w:rPr>
          <w:rFonts w:ascii="Century Gothic" w:hAnsi="Century Gothic" w:cs="Arial"/>
          <w:b/>
          <w:bCs/>
          <w:sz w:val="22"/>
          <w:szCs w:val="22"/>
        </w:rPr>
        <w:t>CONSELHO NACIONAL DO MINISTÉRIO PÚBLICO</w:t>
      </w:r>
    </w:p>
    <w:p w14:paraId="28D8B467" w14:textId="77777777" w:rsidR="006D437E" w:rsidRPr="00A50539" w:rsidRDefault="006D437E">
      <w:pPr>
        <w:widowControl w:val="0"/>
        <w:tabs>
          <w:tab w:val="left" w:pos="284"/>
        </w:tabs>
        <w:jc w:val="center"/>
        <w:rPr>
          <w:rFonts w:ascii="Century Gothic" w:hAnsi="Century Gothic" w:cs="Arial"/>
          <w:b/>
          <w:bCs/>
          <w:sz w:val="22"/>
          <w:szCs w:val="22"/>
        </w:rPr>
      </w:pPr>
      <w:r w:rsidRPr="00A50539">
        <w:rPr>
          <w:rFonts w:ascii="Century Gothic" w:hAnsi="Century Gothic" w:cs="Arial"/>
          <w:b/>
          <w:bCs/>
          <w:sz w:val="22"/>
          <w:szCs w:val="22"/>
        </w:rPr>
        <w:t>RESOLUÇÃO Nº 37, DE 28 DE ABRIL DE 2009.</w:t>
      </w:r>
    </w:p>
    <w:p w14:paraId="4FFF0C4E" w14:textId="77777777" w:rsidR="006D437E" w:rsidRPr="00F326BC" w:rsidRDefault="006D437E" w:rsidP="006D437E">
      <w:pPr>
        <w:widowControl w:val="0"/>
        <w:tabs>
          <w:tab w:val="left" w:pos="284"/>
        </w:tabs>
        <w:jc w:val="center"/>
        <w:rPr>
          <w:rFonts w:ascii="Century Gothic" w:hAnsi="Century Gothic" w:cs="Arial"/>
          <w:sz w:val="22"/>
          <w:szCs w:val="22"/>
        </w:rPr>
      </w:pPr>
      <w:r w:rsidRPr="00F326BC">
        <w:rPr>
          <w:rFonts w:ascii="Century Gothic" w:hAnsi="Century Gothic" w:cs="Arial"/>
          <w:sz w:val="22"/>
          <w:szCs w:val="22"/>
        </w:rPr>
        <w:t xml:space="preserve"> (Publicada no Diário da Justiça, de 18/05/2009, pág. 03)</w:t>
      </w:r>
    </w:p>
    <w:p w14:paraId="260E2525" w14:textId="77777777" w:rsidR="006D437E" w:rsidRPr="00F326BC" w:rsidRDefault="006D437E" w:rsidP="006D437E">
      <w:pPr>
        <w:widowControl w:val="0"/>
        <w:tabs>
          <w:tab w:val="left" w:pos="284"/>
        </w:tabs>
        <w:jc w:val="both"/>
        <w:rPr>
          <w:rFonts w:ascii="Century Gothic" w:hAnsi="Century Gothic" w:cs="Arial"/>
          <w:sz w:val="22"/>
          <w:szCs w:val="22"/>
        </w:rPr>
      </w:pPr>
    </w:p>
    <w:p w14:paraId="2573D921" w14:textId="77777777" w:rsidR="006D437E" w:rsidRPr="00F326BC" w:rsidRDefault="006D437E" w:rsidP="006D437E">
      <w:pPr>
        <w:widowControl w:val="0"/>
        <w:tabs>
          <w:tab w:val="left" w:pos="284"/>
        </w:tabs>
        <w:ind w:left="4260"/>
        <w:jc w:val="both"/>
        <w:rPr>
          <w:rFonts w:ascii="Century Gothic" w:hAnsi="Century Gothic" w:cs="Arial"/>
          <w:sz w:val="22"/>
          <w:szCs w:val="22"/>
        </w:rPr>
      </w:pPr>
      <w:r w:rsidRPr="00F326BC">
        <w:rPr>
          <w:rFonts w:ascii="Century Gothic" w:hAnsi="Century Gothic" w:cs="Arial"/>
          <w:sz w:val="22"/>
          <w:szCs w:val="22"/>
        </w:rPr>
        <w:t>ALTERA AS RESOLUÇÕES CNMP Nº01/2005, Nº07/06 E Nº21/07, CONSIDERANDO O DISPOSTO NA SÚMULA VINCULANTE Nº13 DO SUPREMO TRIBUNAL FEDERAL</w:t>
      </w:r>
    </w:p>
    <w:p w14:paraId="6A33AD75" w14:textId="77777777" w:rsidR="006D437E" w:rsidRPr="00F326BC" w:rsidRDefault="006D437E" w:rsidP="006D437E">
      <w:pPr>
        <w:widowControl w:val="0"/>
        <w:tabs>
          <w:tab w:val="left" w:pos="284"/>
        </w:tabs>
        <w:jc w:val="both"/>
        <w:rPr>
          <w:rFonts w:ascii="Century Gothic" w:hAnsi="Century Gothic" w:cs="Arial"/>
          <w:sz w:val="22"/>
          <w:szCs w:val="22"/>
        </w:rPr>
      </w:pPr>
    </w:p>
    <w:p w14:paraId="68005E95"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 xml:space="preserve">O Conselho Nacional do Ministério Público, no exercício da competência prevista no art. 130-A, §2°, inciso II, da Constituição Federal e com arrimo no artigo 19 do Regimento Interno, à luz dos </w:t>
      </w:r>
      <w:r w:rsidRPr="00A50539">
        <w:rPr>
          <w:rFonts w:ascii="Century Gothic" w:hAnsi="Century Gothic" w:cs="Arial"/>
          <w:sz w:val="22"/>
          <w:szCs w:val="22"/>
        </w:rPr>
        <w:t>considerand</w:t>
      </w:r>
      <w:r w:rsidR="00B0527E" w:rsidRPr="00A50539">
        <w:rPr>
          <w:rFonts w:ascii="Century Gothic" w:hAnsi="Century Gothic" w:cs="Arial"/>
          <w:sz w:val="22"/>
          <w:szCs w:val="22"/>
        </w:rPr>
        <w:t>o</w:t>
      </w:r>
      <w:r w:rsidRPr="00A50539">
        <w:rPr>
          <w:rFonts w:ascii="Century Gothic" w:hAnsi="Century Gothic" w:cs="Arial"/>
          <w:sz w:val="22"/>
          <w:szCs w:val="22"/>
        </w:rPr>
        <w:t xml:space="preserve"> </w:t>
      </w:r>
      <w:r w:rsidRPr="00F326BC">
        <w:rPr>
          <w:rFonts w:ascii="Century Gothic" w:hAnsi="Century Gothic" w:cs="Arial"/>
          <w:sz w:val="22"/>
          <w:szCs w:val="22"/>
        </w:rPr>
        <w:t>mencionados nas Resoluções CNMP n° 01, de 07.11.2005, n° 07, de 17.04.2006, e n° 21, de 19.06.2007, e considerando, ainda, o disposto na Súmula Vinculante n° 13 do Supremo Tribunal Federal, em conformidade com a decisão plenária tomada na sessão realizada no dia 28.04.2009;</w:t>
      </w:r>
    </w:p>
    <w:p w14:paraId="14997542" w14:textId="77777777" w:rsidR="006D437E" w:rsidRPr="00F326BC" w:rsidRDefault="006D437E" w:rsidP="006D437E">
      <w:pPr>
        <w:widowControl w:val="0"/>
        <w:tabs>
          <w:tab w:val="left" w:pos="284"/>
        </w:tabs>
        <w:jc w:val="both"/>
        <w:rPr>
          <w:rFonts w:ascii="Century Gothic" w:hAnsi="Century Gothic" w:cs="Arial"/>
          <w:sz w:val="22"/>
          <w:szCs w:val="22"/>
        </w:rPr>
      </w:pPr>
    </w:p>
    <w:p w14:paraId="35EEA3B0"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RESOLVE</w:t>
      </w:r>
    </w:p>
    <w:p w14:paraId="5FD10515" w14:textId="77777777" w:rsidR="006D437E" w:rsidRPr="00F326BC" w:rsidRDefault="006D437E" w:rsidP="006D437E">
      <w:pPr>
        <w:widowControl w:val="0"/>
        <w:tabs>
          <w:tab w:val="left" w:pos="284"/>
        </w:tabs>
        <w:jc w:val="both"/>
        <w:rPr>
          <w:rFonts w:ascii="Century Gothic" w:hAnsi="Century Gothic" w:cs="Arial"/>
          <w:sz w:val="22"/>
          <w:szCs w:val="22"/>
        </w:rPr>
      </w:pPr>
    </w:p>
    <w:p w14:paraId="39744C1F"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Art. 1°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1D30F296" w14:textId="77777777" w:rsidR="006D437E" w:rsidRPr="00F326BC" w:rsidRDefault="006D437E" w:rsidP="006D437E">
      <w:pPr>
        <w:widowControl w:val="0"/>
        <w:tabs>
          <w:tab w:val="left" w:pos="284"/>
        </w:tabs>
        <w:jc w:val="both"/>
        <w:rPr>
          <w:rFonts w:ascii="Century Gothic" w:hAnsi="Century Gothic" w:cs="Arial"/>
          <w:sz w:val="22"/>
          <w:szCs w:val="22"/>
        </w:rPr>
      </w:pPr>
    </w:p>
    <w:p w14:paraId="7CBC6B1A"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 xml:space="preserve">Art. 2°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62385FAD" w14:textId="77777777" w:rsidR="006D437E" w:rsidRPr="00F326BC" w:rsidRDefault="006D437E" w:rsidP="006D437E">
      <w:pPr>
        <w:widowControl w:val="0"/>
        <w:tabs>
          <w:tab w:val="left" w:pos="284"/>
        </w:tabs>
        <w:jc w:val="both"/>
        <w:rPr>
          <w:rFonts w:ascii="Century Gothic" w:hAnsi="Century Gothic" w:cs="Arial"/>
          <w:sz w:val="22"/>
          <w:szCs w:val="22"/>
        </w:rPr>
      </w:pPr>
    </w:p>
    <w:p w14:paraId="034E5465"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Art. 3° - Os órgãos do Ministério Público não podem contratar empresas prestadoras de serviços que tenham como sócios, gerentes ou diretores as pessoas referidas nos artigos 1° e 2° desta Resolução.</w:t>
      </w:r>
    </w:p>
    <w:p w14:paraId="42B4B88C" w14:textId="77777777" w:rsidR="006D437E" w:rsidRPr="00F326BC" w:rsidRDefault="006D437E" w:rsidP="006D437E">
      <w:pPr>
        <w:widowControl w:val="0"/>
        <w:tabs>
          <w:tab w:val="left" w:pos="284"/>
        </w:tabs>
        <w:jc w:val="both"/>
        <w:rPr>
          <w:rFonts w:ascii="Century Gothic" w:hAnsi="Century Gothic" w:cs="Arial"/>
          <w:sz w:val="22"/>
          <w:szCs w:val="22"/>
        </w:rPr>
      </w:pPr>
    </w:p>
    <w:p w14:paraId="104A30AC"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 xml:space="preserve">Art. 4° - É vedada a prestação de serviço por empregados de empresas fornecedoras de mão-de-obra que sejam parentes até o terceiro grau dos respectivos membros ou servidores dos órgãos contratantes do Ministério Público </w:t>
      </w:r>
      <w:r w:rsidRPr="00F326BC">
        <w:rPr>
          <w:rFonts w:ascii="Century Gothic" w:hAnsi="Century Gothic" w:cs="Arial"/>
          <w:sz w:val="22"/>
          <w:szCs w:val="22"/>
        </w:rPr>
        <w:lastRenderedPageBreak/>
        <w:t xml:space="preserve">da União e dos Estados, observando-se, no que couber, as restrições relativas à reciprocidade entre os Ministérios Públicos ou entre estes e órgãos da administração pública direta ou indireta, federal, estadual, distrital ou municipal. </w:t>
      </w:r>
    </w:p>
    <w:p w14:paraId="5196E7B3" w14:textId="77777777" w:rsidR="006D437E" w:rsidRPr="00F326BC" w:rsidRDefault="006D437E" w:rsidP="006D437E">
      <w:pPr>
        <w:widowControl w:val="0"/>
        <w:tabs>
          <w:tab w:val="left" w:pos="284"/>
        </w:tabs>
        <w:jc w:val="both"/>
        <w:rPr>
          <w:rFonts w:ascii="Century Gothic" w:hAnsi="Century Gothic" w:cs="Arial"/>
          <w:sz w:val="22"/>
          <w:szCs w:val="22"/>
        </w:rPr>
      </w:pPr>
    </w:p>
    <w:p w14:paraId="67FFF448" w14:textId="77777777" w:rsidR="006D437E" w:rsidRPr="00A50539" w:rsidRDefault="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 xml:space="preserve">Parágrafo único: Cada órgão do Ministério Público estabelecerá, nos contratos firmados com empresas prestadoras de serviços, cláusula proibitiva da prestação de serviço no seu âmbito, na forma estipulada no </w:t>
      </w:r>
      <w:r w:rsidRPr="00A50539">
        <w:rPr>
          <w:rFonts w:ascii="Century Gothic" w:hAnsi="Century Gothic" w:cs="Arial"/>
          <w:sz w:val="22"/>
          <w:szCs w:val="22"/>
        </w:rPr>
        <w:t xml:space="preserve">caput. </w:t>
      </w:r>
    </w:p>
    <w:p w14:paraId="3C4DD663" w14:textId="77777777" w:rsidR="006D437E" w:rsidRPr="00F326BC" w:rsidRDefault="006D437E" w:rsidP="006D437E">
      <w:pPr>
        <w:widowControl w:val="0"/>
        <w:tabs>
          <w:tab w:val="left" w:pos="284"/>
        </w:tabs>
        <w:jc w:val="both"/>
        <w:rPr>
          <w:rFonts w:ascii="Century Gothic" w:hAnsi="Century Gothic" w:cs="Arial"/>
          <w:b/>
          <w:sz w:val="22"/>
          <w:szCs w:val="22"/>
        </w:rPr>
      </w:pPr>
    </w:p>
    <w:p w14:paraId="41CE30E8"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Art. 5° - Na aplicação desta Resolução serão considerados, no que couber, os termos do  Enunciado n° 01/2006 do Conselho Nacional do Ministério Público.</w:t>
      </w:r>
    </w:p>
    <w:p w14:paraId="58021D10" w14:textId="77777777" w:rsidR="006D437E" w:rsidRPr="00F326BC" w:rsidRDefault="006D437E" w:rsidP="006D437E">
      <w:pPr>
        <w:widowControl w:val="0"/>
        <w:tabs>
          <w:tab w:val="left" w:pos="284"/>
        </w:tabs>
        <w:jc w:val="both"/>
        <w:rPr>
          <w:rFonts w:ascii="Century Gothic" w:hAnsi="Century Gothic" w:cs="Arial"/>
          <w:sz w:val="22"/>
          <w:szCs w:val="22"/>
        </w:rPr>
      </w:pPr>
    </w:p>
    <w:p w14:paraId="1EBE030B"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Art. 6° - Ficam mantidos os efeitos das disposições constantes do artigo 5° da Resolução CNMP n° 01 de 07.11.2005, do artigo 3° da Resolução CNMP n° 07, de 17.04.2006, e do art. 3° da Resolução CNMP n° 21, de 19.06.2007.</w:t>
      </w:r>
    </w:p>
    <w:p w14:paraId="7A9A8FF9" w14:textId="77777777" w:rsidR="006D437E" w:rsidRPr="00F326BC" w:rsidRDefault="006D437E" w:rsidP="006D437E">
      <w:pPr>
        <w:widowControl w:val="0"/>
        <w:tabs>
          <w:tab w:val="left" w:pos="284"/>
        </w:tabs>
        <w:jc w:val="both"/>
        <w:rPr>
          <w:rFonts w:ascii="Century Gothic" w:hAnsi="Century Gothic" w:cs="Arial"/>
          <w:sz w:val="22"/>
          <w:szCs w:val="22"/>
        </w:rPr>
      </w:pPr>
    </w:p>
    <w:p w14:paraId="2646E693"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Art. 7º - Os órgãos do Ministério Público da União e dos Estados adotarão as providências administrativas para adequação aos termos desta Resolução no prazo de trinta dias.</w:t>
      </w:r>
    </w:p>
    <w:p w14:paraId="3AC7944A" w14:textId="77777777" w:rsidR="006D437E" w:rsidRPr="00F326BC" w:rsidRDefault="006D437E" w:rsidP="006D437E">
      <w:pPr>
        <w:widowControl w:val="0"/>
        <w:tabs>
          <w:tab w:val="left" w:pos="284"/>
        </w:tabs>
        <w:jc w:val="both"/>
        <w:rPr>
          <w:rFonts w:ascii="Century Gothic" w:hAnsi="Century Gothic" w:cs="Arial"/>
          <w:sz w:val="22"/>
          <w:szCs w:val="22"/>
        </w:rPr>
      </w:pPr>
      <w:r w:rsidRPr="00F326BC">
        <w:rPr>
          <w:rFonts w:ascii="Century Gothic" w:hAnsi="Century Gothic" w:cs="Arial"/>
          <w:sz w:val="22"/>
          <w:szCs w:val="22"/>
        </w:rPr>
        <w:tab/>
      </w:r>
    </w:p>
    <w:p w14:paraId="0E5615BD" w14:textId="6C3B8C63" w:rsidR="00B72A3D" w:rsidRPr="00F326BC" w:rsidRDefault="0B7B4D3D" w:rsidP="0B7B4D3D">
      <w:pPr>
        <w:widowControl w:val="0"/>
        <w:tabs>
          <w:tab w:val="left" w:pos="284"/>
        </w:tabs>
        <w:jc w:val="both"/>
        <w:rPr>
          <w:rFonts w:ascii="Century Gothic" w:hAnsi="Century Gothic" w:cs="Arial"/>
          <w:sz w:val="22"/>
          <w:szCs w:val="22"/>
        </w:rPr>
      </w:pPr>
      <w:r w:rsidRPr="0B7B4D3D">
        <w:rPr>
          <w:rFonts w:ascii="Century Gothic" w:hAnsi="Century Gothic" w:cs="Arial"/>
          <w:sz w:val="22"/>
          <w:szCs w:val="22"/>
        </w:rPr>
        <w:t>Art. 8° -  Revogam-se as disposições em contrário.</w:t>
      </w:r>
      <w:r w:rsidR="006D437E" w:rsidRPr="0B7B4D3D">
        <w:rPr>
          <w:rFonts w:ascii="Century Gothic" w:hAnsi="Century Gothic" w:cs="Arial"/>
          <w:sz w:val="22"/>
          <w:szCs w:val="22"/>
        </w:rPr>
        <w:br w:type="page"/>
      </w:r>
    </w:p>
    <w:p w14:paraId="5044BA52" w14:textId="77777777" w:rsidR="009036EE" w:rsidRPr="00A50539" w:rsidRDefault="009036EE">
      <w:pPr>
        <w:widowControl w:val="0"/>
        <w:tabs>
          <w:tab w:val="left" w:pos="284"/>
        </w:tabs>
        <w:jc w:val="center"/>
        <w:rPr>
          <w:rFonts w:ascii="Century Gothic" w:hAnsi="Century Gothic" w:cs="Arial"/>
          <w:b/>
          <w:bCs/>
          <w:sz w:val="22"/>
          <w:szCs w:val="22"/>
          <w:lang w:val="pt-PT"/>
        </w:rPr>
      </w:pPr>
      <w:r w:rsidRPr="00A50539">
        <w:rPr>
          <w:rFonts w:ascii="Century Gothic" w:hAnsi="Century Gothic" w:cs="Arial"/>
          <w:b/>
          <w:bCs/>
          <w:sz w:val="22"/>
          <w:szCs w:val="22"/>
        </w:rPr>
        <w:lastRenderedPageBreak/>
        <w:t xml:space="preserve">A N E X O - </w:t>
      </w:r>
      <w:r w:rsidR="002E0157" w:rsidRPr="00A50539">
        <w:rPr>
          <w:rFonts w:ascii="Century Gothic" w:hAnsi="Century Gothic" w:cs="Arial"/>
          <w:b/>
          <w:bCs/>
          <w:sz w:val="22"/>
          <w:szCs w:val="22"/>
        </w:rPr>
        <w:t>11</w:t>
      </w:r>
      <w:r w:rsidRPr="00A50539">
        <w:rPr>
          <w:rFonts w:ascii="Century Gothic" w:hAnsi="Century Gothic" w:cs="Arial"/>
          <w:b/>
          <w:bCs/>
          <w:sz w:val="22"/>
          <w:szCs w:val="22"/>
        </w:rPr>
        <w:t xml:space="preserve"> </w:t>
      </w:r>
    </w:p>
    <w:p w14:paraId="672108B5" w14:textId="77777777" w:rsidR="009036EE" w:rsidRPr="00F326BC" w:rsidRDefault="009036EE" w:rsidP="009036EE">
      <w:pPr>
        <w:widowControl w:val="0"/>
        <w:tabs>
          <w:tab w:val="left" w:pos="284"/>
        </w:tabs>
        <w:jc w:val="center"/>
        <w:rPr>
          <w:rFonts w:ascii="Century Gothic" w:hAnsi="Century Gothic" w:cs="Arial"/>
          <w:sz w:val="22"/>
          <w:szCs w:val="22"/>
        </w:rPr>
      </w:pPr>
    </w:p>
    <w:p w14:paraId="3EB2F1FC" w14:textId="77777777" w:rsidR="009036EE" w:rsidRPr="00A50539" w:rsidRDefault="009036EE">
      <w:pPr>
        <w:widowControl w:val="0"/>
        <w:tabs>
          <w:tab w:val="left" w:pos="284"/>
        </w:tabs>
        <w:jc w:val="center"/>
        <w:rPr>
          <w:rFonts w:ascii="Century Gothic" w:hAnsi="Century Gothic" w:cs="Arial"/>
          <w:b/>
          <w:bCs/>
          <w:sz w:val="22"/>
          <w:szCs w:val="22"/>
        </w:rPr>
      </w:pPr>
      <w:r w:rsidRPr="00A50539">
        <w:rPr>
          <w:rFonts w:ascii="Century Gothic" w:hAnsi="Century Gothic" w:cs="Arial"/>
          <w:b/>
          <w:bCs/>
          <w:sz w:val="22"/>
          <w:szCs w:val="22"/>
        </w:rPr>
        <w:t>RECIBO DE RETIRADA DE EDITAL PELA INTERNET</w:t>
      </w:r>
    </w:p>
    <w:p w14:paraId="4A7F02A6" w14:textId="77777777" w:rsidR="009036EE" w:rsidRPr="00A50539" w:rsidRDefault="009036EE">
      <w:pPr>
        <w:widowControl w:val="0"/>
        <w:tabs>
          <w:tab w:val="left" w:pos="284"/>
        </w:tabs>
        <w:jc w:val="center"/>
        <w:rPr>
          <w:rFonts w:ascii="Century Gothic" w:hAnsi="Century Gothic" w:cs="Arial"/>
          <w:b/>
          <w:bCs/>
          <w:sz w:val="22"/>
          <w:szCs w:val="22"/>
        </w:rPr>
      </w:pPr>
      <w:r w:rsidRPr="00A50539">
        <w:rPr>
          <w:rFonts w:ascii="Century Gothic" w:hAnsi="Century Gothic" w:cs="Arial"/>
          <w:b/>
          <w:bCs/>
          <w:sz w:val="22"/>
          <w:szCs w:val="22"/>
        </w:rPr>
        <w:t>(</w:t>
      </w:r>
      <w:r w:rsidR="002E0157" w:rsidRPr="00A50539">
        <w:rPr>
          <w:rFonts w:ascii="Century Gothic" w:hAnsi="Century Gothic" w:cs="Arial"/>
          <w:b/>
          <w:bCs/>
          <w:sz w:val="22"/>
          <w:szCs w:val="22"/>
        </w:rPr>
        <w:t>cjl</w:t>
      </w:r>
      <w:r w:rsidRPr="00A50539">
        <w:rPr>
          <w:rFonts w:ascii="Century Gothic" w:hAnsi="Century Gothic" w:cs="Arial"/>
          <w:b/>
          <w:bCs/>
          <w:sz w:val="22"/>
          <w:szCs w:val="22"/>
        </w:rPr>
        <w:t>@mpsp.</w:t>
      </w:r>
      <w:r w:rsidR="007126E9" w:rsidRPr="00A50539">
        <w:rPr>
          <w:rFonts w:ascii="Century Gothic" w:hAnsi="Century Gothic" w:cs="Arial"/>
          <w:b/>
          <w:bCs/>
          <w:sz w:val="22"/>
          <w:szCs w:val="22"/>
        </w:rPr>
        <w:t>mp</w:t>
      </w:r>
      <w:r w:rsidRPr="00A50539">
        <w:rPr>
          <w:rFonts w:ascii="Century Gothic" w:hAnsi="Century Gothic" w:cs="Arial"/>
          <w:b/>
          <w:bCs/>
          <w:sz w:val="22"/>
          <w:szCs w:val="22"/>
        </w:rPr>
        <w:t xml:space="preserve">.br) </w:t>
      </w:r>
    </w:p>
    <w:p w14:paraId="00EC2E90" w14:textId="77777777" w:rsidR="009036EE" w:rsidRPr="00F326BC" w:rsidRDefault="009036EE" w:rsidP="009036EE">
      <w:pPr>
        <w:widowControl w:val="0"/>
        <w:tabs>
          <w:tab w:val="left" w:pos="284"/>
        </w:tabs>
        <w:rPr>
          <w:rFonts w:ascii="Century Gothic" w:hAnsi="Century Gothic" w:cs="Arial"/>
          <w:sz w:val="22"/>
          <w:szCs w:val="22"/>
        </w:rPr>
      </w:pPr>
    </w:p>
    <w:p w14:paraId="4099C27E" w14:textId="77777777" w:rsidR="00B72A3D" w:rsidRPr="00F326BC" w:rsidRDefault="00B72A3D" w:rsidP="009036EE">
      <w:pPr>
        <w:widowControl w:val="0"/>
        <w:tabs>
          <w:tab w:val="left" w:pos="284"/>
        </w:tabs>
        <w:rPr>
          <w:rFonts w:ascii="Century Gothic" w:hAnsi="Century Gothic" w:cs="Arial"/>
          <w:sz w:val="22"/>
          <w:szCs w:val="22"/>
        </w:rPr>
      </w:pPr>
    </w:p>
    <w:p w14:paraId="72363DEE" w14:textId="77777777" w:rsidR="009036EE" w:rsidRPr="00F326BC" w:rsidRDefault="009036EE" w:rsidP="009036EE">
      <w:pPr>
        <w:widowControl w:val="0"/>
        <w:tabs>
          <w:tab w:val="left" w:pos="284"/>
        </w:tabs>
        <w:spacing w:line="300" w:lineRule="exact"/>
        <w:jc w:val="both"/>
        <w:rPr>
          <w:rFonts w:ascii="Century Gothic" w:hAnsi="Century Gothic" w:cs="Arial"/>
          <w:sz w:val="22"/>
          <w:szCs w:val="22"/>
        </w:rPr>
      </w:pPr>
      <w:r w:rsidRPr="00F326BC">
        <w:rPr>
          <w:rFonts w:ascii="Century Gothic" w:hAnsi="Century Gothic" w:cs="Arial"/>
          <w:sz w:val="22"/>
          <w:szCs w:val="22"/>
        </w:rPr>
        <w:tab/>
      </w:r>
      <w:r w:rsidRPr="00F326BC">
        <w:rPr>
          <w:rFonts w:ascii="Century Gothic" w:hAnsi="Century Gothic" w:cs="Arial"/>
          <w:sz w:val="22"/>
          <w:szCs w:val="22"/>
        </w:rPr>
        <w:tab/>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forneçam as informações abaixo e as enviem para a Seção de Licitações, através do e-mail </w:t>
      </w:r>
      <w:hyperlink r:id="rId16" w:history="1">
        <w:r w:rsidR="007126E9" w:rsidRPr="00083BC2">
          <w:rPr>
            <w:rStyle w:val="Hyperlink"/>
            <w:rFonts w:ascii="Century Gothic" w:hAnsi="Century Gothic" w:cs="Arial"/>
            <w:sz w:val="22"/>
            <w:szCs w:val="22"/>
          </w:rPr>
          <w:t>cjl@mpsp.mp.br</w:t>
        </w:r>
      </w:hyperlink>
    </w:p>
    <w:p w14:paraId="59B77E8C" w14:textId="77777777" w:rsidR="009036EE" w:rsidRPr="00F326BC" w:rsidRDefault="009036EE" w:rsidP="009036EE">
      <w:pPr>
        <w:widowControl w:val="0"/>
        <w:tabs>
          <w:tab w:val="left" w:pos="284"/>
        </w:tabs>
        <w:spacing w:line="300" w:lineRule="exact"/>
        <w:jc w:val="both"/>
        <w:rPr>
          <w:rFonts w:ascii="Century Gothic" w:hAnsi="Century Gothic" w:cs="Arial"/>
          <w:sz w:val="22"/>
          <w:szCs w:val="22"/>
        </w:rPr>
      </w:pPr>
    </w:p>
    <w:p w14:paraId="2DB97DBA" w14:textId="77777777" w:rsidR="009036EE" w:rsidRPr="00F326BC" w:rsidRDefault="009036EE" w:rsidP="009036EE">
      <w:pPr>
        <w:widowControl w:val="0"/>
        <w:tabs>
          <w:tab w:val="left" w:pos="284"/>
        </w:tabs>
        <w:spacing w:line="300" w:lineRule="exact"/>
        <w:jc w:val="both"/>
        <w:rPr>
          <w:rFonts w:ascii="Century Gothic" w:hAnsi="Century Gothic" w:cs="Arial"/>
          <w:sz w:val="22"/>
          <w:szCs w:val="22"/>
        </w:rPr>
      </w:pPr>
      <w:r w:rsidRPr="00F326BC">
        <w:rPr>
          <w:rFonts w:ascii="Century Gothic" w:hAnsi="Century Gothic" w:cs="Arial"/>
          <w:sz w:val="22"/>
          <w:szCs w:val="22"/>
        </w:rPr>
        <w:tab/>
      </w:r>
      <w:r w:rsidRPr="00F326BC">
        <w:rPr>
          <w:rFonts w:ascii="Century Gothic" w:hAnsi="Century Gothic" w:cs="Arial"/>
          <w:sz w:val="22"/>
          <w:szCs w:val="22"/>
        </w:rPr>
        <w:tab/>
        <w:t xml:space="preserve">A não remessa do recibo exime o Ministério Público do Estado de São Paulo da comunicação, por meio de e-mail, de eventuais esclarecimentos e retificações ocorridas no instrumento convocatório, bem como de quaisquer informações adicionais, não cabendo posteriormente qualquer reclamação. </w:t>
      </w:r>
    </w:p>
    <w:p w14:paraId="550338C3" w14:textId="77777777" w:rsidR="009036EE" w:rsidRPr="00F326BC" w:rsidRDefault="009036EE" w:rsidP="009036EE">
      <w:pPr>
        <w:widowControl w:val="0"/>
        <w:tabs>
          <w:tab w:val="left" w:pos="284"/>
        </w:tabs>
        <w:spacing w:line="300" w:lineRule="exact"/>
        <w:jc w:val="both"/>
        <w:rPr>
          <w:rFonts w:ascii="Century Gothic" w:hAnsi="Century Gothic" w:cs="Arial"/>
          <w:sz w:val="22"/>
          <w:szCs w:val="22"/>
        </w:rPr>
      </w:pPr>
    </w:p>
    <w:p w14:paraId="33A9904E" w14:textId="77777777" w:rsidR="009036EE" w:rsidRPr="00F326BC" w:rsidRDefault="009036EE" w:rsidP="009036EE">
      <w:pPr>
        <w:widowControl w:val="0"/>
        <w:tabs>
          <w:tab w:val="left" w:pos="284"/>
        </w:tabs>
        <w:spacing w:line="300" w:lineRule="exact"/>
        <w:jc w:val="both"/>
        <w:rPr>
          <w:rFonts w:ascii="Century Gothic" w:hAnsi="Century Gothic" w:cs="Arial"/>
          <w:sz w:val="22"/>
          <w:szCs w:val="22"/>
        </w:rPr>
      </w:pPr>
      <w:r w:rsidRPr="00F326BC">
        <w:rPr>
          <w:rFonts w:ascii="Century Gothic" w:hAnsi="Century Gothic" w:cs="Arial"/>
          <w:sz w:val="22"/>
          <w:szCs w:val="22"/>
        </w:rPr>
        <w:tab/>
      </w:r>
      <w:r w:rsidRPr="00F326BC">
        <w:rPr>
          <w:rFonts w:ascii="Century Gothic" w:hAnsi="Century Gothic" w:cs="Arial"/>
          <w:sz w:val="22"/>
          <w:szCs w:val="22"/>
        </w:rPr>
        <w:tab/>
        <w:t>Recomendamos, ainda, consultas à referida página para eventuais comunicações e ou esclarecimentos disponibilizados acerca do processo licitatório.</w:t>
      </w:r>
    </w:p>
    <w:p w14:paraId="6F91AAD3" w14:textId="77777777" w:rsidR="009036EE" w:rsidRPr="00F326BC" w:rsidRDefault="009036EE" w:rsidP="009036EE">
      <w:pPr>
        <w:widowControl w:val="0"/>
        <w:tabs>
          <w:tab w:val="left" w:pos="284"/>
        </w:tabs>
        <w:jc w:val="both"/>
        <w:rPr>
          <w:rFonts w:ascii="Century Gothic" w:hAnsi="Century Gothic" w:cs="Arial"/>
          <w:sz w:val="22"/>
          <w:szCs w:val="22"/>
        </w:rPr>
      </w:pPr>
    </w:p>
    <w:p w14:paraId="1DA078EC" w14:textId="526814D1"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A50539">
        <w:rPr>
          <w:rFonts w:ascii="Century Gothic" w:hAnsi="Century Gothic" w:cs="Arial"/>
          <w:b/>
          <w:bCs/>
          <w:sz w:val="22"/>
          <w:szCs w:val="22"/>
        </w:rPr>
        <w:t>LICITAÇÃO</w:t>
      </w:r>
      <w:r w:rsidRPr="00F326BC">
        <w:rPr>
          <w:rFonts w:ascii="Century Gothic" w:hAnsi="Century Gothic" w:cs="Arial"/>
          <w:sz w:val="22"/>
          <w:szCs w:val="22"/>
        </w:rPr>
        <w:t xml:space="preserve"> – Pregão (Presencial) n.º </w:t>
      </w:r>
      <w:r w:rsidR="001B67CB">
        <w:rPr>
          <w:rFonts w:ascii="Century Gothic" w:hAnsi="Century Gothic" w:cs="Arial"/>
          <w:sz w:val="22"/>
          <w:szCs w:val="22"/>
        </w:rPr>
        <w:t>002</w:t>
      </w:r>
      <w:r w:rsidRPr="00F326BC">
        <w:rPr>
          <w:rFonts w:ascii="Century Gothic" w:hAnsi="Century Gothic" w:cs="Arial"/>
          <w:sz w:val="22"/>
          <w:szCs w:val="22"/>
        </w:rPr>
        <w:t>/</w:t>
      </w:r>
      <w:r w:rsidR="003607F8">
        <w:rPr>
          <w:rFonts w:ascii="Century Gothic" w:hAnsi="Century Gothic" w:cs="Arial"/>
          <w:sz w:val="22"/>
          <w:szCs w:val="22"/>
        </w:rPr>
        <w:t>201</w:t>
      </w:r>
      <w:r w:rsidR="782F4385">
        <w:rPr>
          <w:rFonts w:ascii="Century Gothic" w:hAnsi="Century Gothic" w:cs="Arial"/>
          <w:sz w:val="22"/>
          <w:szCs w:val="22"/>
        </w:rPr>
        <w:t>8</w:t>
      </w:r>
      <w:r w:rsidRPr="00F326BC">
        <w:rPr>
          <w:rFonts w:ascii="Century Gothic" w:hAnsi="Century Gothic" w:cs="Arial"/>
          <w:sz w:val="22"/>
          <w:szCs w:val="22"/>
        </w:rPr>
        <w:t xml:space="preserve"> - Processo n.º </w:t>
      </w:r>
      <w:r w:rsidR="001B67CB">
        <w:rPr>
          <w:rFonts w:ascii="Century Gothic" w:hAnsi="Century Gothic" w:cs="Arial"/>
          <w:sz w:val="22"/>
          <w:szCs w:val="22"/>
        </w:rPr>
        <w:t>008</w:t>
      </w:r>
      <w:r w:rsidR="00AC3601" w:rsidRPr="00F326BC">
        <w:rPr>
          <w:rFonts w:ascii="Century Gothic" w:hAnsi="Century Gothic" w:cs="Arial"/>
          <w:sz w:val="22"/>
          <w:szCs w:val="22"/>
        </w:rPr>
        <w:t>/</w:t>
      </w:r>
      <w:r w:rsidR="003607F8">
        <w:rPr>
          <w:rFonts w:ascii="Century Gothic" w:hAnsi="Century Gothic" w:cs="Arial"/>
          <w:sz w:val="22"/>
          <w:szCs w:val="22"/>
        </w:rPr>
        <w:t>201</w:t>
      </w:r>
      <w:r w:rsidR="782F4385">
        <w:rPr>
          <w:rFonts w:ascii="Century Gothic" w:hAnsi="Century Gothic" w:cs="Arial"/>
          <w:sz w:val="22"/>
          <w:szCs w:val="22"/>
        </w:rPr>
        <w:t>8</w:t>
      </w:r>
      <w:r w:rsidR="001B67CB">
        <w:rPr>
          <w:rFonts w:ascii="Century Gothic" w:hAnsi="Century Gothic" w:cs="Arial"/>
          <w:sz w:val="22"/>
          <w:szCs w:val="22"/>
        </w:rPr>
        <w:t xml:space="preserve"> FED</w:t>
      </w:r>
      <w:r w:rsidRPr="00F326BC">
        <w:rPr>
          <w:rFonts w:ascii="Century Gothic" w:hAnsi="Century Gothic" w:cs="Arial"/>
          <w:sz w:val="22"/>
          <w:szCs w:val="22"/>
        </w:rPr>
        <w:t xml:space="preserve">  </w:t>
      </w:r>
    </w:p>
    <w:p w14:paraId="46009BE2"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477C941D"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EMPRESA : </w:t>
      </w:r>
    </w:p>
    <w:p w14:paraId="3DF195BE"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546F120B"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CNPJ n.º :</w:t>
      </w:r>
    </w:p>
    <w:p w14:paraId="01637EF8"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2202E26B"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ENDEREÇO:</w:t>
      </w:r>
    </w:p>
    <w:p w14:paraId="0A887D61"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70FC2536"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CIDADE: </w:t>
      </w:r>
    </w:p>
    <w:p w14:paraId="616D7AA3"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43D2A695"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ESTADO: </w:t>
      </w:r>
    </w:p>
    <w:p w14:paraId="55F69990"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4F8961C4"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TELEFONE / FAX:</w:t>
      </w:r>
    </w:p>
    <w:p w14:paraId="0A1AB15C"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55647C54"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e-mail: </w:t>
      </w:r>
    </w:p>
    <w:p w14:paraId="7FC73E91"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6AAC44D6"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LOCAL: </w:t>
      </w:r>
    </w:p>
    <w:p w14:paraId="5520466B"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7A3E07AA"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NOME: </w:t>
      </w:r>
    </w:p>
    <w:p w14:paraId="06435F85"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p>
    <w:p w14:paraId="65A9E95D" w14:textId="77777777" w:rsidR="009036EE" w:rsidRPr="00F326BC" w:rsidRDefault="009036EE" w:rsidP="009036EE">
      <w:pPr>
        <w:widowControl w:val="0"/>
        <w:pBdr>
          <w:top w:val="single" w:sz="4" w:space="1" w:color="auto"/>
          <w:left w:val="single" w:sz="4" w:space="4" w:color="auto"/>
          <w:bottom w:val="single" w:sz="4" w:space="1" w:color="auto"/>
          <w:right w:val="single" w:sz="4" w:space="4" w:color="auto"/>
        </w:pBdr>
        <w:tabs>
          <w:tab w:val="left" w:pos="284"/>
        </w:tabs>
        <w:jc w:val="both"/>
        <w:rPr>
          <w:rFonts w:ascii="Century Gothic" w:hAnsi="Century Gothic" w:cs="Arial"/>
          <w:sz w:val="22"/>
          <w:szCs w:val="22"/>
        </w:rPr>
      </w:pPr>
      <w:r w:rsidRPr="00F326BC">
        <w:rPr>
          <w:rFonts w:ascii="Century Gothic" w:hAnsi="Century Gothic" w:cs="Arial"/>
          <w:sz w:val="22"/>
          <w:szCs w:val="22"/>
        </w:rPr>
        <w:t xml:space="preserve">DATA:   </w:t>
      </w:r>
    </w:p>
    <w:p w14:paraId="78AFFC5F" w14:textId="77777777" w:rsidR="00854ADF" w:rsidRDefault="00854ADF" w:rsidP="00AE5481">
      <w:pPr>
        <w:jc w:val="both"/>
        <w:rPr>
          <w:rFonts w:ascii="Century Gothic" w:hAnsi="Century Gothic"/>
          <w:sz w:val="22"/>
          <w:szCs w:val="22"/>
        </w:rPr>
      </w:pPr>
    </w:p>
    <w:p w14:paraId="1700D900" w14:textId="78AD21E3" w:rsidR="0B7B4D3D" w:rsidRDefault="0B7B4D3D" w:rsidP="0B7B4D3D">
      <w:pPr>
        <w:jc w:val="center"/>
        <w:rPr>
          <w:rFonts w:ascii="Century Gothic" w:hAnsi="Century Gothic" w:cs="Arial"/>
          <w:b/>
          <w:bCs/>
          <w:sz w:val="22"/>
          <w:szCs w:val="22"/>
        </w:rPr>
      </w:pPr>
    </w:p>
    <w:p w14:paraId="219E9D2F" w14:textId="77777777" w:rsidR="00212051" w:rsidRPr="00A50539" w:rsidRDefault="00212051">
      <w:pPr>
        <w:widowControl w:val="0"/>
        <w:tabs>
          <w:tab w:val="left" w:pos="284"/>
        </w:tabs>
        <w:jc w:val="center"/>
        <w:rPr>
          <w:rFonts w:ascii="Century Gothic" w:hAnsi="Century Gothic" w:cs="Arial"/>
          <w:b/>
          <w:bCs/>
          <w:sz w:val="22"/>
          <w:szCs w:val="22"/>
        </w:rPr>
      </w:pPr>
      <w:r w:rsidRPr="00A50539">
        <w:rPr>
          <w:rFonts w:ascii="Century Gothic" w:hAnsi="Century Gothic" w:cs="Arial"/>
          <w:b/>
          <w:bCs/>
          <w:sz w:val="22"/>
          <w:szCs w:val="22"/>
        </w:rPr>
        <w:t>A N E X O – 12</w:t>
      </w:r>
    </w:p>
    <w:p w14:paraId="11181676" w14:textId="77777777" w:rsidR="00212051" w:rsidRDefault="00212051" w:rsidP="00212051">
      <w:pPr>
        <w:widowControl w:val="0"/>
        <w:tabs>
          <w:tab w:val="left" w:pos="284"/>
        </w:tabs>
        <w:rPr>
          <w:rFonts w:ascii="Century Gothic" w:hAnsi="Century Gothic" w:cs="Arial"/>
          <w:b/>
          <w:sz w:val="22"/>
          <w:szCs w:val="22"/>
        </w:rPr>
      </w:pPr>
    </w:p>
    <w:p w14:paraId="68FD39FF" w14:textId="77777777" w:rsidR="00212051" w:rsidRDefault="00212051" w:rsidP="00212051">
      <w:pPr>
        <w:widowControl w:val="0"/>
        <w:tabs>
          <w:tab w:val="left" w:pos="284"/>
        </w:tabs>
        <w:rPr>
          <w:rFonts w:ascii="Century Gothic" w:hAnsi="Century Gothic" w:cs="Arial"/>
          <w:b/>
          <w:sz w:val="22"/>
          <w:szCs w:val="22"/>
        </w:rPr>
      </w:pPr>
    </w:p>
    <w:p w14:paraId="6290B2F1" w14:textId="1B00759A" w:rsidR="00212051" w:rsidRPr="00A50539" w:rsidRDefault="00212051">
      <w:pPr>
        <w:widowControl w:val="0"/>
        <w:tabs>
          <w:tab w:val="left" w:pos="284"/>
        </w:tabs>
        <w:jc w:val="center"/>
        <w:rPr>
          <w:rFonts w:ascii="Century Gothic" w:hAnsi="Century Gothic" w:cs="Arial"/>
          <w:b/>
          <w:bCs/>
          <w:sz w:val="22"/>
          <w:szCs w:val="22"/>
          <w:lang w:val="pt-PT"/>
        </w:rPr>
      </w:pPr>
      <w:r w:rsidRPr="00A50539">
        <w:rPr>
          <w:rFonts w:ascii="Century Gothic" w:hAnsi="Century Gothic" w:cs="Arial"/>
          <w:b/>
          <w:bCs/>
          <w:sz w:val="22"/>
          <w:szCs w:val="22"/>
        </w:rPr>
        <w:t>MODELO DE DELARAÇÃO DE DISPONIBILIDADE DE APRESENTAÇÃO DOS DOCUMENTOS INDICADOS NA</w:t>
      </w:r>
      <w:r w:rsidR="00BD79BF">
        <w:rPr>
          <w:rFonts w:ascii="Century Gothic" w:hAnsi="Century Gothic" w:cs="Arial"/>
          <w:b/>
          <w:bCs/>
          <w:sz w:val="22"/>
          <w:szCs w:val="22"/>
        </w:rPr>
        <w:t>S</w:t>
      </w:r>
      <w:r w:rsidRPr="00A50539">
        <w:rPr>
          <w:rFonts w:ascii="Century Gothic" w:hAnsi="Century Gothic" w:cs="Arial"/>
          <w:b/>
          <w:bCs/>
          <w:sz w:val="22"/>
          <w:szCs w:val="22"/>
        </w:rPr>
        <w:t xml:space="preserve"> ALINEA</w:t>
      </w:r>
      <w:r w:rsidR="00BD79BF">
        <w:rPr>
          <w:rFonts w:ascii="Century Gothic" w:hAnsi="Century Gothic" w:cs="Arial"/>
          <w:b/>
          <w:bCs/>
          <w:sz w:val="22"/>
          <w:szCs w:val="22"/>
        </w:rPr>
        <w:t>S</w:t>
      </w:r>
      <w:r w:rsidRPr="00A50539">
        <w:rPr>
          <w:rFonts w:ascii="Century Gothic" w:hAnsi="Century Gothic" w:cs="Arial"/>
          <w:b/>
          <w:bCs/>
          <w:sz w:val="22"/>
          <w:szCs w:val="22"/>
        </w:rPr>
        <w:t xml:space="preserve"> D.1 </w:t>
      </w:r>
      <w:r w:rsidR="00BD79BF">
        <w:rPr>
          <w:rFonts w:ascii="Century Gothic" w:hAnsi="Century Gothic" w:cs="Arial"/>
          <w:b/>
          <w:bCs/>
          <w:sz w:val="22"/>
          <w:szCs w:val="22"/>
        </w:rPr>
        <w:t>e D.</w:t>
      </w:r>
      <w:r w:rsidR="00B74042">
        <w:rPr>
          <w:rFonts w:ascii="Century Gothic" w:hAnsi="Century Gothic" w:cs="Arial"/>
          <w:b/>
          <w:bCs/>
          <w:sz w:val="22"/>
          <w:szCs w:val="22"/>
        </w:rPr>
        <w:t xml:space="preserve">2 </w:t>
      </w:r>
      <w:r w:rsidRPr="00A50539">
        <w:rPr>
          <w:rFonts w:ascii="Century Gothic" w:hAnsi="Century Gothic" w:cs="Arial"/>
          <w:b/>
          <w:bCs/>
          <w:sz w:val="22"/>
          <w:szCs w:val="22"/>
        </w:rPr>
        <w:t>DO SUBITEM 1.5 DO ITEM VI DO PRESENTE EDITAL</w:t>
      </w:r>
    </w:p>
    <w:p w14:paraId="7C93AEEF" w14:textId="77777777" w:rsidR="00212051" w:rsidRPr="007B6128" w:rsidRDefault="00212051" w:rsidP="00212051">
      <w:pPr>
        <w:widowControl w:val="0"/>
        <w:tabs>
          <w:tab w:val="left" w:pos="284"/>
        </w:tabs>
        <w:rPr>
          <w:rFonts w:ascii="Century Gothic" w:hAnsi="Century Gothic" w:cs="Arial"/>
          <w:sz w:val="22"/>
          <w:szCs w:val="22"/>
          <w:lang w:val="pt-PT"/>
        </w:rPr>
      </w:pPr>
    </w:p>
    <w:p w14:paraId="345663FA" w14:textId="77777777" w:rsidR="00212051" w:rsidRDefault="00212051" w:rsidP="00212051">
      <w:pPr>
        <w:widowControl w:val="0"/>
        <w:tabs>
          <w:tab w:val="left" w:pos="284"/>
        </w:tabs>
        <w:rPr>
          <w:rFonts w:ascii="Century Gothic" w:hAnsi="Century Gothic" w:cs="Arial"/>
          <w:sz w:val="22"/>
          <w:szCs w:val="22"/>
        </w:rPr>
      </w:pPr>
    </w:p>
    <w:p w14:paraId="7629BF94" w14:textId="77777777" w:rsidR="00212051" w:rsidRDefault="00212051" w:rsidP="002C2C20">
      <w:pPr>
        <w:widowControl w:val="0"/>
        <w:tabs>
          <w:tab w:val="left" w:pos="284"/>
        </w:tabs>
        <w:rPr>
          <w:rFonts w:ascii="Century Gothic" w:hAnsi="Century Gothic" w:cs="Arial"/>
          <w:sz w:val="22"/>
          <w:szCs w:val="22"/>
        </w:rPr>
      </w:pPr>
    </w:p>
    <w:p w14:paraId="33A7C0C1" w14:textId="7A3A5D72" w:rsidR="00B74042" w:rsidRDefault="00212051" w:rsidP="00B74042">
      <w:pPr>
        <w:autoSpaceDE w:val="0"/>
        <w:autoSpaceDN w:val="0"/>
        <w:adjustRightInd w:val="0"/>
        <w:spacing w:before="120" w:after="120"/>
        <w:jc w:val="both"/>
        <w:rPr>
          <w:rFonts w:ascii="Century Gothic" w:hAnsi="Century Gothic" w:cs="Arial"/>
          <w:sz w:val="22"/>
          <w:szCs w:val="22"/>
        </w:rPr>
      </w:pPr>
      <w:r w:rsidRPr="00854ADF">
        <w:rPr>
          <w:rFonts w:ascii="Century Gothic" w:hAnsi="Century Gothic" w:cs="Arial"/>
          <w:sz w:val="22"/>
          <w:szCs w:val="22"/>
        </w:rPr>
        <w:t xml:space="preserve">                                     Eu, (nome completo), representante legal da empresa (nome  da pessoa jurídica), interessada em participar do Pregão nº </w:t>
      </w:r>
      <w:r w:rsidR="001B67CB">
        <w:rPr>
          <w:rFonts w:ascii="Century Gothic" w:hAnsi="Century Gothic" w:cs="Arial"/>
          <w:sz w:val="22"/>
          <w:szCs w:val="22"/>
        </w:rPr>
        <w:t>002</w:t>
      </w:r>
      <w:r w:rsidRPr="00854ADF">
        <w:rPr>
          <w:rFonts w:ascii="Century Gothic" w:hAnsi="Century Gothic" w:cs="Arial"/>
          <w:sz w:val="22"/>
          <w:szCs w:val="22"/>
        </w:rPr>
        <w:t>/</w:t>
      </w:r>
      <w:r w:rsidR="003607F8">
        <w:rPr>
          <w:rFonts w:ascii="Century Gothic" w:hAnsi="Century Gothic" w:cs="Arial"/>
          <w:sz w:val="22"/>
          <w:szCs w:val="22"/>
        </w:rPr>
        <w:t>201</w:t>
      </w:r>
      <w:r w:rsidR="00BD79BF">
        <w:rPr>
          <w:rFonts w:ascii="Century Gothic" w:hAnsi="Century Gothic" w:cs="Arial"/>
          <w:sz w:val="22"/>
          <w:szCs w:val="22"/>
        </w:rPr>
        <w:t>8</w:t>
      </w:r>
      <w:r w:rsidRPr="00854ADF">
        <w:rPr>
          <w:rFonts w:ascii="Century Gothic" w:hAnsi="Century Gothic" w:cs="Arial"/>
          <w:sz w:val="22"/>
          <w:szCs w:val="22"/>
        </w:rPr>
        <w:t xml:space="preserve">, do Ministério Público do Estado de São Paulo, DECLARO, sob as penas da lei, que a (nome da pessoa jurídica), sagrando-se vencedora do certame, tem disponibilidade de apresentar, na data da assinatura do contrato, o seguinte documento: a) </w:t>
      </w:r>
      <w:r w:rsidR="00197979" w:rsidRPr="00A50539">
        <w:rPr>
          <w:rFonts w:ascii="Century Gothic" w:hAnsi="Century Gothic"/>
          <w:sz w:val="22"/>
          <w:szCs w:val="22"/>
        </w:rPr>
        <w:t>Certificado ou declaração, emitido pelo desenvolvedor do</w:t>
      </w:r>
      <w:r w:rsidR="00BD79BF">
        <w:rPr>
          <w:rFonts w:ascii="Century Gothic" w:hAnsi="Century Gothic"/>
          <w:sz w:val="22"/>
          <w:szCs w:val="22"/>
        </w:rPr>
        <w:t>s</w:t>
      </w:r>
      <w:r w:rsidR="00197979" w:rsidRPr="00A50539">
        <w:rPr>
          <w:rFonts w:ascii="Century Gothic" w:hAnsi="Century Gothic"/>
          <w:sz w:val="22"/>
          <w:szCs w:val="22"/>
        </w:rPr>
        <w:t xml:space="preserve"> software</w:t>
      </w:r>
      <w:r w:rsidR="00BD79BF">
        <w:rPr>
          <w:rFonts w:ascii="Century Gothic" w:hAnsi="Century Gothic"/>
          <w:sz w:val="22"/>
          <w:szCs w:val="22"/>
        </w:rPr>
        <w:t>s</w:t>
      </w:r>
      <w:r w:rsidR="00197979" w:rsidRPr="00A50539">
        <w:rPr>
          <w:rFonts w:ascii="Century Gothic" w:hAnsi="Century Gothic"/>
          <w:sz w:val="22"/>
          <w:szCs w:val="22"/>
        </w:rPr>
        <w:t xml:space="preserve"> (ite</w:t>
      </w:r>
      <w:r w:rsidR="00BD79BF">
        <w:rPr>
          <w:rFonts w:ascii="Century Gothic" w:hAnsi="Century Gothic"/>
          <w:sz w:val="22"/>
          <w:szCs w:val="22"/>
        </w:rPr>
        <w:t>ns 03 a 05</w:t>
      </w:r>
      <w:r w:rsidR="00197979" w:rsidRPr="00A50539">
        <w:rPr>
          <w:rFonts w:ascii="Century Gothic" w:hAnsi="Century Gothic"/>
          <w:sz w:val="22"/>
          <w:szCs w:val="22"/>
        </w:rPr>
        <w:t xml:space="preserve">), de que a empresa licitante é uma revenda autorizada dentro do programa de parcerias Check Point (do tipo Check Point </w:t>
      </w:r>
      <w:r w:rsidR="00351BF4">
        <w:rPr>
          <w:rFonts w:ascii="Century Gothic" w:hAnsi="Century Gothic"/>
          <w:sz w:val="22"/>
          <w:szCs w:val="22"/>
        </w:rPr>
        <w:t xml:space="preserve">Três Estrelas </w:t>
      </w:r>
      <w:r w:rsidR="00197979" w:rsidRPr="00A50539">
        <w:rPr>
          <w:rFonts w:ascii="Century Gothic" w:hAnsi="Century Gothic"/>
          <w:sz w:val="22"/>
          <w:szCs w:val="22"/>
        </w:rPr>
        <w:t xml:space="preserve">ou superior), com especialização </w:t>
      </w:r>
      <w:r w:rsidR="00197979" w:rsidRPr="00810077">
        <w:rPr>
          <w:rStyle w:val="style61"/>
          <w:rFonts w:ascii="Century Gothic" w:hAnsi="Century Gothic"/>
          <w:color w:val="auto"/>
          <w:sz w:val="22"/>
          <w:szCs w:val="22"/>
        </w:rPr>
        <w:t xml:space="preserve">Certified Support Provider – </w:t>
      </w:r>
      <w:r w:rsidR="00BD79BF">
        <w:rPr>
          <w:rFonts w:ascii="Century Gothic" w:hAnsi="Century Gothic"/>
          <w:sz w:val="22"/>
          <w:szCs w:val="22"/>
        </w:rPr>
        <w:t>CSP/CCSP;</w:t>
      </w:r>
      <w:r w:rsidR="00B74042">
        <w:rPr>
          <w:rFonts w:ascii="Century Gothic" w:hAnsi="Century Gothic"/>
          <w:sz w:val="22"/>
          <w:szCs w:val="22"/>
        </w:rPr>
        <w:t xml:space="preserve"> </w:t>
      </w:r>
      <w:r w:rsidR="00BD79BF">
        <w:rPr>
          <w:rFonts w:ascii="Century Gothic" w:hAnsi="Century Gothic"/>
          <w:sz w:val="22"/>
          <w:szCs w:val="22"/>
        </w:rPr>
        <w:t xml:space="preserve"> b)</w:t>
      </w:r>
      <w:r w:rsidR="00B74042" w:rsidRPr="00BE0EE9">
        <w:rPr>
          <w:rFonts w:ascii="Century Gothic" w:hAnsi="Century Gothic" w:cs="Arial"/>
          <w:sz w:val="22"/>
          <w:szCs w:val="22"/>
        </w:rPr>
        <w:t xml:space="preserve">    Comprovação, através de certificado, de possuir técnicos com as seguintes certificações:</w:t>
      </w:r>
      <w:r w:rsidR="00B74042">
        <w:rPr>
          <w:rFonts w:ascii="Century Gothic" w:hAnsi="Century Gothic" w:cs="Arial"/>
          <w:sz w:val="22"/>
          <w:szCs w:val="22"/>
        </w:rPr>
        <w:t xml:space="preserve"> b.</w:t>
      </w:r>
      <w:r w:rsidR="00351BF4">
        <w:rPr>
          <w:rFonts w:ascii="Century Gothic" w:hAnsi="Century Gothic" w:cs="Arial"/>
          <w:sz w:val="22"/>
          <w:szCs w:val="22"/>
        </w:rPr>
        <w:t>3</w:t>
      </w:r>
      <w:r w:rsidR="00B74042" w:rsidRPr="00BE0EE9">
        <w:rPr>
          <w:rFonts w:ascii="Century Gothic" w:hAnsi="Century Gothic" w:cs="Arial"/>
          <w:sz w:val="22"/>
          <w:szCs w:val="22"/>
        </w:rPr>
        <w:t xml:space="preserve"> (</w:t>
      </w:r>
      <w:r w:rsidR="00351BF4">
        <w:rPr>
          <w:rFonts w:ascii="Century Gothic" w:hAnsi="Century Gothic" w:cs="Arial"/>
          <w:sz w:val="22"/>
          <w:szCs w:val="22"/>
        </w:rPr>
        <w:t>três</w:t>
      </w:r>
      <w:r w:rsidR="00B74042" w:rsidRPr="00BE0EE9">
        <w:rPr>
          <w:rFonts w:ascii="Century Gothic" w:hAnsi="Century Gothic" w:cs="Arial"/>
          <w:sz w:val="22"/>
          <w:szCs w:val="22"/>
        </w:rPr>
        <w:t xml:space="preserve">) técnico ou mais com certificado </w:t>
      </w:r>
      <w:r w:rsidR="00B74042" w:rsidRPr="00BE0EE9">
        <w:rPr>
          <w:rFonts w:ascii="Century Gothic" w:hAnsi="Century Gothic" w:cs="Arial"/>
          <w:b/>
          <w:bCs/>
          <w:sz w:val="22"/>
          <w:szCs w:val="22"/>
        </w:rPr>
        <w:t>CCSE – Check Point Certified Security Expert</w:t>
      </w:r>
      <w:r w:rsidR="00B74042">
        <w:rPr>
          <w:rFonts w:ascii="Century Gothic" w:hAnsi="Century Gothic" w:cs="Arial"/>
          <w:sz w:val="22"/>
          <w:szCs w:val="22"/>
        </w:rPr>
        <w:t>; b.2</w:t>
      </w:r>
      <w:r w:rsidR="00B74042" w:rsidRPr="00BE0EE9">
        <w:rPr>
          <w:rFonts w:ascii="Century Gothic" w:hAnsi="Century Gothic" w:cs="Arial"/>
          <w:sz w:val="22"/>
          <w:szCs w:val="22"/>
        </w:rPr>
        <w:t xml:space="preserve">) </w:t>
      </w:r>
      <w:r w:rsidR="00351BF4">
        <w:rPr>
          <w:rFonts w:ascii="Century Gothic" w:hAnsi="Century Gothic" w:cs="Arial"/>
          <w:sz w:val="22"/>
          <w:szCs w:val="22"/>
        </w:rPr>
        <w:t>3</w:t>
      </w:r>
      <w:r w:rsidR="00B74042" w:rsidRPr="00BE0EE9">
        <w:rPr>
          <w:rFonts w:ascii="Century Gothic" w:hAnsi="Century Gothic" w:cs="Arial"/>
          <w:sz w:val="22"/>
          <w:szCs w:val="22"/>
        </w:rPr>
        <w:t xml:space="preserve"> (</w:t>
      </w:r>
      <w:r w:rsidR="00351BF4">
        <w:rPr>
          <w:rFonts w:ascii="Century Gothic" w:hAnsi="Century Gothic" w:cs="Arial"/>
          <w:sz w:val="22"/>
          <w:szCs w:val="22"/>
        </w:rPr>
        <w:t>três</w:t>
      </w:r>
      <w:r w:rsidR="00B74042" w:rsidRPr="00BE0EE9">
        <w:rPr>
          <w:rFonts w:ascii="Century Gothic" w:hAnsi="Century Gothic" w:cs="Arial"/>
          <w:sz w:val="22"/>
          <w:szCs w:val="22"/>
        </w:rPr>
        <w:t>) técnico</w:t>
      </w:r>
      <w:r w:rsidR="00351BF4">
        <w:rPr>
          <w:rFonts w:ascii="Century Gothic" w:hAnsi="Century Gothic" w:cs="Arial"/>
          <w:sz w:val="22"/>
          <w:szCs w:val="22"/>
        </w:rPr>
        <w:t>s</w:t>
      </w:r>
      <w:r w:rsidR="00B74042" w:rsidRPr="00BE0EE9">
        <w:rPr>
          <w:rFonts w:ascii="Century Gothic" w:hAnsi="Century Gothic" w:cs="Arial"/>
          <w:sz w:val="22"/>
          <w:szCs w:val="22"/>
        </w:rPr>
        <w:t xml:space="preserve"> ou mais com certificado </w:t>
      </w:r>
      <w:r w:rsidR="00B74042" w:rsidRPr="00BE0EE9">
        <w:rPr>
          <w:rFonts w:ascii="Century Gothic" w:hAnsi="Century Gothic" w:cs="Arial"/>
          <w:b/>
          <w:bCs/>
          <w:sz w:val="22"/>
          <w:szCs w:val="22"/>
        </w:rPr>
        <w:t>CCSA – Check Point Certified System Administrator</w:t>
      </w:r>
      <w:r w:rsidR="00B74042">
        <w:rPr>
          <w:rFonts w:ascii="Century Gothic" w:hAnsi="Century Gothic" w:cs="Arial"/>
          <w:sz w:val="22"/>
          <w:szCs w:val="22"/>
        </w:rPr>
        <w:t>.</w:t>
      </w:r>
    </w:p>
    <w:p w14:paraId="459A8BA6" w14:textId="77777777" w:rsidR="00B74042" w:rsidRDefault="00B74042" w:rsidP="00B74042">
      <w:pPr>
        <w:pStyle w:val="TxBr2p3"/>
        <w:spacing w:before="120" w:line="240" w:lineRule="auto"/>
        <w:rPr>
          <w:rFonts w:ascii="Century Gothic" w:hAnsi="Century Gothic" w:cs="Arial"/>
          <w:sz w:val="22"/>
          <w:szCs w:val="22"/>
        </w:rPr>
      </w:pPr>
    </w:p>
    <w:p w14:paraId="230FD853" w14:textId="7A3D8F19" w:rsidR="00212051" w:rsidRPr="00854ADF" w:rsidRDefault="00212051" w:rsidP="002C2C20">
      <w:pPr>
        <w:widowControl w:val="0"/>
        <w:tabs>
          <w:tab w:val="left" w:pos="567"/>
        </w:tabs>
        <w:suppressAutoHyphens/>
        <w:ind w:firstLine="567"/>
        <w:jc w:val="both"/>
        <w:rPr>
          <w:rFonts w:ascii="Century Gothic" w:hAnsi="Century Gothic" w:cs="Arial"/>
          <w:sz w:val="22"/>
          <w:szCs w:val="22"/>
        </w:rPr>
      </w:pPr>
    </w:p>
    <w:p w14:paraId="6870723C" w14:textId="77777777" w:rsidR="00212051" w:rsidRDefault="00212051" w:rsidP="002C2C20">
      <w:pPr>
        <w:tabs>
          <w:tab w:val="left" w:pos="0"/>
          <w:tab w:val="left" w:pos="991"/>
          <w:tab w:val="left" w:pos="3090"/>
          <w:tab w:val="left" w:pos="4676"/>
          <w:tab w:val="left" w:pos="6433"/>
          <w:tab w:val="left" w:pos="6480"/>
          <w:tab w:val="left" w:pos="7200"/>
          <w:tab w:val="left" w:pos="7920"/>
          <w:tab w:val="left" w:pos="8640"/>
        </w:tabs>
        <w:rPr>
          <w:rFonts w:ascii="Century Gothic" w:hAnsi="Century Gothic"/>
          <w:bCs/>
          <w:color w:val="FF0000"/>
          <w:sz w:val="22"/>
          <w:szCs w:val="22"/>
        </w:rPr>
      </w:pPr>
    </w:p>
    <w:p w14:paraId="011D8A1F" w14:textId="77777777" w:rsidR="00212051" w:rsidRPr="00F326BC" w:rsidRDefault="00212051" w:rsidP="00212051">
      <w:pPr>
        <w:tabs>
          <w:tab w:val="left" w:pos="540"/>
        </w:tabs>
        <w:jc w:val="both"/>
        <w:rPr>
          <w:rFonts w:ascii="Century Gothic" w:hAnsi="Century Gothic" w:cs="Arial"/>
          <w:sz w:val="22"/>
          <w:szCs w:val="22"/>
        </w:rPr>
      </w:pPr>
    </w:p>
    <w:p w14:paraId="3499F417" w14:textId="77777777" w:rsidR="00212051" w:rsidRDefault="00212051" w:rsidP="00212051">
      <w:pPr>
        <w:pStyle w:val="PargrafodaLista"/>
        <w:ind w:left="0"/>
        <w:jc w:val="both"/>
        <w:rPr>
          <w:rFonts w:ascii="Century Gothic" w:hAnsi="Century Gothic"/>
          <w:bCs/>
          <w:sz w:val="22"/>
          <w:szCs w:val="22"/>
        </w:rPr>
      </w:pPr>
    </w:p>
    <w:p w14:paraId="5ECA5275" w14:textId="1CBDF3D9" w:rsidR="00212051" w:rsidRPr="00A50539" w:rsidRDefault="00212051">
      <w:pPr>
        <w:pStyle w:val="PargrafodaLista"/>
        <w:ind w:left="0"/>
        <w:jc w:val="both"/>
        <w:rPr>
          <w:rFonts w:ascii="Century Gothic" w:hAnsi="Century Gothic"/>
          <w:sz w:val="22"/>
          <w:szCs w:val="22"/>
        </w:rPr>
      </w:pPr>
      <w:r w:rsidRPr="00A50539">
        <w:rPr>
          <w:rFonts w:ascii="Century Gothic" w:hAnsi="Century Gothic"/>
          <w:sz w:val="22"/>
          <w:szCs w:val="22"/>
        </w:rPr>
        <w:t xml:space="preserve">                                    São Paulo,        de                                         de </w:t>
      </w:r>
      <w:r w:rsidR="003607F8" w:rsidRPr="00A50539">
        <w:rPr>
          <w:rFonts w:ascii="Century Gothic" w:hAnsi="Century Gothic"/>
          <w:sz w:val="22"/>
          <w:szCs w:val="22"/>
        </w:rPr>
        <w:t>201</w:t>
      </w:r>
      <w:r w:rsidR="00B74042">
        <w:rPr>
          <w:rFonts w:ascii="Century Gothic" w:hAnsi="Century Gothic"/>
          <w:sz w:val="22"/>
          <w:szCs w:val="22"/>
        </w:rPr>
        <w:t>8</w:t>
      </w:r>
    </w:p>
    <w:p w14:paraId="7CD5FE8B" w14:textId="77777777" w:rsidR="00212051" w:rsidRDefault="00212051" w:rsidP="00212051">
      <w:pPr>
        <w:pStyle w:val="PargrafodaLista"/>
        <w:ind w:left="0"/>
        <w:jc w:val="both"/>
        <w:rPr>
          <w:rFonts w:ascii="Century Gothic" w:hAnsi="Century Gothic"/>
          <w:bCs/>
          <w:sz w:val="22"/>
          <w:szCs w:val="22"/>
        </w:rPr>
      </w:pPr>
    </w:p>
    <w:p w14:paraId="40A454FE" w14:textId="77777777" w:rsidR="00212051" w:rsidRDefault="00212051" w:rsidP="00212051">
      <w:pPr>
        <w:pStyle w:val="PargrafodaLista"/>
        <w:ind w:left="0"/>
        <w:jc w:val="both"/>
        <w:rPr>
          <w:rFonts w:ascii="Century Gothic" w:hAnsi="Century Gothic"/>
          <w:bCs/>
          <w:sz w:val="22"/>
          <w:szCs w:val="22"/>
        </w:rPr>
      </w:pPr>
    </w:p>
    <w:p w14:paraId="6C5ED7F2" w14:textId="77777777" w:rsidR="00212051" w:rsidRPr="00A50539" w:rsidRDefault="00212051">
      <w:pPr>
        <w:pStyle w:val="PargrafodaLista"/>
        <w:ind w:left="0"/>
        <w:jc w:val="center"/>
        <w:rPr>
          <w:rFonts w:ascii="Century Gothic" w:hAnsi="Century Gothic"/>
          <w:sz w:val="22"/>
          <w:szCs w:val="22"/>
        </w:rPr>
      </w:pPr>
      <w:r w:rsidRPr="00A50539">
        <w:rPr>
          <w:rFonts w:ascii="Century Gothic" w:hAnsi="Century Gothic"/>
          <w:sz w:val="22"/>
          <w:szCs w:val="22"/>
        </w:rPr>
        <w:t>______________________________________________________</w:t>
      </w:r>
    </w:p>
    <w:p w14:paraId="6C533351" w14:textId="77777777" w:rsidR="00212051" w:rsidRPr="00A50539" w:rsidRDefault="00212051">
      <w:pPr>
        <w:pStyle w:val="PargrafodaLista"/>
        <w:ind w:left="0"/>
        <w:jc w:val="center"/>
        <w:rPr>
          <w:rFonts w:ascii="Century Gothic" w:hAnsi="Century Gothic"/>
          <w:sz w:val="22"/>
          <w:szCs w:val="22"/>
        </w:rPr>
      </w:pPr>
      <w:r w:rsidRPr="00A50539">
        <w:rPr>
          <w:rFonts w:ascii="Century Gothic" w:hAnsi="Century Gothic"/>
          <w:sz w:val="22"/>
          <w:szCs w:val="22"/>
        </w:rPr>
        <w:t>(Carimbo da empresa, nome e cargo da pessoa que assina)</w:t>
      </w:r>
    </w:p>
    <w:p w14:paraId="45BC3CF1" w14:textId="77777777" w:rsidR="00854ADF" w:rsidRDefault="00854ADF" w:rsidP="00854ADF">
      <w:pPr>
        <w:widowControl w:val="0"/>
        <w:tabs>
          <w:tab w:val="left" w:pos="284"/>
        </w:tabs>
        <w:jc w:val="center"/>
        <w:rPr>
          <w:rFonts w:ascii="Century Gothic" w:hAnsi="Century Gothic" w:cs="Arial"/>
          <w:b/>
          <w:sz w:val="22"/>
          <w:szCs w:val="22"/>
        </w:rPr>
      </w:pPr>
    </w:p>
    <w:p w14:paraId="68BF450B" w14:textId="7C8FFF1E" w:rsidR="37F3CD62" w:rsidRDefault="37F3CD62" w:rsidP="37F3CD62">
      <w:pPr>
        <w:jc w:val="center"/>
        <w:rPr>
          <w:rFonts w:ascii="Century Gothic" w:hAnsi="Century Gothic" w:cs="Arial"/>
          <w:b/>
          <w:bCs/>
          <w:sz w:val="22"/>
          <w:szCs w:val="22"/>
        </w:rPr>
      </w:pPr>
    </w:p>
    <w:p w14:paraId="481EC5F8" w14:textId="5DB675E0" w:rsidR="37F3CD62" w:rsidRDefault="37F3CD62" w:rsidP="37F3CD62">
      <w:pPr>
        <w:jc w:val="center"/>
        <w:rPr>
          <w:rFonts w:ascii="Century Gothic" w:hAnsi="Century Gothic" w:cs="Arial"/>
          <w:b/>
          <w:bCs/>
          <w:sz w:val="22"/>
          <w:szCs w:val="22"/>
        </w:rPr>
      </w:pPr>
    </w:p>
    <w:p w14:paraId="1F5EB649" w14:textId="33A6C3B8" w:rsidR="37F3CD62" w:rsidRDefault="37F3CD62" w:rsidP="37F3CD62">
      <w:pPr>
        <w:jc w:val="center"/>
        <w:rPr>
          <w:rFonts w:ascii="Century Gothic" w:hAnsi="Century Gothic" w:cs="Arial"/>
          <w:b/>
          <w:bCs/>
          <w:sz w:val="22"/>
          <w:szCs w:val="22"/>
        </w:rPr>
      </w:pPr>
    </w:p>
    <w:p w14:paraId="0A074069" w14:textId="0CF0B308" w:rsidR="37F3CD62" w:rsidRDefault="37F3CD62" w:rsidP="37F3CD62">
      <w:pPr>
        <w:jc w:val="center"/>
        <w:rPr>
          <w:rFonts w:ascii="Century Gothic" w:hAnsi="Century Gothic" w:cs="Arial"/>
          <w:b/>
          <w:bCs/>
          <w:sz w:val="22"/>
          <w:szCs w:val="22"/>
        </w:rPr>
      </w:pPr>
    </w:p>
    <w:p w14:paraId="6F5CD465" w14:textId="60BA8D27" w:rsidR="37F3CD62" w:rsidRDefault="37F3CD62" w:rsidP="37F3CD62">
      <w:pPr>
        <w:jc w:val="center"/>
        <w:rPr>
          <w:rFonts w:ascii="Century Gothic" w:hAnsi="Century Gothic" w:cs="Arial"/>
          <w:b/>
          <w:bCs/>
          <w:sz w:val="22"/>
          <w:szCs w:val="22"/>
        </w:rPr>
      </w:pPr>
    </w:p>
    <w:p w14:paraId="27077F35" w14:textId="241A579E" w:rsidR="37F3CD62" w:rsidRDefault="37F3CD62" w:rsidP="37F3CD62">
      <w:pPr>
        <w:jc w:val="center"/>
        <w:rPr>
          <w:rFonts w:ascii="Century Gothic" w:hAnsi="Century Gothic" w:cs="Arial"/>
          <w:b/>
          <w:bCs/>
          <w:sz w:val="22"/>
          <w:szCs w:val="22"/>
        </w:rPr>
      </w:pPr>
    </w:p>
    <w:p w14:paraId="62DC4582" w14:textId="7F6F53DA" w:rsidR="37F3CD62" w:rsidRDefault="37F3CD62" w:rsidP="37F3CD62">
      <w:pPr>
        <w:jc w:val="center"/>
        <w:rPr>
          <w:rFonts w:ascii="Century Gothic" w:hAnsi="Century Gothic" w:cs="Arial"/>
          <w:b/>
          <w:bCs/>
          <w:sz w:val="22"/>
          <w:szCs w:val="22"/>
        </w:rPr>
      </w:pPr>
    </w:p>
    <w:p w14:paraId="0C3E971F" w14:textId="32850CAE" w:rsidR="37F3CD62" w:rsidRDefault="37F3CD62" w:rsidP="37F3CD62">
      <w:pPr>
        <w:jc w:val="center"/>
        <w:rPr>
          <w:rFonts w:ascii="Century Gothic" w:hAnsi="Century Gothic" w:cs="Arial"/>
          <w:b/>
          <w:bCs/>
          <w:sz w:val="22"/>
          <w:szCs w:val="22"/>
        </w:rPr>
      </w:pPr>
    </w:p>
    <w:p w14:paraId="5F15906C" w14:textId="6373FF6D" w:rsidR="37F3CD62" w:rsidRDefault="37F3CD62" w:rsidP="37F3CD62">
      <w:pPr>
        <w:jc w:val="center"/>
        <w:rPr>
          <w:rFonts w:ascii="Century Gothic" w:hAnsi="Century Gothic" w:cs="Arial"/>
          <w:b/>
          <w:bCs/>
          <w:sz w:val="22"/>
          <w:szCs w:val="22"/>
        </w:rPr>
      </w:pPr>
    </w:p>
    <w:p w14:paraId="741AF068" w14:textId="4E244D9A" w:rsidR="001B67CB" w:rsidRDefault="001B67CB" w:rsidP="37F3CD62">
      <w:pPr>
        <w:jc w:val="center"/>
        <w:rPr>
          <w:rFonts w:ascii="Century Gothic" w:hAnsi="Century Gothic" w:cs="Arial"/>
          <w:b/>
          <w:bCs/>
          <w:sz w:val="22"/>
          <w:szCs w:val="22"/>
        </w:rPr>
      </w:pPr>
    </w:p>
    <w:p w14:paraId="61C1E86E" w14:textId="2F64F3C4" w:rsidR="001B67CB" w:rsidRDefault="001B67CB" w:rsidP="37F3CD62">
      <w:pPr>
        <w:jc w:val="center"/>
        <w:rPr>
          <w:rFonts w:ascii="Century Gothic" w:hAnsi="Century Gothic" w:cs="Arial"/>
          <w:b/>
          <w:bCs/>
          <w:sz w:val="22"/>
          <w:szCs w:val="22"/>
        </w:rPr>
      </w:pPr>
    </w:p>
    <w:p w14:paraId="31BA1756" w14:textId="3DF2EEF9" w:rsidR="37F3CD62" w:rsidRDefault="37F3CD62" w:rsidP="37F3CD62">
      <w:pPr>
        <w:jc w:val="center"/>
        <w:rPr>
          <w:rFonts w:ascii="Century Gothic" w:hAnsi="Century Gothic" w:cs="Arial"/>
          <w:b/>
          <w:bCs/>
          <w:sz w:val="22"/>
          <w:szCs w:val="22"/>
        </w:rPr>
      </w:pPr>
      <w:bookmarkStart w:id="2" w:name="_GoBack"/>
      <w:bookmarkEnd w:id="2"/>
      <w:r w:rsidRPr="37F3CD62">
        <w:rPr>
          <w:rFonts w:ascii="Century Gothic" w:hAnsi="Century Gothic" w:cs="Arial"/>
          <w:b/>
          <w:bCs/>
          <w:sz w:val="22"/>
          <w:szCs w:val="22"/>
        </w:rPr>
        <w:lastRenderedPageBreak/>
        <w:t>A N E X O – 13</w:t>
      </w:r>
    </w:p>
    <w:p w14:paraId="0826A7FF" w14:textId="5DB88D1D" w:rsidR="37F3CD62" w:rsidRDefault="37F3CD62" w:rsidP="37F3CD62">
      <w:pPr>
        <w:pStyle w:val="PargrafodaLista"/>
        <w:ind w:left="0"/>
        <w:jc w:val="center"/>
        <w:rPr>
          <w:rFonts w:ascii="Century Gothic" w:hAnsi="Century Gothic"/>
          <w:sz w:val="22"/>
          <w:szCs w:val="22"/>
        </w:rPr>
      </w:pPr>
    </w:p>
    <w:p w14:paraId="5D457758" w14:textId="77777777" w:rsidR="00854ADF" w:rsidRDefault="00854ADF" w:rsidP="00854ADF">
      <w:pPr>
        <w:widowControl w:val="0"/>
        <w:tabs>
          <w:tab w:val="left" w:pos="284"/>
        </w:tabs>
        <w:jc w:val="both"/>
        <w:rPr>
          <w:rFonts w:ascii="Century Gothic" w:hAnsi="Century Gothic" w:cs="Arial"/>
          <w:sz w:val="22"/>
          <w:szCs w:val="22"/>
        </w:rPr>
      </w:pPr>
    </w:p>
    <w:p w14:paraId="552B258E" w14:textId="5B2B8789" w:rsidR="37F3CD62" w:rsidRPr="00EC16CC" w:rsidRDefault="37F3CD62" w:rsidP="37F3CD62">
      <w:pPr>
        <w:jc w:val="both"/>
        <w:rPr>
          <w:rFonts w:ascii="Century Gothic" w:hAnsi="Century Gothic"/>
        </w:rPr>
      </w:pPr>
      <w:r w:rsidRPr="00EC16CC">
        <w:rPr>
          <w:rFonts w:ascii="Century Gothic" w:hAnsi="Century Gothic"/>
          <w:sz w:val="22"/>
          <w:szCs w:val="22"/>
        </w:rPr>
        <w:t>MODELO DE DECLARAÇÃO DE ELABORAÇÃO INDEPENDENTE DE PROPOSTA E ATUAÇÃO CONFORME AO MARCO LEGAL ANTICORRUPÇÃO</w:t>
      </w:r>
    </w:p>
    <w:p w14:paraId="30ED5BE0" w14:textId="12AB4220" w:rsidR="37F3CD62" w:rsidRPr="00EC16CC" w:rsidRDefault="37F3CD62" w:rsidP="37F3CD62">
      <w:pPr>
        <w:jc w:val="both"/>
        <w:rPr>
          <w:rFonts w:ascii="Century Gothic" w:hAnsi="Century Gothic"/>
        </w:rPr>
      </w:pPr>
      <w:r w:rsidRPr="00EC16CC">
        <w:rPr>
          <w:rFonts w:ascii="Century Gothic" w:hAnsi="Century Gothic"/>
          <w:sz w:val="22"/>
          <w:szCs w:val="22"/>
        </w:rPr>
        <w:t xml:space="preserve">Eu, ___________________________________, portador do RG nº _____________ e do CPF nº _____________, representante legal do licitante ________________________ (nome empresarial), interessado em participar do Pregão Presencial nº </w:t>
      </w:r>
      <w:r w:rsidR="001B67CB">
        <w:rPr>
          <w:rFonts w:ascii="Century Gothic" w:hAnsi="Century Gothic"/>
          <w:sz w:val="22"/>
          <w:szCs w:val="22"/>
        </w:rPr>
        <w:t>002</w:t>
      </w:r>
      <w:r w:rsidRPr="00EC16CC">
        <w:rPr>
          <w:rFonts w:ascii="Century Gothic" w:hAnsi="Century Gothic"/>
          <w:sz w:val="22"/>
          <w:szCs w:val="22"/>
        </w:rPr>
        <w:t>/</w:t>
      </w:r>
      <w:r w:rsidR="001B67CB">
        <w:rPr>
          <w:rFonts w:ascii="Century Gothic" w:hAnsi="Century Gothic"/>
          <w:sz w:val="22"/>
          <w:szCs w:val="22"/>
        </w:rPr>
        <w:t>2018</w:t>
      </w:r>
      <w:r w:rsidRPr="00EC16CC">
        <w:rPr>
          <w:rFonts w:ascii="Century Gothic" w:hAnsi="Century Gothic"/>
          <w:sz w:val="22"/>
          <w:szCs w:val="22"/>
        </w:rPr>
        <w:t xml:space="preserve">, Processo n° </w:t>
      </w:r>
      <w:r w:rsidR="001B67CB">
        <w:rPr>
          <w:rFonts w:ascii="Century Gothic" w:hAnsi="Century Gothic"/>
          <w:sz w:val="22"/>
          <w:szCs w:val="22"/>
        </w:rPr>
        <w:t>008</w:t>
      </w:r>
      <w:r w:rsidRPr="00EC16CC">
        <w:rPr>
          <w:rFonts w:ascii="Century Gothic" w:hAnsi="Century Gothic"/>
          <w:sz w:val="22"/>
          <w:szCs w:val="22"/>
        </w:rPr>
        <w:t>/</w:t>
      </w:r>
      <w:r w:rsidR="001B67CB">
        <w:rPr>
          <w:rFonts w:ascii="Century Gothic" w:hAnsi="Century Gothic"/>
          <w:sz w:val="22"/>
          <w:szCs w:val="22"/>
        </w:rPr>
        <w:t>2018-FED</w:t>
      </w:r>
      <w:r w:rsidRPr="00EC16CC">
        <w:rPr>
          <w:rFonts w:ascii="Century Gothic" w:hAnsi="Century Gothic"/>
          <w:sz w:val="22"/>
          <w:szCs w:val="22"/>
        </w:rPr>
        <w:t>, DECLARO, sob as penas da Lei, especialmente o artigo 299 do Código Penal Brasileiro, que:</w:t>
      </w:r>
    </w:p>
    <w:p w14:paraId="4C8D9B0E" w14:textId="2543817D" w:rsidR="37F3CD62" w:rsidRPr="00EC16CC" w:rsidRDefault="37F3CD62" w:rsidP="37F3CD62">
      <w:pPr>
        <w:jc w:val="both"/>
        <w:rPr>
          <w:rFonts w:ascii="Century Gothic" w:hAnsi="Century Gothic"/>
        </w:rPr>
      </w:pPr>
      <w:r w:rsidRPr="00EC16CC">
        <w:rPr>
          <w:rFonts w:ascii="Century Gothic" w:hAnsi="Century Gothic"/>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BB25D9" w14:textId="20029C51" w:rsidR="37F3CD62" w:rsidRPr="00EC16CC" w:rsidRDefault="37F3CD62" w:rsidP="37F3CD62">
      <w:pPr>
        <w:jc w:val="both"/>
        <w:rPr>
          <w:rFonts w:ascii="Century Gothic" w:hAnsi="Century Gothic"/>
        </w:rPr>
      </w:pPr>
      <w:r w:rsidRPr="00EC16CC">
        <w:rPr>
          <w:rFonts w:ascii="Century Gothic" w:hAnsi="Century Gothic"/>
          <w:sz w:val="22"/>
          <w:szCs w:val="22"/>
        </w:rPr>
        <w:t>b) a intenção de apresentar a proposta não foi informada ou discutida com qualquer outro licitante ou interessado, em potencial ou de fato, no presente procedimento licitatório;</w:t>
      </w:r>
    </w:p>
    <w:p w14:paraId="0E8C014D" w14:textId="656402AB" w:rsidR="37F3CD62" w:rsidRPr="00EC16CC" w:rsidRDefault="37F3CD62" w:rsidP="37F3CD62">
      <w:pPr>
        <w:jc w:val="both"/>
        <w:rPr>
          <w:rFonts w:ascii="Century Gothic" w:hAnsi="Century Gothic"/>
        </w:rPr>
      </w:pPr>
      <w:r w:rsidRPr="00EC16CC">
        <w:rPr>
          <w:rFonts w:ascii="Century Gothic" w:hAnsi="Century Gothic"/>
          <w:sz w:val="22"/>
          <w:szCs w:val="22"/>
        </w:rPr>
        <w:t>c) o licitante não tentou, por qualquer meio ou por qualquer pessoa, influir na decisão de qualquer outro licitante ou interessado, em potencial ou de fato, no presente procedimento licitatório;</w:t>
      </w:r>
    </w:p>
    <w:p w14:paraId="322E7866" w14:textId="11B04991" w:rsidR="37F3CD62" w:rsidRPr="00EC16CC" w:rsidRDefault="37F3CD62" w:rsidP="37F3CD62">
      <w:pPr>
        <w:jc w:val="both"/>
        <w:rPr>
          <w:rFonts w:ascii="Century Gothic" w:hAnsi="Century Gothic"/>
        </w:rPr>
      </w:pPr>
      <w:r w:rsidRPr="00EC16CC">
        <w:rPr>
          <w:rFonts w:ascii="Century Gothic" w:hAnsi="Century Gothic"/>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9A0DFA2" w14:textId="67B6022C" w:rsidR="37F3CD62" w:rsidRPr="00EC16CC" w:rsidRDefault="37F3CD62" w:rsidP="37F3CD62">
      <w:pPr>
        <w:jc w:val="both"/>
        <w:rPr>
          <w:rFonts w:ascii="Century Gothic" w:hAnsi="Century Gothic"/>
        </w:rPr>
      </w:pPr>
      <w:r w:rsidRPr="00EC16CC">
        <w:rPr>
          <w:rFonts w:ascii="Century Gothic" w:hAnsi="Century Gothic"/>
          <w:sz w:val="22"/>
          <w:szCs w:val="22"/>
        </w:rPr>
        <w:t>e) o conteúdo da proposta apresentada não foi, no todo ou em parte, informado, discutido ou recebido de qualquer integrante relacionado, direta ou indiretamente, ao órgão licitante antes da abertura oficial das propostas; e</w:t>
      </w:r>
    </w:p>
    <w:p w14:paraId="57D9E3A6" w14:textId="7ED06C02" w:rsidR="37F3CD62" w:rsidRPr="00EC16CC" w:rsidRDefault="37F3CD62" w:rsidP="37F3CD62">
      <w:pPr>
        <w:jc w:val="both"/>
        <w:rPr>
          <w:rFonts w:ascii="Century Gothic" w:hAnsi="Century Gothic"/>
        </w:rPr>
      </w:pPr>
      <w:r w:rsidRPr="00EC16CC">
        <w:rPr>
          <w:rFonts w:ascii="Century Gothic" w:hAnsi="Century Gothic"/>
          <w:sz w:val="22"/>
          <w:szCs w:val="22"/>
        </w:rPr>
        <w:t>f) o representante legal do licitante está plenamente ciente do teor e da extensão desta declaração e que detém plenos poderes e informações para firmá-la.</w:t>
      </w:r>
    </w:p>
    <w:p w14:paraId="26CE34FC" w14:textId="1DB7B445" w:rsidR="37F3CD62" w:rsidRPr="00EC16CC" w:rsidRDefault="37F3CD62" w:rsidP="37F3CD62">
      <w:pPr>
        <w:jc w:val="both"/>
        <w:rPr>
          <w:rFonts w:ascii="Century Gothic" w:hAnsi="Century Gothic"/>
        </w:rPr>
      </w:pPr>
      <w:r w:rsidRPr="00EC16CC">
        <w:rPr>
          <w:rFonts w:ascii="Century Gothic" w:hAnsi="Century Gothic"/>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3D343080" w14:textId="767F5464" w:rsidR="37F3CD62" w:rsidRPr="00EC16CC" w:rsidRDefault="37F3CD62" w:rsidP="37F3CD62">
      <w:pPr>
        <w:jc w:val="both"/>
        <w:rPr>
          <w:rFonts w:ascii="Century Gothic" w:hAnsi="Century Gothic"/>
        </w:rPr>
      </w:pPr>
      <w:r w:rsidRPr="00EC16CC">
        <w:rPr>
          <w:rFonts w:ascii="Century Gothic" w:hAnsi="Century Gothic"/>
          <w:sz w:val="22"/>
          <w:szCs w:val="22"/>
        </w:rPr>
        <w:t>I – prometer, oferecer ou dar, direta ou indiretamente, vantagem indevida a agente público, ou a terceira pessoa a ele relacionada;</w:t>
      </w:r>
    </w:p>
    <w:p w14:paraId="2EF7CDF0" w14:textId="7E3C5869" w:rsidR="37F3CD62" w:rsidRPr="00EC16CC" w:rsidRDefault="37F3CD62" w:rsidP="37F3CD62">
      <w:pPr>
        <w:jc w:val="both"/>
        <w:rPr>
          <w:rFonts w:ascii="Century Gothic" w:hAnsi="Century Gothic"/>
        </w:rPr>
      </w:pPr>
      <w:r w:rsidRPr="00EC16CC">
        <w:rPr>
          <w:rFonts w:ascii="Century Gothic" w:hAnsi="Century Gothic"/>
          <w:sz w:val="22"/>
          <w:szCs w:val="22"/>
        </w:rPr>
        <w:t>II – comprovadamente, financiar, custear, patrocinar ou de qualquer modo subvencionar a prática dos atos ilícitos previstos em Lei;</w:t>
      </w:r>
    </w:p>
    <w:p w14:paraId="5EB12F4B" w14:textId="67862966" w:rsidR="37F3CD62" w:rsidRPr="00EC16CC" w:rsidRDefault="37F3CD62" w:rsidP="37F3CD62">
      <w:pPr>
        <w:jc w:val="both"/>
        <w:rPr>
          <w:rFonts w:ascii="Century Gothic" w:hAnsi="Century Gothic"/>
        </w:rPr>
      </w:pPr>
      <w:r w:rsidRPr="00EC16CC">
        <w:rPr>
          <w:rFonts w:ascii="Century Gothic" w:hAnsi="Century Gothic"/>
          <w:sz w:val="22"/>
          <w:szCs w:val="22"/>
        </w:rPr>
        <w:t>III – comprovadamente, utilizar-se de interposta pessoa física ou jurídica para ocultar ou dissimular seus reais interesses ou a identidade dos beneficiários dos atos praticados;</w:t>
      </w:r>
    </w:p>
    <w:p w14:paraId="1250A260" w14:textId="6440F198" w:rsidR="37F3CD62" w:rsidRPr="00EC16CC" w:rsidRDefault="37F3CD62" w:rsidP="37F3CD62">
      <w:pPr>
        <w:jc w:val="both"/>
        <w:rPr>
          <w:rFonts w:ascii="Century Gothic" w:hAnsi="Century Gothic"/>
        </w:rPr>
      </w:pPr>
      <w:r w:rsidRPr="00EC16CC">
        <w:rPr>
          <w:rFonts w:ascii="Century Gothic" w:hAnsi="Century Gothic"/>
          <w:sz w:val="22"/>
          <w:szCs w:val="22"/>
        </w:rPr>
        <w:t>IV – no tocante a licitações e contratos:</w:t>
      </w:r>
    </w:p>
    <w:p w14:paraId="7ABE30A7" w14:textId="7904820A" w:rsidR="37F3CD62" w:rsidRPr="00EC16CC" w:rsidRDefault="37F3CD62" w:rsidP="37F3CD62">
      <w:pPr>
        <w:jc w:val="both"/>
        <w:rPr>
          <w:rFonts w:ascii="Century Gothic" w:hAnsi="Century Gothic"/>
        </w:rPr>
      </w:pPr>
      <w:r w:rsidRPr="00EC16CC">
        <w:rPr>
          <w:rFonts w:ascii="Century Gothic" w:hAnsi="Century Gothic"/>
          <w:sz w:val="22"/>
          <w:szCs w:val="22"/>
        </w:rPr>
        <w:t>a) frustrar ou fraudar, mediante ajuste, combinação ou qualquer outro expediente, o caráter competitivo de procedimento licitatório público;</w:t>
      </w:r>
    </w:p>
    <w:p w14:paraId="02965FAC" w14:textId="4CEEA16D" w:rsidR="37F3CD62" w:rsidRPr="00EC16CC" w:rsidRDefault="37F3CD62" w:rsidP="37F3CD62">
      <w:pPr>
        <w:jc w:val="both"/>
        <w:rPr>
          <w:rFonts w:ascii="Century Gothic" w:hAnsi="Century Gothic"/>
        </w:rPr>
      </w:pPr>
      <w:r w:rsidRPr="00EC16CC">
        <w:rPr>
          <w:rFonts w:ascii="Century Gothic" w:hAnsi="Century Gothic"/>
          <w:sz w:val="22"/>
          <w:szCs w:val="22"/>
        </w:rPr>
        <w:t>b) impedir, perturbar ou fraudar a realização de qualquer ato de procedimento licitatório público;</w:t>
      </w:r>
    </w:p>
    <w:p w14:paraId="50FD9159" w14:textId="17D3C1C1" w:rsidR="37F3CD62" w:rsidRPr="00EC16CC" w:rsidRDefault="37F3CD62" w:rsidP="37F3CD62">
      <w:pPr>
        <w:jc w:val="both"/>
        <w:rPr>
          <w:rFonts w:ascii="Century Gothic" w:hAnsi="Century Gothic"/>
        </w:rPr>
      </w:pPr>
      <w:r w:rsidRPr="00EC16CC">
        <w:rPr>
          <w:rFonts w:ascii="Century Gothic" w:hAnsi="Century Gothic"/>
          <w:sz w:val="22"/>
          <w:szCs w:val="22"/>
        </w:rPr>
        <w:lastRenderedPageBreak/>
        <w:t>c) afastar ou procurar afastar licitante, por meio de fraude ou oferecimento de vantagem de qualquer tipo;</w:t>
      </w:r>
    </w:p>
    <w:p w14:paraId="2E325350" w14:textId="6F58E85F" w:rsidR="37F3CD62" w:rsidRPr="00EC16CC" w:rsidRDefault="37F3CD62" w:rsidP="37F3CD62">
      <w:pPr>
        <w:jc w:val="both"/>
        <w:rPr>
          <w:rFonts w:ascii="Century Gothic" w:hAnsi="Century Gothic"/>
        </w:rPr>
      </w:pPr>
      <w:r w:rsidRPr="00EC16CC">
        <w:rPr>
          <w:rFonts w:ascii="Century Gothic" w:hAnsi="Century Gothic"/>
          <w:sz w:val="22"/>
          <w:szCs w:val="22"/>
        </w:rPr>
        <w:t>d) fraudar licitação pública ou contrato dela decorrente;</w:t>
      </w:r>
    </w:p>
    <w:p w14:paraId="31C88A6E" w14:textId="0B337732" w:rsidR="37F3CD62" w:rsidRPr="00EC16CC" w:rsidRDefault="37F3CD62" w:rsidP="37F3CD62">
      <w:pPr>
        <w:jc w:val="both"/>
        <w:rPr>
          <w:rFonts w:ascii="Century Gothic" w:hAnsi="Century Gothic"/>
        </w:rPr>
      </w:pPr>
      <w:r w:rsidRPr="00EC16CC">
        <w:rPr>
          <w:rFonts w:ascii="Century Gothic" w:hAnsi="Century Gothic"/>
          <w:sz w:val="22"/>
          <w:szCs w:val="22"/>
        </w:rPr>
        <w:t>e) criar, de modo fraudulento ou irregular, pessoa jurídica para participar de licitação pública ou celebrar contrato administrativo;</w:t>
      </w:r>
    </w:p>
    <w:p w14:paraId="7400E778" w14:textId="063214B3" w:rsidR="37F3CD62" w:rsidRPr="00EC16CC" w:rsidRDefault="37F3CD62" w:rsidP="37F3CD62">
      <w:pPr>
        <w:jc w:val="both"/>
        <w:rPr>
          <w:rFonts w:ascii="Century Gothic" w:hAnsi="Century Gothic"/>
        </w:rPr>
      </w:pPr>
      <w:r w:rsidRPr="00EC16CC">
        <w:rPr>
          <w:rFonts w:ascii="Century Gothic" w:hAnsi="Century Gothic"/>
          <w:sz w:val="22"/>
          <w:szCs w:val="22"/>
        </w:rPr>
        <w:t>f) obter vantagem ou benefício indevido, de modo fraudulento, de modificações ou prorrogações de contratos</w:t>
      </w:r>
    </w:p>
    <w:p w14:paraId="101C63C2" w14:textId="7F2BF649" w:rsidR="37F3CD62" w:rsidRPr="00EC16CC" w:rsidRDefault="37F3CD62" w:rsidP="37F3CD62">
      <w:pPr>
        <w:jc w:val="both"/>
        <w:rPr>
          <w:rFonts w:ascii="Century Gothic" w:hAnsi="Century Gothic"/>
        </w:rPr>
      </w:pPr>
      <w:r w:rsidRPr="00EC16CC">
        <w:rPr>
          <w:rFonts w:ascii="Century Gothic" w:hAnsi="Century Gothic"/>
          <w:sz w:val="22"/>
          <w:szCs w:val="22"/>
        </w:rPr>
        <w:t>celebrados com a administração pública, sem autorização em lei, no ato convocatório da licitação pública ou nos</w:t>
      </w:r>
    </w:p>
    <w:p w14:paraId="77D1C50B" w14:textId="1D238764" w:rsidR="37F3CD62" w:rsidRPr="00EC16CC" w:rsidRDefault="37F3CD62" w:rsidP="37F3CD62">
      <w:pPr>
        <w:jc w:val="both"/>
        <w:rPr>
          <w:rFonts w:ascii="Century Gothic" w:hAnsi="Century Gothic"/>
        </w:rPr>
      </w:pPr>
      <w:r w:rsidRPr="00EC16CC">
        <w:rPr>
          <w:rFonts w:ascii="Century Gothic" w:hAnsi="Century Gothic"/>
          <w:sz w:val="22"/>
          <w:szCs w:val="22"/>
        </w:rPr>
        <w:t>respectivos instrumentos contratuais; ou</w:t>
      </w:r>
    </w:p>
    <w:p w14:paraId="535C17ED" w14:textId="79325C6A" w:rsidR="37F3CD62" w:rsidRPr="00EC16CC" w:rsidRDefault="37F3CD62" w:rsidP="37F3CD62">
      <w:pPr>
        <w:jc w:val="both"/>
        <w:rPr>
          <w:rFonts w:ascii="Century Gothic" w:hAnsi="Century Gothic"/>
        </w:rPr>
      </w:pPr>
      <w:r w:rsidRPr="00EC16CC">
        <w:rPr>
          <w:rFonts w:ascii="Century Gothic" w:hAnsi="Century Gothic"/>
          <w:sz w:val="22"/>
          <w:szCs w:val="22"/>
        </w:rPr>
        <w:t>g) manipular ou fraudar o equilíbrio econômico-financeiro dos contratos celebrados com a administração pública;</w:t>
      </w:r>
    </w:p>
    <w:p w14:paraId="1C83DAB6" w14:textId="6BEA7BF4" w:rsidR="37F3CD62" w:rsidRPr="00EC16CC" w:rsidRDefault="37F3CD62" w:rsidP="37F3CD62">
      <w:pPr>
        <w:jc w:val="both"/>
        <w:rPr>
          <w:rFonts w:ascii="Century Gothic" w:hAnsi="Century Gothic"/>
        </w:rPr>
      </w:pPr>
      <w:r w:rsidRPr="00EC16CC">
        <w:rPr>
          <w:rFonts w:ascii="Century Gothic" w:hAnsi="Century Gothic"/>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5410E66F" w14:textId="1EF51A58" w:rsidR="37F3CD62" w:rsidRPr="00EC16CC" w:rsidRDefault="37F3CD62" w:rsidP="37F3CD62">
      <w:pPr>
        <w:jc w:val="both"/>
        <w:rPr>
          <w:rFonts w:ascii="Century Gothic" w:hAnsi="Century Gothic"/>
        </w:rPr>
      </w:pPr>
      <w:r w:rsidRPr="00EC16CC">
        <w:rPr>
          <w:rFonts w:ascii="Century Gothic" w:hAnsi="Century Gothic"/>
          <w:sz w:val="22"/>
          <w:szCs w:val="22"/>
        </w:rPr>
        <w:t>(Local e data).</w:t>
      </w:r>
    </w:p>
    <w:p w14:paraId="04AAAB7A" w14:textId="729264C7" w:rsidR="37F3CD62" w:rsidRPr="00EC16CC" w:rsidRDefault="37F3CD62" w:rsidP="37F3CD62">
      <w:pPr>
        <w:jc w:val="both"/>
        <w:rPr>
          <w:rFonts w:ascii="Century Gothic" w:hAnsi="Century Gothic"/>
        </w:rPr>
      </w:pPr>
      <w:r w:rsidRPr="00EC16CC">
        <w:rPr>
          <w:rFonts w:ascii="Century Gothic" w:hAnsi="Century Gothic"/>
          <w:sz w:val="22"/>
          <w:szCs w:val="22"/>
        </w:rPr>
        <w:t>_______________________________</w:t>
      </w:r>
    </w:p>
    <w:p w14:paraId="21C4A88D" w14:textId="201FAA73" w:rsidR="37F3CD62" w:rsidRPr="00EC16CC" w:rsidRDefault="37F3CD62" w:rsidP="37F3CD62">
      <w:pPr>
        <w:jc w:val="both"/>
        <w:rPr>
          <w:rFonts w:ascii="Century Gothic" w:hAnsi="Century Gothic"/>
        </w:rPr>
      </w:pPr>
      <w:r w:rsidRPr="00EC16CC">
        <w:rPr>
          <w:rFonts w:ascii="Century Gothic" w:hAnsi="Century Gothic"/>
          <w:sz w:val="22"/>
          <w:szCs w:val="22"/>
        </w:rPr>
        <w:t>(Nome/assinatura do representante)</w:t>
      </w:r>
    </w:p>
    <w:p w14:paraId="519CE0A3" w14:textId="6DEB31E1" w:rsidR="37F3CD62" w:rsidRDefault="37F3CD62" w:rsidP="37F3CD62">
      <w:pPr>
        <w:jc w:val="both"/>
        <w:rPr>
          <w:rFonts w:ascii="Century Gothic" w:hAnsi="Century Gothic"/>
          <w:sz w:val="22"/>
          <w:szCs w:val="22"/>
        </w:rPr>
      </w:pPr>
    </w:p>
    <w:p w14:paraId="2AF594FF" w14:textId="77777777" w:rsidR="00854ADF" w:rsidRDefault="00854ADF" w:rsidP="00AE5481">
      <w:pPr>
        <w:jc w:val="both"/>
        <w:rPr>
          <w:rFonts w:ascii="Century Gothic" w:hAnsi="Century Gothic"/>
          <w:sz w:val="22"/>
          <w:szCs w:val="22"/>
        </w:rPr>
      </w:pPr>
    </w:p>
    <w:p w14:paraId="711060B9" w14:textId="77777777" w:rsidR="009036EE" w:rsidRPr="00F326BC" w:rsidRDefault="00116FC1" w:rsidP="00AE5481">
      <w:pPr>
        <w:jc w:val="both"/>
        <w:rPr>
          <w:rFonts w:ascii="Century Gothic" w:hAnsi="Century Gothic"/>
          <w:sz w:val="22"/>
          <w:szCs w:val="22"/>
        </w:rPr>
      </w:pPr>
      <w:r w:rsidRPr="00F326BC">
        <w:rPr>
          <w:rFonts w:ascii="Century Gothic" w:hAnsi="Century Gothic"/>
          <w:sz w:val="22"/>
          <w:szCs w:val="22"/>
        </w:rPr>
        <w:t>________________________###########________________________</w:t>
      </w:r>
    </w:p>
    <w:sectPr w:rsidR="009036EE" w:rsidRPr="00F326BC" w:rsidSect="001B67CB">
      <w:headerReference w:type="default" r:id="rId17"/>
      <w:footerReference w:type="default" r:id="rId18"/>
      <w:type w:val="continuous"/>
      <w:pgSz w:w="11906" w:h="16838" w:code="9"/>
      <w:pgMar w:top="2381" w:right="964" w:bottom="454"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4F47C" w14:textId="77777777" w:rsidR="00306140" w:rsidRDefault="00306140" w:rsidP="009232D5">
      <w:r>
        <w:separator/>
      </w:r>
    </w:p>
  </w:endnote>
  <w:endnote w:type="continuationSeparator" w:id="0">
    <w:p w14:paraId="177FE29E" w14:textId="77777777" w:rsidR="00306140" w:rsidRDefault="00306140" w:rsidP="009232D5">
      <w:r>
        <w:continuationSeparator/>
      </w:r>
    </w:p>
  </w:endnote>
  <w:endnote w:type="continuationNotice" w:id="1">
    <w:p w14:paraId="57C5621C" w14:textId="77777777" w:rsidR="00306140" w:rsidRDefault="0030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3F28" w14:textId="79245FFC" w:rsidR="00306140" w:rsidRPr="00D903F6" w:rsidRDefault="00306140" w:rsidP="000A3C84">
    <w:pPr>
      <w:pStyle w:val="Rodap"/>
      <w:pBdr>
        <w:top w:val="double" w:sz="4" w:space="1" w:color="auto"/>
      </w:pBdr>
      <w:rPr>
        <w:rFonts w:ascii="Cambria" w:hAnsi="Cambria"/>
        <w:sz w:val="18"/>
        <w:szCs w:val="18"/>
      </w:rPr>
    </w:pPr>
    <w:r w:rsidRPr="00FE7E21">
      <w:rPr>
        <w:rFonts w:ascii="Century Gothic" w:hAnsi="Century Gothic"/>
        <w:b/>
        <w:bCs/>
        <w:w w:val="90"/>
        <w:sz w:val="18"/>
        <w:szCs w:val="18"/>
      </w:rPr>
      <w:t>MP</w:t>
    </w:r>
    <w:r w:rsidRPr="00FE7E21">
      <w:rPr>
        <w:rFonts w:ascii="Century Gothic" w:hAnsi="Century Gothic"/>
        <w:b/>
        <w:bCs/>
        <w:color w:val="FF0000"/>
        <w:w w:val="90"/>
        <w:sz w:val="18"/>
        <w:szCs w:val="18"/>
      </w:rPr>
      <w:t>SP</w:t>
    </w:r>
    <w:r w:rsidRPr="00D903F6">
      <w:rPr>
        <w:rFonts w:ascii="Century Gothic" w:hAnsi="Century Gothic"/>
        <w:w w:val="90"/>
        <w:sz w:val="18"/>
        <w:szCs w:val="18"/>
      </w:rPr>
      <w:t xml:space="preserve"> – PREGÃO </w:t>
    </w:r>
    <w:r w:rsidRPr="00D903F6">
      <w:rPr>
        <w:rFonts w:ascii="Century Gothic" w:hAnsi="Century Gothic"/>
        <w:w w:val="90"/>
        <w:sz w:val="18"/>
        <w:szCs w:val="18"/>
        <w:lang w:val="pt-BR"/>
      </w:rPr>
      <w:t xml:space="preserve">PRESENCIAL </w:t>
    </w:r>
    <w:r w:rsidRPr="00D903F6">
      <w:rPr>
        <w:rFonts w:ascii="Century Gothic" w:hAnsi="Century Gothic"/>
        <w:w w:val="90"/>
        <w:sz w:val="18"/>
        <w:szCs w:val="18"/>
      </w:rPr>
      <w:t xml:space="preserve">– </w:t>
    </w:r>
    <w:r>
      <w:rPr>
        <w:rFonts w:ascii="Century Gothic" w:hAnsi="Century Gothic"/>
        <w:w w:val="90"/>
        <w:sz w:val="18"/>
        <w:szCs w:val="18"/>
        <w:lang w:val="pt-BR"/>
      </w:rPr>
      <w:t xml:space="preserve">AQUISIÇÃO, ATUALIZAÇÃO E </w:t>
    </w:r>
    <w:r w:rsidRPr="00D903F6">
      <w:rPr>
        <w:rFonts w:ascii="Century Gothic" w:hAnsi="Century Gothic"/>
        <w:w w:val="90"/>
        <w:sz w:val="18"/>
        <w:szCs w:val="18"/>
        <w:lang w:val="pt-BR"/>
      </w:rPr>
      <w:t xml:space="preserve">MANUTERNÇÃO </w:t>
    </w:r>
    <w:r>
      <w:rPr>
        <w:rFonts w:ascii="Century Gothic" w:hAnsi="Century Gothic"/>
        <w:w w:val="90"/>
        <w:sz w:val="18"/>
        <w:szCs w:val="18"/>
        <w:lang w:val="pt-BR"/>
      </w:rPr>
      <w:t xml:space="preserve">CHECKPOINT  </w:t>
    </w:r>
    <w:r w:rsidRPr="00D903F6">
      <w:rPr>
        <w:rFonts w:ascii="Century Gothic" w:hAnsi="Century Gothic"/>
        <w:sz w:val="18"/>
        <w:szCs w:val="18"/>
      </w:rPr>
      <w:t xml:space="preserve">                 </w:t>
    </w:r>
    <w:r w:rsidRPr="00D903F6">
      <w:rPr>
        <w:rFonts w:ascii="Cambria" w:hAnsi="Cambria"/>
        <w:sz w:val="18"/>
        <w:szCs w:val="18"/>
      </w:rPr>
      <w:t xml:space="preserve">   </w:t>
    </w:r>
    <w:r w:rsidRPr="00D903F6">
      <w:rPr>
        <w:rFonts w:ascii="Century Gothic" w:hAnsi="Century Gothic"/>
        <w:sz w:val="18"/>
        <w:szCs w:val="18"/>
      </w:rPr>
      <w:t xml:space="preserve">Página </w:t>
    </w:r>
    <w:r w:rsidRPr="00A50539">
      <w:rPr>
        <w:rFonts w:ascii="Century Gothic" w:hAnsi="Century Gothic"/>
        <w:noProof/>
        <w:sz w:val="18"/>
        <w:szCs w:val="18"/>
      </w:rPr>
      <w:fldChar w:fldCharType="begin"/>
    </w:r>
    <w:r w:rsidRPr="00D903F6">
      <w:rPr>
        <w:rFonts w:ascii="Century Gothic" w:hAnsi="Century Gothic"/>
        <w:sz w:val="18"/>
        <w:szCs w:val="18"/>
      </w:rPr>
      <w:instrText>PAGE   \* MERGEFORMAT</w:instrText>
    </w:r>
    <w:r w:rsidRPr="00A50539">
      <w:rPr>
        <w:rFonts w:ascii="Century Gothic" w:hAnsi="Century Gothic"/>
        <w:sz w:val="18"/>
        <w:szCs w:val="18"/>
      </w:rPr>
      <w:fldChar w:fldCharType="separate"/>
    </w:r>
    <w:r w:rsidR="00353E75">
      <w:rPr>
        <w:rFonts w:ascii="Century Gothic" w:hAnsi="Century Gothic"/>
        <w:noProof/>
        <w:sz w:val="18"/>
        <w:szCs w:val="18"/>
      </w:rPr>
      <w:t>74</w:t>
    </w:r>
    <w:r w:rsidRPr="00A50539">
      <w:rPr>
        <w:rFonts w:ascii="Century Gothic" w:hAnsi="Century Gothic"/>
        <w:noProof/>
        <w:sz w:val="18"/>
        <w:szCs w:val="18"/>
      </w:rPr>
      <w:fldChar w:fldCharType="end"/>
    </w:r>
  </w:p>
  <w:p w14:paraId="6A56F3EC" w14:textId="77777777" w:rsidR="00306140" w:rsidRDefault="003061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B27F" w14:textId="77777777" w:rsidR="00306140" w:rsidRDefault="00306140" w:rsidP="009232D5">
      <w:r>
        <w:separator/>
      </w:r>
    </w:p>
  </w:footnote>
  <w:footnote w:type="continuationSeparator" w:id="0">
    <w:p w14:paraId="5848B2CD" w14:textId="77777777" w:rsidR="00306140" w:rsidRDefault="00306140" w:rsidP="009232D5">
      <w:r>
        <w:continuationSeparator/>
      </w:r>
    </w:p>
  </w:footnote>
  <w:footnote w:type="continuationNotice" w:id="1">
    <w:p w14:paraId="3AF167ED" w14:textId="77777777" w:rsidR="00306140" w:rsidRDefault="00306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0F23" w14:textId="77777777" w:rsidR="00306140" w:rsidRDefault="00306140" w:rsidP="009232D5">
    <w:pPr>
      <w:pStyle w:val="Cabealho"/>
      <w:rPr>
        <w:b/>
        <w:sz w:val="22"/>
      </w:rPr>
    </w:pPr>
  </w:p>
  <w:p w14:paraId="187AF910" w14:textId="77777777" w:rsidR="00306140" w:rsidRDefault="00306140" w:rsidP="004D3339">
    <w:pPr>
      <w:pStyle w:val="Cabealho"/>
      <w:ind w:left="-540"/>
      <w:rPr>
        <w:b/>
        <w:sz w:val="22"/>
      </w:rPr>
    </w:pPr>
  </w:p>
  <w:p w14:paraId="09E7C176" w14:textId="17B6E613" w:rsidR="00306140" w:rsidRPr="00A50539" w:rsidRDefault="00306140">
    <w:pPr>
      <w:pStyle w:val="Cabealho"/>
      <w:pBdr>
        <w:bottom w:val="double" w:sz="4" w:space="1" w:color="auto"/>
      </w:pBdr>
      <w:rPr>
        <w:rFonts w:ascii="Century Gothic" w:hAnsi="Century Gothic" w:cs="Arial"/>
        <w:b/>
        <w:bCs/>
        <w:w w:val="90"/>
        <w:sz w:val="18"/>
        <w:szCs w:val="18"/>
      </w:rPr>
    </w:pPr>
    <w:r w:rsidRPr="00FE7E21">
      <w:rPr>
        <w:rFonts w:ascii="Century Gothic" w:hAnsi="Century Gothic" w:cs="Arial"/>
        <w:b/>
        <w:bCs/>
        <w:w w:val="90"/>
        <w:sz w:val="18"/>
        <w:szCs w:val="18"/>
      </w:rPr>
      <w:t xml:space="preserve">PROCESSO Nº </w:t>
    </w:r>
    <w:r>
      <w:rPr>
        <w:rFonts w:ascii="Century Gothic" w:hAnsi="Century Gothic" w:cs="Arial"/>
        <w:b/>
        <w:bCs/>
        <w:w w:val="90"/>
        <w:sz w:val="18"/>
        <w:szCs w:val="18"/>
        <w:lang w:val="pt-BR"/>
      </w:rPr>
      <w:t>008</w:t>
    </w:r>
    <w:r w:rsidRPr="00FE7E21">
      <w:rPr>
        <w:rFonts w:ascii="Century Gothic" w:hAnsi="Century Gothic" w:cs="Arial"/>
        <w:b/>
        <w:bCs/>
        <w:w w:val="90"/>
        <w:sz w:val="18"/>
        <w:szCs w:val="18"/>
        <w:lang w:val="pt-BR"/>
      </w:rPr>
      <w:t>/</w:t>
    </w:r>
    <w:r w:rsidRPr="00FE7E21">
      <w:rPr>
        <w:rFonts w:ascii="Century Gothic" w:hAnsi="Century Gothic" w:cs="Arial"/>
        <w:b/>
        <w:bCs/>
        <w:w w:val="90"/>
        <w:sz w:val="18"/>
        <w:szCs w:val="18"/>
      </w:rPr>
      <w:t>201</w:t>
    </w:r>
    <w:r>
      <w:rPr>
        <w:rFonts w:ascii="Century Gothic" w:hAnsi="Century Gothic" w:cs="Arial"/>
        <w:b/>
        <w:bCs/>
        <w:w w:val="90"/>
        <w:sz w:val="18"/>
        <w:szCs w:val="18"/>
        <w:lang w:val="pt-BR"/>
      </w:rPr>
      <w:t>8-FED</w:t>
    </w:r>
    <w:r w:rsidRPr="00A50539">
      <w:rPr>
        <w:rFonts w:ascii="Century Gothic" w:hAnsi="Century Gothic" w:cs="Arial"/>
        <w:b/>
        <w:bCs/>
        <w:w w:val="90"/>
        <w:sz w:val="18"/>
        <w:szCs w:val="18"/>
      </w:rPr>
      <w:t xml:space="preserve">                                                                       </w:t>
    </w:r>
    <w:r w:rsidRPr="00A50539">
      <w:rPr>
        <w:rFonts w:ascii="Century Gothic" w:hAnsi="Century Gothic" w:cs="Arial"/>
        <w:b/>
        <w:bCs/>
        <w:w w:val="90"/>
        <w:sz w:val="18"/>
        <w:szCs w:val="18"/>
        <w:lang w:val="pt-BR"/>
      </w:rPr>
      <w:t xml:space="preserve">       </w:t>
    </w:r>
    <w:r w:rsidRPr="00A50539">
      <w:rPr>
        <w:rFonts w:ascii="Century Gothic" w:hAnsi="Century Gothic" w:cs="Arial"/>
        <w:b/>
        <w:bCs/>
        <w:w w:val="90"/>
        <w:sz w:val="18"/>
        <w:szCs w:val="18"/>
      </w:rPr>
      <w:t xml:space="preserve"> </w:t>
    </w:r>
    <w:r w:rsidRPr="00A50539">
      <w:rPr>
        <w:rFonts w:ascii="Century Gothic" w:hAnsi="Century Gothic" w:cs="Arial"/>
        <w:b/>
        <w:bCs/>
        <w:w w:val="90"/>
        <w:sz w:val="18"/>
        <w:szCs w:val="18"/>
        <w:lang w:val="pt-BR"/>
      </w:rPr>
      <w:t xml:space="preserve">       </w:t>
    </w:r>
    <w:r w:rsidRPr="00A50539">
      <w:rPr>
        <w:rFonts w:ascii="Century Gothic" w:hAnsi="Century Gothic" w:cs="Arial"/>
        <w:b/>
        <w:bCs/>
        <w:w w:val="90"/>
        <w:sz w:val="18"/>
        <w:szCs w:val="18"/>
      </w:rPr>
      <w:t xml:space="preserve">PREGÃO </w:t>
    </w:r>
    <w:r w:rsidRPr="00A50539">
      <w:rPr>
        <w:rFonts w:ascii="Century Gothic" w:hAnsi="Century Gothic" w:cs="Arial"/>
        <w:b/>
        <w:bCs/>
        <w:w w:val="90"/>
        <w:sz w:val="18"/>
        <w:szCs w:val="18"/>
        <w:lang w:val="pt-BR"/>
      </w:rPr>
      <w:t>PRESENCIAL</w:t>
    </w:r>
    <w:r w:rsidRPr="00A50539">
      <w:rPr>
        <w:rFonts w:ascii="Century Gothic" w:hAnsi="Century Gothic" w:cs="Arial"/>
        <w:b/>
        <w:bCs/>
        <w:w w:val="90"/>
        <w:sz w:val="18"/>
        <w:szCs w:val="18"/>
      </w:rPr>
      <w:t xml:space="preserve"> Nº</w:t>
    </w:r>
    <w:r w:rsidRPr="00A50539">
      <w:rPr>
        <w:rFonts w:ascii="Century Gothic" w:hAnsi="Century Gothic" w:cs="Arial"/>
        <w:b/>
        <w:bCs/>
        <w:w w:val="90"/>
        <w:sz w:val="18"/>
        <w:szCs w:val="18"/>
        <w:lang w:val="pt-BR"/>
      </w:rPr>
      <w:t xml:space="preserve">   </w:t>
    </w:r>
    <w:r>
      <w:rPr>
        <w:rFonts w:ascii="Century Gothic" w:hAnsi="Century Gothic" w:cs="Arial"/>
        <w:b/>
        <w:bCs/>
        <w:w w:val="90"/>
        <w:sz w:val="18"/>
        <w:szCs w:val="18"/>
        <w:lang w:val="pt-BR"/>
      </w:rPr>
      <w:t>002</w:t>
    </w:r>
    <w:r w:rsidRPr="00A50539">
      <w:rPr>
        <w:rFonts w:ascii="Century Gothic" w:hAnsi="Century Gothic" w:cs="Arial"/>
        <w:b/>
        <w:bCs/>
        <w:w w:val="90"/>
        <w:sz w:val="18"/>
        <w:szCs w:val="18"/>
        <w:lang w:val="pt-BR"/>
      </w:rPr>
      <w:t>/</w:t>
    </w:r>
    <w:r w:rsidRPr="00A50539">
      <w:rPr>
        <w:rFonts w:ascii="Century Gothic" w:hAnsi="Century Gothic" w:cs="Arial"/>
        <w:b/>
        <w:bCs/>
        <w:w w:val="90"/>
        <w:sz w:val="18"/>
        <w:szCs w:val="18"/>
      </w:rPr>
      <w:t>201</w:t>
    </w:r>
    <w:r>
      <w:rPr>
        <w:rFonts w:ascii="Century Gothic" w:hAnsi="Century Gothic" w:cs="Arial"/>
        <w:b/>
        <w:bCs/>
        <w:w w:val="90"/>
        <w:sz w:val="18"/>
        <w:szCs w:val="18"/>
        <w:lang w:val="pt-BR"/>
      </w:rPr>
      <w:t>8</w:t>
    </w:r>
  </w:p>
  <w:p w14:paraId="24F07C8C" w14:textId="77777777" w:rsidR="00306140" w:rsidRDefault="003061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D04"/>
    <w:multiLevelType w:val="multilevel"/>
    <w:tmpl w:val="E66C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E37AA"/>
    <w:multiLevelType w:val="multilevel"/>
    <w:tmpl w:val="9B8836F4"/>
    <w:lvl w:ilvl="0">
      <w:start w:val="4"/>
      <w:numFmt w:val="decimal"/>
      <w:lvlText w:val="%1."/>
      <w:lvlJc w:val="left"/>
      <w:pPr>
        <w:ind w:left="360" w:hanging="360"/>
      </w:pPr>
      <w:rPr>
        <w:rFonts w:hint="default"/>
        <w:b w:val="0"/>
      </w:rPr>
    </w:lvl>
    <w:lvl w:ilvl="1">
      <w:start w:val="1"/>
      <w:numFmt w:val="decimal"/>
      <w:lvlText w:val="6.%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1A4C64"/>
    <w:multiLevelType w:val="multilevel"/>
    <w:tmpl w:val="A1388D12"/>
    <w:lvl w:ilvl="0">
      <w:start w:val="6"/>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07D4CC3"/>
    <w:multiLevelType w:val="multilevel"/>
    <w:tmpl w:val="1D2200D8"/>
    <w:lvl w:ilvl="0">
      <w:start w:val="5"/>
      <w:numFmt w:val="decimal"/>
      <w:lvlText w:val="%1."/>
      <w:lvlJc w:val="left"/>
      <w:pPr>
        <w:ind w:left="360" w:hanging="36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7769AB"/>
    <w:multiLevelType w:val="multilevel"/>
    <w:tmpl w:val="C51AEF90"/>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ind w:left="1224" w:hanging="504"/>
      </w:pPr>
    </w:lvl>
    <w:lvl w:ilvl="3">
      <w:start w:val="1"/>
      <w:numFmt w:val="decimal"/>
      <w:pStyle w:va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5655F"/>
    <w:multiLevelType w:val="multilevel"/>
    <w:tmpl w:val="305248DA"/>
    <w:lvl w:ilvl="0">
      <w:start w:val="4"/>
      <w:numFmt w:val="decimal"/>
      <w:lvlText w:val="%1."/>
      <w:lvlJc w:val="left"/>
      <w:pPr>
        <w:ind w:left="360" w:hanging="360"/>
      </w:pPr>
      <w:rPr>
        <w:rFonts w:hint="default"/>
        <w:b w:val="0"/>
      </w:rPr>
    </w:lvl>
    <w:lvl w:ilvl="1">
      <w:start w:val="3"/>
      <w:numFmt w:val="decimal"/>
      <w:lvlText w:val="6.%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C70EEB"/>
    <w:multiLevelType w:val="multilevel"/>
    <w:tmpl w:val="D0A00E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734BF"/>
    <w:multiLevelType w:val="multilevel"/>
    <w:tmpl w:val="62DE544C"/>
    <w:lvl w:ilvl="0">
      <w:start w:val="2"/>
      <w:numFmt w:val="decimal"/>
      <w:lvlText w:val="%1"/>
      <w:lvlJc w:val="left"/>
      <w:pPr>
        <w:ind w:left="360" w:hanging="360"/>
      </w:pPr>
      <w:rPr>
        <w:rFonts w:hint="default"/>
      </w:rPr>
    </w:lvl>
    <w:lvl w:ilvl="1">
      <w:start w:val="5"/>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8" w15:restartNumberingAfterBreak="0">
    <w:nsid w:val="17B94739"/>
    <w:multiLevelType w:val="multilevel"/>
    <w:tmpl w:val="412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91393"/>
    <w:multiLevelType w:val="multilevel"/>
    <w:tmpl w:val="95A8B5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A9520A"/>
    <w:multiLevelType w:val="multilevel"/>
    <w:tmpl w:val="361E7DDC"/>
    <w:lvl w:ilvl="0">
      <w:start w:val="11"/>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1A270FDC"/>
    <w:multiLevelType w:val="multilevel"/>
    <w:tmpl w:val="305248DA"/>
    <w:lvl w:ilvl="0">
      <w:start w:val="4"/>
      <w:numFmt w:val="decimal"/>
      <w:lvlText w:val="%1."/>
      <w:lvlJc w:val="left"/>
      <w:pPr>
        <w:ind w:left="360" w:hanging="360"/>
      </w:pPr>
      <w:rPr>
        <w:rFonts w:hint="default"/>
        <w:b w:val="0"/>
      </w:rPr>
    </w:lvl>
    <w:lvl w:ilvl="1">
      <w:start w:val="3"/>
      <w:numFmt w:val="decimal"/>
      <w:lvlText w:val="6.%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E3935BF"/>
    <w:multiLevelType w:val="multilevel"/>
    <w:tmpl w:val="F6FA8768"/>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1E5D0628"/>
    <w:multiLevelType w:val="multilevel"/>
    <w:tmpl w:val="1FB230FC"/>
    <w:lvl w:ilvl="0">
      <w:start w:val="8"/>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90148B2"/>
    <w:multiLevelType w:val="hybridMultilevel"/>
    <w:tmpl w:val="80B40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2D0DD8"/>
    <w:multiLevelType w:val="hybridMultilevel"/>
    <w:tmpl w:val="2BB89ABA"/>
    <w:lvl w:ilvl="0" w:tplc="FFFFFFFF">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15:restartNumberingAfterBreak="0">
    <w:nsid w:val="2E6A495C"/>
    <w:multiLevelType w:val="multilevel"/>
    <w:tmpl w:val="9B8836F4"/>
    <w:lvl w:ilvl="0">
      <w:start w:val="4"/>
      <w:numFmt w:val="decimal"/>
      <w:lvlText w:val="%1."/>
      <w:lvlJc w:val="left"/>
      <w:pPr>
        <w:ind w:left="360" w:hanging="360"/>
      </w:pPr>
      <w:rPr>
        <w:rFonts w:hint="default"/>
        <w:b w:val="0"/>
      </w:rPr>
    </w:lvl>
    <w:lvl w:ilvl="1">
      <w:start w:val="1"/>
      <w:numFmt w:val="decimal"/>
      <w:lvlText w:val="6.%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2E2442E"/>
    <w:multiLevelType w:val="singleLevel"/>
    <w:tmpl w:val="04160017"/>
    <w:lvl w:ilvl="0">
      <w:start w:val="1"/>
      <w:numFmt w:val="lowerLetter"/>
      <w:lvlText w:val="%1)"/>
      <w:lvlJc w:val="left"/>
      <w:pPr>
        <w:tabs>
          <w:tab w:val="num" w:pos="360"/>
        </w:tabs>
        <w:ind w:left="360" w:hanging="360"/>
      </w:pPr>
    </w:lvl>
  </w:abstractNum>
  <w:abstractNum w:abstractNumId="18" w15:restartNumberingAfterBreak="0">
    <w:nsid w:val="35AF3ECF"/>
    <w:multiLevelType w:val="hybridMultilevel"/>
    <w:tmpl w:val="EAEE2A06"/>
    <w:lvl w:ilvl="0" w:tplc="FFFFFFFF">
      <w:start w:val="1"/>
      <w:numFmt w:val="lowerLetter"/>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15:restartNumberingAfterBreak="0">
    <w:nsid w:val="3A1322EB"/>
    <w:multiLevelType w:val="hybridMultilevel"/>
    <w:tmpl w:val="2D6E55C4"/>
    <w:lvl w:ilvl="0" w:tplc="A61AD7B8">
      <w:start w:val="8"/>
      <w:numFmt w:val="bullet"/>
      <w:lvlText w:val=""/>
      <w:lvlJc w:val="left"/>
      <w:pPr>
        <w:ind w:left="1776" w:hanging="360"/>
      </w:pPr>
      <w:rPr>
        <w:rFonts w:ascii="Wingdings" w:eastAsia="Times New Roman" w:hAnsi="Wingdings"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0" w15:restartNumberingAfterBreak="0">
    <w:nsid w:val="3CD16D9A"/>
    <w:multiLevelType w:val="multilevel"/>
    <w:tmpl w:val="181E987A"/>
    <w:lvl w:ilvl="0">
      <w:start w:val="8"/>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66206D"/>
    <w:multiLevelType w:val="multilevel"/>
    <w:tmpl w:val="5B984E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F461F52"/>
    <w:multiLevelType w:val="multilevel"/>
    <w:tmpl w:val="95E8608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D41201"/>
    <w:multiLevelType w:val="singleLevel"/>
    <w:tmpl w:val="04160017"/>
    <w:lvl w:ilvl="0">
      <w:start w:val="1"/>
      <w:numFmt w:val="lowerLetter"/>
      <w:lvlText w:val="%1)"/>
      <w:lvlJc w:val="left"/>
      <w:pPr>
        <w:tabs>
          <w:tab w:val="num" w:pos="360"/>
        </w:tabs>
        <w:ind w:left="360" w:hanging="360"/>
      </w:pPr>
    </w:lvl>
  </w:abstractNum>
  <w:abstractNum w:abstractNumId="24" w15:restartNumberingAfterBreak="0">
    <w:nsid w:val="4C8C49DC"/>
    <w:multiLevelType w:val="hybridMultilevel"/>
    <w:tmpl w:val="A4B08420"/>
    <w:lvl w:ilvl="0" w:tplc="F3303C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4DA6299B"/>
    <w:multiLevelType w:val="multilevel"/>
    <w:tmpl w:val="16A2C200"/>
    <w:lvl w:ilvl="0">
      <w:start w:val="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03F4741"/>
    <w:multiLevelType w:val="multilevel"/>
    <w:tmpl w:val="5AAE2BB8"/>
    <w:lvl w:ilvl="0">
      <w:start w:val="2"/>
      <w:numFmt w:val="decimal"/>
      <w:lvlText w:val="%1"/>
      <w:lvlJc w:val="left"/>
      <w:pPr>
        <w:ind w:left="480" w:hanging="480"/>
      </w:pPr>
      <w:rPr>
        <w:rFonts w:hint="default"/>
        <w:b w:val="0"/>
      </w:rPr>
    </w:lvl>
    <w:lvl w:ilvl="1">
      <w:start w:val="4"/>
      <w:numFmt w:val="decimal"/>
      <w:lvlText w:val="%1.%2"/>
      <w:lvlJc w:val="left"/>
      <w:pPr>
        <w:ind w:left="694" w:hanging="480"/>
      </w:pPr>
      <w:rPr>
        <w:rFonts w:hint="default"/>
        <w:b w:val="0"/>
      </w:rPr>
    </w:lvl>
    <w:lvl w:ilvl="2">
      <w:start w:val="1"/>
      <w:numFmt w:val="decimal"/>
      <w:lvlText w:val="%1.%2.%3"/>
      <w:lvlJc w:val="left"/>
      <w:pPr>
        <w:ind w:left="1148" w:hanging="720"/>
      </w:pPr>
      <w:rPr>
        <w:rFonts w:hint="default"/>
        <w:b w:val="0"/>
      </w:rPr>
    </w:lvl>
    <w:lvl w:ilvl="3">
      <w:start w:val="1"/>
      <w:numFmt w:val="decimal"/>
      <w:lvlText w:val="%1.%2.%3.%4"/>
      <w:lvlJc w:val="left"/>
      <w:pPr>
        <w:ind w:left="1362" w:hanging="720"/>
      </w:pPr>
      <w:rPr>
        <w:rFonts w:hint="default"/>
        <w:b w:val="0"/>
      </w:rPr>
    </w:lvl>
    <w:lvl w:ilvl="4">
      <w:start w:val="1"/>
      <w:numFmt w:val="decimal"/>
      <w:lvlText w:val="%1.%2.%3.%4.%5"/>
      <w:lvlJc w:val="left"/>
      <w:pPr>
        <w:ind w:left="1936" w:hanging="1080"/>
      </w:pPr>
      <w:rPr>
        <w:rFonts w:hint="default"/>
        <w:b w:val="0"/>
      </w:rPr>
    </w:lvl>
    <w:lvl w:ilvl="5">
      <w:start w:val="1"/>
      <w:numFmt w:val="decimal"/>
      <w:lvlText w:val="%1.%2.%3.%4.%5.%6"/>
      <w:lvlJc w:val="left"/>
      <w:pPr>
        <w:ind w:left="2510" w:hanging="1440"/>
      </w:pPr>
      <w:rPr>
        <w:rFonts w:hint="default"/>
        <w:b w:val="0"/>
      </w:rPr>
    </w:lvl>
    <w:lvl w:ilvl="6">
      <w:start w:val="1"/>
      <w:numFmt w:val="decimal"/>
      <w:lvlText w:val="%1.%2.%3.%4.%5.%6.%7"/>
      <w:lvlJc w:val="left"/>
      <w:pPr>
        <w:ind w:left="2724" w:hanging="1440"/>
      </w:pPr>
      <w:rPr>
        <w:rFonts w:hint="default"/>
        <w:b w:val="0"/>
      </w:rPr>
    </w:lvl>
    <w:lvl w:ilvl="7">
      <w:start w:val="1"/>
      <w:numFmt w:val="decimal"/>
      <w:lvlText w:val="%1.%2.%3.%4.%5.%6.%7.%8"/>
      <w:lvlJc w:val="left"/>
      <w:pPr>
        <w:ind w:left="3298" w:hanging="1800"/>
      </w:pPr>
      <w:rPr>
        <w:rFonts w:hint="default"/>
        <w:b w:val="0"/>
      </w:rPr>
    </w:lvl>
    <w:lvl w:ilvl="8">
      <w:start w:val="1"/>
      <w:numFmt w:val="decimal"/>
      <w:lvlText w:val="%1.%2.%3.%4.%5.%6.%7.%8.%9"/>
      <w:lvlJc w:val="left"/>
      <w:pPr>
        <w:ind w:left="3512" w:hanging="1800"/>
      </w:pPr>
      <w:rPr>
        <w:rFonts w:hint="default"/>
        <w:b w:val="0"/>
      </w:rPr>
    </w:lvl>
  </w:abstractNum>
  <w:abstractNum w:abstractNumId="27" w15:restartNumberingAfterBreak="0">
    <w:nsid w:val="53DB421F"/>
    <w:multiLevelType w:val="hybridMultilevel"/>
    <w:tmpl w:val="AACA9AEE"/>
    <w:lvl w:ilvl="0" w:tplc="23E67068">
      <w:start w:val="1"/>
      <w:numFmt w:val="lowerLetter"/>
      <w:lvlText w:val="%1."/>
      <w:lvlJc w:val="left"/>
      <w:pPr>
        <w:ind w:left="720" w:hanging="360"/>
      </w:pPr>
    </w:lvl>
    <w:lvl w:ilvl="1" w:tplc="ACB07AFA">
      <w:start w:val="1"/>
      <w:numFmt w:val="lowerLetter"/>
      <w:lvlText w:val="%2."/>
      <w:lvlJc w:val="left"/>
      <w:pPr>
        <w:ind w:left="1440" w:hanging="360"/>
      </w:pPr>
    </w:lvl>
    <w:lvl w:ilvl="2" w:tplc="654A5D2E">
      <w:start w:val="1"/>
      <w:numFmt w:val="lowerRoman"/>
      <w:lvlText w:val="%3."/>
      <w:lvlJc w:val="right"/>
      <w:pPr>
        <w:ind w:left="2160" w:hanging="180"/>
      </w:pPr>
    </w:lvl>
    <w:lvl w:ilvl="3" w:tplc="274C1878">
      <w:start w:val="1"/>
      <w:numFmt w:val="decimal"/>
      <w:lvlText w:val="%4."/>
      <w:lvlJc w:val="left"/>
      <w:pPr>
        <w:ind w:left="2880" w:hanging="360"/>
      </w:pPr>
    </w:lvl>
    <w:lvl w:ilvl="4" w:tplc="0CB01304">
      <w:start w:val="1"/>
      <w:numFmt w:val="lowerLetter"/>
      <w:lvlText w:val="%5."/>
      <w:lvlJc w:val="left"/>
      <w:pPr>
        <w:ind w:left="3600" w:hanging="360"/>
      </w:pPr>
    </w:lvl>
    <w:lvl w:ilvl="5" w:tplc="F1143EA6">
      <w:start w:val="1"/>
      <w:numFmt w:val="lowerRoman"/>
      <w:lvlText w:val="%6."/>
      <w:lvlJc w:val="right"/>
      <w:pPr>
        <w:ind w:left="4320" w:hanging="180"/>
      </w:pPr>
    </w:lvl>
    <w:lvl w:ilvl="6" w:tplc="D6CAB94E">
      <w:start w:val="1"/>
      <w:numFmt w:val="decimal"/>
      <w:lvlText w:val="%7."/>
      <w:lvlJc w:val="left"/>
      <w:pPr>
        <w:ind w:left="5040" w:hanging="360"/>
      </w:pPr>
    </w:lvl>
    <w:lvl w:ilvl="7" w:tplc="84E0FD3A">
      <w:start w:val="1"/>
      <w:numFmt w:val="lowerLetter"/>
      <w:lvlText w:val="%8."/>
      <w:lvlJc w:val="left"/>
      <w:pPr>
        <w:ind w:left="5760" w:hanging="360"/>
      </w:pPr>
    </w:lvl>
    <w:lvl w:ilvl="8" w:tplc="4AFC2840">
      <w:start w:val="1"/>
      <w:numFmt w:val="lowerRoman"/>
      <w:lvlText w:val="%9."/>
      <w:lvlJc w:val="right"/>
      <w:pPr>
        <w:ind w:left="6480" w:hanging="180"/>
      </w:pPr>
    </w:lvl>
  </w:abstractNum>
  <w:abstractNum w:abstractNumId="28" w15:restartNumberingAfterBreak="0">
    <w:nsid w:val="55D22A9E"/>
    <w:multiLevelType w:val="singleLevel"/>
    <w:tmpl w:val="04160017"/>
    <w:lvl w:ilvl="0">
      <w:start w:val="1"/>
      <w:numFmt w:val="lowerLetter"/>
      <w:lvlText w:val="%1)"/>
      <w:lvlJc w:val="left"/>
      <w:pPr>
        <w:tabs>
          <w:tab w:val="num" w:pos="360"/>
        </w:tabs>
        <w:ind w:left="360" w:hanging="360"/>
      </w:pPr>
    </w:lvl>
  </w:abstractNum>
  <w:abstractNum w:abstractNumId="29" w15:restartNumberingAfterBreak="0">
    <w:nsid w:val="58F33E45"/>
    <w:multiLevelType w:val="multilevel"/>
    <w:tmpl w:val="4BD4740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733D17"/>
    <w:multiLevelType w:val="hybridMultilevel"/>
    <w:tmpl w:val="C3AE9884"/>
    <w:lvl w:ilvl="0" w:tplc="63B6A9C4">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1" w15:restartNumberingAfterBreak="0">
    <w:nsid w:val="5F2551D0"/>
    <w:multiLevelType w:val="multilevel"/>
    <w:tmpl w:val="47CAA264"/>
    <w:lvl w:ilvl="0">
      <w:start w:val="5"/>
      <w:numFmt w:val="decimal"/>
      <w:lvlText w:val="%1."/>
      <w:lvlJc w:val="left"/>
      <w:pPr>
        <w:ind w:left="360" w:hanging="360"/>
      </w:pPr>
      <w:rPr>
        <w:rFonts w:hint="default"/>
        <w:b w:val="0"/>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32" w15:restartNumberingAfterBreak="0">
    <w:nsid w:val="61EA24D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26D2F9A"/>
    <w:multiLevelType w:val="multilevel"/>
    <w:tmpl w:val="CFC2F7AC"/>
    <w:lvl w:ilvl="0">
      <w:start w:val="5"/>
      <w:numFmt w:val="decimal"/>
      <w:lvlText w:val="%1."/>
      <w:lvlJc w:val="left"/>
      <w:pPr>
        <w:ind w:left="540" w:hanging="540"/>
      </w:pPr>
      <w:rPr>
        <w:rFonts w:hint="default"/>
      </w:rPr>
    </w:lvl>
    <w:lvl w:ilvl="1">
      <w:start w:val="1"/>
      <w:numFmt w:val="decimal"/>
      <w:lvlText w:val="%1.%2."/>
      <w:lvlJc w:val="left"/>
      <w:pPr>
        <w:ind w:left="937" w:hanging="72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34" w15:restartNumberingAfterBreak="0">
    <w:nsid w:val="62787023"/>
    <w:multiLevelType w:val="hybridMultilevel"/>
    <w:tmpl w:val="897E4108"/>
    <w:lvl w:ilvl="0" w:tplc="27D0BCF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4C0CA1"/>
    <w:multiLevelType w:val="multilevel"/>
    <w:tmpl w:val="D840B0B0"/>
    <w:lvl w:ilvl="0">
      <w:start w:val="7"/>
      <w:numFmt w:val="decimal"/>
      <w:lvlText w:val="%1."/>
      <w:lvlJc w:val="left"/>
      <w:pPr>
        <w:ind w:left="360" w:hanging="360"/>
      </w:pPr>
      <w:rPr>
        <w:rFonts w:hint="default"/>
      </w:rPr>
    </w:lvl>
    <w:lvl w:ilvl="1">
      <w:start w:val="1"/>
      <w:numFmt w:val="decimal"/>
      <w:lvlText w:val="10.%2."/>
      <w:lvlJc w:val="left"/>
      <w:pPr>
        <w:ind w:left="862" w:hanging="720"/>
      </w:pPr>
      <w:rPr>
        <w:rFonts w:hint="default"/>
      </w:rPr>
    </w:lvl>
    <w:lvl w:ilvl="2">
      <w:start w:val="1"/>
      <w:numFmt w:val="decimal"/>
      <w:lvlText w:val="10.%2.%3."/>
      <w:lvlJc w:val="left"/>
      <w:pPr>
        <w:ind w:left="3600" w:hanging="720"/>
      </w:pPr>
      <w:rPr>
        <w:rFonts w:hint="default"/>
      </w:rPr>
    </w:lvl>
    <w:lvl w:ilvl="3">
      <w:start w:val="1"/>
      <w:numFmt w:val="decimal"/>
      <w:lvlText w:val="10.%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67625D27"/>
    <w:multiLevelType w:val="hybridMultilevel"/>
    <w:tmpl w:val="FC7E2A52"/>
    <w:lvl w:ilvl="0" w:tplc="27D0BCF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420422"/>
    <w:multiLevelType w:val="multilevel"/>
    <w:tmpl w:val="6E0C2B76"/>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527EC6"/>
    <w:multiLevelType w:val="hybridMultilevel"/>
    <w:tmpl w:val="897E4108"/>
    <w:lvl w:ilvl="0" w:tplc="27D0BCF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D52748"/>
    <w:multiLevelType w:val="multilevel"/>
    <w:tmpl w:val="82A6C24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143FBE"/>
    <w:multiLevelType w:val="multilevel"/>
    <w:tmpl w:val="4FE69452"/>
    <w:lvl w:ilvl="0">
      <w:start w:val="4"/>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76754788"/>
    <w:multiLevelType w:val="multilevel"/>
    <w:tmpl w:val="4040539A"/>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b w:val="0"/>
        <w:color w:val="auto"/>
      </w:rPr>
    </w:lvl>
    <w:lvl w:ilvl="2">
      <w:start w:val="1"/>
      <w:numFmt w:val="decimal"/>
      <w:lvlText w:val="%1.%2.%3"/>
      <w:lvlJc w:val="left"/>
      <w:pPr>
        <w:ind w:left="1571"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2" w15:restartNumberingAfterBreak="0">
    <w:nsid w:val="77F263A3"/>
    <w:multiLevelType w:val="multilevel"/>
    <w:tmpl w:val="86F4B9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A8505C1"/>
    <w:multiLevelType w:val="multilevel"/>
    <w:tmpl w:val="D840B0B0"/>
    <w:lvl w:ilvl="0">
      <w:start w:val="7"/>
      <w:numFmt w:val="decimal"/>
      <w:lvlText w:val="%1."/>
      <w:lvlJc w:val="left"/>
      <w:pPr>
        <w:ind w:left="360" w:hanging="360"/>
      </w:pPr>
      <w:rPr>
        <w:rFonts w:hint="default"/>
      </w:rPr>
    </w:lvl>
    <w:lvl w:ilvl="1">
      <w:start w:val="1"/>
      <w:numFmt w:val="decimal"/>
      <w:lvlText w:val="10.%2."/>
      <w:lvlJc w:val="left"/>
      <w:pPr>
        <w:ind w:left="862" w:hanging="720"/>
      </w:pPr>
      <w:rPr>
        <w:rFonts w:hint="default"/>
      </w:rPr>
    </w:lvl>
    <w:lvl w:ilvl="2">
      <w:start w:val="1"/>
      <w:numFmt w:val="decimal"/>
      <w:lvlText w:val="10.%2.%3."/>
      <w:lvlJc w:val="left"/>
      <w:pPr>
        <w:ind w:left="3600" w:hanging="720"/>
      </w:pPr>
      <w:rPr>
        <w:rFonts w:hint="default"/>
      </w:rPr>
    </w:lvl>
    <w:lvl w:ilvl="3">
      <w:start w:val="1"/>
      <w:numFmt w:val="decimal"/>
      <w:lvlText w:val="10.%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15:restartNumberingAfterBreak="0">
    <w:nsid w:val="7D1D0CFA"/>
    <w:multiLevelType w:val="hybridMultilevel"/>
    <w:tmpl w:val="63D8E8BA"/>
    <w:lvl w:ilvl="0" w:tplc="63B6A9C4">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5"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27"/>
  </w:num>
  <w:num w:numId="2">
    <w:abstractNumId w:val="23"/>
    <w:lvlOverride w:ilvl="0">
      <w:startOverride w:val="1"/>
    </w:lvlOverride>
  </w:num>
  <w:num w:numId="3">
    <w:abstractNumId w:val="45"/>
    <w:lvlOverride w:ilvl="0">
      <w:startOverride w:val="1"/>
    </w:lvlOverride>
  </w:num>
  <w:num w:numId="4">
    <w:abstractNumId w:val="17"/>
    <w:lvlOverride w:ilvl="0">
      <w:startOverride w:val="1"/>
    </w:lvlOverride>
  </w:num>
  <w:num w:numId="5">
    <w:abstractNumId w:val="28"/>
    <w:lvlOverride w:ilvl="0">
      <w:startOverride w:val="1"/>
    </w:lvlOverride>
  </w:num>
  <w:num w:numId="6">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8"/>
  </w:num>
  <w:num w:numId="10">
    <w:abstractNumId w:val="6"/>
  </w:num>
  <w:num w:numId="11">
    <w:abstractNumId w:val="21"/>
  </w:num>
  <w:num w:numId="12">
    <w:abstractNumId w:val="24"/>
  </w:num>
  <w:num w:numId="1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2"/>
  </w:num>
  <w:num w:numId="16">
    <w:abstractNumId w:val="18"/>
  </w:num>
  <w:num w:numId="17">
    <w:abstractNumId w:val="14"/>
  </w:num>
  <w:num w:numId="18">
    <w:abstractNumId w:val="4"/>
  </w:num>
  <w:num w:numId="19">
    <w:abstractNumId w:val="15"/>
  </w:num>
  <w:num w:numId="20">
    <w:abstractNumId w:val="39"/>
  </w:num>
  <w:num w:numId="21">
    <w:abstractNumId w:val="20"/>
  </w:num>
  <w:num w:numId="2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3"/>
  </w:num>
  <w:num w:numId="25">
    <w:abstractNumId w:val="32"/>
  </w:num>
  <w:num w:numId="26">
    <w:abstractNumId w:val="9"/>
  </w:num>
  <w:num w:numId="27">
    <w:abstractNumId w:val="42"/>
  </w:num>
  <w:num w:numId="28">
    <w:abstractNumId w:val="1"/>
  </w:num>
  <w:num w:numId="29">
    <w:abstractNumId w:val="3"/>
  </w:num>
  <w:num w:numId="30">
    <w:abstractNumId w:val="19"/>
  </w:num>
  <w:num w:numId="31">
    <w:abstractNumId w:val="35"/>
  </w:num>
  <w:num w:numId="32">
    <w:abstractNumId w:val="30"/>
  </w:num>
  <w:num w:numId="33">
    <w:abstractNumId w:val="11"/>
  </w:num>
  <w:num w:numId="34">
    <w:abstractNumId w:val="5"/>
  </w:num>
  <w:num w:numId="35">
    <w:abstractNumId w:val="2"/>
  </w:num>
  <w:num w:numId="36">
    <w:abstractNumId w:val="25"/>
  </w:num>
  <w:num w:numId="37">
    <w:abstractNumId w:val="43"/>
  </w:num>
  <w:num w:numId="38">
    <w:abstractNumId w:val="34"/>
  </w:num>
  <w:num w:numId="39">
    <w:abstractNumId w:val="36"/>
  </w:num>
  <w:num w:numId="40">
    <w:abstractNumId w:val="26"/>
  </w:num>
  <w:num w:numId="41">
    <w:abstractNumId w:val="7"/>
  </w:num>
  <w:num w:numId="42">
    <w:abstractNumId w:val="12"/>
  </w:num>
  <w:num w:numId="43">
    <w:abstractNumId w:val="44"/>
  </w:num>
  <w:num w:numId="44">
    <w:abstractNumId w:val="0"/>
  </w:num>
  <w:num w:numId="45">
    <w:abstractNumId w:val="16"/>
  </w:num>
  <w:num w:numId="4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7E"/>
    <w:rsid w:val="00000ACA"/>
    <w:rsid w:val="00004A15"/>
    <w:rsid w:val="00005584"/>
    <w:rsid w:val="00006ED8"/>
    <w:rsid w:val="00014989"/>
    <w:rsid w:val="0001564D"/>
    <w:rsid w:val="00025976"/>
    <w:rsid w:val="00030B8A"/>
    <w:rsid w:val="00030D5A"/>
    <w:rsid w:val="00033043"/>
    <w:rsid w:val="000336EC"/>
    <w:rsid w:val="00033F20"/>
    <w:rsid w:val="00043C0D"/>
    <w:rsid w:val="00043CF3"/>
    <w:rsid w:val="00044180"/>
    <w:rsid w:val="000621A8"/>
    <w:rsid w:val="00062ACC"/>
    <w:rsid w:val="00062B33"/>
    <w:rsid w:val="00064BBA"/>
    <w:rsid w:val="000654FE"/>
    <w:rsid w:val="00071700"/>
    <w:rsid w:val="00075FE3"/>
    <w:rsid w:val="00077A08"/>
    <w:rsid w:val="000807CE"/>
    <w:rsid w:val="00080B98"/>
    <w:rsid w:val="00081366"/>
    <w:rsid w:val="00082443"/>
    <w:rsid w:val="00086B71"/>
    <w:rsid w:val="00096AC8"/>
    <w:rsid w:val="000A1AC2"/>
    <w:rsid w:val="000A2E5A"/>
    <w:rsid w:val="000A3C84"/>
    <w:rsid w:val="000A5AF0"/>
    <w:rsid w:val="000B193C"/>
    <w:rsid w:val="000C023F"/>
    <w:rsid w:val="000C4480"/>
    <w:rsid w:val="000C4B37"/>
    <w:rsid w:val="000C6662"/>
    <w:rsid w:val="000D0424"/>
    <w:rsid w:val="000D4748"/>
    <w:rsid w:val="000D5B95"/>
    <w:rsid w:val="000E05FD"/>
    <w:rsid w:val="000E25DC"/>
    <w:rsid w:val="000E569A"/>
    <w:rsid w:val="000F27DC"/>
    <w:rsid w:val="000F5735"/>
    <w:rsid w:val="0010262B"/>
    <w:rsid w:val="00103C4C"/>
    <w:rsid w:val="0010692F"/>
    <w:rsid w:val="001104FF"/>
    <w:rsid w:val="00116FC1"/>
    <w:rsid w:val="0012074C"/>
    <w:rsid w:val="001223E4"/>
    <w:rsid w:val="00123CF5"/>
    <w:rsid w:val="00124206"/>
    <w:rsid w:val="001323BB"/>
    <w:rsid w:val="001341F1"/>
    <w:rsid w:val="0014040D"/>
    <w:rsid w:val="00143FDA"/>
    <w:rsid w:val="00145393"/>
    <w:rsid w:val="001476CE"/>
    <w:rsid w:val="0015272E"/>
    <w:rsid w:val="00153869"/>
    <w:rsid w:val="0015437E"/>
    <w:rsid w:val="0015594A"/>
    <w:rsid w:val="00157388"/>
    <w:rsid w:val="00165BC0"/>
    <w:rsid w:val="0016618F"/>
    <w:rsid w:val="00175268"/>
    <w:rsid w:val="001757E7"/>
    <w:rsid w:val="001811F5"/>
    <w:rsid w:val="001814DC"/>
    <w:rsid w:val="00181E24"/>
    <w:rsid w:val="00183A4F"/>
    <w:rsid w:val="00184DCC"/>
    <w:rsid w:val="00193B72"/>
    <w:rsid w:val="00197979"/>
    <w:rsid w:val="001A0974"/>
    <w:rsid w:val="001A28FE"/>
    <w:rsid w:val="001A2D38"/>
    <w:rsid w:val="001A450E"/>
    <w:rsid w:val="001B0A0D"/>
    <w:rsid w:val="001B67CB"/>
    <w:rsid w:val="001C1444"/>
    <w:rsid w:val="001C1AFC"/>
    <w:rsid w:val="001C67EE"/>
    <w:rsid w:val="001D0B50"/>
    <w:rsid w:val="001D2CA1"/>
    <w:rsid w:val="001D400B"/>
    <w:rsid w:val="001D6BE0"/>
    <w:rsid w:val="001E5C86"/>
    <w:rsid w:val="001E68C5"/>
    <w:rsid w:val="001F08B3"/>
    <w:rsid w:val="001F2458"/>
    <w:rsid w:val="001F2E15"/>
    <w:rsid w:val="00200DEE"/>
    <w:rsid w:val="00202CE8"/>
    <w:rsid w:val="002055A8"/>
    <w:rsid w:val="00212051"/>
    <w:rsid w:val="00212198"/>
    <w:rsid w:val="0021353F"/>
    <w:rsid w:val="00214C90"/>
    <w:rsid w:val="00235631"/>
    <w:rsid w:val="00236EC8"/>
    <w:rsid w:val="00242E4E"/>
    <w:rsid w:val="002451C4"/>
    <w:rsid w:val="00250170"/>
    <w:rsid w:val="0025115F"/>
    <w:rsid w:val="0025148D"/>
    <w:rsid w:val="00252BC6"/>
    <w:rsid w:val="0025305B"/>
    <w:rsid w:val="00253C3D"/>
    <w:rsid w:val="00266ED1"/>
    <w:rsid w:val="00270FFD"/>
    <w:rsid w:val="0028420E"/>
    <w:rsid w:val="0028773F"/>
    <w:rsid w:val="00295D7B"/>
    <w:rsid w:val="0029733E"/>
    <w:rsid w:val="00297382"/>
    <w:rsid w:val="002A007D"/>
    <w:rsid w:val="002A36A5"/>
    <w:rsid w:val="002A7177"/>
    <w:rsid w:val="002B2ACC"/>
    <w:rsid w:val="002B4B8D"/>
    <w:rsid w:val="002B77A7"/>
    <w:rsid w:val="002C106E"/>
    <w:rsid w:val="002C2C20"/>
    <w:rsid w:val="002C4D53"/>
    <w:rsid w:val="002E0157"/>
    <w:rsid w:val="002E14FE"/>
    <w:rsid w:val="002E325E"/>
    <w:rsid w:val="002E44FF"/>
    <w:rsid w:val="002F1BF9"/>
    <w:rsid w:val="002F491A"/>
    <w:rsid w:val="002F5D25"/>
    <w:rsid w:val="002F7A59"/>
    <w:rsid w:val="00302E04"/>
    <w:rsid w:val="00306140"/>
    <w:rsid w:val="00311E4B"/>
    <w:rsid w:val="003219C2"/>
    <w:rsid w:val="00331279"/>
    <w:rsid w:val="00331A1B"/>
    <w:rsid w:val="00334004"/>
    <w:rsid w:val="00335961"/>
    <w:rsid w:val="00340622"/>
    <w:rsid w:val="00345A77"/>
    <w:rsid w:val="00351BF4"/>
    <w:rsid w:val="00353E75"/>
    <w:rsid w:val="00355332"/>
    <w:rsid w:val="00360115"/>
    <w:rsid w:val="003607F8"/>
    <w:rsid w:val="0036140A"/>
    <w:rsid w:val="00362206"/>
    <w:rsid w:val="0036623E"/>
    <w:rsid w:val="003710E2"/>
    <w:rsid w:val="00371F21"/>
    <w:rsid w:val="0037799E"/>
    <w:rsid w:val="00380B6B"/>
    <w:rsid w:val="00383A36"/>
    <w:rsid w:val="00383D91"/>
    <w:rsid w:val="00384C94"/>
    <w:rsid w:val="00385510"/>
    <w:rsid w:val="00385E26"/>
    <w:rsid w:val="00386410"/>
    <w:rsid w:val="0038732C"/>
    <w:rsid w:val="0039160B"/>
    <w:rsid w:val="003925FB"/>
    <w:rsid w:val="00393418"/>
    <w:rsid w:val="00396F1F"/>
    <w:rsid w:val="003A1344"/>
    <w:rsid w:val="003A48A4"/>
    <w:rsid w:val="003B310E"/>
    <w:rsid w:val="003D2EF0"/>
    <w:rsid w:val="003D4F87"/>
    <w:rsid w:val="003E1C92"/>
    <w:rsid w:val="003E26A4"/>
    <w:rsid w:val="003E3702"/>
    <w:rsid w:val="003E4102"/>
    <w:rsid w:val="003E68F7"/>
    <w:rsid w:val="003F31E1"/>
    <w:rsid w:val="003F3259"/>
    <w:rsid w:val="003F6161"/>
    <w:rsid w:val="0040225D"/>
    <w:rsid w:val="00402D1F"/>
    <w:rsid w:val="0040321B"/>
    <w:rsid w:val="00403B42"/>
    <w:rsid w:val="0040412F"/>
    <w:rsid w:val="00414E55"/>
    <w:rsid w:val="00415195"/>
    <w:rsid w:val="00421AC0"/>
    <w:rsid w:val="00421B09"/>
    <w:rsid w:val="00424E6F"/>
    <w:rsid w:val="00426E1C"/>
    <w:rsid w:val="00426F86"/>
    <w:rsid w:val="004302AD"/>
    <w:rsid w:val="004309FA"/>
    <w:rsid w:val="004311E3"/>
    <w:rsid w:val="00431CC4"/>
    <w:rsid w:val="00433B2A"/>
    <w:rsid w:val="00434410"/>
    <w:rsid w:val="00434944"/>
    <w:rsid w:val="00435B3F"/>
    <w:rsid w:val="004360CA"/>
    <w:rsid w:val="00447FEB"/>
    <w:rsid w:val="00456EC4"/>
    <w:rsid w:val="00461248"/>
    <w:rsid w:val="00461346"/>
    <w:rsid w:val="00461EB9"/>
    <w:rsid w:val="00465215"/>
    <w:rsid w:val="00466868"/>
    <w:rsid w:val="00467F57"/>
    <w:rsid w:val="00472B1B"/>
    <w:rsid w:val="00472F48"/>
    <w:rsid w:val="00474852"/>
    <w:rsid w:val="004803E4"/>
    <w:rsid w:val="00482113"/>
    <w:rsid w:val="00484475"/>
    <w:rsid w:val="00485AE9"/>
    <w:rsid w:val="00485B8D"/>
    <w:rsid w:val="004A67B4"/>
    <w:rsid w:val="004B040C"/>
    <w:rsid w:val="004B3657"/>
    <w:rsid w:val="004B59C7"/>
    <w:rsid w:val="004B67D2"/>
    <w:rsid w:val="004C1339"/>
    <w:rsid w:val="004C3F79"/>
    <w:rsid w:val="004C5459"/>
    <w:rsid w:val="004C735D"/>
    <w:rsid w:val="004C7A7E"/>
    <w:rsid w:val="004D3339"/>
    <w:rsid w:val="004D4F2F"/>
    <w:rsid w:val="004E0B55"/>
    <w:rsid w:val="004E0C2A"/>
    <w:rsid w:val="004E2459"/>
    <w:rsid w:val="004E4A9B"/>
    <w:rsid w:val="004F1822"/>
    <w:rsid w:val="004F6438"/>
    <w:rsid w:val="004F7D3A"/>
    <w:rsid w:val="00506DBC"/>
    <w:rsid w:val="0050736B"/>
    <w:rsid w:val="00507826"/>
    <w:rsid w:val="00510155"/>
    <w:rsid w:val="00515DFB"/>
    <w:rsid w:val="005170F5"/>
    <w:rsid w:val="005171EC"/>
    <w:rsid w:val="00526633"/>
    <w:rsid w:val="00540452"/>
    <w:rsid w:val="00542D7E"/>
    <w:rsid w:val="005473D6"/>
    <w:rsid w:val="00550529"/>
    <w:rsid w:val="00553274"/>
    <w:rsid w:val="005561E0"/>
    <w:rsid w:val="0055741A"/>
    <w:rsid w:val="005624A4"/>
    <w:rsid w:val="00562AD8"/>
    <w:rsid w:val="00570563"/>
    <w:rsid w:val="00571AB8"/>
    <w:rsid w:val="00571D70"/>
    <w:rsid w:val="00573CD4"/>
    <w:rsid w:val="00583A14"/>
    <w:rsid w:val="00590C77"/>
    <w:rsid w:val="00592D0C"/>
    <w:rsid w:val="00595430"/>
    <w:rsid w:val="005972CC"/>
    <w:rsid w:val="005A6B03"/>
    <w:rsid w:val="005A76EA"/>
    <w:rsid w:val="005B25DB"/>
    <w:rsid w:val="005C743D"/>
    <w:rsid w:val="005D306B"/>
    <w:rsid w:val="005D5D6B"/>
    <w:rsid w:val="005D6485"/>
    <w:rsid w:val="005E4830"/>
    <w:rsid w:val="005F26D5"/>
    <w:rsid w:val="005F648E"/>
    <w:rsid w:val="0060284E"/>
    <w:rsid w:val="00607F3A"/>
    <w:rsid w:val="00610EEF"/>
    <w:rsid w:val="00631108"/>
    <w:rsid w:val="00632AB5"/>
    <w:rsid w:val="00632E5A"/>
    <w:rsid w:val="00633595"/>
    <w:rsid w:val="00636E1D"/>
    <w:rsid w:val="00644E4E"/>
    <w:rsid w:val="00647B89"/>
    <w:rsid w:val="0065086C"/>
    <w:rsid w:val="00651B7B"/>
    <w:rsid w:val="0065328D"/>
    <w:rsid w:val="00654898"/>
    <w:rsid w:val="00660A65"/>
    <w:rsid w:val="00663A9C"/>
    <w:rsid w:val="006674F0"/>
    <w:rsid w:val="00670D94"/>
    <w:rsid w:val="00672AD6"/>
    <w:rsid w:val="006841B4"/>
    <w:rsid w:val="00685FC7"/>
    <w:rsid w:val="00687A27"/>
    <w:rsid w:val="006975CE"/>
    <w:rsid w:val="006A60FF"/>
    <w:rsid w:val="006A7EC1"/>
    <w:rsid w:val="006C2193"/>
    <w:rsid w:val="006C306A"/>
    <w:rsid w:val="006C5B31"/>
    <w:rsid w:val="006D195C"/>
    <w:rsid w:val="006D2292"/>
    <w:rsid w:val="006D437E"/>
    <w:rsid w:val="006D4F43"/>
    <w:rsid w:val="006D63EF"/>
    <w:rsid w:val="006D680E"/>
    <w:rsid w:val="006D6C13"/>
    <w:rsid w:val="006E0415"/>
    <w:rsid w:val="006E30E0"/>
    <w:rsid w:val="006F5CB3"/>
    <w:rsid w:val="007013B5"/>
    <w:rsid w:val="00707080"/>
    <w:rsid w:val="00711068"/>
    <w:rsid w:val="007126E9"/>
    <w:rsid w:val="007159C6"/>
    <w:rsid w:val="007160A7"/>
    <w:rsid w:val="00716845"/>
    <w:rsid w:val="007208D7"/>
    <w:rsid w:val="00726402"/>
    <w:rsid w:val="00726416"/>
    <w:rsid w:val="0073618F"/>
    <w:rsid w:val="00737133"/>
    <w:rsid w:val="00737F25"/>
    <w:rsid w:val="00740CF8"/>
    <w:rsid w:val="007437C5"/>
    <w:rsid w:val="007463E9"/>
    <w:rsid w:val="00751005"/>
    <w:rsid w:val="00752301"/>
    <w:rsid w:val="00753844"/>
    <w:rsid w:val="0075503C"/>
    <w:rsid w:val="00756356"/>
    <w:rsid w:val="00760105"/>
    <w:rsid w:val="0076403D"/>
    <w:rsid w:val="00764E91"/>
    <w:rsid w:val="00765662"/>
    <w:rsid w:val="00767918"/>
    <w:rsid w:val="007679BE"/>
    <w:rsid w:val="00773107"/>
    <w:rsid w:val="007733ED"/>
    <w:rsid w:val="00775385"/>
    <w:rsid w:val="00775EBA"/>
    <w:rsid w:val="0078619E"/>
    <w:rsid w:val="007928EE"/>
    <w:rsid w:val="00793B12"/>
    <w:rsid w:val="00794866"/>
    <w:rsid w:val="0079487D"/>
    <w:rsid w:val="007A14D0"/>
    <w:rsid w:val="007A4002"/>
    <w:rsid w:val="007A48F5"/>
    <w:rsid w:val="007A5043"/>
    <w:rsid w:val="007A6A74"/>
    <w:rsid w:val="007B34FE"/>
    <w:rsid w:val="007B557B"/>
    <w:rsid w:val="007B6128"/>
    <w:rsid w:val="007B7B14"/>
    <w:rsid w:val="007C0BE0"/>
    <w:rsid w:val="007C191D"/>
    <w:rsid w:val="007C34AD"/>
    <w:rsid w:val="007C5964"/>
    <w:rsid w:val="007D13C8"/>
    <w:rsid w:val="007E01ED"/>
    <w:rsid w:val="007E2E67"/>
    <w:rsid w:val="007F4B7E"/>
    <w:rsid w:val="007F5185"/>
    <w:rsid w:val="007F7119"/>
    <w:rsid w:val="008014EA"/>
    <w:rsid w:val="00804551"/>
    <w:rsid w:val="00804863"/>
    <w:rsid w:val="00810077"/>
    <w:rsid w:val="0082014F"/>
    <w:rsid w:val="0082202F"/>
    <w:rsid w:val="008259CE"/>
    <w:rsid w:val="00827DE7"/>
    <w:rsid w:val="00831509"/>
    <w:rsid w:val="00832931"/>
    <w:rsid w:val="0083397F"/>
    <w:rsid w:val="0084150E"/>
    <w:rsid w:val="00846B7F"/>
    <w:rsid w:val="00847614"/>
    <w:rsid w:val="00850FE0"/>
    <w:rsid w:val="00852DF9"/>
    <w:rsid w:val="00854ADF"/>
    <w:rsid w:val="0086068A"/>
    <w:rsid w:val="00864F10"/>
    <w:rsid w:val="008701D1"/>
    <w:rsid w:val="00871236"/>
    <w:rsid w:val="008800BC"/>
    <w:rsid w:val="008812DF"/>
    <w:rsid w:val="00881CC0"/>
    <w:rsid w:val="00881D78"/>
    <w:rsid w:val="0088236F"/>
    <w:rsid w:val="00882857"/>
    <w:rsid w:val="008830AA"/>
    <w:rsid w:val="00885ECB"/>
    <w:rsid w:val="00887BF8"/>
    <w:rsid w:val="008942E3"/>
    <w:rsid w:val="008A04A4"/>
    <w:rsid w:val="008A5A90"/>
    <w:rsid w:val="008A715B"/>
    <w:rsid w:val="008A728C"/>
    <w:rsid w:val="008B1076"/>
    <w:rsid w:val="008B3677"/>
    <w:rsid w:val="008C00BD"/>
    <w:rsid w:val="008C13AE"/>
    <w:rsid w:val="008C6343"/>
    <w:rsid w:val="008D0ABA"/>
    <w:rsid w:val="008E1235"/>
    <w:rsid w:val="008E15C6"/>
    <w:rsid w:val="008E6435"/>
    <w:rsid w:val="008F1461"/>
    <w:rsid w:val="008F1A85"/>
    <w:rsid w:val="008F5549"/>
    <w:rsid w:val="008F59C5"/>
    <w:rsid w:val="00903030"/>
    <w:rsid w:val="0090333A"/>
    <w:rsid w:val="009036EE"/>
    <w:rsid w:val="00905AC1"/>
    <w:rsid w:val="00914155"/>
    <w:rsid w:val="0091548A"/>
    <w:rsid w:val="00915B81"/>
    <w:rsid w:val="00917227"/>
    <w:rsid w:val="00917465"/>
    <w:rsid w:val="009232D5"/>
    <w:rsid w:val="009245A4"/>
    <w:rsid w:val="00925F45"/>
    <w:rsid w:val="009353B1"/>
    <w:rsid w:val="00935B4A"/>
    <w:rsid w:val="00950166"/>
    <w:rsid w:val="009514A0"/>
    <w:rsid w:val="00954290"/>
    <w:rsid w:val="00954E5C"/>
    <w:rsid w:val="00954F63"/>
    <w:rsid w:val="00957A0B"/>
    <w:rsid w:val="00964035"/>
    <w:rsid w:val="00977DF5"/>
    <w:rsid w:val="0098011B"/>
    <w:rsid w:val="009802D4"/>
    <w:rsid w:val="009860A6"/>
    <w:rsid w:val="00987596"/>
    <w:rsid w:val="009937B0"/>
    <w:rsid w:val="00995240"/>
    <w:rsid w:val="00995F4B"/>
    <w:rsid w:val="00997644"/>
    <w:rsid w:val="009A1193"/>
    <w:rsid w:val="009A3771"/>
    <w:rsid w:val="009A6E02"/>
    <w:rsid w:val="009A6F77"/>
    <w:rsid w:val="009B0CEB"/>
    <w:rsid w:val="009C1F9E"/>
    <w:rsid w:val="009C7401"/>
    <w:rsid w:val="009D3D36"/>
    <w:rsid w:val="009D6066"/>
    <w:rsid w:val="009D60CE"/>
    <w:rsid w:val="009E16C7"/>
    <w:rsid w:val="009E276C"/>
    <w:rsid w:val="009E67FB"/>
    <w:rsid w:val="009F057B"/>
    <w:rsid w:val="009F23F2"/>
    <w:rsid w:val="009F6B3A"/>
    <w:rsid w:val="009F7D4A"/>
    <w:rsid w:val="00A026BE"/>
    <w:rsid w:val="00A06782"/>
    <w:rsid w:val="00A152B9"/>
    <w:rsid w:val="00A15DA8"/>
    <w:rsid w:val="00A20E98"/>
    <w:rsid w:val="00A2162B"/>
    <w:rsid w:val="00A26314"/>
    <w:rsid w:val="00A423EF"/>
    <w:rsid w:val="00A440D2"/>
    <w:rsid w:val="00A46C54"/>
    <w:rsid w:val="00A46E79"/>
    <w:rsid w:val="00A50539"/>
    <w:rsid w:val="00A51450"/>
    <w:rsid w:val="00A528C4"/>
    <w:rsid w:val="00A55131"/>
    <w:rsid w:val="00A657EB"/>
    <w:rsid w:val="00A73D9C"/>
    <w:rsid w:val="00A8268D"/>
    <w:rsid w:val="00A82B16"/>
    <w:rsid w:val="00A93CC2"/>
    <w:rsid w:val="00A9611D"/>
    <w:rsid w:val="00A97545"/>
    <w:rsid w:val="00AA47B5"/>
    <w:rsid w:val="00AB65A3"/>
    <w:rsid w:val="00AB668D"/>
    <w:rsid w:val="00AC127A"/>
    <w:rsid w:val="00AC2CCC"/>
    <w:rsid w:val="00AC3601"/>
    <w:rsid w:val="00AC36F7"/>
    <w:rsid w:val="00AC6F11"/>
    <w:rsid w:val="00AC788A"/>
    <w:rsid w:val="00AD1261"/>
    <w:rsid w:val="00AE19B6"/>
    <w:rsid w:val="00AE23AB"/>
    <w:rsid w:val="00AE5481"/>
    <w:rsid w:val="00AF0CBF"/>
    <w:rsid w:val="00AF7DF2"/>
    <w:rsid w:val="00B014D2"/>
    <w:rsid w:val="00B024C6"/>
    <w:rsid w:val="00B0527E"/>
    <w:rsid w:val="00B05ED3"/>
    <w:rsid w:val="00B07937"/>
    <w:rsid w:val="00B10FD0"/>
    <w:rsid w:val="00B130AC"/>
    <w:rsid w:val="00B139D3"/>
    <w:rsid w:val="00B13A64"/>
    <w:rsid w:val="00B21139"/>
    <w:rsid w:val="00B21F4A"/>
    <w:rsid w:val="00B238F0"/>
    <w:rsid w:val="00B23BF0"/>
    <w:rsid w:val="00B2413C"/>
    <w:rsid w:val="00B25039"/>
    <w:rsid w:val="00B30F5E"/>
    <w:rsid w:val="00B3322E"/>
    <w:rsid w:val="00B34C91"/>
    <w:rsid w:val="00B41734"/>
    <w:rsid w:val="00B43B6C"/>
    <w:rsid w:val="00B46C2D"/>
    <w:rsid w:val="00B50E81"/>
    <w:rsid w:val="00B510FD"/>
    <w:rsid w:val="00B54BB4"/>
    <w:rsid w:val="00B56BC0"/>
    <w:rsid w:val="00B57AA9"/>
    <w:rsid w:val="00B605FA"/>
    <w:rsid w:val="00B60761"/>
    <w:rsid w:val="00B60D46"/>
    <w:rsid w:val="00B61A54"/>
    <w:rsid w:val="00B61C34"/>
    <w:rsid w:val="00B63E63"/>
    <w:rsid w:val="00B673A0"/>
    <w:rsid w:val="00B67B89"/>
    <w:rsid w:val="00B72A3D"/>
    <w:rsid w:val="00B74042"/>
    <w:rsid w:val="00B8209A"/>
    <w:rsid w:val="00B83A59"/>
    <w:rsid w:val="00B915AB"/>
    <w:rsid w:val="00B948DA"/>
    <w:rsid w:val="00B95144"/>
    <w:rsid w:val="00B95E12"/>
    <w:rsid w:val="00BA2886"/>
    <w:rsid w:val="00BA2A87"/>
    <w:rsid w:val="00BA4334"/>
    <w:rsid w:val="00BA6CD1"/>
    <w:rsid w:val="00BB2301"/>
    <w:rsid w:val="00BB23CB"/>
    <w:rsid w:val="00BB300C"/>
    <w:rsid w:val="00BB441B"/>
    <w:rsid w:val="00BB6F23"/>
    <w:rsid w:val="00BB7450"/>
    <w:rsid w:val="00BC0799"/>
    <w:rsid w:val="00BC27EE"/>
    <w:rsid w:val="00BC4C15"/>
    <w:rsid w:val="00BD6835"/>
    <w:rsid w:val="00BD79BF"/>
    <w:rsid w:val="00BE03C0"/>
    <w:rsid w:val="00BE1015"/>
    <w:rsid w:val="00BE21D9"/>
    <w:rsid w:val="00BE2652"/>
    <w:rsid w:val="00BE3E77"/>
    <w:rsid w:val="00BE62B3"/>
    <w:rsid w:val="00BE724E"/>
    <w:rsid w:val="00BF0EFF"/>
    <w:rsid w:val="00BF147E"/>
    <w:rsid w:val="00BF2CB2"/>
    <w:rsid w:val="00BF4051"/>
    <w:rsid w:val="00C00B50"/>
    <w:rsid w:val="00C02415"/>
    <w:rsid w:val="00C07A56"/>
    <w:rsid w:val="00C1327A"/>
    <w:rsid w:val="00C14855"/>
    <w:rsid w:val="00C1647F"/>
    <w:rsid w:val="00C1761C"/>
    <w:rsid w:val="00C17AE7"/>
    <w:rsid w:val="00C226E9"/>
    <w:rsid w:val="00C22925"/>
    <w:rsid w:val="00C2453D"/>
    <w:rsid w:val="00C24E25"/>
    <w:rsid w:val="00C26734"/>
    <w:rsid w:val="00C2757C"/>
    <w:rsid w:val="00C30BF9"/>
    <w:rsid w:val="00C3409F"/>
    <w:rsid w:val="00C36D23"/>
    <w:rsid w:val="00C40231"/>
    <w:rsid w:val="00C40B35"/>
    <w:rsid w:val="00C40FEB"/>
    <w:rsid w:val="00C44672"/>
    <w:rsid w:val="00C4663F"/>
    <w:rsid w:val="00C5050E"/>
    <w:rsid w:val="00C540E0"/>
    <w:rsid w:val="00C606DF"/>
    <w:rsid w:val="00C6081C"/>
    <w:rsid w:val="00C705D9"/>
    <w:rsid w:val="00C725B5"/>
    <w:rsid w:val="00C761CF"/>
    <w:rsid w:val="00C77D4D"/>
    <w:rsid w:val="00C84924"/>
    <w:rsid w:val="00C90D1A"/>
    <w:rsid w:val="00C97123"/>
    <w:rsid w:val="00CA0511"/>
    <w:rsid w:val="00CA4F2E"/>
    <w:rsid w:val="00CA6003"/>
    <w:rsid w:val="00CB0951"/>
    <w:rsid w:val="00CB0A1A"/>
    <w:rsid w:val="00CB1B64"/>
    <w:rsid w:val="00CB2187"/>
    <w:rsid w:val="00CB2995"/>
    <w:rsid w:val="00CB2F16"/>
    <w:rsid w:val="00CC1932"/>
    <w:rsid w:val="00CC1A10"/>
    <w:rsid w:val="00CC6133"/>
    <w:rsid w:val="00CD124D"/>
    <w:rsid w:val="00CD5810"/>
    <w:rsid w:val="00CE03CB"/>
    <w:rsid w:val="00CE0BD8"/>
    <w:rsid w:val="00CE1A9D"/>
    <w:rsid w:val="00CE2213"/>
    <w:rsid w:val="00CE2B22"/>
    <w:rsid w:val="00CE4295"/>
    <w:rsid w:val="00CE4E99"/>
    <w:rsid w:val="00CF048C"/>
    <w:rsid w:val="00CF4697"/>
    <w:rsid w:val="00CF6039"/>
    <w:rsid w:val="00CF6C20"/>
    <w:rsid w:val="00D00BDE"/>
    <w:rsid w:val="00D0295A"/>
    <w:rsid w:val="00D02CCC"/>
    <w:rsid w:val="00D04F72"/>
    <w:rsid w:val="00D11F39"/>
    <w:rsid w:val="00D202FC"/>
    <w:rsid w:val="00D21153"/>
    <w:rsid w:val="00D238CD"/>
    <w:rsid w:val="00D26B38"/>
    <w:rsid w:val="00D2793C"/>
    <w:rsid w:val="00D279D4"/>
    <w:rsid w:val="00D31F6E"/>
    <w:rsid w:val="00D32C0C"/>
    <w:rsid w:val="00D3675D"/>
    <w:rsid w:val="00D44D8D"/>
    <w:rsid w:val="00D526D3"/>
    <w:rsid w:val="00D54C30"/>
    <w:rsid w:val="00D57AD8"/>
    <w:rsid w:val="00D62B06"/>
    <w:rsid w:val="00D63FBE"/>
    <w:rsid w:val="00D645C6"/>
    <w:rsid w:val="00D6694A"/>
    <w:rsid w:val="00D702AA"/>
    <w:rsid w:val="00D75344"/>
    <w:rsid w:val="00D7698C"/>
    <w:rsid w:val="00D81573"/>
    <w:rsid w:val="00D8643F"/>
    <w:rsid w:val="00D903F6"/>
    <w:rsid w:val="00D915DD"/>
    <w:rsid w:val="00D95227"/>
    <w:rsid w:val="00D96BAC"/>
    <w:rsid w:val="00DA0CFC"/>
    <w:rsid w:val="00DA1505"/>
    <w:rsid w:val="00DB6B7E"/>
    <w:rsid w:val="00DC0549"/>
    <w:rsid w:val="00DC0862"/>
    <w:rsid w:val="00DC3439"/>
    <w:rsid w:val="00DC597E"/>
    <w:rsid w:val="00DD0A1F"/>
    <w:rsid w:val="00DD53C9"/>
    <w:rsid w:val="00DD57CD"/>
    <w:rsid w:val="00DD71E1"/>
    <w:rsid w:val="00DE1879"/>
    <w:rsid w:val="00DF0DB5"/>
    <w:rsid w:val="00DF1EF6"/>
    <w:rsid w:val="00DF363B"/>
    <w:rsid w:val="00DF634D"/>
    <w:rsid w:val="00DF7A60"/>
    <w:rsid w:val="00E00031"/>
    <w:rsid w:val="00E15156"/>
    <w:rsid w:val="00E170A1"/>
    <w:rsid w:val="00E1794E"/>
    <w:rsid w:val="00E216A5"/>
    <w:rsid w:val="00E22867"/>
    <w:rsid w:val="00E2582F"/>
    <w:rsid w:val="00E259D9"/>
    <w:rsid w:val="00E26DB4"/>
    <w:rsid w:val="00E27741"/>
    <w:rsid w:val="00E36AB0"/>
    <w:rsid w:val="00E42947"/>
    <w:rsid w:val="00E431EB"/>
    <w:rsid w:val="00E44CE9"/>
    <w:rsid w:val="00E5237F"/>
    <w:rsid w:val="00E61133"/>
    <w:rsid w:val="00E63630"/>
    <w:rsid w:val="00E716CA"/>
    <w:rsid w:val="00E740C9"/>
    <w:rsid w:val="00E77CCA"/>
    <w:rsid w:val="00E8405D"/>
    <w:rsid w:val="00E857EB"/>
    <w:rsid w:val="00E865AC"/>
    <w:rsid w:val="00E91B4C"/>
    <w:rsid w:val="00E97BB2"/>
    <w:rsid w:val="00EA1DE5"/>
    <w:rsid w:val="00EA3D0A"/>
    <w:rsid w:val="00EB2B2F"/>
    <w:rsid w:val="00EB646B"/>
    <w:rsid w:val="00EB7957"/>
    <w:rsid w:val="00EC16CC"/>
    <w:rsid w:val="00EC5B8C"/>
    <w:rsid w:val="00ED3607"/>
    <w:rsid w:val="00ED39D2"/>
    <w:rsid w:val="00ED794A"/>
    <w:rsid w:val="00EE37ED"/>
    <w:rsid w:val="00EE6623"/>
    <w:rsid w:val="00EE6AEC"/>
    <w:rsid w:val="00EE7224"/>
    <w:rsid w:val="00EF1A5A"/>
    <w:rsid w:val="00EF1F1A"/>
    <w:rsid w:val="00F00D36"/>
    <w:rsid w:val="00F040BF"/>
    <w:rsid w:val="00F057FF"/>
    <w:rsid w:val="00F06531"/>
    <w:rsid w:val="00F1153B"/>
    <w:rsid w:val="00F11956"/>
    <w:rsid w:val="00F166C2"/>
    <w:rsid w:val="00F170BF"/>
    <w:rsid w:val="00F232D0"/>
    <w:rsid w:val="00F2415E"/>
    <w:rsid w:val="00F24F42"/>
    <w:rsid w:val="00F25579"/>
    <w:rsid w:val="00F2674C"/>
    <w:rsid w:val="00F31021"/>
    <w:rsid w:val="00F31151"/>
    <w:rsid w:val="00F326BC"/>
    <w:rsid w:val="00F34DB9"/>
    <w:rsid w:val="00F3606B"/>
    <w:rsid w:val="00F40EF7"/>
    <w:rsid w:val="00F40FAA"/>
    <w:rsid w:val="00F41510"/>
    <w:rsid w:val="00F4364A"/>
    <w:rsid w:val="00F4636C"/>
    <w:rsid w:val="00F60088"/>
    <w:rsid w:val="00F60533"/>
    <w:rsid w:val="00F644CB"/>
    <w:rsid w:val="00F646D8"/>
    <w:rsid w:val="00F71E4E"/>
    <w:rsid w:val="00F722D4"/>
    <w:rsid w:val="00F77B21"/>
    <w:rsid w:val="00F80B1E"/>
    <w:rsid w:val="00F81297"/>
    <w:rsid w:val="00F828C2"/>
    <w:rsid w:val="00F83C62"/>
    <w:rsid w:val="00F84099"/>
    <w:rsid w:val="00FA1315"/>
    <w:rsid w:val="00FA1562"/>
    <w:rsid w:val="00FA1CA6"/>
    <w:rsid w:val="00FA78DE"/>
    <w:rsid w:val="00FB601D"/>
    <w:rsid w:val="00FC1BB8"/>
    <w:rsid w:val="00FD0F98"/>
    <w:rsid w:val="00FD6CDD"/>
    <w:rsid w:val="00FE5350"/>
    <w:rsid w:val="00FE5FB8"/>
    <w:rsid w:val="00FE65B5"/>
    <w:rsid w:val="00FE7E21"/>
    <w:rsid w:val="00FF250C"/>
    <w:rsid w:val="00FF76D1"/>
    <w:rsid w:val="01A37CF9"/>
    <w:rsid w:val="01FDE73C"/>
    <w:rsid w:val="027B7C46"/>
    <w:rsid w:val="042AB28D"/>
    <w:rsid w:val="05BAA4EC"/>
    <w:rsid w:val="06122CE0"/>
    <w:rsid w:val="064406E5"/>
    <w:rsid w:val="07061096"/>
    <w:rsid w:val="074337A0"/>
    <w:rsid w:val="07AEDDB5"/>
    <w:rsid w:val="089914F3"/>
    <w:rsid w:val="093C02F5"/>
    <w:rsid w:val="0940E4F8"/>
    <w:rsid w:val="09F4F12B"/>
    <w:rsid w:val="0A166022"/>
    <w:rsid w:val="0B7B4D3D"/>
    <w:rsid w:val="0BE0C19C"/>
    <w:rsid w:val="0C1B1FA4"/>
    <w:rsid w:val="0C3B3772"/>
    <w:rsid w:val="0CE3F8FE"/>
    <w:rsid w:val="0D1BA68D"/>
    <w:rsid w:val="0D392EA5"/>
    <w:rsid w:val="12764307"/>
    <w:rsid w:val="1295F62E"/>
    <w:rsid w:val="12B0EF8B"/>
    <w:rsid w:val="12F355C9"/>
    <w:rsid w:val="1341B12F"/>
    <w:rsid w:val="135308AC"/>
    <w:rsid w:val="139DCBAF"/>
    <w:rsid w:val="156335F6"/>
    <w:rsid w:val="15B238EC"/>
    <w:rsid w:val="15C89EC2"/>
    <w:rsid w:val="163315E7"/>
    <w:rsid w:val="1652A2CB"/>
    <w:rsid w:val="16D9F560"/>
    <w:rsid w:val="16E595F9"/>
    <w:rsid w:val="1829C1C0"/>
    <w:rsid w:val="1BF755A0"/>
    <w:rsid w:val="1BF76911"/>
    <w:rsid w:val="1E509193"/>
    <w:rsid w:val="1E7AB75E"/>
    <w:rsid w:val="217509D8"/>
    <w:rsid w:val="22B2D88E"/>
    <w:rsid w:val="22F5E1D7"/>
    <w:rsid w:val="244527D2"/>
    <w:rsid w:val="246EA512"/>
    <w:rsid w:val="2659F33B"/>
    <w:rsid w:val="270E444D"/>
    <w:rsid w:val="29CF67AF"/>
    <w:rsid w:val="2A320EEF"/>
    <w:rsid w:val="2B8283DA"/>
    <w:rsid w:val="2B8BA050"/>
    <w:rsid w:val="2C170424"/>
    <w:rsid w:val="2C25AF45"/>
    <w:rsid w:val="2C313338"/>
    <w:rsid w:val="2C3D60B1"/>
    <w:rsid w:val="2CE267B4"/>
    <w:rsid w:val="2D093380"/>
    <w:rsid w:val="2DD8878C"/>
    <w:rsid w:val="2DE5EE8D"/>
    <w:rsid w:val="2EB37199"/>
    <w:rsid w:val="2FBEFB28"/>
    <w:rsid w:val="30044C26"/>
    <w:rsid w:val="30360F05"/>
    <w:rsid w:val="31663951"/>
    <w:rsid w:val="31F94E3D"/>
    <w:rsid w:val="320C2743"/>
    <w:rsid w:val="320F31CB"/>
    <w:rsid w:val="32E54AE8"/>
    <w:rsid w:val="32EE3F25"/>
    <w:rsid w:val="33065FD0"/>
    <w:rsid w:val="3373E17D"/>
    <w:rsid w:val="34D4C7F1"/>
    <w:rsid w:val="366E3B6D"/>
    <w:rsid w:val="3747D9E4"/>
    <w:rsid w:val="37B3A737"/>
    <w:rsid w:val="37F3CD62"/>
    <w:rsid w:val="394AFA3C"/>
    <w:rsid w:val="3A24B559"/>
    <w:rsid w:val="3A5ECA65"/>
    <w:rsid w:val="3B9D953A"/>
    <w:rsid w:val="3BBBE120"/>
    <w:rsid w:val="3BC6DFA9"/>
    <w:rsid w:val="3BF2D579"/>
    <w:rsid w:val="3CCCD992"/>
    <w:rsid w:val="3D506D81"/>
    <w:rsid w:val="3D5D5DCD"/>
    <w:rsid w:val="3D89866E"/>
    <w:rsid w:val="3ECF2509"/>
    <w:rsid w:val="3EE3870E"/>
    <w:rsid w:val="3F9488B9"/>
    <w:rsid w:val="3FA7FA32"/>
    <w:rsid w:val="401B1200"/>
    <w:rsid w:val="409A50CC"/>
    <w:rsid w:val="41629E41"/>
    <w:rsid w:val="427BD6D2"/>
    <w:rsid w:val="4302A81A"/>
    <w:rsid w:val="43DE5B75"/>
    <w:rsid w:val="44D0EF78"/>
    <w:rsid w:val="44F17780"/>
    <w:rsid w:val="45EFE985"/>
    <w:rsid w:val="469E1379"/>
    <w:rsid w:val="4734A22C"/>
    <w:rsid w:val="49A272F5"/>
    <w:rsid w:val="49AC6351"/>
    <w:rsid w:val="4B22F0E5"/>
    <w:rsid w:val="4C995640"/>
    <w:rsid w:val="4CE62F22"/>
    <w:rsid w:val="4DD79FC8"/>
    <w:rsid w:val="4E2DBB63"/>
    <w:rsid w:val="4F5972EB"/>
    <w:rsid w:val="50AA100F"/>
    <w:rsid w:val="50E6C064"/>
    <w:rsid w:val="5109EE4D"/>
    <w:rsid w:val="5133710D"/>
    <w:rsid w:val="51B4F018"/>
    <w:rsid w:val="523418B9"/>
    <w:rsid w:val="56CE6657"/>
    <w:rsid w:val="577F9AD3"/>
    <w:rsid w:val="585F6B00"/>
    <w:rsid w:val="5A46A7EA"/>
    <w:rsid w:val="5B7A0F8F"/>
    <w:rsid w:val="5B7C6C74"/>
    <w:rsid w:val="5BE3952D"/>
    <w:rsid w:val="5C0DF861"/>
    <w:rsid w:val="5C3ED12F"/>
    <w:rsid w:val="5D49A6A0"/>
    <w:rsid w:val="5D96B158"/>
    <w:rsid w:val="5E9B17AA"/>
    <w:rsid w:val="5F657483"/>
    <w:rsid w:val="60CC59DC"/>
    <w:rsid w:val="60F9E43E"/>
    <w:rsid w:val="61193D56"/>
    <w:rsid w:val="613A2B00"/>
    <w:rsid w:val="62933A19"/>
    <w:rsid w:val="62CE79F8"/>
    <w:rsid w:val="640F19EA"/>
    <w:rsid w:val="648814F2"/>
    <w:rsid w:val="65400D84"/>
    <w:rsid w:val="6636602D"/>
    <w:rsid w:val="668DFE4C"/>
    <w:rsid w:val="66962840"/>
    <w:rsid w:val="68308D43"/>
    <w:rsid w:val="68A538A8"/>
    <w:rsid w:val="695BFCCA"/>
    <w:rsid w:val="6A5A83FF"/>
    <w:rsid w:val="6AA987F0"/>
    <w:rsid w:val="6C0F7CBD"/>
    <w:rsid w:val="6CD603CA"/>
    <w:rsid w:val="6D046DA5"/>
    <w:rsid w:val="6EC90DA3"/>
    <w:rsid w:val="6F4E2A91"/>
    <w:rsid w:val="7035E844"/>
    <w:rsid w:val="705E8510"/>
    <w:rsid w:val="716E592A"/>
    <w:rsid w:val="737ADDF9"/>
    <w:rsid w:val="73A20E6C"/>
    <w:rsid w:val="782F4385"/>
    <w:rsid w:val="790F14AD"/>
    <w:rsid w:val="7963BD74"/>
    <w:rsid w:val="7A24665F"/>
    <w:rsid w:val="7B3B5DB6"/>
    <w:rsid w:val="7C48C3D8"/>
    <w:rsid w:val="7F1587D3"/>
    <w:rsid w:val="7FAFD10F"/>
    <w:rsid w:val="7FB9E8A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358FF46"/>
  <w15:docId w15:val="{66071611-6796-474A-B21C-F1E78702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B7E"/>
    <w:rPr>
      <w:rFonts w:ascii="Times New Roman" w:eastAsia="Times New Roman" w:hAnsi="Times New Roman"/>
      <w:sz w:val="24"/>
      <w:szCs w:val="24"/>
      <w:lang w:eastAsia="pt-BR"/>
    </w:rPr>
  </w:style>
  <w:style w:type="paragraph" w:styleId="Ttulo1">
    <w:name w:val="heading 1"/>
    <w:basedOn w:val="Normal"/>
    <w:next w:val="Normal"/>
    <w:link w:val="Ttulo1Char"/>
    <w:uiPriority w:val="9"/>
    <w:qFormat/>
    <w:rsid w:val="00DC3439"/>
    <w:pPr>
      <w:keepNext/>
      <w:keepLines/>
      <w:spacing w:before="480"/>
      <w:outlineLvl w:val="0"/>
    </w:pPr>
    <w:rPr>
      <w:rFonts w:ascii="Cambria" w:hAnsi="Cambria"/>
      <w:b/>
      <w:bCs/>
      <w:color w:val="365F91"/>
      <w:sz w:val="28"/>
      <w:szCs w:val="28"/>
      <w:lang w:val="x-none"/>
    </w:rPr>
  </w:style>
  <w:style w:type="paragraph" w:styleId="Ttulo3">
    <w:name w:val="heading 3"/>
    <w:basedOn w:val="Normal"/>
    <w:next w:val="Normal"/>
    <w:link w:val="Ttulo3Char"/>
    <w:uiPriority w:val="9"/>
    <w:semiHidden/>
    <w:unhideWhenUsed/>
    <w:qFormat/>
    <w:rsid w:val="00DF634D"/>
    <w:pPr>
      <w:keepNext/>
      <w:spacing w:before="240" w:after="60"/>
      <w:outlineLvl w:val="2"/>
    </w:pPr>
    <w:rPr>
      <w:rFonts w:ascii="Cambria" w:hAnsi="Cambria"/>
      <w:b/>
      <w:bCs/>
      <w:sz w:val="26"/>
      <w:szCs w:val="26"/>
      <w:lang w:val="x-none" w:eastAsia="x-none"/>
    </w:rPr>
  </w:style>
  <w:style w:type="paragraph" w:styleId="Ttulo5">
    <w:name w:val="heading 5"/>
    <w:basedOn w:val="Normal"/>
    <w:next w:val="Normal"/>
    <w:link w:val="Ttulo5Char"/>
    <w:uiPriority w:val="9"/>
    <w:semiHidden/>
    <w:unhideWhenUsed/>
    <w:qFormat/>
    <w:rsid w:val="0046134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7C34AD"/>
    <w:pPr>
      <w:spacing w:before="240" w:after="60"/>
      <w:outlineLvl w:val="5"/>
    </w:pPr>
    <w:rPr>
      <w:rFonts w:ascii="Calibri" w:hAnsi="Calibri"/>
      <w:b/>
      <w:bCs/>
      <w:sz w:val="22"/>
      <w:szCs w:val="22"/>
      <w:lang w:val="x-none" w:eastAsia="x-none"/>
    </w:rPr>
  </w:style>
  <w:style w:type="paragraph" w:styleId="Ttulo7">
    <w:name w:val="heading 7"/>
    <w:aliases w:val=" Char,Char"/>
    <w:basedOn w:val="Normal"/>
    <w:next w:val="Normal"/>
    <w:link w:val="Ttulo7Char"/>
    <w:qFormat/>
    <w:rsid w:val="005972CC"/>
    <w:pPr>
      <w:keepNext/>
      <w:widowControl w:val="0"/>
      <w:tabs>
        <w:tab w:val="left" w:pos="2880"/>
      </w:tabs>
      <w:snapToGrid w:val="0"/>
      <w:jc w:val="both"/>
      <w:outlineLvl w:val="6"/>
    </w:pPr>
    <w:rPr>
      <w:rFonts w:ascii="Arial" w:hAnsi="Arial"/>
      <w:b/>
      <w:szCs w:val="20"/>
      <w:lang w:val="x-none"/>
    </w:rPr>
  </w:style>
  <w:style w:type="paragraph" w:styleId="Ttulo8">
    <w:name w:val="heading 8"/>
    <w:basedOn w:val="Normal"/>
    <w:next w:val="Normal"/>
    <w:link w:val="Ttulo8Char"/>
    <w:uiPriority w:val="9"/>
    <w:qFormat/>
    <w:rsid w:val="005972CC"/>
    <w:pPr>
      <w:keepNext/>
      <w:keepLines/>
      <w:spacing w:before="200"/>
      <w:outlineLvl w:val="7"/>
    </w:pPr>
    <w:rPr>
      <w:rFonts w:ascii="Cambria" w:hAnsi="Cambria"/>
      <w:color w:val="404040"/>
      <w:sz w:val="20"/>
      <w:szCs w:val="20"/>
      <w:lang w:val="x-none"/>
    </w:rPr>
  </w:style>
  <w:style w:type="paragraph" w:styleId="Ttulo9">
    <w:name w:val="heading 9"/>
    <w:basedOn w:val="Normal"/>
    <w:next w:val="Normal"/>
    <w:link w:val="Ttulo9Char"/>
    <w:uiPriority w:val="9"/>
    <w:qFormat/>
    <w:rsid w:val="006D437E"/>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aliases w:val=" Char Char,Char Char"/>
    <w:link w:val="Ttulo7"/>
    <w:rsid w:val="005972CC"/>
    <w:rPr>
      <w:rFonts w:ascii="Arial" w:eastAsia="Times New Roman" w:hAnsi="Arial" w:cs="Times New Roman"/>
      <w:b/>
      <w:sz w:val="24"/>
      <w:szCs w:val="20"/>
      <w:lang w:eastAsia="pt-BR"/>
    </w:rPr>
  </w:style>
  <w:style w:type="character" w:customStyle="1" w:styleId="Ttulo8Char">
    <w:name w:val="Título 8 Char"/>
    <w:link w:val="Ttulo8"/>
    <w:uiPriority w:val="9"/>
    <w:semiHidden/>
    <w:rsid w:val="005972CC"/>
    <w:rPr>
      <w:rFonts w:ascii="Cambria" w:eastAsia="Times New Roman" w:hAnsi="Cambria" w:cs="Times New Roman"/>
      <w:color w:val="404040"/>
      <w:sz w:val="20"/>
      <w:szCs w:val="20"/>
      <w:lang w:eastAsia="pt-BR"/>
    </w:rPr>
  </w:style>
  <w:style w:type="character" w:styleId="Hyperlink">
    <w:name w:val="Hyperlink"/>
    <w:unhideWhenUsed/>
    <w:rsid w:val="007F4B7E"/>
    <w:rPr>
      <w:color w:val="0000FF"/>
      <w:u w:val="single"/>
    </w:rPr>
  </w:style>
  <w:style w:type="character" w:styleId="HiperlinkVisitado">
    <w:name w:val="FollowedHyperlink"/>
    <w:uiPriority w:val="99"/>
    <w:semiHidden/>
    <w:unhideWhenUsed/>
    <w:rsid w:val="007F4B7E"/>
    <w:rPr>
      <w:color w:val="800080"/>
      <w:u w:val="single"/>
    </w:rPr>
  </w:style>
  <w:style w:type="paragraph" w:styleId="NormalWeb">
    <w:name w:val="Normal (Web)"/>
    <w:basedOn w:val="Normal"/>
    <w:uiPriority w:val="99"/>
    <w:unhideWhenUsed/>
    <w:rsid w:val="007F4B7E"/>
    <w:pPr>
      <w:spacing w:before="100" w:after="100"/>
    </w:pPr>
  </w:style>
  <w:style w:type="paragraph" w:styleId="Ttulo">
    <w:name w:val="Title"/>
    <w:basedOn w:val="Normal"/>
    <w:link w:val="TtuloChar"/>
    <w:qFormat/>
    <w:rsid w:val="007F4B7E"/>
    <w:pPr>
      <w:jc w:val="center"/>
    </w:pPr>
    <w:rPr>
      <w:rFonts w:ascii="Arial" w:hAnsi="Arial"/>
      <w:b/>
      <w:sz w:val="20"/>
      <w:szCs w:val="20"/>
      <w:lang w:val="x-none"/>
    </w:rPr>
  </w:style>
  <w:style w:type="character" w:customStyle="1" w:styleId="TtuloChar">
    <w:name w:val="Título Char"/>
    <w:link w:val="Ttulo"/>
    <w:rsid w:val="007F4B7E"/>
    <w:rPr>
      <w:rFonts w:ascii="Arial" w:eastAsia="Times New Roman" w:hAnsi="Arial" w:cs="Times New Roman"/>
      <w:b/>
      <w:szCs w:val="20"/>
      <w:lang w:eastAsia="pt-BR"/>
    </w:rPr>
  </w:style>
  <w:style w:type="paragraph" w:styleId="Recuodecorpodetexto">
    <w:name w:val="Body Text Indent"/>
    <w:basedOn w:val="Normal"/>
    <w:link w:val="RecuodecorpodetextoChar"/>
    <w:unhideWhenUsed/>
    <w:rsid w:val="007F4B7E"/>
    <w:pPr>
      <w:ind w:left="4248"/>
      <w:jc w:val="both"/>
    </w:pPr>
    <w:rPr>
      <w:rFonts w:ascii="Bookman Old Style" w:hAnsi="Bookman Old Style"/>
      <w:szCs w:val="20"/>
      <w:lang w:val="x-none"/>
    </w:rPr>
  </w:style>
  <w:style w:type="character" w:customStyle="1" w:styleId="RecuodecorpodetextoChar">
    <w:name w:val="Recuo de corpo de texto Char"/>
    <w:link w:val="Recuodecorpodetexto"/>
    <w:rsid w:val="007F4B7E"/>
    <w:rPr>
      <w:rFonts w:ascii="Bookman Old Style" w:eastAsia="Times New Roman" w:hAnsi="Bookman Old Style" w:cs="Times New Roman"/>
      <w:sz w:val="24"/>
      <w:szCs w:val="20"/>
      <w:lang w:eastAsia="pt-BR"/>
    </w:rPr>
  </w:style>
  <w:style w:type="paragraph" w:customStyle="1" w:styleId="Estilo1">
    <w:name w:val="Estilo1"/>
    <w:basedOn w:val="Normal"/>
    <w:autoRedefine/>
    <w:rsid w:val="007F4B7E"/>
    <w:pPr>
      <w:jc w:val="both"/>
    </w:pPr>
    <w:rPr>
      <w:rFonts w:ascii="Bookman Old Style" w:hAnsi="Bookman Old Style"/>
      <w:szCs w:val="20"/>
    </w:rPr>
  </w:style>
  <w:style w:type="paragraph" w:styleId="Cabealho">
    <w:name w:val="header"/>
    <w:basedOn w:val="Normal"/>
    <w:link w:val="CabealhoChar"/>
    <w:unhideWhenUsed/>
    <w:rsid w:val="009232D5"/>
    <w:pPr>
      <w:tabs>
        <w:tab w:val="center" w:pos="4252"/>
        <w:tab w:val="right" w:pos="8504"/>
      </w:tabs>
    </w:pPr>
    <w:rPr>
      <w:lang w:val="x-none"/>
    </w:rPr>
  </w:style>
  <w:style w:type="character" w:customStyle="1" w:styleId="CabealhoChar">
    <w:name w:val="Cabeçalho Char"/>
    <w:link w:val="Cabealho"/>
    <w:rsid w:val="009232D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32D5"/>
    <w:pPr>
      <w:tabs>
        <w:tab w:val="center" w:pos="4252"/>
        <w:tab w:val="right" w:pos="8504"/>
      </w:tabs>
    </w:pPr>
    <w:rPr>
      <w:lang w:val="x-none"/>
    </w:rPr>
  </w:style>
  <w:style w:type="character" w:customStyle="1" w:styleId="RodapChar">
    <w:name w:val="Rodapé Char"/>
    <w:link w:val="Rodap"/>
    <w:uiPriority w:val="99"/>
    <w:rsid w:val="009232D5"/>
    <w:rPr>
      <w:rFonts w:ascii="Times New Roman" w:eastAsia="Times New Roman" w:hAnsi="Times New Roman" w:cs="Times New Roman"/>
      <w:sz w:val="24"/>
      <w:szCs w:val="24"/>
      <w:lang w:eastAsia="pt-BR"/>
    </w:rPr>
  </w:style>
  <w:style w:type="paragraph" w:customStyle="1" w:styleId="Estilo">
    <w:name w:val="Estilo"/>
    <w:rsid w:val="00752301"/>
    <w:pPr>
      <w:widowControl w:val="0"/>
      <w:autoSpaceDE w:val="0"/>
      <w:autoSpaceDN w:val="0"/>
      <w:adjustRightInd w:val="0"/>
    </w:pPr>
    <w:rPr>
      <w:rFonts w:ascii="Arial" w:eastAsia="Times New Roman" w:hAnsi="Arial" w:cs="Arial"/>
      <w:sz w:val="24"/>
      <w:szCs w:val="24"/>
      <w:lang w:eastAsia="pt-BR"/>
    </w:rPr>
  </w:style>
  <w:style w:type="paragraph" w:styleId="PargrafodaLista">
    <w:name w:val="List Paragraph"/>
    <w:basedOn w:val="Normal"/>
    <w:link w:val="PargrafodaListaChar"/>
    <w:uiPriority w:val="34"/>
    <w:qFormat/>
    <w:rsid w:val="00193B72"/>
    <w:pPr>
      <w:ind w:left="720"/>
      <w:contextualSpacing/>
    </w:pPr>
  </w:style>
  <w:style w:type="character" w:customStyle="1" w:styleId="grame">
    <w:name w:val="grame"/>
    <w:basedOn w:val="Fontepargpadro"/>
    <w:rsid w:val="00711068"/>
  </w:style>
  <w:style w:type="paragraph" w:styleId="Corpodetexto">
    <w:name w:val="Body Text"/>
    <w:basedOn w:val="Normal"/>
    <w:link w:val="CorpodetextoChar"/>
    <w:uiPriority w:val="99"/>
    <w:unhideWhenUsed/>
    <w:rsid w:val="00864F10"/>
    <w:pPr>
      <w:spacing w:after="120"/>
    </w:pPr>
    <w:rPr>
      <w:lang w:val="x-none"/>
    </w:rPr>
  </w:style>
  <w:style w:type="character" w:customStyle="1" w:styleId="CorpodetextoChar">
    <w:name w:val="Corpo de texto Char"/>
    <w:link w:val="Corpodetexto"/>
    <w:uiPriority w:val="99"/>
    <w:rsid w:val="00864F10"/>
    <w:rPr>
      <w:rFonts w:ascii="Times New Roman" w:eastAsia="Times New Roman" w:hAnsi="Times New Roman" w:cs="Times New Roman"/>
      <w:sz w:val="24"/>
      <w:szCs w:val="24"/>
      <w:lang w:eastAsia="pt-BR"/>
    </w:rPr>
  </w:style>
  <w:style w:type="character" w:customStyle="1" w:styleId="Ttulo1Char">
    <w:name w:val="Título 1 Char"/>
    <w:link w:val="Ttulo1"/>
    <w:uiPriority w:val="9"/>
    <w:rsid w:val="00DC3439"/>
    <w:rPr>
      <w:rFonts w:ascii="Cambria" w:eastAsia="Times New Roman" w:hAnsi="Cambria" w:cs="Times New Roman"/>
      <w:b/>
      <w:bCs/>
      <w:color w:val="365F91"/>
      <w:sz w:val="28"/>
      <w:szCs w:val="28"/>
      <w:lang w:eastAsia="pt-BR"/>
    </w:rPr>
  </w:style>
  <w:style w:type="paragraph" w:styleId="Recuodecorpodetexto3">
    <w:name w:val="Body Text Indent 3"/>
    <w:basedOn w:val="Normal"/>
    <w:link w:val="Recuodecorpodetexto3Char"/>
    <w:uiPriority w:val="99"/>
    <w:semiHidden/>
    <w:unhideWhenUsed/>
    <w:rsid w:val="00433B2A"/>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433B2A"/>
    <w:rPr>
      <w:rFonts w:ascii="Times New Roman" w:eastAsia="Times New Roman" w:hAnsi="Times New Roman" w:cs="Times New Roman"/>
      <w:sz w:val="16"/>
      <w:szCs w:val="16"/>
      <w:lang w:eastAsia="pt-BR"/>
    </w:rPr>
  </w:style>
  <w:style w:type="paragraph" w:customStyle="1" w:styleId="BodyTextIndent21">
    <w:name w:val="Body Text Indent 21"/>
    <w:basedOn w:val="Normal"/>
    <w:rsid w:val="00433B2A"/>
    <w:pPr>
      <w:widowControl w:val="0"/>
      <w:tabs>
        <w:tab w:val="left" w:pos="2835"/>
        <w:tab w:val="left" w:pos="2880"/>
      </w:tabs>
      <w:autoSpaceDE w:val="0"/>
      <w:autoSpaceDN w:val="0"/>
      <w:spacing w:before="240" w:line="240" w:lineRule="exact"/>
      <w:ind w:firstLine="2835"/>
      <w:jc w:val="both"/>
    </w:pPr>
    <w:rPr>
      <w:rFonts w:ascii="Arial" w:hAnsi="Arial"/>
      <w:sz w:val="20"/>
      <w:szCs w:val="20"/>
    </w:rPr>
  </w:style>
  <w:style w:type="table" w:styleId="Tabelacomgrade">
    <w:name w:val="Table Grid"/>
    <w:basedOn w:val="Tabelanormal"/>
    <w:rsid w:val="00102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uiPriority w:val="9"/>
    <w:semiHidden/>
    <w:rsid w:val="006D437E"/>
    <w:rPr>
      <w:rFonts w:ascii="Cambria" w:eastAsia="Times New Roman" w:hAnsi="Cambria" w:cs="Times New Roman"/>
      <w:sz w:val="22"/>
      <w:szCs w:val="22"/>
    </w:rPr>
  </w:style>
  <w:style w:type="character" w:styleId="Forte">
    <w:name w:val="Strong"/>
    <w:qFormat/>
    <w:rsid w:val="006D437E"/>
    <w:rPr>
      <w:b/>
    </w:rPr>
  </w:style>
  <w:style w:type="paragraph" w:customStyle="1" w:styleId="TxBr2p3">
    <w:name w:val="TxBr_2p3"/>
    <w:basedOn w:val="Normal"/>
    <w:rsid w:val="00F4636C"/>
    <w:pPr>
      <w:tabs>
        <w:tab w:val="left" w:pos="204"/>
      </w:tabs>
      <w:spacing w:line="232" w:lineRule="atLeast"/>
      <w:jc w:val="both"/>
    </w:pPr>
    <w:rPr>
      <w:rFonts w:ascii="Arial" w:hAnsi="Arial"/>
      <w:snapToGrid w:val="0"/>
      <w:szCs w:val="20"/>
    </w:rPr>
  </w:style>
  <w:style w:type="character" w:customStyle="1" w:styleId="style61">
    <w:name w:val="style61"/>
    <w:rsid w:val="00F4636C"/>
    <w:rPr>
      <w:rFonts w:ascii="Arial" w:hAnsi="Arial" w:cs="Arial" w:hint="default"/>
      <w:color w:val="FF8932"/>
    </w:rPr>
  </w:style>
  <w:style w:type="paragraph" w:customStyle="1" w:styleId="Default">
    <w:name w:val="Default"/>
    <w:rsid w:val="00F4636C"/>
    <w:pPr>
      <w:autoSpaceDE w:val="0"/>
      <w:autoSpaceDN w:val="0"/>
      <w:adjustRightInd w:val="0"/>
    </w:pPr>
    <w:rPr>
      <w:rFonts w:ascii="Times New Roman" w:hAnsi="Times New Roman"/>
      <w:color w:val="000000"/>
      <w:sz w:val="24"/>
      <w:szCs w:val="24"/>
      <w:lang w:eastAsia="en-US"/>
    </w:rPr>
  </w:style>
  <w:style w:type="character" w:customStyle="1" w:styleId="Ttulo3Char">
    <w:name w:val="Título 3 Char"/>
    <w:link w:val="Ttulo3"/>
    <w:uiPriority w:val="9"/>
    <w:semiHidden/>
    <w:rsid w:val="00DF634D"/>
    <w:rPr>
      <w:rFonts w:ascii="Cambria" w:eastAsia="Times New Roman" w:hAnsi="Cambria" w:cs="Times New Roman"/>
      <w:b/>
      <w:bCs/>
      <w:sz w:val="26"/>
      <w:szCs w:val="26"/>
    </w:rPr>
  </w:style>
  <w:style w:type="character" w:customStyle="1" w:styleId="Ttulo6Char">
    <w:name w:val="Título 6 Char"/>
    <w:link w:val="Ttulo6"/>
    <w:uiPriority w:val="9"/>
    <w:semiHidden/>
    <w:rsid w:val="007C34AD"/>
    <w:rPr>
      <w:rFonts w:ascii="Calibri" w:eastAsia="Times New Roman" w:hAnsi="Calibri" w:cs="Times New Roman"/>
      <w:b/>
      <w:bCs/>
      <w:sz w:val="22"/>
      <w:szCs w:val="22"/>
    </w:rPr>
  </w:style>
  <w:style w:type="paragraph" w:styleId="TextosemFormatao">
    <w:name w:val="Plain Text"/>
    <w:basedOn w:val="Normal"/>
    <w:link w:val="TextosemFormataoChar"/>
    <w:uiPriority w:val="99"/>
    <w:unhideWhenUsed/>
    <w:rsid w:val="007C34AD"/>
    <w:rPr>
      <w:rFonts w:ascii="Consolas" w:eastAsia="Calibri" w:hAnsi="Consolas"/>
      <w:sz w:val="21"/>
      <w:szCs w:val="21"/>
      <w:lang w:val="x-none" w:eastAsia="x-none"/>
    </w:rPr>
  </w:style>
  <w:style w:type="character" w:customStyle="1" w:styleId="TextosemFormataoChar">
    <w:name w:val="Texto sem Formatação Char"/>
    <w:link w:val="TextosemFormatao"/>
    <w:uiPriority w:val="99"/>
    <w:rsid w:val="007C34AD"/>
    <w:rPr>
      <w:rFonts w:ascii="Consolas" w:hAnsi="Consolas"/>
      <w:sz w:val="21"/>
      <w:szCs w:val="21"/>
    </w:rPr>
  </w:style>
  <w:style w:type="character" w:customStyle="1" w:styleId="Ttulo5Char">
    <w:name w:val="Título 5 Char"/>
    <w:link w:val="Ttulo5"/>
    <w:uiPriority w:val="9"/>
    <w:semiHidden/>
    <w:rsid w:val="00461346"/>
    <w:rPr>
      <w:rFonts w:ascii="Calibri" w:eastAsia="Times New Roman" w:hAnsi="Calibri" w:cs="Times New Roman"/>
      <w:b/>
      <w:bCs/>
      <w:i/>
      <w:iCs/>
      <w:sz w:val="26"/>
      <w:szCs w:val="26"/>
    </w:rPr>
  </w:style>
  <w:style w:type="paragraph" w:customStyle="1" w:styleId="paragraph">
    <w:name w:val="paragraph"/>
    <w:basedOn w:val="Normal"/>
    <w:rsid w:val="00461346"/>
    <w:pPr>
      <w:spacing w:before="100" w:beforeAutospacing="1" w:after="100" w:afterAutospacing="1"/>
    </w:pPr>
    <w:rPr>
      <w:rFonts w:eastAsia="Calibri"/>
    </w:rPr>
  </w:style>
  <w:style w:type="character" w:customStyle="1" w:styleId="normaltextrun">
    <w:name w:val="normaltextrun"/>
    <w:basedOn w:val="Fontepargpadro"/>
    <w:rsid w:val="00461346"/>
  </w:style>
  <w:style w:type="character" w:customStyle="1" w:styleId="eop">
    <w:name w:val="eop"/>
    <w:basedOn w:val="Fontepargpadro"/>
    <w:rsid w:val="00461346"/>
  </w:style>
  <w:style w:type="character" w:customStyle="1" w:styleId="apple-converted-space">
    <w:name w:val="apple-converted-space"/>
    <w:basedOn w:val="Fontepargpadro"/>
    <w:rsid w:val="00461346"/>
  </w:style>
  <w:style w:type="paragraph" w:styleId="Textodebalo">
    <w:name w:val="Balloon Text"/>
    <w:basedOn w:val="Normal"/>
    <w:link w:val="TextodebaloChar"/>
    <w:uiPriority w:val="99"/>
    <w:semiHidden/>
    <w:unhideWhenUsed/>
    <w:rsid w:val="00CC6133"/>
    <w:rPr>
      <w:rFonts w:ascii="Tahoma" w:hAnsi="Tahoma" w:cs="Tahoma"/>
      <w:sz w:val="16"/>
      <w:szCs w:val="16"/>
    </w:rPr>
  </w:style>
  <w:style w:type="character" w:customStyle="1" w:styleId="TextodebaloChar">
    <w:name w:val="Texto de balão Char"/>
    <w:link w:val="Textodebalo"/>
    <w:uiPriority w:val="99"/>
    <w:semiHidden/>
    <w:rsid w:val="00CC6133"/>
    <w:rPr>
      <w:rFonts w:ascii="Tahoma" w:eastAsia="Times New Roman" w:hAnsi="Tahoma" w:cs="Tahoma"/>
      <w:sz w:val="16"/>
      <w:szCs w:val="16"/>
    </w:rPr>
  </w:style>
  <w:style w:type="paragraph" w:customStyle="1" w:styleId="11">
    <w:name w:val="1.1"/>
    <w:basedOn w:val="Normal"/>
    <w:link w:val="11Char"/>
    <w:qFormat/>
    <w:rsid w:val="00B23BF0"/>
    <w:pPr>
      <w:numPr>
        <w:ilvl w:val="1"/>
        <w:numId w:val="18"/>
      </w:numPr>
      <w:suppressAutoHyphens/>
      <w:spacing w:line="360" w:lineRule="auto"/>
      <w:ind w:left="0" w:hanging="567"/>
      <w:contextualSpacing/>
      <w:jc w:val="both"/>
    </w:pPr>
    <w:rPr>
      <w:rFonts w:ascii="Century Gothic" w:hAnsi="Century Gothic"/>
      <w:sz w:val="22"/>
      <w:szCs w:val="22"/>
    </w:rPr>
  </w:style>
  <w:style w:type="paragraph" w:customStyle="1" w:styleId="111">
    <w:name w:val="1.1.1."/>
    <w:basedOn w:val="Normal"/>
    <w:qFormat/>
    <w:rsid w:val="00B23BF0"/>
    <w:pPr>
      <w:numPr>
        <w:ilvl w:val="2"/>
        <w:numId w:val="18"/>
      </w:numPr>
      <w:suppressAutoHyphens/>
      <w:spacing w:line="360" w:lineRule="auto"/>
      <w:contextualSpacing/>
      <w:jc w:val="both"/>
    </w:pPr>
    <w:rPr>
      <w:rFonts w:ascii="Century Gothic" w:hAnsi="Century Gothic"/>
      <w:w w:val="90"/>
      <w:sz w:val="22"/>
      <w:szCs w:val="22"/>
    </w:rPr>
  </w:style>
  <w:style w:type="character" w:customStyle="1" w:styleId="11Char">
    <w:name w:val="1.1 Char"/>
    <w:link w:val="11"/>
    <w:rsid w:val="00B23BF0"/>
    <w:rPr>
      <w:rFonts w:ascii="Century Gothic" w:eastAsia="Times New Roman" w:hAnsi="Century Gothic"/>
      <w:sz w:val="22"/>
      <w:szCs w:val="22"/>
    </w:rPr>
  </w:style>
  <w:style w:type="paragraph" w:customStyle="1" w:styleId="1111">
    <w:name w:val="1.1.1.1"/>
    <w:basedOn w:val="Normal"/>
    <w:qFormat/>
    <w:rsid w:val="00B23BF0"/>
    <w:pPr>
      <w:numPr>
        <w:ilvl w:val="3"/>
        <w:numId w:val="18"/>
      </w:numPr>
      <w:tabs>
        <w:tab w:val="left" w:pos="1134"/>
        <w:tab w:val="left" w:pos="1701"/>
      </w:tabs>
      <w:suppressAutoHyphens/>
      <w:spacing w:line="360" w:lineRule="auto"/>
      <w:contextualSpacing/>
      <w:jc w:val="both"/>
    </w:pPr>
    <w:rPr>
      <w:rFonts w:ascii="Century Gothic" w:hAnsi="Century Gothic" w:cs="Arial"/>
      <w:w w:val="90"/>
      <w:sz w:val="22"/>
      <w:szCs w:val="22"/>
    </w:rPr>
  </w:style>
  <w:style w:type="character" w:customStyle="1" w:styleId="PargrafodaListaChar">
    <w:name w:val="Parágrafo da Lista Char"/>
    <w:link w:val="PargrafodaLista"/>
    <w:uiPriority w:val="34"/>
    <w:rsid w:val="00B23BF0"/>
    <w:rPr>
      <w:rFonts w:ascii="Times New Roman" w:eastAsia="Times New Roman" w:hAnsi="Times New Roman"/>
      <w:sz w:val="24"/>
      <w:szCs w:val="24"/>
    </w:rPr>
  </w:style>
  <w:style w:type="table" w:customStyle="1" w:styleId="Tabelacomgrade1">
    <w:name w:val="Tabela com grade1"/>
    <w:basedOn w:val="Tabelanormal"/>
    <w:next w:val="Tabelacomgrade"/>
    <w:rsid w:val="00FD6C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D44D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rsid w:val="00A93CC2"/>
    <w:pPr>
      <w:jc w:val="both"/>
    </w:pPr>
    <w:rPr>
      <w:sz w:val="20"/>
      <w:szCs w:val="20"/>
    </w:rPr>
  </w:style>
  <w:style w:type="character" w:customStyle="1" w:styleId="TextodecomentrioChar">
    <w:name w:val="Texto de comentário Char"/>
    <w:link w:val="Textodecomentrio"/>
    <w:rsid w:val="00A93CC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774">
      <w:bodyDiv w:val="1"/>
      <w:marLeft w:val="0"/>
      <w:marRight w:val="0"/>
      <w:marTop w:val="0"/>
      <w:marBottom w:val="0"/>
      <w:divBdr>
        <w:top w:val="none" w:sz="0" w:space="0" w:color="auto"/>
        <w:left w:val="none" w:sz="0" w:space="0" w:color="auto"/>
        <w:bottom w:val="none" w:sz="0" w:space="0" w:color="auto"/>
        <w:right w:val="none" w:sz="0" w:space="0" w:color="auto"/>
      </w:divBdr>
    </w:div>
    <w:div w:id="251207479">
      <w:bodyDiv w:val="1"/>
      <w:marLeft w:val="0"/>
      <w:marRight w:val="0"/>
      <w:marTop w:val="0"/>
      <w:marBottom w:val="0"/>
      <w:divBdr>
        <w:top w:val="none" w:sz="0" w:space="0" w:color="auto"/>
        <w:left w:val="none" w:sz="0" w:space="0" w:color="auto"/>
        <w:bottom w:val="none" w:sz="0" w:space="0" w:color="auto"/>
        <w:right w:val="none" w:sz="0" w:space="0" w:color="auto"/>
      </w:divBdr>
    </w:div>
    <w:div w:id="411898102">
      <w:bodyDiv w:val="1"/>
      <w:marLeft w:val="0"/>
      <w:marRight w:val="0"/>
      <w:marTop w:val="0"/>
      <w:marBottom w:val="0"/>
      <w:divBdr>
        <w:top w:val="none" w:sz="0" w:space="0" w:color="auto"/>
        <w:left w:val="none" w:sz="0" w:space="0" w:color="auto"/>
        <w:bottom w:val="none" w:sz="0" w:space="0" w:color="auto"/>
        <w:right w:val="none" w:sz="0" w:space="0" w:color="auto"/>
      </w:divBdr>
    </w:div>
    <w:div w:id="563830731">
      <w:bodyDiv w:val="1"/>
      <w:marLeft w:val="0"/>
      <w:marRight w:val="0"/>
      <w:marTop w:val="0"/>
      <w:marBottom w:val="0"/>
      <w:divBdr>
        <w:top w:val="none" w:sz="0" w:space="0" w:color="auto"/>
        <w:left w:val="none" w:sz="0" w:space="0" w:color="auto"/>
        <w:bottom w:val="none" w:sz="0" w:space="0" w:color="auto"/>
        <w:right w:val="none" w:sz="0" w:space="0" w:color="auto"/>
      </w:divBdr>
    </w:div>
    <w:div w:id="718824219">
      <w:bodyDiv w:val="1"/>
      <w:marLeft w:val="0"/>
      <w:marRight w:val="0"/>
      <w:marTop w:val="0"/>
      <w:marBottom w:val="0"/>
      <w:divBdr>
        <w:top w:val="none" w:sz="0" w:space="0" w:color="auto"/>
        <w:left w:val="none" w:sz="0" w:space="0" w:color="auto"/>
        <w:bottom w:val="none" w:sz="0" w:space="0" w:color="auto"/>
        <w:right w:val="none" w:sz="0" w:space="0" w:color="auto"/>
      </w:divBdr>
    </w:div>
    <w:div w:id="1072316577">
      <w:bodyDiv w:val="1"/>
      <w:marLeft w:val="0"/>
      <w:marRight w:val="0"/>
      <w:marTop w:val="0"/>
      <w:marBottom w:val="0"/>
      <w:divBdr>
        <w:top w:val="none" w:sz="0" w:space="0" w:color="auto"/>
        <w:left w:val="none" w:sz="0" w:space="0" w:color="auto"/>
        <w:bottom w:val="none" w:sz="0" w:space="0" w:color="auto"/>
        <w:right w:val="none" w:sz="0" w:space="0" w:color="auto"/>
      </w:divBdr>
    </w:div>
    <w:div w:id="1112482238">
      <w:bodyDiv w:val="1"/>
      <w:marLeft w:val="0"/>
      <w:marRight w:val="0"/>
      <w:marTop w:val="0"/>
      <w:marBottom w:val="0"/>
      <w:divBdr>
        <w:top w:val="none" w:sz="0" w:space="0" w:color="auto"/>
        <w:left w:val="none" w:sz="0" w:space="0" w:color="auto"/>
        <w:bottom w:val="none" w:sz="0" w:space="0" w:color="auto"/>
        <w:right w:val="none" w:sz="0" w:space="0" w:color="auto"/>
      </w:divBdr>
    </w:div>
    <w:div w:id="1738741766">
      <w:bodyDiv w:val="1"/>
      <w:marLeft w:val="0"/>
      <w:marRight w:val="0"/>
      <w:marTop w:val="0"/>
      <w:marBottom w:val="0"/>
      <w:divBdr>
        <w:top w:val="none" w:sz="0" w:space="0" w:color="auto"/>
        <w:left w:val="none" w:sz="0" w:space="0" w:color="auto"/>
        <w:bottom w:val="none" w:sz="0" w:space="0" w:color="auto"/>
        <w:right w:val="none" w:sz="0" w:space="0" w:color="auto"/>
      </w:divBdr>
    </w:div>
    <w:div w:id="17607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p.mp.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pmsgfd.mp.sp.gov.br/exchweb/bin/redir.asp?URL=http://www.planalto.gov.br/ccivil_03/Decreto-Lei/Del5452.htm%23titulovi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mpsp.mp.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oes.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82C3B-4B10-4402-9DEF-E4CB9CA11301}">
  <ds:schemaRefs>
    <ds:schemaRef ds:uri="http://schemas.microsoft.com/office/2006/metadata/longProperties"/>
  </ds:schemaRefs>
</ds:datastoreItem>
</file>

<file path=customXml/itemProps2.xml><?xml version="1.0" encoding="utf-8"?>
<ds:datastoreItem xmlns:ds="http://schemas.openxmlformats.org/officeDocument/2006/customXml" ds:itemID="{6A6F37F1-B8D1-4236-8DF3-0A62D186214B}">
  <ds:schemaRefs>
    <ds:schemaRef ds:uri="http://schemas.microsoft.com/sharepoint/v3/contenttype/forms"/>
  </ds:schemaRefs>
</ds:datastoreItem>
</file>

<file path=customXml/itemProps3.xml><?xml version="1.0" encoding="utf-8"?>
<ds:datastoreItem xmlns:ds="http://schemas.openxmlformats.org/officeDocument/2006/customXml" ds:itemID="{FB81F3CB-BAF7-4CFA-8759-D66099572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FECC9-EAB0-44A4-81D8-64B6459D019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cba7b22-95d3-4fb1-a091-0b638237f2d6"/>
    <ds:schemaRef ds:uri="http://schemas.microsoft.com/office/infopath/2007/PartnerControls"/>
    <ds:schemaRef ds:uri="http://purl.org/dc/elements/1.1/"/>
    <ds:schemaRef ds:uri="01155ea4-585f-4d5e-8092-2d519e1e5b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21538</Words>
  <Characters>116307</Characters>
  <Application>Microsoft Office Word</Application>
  <DocSecurity>0</DocSecurity>
  <Lines>969</Lines>
  <Paragraphs>275</Paragraphs>
  <ScaleCrop>false</ScaleCrop>
  <HeadingPairs>
    <vt:vector size="2" baseType="variant">
      <vt:variant>
        <vt:lpstr>Título</vt:lpstr>
      </vt:variant>
      <vt:variant>
        <vt:i4>1</vt:i4>
      </vt:variant>
    </vt:vector>
  </HeadingPairs>
  <TitlesOfParts>
    <vt:vector size="1" baseType="lpstr">
      <vt:lpstr>SERVIÇOS</vt:lpstr>
    </vt:vector>
  </TitlesOfParts>
  <Company>Hewlett-Packard Company</Company>
  <LinksUpToDate>false</LinksUpToDate>
  <CharactersWithSpaces>137570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SERVIÇOS</dc:title>
  <dc:creator>admin</dc:creator>
  <cp:lastModifiedBy>Cintia Jose de Barros</cp:lastModifiedBy>
  <cp:revision>2</cp:revision>
  <cp:lastPrinted>2018-05-22T13:26:00Z</cp:lastPrinted>
  <dcterms:created xsi:type="dcterms:W3CDTF">2018-05-22T13:29:00Z</dcterms:created>
  <dcterms:modified xsi:type="dcterms:W3CDTF">2018-05-22T13:29:00Z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Antonio Rodrigues Cordeiro Filho;GilbertoWagnerPapalardo</vt:lpwstr>
  </property>
  <property fmtid="{D5CDD505-2E9C-101B-9397-08002B2CF9AE}" pid="3" name="SharedWithUsers">
    <vt:lpwstr>677;#Antonio Rodrigues Cordeiro Filho;#61;#GilbertoWagnerPapalardo</vt:lpwstr>
  </property>
  <property fmtid="{D5CDD505-2E9C-101B-9397-08002B2CF9AE}" pid="4" name="ContentTypeId">
    <vt:lpwstr>0x0101009EC3A8766B417041948F7B891E2CDD29</vt:lpwstr>
  </property>
</Properties>
</file>