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77A56" w:rsidP="00877A56" w:rsidRDefault="00877A56" w14:paraId="7CF86856" wp14:textId="77777777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COMISSÃO JULGADORA DE LICITAÇÕES</w:t>
      </w:r>
    </w:p>
    <w:p xmlns:wp14="http://schemas.microsoft.com/office/word/2010/wordml" w:rsidR="00877A56" w:rsidP="00877A56" w:rsidRDefault="00877A56" w14:paraId="569848F7" wp14:textId="77777777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xmlns:wp14="http://schemas.microsoft.com/office/word/2010/wordml" w:rsidR="00877A56" w:rsidP="00877A56" w:rsidRDefault="00877A56" w14:paraId="542A9894" wp14:textId="77777777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xmlns:wp14="http://schemas.microsoft.com/office/word/2010/wordml" w:rsidR="00AD3225" w:rsidP="00AD3225" w:rsidRDefault="00AD3225" w14:paraId="672A6659" wp14:textId="77777777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xmlns:wp14="http://schemas.microsoft.com/office/word/2010/wordml" w:rsidR="00877A56" w:rsidP="00AD3225" w:rsidRDefault="00877A56" w14:paraId="0A37501D" wp14:textId="77777777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xmlns:wp14="http://schemas.microsoft.com/office/word/2010/wordml" w:rsidRPr="00F62A1B" w:rsidR="00490E32" w:rsidTr="357407C3" w14:paraId="2AFFCE22" wp14:textId="77777777">
        <w:tc>
          <w:tcPr>
            <w:tcW w:w="1670" w:type="dxa"/>
            <w:tcMar/>
            <w:hideMark/>
          </w:tcPr>
          <w:p w:rsidRPr="00F62A1B" w:rsidR="00490E32" w:rsidP="008B36F5" w:rsidRDefault="00490E32" w14:paraId="2664610C" wp14:textId="77777777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t>Processo  nº:</w:t>
            </w:r>
          </w:p>
        </w:tc>
        <w:tc>
          <w:tcPr>
            <w:tcW w:w="6905" w:type="dxa"/>
            <w:tcMar/>
            <w:hideMark/>
          </w:tcPr>
          <w:p w:rsidR="00490E32" w:rsidP="357407C3" w:rsidRDefault="00490E32" w14:paraId="35CB40E0" wp14:textId="77777777" wp14:noSpellErr="1">
            <w:pPr>
              <w:ind w:right="73"/>
              <w:rPr>
                <w:rFonts w:ascii="Century Gothic,Arial" w:hAnsi="Century Gothic,Arial" w:eastAsia="Century Gothic,Arial" w:cs="Century Gothic,Arial"/>
                <w:b w:val="0"/>
                <w:bCs w:val="0"/>
                <w:sz w:val="22"/>
                <w:szCs w:val="22"/>
              </w:rPr>
            </w:pP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>0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>38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>/201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8 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>FED</w:t>
            </w:r>
            <w:r w:rsidRPr="357407C3" w:rsidR="357407C3">
              <w:rPr>
                <w:rFonts w:ascii="Century Gothic,Arial" w:hAnsi="Century Gothic,Arial" w:eastAsia="Century Gothic,Arial" w:cs="Century Gothic,Arial"/>
                <w:sz w:val="22"/>
                <w:szCs w:val="22"/>
              </w:rPr>
              <w:t xml:space="preserve"> 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 xml:space="preserve"> – Pregão </w:t>
            </w:r>
            <w:r w:rsidRPr="357407C3" w:rsidR="357407C3">
              <w:rPr>
                <w:rFonts w:ascii="Century Gothic" w:hAnsi="Century Gothic" w:eastAsia="Century Gothic" w:cs="Century Gothic"/>
                <w:sz w:val="22"/>
                <w:szCs w:val="22"/>
              </w:rPr>
              <w:t>Eletrônico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 xml:space="preserve"> 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>n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>º 0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>38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>/201</w:t>
            </w:r>
            <w:r w:rsidRPr="357407C3" w:rsidR="357407C3">
              <w:rPr>
                <w:rFonts w:ascii="Century Gothic" w:hAnsi="Century Gothic" w:eastAsia="Century Gothic" w:cs="Century Gothic"/>
                <w:b w:val="0"/>
                <w:bCs w:val="0"/>
                <w:sz w:val="22"/>
                <w:szCs w:val="22"/>
              </w:rPr>
              <w:t>8</w:t>
            </w:r>
          </w:p>
          <w:p w:rsidRPr="00940D9A" w:rsidR="00940D9A" w:rsidP="00940D9A" w:rsidRDefault="00940D9A" w14:paraId="29C48425" wp14:textId="77777777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Oferta de Compra </w:t>
            </w:r>
            <w:r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>º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270033000012018OC00004</w:t>
            </w:r>
            <w:r w:rsidRPr="00940D9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F62A1B" w:rsidR="00490E32" w:rsidTr="357407C3" w14:paraId="681A4F13" wp14:textId="77777777">
        <w:trPr>
          <w:trHeight w:val="242"/>
        </w:trPr>
        <w:tc>
          <w:tcPr>
            <w:tcW w:w="1670" w:type="dxa"/>
            <w:tcMar/>
            <w:hideMark/>
          </w:tcPr>
          <w:p w:rsidRPr="00F62A1B" w:rsidR="00490E32" w:rsidP="008B36F5" w:rsidRDefault="00490E32" w14:paraId="7730983B" wp14:textId="77777777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</w:p>
        </w:tc>
        <w:tc>
          <w:tcPr>
            <w:tcW w:w="6905" w:type="dxa"/>
            <w:tcMar/>
            <w:hideMark/>
          </w:tcPr>
          <w:p w:rsidRPr="00F62A1B" w:rsidR="00490E32" w:rsidP="008B36F5" w:rsidRDefault="00490E32" w14:paraId="411AE8AA" wp14:textId="77777777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xmlns:wp14="http://schemas.microsoft.com/office/word/2010/wordml" w:rsidRPr="00F62A1B" w:rsidR="00490E32" w:rsidTr="357407C3" w14:paraId="37CB88C9" wp14:textId="77777777">
        <w:tc>
          <w:tcPr>
            <w:tcW w:w="1670" w:type="dxa"/>
            <w:tcMar/>
            <w:hideMark/>
          </w:tcPr>
          <w:p w:rsidRPr="00F62A1B" w:rsidR="00490E32" w:rsidP="008B36F5" w:rsidRDefault="00490E32" w14:paraId="190E949D" wp14:textId="77777777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>Assunto       :</w:t>
            </w:r>
          </w:p>
        </w:tc>
        <w:tc>
          <w:tcPr>
            <w:tcW w:w="6905" w:type="dxa"/>
            <w:tcMar/>
            <w:hideMark/>
          </w:tcPr>
          <w:p w:rsidRPr="00940D9A" w:rsidR="00490E32" w:rsidP="008B36F5" w:rsidRDefault="00153816" w14:paraId="036ACBF2" wp14:textId="77777777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940D9A">
              <w:rPr>
                <w:rFonts w:ascii="Century Gothic" w:hAnsi="Century Gothic"/>
                <w:sz w:val="22"/>
                <w:szCs w:val="22"/>
              </w:rPr>
              <w:t xml:space="preserve">REGISTRO DE PREÇOS </w:t>
            </w:r>
            <w:r w:rsidRPr="00940D9A">
              <w:rPr>
                <w:rFonts w:ascii="Century Gothic" w:hAnsi="Century Gothic"/>
                <w:w w:val="90"/>
                <w:sz w:val="22"/>
                <w:szCs w:val="22"/>
              </w:rPr>
              <w:t xml:space="preserve">para contratação de empresa para fornecimento e instalação de equipamentos de ar condicionados tipo Split e janela incluindo todo material e serviços necessários para atender às necessidades das diversas </w:t>
            </w:r>
            <w:bookmarkStart w:name="_GoBack" w:id="0"/>
            <w:bookmarkEnd w:id="0"/>
            <w:r w:rsidRPr="00940D9A">
              <w:rPr>
                <w:rFonts w:ascii="Century Gothic" w:hAnsi="Century Gothic"/>
                <w:w w:val="90"/>
                <w:sz w:val="22"/>
                <w:szCs w:val="22"/>
              </w:rPr>
              <w:t>unidades do Ministério Público do Estado de São Paulo na Capital, Grande São Paulo e Interior</w:t>
            </w:r>
            <w:r w:rsidRPr="00940D9A" w:rsidR="00490E32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="00AE67CE" w:rsidRDefault="00AE67CE" w14:paraId="5DAB6C7B" wp14:textId="77777777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xmlns:wp14="http://schemas.microsoft.com/office/word/2010/wordml" w:rsidRPr="00AD3225" w:rsidR="00490E32" w:rsidRDefault="00490E32" w14:paraId="02EB378F" wp14:textId="77777777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xmlns:wp14="http://schemas.microsoft.com/office/word/2010/wordml" w:rsidRPr="00A23E96" w:rsidR="00A23E96" w:rsidP="00A23E96" w:rsidRDefault="00A23E96" w14:paraId="060027EB" wp14:textId="77777777">
      <w:pPr>
        <w:pStyle w:val="Ttulo3"/>
        <w:spacing w:line="240" w:lineRule="exact"/>
        <w:jc w:val="center"/>
        <w:rPr>
          <w:rFonts w:ascii="Century Gothic" w:hAnsi="Century Gothic"/>
          <w:sz w:val="22"/>
          <w:szCs w:val="22"/>
        </w:rPr>
      </w:pPr>
      <w:r w:rsidRPr="00A23E96">
        <w:rPr>
          <w:rFonts w:ascii="Century Gothic" w:hAnsi="Century Gothic"/>
          <w:sz w:val="22"/>
          <w:szCs w:val="22"/>
        </w:rPr>
        <w:t>C O M U N I C A D O</w:t>
      </w:r>
    </w:p>
    <w:p xmlns:wp14="http://schemas.microsoft.com/office/word/2010/wordml" w:rsidRPr="00A23E96" w:rsidR="00A23E96" w:rsidP="00A23E96" w:rsidRDefault="00A23E96" w14:paraId="6A05A809" wp14:textId="77777777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="00A23E96" w:rsidP="00490E32" w:rsidRDefault="00490E32" w14:paraId="696F60B7" wp14:textId="77777777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490E32">
        <w:rPr>
          <w:rFonts w:ascii="Century Gothic" w:hAnsi="Century Gothic" w:cs="Arial"/>
          <w:sz w:val="22"/>
          <w:szCs w:val="22"/>
        </w:rPr>
        <w:t>A pregoeira comunica que, em face de mudança substancial no edital do pregão eletrônico nº 0</w:t>
      </w:r>
      <w:r w:rsidR="00FD53FA">
        <w:rPr>
          <w:rFonts w:ascii="Century Gothic" w:hAnsi="Century Gothic" w:cs="Arial"/>
          <w:sz w:val="22"/>
          <w:szCs w:val="22"/>
        </w:rPr>
        <w:t>38</w:t>
      </w:r>
      <w:r w:rsidRPr="00490E32">
        <w:rPr>
          <w:rFonts w:ascii="Century Gothic" w:hAnsi="Century Gothic" w:cs="Arial"/>
          <w:sz w:val="22"/>
          <w:szCs w:val="22"/>
        </w:rPr>
        <w:t>/2018, e ressalvando-se a concessão de novos prazos previstos em lei, fica adiada a abertura da sessão pública anteriormente marcada para o dia 17/0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>/201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 xml:space="preserve"> às 11:30h, devendo-se aguardar comunicação posterior de nova data de abertura, bem como de novo edital.</w:t>
      </w:r>
    </w:p>
    <w:p xmlns:wp14="http://schemas.microsoft.com/office/word/2010/wordml" w:rsidR="001352B6" w:rsidP="00AD3225" w:rsidRDefault="001352B6" w14:paraId="003F30BD" wp14:textId="77777777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  <w:r w:rsidRPr="00A23E96">
        <w:rPr>
          <w:rFonts w:ascii="Century Gothic" w:hAnsi="Century Gothic" w:cs="Arial"/>
          <w:sz w:val="22"/>
          <w:szCs w:val="22"/>
        </w:rPr>
        <w:t>Pregoeir</w:t>
      </w:r>
      <w:r w:rsidRPr="00A23E96" w:rsidR="004A3F7F">
        <w:rPr>
          <w:rFonts w:ascii="Century Gothic" w:hAnsi="Century Gothic" w:cs="Arial"/>
          <w:sz w:val="22"/>
          <w:szCs w:val="22"/>
        </w:rPr>
        <w:t>a</w:t>
      </w:r>
      <w:r w:rsidRPr="00A23E96">
        <w:rPr>
          <w:rFonts w:ascii="Century Gothic" w:hAnsi="Century Gothic" w:cs="Arial"/>
          <w:sz w:val="22"/>
          <w:szCs w:val="22"/>
        </w:rPr>
        <w:t xml:space="preserve">, aos </w:t>
      </w:r>
      <w:r w:rsidR="00FD53FA">
        <w:rPr>
          <w:rFonts w:ascii="Century Gothic" w:hAnsi="Century Gothic" w:cs="Arial"/>
          <w:sz w:val="22"/>
          <w:szCs w:val="22"/>
        </w:rPr>
        <w:t>10</w:t>
      </w:r>
      <w:r w:rsidRPr="00A23E96" w:rsidR="004A3F7F">
        <w:rPr>
          <w:rFonts w:ascii="Century Gothic" w:hAnsi="Century Gothic" w:cs="Arial"/>
          <w:sz w:val="22"/>
          <w:szCs w:val="22"/>
        </w:rPr>
        <w:t xml:space="preserve"> de </w:t>
      </w:r>
      <w:r w:rsidR="00FD53FA">
        <w:rPr>
          <w:rFonts w:ascii="Century Gothic" w:hAnsi="Century Gothic" w:cs="Arial"/>
          <w:sz w:val="22"/>
          <w:szCs w:val="22"/>
        </w:rPr>
        <w:t>agosto</w:t>
      </w:r>
      <w:r w:rsidRPr="00A23E96" w:rsidR="004A3F7F">
        <w:rPr>
          <w:rFonts w:ascii="Century Gothic" w:hAnsi="Century Gothic" w:cs="Arial"/>
          <w:sz w:val="22"/>
          <w:szCs w:val="22"/>
        </w:rPr>
        <w:t xml:space="preserve"> de </w:t>
      </w:r>
      <w:r w:rsidR="00490E32">
        <w:rPr>
          <w:rFonts w:ascii="Century Gothic" w:hAnsi="Century Gothic" w:cs="Arial"/>
          <w:sz w:val="22"/>
          <w:szCs w:val="22"/>
        </w:rPr>
        <w:t>2018</w:t>
      </w:r>
      <w:r w:rsidRPr="00A23E96">
        <w:rPr>
          <w:rFonts w:ascii="Century Gothic" w:hAnsi="Century Gothic" w:cs="Arial"/>
          <w:sz w:val="22"/>
          <w:szCs w:val="22"/>
        </w:rPr>
        <w:t>.</w:t>
      </w:r>
    </w:p>
    <w:p xmlns:wp14="http://schemas.microsoft.com/office/word/2010/wordml" w:rsidR="008163E2" w:rsidP="00AD3225" w:rsidRDefault="008163E2" w14:paraId="5A39BBE3" wp14:textId="77777777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353545" w:rsidR="000037BC" w:rsidP="000037BC" w:rsidRDefault="000037BC" w14:paraId="60B444DB" wp14:textId="77777777">
      <w:pPr>
        <w:ind w:firstLine="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NAZARÉ ANTÃO PEREIRA DA SILVA</w:t>
      </w:r>
    </w:p>
    <w:p xmlns:wp14="http://schemas.microsoft.com/office/word/2010/wordml" w:rsidRPr="00353545" w:rsidR="000037BC" w:rsidP="000037BC" w:rsidRDefault="000037BC" w14:paraId="24CADB2F" wp14:textId="77777777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Pregoeira</w:t>
      </w:r>
    </w:p>
    <w:p xmlns:wp14="http://schemas.microsoft.com/office/word/2010/wordml" w:rsidRPr="00353545" w:rsidR="000037BC" w:rsidP="000037BC" w:rsidRDefault="000037BC" w14:paraId="18345762" wp14:textId="77777777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  Matrícula nº </w:t>
      </w:r>
      <w:r>
        <w:rPr>
          <w:rFonts w:ascii="Century Gothic" w:hAnsi="Century Gothic"/>
          <w:sz w:val="22"/>
          <w:szCs w:val="22"/>
        </w:rPr>
        <w:t>002.348</w:t>
      </w:r>
    </w:p>
    <w:p xmlns:wp14="http://schemas.microsoft.com/office/word/2010/wordml" w:rsidRPr="00A23E96" w:rsidR="000B6E24" w:rsidP="0006608E" w:rsidRDefault="000B6E24" w14:paraId="41C8F396" wp14:textId="77777777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Pr="00A23E96" w:rsidR="000B6E24" w:rsidSect="008163E2">
      <w:pgSz w:w="11907" w:h="16840" w:orient="portrait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7"/>
    <w:rsid w:val="000037BC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3BAE"/>
    <w:rsid w:val="00CC2AF3"/>
    <w:rsid w:val="00CD0917"/>
    <w:rsid w:val="00CE3B0C"/>
    <w:rsid w:val="00CF582E"/>
    <w:rsid w:val="00D062EF"/>
    <w:rsid w:val="00D27FF7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5835"/>
    <w:rsid w:val="00E400BC"/>
    <w:rsid w:val="00E44023"/>
    <w:rsid w:val="00E463A6"/>
    <w:rsid w:val="00E566BF"/>
    <w:rsid w:val="00E6260E"/>
    <w:rsid w:val="00E752D8"/>
    <w:rsid w:val="00EA0080"/>
    <w:rsid w:val="00ED76BF"/>
    <w:rsid w:val="00EF7097"/>
    <w:rsid w:val="00F15302"/>
    <w:rsid w:val="00F16DF6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357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6074A8-E6BC-4CFB-BE09-FAFF303A491C}"/>
  <w14:docId w14:val="293A71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pelle" w:customStyle="1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link w:val="Recuodecorpodetexto"/>
    <w:rsid w:val="009C3F8C"/>
    <w:rPr>
      <w:rFonts w:ascii="Arial" w:hAnsi="Arial"/>
      <w:sz w:val="24"/>
    </w:rPr>
  </w:style>
  <w:style w:type="character" w:styleId="Ttulo1Char" w:customStyle="1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styleId="Ttulo2Char" w:customStyle="1">
    <w:name w:val="Título 2 Char"/>
    <w:link w:val="Ttulo2"/>
    <w:uiPriority w:val="9"/>
    <w:semiHidden/>
    <w:rsid w:val="001352B6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CabealhoChar" w:customStyle="1">
    <w:name w:val="Cabeçalho Char"/>
    <w:aliases w:val=" Char Char1,Char Char1,Char Char Char Char Char,Char Char Char1,Char Char Char Char2,Char Char Char Char1,Char Char Char Char Char Char"/>
    <w:link w:val="Cabealho"/>
    <w:rsid w:val="001352B6"/>
    <w:rPr>
      <w:rFonts w:ascii="Arial" w:hAnsi="Arial"/>
      <w:sz w:val="24"/>
    </w:rPr>
  </w:style>
  <w:style w:type="character" w:styleId="Ttulo3Char" w:customStyle="1">
    <w:name w:val="Título 3 Char"/>
    <w:link w:val="Ttulo3"/>
    <w:uiPriority w:val="9"/>
    <w:semiHidden/>
    <w:rsid w:val="00A23E96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rsid w:val="00A23E96"/>
    <w:rPr>
      <w:rFonts w:ascii="Calibri" w:hAnsi="Calibri"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ECCE-0E7E-4C45-B326-06B2F8F7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DB616-9A91-43C6-9099-B9C768FA0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9DA1B-8A1F-4E97-B9D0-621BC3854A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COMUNICADO</dc:title>
  <dc:subject/>
  <dc:creator>Ministerio Publico</dc:creator>
  <keywords/>
  <lastModifiedBy>Maria Nazare Antao Pereira da Silva</lastModifiedBy>
  <revision>11</revision>
  <lastPrinted>2018-08-10T15:14:00.0000000Z</lastPrinted>
  <dcterms:created xsi:type="dcterms:W3CDTF">2018-08-10T18:17:00.0000000Z</dcterms:created>
  <dcterms:modified xsi:type="dcterms:W3CDTF">2018-08-10T18:17:55.6043535Z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