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10EF" w14:textId="53DA06BC" w:rsidR="004F5C86" w:rsidRPr="004F5C86" w:rsidRDefault="1CCAA387" w:rsidP="1CCAA387">
      <w:pPr>
        <w:jc w:val="center"/>
      </w:pPr>
      <w:r w:rsidRPr="1CCAA387">
        <w:rPr>
          <w:b/>
          <w:bCs/>
          <w:sz w:val="28"/>
          <w:szCs w:val="28"/>
        </w:rPr>
        <w:t>COMISSÃO JULGADORA DE LICITAÇÕES</w:t>
      </w:r>
    </w:p>
    <w:p w14:paraId="584B73B0" w14:textId="68B5B552" w:rsidR="004F5C86" w:rsidRPr="004F5C86" w:rsidRDefault="1CCAA387" w:rsidP="1CCAA387">
      <w:pPr>
        <w:jc w:val="center"/>
      </w:pPr>
      <w:r w:rsidRPr="1CCAA387">
        <w:rPr>
          <w:sz w:val="18"/>
          <w:szCs w:val="18"/>
        </w:rPr>
        <w:t>Rua Riachuelo nº 115 – 5º andar - sala 510</w:t>
      </w:r>
    </w:p>
    <w:p w14:paraId="0EA0EB2D" w14:textId="133CFAC6" w:rsidR="004F5C86" w:rsidRPr="004F5C86" w:rsidRDefault="1CCAA387" w:rsidP="1CCAA387">
      <w:pPr>
        <w:jc w:val="center"/>
      </w:pPr>
      <w:r w:rsidRPr="1CCAA387">
        <w:rPr>
          <w:sz w:val="18"/>
          <w:szCs w:val="18"/>
        </w:rPr>
        <w:t>3119.9392/9449/9388</w:t>
      </w:r>
    </w:p>
    <w:p w14:paraId="517D9D7D" w14:textId="6BE07C82" w:rsidR="004F5C86" w:rsidRPr="004F5C86" w:rsidRDefault="1CCAA387" w:rsidP="1CCAA387">
      <w:pPr>
        <w:ind w:left="2832" w:firstLine="708"/>
      </w:pPr>
      <w:r w:rsidRPr="1CCAA387">
        <w:rPr>
          <w:b/>
          <w:bCs/>
          <w:sz w:val="22"/>
          <w:szCs w:val="22"/>
        </w:rPr>
        <w:t xml:space="preserve"> </w:t>
      </w:r>
    </w:p>
    <w:p w14:paraId="05828ABD" w14:textId="0FE79DB0" w:rsidR="004F5C86" w:rsidRPr="004F5C86" w:rsidRDefault="1CCAA387" w:rsidP="1CCAA387">
      <w:pPr>
        <w:ind w:left="2832" w:firstLine="708"/>
      </w:pPr>
      <w:r w:rsidRPr="1CCAA387">
        <w:rPr>
          <w:b/>
          <w:bCs/>
          <w:sz w:val="22"/>
          <w:szCs w:val="22"/>
        </w:rPr>
        <w:t xml:space="preserve"> </w:t>
      </w:r>
    </w:p>
    <w:p w14:paraId="7A503A9B" w14:textId="2A3138F4" w:rsidR="004F5C86" w:rsidRPr="004F5C86" w:rsidRDefault="1CCAA387" w:rsidP="1CCAA387">
      <w:r w:rsidRPr="1CCAA387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730"/>
      </w:tblGrid>
      <w:tr w:rsidR="00444064" w14:paraId="136E3E9D" w14:textId="77777777" w:rsidTr="00444064">
        <w:tc>
          <w:tcPr>
            <w:tcW w:w="1630" w:type="dxa"/>
            <w:hideMark/>
          </w:tcPr>
          <w:p w14:paraId="11960D6E" w14:textId="77777777" w:rsidR="00444064" w:rsidRPr="005A598D" w:rsidRDefault="00444064" w:rsidP="00444064">
            <w:pPr>
              <w:rPr>
                <w:rFonts w:ascii="Century Gothic" w:hAnsi="Century Gothic"/>
                <w:sz w:val="22"/>
                <w:szCs w:val="22"/>
              </w:rPr>
            </w:pPr>
            <w:r w:rsidRPr="005A598D">
              <w:rPr>
                <w:rFonts w:ascii="Century Gothic" w:hAnsi="Century Gothic"/>
                <w:sz w:val="22"/>
                <w:szCs w:val="22"/>
              </w:rPr>
              <w:t>Processo nº:</w:t>
            </w:r>
          </w:p>
        </w:tc>
        <w:tc>
          <w:tcPr>
            <w:tcW w:w="6730" w:type="dxa"/>
          </w:tcPr>
          <w:p w14:paraId="448DEA9C" w14:textId="591EC4B2" w:rsidR="00444064" w:rsidRPr="005A598D" w:rsidRDefault="00444064" w:rsidP="0044406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22B77">
              <w:rPr>
                <w:rFonts w:ascii="Century Gothic" w:hAnsi="Century Gothic"/>
              </w:rPr>
              <w:t>Concorrência nº 001/2018 - Processo nº 072/2018 - FED</w:t>
            </w:r>
          </w:p>
        </w:tc>
      </w:tr>
      <w:tr w:rsidR="00444064" w14:paraId="36EC87D6" w14:textId="77777777" w:rsidTr="00444064">
        <w:tc>
          <w:tcPr>
            <w:tcW w:w="1630" w:type="dxa"/>
            <w:hideMark/>
          </w:tcPr>
          <w:p w14:paraId="0764BBA5" w14:textId="77777777" w:rsidR="00444064" w:rsidRPr="005A598D" w:rsidRDefault="00444064" w:rsidP="00444064">
            <w:pPr>
              <w:rPr>
                <w:rFonts w:ascii="Century Gothic" w:hAnsi="Century Gothic"/>
                <w:sz w:val="22"/>
                <w:szCs w:val="22"/>
              </w:rPr>
            </w:pPr>
            <w:r w:rsidRPr="005A598D">
              <w:rPr>
                <w:rFonts w:ascii="Century Gothic" w:hAnsi="Century Gothic"/>
                <w:sz w:val="22"/>
                <w:szCs w:val="22"/>
              </w:rPr>
              <w:t>Interessado:</w:t>
            </w:r>
          </w:p>
        </w:tc>
        <w:tc>
          <w:tcPr>
            <w:tcW w:w="6730" w:type="dxa"/>
          </w:tcPr>
          <w:p w14:paraId="3E7F5BAB" w14:textId="268FE84E" w:rsidR="00444064" w:rsidRPr="005A598D" w:rsidRDefault="00444064" w:rsidP="0044406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Ministério P</w:t>
            </w:r>
            <w:r>
              <w:rPr>
                <w:rFonts w:ascii="Century Gothic" w:hAnsi="Century Gothic"/>
              </w:rPr>
              <w:t>úblico do Estado de São Paulo</w:t>
            </w:r>
          </w:p>
        </w:tc>
      </w:tr>
      <w:tr w:rsidR="00444064" w14:paraId="6D15655C" w14:textId="77777777" w:rsidTr="005A598D">
        <w:tc>
          <w:tcPr>
            <w:tcW w:w="1630" w:type="dxa"/>
            <w:hideMark/>
          </w:tcPr>
          <w:p w14:paraId="2B23F8FB" w14:textId="77777777" w:rsidR="00444064" w:rsidRPr="005A598D" w:rsidRDefault="00444064" w:rsidP="00444064">
            <w:pPr>
              <w:rPr>
                <w:rFonts w:ascii="Century Gothic" w:hAnsi="Century Gothic"/>
                <w:sz w:val="22"/>
                <w:szCs w:val="22"/>
              </w:rPr>
            </w:pPr>
            <w:r w:rsidRPr="005A598D">
              <w:rPr>
                <w:rFonts w:ascii="Century Gothic" w:hAnsi="Century Gothic"/>
                <w:sz w:val="22"/>
                <w:szCs w:val="22"/>
              </w:rPr>
              <w:t>Assunto:</w:t>
            </w:r>
          </w:p>
        </w:tc>
        <w:tc>
          <w:tcPr>
            <w:tcW w:w="6730" w:type="dxa"/>
            <w:hideMark/>
          </w:tcPr>
          <w:p w14:paraId="1E137FAA" w14:textId="46240B88" w:rsidR="00444064" w:rsidRPr="005A598D" w:rsidRDefault="00444064" w:rsidP="004440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22B77">
              <w:rPr>
                <w:rFonts w:ascii="Century Gothic" w:hAnsi="Century Gothic"/>
              </w:rPr>
              <w:t>Contratação de empresa especializada para a execução de obras e serviços de engenharia, visando a segunda etapa da reforma do Edifício Santa Lúcia, localizado na Rua Senador Feijó, 164/168/176 (fachada principal) e Rua Benjamin Constant, 187 (fundos) – Centro – São Paulo – SP, com elaboração e fornecimento de projeto executivo completo, compreendendo a execução de obras civis, instalações hidráulicas e elétricas, climatização, telefonia/lógica, monitoramento e especiais de segurança.</w:t>
            </w:r>
          </w:p>
        </w:tc>
      </w:tr>
    </w:tbl>
    <w:p w14:paraId="23CC3804" w14:textId="7D6590DC" w:rsidR="004F5C86" w:rsidRPr="004F5C86" w:rsidRDefault="1CCAA387" w:rsidP="004F5C86">
      <w:pPr>
        <w:jc w:val="both"/>
      </w:pP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</w:p>
    <w:p w14:paraId="382049AA" w14:textId="3CDA46DA" w:rsidR="005A598D" w:rsidRDefault="005A598D" w:rsidP="1CCAA387">
      <w:pPr>
        <w:ind w:left="2832" w:firstLine="708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1CDCDB22" w14:textId="77777777" w:rsidR="00DD0BBA" w:rsidRDefault="00DD0BBA" w:rsidP="1CCAA387">
      <w:pPr>
        <w:ind w:left="2832" w:firstLine="708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264480E0" w14:textId="0671002C" w:rsidR="004F5C86" w:rsidRPr="004F5C86" w:rsidRDefault="1CCAA387" w:rsidP="1CCAA387">
      <w:pPr>
        <w:ind w:left="2832" w:firstLine="708"/>
      </w:pP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>COMUNICADO</w:t>
      </w:r>
    </w:p>
    <w:p w14:paraId="0F608965" w14:textId="4BC7FDBF" w:rsidR="004F5C86" w:rsidRPr="004F5C86" w:rsidRDefault="1CCAA387" w:rsidP="1CCAA387">
      <w:pPr>
        <w:ind w:left="2832" w:firstLine="708"/>
      </w:pP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</w:p>
    <w:p w14:paraId="677585DF" w14:textId="04E22B93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4A69BA47" w14:textId="0CA3183C" w:rsidR="004F5C86" w:rsidRPr="004F5C86" w:rsidRDefault="1CCAA387" w:rsidP="004F5C86">
      <w:pPr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O Presidente da Comissão Julgadora de Licitações comunica que a Sessão Pública da </w:t>
      </w:r>
      <w:r w:rsidR="006F564F">
        <w:rPr>
          <w:rFonts w:ascii="Century Gothic" w:eastAsia="Century Gothic" w:hAnsi="Century Gothic" w:cs="Century Gothic"/>
          <w:sz w:val="22"/>
          <w:szCs w:val="22"/>
        </w:rPr>
        <w:t>Concorrência 001</w:t>
      </w:r>
      <w:r w:rsidRPr="1CCAA387">
        <w:rPr>
          <w:rFonts w:ascii="Century Gothic" w:eastAsia="Century Gothic" w:hAnsi="Century Gothic" w:cs="Century Gothic"/>
          <w:sz w:val="22"/>
          <w:szCs w:val="22"/>
        </w:rPr>
        <w:t>/2018, para abertura do envelope Proposta</w:t>
      </w:r>
      <w:r w:rsidR="00940127">
        <w:rPr>
          <w:rFonts w:ascii="Century Gothic" w:eastAsia="Century Gothic" w:hAnsi="Century Gothic" w:cs="Century Gothic"/>
          <w:sz w:val="22"/>
          <w:szCs w:val="22"/>
        </w:rPr>
        <w:t>,</w:t>
      </w:r>
      <w:bookmarkStart w:id="0" w:name="_GoBack"/>
      <w:bookmarkEnd w:id="0"/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está marcada para </w:t>
      </w:r>
      <w:r w:rsidR="006F564F" w:rsidRPr="006F564F">
        <w:rPr>
          <w:rFonts w:ascii="Century Gothic" w:eastAsia="Century Gothic" w:hAnsi="Century Gothic" w:cs="Century Gothic"/>
          <w:b/>
          <w:sz w:val="22"/>
          <w:szCs w:val="22"/>
        </w:rPr>
        <w:t>21</w:t>
      </w:r>
      <w:r w:rsidRPr="006F564F">
        <w:rPr>
          <w:rFonts w:ascii="Century Gothic" w:eastAsia="Century Gothic" w:hAnsi="Century Gothic" w:cs="Century Gothic"/>
          <w:b/>
          <w:bCs/>
          <w:sz w:val="22"/>
          <w:szCs w:val="22"/>
        </w:rPr>
        <w:t>/</w:t>
      </w:r>
      <w:r w:rsidR="009D1452">
        <w:rPr>
          <w:rFonts w:ascii="Century Gothic" w:eastAsia="Century Gothic" w:hAnsi="Century Gothic" w:cs="Century Gothic"/>
          <w:b/>
          <w:bCs/>
          <w:sz w:val="22"/>
          <w:szCs w:val="22"/>
        </w:rPr>
        <w:t>1</w:t>
      </w:r>
      <w:r w:rsidR="00DD0BBA">
        <w:rPr>
          <w:rFonts w:ascii="Century Gothic" w:eastAsia="Century Gothic" w:hAnsi="Century Gothic" w:cs="Century Gothic"/>
          <w:b/>
          <w:bCs/>
          <w:sz w:val="22"/>
          <w:szCs w:val="22"/>
        </w:rPr>
        <w:t>1</w:t>
      </w: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>/2018, às 11:30 horas,</w:t>
      </w: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na Rua Riachuelo, 115, 5º andar, sala 510.</w:t>
      </w:r>
    </w:p>
    <w:p w14:paraId="20B275DB" w14:textId="04FC7EAF" w:rsidR="004F5C86" w:rsidRPr="004F5C86" w:rsidRDefault="1CCAA387" w:rsidP="1CCAA387">
      <w:pPr>
        <w:ind w:firstLine="2268"/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5D3D6350" w14:textId="422304DA" w:rsidR="004F5C86" w:rsidRPr="004F5C86" w:rsidRDefault="1CCAA387" w:rsidP="1CCAA387">
      <w:pPr>
        <w:ind w:firstLine="2268"/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55B6C46D" w14:textId="08D08EC0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C.J.L., aos </w:t>
      </w:r>
      <w:r w:rsidR="006F564F">
        <w:rPr>
          <w:rFonts w:ascii="Century Gothic" w:eastAsia="Century Gothic" w:hAnsi="Century Gothic" w:cs="Century Gothic"/>
          <w:sz w:val="22"/>
          <w:szCs w:val="22"/>
        </w:rPr>
        <w:t>12</w:t>
      </w:r>
      <w:r w:rsidR="00E14D84">
        <w:rPr>
          <w:rFonts w:ascii="Century Gothic" w:eastAsia="Century Gothic" w:hAnsi="Century Gothic" w:cs="Century Gothic"/>
          <w:sz w:val="22"/>
          <w:szCs w:val="22"/>
        </w:rPr>
        <w:t xml:space="preserve"> de </w:t>
      </w:r>
      <w:r w:rsidR="00DD0BBA">
        <w:rPr>
          <w:rFonts w:ascii="Century Gothic" w:eastAsia="Century Gothic" w:hAnsi="Century Gothic" w:cs="Century Gothic"/>
          <w:sz w:val="22"/>
          <w:szCs w:val="22"/>
        </w:rPr>
        <w:t>novembro</w:t>
      </w:r>
      <w:r w:rsidR="00E14D84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1CCAA387">
        <w:rPr>
          <w:rFonts w:ascii="Century Gothic" w:eastAsia="Century Gothic" w:hAnsi="Century Gothic" w:cs="Century Gothic"/>
          <w:sz w:val="22"/>
          <w:szCs w:val="22"/>
        </w:rPr>
        <w:t>de 2018.</w:t>
      </w:r>
    </w:p>
    <w:p w14:paraId="13CB00D7" w14:textId="569029FE" w:rsidR="004F5C86" w:rsidRPr="004F5C86" w:rsidRDefault="1CCAA387" w:rsidP="004F5C86">
      <w:pPr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6F4FFDBD" w14:textId="1888917E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>Ronald Caramit Gomes</w:t>
      </w:r>
    </w:p>
    <w:p w14:paraId="66FBD95F" w14:textId="2C70643F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>Presidente suplente</w:t>
      </w:r>
    </w:p>
    <w:p w14:paraId="32612359" w14:textId="1C444654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>Matrícula nº 007.778</w:t>
      </w:r>
    </w:p>
    <w:p w14:paraId="105C3B4F" w14:textId="0BA086D5" w:rsidR="004F5C86" w:rsidRPr="004F5C86" w:rsidRDefault="1CCAA387" w:rsidP="1CCAA387">
      <w:pPr>
        <w:pStyle w:val="Ttulo6"/>
      </w:pPr>
      <w:r w:rsidRPr="1CCAA387">
        <w:rPr>
          <w:rFonts w:ascii="Century Gothic" w:eastAsia="Century Gothic" w:hAnsi="Century Gothic" w:cs="Century Gothic"/>
        </w:rPr>
        <w:t xml:space="preserve"> </w:t>
      </w:r>
    </w:p>
    <w:p w14:paraId="1AB0C74F" w14:textId="0DA596D9" w:rsidR="004F5C86" w:rsidRPr="004F5C86" w:rsidRDefault="1CCAA387" w:rsidP="1CCAA387">
      <w:pPr>
        <w:pStyle w:val="Ttulo6"/>
      </w:pPr>
      <w:r w:rsidRPr="1CCAA387">
        <w:rPr>
          <w:rFonts w:ascii="Century Gothic" w:eastAsia="Century Gothic" w:hAnsi="Century Gothic" w:cs="Century Gothic"/>
        </w:rPr>
        <w:t xml:space="preserve"> </w:t>
      </w:r>
    </w:p>
    <w:p w14:paraId="072F5FD7" w14:textId="2B921DD7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b/>
          <w:bCs/>
          <w:caps/>
          <w:sz w:val="24"/>
          <w:szCs w:val="24"/>
        </w:rPr>
        <w:t xml:space="preserve"> </w:t>
      </w:r>
    </w:p>
    <w:p w14:paraId="6BCA60EF" w14:textId="6F91C793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b/>
          <w:bCs/>
          <w:caps/>
          <w:sz w:val="24"/>
          <w:szCs w:val="24"/>
        </w:rPr>
        <w:t xml:space="preserve"> </w:t>
      </w:r>
    </w:p>
    <w:p w14:paraId="3656B9AB" w14:textId="13DA6E7F" w:rsidR="004F5C86" w:rsidRPr="004F5C86" w:rsidRDefault="004F5C86" w:rsidP="1CCAA387">
      <w:pPr>
        <w:ind w:left="2832" w:firstLine="708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45FB0818" w14:textId="77777777" w:rsidR="004F5C86" w:rsidRPr="00C83F97" w:rsidRDefault="004F5C86" w:rsidP="004F5C86">
      <w:pPr>
        <w:spacing w:line="360" w:lineRule="auto"/>
        <w:ind w:left="567"/>
        <w:jc w:val="both"/>
        <w:rPr>
          <w:rFonts w:ascii="Century Gothic" w:hAnsi="Century Gothic" w:cs="Arial"/>
          <w:sz w:val="22"/>
          <w:szCs w:val="22"/>
        </w:rPr>
      </w:pPr>
    </w:p>
    <w:p w14:paraId="049F31CB" w14:textId="77777777" w:rsidR="001352B6" w:rsidRDefault="001352B6" w:rsidP="001352B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3128261" w14:textId="77777777" w:rsidR="005D481D" w:rsidRPr="00C83F97" w:rsidRDefault="005D481D" w:rsidP="006D40C8">
      <w:pPr>
        <w:spacing w:line="360" w:lineRule="auto"/>
        <w:ind w:left="567"/>
        <w:jc w:val="both"/>
        <w:rPr>
          <w:rFonts w:ascii="Century Gothic" w:hAnsi="Century Gothic" w:cs="Arial"/>
          <w:sz w:val="22"/>
          <w:szCs w:val="22"/>
        </w:rPr>
      </w:pPr>
    </w:p>
    <w:p w14:paraId="62486C05" w14:textId="77777777" w:rsidR="000B6E24" w:rsidRDefault="000B6E24" w:rsidP="0006608E">
      <w:pPr>
        <w:pStyle w:val="Recuodecorpodetexto"/>
        <w:ind w:firstLine="567"/>
        <w:rPr>
          <w:rFonts w:cs="Arial"/>
          <w:w w:val="90"/>
          <w:sz w:val="22"/>
          <w:szCs w:val="22"/>
        </w:rPr>
      </w:pPr>
    </w:p>
    <w:sectPr w:rsidR="000B6E24" w:rsidSect="00D61576">
      <w:pgSz w:w="11907" w:h="16840" w:code="9"/>
      <w:pgMar w:top="1985" w:right="850" w:bottom="1134" w:left="1985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410A"/>
    <w:rsid w:val="000162B7"/>
    <w:rsid w:val="00021D38"/>
    <w:rsid w:val="00026068"/>
    <w:rsid w:val="000423AE"/>
    <w:rsid w:val="000456A4"/>
    <w:rsid w:val="000534EB"/>
    <w:rsid w:val="0006608E"/>
    <w:rsid w:val="00070078"/>
    <w:rsid w:val="000A3361"/>
    <w:rsid w:val="000B6E24"/>
    <w:rsid w:val="000D46BD"/>
    <w:rsid w:val="000E6245"/>
    <w:rsid w:val="000F47B5"/>
    <w:rsid w:val="000F4A76"/>
    <w:rsid w:val="000F57F6"/>
    <w:rsid w:val="00112DBF"/>
    <w:rsid w:val="00117D28"/>
    <w:rsid w:val="001352B6"/>
    <w:rsid w:val="00143D37"/>
    <w:rsid w:val="00145775"/>
    <w:rsid w:val="00153DF3"/>
    <w:rsid w:val="001725D5"/>
    <w:rsid w:val="001B0416"/>
    <w:rsid w:val="001C1B4A"/>
    <w:rsid w:val="001D2333"/>
    <w:rsid w:val="001E6563"/>
    <w:rsid w:val="001F0A7C"/>
    <w:rsid w:val="001F5EF0"/>
    <w:rsid w:val="002143B9"/>
    <w:rsid w:val="00214D9A"/>
    <w:rsid w:val="00231A9F"/>
    <w:rsid w:val="002327E3"/>
    <w:rsid w:val="00255650"/>
    <w:rsid w:val="00257A62"/>
    <w:rsid w:val="0026347B"/>
    <w:rsid w:val="00274D23"/>
    <w:rsid w:val="00284C39"/>
    <w:rsid w:val="0029322E"/>
    <w:rsid w:val="002A72D4"/>
    <w:rsid w:val="002C75F2"/>
    <w:rsid w:val="002E1235"/>
    <w:rsid w:val="002F01BB"/>
    <w:rsid w:val="0032313B"/>
    <w:rsid w:val="003321DE"/>
    <w:rsid w:val="003461F7"/>
    <w:rsid w:val="0038038A"/>
    <w:rsid w:val="00383244"/>
    <w:rsid w:val="0039720C"/>
    <w:rsid w:val="003A7BC7"/>
    <w:rsid w:val="003B0CA7"/>
    <w:rsid w:val="003B242E"/>
    <w:rsid w:val="003F049D"/>
    <w:rsid w:val="004132E3"/>
    <w:rsid w:val="00444064"/>
    <w:rsid w:val="0045692E"/>
    <w:rsid w:val="00472AD0"/>
    <w:rsid w:val="0047619B"/>
    <w:rsid w:val="004779E5"/>
    <w:rsid w:val="00487380"/>
    <w:rsid w:val="00490896"/>
    <w:rsid w:val="004A1115"/>
    <w:rsid w:val="004A2A89"/>
    <w:rsid w:val="004A500F"/>
    <w:rsid w:val="004A5B4C"/>
    <w:rsid w:val="004C309C"/>
    <w:rsid w:val="004F03D6"/>
    <w:rsid w:val="004F5C86"/>
    <w:rsid w:val="00500C3D"/>
    <w:rsid w:val="00501958"/>
    <w:rsid w:val="005046A3"/>
    <w:rsid w:val="00505256"/>
    <w:rsid w:val="005063E7"/>
    <w:rsid w:val="00506E04"/>
    <w:rsid w:val="00507867"/>
    <w:rsid w:val="00511906"/>
    <w:rsid w:val="005251AC"/>
    <w:rsid w:val="00536026"/>
    <w:rsid w:val="00536533"/>
    <w:rsid w:val="0054160A"/>
    <w:rsid w:val="00557D98"/>
    <w:rsid w:val="005643A9"/>
    <w:rsid w:val="00575996"/>
    <w:rsid w:val="00582649"/>
    <w:rsid w:val="005A14B6"/>
    <w:rsid w:val="005A598D"/>
    <w:rsid w:val="005A6F8A"/>
    <w:rsid w:val="005C48A4"/>
    <w:rsid w:val="005D481D"/>
    <w:rsid w:val="005E32AD"/>
    <w:rsid w:val="00630E68"/>
    <w:rsid w:val="00635F86"/>
    <w:rsid w:val="00662E06"/>
    <w:rsid w:val="006735FE"/>
    <w:rsid w:val="00683C9C"/>
    <w:rsid w:val="006A4085"/>
    <w:rsid w:val="006A725D"/>
    <w:rsid w:val="006C4F8B"/>
    <w:rsid w:val="006D40C8"/>
    <w:rsid w:val="006D5FB1"/>
    <w:rsid w:val="006D742D"/>
    <w:rsid w:val="006F564F"/>
    <w:rsid w:val="00703E7C"/>
    <w:rsid w:val="00726E2B"/>
    <w:rsid w:val="00727EDC"/>
    <w:rsid w:val="00734B86"/>
    <w:rsid w:val="007626F4"/>
    <w:rsid w:val="00771F5E"/>
    <w:rsid w:val="00780C52"/>
    <w:rsid w:val="007819E7"/>
    <w:rsid w:val="007A1BF9"/>
    <w:rsid w:val="007A5832"/>
    <w:rsid w:val="007E23CB"/>
    <w:rsid w:val="007E756F"/>
    <w:rsid w:val="007F5AA5"/>
    <w:rsid w:val="007F68EC"/>
    <w:rsid w:val="008117D7"/>
    <w:rsid w:val="00825A91"/>
    <w:rsid w:val="00843A22"/>
    <w:rsid w:val="008512A5"/>
    <w:rsid w:val="00877A56"/>
    <w:rsid w:val="008D6686"/>
    <w:rsid w:val="008F406A"/>
    <w:rsid w:val="00900664"/>
    <w:rsid w:val="009238F8"/>
    <w:rsid w:val="00925A71"/>
    <w:rsid w:val="00935ECD"/>
    <w:rsid w:val="00940127"/>
    <w:rsid w:val="00941434"/>
    <w:rsid w:val="00954A2A"/>
    <w:rsid w:val="00975775"/>
    <w:rsid w:val="00976398"/>
    <w:rsid w:val="009A2AAE"/>
    <w:rsid w:val="009A3D3A"/>
    <w:rsid w:val="009A739D"/>
    <w:rsid w:val="009C11E5"/>
    <w:rsid w:val="009C3F8C"/>
    <w:rsid w:val="009D1452"/>
    <w:rsid w:val="009F4B8B"/>
    <w:rsid w:val="00A122BA"/>
    <w:rsid w:val="00A213FD"/>
    <w:rsid w:val="00A371B4"/>
    <w:rsid w:val="00A6322D"/>
    <w:rsid w:val="00A638E7"/>
    <w:rsid w:val="00A70923"/>
    <w:rsid w:val="00A87494"/>
    <w:rsid w:val="00A94F6F"/>
    <w:rsid w:val="00A957D4"/>
    <w:rsid w:val="00AA588F"/>
    <w:rsid w:val="00AA7EDE"/>
    <w:rsid w:val="00AC5AEB"/>
    <w:rsid w:val="00AD3225"/>
    <w:rsid w:val="00AE63C4"/>
    <w:rsid w:val="00AE67CE"/>
    <w:rsid w:val="00AE69F0"/>
    <w:rsid w:val="00B1487B"/>
    <w:rsid w:val="00B5629D"/>
    <w:rsid w:val="00BB3478"/>
    <w:rsid w:val="00BC410F"/>
    <w:rsid w:val="00BF7F94"/>
    <w:rsid w:val="00C06467"/>
    <w:rsid w:val="00C14E49"/>
    <w:rsid w:val="00C25BA1"/>
    <w:rsid w:val="00C35283"/>
    <w:rsid w:val="00C35B22"/>
    <w:rsid w:val="00C4163E"/>
    <w:rsid w:val="00C731C4"/>
    <w:rsid w:val="00C83F97"/>
    <w:rsid w:val="00C86492"/>
    <w:rsid w:val="00C87353"/>
    <w:rsid w:val="00C93BAE"/>
    <w:rsid w:val="00CA2419"/>
    <w:rsid w:val="00CC2AF3"/>
    <w:rsid w:val="00CD0917"/>
    <w:rsid w:val="00CD2BC8"/>
    <w:rsid w:val="00CE3B0C"/>
    <w:rsid w:val="00CF582E"/>
    <w:rsid w:val="00D062EF"/>
    <w:rsid w:val="00D27FF7"/>
    <w:rsid w:val="00D42732"/>
    <w:rsid w:val="00D61576"/>
    <w:rsid w:val="00D71EF1"/>
    <w:rsid w:val="00D82EEE"/>
    <w:rsid w:val="00DB3540"/>
    <w:rsid w:val="00DB3EC8"/>
    <w:rsid w:val="00DB7E2A"/>
    <w:rsid w:val="00DD0BBA"/>
    <w:rsid w:val="00DD332E"/>
    <w:rsid w:val="00DF38EE"/>
    <w:rsid w:val="00E031C8"/>
    <w:rsid w:val="00E14D84"/>
    <w:rsid w:val="00E35835"/>
    <w:rsid w:val="00E400BC"/>
    <w:rsid w:val="00E463A6"/>
    <w:rsid w:val="00E54D0F"/>
    <w:rsid w:val="00E566BF"/>
    <w:rsid w:val="00E570E0"/>
    <w:rsid w:val="00E6260E"/>
    <w:rsid w:val="00E626E1"/>
    <w:rsid w:val="00E752D8"/>
    <w:rsid w:val="00E864F2"/>
    <w:rsid w:val="00ED76BF"/>
    <w:rsid w:val="00EF7097"/>
    <w:rsid w:val="00F15302"/>
    <w:rsid w:val="00F16DF6"/>
    <w:rsid w:val="00F31D1A"/>
    <w:rsid w:val="00F366A2"/>
    <w:rsid w:val="00F44BE5"/>
    <w:rsid w:val="00F57532"/>
    <w:rsid w:val="00F61B8A"/>
    <w:rsid w:val="00F84165"/>
    <w:rsid w:val="00F951FB"/>
    <w:rsid w:val="00F95F31"/>
    <w:rsid w:val="00FA6DF0"/>
    <w:rsid w:val="00FB3D76"/>
    <w:rsid w:val="00FC75BA"/>
    <w:rsid w:val="00FD080E"/>
    <w:rsid w:val="1CCAA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B3A6"/>
  <w15:chartTrackingRefBased/>
  <w15:docId w15:val="{B64B04C0-496C-4D9E-A8AD-6CBCB66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52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4B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customStyle="1" w:styleId="Ttulo2Char">
    <w:name w:val="Título 2 Char"/>
    <w:link w:val="Ttulo2"/>
    <w:uiPriority w:val="9"/>
    <w:semiHidden/>
    <w:rsid w:val="001352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2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2B6"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1352B6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aliases w:val=" Char Char,Char Char,Char Char Char Char Char,Char Char Char Char1"/>
    <w:link w:val="Cabealho"/>
    <w:rsid w:val="001352B6"/>
    <w:rPr>
      <w:rFonts w:ascii="Arial" w:hAnsi="Arial"/>
      <w:sz w:val="24"/>
    </w:rPr>
  </w:style>
  <w:style w:type="character" w:customStyle="1" w:styleId="Ttulo6Char">
    <w:name w:val="Título 6 Char"/>
    <w:link w:val="Ttulo6"/>
    <w:uiPriority w:val="9"/>
    <w:semiHidden/>
    <w:rsid w:val="00F44BE5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570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570E0"/>
  </w:style>
  <w:style w:type="paragraph" w:styleId="SemEspaamento">
    <w:name w:val="No Spacing"/>
    <w:uiPriority w:val="1"/>
    <w:qFormat/>
    <w:rsid w:val="00CD2BC8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6" ma:contentTypeDescription="Create a new document." ma:contentTypeScope="" ma:versionID="affc2d7fb8dd8ff9262e6ba3b8166862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09df13de2515d96eccbacce49a40df3d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CEEB-0CB1-4814-8278-866706F2C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D3247-57A9-430F-94BF-E52DC8866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916F8-8F25-4078-B498-D0670932471D}">
  <ds:schemaRefs>
    <ds:schemaRef ds:uri="http://schemas.microsoft.com/office/2006/documentManagement/types"/>
    <ds:schemaRef ds:uri="ecba7b22-95d3-4fb1-a091-0b638237f2d6"/>
    <ds:schemaRef ds:uri="http://purl.org/dc/terms/"/>
    <ds:schemaRef ds:uri="http://purl.org/dc/elements/1.1/"/>
    <ds:schemaRef ds:uri="01155ea4-585f-4d5e-8092-2d519e1e5b6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880E06-3B12-4B06-9E57-52C2B557457D}"/>
</file>

<file path=customXml/itemProps5.xml><?xml version="1.0" encoding="utf-8"?>
<ds:datastoreItem xmlns:ds="http://schemas.openxmlformats.org/officeDocument/2006/customXml" ds:itemID="{BD4EA326-7812-44A1-B3BF-ACDB8DCE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940</Characters>
  <Application>Microsoft Office Word</Application>
  <DocSecurity>0</DocSecurity>
  <Lines>7</Lines>
  <Paragraphs>2</Paragraphs>
  <ScaleCrop>false</ScaleCrop>
  <Company>MP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9</cp:revision>
  <cp:lastPrinted>2017-07-05T15:46:00Z</cp:lastPrinted>
  <dcterms:created xsi:type="dcterms:W3CDTF">2018-10-19T14:50:00Z</dcterms:created>
  <dcterms:modified xsi:type="dcterms:W3CDTF">2018-11-12T13:06:00Z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