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C167" w14:textId="77777777" w:rsidR="003709C2" w:rsidRPr="003709C2" w:rsidRDefault="003709C2" w:rsidP="003709C2">
      <w:pPr>
        <w:pStyle w:val="SemEspaamento"/>
        <w:rPr>
          <w:rFonts w:ascii="Century Gothic" w:hAnsi="Century Gothic"/>
          <w:b/>
          <w:sz w:val="24"/>
          <w:szCs w:val="24"/>
          <w:shd w:val="clear" w:color="auto" w:fill="FFFFFF"/>
        </w:rPr>
      </w:pPr>
      <w:r w:rsidRPr="003709C2">
        <w:rPr>
          <w:rFonts w:ascii="Century Gothic" w:hAnsi="Century Gothic"/>
          <w:b/>
          <w:sz w:val="24"/>
          <w:szCs w:val="24"/>
          <w:shd w:val="clear" w:color="auto" w:fill="FFFFFF"/>
        </w:rPr>
        <w:t>Despacho do Diretor-Geral</w:t>
      </w:r>
      <w:r w:rsidRPr="003709C2">
        <w:rPr>
          <w:rFonts w:ascii="Century Gothic" w:hAnsi="Century Gothic"/>
          <w:b/>
          <w:sz w:val="24"/>
          <w:szCs w:val="24"/>
          <w:shd w:val="clear" w:color="auto" w:fill="FFFFFF"/>
        </w:rPr>
        <w:t xml:space="preserve"> </w:t>
      </w:r>
      <w:r w:rsidRPr="003709C2">
        <w:rPr>
          <w:rFonts w:ascii="Century Gothic" w:hAnsi="Century Gothic"/>
          <w:b/>
          <w:sz w:val="24"/>
          <w:szCs w:val="24"/>
          <w:shd w:val="clear" w:color="auto" w:fill="FFFFFF"/>
        </w:rPr>
        <w:t>de</w:t>
      </w:r>
      <w:r w:rsidRPr="003709C2">
        <w:rPr>
          <w:rFonts w:ascii="Century Gothic" w:hAnsi="Century Gothic"/>
          <w:b/>
          <w:sz w:val="24"/>
          <w:szCs w:val="24"/>
          <w:shd w:val="clear" w:color="auto" w:fill="FFFFFF"/>
        </w:rPr>
        <w:t xml:space="preserve"> </w:t>
      </w:r>
      <w:r w:rsidRPr="003709C2">
        <w:rPr>
          <w:rFonts w:ascii="Century Gothic" w:hAnsi="Century Gothic"/>
          <w:b/>
          <w:sz w:val="24"/>
          <w:szCs w:val="24"/>
          <w:shd w:val="clear" w:color="auto" w:fill="FFFFFF"/>
        </w:rPr>
        <w:t>05/04/2019</w:t>
      </w:r>
    </w:p>
    <w:p w14:paraId="5C564AC2" w14:textId="77777777" w:rsidR="003709C2" w:rsidRPr="003709C2" w:rsidRDefault="003709C2" w:rsidP="003709C2">
      <w:pPr>
        <w:pStyle w:val="SemEspaamento"/>
        <w:rPr>
          <w:rFonts w:ascii="Century Gothic" w:hAnsi="Century Gothic"/>
          <w:sz w:val="24"/>
          <w:szCs w:val="24"/>
          <w:shd w:val="clear" w:color="auto" w:fill="FFFFFF"/>
        </w:rPr>
      </w:pPr>
      <w:r w:rsidRPr="003709C2">
        <w:rPr>
          <w:rFonts w:ascii="Century Gothic" w:hAnsi="Century Gothic"/>
          <w:b/>
          <w:sz w:val="24"/>
          <w:szCs w:val="24"/>
          <w:shd w:val="clear" w:color="auto" w:fill="FFFFFF"/>
        </w:rPr>
        <w:t>Processo nº 158/19 - DG/MP</w:t>
      </w:r>
      <w:r w:rsidRPr="003709C2">
        <w:rPr>
          <w:rFonts w:ascii="Century Gothic" w:hAnsi="Century Gothic"/>
          <w:sz w:val="24"/>
          <w:szCs w:val="24"/>
          <w:shd w:val="clear" w:color="auto" w:fill="FFFFFF"/>
        </w:rPr>
        <w:t xml:space="preserve"> - Pregão Eletrônico nº 007/19</w:t>
      </w:r>
    </w:p>
    <w:p w14:paraId="757EEA1C" w14:textId="77777777" w:rsidR="003709C2" w:rsidRPr="003709C2" w:rsidRDefault="003709C2" w:rsidP="003709C2">
      <w:pPr>
        <w:pStyle w:val="SemEspaamento"/>
        <w:rPr>
          <w:rFonts w:ascii="Century Gothic" w:hAnsi="Century Gothic"/>
          <w:sz w:val="24"/>
          <w:szCs w:val="24"/>
          <w:shd w:val="clear" w:color="auto" w:fill="FFFFFF"/>
        </w:rPr>
      </w:pPr>
      <w:r w:rsidRPr="003709C2">
        <w:rPr>
          <w:rFonts w:ascii="Century Gothic" w:hAnsi="Century Gothic"/>
          <w:b/>
          <w:sz w:val="24"/>
          <w:szCs w:val="24"/>
          <w:shd w:val="clear" w:color="auto" w:fill="FFFFFF"/>
        </w:rPr>
        <w:t>Assunto</w:t>
      </w:r>
      <w:r w:rsidRPr="003709C2">
        <w:rPr>
          <w:rFonts w:ascii="Century Gothic" w:hAnsi="Century Gothic"/>
          <w:sz w:val="24"/>
          <w:szCs w:val="24"/>
          <w:shd w:val="clear" w:color="auto" w:fill="FFFFFF"/>
        </w:rPr>
        <w:t>: Aquisição de materiais de higiene, limpeza, descartáveis</w:t>
      </w:r>
      <w:r w:rsidRPr="003709C2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 w:rsidRPr="003709C2">
        <w:rPr>
          <w:rFonts w:ascii="Century Gothic" w:hAnsi="Century Gothic"/>
          <w:sz w:val="24"/>
          <w:szCs w:val="24"/>
          <w:shd w:val="clear" w:color="auto" w:fill="FFFFFF"/>
        </w:rPr>
        <w:t>para atender às necessidades da Instituição.</w:t>
      </w:r>
    </w:p>
    <w:p w14:paraId="20E83B1F" w14:textId="77777777" w:rsidR="003709C2" w:rsidRPr="003709C2" w:rsidRDefault="003709C2" w:rsidP="003709C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709C2">
        <w:rPr>
          <w:rFonts w:ascii="Century Gothic" w:hAnsi="Century Gothic" w:cs="Segoe UI"/>
          <w:b/>
          <w:bCs/>
          <w:spacing w:val="8"/>
          <w:sz w:val="24"/>
          <w:szCs w:val="24"/>
        </w:rPr>
        <w:br/>
      </w:r>
      <w:r w:rsidRPr="003709C2"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>Evidenciada a legalidade do edital ora impugnado, JULGO</w:t>
      </w:r>
      <w:r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 xml:space="preserve"> </w:t>
      </w:r>
      <w:r w:rsidRPr="003709C2"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>IMPROCEDENTE A IMPUGNAÇÃO AO EDITAL do Pregão Eletrônico nº</w:t>
      </w:r>
      <w:r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 xml:space="preserve"> </w:t>
      </w:r>
      <w:r w:rsidRPr="003709C2"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>007/2019, apresentada pela empresa AMERICA SERVE LIMPEZA E</w:t>
      </w:r>
      <w:r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 xml:space="preserve"> </w:t>
      </w:r>
      <w:r w:rsidRPr="003709C2"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>SERVICOS LTD</w:t>
      </w:r>
      <w:bookmarkStart w:id="0" w:name="_GoBack"/>
      <w:bookmarkEnd w:id="0"/>
      <w:r w:rsidRPr="003709C2"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>A, mantendo-se o teor do aludido instrumento</w:t>
      </w:r>
      <w:r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 xml:space="preserve"> </w:t>
      </w:r>
      <w:r w:rsidRPr="003709C2">
        <w:rPr>
          <w:rFonts w:ascii="Century Gothic" w:hAnsi="Century Gothic" w:cs="Segoe UI"/>
          <w:bCs/>
          <w:spacing w:val="8"/>
          <w:sz w:val="24"/>
          <w:szCs w:val="24"/>
          <w:shd w:val="clear" w:color="auto" w:fill="FFFFFF"/>
        </w:rPr>
        <w:t>convocatório.</w:t>
      </w:r>
    </w:p>
    <w:sectPr w:rsidR="003709C2" w:rsidRPr="00370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C2"/>
    <w:rsid w:val="003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D6A"/>
  <w15:chartTrackingRefBased/>
  <w15:docId w15:val="{08736386-F0FC-41FC-8521-94C34821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0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11071561cf2e7d40eed66234053bdecb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86c08b85b4d65410d9a6749389d540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780DF1FB-AD67-42D7-8D80-7A77E069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9A63C-698F-493A-8564-AEDEB377C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AA956-C536-42FD-B106-6FE622529BA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01155ea4-585f-4d5e-8092-2d519e1e5b61"/>
    <ds:schemaRef ds:uri="http://schemas.microsoft.com/office/infopath/2007/PartnerControls"/>
    <ds:schemaRef ds:uri="ecba7b22-95d3-4fb1-a091-0b638237f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2019-04-05T21:33:00Z</dcterms:created>
  <dcterms:modified xsi:type="dcterms:W3CDTF">2019-04-05T21:36:00Z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