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bookmarkStart w:id="0" w:name="_GoBack"/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5273EBAB" w14:textId="1298A3F6" w:rsidR="00EB6BE4" w:rsidRPr="00EB6BE4" w:rsidRDefault="00EB2080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color w:val="000000"/>
          <w:w w:val="9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0B34">
        <w:rPr>
          <w:rFonts w:ascii="Arial" w:hAnsi="Arial" w:cs="Arial"/>
          <w:sz w:val="22"/>
          <w:szCs w:val="22"/>
        </w:rPr>
        <w:t xml:space="preserve">Em razão de emissão de nova Oferta de Compra, </w:t>
      </w:r>
      <w:r w:rsidR="0043371E" w:rsidRPr="00EB2080">
        <w:rPr>
          <w:rFonts w:ascii="Arial" w:hAnsi="Arial" w:cs="Arial"/>
          <w:sz w:val="22"/>
          <w:szCs w:val="22"/>
        </w:rPr>
        <w:t xml:space="preserve">o Ministério Público do Estado de São Paulo </w:t>
      </w:r>
      <w:r w:rsidR="00744CC0">
        <w:rPr>
          <w:rFonts w:ascii="Arial" w:hAnsi="Arial" w:cs="Arial"/>
          <w:sz w:val="22"/>
          <w:szCs w:val="22"/>
        </w:rPr>
        <w:t xml:space="preserve">informa que se acha reaberto </w:t>
      </w:r>
      <w:r w:rsidR="0043371E" w:rsidRPr="00EB2080">
        <w:rPr>
          <w:rFonts w:ascii="Arial" w:hAnsi="Arial" w:cs="Arial"/>
          <w:sz w:val="22"/>
          <w:szCs w:val="22"/>
        </w:rPr>
        <w:t>o Pregão Eletrônico nº 0</w:t>
      </w:r>
      <w:r w:rsidR="00AC341E" w:rsidRPr="00EB2080">
        <w:rPr>
          <w:rFonts w:ascii="Arial" w:hAnsi="Arial" w:cs="Arial"/>
          <w:sz w:val="22"/>
          <w:szCs w:val="22"/>
        </w:rPr>
        <w:t>4</w:t>
      </w:r>
      <w:r w:rsidR="008C14C3" w:rsidRPr="00EB2080">
        <w:rPr>
          <w:rFonts w:ascii="Arial" w:hAnsi="Arial" w:cs="Arial"/>
          <w:sz w:val="22"/>
          <w:szCs w:val="22"/>
        </w:rPr>
        <w:t>7</w:t>
      </w:r>
      <w:r w:rsidR="0043371E" w:rsidRPr="00EB2080">
        <w:rPr>
          <w:rFonts w:ascii="Arial" w:hAnsi="Arial" w:cs="Arial"/>
          <w:sz w:val="22"/>
          <w:szCs w:val="22"/>
        </w:rPr>
        <w:t xml:space="preserve">/2019 </w:t>
      </w:r>
      <w:r w:rsidR="00ED1E7B">
        <w:rPr>
          <w:rFonts w:ascii="Arial" w:hAnsi="Arial" w:cs="Arial"/>
          <w:sz w:val="22"/>
          <w:szCs w:val="22"/>
        </w:rPr>
        <w:t>de OC</w:t>
      </w:r>
      <w:r w:rsidR="0043371E" w:rsidRPr="00EB2080">
        <w:rPr>
          <w:rFonts w:ascii="Arial" w:hAnsi="Arial" w:cs="Arial"/>
          <w:sz w:val="22"/>
          <w:szCs w:val="22"/>
        </w:rPr>
        <w:t xml:space="preserve"> Nº </w:t>
      </w:r>
      <w:r w:rsidR="0043371E" w:rsidRPr="00EB2080">
        <w:rPr>
          <w:rFonts w:ascii="Arial" w:hAnsi="Arial" w:cs="Arial"/>
          <w:b/>
          <w:bCs/>
          <w:sz w:val="22"/>
          <w:szCs w:val="22"/>
          <w:shd w:val="clear" w:color="auto" w:fill="FFFFFF"/>
        </w:rPr>
        <w:t>270</w:t>
      </w:r>
      <w:r w:rsidR="00AC341E" w:rsidRPr="00EB2080">
        <w:rPr>
          <w:rFonts w:ascii="Arial" w:hAnsi="Arial" w:cs="Arial"/>
          <w:b/>
          <w:bCs/>
          <w:sz w:val="22"/>
          <w:szCs w:val="22"/>
          <w:shd w:val="clear" w:color="auto" w:fill="FFFFFF"/>
        </w:rPr>
        <w:t>101000012019OC</w:t>
      </w:r>
      <w:r w:rsidR="0043371E" w:rsidRPr="00EB2080">
        <w:rPr>
          <w:rFonts w:ascii="Arial" w:hAnsi="Arial" w:cs="Arial"/>
          <w:b/>
          <w:bCs/>
          <w:sz w:val="22"/>
          <w:szCs w:val="22"/>
          <w:shd w:val="clear" w:color="auto" w:fill="FFFFFF"/>
        </w:rPr>
        <w:t>000</w:t>
      </w:r>
      <w:r w:rsidR="00385A7F">
        <w:rPr>
          <w:rFonts w:ascii="Arial" w:hAnsi="Arial" w:cs="Arial"/>
          <w:b/>
          <w:bCs/>
          <w:sz w:val="22"/>
          <w:szCs w:val="22"/>
          <w:shd w:val="clear" w:color="auto" w:fill="FFFFFF"/>
        </w:rPr>
        <w:t>32</w:t>
      </w:r>
      <w:r w:rsidR="0043371E" w:rsidRPr="00EB2080">
        <w:rPr>
          <w:rFonts w:ascii="Arial" w:hAnsi="Arial" w:cs="Arial"/>
          <w:b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EB2080">
        <w:rPr>
          <w:rFonts w:ascii="Arial" w:hAnsi="Arial" w:cs="Arial"/>
          <w:sz w:val="22"/>
          <w:szCs w:val="22"/>
        </w:rPr>
        <w:t>- Processo</w:t>
      </w:r>
      <w:r w:rsidR="0043371E" w:rsidRPr="00EB2080">
        <w:rPr>
          <w:rFonts w:ascii="Arial" w:hAnsi="Arial" w:cs="Arial"/>
          <w:bCs/>
          <w:sz w:val="22"/>
          <w:szCs w:val="22"/>
        </w:rPr>
        <w:t xml:space="preserve"> nº </w:t>
      </w:r>
      <w:r w:rsidR="00716BFF" w:rsidRPr="00EB2080">
        <w:rPr>
          <w:rFonts w:ascii="Arial" w:hAnsi="Arial" w:cs="Arial"/>
          <w:bCs/>
          <w:sz w:val="22"/>
          <w:szCs w:val="22"/>
        </w:rPr>
        <w:t>397</w:t>
      </w:r>
      <w:r w:rsidR="0043371E" w:rsidRPr="00EB2080">
        <w:rPr>
          <w:rFonts w:ascii="Arial" w:hAnsi="Arial" w:cs="Arial"/>
          <w:bCs/>
          <w:sz w:val="22"/>
          <w:szCs w:val="22"/>
        </w:rPr>
        <w:t>/201</w:t>
      </w:r>
      <w:r w:rsidR="00716BFF" w:rsidRPr="00EB2080">
        <w:rPr>
          <w:rFonts w:ascii="Arial" w:hAnsi="Arial" w:cs="Arial"/>
          <w:bCs/>
          <w:sz w:val="22"/>
          <w:szCs w:val="22"/>
        </w:rPr>
        <w:t>8</w:t>
      </w:r>
      <w:r w:rsidR="0043371E" w:rsidRPr="00EB2080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EB2080">
        <w:rPr>
          <w:rFonts w:ascii="Arial" w:hAnsi="Arial" w:cs="Arial"/>
          <w:bCs/>
          <w:sz w:val="22"/>
          <w:szCs w:val="22"/>
        </w:rPr>
        <w:t>DG/MP</w:t>
      </w:r>
      <w:r w:rsidR="0043371E" w:rsidRPr="00EB2080">
        <w:rPr>
          <w:rFonts w:ascii="Arial" w:hAnsi="Arial" w:cs="Arial"/>
          <w:bCs/>
          <w:sz w:val="22"/>
          <w:szCs w:val="22"/>
        </w:rPr>
        <w:t>,</w:t>
      </w:r>
      <w:r w:rsidR="0043371E" w:rsidRPr="00EB2080">
        <w:rPr>
          <w:rFonts w:ascii="Arial" w:hAnsi="Arial" w:cs="Arial"/>
          <w:sz w:val="22"/>
          <w:szCs w:val="22"/>
        </w:rPr>
        <w:t xml:space="preserve"> que tem por objeto </w:t>
      </w:r>
      <w:bookmarkStart w:id="1" w:name="_Hlk528241908"/>
      <w:r w:rsidRPr="00EB2080">
        <w:rPr>
          <w:rFonts w:ascii="Arial" w:hAnsi="Arial" w:cs="Arial"/>
          <w:w w:val="90"/>
          <w:sz w:val="22"/>
          <w:szCs w:val="22"/>
        </w:rPr>
        <w:t>contratação de empresa especializada na prestação de</w:t>
      </w:r>
      <w:r w:rsidRPr="00EB2080">
        <w:rPr>
          <w:rFonts w:ascii="Arial" w:hAnsi="Arial" w:cs="Arial"/>
          <w:color w:val="000000"/>
          <w:w w:val="90"/>
          <w:sz w:val="22"/>
          <w:szCs w:val="22"/>
        </w:rPr>
        <w:t xml:space="preserve"> serviços de manutenção preventiva, corretiva e assepsia em equipamentos condicionadores de ar do tipo </w:t>
      </w:r>
      <w:r w:rsidRPr="00EB2080">
        <w:rPr>
          <w:rFonts w:ascii="Arial" w:hAnsi="Arial" w:cs="Arial"/>
          <w:i/>
          <w:color w:val="000000"/>
          <w:w w:val="90"/>
          <w:sz w:val="22"/>
          <w:szCs w:val="22"/>
        </w:rPr>
        <w:t>Janela</w:t>
      </w:r>
      <w:r w:rsidRPr="00EB2080">
        <w:rPr>
          <w:rFonts w:ascii="Arial" w:hAnsi="Arial" w:cs="Arial"/>
          <w:color w:val="000000"/>
          <w:w w:val="90"/>
          <w:sz w:val="22"/>
          <w:szCs w:val="22"/>
        </w:rPr>
        <w:t xml:space="preserve">, </w:t>
      </w:r>
      <w:r w:rsidRPr="00EB2080">
        <w:rPr>
          <w:rFonts w:ascii="Arial" w:hAnsi="Arial" w:cs="Arial"/>
          <w:i/>
          <w:color w:val="000000"/>
          <w:w w:val="90"/>
          <w:sz w:val="22"/>
          <w:szCs w:val="22"/>
        </w:rPr>
        <w:t>Split</w:t>
      </w:r>
      <w:r w:rsidRPr="00EB2080">
        <w:rPr>
          <w:rFonts w:ascii="Arial" w:hAnsi="Arial" w:cs="Arial"/>
          <w:color w:val="000000"/>
          <w:w w:val="90"/>
          <w:sz w:val="22"/>
          <w:szCs w:val="22"/>
        </w:rPr>
        <w:t xml:space="preserve">, bem como em aparelhos do tipo </w:t>
      </w:r>
      <w:r w:rsidRPr="00EB2080">
        <w:rPr>
          <w:rFonts w:ascii="Arial" w:hAnsi="Arial" w:cs="Arial"/>
          <w:i/>
          <w:color w:val="000000"/>
          <w:w w:val="90"/>
          <w:sz w:val="22"/>
          <w:szCs w:val="22"/>
        </w:rPr>
        <w:t>Cortina de Ar</w:t>
      </w:r>
      <w:r w:rsidRPr="00EB2080">
        <w:rPr>
          <w:rFonts w:ascii="Arial" w:hAnsi="Arial" w:cs="Arial"/>
          <w:color w:val="000000"/>
          <w:w w:val="90"/>
          <w:sz w:val="22"/>
          <w:szCs w:val="22"/>
        </w:rPr>
        <w:t xml:space="preserve">, instalados nas diversas unidades do Ministério Público do Estado de São Paulo, tanto na Capital quanto nas cidades do interior, incluindo mão de obra especializada e fornecimento, às expensas da licitante vencedora, sem qualquer exceção, de peças, </w:t>
      </w:r>
      <w:r w:rsidRPr="00EB6BE4">
        <w:rPr>
          <w:rFonts w:ascii="Arial" w:hAnsi="Arial" w:cs="Arial"/>
          <w:color w:val="000000"/>
          <w:w w:val="90"/>
          <w:sz w:val="22"/>
          <w:szCs w:val="22"/>
        </w:rPr>
        <w:t>componentes, gases, fluidos e demais elementos necessários ao correto funcionamento dos equipamentos.</w:t>
      </w:r>
      <w:bookmarkEnd w:id="1"/>
    </w:p>
    <w:p w14:paraId="2E73849B" w14:textId="77777777" w:rsidR="00EB6BE4" w:rsidRPr="00EB6BE4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w w:val="90"/>
          <w:sz w:val="22"/>
          <w:szCs w:val="22"/>
        </w:rPr>
      </w:pPr>
      <w:r w:rsidRPr="00EB6BE4">
        <w:rPr>
          <w:rFonts w:ascii="Arial" w:hAnsi="Arial" w:cs="Arial"/>
          <w:w w:val="90"/>
          <w:sz w:val="22"/>
          <w:szCs w:val="22"/>
        </w:rPr>
        <w:tab/>
        <w:t xml:space="preserve">Por força do art. 47, inciso I, da Lei Complementar Federal nº 123 de 14/12/2006, bem como em face do valor médio de mercado apurado para a realização do objeto, os itens 06, 07 e 16 do presente certame destinam-se à </w:t>
      </w:r>
      <w:r w:rsidRPr="00EB6BE4">
        <w:rPr>
          <w:rFonts w:ascii="Arial" w:hAnsi="Arial" w:cs="Arial"/>
          <w:b/>
          <w:w w:val="90"/>
          <w:sz w:val="22"/>
          <w:szCs w:val="22"/>
        </w:rPr>
        <w:t>participação</w:t>
      </w:r>
      <w:r w:rsidRPr="00EB6BE4">
        <w:rPr>
          <w:rFonts w:ascii="Arial" w:hAnsi="Arial" w:cs="Arial"/>
          <w:w w:val="90"/>
          <w:sz w:val="22"/>
          <w:szCs w:val="22"/>
        </w:rPr>
        <w:t xml:space="preserve"> </w:t>
      </w:r>
      <w:r w:rsidRPr="00EB6BE4">
        <w:rPr>
          <w:rFonts w:ascii="Arial" w:hAnsi="Arial" w:cs="Arial"/>
          <w:b/>
          <w:w w:val="90"/>
          <w:sz w:val="22"/>
          <w:szCs w:val="22"/>
        </w:rPr>
        <w:t>exclusiva</w:t>
      </w:r>
      <w:r w:rsidRPr="00EB6BE4">
        <w:rPr>
          <w:rFonts w:ascii="Arial" w:hAnsi="Arial" w:cs="Arial"/>
          <w:w w:val="90"/>
          <w:sz w:val="22"/>
          <w:szCs w:val="22"/>
        </w:rPr>
        <w:t xml:space="preserve"> das microempresas, empresas de pequeno porte ou cooperativas.</w:t>
      </w:r>
    </w:p>
    <w:p w14:paraId="322E9FF7" w14:textId="3AC111F4" w:rsidR="0043371E" w:rsidRPr="00EB6BE4" w:rsidRDefault="00EB6BE4" w:rsidP="00EB6BE4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6BE4">
        <w:rPr>
          <w:rFonts w:ascii="Arial" w:hAnsi="Arial" w:cs="Arial"/>
          <w:sz w:val="22"/>
          <w:szCs w:val="22"/>
        </w:rPr>
        <w:tab/>
      </w:r>
      <w:r w:rsidR="0043371E" w:rsidRPr="00EB6BE4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EB6BE4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EB6BE4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EB6BE4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EB6BE4">
        <w:rPr>
          <w:rFonts w:ascii="Arial" w:hAnsi="Arial" w:cs="Arial"/>
          <w:sz w:val="22"/>
          <w:szCs w:val="22"/>
        </w:rPr>
        <w:t xml:space="preserve">. A sessão pública de processamento do Pregão Eletrônico será realizada no </w:t>
      </w:r>
      <w:r w:rsidR="0043371E" w:rsidRPr="00EB6BE4">
        <w:rPr>
          <w:rFonts w:ascii="Arial" w:hAnsi="Arial" w:cs="Arial"/>
          <w:b/>
          <w:sz w:val="22"/>
          <w:szCs w:val="22"/>
        </w:rPr>
        <w:t xml:space="preserve">endereço eletrônico </w:t>
      </w:r>
      <w:hyperlink r:id="rId13" w:history="1">
        <w:r w:rsidR="0043371E" w:rsidRPr="00EB6BE4">
          <w:rPr>
            <w:rStyle w:val="Hyperlink"/>
            <w:rFonts w:ascii="Arial" w:hAnsi="Arial" w:cs="Arial"/>
            <w:b/>
            <w:sz w:val="22"/>
            <w:szCs w:val="22"/>
          </w:rPr>
          <w:t>www.bec.fazenda.sp.gov.br</w:t>
        </w:r>
      </w:hyperlink>
      <w:r w:rsidR="0043371E" w:rsidRPr="00EB6BE4">
        <w:rPr>
          <w:rFonts w:ascii="Arial" w:hAnsi="Arial" w:cs="Arial"/>
          <w:b/>
          <w:sz w:val="22"/>
          <w:szCs w:val="22"/>
        </w:rPr>
        <w:t xml:space="preserve"> ou </w:t>
      </w:r>
      <w:hyperlink r:id="rId14" w:history="1">
        <w:r w:rsidR="0043371E" w:rsidRPr="00EB6BE4">
          <w:rPr>
            <w:rStyle w:val="Hyperlink"/>
            <w:rFonts w:ascii="Arial" w:hAnsi="Arial" w:cs="Arial"/>
            <w:b/>
            <w:sz w:val="22"/>
            <w:szCs w:val="22"/>
          </w:rPr>
          <w:t>www.bec.sp.gov.br</w:t>
        </w:r>
      </w:hyperlink>
      <w:r w:rsidR="0043371E" w:rsidRPr="00EB6BE4">
        <w:rPr>
          <w:rFonts w:ascii="Arial" w:hAnsi="Arial" w:cs="Arial"/>
          <w:b/>
          <w:sz w:val="22"/>
          <w:szCs w:val="22"/>
        </w:rPr>
        <w:t>, no</w:t>
      </w:r>
      <w:r w:rsidR="0043371E" w:rsidRPr="00EB6BE4">
        <w:rPr>
          <w:rFonts w:ascii="Arial" w:hAnsi="Arial" w:cs="Arial"/>
          <w:sz w:val="22"/>
          <w:szCs w:val="22"/>
        </w:rPr>
        <w:t xml:space="preserve"> </w:t>
      </w:r>
      <w:r w:rsidR="0043371E" w:rsidRPr="00EB6BE4">
        <w:rPr>
          <w:rFonts w:ascii="Arial" w:hAnsi="Arial" w:cs="Arial"/>
          <w:b/>
          <w:sz w:val="22"/>
          <w:szCs w:val="22"/>
        </w:rPr>
        <w:t xml:space="preserve">dia </w:t>
      </w:r>
      <w:r w:rsidR="007666AD">
        <w:rPr>
          <w:rFonts w:ascii="Arial" w:hAnsi="Arial" w:cs="Arial"/>
          <w:b/>
          <w:sz w:val="22"/>
          <w:szCs w:val="22"/>
        </w:rPr>
        <w:t>06/06</w:t>
      </w:r>
      <w:r w:rsidR="0043371E" w:rsidRPr="00EB6BE4">
        <w:rPr>
          <w:rFonts w:ascii="Arial" w:hAnsi="Arial" w:cs="Arial"/>
          <w:b/>
          <w:sz w:val="22"/>
          <w:szCs w:val="22"/>
        </w:rPr>
        <w:t>/2019, às 11:30 horas</w:t>
      </w:r>
      <w:r w:rsidR="0043371E" w:rsidRPr="00EB6BE4">
        <w:rPr>
          <w:rFonts w:ascii="Arial" w:hAnsi="Arial" w:cs="Arial"/>
          <w:sz w:val="22"/>
          <w:szCs w:val="22"/>
        </w:rPr>
        <w:t>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64ED5CF4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7666AD">
        <w:rPr>
          <w:rFonts w:ascii="Arial" w:hAnsi="Arial" w:cs="Arial"/>
          <w:b/>
          <w:sz w:val="22"/>
          <w:szCs w:val="22"/>
        </w:rPr>
        <w:t>22</w:t>
      </w:r>
      <w:r w:rsidR="00E21F5B">
        <w:rPr>
          <w:rFonts w:ascii="Arial" w:hAnsi="Arial" w:cs="Arial"/>
          <w:b/>
          <w:sz w:val="22"/>
          <w:szCs w:val="22"/>
        </w:rPr>
        <w:t>/05/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10B054FF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7666AD">
        <w:rPr>
          <w:rFonts w:ascii="Arial" w:hAnsi="Arial" w:cs="Arial"/>
          <w:sz w:val="22"/>
          <w:szCs w:val="22"/>
        </w:rPr>
        <w:t>20</w:t>
      </w:r>
      <w:r w:rsidR="00EB6BE4">
        <w:rPr>
          <w:rFonts w:ascii="Arial" w:hAnsi="Arial" w:cs="Arial"/>
          <w:sz w:val="22"/>
          <w:szCs w:val="22"/>
        </w:rPr>
        <w:t xml:space="preserve"> de maio</w:t>
      </w:r>
      <w:r w:rsidRPr="00E21F5B">
        <w:rPr>
          <w:rFonts w:ascii="Arial" w:hAnsi="Arial" w:cs="Arial"/>
          <w:sz w:val="22"/>
          <w:szCs w:val="22"/>
        </w:rPr>
        <w:t xml:space="preserve"> de 2019.</w:t>
      </w:r>
    </w:p>
    <w:bookmarkEnd w:id="0"/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F8B41" w14:textId="77777777" w:rsidR="00696C5C" w:rsidRDefault="00696C5C" w:rsidP="009F7412">
      <w:r>
        <w:separator/>
      </w:r>
    </w:p>
  </w:endnote>
  <w:endnote w:type="continuationSeparator" w:id="0">
    <w:p w14:paraId="3C9E0C1D" w14:textId="77777777" w:rsidR="00696C5C" w:rsidRDefault="00696C5C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F0AD64" w14:textId="3806AB43" w:rsidR="00105706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397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/201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="00F77E57">
              <w:rPr>
                <w:rFonts w:ascii="Arial" w:hAnsi="Arial" w:cs="Arial"/>
                <w:color w:val="000000" w:themeColor="text1"/>
                <w:sz w:val="16"/>
                <w:szCs w:val="16"/>
              </w:rPr>
              <w:t>D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09389519" w14:textId="00BEF159" w:rsidR="00051736" w:rsidRPr="0080767F" w:rsidRDefault="00051736" w:rsidP="00051736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</w:t>
            </w:r>
            <w:r w:rsidR="003B480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nº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="00A1446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EB6BE4">
              <w:rPr>
                <w:rFonts w:ascii="Arial" w:hAnsi="Arial" w:cs="Arial"/>
                <w:color w:val="000000" w:themeColor="text1"/>
                <w:sz w:val="16"/>
                <w:szCs w:val="16"/>
              </w:rPr>
              <w:t>047/2019</w:t>
            </w:r>
          </w:p>
          <w:p w14:paraId="5ABC834D" w14:textId="77777777" w:rsidR="00105706" w:rsidRDefault="00105706" w:rsidP="00105706">
            <w:pPr>
              <w:pStyle w:val="Rodap"/>
              <w:jc w:val="center"/>
            </w:pPr>
          </w:p>
          <w:p w14:paraId="0D05F9AF" w14:textId="62C9816C" w:rsidR="00105706" w:rsidRPr="005D2C35" w:rsidRDefault="00105706" w:rsidP="00105706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BD3202" wp14:editId="3C3468B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3ABFD2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8953F8">
              <w:rPr>
                <w:rFonts w:ascii="Arial" w:hAnsi="Arial" w:cs="Arial"/>
              </w:rPr>
              <w:t>PREGÃO ELETRÔNICO_</w:t>
            </w:r>
            <w:r w:rsidR="00A14465" w:rsidRPr="00A14465">
              <w:rPr>
                <w:rFonts w:ascii="Arial" w:hAnsi="Arial" w:cs="Arial"/>
              </w:rPr>
              <w:t xml:space="preserve"> </w:t>
            </w:r>
            <w:r w:rsidR="0010414C">
              <w:rPr>
                <w:rFonts w:ascii="Arial" w:hAnsi="Arial" w:cs="Arial"/>
              </w:rPr>
              <w:t>MANUTENÇÃO DE AR CONDICIONADO</w:t>
            </w:r>
          </w:p>
          <w:p w14:paraId="3948552A" w14:textId="77777777" w:rsidR="00105706" w:rsidRDefault="00105706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A0CB4" w14:textId="77777777" w:rsidR="00696C5C" w:rsidRDefault="00696C5C" w:rsidP="009F7412">
      <w:r>
        <w:separator/>
      </w:r>
    </w:p>
  </w:footnote>
  <w:footnote w:type="continuationSeparator" w:id="0">
    <w:p w14:paraId="5266015F" w14:textId="77777777" w:rsidR="00696C5C" w:rsidRDefault="00696C5C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414C"/>
    <w:rsid w:val="00105706"/>
    <w:rsid w:val="001F3826"/>
    <w:rsid w:val="002174B9"/>
    <w:rsid w:val="00331B2A"/>
    <w:rsid w:val="003824EB"/>
    <w:rsid w:val="00385A7F"/>
    <w:rsid w:val="003B4808"/>
    <w:rsid w:val="0043371E"/>
    <w:rsid w:val="005D2C35"/>
    <w:rsid w:val="00623913"/>
    <w:rsid w:val="00696C5C"/>
    <w:rsid w:val="00716BFF"/>
    <w:rsid w:val="00744CC0"/>
    <w:rsid w:val="007666AD"/>
    <w:rsid w:val="0080767F"/>
    <w:rsid w:val="008953F8"/>
    <w:rsid w:val="008C14C3"/>
    <w:rsid w:val="008E574A"/>
    <w:rsid w:val="00936654"/>
    <w:rsid w:val="009F7412"/>
    <w:rsid w:val="00A14465"/>
    <w:rsid w:val="00AA17F4"/>
    <w:rsid w:val="00AC341E"/>
    <w:rsid w:val="00AE5461"/>
    <w:rsid w:val="00B02F3A"/>
    <w:rsid w:val="00B74295"/>
    <w:rsid w:val="00DA7575"/>
    <w:rsid w:val="00E21F5B"/>
    <w:rsid w:val="00EB2080"/>
    <w:rsid w:val="00EB6BE4"/>
    <w:rsid w:val="00EC69C4"/>
    <w:rsid w:val="00ED1E7B"/>
    <w:rsid w:val="00EE69D2"/>
    <w:rsid w:val="00F77E57"/>
    <w:rsid w:val="00FD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3A8766B417041948F7B891E2CDD29" ma:contentTypeVersion="10" ma:contentTypeDescription="Create a new document." ma:contentTypeScope="" ma:versionID="6b251c5ffb1b946cf5f26b9dd135d0a6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e18550278e67ebdc17a42a26ee3836b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documentManagement/types"/>
    <ds:schemaRef ds:uri="http://purl.org/dc/dcmitype/"/>
    <ds:schemaRef ds:uri="ecba7b22-95d3-4fb1-a091-0b638237f2d6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01155ea4-585f-4d5e-8092-2d519e1e5b61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E36E94-7171-4B58-8F7F-8AAE97D80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24</cp:revision>
  <cp:lastPrinted>2019-04-29T22:23:00Z</cp:lastPrinted>
  <dcterms:created xsi:type="dcterms:W3CDTF">2019-04-24T20:35:00Z</dcterms:created>
  <dcterms:modified xsi:type="dcterms:W3CDTF">2019-05-20T15:27:00Z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