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1BF4FE3A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74B4821D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40F6ABD8" w14:textId="6C5BE3D5" w:rsidR="00AC79CC" w:rsidRDefault="0043371E" w:rsidP="00AC79CC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C5A3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A62E55">
        <w:rPr>
          <w:rFonts w:ascii="Arial" w:hAnsi="Arial" w:cs="Arial"/>
          <w:sz w:val="22"/>
          <w:szCs w:val="22"/>
        </w:rPr>
        <w:t>64</w:t>
      </w:r>
      <w:r w:rsidRPr="00EC5A3E">
        <w:rPr>
          <w:rFonts w:ascii="Arial" w:hAnsi="Arial" w:cs="Arial"/>
          <w:sz w:val="22"/>
          <w:szCs w:val="22"/>
        </w:rPr>
        <w:t xml:space="preserve">/2019 – Oferta de Compra Nº </w:t>
      </w:r>
      <w:r w:rsidRPr="00EC5A3E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CB3463">
        <w:rPr>
          <w:rFonts w:ascii="Arial" w:hAnsi="Arial" w:cs="Arial"/>
          <w:bCs/>
          <w:sz w:val="22"/>
          <w:szCs w:val="22"/>
          <w:shd w:val="clear" w:color="auto" w:fill="FFFFFF"/>
        </w:rPr>
        <w:t>101</w:t>
      </w:r>
      <w:r w:rsidR="00AC341E" w:rsidRPr="00EC5A3E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Pr="00EC5A3E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D4623B">
        <w:rPr>
          <w:rFonts w:ascii="Arial" w:hAnsi="Arial" w:cs="Arial"/>
          <w:bCs/>
          <w:sz w:val="22"/>
          <w:szCs w:val="22"/>
          <w:shd w:val="clear" w:color="auto" w:fill="FFFFFF"/>
        </w:rPr>
        <w:t>60</w:t>
      </w:r>
      <w:r w:rsidRPr="00EC5A3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Pr="00EC5A3E">
        <w:rPr>
          <w:rFonts w:ascii="Arial" w:hAnsi="Arial" w:cs="Arial"/>
          <w:sz w:val="22"/>
          <w:szCs w:val="22"/>
        </w:rPr>
        <w:t>- Processo</w:t>
      </w:r>
      <w:r w:rsidRPr="00EC5A3E">
        <w:rPr>
          <w:rFonts w:ascii="Arial" w:hAnsi="Arial" w:cs="Arial"/>
          <w:bCs/>
          <w:sz w:val="22"/>
          <w:szCs w:val="22"/>
        </w:rPr>
        <w:t xml:space="preserve"> nº </w:t>
      </w:r>
      <w:r w:rsidR="00C81A05">
        <w:rPr>
          <w:rFonts w:ascii="Arial" w:hAnsi="Arial" w:cs="Arial"/>
          <w:bCs/>
          <w:sz w:val="22"/>
          <w:szCs w:val="22"/>
        </w:rPr>
        <w:t>3</w:t>
      </w:r>
      <w:r w:rsidR="00A62E55">
        <w:rPr>
          <w:rFonts w:ascii="Arial" w:hAnsi="Arial" w:cs="Arial"/>
          <w:bCs/>
          <w:sz w:val="22"/>
          <w:szCs w:val="22"/>
        </w:rPr>
        <w:t>30</w:t>
      </w:r>
      <w:r w:rsidRPr="00EC5A3E">
        <w:rPr>
          <w:rFonts w:ascii="Arial" w:hAnsi="Arial" w:cs="Arial"/>
          <w:bCs/>
          <w:sz w:val="22"/>
          <w:szCs w:val="22"/>
        </w:rPr>
        <w:t>/201</w:t>
      </w:r>
      <w:r w:rsidR="008516DB" w:rsidRPr="00EC5A3E">
        <w:rPr>
          <w:rFonts w:ascii="Arial" w:hAnsi="Arial" w:cs="Arial"/>
          <w:bCs/>
          <w:sz w:val="22"/>
          <w:szCs w:val="22"/>
        </w:rPr>
        <w:t>9</w:t>
      </w:r>
      <w:r w:rsidRPr="00EC5A3E">
        <w:rPr>
          <w:rFonts w:ascii="Arial" w:hAnsi="Arial" w:cs="Arial"/>
          <w:bCs/>
          <w:sz w:val="22"/>
          <w:szCs w:val="22"/>
        </w:rPr>
        <w:t xml:space="preserve"> </w:t>
      </w:r>
      <w:r w:rsidR="00C81A05">
        <w:rPr>
          <w:rFonts w:ascii="Arial" w:hAnsi="Arial" w:cs="Arial"/>
          <w:bCs/>
          <w:sz w:val="22"/>
          <w:szCs w:val="22"/>
        </w:rPr>
        <w:t>DG/MP</w:t>
      </w:r>
      <w:r w:rsidRPr="00EC5A3E">
        <w:rPr>
          <w:rFonts w:ascii="Arial" w:hAnsi="Arial" w:cs="Arial"/>
          <w:bCs/>
          <w:sz w:val="22"/>
          <w:szCs w:val="22"/>
        </w:rPr>
        <w:t>,</w:t>
      </w:r>
      <w:r w:rsidRPr="00EC5A3E">
        <w:rPr>
          <w:rFonts w:ascii="Arial" w:hAnsi="Arial" w:cs="Arial"/>
          <w:sz w:val="22"/>
          <w:szCs w:val="22"/>
        </w:rPr>
        <w:t xml:space="preserve"> que tem por </w:t>
      </w:r>
      <w:r w:rsidRPr="00DB4FD3">
        <w:rPr>
          <w:rFonts w:ascii="Arial" w:hAnsi="Arial" w:cs="Arial"/>
          <w:sz w:val="22"/>
          <w:szCs w:val="22"/>
        </w:rPr>
        <w:t>objeto</w:t>
      </w:r>
      <w:r w:rsidR="00B26736">
        <w:rPr>
          <w:rFonts w:ascii="Arial" w:hAnsi="Arial" w:cs="Arial"/>
          <w:sz w:val="22"/>
          <w:szCs w:val="22"/>
        </w:rPr>
        <w:t xml:space="preserve"> Registro de Preços para </w:t>
      </w:r>
      <w:r w:rsidR="00B26736" w:rsidRPr="00B26736">
        <w:rPr>
          <w:rFonts w:ascii="Arial" w:hAnsi="Arial" w:cs="Arial"/>
          <w:sz w:val="22"/>
          <w:szCs w:val="22"/>
        </w:rPr>
        <w:t>a</w:t>
      </w:r>
      <w:r w:rsidR="00B26736" w:rsidRPr="00B26736">
        <w:rPr>
          <w:rFonts w:ascii="Arial" w:hAnsi="Arial" w:cs="Arial"/>
          <w:w w:val="90"/>
          <w:sz w:val="22"/>
          <w:szCs w:val="22"/>
        </w:rPr>
        <w:t>quisição de toners e peças para equipamentos de informática, destinados a atender às necessidades desta Instituição</w:t>
      </w:r>
      <w:r w:rsidR="00F70415">
        <w:rPr>
          <w:rFonts w:ascii="Arial" w:hAnsi="Arial" w:cs="Arial"/>
          <w:sz w:val="22"/>
          <w:szCs w:val="22"/>
        </w:rPr>
        <w:t>.</w:t>
      </w:r>
      <w:bookmarkStart w:id="0" w:name="_Hlk517953488"/>
    </w:p>
    <w:p w14:paraId="597A2E8C" w14:textId="21C4AF47" w:rsidR="00D4623B" w:rsidRDefault="00F70415" w:rsidP="00D4623B">
      <w:pPr>
        <w:spacing w:line="360" w:lineRule="auto"/>
        <w:ind w:firstLine="426"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w w:val="90"/>
          <w:sz w:val="22"/>
          <w:szCs w:val="22"/>
        </w:rPr>
        <w:t>No tocante à cota principal, referente ao item 02</w:t>
      </w:r>
      <w:r>
        <w:rPr>
          <w:rFonts w:ascii="Arial" w:hAnsi="Arial" w:cs="Arial"/>
          <w:snapToGrid w:val="0"/>
          <w:w w:val="90"/>
          <w:sz w:val="22"/>
          <w:szCs w:val="22"/>
        </w:rPr>
        <w:t xml:space="preserve">, </w:t>
      </w:r>
      <w:r>
        <w:rPr>
          <w:rFonts w:ascii="Arial" w:hAnsi="Arial" w:cs="Arial"/>
          <w:w w:val="90"/>
          <w:sz w:val="22"/>
          <w:szCs w:val="22"/>
        </w:rPr>
        <w:t>poderão participar todos os interessados do ramo de atividade pertinente ao objeto da aquisição que preencherem às condições de credenciamento constantes deste Edital.</w:t>
      </w:r>
      <w:r w:rsidR="00D354FA">
        <w:rPr>
          <w:rFonts w:ascii="Arial" w:hAnsi="Arial" w:cs="Arial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No tocante à cota reservada, referente ao</w:t>
      </w:r>
      <w:r w:rsidR="00D4623B">
        <w:rPr>
          <w:rFonts w:ascii="Arial" w:hAnsi="Arial" w:cs="Arial"/>
          <w:w w:val="90"/>
          <w:sz w:val="22"/>
          <w:szCs w:val="22"/>
        </w:rPr>
        <w:t>s</w:t>
      </w:r>
      <w:r>
        <w:rPr>
          <w:rFonts w:ascii="Arial" w:hAnsi="Arial" w:cs="Arial"/>
          <w:w w:val="90"/>
          <w:sz w:val="22"/>
          <w:szCs w:val="22"/>
        </w:rPr>
        <w:t xml:space="preserve"> ite</w:t>
      </w:r>
      <w:r w:rsidR="00D4623B">
        <w:rPr>
          <w:rFonts w:ascii="Arial" w:hAnsi="Arial" w:cs="Arial"/>
          <w:w w:val="90"/>
          <w:sz w:val="22"/>
          <w:szCs w:val="22"/>
        </w:rPr>
        <w:t>ns</w:t>
      </w:r>
      <w:r>
        <w:rPr>
          <w:rFonts w:ascii="Arial" w:hAnsi="Arial" w:cs="Arial"/>
          <w:w w:val="90"/>
          <w:sz w:val="22"/>
          <w:szCs w:val="22"/>
        </w:rPr>
        <w:t xml:space="preserve"> </w:t>
      </w:r>
      <w:r w:rsidR="00D4623B">
        <w:rPr>
          <w:rFonts w:ascii="Arial" w:hAnsi="Arial" w:cs="Arial"/>
          <w:w w:val="90"/>
          <w:sz w:val="22"/>
          <w:szCs w:val="22"/>
        </w:rPr>
        <w:t xml:space="preserve">01, </w:t>
      </w:r>
      <w:r>
        <w:rPr>
          <w:rFonts w:ascii="Arial" w:hAnsi="Arial" w:cs="Arial"/>
          <w:w w:val="90"/>
          <w:sz w:val="22"/>
          <w:szCs w:val="22"/>
        </w:rPr>
        <w:t>03</w:t>
      </w:r>
      <w:r>
        <w:rPr>
          <w:rFonts w:ascii="Arial" w:hAnsi="Arial" w:cs="Arial"/>
          <w:snapToGrid w:val="0"/>
          <w:w w:val="90"/>
          <w:sz w:val="22"/>
          <w:szCs w:val="22"/>
        </w:rPr>
        <w:t>,</w:t>
      </w:r>
      <w:r w:rsidR="00D4623B">
        <w:rPr>
          <w:rFonts w:ascii="Arial" w:hAnsi="Arial" w:cs="Arial"/>
          <w:snapToGrid w:val="0"/>
          <w:w w:val="90"/>
          <w:sz w:val="22"/>
          <w:szCs w:val="22"/>
        </w:rPr>
        <w:t xml:space="preserve"> 04 e 05,</w:t>
      </w:r>
      <w:r>
        <w:rPr>
          <w:rFonts w:ascii="Arial" w:hAnsi="Arial" w:cs="Arial"/>
          <w:snapToGrid w:val="0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apenas poderão participar os interessados do ramo de atividade pertinente ao objeto da aquisição que preencherem as condições de credenciamento constantes deste Edital e que sejam consid</w:t>
      </w:r>
      <w:bookmarkStart w:id="1" w:name="_GoBack"/>
      <w:bookmarkEnd w:id="1"/>
      <w:r>
        <w:rPr>
          <w:rFonts w:ascii="Arial" w:hAnsi="Arial" w:cs="Arial"/>
          <w:w w:val="90"/>
          <w:sz w:val="22"/>
          <w:szCs w:val="22"/>
        </w:rPr>
        <w:t>erados</w:t>
      </w:r>
      <w:r w:rsidR="00D4623B">
        <w:rPr>
          <w:rFonts w:ascii="Arial" w:hAnsi="Arial" w:cs="Arial"/>
          <w:w w:val="90"/>
          <w:sz w:val="22"/>
          <w:szCs w:val="22"/>
        </w:rPr>
        <w:t xml:space="preserve">, </w:t>
      </w:r>
      <w:r>
        <w:rPr>
          <w:rFonts w:ascii="Arial" w:hAnsi="Arial" w:cs="Arial"/>
          <w:w w:val="90"/>
          <w:sz w:val="22"/>
          <w:szCs w:val="22"/>
        </w:rPr>
        <w:t>nos termos da lei, microempresas, empresas de pequeno porte ou cooperativa</w:t>
      </w:r>
      <w:r w:rsidR="00D4623B">
        <w:rPr>
          <w:rFonts w:ascii="Arial" w:hAnsi="Arial" w:cs="Arial"/>
          <w:w w:val="90"/>
          <w:sz w:val="22"/>
          <w:szCs w:val="22"/>
        </w:rPr>
        <w:t>.</w:t>
      </w:r>
      <w:r>
        <w:rPr>
          <w:rFonts w:ascii="Arial" w:hAnsi="Arial" w:cs="Arial"/>
          <w:w w:val="90"/>
          <w:sz w:val="22"/>
          <w:szCs w:val="22"/>
        </w:rPr>
        <w:t xml:space="preserve"> </w:t>
      </w:r>
      <w:bookmarkEnd w:id="0"/>
    </w:p>
    <w:p w14:paraId="322E9FF7" w14:textId="0FF0C79D" w:rsidR="0043371E" w:rsidRPr="001674E4" w:rsidRDefault="0043371E" w:rsidP="00D4623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C5A3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EC5A3E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EC5A3E">
        <w:rPr>
          <w:rFonts w:ascii="Arial" w:hAnsi="Arial" w:cs="Arial"/>
          <w:sz w:val="22"/>
          <w:szCs w:val="22"/>
          <w:u w:val="single"/>
        </w:rPr>
        <w:t xml:space="preserve"> </w:t>
      </w:r>
      <w:r w:rsidRPr="00EC5A3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5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A62E55">
        <w:rPr>
          <w:rFonts w:ascii="Arial" w:hAnsi="Arial" w:cs="Arial"/>
          <w:sz w:val="22"/>
          <w:szCs w:val="22"/>
        </w:rPr>
        <w:t>04/09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55E4510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A62E55">
        <w:rPr>
          <w:rFonts w:ascii="Arial" w:hAnsi="Arial" w:cs="Arial"/>
          <w:b/>
          <w:sz w:val="22"/>
          <w:szCs w:val="22"/>
        </w:rPr>
        <w:t>21</w:t>
      </w:r>
      <w:r w:rsidR="007839BC">
        <w:rPr>
          <w:rFonts w:ascii="Arial" w:hAnsi="Arial" w:cs="Arial"/>
          <w:b/>
          <w:sz w:val="22"/>
          <w:szCs w:val="22"/>
        </w:rPr>
        <w:t>/08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79E0879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62E55">
        <w:rPr>
          <w:rFonts w:ascii="Arial" w:hAnsi="Arial" w:cs="Arial"/>
          <w:sz w:val="22"/>
          <w:szCs w:val="22"/>
        </w:rPr>
        <w:t>19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7839BC">
        <w:rPr>
          <w:rFonts w:ascii="Arial" w:hAnsi="Arial" w:cs="Arial"/>
          <w:sz w:val="22"/>
          <w:szCs w:val="22"/>
        </w:rPr>
        <w:t>agosto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5DC2" w14:textId="77777777" w:rsidR="00CA76B3" w:rsidRDefault="00CA76B3" w:rsidP="009F7412">
      <w:r>
        <w:separator/>
      </w:r>
    </w:p>
  </w:endnote>
  <w:endnote w:type="continuationSeparator" w:id="0">
    <w:p w14:paraId="45ECB1D9" w14:textId="77777777" w:rsidR="00CA76B3" w:rsidRDefault="00CA76B3" w:rsidP="009F7412">
      <w:r>
        <w:continuationSeparator/>
      </w:r>
    </w:p>
  </w:endnote>
  <w:endnote w:type="continuationNotice" w:id="1">
    <w:p w14:paraId="68E65080" w14:textId="77777777" w:rsidR="00CA76B3" w:rsidRDefault="00CA7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6D063" w14:textId="0EECD683" w:rsidR="006B28DA" w:rsidRPr="00275FF5" w:rsidRDefault="006B28DA" w:rsidP="006B28DA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nº: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62E5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>/2019-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DG/MP</w:t>
            </w: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3E53876" w14:textId="75801CFD" w:rsidR="006B28DA" w:rsidRPr="00275FF5" w:rsidRDefault="006B28DA" w:rsidP="006B28DA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>Pregão nº: 0</w:t>
            </w:r>
            <w:r w:rsidR="00A62E5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>/2019</w:t>
            </w:r>
          </w:p>
          <w:p w14:paraId="6BB3E02E" w14:textId="77777777" w:rsidR="006B28DA" w:rsidRDefault="006B28DA" w:rsidP="006B28DA">
            <w:pPr>
              <w:pStyle w:val="Rodap"/>
              <w:jc w:val="center"/>
              <w:rPr>
                <w:rFonts w:ascii="Times New Roman" w:hAnsi="Times New Roman"/>
                <w:szCs w:val="24"/>
              </w:rPr>
            </w:pPr>
          </w:p>
          <w:p w14:paraId="6EAC3254" w14:textId="420CC945" w:rsidR="006B28DA" w:rsidRDefault="006B28DA" w:rsidP="006B28DA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4D92A41" wp14:editId="5A0A3AA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E6FE0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A62E55">
              <w:rPr>
                <w:rFonts w:ascii="Arial" w:hAnsi="Arial" w:cs="Arial"/>
                <w:w w:val="90"/>
              </w:rPr>
              <w:t>TONERS E PEÇAS</w:t>
            </w:r>
          </w:p>
          <w:p w14:paraId="3948552A" w14:textId="27272C3F" w:rsidR="00105706" w:rsidRDefault="00105706" w:rsidP="006B28D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80CF2" w14:textId="77777777" w:rsidR="00CA76B3" w:rsidRDefault="00CA76B3" w:rsidP="009F7412">
      <w:r>
        <w:separator/>
      </w:r>
    </w:p>
  </w:footnote>
  <w:footnote w:type="continuationSeparator" w:id="0">
    <w:p w14:paraId="5AFA5571" w14:textId="77777777" w:rsidR="00CA76B3" w:rsidRDefault="00CA76B3" w:rsidP="009F7412">
      <w:r>
        <w:continuationSeparator/>
      </w:r>
    </w:p>
  </w:footnote>
  <w:footnote w:type="continuationNotice" w:id="1">
    <w:p w14:paraId="0F766E08" w14:textId="77777777" w:rsidR="00CA76B3" w:rsidRDefault="00CA76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88"/>
    <w:rsid w:val="00051736"/>
    <w:rsid w:val="0010414C"/>
    <w:rsid w:val="00105706"/>
    <w:rsid w:val="001674E4"/>
    <w:rsid w:val="001F3826"/>
    <w:rsid w:val="002174B9"/>
    <w:rsid w:val="00331B2A"/>
    <w:rsid w:val="003824EB"/>
    <w:rsid w:val="003B4808"/>
    <w:rsid w:val="003D5851"/>
    <w:rsid w:val="00432FE2"/>
    <w:rsid w:val="0043371E"/>
    <w:rsid w:val="00467EEA"/>
    <w:rsid w:val="004D4243"/>
    <w:rsid w:val="005D2C35"/>
    <w:rsid w:val="00623913"/>
    <w:rsid w:val="00636214"/>
    <w:rsid w:val="00696C5C"/>
    <w:rsid w:val="006B28DA"/>
    <w:rsid w:val="00716BF4"/>
    <w:rsid w:val="00716BFF"/>
    <w:rsid w:val="00746F9E"/>
    <w:rsid w:val="007839BC"/>
    <w:rsid w:val="0080767F"/>
    <w:rsid w:val="008516DB"/>
    <w:rsid w:val="008953F8"/>
    <w:rsid w:val="008C14C3"/>
    <w:rsid w:val="008C5A3F"/>
    <w:rsid w:val="008E574A"/>
    <w:rsid w:val="00936654"/>
    <w:rsid w:val="00964FB6"/>
    <w:rsid w:val="00977E52"/>
    <w:rsid w:val="009F7412"/>
    <w:rsid w:val="00A13B32"/>
    <w:rsid w:val="00A14465"/>
    <w:rsid w:val="00A62E55"/>
    <w:rsid w:val="00AA17F4"/>
    <w:rsid w:val="00AC341E"/>
    <w:rsid w:val="00AC79CC"/>
    <w:rsid w:val="00AE5461"/>
    <w:rsid w:val="00B02F3A"/>
    <w:rsid w:val="00B26736"/>
    <w:rsid w:val="00B74295"/>
    <w:rsid w:val="00B95CA8"/>
    <w:rsid w:val="00C81A05"/>
    <w:rsid w:val="00CA76B3"/>
    <w:rsid w:val="00CB3463"/>
    <w:rsid w:val="00CE3BAF"/>
    <w:rsid w:val="00CE7BA1"/>
    <w:rsid w:val="00CF2588"/>
    <w:rsid w:val="00D26E90"/>
    <w:rsid w:val="00D354FA"/>
    <w:rsid w:val="00D4623B"/>
    <w:rsid w:val="00D66298"/>
    <w:rsid w:val="00DA7575"/>
    <w:rsid w:val="00DB4FD3"/>
    <w:rsid w:val="00DF1108"/>
    <w:rsid w:val="00E21F5B"/>
    <w:rsid w:val="00E27635"/>
    <w:rsid w:val="00EB2080"/>
    <w:rsid w:val="00EB3CC8"/>
    <w:rsid w:val="00EB6BE4"/>
    <w:rsid w:val="00EC5A3E"/>
    <w:rsid w:val="00EC69C4"/>
    <w:rsid w:val="00EE69D2"/>
    <w:rsid w:val="00F019A1"/>
    <w:rsid w:val="00F70415"/>
    <w:rsid w:val="00F77E57"/>
    <w:rsid w:val="00FC6F11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0007B-518B-4BC0-8B47-C6F97903C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50</cp:revision>
  <cp:lastPrinted>2019-04-29T22:23:00Z</cp:lastPrinted>
  <dcterms:created xsi:type="dcterms:W3CDTF">2019-04-24T20:35:00Z</dcterms:created>
  <dcterms:modified xsi:type="dcterms:W3CDTF">2019-08-19T16:02:00Z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