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E6DB"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OBSERVAÇÕES:</w:t>
      </w:r>
    </w:p>
    <w:p w14:paraId="415025B1"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rPr>
          <w:rFonts w:ascii="Arial" w:hAnsi="Arial" w:cs="Arial"/>
          <w:b/>
          <w:snapToGrid w:val="0"/>
          <w:color w:val="000000"/>
          <w:w w:val="95"/>
          <w:sz w:val="20"/>
          <w:szCs w:val="20"/>
          <w:lang w:eastAsia="pt-BR"/>
        </w:rPr>
      </w:pPr>
    </w:p>
    <w:p w14:paraId="3AC2D1BD"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1. A LICITANTE DEVE ATENTAR PARA A DESCRIÇÃO DO OBJETO CONSTANTE DO EDITAL (ANEXO 2) E NÃO DO ITEM DA “BEC”.</w:t>
      </w:r>
    </w:p>
    <w:p w14:paraId="5EF522B7"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2. A LICITANTE DEVE MANTER SEMPRE ATUALIZADOS NO SISTEMA BEC/SP OS DADOS CADASTRAIS DA EMPRESA, INCLUSIVE, SE FOR O CASO, OS DADOS QUE DIGAM RESPEITO AO ENQUADRAMENTO NA CONDIÇÃO ME OU EPP. </w:t>
      </w:r>
    </w:p>
    <w:p w14:paraId="7D41A543" w14:textId="77777777" w:rsidR="007602A8" w:rsidRPr="00100271" w:rsidRDefault="007602A8" w:rsidP="007602A8">
      <w:pPr>
        <w:autoSpaceDE w:val="0"/>
        <w:autoSpaceDN w:val="0"/>
        <w:adjustRightInd w:val="0"/>
        <w:rPr>
          <w:rFonts w:ascii="Arial" w:hAnsi="Arial" w:cs="Arial"/>
          <w:b/>
          <w:snapToGrid w:val="0"/>
          <w:color w:val="000000"/>
          <w:w w:val="95"/>
          <w:sz w:val="20"/>
          <w:szCs w:val="20"/>
          <w:lang w:eastAsia="pt-BR"/>
        </w:rPr>
      </w:pPr>
    </w:p>
    <w:p w14:paraId="5A6DF2ED" w14:textId="76BB172E" w:rsidR="007602A8" w:rsidRPr="00100271" w:rsidRDefault="007602A8" w:rsidP="44B62555">
      <w:pPr>
        <w:autoSpaceDE w:val="0"/>
        <w:autoSpaceDN w:val="0"/>
        <w:adjustRightInd w:val="0"/>
        <w:rPr>
          <w:rFonts w:ascii="Arial" w:hAnsi="Arial" w:cs="Arial"/>
          <w:b/>
          <w:bCs/>
          <w:color w:val="000000" w:themeColor="text1"/>
          <w:sz w:val="20"/>
          <w:szCs w:val="20"/>
          <w:lang w:eastAsia="pt-BR"/>
        </w:rPr>
      </w:pPr>
      <w:r w:rsidRPr="44B62555">
        <w:rPr>
          <w:rFonts w:ascii="Arial" w:hAnsi="Arial" w:cs="Arial"/>
          <w:b/>
          <w:bCs/>
          <w:snapToGrid w:val="0"/>
          <w:color w:val="000000"/>
          <w:w w:val="95"/>
          <w:sz w:val="20"/>
          <w:szCs w:val="20"/>
          <w:lang w:eastAsia="pt-BR"/>
        </w:rPr>
        <w:t xml:space="preserve">EDITAL DE PREGÃO ELETRÔNICO Nº </w:t>
      </w:r>
      <w:r w:rsidR="570E34FE" w:rsidRPr="44B62555">
        <w:rPr>
          <w:rFonts w:ascii="Arial" w:hAnsi="Arial" w:cs="Arial"/>
          <w:b/>
          <w:bCs/>
          <w:snapToGrid w:val="0"/>
          <w:color w:val="000000"/>
          <w:w w:val="95"/>
          <w:sz w:val="20"/>
          <w:szCs w:val="20"/>
          <w:lang w:eastAsia="pt-BR"/>
        </w:rPr>
        <w:t>062</w:t>
      </w:r>
      <w:r w:rsidRPr="44B62555">
        <w:rPr>
          <w:rFonts w:ascii="Arial" w:hAnsi="Arial" w:cs="Arial"/>
          <w:b/>
          <w:bCs/>
          <w:snapToGrid w:val="0"/>
          <w:color w:val="000000"/>
          <w:w w:val="95"/>
          <w:sz w:val="20"/>
          <w:szCs w:val="20"/>
          <w:lang w:eastAsia="pt-BR"/>
        </w:rPr>
        <w:t>/2019</w:t>
      </w:r>
    </w:p>
    <w:p w14:paraId="470D440A" w14:textId="093574D8" w:rsidR="007602A8" w:rsidRPr="00100271" w:rsidRDefault="007602A8" w:rsidP="44B62555">
      <w:pPr>
        <w:autoSpaceDE w:val="0"/>
        <w:autoSpaceDN w:val="0"/>
        <w:adjustRightInd w:val="0"/>
        <w:rPr>
          <w:rFonts w:ascii="Arial" w:hAnsi="Arial" w:cs="Arial"/>
          <w:b/>
          <w:bCs/>
          <w:color w:val="000000" w:themeColor="text1"/>
          <w:sz w:val="20"/>
          <w:szCs w:val="20"/>
          <w:lang w:eastAsia="pt-BR"/>
        </w:rPr>
      </w:pPr>
      <w:r w:rsidRPr="44B62555">
        <w:rPr>
          <w:rFonts w:ascii="Arial" w:hAnsi="Arial" w:cs="Arial"/>
          <w:b/>
          <w:bCs/>
          <w:snapToGrid w:val="0"/>
          <w:color w:val="000000"/>
          <w:w w:val="95"/>
          <w:sz w:val="20"/>
          <w:szCs w:val="20"/>
          <w:lang w:eastAsia="pt-BR"/>
        </w:rPr>
        <w:t xml:space="preserve">PROCESSO Nº </w:t>
      </w:r>
      <w:r w:rsidR="0350AA55" w:rsidRPr="44B62555">
        <w:rPr>
          <w:rFonts w:ascii="Arial" w:hAnsi="Arial" w:cs="Arial"/>
          <w:b/>
          <w:bCs/>
          <w:snapToGrid w:val="0"/>
          <w:color w:val="000000"/>
          <w:w w:val="95"/>
          <w:sz w:val="20"/>
          <w:szCs w:val="20"/>
          <w:lang w:eastAsia="pt-BR"/>
        </w:rPr>
        <w:t>323</w:t>
      </w:r>
      <w:r w:rsidRPr="44B62555">
        <w:rPr>
          <w:rFonts w:ascii="Arial" w:hAnsi="Arial" w:cs="Arial"/>
          <w:b/>
          <w:bCs/>
          <w:snapToGrid w:val="0"/>
          <w:color w:val="000000"/>
          <w:w w:val="95"/>
          <w:sz w:val="20"/>
          <w:szCs w:val="20"/>
          <w:lang w:eastAsia="pt-BR"/>
        </w:rPr>
        <w:t xml:space="preserve">/2019 – DG/MP </w:t>
      </w:r>
    </w:p>
    <w:p w14:paraId="4F5057C1" w14:textId="2299EA19" w:rsidR="007602A8" w:rsidRPr="00100271" w:rsidRDefault="007602A8" w:rsidP="44B62555">
      <w:pPr>
        <w:autoSpaceDE w:val="0"/>
        <w:autoSpaceDN w:val="0"/>
        <w:adjustRightInd w:val="0"/>
        <w:spacing w:after="160"/>
        <w:jc w:val="both"/>
        <w:rPr>
          <w:rFonts w:ascii="Arial" w:eastAsia="Arial" w:hAnsi="Arial" w:cs="Arial"/>
        </w:rPr>
      </w:pPr>
      <w:r w:rsidRPr="44B62555">
        <w:rPr>
          <w:rFonts w:ascii="Arial" w:hAnsi="Arial" w:cs="Arial"/>
          <w:b/>
          <w:bCs/>
          <w:snapToGrid w:val="0"/>
          <w:color w:val="000000"/>
          <w:w w:val="95"/>
          <w:sz w:val="20"/>
          <w:szCs w:val="20"/>
          <w:lang w:eastAsia="pt-BR"/>
        </w:rPr>
        <w:t>OFERTA DE COMPRA Nº</w:t>
      </w:r>
      <w:r w:rsidR="165ED1D5" w:rsidRPr="44B62555">
        <w:rPr>
          <w:rFonts w:ascii="Arial" w:hAnsi="Arial" w:cs="Arial"/>
          <w:b/>
          <w:bCs/>
          <w:snapToGrid w:val="0"/>
          <w:color w:val="000000"/>
          <w:w w:val="95"/>
          <w:sz w:val="20"/>
          <w:szCs w:val="20"/>
          <w:lang w:eastAsia="pt-BR"/>
        </w:rPr>
        <w:t xml:space="preserve"> </w:t>
      </w:r>
      <w:r w:rsidR="165ED1D5" w:rsidRPr="44B62555">
        <w:rPr>
          <w:rFonts w:ascii="Arial" w:eastAsia="Arial" w:hAnsi="Arial" w:cs="Arial"/>
          <w:b/>
          <w:bCs/>
        </w:rPr>
        <w:t>270101000012019OC00091</w:t>
      </w:r>
      <w:r w:rsidR="165ED1D5" w:rsidRPr="44B62555">
        <w:rPr>
          <w:rFonts w:ascii="Arial" w:eastAsia="Arial" w:hAnsi="Arial" w:cs="Arial"/>
        </w:rPr>
        <w:t> </w:t>
      </w:r>
    </w:p>
    <w:p w14:paraId="78F2D8BE" w14:textId="77777777" w:rsidR="007602A8" w:rsidRPr="00100271" w:rsidRDefault="007602A8" w:rsidP="007602A8">
      <w:pPr>
        <w:autoSpaceDE w:val="0"/>
        <w:autoSpaceDN w:val="0"/>
        <w:adjustRightInd w:val="0"/>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ENDEREÇO ELETRÔNICO:</w:t>
      </w:r>
      <w:r w:rsidRPr="00100271">
        <w:rPr>
          <w:rFonts w:ascii="Arial" w:hAnsi="Arial" w:cs="Arial"/>
          <w:snapToGrid w:val="0"/>
          <w:color w:val="000000"/>
          <w:w w:val="95"/>
          <w:sz w:val="20"/>
          <w:szCs w:val="20"/>
          <w:lang w:eastAsia="pt-BR"/>
        </w:rPr>
        <w:t xml:space="preserve"> </w:t>
      </w:r>
      <w:hyperlink r:id="rId11"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xml:space="preserve"> </w:t>
      </w:r>
    </w:p>
    <w:p w14:paraId="1771DA73" w14:textId="6C91B0A8" w:rsidR="007602A8" w:rsidRPr="00100271" w:rsidRDefault="007602A8" w:rsidP="44B62555">
      <w:pPr>
        <w:autoSpaceDE w:val="0"/>
        <w:autoSpaceDN w:val="0"/>
        <w:adjustRightInd w:val="0"/>
        <w:rPr>
          <w:rFonts w:ascii="Arial" w:hAnsi="Arial" w:cs="Arial"/>
          <w:b/>
          <w:bCs/>
          <w:color w:val="000000" w:themeColor="text1"/>
          <w:sz w:val="20"/>
          <w:szCs w:val="20"/>
          <w:lang w:eastAsia="pt-BR"/>
        </w:rPr>
      </w:pPr>
      <w:r w:rsidRPr="44B62555">
        <w:rPr>
          <w:rFonts w:ascii="Arial" w:hAnsi="Arial" w:cs="Arial"/>
          <w:b/>
          <w:bCs/>
          <w:snapToGrid w:val="0"/>
          <w:color w:val="000000"/>
          <w:w w:val="95"/>
          <w:sz w:val="20"/>
          <w:szCs w:val="20"/>
          <w:lang w:eastAsia="pt-BR"/>
        </w:rPr>
        <w:t xml:space="preserve">DATA DO INÍCIO DO PRAZO PARA ENVIO DA PROPOSTA ELETRÔNICA: </w:t>
      </w:r>
      <w:r w:rsidR="61895544" w:rsidRPr="44B62555">
        <w:rPr>
          <w:rFonts w:ascii="Arial" w:hAnsi="Arial" w:cs="Arial"/>
          <w:b/>
          <w:bCs/>
          <w:snapToGrid w:val="0"/>
          <w:color w:val="000000"/>
          <w:w w:val="95"/>
          <w:sz w:val="20"/>
          <w:szCs w:val="20"/>
          <w:lang w:eastAsia="pt-BR"/>
        </w:rPr>
        <w:t>08/10</w:t>
      </w:r>
      <w:r w:rsidRPr="44B62555">
        <w:rPr>
          <w:rFonts w:ascii="Arial" w:hAnsi="Arial" w:cs="Arial"/>
          <w:b/>
          <w:bCs/>
          <w:snapToGrid w:val="0"/>
          <w:color w:val="000000"/>
          <w:w w:val="95"/>
          <w:sz w:val="20"/>
          <w:szCs w:val="20"/>
          <w:lang w:eastAsia="pt-BR"/>
        </w:rPr>
        <w:t>/2019</w:t>
      </w:r>
    </w:p>
    <w:p w14:paraId="05D63723" w14:textId="7B5E6BE7" w:rsidR="007602A8" w:rsidRPr="00100271" w:rsidRDefault="007602A8" w:rsidP="44B62555">
      <w:pPr>
        <w:autoSpaceDE w:val="0"/>
        <w:autoSpaceDN w:val="0"/>
        <w:adjustRightInd w:val="0"/>
        <w:rPr>
          <w:rFonts w:ascii="Arial" w:hAnsi="Arial" w:cs="Arial"/>
          <w:b/>
          <w:bCs/>
          <w:color w:val="000000" w:themeColor="text1"/>
          <w:sz w:val="20"/>
          <w:szCs w:val="20"/>
          <w:lang w:eastAsia="pt-BR"/>
        </w:rPr>
      </w:pPr>
      <w:r w:rsidRPr="44B62555">
        <w:rPr>
          <w:rFonts w:ascii="Arial" w:hAnsi="Arial" w:cs="Arial"/>
          <w:b/>
          <w:bCs/>
          <w:snapToGrid w:val="0"/>
          <w:color w:val="000000"/>
          <w:w w:val="95"/>
          <w:sz w:val="20"/>
          <w:szCs w:val="20"/>
          <w:lang w:eastAsia="pt-BR"/>
        </w:rPr>
        <w:t xml:space="preserve">DATA E HORA DA ABERTURA DA SESSÃO PÚBLICA: </w:t>
      </w:r>
      <w:r w:rsidR="3F4B148D" w:rsidRPr="44B62555">
        <w:rPr>
          <w:rFonts w:ascii="Arial" w:hAnsi="Arial" w:cs="Arial"/>
          <w:b/>
          <w:bCs/>
          <w:snapToGrid w:val="0"/>
          <w:color w:val="000000"/>
          <w:w w:val="95"/>
          <w:sz w:val="20"/>
          <w:szCs w:val="20"/>
          <w:lang w:eastAsia="pt-BR"/>
        </w:rPr>
        <w:t>22</w:t>
      </w:r>
      <w:r w:rsidRPr="44B62555">
        <w:rPr>
          <w:rFonts w:ascii="Arial" w:hAnsi="Arial" w:cs="Arial"/>
          <w:b/>
          <w:bCs/>
          <w:snapToGrid w:val="0"/>
          <w:color w:val="000000"/>
          <w:w w:val="95"/>
          <w:sz w:val="20"/>
          <w:szCs w:val="20"/>
          <w:lang w:eastAsia="pt-BR"/>
        </w:rPr>
        <w:t>/</w:t>
      </w:r>
      <w:r w:rsidR="24CFBF15" w:rsidRPr="44B62555">
        <w:rPr>
          <w:rFonts w:ascii="Arial" w:hAnsi="Arial" w:cs="Arial"/>
          <w:b/>
          <w:bCs/>
          <w:snapToGrid w:val="0"/>
          <w:color w:val="000000"/>
          <w:w w:val="95"/>
          <w:sz w:val="20"/>
          <w:szCs w:val="20"/>
          <w:lang w:eastAsia="pt-BR"/>
        </w:rPr>
        <w:t>10</w:t>
      </w:r>
      <w:r w:rsidRPr="44B62555">
        <w:rPr>
          <w:rFonts w:ascii="Arial" w:hAnsi="Arial" w:cs="Arial"/>
          <w:b/>
          <w:bCs/>
          <w:snapToGrid w:val="0"/>
          <w:color w:val="000000"/>
          <w:w w:val="95"/>
          <w:sz w:val="20"/>
          <w:szCs w:val="20"/>
          <w:lang w:eastAsia="pt-BR"/>
        </w:rPr>
        <w:t xml:space="preserve">/2019 ÀS </w:t>
      </w:r>
      <w:r w:rsidR="2CF3A3CA" w:rsidRPr="44B62555">
        <w:rPr>
          <w:rFonts w:ascii="Arial" w:hAnsi="Arial" w:cs="Arial"/>
          <w:b/>
          <w:bCs/>
          <w:snapToGrid w:val="0"/>
          <w:color w:val="000000"/>
          <w:w w:val="95"/>
          <w:sz w:val="20"/>
          <w:szCs w:val="20"/>
          <w:lang w:eastAsia="pt-BR"/>
        </w:rPr>
        <w:t>11</w:t>
      </w:r>
      <w:r w:rsidRPr="44B62555">
        <w:rPr>
          <w:rFonts w:ascii="Arial" w:hAnsi="Arial" w:cs="Arial"/>
          <w:b/>
          <w:bCs/>
          <w:snapToGrid w:val="0"/>
          <w:color w:val="000000"/>
          <w:w w:val="95"/>
          <w:sz w:val="20"/>
          <w:szCs w:val="20"/>
          <w:lang w:eastAsia="pt-BR"/>
        </w:rPr>
        <w:t>:</w:t>
      </w:r>
      <w:r w:rsidR="0B2440B2" w:rsidRPr="44B62555">
        <w:rPr>
          <w:rFonts w:ascii="Arial" w:hAnsi="Arial" w:cs="Arial"/>
          <w:b/>
          <w:bCs/>
          <w:snapToGrid w:val="0"/>
          <w:color w:val="000000"/>
          <w:w w:val="95"/>
          <w:sz w:val="20"/>
          <w:szCs w:val="20"/>
          <w:lang w:eastAsia="pt-BR"/>
        </w:rPr>
        <w:t xml:space="preserve">30 </w:t>
      </w:r>
      <w:r w:rsidRPr="44B62555">
        <w:rPr>
          <w:rFonts w:ascii="Arial" w:hAnsi="Arial" w:cs="Arial"/>
          <w:b/>
          <w:bCs/>
          <w:snapToGrid w:val="0"/>
          <w:color w:val="000000"/>
          <w:w w:val="95"/>
          <w:sz w:val="20"/>
          <w:szCs w:val="20"/>
          <w:lang w:eastAsia="pt-BR"/>
        </w:rPr>
        <w:t>HORAS.</w:t>
      </w:r>
    </w:p>
    <w:p w14:paraId="060DE687" w14:textId="4E4AA2F6" w:rsidR="007602A8" w:rsidRPr="00100271" w:rsidRDefault="007602A8" w:rsidP="44B62555">
      <w:pPr>
        <w:autoSpaceDE w:val="0"/>
        <w:autoSpaceDN w:val="0"/>
        <w:adjustRightInd w:val="0"/>
        <w:rPr>
          <w:rFonts w:ascii="Arial" w:hAnsi="Arial" w:cs="Arial"/>
          <w:b/>
          <w:bCs/>
          <w:color w:val="000000" w:themeColor="text1"/>
          <w:sz w:val="20"/>
          <w:szCs w:val="20"/>
          <w:lang w:eastAsia="pt-BR"/>
        </w:rPr>
      </w:pPr>
      <w:r w:rsidRPr="44B62555">
        <w:rPr>
          <w:rFonts w:ascii="Arial" w:hAnsi="Arial" w:cs="Arial"/>
          <w:b/>
          <w:bCs/>
          <w:snapToGrid w:val="0"/>
          <w:color w:val="000000"/>
          <w:w w:val="95"/>
          <w:sz w:val="20"/>
          <w:szCs w:val="20"/>
          <w:lang w:eastAsia="pt-BR"/>
        </w:rPr>
        <w:t xml:space="preserve">PREGOEIRA: </w:t>
      </w:r>
      <w:r w:rsidR="5F847FAF" w:rsidRPr="44B62555">
        <w:rPr>
          <w:rFonts w:ascii="Arial" w:hAnsi="Arial" w:cs="Arial"/>
          <w:b/>
          <w:bCs/>
          <w:snapToGrid w:val="0"/>
          <w:color w:val="000000"/>
          <w:w w:val="95"/>
          <w:sz w:val="20"/>
          <w:szCs w:val="20"/>
          <w:lang w:eastAsia="pt-BR"/>
        </w:rPr>
        <w:t xml:space="preserve">ALESSANDRA MARCHI MACEDO </w:t>
      </w:r>
    </w:p>
    <w:p w14:paraId="5E516DFB"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74F52513" w14:textId="53DDA116" w:rsidR="007602A8" w:rsidRPr="00100271" w:rsidRDefault="007602A8" w:rsidP="44B62555">
      <w:pPr>
        <w:suppressAutoHyphens/>
        <w:ind w:firstLine="709"/>
        <w:jc w:val="both"/>
        <w:rPr>
          <w:rFonts w:ascii="Arial" w:hAnsi="Arial" w:cs="Arial"/>
          <w:sz w:val="20"/>
          <w:szCs w:val="20"/>
        </w:rPr>
      </w:pPr>
      <w:r w:rsidRPr="44B62555">
        <w:rPr>
          <w:rFonts w:ascii="Arial" w:hAnsi="Arial" w:cs="Arial"/>
          <w:b/>
          <w:bCs/>
          <w:snapToGrid w:val="0"/>
          <w:color w:val="000000"/>
          <w:w w:val="95"/>
          <w:sz w:val="20"/>
          <w:szCs w:val="20"/>
          <w:lang w:eastAsia="pt-BR"/>
        </w:rPr>
        <w:t>O MINISTÉRIO PÚBLICO DO ESTADO DE SÃO PAULO</w:t>
      </w:r>
      <w:r w:rsidRPr="00100271">
        <w:rPr>
          <w:rFonts w:ascii="Arial" w:hAnsi="Arial" w:cs="Arial"/>
          <w:snapToGrid w:val="0"/>
          <w:color w:val="000000"/>
          <w:w w:val="95"/>
          <w:sz w:val="20"/>
          <w:szCs w:val="20"/>
          <w:lang w:eastAsia="pt-BR"/>
        </w:rPr>
        <w:t xml:space="preserve">, por intermédio de seu Diretor- Geral, </w:t>
      </w:r>
      <w:r w:rsidRPr="44B62555">
        <w:rPr>
          <w:rFonts w:ascii="Arial" w:hAnsi="Arial" w:cs="Arial"/>
          <w:b/>
          <w:bCs/>
          <w:snapToGrid w:val="0"/>
          <w:color w:val="000000"/>
          <w:w w:val="95"/>
          <w:sz w:val="20"/>
          <w:szCs w:val="20"/>
          <w:lang w:eastAsia="pt-BR"/>
        </w:rPr>
        <w:t xml:space="preserve">Doutor RICARDO DE BARROS LEONEL, </w:t>
      </w:r>
      <w:r w:rsidRPr="00100271">
        <w:rPr>
          <w:rFonts w:ascii="Arial" w:hAnsi="Arial" w:cs="Arial"/>
          <w:snapToGrid w:val="0"/>
          <w:color w:val="000000"/>
          <w:w w:val="95"/>
          <w:sz w:val="20"/>
          <w:szCs w:val="20"/>
          <w:lang w:eastAsia="pt-BR"/>
        </w:rPr>
        <w:t>Promotor de Justiça, Diretor-Geral,</w:t>
      </w:r>
      <w:r w:rsidRPr="44B62555">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no exercício da</w:t>
      </w:r>
      <w:r w:rsidRPr="44B62555">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competência delegada pelo Ato nº 045/2003 – PGJ, de 15 de maio de 2003, torna público que se acha aberta, nesta Unidade, licitação na modalidade </w:t>
      </w:r>
      <w:r w:rsidRPr="44B62555">
        <w:rPr>
          <w:rFonts w:ascii="Arial" w:hAnsi="Arial" w:cs="Arial"/>
          <w:b/>
          <w:bCs/>
          <w:snapToGrid w:val="0"/>
          <w:color w:val="000000"/>
          <w:w w:val="95"/>
          <w:sz w:val="20"/>
          <w:szCs w:val="20"/>
          <w:lang w:eastAsia="pt-BR"/>
        </w:rPr>
        <w:t>PREGÃO</w:t>
      </w:r>
      <w:r w:rsidRPr="00100271">
        <w:rPr>
          <w:rFonts w:ascii="Arial" w:hAnsi="Arial" w:cs="Arial"/>
          <w:snapToGrid w:val="0"/>
          <w:color w:val="000000"/>
          <w:w w:val="95"/>
          <w:sz w:val="20"/>
          <w:szCs w:val="20"/>
          <w:lang w:eastAsia="pt-BR"/>
        </w:rPr>
        <w:t xml:space="preserve">, a ser realizada por intermédio do </w:t>
      </w:r>
      <w:r w:rsidRPr="00100271">
        <w:rPr>
          <w:rFonts w:ascii="Arial" w:eastAsia="80000005-Identity-H" w:hAnsi="Arial" w:cs="Arial"/>
          <w:snapToGrid w:val="0"/>
          <w:color w:val="000000"/>
          <w:w w:val="95"/>
          <w:sz w:val="20"/>
          <w:szCs w:val="20"/>
          <w:lang w:eastAsia="pt-BR"/>
        </w:rPr>
        <w:t xml:space="preserve">sistema eletrônico de contratações denominado “Bolsa Eletrônica de Compras do Governo do Estado de </w:t>
      </w:r>
      <w:r w:rsidRPr="00100271">
        <w:rPr>
          <w:rFonts w:ascii="Arial" w:hAnsi="Arial" w:cs="Arial"/>
          <w:snapToGrid w:val="0"/>
          <w:color w:val="000000"/>
          <w:w w:val="95"/>
          <w:sz w:val="20"/>
          <w:szCs w:val="20"/>
          <w:lang w:eastAsia="pt-BR"/>
        </w:rPr>
        <w:t xml:space="preserve">São Paulo </w:t>
      </w:r>
      <w:r w:rsidRPr="00100271">
        <w:rPr>
          <w:rFonts w:ascii="Arial" w:eastAsia="80000005-Identity-H" w:hAnsi="Arial" w:cs="Arial"/>
          <w:snapToGrid w:val="0"/>
          <w:color w:val="000000"/>
          <w:w w:val="95"/>
          <w:sz w:val="20"/>
          <w:szCs w:val="20"/>
          <w:lang w:eastAsia="pt-BR"/>
        </w:rPr>
        <w:t xml:space="preserve">– Sistema BEC/SP”, com utilização de recursos de tecnologia da </w:t>
      </w:r>
      <w:r w:rsidRPr="00100271">
        <w:rPr>
          <w:rFonts w:ascii="Arial" w:hAnsi="Arial" w:cs="Arial"/>
          <w:snapToGrid w:val="0"/>
          <w:color w:val="000000"/>
          <w:w w:val="95"/>
          <w:sz w:val="20"/>
          <w:szCs w:val="20"/>
          <w:lang w:eastAsia="pt-BR"/>
        </w:rPr>
        <w:t xml:space="preserve">informação, denominado </w:t>
      </w:r>
      <w:r w:rsidRPr="00100271">
        <w:rPr>
          <w:rFonts w:ascii="Arial" w:eastAsia="80000005-Identity-H" w:hAnsi="Arial" w:cs="Arial"/>
          <w:snapToGrid w:val="0"/>
          <w:color w:val="000000"/>
          <w:w w:val="95"/>
          <w:sz w:val="20"/>
          <w:szCs w:val="20"/>
          <w:lang w:eastAsia="pt-BR"/>
        </w:rPr>
        <w:t>“</w:t>
      </w:r>
      <w:r w:rsidRPr="44B62555">
        <w:rPr>
          <w:rFonts w:ascii="Arial" w:eastAsia="80000005-Identity-H" w:hAnsi="Arial" w:cs="Arial"/>
          <w:b/>
          <w:bCs/>
          <w:snapToGrid w:val="0"/>
          <w:color w:val="000000"/>
          <w:w w:val="95"/>
          <w:sz w:val="20"/>
          <w:szCs w:val="20"/>
          <w:lang w:eastAsia="pt-BR"/>
        </w:rPr>
        <w:t>PREGÃO ELETRÔNICO</w:t>
      </w:r>
      <w:r w:rsidRPr="00100271">
        <w:rPr>
          <w:rFonts w:ascii="Arial" w:eastAsia="80000005-Identity-H" w:hAnsi="Arial" w:cs="Arial"/>
          <w:snapToGrid w:val="0"/>
          <w:color w:val="000000"/>
          <w:w w:val="95"/>
          <w:sz w:val="20"/>
          <w:szCs w:val="20"/>
          <w:lang w:eastAsia="pt-BR"/>
        </w:rPr>
        <w:t xml:space="preserve">”, </w:t>
      </w:r>
      <w:r w:rsidRPr="00100271">
        <w:rPr>
          <w:rFonts w:ascii="Arial" w:hAnsi="Arial" w:cs="Arial"/>
          <w:w w:val="95"/>
          <w:sz w:val="20"/>
          <w:szCs w:val="20"/>
        </w:rPr>
        <w:t xml:space="preserve">do tipo </w:t>
      </w:r>
      <w:r w:rsidRPr="00100271">
        <w:rPr>
          <w:rFonts w:ascii="Arial" w:hAnsi="Arial" w:cs="Arial"/>
          <w:b/>
          <w:bCs/>
          <w:w w:val="95"/>
          <w:sz w:val="20"/>
          <w:szCs w:val="20"/>
          <w:u w:val="single"/>
        </w:rPr>
        <w:t>MENOR PREÇO POR ITEM</w:t>
      </w:r>
      <w:r w:rsidRPr="00100271">
        <w:rPr>
          <w:rFonts w:ascii="Arial" w:hAnsi="Arial" w:cs="Arial"/>
          <w:w w:val="95"/>
          <w:sz w:val="20"/>
          <w:szCs w:val="20"/>
        </w:rPr>
        <w:t xml:space="preserve"> – Processo </w:t>
      </w:r>
      <w:r w:rsidRPr="00100271">
        <w:rPr>
          <w:rStyle w:val="grame"/>
          <w:rFonts w:ascii="Arial" w:hAnsi="Arial" w:cs="Arial"/>
          <w:w w:val="95"/>
          <w:sz w:val="20"/>
          <w:szCs w:val="20"/>
        </w:rPr>
        <w:t xml:space="preserve">nº </w:t>
      </w:r>
      <w:r w:rsidR="7CF73485" w:rsidRPr="00100271">
        <w:rPr>
          <w:rStyle w:val="grame"/>
          <w:rFonts w:ascii="Arial" w:hAnsi="Arial" w:cs="Arial"/>
          <w:w w:val="95"/>
          <w:sz w:val="20"/>
          <w:szCs w:val="20"/>
        </w:rPr>
        <w:t>323</w:t>
      </w:r>
      <w:r w:rsidRPr="00100271">
        <w:rPr>
          <w:rStyle w:val="grame"/>
          <w:rFonts w:ascii="Arial" w:hAnsi="Arial" w:cs="Arial"/>
          <w:w w:val="95"/>
          <w:sz w:val="20"/>
          <w:szCs w:val="20"/>
        </w:rPr>
        <w:t xml:space="preserve">/2019 </w:t>
      </w:r>
      <w:r w:rsidRPr="00100271">
        <w:rPr>
          <w:rFonts w:ascii="Arial" w:hAnsi="Arial" w:cs="Arial"/>
          <w:w w:val="95"/>
          <w:sz w:val="20"/>
          <w:szCs w:val="20"/>
        </w:rPr>
        <w:t xml:space="preserve">- DG/MP, objetivando a </w:t>
      </w:r>
      <w:r w:rsidRPr="44B62555">
        <w:rPr>
          <w:rFonts w:ascii="Arial" w:hAnsi="Arial" w:cs="Arial"/>
          <w:w w:val="95"/>
          <w:sz w:val="20"/>
          <w:szCs w:val="20"/>
        </w:rPr>
        <w:t xml:space="preserve">execução de serviços de </w:t>
      </w:r>
      <w:r w:rsidRPr="00100271">
        <w:rPr>
          <w:rStyle w:val="spelle"/>
          <w:rFonts w:ascii="Arial" w:hAnsi="Arial" w:cs="Arial"/>
          <w:b/>
          <w:bCs/>
          <w:w w:val="95"/>
          <w:sz w:val="20"/>
          <w:szCs w:val="20"/>
        </w:rPr>
        <w:t>vigilância/segurança</w:t>
      </w:r>
      <w:r w:rsidRPr="00100271">
        <w:rPr>
          <w:rFonts w:ascii="Arial" w:hAnsi="Arial" w:cs="Arial"/>
          <w:b/>
          <w:bCs/>
          <w:w w:val="95"/>
          <w:sz w:val="20"/>
          <w:szCs w:val="20"/>
        </w:rPr>
        <w:t xml:space="preserve"> patrimonial armada</w:t>
      </w:r>
      <w:r w:rsidRPr="44B62555">
        <w:rPr>
          <w:rFonts w:ascii="Arial" w:hAnsi="Arial" w:cs="Arial"/>
          <w:w w:val="95"/>
          <w:sz w:val="20"/>
          <w:szCs w:val="20"/>
        </w:rPr>
        <w:t xml:space="preserve">, a serem prestados nas dependências desta Instituição na Capital, Grande São Paulo, Interior e Litoral, sob o regime de </w:t>
      </w:r>
      <w:r w:rsidRPr="00100271">
        <w:rPr>
          <w:rStyle w:val="grame"/>
          <w:rFonts w:ascii="Arial" w:hAnsi="Arial" w:cs="Arial"/>
          <w:b/>
          <w:bCs/>
          <w:w w:val="95"/>
          <w:sz w:val="20"/>
          <w:szCs w:val="20"/>
        </w:rPr>
        <w:t>empreitada por preço</w:t>
      </w:r>
      <w:r w:rsidRPr="00100271">
        <w:rPr>
          <w:rFonts w:ascii="Arial" w:hAnsi="Arial" w:cs="Arial"/>
          <w:b/>
          <w:bCs/>
          <w:w w:val="95"/>
          <w:sz w:val="20"/>
          <w:szCs w:val="20"/>
        </w:rPr>
        <w:t xml:space="preserve"> unitário</w:t>
      </w:r>
      <w:r w:rsidRPr="00100271">
        <w:rPr>
          <w:rFonts w:ascii="Arial" w:hAnsi="Arial" w:cs="Arial"/>
          <w:w w:val="95"/>
          <w:sz w:val="20"/>
          <w:szCs w:val="20"/>
        </w:rPr>
        <w:t xml:space="preserve">, em conformidade com o disposto nos ANEXOS 1 e 2, deste edital, que será regida pela Lei federal nº 10.520, de 17 de julho de 2002, Lei federal nº 8.666, de 21 de junho de 1993, Lei estadual nº 16.928, de 16 de janeiro de 2019, Decreto estadual nº 5.450, de 31 de maio de 2005, Decreto federal nº 3.555, de 08 de agosto de 2000, Lei Complementar federal nº 123, de 14 de dezembro de 2006, no que couber, todos com as alterações e demais normas regulamentares aplicáveis à espécie. </w:t>
      </w:r>
    </w:p>
    <w:p w14:paraId="7B9C4382" w14:textId="77777777" w:rsidR="007602A8" w:rsidRPr="00100271" w:rsidRDefault="007602A8" w:rsidP="007602A8">
      <w:pPr>
        <w:suppressAutoHyphens/>
        <w:ind w:firstLine="709"/>
        <w:rPr>
          <w:rFonts w:ascii="Arial" w:hAnsi="Arial" w:cs="Arial"/>
          <w:w w:val="95"/>
          <w:sz w:val="20"/>
          <w:szCs w:val="20"/>
        </w:rPr>
      </w:pPr>
    </w:p>
    <w:p w14:paraId="34D6CAF0" w14:textId="77777777" w:rsidR="007602A8" w:rsidRPr="00100271" w:rsidRDefault="007602A8" w:rsidP="007602A8">
      <w:pPr>
        <w:autoSpaceDE w:val="0"/>
        <w:autoSpaceDN w:val="0"/>
        <w:adjustRightInd w:val="0"/>
        <w:ind w:firstLine="708"/>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w:t>
      </w:r>
      <w:r w:rsidRPr="00100271">
        <w:rPr>
          <w:rFonts w:ascii="Arial" w:hAnsi="Arial" w:cs="Arial"/>
          <w:b/>
          <w:snapToGrid w:val="0"/>
          <w:color w:val="000000"/>
          <w:w w:val="95"/>
          <w:sz w:val="20"/>
          <w:szCs w:val="20"/>
          <w:lang w:eastAsia="pt-BR"/>
        </w:rPr>
        <w:t>CAUFESP</w:t>
      </w:r>
      <w:r w:rsidRPr="00100271">
        <w:rPr>
          <w:rFonts w:ascii="Arial" w:hAnsi="Arial" w:cs="Arial"/>
          <w:snapToGrid w:val="0"/>
          <w:color w:val="000000"/>
          <w:w w:val="95"/>
          <w:sz w:val="20"/>
          <w:szCs w:val="20"/>
          <w:lang w:eastAsia="pt-BR"/>
        </w:rPr>
        <w:t>.</w:t>
      </w:r>
    </w:p>
    <w:p w14:paraId="2F3424A4" w14:textId="77777777" w:rsidR="007602A8" w:rsidRPr="00100271" w:rsidRDefault="007602A8" w:rsidP="00FC4A56">
      <w:pPr>
        <w:shd w:val="clear" w:color="auto" w:fill="FFFFFF"/>
        <w:autoSpaceDE w:val="0"/>
        <w:autoSpaceDN w:val="0"/>
        <w:adjustRightInd w:val="0"/>
        <w:spacing w:after="120"/>
        <w:ind w:firstLine="70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sessão pública de processamento do Pregão Eletrônico será realizada no endereço eletrônico </w:t>
      </w:r>
      <w:hyperlink r:id="rId12"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no dia e hora mencionados no preâmbulo deste edita</w:t>
      </w:r>
      <w:r w:rsidR="00DE0980" w:rsidRPr="00100271">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e será conduzida pelo Pregoeiro com o auxílio da Equipe de Apoio, designados </w:t>
      </w:r>
      <w:r w:rsidR="00DE0980" w:rsidRPr="00100271">
        <w:rPr>
          <w:rFonts w:ascii="Arial" w:hAnsi="Arial" w:cs="Arial"/>
          <w:snapToGrid w:val="0"/>
          <w:color w:val="000000"/>
          <w:w w:val="95"/>
          <w:sz w:val="20"/>
          <w:szCs w:val="20"/>
          <w:lang w:eastAsia="pt-BR"/>
        </w:rPr>
        <w:t xml:space="preserve">nos autos do processo em epígrafe e indicados </w:t>
      </w:r>
      <w:r w:rsidRPr="00100271">
        <w:rPr>
          <w:rFonts w:ascii="Arial" w:hAnsi="Arial" w:cs="Arial"/>
          <w:snapToGrid w:val="0"/>
          <w:color w:val="000000"/>
          <w:w w:val="95"/>
          <w:sz w:val="20"/>
          <w:szCs w:val="20"/>
          <w:lang w:eastAsia="pt-BR"/>
        </w:rPr>
        <w:t xml:space="preserve">no sistema pela </w:t>
      </w:r>
      <w:r w:rsidR="00DE0980"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utoridade </w:t>
      </w:r>
      <w:r w:rsidR="00DE0980"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ompetente.</w:t>
      </w:r>
    </w:p>
    <w:p w14:paraId="7E6E7E0B" w14:textId="77777777" w:rsidR="007602A8" w:rsidRPr="00100271" w:rsidRDefault="007602A8" w:rsidP="00FC4A56">
      <w:pPr>
        <w:numPr>
          <w:ilvl w:val="0"/>
          <w:numId w:val="3"/>
        </w:numPr>
        <w:autoSpaceDE w:val="0"/>
        <w:autoSpaceDN w:val="0"/>
        <w:adjustRightInd w:val="0"/>
        <w:spacing w:after="120"/>
        <w:ind w:left="1077"/>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DO OBJETO</w:t>
      </w:r>
    </w:p>
    <w:p w14:paraId="6FE65D5C"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1.</w:t>
      </w:r>
      <w:r w:rsidRPr="00100271">
        <w:rPr>
          <w:rFonts w:ascii="Arial" w:hAnsi="Arial" w:cs="Arial"/>
          <w:w w:val="95"/>
        </w:rPr>
        <w:tab/>
        <w:t xml:space="preserve">A presente licitação tem por objeto a contratação de empresa especializada para prestação de serviços de </w:t>
      </w:r>
      <w:r w:rsidRPr="00100271">
        <w:rPr>
          <w:rStyle w:val="spelle"/>
          <w:rFonts w:ascii="Arial" w:hAnsi="Arial" w:cs="Arial"/>
          <w:w w:val="95"/>
        </w:rPr>
        <w:t>vigilância/segurança</w:t>
      </w:r>
      <w:r w:rsidRPr="00100271">
        <w:rPr>
          <w:rFonts w:ascii="Arial" w:hAnsi="Arial" w:cs="Arial"/>
          <w:w w:val="95"/>
        </w:rPr>
        <w:t xml:space="preserve"> patrimonial armada, a serem prestados nas condições descritas nos </w:t>
      </w:r>
      <w:r w:rsidRPr="00100271">
        <w:rPr>
          <w:rFonts w:ascii="Arial" w:hAnsi="Arial" w:cs="Arial"/>
          <w:b/>
          <w:w w:val="95"/>
        </w:rPr>
        <w:t>ANEXOS 1</w:t>
      </w:r>
      <w:r w:rsidRPr="00100271">
        <w:rPr>
          <w:rFonts w:ascii="Arial" w:hAnsi="Arial" w:cs="Arial"/>
          <w:w w:val="95"/>
        </w:rPr>
        <w:t xml:space="preserve"> - TABELA DAS LOCALIDADES e </w:t>
      </w:r>
      <w:r w:rsidRPr="00100271">
        <w:rPr>
          <w:rFonts w:ascii="Arial" w:hAnsi="Arial" w:cs="Arial"/>
          <w:b/>
          <w:w w:val="95"/>
        </w:rPr>
        <w:t>2</w:t>
      </w:r>
      <w:r w:rsidRPr="00100271">
        <w:rPr>
          <w:rFonts w:ascii="Arial" w:hAnsi="Arial" w:cs="Arial"/>
          <w:w w:val="95"/>
        </w:rPr>
        <w:t xml:space="preserve"> - DESCRIÇÃO DOS SERVIÇOS, com a efetiva cobertura dos postos designados nas dependências desta Instituição na Capital</w:t>
      </w:r>
      <w:r w:rsidR="008165AC" w:rsidRPr="00100271">
        <w:rPr>
          <w:rFonts w:ascii="Arial" w:hAnsi="Arial" w:cs="Arial"/>
          <w:w w:val="95"/>
        </w:rPr>
        <w:t xml:space="preserve"> e </w:t>
      </w:r>
      <w:r w:rsidRPr="00100271">
        <w:rPr>
          <w:rFonts w:ascii="Arial" w:hAnsi="Arial" w:cs="Arial"/>
          <w:w w:val="95"/>
        </w:rPr>
        <w:t xml:space="preserve">Grande São Paulo </w:t>
      </w:r>
      <w:r w:rsidR="008165AC" w:rsidRPr="00100271">
        <w:rPr>
          <w:rFonts w:ascii="Arial" w:hAnsi="Arial" w:cs="Arial"/>
          <w:w w:val="95"/>
        </w:rPr>
        <w:t xml:space="preserve">(item/grupo 1) </w:t>
      </w:r>
      <w:r w:rsidRPr="00100271">
        <w:rPr>
          <w:rFonts w:ascii="Arial" w:hAnsi="Arial" w:cs="Arial"/>
          <w:w w:val="95"/>
        </w:rPr>
        <w:t>e</w:t>
      </w:r>
      <w:r w:rsidR="008165AC" w:rsidRPr="00100271">
        <w:rPr>
          <w:rFonts w:ascii="Arial" w:hAnsi="Arial" w:cs="Arial"/>
          <w:w w:val="95"/>
        </w:rPr>
        <w:t xml:space="preserve"> no Litoral e </w:t>
      </w:r>
      <w:r w:rsidRPr="00100271">
        <w:rPr>
          <w:rFonts w:ascii="Arial" w:hAnsi="Arial" w:cs="Arial"/>
          <w:w w:val="95"/>
        </w:rPr>
        <w:t xml:space="preserve">Interior  </w:t>
      </w:r>
      <w:r w:rsidR="008165AC" w:rsidRPr="00100271">
        <w:rPr>
          <w:rFonts w:ascii="Arial" w:hAnsi="Arial" w:cs="Arial"/>
          <w:w w:val="95"/>
        </w:rPr>
        <w:t>do Estado (i</w:t>
      </w:r>
      <w:r w:rsidRPr="00100271">
        <w:rPr>
          <w:rFonts w:ascii="Arial" w:hAnsi="Arial" w:cs="Arial"/>
          <w:w w:val="95"/>
        </w:rPr>
        <w:t>tem</w:t>
      </w:r>
      <w:r w:rsidR="008165AC" w:rsidRPr="00100271">
        <w:rPr>
          <w:rFonts w:ascii="Arial" w:hAnsi="Arial" w:cs="Arial"/>
          <w:w w:val="95"/>
        </w:rPr>
        <w:t>/grupo</w:t>
      </w:r>
      <w:r w:rsidRPr="00100271">
        <w:rPr>
          <w:rFonts w:ascii="Arial" w:hAnsi="Arial" w:cs="Arial"/>
          <w:w w:val="95"/>
        </w:rPr>
        <w:t xml:space="preserve"> 2</w:t>
      </w:r>
      <w:r w:rsidR="008165AC" w:rsidRPr="00100271">
        <w:rPr>
          <w:rFonts w:ascii="Arial" w:hAnsi="Arial" w:cs="Arial"/>
          <w:w w:val="95"/>
        </w:rPr>
        <w:t>)</w:t>
      </w:r>
      <w:r w:rsidRPr="00100271">
        <w:rPr>
          <w:rFonts w:ascii="Arial" w:hAnsi="Arial" w:cs="Arial"/>
          <w:w w:val="95"/>
        </w:rPr>
        <w:t>, localizadas nos seguintes endereços deste edital:</w:t>
      </w:r>
    </w:p>
    <w:p w14:paraId="73988BE1" w14:textId="77777777" w:rsidR="007602A8" w:rsidRPr="00100271" w:rsidRDefault="007602A8" w:rsidP="00FC4A56">
      <w:pPr>
        <w:pStyle w:val="Textoembloco"/>
        <w:tabs>
          <w:tab w:val="left" w:pos="3600"/>
        </w:tabs>
        <w:suppressAutoHyphens/>
        <w:spacing w:before="120"/>
        <w:ind w:left="0" w:right="0"/>
        <w:jc w:val="center"/>
        <w:rPr>
          <w:rFonts w:cs="Arial"/>
          <w:b/>
          <w:w w:val="95"/>
          <w:sz w:val="20"/>
          <w:u w:val="single"/>
        </w:rPr>
      </w:pPr>
      <w:r w:rsidRPr="00100271">
        <w:rPr>
          <w:rFonts w:cs="Arial"/>
          <w:b/>
          <w:w w:val="95"/>
          <w:sz w:val="20"/>
          <w:u w:val="single"/>
        </w:rPr>
        <w:t>ITEM 1 – LOCALIDADES DA CAPITAL E GRANDE SÃO PAULO</w:t>
      </w:r>
    </w:p>
    <w:p w14:paraId="3E3B2183" w14:textId="77777777" w:rsidR="00923A84" w:rsidRPr="00100271" w:rsidRDefault="00923A84" w:rsidP="007602A8">
      <w:pPr>
        <w:autoSpaceDE w:val="0"/>
        <w:autoSpaceDN w:val="0"/>
        <w:adjustRightInd w:val="0"/>
        <w:jc w:val="center"/>
        <w:rPr>
          <w:rFonts w:ascii="Arial" w:hAnsi="Arial" w:cs="Arial"/>
          <w:b/>
          <w:bCs/>
          <w:snapToGrid w:val="0"/>
          <w:color w:val="000000"/>
          <w:w w:val="95"/>
          <w:sz w:val="20"/>
          <w:szCs w:val="20"/>
          <w:lang w:eastAsia="pt-BR"/>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7087"/>
      </w:tblGrid>
      <w:tr w:rsidR="007602A8" w:rsidRPr="00100271" w14:paraId="23E96635" w14:textId="77777777" w:rsidTr="000D43B4">
        <w:trPr>
          <w:trHeight w:val="300"/>
        </w:trPr>
        <w:tc>
          <w:tcPr>
            <w:tcW w:w="2052" w:type="dxa"/>
            <w:shd w:val="clear" w:color="auto" w:fill="D9D9D9"/>
            <w:vAlign w:val="center"/>
          </w:tcPr>
          <w:p w14:paraId="7D81724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7087" w:type="dxa"/>
            <w:shd w:val="clear" w:color="auto" w:fill="D9D9D9"/>
            <w:vAlign w:val="center"/>
          </w:tcPr>
          <w:p w14:paraId="6A0A303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r>
      <w:tr w:rsidR="007602A8" w:rsidRPr="00100271" w14:paraId="2D786B62" w14:textId="77777777" w:rsidTr="000D43B4">
        <w:trPr>
          <w:trHeight w:val="400"/>
        </w:trPr>
        <w:tc>
          <w:tcPr>
            <w:tcW w:w="2052" w:type="dxa"/>
            <w:shd w:val="clear" w:color="auto" w:fill="auto"/>
            <w:vAlign w:val="center"/>
          </w:tcPr>
          <w:p w14:paraId="4C02D51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3B6E63F"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3AABCC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6BD19E5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3B39CB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Riachuelo, 115 e 65/67 - Bairro: Centro</w:t>
            </w:r>
          </w:p>
          <w:p w14:paraId="7C90B6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594DDB" w:rsidRPr="00100271">
              <w:rPr>
                <w:rFonts w:ascii="Arial" w:hAnsi="Arial" w:cs="Arial"/>
                <w:w w:val="95"/>
                <w:sz w:val="20"/>
                <w:szCs w:val="20"/>
              </w:rPr>
              <w:t>Marcelo</w:t>
            </w:r>
          </w:p>
          <w:p w14:paraId="56AFB32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E31495" w:rsidRPr="00100271">
              <w:rPr>
                <w:rFonts w:ascii="Arial" w:hAnsi="Arial" w:cs="Arial"/>
                <w:w w:val="95"/>
                <w:sz w:val="20"/>
                <w:szCs w:val="20"/>
              </w:rPr>
              <w:t>393</w:t>
            </w:r>
          </w:p>
        </w:tc>
      </w:tr>
      <w:tr w:rsidR="007602A8" w:rsidRPr="00100271" w14:paraId="29D7F269" w14:textId="77777777" w:rsidTr="000D43B4">
        <w:trPr>
          <w:trHeight w:val="400"/>
        </w:trPr>
        <w:tc>
          <w:tcPr>
            <w:tcW w:w="2052" w:type="dxa"/>
            <w:shd w:val="clear" w:color="auto" w:fill="auto"/>
            <w:vAlign w:val="center"/>
          </w:tcPr>
          <w:p w14:paraId="7FBC596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São Paulo</w:t>
            </w:r>
          </w:p>
          <w:p w14:paraId="77BDC2B7"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45E3D6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50AE74F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FCB3A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w:t>
            </w:r>
            <w:r w:rsidR="00594DDB" w:rsidRPr="00100271">
              <w:rPr>
                <w:rFonts w:ascii="Arial" w:hAnsi="Arial" w:cs="Arial"/>
                <w:w w:val="95"/>
                <w:sz w:val="20"/>
                <w:szCs w:val="20"/>
              </w:rPr>
              <w:t>70</w:t>
            </w:r>
            <w:r w:rsidRPr="00100271">
              <w:rPr>
                <w:rFonts w:ascii="Arial" w:hAnsi="Arial" w:cs="Arial"/>
                <w:w w:val="95"/>
                <w:sz w:val="20"/>
                <w:szCs w:val="20"/>
              </w:rPr>
              <w:t xml:space="preserve"> - Bairro: Centro</w:t>
            </w:r>
          </w:p>
          <w:p w14:paraId="4291D38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r w:rsidR="00116EB7" w:rsidRPr="00100271">
              <w:rPr>
                <w:rFonts w:ascii="Arial" w:hAnsi="Arial" w:cs="Arial"/>
                <w:w w:val="95"/>
                <w:sz w:val="20"/>
                <w:szCs w:val="20"/>
              </w:rPr>
              <w:t xml:space="preserve">Shandro </w:t>
            </w:r>
          </w:p>
          <w:p w14:paraId="6F6C53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3116-07</w:t>
            </w:r>
            <w:r w:rsidR="00116EB7" w:rsidRPr="00100271">
              <w:rPr>
                <w:rFonts w:ascii="Arial" w:hAnsi="Arial" w:cs="Arial"/>
                <w:w w:val="95"/>
                <w:sz w:val="20"/>
                <w:szCs w:val="20"/>
              </w:rPr>
              <w:t>30</w:t>
            </w:r>
          </w:p>
        </w:tc>
      </w:tr>
      <w:tr w:rsidR="007602A8" w:rsidRPr="00100271" w14:paraId="360E1F03" w14:textId="77777777" w:rsidTr="000D43B4">
        <w:trPr>
          <w:trHeight w:val="400"/>
        </w:trPr>
        <w:tc>
          <w:tcPr>
            <w:tcW w:w="2052" w:type="dxa"/>
            <w:shd w:val="clear" w:color="auto" w:fill="auto"/>
            <w:vAlign w:val="center"/>
          </w:tcPr>
          <w:p w14:paraId="5C7B614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044F2D3F"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6C877E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250F286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18D424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Manoel da Nóbrega, 242 - Bairro: Paraíso</w:t>
            </w:r>
          </w:p>
          <w:p w14:paraId="3335196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171C5C5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3371-0400 </w:t>
            </w:r>
          </w:p>
        </w:tc>
      </w:tr>
      <w:tr w:rsidR="007602A8" w:rsidRPr="00100271" w14:paraId="1AF2C68B" w14:textId="77777777" w:rsidTr="000D43B4">
        <w:trPr>
          <w:trHeight w:val="400"/>
        </w:trPr>
        <w:tc>
          <w:tcPr>
            <w:tcW w:w="2052" w:type="dxa"/>
            <w:shd w:val="clear" w:color="auto" w:fill="auto"/>
            <w:vAlign w:val="center"/>
          </w:tcPr>
          <w:p w14:paraId="56C8878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66047D9E"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553F0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1050E48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A5C58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Rafael de Barros, 232 - Bairro: Paraíso</w:t>
            </w:r>
          </w:p>
          <w:p w14:paraId="13C2B6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2FEC65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w:t>
            </w:r>
            <w:r w:rsidR="00594DDB" w:rsidRPr="00100271">
              <w:rPr>
                <w:rFonts w:ascii="Arial" w:hAnsi="Arial" w:cs="Arial"/>
                <w:w w:val="95"/>
                <w:sz w:val="20"/>
                <w:szCs w:val="20"/>
              </w:rPr>
              <w:t>797-8771</w:t>
            </w:r>
          </w:p>
        </w:tc>
      </w:tr>
      <w:tr w:rsidR="007602A8" w:rsidRPr="00100271" w14:paraId="57C19531" w14:textId="77777777" w:rsidTr="000D43B4">
        <w:trPr>
          <w:trHeight w:val="400"/>
        </w:trPr>
        <w:tc>
          <w:tcPr>
            <w:tcW w:w="2052" w:type="dxa"/>
            <w:shd w:val="clear" w:color="auto" w:fill="auto"/>
            <w:vAlign w:val="center"/>
          </w:tcPr>
          <w:p w14:paraId="6EB78FB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31276A5"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465E4CE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Central de Inquéritos Policiais e Processos - Diretoria, Promotorias de Justiça e Tribunais do Júri e outras - Fórum Criminal da Barra Funda</w:t>
            </w:r>
          </w:p>
          <w:p w14:paraId="2AB996F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TJ </w:t>
            </w:r>
          </w:p>
          <w:p w14:paraId="2CE108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Abraão Ribeiro, 313 – sala 44 - Bairro: Barra Funda</w:t>
            </w:r>
          </w:p>
          <w:p w14:paraId="501790B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Heber e Elaine </w:t>
            </w:r>
          </w:p>
          <w:p w14:paraId="3318C16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r>
      <w:tr w:rsidR="007602A8" w:rsidRPr="00100271" w14:paraId="25939FB5" w14:textId="77777777" w:rsidTr="000D43B4">
        <w:trPr>
          <w:trHeight w:val="400"/>
        </w:trPr>
        <w:tc>
          <w:tcPr>
            <w:tcW w:w="2052" w:type="dxa"/>
            <w:shd w:val="clear" w:color="auto" w:fill="auto"/>
            <w:vAlign w:val="center"/>
          </w:tcPr>
          <w:p w14:paraId="388558C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6EABE4A5"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36F6E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74F5A98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F749EB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Ana Benvinda de Andrade, 150 – Bairro: Santana</w:t>
            </w:r>
          </w:p>
          <w:p w14:paraId="07F9BF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594DDB" w:rsidRPr="00100271">
              <w:rPr>
                <w:rFonts w:ascii="Arial" w:hAnsi="Arial" w:cs="Arial"/>
                <w:w w:val="95"/>
                <w:sz w:val="20"/>
                <w:szCs w:val="20"/>
              </w:rPr>
              <w:t>s</w:t>
            </w:r>
            <w:r w:rsidRPr="00100271">
              <w:rPr>
                <w:rFonts w:ascii="Arial" w:hAnsi="Arial" w:cs="Arial"/>
                <w:w w:val="95"/>
                <w:sz w:val="20"/>
                <w:szCs w:val="20"/>
              </w:rPr>
              <w:t>: Claudia</w:t>
            </w:r>
            <w:r w:rsidR="00594DDB"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1328F6E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r>
      <w:tr w:rsidR="007602A8" w:rsidRPr="00100271" w14:paraId="1E745B1E" w14:textId="77777777" w:rsidTr="000D43B4">
        <w:trPr>
          <w:trHeight w:val="400"/>
        </w:trPr>
        <w:tc>
          <w:tcPr>
            <w:tcW w:w="2052" w:type="dxa"/>
            <w:shd w:val="clear" w:color="auto" w:fill="auto"/>
            <w:vAlign w:val="center"/>
          </w:tcPr>
          <w:p w14:paraId="2B629C4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0112FCA2"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07291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563EA32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3C06E2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594DDB" w:rsidRPr="00100271">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00594DDB" w:rsidRPr="00100271">
              <w:rPr>
                <w:rFonts w:ascii="Arial" w:hAnsi="Arial" w:cs="Arial"/>
                <w:w w:val="95"/>
                <w:sz w:val="20"/>
                <w:szCs w:val="20"/>
              </w:rPr>
              <w:t>Vila Buarque</w:t>
            </w:r>
          </w:p>
          <w:p w14:paraId="6F21554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594DDB" w:rsidRPr="00100271">
              <w:rPr>
                <w:rFonts w:ascii="Arial" w:hAnsi="Arial" w:cs="Arial"/>
                <w:w w:val="95"/>
                <w:sz w:val="20"/>
                <w:szCs w:val="20"/>
              </w:rPr>
              <w:t>Fábio</w:t>
            </w:r>
          </w:p>
          <w:p w14:paraId="6CD0B9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r>
      <w:tr w:rsidR="007602A8" w:rsidRPr="00100271" w14:paraId="08539C69" w14:textId="77777777" w:rsidTr="000D43B4">
        <w:trPr>
          <w:trHeight w:val="400"/>
        </w:trPr>
        <w:tc>
          <w:tcPr>
            <w:tcW w:w="2052" w:type="dxa"/>
            <w:shd w:val="clear" w:color="auto" w:fill="auto"/>
            <w:vAlign w:val="center"/>
          </w:tcPr>
          <w:p w14:paraId="70D8548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3630B071"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04EDA5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Subáreas de Administração Patrimonial, Almoxarifado e de Expedição e Gráfica</w:t>
            </w:r>
          </w:p>
          <w:p w14:paraId="2BEF762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C93805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Casa Verde, 571/593 – Bairro: Casa Verde</w:t>
            </w:r>
          </w:p>
          <w:p w14:paraId="61AE83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Nilson</w:t>
            </w:r>
            <w:r w:rsidR="00594DDB" w:rsidRPr="00100271">
              <w:rPr>
                <w:rFonts w:ascii="Arial" w:hAnsi="Arial" w:cs="Arial"/>
                <w:w w:val="95"/>
                <w:sz w:val="20"/>
                <w:szCs w:val="20"/>
              </w:rPr>
              <w:t xml:space="preserve"> e Jair</w:t>
            </w:r>
            <w:r w:rsidRPr="00100271">
              <w:rPr>
                <w:rFonts w:ascii="Arial" w:hAnsi="Arial" w:cs="Arial"/>
                <w:w w:val="95"/>
                <w:sz w:val="20"/>
                <w:szCs w:val="20"/>
              </w:rPr>
              <w:t xml:space="preserve"> </w:t>
            </w:r>
          </w:p>
          <w:p w14:paraId="7EF140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3775-4170</w:t>
            </w:r>
            <w:r w:rsidR="00594DDB" w:rsidRPr="00100271">
              <w:rPr>
                <w:rFonts w:ascii="Arial" w:hAnsi="Arial" w:cs="Arial"/>
                <w:w w:val="95"/>
                <w:sz w:val="20"/>
                <w:szCs w:val="20"/>
              </w:rPr>
              <w:t xml:space="preserve"> e 3775-4171</w:t>
            </w:r>
          </w:p>
        </w:tc>
      </w:tr>
      <w:tr w:rsidR="007602A8" w:rsidRPr="00100271" w14:paraId="425311B2" w14:textId="77777777" w:rsidTr="000D43B4">
        <w:trPr>
          <w:trHeight w:val="400"/>
        </w:trPr>
        <w:tc>
          <w:tcPr>
            <w:tcW w:w="2052" w:type="dxa"/>
            <w:shd w:val="clear" w:color="auto" w:fill="auto"/>
            <w:vAlign w:val="center"/>
          </w:tcPr>
          <w:p w14:paraId="0AA42E8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Carapicuíba</w:t>
            </w:r>
          </w:p>
        </w:tc>
        <w:tc>
          <w:tcPr>
            <w:tcW w:w="7087" w:type="dxa"/>
            <w:shd w:val="clear" w:color="auto" w:fill="auto"/>
            <w:vAlign w:val="center"/>
          </w:tcPr>
          <w:p w14:paraId="5798D3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D03DC2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3821F0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 Bairro: Vila Caldas</w:t>
            </w:r>
          </w:p>
          <w:p w14:paraId="091FD5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Mayara</w:t>
            </w:r>
          </w:p>
          <w:p w14:paraId="254E27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4184-6678</w:t>
            </w:r>
          </w:p>
        </w:tc>
      </w:tr>
      <w:tr w:rsidR="007602A8" w:rsidRPr="00100271" w14:paraId="7D873AF7" w14:textId="77777777" w:rsidTr="000D43B4">
        <w:trPr>
          <w:trHeight w:val="393"/>
        </w:trPr>
        <w:tc>
          <w:tcPr>
            <w:tcW w:w="2052" w:type="dxa"/>
            <w:shd w:val="clear" w:color="auto" w:fill="auto"/>
            <w:vAlign w:val="center"/>
          </w:tcPr>
          <w:p w14:paraId="07DABB1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 xml:space="preserve">Cotia </w:t>
            </w:r>
          </w:p>
          <w:p w14:paraId="6D478079" w14:textId="77777777" w:rsidR="007602A8" w:rsidRPr="00100271" w:rsidRDefault="007602A8" w:rsidP="000D43B4">
            <w:pPr>
              <w:rPr>
                <w:rFonts w:ascii="Arial" w:hAnsi="Arial" w:cs="Arial"/>
                <w:w w:val="95"/>
                <w:sz w:val="20"/>
                <w:szCs w:val="20"/>
              </w:rPr>
            </w:pPr>
          </w:p>
          <w:p w14:paraId="6B18811D" w14:textId="77777777" w:rsidR="007602A8" w:rsidRPr="00100271" w:rsidRDefault="007602A8" w:rsidP="000D43B4">
            <w:pPr>
              <w:rPr>
                <w:rFonts w:ascii="Arial" w:hAnsi="Arial" w:cs="Arial"/>
                <w:w w:val="95"/>
                <w:sz w:val="20"/>
                <w:szCs w:val="20"/>
              </w:rPr>
            </w:pPr>
          </w:p>
        </w:tc>
        <w:tc>
          <w:tcPr>
            <w:tcW w:w="7087" w:type="dxa"/>
            <w:shd w:val="clear" w:color="auto" w:fill="auto"/>
            <w:vAlign w:val="center"/>
          </w:tcPr>
          <w:p w14:paraId="261E29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E347A1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E3CF8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Topázio, 526 – Bairro: Jardim Nomura</w:t>
            </w:r>
          </w:p>
          <w:p w14:paraId="341B39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53081" w:rsidRPr="00100271">
              <w:rPr>
                <w:rFonts w:ascii="Arial" w:hAnsi="Arial" w:cs="Arial"/>
                <w:w w:val="95"/>
                <w:sz w:val="20"/>
                <w:szCs w:val="20"/>
              </w:rPr>
              <w:t>s</w:t>
            </w:r>
            <w:r w:rsidRPr="00100271">
              <w:rPr>
                <w:rFonts w:ascii="Arial" w:hAnsi="Arial" w:cs="Arial"/>
                <w:w w:val="95"/>
                <w:sz w:val="20"/>
                <w:szCs w:val="20"/>
              </w:rPr>
              <w:t xml:space="preserve">: Marcos </w:t>
            </w:r>
            <w:r w:rsidR="00F53081" w:rsidRPr="00100271">
              <w:rPr>
                <w:rFonts w:ascii="Arial" w:hAnsi="Arial" w:cs="Arial"/>
                <w:w w:val="95"/>
                <w:sz w:val="20"/>
                <w:szCs w:val="20"/>
              </w:rPr>
              <w:t>e Roque</w:t>
            </w:r>
            <w:r w:rsidRPr="00100271">
              <w:rPr>
                <w:rFonts w:ascii="Arial" w:hAnsi="Arial" w:cs="Arial"/>
                <w:w w:val="95"/>
                <w:sz w:val="20"/>
                <w:szCs w:val="20"/>
              </w:rPr>
              <w:t xml:space="preserve"> </w:t>
            </w:r>
          </w:p>
          <w:p w14:paraId="1388AD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4703-7589</w:t>
            </w:r>
          </w:p>
        </w:tc>
      </w:tr>
      <w:tr w:rsidR="007602A8" w:rsidRPr="00100271" w14:paraId="54DBAB29" w14:textId="77777777" w:rsidTr="000D43B4">
        <w:trPr>
          <w:trHeight w:val="400"/>
        </w:trPr>
        <w:tc>
          <w:tcPr>
            <w:tcW w:w="2052" w:type="dxa"/>
            <w:shd w:val="clear" w:color="auto" w:fill="auto"/>
            <w:vAlign w:val="center"/>
          </w:tcPr>
          <w:p w14:paraId="47EE0C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12569463"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1E87529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87910C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786520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2706A4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53081" w:rsidRPr="00100271">
              <w:rPr>
                <w:rFonts w:ascii="Arial" w:hAnsi="Arial" w:cs="Arial"/>
                <w:w w:val="95"/>
                <w:sz w:val="20"/>
                <w:szCs w:val="20"/>
              </w:rPr>
              <w:t>s</w:t>
            </w:r>
            <w:r w:rsidRPr="00100271">
              <w:rPr>
                <w:rFonts w:ascii="Arial" w:hAnsi="Arial" w:cs="Arial"/>
                <w:w w:val="95"/>
                <w:sz w:val="20"/>
                <w:szCs w:val="20"/>
              </w:rPr>
              <w:t>: Nelson</w:t>
            </w:r>
            <w:r w:rsidR="00F53081" w:rsidRPr="00100271">
              <w:rPr>
                <w:rFonts w:ascii="Arial" w:hAnsi="Arial" w:cs="Arial"/>
                <w:w w:val="95"/>
                <w:sz w:val="20"/>
                <w:szCs w:val="20"/>
              </w:rPr>
              <w:t xml:space="preserve"> e Cintia</w:t>
            </w:r>
          </w:p>
          <w:p w14:paraId="44ED0B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r>
      <w:tr w:rsidR="007602A8" w:rsidRPr="00100271" w14:paraId="102A1B46" w14:textId="77777777" w:rsidTr="000D43B4">
        <w:trPr>
          <w:trHeight w:val="400"/>
        </w:trPr>
        <w:tc>
          <w:tcPr>
            <w:tcW w:w="2052" w:type="dxa"/>
            <w:shd w:val="clear" w:color="auto" w:fill="auto"/>
            <w:vAlign w:val="center"/>
          </w:tcPr>
          <w:p w14:paraId="0A4232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Mogi das Cruzes</w:t>
            </w:r>
          </w:p>
          <w:p w14:paraId="28A9025F"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76CCC0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e Grupo de Atuação Especial</w:t>
            </w:r>
          </w:p>
          <w:p w14:paraId="280359A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3934E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653E627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Marco Antônio </w:t>
            </w:r>
          </w:p>
          <w:p w14:paraId="255385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r>
    </w:tbl>
    <w:p w14:paraId="3A64F7D0"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p w14:paraId="4E83C6EB"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lastRenderedPageBreak/>
        <w:t>ITEM 2 – LOCALIDADES DO LITORAL E INTERIOR DO ESTADO</w:t>
      </w:r>
    </w:p>
    <w:p w14:paraId="307315D7" w14:textId="77777777" w:rsidR="007602A8" w:rsidRPr="00100271" w:rsidRDefault="007602A8" w:rsidP="007602A8">
      <w:pPr>
        <w:pStyle w:val="Textoembloco"/>
        <w:tabs>
          <w:tab w:val="left" w:pos="3600"/>
        </w:tabs>
        <w:suppressAutoHyphens/>
        <w:ind w:left="0" w:right="0"/>
        <w:jc w:val="center"/>
        <w:rPr>
          <w:rFonts w:cs="Arial"/>
          <w:w w:val="95"/>
          <w:sz w:val="20"/>
          <w:highlight w:val="yellow"/>
          <w:u w:val="single"/>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7087"/>
      </w:tblGrid>
      <w:tr w:rsidR="007602A8" w:rsidRPr="00100271" w14:paraId="655704E3" w14:textId="77777777" w:rsidTr="000D43B4">
        <w:trPr>
          <w:trHeight w:val="204"/>
        </w:trPr>
        <w:tc>
          <w:tcPr>
            <w:tcW w:w="2052" w:type="dxa"/>
            <w:shd w:val="clear" w:color="auto" w:fill="D9D9D9"/>
            <w:vAlign w:val="center"/>
          </w:tcPr>
          <w:p w14:paraId="4A19A53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7087" w:type="dxa"/>
            <w:shd w:val="clear" w:color="auto" w:fill="D9D9D9"/>
            <w:vAlign w:val="center"/>
          </w:tcPr>
          <w:p w14:paraId="54E4B74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r>
      <w:tr w:rsidR="007602A8" w:rsidRPr="00100271" w14:paraId="5E04C5F8" w14:textId="77777777" w:rsidTr="000D43B4">
        <w:trPr>
          <w:trHeight w:val="400"/>
        </w:trPr>
        <w:tc>
          <w:tcPr>
            <w:tcW w:w="2052" w:type="dxa"/>
            <w:shd w:val="clear" w:color="auto" w:fill="auto"/>
            <w:vAlign w:val="center"/>
          </w:tcPr>
          <w:p w14:paraId="5663753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4094CFB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7087" w:type="dxa"/>
            <w:shd w:val="clear" w:color="auto" w:fill="auto"/>
            <w:vAlign w:val="center"/>
          </w:tcPr>
          <w:p w14:paraId="27F283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D9EC59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F0FEC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Cristovão Colombo, 233 - Bairro: </w:t>
            </w:r>
            <w:r w:rsidR="00F53081" w:rsidRPr="00100271">
              <w:rPr>
                <w:rFonts w:ascii="Arial" w:hAnsi="Arial" w:cs="Arial"/>
                <w:w w:val="95"/>
                <w:sz w:val="20"/>
                <w:szCs w:val="20"/>
              </w:rPr>
              <w:t xml:space="preserve">Parque </w:t>
            </w:r>
            <w:r w:rsidRPr="00100271">
              <w:rPr>
                <w:rFonts w:ascii="Arial" w:hAnsi="Arial" w:cs="Arial"/>
                <w:w w:val="95"/>
                <w:sz w:val="20"/>
                <w:szCs w:val="20"/>
              </w:rPr>
              <w:t>Residencial Nardini</w:t>
            </w:r>
          </w:p>
          <w:p w14:paraId="50EA39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Cleber e </w:t>
            </w:r>
            <w:r w:rsidR="00F53081" w:rsidRPr="00100271">
              <w:rPr>
                <w:rFonts w:ascii="Arial" w:hAnsi="Arial" w:cs="Arial"/>
                <w:w w:val="95"/>
                <w:sz w:val="20"/>
                <w:szCs w:val="20"/>
              </w:rPr>
              <w:t>Sandra</w:t>
            </w:r>
          </w:p>
          <w:p w14:paraId="44B139D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w:t>
            </w:r>
            <w:r w:rsidR="0061532F" w:rsidRPr="00100271">
              <w:rPr>
                <w:rFonts w:ascii="Arial" w:hAnsi="Arial" w:cs="Arial"/>
                <w:w w:val="95"/>
                <w:sz w:val="20"/>
                <w:szCs w:val="20"/>
              </w:rPr>
              <w:t>462</w:t>
            </w:r>
            <w:r w:rsidRPr="00100271">
              <w:rPr>
                <w:rFonts w:ascii="Arial" w:hAnsi="Arial" w:cs="Arial"/>
                <w:w w:val="95"/>
                <w:sz w:val="20"/>
                <w:szCs w:val="20"/>
              </w:rPr>
              <w:t>-1429</w:t>
            </w:r>
            <w:r w:rsidR="00F53081" w:rsidRPr="00100271">
              <w:rPr>
                <w:rFonts w:ascii="Arial" w:hAnsi="Arial" w:cs="Arial"/>
                <w:w w:val="95"/>
                <w:sz w:val="20"/>
                <w:szCs w:val="20"/>
              </w:rPr>
              <w:t xml:space="preserve"> </w:t>
            </w:r>
          </w:p>
        </w:tc>
      </w:tr>
      <w:tr w:rsidR="007602A8" w:rsidRPr="00100271" w14:paraId="4098D124" w14:textId="77777777" w:rsidTr="000D43B4">
        <w:trPr>
          <w:trHeight w:val="400"/>
        </w:trPr>
        <w:tc>
          <w:tcPr>
            <w:tcW w:w="2052" w:type="dxa"/>
            <w:shd w:val="clear" w:color="auto" w:fill="auto"/>
            <w:vAlign w:val="center"/>
          </w:tcPr>
          <w:p w14:paraId="782BA54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3D700A4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7087" w:type="dxa"/>
            <w:shd w:val="clear" w:color="auto" w:fill="auto"/>
            <w:vAlign w:val="center"/>
          </w:tcPr>
          <w:p w14:paraId="0E481BB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7F5B287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72C754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 Bairro: Saudade</w:t>
            </w:r>
          </w:p>
          <w:p w14:paraId="2F9B53F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Elenir e Rosemeire</w:t>
            </w:r>
          </w:p>
          <w:p w14:paraId="74F04520"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(18) 3303-740</w:t>
            </w:r>
            <w:r w:rsidR="009A3A85" w:rsidRPr="00100271">
              <w:rPr>
                <w:rFonts w:ascii="Arial" w:hAnsi="Arial" w:cs="Arial"/>
                <w:snapToGrid w:val="0"/>
                <w:color w:val="000000"/>
                <w:w w:val="95"/>
                <w:sz w:val="20"/>
                <w:szCs w:val="20"/>
              </w:rPr>
              <w:t>5</w:t>
            </w:r>
          </w:p>
        </w:tc>
      </w:tr>
      <w:tr w:rsidR="007602A8" w:rsidRPr="00100271" w14:paraId="6CA82A36" w14:textId="77777777" w:rsidTr="000D43B4">
        <w:trPr>
          <w:trHeight w:val="400"/>
        </w:trPr>
        <w:tc>
          <w:tcPr>
            <w:tcW w:w="2052" w:type="dxa"/>
            <w:shd w:val="clear" w:color="auto" w:fill="auto"/>
            <w:vAlign w:val="center"/>
          </w:tcPr>
          <w:p w14:paraId="419C16F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1C28CC4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14:paraId="6430B5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BC2F66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174273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201203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Débora</w:t>
            </w:r>
          </w:p>
          <w:p w14:paraId="6E2716F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3336-7077 </w:t>
            </w:r>
            <w:r w:rsidR="0081423B" w:rsidRPr="00100271">
              <w:rPr>
                <w:rFonts w:ascii="Arial" w:hAnsi="Arial" w:cs="Arial"/>
                <w:w w:val="95"/>
                <w:sz w:val="20"/>
                <w:szCs w:val="20"/>
              </w:rPr>
              <w:t>- R</w:t>
            </w:r>
            <w:r w:rsidRPr="00100271">
              <w:rPr>
                <w:rFonts w:ascii="Arial" w:hAnsi="Arial" w:cs="Arial"/>
                <w:w w:val="95"/>
                <w:sz w:val="20"/>
                <w:szCs w:val="20"/>
              </w:rPr>
              <w:t>amal 39</w:t>
            </w:r>
          </w:p>
        </w:tc>
      </w:tr>
      <w:tr w:rsidR="007602A8" w:rsidRPr="00100271" w14:paraId="5B7E4E97" w14:textId="77777777" w:rsidTr="000D43B4">
        <w:trPr>
          <w:trHeight w:val="400"/>
        </w:trPr>
        <w:tc>
          <w:tcPr>
            <w:tcW w:w="2052" w:type="dxa"/>
            <w:shd w:val="clear" w:color="auto" w:fill="auto"/>
            <w:vAlign w:val="center"/>
          </w:tcPr>
          <w:p w14:paraId="0A6853D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5F64A96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33C2E560"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14:paraId="56E6665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5FF223D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14:paraId="6755434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4D02A44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9A3A85"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Ederaldo</w:t>
            </w:r>
            <w:r w:rsidR="009A3A85" w:rsidRPr="00100271">
              <w:rPr>
                <w:rFonts w:ascii="Arial" w:hAnsi="Arial" w:cs="Arial"/>
                <w:snapToGrid w:val="0"/>
                <w:color w:val="000000"/>
                <w:w w:val="95"/>
                <w:sz w:val="20"/>
                <w:szCs w:val="20"/>
              </w:rPr>
              <w:t xml:space="preserve"> e Fernando</w:t>
            </w:r>
            <w:r w:rsidRPr="00100271">
              <w:rPr>
                <w:rFonts w:ascii="Arial" w:hAnsi="Arial" w:cs="Arial"/>
                <w:snapToGrid w:val="0"/>
                <w:color w:val="000000"/>
                <w:w w:val="95"/>
                <w:sz w:val="20"/>
                <w:szCs w:val="20"/>
              </w:rPr>
              <w:t xml:space="preserve"> </w:t>
            </w:r>
          </w:p>
          <w:p w14:paraId="79660FEF"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r>
      <w:tr w:rsidR="007602A8" w:rsidRPr="00100271" w14:paraId="5AB97036" w14:textId="77777777" w:rsidTr="000D43B4">
        <w:trPr>
          <w:trHeight w:val="400"/>
        </w:trPr>
        <w:tc>
          <w:tcPr>
            <w:tcW w:w="2052" w:type="dxa"/>
            <w:shd w:val="clear" w:color="auto" w:fill="auto"/>
            <w:vAlign w:val="center"/>
          </w:tcPr>
          <w:p w14:paraId="1799DFF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053273F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7087" w:type="dxa"/>
            <w:shd w:val="clear" w:color="auto" w:fill="auto"/>
            <w:vAlign w:val="center"/>
          </w:tcPr>
          <w:p w14:paraId="7B97345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2BF487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F4AED4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Francisco Martins Archila, 232 - Bairro: Parque São Vicente</w:t>
            </w:r>
          </w:p>
          <w:p w14:paraId="687E32C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14:paraId="4C6F0902"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r>
      <w:tr w:rsidR="007602A8" w:rsidRPr="00100271" w14:paraId="4A554A07" w14:textId="77777777" w:rsidTr="000D43B4">
        <w:trPr>
          <w:trHeight w:val="400"/>
        </w:trPr>
        <w:tc>
          <w:tcPr>
            <w:tcW w:w="2052" w:type="dxa"/>
            <w:shd w:val="clear" w:color="auto" w:fill="auto"/>
            <w:vAlign w:val="center"/>
          </w:tcPr>
          <w:p w14:paraId="1712A35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4110B3F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38D40A0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39909FF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C553A7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6CAFE2F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14:paraId="32A3A09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Telefone: (16) 3266-1808</w:t>
            </w:r>
          </w:p>
        </w:tc>
      </w:tr>
      <w:tr w:rsidR="007602A8" w:rsidRPr="00100271" w14:paraId="16CF9D3D" w14:textId="77777777" w:rsidTr="000D43B4">
        <w:trPr>
          <w:trHeight w:val="400"/>
        </w:trPr>
        <w:tc>
          <w:tcPr>
            <w:tcW w:w="2052" w:type="dxa"/>
            <w:shd w:val="clear" w:color="auto" w:fill="auto"/>
            <w:vAlign w:val="center"/>
          </w:tcPr>
          <w:p w14:paraId="4505C1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08E554C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tcPr>
          <w:p w14:paraId="60F26B8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4F14D37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14:paraId="6D0174D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Praça Iole Dinucci Fernandes, s/nº - 2º andar - Bairro: Jardim Riviera</w:t>
            </w:r>
          </w:p>
          <w:p w14:paraId="6BED2D0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9A3A85"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Gilmara</w:t>
            </w:r>
            <w:r w:rsidR="009A3A85" w:rsidRPr="00100271">
              <w:rPr>
                <w:rFonts w:ascii="Arial" w:hAnsi="Arial" w:cs="Arial"/>
                <w:snapToGrid w:val="0"/>
                <w:color w:val="000000"/>
                <w:w w:val="95"/>
                <w:sz w:val="20"/>
                <w:szCs w:val="20"/>
                <w:lang w:eastAsia="pt-BR"/>
              </w:rPr>
              <w:t xml:space="preserve"> e Flávia</w:t>
            </w:r>
            <w:r w:rsidRPr="00100271">
              <w:rPr>
                <w:rFonts w:ascii="Arial" w:hAnsi="Arial" w:cs="Arial"/>
                <w:snapToGrid w:val="0"/>
                <w:color w:val="000000"/>
                <w:w w:val="95"/>
                <w:sz w:val="20"/>
                <w:szCs w:val="20"/>
                <w:lang w:eastAsia="pt-BR"/>
              </w:rPr>
              <w:t xml:space="preserve"> </w:t>
            </w:r>
          </w:p>
          <w:p w14:paraId="04E66C26"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r>
      <w:tr w:rsidR="007602A8" w:rsidRPr="00100271" w14:paraId="7FEE11C2" w14:textId="77777777" w:rsidTr="000D43B4">
        <w:trPr>
          <w:trHeight w:val="400"/>
        </w:trPr>
        <w:tc>
          <w:tcPr>
            <w:tcW w:w="2052" w:type="dxa"/>
            <w:shd w:val="clear" w:color="auto" w:fill="auto"/>
            <w:vAlign w:val="center"/>
          </w:tcPr>
          <w:p w14:paraId="35CFDFD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02CA005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1A7AB7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0CD848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7631EB8" w14:textId="77777777" w:rsidR="007602A8" w:rsidRPr="00100271" w:rsidRDefault="009A3A85"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Coronel Domiciano, 400 – Bairro: Centro</w:t>
            </w:r>
          </w:p>
          <w:p w14:paraId="509E38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Antônio</w:t>
            </w:r>
            <w:r w:rsidR="009A3A85" w:rsidRPr="00100271">
              <w:rPr>
                <w:rFonts w:ascii="Arial" w:hAnsi="Arial" w:cs="Arial"/>
                <w:w w:val="95"/>
                <w:sz w:val="20"/>
                <w:szCs w:val="20"/>
              </w:rPr>
              <w:t xml:space="preserve"> e Simone</w:t>
            </w:r>
          </w:p>
          <w:p w14:paraId="60E302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r>
      <w:tr w:rsidR="007602A8" w:rsidRPr="00100271" w14:paraId="48C3325C" w14:textId="77777777" w:rsidTr="000D43B4">
        <w:trPr>
          <w:trHeight w:val="400"/>
        </w:trPr>
        <w:tc>
          <w:tcPr>
            <w:tcW w:w="2052" w:type="dxa"/>
            <w:shd w:val="clear" w:color="auto" w:fill="auto"/>
            <w:vAlign w:val="center"/>
          </w:tcPr>
          <w:p w14:paraId="6B2C49A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1D1216A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59FD06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5ADCF4D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9A99BB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Francisco Xavier de Arruda Camargo, 340 – Bairro: Jardim Santana</w:t>
            </w:r>
          </w:p>
          <w:p w14:paraId="2AC7C3D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Antônio Marcos e </w:t>
            </w:r>
            <w:r w:rsidR="009A3A85" w:rsidRPr="00100271">
              <w:rPr>
                <w:rFonts w:ascii="Arial" w:hAnsi="Arial" w:cs="Arial"/>
                <w:w w:val="95"/>
                <w:sz w:val="20"/>
                <w:szCs w:val="20"/>
              </w:rPr>
              <w:t>Ricardo</w:t>
            </w:r>
          </w:p>
          <w:p w14:paraId="4CB14C2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3578-8300</w:t>
            </w:r>
          </w:p>
        </w:tc>
      </w:tr>
      <w:tr w:rsidR="007602A8" w:rsidRPr="00100271" w14:paraId="31AED9BF" w14:textId="77777777" w:rsidTr="000D43B4">
        <w:trPr>
          <w:trHeight w:val="400"/>
        </w:trPr>
        <w:tc>
          <w:tcPr>
            <w:tcW w:w="2052" w:type="dxa"/>
            <w:shd w:val="clear" w:color="auto" w:fill="auto"/>
            <w:vAlign w:val="center"/>
          </w:tcPr>
          <w:p w14:paraId="036FC42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Caraguatatuba</w:t>
            </w:r>
          </w:p>
          <w:p w14:paraId="71C3A4C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7995B6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F935D3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36D14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Engenheiro João Fonseca, 48 - Bairro: Centro</w:t>
            </w:r>
          </w:p>
          <w:p w14:paraId="1AB197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w:t>
            </w:r>
            <w:r w:rsidR="009A3A85" w:rsidRPr="00100271">
              <w:rPr>
                <w:rFonts w:ascii="Arial" w:hAnsi="Arial" w:cs="Arial"/>
                <w:w w:val="95"/>
                <w:sz w:val="20"/>
                <w:szCs w:val="20"/>
              </w:rPr>
              <w:t>Flávia e Iara</w:t>
            </w:r>
          </w:p>
          <w:p w14:paraId="2A058A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3882-1099</w:t>
            </w:r>
          </w:p>
        </w:tc>
      </w:tr>
      <w:tr w:rsidR="007602A8" w:rsidRPr="00100271" w14:paraId="36EDBEEE" w14:textId="77777777" w:rsidTr="000D43B4">
        <w:trPr>
          <w:trHeight w:val="400"/>
        </w:trPr>
        <w:tc>
          <w:tcPr>
            <w:tcW w:w="2052" w:type="dxa"/>
            <w:shd w:val="clear" w:color="auto" w:fill="auto"/>
            <w:vAlign w:val="center"/>
          </w:tcPr>
          <w:p w14:paraId="1BE44AB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Cubatão</w:t>
            </w:r>
          </w:p>
          <w:p w14:paraId="2012BED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7087" w:type="dxa"/>
            <w:shd w:val="clear" w:color="auto" w:fill="auto"/>
            <w:vAlign w:val="center"/>
          </w:tcPr>
          <w:p w14:paraId="0A2F598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8B593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DE9F7B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Joaquim Miguel Couto, 305 - Bairro: Centro</w:t>
            </w:r>
          </w:p>
          <w:p w14:paraId="73D0B01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Ana Cristina</w:t>
            </w:r>
            <w:r w:rsidR="00BD462E" w:rsidRPr="00100271">
              <w:rPr>
                <w:rFonts w:ascii="Arial" w:hAnsi="Arial" w:cs="Arial"/>
                <w:w w:val="95"/>
                <w:sz w:val="20"/>
                <w:szCs w:val="20"/>
              </w:rPr>
              <w:t xml:space="preserve"> e Antonio</w:t>
            </w:r>
          </w:p>
          <w:p w14:paraId="280084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3361-3685 e 3361-</w:t>
            </w:r>
            <w:r w:rsidR="00BD462E" w:rsidRPr="00100271">
              <w:rPr>
                <w:rFonts w:ascii="Arial" w:hAnsi="Arial" w:cs="Arial"/>
                <w:w w:val="95"/>
                <w:sz w:val="20"/>
                <w:szCs w:val="20"/>
              </w:rPr>
              <w:t>3357</w:t>
            </w:r>
            <w:r w:rsidRPr="00100271">
              <w:rPr>
                <w:rFonts w:ascii="Arial" w:hAnsi="Arial" w:cs="Arial"/>
                <w:w w:val="95"/>
                <w:sz w:val="20"/>
                <w:szCs w:val="20"/>
              </w:rPr>
              <w:t xml:space="preserve"> </w:t>
            </w:r>
          </w:p>
        </w:tc>
      </w:tr>
      <w:tr w:rsidR="007602A8" w:rsidRPr="00100271" w14:paraId="5B9A9468" w14:textId="77777777" w:rsidTr="000D43B4">
        <w:trPr>
          <w:trHeight w:val="400"/>
        </w:trPr>
        <w:tc>
          <w:tcPr>
            <w:tcW w:w="2052" w:type="dxa"/>
            <w:shd w:val="clear" w:color="auto" w:fill="auto"/>
            <w:vAlign w:val="center"/>
          </w:tcPr>
          <w:p w14:paraId="59C2762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143B407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7087" w:type="dxa"/>
            <w:shd w:val="clear" w:color="auto" w:fill="auto"/>
            <w:vAlign w:val="center"/>
          </w:tcPr>
          <w:p w14:paraId="4023B7B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354CD09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EE9E4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4DE83C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Elaine </w:t>
            </w:r>
          </w:p>
          <w:p w14:paraId="6164303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3721-1978 </w:t>
            </w:r>
          </w:p>
        </w:tc>
      </w:tr>
      <w:tr w:rsidR="007602A8" w:rsidRPr="00100271" w14:paraId="133EA5D4" w14:textId="77777777" w:rsidTr="000D43B4">
        <w:trPr>
          <w:trHeight w:val="400"/>
        </w:trPr>
        <w:tc>
          <w:tcPr>
            <w:tcW w:w="2052" w:type="dxa"/>
            <w:shd w:val="clear" w:color="auto" w:fill="auto"/>
            <w:vAlign w:val="center"/>
          </w:tcPr>
          <w:p w14:paraId="543C3F3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2652B86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4E7894C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2F0052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D01D2B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59FD05B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5AD0B1B7"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r>
      <w:tr w:rsidR="007602A8" w:rsidRPr="00100271" w14:paraId="7BD6530E" w14:textId="77777777" w:rsidTr="000D43B4">
        <w:trPr>
          <w:trHeight w:val="400"/>
        </w:trPr>
        <w:tc>
          <w:tcPr>
            <w:tcW w:w="2052" w:type="dxa"/>
            <w:shd w:val="clear" w:color="auto" w:fill="auto"/>
            <w:vAlign w:val="center"/>
          </w:tcPr>
          <w:p w14:paraId="656C828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0ED7ED4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7087" w:type="dxa"/>
            <w:shd w:val="clear" w:color="auto" w:fill="auto"/>
            <w:vAlign w:val="center"/>
          </w:tcPr>
          <w:p w14:paraId="0CB58E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C205EC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0E11DC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074171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74A869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(16) 3172-2170 e 3272-2539</w:t>
            </w:r>
          </w:p>
        </w:tc>
      </w:tr>
      <w:tr w:rsidR="007602A8" w:rsidRPr="00100271" w14:paraId="0D71E495" w14:textId="77777777" w:rsidTr="000D43B4">
        <w:trPr>
          <w:trHeight w:val="400"/>
        </w:trPr>
        <w:tc>
          <w:tcPr>
            <w:tcW w:w="2052" w:type="dxa"/>
            <w:shd w:val="clear" w:color="auto" w:fill="auto"/>
            <w:vAlign w:val="center"/>
          </w:tcPr>
          <w:p w14:paraId="683D3D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10652DC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149AFD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8F12ED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79E3A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9A3A85" w:rsidRPr="00100271">
              <w:rPr>
                <w:rFonts w:ascii="Arial" w:hAnsi="Arial" w:cs="Arial"/>
                <w:w w:val="95"/>
                <w:sz w:val="20"/>
                <w:szCs w:val="20"/>
              </w:rPr>
              <w:t>entro</w:t>
            </w:r>
          </w:p>
          <w:p w14:paraId="0C3934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Ricardo</w:t>
            </w:r>
            <w:r w:rsidR="009A3A85"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09A4AC4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3834-2419</w:t>
            </w:r>
          </w:p>
        </w:tc>
      </w:tr>
      <w:tr w:rsidR="007602A8" w:rsidRPr="00100271" w14:paraId="52DD1F65" w14:textId="77777777" w:rsidTr="000D43B4">
        <w:trPr>
          <w:trHeight w:val="400"/>
        </w:trPr>
        <w:tc>
          <w:tcPr>
            <w:tcW w:w="2052" w:type="dxa"/>
            <w:shd w:val="clear" w:color="auto" w:fill="auto"/>
            <w:vAlign w:val="center"/>
          </w:tcPr>
          <w:p w14:paraId="655AD1DD" w14:textId="77777777" w:rsidR="007602A8" w:rsidRPr="00100271" w:rsidRDefault="007602A8" w:rsidP="000D43B4">
            <w:pPr>
              <w:suppressAutoHyphens/>
              <w:jc w:val="center"/>
              <w:rPr>
                <w:rFonts w:ascii="Arial" w:hAnsi="Arial" w:cs="Arial"/>
                <w:b/>
                <w:w w:val="95"/>
                <w:sz w:val="20"/>
                <w:szCs w:val="20"/>
              </w:rPr>
            </w:pPr>
          </w:p>
          <w:p w14:paraId="6831EBC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5E2FA2C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6484E344"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90F97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62B1DA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F1DD6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9A3A85" w:rsidRPr="00100271">
              <w:rPr>
                <w:rFonts w:ascii="Arial" w:hAnsi="Arial" w:cs="Arial"/>
                <w:w w:val="95"/>
                <w:sz w:val="20"/>
                <w:szCs w:val="20"/>
              </w:rPr>
              <w:t>110</w:t>
            </w:r>
            <w:r w:rsidRPr="00100271">
              <w:rPr>
                <w:rFonts w:ascii="Arial" w:hAnsi="Arial" w:cs="Arial"/>
                <w:w w:val="95"/>
                <w:sz w:val="20"/>
                <w:szCs w:val="20"/>
              </w:rPr>
              <w:t xml:space="preserve"> </w:t>
            </w:r>
            <w:r w:rsidR="009A3A85" w:rsidRPr="00100271">
              <w:rPr>
                <w:rFonts w:ascii="Arial" w:hAnsi="Arial" w:cs="Arial"/>
                <w:w w:val="95"/>
                <w:sz w:val="20"/>
                <w:szCs w:val="20"/>
              </w:rPr>
              <w:t xml:space="preserve">- </w:t>
            </w:r>
            <w:r w:rsidRPr="00100271">
              <w:rPr>
                <w:rFonts w:ascii="Arial" w:hAnsi="Arial" w:cs="Arial"/>
                <w:w w:val="95"/>
                <w:sz w:val="20"/>
                <w:szCs w:val="20"/>
              </w:rPr>
              <w:t xml:space="preserve">1º andar </w:t>
            </w:r>
          </w:p>
          <w:p w14:paraId="36B3361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Vila Florentino Dognani</w:t>
            </w:r>
          </w:p>
          <w:p w14:paraId="142FF7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Marcos  </w:t>
            </w:r>
            <w:r w:rsidR="009A3A85" w:rsidRPr="00100271">
              <w:rPr>
                <w:rFonts w:ascii="Arial" w:hAnsi="Arial" w:cs="Arial"/>
                <w:w w:val="95"/>
                <w:sz w:val="20"/>
                <w:szCs w:val="20"/>
              </w:rPr>
              <w:t>e Caio</w:t>
            </w:r>
          </w:p>
          <w:p w14:paraId="0F3081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r>
      <w:tr w:rsidR="007602A8" w:rsidRPr="00100271" w14:paraId="3DF33F69" w14:textId="77777777" w:rsidTr="000D43B4">
        <w:trPr>
          <w:trHeight w:val="400"/>
        </w:trPr>
        <w:tc>
          <w:tcPr>
            <w:tcW w:w="2052" w:type="dxa"/>
            <w:shd w:val="clear" w:color="auto" w:fill="auto"/>
            <w:vAlign w:val="center"/>
          </w:tcPr>
          <w:p w14:paraId="080A36EB" w14:textId="77777777" w:rsidR="007602A8" w:rsidRPr="00100271" w:rsidRDefault="007602A8" w:rsidP="000D43B4">
            <w:pPr>
              <w:suppressAutoHyphens/>
              <w:jc w:val="center"/>
              <w:rPr>
                <w:rFonts w:ascii="Arial" w:hAnsi="Arial" w:cs="Arial"/>
                <w:b/>
                <w:w w:val="95"/>
                <w:sz w:val="20"/>
                <w:szCs w:val="20"/>
              </w:rPr>
            </w:pPr>
          </w:p>
          <w:p w14:paraId="0AE984F4" w14:textId="77777777" w:rsidR="007602A8" w:rsidRPr="00100271" w:rsidRDefault="007602A8" w:rsidP="000D43B4">
            <w:pPr>
              <w:suppressAutoHyphens/>
              <w:jc w:val="center"/>
              <w:rPr>
                <w:rFonts w:ascii="Arial" w:hAnsi="Arial" w:cs="Arial"/>
                <w:b/>
                <w:w w:val="95"/>
                <w:sz w:val="20"/>
                <w:szCs w:val="20"/>
              </w:rPr>
            </w:pPr>
          </w:p>
          <w:p w14:paraId="3B9E453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41D2B1F0" w14:textId="77777777" w:rsidR="007602A8" w:rsidRPr="00100271" w:rsidRDefault="007602A8" w:rsidP="00FC4A56">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Sorocaba</w:t>
            </w:r>
          </w:p>
        </w:tc>
        <w:tc>
          <w:tcPr>
            <w:tcW w:w="7087" w:type="dxa"/>
            <w:shd w:val="clear" w:color="auto" w:fill="auto"/>
            <w:vAlign w:val="center"/>
          </w:tcPr>
          <w:p w14:paraId="4B01254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60097A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FC76A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0057AD6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Marcelo</w:t>
            </w:r>
            <w:r w:rsidR="009A3A85" w:rsidRPr="00100271">
              <w:rPr>
                <w:rFonts w:ascii="Arial" w:hAnsi="Arial" w:cs="Arial"/>
                <w:w w:val="95"/>
                <w:sz w:val="20"/>
                <w:szCs w:val="20"/>
              </w:rPr>
              <w:t xml:space="preserve"> e Fabiana</w:t>
            </w:r>
          </w:p>
          <w:p w14:paraId="3EA43E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(15) 3522-0438</w:t>
            </w:r>
          </w:p>
        </w:tc>
      </w:tr>
      <w:tr w:rsidR="007602A8" w:rsidRPr="00100271" w14:paraId="432711E1" w14:textId="77777777" w:rsidTr="000D43B4">
        <w:trPr>
          <w:trHeight w:val="400"/>
        </w:trPr>
        <w:tc>
          <w:tcPr>
            <w:tcW w:w="2052" w:type="dxa"/>
            <w:shd w:val="clear" w:color="auto" w:fill="auto"/>
            <w:vAlign w:val="center"/>
          </w:tcPr>
          <w:p w14:paraId="37D4844C" w14:textId="77777777" w:rsidR="007602A8" w:rsidRPr="00100271" w:rsidRDefault="007602A8" w:rsidP="000D43B4">
            <w:pPr>
              <w:suppressAutoHyphens/>
              <w:jc w:val="center"/>
              <w:rPr>
                <w:rFonts w:ascii="Arial" w:hAnsi="Arial" w:cs="Arial"/>
                <w:b/>
                <w:w w:val="95"/>
                <w:sz w:val="20"/>
                <w:szCs w:val="20"/>
              </w:rPr>
            </w:pPr>
          </w:p>
          <w:p w14:paraId="6EE439B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44860C3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658FC7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7D7812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1827D2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0608F02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Flávio </w:t>
            </w:r>
          </w:p>
          <w:p w14:paraId="1FF2DD7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r>
      <w:tr w:rsidR="007602A8" w:rsidRPr="00100271" w14:paraId="59637972" w14:textId="77777777" w:rsidTr="000D43B4">
        <w:trPr>
          <w:trHeight w:val="400"/>
        </w:trPr>
        <w:tc>
          <w:tcPr>
            <w:tcW w:w="2052" w:type="dxa"/>
            <w:shd w:val="clear" w:color="auto" w:fill="auto"/>
            <w:vAlign w:val="center"/>
          </w:tcPr>
          <w:p w14:paraId="4CE5B1A7" w14:textId="77777777" w:rsidR="007602A8" w:rsidRPr="00100271" w:rsidRDefault="007602A8" w:rsidP="000D43B4">
            <w:pPr>
              <w:suppressAutoHyphens/>
              <w:jc w:val="center"/>
              <w:rPr>
                <w:rFonts w:ascii="Arial" w:hAnsi="Arial" w:cs="Arial"/>
                <w:b/>
                <w:w w:val="95"/>
                <w:sz w:val="20"/>
                <w:szCs w:val="20"/>
              </w:rPr>
            </w:pPr>
          </w:p>
          <w:p w14:paraId="22DD2BC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19E588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15C0BE76"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1E577A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D026A5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0B68B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Goiás, 194 - Bairro: Brasil</w:t>
            </w:r>
          </w:p>
          <w:p w14:paraId="7612D6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w:t>
            </w:r>
            <w:r w:rsidR="009A3A85" w:rsidRPr="00100271">
              <w:rPr>
                <w:rFonts w:ascii="Arial" w:hAnsi="Arial" w:cs="Arial"/>
                <w:w w:val="95"/>
                <w:sz w:val="20"/>
                <w:szCs w:val="20"/>
              </w:rPr>
              <w:t>Flávio e Luis</w:t>
            </w:r>
            <w:r w:rsidRPr="00100271">
              <w:rPr>
                <w:rFonts w:ascii="Arial" w:hAnsi="Arial" w:cs="Arial"/>
                <w:w w:val="95"/>
                <w:sz w:val="20"/>
                <w:szCs w:val="20"/>
              </w:rPr>
              <w:t xml:space="preserve"> </w:t>
            </w:r>
          </w:p>
          <w:p w14:paraId="4BB77DD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r>
      <w:tr w:rsidR="007602A8" w:rsidRPr="00100271" w14:paraId="776B1354" w14:textId="77777777" w:rsidTr="000D43B4">
        <w:trPr>
          <w:trHeight w:val="400"/>
        </w:trPr>
        <w:tc>
          <w:tcPr>
            <w:tcW w:w="2052" w:type="dxa"/>
            <w:shd w:val="clear" w:color="auto" w:fill="auto"/>
            <w:vAlign w:val="center"/>
          </w:tcPr>
          <w:p w14:paraId="5836EA2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4DC2791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14:paraId="38AB6E46"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23B238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73D44E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489A6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14:paraId="3FD06E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P</w:t>
            </w:r>
            <w:r w:rsidR="009A3A85" w:rsidRPr="00100271">
              <w:rPr>
                <w:rFonts w:ascii="Arial" w:hAnsi="Arial" w:cs="Arial"/>
                <w:w w:val="95"/>
                <w:sz w:val="20"/>
                <w:szCs w:val="20"/>
              </w:rPr>
              <w:t>edro e André</w:t>
            </w:r>
            <w:r w:rsidRPr="00100271">
              <w:rPr>
                <w:rFonts w:ascii="Arial" w:hAnsi="Arial" w:cs="Arial"/>
                <w:w w:val="95"/>
                <w:sz w:val="20"/>
                <w:szCs w:val="20"/>
              </w:rPr>
              <w:t xml:space="preserve">  </w:t>
            </w:r>
          </w:p>
          <w:p w14:paraId="3A3752A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r>
      <w:tr w:rsidR="007602A8" w:rsidRPr="00100271" w14:paraId="087D1349" w14:textId="77777777" w:rsidTr="000D43B4">
        <w:trPr>
          <w:trHeight w:val="400"/>
        </w:trPr>
        <w:tc>
          <w:tcPr>
            <w:tcW w:w="2052" w:type="dxa"/>
            <w:shd w:val="clear" w:color="auto" w:fill="auto"/>
            <w:vAlign w:val="center"/>
          </w:tcPr>
          <w:p w14:paraId="61D179F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3C41140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27AB4B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1832FF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0D339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52583E8B" w14:textId="77777777" w:rsidR="00FC4A56" w:rsidRPr="00100271" w:rsidRDefault="007602A8" w:rsidP="00FC4A56">
            <w:pPr>
              <w:suppressAutoHyphens/>
              <w:rPr>
                <w:rFonts w:ascii="Arial" w:hAnsi="Arial" w:cs="Arial"/>
                <w:w w:val="95"/>
                <w:sz w:val="20"/>
                <w:szCs w:val="20"/>
              </w:rPr>
            </w:pPr>
            <w:r w:rsidRPr="00100271">
              <w:rPr>
                <w:rFonts w:ascii="Arial" w:hAnsi="Arial" w:cs="Arial"/>
                <w:w w:val="95"/>
                <w:sz w:val="20"/>
                <w:szCs w:val="20"/>
              </w:rPr>
              <w:t xml:space="preserve">Contato: James </w:t>
            </w:r>
          </w:p>
          <w:p w14:paraId="1E644A24"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Telefone: (11) 4521-7642</w:t>
            </w:r>
          </w:p>
        </w:tc>
      </w:tr>
      <w:tr w:rsidR="007602A8" w:rsidRPr="00100271" w14:paraId="483B951B" w14:textId="77777777" w:rsidTr="000D43B4">
        <w:trPr>
          <w:trHeight w:val="400"/>
        </w:trPr>
        <w:tc>
          <w:tcPr>
            <w:tcW w:w="2052" w:type="dxa"/>
            <w:shd w:val="clear" w:color="auto" w:fill="auto"/>
            <w:vAlign w:val="center"/>
          </w:tcPr>
          <w:p w14:paraId="41598095" w14:textId="77777777" w:rsidR="007602A8" w:rsidRPr="00100271" w:rsidRDefault="007602A8" w:rsidP="000D43B4">
            <w:pPr>
              <w:suppressAutoHyphens/>
              <w:jc w:val="center"/>
              <w:rPr>
                <w:rFonts w:ascii="Arial" w:hAnsi="Arial" w:cs="Arial"/>
                <w:b/>
                <w:w w:val="95"/>
                <w:sz w:val="20"/>
                <w:szCs w:val="20"/>
              </w:rPr>
            </w:pPr>
          </w:p>
          <w:p w14:paraId="21A69C4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0FC673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4B419E65"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2F66719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820931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4B775A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14:paraId="6D2A61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James </w:t>
            </w:r>
          </w:p>
          <w:p w14:paraId="0DD890E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r>
      <w:tr w:rsidR="007602A8" w:rsidRPr="00100271" w14:paraId="6AA4560B" w14:textId="77777777" w:rsidTr="000D43B4">
        <w:trPr>
          <w:trHeight w:val="1070"/>
        </w:trPr>
        <w:tc>
          <w:tcPr>
            <w:tcW w:w="2052" w:type="dxa"/>
            <w:shd w:val="clear" w:color="auto" w:fill="auto"/>
            <w:vAlign w:val="center"/>
          </w:tcPr>
          <w:p w14:paraId="30D4069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Limeira</w:t>
            </w:r>
          </w:p>
          <w:p w14:paraId="510D001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7087" w:type="dxa"/>
            <w:shd w:val="clear" w:color="auto" w:fill="auto"/>
            <w:vAlign w:val="center"/>
          </w:tcPr>
          <w:p w14:paraId="7AC9E9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F08BC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D39AEE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Santa Cruz, 754 – 9º andar - Bairro: Centro</w:t>
            </w:r>
          </w:p>
          <w:p w14:paraId="28F8A1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Réverton </w:t>
            </w:r>
            <w:r w:rsidR="009A3A85" w:rsidRPr="00100271">
              <w:rPr>
                <w:rFonts w:ascii="Arial" w:hAnsi="Arial" w:cs="Arial"/>
                <w:w w:val="95"/>
                <w:sz w:val="20"/>
                <w:szCs w:val="20"/>
              </w:rPr>
              <w:t>e Bruno</w:t>
            </w:r>
            <w:r w:rsidRPr="00100271">
              <w:rPr>
                <w:rFonts w:ascii="Arial" w:hAnsi="Arial" w:cs="Arial"/>
                <w:w w:val="95"/>
                <w:sz w:val="20"/>
                <w:szCs w:val="20"/>
              </w:rPr>
              <w:t xml:space="preserve"> </w:t>
            </w:r>
          </w:p>
          <w:p w14:paraId="655E38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344</w:t>
            </w:r>
            <w:r w:rsidR="009A3A85" w:rsidRPr="00100271">
              <w:rPr>
                <w:rFonts w:ascii="Arial" w:hAnsi="Arial" w:cs="Arial"/>
                <w:w w:val="95"/>
                <w:sz w:val="20"/>
                <w:szCs w:val="20"/>
              </w:rPr>
              <w:t>4</w:t>
            </w:r>
            <w:r w:rsidRPr="00100271">
              <w:rPr>
                <w:rFonts w:ascii="Arial" w:hAnsi="Arial" w:cs="Arial"/>
                <w:w w:val="95"/>
                <w:sz w:val="20"/>
                <w:szCs w:val="20"/>
              </w:rPr>
              <w:t>-</w:t>
            </w:r>
            <w:r w:rsidR="009A3A85" w:rsidRPr="00100271">
              <w:rPr>
                <w:rFonts w:ascii="Arial" w:hAnsi="Arial" w:cs="Arial"/>
                <w:w w:val="95"/>
                <w:sz w:val="20"/>
                <w:szCs w:val="20"/>
              </w:rPr>
              <w:t>4799</w:t>
            </w:r>
          </w:p>
        </w:tc>
      </w:tr>
      <w:tr w:rsidR="007602A8" w:rsidRPr="00100271" w14:paraId="52F1016C" w14:textId="77777777" w:rsidTr="000D43B4">
        <w:trPr>
          <w:trHeight w:val="400"/>
        </w:trPr>
        <w:tc>
          <w:tcPr>
            <w:tcW w:w="2052" w:type="dxa"/>
            <w:shd w:val="clear" w:color="auto" w:fill="auto"/>
            <w:vAlign w:val="center"/>
          </w:tcPr>
          <w:p w14:paraId="3D85C82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505D3A9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239CACD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4C9E5CC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2597D5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6E29ED3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597E077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r>
      <w:tr w:rsidR="007602A8" w:rsidRPr="00100271" w14:paraId="6432C454" w14:textId="77777777" w:rsidTr="000D43B4">
        <w:trPr>
          <w:trHeight w:val="400"/>
        </w:trPr>
        <w:tc>
          <w:tcPr>
            <w:tcW w:w="2052" w:type="dxa"/>
            <w:shd w:val="clear" w:color="auto" w:fill="auto"/>
            <w:vAlign w:val="center"/>
          </w:tcPr>
          <w:p w14:paraId="02D077FC" w14:textId="77777777" w:rsidR="007602A8" w:rsidRPr="00100271" w:rsidRDefault="007602A8" w:rsidP="000D43B4">
            <w:pPr>
              <w:suppressAutoHyphens/>
              <w:jc w:val="center"/>
              <w:rPr>
                <w:rFonts w:ascii="Arial" w:hAnsi="Arial" w:cs="Arial"/>
                <w:b/>
                <w:w w:val="95"/>
                <w:sz w:val="20"/>
                <w:szCs w:val="20"/>
              </w:rPr>
            </w:pPr>
          </w:p>
          <w:p w14:paraId="1297B9A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61BA94A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14:paraId="4DE6096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0D04D2B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D13DB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4DDF034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6D0D16"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7F8D20DD"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6D0D16"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6D0D16"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r>
      <w:tr w:rsidR="007602A8" w:rsidRPr="00100271" w14:paraId="2373C298" w14:textId="77777777" w:rsidTr="000D43B4">
        <w:trPr>
          <w:trHeight w:val="400"/>
        </w:trPr>
        <w:tc>
          <w:tcPr>
            <w:tcW w:w="2052" w:type="dxa"/>
            <w:shd w:val="clear" w:color="auto" w:fill="auto"/>
            <w:vAlign w:val="center"/>
          </w:tcPr>
          <w:p w14:paraId="0AA2C913" w14:textId="77777777" w:rsidR="007602A8" w:rsidRPr="00100271" w:rsidRDefault="007602A8" w:rsidP="000D43B4">
            <w:pPr>
              <w:suppressAutoHyphens/>
              <w:jc w:val="center"/>
              <w:rPr>
                <w:rFonts w:ascii="Arial" w:hAnsi="Arial" w:cs="Arial"/>
                <w:b/>
                <w:w w:val="95"/>
                <w:sz w:val="20"/>
                <w:szCs w:val="20"/>
              </w:rPr>
            </w:pPr>
          </w:p>
          <w:p w14:paraId="2208895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3C8A75C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26D40CB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FF954C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B37016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583DD0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0D16" w:rsidRPr="00100271">
              <w:rPr>
                <w:rFonts w:ascii="Arial" w:hAnsi="Arial" w:cs="Arial"/>
                <w:w w:val="95"/>
                <w:sz w:val="20"/>
                <w:szCs w:val="20"/>
              </w:rPr>
              <w:t>s</w:t>
            </w:r>
            <w:r w:rsidRPr="00100271">
              <w:rPr>
                <w:rFonts w:ascii="Arial" w:hAnsi="Arial" w:cs="Arial"/>
                <w:w w:val="95"/>
                <w:sz w:val="20"/>
                <w:szCs w:val="20"/>
              </w:rPr>
              <w:t xml:space="preserve">: </w:t>
            </w:r>
            <w:r w:rsidR="006D0D16" w:rsidRPr="00100271">
              <w:rPr>
                <w:rFonts w:ascii="Arial" w:hAnsi="Arial" w:cs="Arial"/>
                <w:w w:val="95"/>
                <w:sz w:val="20"/>
                <w:szCs w:val="20"/>
              </w:rPr>
              <w:t>Leo e Fernando</w:t>
            </w:r>
            <w:r w:rsidRPr="00100271">
              <w:rPr>
                <w:rFonts w:ascii="Arial" w:hAnsi="Arial" w:cs="Arial"/>
                <w:w w:val="95"/>
                <w:sz w:val="20"/>
                <w:szCs w:val="20"/>
              </w:rPr>
              <w:t xml:space="preserve">  </w:t>
            </w:r>
          </w:p>
          <w:p w14:paraId="5680BA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r>
      <w:tr w:rsidR="007602A8" w:rsidRPr="00100271" w14:paraId="6AD50D2C" w14:textId="77777777" w:rsidTr="000D43B4">
        <w:trPr>
          <w:trHeight w:val="400"/>
        </w:trPr>
        <w:tc>
          <w:tcPr>
            <w:tcW w:w="2052" w:type="dxa"/>
            <w:shd w:val="clear" w:color="auto" w:fill="FFFFFF" w:themeFill="background1"/>
            <w:vAlign w:val="center"/>
          </w:tcPr>
          <w:p w14:paraId="2AFCFE10" w14:textId="77777777" w:rsidR="007602A8" w:rsidRPr="00100271" w:rsidRDefault="007602A8" w:rsidP="000D43B4">
            <w:pPr>
              <w:suppressAutoHyphens/>
              <w:jc w:val="center"/>
              <w:rPr>
                <w:rFonts w:ascii="Arial" w:hAnsi="Arial" w:cs="Arial"/>
                <w:b/>
                <w:w w:val="95"/>
                <w:sz w:val="20"/>
                <w:szCs w:val="20"/>
              </w:rPr>
            </w:pPr>
          </w:p>
          <w:p w14:paraId="46AB722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3A47CAF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Franca</w:t>
            </w:r>
          </w:p>
        </w:tc>
        <w:tc>
          <w:tcPr>
            <w:tcW w:w="7087" w:type="dxa"/>
            <w:shd w:val="clear" w:color="auto" w:fill="FFFFFF" w:themeFill="background1"/>
            <w:vAlign w:val="center"/>
          </w:tcPr>
          <w:p w14:paraId="6F423C6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B14DB2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A27E1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Nicolau Peliciari, 120 – Bairro: Centro</w:t>
            </w:r>
          </w:p>
          <w:p w14:paraId="76F360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0D16" w:rsidRPr="00100271">
              <w:rPr>
                <w:rFonts w:ascii="Arial" w:hAnsi="Arial" w:cs="Arial"/>
                <w:w w:val="95"/>
                <w:sz w:val="20"/>
                <w:szCs w:val="20"/>
              </w:rPr>
              <w:t>s</w:t>
            </w:r>
            <w:r w:rsidRPr="00100271">
              <w:rPr>
                <w:rFonts w:ascii="Arial" w:hAnsi="Arial" w:cs="Arial"/>
                <w:w w:val="95"/>
                <w:sz w:val="20"/>
                <w:szCs w:val="20"/>
              </w:rPr>
              <w:t xml:space="preserve">: </w:t>
            </w:r>
            <w:r w:rsidR="006D0D16" w:rsidRPr="00100271">
              <w:rPr>
                <w:rFonts w:ascii="Arial" w:hAnsi="Arial" w:cs="Arial"/>
                <w:w w:val="95"/>
                <w:sz w:val="20"/>
                <w:szCs w:val="20"/>
              </w:rPr>
              <w:t>Angélica e Fábio</w:t>
            </w:r>
          </w:p>
          <w:p w14:paraId="71DA9D6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r>
      <w:tr w:rsidR="007602A8" w:rsidRPr="00100271" w14:paraId="2B42D34C" w14:textId="77777777" w:rsidTr="000D43B4">
        <w:trPr>
          <w:trHeight w:val="393"/>
        </w:trPr>
        <w:tc>
          <w:tcPr>
            <w:tcW w:w="2052" w:type="dxa"/>
            <w:shd w:val="clear" w:color="auto" w:fill="auto"/>
            <w:vAlign w:val="center"/>
          </w:tcPr>
          <w:p w14:paraId="0A6736F7" w14:textId="77777777" w:rsidR="007602A8" w:rsidRPr="00100271" w:rsidRDefault="007602A8" w:rsidP="000D43B4">
            <w:pPr>
              <w:suppressAutoHyphens/>
              <w:jc w:val="center"/>
              <w:rPr>
                <w:rFonts w:ascii="Arial" w:hAnsi="Arial" w:cs="Arial"/>
                <w:b/>
                <w:w w:val="95"/>
                <w:sz w:val="20"/>
                <w:szCs w:val="20"/>
              </w:rPr>
            </w:pPr>
          </w:p>
          <w:p w14:paraId="34B45D7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0671D5B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tc>
        <w:tc>
          <w:tcPr>
            <w:tcW w:w="7087" w:type="dxa"/>
            <w:shd w:val="clear" w:color="auto" w:fill="auto"/>
            <w:vAlign w:val="center"/>
          </w:tcPr>
          <w:p w14:paraId="582014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61BDC3F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812BC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11D882C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6D0D16" w:rsidRPr="00100271">
              <w:rPr>
                <w:rFonts w:ascii="Arial" w:hAnsi="Arial" w:cs="Arial"/>
                <w:w w:val="95"/>
                <w:sz w:val="20"/>
                <w:szCs w:val="20"/>
              </w:rPr>
              <w:t>Giovana</w:t>
            </w:r>
          </w:p>
          <w:p w14:paraId="3A1DFB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3434-7843</w:t>
            </w:r>
          </w:p>
        </w:tc>
      </w:tr>
      <w:tr w:rsidR="007602A8" w:rsidRPr="00100271" w14:paraId="1B07C498" w14:textId="77777777" w:rsidTr="000D43B4">
        <w:trPr>
          <w:trHeight w:val="1125"/>
        </w:trPr>
        <w:tc>
          <w:tcPr>
            <w:tcW w:w="2052" w:type="dxa"/>
            <w:shd w:val="clear" w:color="auto" w:fill="FFFFFF" w:themeFill="background1"/>
            <w:vAlign w:val="center"/>
          </w:tcPr>
          <w:p w14:paraId="3DB0D08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433C43D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7087" w:type="dxa"/>
            <w:shd w:val="clear" w:color="auto" w:fill="FFFFFF" w:themeFill="background1"/>
            <w:vAlign w:val="center"/>
          </w:tcPr>
          <w:p w14:paraId="7A03CB3F"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E9933E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6694D9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20D2222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1A0C52"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Roseli</w:t>
            </w:r>
            <w:r w:rsidR="001A0C52" w:rsidRPr="00100271">
              <w:rPr>
                <w:rFonts w:ascii="Arial" w:hAnsi="Arial" w:cs="Arial"/>
                <w:snapToGrid w:val="0"/>
                <w:color w:val="000000"/>
                <w:w w:val="95"/>
                <w:sz w:val="20"/>
                <w:szCs w:val="20"/>
                <w:lang w:eastAsia="pt-BR"/>
              </w:rPr>
              <w:t xml:space="preserve"> e Rosangela</w:t>
            </w:r>
            <w:r w:rsidRPr="00100271">
              <w:rPr>
                <w:rFonts w:ascii="Arial" w:hAnsi="Arial" w:cs="Arial"/>
                <w:snapToGrid w:val="0"/>
                <w:color w:val="000000"/>
                <w:w w:val="95"/>
                <w:sz w:val="20"/>
                <w:szCs w:val="20"/>
                <w:lang w:eastAsia="pt-BR"/>
              </w:rPr>
              <w:t xml:space="preserve">  </w:t>
            </w:r>
          </w:p>
          <w:p w14:paraId="3875D20B"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r>
      <w:tr w:rsidR="007602A8" w:rsidRPr="00100271" w14:paraId="7CC86611" w14:textId="77777777" w:rsidTr="000D43B4">
        <w:trPr>
          <w:trHeight w:val="400"/>
        </w:trPr>
        <w:tc>
          <w:tcPr>
            <w:tcW w:w="2052" w:type="dxa"/>
            <w:shd w:val="clear" w:color="auto" w:fill="auto"/>
            <w:vAlign w:val="center"/>
          </w:tcPr>
          <w:p w14:paraId="140DB178" w14:textId="77777777" w:rsidR="007602A8" w:rsidRPr="00100271" w:rsidRDefault="007602A8" w:rsidP="000D43B4">
            <w:pPr>
              <w:suppressAutoHyphens/>
              <w:jc w:val="center"/>
              <w:rPr>
                <w:rFonts w:ascii="Arial" w:hAnsi="Arial" w:cs="Arial"/>
                <w:b/>
                <w:w w:val="95"/>
                <w:sz w:val="20"/>
                <w:szCs w:val="20"/>
              </w:rPr>
            </w:pPr>
          </w:p>
          <w:p w14:paraId="6C5E0F8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6F876E9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tc>
        <w:tc>
          <w:tcPr>
            <w:tcW w:w="7087" w:type="dxa"/>
            <w:shd w:val="clear" w:color="auto" w:fill="auto"/>
            <w:vAlign w:val="center"/>
          </w:tcPr>
          <w:p w14:paraId="39AA4C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54E6C7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CA4C6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187287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1A0C52" w:rsidRPr="00100271">
              <w:rPr>
                <w:rFonts w:ascii="Arial" w:hAnsi="Arial" w:cs="Arial"/>
                <w:w w:val="95"/>
                <w:sz w:val="20"/>
                <w:szCs w:val="20"/>
              </w:rPr>
              <w:t>s</w:t>
            </w:r>
            <w:r w:rsidRPr="00100271">
              <w:rPr>
                <w:rFonts w:ascii="Arial" w:hAnsi="Arial" w:cs="Arial"/>
                <w:w w:val="95"/>
                <w:sz w:val="20"/>
                <w:szCs w:val="20"/>
              </w:rPr>
              <w:t>: Maria Teresinha</w:t>
            </w:r>
            <w:r w:rsidR="001A0C52" w:rsidRPr="00100271">
              <w:rPr>
                <w:rFonts w:ascii="Arial" w:hAnsi="Arial" w:cs="Arial"/>
                <w:w w:val="95"/>
                <w:sz w:val="20"/>
                <w:szCs w:val="20"/>
              </w:rPr>
              <w:t xml:space="preserve"> e Ivana</w:t>
            </w:r>
            <w:r w:rsidRPr="00100271">
              <w:rPr>
                <w:rFonts w:ascii="Arial" w:hAnsi="Arial" w:cs="Arial"/>
                <w:w w:val="95"/>
                <w:sz w:val="20"/>
                <w:szCs w:val="20"/>
              </w:rPr>
              <w:t xml:space="preserve"> </w:t>
            </w:r>
          </w:p>
          <w:p w14:paraId="7CCA6D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1B1DBD" w:rsidRPr="00100271">
              <w:rPr>
                <w:rFonts w:ascii="Arial" w:hAnsi="Arial" w:cs="Arial"/>
                <w:w w:val="95"/>
                <w:sz w:val="20"/>
                <w:szCs w:val="20"/>
              </w:rPr>
              <w:t>6</w:t>
            </w:r>
            <w:r w:rsidRPr="00100271">
              <w:rPr>
                <w:rFonts w:ascii="Arial" w:hAnsi="Arial" w:cs="Arial"/>
                <w:w w:val="95"/>
                <w:sz w:val="20"/>
                <w:szCs w:val="20"/>
              </w:rPr>
              <w:t xml:space="preserve"> </w:t>
            </w:r>
          </w:p>
        </w:tc>
      </w:tr>
      <w:tr w:rsidR="007602A8" w:rsidRPr="00100271" w14:paraId="7CAD1254" w14:textId="77777777" w:rsidTr="000D43B4">
        <w:trPr>
          <w:trHeight w:val="1239"/>
        </w:trPr>
        <w:tc>
          <w:tcPr>
            <w:tcW w:w="2052" w:type="dxa"/>
            <w:shd w:val="clear" w:color="auto" w:fill="auto"/>
            <w:vAlign w:val="center"/>
          </w:tcPr>
          <w:p w14:paraId="2F00A279" w14:textId="77777777" w:rsidR="007602A8" w:rsidRPr="00100271" w:rsidRDefault="007602A8" w:rsidP="000D43B4">
            <w:pPr>
              <w:suppressAutoHyphens/>
              <w:jc w:val="center"/>
              <w:rPr>
                <w:rFonts w:ascii="Arial" w:hAnsi="Arial" w:cs="Arial"/>
                <w:b/>
                <w:w w:val="95"/>
                <w:sz w:val="20"/>
                <w:szCs w:val="20"/>
              </w:rPr>
            </w:pPr>
          </w:p>
          <w:p w14:paraId="4665BF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485DEC1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7087" w:type="dxa"/>
            <w:shd w:val="clear" w:color="auto" w:fill="auto"/>
            <w:vAlign w:val="center"/>
          </w:tcPr>
          <w:p w14:paraId="563747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21B68AF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2FD2E1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75DD3F4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784D56" w:rsidRPr="00100271">
              <w:rPr>
                <w:rFonts w:ascii="Arial" w:hAnsi="Arial" w:cs="Arial"/>
                <w:w w:val="95"/>
                <w:sz w:val="20"/>
                <w:szCs w:val="20"/>
              </w:rPr>
              <w:t>s</w:t>
            </w:r>
            <w:r w:rsidRPr="00100271">
              <w:rPr>
                <w:rFonts w:ascii="Arial" w:hAnsi="Arial" w:cs="Arial"/>
                <w:w w:val="95"/>
                <w:sz w:val="20"/>
                <w:szCs w:val="20"/>
              </w:rPr>
              <w:t xml:space="preserve">: </w:t>
            </w:r>
            <w:r w:rsidR="00784D56" w:rsidRPr="00100271">
              <w:rPr>
                <w:rFonts w:ascii="Arial" w:hAnsi="Arial" w:cs="Arial"/>
                <w:w w:val="95"/>
                <w:sz w:val="20"/>
                <w:szCs w:val="20"/>
              </w:rPr>
              <w:t>C</w:t>
            </w:r>
            <w:r w:rsidR="00DC6009" w:rsidRPr="00100271">
              <w:rPr>
                <w:rFonts w:ascii="Arial" w:hAnsi="Arial" w:cs="Arial"/>
                <w:w w:val="95"/>
                <w:sz w:val="20"/>
                <w:szCs w:val="20"/>
              </w:rPr>
              <w:t xml:space="preserve">hristiane e </w:t>
            </w:r>
            <w:r w:rsidRPr="00100271">
              <w:rPr>
                <w:rFonts w:ascii="Arial" w:hAnsi="Arial" w:cs="Arial"/>
                <w:w w:val="95"/>
                <w:sz w:val="20"/>
                <w:szCs w:val="20"/>
              </w:rPr>
              <w:t>Sérgio</w:t>
            </w:r>
          </w:p>
          <w:p w14:paraId="43D27A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r>
      <w:tr w:rsidR="007602A8" w:rsidRPr="00100271" w14:paraId="0A02556E" w14:textId="77777777" w:rsidTr="000D43B4">
        <w:trPr>
          <w:trHeight w:val="1239"/>
        </w:trPr>
        <w:tc>
          <w:tcPr>
            <w:tcW w:w="2052" w:type="dxa"/>
            <w:shd w:val="clear" w:color="auto" w:fill="auto"/>
            <w:vAlign w:val="center"/>
          </w:tcPr>
          <w:p w14:paraId="16A52AD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969133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w w:val="95"/>
                <w:sz w:val="20"/>
                <w:szCs w:val="20"/>
              </w:rPr>
              <w:t>Área Regional de Presidente Prudente</w:t>
            </w:r>
          </w:p>
        </w:tc>
        <w:tc>
          <w:tcPr>
            <w:tcW w:w="7087" w:type="dxa"/>
            <w:shd w:val="clear" w:color="auto" w:fill="auto"/>
            <w:vAlign w:val="center"/>
          </w:tcPr>
          <w:p w14:paraId="2F12AC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A69BE5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5B840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488156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C2419" w:rsidRPr="00100271">
              <w:rPr>
                <w:rFonts w:ascii="Arial" w:hAnsi="Arial" w:cs="Arial"/>
                <w:w w:val="95"/>
                <w:sz w:val="20"/>
                <w:szCs w:val="20"/>
              </w:rPr>
              <w:t>s</w:t>
            </w:r>
            <w:r w:rsidRPr="00100271">
              <w:rPr>
                <w:rFonts w:ascii="Arial" w:hAnsi="Arial" w:cs="Arial"/>
                <w:w w:val="95"/>
                <w:sz w:val="20"/>
                <w:szCs w:val="20"/>
              </w:rPr>
              <w:t xml:space="preserve">: </w:t>
            </w:r>
            <w:r w:rsidR="008C2419" w:rsidRPr="00100271">
              <w:rPr>
                <w:rFonts w:ascii="Arial" w:hAnsi="Arial" w:cs="Arial"/>
                <w:w w:val="95"/>
                <w:sz w:val="20"/>
                <w:szCs w:val="20"/>
              </w:rPr>
              <w:t xml:space="preserve">Denise e </w:t>
            </w:r>
            <w:r w:rsidRPr="00100271">
              <w:rPr>
                <w:rFonts w:ascii="Arial" w:hAnsi="Arial" w:cs="Arial"/>
                <w:w w:val="95"/>
                <w:sz w:val="20"/>
                <w:szCs w:val="20"/>
              </w:rPr>
              <w:t xml:space="preserve">Sérgio </w:t>
            </w:r>
          </w:p>
          <w:p w14:paraId="24DE94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r>
      <w:tr w:rsidR="007602A8" w:rsidRPr="00100271" w14:paraId="7CBC24BB" w14:textId="77777777" w:rsidTr="000D43B4">
        <w:trPr>
          <w:trHeight w:val="400"/>
        </w:trPr>
        <w:tc>
          <w:tcPr>
            <w:tcW w:w="2052" w:type="dxa"/>
            <w:shd w:val="clear" w:color="auto" w:fill="auto"/>
            <w:vAlign w:val="center"/>
          </w:tcPr>
          <w:p w14:paraId="169420B3" w14:textId="77777777" w:rsidR="007602A8" w:rsidRPr="00100271" w:rsidRDefault="007602A8" w:rsidP="000D43B4">
            <w:pPr>
              <w:suppressAutoHyphens/>
              <w:jc w:val="center"/>
              <w:rPr>
                <w:rFonts w:ascii="Arial" w:hAnsi="Arial" w:cs="Arial"/>
                <w:b/>
                <w:w w:val="95"/>
                <w:sz w:val="20"/>
                <w:szCs w:val="20"/>
              </w:rPr>
            </w:pPr>
          </w:p>
          <w:p w14:paraId="4BB72E4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4D77E71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tc>
        <w:tc>
          <w:tcPr>
            <w:tcW w:w="7087" w:type="dxa"/>
            <w:shd w:val="clear" w:color="auto" w:fill="auto"/>
            <w:vAlign w:val="center"/>
          </w:tcPr>
          <w:p w14:paraId="0BE909C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629593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B5023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14:paraId="4C6A84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2D71AB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r>
      <w:tr w:rsidR="007602A8" w:rsidRPr="00100271" w14:paraId="388DE5AB" w14:textId="77777777" w:rsidTr="000D43B4">
        <w:trPr>
          <w:trHeight w:val="400"/>
        </w:trPr>
        <w:tc>
          <w:tcPr>
            <w:tcW w:w="2052" w:type="dxa"/>
            <w:shd w:val="clear" w:color="auto" w:fill="auto"/>
            <w:vAlign w:val="center"/>
          </w:tcPr>
          <w:p w14:paraId="58DA024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3E976B9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14:paraId="52073FF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B2EDFB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04883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14:paraId="08DB96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C6009" w:rsidRPr="00100271">
              <w:rPr>
                <w:rFonts w:ascii="Arial" w:hAnsi="Arial" w:cs="Arial"/>
                <w:w w:val="95"/>
                <w:sz w:val="20"/>
                <w:szCs w:val="20"/>
              </w:rPr>
              <w:t>s</w:t>
            </w:r>
            <w:r w:rsidRPr="00100271">
              <w:rPr>
                <w:rFonts w:ascii="Arial" w:hAnsi="Arial" w:cs="Arial"/>
                <w:w w:val="95"/>
                <w:sz w:val="20"/>
                <w:szCs w:val="20"/>
              </w:rPr>
              <w:t>: José Carlos</w:t>
            </w:r>
            <w:r w:rsidR="00DC6009" w:rsidRPr="00100271">
              <w:rPr>
                <w:rFonts w:ascii="Arial" w:hAnsi="Arial" w:cs="Arial"/>
                <w:w w:val="95"/>
                <w:sz w:val="20"/>
                <w:szCs w:val="20"/>
              </w:rPr>
              <w:t xml:space="preserve"> e Christian</w:t>
            </w:r>
          </w:p>
          <w:p w14:paraId="6B3057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w:t>
            </w:r>
            <w:r w:rsidR="00DC6009" w:rsidRPr="00100271">
              <w:rPr>
                <w:rFonts w:ascii="Arial" w:hAnsi="Arial" w:cs="Arial"/>
                <w:w w:val="95"/>
                <w:sz w:val="20"/>
                <w:szCs w:val="20"/>
              </w:rPr>
              <w:t>3456-3800</w:t>
            </w:r>
            <w:r w:rsidRPr="00100271">
              <w:rPr>
                <w:rFonts w:ascii="Arial" w:hAnsi="Arial" w:cs="Arial"/>
                <w:w w:val="95"/>
                <w:sz w:val="20"/>
                <w:szCs w:val="20"/>
              </w:rPr>
              <w:t xml:space="preserve"> </w:t>
            </w:r>
          </w:p>
        </w:tc>
      </w:tr>
      <w:tr w:rsidR="007602A8" w:rsidRPr="00100271" w14:paraId="392A54F7" w14:textId="77777777" w:rsidTr="000D43B4">
        <w:trPr>
          <w:trHeight w:val="400"/>
        </w:trPr>
        <w:tc>
          <w:tcPr>
            <w:tcW w:w="2052" w:type="dxa"/>
            <w:shd w:val="clear" w:color="auto" w:fill="auto"/>
            <w:vAlign w:val="center"/>
          </w:tcPr>
          <w:p w14:paraId="36B0962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2F7C54F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7087" w:type="dxa"/>
            <w:shd w:val="clear" w:color="auto" w:fill="auto"/>
            <w:vAlign w:val="center"/>
          </w:tcPr>
          <w:p w14:paraId="4FD5686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913AA0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26EFAF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DC6009"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469E3AC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3F40EF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r>
      <w:tr w:rsidR="007602A8" w:rsidRPr="00100271" w14:paraId="46ACF3D5" w14:textId="77777777" w:rsidTr="000D43B4">
        <w:trPr>
          <w:trHeight w:val="400"/>
        </w:trPr>
        <w:tc>
          <w:tcPr>
            <w:tcW w:w="2052" w:type="dxa"/>
            <w:shd w:val="clear" w:color="auto" w:fill="auto"/>
            <w:vAlign w:val="center"/>
          </w:tcPr>
          <w:p w14:paraId="280A4D57" w14:textId="77777777" w:rsidR="007602A8" w:rsidRPr="00100271" w:rsidRDefault="007602A8" w:rsidP="000D43B4">
            <w:pPr>
              <w:suppressAutoHyphens/>
              <w:jc w:val="center"/>
              <w:rPr>
                <w:rFonts w:ascii="Arial" w:hAnsi="Arial" w:cs="Arial"/>
                <w:b/>
                <w:w w:val="95"/>
                <w:sz w:val="20"/>
                <w:szCs w:val="20"/>
              </w:rPr>
            </w:pPr>
          </w:p>
          <w:p w14:paraId="2E45D2A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14:paraId="47AE440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03749CB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2BAC8F4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600F06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3D1485C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DC6009"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Cassia</w:t>
            </w:r>
            <w:r w:rsidR="00DC6009" w:rsidRPr="00100271">
              <w:rPr>
                <w:rFonts w:ascii="Arial" w:hAnsi="Arial" w:cs="Arial"/>
                <w:snapToGrid w:val="0"/>
                <w:color w:val="000000"/>
                <w:w w:val="95"/>
                <w:sz w:val="20"/>
                <w:szCs w:val="20"/>
                <w:lang w:eastAsia="pt-BR"/>
              </w:rPr>
              <w:t xml:space="preserve"> e Tiago</w:t>
            </w:r>
            <w:r w:rsidRPr="00100271">
              <w:rPr>
                <w:rFonts w:ascii="Arial" w:hAnsi="Arial" w:cs="Arial"/>
                <w:snapToGrid w:val="0"/>
                <w:color w:val="000000"/>
                <w:w w:val="95"/>
                <w:sz w:val="20"/>
                <w:szCs w:val="20"/>
                <w:lang w:eastAsia="pt-BR"/>
              </w:rPr>
              <w:t xml:space="preserve"> </w:t>
            </w:r>
          </w:p>
          <w:p w14:paraId="575DDB2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(14)3373-2120</w:t>
            </w:r>
          </w:p>
        </w:tc>
      </w:tr>
      <w:tr w:rsidR="007602A8" w:rsidRPr="00100271" w14:paraId="78DBF110" w14:textId="77777777" w:rsidTr="000D43B4">
        <w:trPr>
          <w:trHeight w:val="1388"/>
        </w:trPr>
        <w:tc>
          <w:tcPr>
            <w:tcW w:w="2052" w:type="dxa"/>
            <w:shd w:val="clear" w:color="auto" w:fill="auto"/>
            <w:vAlign w:val="center"/>
          </w:tcPr>
          <w:p w14:paraId="7413009A" w14:textId="77777777" w:rsidR="007602A8" w:rsidRPr="00100271" w:rsidRDefault="007602A8" w:rsidP="000D43B4">
            <w:pPr>
              <w:suppressAutoHyphens/>
              <w:jc w:val="center"/>
              <w:rPr>
                <w:rFonts w:ascii="Arial" w:hAnsi="Arial" w:cs="Arial"/>
                <w:b/>
                <w:w w:val="95"/>
                <w:sz w:val="20"/>
                <w:szCs w:val="20"/>
              </w:rPr>
            </w:pPr>
          </w:p>
          <w:p w14:paraId="180B061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79F45FD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w w:val="95"/>
                <w:sz w:val="20"/>
                <w:szCs w:val="20"/>
              </w:rPr>
              <w:t>Área Regional de Santos</w:t>
            </w:r>
          </w:p>
          <w:p w14:paraId="2F0E8923" w14:textId="77777777" w:rsidR="007602A8" w:rsidRPr="00100271" w:rsidRDefault="007602A8" w:rsidP="000D43B4">
            <w:pPr>
              <w:suppressAutoHyphens/>
              <w:jc w:val="center"/>
              <w:rPr>
                <w:rFonts w:ascii="Arial" w:hAnsi="Arial" w:cs="Arial"/>
                <w:w w:val="95"/>
                <w:sz w:val="20"/>
                <w:szCs w:val="20"/>
                <w:highlight w:val="yellow"/>
              </w:rPr>
            </w:pPr>
          </w:p>
        </w:tc>
        <w:tc>
          <w:tcPr>
            <w:tcW w:w="7087" w:type="dxa"/>
            <w:shd w:val="clear" w:color="auto" w:fill="auto"/>
            <w:vAlign w:val="center"/>
          </w:tcPr>
          <w:p w14:paraId="5BAFD44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Promotoria de Justiça </w:t>
            </w:r>
          </w:p>
          <w:p w14:paraId="036EF24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2520CE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Bittencourt, 139/141 – 1º e 2º andares - Bairro: Vila Nova</w:t>
            </w:r>
          </w:p>
          <w:p w14:paraId="30C6A6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Cristiane</w:t>
            </w:r>
          </w:p>
          <w:p w14:paraId="4FE3FFDF"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r>
      <w:tr w:rsidR="007602A8" w:rsidRPr="00100271" w14:paraId="0AF4B4E7" w14:textId="77777777" w:rsidTr="000D43B4">
        <w:trPr>
          <w:trHeight w:val="400"/>
        </w:trPr>
        <w:tc>
          <w:tcPr>
            <w:tcW w:w="2052" w:type="dxa"/>
            <w:shd w:val="clear" w:color="auto" w:fill="auto"/>
            <w:vAlign w:val="center"/>
          </w:tcPr>
          <w:p w14:paraId="28BBF7F6" w14:textId="77777777" w:rsidR="007602A8" w:rsidRPr="00100271" w:rsidRDefault="007602A8" w:rsidP="000D43B4">
            <w:pPr>
              <w:suppressAutoHyphens/>
              <w:jc w:val="center"/>
              <w:rPr>
                <w:rFonts w:ascii="Arial" w:hAnsi="Arial" w:cs="Arial"/>
                <w:b/>
                <w:w w:val="95"/>
                <w:sz w:val="20"/>
                <w:szCs w:val="20"/>
              </w:rPr>
            </w:pPr>
          </w:p>
          <w:p w14:paraId="4E2469A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65F67BA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3BF331F4" w14:textId="77777777" w:rsidR="007602A8" w:rsidRPr="00100271" w:rsidRDefault="007602A8" w:rsidP="000D43B4">
            <w:pPr>
              <w:suppressAutoHyphens/>
              <w:jc w:val="center"/>
              <w:rPr>
                <w:rFonts w:ascii="Arial" w:hAnsi="Arial" w:cs="Arial"/>
                <w:b/>
                <w:w w:val="95"/>
                <w:sz w:val="20"/>
                <w:szCs w:val="20"/>
              </w:rPr>
            </w:pPr>
          </w:p>
        </w:tc>
        <w:tc>
          <w:tcPr>
            <w:tcW w:w="7087" w:type="dxa"/>
            <w:shd w:val="clear" w:color="auto" w:fill="auto"/>
            <w:vAlign w:val="center"/>
          </w:tcPr>
          <w:p w14:paraId="7BD0278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14:paraId="7B88F6E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074D0D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Conselheiro Nébias, 754/756 – 5º andar -</w:t>
            </w:r>
            <w:r w:rsidR="00E24603" w:rsidRPr="00100271">
              <w:rPr>
                <w:rFonts w:ascii="Arial" w:hAnsi="Arial" w:cs="Arial"/>
                <w:w w:val="95"/>
                <w:sz w:val="20"/>
                <w:szCs w:val="20"/>
              </w:rPr>
              <w:t xml:space="preserve"> </w:t>
            </w:r>
            <w:r w:rsidRPr="00100271">
              <w:rPr>
                <w:rFonts w:ascii="Arial" w:hAnsi="Arial" w:cs="Arial"/>
                <w:w w:val="95"/>
                <w:sz w:val="20"/>
                <w:szCs w:val="20"/>
              </w:rPr>
              <w:t>Bairro: Boqueirão</w:t>
            </w:r>
          </w:p>
          <w:p w14:paraId="2C7B8D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Cristiane  </w:t>
            </w:r>
          </w:p>
          <w:p w14:paraId="1AFA2F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3221-3540 e 3221-7909</w:t>
            </w:r>
          </w:p>
        </w:tc>
      </w:tr>
      <w:tr w:rsidR="007602A8" w:rsidRPr="00100271" w14:paraId="21D9C054" w14:textId="77777777" w:rsidTr="000D43B4">
        <w:trPr>
          <w:trHeight w:val="400"/>
        </w:trPr>
        <w:tc>
          <w:tcPr>
            <w:tcW w:w="2052" w:type="dxa"/>
            <w:shd w:val="clear" w:color="auto" w:fill="auto"/>
            <w:vAlign w:val="center"/>
          </w:tcPr>
          <w:p w14:paraId="68CCA9E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0E9FE92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14:paraId="27C040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586BF8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D6F51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14:paraId="629E12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DC6009" w:rsidRPr="00100271">
              <w:rPr>
                <w:rFonts w:ascii="Arial" w:hAnsi="Arial" w:cs="Arial"/>
                <w:w w:val="95"/>
                <w:sz w:val="20"/>
                <w:szCs w:val="20"/>
              </w:rPr>
              <w:t>Jamil e Maria Clara</w:t>
            </w:r>
            <w:r w:rsidRPr="00100271">
              <w:rPr>
                <w:rFonts w:ascii="Arial" w:hAnsi="Arial" w:cs="Arial"/>
                <w:w w:val="95"/>
                <w:sz w:val="20"/>
                <w:szCs w:val="20"/>
              </w:rPr>
              <w:t xml:space="preserve"> </w:t>
            </w:r>
          </w:p>
          <w:p w14:paraId="6544F7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r>
      <w:tr w:rsidR="007602A8" w:rsidRPr="00100271" w14:paraId="2EDABECA" w14:textId="77777777" w:rsidTr="000D43B4">
        <w:trPr>
          <w:trHeight w:val="400"/>
        </w:trPr>
        <w:tc>
          <w:tcPr>
            <w:tcW w:w="2052" w:type="dxa"/>
            <w:shd w:val="clear" w:color="auto" w:fill="auto"/>
            <w:vAlign w:val="center"/>
          </w:tcPr>
          <w:p w14:paraId="39B423C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4ECCFA75"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14:paraId="28B135B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Promotorias de Justiça e Grupo de Atuação Especial</w:t>
            </w:r>
          </w:p>
          <w:p w14:paraId="3165A35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2337100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14:paraId="126DA4F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r w:rsidR="00DC6009"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 e Rubens</w:t>
            </w:r>
          </w:p>
          <w:p w14:paraId="135E9730"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r>
      <w:tr w:rsidR="007602A8" w:rsidRPr="00100271" w14:paraId="7C1DB273" w14:textId="77777777" w:rsidTr="000D43B4">
        <w:trPr>
          <w:trHeight w:val="400"/>
        </w:trPr>
        <w:tc>
          <w:tcPr>
            <w:tcW w:w="2052" w:type="dxa"/>
            <w:shd w:val="clear" w:color="auto" w:fill="auto"/>
            <w:vAlign w:val="center"/>
          </w:tcPr>
          <w:p w14:paraId="18D6279F" w14:textId="77777777" w:rsidR="007602A8" w:rsidRPr="00100271" w:rsidRDefault="007602A8" w:rsidP="000D43B4">
            <w:pPr>
              <w:suppressAutoHyphens/>
              <w:jc w:val="center"/>
              <w:rPr>
                <w:rFonts w:ascii="Arial" w:hAnsi="Arial" w:cs="Arial"/>
                <w:b/>
                <w:w w:val="95"/>
                <w:sz w:val="20"/>
                <w:szCs w:val="20"/>
              </w:rPr>
            </w:pPr>
          </w:p>
          <w:p w14:paraId="6ABAC93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1AC7182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62F5843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14:paraId="7FDD8D0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178A3C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3C2FFF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xml:space="preserve">: Olivia </w:t>
            </w:r>
            <w:r w:rsidR="00BD462E" w:rsidRPr="00100271">
              <w:rPr>
                <w:rFonts w:ascii="Arial" w:hAnsi="Arial" w:cs="Arial"/>
                <w:w w:val="95"/>
                <w:sz w:val="20"/>
                <w:szCs w:val="20"/>
              </w:rPr>
              <w:t>e Ana</w:t>
            </w:r>
          </w:p>
          <w:p w14:paraId="18792F7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3941-3771</w:t>
            </w:r>
          </w:p>
        </w:tc>
      </w:tr>
      <w:tr w:rsidR="007602A8" w:rsidRPr="00100271" w14:paraId="1706C8C6" w14:textId="77777777" w:rsidTr="000D43B4">
        <w:trPr>
          <w:trHeight w:val="400"/>
        </w:trPr>
        <w:tc>
          <w:tcPr>
            <w:tcW w:w="2052" w:type="dxa"/>
            <w:shd w:val="clear" w:color="auto" w:fill="auto"/>
            <w:vAlign w:val="center"/>
          </w:tcPr>
          <w:p w14:paraId="1A53F3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219EC96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63A246C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382BE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9D9C0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14:paraId="21A8837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Marilia  </w:t>
            </w:r>
          </w:p>
          <w:p w14:paraId="58C84B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3892-1616 </w:t>
            </w:r>
          </w:p>
        </w:tc>
      </w:tr>
      <w:tr w:rsidR="007602A8" w:rsidRPr="00100271" w14:paraId="742336F7" w14:textId="77777777" w:rsidTr="000D43B4">
        <w:trPr>
          <w:trHeight w:val="1050"/>
        </w:trPr>
        <w:tc>
          <w:tcPr>
            <w:tcW w:w="2052" w:type="dxa"/>
            <w:shd w:val="clear" w:color="auto" w:fill="auto"/>
            <w:vAlign w:val="center"/>
          </w:tcPr>
          <w:p w14:paraId="7A510D0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126D88C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0F242B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9A1FFB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6DBB5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45C21A8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C6009" w:rsidRPr="00100271">
              <w:rPr>
                <w:rFonts w:ascii="Arial" w:hAnsi="Arial" w:cs="Arial"/>
                <w:w w:val="95"/>
                <w:sz w:val="20"/>
                <w:szCs w:val="20"/>
              </w:rPr>
              <w:t>s</w:t>
            </w:r>
            <w:r w:rsidRPr="00100271">
              <w:rPr>
                <w:rFonts w:ascii="Arial" w:hAnsi="Arial" w:cs="Arial"/>
                <w:w w:val="95"/>
                <w:sz w:val="20"/>
                <w:szCs w:val="20"/>
              </w:rPr>
              <w:t>: Celso</w:t>
            </w:r>
            <w:r w:rsidR="00DC6009" w:rsidRPr="00100271">
              <w:rPr>
                <w:rFonts w:ascii="Arial" w:hAnsi="Arial" w:cs="Arial"/>
                <w:w w:val="95"/>
                <w:sz w:val="20"/>
                <w:szCs w:val="20"/>
              </w:rPr>
              <w:t xml:space="preserve"> e Renato</w:t>
            </w:r>
            <w:r w:rsidRPr="00100271">
              <w:rPr>
                <w:rFonts w:ascii="Arial" w:hAnsi="Arial" w:cs="Arial"/>
                <w:w w:val="95"/>
                <w:sz w:val="20"/>
                <w:szCs w:val="20"/>
              </w:rPr>
              <w:t xml:space="preserve"> </w:t>
            </w:r>
          </w:p>
          <w:p w14:paraId="428144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3892-4946 </w:t>
            </w:r>
          </w:p>
        </w:tc>
      </w:tr>
      <w:tr w:rsidR="007602A8" w:rsidRPr="00100271" w14:paraId="34D3C664" w14:textId="77777777" w:rsidTr="000D43B4">
        <w:trPr>
          <w:trHeight w:val="400"/>
        </w:trPr>
        <w:tc>
          <w:tcPr>
            <w:tcW w:w="2052" w:type="dxa"/>
            <w:shd w:val="clear" w:color="auto" w:fill="auto"/>
            <w:vAlign w:val="center"/>
          </w:tcPr>
          <w:p w14:paraId="0600900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Sorocaba</w:t>
            </w:r>
          </w:p>
          <w:p w14:paraId="5EA21E67"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Sorocaba</w:t>
            </w:r>
          </w:p>
        </w:tc>
        <w:tc>
          <w:tcPr>
            <w:tcW w:w="7087" w:type="dxa"/>
            <w:shd w:val="clear" w:color="auto" w:fill="auto"/>
            <w:vAlign w:val="center"/>
          </w:tcPr>
          <w:p w14:paraId="0C7548A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14:paraId="0A713CC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5369A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14:paraId="0AD6EC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Célis e Jackson</w:t>
            </w:r>
          </w:p>
          <w:p w14:paraId="7240A3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r>
      <w:tr w:rsidR="007602A8" w:rsidRPr="00100271" w14:paraId="1A4D7E89" w14:textId="77777777" w:rsidTr="000D43B4">
        <w:trPr>
          <w:trHeight w:val="400"/>
        </w:trPr>
        <w:tc>
          <w:tcPr>
            <w:tcW w:w="2052" w:type="dxa"/>
            <w:shd w:val="clear" w:color="auto" w:fill="auto"/>
            <w:vAlign w:val="center"/>
          </w:tcPr>
          <w:p w14:paraId="3B6EBA2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21E748A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7087" w:type="dxa"/>
            <w:shd w:val="clear" w:color="auto" w:fill="auto"/>
            <w:vAlign w:val="center"/>
          </w:tcPr>
          <w:p w14:paraId="40D9E4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217AD4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15F075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Edu Teixeira de Mendonça, 602 - Bairro: Jardim América</w:t>
            </w:r>
          </w:p>
          <w:p w14:paraId="15AA1F5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C6009" w:rsidRPr="00100271">
              <w:rPr>
                <w:rFonts w:ascii="Arial" w:hAnsi="Arial" w:cs="Arial"/>
                <w:w w:val="95"/>
                <w:sz w:val="20"/>
                <w:szCs w:val="20"/>
              </w:rPr>
              <w:t>s</w:t>
            </w:r>
            <w:r w:rsidRPr="00100271">
              <w:rPr>
                <w:rFonts w:ascii="Arial" w:hAnsi="Arial" w:cs="Arial"/>
                <w:w w:val="95"/>
                <w:sz w:val="20"/>
                <w:szCs w:val="20"/>
              </w:rPr>
              <w:t>: Carlos</w:t>
            </w:r>
            <w:r w:rsidR="00DC6009" w:rsidRPr="00100271">
              <w:rPr>
                <w:rFonts w:ascii="Arial" w:hAnsi="Arial" w:cs="Arial"/>
                <w:w w:val="95"/>
                <w:sz w:val="20"/>
                <w:szCs w:val="20"/>
              </w:rPr>
              <w:t xml:space="preserve"> e denis</w:t>
            </w:r>
            <w:r w:rsidRPr="00100271">
              <w:rPr>
                <w:rFonts w:ascii="Arial" w:hAnsi="Arial" w:cs="Arial"/>
                <w:w w:val="95"/>
                <w:sz w:val="20"/>
                <w:szCs w:val="20"/>
              </w:rPr>
              <w:t xml:space="preserve">  </w:t>
            </w:r>
          </w:p>
          <w:p w14:paraId="3A81A2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r>
      <w:tr w:rsidR="007602A8" w:rsidRPr="00100271" w14:paraId="2DCDE332" w14:textId="77777777" w:rsidTr="000D43B4">
        <w:trPr>
          <w:trHeight w:val="400"/>
        </w:trPr>
        <w:tc>
          <w:tcPr>
            <w:tcW w:w="2052" w:type="dxa"/>
            <w:shd w:val="clear" w:color="auto" w:fill="auto"/>
            <w:vAlign w:val="center"/>
          </w:tcPr>
          <w:p w14:paraId="29FC1EF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483DCC3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14:paraId="05D040F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2157DA5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5FA99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 Bairro: Vila Nova</w:t>
            </w:r>
          </w:p>
          <w:p w14:paraId="6AFB222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14:paraId="3F5B54B8"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w:t>
            </w:r>
            <w:r w:rsidR="0081423B"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(17) 3422-4711 e 3421-7528</w:t>
            </w:r>
          </w:p>
        </w:tc>
      </w:tr>
    </w:tbl>
    <w:p w14:paraId="4E91D286" w14:textId="77777777" w:rsidR="007602A8" w:rsidRPr="00100271" w:rsidRDefault="007602A8" w:rsidP="007602A8">
      <w:pPr>
        <w:widowControl w:val="0"/>
        <w:tabs>
          <w:tab w:val="left" w:pos="567"/>
        </w:tabs>
        <w:rPr>
          <w:rFonts w:ascii="Arial" w:hAnsi="Arial" w:cs="Arial"/>
          <w:w w:val="95"/>
          <w:sz w:val="20"/>
          <w:szCs w:val="20"/>
        </w:rPr>
      </w:pPr>
    </w:p>
    <w:p w14:paraId="4B4644F5" w14:textId="77777777" w:rsidR="007602A8" w:rsidRPr="00100271" w:rsidRDefault="007602A8" w:rsidP="008229B0">
      <w:pPr>
        <w:widowControl w:val="0"/>
        <w:tabs>
          <w:tab w:val="left" w:pos="567"/>
        </w:tabs>
        <w:jc w:val="both"/>
        <w:rPr>
          <w:rFonts w:ascii="Arial" w:hAnsi="Arial" w:cs="Arial"/>
          <w:w w:val="95"/>
          <w:sz w:val="20"/>
          <w:szCs w:val="20"/>
        </w:rPr>
      </w:pPr>
      <w:r w:rsidRPr="00100271">
        <w:rPr>
          <w:rFonts w:ascii="Arial" w:hAnsi="Arial" w:cs="Arial"/>
          <w:w w:val="95"/>
          <w:sz w:val="20"/>
          <w:szCs w:val="20"/>
        </w:rPr>
        <w:t>2.</w:t>
      </w:r>
      <w:r w:rsidRPr="00100271">
        <w:rPr>
          <w:rFonts w:ascii="Arial" w:hAnsi="Arial" w:cs="Arial"/>
          <w:w w:val="95"/>
          <w:sz w:val="20"/>
          <w:szCs w:val="20"/>
        </w:rPr>
        <w:tab/>
      </w:r>
      <w:r w:rsidRPr="00100271">
        <w:rPr>
          <w:rFonts w:ascii="Arial" w:hAnsi="Arial" w:cs="Arial"/>
          <w:w w:val="95"/>
          <w:sz w:val="20"/>
          <w:szCs w:val="20"/>
        </w:rPr>
        <w:tab/>
        <w:t>Os valores a serem apresentados na proposta devem estar referidos ao mês de janeiro/2019 que será considerado como mês de referência dos preços.</w:t>
      </w:r>
    </w:p>
    <w:p w14:paraId="61D04285" w14:textId="77777777" w:rsidR="007602A8" w:rsidRPr="00100271" w:rsidRDefault="007602A8" w:rsidP="008229B0">
      <w:pPr>
        <w:widowControl w:val="0"/>
        <w:tabs>
          <w:tab w:val="left" w:pos="567"/>
        </w:tabs>
        <w:jc w:val="both"/>
        <w:rPr>
          <w:rFonts w:ascii="Arial" w:hAnsi="Arial" w:cs="Arial"/>
          <w:w w:val="95"/>
          <w:sz w:val="20"/>
          <w:szCs w:val="20"/>
        </w:rPr>
      </w:pPr>
    </w:p>
    <w:p w14:paraId="0D94C827" w14:textId="77777777" w:rsidR="007602A8" w:rsidRPr="00100271" w:rsidRDefault="007602A8" w:rsidP="008229B0">
      <w:pPr>
        <w:widowControl w:val="0"/>
        <w:tabs>
          <w:tab w:val="left" w:pos="567"/>
        </w:tabs>
        <w:jc w:val="both"/>
        <w:rPr>
          <w:rFonts w:ascii="Arial" w:hAnsi="Arial" w:cs="Arial"/>
          <w:w w:val="95"/>
          <w:sz w:val="20"/>
          <w:szCs w:val="20"/>
        </w:rPr>
      </w:pPr>
      <w:r w:rsidRPr="00100271">
        <w:rPr>
          <w:rFonts w:ascii="Arial" w:hAnsi="Arial" w:cs="Arial"/>
          <w:w w:val="95"/>
          <w:sz w:val="20"/>
          <w:szCs w:val="20"/>
        </w:rPr>
        <w:t>3.</w:t>
      </w:r>
      <w:r w:rsidRPr="00100271">
        <w:rPr>
          <w:rFonts w:ascii="Arial" w:hAnsi="Arial" w:cs="Arial"/>
          <w:w w:val="95"/>
          <w:sz w:val="20"/>
          <w:szCs w:val="20"/>
        </w:rPr>
        <w:tab/>
      </w:r>
      <w:r w:rsidRPr="00100271">
        <w:rPr>
          <w:rFonts w:ascii="Arial" w:hAnsi="Arial" w:cs="Arial"/>
          <w:w w:val="95"/>
          <w:sz w:val="20"/>
          <w:szCs w:val="20"/>
        </w:rPr>
        <w:tab/>
        <w:t xml:space="preserve">A </w:t>
      </w:r>
      <w:r w:rsidRPr="00100271">
        <w:rPr>
          <w:rFonts w:ascii="Arial" w:hAnsi="Arial" w:cs="Arial"/>
          <w:bCs/>
          <w:w w:val="95"/>
          <w:sz w:val="20"/>
          <w:szCs w:val="20"/>
        </w:rPr>
        <w:t>licitante não poderá transferir a presente contratação, no todo ou em parte, nem poderá subcontratar os serviços ora contratados.</w:t>
      </w:r>
    </w:p>
    <w:p w14:paraId="1FCF3FDC" w14:textId="77777777" w:rsidR="007602A8" w:rsidRPr="00100271" w:rsidRDefault="007602A8" w:rsidP="007602A8">
      <w:pPr>
        <w:widowControl w:val="0"/>
        <w:tabs>
          <w:tab w:val="left" w:pos="567"/>
        </w:tabs>
        <w:rPr>
          <w:rFonts w:ascii="Arial" w:hAnsi="Arial" w:cs="Arial"/>
          <w:w w:val="95"/>
          <w:sz w:val="20"/>
          <w:szCs w:val="20"/>
        </w:rPr>
      </w:pPr>
    </w:p>
    <w:p w14:paraId="6CD19D88"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4.</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 xml:space="preserve">Os serviços deverão ser prestados nos locais supracitados e/ou em outros locais indicados pelo Ministério Público do Estado de São Paulo, desde que no âmbito da Área Regional relativa ao item adjudicado, sem que haja alteração de preço, mediante Termo de Aditamento, observado o disposto neste edital e a legislação vigente aplicável ao caso. </w:t>
      </w:r>
    </w:p>
    <w:p w14:paraId="4095569A"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p>
    <w:p w14:paraId="3C2836E0"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A licitante poderá realizar vistoria para tomar ciência das características, dificuldades e condições dos locais onde serão executados os trabalhos, de modo a obter, para sua utilização e por sua exclusiva responsabilidade, toda informação para elaboração de sua proposta. A vistoria é facultativa e poderá ser agendada nas respectivas localidades, nos telefones indicados neste I</w:t>
      </w:r>
      <w:r w:rsidR="00F820BE" w:rsidRPr="00100271">
        <w:rPr>
          <w:rFonts w:ascii="Arial" w:hAnsi="Arial" w:cs="Arial"/>
          <w:snapToGrid w:val="0"/>
          <w:color w:val="000000"/>
          <w:w w:val="95"/>
          <w:sz w:val="20"/>
          <w:szCs w:val="20"/>
          <w:lang w:eastAsia="pt-BR"/>
        </w:rPr>
        <w:t>tem</w:t>
      </w:r>
      <w:r w:rsidRPr="00100271">
        <w:rPr>
          <w:rFonts w:ascii="Arial" w:hAnsi="Arial" w:cs="Arial"/>
          <w:snapToGrid w:val="0"/>
          <w:color w:val="000000"/>
          <w:w w:val="95"/>
          <w:sz w:val="20"/>
          <w:szCs w:val="20"/>
          <w:lang w:eastAsia="pt-BR"/>
        </w:rPr>
        <w:t xml:space="preserve"> I, em horário de expediente.</w:t>
      </w:r>
    </w:p>
    <w:p w14:paraId="6DCDFC8C"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p>
    <w:p w14:paraId="125E8A83"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5.1</w:t>
      </w:r>
      <w:r w:rsidRPr="00100271">
        <w:rPr>
          <w:rFonts w:ascii="Arial" w:hAnsi="Arial" w:cs="Arial"/>
          <w:snapToGrid w:val="0"/>
          <w:color w:val="000000"/>
          <w:w w:val="95"/>
          <w:sz w:val="20"/>
          <w:szCs w:val="20"/>
          <w:lang w:eastAsia="pt-BR"/>
        </w:rPr>
        <w:tab/>
        <w:t>A licitante deverá atentar para os prédios administrados pelo MPSP, que possuem atendimento ao público, realização de eventos, audiências públicas e outros.</w:t>
      </w:r>
    </w:p>
    <w:p w14:paraId="4FF47C9C" w14:textId="77777777" w:rsidR="007602A8" w:rsidRPr="00100271" w:rsidRDefault="007602A8" w:rsidP="007602A8">
      <w:pPr>
        <w:widowControl w:val="0"/>
        <w:tabs>
          <w:tab w:val="left" w:pos="567"/>
        </w:tabs>
        <w:rPr>
          <w:rFonts w:ascii="Arial" w:hAnsi="Arial" w:cs="Arial"/>
          <w:w w:val="95"/>
          <w:sz w:val="20"/>
          <w:szCs w:val="20"/>
        </w:rPr>
      </w:pPr>
    </w:p>
    <w:p w14:paraId="715D4F46"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II. DA PARTICIPAÇÃO</w:t>
      </w:r>
    </w:p>
    <w:p w14:paraId="23B73222"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60B060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Poderão participar do certame todos os interessados em contratar com a Administração Estadual que estiverem registrados no Cadastro Unificado de Fornecedores do Estado de São Paulo </w:t>
      </w:r>
      <w:r w:rsidRPr="00100271">
        <w:rPr>
          <w:rFonts w:ascii="Arial" w:eastAsia="80000005-Identity-H"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2FF27BC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4826CB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1.1</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O registro no Cadastro Unificado de Fornecedores do Estado de São Paulo -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A91548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46504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1.2</w:t>
      </w:r>
      <w:r w:rsidRPr="00100271">
        <w:rPr>
          <w:rFonts w:ascii="Arial" w:hAnsi="Arial" w:cs="Arial"/>
          <w:snapToGrid w:val="0"/>
          <w:color w:val="000000"/>
          <w:w w:val="95"/>
          <w:sz w:val="20"/>
          <w:szCs w:val="20"/>
          <w:lang w:eastAsia="pt-BR"/>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3"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w:t>
      </w:r>
    </w:p>
    <w:p w14:paraId="4269AE1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B476B4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2. </w:t>
      </w:r>
      <w:r w:rsidRPr="00100271">
        <w:rPr>
          <w:rFonts w:ascii="Arial" w:hAnsi="Arial" w:cs="Arial"/>
          <w:snapToGrid w:val="0"/>
          <w:color w:val="000000"/>
          <w:w w:val="95"/>
          <w:sz w:val="20"/>
          <w:szCs w:val="20"/>
          <w:lang w:eastAsia="pt-BR"/>
        </w:rPr>
        <w:tab/>
        <w:t xml:space="preserve">Além das vedações estabelecidas pelo artigo 9º da Lei federal nº 8.666, de 21 de junho de 1993, não será permitida a participação de empresas: a) estrangeiras que não funcionem no país; b) reunidas sob a forma de consórcio, qualquer que seja sua forma de constituição; c) impedidas e suspensas de licitar e/ou contratar com órgãos da Administração do Estado de São Paulo nos termos do inciso III do artigo 87 da Lei federal nº 8.666, de 21 de junho de 1993 e alterações, do artigo 7º da Lei federal nº 10.520, de 17 de julho </w:t>
      </w:r>
      <w:r w:rsidRPr="00100271">
        <w:rPr>
          <w:rFonts w:ascii="Arial" w:hAnsi="Arial" w:cs="Arial"/>
          <w:snapToGrid w:val="0"/>
          <w:color w:val="000000"/>
          <w:w w:val="95"/>
          <w:sz w:val="20"/>
          <w:szCs w:val="20"/>
          <w:lang w:eastAsia="pt-BR"/>
        </w:rPr>
        <w:lastRenderedPageBreak/>
        <w:t>de 2002 e da Súmula nº 51 do E. Tribunal de Contas do Estado de São Paulo; d) impedidas de licitar e contratar nos termos do artigo 10º da Lei federal nº 9.605, de 12 de fevereiro de 1998 e impedidas de contratar para os fins estabelecidos pela Lei estadual nº 10.218, de 12 de fevereiro de 1999; e) declaradas inidôneas pelo Poder Público e não reabilitadas; f) cooperativas, nos termos do Decreto estadual nº 55.938, de 21 de junho de 2010, atualizado pelo Decreto estadual nº 57.159, de 21 de julho de 2011.</w:t>
      </w:r>
    </w:p>
    <w:p w14:paraId="2DECAB3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6B70231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 participação no certame está condicionada, ainda, a que o interessado </w:t>
      </w:r>
      <w:r w:rsidR="004175CC" w:rsidRPr="00100271">
        <w:rPr>
          <w:rFonts w:ascii="Arial" w:hAnsi="Arial" w:cs="Arial"/>
          <w:snapToGrid w:val="0"/>
          <w:color w:val="000000"/>
          <w:w w:val="95"/>
          <w:sz w:val="20"/>
          <w:szCs w:val="20"/>
          <w:lang w:eastAsia="pt-BR"/>
        </w:rPr>
        <w:t xml:space="preserve">declare, </w:t>
      </w:r>
      <w:r w:rsidRPr="00100271">
        <w:rPr>
          <w:rFonts w:ascii="Arial" w:hAnsi="Arial" w:cs="Arial"/>
          <w:snapToGrid w:val="0"/>
          <w:color w:val="000000"/>
          <w:w w:val="95"/>
          <w:sz w:val="20"/>
          <w:szCs w:val="20"/>
          <w:lang w:eastAsia="pt-BR"/>
        </w:rPr>
        <w:t>ao acessar</w:t>
      </w:r>
      <w:r w:rsidR="004175CC" w:rsidRPr="00100271">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o ambiente eletrônico de contratações do Sistema BEC/SP, mediante assinalação nos campos próprios, que inexiste qualquer fato impeditivo de sua participação no certame ou de sua contratação, </w:t>
      </w:r>
      <w:r w:rsidR="003B7C78" w:rsidRPr="00100271">
        <w:rPr>
          <w:rFonts w:ascii="Arial" w:hAnsi="Arial" w:cs="Arial"/>
          <w:snapToGrid w:val="0"/>
          <w:color w:val="000000"/>
          <w:w w:val="95"/>
          <w:sz w:val="20"/>
          <w:szCs w:val="20"/>
          <w:lang w:eastAsia="pt-BR"/>
        </w:rPr>
        <w:t xml:space="preserve">bem como </w:t>
      </w:r>
      <w:r w:rsidRPr="00100271">
        <w:rPr>
          <w:rFonts w:ascii="Arial" w:hAnsi="Arial" w:cs="Arial"/>
          <w:snapToGrid w:val="0"/>
          <w:color w:val="000000"/>
          <w:w w:val="95"/>
          <w:sz w:val="20"/>
          <w:szCs w:val="20"/>
          <w:lang w:eastAsia="pt-BR"/>
        </w:rPr>
        <w:t xml:space="preserve">que conhece e aceita os regulamentos do Sistema BEC/SP, relativos </w:t>
      </w:r>
      <w:r w:rsidR="003B7C78" w:rsidRPr="00100271">
        <w:rPr>
          <w:rFonts w:ascii="Arial" w:hAnsi="Arial" w:cs="Arial"/>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Dispensa de Licitação, Convite e Pregão Eletrônico.</w:t>
      </w:r>
    </w:p>
    <w:p w14:paraId="47FEC3E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3AD744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de sigilo da senha de acesso, caberá ao interessado efetuar o seu cancelamento por meio do sítio eletrônico </w:t>
      </w:r>
      <w:hyperlink r:id="rId14"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xml:space="preserve"> (opção “CAUFESP”), conforme Resolução CC-27, de 25 de maio de 2006.</w:t>
      </w:r>
    </w:p>
    <w:p w14:paraId="0052334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C85740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Cada representante credenciado poderá representar apenas uma licitante, em cada pregão eletrônico.</w:t>
      </w:r>
    </w:p>
    <w:p w14:paraId="56C0C61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7D87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 envio da proposta vinculará a licitante ao cumprimento de todas as condições e obrigações inerentes ao certame.</w:t>
      </w:r>
    </w:p>
    <w:p w14:paraId="36C3229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71301C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6.1</w:t>
      </w:r>
      <w:r w:rsidRPr="00100271">
        <w:rPr>
          <w:rFonts w:ascii="Arial" w:hAnsi="Arial" w:cs="Arial"/>
          <w:snapToGrid w:val="0"/>
          <w:color w:val="000000"/>
          <w:w w:val="95"/>
          <w:sz w:val="20"/>
          <w:szCs w:val="20"/>
          <w:lang w:eastAsia="pt-BR"/>
        </w:rPr>
        <w:tab/>
        <w:t>A(s) licitante(s) aceita(m) todas as condições do presente Pregão Eletrônico, bem como se sujeitam integralmente às disposições legais que regem as normas gerais sobre licitações e contratos no âmbito do Poder Público, inclusive o Ato (N) nº 308/2003 – PGJ, de 18 de março de 2003.</w:t>
      </w:r>
    </w:p>
    <w:p w14:paraId="2F38F47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707F8D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6.2</w:t>
      </w:r>
      <w:r w:rsidRPr="00100271">
        <w:rPr>
          <w:rFonts w:ascii="Arial" w:hAnsi="Arial" w:cs="Arial"/>
          <w:snapToGrid w:val="0"/>
          <w:color w:val="000000"/>
          <w:w w:val="95"/>
          <w:sz w:val="20"/>
          <w:szCs w:val="20"/>
          <w:lang w:eastAsia="pt-BR"/>
        </w:rPr>
        <w:tab/>
        <w:t>A(s) licitante(s) ficam ciente(s) de que a pessoa jurídica em débito com o sistema da seguridade social, como estabelecido em lei, não poderá contratar com o Poder Público, nos termos do artigo 195, parágrafo 3º, da Constituição Federal.</w:t>
      </w:r>
    </w:p>
    <w:p w14:paraId="47E10D2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FC2062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Para o exercício do direito de preferência e fruição do benefício </w:t>
      </w:r>
      <w:r w:rsidRPr="00100271">
        <w:rPr>
          <w:rFonts w:ascii="Arial" w:eastAsia="8000000B-Identity-H" w:hAnsi="Arial" w:cs="Arial"/>
          <w:snapToGrid w:val="0"/>
          <w:color w:val="000000"/>
          <w:w w:val="95"/>
          <w:sz w:val="20"/>
          <w:szCs w:val="20"/>
          <w:lang w:eastAsia="pt-BR"/>
        </w:rPr>
        <w:t>da habilitação com irregularidade fiscal e trabalhista, previstos neste</w:t>
      </w:r>
      <w:r w:rsidRPr="00100271">
        <w:rPr>
          <w:rFonts w:ascii="Arial" w:hAnsi="Arial" w:cs="Arial"/>
          <w:snapToGrid w:val="0"/>
          <w:color w:val="000000"/>
          <w:w w:val="95"/>
          <w:sz w:val="20"/>
          <w:szCs w:val="20"/>
          <w:lang w:eastAsia="pt-BR"/>
        </w:rPr>
        <w:t xml:space="preserve"> edital, a condição de microempresa ou empresa de pequeno porte deverá constar do registro da licitante junto ao CAUFESP.</w:t>
      </w:r>
    </w:p>
    <w:p w14:paraId="7172EB78"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60C04A9C"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III. DAS PROPOSTAS</w:t>
      </w:r>
    </w:p>
    <w:p w14:paraId="4BFB31CA"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7EB1FA8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As propostas deverão ser enviadas por meio eletrônico disponível no endereço </w:t>
      </w:r>
      <w:r w:rsidRPr="00100271">
        <w:rPr>
          <w:rFonts w:ascii="Arial" w:hAnsi="Arial" w:cs="Arial"/>
          <w:snapToGrid w:val="0"/>
          <w:color w:val="0000FF"/>
          <w:w w:val="95"/>
          <w:sz w:val="20"/>
          <w:szCs w:val="20"/>
          <w:u w:val="single"/>
          <w:lang w:eastAsia="pt-BR"/>
        </w:rPr>
        <w:t>www.bec.sp,gov.br</w:t>
      </w:r>
      <w:r w:rsidRPr="00100271">
        <w:rPr>
          <w:rFonts w:ascii="Arial" w:hAnsi="Arial" w:cs="Arial"/>
          <w:snapToGrid w:val="0"/>
          <w:color w:val="000000"/>
          <w:w w:val="95"/>
          <w:sz w:val="20"/>
          <w:szCs w:val="20"/>
          <w:lang w:eastAsia="pt-BR"/>
        </w:rPr>
        <w:t xml:space="preserve"> </w:t>
      </w:r>
      <w:r w:rsidRPr="00100271">
        <w:rPr>
          <w:rFonts w:ascii="Arial" w:eastAsia="8000000B-Identity-H" w:hAnsi="Arial" w:cs="Arial"/>
          <w:snapToGrid w:val="0"/>
          <w:color w:val="000000"/>
          <w:w w:val="95"/>
          <w:sz w:val="20"/>
          <w:szCs w:val="20"/>
          <w:lang w:eastAsia="pt-BR"/>
        </w:rPr>
        <w:t xml:space="preserve">na opção “PREGÃO – </w:t>
      </w:r>
      <w:r w:rsidRPr="00100271">
        <w:rPr>
          <w:rFonts w:ascii="Arial" w:hAnsi="Arial" w:cs="Arial"/>
          <w:snapToGrid w:val="0"/>
          <w:color w:val="000000"/>
          <w:w w:val="95"/>
          <w:sz w:val="20"/>
          <w:szCs w:val="20"/>
          <w:lang w:eastAsia="pt-BR"/>
        </w:rPr>
        <w:t xml:space="preserve">ENTREGAR </w:t>
      </w:r>
      <w:r w:rsidRPr="00100271">
        <w:rPr>
          <w:rFonts w:ascii="Arial" w:eastAsia="8000000B-Identity-H" w:hAnsi="Arial" w:cs="Arial"/>
          <w:snapToGrid w:val="0"/>
          <w:color w:val="000000"/>
          <w:w w:val="95"/>
          <w:sz w:val="20"/>
          <w:szCs w:val="20"/>
          <w:lang w:eastAsia="pt-BR"/>
        </w:rPr>
        <w:t xml:space="preserve">PROPOSTA”, desde a divulgação da íntegra do edital no referido endereço eletrônico, até o dia e horário previstos no preâmbulo para abertura da sessão pública, devendo a </w:t>
      </w:r>
      <w:r w:rsidRPr="00100271">
        <w:rPr>
          <w:rFonts w:ascii="Arial" w:hAnsi="Arial" w:cs="Arial"/>
          <w:snapToGrid w:val="0"/>
          <w:color w:val="000000"/>
          <w:w w:val="95"/>
          <w:sz w:val="20"/>
          <w:szCs w:val="20"/>
          <w:lang w:eastAsia="pt-BR"/>
        </w:rPr>
        <w:t xml:space="preserve">licitante, para formulá-las, assinalar a declaração de que cumpre integralmente os requisitos de habilitação constantes do </w:t>
      </w:r>
      <w:r w:rsidR="002A4B74"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dital.</w:t>
      </w:r>
    </w:p>
    <w:p w14:paraId="0CE51FA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CFD1BD2" w14:textId="77777777" w:rsidR="007602A8" w:rsidRPr="00100271" w:rsidRDefault="007602A8" w:rsidP="007602A8">
      <w:pPr>
        <w:autoSpaceDE w:val="0"/>
        <w:autoSpaceDN w:val="0"/>
        <w:adjustRightInd w:val="0"/>
        <w:jc w:val="both"/>
        <w:rPr>
          <w:rFonts w:ascii="Arial" w:hAnsi="Arial" w:cs="Arial"/>
          <w:snapToGrid w:val="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bCs/>
          <w:snapToGrid w:val="0"/>
          <w:w w:val="95"/>
          <w:sz w:val="20"/>
          <w:szCs w:val="20"/>
          <w:lang w:eastAsia="pt-BR"/>
        </w:rPr>
        <w:t xml:space="preserve">Os preços de cada </w:t>
      </w:r>
      <w:r w:rsidR="000951FD" w:rsidRPr="00100271">
        <w:rPr>
          <w:rFonts w:ascii="Arial" w:hAnsi="Arial" w:cs="Arial"/>
          <w:bCs/>
          <w:snapToGrid w:val="0"/>
          <w:w w:val="95"/>
          <w:sz w:val="20"/>
          <w:szCs w:val="20"/>
          <w:lang w:eastAsia="pt-BR"/>
        </w:rPr>
        <w:t xml:space="preserve">tipo de </w:t>
      </w:r>
      <w:r w:rsidRPr="00100271">
        <w:rPr>
          <w:rFonts w:ascii="Arial" w:hAnsi="Arial" w:cs="Arial"/>
          <w:bCs/>
          <w:snapToGrid w:val="0"/>
          <w:w w:val="95"/>
          <w:sz w:val="20"/>
          <w:szCs w:val="20"/>
          <w:lang w:eastAsia="pt-BR"/>
        </w:rPr>
        <w:t>serviço integrante do(s) item(ns) proposto(s) serão apresentados no formulário</w:t>
      </w:r>
      <w:r w:rsidRPr="00100271">
        <w:rPr>
          <w:rFonts w:ascii="Arial" w:hAnsi="Arial" w:cs="Arial"/>
          <w:bCs/>
          <w:snapToGrid w:val="0"/>
          <w:color w:val="000000"/>
          <w:w w:val="95"/>
          <w:sz w:val="20"/>
          <w:szCs w:val="20"/>
          <w:lang w:eastAsia="pt-BR"/>
        </w:rPr>
        <w:t xml:space="preserve"> eletrônico próprio, em moeda</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w w:val="95"/>
          <w:sz w:val="20"/>
          <w:szCs w:val="20"/>
          <w:lang w:eastAsia="pt-BR"/>
        </w:rPr>
        <w:t>corrente nacional, em algarismos, apurados nos termos do subitem 2.3 deste Item III,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252117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188319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2.1</w:t>
      </w:r>
      <w:r w:rsidRPr="00100271">
        <w:rPr>
          <w:rFonts w:ascii="Arial" w:hAnsi="Arial" w:cs="Arial"/>
          <w:snapToGrid w:val="0"/>
          <w:color w:val="000000"/>
          <w:w w:val="95"/>
          <w:sz w:val="20"/>
          <w:szCs w:val="20"/>
          <w:lang w:eastAsia="pt-BR"/>
        </w:rPr>
        <w:tab/>
        <w:t xml:space="preserve">Em se tratando de licitação do tipo MENOR PREÇO POR ITEM, não há necessidade de a licitante cotar os dois itens previstos no ANEXO 1 deste edital (Item -1 – Capital e Grande São Paulo; Item 2 – </w:t>
      </w:r>
      <w:r w:rsidR="00CB07D4" w:rsidRPr="00100271">
        <w:rPr>
          <w:rFonts w:ascii="Arial" w:hAnsi="Arial" w:cs="Arial"/>
          <w:snapToGrid w:val="0"/>
          <w:color w:val="000000"/>
          <w:w w:val="95"/>
          <w:sz w:val="20"/>
          <w:szCs w:val="20"/>
          <w:lang w:eastAsia="pt-BR"/>
        </w:rPr>
        <w:t xml:space="preserve">Litoral </w:t>
      </w:r>
      <w:r w:rsidRPr="00100271">
        <w:rPr>
          <w:rFonts w:ascii="Arial" w:hAnsi="Arial" w:cs="Arial"/>
          <w:snapToGrid w:val="0"/>
          <w:color w:val="000000"/>
          <w:w w:val="95"/>
          <w:sz w:val="20"/>
          <w:szCs w:val="20"/>
          <w:lang w:eastAsia="pt-BR"/>
        </w:rPr>
        <w:t xml:space="preserve"> e </w:t>
      </w:r>
      <w:r w:rsidR="00FF6DD2" w:rsidRPr="00100271">
        <w:rPr>
          <w:rFonts w:ascii="Arial" w:hAnsi="Arial" w:cs="Arial"/>
          <w:snapToGrid w:val="0"/>
          <w:color w:val="000000"/>
          <w:w w:val="95"/>
          <w:sz w:val="20"/>
          <w:szCs w:val="20"/>
          <w:lang w:eastAsia="pt-BR"/>
        </w:rPr>
        <w:t>Interior</w:t>
      </w:r>
      <w:r w:rsidR="002A4B74" w:rsidRPr="00100271">
        <w:rPr>
          <w:rFonts w:ascii="Arial" w:hAnsi="Arial" w:cs="Arial"/>
          <w:snapToGrid w:val="0"/>
          <w:color w:val="000000"/>
          <w:w w:val="95"/>
          <w:sz w:val="20"/>
          <w:szCs w:val="20"/>
          <w:lang w:eastAsia="pt-BR"/>
        </w:rPr>
        <w:t>)</w:t>
      </w:r>
      <w:r w:rsidRPr="00100271">
        <w:rPr>
          <w:rFonts w:ascii="Arial" w:hAnsi="Arial" w:cs="Arial"/>
          <w:snapToGrid w:val="0"/>
          <w:color w:val="000000"/>
          <w:w w:val="95"/>
          <w:sz w:val="20"/>
          <w:szCs w:val="20"/>
          <w:lang w:eastAsia="pt-BR"/>
        </w:rPr>
        <w:t>. Contudo é obrigatória a apresentação de proposta para todas as localidades que integrarem o item cotado.</w:t>
      </w:r>
    </w:p>
    <w:p w14:paraId="60E3BD1B"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1BDA9EB0"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bookmarkStart w:id="0" w:name="_Hlk9938383"/>
      <w:r w:rsidRPr="00100271">
        <w:rPr>
          <w:rFonts w:ascii="Arial" w:hAnsi="Arial" w:cs="Arial"/>
          <w:bCs/>
          <w:snapToGrid w:val="0"/>
          <w:w w:val="95"/>
          <w:sz w:val="20"/>
          <w:szCs w:val="20"/>
          <w:lang w:eastAsia="pt-BR"/>
        </w:rPr>
        <w:lastRenderedPageBreak/>
        <w:t>2.2</w:t>
      </w:r>
      <w:r w:rsidRPr="00100271">
        <w:rPr>
          <w:rFonts w:ascii="Arial" w:hAnsi="Arial" w:cs="Arial"/>
          <w:bCs/>
          <w:snapToGrid w:val="0"/>
          <w:w w:val="95"/>
          <w:sz w:val="20"/>
          <w:szCs w:val="20"/>
          <w:lang w:eastAsia="pt-BR"/>
        </w:rPr>
        <w:tab/>
        <w:t>Em razão da introdução de novas regras para a inclusão de propostas nas Ofertas de Compra com Agrupamento, deverá a licitante, no momento da entrega da proposta, atentar para os seguintes pontos:</w:t>
      </w:r>
    </w:p>
    <w:p w14:paraId="2D0677C4" w14:textId="77777777" w:rsidR="00812240" w:rsidRPr="00100271" w:rsidRDefault="00812240" w:rsidP="007602A8">
      <w:pPr>
        <w:autoSpaceDE w:val="0"/>
        <w:autoSpaceDN w:val="0"/>
        <w:adjustRightInd w:val="0"/>
        <w:jc w:val="both"/>
        <w:rPr>
          <w:rFonts w:ascii="Arial" w:hAnsi="Arial" w:cs="Arial"/>
          <w:bCs/>
          <w:snapToGrid w:val="0"/>
          <w:w w:val="95"/>
          <w:sz w:val="20"/>
          <w:szCs w:val="20"/>
          <w:lang w:eastAsia="pt-BR"/>
        </w:rPr>
      </w:pPr>
    </w:p>
    <w:p w14:paraId="6C2D6C06"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2.2.1</w:t>
      </w:r>
      <w:r w:rsidRPr="00100271">
        <w:rPr>
          <w:rFonts w:ascii="Arial" w:hAnsi="Arial" w:cs="Arial"/>
          <w:bCs/>
          <w:snapToGrid w:val="0"/>
          <w:w w:val="95"/>
          <w:sz w:val="20"/>
          <w:szCs w:val="20"/>
          <w:lang w:eastAsia="pt-BR"/>
        </w:rPr>
        <w:tab/>
        <w:t xml:space="preserve">Conforme orientação da BEC/SP, “o registro da proposta é realizada  item a item”; ou seja, a licitante deverá preencher o valor unitário </w:t>
      </w:r>
      <w:r w:rsidR="000951FD" w:rsidRPr="00100271">
        <w:rPr>
          <w:rFonts w:ascii="Arial" w:hAnsi="Arial" w:cs="Arial"/>
          <w:bCs/>
          <w:snapToGrid w:val="0"/>
          <w:w w:val="95"/>
          <w:sz w:val="20"/>
          <w:szCs w:val="20"/>
          <w:lang w:eastAsia="pt-BR"/>
        </w:rPr>
        <w:t xml:space="preserve">de </w:t>
      </w:r>
      <w:r w:rsidRPr="00100271">
        <w:rPr>
          <w:rFonts w:ascii="Arial" w:hAnsi="Arial" w:cs="Arial"/>
          <w:bCs/>
          <w:snapToGrid w:val="0"/>
          <w:w w:val="95"/>
          <w:sz w:val="20"/>
          <w:szCs w:val="20"/>
          <w:lang w:eastAsia="pt-BR"/>
        </w:rPr>
        <w:t xml:space="preserve">cada </w:t>
      </w:r>
      <w:r w:rsidR="000951FD" w:rsidRPr="00100271">
        <w:rPr>
          <w:rFonts w:ascii="Arial" w:hAnsi="Arial" w:cs="Arial"/>
          <w:bCs/>
          <w:snapToGrid w:val="0"/>
          <w:w w:val="95"/>
          <w:sz w:val="20"/>
          <w:szCs w:val="20"/>
          <w:lang w:eastAsia="pt-BR"/>
        </w:rPr>
        <w:t xml:space="preserve">tipo </w:t>
      </w:r>
      <w:r w:rsidRPr="00100271">
        <w:rPr>
          <w:rFonts w:ascii="Arial" w:hAnsi="Arial" w:cs="Arial"/>
          <w:bCs/>
          <w:snapToGrid w:val="0"/>
          <w:w w:val="95"/>
          <w:sz w:val="20"/>
          <w:szCs w:val="20"/>
          <w:lang w:eastAsia="pt-BR"/>
        </w:rPr>
        <w:t>de serviço que fizer parte do item proposto. Posteriormente, o próprio sistema calculará o preço global para o prazo integral da contratação. Assim, a negociação será efetuada pelo valor global do item proposto, ou seja, os lances incidirão sobre o preço global da contratação.</w:t>
      </w:r>
    </w:p>
    <w:p w14:paraId="25960982" w14:textId="77777777" w:rsidR="00812240" w:rsidRPr="00100271" w:rsidRDefault="00812240" w:rsidP="007602A8">
      <w:pPr>
        <w:autoSpaceDE w:val="0"/>
        <w:autoSpaceDN w:val="0"/>
        <w:adjustRightInd w:val="0"/>
        <w:jc w:val="both"/>
        <w:rPr>
          <w:rFonts w:ascii="Arial" w:hAnsi="Arial" w:cs="Arial"/>
          <w:bCs/>
          <w:snapToGrid w:val="0"/>
          <w:w w:val="95"/>
          <w:sz w:val="20"/>
          <w:szCs w:val="20"/>
          <w:lang w:eastAsia="pt-BR"/>
        </w:rPr>
      </w:pPr>
    </w:p>
    <w:p w14:paraId="07F7864A" w14:textId="77777777" w:rsidR="007E7511" w:rsidRPr="00100271" w:rsidRDefault="007E7511"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2.2.2</w:t>
      </w:r>
      <w:r w:rsidRPr="00100271">
        <w:rPr>
          <w:rFonts w:ascii="Arial" w:hAnsi="Arial" w:cs="Arial"/>
          <w:bCs/>
          <w:snapToGrid w:val="0"/>
          <w:w w:val="95"/>
          <w:sz w:val="20"/>
          <w:szCs w:val="20"/>
          <w:lang w:eastAsia="pt-BR"/>
        </w:rPr>
        <w:tab/>
        <w:t>Unidade de medida dos serviços:</w:t>
      </w:r>
      <w:r w:rsidR="00812240" w:rsidRPr="00100271">
        <w:rPr>
          <w:rFonts w:ascii="Arial" w:hAnsi="Arial" w:cs="Arial"/>
          <w:bCs/>
          <w:snapToGrid w:val="0"/>
          <w:w w:val="95"/>
          <w:sz w:val="20"/>
          <w:szCs w:val="20"/>
          <w:lang w:eastAsia="pt-BR"/>
        </w:rPr>
        <w:t xml:space="preserve"> </w:t>
      </w:r>
      <w:r w:rsidRPr="00100271">
        <w:rPr>
          <w:rFonts w:ascii="Arial" w:hAnsi="Arial" w:cs="Arial"/>
          <w:bCs/>
          <w:snapToGrid w:val="0"/>
          <w:w w:val="95"/>
          <w:sz w:val="20"/>
          <w:szCs w:val="20"/>
          <w:lang w:eastAsia="pt-BR"/>
        </w:rPr>
        <w:t>posto/dia.</w:t>
      </w:r>
    </w:p>
    <w:p w14:paraId="3DE771FD"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730CDE15"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2.3</w:t>
      </w:r>
      <w:r w:rsidRPr="00100271">
        <w:rPr>
          <w:rFonts w:ascii="Arial" w:hAnsi="Arial" w:cs="Arial"/>
          <w:bCs/>
          <w:snapToGrid w:val="0"/>
          <w:w w:val="95"/>
          <w:sz w:val="20"/>
          <w:szCs w:val="20"/>
          <w:lang w:eastAsia="pt-BR"/>
        </w:rPr>
        <w:tab/>
        <w:t>Mês de referência: a proposta de preço deverá ser orçada em valores vigentes em janeiro/2019, que será considerado como o mês de referência de preços.</w:t>
      </w:r>
    </w:p>
    <w:p w14:paraId="4FB0D067"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4D37D429"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2.4</w:t>
      </w:r>
      <w:r w:rsidRPr="00100271">
        <w:rPr>
          <w:rFonts w:ascii="Arial" w:hAnsi="Arial" w:cs="Arial"/>
          <w:bCs/>
          <w:snapToGrid w:val="0"/>
          <w:w w:val="95"/>
          <w:sz w:val="20"/>
          <w:szCs w:val="20"/>
          <w:lang w:eastAsia="pt-BR"/>
        </w:rPr>
        <w:tab/>
        <w:t>As propostas não poderão impor condições e deverão limitar-se ao objeto desta licitação, sendo desconsideradas quaisquer alternativas de preço ou qualquer outra condição não prevista no edital e seus anexos.</w:t>
      </w:r>
    </w:p>
    <w:p w14:paraId="71D31371"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499DBB21"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2.5</w:t>
      </w:r>
      <w:r w:rsidRPr="00100271">
        <w:rPr>
          <w:rFonts w:ascii="Arial" w:hAnsi="Arial" w:cs="Arial"/>
          <w:bCs/>
          <w:snapToGrid w:val="0"/>
          <w:w w:val="95"/>
          <w:sz w:val="20"/>
          <w:szCs w:val="20"/>
          <w:lang w:eastAsia="pt-BR"/>
        </w:rPr>
        <w:tab/>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4320BC2D"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59DFE65C"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w:t>
      </w:r>
      <w:r w:rsidRPr="00100271">
        <w:rPr>
          <w:rFonts w:ascii="Arial" w:hAnsi="Arial" w:cs="Arial"/>
          <w:bCs/>
          <w:snapToGrid w:val="0"/>
          <w:w w:val="95"/>
          <w:sz w:val="20"/>
          <w:szCs w:val="20"/>
          <w:lang w:eastAsia="pt-BR"/>
        </w:rPr>
        <w:tab/>
        <w:t>As microempresas e empresas de pequeno porte impedidas de optar pelo Simples Nacional, ante as vedações previstas na Lei Complementar Federal nº 123, de 14 de dezembro de 2006, não poderão aplicar os benefícios decorrentes desse regime tributário diferenciado em sua proposta, devendo elaborá-la de acordo com as normas aplicáveis às demais  pessoas jurídicas, sob pena de não aceitação dos preços ofertados pelo Pregoeiro.</w:t>
      </w:r>
    </w:p>
    <w:p w14:paraId="7D95335B"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5FE02564"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2.6.1</w:t>
      </w:r>
      <w:r w:rsidRPr="00100271">
        <w:rPr>
          <w:rFonts w:ascii="Arial" w:hAnsi="Arial" w:cs="Arial"/>
          <w:bCs/>
          <w:snapToGrid w:val="0"/>
          <w:w w:val="95"/>
          <w:sz w:val="20"/>
          <w:szCs w:val="20"/>
          <w:lang w:eastAsia="pt-BR"/>
        </w:rPr>
        <w:tab/>
        <w:t xml:space="preserve">Caso venha a ser contratada, a microempresa ou empresa de pequeno porte na situação descrita no subitem acima deverá requerer ao órgão fazendário competente a sua exclusão do Simples Nacional até o último dia útil do mês subsequente àquele em que celebrado o contrato, nos termos do artigo 30, </w:t>
      </w:r>
      <w:r w:rsidRPr="00100271">
        <w:rPr>
          <w:rFonts w:ascii="Arial" w:hAnsi="Arial" w:cs="Arial"/>
          <w:bCs/>
          <w:i/>
          <w:snapToGrid w:val="0"/>
          <w:w w:val="95"/>
          <w:sz w:val="20"/>
          <w:szCs w:val="20"/>
          <w:lang w:eastAsia="pt-BR"/>
        </w:rPr>
        <w:t>caput</w:t>
      </w:r>
      <w:r w:rsidRPr="00100271">
        <w:rPr>
          <w:rFonts w:ascii="Arial" w:hAnsi="Arial" w:cs="Arial"/>
          <w:bCs/>
          <w:snapToGrid w:val="0"/>
          <w:w w:val="95"/>
          <w:sz w:val="20"/>
          <w:szCs w:val="20"/>
          <w:lang w:eastAsia="pt-BR"/>
        </w:rPr>
        <w:t>, inciso II, e § 1º, inciso II, da lei Complementar Federal nº 123, de 14 de dezembro de 2006, apresentando à Administração a comprovação da exclusão ou o seu respectivo protocolo.</w:t>
      </w:r>
    </w:p>
    <w:p w14:paraId="35074692"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732B0F53"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2.6.2</w:t>
      </w:r>
      <w:r w:rsidRPr="00100271">
        <w:rPr>
          <w:rFonts w:ascii="Arial" w:hAnsi="Arial" w:cs="Arial"/>
          <w:bCs/>
          <w:snapToGrid w:val="0"/>
          <w:w w:val="95"/>
          <w:sz w:val="20"/>
          <w:szCs w:val="20"/>
          <w:lang w:eastAsia="pt-BR"/>
        </w:rPr>
        <w:tab/>
        <w:t>Se a contratada não realizar espontaneamente o requerimento de que trata o subitem 2.</w:t>
      </w:r>
      <w:r w:rsidR="00412D01" w:rsidRPr="00100271">
        <w:rPr>
          <w:rFonts w:ascii="Arial" w:hAnsi="Arial" w:cs="Arial"/>
          <w:bCs/>
          <w:snapToGrid w:val="0"/>
          <w:w w:val="95"/>
          <w:sz w:val="20"/>
          <w:szCs w:val="20"/>
          <w:lang w:eastAsia="pt-BR"/>
        </w:rPr>
        <w:t>6</w:t>
      </w:r>
      <w:r w:rsidRPr="00100271">
        <w:rPr>
          <w:rFonts w:ascii="Arial" w:hAnsi="Arial" w:cs="Arial"/>
          <w:bCs/>
          <w:snapToGrid w:val="0"/>
          <w:w w:val="95"/>
          <w:sz w:val="20"/>
          <w:szCs w:val="20"/>
          <w:lang w:eastAsia="pt-BR"/>
        </w:rPr>
        <w:t xml:space="preserve">.1, caberá ao ente público contratante comunicar o fato ao órgão fazendário competente, solicitando que a empresa seja excluída de ofício do Simples Nacional, nos termos do artigo 29, inciso I, da Lei Complementar Federal nº 123, de 14 de dezembro de 2006.   </w:t>
      </w:r>
    </w:p>
    <w:p w14:paraId="55F7DD8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0F9B5E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2.7</w:t>
      </w:r>
      <w:r w:rsidRPr="00100271">
        <w:rPr>
          <w:rFonts w:ascii="Arial" w:hAnsi="Arial" w:cs="Arial"/>
          <w:snapToGrid w:val="0"/>
          <w:color w:val="000000"/>
          <w:w w:val="95"/>
          <w:sz w:val="20"/>
          <w:szCs w:val="20"/>
          <w:lang w:eastAsia="pt-BR"/>
        </w:rPr>
        <w:tab/>
        <w:t>O prazo de validade da proposta será de 60 dias contados a partir da data de sua apresentação.</w:t>
      </w:r>
    </w:p>
    <w:p w14:paraId="26C3DAB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2AABE7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2.8</w:t>
      </w:r>
      <w:r w:rsidRPr="00100271">
        <w:rPr>
          <w:rFonts w:ascii="Arial" w:hAnsi="Arial" w:cs="Arial"/>
          <w:snapToGrid w:val="0"/>
          <w:color w:val="000000"/>
          <w:w w:val="95"/>
          <w:sz w:val="20"/>
          <w:szCs w:val="20"/>
          <w:lang w:eastAsia="pt-BR"/>
        </w:rPr>
        <w:tab/>
        <w:t>É responsabilidade de cada licitante observar a tributação aplicável ao seu caso.</w:t>
      </w:r>
    </w:p>
    <w:bookmarkEnd w:id="0"/>
    <w:p w14:paraId="2B593A6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922B8EC"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IV. DA HABILITAÇÃO</w:t>
      </w:r>
    </w:p>
    <w:p w14:paraId="641CE2FD"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33CF90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 julgamento da habilitação se processará mediante o exame dos documentos a seguir relacionados, os quais dizem respeito a:</w:t>
      </w:r>
    </w:p>
    <w:p w14:paraId="152A315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EB3F8D4" w14:textId="77777777" w:rsidR="007602A8" w:rsidRPr="00100271" w:rsidRDefault="007602A8" w:rsidP="007602A8">
      <w:pPr>
        <w:numPr>
          <w:ilvl w:val="1"/>
          <w:numId w:val="5"/>
        </w:num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HABILITAÇÃO JURÍDICA</w:t>
      </w:r>
    </w:p>
    <w:p w14:paraId="295D9A29"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p>
    <w:p w14:paraId="06EFD2C4" w14:textId="77777777" w:rsidR="007602A8" w:rsidRPr="00100271" w:rsidRDefault="007602A8" w:rsidP="007602A8">
      <w:pPr>
        <w:autoSpaceDE w:val="0"/>
        <w:autoSpaceDN w:val="0"/>
        <w:adjustRightInd w:val="0"/>
        <w:jc w:val="both"/>
        <w:rPr>
          <w:rFonts w:ascii="Arial" w:hAnsi="Arial" w:cs="Arial"/>
          <w:snapToGrid w:val="0"/>
          <w:w w:val="95"/>
          <w:sz w:val="20"/>
          <w:szCs w:val="20"/>
          <w:lang w:eastAsia="pt-BR"/>
        </w:rPr>
      </w:pPr>
      <w:r w:rsidRPr="00100271">
        <w:rPr>
          <w:rFonts w:ascii="Arial" w:hAnsi="Arial" w:cs="Arial"/>
          <w:bCs/>
          <w:snapToGrid w:val="0"/>
          <w:color w:val="000000"/>
          <w:w w:val="95"/>
          <w:sz w:val="20"/>
          <w:szCs w:val="20"/>
          <w:lang w:eastAsia="pt-BR"/>
        </w:rPr>
        <w:t>a)</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Registro empresarial na Junta Comercial, no caso de empresário individual </w:t>
      </w:r>
      <w:r w:rsidRPr="00100271">
        <w:rPr>
          <w:rFonts w:ascii="Arial" w:hAnsi="Arial" w:cs="Arial"/>
          <w:snapToGrid w:val="0"/>
          <w:w w:val="95"/>
          <w:sz w:val="20"/>
          <w:szCs w:val="20"/>
          <w:lang w:eastAsia="pt-BR"/>
        </w:rPr>
        <w:t>ou Empresa Individual de Responsabilidade Limitada – EIRELI.</w:t>
      </w:r>
    </w:p>
    <w:p w14:paraId="397561B3"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6731E83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Ato constitutivo, estatuto ou contrato social atualizado e registrado na Junta Comercial, em se tratando de sociedade empresária.</w:t>
      </w:r>
    </w:p>
    <w:p w14:paraId="00A67E2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E42F89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c)</w:t>
      </w:r>
      <w:r w:rsidRPr="00100271">
        <w:rPr>
          <w:rFonts w:ascii="Arial" w:hAnsi="Arial" w:cs="Arial"/>
          <w:snapToGrid w:val="0"/>
          <w:color w:val="000000"/>
          <w:w w:val="95"/>
          <w:sz w:val="20"/>
          <w:szCs w:val="20"/>
          <w:lang w:eastAsia="pt-BR"/>
        </w:rPr>
        <w:tab/>
        <w:t>Documentos de eleição ou designação dos atuais administradores, tratando-se de sociedades empresária;</w:t>
      </w:r>
    </w:p>
    <w:p w14:paraId="3A4758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E1A185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ab/>
        <w:t>Ato constitutivo atualizado e registrado no Registro Civil de Pessoas Jurídicas, tratando-se de sociedade não empresária, acompanhado de prova da diretoria em exercício.</w:t>
      </w:r>
    </w:p>
    <w:p w14:paraId="2A23FBC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17EA9A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ab/>
        <w:t>Decreto de autorização, tratando-se de sociedade empresária estrangeira em funcionamento no país, e ato de registro ou autorização para funcionamento expedido pelo órgão competente, quando a atividade assim o exigir.</w:t>
      </w:r>
    </w:p>
    <w:p w14:paraId="33404E61" w14:textId="77777777" w:rsidR="007602A8" w:rsidRPr="00100271" w:rsidRDefault="007602A8" w:rsidP="007602A8">
      <w:pPr>
        <w:autoSpaceDE w:val="0"/>
        <w:autoSpaceDN w:val="0"/>
        <w:adjustRightInd w:val="0"/>
        <w:ind w:firstLine="708"/>
        <w:jc w:val="both"/>
        <w:rPr>
          <w:rFonts w:ascii="Arial" w:hAnsi="Arial" w:cs="Arial"/>
          <w:b/>
          <w:bCs/>
          <w:snapToGrid w:val="0"/>
          <w:color w:val="000000"/>
          <w:w w:val="95"/>
          <w:sz w:val="20"/>
          <w:szCs w:val="20"/>
          <w:lang w:eastAsia="pt-BR"/>
        </w:rPr>
      </w:pPr>
    </w:p>
    <w:p w14:paraId="450BB4BB" w14:textId="77777777" w:rsidR="007602A8" w:rsidRPr="00100271" w:rsidRDefault="007602A8" w:rsidP="007602A8">
      <w:pPr>
        <w:numPr>
          <w:ilvl w:val="1"/>
          <w:numId w:val="5"/>
        </w:num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REGULARIDADE FISCAL E TRABALHISTA</w:t>
      </w:r>
    </w:p>
    <w:p w14:paraId="6D214D70" w14:textId="77777777" w:rsidR="007602A8" w:rsidRPr="00100271" w:rsidRDefault="007602A8" w:rsidP="007602A8">
      <w:pPr>
        <w:autoSpaceDE w:val="0"/>
        <w:autoSpaceDN w:val="0"/>
        <w:adjustRightInd w:val="0"/>
        <w:rPr>
          <w:rFonts w:ascii="Arial" w:hAnsi="Arial" w:cs="Arial"/>
          <w:snapToGrid w:val="0"/>
          <w:color w:val="000000"/>
          <w:w w:val="95"/>
          <w:sz w:val="20"/>
          <w:szCs w:val="20"/>
          <w:lang w:eastAsia="pt-BR"/>
        </w:rPr>
      </w:pPr>
    </w:p>
    <w:p w14:paraId="31A4A3E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t>Prova de inscrição no Cadastro Nacional de Pessoas Jurídicas (CNPJ) ou no Cadastro de Pessoas Físicas do Ministério da Fazenda (CPF).</w:t>
      </w:r>
    </w:p>
    <w:p w14:paraId="14314D4F"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426F887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Prova de inscrição no Cadastro de Contribuintes Estadual e/ou Municipal, relativo à sede ou ao domicílio da licitante, pertinente ao seu ramo de atividade e compatível com o objeto do certame;</w:t>
      </w:r>
    </w:p>
    <w:p w14:paraId="4BD43DD6"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2855227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ab/>
        <w:t>Certidões de regularidade de débito com as Fazendas Estadual e Municipal, da sede ou do domicilio da licitante.</w:t>
      </w:r>
    </w:p>
    <w:p w14:paraId="651731E0"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45E13CA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w:t>
      </w:r>
      <w:r w:rsidRPr="00100271">
        <w:rPr>
          <w:rFonts w:ascii="Arial" w:hAnsi="Arial" w:cs="Arial"/>
          <w:snapToGrid w:val="0"/>
          <w:color w:val="000000"/>
          <w:w w:val="95"/>
          <w:sz w:val="20"/>
          <w:szCs w:val="20"/>
          <w:lang w:eastAsia="pt-BR"/>
        </w:rPr>
        <w:tab/>
        <w:t>Certificado de Regularidade do FGTS – CRF.</w:t>
      </w:r>
    </w:p>
    <w:p w14:paraId="6CE00005"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686DB29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ab/>
        <w:t>Certidão Negativa de Débitos Relativos aos Tributos Federais e à Dívida Ativa da União;</w:t>
      </w:r>
    </w:p>
    <w:p w14:paraId="5369C8A3"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1C42F76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w:t>
      </w:r>
      <w:r w:rsidRPr="00100271">
        <w:rPr>
          <w:rFonts w:ascii="Arial" w:hAnsi="Arial" w:cs="Arial"/>
          <w:snapToGrid w:val="0"/>
          <w:color w:val="000000"/>
          <w:w w:val="95"/>
          <w:sz w:val="20"/>
          <w:szCs w:val="20"/>
          <w:lang w:eastAsia="pt-BR"/>
        </w:rPr>
        <w:tab/>
        <w:t>Prova de inexistência de débitos inadimplidos perante a Justiça do Trabalho, mediante a apresentação de certidão negativa, nos termos do Título VII-A da Consolidação das Leis do Trabalho, aprovada pelo Decreto Lei nº 5.452, de 1º de maio de 1943, e em conformidade com a Lei federal nº 12.440, de 7 de julho de 2011.</w:t>
      </w:r>
    </w:p>
    <w:p w14:paraId="5018CF6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2D97EBA" w14:textId="77777777" w:rsidR="007602A8" w:rsidRPr="00100271" w:rsidRDefault="007602A8" w:rsidP="007602A8">
      <w:pPr>
        <w:numPr>
          <w:ilvl w:val="1"/>
          <w:numId w:val="5"/>
        </w:num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QUALIFICAÇÃO ECONÔMICO-FINANCEIRA</w:t>
      </w:r>
    </w:p>
    <w:p w14:paraId="4CDF9D61"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39A57D1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t>Certidão negativa de falência, recuperação judicial ou extrajudicial, expedida pelo distribuidor da sede da pessoa jurídica ou do domicilio do empresário individual.</w:t>
      </w:r>
    </w:p>
    <w:p w14:paraId="1CBC8F9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8DD11C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a.1)</w:t>
      </w:r>
      <w:r w:rsidRPr="00100271">
        <w:rPr>
          <w:rFonts w:ascii="Arial" w:hAnsi="Arial" w:cs="Arial"/>
          <w:snapToGrid w:val="0"/>
          <w:color w:val="000000"/>
          <w:w w:val="95"/>
          <w:sz w:val="20"/>
          <w:szCs w:val="20"/>
          <w:lang w:eastAsia="pt-BR"/>
        </w:rPr>
        <w:tab/>
        <w:t>Se a licitante for sociedade não empresária, a certidão mencionada na alínea “a” deverá ser substituída por certidão negativa de ações de insolvência civil.</w:t>
      </w:r>
    </w:p>
    <w:p w14:paraId="23FF1605" w14:textId="77777777" w:rsidR="006565F9" w:rsidRPr="00100271" w:rsidRDefault="006565F9" w:rsidP="007602A8">
      <w:pPr>
        <w:autoSpaceDE w:val="0"/>
        <w:autoSpaceDN w:val="0"/>
        <w:adjustRightInd w:val="0"/>
        <w:jc w:val="both"/>
        <w:rPr>
          <w:rFonts w:ascii="Arial" w:hAnsi="Arial" w:cs="Arial"/>
          <w:snapToGrid w:val="0"/>
          <w:color w:val="000000"/>
          <w:w w:val="95"/>
          <w:sz w:val="20"/>
          <w:szCs w:val="20"/>
          <w:lang w:eastAsia="pt-BR"/>
        </w:rPr>
      </w:pPr>
    </w:p>
    <w:p w14:paraId="0BFC8FCB" w14:textId="77777777" w:rsidR="006565F9" w:rsidRPr="00100271" w:rsidRDefault="006565F9" w:rsidP="006565F9">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a.2)</w:t>
      </w:r>
      <w:r w:rsidRPr="00100271">
        <w:rPr>
          <w:rFonts w:ascii="Arial" w:hAnsi="Arial" w:cs="Arial"/>
          <w:snapToGrid w:val="0"/>
          <w:color w:val="000000"/>
          <w:w w:val="95"/>
          <w:sz w:val="20"/>
          <w:szCs w:val="20"/>
          <w:lang w:eastAsia="pt-BR"/>
        </w:rPr>
        <w:tab/>
        <w:t>Caso a licitante esteja em recuperação judicial ou extrajudicial, deverá ser comprovado o acolhimento do plano de recuperação judicial ou a homologação do plano de recuperação extrajudicial, conforme o caso.</w:t>
      </w:r>
    </w:p>
    <w:p w14:paraId="7325074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E95394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14:paraId="6DC28C9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B98612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b.1)</w:t>
      </w:r>
      <w:r w:rsidRPr="00100271">
        <w:rPr>
          <w:rFonts w:ascii="Arial" w:hAnsi="Arial" w:cs="Arial"/>
          <w:snapToGrid w:val="0"/>
          <w:color w:val="000000"/>
          <w:w w:val="95"/>
          <w:sz w:val="20"/>
          <w:szCs w:val="20"/>
          <w:lang w:eastAsia="pt-BR"/>
        </w:rPr>
        <w:tab/>
        <w:t xml:space="preserve">Tratando de microempresa ou empresa de pequeno porte, o balanço patrimonial e as demonstrações contábeis deverão estar em conformidade com a legislação vigente aplicável à espécie. </w:t>
      </w:r>
    </w:p>
    <w:p w14:paraId="7FD52A4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FC4D132"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ab/>
        <w:t>As sociedades por ações deverão apresentar as demonstrações contábeis publicadas na Imprensa Oficial, de acordo com a legislação pertinente.</w:t>
      </w:r>
    </w:p>
    <w:p w14:paraId="2C9A4382"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351C8B9F" w14:textId="77777777" w:rsidR="007602A8" w:rsidRPr="00100271" w:rsidRDefault="007602A8" w:rsidP="007602A8">
      <w:pPr>
        <w:shd w:val="clear" w:color="auto" w:fill="FFFFFF"/>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w:t>
      </w:r>
      <w:r w:rsidRPr="00100271">
        <w:rPr>
          <w:rFonts w:ascii="Arial" w:hAnsi="Arial" w:cs="Arial"/>
          <w:snapToGrid w:val="0"/>
          <w:color w:val="000000"/>
          <w:w w:val="95"/>
          <w:sz w:val="20"/>
          <w:szCs w:val="20"/>
          <w:lang w:eastAsia="pt-BR"/>
        </w:rPr>
        <w:tab/>
        <w:t>No caso de empresa constituída há me</w:t>
      </w:r>
      <w:r w:rsidR="006565F9" w:rsidRPr="00100271">
        <w:rPr>
          <w:rFonts w:ascii="Arial" w:hAnsi="Arial" w:cs="Arial"/>
          <w:snapToGrid w:val="0"/>
          <w:color w:val="000000"/>
          <w:w w:val="95"/>
          <w:sz w:val="20"/>
          <w:szCs w:val="20"/>
          <w:lang w:eastAsia="pt-BR"/>
        </w:rPr>
        <w:t>nos</w:t>
      </w:r>
      <w:r w:rsidRPr="00100271">
        <w:rPr>
          <w:rFonts w:ascii="Arial" w:hAnsi="Arial" w:cs="Arial"/>
          <w:snapToGrid w:val="0"/>
          <w:color w:val="000000"/>
          <w:w w:val="95"/>
          <w:sz w:val="20"/>
          <w:szCs w:val="20"/>
          <w:lang w:eastAsia="pt-BR"/>
        </w:rPr>
        <w:t xml:space="preserve"> de 1 (um) ano, admite-se a apresentação de balanço patrimonial e demonstrações contábeis referentes ao período de existência da sociedade.</w:t>
      </w:r>
    </w:p>
    <w:p w14:paraId="232531D9"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64F61890"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e)</w:t>
      </w:r>
      <w:r w:rsidRPr="00100271">
        <w:rPr>
          <w:rFonts w:ascii="Arial" w:hAnsi="Arial" w:cs="Arial"/>
          <w:snapToGrid w:val="0"/>
          <w:color w:val="000000"/>
          <w:w w:val="95"/>
          <w:sz w:val="20"/>
          <w:szCs w:val="20"/>
          <w:lang w:eastAsia="pt-BR"/>
        </w:rPr>
        <w:tab/>
        <w:t xml:space="preserve">A comprovação da boa situação financeira da empresa licitante será aferida com base nos índices de Liquidez Geral (LG), Solvência Geral (SG) e Liquidez Corrente (LC), mediante demonstração contábil do último exercício social, devendo apresentar resultados maiores que 1,0 (um), obtidos por intermédio das seguintes fórmulas:   </w:t>
      </w:r>
    </w:p>
    <w:p w14:paraId="50193822"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728B58CD"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val="en-US" w:eastAsia="pt-BR"/>
        </w:rPr>
        <w:t>AC + RLP</w:t>
      </w:r>
    </w:p>
    <w:p w14:paraId="66DA9241"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LG = ____________</w:t>
      </w:r>
    </w:p>
    <w:p w14:paraId="6A29A319"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ab/>
        <w:t>PC + ELP</w:t>
      </w:r>
    </w:p>
    <w:p w14:paraId="5A62EDF7"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p>
    <w:p w14:paraId="20500E8C" w14:textId="77777777" w:rsidR="007602A8" w:rsidRPr="00100271" w:rsidRDefault="007602A8" w:rsidP="007602A8">
      <w:pPr>
        <w:suppressAutoHyphens/>
        <w:ind w:firstLine="709"/>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 xml:space="preserve">   AT</w:t>
      </w:r>
    </w:p>
    <w:p w14:paraId="3A4AE754"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SG = ___________</w:t>
      </w:r>
    </w:p>
    <w:p w14:paraId="66994C84"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ab/>
        <w:t>PC + ELP</w:t>
      </w:r>
    </w:p>
    <w:p w14:paraId="22195D57"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p>
    <w:p w14:paraId="421E8FF9"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 xml:space="preserve">             AC</w:t>
      </w:r>
    </w:p>
    <w:p w14:paraId="2986143B"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LC = ________</w:t>
      </w:r>
    </w:p>
    <w:p w14:paraId="17C2EDEF"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val="en-US" w:eastAsia="pt-BR"/>
        </w:rPr>
        <w:t xml:space="preserve">             </w:t>
      </w:r>
      <w:r w:rsidRPr="00100271">
        <w:rPr>
          <w:rFonts w:ascii="Arial" w:hAnsi="Arial" w:cs="Arial"/>
          <w:snapToGrid w:val="0"/>
          <w:color w:val="000000"/>
          <w:w w:val="95"/>
          <w:sz w:val="20"/>
          <w:szCs w:val="20"/>
          <w:lang w:eastAsia="pt-BR"/>
        </w:rPr>
        <w:t>PC</w:t>
      </w:r>
    </w:p>
    <w:p w14:paraId="2C2E9CC7"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Onde:</w:t>
      </w:r>
    </w:p>
    <w:p w14:paraId="1341458E"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AC = Ativo Circulante</w:t>
      </w:r>
    </w:p>
    <w:p w14:paraId="4A160219"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PC = Passivo Circulante</w:t>
      </w:r>
    </w:p>
    <w:p w14:paraId="495B44AF"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RLP = Realizável a Longo Prazo</w:t>
      </w:r>
    </w:p>
    <w:p w14:paraId="4D66D1FA"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ELP = Exigível a Longo Prazo</w:t>
      </w:r>
    </w:p>
    <w:p w14:paraId="7C924CF1"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AT  = Ativo Total</w:t>
      </w:r>
    </w:p>
    <w:p w14:paraId="139EB3B0"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4A601D69"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e.1)</w:t>
      </w:r>
      <w:r w:rsidRPr="00100271">
        <w:rPr>
          <w:rFonts w:ascii="Arial" w:hAnsi="Arial" w:cs="Arial"/>
          <w:snapToGrid w:val="0"/>
          <w:color w:val="000000"/>
          <w:w w:val="95"/>
          <w:sz w:val="20"/>
          <w:szCs w:val="20"/>
          <w:lang w:eastAsia="pt-BR"/>
        </w:rPr>
        <w:tab/>
        <w:t xml:space="preserve">Caso o resultado seja igual ou inferior a 1,00 (um), verificado em quaisquer dos índices (ILC, ILG ou ISG), a licitante deverá comprovar que possui capital mínimo ou patrimônio líquido equivalente a </w:t>
      </w:r>
      <w:r w:rsidR="00903C55"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 (</w:t>
      </w:r>
      <w:r w:rsidR="00903C55" w:rsidRPr="00100271">
        <w:rPr>
          <w:rFonts w:ascii="Arial" w:hAnsi="Arial" w:cs="Arial"/>
          <w:snapToGrid w:val="0"/>
          <w:color w:val="000000"/>
          <w:w w:val="95"/>
          <w:sz w:val="20"/>
          <w:szCs w:val="20"/>
          <w:lang w:eastAsia="pt-BR"/>
        </w:rPr>
        <w:t>cinco</w:t>
      </w:r>
      <w:r w:rsidRPr="00100271">
        <w:rPr>
          <w:rFonts w:ascii="Arial" w:hAnsi="Arial" w:cs="Arial"/>
          <w:snapToGrid w:val="0"/>
          <w:color w:val="000000"/>
          <w:w w:val="95"/>
          <w:sz w:val="20"/>
          <w:szCs w:val="20"/>
          <w:lang w:eastAsia="pt-BR"/>
        </w:rPr>
        <w:t xml:space="preserve"> por cento) do valor estimado para a contratação do(s) item(ns) ofertado(s), em conformidade com o artigo 31, § 3º, da Lei de Licitações.</w:t>
      </w:r>
    </w:p>
    <w:p w14:paraId="64552101"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30E017BA"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e.1.1)</w:t>
      </w:r>
      <w:r w:rsidRPr="00100271">
        <w:rPr>
          <w:rFonts w:ascii="Arial" w:hAnsi="Arial" w:cs="Arial"/>
          <w:snapToGrid w:val="0"/>
          <w:color w:val="000000"/>
          <w:w w:val="95"/>
          <w:sz w:val="20"/>
          <w:szCs w:val="20"/>
          <w:lang w:eastAsia="pt-BR"/>
        </w:rPr>
        <w:tab/>
        <w:t>Os valores estimados para a contratação de cada um dos dois itens licitados constam do Item XII deste edital e foram obtidos a partir dos preços referenciais disponíveis no sítio “</w:t>
      </w:r>
      <w:hyperlink r:id="rId15" w:history="1">
        <w:r w:rsidRPr="00100271">
          <w:rPr>
            <w:rFonts w:ascii="Arial" w:hAnsi="Arial" w:cs="Arial"/>
            <w:snapToGrid w:val="0"/>
            <w:color w:val="0000FF"/>
            <w:w w:val="95"/>
            <w:sz w:val="20"/>
            <w:szCs w:val="20"/>
            <w:u w:val="single"/>
            <w:lang w:eastAsia="pt-BR"/>
          </w:rPr>
          <w:t>www.cadterc.sp.gov.br</w:t>
        </w:r>
      </w:hyperlink>
      <w:r w:rsidRPr="00100271">
        <w:rPr>
          <w:rFonts w:ascii="Arial" w:hAnsi="Arial" w:cs="Arial"/>
          <w:snapToGrid w:val="0"/>
          <w:color w:val="000000"/>
          <w:w w:val="95"/>
          <w:sz w:val="20"/>
          <w:szCs w:val="20"/>
          <w:lang w:eastAsia="pt-BR"/>
        </w:rPr>
        <w:t xml:space="preserve">” [“Volume 1 – Prestação de Serviços de Vigilância/Segurança Patrimonial”]. </w:t>
      </w:r>
    </w:p>
    <w:p w14:paraId="1FFB17C9" w14:textId="77777777" w:rsidR="006565F9" w:rsidRPr="00100271" w:rsidRDefault="006565F9" w:rsidP="007602A8">
      <w:pPr>
        <w:suppressAutoHyphens/>
        <w:jc w:val="both"/>
        <w:rPr>
          <w:rFonts w:ascii="Arial" w:hAnsi="Arial" w:cs="Arial"/>
          <w:snapToGrid w:val="0"/>
          <w:color w:val="000000"/>
          <w:w w:val="95"/>
          <w:sz w:val="20"/>
          <w:szCs w:val="20"/>
          <w:lang w:eastAsia="pt-BR"/>
        </w:rPr>
      </w:pPr>
    </w:p>
    <w:p w14:paraId="7ECC2BFE" w14:textId="77777777" w:rsidR="006565F9" w:rsidRPr="00100271" w:rsidRDefault="006565F9"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e.2)</w:t>
      </w:r>
      <w:r w:rsidRPr="00100271">
        <w:rPr>
          <w:rFonts w:ascii="Arial" w:hAnsi="Arial" w:cs="Arial"/>
          <w:snapToGrid w:val="0"/>
          <w:color w:val="000000"/>
          <w:w w:val="95"/>
          <w:sz w:val="20"/>
          <w:szCs w:val="20"/>
          <w:lang w:eastAsia="pt-BR"/>
        </w:rPr>
        <w:tab/>
        <w:t>As fórmulas dos índices contábeis referidos deverão estar devidamente aplicadas em memorial de cálculo juntado ao balanço.</w:t>
      </w:r>
    </w:p>
    <w:p w14:paraId="79C0B564" w14:textId="77777777" w:rsidR="007602A8" w:rsidRPr="00100271" w:rsidRDefault="007602A8" w:rsidP="007602A8">
      <w:pPr>
        <w:autoSpaceDE w:val="0"/>
        <w:autoSpaceDN w:val="0"/>
        <w:adjustRightInd w:val="0"/>
        <w:ind w:left="360"/>
        <w:jc w:val="both"/>
        <w:rPr>
          <w:rFonts w:ascii="Arial" w:hAnsi="Arial" w:cs="Arial"/>
          <w:snapToGrid w:val="0"/>
          <w:color w:val="000000"/>
          <w:w w:val="95"/>
          <w:sz w:val="20"/>
          <w:szCs w:val="20"/>
          <w:lang w:eastAsia="pt-BR"/>
        </w:rPr>
      </w:pPr>
    </w:p>
    <w:p w14:paraId="70FBC2EC" w14:textId="77777777" w:rsidR="007602A8" w:rsidRPr="00100271" w:rsidRDefault="007602A8" w:rsidP="007602A8">
      <w:pPr>
        <w:jc w:val="both"/>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t>1.4</w:t>
      </w:r>
      <w:r w:rsidRPr="00100271">
        <w:rPr>
          <w:rFonts w:ascii="Arial" w:eastAsia="Times New Roman" w:hAnsi="Arial" w:cs="Arial"/>
          <w:b/>
          <w:snapToGrid w:val="0"/>
          <w:color w:val="000000"/>
          <w:w w:val="95"/>
          <w:sz w:val="20"/>
          <w:szCs w:val="20"/>
          <w:lang w:eastAsia="pt-BR"/>
        </w:rPr>
        <w:tab/>
        <w:t>QUALIFICAÇÃO TÉCNICA</w:t>
      </w:r>
    </w:p>
    <w:p w14:paraId="0571D2D8" w14:textId="77777777" w:rsidR="00A1638C" w:rsidRPr="00100271" w:rsidRDefault="00A1638C" w:rsidP="007602A8">
      <w:pPr>
        <w:jc w:val="both"/>
        <w:rPr>
          <w:rFonts w:ascii="Arial" w:eastAsia="Times New Roman" w:hAnsi="Arial" w:cs="Arial"/>
          <w:b/>
          <w:snapToGrid w:val="0"/>
          <w:color w:val="000000"/>
          <w:w w:val="95"/>
          <w:sz w:val="20"/>
          <w:szCs w:val="20"/>
          <w:lang w:eastAsia="pt-BR"/>
        </w:rPr>
      </w:pPr>
    </w:p>
    <w:p w14:paraId="7AB26CBA" w14:textId="77777777" w:rsidR="00A1638C" w:rsidRPr="00100271" w:rsidRDefault="00A1638C"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1.4.1</w:t>
      </w:r>
      <w:r w:rsidRPr="00100271">
        <w:rPr>
          <w:rFonts w:ascii="Arial" w:eastAsia="Times New Roman" w:hAnsi="Arial" w:cs="Arial"/>
          <w:snapToGrid w:val="0"/>
          <w:color w:val="000000"/>
          <w:w w:val="95"/>
          <w:sz w:val="20"/>
          <w:szCs w:val="20"/>
          <w:lang w:eastAsia="pt-BR"/>
        </w:rPr>
        <w:tab/>
        <w:t>A qualificação técnica será verificada de acordo com o item proposto e em conformidade com as regras abaixo:</w:t>
      </w:r>
    </w:p>
    <w:p w14:paraId="2A02079E"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AEB0F8B"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a.1) </w:t>
      </w:r>
      <w:r w:rsidR="00812240" w:rsidRPr="00100271">
        <w:rPr>
          <w:rFonts w:ascii="Arial" w:hAnsi="Arial" w:cs="Arial"/>
          <w:w w:val="95"/>
          <w:sz w:val="20"/>
          <w:szCs w:val="20"/>
        </w:rPr>
        <w:tab/>
      </w:r>
      <w:r w:rsidRPr="00100271">
        <w:rPr>
          <w:rFonts w:ascii="Arial" w:hAnsi="Arial" w:cs="Arial"/>
          <w:w w:val="95"/>
          <w:sz w:val="20"/>
          <w:szCs w:val="20"/>
        </w:rPr>
        <w:t xml:space="preserve">Quanto ao </w:t>
      </w:r>
      <w:r w:rsidRPr="00100271">
        <w:rPr>
          <w:rFonts w:ascii="Arial" w:hAnsi="Arial" w:cs="Arial"/>
          <w:w w:val="95"/>
          <w:sz w:val="20"/>
          <w:szCs w:val="20"/>
          <w:u w:val="single"/>
        </w:rPr>
        <w:t>ITEM 1</w:t>
      </w:r>
      <w:r w:rsidRPr="00100271">
        <w:rPr>
          <w:rFonts w:ascii="Arial" w:hAnsi="Arial" w:cs="Arial"/>
          <w:w w:val="95"/>
          <w:sz w:val="20"/>
          <w:szCs w:val="20"/>
        </w:rPr>
        <w:t xml:space="preserve"> (</w:t>
      </w:r>
      <w:r w:rsidRPr="00100271">
        <w:rPr>
          <w:rFonts w:ascii="Arial" w:hAnsi="Arial" w:cs="Arial"/>
          <w:w w:val="95"/>
          <w:sz w:val="20"/>
          <w:szCs w:val="20"/>
          <w:u w:val="single"/>
        </w:rPr>
        <w:t>CAPITAL E GRANDE SP</w:t>
      </w:r>
      <w:r w:rsidRPr="00100271">
        <w:rPr>
          <w:rFonts w:ascii="Arial" w:hAnsi="Arial" w:cs="Arial"/>
          <w:w w:val="95"/>
          <w:sz w:val="20"/>
          <w:szCs w:val="20"/>
        </w:rPr>
        <w:t>):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e indicar, no mínimo, 16 (dezesseis) postos de vigilância/ segurança patrimonial armada em regime de 12 horas diárias.</w:t>
      </w:r>
    </w:p>
    <w:p w14:paraId="16C0047E"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a.2) </w:t>
      </w:r>
      <w:r w:rsidR="00812240" w:rsidRPr="00100271">
        <w:rPr>
          <w:rFonts w:ascii="Arial" w:hAnsi="Arial" w:cs="Arial"/>
          <w:w w:val="95"/>
          <w:sz w:val="20"/>
          <w:szCs w:val="20"/>
        </w:rPr>
        <w:tab/>
      </w:r>
      <w:r w:rsidRPr="00100271">
        <w:rPr>
          <w:rFonts w:ascii="Arial" w:hAnsi="Arial" w:cs="Arial"/>
          <w:w w:val="95"/>
          <w:sz w:val="20"/>
          <w:szCs w:val="20"/>
        </w:rPr>
        <w:t>A comprovação a que se refere a alínea “a.1” poderá ser efetuada pelo somatório das quantidades realizadas em tantos atestados ou certidões válid</w:t>
      </w:r>
      <w:r w:rsidR="00812240" w:rsidRPr="00100271">
        <w:rPr>
          <w:rFonts w:ascii="Arial" w:hAnsi="Arial" w:cs="Arial"/>
          <w:w w:val="95"/>
          <w:sz w:val="20"/>
          <w:szCs w:val="20"/>
        </w:rPr>
        <w:t>a</w:t>
      </w:r>
      <w:r w:rsidRPr="00100271">
        <w:rPr>
          <w:rFonts w:ascii="Arial" w:hAnsi="Arial" w:cs="Arial"/>
          <w:w w:val="95"/>
          <w:sz w:val="20"/>
          <w:szCs w:val="20"/>
        </w:rPr>
        <w:t>s quanto dispuser o licitante.</w:t>
      </w:r>
    </w:p>
    <w:p w14:paraId="5F7903B4"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b.1) </w:t>
      </w:r>
      <w:r w:rsidR="00812240" w:rsidRPr="00100271">
        <w:rPr>
          <w:rFonts w:ascii="Arial" w:hAnsi="Arial" w:cs="Arial"/>
          <w:w w:val="95"/>
          <w:sz w:val="20"/>
          <w:szCs w:val="20"/>
        </w:rPr>
        <w:tab/>
      </w:r>
      <w:r w:rsidRPr="00100271">
        <w:rPr>
          <w:rFonts w:ascii="Arial" w:hAnsi="Arial" w:cs="Arial"/>
          <w:w w:val="95"/>
          <w:sz w:val="20"/>
          <w:szCs w:val="20"/>
        </w:rPr>
        <w:t xml:space="preserve">Quanto ao </w:t>
      </w:r>
      <w:r w:rsidRPr="00100271">
        <w:rPr>
          <w:rFonts w:ascii="Arial" w:hAnsi="Arial" w:cs="Arial"/>
          <w:w w:val="95"/>
          <w:sz w:val="20"/>
          <w:szCs w:val="20"/>
          <w:u w:val="single"/>
        </w:rPr>
        <w:t>ITEM 2</w:t>
      </w:r>
      <w:r w:rsidRPr="00100271">
        <w:rPr>
          <w:rFonts w:ascii="Arial" w:hAnsi="Arial" w:cs="Arial"/>
          <w:w w:val="95"/>
          <w:sz w:val="20"/>
          <w:szCs w:val="20"/>
        </w:rPr>
        <w:t xml:space="preserve"> (</w:t>
      </w:r>
      <w:r w:rsidRPr="00100271">
        <w:rPr>
          <w:rFonts w:ascii="Arial" w:hAnsi="Arial" w:cs="Arial"/>
          <w:w w:val="95"/>
          <w:sz w:val="20"/>
          <w:szCs w:val="20"/>
          <w:u w:val="single"/>
        </w:rPr>
        <w:t>LITORAL E INTERIOR DO ESTADO</w:t>
      </w:r>
      <w:r w:rsidRPr="00100271">
        <w:rPr>
          <w:rFonts w:ascii="Arial" w:hAnsi="Arial" w:cs="Arial"/>
          <w:w w:val="95"/>
          <w:sz w:val="20"/>
          <w:szCs w:val="20"/>
        </w:rPr>
        <w:t>):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e indicar, no mínimo, 45 (quarenta e cinco) postos de vigilância/segurança patrimonial armada em regime de 12 horas diárias.</w:t>
      </w:r>
    </w:p>
    <w:p w14:paraId="408FF77E"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b.2) </w:t>
      </w:r>
      <w:r w:rsidR="00812240" w:rsidRPr="00100271">
        <w:rPr>
          <w:rFonts w:ascii="Arial" w:hAnsi="Arial" w:cs="Arial"/>
          <w:w w:val="95"/>
          <w:sz w:val="20"/>
          <w:szCs w:val="20"/>
        </w:rPr>
        <w:tab/>
      </w:r>
      <w:r w:rsidRPr="00100271">
        <w:rPr>
          <w:rFonts w:ascii="Arial" w:hAnsi="Arial" w:cs="Arial"/>
          <w:w w:val="95"/>
          <w:sz w:val="20"/>
          <w:szCs w:val="20"/>
        </w:rPr>
        <w:t>A comprovação a que se refere a alínea “b.1” poderá ser efetuada pelo somatório das quantidades realizadas em tantos atestados ou certidões válid</w:t>
      </w:r>
      <w:r w:rsidR="00812240" w:rsidRPr="00100271">
        <w:rPr>
          <w:rFonts w:ascii="Arial" w:hAnsi="Arial" w:cs="Arial"/>
          <w:w w:val="95"/>
          <w:sz w:val="20"/>
          <w:szCs w:val="20"/>
        </w:rPr>
        <w:t>as</w:t>
      </w:r>
      <w:r w:rsidRPr="00100271">
        <w:rPr>
          <w:rFonts w:ascii="Arial" w:hAnsi="Arial" w:cs="Arial"/>
          <w:w w:val="95"/>
          <w:sz w:val="20"/>
          <w:szCs w:val="20"/>
        </w:rPr>
        <w:t xml:space="preserve"> quanto dispuser o licitante”.</w:t>
      </w:r>
    </w:p>
    <w:p w14:paraId="6E167436" w14:textId="77777777" w:rsidR="0099540A" w:rsidRPr="00100271" w:rsidRDefault="0099540A" w:rsidP="0099540A">
      <w:pPr>
        <w:autoSpaceDE w:val="0"/>
        <w:autoSpaceDN w:val="0"/>
        <w:adjustRightInd w:val="0"/>
        <w:jc w:val="both"/>
        <w:rPr>
          <w:rFonts w:ascii="Arial" w:eastAsia="Times New Roman" w:hAnsi="Arial" w:cs="Arial"/>
          <w:snapToGrid w:val="0"/>
          <w:color w:val="000000"/>
          <w:w w:val="95"/>
          <w:sz w:val="20"/>
          <w:szCs w:val="20"/>
          <w:lang w:eastAsia="pt-BR"/>
        </w:rPr>
      </w:pPr>
    </w:p>
    <w:p w14:paraId="6E753AD8" w14:textId="77777777" w:rsidR="00037A67" w:rsidRPr="00100271" w:rsidRDefault="00037A67" w:rsidP="0099540A">
      <w:pPr>
        <w:autoSpaceDE w:val="0"/>
        <w:autoSpaceDN w:val="0"/>
        <w:adjustRightInd w:val="0"/>
        <w:jc w:val="both"/>
        <w:rPr>
          <w:rFonts w:ascii="Arial" w:eastAsia="Times New Roman" w:hAnsi="Arial" w:cs="Arial"/>
          <w:snapToGrid w:val="0"/>
          <w:color w:val="000000"/>
          <w:w w:val="95"/>
          <w:sz w:val="20"/>
          <w:szCs w:val="20"/>
          <w:lang w:eastAsia="pt-BR"/>
        </w:rPr>
      </w:pPr>
    </w:p>
    <w:p w14:paraId="225F5ACB" w14:textId="77777777" w:rsidR="00037A67" w:rsidRPr="00100271" w:rsidRDefault="00037A67" w:rsidP="0099540A">
      <w:pPr>
        <w:autoSpaceDE w:val="0"/>
        <w:autoSpaceDN w:val="0"/>
        <w:adjustRightInd w:val="0"/>
        <w:jc w:val="both"/>
        <w:rPr>
          <w:rFonts w:ascii="Arial" w:eastAsia="Times New Roman" w:hAnsi="Arial" w:cs="Arial"/>
          <w:snapToGrid w:val="0"/>
          <w:color w:val="000000"/>
          <w:w w:val="95"/>
          <w:sz w:val="20"/>
          <w:szCs w:val="20"/>
          <w:lang w:eastAsia="pt-BR"/>
        </w:rPr>
      </w:pPr>
    </w:p>
    <w:p w14:paraId="3F2AEDFF"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bookmarkStart w:id="1" w:name="_Hlk9939720"/>
      <w:r w:rsidRPr="00100271">
        <w:rPr>
          <w:rFonts w:ascii="Arial" w:hAnsi="Arial" w:cs="Arial"/>
          <w:b/>
          <w:bCs/>
          <w:snapToGrid w:val="0"/>
          <w:color w:val="000000"/>
          <w:w w:val="95"/>
          <w:sz w:val="20"/>
          <w:szCs w:val="20"/>
          <w:lang w:eastAsia="pt-BR"/>
        </w:rPr>
        <w:lastRenderedPageBreak/>
        <w:t>1.5        DECLARAÇÕES E OUTRAS COMPROVAÇÕES</w:t>
      </w:r>
    </w:p>
    <w:p w14:paraId="6CF917B7"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2B0FBDA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1.5.1</w:t>
      </w:r>
      <w:r w:rsidRPr="00100271">
        <w:rPr>
          <w:rFonts w:ascii="Arial" w:hAnsi="Arial" w:cs="Arial"/>
          <w:snapToGrid w:val="0"/>
          <w:color w:val="000000"/>
          <w:w w:val="95"/>
          <w:sz w:val="20"/>
          <w:szCs w:val="20"/>
          <w:lang w:eastAsia="pt-BR"/>
        </w:rPr>
        <w:tab/>
        <w:t>Declaração subscrita por representante legal da licitante, em conformidade com o modelo constante do Anexo 3, atestando que:</w:t>
      </w:r>
    </w:p>
    <w:p w14:paraId="15EB27A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95CFAC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se encontra em situação regular perante o Ministério do Trabalho, no que se refere à observância do disposto no inciso XXXIII do artigo 7º da Constituição Federal, na forma do Decreto estadual nº 42.911, de 06 de março de 1998; </w:t>
      </w:r>
    </w:p>
    <w:p w14:paraId="7F0E48BC" w14:textId="77777777" w:rsidR="007602A8" w:rsidRPr="00100271" w:rsidRDefault="007602A8" w:rsidP="007602A8">
      <w:pPr>
        <w:autoSpaceDE w:val="0"/>
        <w:autoSpaceDN w:val="0"/>
        <w:adjustRightInd w:val="0"/>
        <w:ind w:firstLine="357"/>
        <w:jc w:val="both"/>
        <w:rPr>
          <w:rFonts w:ascii="Arial" w:hAnsi="Arial" w:cs="Arial"/>
          <w:snapToGrid w:val="0"/>
          <w:color w:val="000000"/>
          <w:w w:val="95"/>
          <w:sz w:val="20"/>
          <w:szCs w:val="20"/>
          <w:lang w:eastAsia="pt-BR"/>
        </w:rPr>
      </w:pPr>
    </w:p>
    <w:p w14:paraId="6209526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b) inexiste impedimento legal para licitar ou contratar com a Administração, inclusive em virtude das disposições da Lei estadual nº 10.218, de 12 de fevereiro de 1999, e do artigo 10 da Lei federal nº 9.605, de 12 de fevereiro de 1998, </w:t>
      </w:r>
    </w:p>
    <w:p w14:paraId="1AAB07D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E59B04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cumpre as normas relativas à saúde e segurança no trabalho, nos termos do artigo 117, parágrafo único, da Constituição Estadual.</w:t>
      </w:r>
    </w:p>
    <w:p w14:paraId="41CD86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4A68D1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14:paraId="047EB57F" w14:textId="77777777" w:rsidR="0099540A" w:rsidRPr="00100271" w:rsidRDefault="0099540A" w:rsidP="007602A8">
      <w:pPr>
        <w:autoSpaceDE w:val="0"/>
        <w:autoSpaceDN w:val="0"/>
        <w:adjustRightInd w:val="0"/>
        <w:jc w:val="both"/>
        <w:rPr>
          <w:rFonts w:ascii="Arial" w:hAnsi="Arial" w:cs="Arial"/>
          <w:snapToGrid w:val="0"/>
          <w:color w:val="000000"/>
          <w:w w:val="95"/>
          <w:sz w:val="20"/>
          <w:szCs w:val="20"/>
          <w:lang w:eastAsia="pt-BR"/>
        </w:rPr>
      </w:pPr>
    </w:p>
    <w:p w14:paraId="0C058755" w14:textId="77777777" w:rsidR="0099540A" w:rsidRPr="00100271" w:rsidRDefault="0099540A"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a licitante não se enquadra em nenhuma das hipóteses de vedações previstas na Resolução CNMP nº 37/2009, com suas alterações, em especial nos artigos 3º e 4º.</w:t>
      </w:r>
      <w:r w:rsidRPr="00100271">
        <w:rPr>
          <w:rFonts w:ascii="Arial" w:hAnsi="Arial" w:cs="Arial"/>
          <w:snapToGrid w:val="0"/>
          <w:color w:val="000000"/>
          <w:w w:val="95"/>
          <w:sz w:val="20"/>
          <w:szCs w:val="20"/>
          <w:lang w:eastAsia="pt-BR"/>
        </w:rPr>
        <w:tab/>
      </w:r>
    </w:p>
    <w:p w14:paraId="4B25723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69B7381" w14:textId="77777777" w:rsidR="006B4D55" w:rsidRPr="00100271" w:rsidRDefault="007602A8" w:rsidP="00AC170F">
      <w:pPr>
        <w:jc w:val="both"/>
        <w:rPr>
          <w:rFonts w:ascii="Arial" w:hAnsi="Arial" w:cs="Arial"/>
          <w:w w:val="95"/>
          <w:sz w:val="18"/>
          <w:szCs w:val="18"/>
        </w:rPr>
      </w:pPr>
      <w:r w:rsidRPr="00100271">
        <w:rPr>
          <w:rFonts w:ascii="Arial" w:hAnsi="Arial" w:cs="Arial"/>
          <w:snapToGrid w:val="0"/>
          <w:color w:val="000000"/>
          <w:w w:val="95"/>
          <w:sz w:val="20"/>
          <w:szCs w:val="20"/>
          <w:lang w:eastAsia="pt-BR"/>
        </w:rPr>
        <w:t xml:space="preserve">1.5.2 </w:t>
      </w:r>
      <w:r w:rsidR="006B4D55" w:rsidRPr="00100271">
        <w:rPr>
          <w:rFonts w:ascii="Arial" w:hAnsi="Arial" w:cs="Arial"/>
          <w:w w:val="95"/>
          <w:sz w:val="18"/>
          <w:szCs w:val="18"/>
        </w:rPr>
        <w:t>Declaração subscrita por representante legal da licitante,</w:t>
      </w:r>
      <w:r w:rsidR="006B4D55" w:rsidRPr="00100271">
        <w:rPr>
          <w:rFonts w:ascii="Arial" w:hAnsi="Arial" w:cs="Arial"/>
          <w:w w:val="95"/>
          <w:sz w:val="16"/>
          <w:szCs w:val="18"/>
        </w:rPr>
        <w:t xml:space="preserve"> </w:t>
      </w:r>
      <w:r w:rsidR="006B4D55" w:rsidRPr="00100271">
        <w:rPr>
          <w:rFonts w:ascii="Arial" w:hAnsi="Arial" w:cs="Arial"/>
          <w:w w:val="95"/>
          <w:sz w:val="18"/>
          <w:szCs w:val="18"/>
        </w:rPr>
        <w:t xml:space="preserve">em conformidade com o modelo constante do Anexo 5, comprometendo-se a apresentar, por ocasião da celebração do contrato, os seguintes documentos: </w:t>
      </w:r>
      <w:bookmarkStart w:id="2" w:name="_Hlk5051828"/>
      <w:r w:rsidR="006B4D55" w:rsidRPr="00100271">
        <w:rPr>
          <w:rFonts w:ascii="Arial" w:hAnsi="Arial" w:cs="Arial"/>
          <w:w w:val="95"/>
          <w:sz w:val="18"/>
          <w:szCs w:val="18"/>
        </w:rPr>
        <w:t>(a) autorização para funcionamento, em nome do licitante, emitida pelo Ministério da Justiça e revisão desta, com validade na data da apresentação; (b) certificado de segurança, em nome do licitante, emitido pela Superintendência Regional do Departamento de Polícia Federal no Estado de São Paulo, com validade na data da apresentação; e (c) certificado de regularidade de situação de cadastramento perante a Secretaria de Segurança Pública do Estado de São Paulo, em nome do licitante</w:t>
      </w:r>
      <w:bookmarkEnd w:id="2"/>
      <w:r w:rsidR="006B4D55" w:rsidRPr="00100271">
        <w:rPr>
          <w:rFonts w:ascii="Arial" w:hAnsi="Arial" w:cs="Arial"/>
          <w:w w:val="95"/>
          <w:sz w:val="18"/>
          <w:szCs w:val="18"/>
        </w:rPr>
        <w:t>.</w:t>
      </w:r>
    </w:p>
    <w:p w14:paraId="44AB1FAA" w14:textId="77777777" w:rsidR="006B4D55" w:rsidRPr="00100271" w:rsidRDefault="006B4D55" w:rsidP="00AC170F">
      <w:pPr>
        <w:jc w:val="both"/>
        <w:rPr>
          <w:rFonts w:ascii="Arial" w:hAnsi="Arial" w:cs="Arial"/>
          <w:w w:val="95"/>
          <w:sz w:val="18"/>
          <w:szCs w:val="18"/>
        </w:rPr>
      </w:pPr>
      <w:r w:rsidRPr="00100271">
        <w:rPr>
          <w:rFonts w:ascii="Arial" w:hAnsi="Arial" w:cs="Arial"/>
          <w:w w:val="95"/>
          <w:sz w:val="18"/>
          <w:szCs w:val="18"/>
        </w:rPr>
        <w:t>Obs.: Quando a Autorização para Funcionamento e o Certificado de Segurança forem obtidos pelo meio eletrônico do sistema GESP - Gestão Eletrônica de Segurança Privada, conforme Portaria nº 346/2006 - DG/DPF, será expedido apenas um documento, válido para as duas comprovações.</w:t>
      </w:r>
    </w:p>
    <w:p w14:paraId="73EA83B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6CBDDD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1.5.3 Declaração subscrita por representante legal da licitante, em conformidade com o modelo constante do Anexo 10, afirmando que sua proposta foi elaborada de maneira independente e que conduz seus negócios de forma a coibir fraudes, corrupção e a prática de quaisquer outros atos lesivos à Administração Pública, nacional ou estrangeira, em atendimento à Lei federal nº 12.846, de 1 de agosto de 2013 e ao Decreto estadual nº 60.106, de 29 de janeiro de 2014.</w:t>
      </w:r>
    </w:p>
    <w:p w14:paraId="560A83B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C6B813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OBS.: Os documentos indicados neste subitem 1.5 deverão ser apresentados em papel timbrado da empresa licitante. Caso a licitante não possua papel timbrado, deverá fazer a sua identificação na folha contendo com mínimo a razão social, número do CNPJ, endereço, telefone e DDD, “e-mail” e número de FAX, se houver.</w:t>
      </w:r>
    </w:p>
    <w:p w14:paraId="7349A366" w14:textId="77777777" w:rsidR="007602A8" w:rsidRPr="00100271" w:rsidRDefault="007602A8" w:rsidP="007602A8">
      <w:pPr>
        <w:autoSpaceDE w:val="0"/>
        <w:autoSpaceDN w:val="0"/>
        <w:adjustRightInd w:val="0"/>
        <w:rPr>
          <w:rFonts w:ascii="Arial" w:hAnsi="Arial" w:cs="Arial"/>
          <w:bCs/>
          <w:snapToGrid w:val="0"/>
          <w:color w:val="000000"/>
          <w:w w:val="95"/>
          <w:sz w:val="20"/>
          <w:szCs w:val="20"/>
          <w:lang w:eastAsia="pt-BR"/>
        </w:rPr>
      </w:pPr>
      <w:bookmarkStart w:id="3" w:name="_Hlk9939852"/>
      <w:bookmarkEnd w:id="1"/>
    </w:p>
    <w:p w14:paraId="6B0E80B4"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t>DISPOSIÇÕES GERAIS DA HABILITAÇÃO</w:t>
      </w:r>
    </w:p>
    <w:p w14:paraId="266C74F3"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p>
    <w:p w14:paraId="29CF55F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Na hipótese de não constar prazo de validade nas certidões apresentadas, a Administração aceitará como válidas as expedidas nos 180 dias imediatamente anteriores à data de apresentação das propostas.</w:t>
      </w:r>
    </w:p>
    <w:p w14:paraId="122277DF" w14:textId="77777777" w:rsidR="00100271" w:rsidRPr="00100271" w:rsidRDefault="00100271" w:rsidP="007602A8">
      <w:pPr>
        <w:autoSpaceDE w:val="0"/>
        <w:autoSpaceDN w:val="0"/>
        <w:adjustRightInd w:val="0"/>
        <w:jc w:val="both"/>
        <w:rPr>
          <w:rFonts w:ascii="Arial" w:hAnsi="Arial" w:cs="Arial"/>
          <w:snapToGrid w:val="0"/>
          <w:color w:val="000000"/>
          <w:w w:val="95"/>
          <w:sz w:val="20"/>
          <w:szCs w:val="20"/>
          <w:lang w:eastAsia="pt-BR"/>
        </w:rPr>
      </w:pPr>
    </w:p>
    <w:p w14:paraId="4F5D58E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2.2</w:t>
      </w:r>
      <w:r w:rsidRPr="00100271">
        <w:rPr>
          <w:rFonts w:ascii="Arial" w:hAnsi="Arial" w:cs="Arial"/>
          <w:snapToGrid w:val="0"/>
          <w:color w:val="000000"/>
          <w:w w:val="95"/>
          <w:sz w:val="20"/>
          <w:szCs w:val="20"/>
          <w:lang w:eastAsia="pt-BR"/>
        </w:rPr>
        <w:tab/>
        <w:t>Se a licitante for a matriz, todos os documentos deverão estar com nome da matriz, e se for a filial, todos os documentos deverão estar em nome da filial, exceto aqueles documentos que, pela própria natureza, comprovadamente forem emitidos somente em nome da matriz.</w:t>
      </w:r>
    </w:p>
    <w:p w14:paraId="4B27E31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440C9E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ab/>
        <w:t>Caso a licitante pretenda que um de seus estabelecimentos, que não o participante desta licitação, execute o futuro contrato, deverá apresentar toda a documentação de habilitação de ambos os estabelecimentos.</w:t>
      </w:r>
    </w:p>
    <w:p w14:paraId="548E216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BA4EDC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2.3</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A Certidão Positiva com Efeitos de Negativa tem os mesmos efeitos da certidão negativa.</w:t>
      </w:r>
    </w:p>
    <w:p w14:paraId="314382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5F1545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2.4</w:t>
      </w:r>
      <w:r w:rsidRPr="00100271">
        <w:rPr>
          <w:rFonts w:ascii="Arial" w:hAnsi="Arial" w:cs="Arial"/>
          <w:snapToGrid w:val="0"/>
          <w:color w:val="000000"/>
          <w:w w:val="95"/>
          <w:sz w:val="20"/>
          <w:szCs w:val="20"/>
          <w:lang w:eastAsia="pt-BR"/>
        </w:rPr>
        <w:tab/>
        <w:t>O Pregoeiro, a seu critério, poderá diligenciar para esclarecer dúvidas ou confirmar o teor das declarações solicitadas no subitem 1.5 do item IV deste edital e das comprovações de qualificação econômico-financeira e de qualificação técnica, aplicando-se, em caso de falsidade, as sanções penais e administrativas pertinentes.</w:t>
      </w:r>
    </w:p>
    <w:p w14:paraId="163E700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45C296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2.5</w:t>
      </w:r>
      <w:r w:rsidRPr="00100271">
        <w:rPr>
          <w:rFonts w:ascii="Arial" w:hAnsi="Arial" w:cs="Arial"/>
          <w:snapToGrid w:val="0"/>
          <w:color w:val="000000"/>
          <w:w w:val="95"/>
          <w:sz w:val="20"/>
          <w:szCs w:val="20"/>
          <w:lang w:eastAsia="pt-BR"/>
        </w:rPr>
        <w:tab/>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0EAE7B5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6BD8CC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Obs.: </w:t>
      </w:r>
      <w:r w:rsidRPr="00100271">
        <w:rPr>
          <w:rFonts w:ascii="Arial" w:hAnsi="Arial" w:cs="Arial"/>
          <w:snapToGrid w:val="0"/>
          <w:color w:val="000000"/>
          <w:w w:val="95"/>
          <w:sz w:val="20"/>
          <w:szCs w:val="20"/>
          <w:lang w:eastAsia="pt-BR"/>
        </w:rPr>
        <w:tab/>
        <w:t>Não serão aceitos protocolos de pedidos de certidões ou de outros documentos exigidos neste edital.</w:t>
      </w:r>
    </w:p>
    <w:p w14:paraId="40CF34B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825482F"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 DA SESSÃO PÚBLICA E DO JULGAMENTO</w:t>
      </w:r>
    </w:p>
    <w:p w14:paraId="794F23C3"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6C1BF73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 dia e horário previstos neste edital, o Pregoeiro dará início à sessão pública do pregão eletrônico, com a abertura automática das propostas e a sua divulgação, pelo sistema, na forma de grade ordenatória, em ordem crescente de preços.</w:t>
      </w:r>
    </w:p>
    <w:p w14:paraId="07E89B5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19BB9F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análise das propostas pelo Pregoeiro visará ao atendimento das condições estabelecidas neste edital e seus anexos.</w:t>
      </w:r>
    </w:p>
    <w:p w14:paraId="4E39E10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D7B323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Serão desclassificadas as propostas:</w:t>
      </w:r>
    </w:p>
    <w:p w14:paraId="1A418D3F" w14:textId="77777777" w:rsidR="007602A8" w:rsidRPr="00100271" w:rsidRDefault="007602A8" w:rsidP="007602A8">
      <w:pPr>
        <w:autoSpaceDE w:val="0"/>
        <w:autoSpaceDN w:val="0"/>
        <w:adjustRightInd w:val="0"/>
        <w:ind w:firstLine="708"/>
        <w:jc w:val="both"/>
        <w:rPr>
          <w:rFonts w:ascii="Arial" w:hAnsi="Arial" w:cs="Arial"/>
          <w:snapToGrid w:val="0"/>
          <w:color w:val="000000"/>
          <w:w w:val="95"/>
          <w:sz w:val="20"/>
          <w:szCs w:val="20"/>
          <w:lang w:eastAsia="pt-BR"/>
        </w:rPr>
      </w:pPr>
    </w:p>
    <w:p w14:paraId="5FD45EA2" w14:textId="77777777" w:rsidR="007602A8" w:rsidRPr="00100271" w:rsidRDefault="007602A8" w:rsidP="007602A8">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cujo objeto não atenda as especificações, prazos e condições fixados neste edital; </w:t>
      </w:r>
    </w:p>
    <w:p w14:paraId="713F684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88F8C09" w14:textId="77777777" w:rsidR="007602A8" w:rsidRPr="00100271" w:rsidRDefault="007602A8" w:rsidP="007602A8">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que apresentem preço baseado exclusivamente em proposta das demais licitantes;</w:t>
      </w:r>
    </w:p>
    <w:p w14:paraId="25FC0A0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118FFA3" w14:textId="77777777" w:rsidR="007602A8" w:rsidRPr="00100271" w:rsidRDefault="007602A8" w:rsidP="007602A8">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que contenham qualquer elemento que permita a identificação da licitante, até a fase de lances (inclusive) no processo licitatório.</w:t>
      </w:r>
    </w:p>
    <w:p w14:paraId="4713F54B" w14:textId="77777777" w:rsidR="00100271" w:rsidRPr="00100271" w:rsidRDefault="00100271" w:rsidP="00100271">
      <w:pPr>
        <w:autoSpaceDE w:val="0"/>
        <w:autoSpaceDN w:val="0"/>
        <w:adjustRightInd w:val="0"/>
        <w:jc w:val="both"/>
        <w:rPr>
          <w:rFonts w:ascii="Arial" w:hAnsi="Arial" w:cs="Arial"/>
          <w:snapToGrid w:val="0"/>
          <w:color w:val="000000"/>
          <w:w w:val="95"/>
          <w:sz w:val="20"/>
          <w:szCs w:val="20"/>
          <w:lang w:eastAsia="pt-BR"/>
        </w:rPr>
      </w:pPr>
    </w:p>
    <w:p w14:paraId="63B6195B" w14:textId="77777777" w:rsidR="007602A8" w:rsidRPr="00100271" w:rsidRDefault="007602A8" w:rsidP="00AC170F">
      <w:pPr>
        <w:numPr>
          <w:ilvl w:val="2"/>
          <w:numId w:val="7"/>
        </w:numPr>
        <w:autoSpaceDE w:val="0"/>
        <w:autoSpaceDN w:val="0"/>
        <w:adjustRightInd w:val="0"/>
        <w:ind w:left="0" w:firstLine="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desclassificação se dará por decisão motivada do Pregoeiro observado o disposto no art.43, § 3º, da Lei federal nº 8.666, de 21 de junho de 1993.</w:t>
      </w:r>
    </w:p>
    <w:p w14:paraId="5BF7B3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8ACBC4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2.2</w:t>
      </w:r>
      <w:r w:rsidRPr="00100271">
        <w:rPr>
          <w:rFonts w:ascii="Arial" w:hAnsi="Arial" w:cs="Arial"/>
          <w:snapToGrid w:val="0"/>
          <w:color w:val="000000"/>
          <w:w w:val="95"/>
          <w:sz w:val="20"/>
          <w:szCs w:val="20"/>
          <w:lang w:eastAsia="pt-BR"/>
        </w:rPr>
        <w:tab/>
        <w:t>Serão desconsideradas ofertas ou vantagens baseadas nas propostas das demais licitantes.</w:t>
      </w:r>
    </w:p>
    <w:p w14:paraId="25C0377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A1D1FE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2.3</w:t>
      </w:r>
      <w:r w:rsidRPr="00100271">
        <w:rPr>
          <w:rFonts w:ascii="Arial" w:hAnsi="Arial" w:cs="Arial"/>
          <w:snapToGrid w:val="0"/>
          <w:color w:val="000000"/>
          <w:w w:val="95"/>
          <w:sz w:val="20"/>
          <w:szCs w:val="20"/>
          <w:lang w:eastAsia="pt-BR"/>
        </w:rPr>
        <w:tab/>
        <w:t>O eventual desempate de propostas do mesmo valor será promovido pelo sistema, com observância dos critérios legais estabelecidos para tanto.</w:t>
      </w:r>
    </w:p>
    <w:p w14:paraId="2A5EDAC8"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13FC050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Nova grade ordenatória será divulgada pelo sistema, contendo a relação das propostas classificadas e das desclassificadas.</w:t>
      </w:r>
    </w:p>
    <w:p w14:paraId="46596CE7" w14:textId="77777777" w:rsidR="00100271" w:rsidRPr="00100271" w:rsidRDefault="00100271" w:rsidP="007602A8">
      <w:pPr>
        <w:autoSpaceDE w:val="0"/>
        <w:autoSpaceDN w:val="0"/>
        <w:adjustRightInd w:val="0"/>
        <w:jc w:val="both"/>
        <w:rPr>
          <w:rFonts w:ascii="Arial" w:hAnsi="Arial" w:cs="Arial"/>
          <w:bCs/>
          <w:snapToGrid w:val="0"/>
          <w:color w:val="000000"/>
          <w:w w:val="95"/>
          <w:sz w:val="20"/>
          <w:szCs w:val="20"/>
          <w:lang w:eastAsia="pt-BR"/>
        </w:rPr>
      </w:pPr>
    </w:p>
    <w:p w14:paraId="6FB3BCD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Será iniciada a etapa de lances, com a participação de todas as licitantes detentoras de propostas classificadas.</w:t>
      </w:r>
    </w:p>
    <w:p w14:paraId="5D5FBB8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A8F70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formulação de lances será efetuada, exclusivamente, por meio do sistema eletrônico.</w:t>
      </w:r>
    </w:p>
    <w:p w14:paraId="391A16C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8E9539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R$ 50,00 (cinquenta reais), aplicável, inclusive, em relação ao primeiro formulado, prevalecendo o primeiro lance recebido, quando ocorrerem 2 (dois) ou mais lances do mesmo valor.</w:t>
      </w:r>
    </w:p>
    <w:p w14:paraId="6A39C77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5A6E04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4.1.1.1</w:t>
      </w:r>
      <w:r w:rsidRPr="00100271">
        <w:rPr>
          <w:rFonts w:ascii="Arial" w:hAnsi="Arial" w:cs="Arial"/>
          <w:snapToGrid w:val="0"/>
          <w:color w:val="000000"/>
          <w:w w:val="95"/>
          <w:sz w:val="20"/>
          <w:szCs w:val="20"/>
          <w:lang w:eastAsia="pt-BR"/>
        </w:rPr>
        <w:tab/>
        <w:t xml:space="preserve"> A aplicação do valor de redução mínima entre os lances incidirá sobre o preço global da contratação do item proposto.</w:t>
      </w:r>
    </w:p>
    <w:p w14:paraId="2DF5C8E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929DF2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w:t>
      </w:r>
      <w:r w:rsidRPr="00100271">
        <w:rPr>
          <w:rFonts w:ascii="Arial" w:hAnsi="Arial" w:cs="Arial"/>
          <w:b/>
          <w:bCs/>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 etapa de lances terá a duração de 15 (quinze) minutos.</w:t>
      </w:r>
    </w:p>
    <w:p w14:paraId="66619CD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lastRenderedPageBreak/>
        <w:t>4.2.1</w:t>
      </w:r>
      <w:r w:rsidRPr="00100271">
        <w:rPr>
          <w:rFonts w:ascii="Arial" w:hAnsi="Arial" w:cs="Arial"/>
          <w:b/>
          <w:bCs/>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9CB22F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108904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1092EE80"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6FD452A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 decorrer da etapa de lances, as licitantes serão informadas pelo sistema eletrônico:</w:t>
      </w:r>
    </w:p>
    <w:p w14:paraId="3F73CCAD"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587FD400" w14:textId="77777777" w:rsidR="007602A8" w:rsidRPr="00100271" w:rsidRDefault="007602A8" w:rsidP="007602A8">
      <w:pPr>
        <w:numPr>
          <w:ilvl w:val="0"/>
          <w:numId w:val="8"/>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dos lances admitidos e dos inválidos, horários de seus registros no sistema e respectivos valores;</w:t>
      </w:r>
    </w:p>
    <w:p w14:paraId="3AF4E4F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000667D" w14:textId="77777777" w:rsidR="007602A8" w:rsidRPr="00100271" w:rsidRDefault="007602A8" w:rsidP="007602A8">
      <w:pPr>
        <w:numPr>
          <w:ilvl w:val="0"/>
          <w:numId w:val="8"/>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do tempo restante para o encerramento da etapa de lances.</w:t>
      </w:r>
    </w:p>
    <w:p w14:paraId="0A68C14D"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6FCC4C0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etapa de lances será considerada encerrada, findos os períodos de duração indicados no subitem 4.2.</w:t>
      </w:r>
    </w:p>
    <w:p w14:paraId="0B8ED849"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020C0D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Encerrada a etapa de lances, o sistema divulgará a nova grade ordenatória, contendo a classificação final, em ordem crescente de valores.</w:t>
      </w:r>
    </w:p>
    <w:p w14:paraId="236770A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259B88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Para essa classificação será considerado o último preço admitido de cada licitante.</w:t>
      </w:r>
    </w:p>
    <w:p w14:paraId="5708AED7"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032856D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Com base na classificação a que alude o subitem 5 deste item, será assegurada às licitantes microempresas e empresas de pequeno porte, preferência à contratação, observadas as seguintes regras: </w:t>
      </w:r>
    </w:p>
    <w:p w14:paraId="3D98E6D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DDD042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A(s) microempresa(s) ou empresa(s) de pequeno porte, detentora(s) da(s) proposta(s) de menor valor(es), dentre aquelas cujos valores sejam iguais ou superiores até 5% (cinco por cento) ao(s) valor(es) da(s) proposta(s) melhor(es) classificada(s), será(ao) convocada(s) pelo Pregoeiro, para que apresente(m) preço(s) inferior(res) ao(s) da(s) melhor(res) classificada(s), no prazo de 5 (cinco) minutos, sob pena de preclusão do direito de preferência.</w:t>
      </w:r>
    </w:p>
    <w:p w14:paraId="12F422AF"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3AE34BF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convocação recairá sobre a licitante vencedora de sorteio, no caso de haver propostas empatadas, nas condições do subitem 6.1.</w:t>
      </w:r>
    </w:p>
    <w:p w14:paraId="3CE746DC" w14:textId="77777777" w:rsidR="00100271" w:rsidRPr="00100271" w:rsidRDefault="00100271" w:rsidP="007602A8">
      <w:pPr>
        <w:autoSpaceDE w:val="0"/>
        <w:autoSpaceDN w:val="0"/>
        <w:adjustRightInd w:val="0"/>
        <w:jc w:val="both"/>
        <w:rPr>
          <w:rFonts w:ascii="Arial" w:hAnsi="Arial" w:cs="Arial"/>
          <w:bCs/>
          <w:snapToGrid w:val="0"/>
          <w:color w:val="000000"/>
          <w:w w:val="95"/>
          <w:sz w:val="20"/>
          <w:szCs w:val="20"/>
          <w:lang w:eastAsia="pt-BR"/>
        </w:rPr>
      </w:pPr>
    </w:p>
    <w:p w14:paraId="0F963BD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Não havendo a apresentação de novo(s) preço(s), inferior(es) ao(s) preço(s) da(s) propostas melhor(es) classificada(s), serão convocadas para o exercício do direito de preferência, respeitada a ordem de classificação, as demais microempresas ou empresas de pequeno porte,  cujos valores das propostas se enquadrem nas condições indicadas no subitem 6.1.</w:t>
      </w:r>
    </w:p>
    <w:p w14:paraId="1183743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B0F11A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Caso a(s) detentora(s) da(s) melhor(es) oferta(s), de acordo com a classificação de que trata o subitem 5, seja(m) microempresa(s) ou empresa(s) de pequeno porte, não será assegurado o direito de preferência, passando-se, desde logo, à negociação do(s) preço(s).</w:t>
      </w:r>
    </w:p>
    <w:p w14:paraId="0C2587D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6DA12B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Na situação “Etapa de Negociação Ativo/Redistribuição de itens”,</w:t>
      </w:r>
      <w:r w:rsidRPr="00100271">
        <w:rPr>
          <w:rFonts w:ascii="Arial" w:hAnsi="Arial" w:cs="Arial"/>
          <w:b/>
          <w:bCs/>
          <w:snapToGrid w:val="0"/>
          <w:color w:val="000000"/>
          <w:w w:val="95"/>
          <w:sz w:val="20"/>
          <w:szCs w:val="20"/>
          <w:lang w:eastAsia="pt-BR"/>
        </w:rPr>
        <w:t xml:space="preserve"> </w:t>
      </w:r>
      <w:r w:rsidRPr="00100271">
        <w:rPr>
          <w:rFonts w:ascii="Arial" w:hAnsi="Arial" w:cs="Arial"/>
          <w:bCs/>
          <w:snapToGrid w:val="0"/>
          <w:color w:val="000000"/>
          <w:w w:val="95"/>
          <w:sz w:val="20"/>
          <w:szCs w:val="20"/>
          <w:lang w:eastAsia="pt-BR"/>
        </w:rPr>
        <w:t>o</w:t>
      </w:r>
      <w:r w:rsidRPr="00100271">
        <w:rPr>
          <w:rFonts w:ascii="Arial" w:hAnsi="Arial" w:cs="Arial"/>
          <w:snapToGrid w:val="0"/>
          <w:color w:val="000000"/>
          <w:w w:val="95"/>
          <w:sz w:val="20"/>
          <w:szCs w:val="20"/>
          <w:lang w:eastAsia="pt-BR"/>
        </w:rPr>
        <w:t xml:space="preserve"> Pregoeiro poderá negociar com o autor da oferta de menor valor, obtida com base nas disposições anteriores, mediante troca de mensagens abertas no sistema, com vistas à redução do preço.</w:t>
      </w:r>
    </w:p>
    <w:p w14:paraId="470C996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965AA4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7.1</w:t>
      </w:r>
      <w:r w:rsidRPr="00100271">
        <w:rPr>
          <w:rFonts w:ascii="Arial" w:hAnsi="Arial" w:cs="Arial"/>
          <w:snapToGrid w:val="0"/>
          <w:color w:val="000000"/>
          <w:w w:val="95"/>
          <w:sz w:val="20"/>
          <w:szCs w:val="20"/>
          <w:lang w:eastAsia="pt-BR"/>
        </w:rPr>
        <w:tab/>
        <w:t>De acordo com o preço global ofertado, automaticamente, o sistema BEC apresentará os valores da redistribuição dos itens.</w:t>
      </w:r>
    </w:p>
    <w:p w14:paraId="5C41756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641B89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7.2</w:t>
      </w:r>
      <w:r w:rsidRPr="00100271">
        <w:rPr>
          <w:rFonts w:ascii="Arial" w:hAnsi="Arial" w:cs="Arial"/>
          <w:snapToGrid w:val="0"/>
          <w:color w:val="000000"/>
          <w:w w:val="95"/>
          <w:sz w:val="20"/>
          <w:szCs w:val="20"/>
          <w:lang w:eastAsia="pt-BR"/>
        </w:rPr>
        <w:tab/>
        <w:t>O detentor da melhor oferta poderá:</w:t>
      </w:r>
    </w:p>
    <w:p w14:paraId="3252B62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A23768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Confirmar a redistribuição realizada pelo sistema;</w:t>
      </w:r>
    </w:p>
    <w:p w14:paraId="2D85CF0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Diminuir o(s) valor(es) do(s) item(ns);</w:t>
      </w:r>
    </w:p>
    <w:p w14:paraId="0164718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Redistribuir o(s) valor(es) do(s) item(ns).</w:t>
      </w:r>
    </w:p>
    <w:p w14:paraId="0562FE3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1BE443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7.2.1</w:t>
      </w:r>
      <w:r w:rsidRPr="00100271">
        <w:rPr>
          <w:rFonts w:ascii="Arial" w:hAnsi="Arial" w:cs="Arial"/>
          <w:snapToGrid w:val="0"/>
          <w:color w:val="000000"/>
          <w:w w:val="95"/>
          <w:sz w:val="20"/>
          <w:szCs w:val="20"/>
          <w:lang w:eastAsia="pt-BR"/>
        </w:rPr>
        <w:tab/>
        <w:t>Deverão ser observados os preços referenciais indicados no CADTERC – Estudos Técnicos de Serviços Terceirizados (</w:t>
      </w:r>
      <w:hyperlink r:id="rId16" w:history="1">
        <w:r w:rsidRPr="00100271">
          <w:rPr>
            <w:rFonts w:ascii="Arial" w:hAnsi="Arial" w:cs="Arial"/>
            <w:snapToGrid w:val="0"/>
            <w:color w:val="0000FF"/>
            <w:w w:val="95"/>
            <w:sz w:val="20"/>
            <w:szCs w:val="20"/>
            <w:u w:val="single"/>
            <w:lang w:eastAsia="pt-BR"/>
          </w:rPr>
          <w:t>www.cadterc.sp.gov.br</w:t>
        </w:r>
      </w:hyperlink>
      <w:r w:rsidRPr="00100271">
        <w:rPr>
          <w:rFonts w:ascii="Arial" w:hAnsi="Arial" w:cs="Arial"/>
          <w:snapToGrid w:val="0"/>
          <w:color w:val="000000"/>
          <w:w w:val="95"/>
          <w:sz w:val="20"/>
          <w:szCs w:val="20"/>
          <w:lang w:eastAsia="pt-BR"/>
        </w:rPr>
        <w:t>).</w:t>
      </w:r>
    </w:p>
    <w:p w14:paraId="3B4CC4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B19DDD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w:t>
      </w:r>
      <w:r w:rsidRPr="00100271">
        <w:rPr>
          <w:rFonts w:ascii="Arial" w:hAnsi="Arial" w:cs="Arial"/>
          <w:snapToGrid w:val="0"/>
          <w:color w:val="000000"/>
          <w:w w:val="95"/>
          <w:sz w:val="20"/>
          <w:szCs w:val="20"/>
          <w:lang w:eastAsia="pt-BR"/>
        </w:rPr>
        <w:tab/>
        <w:t>Após a negociação, o licitante classificado em 1º lugar/ofertante do menor preço deverá apresentar a Proposta de Preços, em conformidade com o modelo do Anexo 6, com os valores negociados/redistribuídos. Essa proposta de preços deverá ser encaminhada através do campo próprio do sistema BEC.</w:t>
      </w:r>
    </w:p>
    <w:p w14:paraId="7A5FC44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6F92BA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7.3.1</w:t>
      </w:r>
      <w:r w:rsidRPr="00100271">
        <w:rPr>
          <w:rFonts w:ascii="Arial" w:hAnsi="Arial" w:cs="Arial"/>
          <w:snapToGrid w:val="0"/>
          <w:color w:val="000000"/>
          <w:w w:val="95"/>
          <w:sz w:val="20"/>
          <w:szCs w:val="20"/>
          <w:lang w:eastAsia="pt-BR"/>
        </w:rPr>
        <w:tab/>
        <w:t>Nesta fase, será possível o envio de um único arquivo “Proposta de Preços”, não sendo possível, através do sistema BEC, a sua substituição ou inclusão de outros. Caberá ao Pregoeiro, atendendo ao princípio de seleção da seleção da proposta mais vantajosa para a Administração, decidir sobre a possibilidade de retificação ou complementação de informações.</w:t>
      </w:r>
    </w:p>
    <w:p w14:paraId="600CCCD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61AEA6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7.3.2</w:t>
      </w:r>
      <w:r w:rsidRPr="00100271">
        <w:rPr>
          <w:rFonts w:ascii="Arial" w:hAnsi="Arial" w:cs="Arial"/>
          <w:snapToGrid w:val="0"/>
          <w:color w:val="000000"/>
          <w:w w:val="95"/>
          <w:sz w:val="20"/>
          <w:szCs w:val="20"/>
          <w:lang w:eastAsia="pt-BR"/>
        </w:rPr>
        <w:tab/>
        <w:t>A critério do Pregoeiro, a sessão pública poderá ser suspensa por até dois dias úteis para a apresentação da proposta em conformidade com o modelo do Anexo 6.</w:t>
      </w:r>
    </w:p>
    <w:p w14:paraId="31A0831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5D29A6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7.3.3</w:t>
      </w:r>
      <w:r w:rsidRPr="00100271">
        <w:rPr>
          <w:rFonts w:ascii="Arial" w:hAnsi="Arial" w:cs="Arial"/>
          <w:snapToGrid w:val="0"/>
          <w:color w:val="000000"/>
          <w:w w:val="95"/>
          <w:sz w:val="20"/>
          <w:szCs w:val="20"/>
          <w:lang w:eastAsia="pt-BR"/>
        </w:rPr>
        <w:tab/>
        <w:t xml:space="preserve">Se a licitante deixar de encaminhar o documento mencionado no supracitado subitem 7.3, </w:t>
      </w:r>
      <w:r w:rsidRPr="00100271">
        <w:rPr>
          <w:rFonts w:ascii="Arial" w:hAnsi="Arial" w:cs="Arial"/>
          <w:snapToGrid w:val="0"/>
          <w:color w:val="000000"/>
          <w:w w:val="95"/>
          <w:sz w:val="20"/>
          <w:szCs w:val="20"/>
          <w:u w:val="single"/>
          <w:lang w:eastAsia="pt-BR"/>
        </w:rPr>
        <w:t>os preços da proposta serão considerados inaceitáveis</w:t>
      </w:r>
      <w:r w:rsidRPr="00100271">
        <w:rPr>
          <w:rFonts w:ascii="Arial" w:hAnsi="Arial" w:cs="Arial"/>
          <w:snapToGrid w:val="0"/>
          <w:color w:val="000000"/>
          <w:w w:val="95"/>
          <w:sz w:val="20"/>
          <w:szCs w:val="20"/>
          <w:lang w:eastAsia="pt-BR"/>
        </w:rPr>
        <w:t>.</w:t>
      </w:r>
    </w:p>
    <w:p w14:paraId="2B79EAA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F2B2FE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8.</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Após o recebimento dos documentos do licitante ofertante do menor preço, o Pregoeiro irá analisar toda a documentação apresentada e examinar a aceitabilidade do menor preço, decidindo motivadamente a respeito.</w:t>
      </w:r>
    </w:p>
    <w:p w14:paraId="36D89B3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EC743C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8.1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aceitabilidade dos preços será aferida com base nos valores referenciais constantes do volume do CADTERC correspondente ao objeto licitado e vigente no mês de referência dos preços.</w:t>
      </w:r>
    </w:p>
    <w:p w14:paraId="2D7F147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F41BCE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8.2</w:t>
      </w:r>
      <w:r w:rsidRPr="00100271">
        <w:rPr>
          <w:rFonts w:ascii="Arial" w:hAnsi="Arial" w:cs="Arial"/>
          <w:snapToGrid w:val="0"/>
          <w:color w:val="000000"/>
          <w:w w:val="95"/>
          <w:sz w:val="20"/>
          <w:szCs w:val="20"/>
          <w:lang w:eastAsia="pt-BR"/>
        </w:rPr>
        <w:tab/>
        <w:t>Não serão aceitas as propostas que tenham sido apresentadas por microempresas ou empresas de pequeno porte impedidas de optar pelo Simples Nacional e que, não obstante, tenham considerado os benefícios desse regime tributário diferenciado.</w:t>
      </w:r>
    </w:p>
    <w:p w14:paraId="17F9AEC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0B4057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8.3</w:t>
      </w:r>
      <w:r w:rsidRPr="00100271">
        <w:rPr>
          <w:rFonts w:ascii="Arial" w:hAnsi="Arial" w:cs="Arial"/>
          <w:snapToGrid w:val="0"/>
          <w:color w:val="000000"/>
          <w:w w:val="95"/>
          <w:sz w:val="20"/>
          <w:szCs w:val="20"/>
          <w:lang w:eastAsia="pt-BR"/>
        </w:rPr>
        <w:tab/>
        <w:t xml:space="preserve">O Pregoeiro poderá a qualquer momento solicitar às licitantes a composição de preços unitários de serviços e/ou de materiais/equipamentos, bem como os demais esclarecimentos que julgar necessários.  </w:t>
      </w:r>
    </w:p>
    <w:p w14:paraId="75420D3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2016A7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9.</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Considerada aceitável a oferta de menor preço, passará o Pregoeiro ao julgamento da habilitação, observando as seguintes diretrizes:</w:t>
      </w:r>
    </w:p>
    <w:p w14:paraId="0B5E4AB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B6464FC" w14:textId="77777777" w:rsidR="007602A8" w:rsidRPr="00100271" w:rsidRDefault="007602A8" w:rsidP="007602A8">
      <w:pPr>
        <w:numPr>
          <w:ilvl w:val="0"/>
          <w:numId w:val="9"/>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Verificação dos dados e informações do autor da oferta aceita, constantes do CAUFESP, extraídos dos documentos indicados no item IV deste edital;</w:t>
      </w:r>
    </w:p>
    <w:p w14:paraId="1582EB9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A958295" w14:textId="77777777" w:rsidR="007602A8" w:rsidRPr="00100271" w:rsidRDefault="007602A8" w:rsidP="007602A8">
      <w:pPr>
        <w:numPr>
          <w:ilvl w:val="0"/>
          <w:numId w:val="9"/>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Caso os dados e informações constantes no CAUFESP não atendam aos requisitos estabelecidos no </w:t>
      </w:r>
      <w:r w:rsidR="00F820BE" w:rsidRPr="00100271">
        <w:rPr>
          <w:rFonts w:ascii="Arial" w:hAnsi="Arial" w:cs="Arial"/>
          <w:snapToGrid w:val="0"/>
          <w:color w:val="000000"/>
          <w:w w:val="95"/>
          <w:sz w:val="20"/>
          <w:szCs w:val="20"/>
          <w:lang w:eastAsia="pt-BR"/>
        </w:rPr>
        <w:t>I</w:t>
      </w:r>
      <w:r w:rsidRPr="00100271">
        <w:rPr>
          <w:rFonts w:ascii="Arial" w:hAnsi="Arial" w:cs="Arial"/>
          <w:snapToGrid w:val="0"/>
          <w:color w:val="000000"/>
          <w:w w:val="95"/>
          <w:sz w:val="20"/>
          <w:szCs w:val="20"/>
          <w:lang w:eastAsia="pt-BR"/>
        </w:rPr>
        <w:t>tem IV deste edital, o Pregoeiro verificará a possibilidade de suprir ou sanear eventuais omissões ou falhas, mediante consultas efetuadas por outros meios eletrônicos hábeis de informações;</w:t>
      </w:r>
    </w:p>
    <w:p w14:paraId="34BF6FD6"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2F32393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b.1)</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Essa verificação será certificada pelo Pregoeiro na ata da sessão pública, devendo ser anexados aos autos, os documentos passíveis de obtenção por meio eletrônico, salvo impossibilidade devidamente certificada e justificada;</w:t>
      </w:r>
    </w:p>
    <w:p w14:paraId="34C8B51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2D8E8BD"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c) </w:t>
      </w:r>
      <w:r w:rsidRPr="00100271">
        <w:rPr>
          <w:rFonts w:ascii="Arial" w:eastAsia="Times New Roman" w:hAnsi="Arial" w:cs="Arial"/>
          <w:iCs/>
          <w:color w:val="000000"/>
          <w:w w:val="95"/>
          <w:sz w:val="20"/>
          <w:szCs w:val="20"/>
          <w:lang w:eastAsia="pt-BR"/>
        </w:rPr>
        <w:tab/>
        <w:t>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r w:rsidRPr="00100271">
        <w:rPr>
          <w:rFonts w:ascii="Arial" w:eastAsia="Times New Roman" w:hAnsi="Arial" w:cs="Arial"/>
          <w:color w:val="000000"/>
          <w:w w:val="95"/>
          <w:sz w:val="20"/>
          <w:szCs w:val="20"/>
          <w:lang w:eastAsia="pt-BR"/>
        </w:rPr>
        <w:t>.</w:t>
      </w:r>
    </w:p>
    <w:p w14:paraId="26654DEA"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76AC6C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c.1) </w:t>
      </w:r>
      <w:r w:rsidRPr="00100271">
        <w:rPr>
          <w:rFonts w:ascii="Arial" w:eastAsia="Times New Roman" w:hAnsi="Arial" w:cs="Arial"/>
          <w:iCs/>
          <w:color w:val="000000"/>
          <w:w w:val="95"/>
          <w:sz w:val="20"/>
          <w:szCs w:val="20"/>
          <w:lang w:eastAsia="pt-BR"/>
        </w:rPr>
        <w:tab/>
        <w:t xml:space="preserve">Sem prejuízo do disposto nas </w:t>
      </w:r>
      <w:r w:rsidR="00812240" w:rsidRPr="00100271">
        <w:rPr>
          <w:rFonts w:ascii="Arial" w:eastAsia="Times New Roman" w:hAnsi="Arial" w:cs="Arial"/>
          <w:iCs/>
          <w:color w:val="000000"/>
          <w:w w:val="95"/>
          <w:sz w:val="20"/>
          <w:szCs w:val="20"/>
          <w:lang w:eastAsia="pt-BR"/>
        </w:rPr>
        <w:t xml:space="preserve"> </w:t>
      </w:r>
      <w:r w:rsidRPr="00100271">
        <w:rPr>
          <w:rFonts w:ascii="Arial" w:eastAsia="Times New Roman" w:hAnsi="Arial" w:cs="Arial"/>
          <w:iCs/>
          <w:color w:val="000000"/>
          <w:w w:val="95"/>
          <w:sz w:val="20"/>
          <w:szCs w:val="20"/>
          <w:lang w:eastAsia="pt-BR"/>
        </w:rPr>
        <w:t xml:space="preserve">alíneas “a”, “b”, “c”, “d” e “e” deste subitem 9, serão apresentadas, obrigatoriamente, na forma indicada na alínea “c”, acima, as declarações a que se refere o subitem 1.5, bem </w:t>
      </w:r>
      <w:r w:rsidRPr="00100271">
        <w:rPr>
          <w:rFonts w:ascii="Arial" w:eastAsia="Times New Roman" w:hAnsi="Arial" w:cs="Arial"/>
          <w:iCs/>
          <w:color w:val="000000"/>
          <w:w w:val="95"/>
          <w:sz w:val="20"/>
          <w:szCs w:val="20"/>
          <w:lang w:eastAsia="pt-BR"/>
        </w:rPr>
        <w:lastRenderedPageBreak/>
        <w:t>como os demais documentos exigidos no “Item IV - Da Habilitação”, deste edital, que não constarem do cadastro junto ao CAUFESP</w:t>
      </w:r>
      <w:r w:rsidRPr="00100271">
        <w:rPr>
          <w:rFonts w:ascii="Arial" w:eastAsia="Times New Roman" w:hAnsi="Arial" w:cs="Arial"/>
          <w:color w:val="000000"/>
          <w:w w:val="95"/>
          <w:sz w:val="20"/>
          <w:szCs w:val="20"/>
          <w:lang w:eastAsia="pt-BR"/>
        </w:rPr>
        <w:t>.</w:t>
      </w:r>
    </w:p>
    <w:p w14:paraId="76587FA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2729A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d)</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4576A83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421168E"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e) </w:t>
      </w:r>
      <w:r w:rsidRPr="00100271">
        <w:rPr>
          <w:rFonts w:ascii="Arial" w:eastAsia="Times New Roman" w:hAnsi="Arial" w:cs="Arial"/>
          <w:iCs/>
          <w:color w:val="000000"/>
          <w:w w:val="95"/>
          <w:sz w:val="20"/>
          <w:szCs w:val="20"/>
          <w:lang w:eastAsia="pt-BR"/>
        </w:rPr>
        <w:tab/>
        <w:t>Os originais ou as cópias autenticadas por tabelião de notas dos documentos enviados na forma prevista na alínea “c” deverão ser apresentados na Comissão Julgadora de Licitações - CJL, localizada na Rua Riachuelo, 115, sala 510, São Paulo</w:t>
      </w:r>
      <w:r w:rsidR="00F820BE" w:rsidRPr="00100271">
        <w:rPr>
          <w:rFonts w:ascii="Arial" w:eastAsia="Times New Roman" w:hAnsi="Arial" w:cs="Arial"/>
          <w:iCs/>
          <w:color w:val="000000"/>
          <w:w w:val="95"/>
          <w:sz w:val="20"/>
          <w:szCs w:val="20"/>
          <w:lang w:eastAsia="pt-BR"/>
        </w:rPr>
        <w:t xml:space="preserve"> </w:t>
      </w:r>
      <w:r w:rsidRPr="00100271">
        <w:rPr>
          <w:rFonts w:ascii="Arial" w:eastAsia="Times New Roman" w:hAnsi="Arial" w:cs="Arial"/>
          <w:iCs/>
          <w:color w:val="000000"/>
          <w:w w:val="95"/>
          <w:sz w:val="20"/>
          <w:szCs w:val="20"/>
          <w:lang w:eastAsia="pt-BR"/>
        </w:rPr>
        <w:t xml:space="preserve"> </w:t>
      </w:r>
      <w:r w:rsidR="00D71F7B" w:rsidRPr="00100271">
        <w:rPr>
          <w:rFonts w:ascii="Arial" w:eastAsia="Times New Roman" w:hAnsi="Arial" w:cs="Arial"/>
          <w:iCs/>
          <w:color w:val="000000"/>
          <w:w w:val="95"/>
          <w:sz w:val="20"/>
          <w:szCs w:val="20"/>
          <w:lang w:eastAsia="pt-BR"/>
        </w:rPr>
        <w:t>(</w:t>
      </w:r>
      <w:r w:rsidRPr="00100271">
        <w:rPr>
          <w:rFonts w:ascii="Arial" w:eastAsia="Times New Roman" w:hAnsi="Arial" w:cs="Arial"/>
          <w:iCs/>
          <w:color w:val="000000"/>
          <w:w w:val="95"/>
          <w:sz w:val="20"/>
          <w:szCs w:val="20"/>
          <w:lang w:eastAsia="pt-BR"/>
        </w:rPr>
        <w:t>SP</w:t>
      </w:r>
      <w:r w:rsidR="0086361C" w:rsidRPr="00100271">
        <w:rPr>
          <w:rFonts w:ascii="Arial" w:eastAsia="Times New Roman" w:hAnsi="Arial" w:cs="Arial"/>
          <w:iCs/>
          <w:color w:val="000000"/>
          <w:w w:val="95"/>
          <w:sz w:val="20"/>
          <w:szCs w:val="20"/>
          <w:lang w:eastAsia="pt-BR"/>
        </w:rPr>
        <w:t>)</w:t>
      </w:r>
      <w:r w:rsidRPr="00100271">
        <w:rPr>
          <w:rFonts w:ascii="Arial" w:eastAsia="Times New Roman" w:hAnsi="Arial" w:cs="Arial"/>
          <w:iCs/>
          <w:color w:val="000000"/>
          <w:w w:val="95"/>
          <w:sz w:val="20"/>
          <w:szCs w:val="20"/>
          <w:lang w:eastAsia="pt-BR"/>
        </w:rPr>
        <w:t>, em até dois dias úteis após o encerramento da sessão pública, sob pena de invalidade do respectivo ato de habilitação e da aplicação das penalidades cabíveis</w:t>
      </w:r>
      <w:r w:rsidRPr="00100271">
        <w:rPr>
          <w:rFonts w:ascii="Arial" w:eastAsia="Times New Roman" w:hAnsi="Arial" w:cs="Arial"/>
          <w:color w:val="000000"/>
          <w:w w:val="95"/>
          <w:sz w:val="20"/>
          <w:szCs w:val="20"/>
          <w:lang w:eastAsia="pt-BR"/>
        </w:rPr>
        <w:t>.</w:t>
      </w:r>
    </w:p>
    <w:p w14:paraId="346B4318"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1F9ACCA"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e.1) </w:t>
      </w:r>
      <w:r w:rsidRPr="00100271">
        <w:rPr>
          <w:rFonts w:ascii="Arial" w:eastAsia="Times New Roman" w:hAnsi="Arial" w:cs="Arial"/>
          <w:iCs/>
          <w:color w:val="000000"/>
          <w:w w:val="95"/>
          <w:sz w:val="20"/>
          <w:szCs w:val="20"/>
          <w:lang w:eastAsia="pt-BR"/>
        </w:rPr>
        <w:tab/>
        <w:t>Os documentos poderão ser apresentados em cópia simples, desde que acompanhados dos originais para que sejam autenticados por servidor da Administração, ou por publicação em órgão da Imprensa Oficial</w:t>
      </w:r>
      <w:r w:rsidRPr="00100271">
        <w:rPr>
          <w:rFonts w:ascii="Arial" w:eastAsia="Times New Roman" w:hAnsi="Arial" w:cs="Arial"/>
          <w:color w:val="000000"/>
          <w:w w:val="95"/>
          <w:sz w:val="20"/>
          <w:szCs w:val="20"/>
          <w:lang w:eastAsia="pt-BR"/>
        </w:rPr>
        <w:t>.</w:t>
      </w:r>
    </w:p>
    <w:p w14:paraId="32667649"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FD48B24"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f) </w:t>
      </w:r>
      <w:r w:rsidRPr="00100271">
        <w:rPr>
          <w:rFonts w:ascii="Arial" w:eastAsia="Times New Roman" w:hAnsi="Arial" w:cs="Arial"/>
          <w:iCs/>
          <w:color w:val="000000"/>
          <w:w w:val="95"/>
          <w:sz w:val="20"/>
          <w:szCs w:val="20"/>
          <w:lang w:eastAsia="pt-BR"/>
        </w:rPr>
        <w:tab/>
        <w:t>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100271">
        <w:rPr>
          <w:rFonts w:ascii="Arial" w:eastAsia="Times New Roman" w:hAnsi="Arial" w:cs="Arial"/>
          <w:color w:val="000000"/>
          <w:w w:val="95"/>
          <w:sz w:val="20"/>
          <w:szCs w:val="20"/>
          <w:lang w:eastAsia="pt-BR"/>
        </w:rPr>
        <w:t>.</w:t>
      </w:r>
    </w:p>
    <w:p w14:paraId="37EA9588"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3D7757C0"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f.1) </w:t>
      </w:r>
      <w:r w:rsidRPr="00100271">
        <w:rPr>
          <w:rFonts w:ascii="Arial" w:eastAsia="Times New Roman" w:hAnsi="Arial" w:cs="Arial"/>
          <w:iCs/>
          <w:color w:val="000000"/>
          <w:w w:val="95"/>
          <w:sz w:val="20"/>
          <w:szCs w:val="20"/>
          <w:lang w:eastAsia="pt-BR"/>
        </w:rPr>
        <w:tab/>
        <w:t>A prerrogativa tratada na alínea “f” abrange apenas a regularidade fiscal e trabalhista da licitante enquadrada como microempresa ou empresa de pequeno porte, não abrangendo os demais requisitos de habilitação exigidos neste edital, os quais deverão ser comprovados durante o certame licitatório e na forma prescrita neste subitem 9</w:t>
      </w:r>
      <w:r w:rsidRPr="00100271">
        <w:rPr>
          <w:rFonts w:ascii="Arial" w:eastAsia="Times New Roman" w:hAnsi="Arial" w:cs="Arial"/>
          <w:color w:val="000000"/>
          <w:w w:val="95"/>
          <w:sz w:val="20"/>
          <w:szCs w:val="20"/>
          <w:lang w:eastAsia="pt-BR"/>
        </w:rPr>
        <w:t>.</w:t>
      </w:r>
    </w:p>
    <w:p w14:paraId="266E3652"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D26ABE5"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g)  </w:t>
      </w:r>
      <w:r w:rsidRPr="00100271">
        <w:rPr>
          <w:rFonts w:ascii="Arial" w:eastAsia="Times New Roman" w:hAnsi="Arial" w:cs="Arial"/>
          <w:iCs/>
          <w:color w:val="000000"/>
          <w:w w:val="95"/>
          <w:sz w:val="20"/>
          <w:szCs w:val="20"/>
          <w:lang w:eastAsia="pt-BR"/>
        </w:rPr>
        <w:tab/>
        <w:t>Constatado o cumprimento dos requisitos e condições estabelecidos no edital, a licitante será habilitada e declarada vencedora do certame</w:t>
      </w:r>
      <w:r w:rsidRPr="00100271">
        <w:rPr>
          <w:rFonts w:ascii="Arial" w:eastAsia="Times New Roman" w:hAnsi="Arial" w:cs="Arial"/>
          <w:color w:val="000000"/>
          <w:w w:val="95"/>
          <w:sz w:val="20"/>
          <w:szCs w:val="20"/>
          <w:lang w:eastAsia="pt-BR"/>
        </w:rPr>
        <w:t>.</w:t>
      </w:r>
    </w:p>
    <w:p w14:paraId="7F9D74A9"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56917CFE" w14:textId="77777777" w:rsidR="007602A8" w:rsidRPr="00100271" w:rsidRDefault="007602A8" w:rsidP="007602A8">
      <w:pPr>
        <w:shd w:val="clear" w:color="auto" w:fill="FFFFFF"/>
        <w:jc w:val="both"/>
        <w:rPr>
          <w:rFonts w:ascii="Arial" w:eastAsia="Times New Roman" w:hAnsi="Arial" w:cs="Arial"/>
          <w:iCs/>
          <w:color w:val="000000"/>
          <w:w w:val="95"/>
          <w:sz w:val="20"/>
          <w:szCs w:val="20"/>
          <w:lang w:eastAsia="pt-BR"/>
        </w:rPr>
      </w:pPr>
      <w:r w:rsidRPr="00100271">
        <w:rPr>
          <w:rFonts w:ascii="Arial" w:eastAsia="Times New Roman" w:hAnsi="Arial" w:cs="Arial"/>
          <w:iCs/>
          <w:color w:val="000000"/>
          <w:w w:val="95"/>
          <w:sz w:val="20"/>
          <w:szCs w:val="20"/>
          <w:lang w:eastAsia="pt-BR"/>
        </w:rPr>
        <w:t xml:space="preserve">h) </w:t>
      </w:r>
      <w:r w:rsidRPr="00100271">
        <w:rPr>
          <w:rFonts w:ascii="Arial" w:eastAsia="Times New Roman" w:hAnsi="Arial" w:cs="Arial"/>
          <w:iCs/>
          <w:color w:val="000000"/>
          <w:w w:val="95"/>
          <w:sz w:val="20"/>
          <w:szCs w:val="20"/>
          <w:lang w:eastAsia="pt-BR"/>
        </w:rPr>
        <w:tab/>
        <w:t>Havendo necessidade de maior prazo para analisar os documentos exigidos, o Pregoeiro suspenderá a sessão, informando no chat eletrônico a nova data e horário para sua continuidade.</w:t>
      </w:r>
    </w:p>
    <w:p w14:paraId="2674F105"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F4F1100"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i) </w:t>
      </w:r>
      <w:r w:rsidRPr="00100271">
        <w:rPr>
          <w:rFonts w:ascii="Arial" w:eastAsia="Times New Roman" w:hAnsi="Arial" w:cs="Arial"/>
          <w:iCs/>
          <w:color w:val="000000"/>
          <w:w w:val="95"/>
          <w:sz w:val="20"/>
          <w:szCs w:val="20"/>
          <w:lang w:eastAsia="pt-BR"/>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100271">
        <w:rPr>
          <w:rFonts w:ascii="Arial" w:eastAsia="Times New Roman" w:hAnsi="Arial" w:cs="Arial"/>
          <w:color w:val="000000"/>
          <w:w w:val="95"/>
          <w:sz w:val="20"/>
          <w:szCs w:val="20"/>
          <w:lang w:eastAsia="pt-BR"/>
        </w:rPr>
        <w:t>.</w:t>
      </w:r>
    </w:p>
    <w:p w14:paraId="474C121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C5E6474"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10. </w:t>
      </w:r>
      <w:r w:rsidRPr="00100271">
        <w:rPr>
          <w:rFonts w:ascii="Arial" w:eastAsia="Times New Roman" w:hAnsi="Arial" w:cs="Arial"/>
          <w:iCs/>
          <w:color w:val="000000"/>
          <w:w w:val="95"/>
          <w:sz w:val="20"/>
          <w:szCs w:val="20"/>
          <w:lang w:eastAsia="pt-BR"/>
        </w:rPr>
        <w:tab/>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100271">
        <w:rPr>
          <w:rFonts w:ascii="Arial" w:eastAsia="Times New Roman" w:hAnsi="Arial" w:cs="Arial"/>
          <w:color w:val="000000"/>
          <w:w w:val="95"/>
          <w:sz w:val="20"/>
          <w:szCs w:val="20"/>
          <w:lang w:eastAsia="pt-BR"/>
        </w:rPr>
        <w:t>.</w:t>
      </w:r>
    </w:p>
    <w:p w14:paraId="5C40922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3433BE1B"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11. </w:t>
      </w:r>
      <w:r w:rsidRPr="00100271">
        <w:rPr>
          <w:rFonts w:ascii="Arial" w:eastAsia="Times New Roman" w:hAnsi="Arial" w:cs="Arial"/>
          <w:iCs/>
          <w:color w:val="000000"/>
          <w:w w:val="95"/>
          <w:sz w:val="20"/>
          <w:szCs w:val="20"/>
          <w:lang w:eastAsia="pt-BR"/>
        </w:rPr>
        <w:tab/>
        <w:t>Ocorrendo a habilitação na forma indicada na alínea “f” do subitem 9, a sessão pública será suspensa pelo Pregoeiro, observados os prazos previstos no subitem 10, acima, para que a licitante vencedora possa comprovar a regularidade fiscal e trabalhista</w:t>
      </w:r>
      <w:r w:rsidRPr="00100271">
        <w:rPr>
          <w:rFonts w:ascii="Arial" w:eastAsia="Times New Roman" w:hAnsi="Arial" w:cs="Arial"/>
          <w:color w:val="000000"/>
          <w:w w:val="95"/>
          <w:sz w:val="20"/>
          <w:szCs w:val="20"/>
          <w:lang w:eastAsia="pt-BR"/>
        </w:rPr>
        <w:t>.</w:t>
      </w:r>
    </w:p>
    <w:p w14:paraId="4010E6C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3723962"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12. </w:t>
      </w:r>
      <w:r w:rsidRPr="00100271">
        <w:rPr>
          <w:rFonts w:ascii="Arial" w:eastAsia="Times New Roman" w:hAnsi="Arial" w:cs="Arial"/>
          <w:iCs/>
          <w:color w:val="000000"/>
          <w:w w:val="95"/>
          <w:sz w:val="20"/>
          <w:szCs w:val="20"/>
          <w:lang w:eastAsia="pt-BR"/>
        </w:rPr>
        <w:tab/>
        <w:t>Por ocasião da retomada da sessão, o Pregoeiro decidirá motivadamente sobre a comprovação ou não da regularidade fiscal e trabalhista de que trata o subitem 10 ou sobre a prorrogação de prazo para a mesma comprovação</w:t>
      </w:r>
      <w:r w:rsidRPr="00100271">
        <w:rPr>
          <w:rFonts w:ascii="Arial" w:eastAsia="Times New Roman" w:hAnsi="Arial" w:cs="Arial"/>
          <w:color w:val="000000"/>
          <w:w w:val="95"/>
          <w:sz w:val="20"/>
          <w:szCs w:val="20"/>
          <w:lang w:eastAsia="pt-BR"/>
        </w:rPr>
        <w:t>.</w:t>
      </w:r>
    </w:p>
    <w:p w14:paraId="30103D51"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7A0D28A9"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13. </w:t>
      </w:r>
      <w:r w:rsidRPr="00100271">
        <w:rPr>
          <w:rFonts w:ascii="Arial" w:eastAsia="Times New Roman" w:hAnsi="Arial" w:cs="Arial"/>
          <w:iCs/>
          <w:color w:val="000000"/>
          <w:w w:val="95"/>
          <w:sz w:val="20"/>
          <w:szCs w:val="20"/>
          <w:lang w:eastAsia="pt-BR"/>
        </w:rPr>
        <w:tab/>
        <w:t xml:space="preserve">Se a oferta não for aceitável, se a licitante desatender às exigências para a habilitação ou não sendo saneada a irregularidade fiscal e trabalhista, nos moldes dos subitens 10 a 12 deste item V, o Pregoeiro, respeitada a ordem de classificação de que trata o subitem 5 deste item V, examinará a oferta subsequente </w:t>
      </w:r>
      <w:r w:rsidRPr="00100271">
        <w:rPr>
          <w:rFonts w:ascii="Arial" w:eastAsia="Times New Roman" w:hAnsi="Arial" w:cs="Arial"/>
          <w:iCs/>
          <w:color w:val="000000"/>
          <w:w w:val="95"/>
          <w:sz w:val="20"/>
          <w:szCs w:val="20"/>
          <w:lang w:eastAsia="pt-BR"/>
        </w:rPr>
        <w:lastRenderedPageBreak/>
        <w:t>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00271">
        <w:rPr>
          <w:rFonts w:ascii="Arial" w:eastAsia="Times New Roman" w:hAnsi="Arial" w:cs="Arial"/>
          <w:color w:val="000000"/>
          <w:w w:val="95"/>
          <w:sz w:val="20"/>
          <w:szCs w:val="20"/>
          <w:lang w:eastAsia="pt-BR"/>
        </w:rPr>
        <w:t>.</w:t>
      </w:r>
    </w:p>
    <w:p w14:paraId="65DDCC3C" w14:textId="77777777" w:rsidR="00100271" w:rsidRPr="00100271" w:rsidRDefault="00100271" w:rsidP="007602A8">
      <w:pPr>
        <w:shd w:val="clear" w:color="auto" w:fill="FFFFFF"/>
        <w:jc w:val="both"/>
        <w:rPr>
          <w:rFonts w:ascii="Arial" w:eastAsia="Times New Roman" w:hAnsi="Arial" w:cs="Arial"/>
          <w:iCs/>
          <w:color w:val="000000"/>
          <w:w w:val="95"/>
          <w:sz w:val="20"/>
          <w:szCs w:val="20"/>
          <w:lang w:eastAsia="pt-BR"/>
        </w:rPr>
      </w:pPr>
    </w:p>
    <w:p w14:paraId="08F108EB"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14. </w:t>
      </w:r>
      <w:r w:rsidRPr="00100271">
        <w:rPr>
          <w:rFonts w:ascii="Arial" w:eastAsia="Times New Roman" w:hAnsi="Arial" w:cs="Arial"/>
          <w:iCs/>
          <w:color w:val="000000"/>
          <w:w w:val="95"/>
          <w:sz w:val="20"/>
          <w:szCs w:val="20"/>
          <w:lang w:eastAsia="pt-BR"/>
        </w:rPr>
        <w:tab/>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100271">
        <w:rPr>
          <w:rFonts w:ascii="Arial" w:eastAsia="Times New Roman" w:hAnsi="Arial" w:cs="Arial"/>
          <w:color w:val="000000"/>
          <w:w w:val="95"/>
          <w:sz w:val="20"/>
          <w:szCs w:val="20"/>
          <w:lang w:eastAsia="pt-BR"/>
        </w:rPr>
        <w:t>.</w:t>
      </w:r>
    </w:p>
    <w:p w14:paraId="21EFE129" w14:textId="77777777" w:rsidR="0014588C" w:rsidRPr="00100271" w:rsidRDefault="0014588C" w:rsidP="007602A8">
      <w:pPr>
        <w:autoSpaceDE w:val="0"/>
        <w:autoSpaceDN w:val="0"/>
        <w:adjustRightInd w:val="0"/>
        <w:jc w:val="center"/>
        <w:rPr>
          <w:rFonts w:ascii="Arial" w:hAnsi="Arial" w:cs="Arial"/>
          <w:b/>
          <w:bCs/>
          <w:snapToGrid w:val="0"/>
          <w:color w:val="000000"/>
          <w:w w:val="95"/>
          <w:sz w:val="20"/>
          <w:szCs w:val="20"/>
          <w:lang w:eastAsia="pt-BR"/>
        </w:rPr>
      </w:pPr>
    </w:p>
    <w:p w14:paraId="0A9DA7CE"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VI. DO RECURSO, DA ADJUDICAÇÃO E DA HOMOLOGAÇÃO</w:t>
      </w:r>
    </w:p>
    <w:p w14:paraId="5D3B4F5E"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760B89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Divulgado a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6495705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4036F0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na Comissão Julgadora de Licitações – CJL, localizada Rua Riachuelo, 115 – 5º andar – sala 510 – Centro – São Paulo (SP).</w:t>
      </w:r>
    </w:p>
    <w:p w14:paraId="22C74CF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2DF748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Cs/>
          <w:snapToGrid w:val="0"/>
          <w:color w:val="000000"/>
          <w:w w:val="95"/>
          <w:sz w:val="20"/>
          <w:szCs w:val="20"/>
          <w:lang w:eastAsia="pt-BR"/>
        </w:rPr>
        <w:tab/>
        <w:t>O</w:t>
      </w:r>
      <w:r w:rsidRPr="00100271">
        <w:rPr>
          <w:rFonts w:ascii="Arial" w:hAnsi="Arial" w:cs="Arial"/>
          <w:snapToGrid w:val="0"/>
          <w:color w:val="000000"/>
          <w:w w:val="95"/>
          <w:sz w:val="20"/>
          <w:szCs w:val="20"/>
          <w:lang w:eastAsia="pt-BR"/>
        </w:rPr>
        <w:t xml:space="preserve">s memoriais de recurso e as contrarrazões serão oferecidos por meio eletrônico no sítio </w:t>
      </w:r>
      <w:hyperlink r:id="rId17" w:history="1">
        <w:r w:rsidRPr="00100271">
          <w:rPr>
            <w:rFonts w:ascii="Arial" w:hAnsi="Arial" w:cs="Arial"/>
            <w:snapToGrid w:val="0"/>
            <w:color w:val="0000FF"/>
            <w:w w:val="95"/>
            <w:sz w:val="20"/>
            <w:szCs w:val="20"/>
            <w:u w:val="single"/>
            <w:lang w:eastAsia="pt-BR"/>
          </w:rPr>
          <w:t>www.bec.sp.gov.br</w:t>
        </w:r>
      </w:hyperlink>
      <w:r w:rsidR="00AC170F" w:rsidRPr="00100271">
        <w:rPr>
          <w:rFonts w:ascii="Arial" w:hAnsi="Arial" w:cs="Arial"/>
          <w:snapToGrid w:val="0"/>
          <w:color w:val="0000FF"/>
          <w:w w:val="95"/>
          <w:sz w:val="20"/>
          <w:szCs w:val="20"/>
          <w:u w:val="single"/>
          <w:lang w:eastAsia="pt-BR"/>
        </w:rPr>
        <w:t xml:space="preserve">, </w:t>
      </w:r>
      <w:r w:rsidRPr="00100271">
        <w:rPr>
          <w:rFonts w:ascii="Arial" w:hAnsi="Arial" w:cs="Arial"/>
          <w:snapToGrid w:val="0"/>
          <w:color w:val="000000"/>
          <w:w w:val="95"/>
          <w:sz w:val="20"/>
          <w:szCs w:val="20"/>
          <w:lang w:eastAsia="pt-BR"/>
        </w:rPr>
        <w:t xml:space="preserve"> opção RECURSO, e a apresentação de documentos relativos às peças antes indicadas, se houver, será efetuada mediante protocolo, na Rua Riachuelo, 115 – térreo – Centro – São Paulo (SP), observados os prazos estabelecidos no subitem 2, deste item.</w:t>
      </w:r>
    </w:p>
    <w:p w14:paraId="6185EA4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979AF6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falta de interposição do recurso na forma prevista no subitem 1 deste item VI importará a decadência do direito de recorrer, podendo o Pregoeiro adjudicar o objeto do certame ao vencedor na própria sessão pública e, em seguida, propor à Autoridade Competente a homologação do procedimento licitatório.</w:t>
      </w:r>
    </w:p>
    <w:p w14:paraId="7C4C2903" w14:textId="77777777" w:rsidR="00100271" w:rsidRDefault="00100271" w:rsidP="007602A8">
      <w:pPr>
        <w:autoSpaceDE w:val="0"/>
        <w:autoSpaceDN w:val="0"/>
        <w:adjustRightInd w:val="0"/>
        <w:jc w:val="both"/>
        <w:rPr>
          <w:rFonts w:ascii="Arial" w:hAnsi="Arial" w:cs="Arial"/>
          <w:bCs/>
          <w:snapToGrid w:val="0"/>
          <w:color w:val="000000"/>
          <w:w w:val="95"/>
          <w:sz w:val="20"/>
          <w:szCs w:val="20"/>
          <w:lang w:eastAsia="pt-BR"/>
        </w:rPr>
      </w:pPr>
    </w:p>
    <w:p w14:paraId="10CE435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Decididos os</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recursos e constatada a regularidade dos atos praticados, a autoridade competente adjudicará os itens objeto do certame à(s) licitante(s) vencedora(s) e homologará o procedimento.</w:t>
      </w:r>
    </w:p>
    <w:p w14:paraId="53F92B3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8FB4D4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ab/>
        <w:t>O recurso terá efeito suspensivo, no que se refere ao item proposto, e o seu acolhimento importará na invalidação dos atos insuscetíveis de aproveitamento.</w:t>
      </w:r>
    </w:p>
    <w:p w14:paraId="7BCF3E2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89151D0"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6.</w:t>
      </w: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A adjudicação será feita por item proposto.</w:t>
      </w:r>
    </w:p>
    <w:p w14:paraId="59FC700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461AF3A"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VII. DA DESCONEXÃO COM O SISTEMA ELETRÔNICO</w:t>
      </w:r>
    </w:p>
    <w:p w14:paraId="728C2E3E"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06D6E92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À licitante caberá acompanhar as operações no sistema eletrônico, durante a sessão pública, respondendo pelos ônus decorrentes de sua desconexão ou da inobservância de quaisquer mensagens emitidas pelo sistema.</w:t>
      </w:r>
    </w:p>
    <w:p w14:paraId="7DBA39F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C4F255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desconexão do sistema eletrônico com o Pregoeiro, durante a sessão pública, implicará:</w:t>
      </w:r>
    </w:p>
    <w:p w14:paraId="3358DF8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3837B2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a)</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617995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261D43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b)</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Durante a etapa de lances, a continuidade da apresentação de lances pelas licitantes, até o término do período estabelecido no edital.</w:t>
      </w:r>
    </w:p>
    <w:p w14:paraId="1E169A92"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6434980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 desconexão do sistema eletrônico com qualquer licitante, não prejudicará a conclusão válida da sessão pública ou do certame.</w:t>
      </w:r>
    </w:p>
    <w:p w14:paraId="50B9E95D"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ab/>
      </w:r>
      <w:r w:rsidRPr="00100271">
        <w:rPr>
          <w:rFonts w:ascii="Arial" w:hAnsi="Arial" w:cs="Arial"/>
          <w:snapToGrid w:val="0"/>
          <w:color w:val="000000"/>
          <w:w w:val="95"/>
          <w:sz w:val="20"/>
          <w:szCs w:val="20"/>
          <w:lang w:eastAsia="pt-BR"/>
        </w:rPr>
        <w:tab/>
      </w:r>
      <w:r w:rsidRPr="00100271">
        <w:rPr>
          <w:rFonts w:ascii="Arial" w:hAnsi="Arial" w:cs="Arial"/>
          <w:b/>
          <w:snapToGrid w:val="0"/>
          <w:color w:val="000000"/>
          <w:w w:val="95"/>
          <w:sz w:val="20"/>
          <w:szCs w:val="20"/>
          <w:lang w:eastAsia="pt-BR"/>
        </w:rPr>
        <w:t>VIII – DO LOCAL E DAS CONDIÇÕES DE EXECUÇÃO DOS SERVIÇOS</w:t>
      </w:r>
    </w:p>
    <w:p w14:paraId="073A68EF"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p>
    <w:p w14:paraId="66D84BA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w:t>
      </w:r>
      <w:r w:rsidRPr="00100271">
        <w:rPr>
          <w:rFonts w:ascii="Arial" w:hAnsi="Arial" w:cs="Arial"/>
          <w:snapToGrid w:val="0"/>
          <w:color w:val="000000"/>
          <w:w w:val="95"/>
          <w:sz w:val="20"/>
          <w:szCs w:val="20"/>
          <w:lang w:eastAsia="pt-BR"/>
        </w:rPr>
        <w:tab/>
        <w:t>O objeto desta licitação deverá ser executado nos locais descritos no item I deste edital, correndo por conta da proponente as despesas de seguros, uniformes, transporte, tributos, encargos trabalhistas e previdenciários decorrentes da execução do objeto do contrato, em conformidade com o estabelecido neste edital e na legislação específica vigente.</w:t>
      </w:r>
    </w:p>
    <w:p w14:paraId="12DA18D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3F695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w:t>
      </w:r>
      <w:r w:rsidRPr="00100271">
        <w:rPr>
          <w:rFonts w:ascii="Arial" w:hAnsi="Arial" w:cs="Arial"/>
          <w:snapToGrid w:val="0"/>
          <w:color w:val="000000"/>
          <w:w w:val="95"/>
          <w:sz w:val="20"/>
          <w:szCs w:val="20"/>
          <w:lang w:eastAsia="pt-BR"/>
        </w:rPr>
        <w:tab/>
        <w:t>A licitante vencedora deverá aguardar a Autorização de Inícios dos Serviços, a ser expedida pela Diretoria de Área do MP – Atividades Complementares - DAAC, referente a cada localidade licitada, observando a data de início dos serviços.</w:t>
      </w:r>
    </w:p>
    <w:p w14:paraId="35CB0F4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A16023D"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IX – DAS CONDIÇÕES DE RECEBIMENTO DO OBJETO</w:t>
      </w:r>
    </w:p>
    <w:bookmarkEnd w:id="3"/>
    <w:p w14:paraId="4960CA22"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21374A61"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O objeto da presente licitação, em cada uma de suas parcelas mensais, será atestado pelo representante de cada Unidade (localidade), denominado Agente Fiscalizador Contratual, escolhido dentre os servidores da Instituição que prestam serviços nas localidades, que verificará a qualidade dos serviços e encaminhará a Diretoria de Área do MP – Atividades Complementares - DAAC, até o 1º (primeiro) dia útil do mês subsequente ao da prestação de serviços, relatório sobre os serviços efetivamente realizados.  </w:t>
      </w:r>
    </w:p>
    <w:p w14:paraId="612D1E6A"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1AF4A4AC"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Cs/>
          <w:snapToGrid w:val="0"/>
          <w:color w:val="000000"/>
          <w:w w:val="95"/>
          <w:sz w:val="20"/>
          <w:szCs w:val="20"/>
          <w:lang w:eastAsia="pt-BR"/>
        </w:rPr>
        <w:tab/>
        <w:t xml:space="preserve">Após o recebimento de todos os relatórios das Unidades emitidas pelo Agente Fiscalizador Contratual local, os servidores responsáveis do DAAC conferirão os quantitativos apresentados e, no prazo de 2 (dois) dias úteis, comunicarão à proponente o valor aprovado, autorizando a emissão da nota fiscal/fatura, que deverá ser encaminhada, de acordo com o estabelecido no subitem 3 do </w:t>
      </w:r>
      <w:r w:rsidR="008229B0" w:rsidRPr="00100271">
        <w:rPr>
          <w:rFonts w:ascii="Arial" w:hAnsi="Arial" w:cs="Arial"/>
          <w:bCs/>
          <w:snapToGrid w:val="0"/>
          <w:color w:val="000000"/>
          <w:w w:val="95"/>
          <w:sz w:val="20"/>
          <w:szCs w:val="20"/>
          <w:lang w:eastAsia="pt-BR"/>
        </w:rPr>
        <w:t>I</w:t>
      </w:r>
      <w:r w:rsidRPr="00100271">
        <w:rPr>
          <w:rFonts w:ascii="Arial" w:hAnsi="Arial" w:cs="Arial"/>
          <w:bCs/>
          <w:snapToGrid w:val="0"/>
          <w:color w:val="000000"/>
          <w:w w:val="95"/>
          <w:sz w:val="20"/>
          <w:szCs w:val="20"/>
          <w:lang w:eastAsia="pt-BR"/>
        </w:rPr>
        <w:t xml:space="preserve">tem X deste edital, no 1º (primeiro) dia útil subsequente à comunicação dos valores aprovados. </w:t>
      </w:r>
    </w:p>
    <w:p w14:paraId="365E1DFF"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53B18C5D"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Cs/>
          <w:snapToGrid w:val="0"/>
          <w:color w:val="000000"/>
          <w:w w:val="95"/>
          <w:sz w:val="20"/>
          <w:szCs w:val="20"/>
          <w:lang w:eastAsia="pt-BR"/>
        </w:rPr>
        <w:tab/>
        <w:t xml:space="preserve">Havendo inexecução dos serviços, no todo ou em parte, ou sendo rejeitados, os valores respectivos serão descontados da importância mensal devida à licitante vencedora, relativamente ao faturamento do mês imediatamente seguinte, exceto quando se tratar do mês de encerramento do contrato, caso em que o desconto se fará sobre o faturamento do mês em que houve a inexecução e/ou rejeição dos serviços, sem prejuízo da aplicação das sanções cabíveis. </w:t>
      </w:r>
    </w:p>
    <w:p w14:paraId="5D62A59F" w14:textId="77777777" w:rsidR="00C958FA" w:rsidRPr="00100271" w:rsidRDefault="00C958FA" w:rsidP="007602A8">
      <w:pPr>
        <w:autoSpaceDE w:val="0"/>
        <w:autoSpaceDN w:val="0"/>
        <w:adjustRightInd w:val="0"/>
        <w:jc w:val="both"/>
        <w:rPr>
          <w:rFonts w:ascii="Arial" w:hAnsi="Arial" w:cs="Arial"/>
          <w:bCs/>
          <w:snapToGrid w:val="0"/>
          <w:color w:val="000000"/>
          <w:w w:val="95"/>
          <w:sz w:val="20"/>
          <w:szCs w:val="20"/>
          <w:lang w:eastAsia="pt-BR"/>
        </w:rPr>
      </w:pPr>
    </w:p>
    <w:p w14:paraId="2C78BCCC"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Cs/>
          <w:snapToGrid w:val="0"/>
          <w:color w:val="000000"/>
          <w:w w:val="95"/>
          <w:sz w:val="20"/>
          <w:szCs w:val="20"/>
          <w:lang w:eastAsia="pt-BR"/>
        </w:rPr>
        <w:tab/>
        <w:t xml:space="preserve">O recebimento do objeto dar-se-á definitivamente no prazo de 3 (três) dias úteis após o recebimento da nota fiscal/fatura </w:t>
      </w:r>
      <w:r w:rsidRPr="00100271">
        <w:rPr>
          <w:rFonts w:ascii="Arial" w:hAnsi="Arial" w:cs="Arial"/>
          <w:bCs/>
          <w:snapToGrid w:val="0"/>
          <w:color w:val="000000"/>
          <w:w w:val="95"/>
          <w:sz w:val="20"/>
          <w:szCs w:val="20"/>
          <w:u w:val="single"/>
          <w:lang w:eastAsia="pt-BR"/>
        </w:rPr>
        <w:t>mediante Atestado de Realização dos Serviços</w:t>
      </w:r>
      <w:r w:rsidRPr="00100271">
        <w:rPr>
          <w:rFonts w:ascii="Arial" w:hAnsi="Arial" w:cs="Arial"/>
          <w:bCs/>
          <w:snapToGrid w:val="0"/>
          <w:color w:val="000000"/>
          <w:w w:val="95"/>
          <w:sz w:val="20"/>
          <w:szCs w:val="20"/>
          <w:lang w:eastAsia="pt-BR"/>
        </w:rPr>
        <w:t>.</w:t>
      </w:r>
    </w:p>
    <w:p w14:paraId="2EEFB78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3D5F77BA"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X – DOS PAGAMENTOS E REAJUSTES DE PREÇOS</w:t>
      </w:r>
    </w:p>
    <w:p w14:paraId="1280E653"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7610CA2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Cs/>
          <w:snapToGrid w:val="0"/>
          <w:color w:val="000000"/>
          <w:w w:val="95"/>
          <w:sz w:val="20"/>
          <w:szCs w:val="20"/>
          <w:lang w:eastAsia="pt-BR"/>
        </w:rPr>
        <w:tab/>
        <w:t xml:space="preserve">Para efeito de pagamento, a licitante vencedora encaminhará ao Ministério Público do Estado de São Paulo - MPSP, após cada período mensal de prestação de serviços, as respectivas notas fiscais/faturas, relatórios dos serviços prestados no período a que o pagamento se referir e demais documentos solicitados neste Edital, especificados na minuta do termo contratual. </w:t>
      </w:r>
    </w:p>
    <w:p w14:paraId="7D2734DE"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6424239B"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Cs/>
          <w:snapToGrid w:val="0"/>
          <w:color w:val="000000"/>
          <w:w w:val="95"/>
          <w:sz w:val="20"/>
          <w:szCs w:val="20"/>
          <w:lang w:eastAsia="pt-BR"/>
        </w:rPr>
        <w:tab/>
        <w:t xml:space="preserve">Os pagamentos serão efetuados mensalmente, em 30 (trinta) dias, contados da </w:t>
      </w:r>
      <w:r w:rsidR="00047DC2" w:rsidRPr="00100271">
        <w:rPr>
          <w:rFonts w:ascii="Arial" w:hAnsi="Arial" w:cs="Arial"/>
          <w:bCs/>
          <w:snapToGrid w:val="0"/>
          <w:color w:val="000000"/>
          <w:w w:val="95"/>
          <w:sz w:val="20"/>
          <w:szCs w:val="20"/>
          <w:lang w:eastAsia="pt-BR"/>
        </w:rPr>
        <w:t>emissão dos Atestados de Realização dos Serviços</w:t>
      </w:r>
      <w:r w:rsidRPr="00100271">
        <w:rPr>
          <w:rFonts w:ascii="Arial" w:hAnsi="Arial" w:cs="Arial"/>
          <w:bCs/>
          <w:snapToGrid w:val="0"/>
          <w:color w:val="000000"/>
          <w:w w:val="95"/>
          <w:sz w:val="20"/>
          <w:szCs w:val="20"/>
          <w:lang w:eastAsia="pt-BR"/>
        </w:rPr>
        <w:t>, desde que a correspondente fatura, acompanhada dos documentos referidos no item XII deste edital, seja entregue na Diretoria de Área do MP – Atividades Complementares - DAAC, localizada na Rua Riachuelo, 115 – 5º andar – sala 522 – Centro – São Paulo (SP), conforme previsto no item IX.</w:t>
      </w:r>
    </w:p>
    <w:p w14:paraId="5976CDFE"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3DC97D9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Cs/>
          <w:snapToGrid w:val="0"/>
          <w:color w:val="000000"/>
          <w:w w:val="95"/>
          <w:sz w:val="20"/>
          <w:szCs w:val="20"/>
          <w:lang w:eastAsia="pt-BR"/>
        </w:rPr>
        <w:tab/>
        <w:t>Deverão ser emitidas notas fiscais/faturas distintas para cada município onde os serviços forem prestados. As notas fiscais/faturas que apresentarem incorreções serão devolvidas à proponente para as devidas correções. Nesse caso, o prazo de que trata o subitem 2 do item X começará a fluir a partir da data de apresentação da nota fiscal/fatura, sem incorreções.</w:t>
      </w:r>
    </w:p>
    <w:p w14:paraId="75E2D38D"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19DACB0D"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Cs/>
          <w:snapToGrid w:val="0"/>
          <w:color w:val="000000"/>
          <w:w w:val="95"/>
          <w:sz w:val="20"/>
          <w:szCs w:val="20"/>
          <w:lang w:eastAsia="pt-BR"/>
        </w:rPr>
        <w:tab/>
        <w:t>O pagamento será feito mediante crédito em conta corrente em nome da proponente, no Banco do Brasil S/A.</w:t>
      </w:r>
    </w:p>
    <w:p w14:paraId="79AC6AE4"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668D9D5E"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Cs/>
          <w:snapToGrid w:val="0"/>
          <w:color w:val="000000"/>
          <w:w w:val="95"/>
          <w:sz w:val="20"/>
          <w:szCs w:val="20"/>
          <w:lang w:eastAsia="pt-BR"/>
        </w:rPr>
        <w:tab/>
        <w:t xml:space="preserve">O valor da prestação mensal devida pelo MPSP será reajustado anualmente, com base no IPC-FIPE – Índice de Preços do Consumidor, publicado pela Fundação Instituto de Pesquisas Econômicas da </w:t>
      </w:r>
      <w:r w:rsidRPr="00100271">
        <w:rPr>
          <w:rFonts w:ascii="Arial" w:hAnsi="Arial" w:cs="Arial"/>
          <w:bCs/>
          <w:snapToGrid w:val="0"/>
          <w:color w:val="000000"/>
          <w:w w:val="95"/>
          <w:sz w:val="20"/>
          <w:szCs w:val="20"/>
          <w:lang w:eastAsia="pt-BR"/>
        </w:rPr>
        <w:lastRenderedPageBreak/>
        <w:t>Universidade de São Paulo, obedecendo-se ao disposto no Decreto estadual nº 48.326, de 12 de dezembro de 2003, Resolução CC-79, de 12 de dezembro de 2003, art. 1º, § 2º, e Resolução CC-</w:t>
      </w:r>
      <w:r w:rsidR="00047DC2" w:rsidRPr="00100271">
        <w:rPr>
          <w:rFonts w:ascii="Arial" w:hAnsi="Arial" w:cs="Arial"/>
          <w:bCs/>
          <w:snapToGrid w:val="0"/>
          <w:color w:val="000000"/>
          <w:w w:val="95"/>
          <w:sz w:val="20"/>
          <w:szCs w:val="20"/>
          <w:lang w:eastAsia="pt-BR"/>
        </w:rPr>
        <w:t>24</w:t>
      </w:r>
      <w:r w:rsidRPr="00100271">
        <w:rPr>
          <w:rFonts w:ascii="Arial" w:hAnsi="Arial" w:cs="Arial"/>
          <w:bCs/>
          <w:snapToGrid w:val="0"/>
          <w:color w:val="000000"/>
          <w:w w:val="95"/>
          <w:sz w:val="20"/>
          <w:szCs w:val="20"/>
          <w:lang w:eastAsia="pt-BR"/>
        </w:rPr>
        <w:t>, de 1</w:t>
      </w:r>
      <w:r w:rsidR="00047DC2" w:rsidRPr="00100271">
        <w:rPr>
          <w:rFonts w:ascii="Arial" w:hAnsi="Arial" w:cs="Arial"/>
          <w:bCs/>
          <w:snapToGrid w:val="0"/>
          <w:color w:val="000000"/>
          <w:w w:val="95"/>
          <w:sz w:val="20"/>
          <w:szCs w:val="20"/>
          <w:lang w:eastAsia="pt-BR"/>
        </w:rPr>
        <w:t>6</w:t>
      </w:r>
      <w:r w:rsidRPr="00100271">
        <w:rPr>
          <w:rFonts w:ascii="Arial" w:hAnsi="Arial" w:cs="Arial"/>
          <w:bCs/>
          <w:snapToGrid w:val="0"/>
          <w:color w:val="000000"/>
          <w:w w:val="95"/>
          <w:sz w:val="20"/>
          <w:szCs w:val="20"/>
          <w:lang w:eastAsia="pt-BR"/>
        </w:rPr>
        <w:t xml:space="preserve"> de </w:t>
      </w:r>
      <w:r w:rsidR="00047DC2" w:rsidRPr="00100271">
        <w:rPr>
          <w:rFonts w:ascii="Arial" w:hAnsi="Arial" w:cs="Arial"/>
          <w:bCs/>
          <w:snapToGrid w:val="0"/>
          <w:color w:val="000000"/>
          <w:w w:val="95"/>
          <w:sz w:val="20"/>
          <w:szCs w:val="20"/>
          <w:lang w:eastAsia="pt-BR"/>
        </w:rPr>
        <w:t xml:space="preserve">junho </w:t>
      </w:r>
      <w:r w:rsidRPr="00100271">
        <w:rPr>
          <w:rFonts w:ascii="Arial" w:hAnsi="Arial" w:cs="Arial"/>
          <w:bCs/>
          <w:snapToGrid w:val="0"/>
          <w:color w:val="000000"/>
          <w:w w:val="95"/>
          <w:sz w:val="20"/>
          <w:szCs w:val="20"/>
          <w:lang w:eastAsia="pt-BR"/>
        </w:rPr>
        <w:t>de 200</w:t>
      </w:r>
      <w:r w:rsidR="00047DC2" w:rsidRPr="00100271">
        <w:rPr>
          <w:rFonts w:ascii="Arial" w:hAnsi="Arial" w:cs="Arial"/>
          <w:bCs/>
          <w:snapToGrid w:val="0"/>
          <w:color w:val="000000"/>
          <w:w w:val="95"/>
          <w:sz w:val="20"/>
          <w:szCs w:val="20"/>
          <w:lang w:eastAsia="pt-BR"/>
        </w:rPr>
        <w:t>9</w:t>
      </w:r>
      <w:r w:rsidRPr="00100271">
        <w:rPr>
          <w:rFonts w:ascii="Arial" w:hAnsi="Arial" w:cs="Arial"/>
          <w:bCs/>
          <w:snapToGrid w:val="0"/>
          <w:color w:val="000000"/>
          <w:w w:val="95"/>
          <w:sz w:val="20"/>
          <w:szCs w:val="20"/>
          <w:lang w:eastAsia="pt-BR"/>
        </w:rPr>
        <w:t>, ou, na sua falta, por qualquer outro índice que venha a substituí-lo por imposição governamental, em razão de legislação superveniente, mediante a aplicação da seguinte fórmula paramétrica divulgada pelo Comitê de Qualidade da Gestão Pública:</w:t>
      </w:r>
    </w:p>
    <w:p w14:paraId="61DB18C1"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2D519CC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R = Po. [</w:t>
      </w:r>
      <w:r w:rsidRPr="00100271">
        <w:rPr>
          <w:rFonts w:ascii="Arial" w:hAnsi="Arial" w:cs="Arial"/>
          <w:bCs/>
          <w:snapToGrid w:val="0"/>
          <w:color w:val="000000"/>
          <w:w w:val="95"/>
          <w:sz w:val="20"/>
          <w:szCs w:val="20"/>
          <w:u w:val="single"/>
          <w:lang w:eastAsia="pt-BR"/>
        </w:rPr>
        <w:t>( IPC )</w:t>
      </w:r>
      <w:r w:rsidRPr="00100271">
        <w:rPr>
          <w:rFonts w:ascii="Arial" w:hAnsi="Arial" w:cs="Arial"/>
          <w:bCs/>
          <w:snapToGrid w:val="0"/>
          <w:color w:val="000000"/>
          <w:w w:val="95"/>
          <w:sz w:val="20"/>
          <w:szCs w:val="20"/>
          <w:lang w:eastAsia="pt-BR"/>
        </w:rPr>
        <w:t xml:space="preserve"> - 1]    </w:t>
      </w:r>
    </w:p>
    <w:p w14:paraId="2EF73629"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
          <w:bCs/>
          <w:snapToGrid w:val="0"/>
          <w:color w:val="000000"/>
          <w:w w:val="95"/>
          <w:sz w:val="20"/>
          <w:szCs w:val="20"/>
          <w:lang w:eastAsia="pt-BR"/>
        </w:rPr>
        <w:tab/>
        <w:t xml:space="preserve"> </w:t>
      </w:r>
      <w:r w:rsidRPr="00100271">
        <w:rPr>
          <w:rFonts w:ascii="Arial" w:hAnsi="Arial" w:cs="Arial"/>
          <w:bCs/>
          <w:snapToGrid w:val="0"/>
          <w:color w:val="000000"/>
          <w:w w:val="95"/>
          <w:sz w:val="20"/>
          <w:szCs w:val="20"/>
          <w:lang w:eastAsia="pt-BR"/>
        </w:rPr>
        <w:t>IPCo</w:t>
      </w:r>
      <w:r w:rsidRPr="00100271">
        <w:rPr>
          <w:rFonts w:ascii="Arial" w:hAnsi="Arial" w:cs="Arial"/>
          <w:bCs/>
          <w:snapToGrid w:val="0"/>
          <w:color w:val="000000"/>
          <w:w w:val="95"/>
          <w:sz w:val="20"/>
          <w:szCs w:val="20"/>
          <w:lang w:eastAsia="pt-BR"/>
        </w:rPr>
        <w:tab/>
      </w:r>
    </w:p>
    <w:p w14:paraId="5CE59683"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p>
    <w:p w14:paraId="6ECC14B3"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Onde:</w:t>
      </w:r>
    </w:p>
    <w:p w14:paraId="2643138F"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R= parcela de reajuste;</w:t>
      </w:r>
    </w:p>
    <w:p w14:paraId="76522A97"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Po = preço inicial do Contrato no mês de referência dos preços ou preço do Contrato no mês de aplicação do último reajuste;</w:t>
      </w:r>
    </w:p>
    <w:p w14:paraId="4938D44C"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IPC/IPCo= variação do IPC FIPE – Índice de Preços ao Consumidor, ocorrida entre o mês de referência de preços, ou o mês do último reajuste aplicado, e o mês de aplicação do reajuste.</w:t>
      </w:r>
    </w:p>
    <w:p w14:paraId="243541C0"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14:paraId="2A2829EF"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6.</w:t>
      </w:r>
      <w:r w:rsidRPr="00100271">
        <w:rPr>
          <w:rFonts w:ascii="Arial" w:hAnsi="Arial" w:cs="Arial"/>
          <w:bCs/>
          <w:snapToGrid w:val="0"/>
          <w:w w:val="95"/>
          <w:sz w:val="20"/>
          <w:szCs w:val="20"/>
          <w:lang w:eastAsia="pt-BR"/>
        </w:rPr>
        <w:tab/>
        <w:t>A periodicidade anual, de que trata o subitem anterior, será contata a partir de Janeiro/2019, nos termos do Decreto estadual nº 48.326, de 12 de dezembro de 2003.</w:t>
      </w:r>
    </w:p>
    <w:p w14:paraId="61DD7EBA"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w w:val="95"/>
          <w:sz w:val="20"/>
          <w:szCs w:val="20"/>
          <w:lang w:eastAsia="pt-BR"/>
        </w:rPr>
      </w:pPr>
    </w:p>
    <w:p w14:paraId="09539BA9"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Cs/>
          <w:snapToGrid w:val="0"/>
          <w:color w:val="000000"/>
          <w:w w:val="95"/>
          <w:sz w:val="20"/>
          <w:szCs w:val="20"/>
          <w:lang w:eastAsia="pt-BR"/>
        </w:rPr>
        <w:tab/>
        <w:t xml:space="preserve">As faturas deverão ser emitidas por município, pela licitante vencedora e apresentadas na Diretoria de Área do MP – Atividades Complementares - DAAC, localizada na Rua Riachuelo, 115 – Centro – 5º andar – sala 522 – São Paulo (SP) juntamente com os outros documentos devidos.  Os referidos documentos poderão ser enviados por mensagem eletrônica para o endereço: </w:t>
      </w:r>
      <w:hyperlink r:id="rId18" w:history="1">
        <w:r w:rsidRPr="00100271">
          <w:rPr>
            <w:rFonts w:ascii="Arial" w:hAnsi="Arial" w:cs="Arial"/>
            <w:bCs/>
            <w:snapToGrid w:val="0"/>
            <w:color w:val="0000FF"/>
            <w:w w:val="95"/>
            <w:sz w:val="20"/>
            <w:szCs w:val="20"/>
            <w:u w:val="single"/>
            <w:lang w:eastAsia="pt-BR"/>
          </w:rPr>
          <w:t>ddac@mpsp.mp.br</w:t>
        </w:r>
      </w:hyperlink>
      <w:r w:rsidRPr="00100271">
        <w:rPr>
          <w:rFonts w:ascii="Arial" w:hAnsi="Arial" w:cs="Arial"/>
          <w:bCs/>
          <w:snapToGrid w:val="0"/>
          <w:color w:val="000000"/>
          <w:w w:val="95"/>
          <w:sz w:val="20"/>
          <w:szCs w:val="20"/>
          <w:lang w:eastAsia="pt-BR"/>
        </w:rPr>
        <w:t>.</w:t>
      </w:r>
    </w:p>
    <w:p w14:paraId="6787600F"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14:paraId="4F7D0C18"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8.</w:t>
      </w:r>
      <w:r w:rsidRPr="00100271">
        <w:rPr>
          <w:rFonts w:ascii="Arial" w:hAnsi="Arial" w:cs="Arial"/>
          <w:bCs/>
          <w:snapToGrid w:val="0"/>
          <w:color w:val="000000"/>
          <w:w w:val="95"/>
          <w:sz w:val="20"/>
          <w:szCs w:val="20"/>
          <w:lang w:eastAsia="pt-BR"/>
        </w:rPr>
        <w:tab/>
        <w:t>Deverá ser observada a obrigatoriedade da emissão da nota fiscal eletrônica (NF-e), nos termos da legislação em vigor.</w:t>
      </w:r>
    </w:p>
    <w:p w14:paraId="0B45DD19"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14:paraId="123FBC89" w14:textId="77777777" w:rsidR="007602A8" w:rsidRPr="00100271" w:rsidRDefault="007602A8" w:rsidP="007602A8">
      <w:pPr>
        <w:tabs>
          <w:tab w:val="left" w:pos="803"/>
          <w:tab w:val="left" w:pos="985"/>
        </w:tabs>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XI – DA CONTRATAÇÃO </w:t>
      </w:r>
    </w:p>
    <w:p w14:paraId="32308CF1" w14:textId="77777777" w:rsidR="007602A8" w:rsidRPr="00100271" w:rsidRDefault="007602A8" w:rsidP="007602A8">
      <w:pPr>
        <w:tabs>
          <w:tab w:val="left" w:pos="803"/>
          <w:tab w:val="left" w:pos="985"/>
        </w:tabs>
        <w:autoSpaceDE w:val="0"/>
        <w:autoSpaceDN w:val="0"/>
        <w:adjustRightInd w:val="0"/>
        <w:jc w:val="both"/>
        <w:rPr>
          <w:rFonts w:ascii="Arial" w:hAnsi="Arial" w:cs="Arial"/>
          <w:b/>
          <w:bCs/>
          <w:snapToGrid w:val="0"/>
          <w:color w:val="000000"/>
          <w:w w:val="95"/>
          <w:sz w:val="20"/>
          <w:szCs w:val="20"/>
          <w:lang w:eastAsia="pt-BR"/>
        </w:rPr>
      </w:pPr>
    </w:p>
    <w:p w14:paraId="0B9BC3BC"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 </w:t>
      </w:r>
      <w:r w:rsidRPr="00100271">
        <w:rPr>
          <w:rFonts w:ascii="Arial" w:eastAsia="Times New Roman" w:hAnsi="Arial" w:cs="Arial"/>
          <w:snapToGrid w:val="0"/>
          <w:color w:val="000000"/>
          <w:w w:val="95"/>
          <w:sz w:val="20"/>
          <w:szCs w:val="20"/>
          <w:lang w:eastAsia="pt-BR"/>
        </w:rPr>
        <w:tab/>
        <w:t>A contratação decorrente deste certame licitatório será formalizada mediante a assinatura de termo de contrato, cuja minuta integra este edital como Anexo 7.</w:t>
      </w:r>
    </w:p>
    <w:p w14:paraId="71B0B00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225DE73E"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1.1 </w:t>
      </w:r>
      <w:r w:rsidRPr="00100271">
        <w:rPr>
          <w:rFonts w:ascii="Arial" w:eastAsia="Times New Roman" w:hAnsi="Arial" w:cs="Arial"/>
          <w:snapToGrid w:val="0"/>
          <w:color w:val="000000"/>
          <w:w w:val="95"/>
          <w:sz w:val="20"/>
          <w:szCs w:val="20"/>
          <w:lang w:eastAsia="pt-BR"/>
        </w:rPr>
        <w:tab/>
        <w:t>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077D022E"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61C94B37"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1.2 </w:t>
      </w:r>
      <w:r w:rsidRPr="00100271">
        <w:rPr>
          <w:rFonts w:ascii="Arial" w:eastAsia="Times New Roman" w:hAnsi="Arial" w:cs="Arial"/>
          <w:snapToGrid w:val="0"/>
          <w:color w:val="000000"/>
          <w:w w:val="95"/>
          <w:sz w:val="20"/>
          <w:szCs w:val="20"/>
          <w:lang w:eastAsia="pt-BR"/>
        </w:rPr>
        <w:tab/>
        <w:t>Se não for possível atualizar os documentos referidos no subitem 1.1, acima, por meio eletrônico hábil de informações, a adjudicatária será notificada para, no prazo de 05 dias úteis, comprovar a sua situação de regularidade mediante a apresentação das certidões respectivas com prazos de validade em plena vigência, sob pena de a contratação não se realizar.</w:t>
      </w:r>
    </w:p>
    <w:p w14:paraId="02577924"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70CF0CBA"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1.3 </w:t>
      </w:r>
      <w:r w:rsidRPr="00100271">
        <w:rPr>
          <w:rFonts w:ascii="Arial" w:eastAsia="Times New Roman" w:hAnsi="Arial" w:cs="Arial"/>
          <w:snapToGrid w:val="0"/>
          <w:color w:val="000000"/>
          <w:w w:val="95"/>
          <w:sz w:val="20"/>
          <w:szCs w:val="20"/>
          <w:lang w:eastAsia="pt-BR"/>
        </w:rPr>
        <w:tab/>
        <w:t>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14:paraId="522833AF"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6B539192"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1.4 </w:t>
      </w:r>
      <w:r w:rsidRPr="00100271">
        <w:rPr>
          <w:rFonts w:ascii="Arial" w:eastAsia="Times New Roman" w:hAnsi="Arial" w:cs="Arial"/>
          <w:snapToGrid w:val="0"/>
          <w:color w:val="000000"/>
          <w:w w:val="95"/>
          <w:sz w:val="20"/>
          <w:szCs w:val="20"/>
          <w:lang w:eastAsia="pt-BR"/>
        </w:rPr>
        <w:tab/>
        <w:t>Com a finalidade de verificar o eventual descumprimento pela licitante das condições de participação previstas no subitem 2 do item II deste edital, serão consultados, previamente à celebração da contratação, os seguintes cadastros:</w:t>
      </w:r>
    </w:p>
    <w:p w14:paraId="00047572"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461A3D01" w14:textId="77777777" w:rsidR="007602A8" w:rsidRPr="00100271" w:rsidRDefault="007602A8" w:rsidP="00100271">
      <w:pPr>
        <w:pStyle w:val="PargrafodaLista"/>
        <w:numPr>
          <w:ilvl w:val="0"/>
          <w:numId w:val="43"/>
        </w:numPr>
        <w:shd w:val="clear" w:color="auto" w:fill="FFFFFF"/>
        <w:ind w:left="709" w:hanging="349"/>
        <w:rPr>
          <w:rFonts w:cs="Arial"/>
          <w:snapToGrid w:val="0"/>
          <w:color w:val="000000"/>
          <w:w w:val="95"/>
          <w:sz w:val="20"/>
        </w:rPr>
      </w:pPr>
      <w:r w:rsidRPr="00100271">
        <w:rPr>
          <w:rFonts w:cs="Arial"/>
          <w:snapToGrid w:val="0"/>
          <w:color w:val="000000"/>
          <w:w w:val="95"/>
          <w:sz w:val="20"/>
        </w:rPr>
        <w:t>Sistema Eletrônico de Aplicação e Registro de Sanções Administrativas - e-Sanções (</w:t>
      </w:r>
      <w:hyperlink r:id="rId19" w:history="1">
        <w:r w:rsidRPr="00100271">
          <w:rPr>
            <w:rFonts w:cs="Arial"/>
            <w:snapToGrid w:val="0"/>
            <w:color w:val="0000FF"/>
            <w:w w:val="95"/>
            <w:sz w:val="20"/>
            <w:u w:val="single"/>
          </w:rPr>
          <w:t>www.esancoes.sp.gov.br</w:t>
        </w:r>
      </w:hyperlink>
      <w:r w:rsidRPr="00100271">
        <w:rPr>
          <w:rFonts w:cs="Arial"/>
          <w:snapToGrid w:val="0"/>
          <w:color w:val="000000"/>
          <w:w w:val="95"/>
          <w:sz w:val="20"/>
        </w:rPr>
        <w:t>).</w:t>
      </w:r>
    </w:p>
    <w:p w14:paraId="77A317BE" w14:textId="77777777" w:rsidR="00100271" w:rsidRPr="00100271" w:rsidRDefault="00100271" w:rsidP="00100271">
      <w:pPr>
        <w:shd w:val="clear" w:color="auto" w:fill="FFFFFF"/>
        <w:ind w:firstLine="851"/>
        <w:rPr>
          <w:rFonts w:cs="Arial"/>
          <w:snapToGrid w:val="0"/>
          <w:color w:val="000000"/>
          <w:w w:val="95"/>
          <w:sz w:val="20"/>
        </w:rPr>
      </w:pPr>
    </w:p>
    <w:p w14:paraId="46D2CD8F" w14:textId="77777777" w:rsidR="007602A8" w:rsidRPr="00100271" w:rsidRDefault="007602A8" w:rsidP="00100271">
      <w:pPr>
        <w:shd w:val="clear" w:color="auto" w:fill="FFFFFF"/>
        <w:tabs>
          <w:tab w:val="left" w:pos="851"/>
        </w:tabs>
        <w:ind w:firstLine="426"/>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   Cadastro de Empresas  Inidôneas e Suspensas (</w:t>
      </w:r>
      <w:hyperlink r:id="rId20" w:history="1">
        <w:r w:rsidRPr="00100271">
          <w:rPr>
            <w:rFonts w:ascii="Arial" w:eastAsia="Times New Roman" w:hAnsi="Arial" w:cs="Arial"/>
            <w:snapToGrid w:val="0"/>
            <w:color w:val="0000FF"/>
            <w:w w:val="95"/>
            <w:sz w:val="20"/>
            <w:szCs w:val="20"/>
            <w:u w:val="single"/>
            <w:lang w:eastAsia="pt-BR"/>
          </w:rPr>
          <w:t>www.portaltransparencia.gov.br/sancoes/ceis</w:t>
        </w:r>
      </w:hyperlink>
      <w:r w:rsidRPr="00100271">
        <w:rPr>
          <w:rFonts w:ascii="Arial" w:eastAsia="Times New Roman" w:hAnsi="Arial" w:cs="Arial"/>
          <w:snapToGrid w:val="0"/>
          <w:color w:val="000000"/>
          <w:w w:val="95"/>
          <w:sz w:val="20"/>
          <w:szCs w:val="20"/>
          <w:lang w:eastAsia="pt-BR"/>
        </w:rPr>
        <w:t>).</w:t>
      </w:r>
    </w:p>
    <w:p w14:paraId="2024B267"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3ADCEFE3"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 xml:space="preserve">1.5. </w:t>
      </w:r>
      <w:r w:rsidRPr="00100271">
        <w:rPr>
          <w:rFonts w:ascii="Arial" w:eastAsia="Times New Roman" w:hAnsi="Arial" w:cs="Arial"/>
          <w:snapToGrid w:val="0"/>
          <w:color w:val="000000"/>
          <w:w w:val="95"/>
          <w:sz w:val="20"/>
          <w:szCs w:val="20"/>
          <w:lang w:eastAsia="pt-BR"/>
        </w:rPr>
        <w:tab/>
        <w:t>Constitui, igualmente, condição para a celebração do contrato</w:t>
      </w:r>
      <w:r w:rsidR="00C825DA" w:rsidRPr="00100271">
        <w:rPr>
          <w:rFonts w:ascii="Arial" w:eastAsia="Times New Roman" w:hAnsi="Arial" w:cs="Arial"/>
          <w:snapToGrid w:val="0"/>
          <w:color w:val="000000"/>
          <w:w w:val="95"/>
          <w:sz w:val="20"/>
          <w:szCs w:val="20"/>
          <w:lang w:eastAsia="pt-BR"/>
        </w:rPr>
        <w:t xml:space="preserve"> a apresentação</w:t>
      </w:r>
      <w:r w:rsidR="007D0374" w:rsidRPr="00100271">
        <w:rPr>
          <w:rFonts w:ascii="Arial" w:eastAsia="Times New Roman" w:hAnsi="Arial" w:cs="Arial"/>
          <w:snapToGrid w:val="0"/>
          <w:color w:val="000000"/>
          <w:w w:val="95"/>
          <w:sz w:val="20"/>
          <w:szCs w:val="20"/>
          <w:lang w:eastAsia="pt-BR"/>
        </w:rPr>
        <w:t xml:space="preserve"> do(s) documento(s) que a adjudicatária, à época do certame licitatório, houver se comprometido a exibir antes da celebração por meio da declaração exigida no </w:t>
      </w:r>
      <w:r w:rsidRPr="00100271">
        <w:rPr>
          <w:rFonts w:ascii="Arial" w:eastAsia="Times New Roman" w:hAnsi="Arial" w:cs="Arial"/>
          <w:snapToGrid w:val="0"/>
          <w:color w:val="000000"/>
          <w:w w:val="95"/>
          <w:sz w:val="20"/>
          <w:szCs w:val="20"/>
          <w:lang w:eastAsia="pt-BR"/>
        </w:rPr>
        <w:t>subitem 1.5.</w:t>
      </w:r>
      <w:r w:rsidR="007D0374" w:rsidRPr="00100271">
        <w:rPr>
          <w:rFonts w:ascii="Arial" w:eastAsia="Times New Roman" w:hAnsi="Arial" w:cs="Arial"/>
          <w:snapToGrid w:val="0"/>
          <w:color w:val="000000"/>
          <w:w w:val="95"/>
          <w:sz w:val="20"/>
          <w:szCs w:val="20"/>
          <w:lang w:eastAsia="pt-BR"/>
        </w:rPr>
        <w:t>2</w:t>
      </w:r>
      <w:r w:rsidRPr="00100271">
        <w:rPr>
          <w:rFonts w:ascii="Arial" w:eastAsia="Times New Roman" w:hAnsi="Arial" w:cs="Arial"/>
          <w:snapToGrid w:val="0"/>
          <w:color w:val="000000"/>
          <w:w w:val="95"/>
          <w:sz w:val="20"/>
          <w:szCs w:val="20"/>
          <w:lang w:eastAsia="pt-BR"/>
        </w:rPr>
        <w:t xml:space="preserve"> do item IV deste edital.</w:t>
      </w:r>
    </w:p>
    <w:p w14:paraId="48EBA278"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12C4A89E"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2. </w:t>
      </w:r>
      <w:r w:rsidRPr="00100271">
        <w:rPr>
          <w:rFonts w:ascii="Arial" w:eastAsia="Times New Roman" w:hAnsi="Arial" w:cs="Arial"/>
          <w:snapToGrid w:val="0"/>
          <w:color w:val="000000"/>
          <w:w w:val="95"/>
          <w:sz w:val="20"/>
          <w:szCs w:val="20"/>
          <w:lang w:eastAsia="pt-BR"/>
        </w:rPr>
        <w:tab/>
        <w:t xml:space="preserve">A adjudicatária deverá, no prazo de cinco dias corridos, contados da data da convocação, que se dará por meio de publicação no Diário Oficial do Estado, comparecer à Assessoria Técnica da Diretoria-Geral, situada na Rua Riachuelo, 115, sala 613, São Paulo </w:t>
      </w:r>
      <w:r w:rsidR="002E5984" w:rsidRPr="00100271">
        <w:rPr>
          <w:rFonts w:ascii="Arial" w:eastAsia="Times New Roman" w:hAnsi="Arial" w:cs="Arial"/>
          <w:snapToGrid w:val="0"/>
          <w:color w:val="000000"/>
          <w:w w:val="95"/>
          <w:sz w:val="20"/>
          <w:szCs w:val="20"/>
          <w:lang w:eastAsia="pt-BR"/>
        </w:rPr>
        <w:t>(</w:t>
      </w:r>
      <w:r w:rsidRPr="00100271">
        <w:rPr>
          <w:rFonts w:ascii="Arial" w:eastAsia="Times New Roman" w:hAnsi="Arial" w:cs="Arial"/>
          <w:snapToGrid w:val="0"/>
          <w:color w:val="000000"/>
          <w:w w:val="95"/>
          <w:sz w:val="20"/>
          <w:szCs w:val="20"/>
          <w:lang w:eastAsia="pt-BR"/>
        </w:rPr>
        <w:t>SP</w:t>
      </w:r>
      <w:r w:rsidR="002E5984" w:rsidRPr="00100271">
        <w:rPr>
          <w:rFonts w:ascii="Arial" w:eastAsia="Times New Roman" w:hAnsi="Arial" w:cs="Arial"/>
          <w:snapToGrid w:val="0"/>
          <w:color w:val="000000"/>
          <w:w w:val="95"/>
          <w:sz w:val="20"/>
          <w:szCs w:val="20"/>
          <w:lang w:eastAsia="pt-BR"/>
        </w:rPr>
        <w:t>)</w:t>
      </w:r>
      <w:r w:rsidRPr="00100271">
        <w:rPr>
          <w:rFonts w:ascii="Arial" w:eastAsia="Times New Roman" w:hAnsi="Arial" w:cs="Arial"/>
          <w:snapToGrid w:val="0"/>
          <w:color w:val="000000"/>
          <w:w w:val="95"/>
          <w:sz w:val="20"/>
          <w:szCs w:val="20"/>
          <w:lang w:eastAsia="pt-BR"/>
        </w:rPr>
        <w:t>, para assinar o termo de contrato.</w:t>
      </w:r>
    </w:p>
    <w:p w14:paraId="1D8572C4"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239099FA"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 </w:t>
      </w:r>
      <w:r w:rsidRPr="00100271">
        <w:rPr>
          <w:rFonts w:ascii="Arial" w:eastAsia="Times New Roman" w:hAnsi="Arial" w:cs="Arial"/>
          <w:snapToGrid w:val="0"/>
          <w:color w:val="000000"/>
          <w:w w:val="95"/>
          <w:sz w:val="20"/>
          <w:szCs w:val="20"/>
          <w:lang w:eastAsia="pt-BR"/>
        </w:rPr>
        <w:tab/>
        <w:t>As demais licitantes classificadas serão convocadas para participar de nova sessão pública do pregão, com vistas à celebração do contrato, quando a adjudicatária:</w:t>
      </w:r>
    </w:p>
    <w:p w14:paraId="7D6FDE50"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47B0A2B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3.1 </w:t>
      </w:r>
      <w:r w:rsidRPr="00100271">
        <w:rPr>
          <w:rFonts w:ascii="Arial" w:eastAsia="Times New Roman" w:hAnsi="Arial" w:cs="Arial"/>
          <w:snapToGrid w:val="0"/>
          <w:color w:val="000000"/>
          <w:w w:val="95"/>
          <w:sz w:val="20"/>
          <w:szCs w:val="20"/>
          <w:lang w:eastAsia="pt-BR"/>
        </w:rPr>
        <w:tab/>
        <w:t>Deixar de comprovar sua regularidade fiscal e trabalhista, nos moldes do subitem 10 do item V, ou na hipótese de invalidação do ato de habilitação com base no disposto na alínea “e” do subitem 9 do item V.</w:t>
      </w:r>
    </w:p>
    <w:p w14:paraId="5E601A47"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27DD0C08"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3.2 </w:t>
      </w:r>
      <w:r w:rsidRPr="00100271">
        <w:rPr>
          <w:rFonts w:ascii="Arial" w:eastAsia="Times New Roman" w:hAnsi="Arial" w:cs="Arial"/>
          <w:snapToGrid w:val="0"/>
          <w:color w:val="000000"/>
          <w:w w:val="95"/>
          <w:sz w:val="20"/>
          <w:szCs w:val="20"/>
          <w:lang w:eastAsia="pt-BR"/>
        </w:rPr>
        <w:tab/>
        <w:t>For convocada dentro do prazo de validade de sua proposta e não apresentar a situação regular de que tratam os subitens 1.1 a 1.5 deste item XI.</w:t>
      </w:r>
    </w:p>
    <w:p w14:paraId="66235A82"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755411A1"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3.3 </w:t>
      </w:r>
      <w:r w:rsidRPr="00100271">
        <w:rPr>
          <w:rFonts w:ascii="Arial" w:eastAsia="Times New Roman" w:hAnsi="Arial" w:cs="Arial"/>
          <w:snapToGrid w:val="0"/>
          <w:color w:val="000000"/>
          <w:w w:val="95"/>
          <w:sz w:val="20"/>
          <w:szCs w:val="20"/>
          <w:lang w:eastAsia="pt-BR"/>
        </w:rPr>
        <w:tab/>
        <w:t>Recusar-se a assinar o contrato ou não comparecer no horário e local indicados para a sua assinatura.</w:t>
      </w:r>
    </w:p>
    <w:p w14:paraId="3535369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557CF8E1"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3.4 </w:t>
      </w:r>
      <w:r w:rsidRPr="00100271">
        <w:rPr>
          <w:rFonts w:ascii="Arial" w:eastAsia="Times New Roman" w:hAnsi="Arial" w:cs="Arial"/>
          <w:snapToGrid w:val="0"/>
          <w:color w:val="000000"/>
          <w:w w:val="95"/>
          <w:sz w:val="20"/>
          <w:szCs w:val="20"/>
          <w:lang w:eastAsia="pt-BR"/>
        </w:rPr>
        <w:tab/>
        <w:t>For proibida de participar desta licitação, nos termos do subitem 2 do item II deste edital.</w:t>
      </w:r>
    </w:p>
    <w:p w14:paraId="3664B365"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5042F37F"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4. </w:t>
      </w:r>
      <w:r w:rsidRPr="00100271">
        <w:rPr>
          <w:rFonts w:ascii="Arial" w:eastAsia="Times New Roman" w:hAnsi="Arial" w:cs="Arial"/>
          <w:snapToGrid w:val="0"/>
          <w:color w:val="000000"/>
          <w:w w:val="95"/>
          <w:sz w:val="20"/>
          <w:szCs w:val="20"/>
          <w:lang w:eastAsia="pt-BR"/>
        </w:rPr>
        <w:tab/>
        <w:t>A nova sessão de que trata o subitem 3, acima, será realizada em prazo não inferior a 03 (três) dias úteis contados da publicação do aviso no Diário Oficial do Estado de São Paulo.</w:t>
      </w:r>
    </w:p>
    <w:p w14:paraId="338425C1"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6FA9360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4.1. O aviso será também divulgado nos endereços eletrônicos </w:t>
      </w:r>
      <w:hyperlink r:id="rId21" w:tgtFrame="_blank" w:tooltip="URL original: http://www.mpsp.mp.br&#10;Clique ou toque se você confia neste link." w:history="1">
        <w:r w:rsidRPr="00100271">
          <w:rPr>
            <w:rFonts w:ascii="Arial" w:eastAsia="Times New Roman" w:hAnsi="Arial" w:cs="Arial"/>
            <w:snapToGrid w:val="0"/>
            <w:color w:val="0000FF"/>
            <w:w w:val="95"/>
            <w:sz w:val="20"/>
            <w:szCs w:val="20"/>
            <w:u w:val="single"/>
            <w:lang w:eastAsia="pt-BR"/>
          </w:rPr>
          <w:t>www.mpsp.mp.br</w:t>
        </w:r>
      </w:hyperlink>
      <w:r w:rsidRPr="00100271">
        <w:rPr>
          <w:rFonts w:ascii="Arial" w:eastAsia="Times New Roman" w:hAnsi="Arial" w:cs="Arial"/>
          <w:snapToGrid w:val="0"/>
          <w:color w:val="000000"/>
          <w:w w:val="95"/>
          <w:sz w:val="20"/>
          <w:szCs w:val="20"/>
          <w:lang w:eastAsia="pt-BR"/>
        </w:rPr>
        <w:t>, </w:t>
      </w:r>
      <w:hyperlink r:id="rId22" w:tgtFrame="_blank" w:tooltip="URL original: http://www.bec.sp.gov.br&#10;Clique ou toque se você confia neste link." w:history="1">
        <w:r w:rsidRPr="00100271">
          <w:rPr>
            <w:rFonts w:ascii="Arial" w:eastAsia="Times New Roman" w:hAnsi="Arial" w:cs="Arial"/>
            <w:snapToGrid w:val="0"/>
            <w:color w:val="0000FF"/>
            <w:w w:val="95"/>
            <w:sz w:val="20"/>
            <w:szCs w:val="20"/>
            <w:u w:val="single"/>
            <w:lang w:eastAsia="pt-BR"/>
          </w:rPr>
          <w:t>www.bec.sp.gov.br</w:t>
        </w:r>
      </w:hyperlink>
      <w:r w:rsidRPr="00100271">
        <w:rPr>
          <w:rFonts w:ascii="Arial" w:eastAsia="Times New Roman" w:hAnsi="Arial" w:cs="Arial"/>
          <w:snapToGrid w:val="0"/>
          <w:color w:val="000000"/>
          <w:w w:val="95"/>
          <w:sz w:val="20"/>
          <w:szCs w:val="20"/>
          <w:lang w:eastAsia="pt-BR"/>
        </w:rPr>
        <w:t> e</w:t>
      </w:r>
      <w:r w:rsidRPr="00100271">
        <w:rPr>
          <w:rFonts w:ascii="Arial" w:eastAsia="Times New Roman" w:hAnsi="Arial" w:cs="Arial"/>
          <w:snapToGrid w:val="0"/>
          <w:color w:val="000000"/>
          <w:w w:val="95"/>
          <w:sz w:val="20"/>
          <w:szCs w:val="20"/>
          <w:u w:val="single"/>
          <w:lang w:eastAsia="pt-BR"/>
        </w:rPr>
        <w:t> </w:t>
      </w:r>
      <w:hyperlink r:id="rId23" w:history="1">
        <w:r w:rsidR="00C958FA" w:rsidRPr="00100271">
          <w:rPr>
            <w:rStyle w:val="Hyperlink"/>
            <w:rFonts w:ascii="Arial" w:eastAsia="Times New Roman" w:hAnsi="Arial" w:cs="Arial"/>
            <w:snapToGrid w:val="0"/>
            <w:w w:val="95"/>
            <w:sz w:val="20"/>
            <w:szCs w:val="20"/>
            <w:lang w:eastAsia="pt-BR"/>
          </w:rPr>
          <w:t>www.imesp.com.br</w:t>
        </w:r>
      </w:hyperlink>
      <w:r w:rsidRPr="00100271">
        <w:rPr>
          <w:rFonts w:ascii="Arial" w:eastAsia="Times New Roman" w:hAnsi="Arial" w:cs="Arial"/>
          <w:snapToGrid w:val="0"/>
          <w:color w:val="000000"/>
          <w:w w:val="95"/>
          <w:sz w:val="20"/>
          <w:szCs w:val="20"/>
          <w:lang w:eastAsia="pt-BR"/>
        </w:rPr>
        <w:t>, opção “NEGÓCIOS PÚBLICOS”.</w:t>
      </w:r>
    </w:p>
    <w:p w14:paraId="498B81D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0801DFEB"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4.2. </w:t>
      </w:r>
      <w:r w:rsidRPr="00100271">
        <w:rPr>
          <w:rFonts w:ascii="Arial" w:eastAsia="Times New Roman" w:hAnsi="Arial" w:cs="Arial"/>
          <w:snapToGrid w:val="0"/>
          <w:color w:val="000000"/>
          <w:w w:val="95"/>
          <w:sz w:val="20"/>
          <w:szCs w:val="20"/>
          <w:lang w:eastAsia="pt-BR"/>
        </w:rPr>
        <w:tab/>
        <w:t>Na nova sessão, respeitada a ordem de classificação, observar-se-ão as disposições dos subitens 7 a 10 do item V e do item VI deste edital.</w:t>
      </w:r>
    </w:p>
    <w:p w14:paraId="4AF7EBAC"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24191342" w14:textId="77777777" w:rsidR="007602A8"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5. </w:t>
      </w:r>
      <w:r w:rsidRPr="00100271">
        <w:rPr>
          <w:rFonts w:ascii="Arial" w:eastAsia="Times New Roman" w:hAnsi="Arial" w:cs="Arial"/>
          <w:snapToGrid w:val="0"/>
          <w:color w:val="000000"/>
          <w:w w:val="95"/>
          <w:sz w:val="20"/>
          <w:szCs w:val="20"/>
          <w:lang w:eastAsia="pt-BR"/>
        </w:rPr>
        <w:tab/>
        <w:t>O contrato terá vigência de 30 (trinta) meses, a contar da data da assinatura do contrato. O prazo de vigência poderá ser prorrogado por sucessivos períodos, iguais ou inferiores, a critério da Administração, até o limite de 60 (sessenta) meses, nos termos e condições permitidos pela legislação vigente”.</w:t>
      </w:r>
    </w:p>
    <w:p w14:paraId="7104826C" w14:textId="77777777" w:rsidR="00100271" w:rsidRPr="00100271" w:rsidRDefault="00100271" w:rsidP="007602A8">
      <w:pPr>
        <w:shd w:val="clear" w:color="auto" w:fill="FFFFFF"/>
        <w:jc w:val="both"/>
        <w:rPr>
          <w:rFonts w:ascii="Arial" w:eastAsia="Times New Roman" w:hAnsi="Arial" w:cs="Arial"/>
          <w:snapToGrid w:val="0"/>
          <w:color w:val="000000"/>
          <w:w w:val="95"/>
          <w:sz w:val="20"/>
          <w:szCs w:val="20"/>
          <w:lang w:eastAsia="pt-BR"/>
        </w:rPr>
      </w:pPr>
    </w:p>
    <w:p w14:paraId="550C52F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5.1</w:t>
      </w:r>
      <w:r w:rsidRPr="00100271">
        <w:rPr>
          <w:rFonts w:ascii="Arial" w:eastAsia="Times New Roman" w:hAnsi="Arial" w:cs="Arial"/>
          <w:snapToGrid w:val="0"/>
          <w:color w:val="000000"/>
          <w:w w:val="95"/>
          <w:sz w:val="20"/>
          <w:szCs w:val="20"/>
          <w:lang w:eastAsia="pt-BR"/>
        </w:rPr>
        <w:tab/>
        <w:t>A proponente poderá se opor à prorrogação de que trata o subitem anterior, desde que o faça mediante documento escrito, recepcionado pela Administração com antecedência mínima de 90 (noventa) dias antes do vencimento do contrato ou de cada uma das eventuais prorrogações do prazo de vigência.</w:t>
      </w:r>
    </w:p>
    <w:p w14:paraId="54D7663B"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6679CE7B"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5.2</w:t>
      </w:r>
      <w:r w:rsidRPr="00100271">
        <w:rPr>
          <w:rFonts w:ascii="Arial" w:eastAsia="Times New Roman" w:hAnsi="Arial" w:cs="Arial"/>
          <w:snapToGrid w:val="0"/>
          <w:color w:val="000000"/>
          <w:w w:val="95"/>
          <w:sz w:val="20"/>
          <w:szCs w:val="20"/>
          <w:lang w:eastAsia="pt-BR"/>
        </w:rPr>
        <w:tab/>
        <w:t xml:space="preserve">Somente será formalizada a prorrogação, caso os preços mantenham-se vantajosos para o Ministério Público do Estado de São Paulo, e consistente com o mercado, conforme pesquisa a ser realizada à época, pelo Agente Fiscalizador Contratual (local) ou pela Unidade Administrativa do MPSP responsável. </w:t>
      </w:r>
    </w:p>
    <w:p w14:paraId="69F337D9"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2B260A4"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5.3</w:t>
      </w:r>
      <w:r w:rsidRPr="00100271">
        <w:rPr>
          <w:rFonts w:ascii="Arial" w:eastAsia="Times New Roman" w:hAnsi="Arial" w:cs="Arial"/>
          <w:snapToGrid w:val="0"/>
          <w:color w:val="000000"/>
          <w:w w:val="95"/>
          <w:sz w:val="20"/>
          <w:szCs w:val="20"/>
          <w:lang w:eastAsia="pt-BR"/>
        </w:rPr>
        <w:tab/>
        <w:t>As prorrogações de prazo de vigência contratual serão formalizadas mediante celebração dos respectivos termos de aditamento ao contrato, respeitadas as condições prescritas na Lei federal nº 8.666, de 21 de junho de 1993 e suas posteriores alterações.</w:t>
      </w:r>
    </w:p>
    <w:p w14:paraId="00324122"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2F968C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5.4</w:t>
      </w:r>
      <w:r w:rsidRPr="00100271">
        <w:rPr>
          <w:rFonts w:ascii="Arial" w:eastAsia="Times New Roman" w:hAnsi="Arial" w:cs="Arial"/>
          <w:snapToGrid w:val="0"/>
          <w:color w:val="000000"/>
          <w:w w:val="95"/>
          <w:sz w:val="20"/>
          <w:szCs w:val="20"/>
          <w:lang w:eastAsia="pt-BR"/>
        </w:rPr>
        <w:tab/>
        <w:t>A não prorrogação do prazo de vigência contratual por conveniência da Administração não gerará à licitante o direito a qualquer espécie de indenização.</w:t>
      </w:r>
    </w:p>
    <w:p w14:paraId="55347ED1" w14:textId="77777777" w:rsidR="007602A8" w:rsidRPr="00100271" w:rsidRDefault="007602A8" w:rsidP="007602A8">
      <w:pPr>
        <w:tabs>
          <w:tab w:val="center" w:pos="4419"/>
          <w:tab w:val="right" w:pos="8838"/>
        </w:tabs>
        <w:jc w:val="both"/>
        <w:rPr>
          <w:rFonts w:ascii="Arial" w:eastAsia="Times New Roman" w:hAnsi="Arial" w:cs="Arial"/>
          <w:snapToGrid w:val="0"/>
          <w:color w:val="000000"/>
          <w:w w:val="95"/>
          <w:sz w:val="20"/>
          <w:szCs w:val="20"/>
          <w:lang w:eastAsia="pt-BR"/>
        </w:rPr>
      </w:pPr>
    </w:p>
    <w:p w14:paraId="59F203D2"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6.</w:t>
      </w:r>
      <w:r w:rsidRPr="00100271">
        <w:rPr>
          <w:rFonts w:ascii="Arial" w:eastAsia="Times New Roman" w:hAnsi="Arial" w:cs="Arial"/>
          <w:snapToGrid w:val="0"/>
          <w:color w:val="000000"/>
          <w:w w:val="95"/>
          <w:sz w:val="20"/>
          <w:szCs w:val="20"/>
          <w:lang w:eastAsia="pt-BR"/>
        </w:rPr>
        <w:tab/>
        <w:t>Não obstante o prazo estipulado no subitem 5, acima, a vigência nos exercícios subsequentes ao da celebração do contrato estará sujeita à condição resolutiva, consubstanciada est</w:t>
      </w:r>
      <w:r w:rsidR="000D43B4" w:rsidRPr="00100271">
        <w:rPr>
          <w:rFonts w:ascii="Arial" w:eastAsia="Times New Roman" w:hAnsi="Arial" w:cs="Arial"/>
          <w:snapToGrid w:val="0"/>
          <w:color w:val="000000"/>
          <w:w w:val="95"/>
          <w:sz w:val="20"/>
          <w:szCs w:val="20"/>
          <w:lang w:eastAsia="pt-BR"/>
        </w:rPr>
        <w:t>á</w:t>
      </w:r>
      <w:r w:rsidRPr="00100271">
        <w:rPr>
          <w:rFonts w:ascii="Arial" w:eastAsia="Times New Roman" w:hAnsi="Arial" w:cs="Arial"/>
          <w:snapToGrid w:val="0"/>
          <w:color w:val="000000"/>
          <w:w w:val="95"/>
          <w:sz w:val="20"/>
          <w:szCs w:val="20"/>
          <w:lang w:eastAsia="pt-BR"/>
        </w:rPr>
        <w:t xml:space="preserve"> na </w:t>
      </w:r>
      <w:r w:rsidR="00797902" w:rsidRPr="00100271">
        <w:rPr>
          <w:rFonts w:ascii="Arial" w:eastAsia="Times New Roman" w:hAnsi="Arial" w:cs="Arial"/>
          <w:snapToGrid w:val="0"/>
          <w:color w:val="000000"/>
          <w:w w:val="95"/>
          <w:sz w:val="20"/>
          <w:szCs w:val="20"/>
          <w:lang w:eastAsia="pt-BR"/>
        </w:rPr>
        <w:t>ine</w:t>
      </w:r>
      <w:r w:rsidRPr="00100271">
        <w:rPr>
          <w:rFonts w:ascii="Arial" w:eastAsia="Times New Roman" w:hAnsi="Arial" w:cs="Arial"/>
          <w:snapToGrid w:val="0"/>
          <w:color w:val="000000"/>
          <w:w w:val="95"/>
          <w:sz w:val="20"/>
          <w:szCs w:val="20"/>
          <w:lang w:eastAsia="pt-BR"/>
        </w:rPr>
        <w:t>xistência de recursos aprovados nas respectivas Leis Orçamentárias de cada exercício para atender as respectivas despesas.</w:t>
      </w:r>
    </w:p>
    <w:p w14:paraId="34897EB5"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9CEC36B"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7.</w:t>
      </w:r>
      <w:r w:rsidRPr="00100271">
        <w:rPr>
          <w:rFonts w:ascii="Arial" w:eastAsia="Times New Roman" w:hAnsi="Arial" w:cs="Arial"/>
          <w:snapToGrid w:val="0"/>
          <w:color w:val="000000"/>
          <w:w w:val="95"/>
          <w:sz w:val="20"/>
          <w:szCs w:val="20"/>
          <w:lang w:eastAsia="pt-BR"/>
        </w:rPr>
        <w:tab/>
        <w:t>Ocorrendo a resolução do contrato, com base na condição estipulada no subitem 6 deste item XI, a contratada não terá direito a qualquer espécie de indenização.</w:t>
      </w:r>
    </w:p>
    <w:p w14:paraId="2C2B954C"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8.</w:t>
      </w:r>
      <w:r w:rsidRPr="00100271">
        <w:rPr>
          <w:rFonts w:ascii="Arial" w:eastAsia="Times New Roman" w:hAnsi="Arial" w:cs="Arial"/>
          <w:snapToGrid w:val="0"/>
          <w:color w:val="000000"/>
          <w:w w:val="95"/>
          <w:sz w:val="20"/>
          <w:szCs w:val="20"/>
          <w:lang w:eastAsia="pt-BR"/>
        </w:rPr>
        <w:tab/>
        <w:t xml:space="preserve">Constitui </w:t>
      </w:r>
      <w:r w:rsidRPr="00100271">
        <w:rPr>
          <w:rFonts w:ascii="Arial" w:hAnsi="Arial" w:cs="Arial"/>
          <w:bCs/>
          <w:snapToGrid w:val="0"/>
          <w:color w:val="000000"/>
          <w:w w:val="95"/>
          <w:sz w:val="20"/>
          <w:szCs w:val="20"/>
          <w:lang w:eastAsia="pt-BR"/>
        </w:rPr>
        <w:t>condição para a realização dos pagamentos a inexistência de registros em nome da licitante no “Cadastro Informativo dos Créditos não Quitados de Órgãos e Entidades Estaduais do Estado de São Paulo – CADIN ESTADUAL”, que será obrigatoriamente consultado, por ocasião da assinatura do Contrato.</w:t>
      </w:r>
    </w:p>
    <w:p w14:paraId="1F0B4BA5"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0F61B3EA"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9.</w:t>
      </w:r>
      <w:r w:rsidRPr="00100271">
        <w:rPr>
          <w:rFonts w:ascii="Arial" w:eastAsia="Times New Roman" w:hAnsi="Arial" w:cs="Arial"/>
          <w:snapToGrid w:val="0"/>
          <w:color w:val="000000"/>
          <w:w w:val="95"/>
          <w:sz w:val="20"/>
          <w:szCs w:val="20"/>
          <w:lang w:eastAsia="pt-BR"/>
        </w:rPr>
        <w:tab/>
        <w:t xml:space="preserve">A data prevista para início da prestação dos serviços objeto deste edital se dará conforme relação abaixo, e será confirmada mediante a emissão da Autorização de Início dos Serviços, expedida pela Diretoria de Área do MP – Atividades Complementares - DAAC, referente a cada uma das localidades. </w:t>
      </w:r>
    </w:p>
    <w:p w14:paraId="323FC99D" w14:textId="77777777" w:rsidR="007602A8" w:rsidRPr="00100271" w:rsidRDefault="007602A8" w:rsidP="007602A8">
      <w:pPr>
        <w:pStyle w:val="Textoembloco"/>
        <w:tabs>
          <w:tab w:val="left" w:pos="3600"/>
        </w:tabs>
        <w:suppressAutoHyphens/>
        <w:ind w:left="0" w:right="0"/>
        <w:rPr>
          <w:rFonts w:cs="Arial"/>
          <w:b/>
          <w:w w:val="95"/>
          <w:sz w:val="20"/>
          <w:u w:val="single"/>
        </w:rPr>
      </w:pPr>
    </w:p>
    <w:p w14:paraId="542648F3" w14:textId="77777777" w:rsidR="007602A8" w:rsidRPr="00100271" w:rsidRDefault="007602A8" w:rsidP="007602A8">
      <w:pPr>
        <w:pStyle w:val="Textoembloco"/>
        <w:tabs>
          <w:tab w:val="left" w:pos="3600"/>
        </w:tabs>
        <w:suppressAutoHyphens/>
        <w:ind w:left="0" w:right="0"/>
        <w:rPr>
          <w:rFonts w:cs="Arial"/>
          <w:b/>
          <w:w w:val="95"/>
          <w:sz w:val="20"/>
          <w:u w:val="single"/>
        </w:rPr>
      </w:pPr>
      <w:r w:rsidRPr="00100271">
        <w:rPr>
          <w:rFonts w:cs="Arial"/>
          <w:b/>
          <w:w w:val="95"/>
          <w:sz w:val="20"/>
          <w:u w:val="single"/>
        </w:rPr>
        <w:t>ITEM 1 – VIGILÂNCIA PATRIMONIAL - CAPITAL E GRANDE SÃO PAULO</w:t>
      </w:r>
    </w:p>
    <w:p w14:paraId="5BC985F7"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5954"/>
        <w:gridCol w:w="1701"/>
      </w:tblGrid>
      <w:tr w:rsidR="007602A8" w:rsidRPr="00100271" w14:paraId="6BC7E391" w14:textId="77777777" w:rsidTr="000D43B4">
        <w:trPr>
          <w:trHeight w:val="300"/>
        </w:trPr>
        <w:tc>
          <w:tcPr>
            <w:tcW w:w="1626" w:type="dxa"/>
            <w:shd w:val="clear" w:color="auto" w:fill="D9D9D9"/>
            <w:vAlign w:val="center"/>
          </w:tcPr>
          <w:p w14:paraId="5D253FF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954" w:type="dxa"/>
            <w:shd w:val="clear" w:color="auto" w:fill="D9D9D9"/>
            <w:vAlign w:val="center"/>
          </w:tcPr>
          <w:p w14:paraId="79134AB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701" w:type="dxa"/>
            <w:shd w:val="clear" w:color="auto" w:fill="D9D9D9"/>
          </w:tcPr>
          <w:p w14:paraId="7425DE2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PREVISÃO DE INÍCIO DOS SERVIÇOS</w:t>
            </w:r>
          </w:p>
        </w:tc>
      </w:tr>
      <w:tr w:rsidR="007602A8" w:rsidRPr="00100271" w14:paraId="095DB804" w14:textId="77777777" w:rsidTr="000D43B4">
        <w:trPr>
          <w:trHeight w:val="400"/>
        </w:trPr>
        <w:tc>
          <w:tcPr>
            <w:tcW w:w="1626" w:type="dxa"/>
            <w:shd w:val="clear" w:color="auto" w:fill="auto"/>
            <w:vAlign w:val="center"/>
          </w:tcPr>
          <w:p w14:paraId="6E721F7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B2D364D"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0088F2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Edifício-Sede </w:t>
            </w:r>
            <w:r w:rsidR="00FC4A56" w:rsidRPr="00100271">
              <w:rPr>
                <w:rFonts w:ascii="Arial" w:hAnsi="Arial" w:cs="Arial"/>
                <w:w w:val="95"/>
                <w:sz w:val="20"/>
                <w:szCs w:val="20"/>
              </w:rPr>
              <w:t>-</w:t>
            </w:r>
            <w:r w:rsidRPr="00100271">
              <w:rPr>
                <w:rFonts w:ascii="Arial" w:hAnsi="Arial" w:cs="Arial"/>
                <w:w w:val="95"/>
                <w:sz w:val="20"/>
                <w:szCs w:val="20"/>
              </w:rPr>
              <w:t xml:space="preserve"> Administração Superior do MPSP, CAEX e outras</w:t>
            </w:r>
            <w:r w:rsidR="00FC4A56" w:rsidRPr="00100271">
              <w:rPr>
                <w:rFonts w:ascii="Arial" w:hAnsi="Arial" w:cs="Arial"/>
                <w:w w:val="95"/>
                <w:sz w:val="20"/>
                <w:szCs w:val="20"/>
              </w:rPr>
              <w:t xml:space="preserve"> </w:t>
            </w:r>
            <w:r w:rsidRPr="00100271">
              <w:rPr>
                <w:rFonts w:ascii="Arial" w:hAnsi="Arial" w:cs="Arial"/>
                <w:w w:val="95"/>
                <w:sz w:val="20"/>
                <w:szCs w:val="20"/>
              </w:rPr>
              <w:t>Unidades</w:t>
            </w:r>
          </w:p>
          <w:p w14:paraId="20C734E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54453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Riachuelo, 115 e 65/67 - Bairro: Centro</w:t>
            </w:r>
          </w:p>
          <w:p w14:paraId="794C46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Contados: Neuza e </w:t>
            </w:r>
            <w:r w:rsidR="00E31495" w:rsidRPr="00100271">
              <w:rPr>
                <w:rFonts w:ascii="Arial" w:hAnsi="Arial" w:cs="Arial"/>
                <w:w w:val="95"/>
                <w:sz w:val="20"/>
                <w:szCs w:val="20"/>
              </w:rPr>
              <w:t>Marcelo</w:t>
            </w:r>
            <w:r w:rsidRPr="00100271">
              <w:rPr>
                <w:rFonts w:ascii="Arial" w:hAnsi="Arial" w:cs="Arial"/>
                <w:w w:val="95"/>
                <w:sz w:val="20"/>
                <w:szCs w:val="20"/>
              </w:rPr>
              <w:t xml:space="preserve"> </w:t>
            </w:r>
          </w:p>
          <w:p w14:paraId="7E3567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E31495" w:rsidRPr="00100271">
              <w:rPr>
                <w:rFonts w:ascii="Arial" w:hAnsi="Arial" w:cs="Arial"/>
                <w:w w:val="95"/>
                <w:sz w:val="20"/>
                <w:szCs w:val="20"/>
              </w:rPr>
              <w:t>393</w:t>
            </w:r>
          </w:p>
        </w:tc>
        <w:tc>
          <w:tcPr>
            <w:tcW w:w="1701" w:type="dxa"/>
          </w:tcPr>
          <w:p w14:paraId="61D60A2B" w14:textId="77777777" w:rsidR="007602A8" w:rsidRPr="00100271" w:rsidRDefault="007602A8" w:rsidP="000D43B4">
            <w:pPr>
              <w:suppressAutoHyphens/>
              <w:rPr>
                <w:rFonts w:ascii="Arial" w:hAnsi="Arial" w:cs="Arial"/>
                <w:w w:val="95"/>
                <w:sz w:val="20"/>
                <w:szCs w:val="20"/>
              </w:rPr>
            </w:pPr>
          </w:p>
          <w:p w14:paraId="6B50FCBE" w14:textId="77777777" w:rsidR="007602A8" w:rsidRPr="00100271" w:rsidRDefault="007602A8" w:rsidP="000D43B4">
            <w:pPr>
              <w:suppressAutoHyphens/>
              <w:rPr>
                <w:rFonts w:ascii="Arial" w:hAnsi="Arial" w:cs="Arial"/>
                <w:w w:val="95"/>
                <w:sz w:val="20"/>
                <w:szCs w:val="20"/>
              </w:rPr>
            </w:pPr>
          </w:p>
          <w:p w14:paraId="1CFCFF2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0D57E5E" w14:textId="77777777" w:rsidR="007602A8" w:rsidRPr="00100271" w:rsidRDefault="007602A8" w:rsidP="000D43B4">
            <w:pPr>
              <w:suppressAutoHyphens/>
              <w:rPr>
                <w:rFonts w:ascii="Arial" w:hAnsi="Arial" w:cs="Arial"/>
                <w:w w:val="95"/>
                <w:sz w:val="20"/>
                <w:szCs w:val="20"/>
              </w:rPr>
            </w:pPr>
          </w:p>
        </w:tc>
      </w:tr>
      <w:tr w:rsidR="007602A8" w:rsidRPr="00100271" w14:paraId="18C42348" w14:textId="77777777" w:rsidTr="000D43B4">
        <w:trPr>
          <w:trHeight w:val="400"/>
        </w:trPr>
        <w:tc>
          <w:tcPr>
            <w:tcW w:w="1626" w:type="dxa"/>
            <w:shd w:val="clear" w:color="auto" w:fill="auto"/>
            <w:vAlign w:val="center"/>
          </w:tcPr>
          <w:p w14:paraId="6B69191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39F46491"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6FC2E7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2325643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C824A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17</w:t>
            </w:r>
            <w:r w:rsidR="00E31495" w:rsidRPr="00100271">
              <w:rPr>
                <w:rFonts w:ascii="Arial" w:hAnsi="Arial" w:cs="Arial"/>
                <w:w w:val="95"/>
                <w:sz w:val="20"/>
                <w:szCs w:val="20"/>
              </w:rPr>
              <w:t>0</w:t>
            </w:r>
            <w:r w:rsidRPr="00100271">
              <w:rPr>
                <w:rFonts w:ascii="Arial" w:hAnsi="Arial" w:cs="Arial"/>
                <w:w w:val="95"/>
                <w:sz w:val="20"/>
                <w:szCs w:val="20"/>
              </w:rPr>
              <w:t xml:space="preserve"> - Bairro: Centro</w:t>
            </w:r>
          </w:p>
          <w:p w14:paraId="5D7E61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r w:rsidR="002E5984" w:rsidRPr="00100271">
              <w:rPr>
                <w:rFonts w:ascii="Arial" w:hAnsi="Arial" w:cs="Arial"/>
                <w:w w:val="95"/>
                <w:sz w:val="20"/>
                <w:szCs w:val="20"/>
              </w:rPr>
              <w:t xml:space="preserve">Shandro </w:t>
            </w:r>
          </w:p>
          <w:p w14:paraId="547D3F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3116</w:t>
            </w:r>
            <w:r w:rsidR="002E5984" w:rsidRPr="00100271">
              <w:rPr>
                <w:rFonts w:ascii="Arial" w:hAnsi="Arial" w:cs="Arial"/>
                <w:w w:val="95"/>
                <w:sz w:val="20"/>
                <w:szCs w:val="20"/>
              </w:rPr>
              <w:t>-</w:t>
            </w:r>
            <w:r w:rsidRPr="00100271">
              <w:rPr>
                <w:rFonts w:ascii="Arial" w:hAnsi="Arial" w:cs="Arial"/>
                <w:w w:val="95"/>
                <w:sz w:val="20"/>
                <w:szCs w:val="20"/>
              </w:rPr>
              <w:t>07</w:t>
            </w:r>
            <w:r w:rsidR="002E5984" w:rsidRPr="00100271">
              <w:rPr>
                <w:rFonts w:ascii="Arial" w:hAnsi="Arial" w:cs="Arial"/>
                <w:w w:val="95"/>
                <w:sz w:val="20"/>
                <w:szCs w:val="20"/>
              </w:rPr>
              <w:t>30</w:t>
            </w:r>
          </w:p>
        </w:tc>
        <w:tc>
          <w:tcPr>
            <w:tcW w:w="1701" w:type="dxa"/>
          </w:tcPr>
          <w:p w14:paraId="63E74D39" w14:textId="77777777" w:rsidR="007602A8" w:rsidRPr="00100271" w:rsidRDefault="007602A8" w:rsidP="000D43B4">
            <w:pPr>
              <w:suppressAutoHyphens/>
              <w:rPr>
                <w:rFonts w:ascii="Arial" w:hAnsi="Arial" w:cs="Arial"/>
                <w:w w:val="95"/>
                <w:sz w:val="20"/>
                <w:szCs w:val="20"/>
              </w:rPr>
            </w:pPr>
          </w:p>
          <w:p w14:paraId="3B8A7C91" w14:textId="77777777" w:rsidR="007602A8" w:rsidRPr="00100271" w:rsidRDefault="007602A8" w:rsidP="000D43B4">
            <w:pPr>
              <w:rPr>
                <w:rFonts w:ascii="Arial" w:hAnsi="Arial" w:cs="Arial"/>
                <w:w w:val="95"/>
                <w:sz w:val="20"/>
                <w:szCs w:val="20"/>
              </w:rPr>
            </w:pPr>
          </w:p>
          <w:p w14:paraId="4AD99FF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9DB9A88" w14:textId="77777777" w:rsidR="007602A8" w:rsidRPr="00100271" w:rsidRDefault="007602A8" w:rsidP="000D43B4">
            <w:pPr>
              <w:jc w:val="center"/>
              <w:rPr>
                <w:rFonts w:ascii="Arial" w:hAnsi="Arial" w:cs="Arial"/>
                <w:w w:val="95"/>
                <w:sz w:val="20"/>
                <w:szCs w:val="20"/>
              </w:rPr>
            </w:pPr>
          </w:p>
        </w:tc>
      </w:tr>
      <w:tr w:rsidR="007602A8" w:rsidRPr="00100271" w14:paraId="310E9B43" w14:textId="77777777" w:rsidTr="000D43B4">
        <w:trPr>
          <w:trHeight w:val="400"/>
        </w:trPr>
        <w:tc>
          <w:tcPr>
            <w:tcW w:w="1626" w:type="dxa"/>
            <w:shd w:val="clear" w:color="auto" w:fill="auto"/>
            <w:vAlign w:val="center"/>
          </w:tcPr>
          <w:p w14:paraId="378A4CC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FAF92E1"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1DA2AA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0481B40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EE559C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Manoel da Nóbrega, 242 - Bairro: Paraíso</w:t>
            </w:r>
          </w:p>
          <w:p w14:paraId="3FB1CEDB"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 xml:space="preserve">Contatos: Raul e Mônica </w:t>
            </w:r>
            <w:r w:rsidR="00FC4A56" w:rsidRPr="00100271">
              <w:rPr>
                <w:rFonts w:ascii="Arial" w:hAnsi="Arial" w:cs="Arial"/>
                <w:w w:val="95"/>
                <w:sz w:val="20"/>
                <w:szCs w:val="20"/>
              </w:rPr>
              <w:t xml:space="preserve">- </w:t>
            </w:r>
            <w:r w:rsidRPr="00100271">
              <w:rPr>
                <w:rFonts w:ascii="Arial" w:hAnsi="Arial" w:cs="Arial"/>
                <w:w w:val="95"/>
                <w:sz w:val="20"/>
                <w:szCs w:val="20"/>
              </w:rPr>
              <w:t xml:space="preserve">Telefone: (11) 3371-0400 </w:t>
            </w:r>
          </w:p>
        </w:tc>
        <w:tc>
          <w:tcPr>
            <w:tcW w:w="1701" w:type="dxa"/>
          </w:tcPr>
          <w:p w14:paraId="23597DCE" w14:textId="77777777" w:rsidR="007602A8" w:rsidRPr="00100271" w:rsidRDefault="007602A8" w:rsidP="000D43B4">
            <w:pPr>
              <w:suppressAutoHyphens/>
              <w:rPr>
                <w:rFonts w:ascii="Arial" w:hAnsi="Arial" w:cs="Arial"/>
                <w:w w:val="95"/>
                <w:sz w:val="20"/>
                <w:szCs w:val="20"/>
              </w:rPr>
            </w:pPr>
          </w:p>
          <w:p w14:paraId="3B3BFDEF" w14:textId="77777777" w:rsidR="007602A8" w:rsidRPr="00100271" w:rsidRDefault="007602A8" w:rsidP="000D43B4">
            <w:pPr>
              <w:rPr>
                <w:rFonts w:ascii="Arial" w:hAnsi="Arial" w:cs="Arial"/>
                <w:w w:val="95"/>
                <w:sz w:val="20"/>
                <w:szCs w:val="20"/>
              </w:rPr>
            </w:pPr>
          </w:p>
          <w:p w14:paraId="0789993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44C768DC" w14:textId="77777777" w:rsidR="007602A8" w:rsidRPr="00100271" w:rsidRDefault="007602A8" w:rsidP="000D43B4">
            <w:pPr>
              <w:jc w:val="center"/>
              <w:rPr>
                <w:rFonts w:ascii="Arial" w:hAnsi="Arial" w:cs="Arial"/>
                <w:w w:val="95"/>
                <w:sz w:val="20"/>
                <w:szCs w:val="20"/>
              </w:rPr>
            </w:pPr>
          </w:p>
        </w:tc>
      </w:tr>
      <w:tr w:rsidR="007602A8" w:rsidRPr="00100271" w14:paraId="5F198BF3" w14:textId="77777777" w:rsidTr="000D43B4">
        <w:trPr>
          <w:trHeight w:val="400"/>
        </w:trPr>
        <w:tc>
          <w:tcPr>
            <w:tcW w:w="1626" w:type="dxa"/>
            <w:shd w:val="clear" w:color="auto" w:fill="auto"/>
            <w:vAlign w:val="center"/>
          </w:tcPr>
          <w:p w14:paraId="18671CE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6CD83CB"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5545D87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738E1F4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E52BCA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Rafael de Barros, 232 - Bairro: Paraíso</w:t>
            </w:r>
          </w:p>
          <w:p w14:paraId="371C7F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5B5539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w:t>
            </w:r>
            <w:r w:rsidRPr="00100271">
              <w:rPr>
                <w:rFonts w:ascii="Arial" w:hAnsi="Arial" w:cs="Arial"/>
                <w:b/>
                <w:w w:val="95"/>
                <w:sz w:val="20"/>
                <w:szCs w:val="20"/>
              </w:rPr>
              <w:t>) 3</w:t>
            </w:r>
            <w:r w:rsidR="00C90266" w:rsidRPr="00100271">
              <w:rPr>
                <w:rFonts w:ascii="Arial" w:hAnsi="Arial" w:cs="Arial"/>
                <w:b/>
                <w:w w:val="95"/>
                <w:sz w:val="20"/>
                <w:szCs w:val="20"/>
              </w:rPr>
              <w:t>797-8771</w:t>
            </w:r>
          </w:p>
        </w:tc>
        <w:tc>
          <w:tcPr>
            <w:tcW w:w="1701" w:type="dxa"/>
          </w:tcPr>
          <w:p w14:paraId="6F8FC7CC" w14:textId="77777777" w:rsidR="007602A8" w:rsidRPr="00100271" w:rsidRDefault="007602A8" w:rsidP="000D43B4">
            <w:pPr>
              <w:suppressAutoHyphens/>
              <w:rPr>
                <w:rFonts w:ascii="Arial" w:hAnsi="Arial" w:cs="Arial"/>
                <w:w w:val="95"/>
                <w:sz w:val="20"/>
                <w:szCs w:val="20"/>
              </w:rPr>
            </w:pPr>
          </w:p>
          <w:p w14:paraId="79F0CACD" w14:textId="77777777" w:rsidR="007602A8" w:rsidRPr="00100271" w:rsidRDefault="007602A8" w:rsidP="000D43B4">
            <w:pPr>
              <w:rPr>
                <w:rFonts w:ascii="Arial" w:hAnsi="Arial" w:cs="Arial"/>
                <w:w w:val="95"/>
                <w:sz w:val="20"/>
                <w:szCs w:val="20"/>
              </w:rPr>
            </w:pPr>
          </w:p>
          <w:p w14:paraId="25A117A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01635C5" w14:textId="77777777" w:rsidR="007602A8" w:rsidRPr="00100271" w:rsidRDefault="007602A8" w:rsidP="000D43B4">
            <w:pPr>
              <w:jc w:val="center"/>
              <w:rPr>
                <w:rFonts w:ascii="Arial" w:hAnsi="Arial" w:cs="Arial"/>
                <w:w w:val="95"/>
                <w:sz w:val="20"/>
                <w:szCs w:val="20"/>
              </w:rPr>
            </w:pPr>
          </w:p>
        </w:tc>
      </w:tr>
      <w:tr w:rsidR="007602A8" w:rsidRPr="00100271" w14:paraId="229A8BA9" w14:textId="77777777" w:rsidTr="000D43B4">
        <w:trPr>
          <w:trHeight w:val="400"/>
        </w:trPr>
        <w:tc>
          <w:tcPr>
            <w:tcW w:w="1626" w:type="dxa"/>
            <w:shd w:val="clear" w:color="auto" w:fill="auto"/>
            <w:vAlign w:val="center"/>
          </w:tcPr>
          <w:p w14:paraId="721ACAC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08E15A62"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4855164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Central de Inquéritos Policiais e Processos - Diretoria, Promotorias de Justiça e Tribunais do Júri e outras - Fórum Criminal da Barra Funda</w:t>
            </w:r>
          </w:p>
          <w:p w14:paraId="03446FD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TJ </w:t>
            </w:r>
          </w:p>
          <w:p w14:paraId="73847B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Abraão Ribeiro, 313 – sala 44 - Bairro: Barra Funda</w:t>
            </w:r>
          </w:p>
          <w:p w14:paraId="3C8F483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Heber e Elaine </w:t>
            </w:r>
          </w:p>
          <w:p w14:paraId="5FD31D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701" w:type="dxa"/>
          </w:tcPr>
          <w:p w14:paraId="410CAF31" w14:textId="77777777" w:rsidR="007602A8" w:rsidRPr="00100271" w:rsidRDefault="007602A8" w:rsidP="000D43B4">
            <w:pPr>
              <w:suppressAutoHyphens/>
              <w:rPr>
                <w:rFonts w:ascii="Arial" w:hAnsi="Arial" w:cs="Arial"/>
                <w:w w:val="95"/>
                <w:sz w:val="20"/>
                <w:szCs w:val="20"/>
              </w:rPr>
            </w:pPr>
          </w:p>
          <w:p w14:paraId="1EA9BFFF" w14:textId="77777777" w:rsidR="007602A8" w:rsidRPr="00100271" w:rsidRDefault="007602A8" w:rsidP="000D43B4">
            <w:pPr>
              <w:rPr>
                <w:rFonts w:ascii="Arial" w:hAnsi="Arial" w:cs="Arial"/>
                <w:w w:val="95"/>
                <w:sz w:val="20"/>
                <w:szCs w:val="20"/>
              </w:rPr>
            </w:pPr>
          </w:p>
          <w:p w14:paraId="71376144" w14:textId="77777777" w:rsidR="007602A8" w:rsidRPr="00100271" w:rsidRDefault="007602A8" w:rsidP="000D43B4">
            <w:pPr>
              <w:rPr>
                <w:rFonts w:ascii="Arial" w:hAnsi="Arial" w:cs="Arial"/>
                <w:w w:val="95"/>
                <w:sz w:val="20"/>
                <w:szCs w:val="20"/>
              </w:rPr>
            </w:pPr>
          </w:p>
          <w:p w14:paraId="749B606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07CEC64F" w14:textId="77777777" w:rsidR="007602A8" w:rsidRPr="00100271" w:rsidRDefault="007602A8" w:rsidP="000D43B4">
            <w:pPr>
              <w:jc w:val="center"/>
              <w:rPr>
                <w:rFonts w:ascii="Arial" w:hAnsi="Arial" w:cs="Arial"/>
                <w:w w:val="95"/>
                <w:sz w:val="20"/>
                <w:szCs w:val="20"/>
              </w:rPr>
            </w:pPr>
          </w:p>
        </w:tc>
      </w:tr>
      <w:tr w:rsidR="007602A8" w:rsidRPr="00100271" w14:paraId="48084F78" w14:textId="77777777" w:rsidTr="000D43B4">
        <w:trPr>
          <w:trHeight w:val="400"/>
        </w:trPr>
        <w:tc>
          <w:tcPr>
            <w:tcW w:w="1626" w:type="dxa"/>
            <w:shd w:val="clear" w:color="auto" w:fill="auto"/>
            <w:vAlign w:val="center"/>
          </w:tcPr>
          <w:p w14:paraId="1DEC866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5ECACC8"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33AD313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1645426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A10365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Ana Benvinda de Andrade, 150 – Bairro: Santana</w:t>
            </w:r>
          </w:p>
          <w:p w14:paraId="5B017C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0266" w:rsidRPr="00100271">
              <w:rPr>
                <w:rFonts w:ascii="Arial" w:hAnsi="Arial" w:cs="Arial"/>
                <w:w w:val="95"/>
                <w:sz w:val="20"/>
                <w:szCs w:val="20"/>
              </w:rPr>
              <w:t>s</w:t>
            </w:r>
            <w:r w:rsidRPr="00100271">
              <w:rPr>
                <w:rFonts w:ascii="Arial" w:hAnsi="Arial" w:cs="Arial"/>
                <w:w w:val="95"/>
                <w:sz w:val="20"/>
                <w:szCs w:val="20"/>
              </w:rPr>
              <w:t>: Claudia</w:t>
            </w:r>
            <w:r w:rsidR="00C90266" w:rsidRPr="00100271">
              <w:rPr>
                <w:rFonts w:ascii="Arial" w:hAnsi="Arial" w:cs="Arial"/>
                <w:w w:val="95"/>
                <w:sz w:val="20"/>
                <w:szCs w:val="20"/>
              </w:rPr>
              <w:t xml:space="preserve"> e Marle</w:t>
            </w:r>
            <w:r w:rsidRPr="00100271">
              <w:rPr>
                <w:rFonts w:ascii="Arial" w:hAnsi="Arial" w:cs="Arial"/>
                <w:w w:val="95"/>
                <w:sz w:val="20"/>
                <w:szCs w:val="20"/>
              </w:rPr>
              <w:t xml:space="preserve"> </w:t>
            </w:r>
          </w:p>
          <w:p w14:paraId="631D8C2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701" w:type="dxa"/>
          </w:tcPr>
          <w:p w14:paraId="7F979407" w14:textId="77777777" w:rsidR="007602A8" w:rsidRPr="00100271" w:rsidRDefault="007602A8" w:rsidP="000D43B4">
            <w:pPr>
              <w:suppressAutoHyphens/>
              <w:rPr>
                <w:rFonts w:ascii="Arial" w:hAnsi="Arial" w:cs="Arial"/>
                <w:w w:val="95"/>
                <w:sz w:val="20"/>
                <w:szCs w:val="20"/>
              </w:rPr>
            </w:pPr>
          </w:p>
          <w:p w14:paraId="7516D025" w14:textId="77777777" w:rsidR="007602A8" w:rsidRPr="00100271" w:rsidRDefault="007602A8" w:rsidP="000D43B4">
            <w:pPr>
              <w:rPr>
                <w:rFonts w:ascii="Arial" w:hAnsi="Arial" w:cs="Arial"/>
                <w:w w:val="95"/>
                <w:sz w:val="20"/>
                <w:szCs w:val="20"/>
              </w:rPr>
            </w:pPr>
          </w:p>
          <w:p w14:paraId="073C022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42C06A9" w14:textId="77777777" w:rsidR="007602A8" w:rsidRPr="00100271" w:rsidRDefault="007602A8" w:rsidP="000D43B4">
            <w:pPr>
              <w:jc w:val="center"/>
              <w:rPr>
                <w:rFonts w:ascii="Arial" w:hAnsi="Arial" w:cs="Arial"/>
                <w:w w:val="95"/>
                <w:sz w:val="20"/>
                <w:szCs w:val="20"/>
              </w:rPr>
            </w:pPr>
          </w:p>
        </w:tc>
      </w:tr>
      <w:tr w:rsidR="007602A8" w:rsidRPr="00100271" w14:paraId="4BACC10D" w14:textId="77777777" w:rsidTr="000D43B4">
        <w:trPr>
          <w:trHeight w:val="400"/>
        </w:trPr>
        <w:tc>
          <w:tcPr>
            <w:tcW w:w="1626" w:type="dxa"/>
            <w:shd w:val="clear" w:color="auto" w:fill="auto"/>
            <w:vAlign w:val="center"/>
          </w:tcPr>
          <w:p w14:paraId="01DD92C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C548A27"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4244B3F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60B7F0C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B9BEB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C90266" w:rsidRPr="00100271">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00C90266" w:rsidRPr="00100271">
              <w:rPr>
                <w:rFonts w:ascii="Arial" w:hAnsi="Arial" w:cs="Arial"/>
                <w:w w:val="95"/>
                <w:sz w:val="20"/>
                <w:szCs w:val="20"/>
              </w:rPr>
              <w:t>Vila Buarque</w:t>
            </w:r>
          </w:p>
          <w:p w14:paraId="77A7D5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C90266" w:rsidRPr="00100271">
              <w:rPr>
                <w:rFonts w:ascii="Arial" w:hAnsi="Arial" w:cs="Arial"/>
                <w:w w:val="95"/>
                <w:sz w:val="20"/>
                <w:szCs w:val="20"/>
              </w:rPr>
              <w:t>Fábio</w:t>
            </w:r>
          </w:p>
          <w:p w14:paraId="7CAE4E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701" w:type="dxa"/>
          </w:tcPr>
          <w:p w14:paraId="460C1D55" w14:textId="77777777" w:rsidR="007602A8" w:rsidRPr="00100271" w:rsidRDefault="007602A8" w:rsidP="000D43B4">
            <w:pPr>
              <w:suppressAutoHyphens/>
              <w:rPr>
                <w:rFonts w:ascii="Arial" w:hAnsi="Arial" w:cs="Arial"/>
                <w:w w:val="95"/>
                <w:sz w:val="20"/>
                <w:szCs w:val="20"/>
              </w:rPr>
            </w:pPr>
          </w:p>
          <w:p w14:paraId="59CE166D" w14:textId="77777777" w:rsidR="007602A8" w:rsidRPr="00100271" w:rsidRDefault="007602A8" w:rsidP="000D43B4">
            <w:pPr>
              <w:rPr>
                <w:rFonts w:ascii="Arial" w:hAnsi="Arial" w:cs="Arial"/>
                <w:w w:val="95"/>
                <w:sz w:val="20"/>
                <w:szCs w:val="20"/>
              </w:rPr>
            </w:pPr>
          </w:p>
          <w:p w14:paraId="523F378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5E4301E6" w14:textId="77777777" w:rsidR="007602A8" w:rsidRPr="00100271" w:rsidRDefault="007602A8" w:rsidP="000D43B4">
            <w:pPr>
              <w:jc w:val="center"/>
              <w:rPr>
                <w:rFonts w:ascii="Arial" w:hAnsi="Arial" w:cs="Arial"/>
                <w:w w:val="95"/>
                <w:sz w:val="20"/>
                <w:szCs w:val="20"/>
              </w:rPr>
            </w:pPr>
          </w:p>
        </w:tc>
      </w:tr>
      <w:tr w:rsidR="007602A8" w:rsidRPr="00100271" w14:paraId="7373CFB3" w14:textId="77777777" w:rsidTr="000D43B4">
        <w:trPr>
          <w:trHeight w:val="400"/>
        </w:trPr>
        <w:tc>
          <w:tcPr>
            <w:tcW w:w="1626" w:type="dxa"/>
            <w:shd w:val="clear" w:color="auto" w:fill="auto"/>
            <w:vAlign w:val="center"/>
          </w:tcPr>
          <w:p w14:paraId="3D76EA2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60209F4"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67448E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Subáreas de Administração Patrimonial, Almoxarifado e de Expedição e Gráfica</w:t>
            </w:r>
          </w:p>
          <w:p w14:paraId="4C0ACD0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568A8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Casa Verde, 571/593 – Bairro: Casa Verde</w:t>
            </w:r>
          </w:p>
          <w:p w14:paraId="2B0A06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C90266" w:rsidRPr="00100271">
              <w:rPr>
                <w:rFonts w:ascii="Arial" w:hAnsi="Arial" w:cs="Arial"/>
                <w:w w:val="95"/>
                <w:sz w:val="20"/>
                <w:szCs w:val="20"/>
              </w:rPr>
              <w:t>Nilson e Jair</w:t>
            </w:r>
            <w:r w:rsidRPr="00100271">
              <w:rPr>
                <w:rFonts w:ascii="Arial" w:hAnsi="Arial" w:cs="Arial"/>
                <w:w w:val="95"/>
                <w:sz w:val="20"/>
                <w:szCs w:val="20"/>
              </w:rPr>
              <w:t xml:space="preserve"> </w:t>
            </w:r>
          </w:p>
          <w:p w14:paraId="3AAAD8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C90266" w:rsidRPr="00100271">
              <w:rPr>
                <w:rFonts w:ascii="Arial" w:hAnsi="Arial" w:cs="Arial"/>
                <w:w w:val="95"/>
                <w:sz w:val="20"/>
                <w:szCs w:val="20"/>
              </w:rPr>
              <w:t>s</w:t>
            </w:r>
            <w:r w:rsidRPr="00100271">
              <w:rPr>
                <w:rFonts w:ascii="Arial" w:hAnsi="Arial" w:cs="Arial"/>
                <w:w w:val="95"/>
                <w:sz w:val="20"/>
                <w:szCs w:val="20"/>
              </w:rPr>
              <w:t>: (11) 3775-4170</w:t>
            </w:r>
            <w:r w:rsidR="00C90266" w:rsidRPr="00100271">
              <w:rPr>
                <w:rFonts w:ascii="Arial" w:hAnsi="Arial" w:cs="Arial"/>
                <w:w w:val="95"/>
                <w:sz w:val="20"/>
                <w:szCs w:val="20"/>
              </w:rPr>
              <w:t xml:space="preserve"> e 3775-4171</w:t>
            </w:r>
          </w:p>
        </w:tc>
        <w:tc>
          <w:tcPr>
            <w:tcW w:w="1701" w:type="dxa"/>
          </w:tcPr>
          <w:p w14:paraId="47422D9A" w14:textId="77777777" w:rsidR="007602A8" w:rsidRPr="00100271" w:rsidRDefault="007602A8" w:rsidP="000D43B4">
            <w:pPr>
              <w:suppressAutoHyphens/>
              <w:rPr>
                <w:rFonts w:ascii="Arial" w:hAnsi="Arial" w:cs="Arial"/>
                <w:w w:val="95"/>
                <w:sz w:val="20"/>
                <w:szCs w:val="20"/>
              </w:rPr>
            </w:pPr>
          </w:p>
          <w:p w14:paraId="50DC565E" w14:textId="77777777" w:rsidR="007602A8" w:rsidRPr="00100271" w:rsidRDefault="007602A8" w:rsidP="000D43B4">
            <w:pPr>
              <w:rPr>
                <w:rFonts w:ascii="Arial" w:hAnsi="Arial" w:cs="Arial"/>
                <w:w w:val="95"/>
                <w:sz w:val="20"/>
                <w:szCs w:val="20"/>
              </w:rPr>
            </w:pPr>
          </w:p>
          <w:p w14:paraId="2FEA43C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49378EF3" w14:textId="77777777" w:rsidR="007602A8" w:rsidRPr="00100271" w:rsidRDefault="007602A8" w:rsidP="000D43B4">
            <w:pPr>
              <w:jc w:val="center"/>
              <w:rPr>
                <w:rFonts w:ascii="Arial" w:hAnsi="Arial" w:cs="Arial"/>
                <w:w w:val="95"/>
                <w:sz w:val="20"/>
                <w:szCs w:val="20"/>
              </w:rPr>
            </w:pPr>
          </w:p>
        </w:tc>
      </w:tr>
      <w:tr w:rsidR="007602A8" w:rsidRPr="00100271" w14:paraId="27153FBB" w14:textId="77777777" w:rsidTr="000D43B4">
        <w:trPr>
          <w:trHeight w:val="400"/>
        </w:trPr>
        <w:tc>
          <w:tcPr>
            <w:tcW w:w="1626" w:type="dxa"/>
            <w:shd w:val="clear" w:color="auto" w:fill="auto"/>
            <w:vAlign w:val="center"/>
          </w:tcPr>
          <w:p w14:paraId="3CF3F48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Carapicuíba</w:t>
            </w:r>
          </w:p>
        </w:tc>
        <w:tc>
          <w:tcPr>
            <w:tcW w:w="5954" w:type="dxa"/>
            <w:shd w:val="clear" w:color="auto" w:fill="auto"/>
            <w:vAlign w:val="center"/>
          </w:tcPr>
          <w:p w14:paraId="75F975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E2541D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65CEC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 Bairro: Vila Caldas</w:t>
            </w:r>
          </w:p>
          <w:p w14:paraId="65FAA6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Mayara</w:t>
            </w:r>
          </w:p>
          <w:p w14:paraId="5BDDEA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4184-6678</w:t>
            </w:r>
          </w:p>
        </w:tc>
        <w:tc>
          <w:tcPr>
            <w:tcW w:w="1701" w:type="dxa"/>
          </w:tcPr>
          <w:p w14:paraId="6B859CA0" w14:textId="77777777" w:rsidR="007602A8" w:rsidRPr="00100271" w:rsidRDefault="007602A8" w:rsidP="000D43B4">
            <w:pPr>
              <w:suppressAutoHyphens/>
              <w:rPr>
                <w:rFonts w:ascii="Arial" w:hAnsi="Arial" w:cs="Arial"/>
                <w:w w:val="95"/>
                <w:sz w:val="20"/>
                <w:szCs w:val="20"/>
              </w:rPr>
            </w:pPr>
          </w:p>
          <w:p w14:paraId="7FD6A460" w14:textId="77777777" w:rsidR="007602A8" w:rsidRPr="00100271" w:rsidRDefault="007602A8" w:rsidP="000D43B4">
            <w:pPr>
              <w:rPr>
                <w:rFonts w:ascii="Arial" w:hAnsi="Arial" w:cs="Arial"/>
                <w:w w:val="95"/>
                <w:sz w:val="20"/>
                <w:szCs w:val="20"/>
              </w:rPr>
            </w:pPr>
          </w:p>
          <w:p w14:paraId="686CF99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7B1479E" w14:textId="77777777" w:rsidR="007602A8" w:rsidRPr="00100271" w:rsidRDefault="007602A8" w:rsidP="000D43B4">
            <w:pPr>
              <w:jc w:val="center"/>
              <w:rPr>
                <w:rFonts w:ascii="Arial" w:hAnsi="Arial" w:cs="Arial"/>
                <w:w w:val="95"/>
                <w:sz w:val="20"/>
                <w:szCs w:val="20"/>
              </w:rPr>
            </w:pPr>
          </w:p>
        </w:tc>
      </w:tr>
      <w:tr w:rsidR="007602A8" w:rsidRPr="00100271" w14:paraId="3EA70799" w14:textId="77777777" w:rsidTr="000D43B4">
        <w:trPr>
          <w:trHeight w:val="1085"/>
        </w:trPr>
        <w:tc>
          <w:tcPr>
            <w:tcW w:w="1626" w:type="dxa"/>
            <w:shd w:val="clear" w:color="auto" w:fill="auto"/>
            <w:vAlign w:val="center"/>
          </w:tcPr>
          <w:p w14:paraId="753ABFC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Cotia </w:t>
            </w:r>
          </w:p>
          <w:p w14:paraId="69DBFCC6"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377D1CD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C8F11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8D629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Topázio, 526 – Bairro: Jardim Nomura</w:t>
            </w:r>
          </w:p>
          <w:p w14:paraId="6AFDDA7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0266" w:rsidRPr="00100271">
              <w:rPr>
                <w:rFonts w:ascii="Arial" w:hAnsi="Arial" w:cs="Arial"/>
                <w:w w:val="95"/>
                <w:sz w:val="20"/>
                <w:szCs w:val="20"/>
              </w:rPr>
              <w:t>s</w:t>
            </w:r>
            <w:r w:rsidRPr="00100271">
              <w:rPr>
                <w:rFonts w:ascii="Arial" w:hAnsi="Arial" w:cs="Arial"/>
                <w:w w:val="95"/>
                <w:sz w:val="20"/>
                <w:szCs w:val="20"/>
              </w:rPr>
              <w:t xml:space="preserve">: Marcos </w:t>
            </w:r>
            <w:r w:rsidR="00C90266" w:rsidRPr="00100271">
              <w:rPr>
                <w:rFonts w:ascii="Arial" w:hAnsi="Arial" w:cs="Arial"/>
                <w:w w:val="95"/>
                <w:sz w:val="20"/>
                <w:szCs w:val="20"/>
              </w:rPr>
              <w:t>e Roque</w:t>
            </w:r>
            <w:r w:rsidRPr="00100271">
              <w:rPr>
                <w:rFonts w:ascii="Arial" w:hAnsi="Arial" w:cs="Arial"/>
                <w:w w:val="95"/>
                <w:sz w:val="20"/>
                <w:szCs w:val="20"/>
              </w:rPr>
              <w:t xml:space="preserve"> </w:t>
            </w:r>
          </w:p>
          <w:p w14:paraId="27B2962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4703-7589</w:t>
            </w:r>
          </w:p>
        </w:tc>
        <w:tc>
          <w:tcPr>
            <w:tcW w:w="1701" w:type="dxa"/>
          </w:tcPr>
          <w:p w14:paraId="0936C29E" w14:textId="77777777" w:rsidR="007602A8" w:rsidRPr="00100271" w:rsidRDefault="007602A8" w:rsidP="000D43B4">
            <w:pPr>
              <w:suppressAutoHyphens/>
              <w:rPr>
                <w:rFonts w:ascii="Arial" w:hAnsi="Arial" w:cs="Arial"/>
                <w:w w:val="95"/>
                <w:sz w:val="20"/>
                <w:szCs w:val="20"/>
              </w:rPr>
            </w:pPr>
          </w:p>
          <w:p w14:paraId="14D4CB38" w14:textId="77777777" w:rsidR="007602A8" w:rsidRPr="00100271" w:rsidRDefault="007602A8" w:rsidP="000D43B4">
            <w:pPr>
              <w:rPr>
                <w:rFonts w:ascii="Arial" w:hAnsi="Arial" w:cs="Arial"/>
                <w:w w:val="95"/>
                <w:sz w:val="20"/>
                <w:szCs w:val="20"/>
              </w:rPr>
            </w:pPr>
          </w:p>
          <w:p w14:paraId="4284D01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7C2F5399" w14:textId="77777777" w:rsidR="007602A8" w:rsidRPr="00100271" w:rsidRDefault="007602A8" w:rsidP="000D43B4">
            <w:pPr>
              <w:jc w:val="center"/>
              <w:rPr>
                <w:rFonts w:ascii="Arial" w:hAnsi="Arial" w:cs="Arial"/>
                <w:w w:val="95"/>
                <w:sz w:val="20"/>
                <w:szCs w:val="20"/>
              </w:rPr>
            </w:pPr>
          </w:p>
        </w:tc>
      </w:tr>
      <w:tr w:rsidR="007602A8" w:rsidRPr="00100271" w14:paraId="3FA65A5E" w14:textId="77777777" w:rsidTr="000D43B4">
        <w:trPr>
          <w:trHeight w:val="400"/>
        </w:trPr>
        <w:tc>
          <w:tcPr>
            <w:tcW w:w="1626" w:type="dxa"/>
            <w:shd w:val="clear" w:color="auto" w:fill="auto"/>
            <w:vAlign w:val="center"/>
          </w:tcPr>
          <w:p w14:paraId="28DB4B8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7FED56CD"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4F27F1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A71652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B4186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1BDCF1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0266" w:rsidRPr="00100271">
              <w:rPr>
                <w:rFonts w:ascii="Arial" w:hAnsi="Arial" w:cs="Arial"/>
                <w:w w:val="95"/>
                <w:sz w:val="20"/>
                <w:szCs w:val="20"/>
              </w:rPr>
              <w:t>s</w:t>
            </w:r>
            <w:r w:rsidRPr="00100271">
              <w:rPr>
                <w:rFonts w:ascii="Arial" w:hAnsi="Arial" w:cs="Arial"/>
                <w:w w:val="95"/>
                <w:sz w:val="20"/>
                <w:szCs w:val="20"/>
              </w:rPr>
              <w:t>: Nelson</w:t>
            </w:r>
            <w:r w:rsidR="00C90266" w:rsidRPr="00100271">
              <w:rPr>
                <w:rFonts w:ascii="Arial" w:hAnsi="Arial" w:cs="Arial"/>
                <w:w w:val="95"/>
                <w:sz w:val="20"/>
                <w:szCs w:val="20"/>
              </w:rPr>
              <w:t xml:space="preserve"> e Cintia</w:t>
            </w:r>
          </w:p>
          <w:p w14:paraId="062916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c>
          <w:tcPr>
            <w:tcW w:w="1701" w:type="dxa"/>
          </w:tcPr>
          <w:p w14:paraId="715ED694" w14:textId="77777777" w:rsidR="007602A8" w:rsidRPr="00100271" w:rsidRDefault="007602A8" w:rsidP="000D43B4">
            <w:pPr>
              <w:suppressAutoHyphens/>
              <w:rPr>
                <w:rFonts w:ascii="Arial" w:hAnsi="Arial" w:cs="Arial"/>
                <w:w w:val="95"/>
                <w:sz w:val="20"/>
                <w:szCs w:val="20"/>
              </w:rPr>
            </w:pPr>
          </w:p>
          <w:p w14:paraId="5E5AD1BE" w14:textId="77777777" w:rsidR="007602A8" w:rsidRPr="00100271" w:rsidRDefault="007602A8" w:rsidP="000D43B4">
            <w:pPr>
              <w:rPr>
                <w:rFonts w:ascii="Arial" w:hAnsi="Arial" w:cs="Arial"/>
                <w:w w:val="95"/>
                <w:sz w:val="20"/>
                <w:szCs w:val="20"/>
              </w:rPr>
            </w:pPr>
          </w:p>
          <w:p w14:paraId="5D2D481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D3404BC" w14:textId="77777777" w:rsidR="007602A8" w:rsidRPr="00100271" w:rsidRDefault="007602A8" w:rsidP="000D43B4">
            <w:pPr>
              <w:jc w:val="center"/>
              <w:rPr>
                <w:rFonts w:ascii="Arial" w:hAnsi="Arial" w:cs="Arial"/>
                <w:w w:val="95"/>
                <w:sz w:val="20"/>
                <w:szCs w:val="20"/>
              </w:rPr>
            </w:pPr>
          </w:p>
        </w:tc>
      </w:tr>
      <w:tr w:rsidR="007602A8" w:rsidRPr="00100271" w14:paraId="7BE01C28" w14:textId="77777777" w:rsidTr="000D43B4">
        <w:trPr>
          <w:trHeight w:val="400"/>
        </w:trPr>
        <w:tc>
          <w:tcPr>
            <w:tcW w:w="1626" w:type="dxa"/>
            <w:shd w:val="clear" w:color="auto" w:fill="auto"/>
            <w:vAlign w:val="center"/>
          </w:tcPr>
          <w:p w14:paraId="6BE5993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Mogi das Cruzes</w:t>
            </w:r>
          </w:p>
          <w:p w14:paraId="6233E7B6"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7C4D20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e Grupo de Atuação Especial</w:t>
            </w:r>
          </w:p>
          <w:p w14:paraId="35E045B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7DE54F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276E74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Marco Antônio </w:t>
            </w:r>
          </w:p>
          <w:p w14:paraId="53736F6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c>
          <w:tcPr>
            <w:tcW w:w="1701" w:type="dxa"/>
          </w:tcPr>
          <w:p w14:paraId="0E8584CF" w14:textId="77777777" w:rsidR="007602A8" w:rsidRPr="00100271" w:rsidRDefault="007602A8" w:rsidP="000D43B4">
            <w:pPr>
              <w:suppressAutoHyphens/>
              <w:rPr>
                <w:rFonts w:ascii="Arial" w:hAnsi="Arial" w:cs="Arial"/>
                <w:w w:val="95"/>
                <w:sz w:val="20"/>
                <w:szCs w:val="20"/>
              </w:rPr>
            </w:pPr>
          </w:p>
          <w:p w14:paraId="3344AA21" w14:textId="77777777" w:rsidR="007602A8" w:rsidRPr="00100271" w:rsidRDefault="007602A8" w:rsidP="000D43B4">
            <w:pPr>
              <w:rPr>
                <w:rFonts w:ascii="Arial" w:hAnsi="Arial" w:cs="Arial"/>
                <w:w w:val="95"/>
                <w:sz w:val="20"/>
                <w:szCs w:val="20"/>
              </w:rPr>
            </w:pPr>
          </w:p>
          <w:p w14:paraId="6C3F7EE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5AF4C96C" w14:textId="77777777" w:rsidR="007602A8" w:rsidRPr="00100271" w:rsidRDefault="007602A8" w:rsidP="000D43B4">
            <w:pPr>
              <w:jc w:val="center"/>
              <w:rPr>
                <w:rFonts w:ascii="Arial" w:hAnsi="Arial" w:cs="Arial"/>
                <w:w w:val="95"/>
                <w:sz w:val="20"/>
                <w:szCs w:val="20"/>
              </w:rPr>
            </w:pPr>
          </w:p>
        </w:tc>
      </w:tr>
    </w:tbl>
    <w:p w14:paraId="5FA52842"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p w14:paraId="5E066463" w14:textId="77777777" w:rsidR="007602A8" w:rsidRPr="00100271" w:rsidRDefault="007602A8" w:rsidP="007602A8">
      <w:pPr>
        <w:pStyle w:val="Textoembloco"/>
        <w:tabs>
          <w:tab w:val="left" w:pos="3600"/>
        </w:tabs>
        <w:suppressAutoHyphens/>
        <w:ind w:left="0" w:right="0"/>
        <w:rPr>
          <w:rFonts w:cs="Arial"/>
          <w:b/>
          <w:w w:val="95"/>
          <w:sz w:val="20"/>
          <w:u w:val="single"/>
        </w:rPr>
      </w:pPr>
      <w:r w:rsidRPr="00100271">
        <w:rPr>
          <w:rFonts w:cs="Arial"/>
          <w:b/>
          <w:w w:val="95"/>
          <w:sz w:val="20"/>
          <w:u w:val="single"/>
        </w:rPr>
        <w:t xml:space="preserve">ITEM 2 – VIGILÂNCIA PATRIMONIAL – </w:t>
      </w:r>
      <w:r w:rsidR="00903C55" w:rsidRPr="00100271">
        <w:rPr>
          <w:rFonts w:cs="Arial"/>
          <w:b/>
          <w:w w:val="95"/>
          <w:sz w:val="20"/>
          <w:u w:val="single"/>
        </w:rPr>
        <w:t xml:space="preserve">LITORAL E </w:t>
      </w:r>
      <w:r w:rsidRPr="00100271">
        <w:rPr>
          <w:rFonts w:cs="Arial"/>
          <w:b/>
          <w:w w:val="95"/>
          <w:sz w:val="20"/>
          <w:u w:val="single"/>
        </w:rPr>
        <w:t>INTERIOR DO ESTADO</w:t>
      </w:r>
    </w:p>
    <w:p w14:paraId="3645FFD5" w14:textId="77777777" w:rsidR="007602A8" w:rsidRPr="00100271" w:rsidRDefault="007602A8" w:rsidP="007602A8">
      <w:pPr>
        <w:pStyle w:val="Textoembloco"/>
        <w:tabs>
          <w:tab w:val="left" w:pos="3600"/>
        </w:tabs>
        <w:suppressAutoHyphens/>
        <w:ind w:left="0" w:right="0"/>
        <w:jc w:val="center"/>
        <w:rPr>
          <w:rFonts w:cs="Arial"/>
          <w:w w:val="95"/>
          <w:sz w:val="20"/>
          <w:highlight w:val="yellow"/>
          <w:u w:val="single"/>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5670"/>
        <w:gridCol w:w="1701"/>
      </w:tblGrid>
      <w:tr w:rsidR="007602A8" w:rsidRPr="00100271" w14:paraId="6C78B551" w14:textId="77777777" w:rsidTr="000D43B4">
        <w:trPr>
          <w:trHeight w:val="204"/>
        </w:trPr>
        <w:tc>
          <w:tcPr>
            <w:tcW w:w="1910" w:type="dxa"/>
            <w:shd w:val="clear" w:color="auto" w:fill="D9D9D9"/>
            <w:vAlign w:val="center"/>
          </w:tcPr>
          <w:p w14:paraId="36746E5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70" w:type="dxa"/>
            <w:shd w:val="clear" w:color="auto" w:fill="D9D9D9"/>
            <w:vAlign w:val="center"/>
          </w:tcPr>
          <w:p w14:paraId="2BBAB36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701" w:type="dxa"/>
            <w:shd w:val="clear" w:color="auto" w:fill="D9D9D9"/>
          </w:tcPr>
          <w:p w14:paraId="3481A3E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PREVISÃO DE INÍCIO DOS SERVIÇOS</w:t>
            </w:r>
          </w:p>
        </w:tc>
      </w:tr>
      <w:tr w:rsidR="007602A8" w:rsidRPr="00100271" w14:paraId="21E38BA3" w14:textId="77777777" w:rsidTr="000D43B4">
        <w:trPr>
          <w:trHeight w:val="400"/>
        </w:trPr>
        <w:tc>
          <w:tcPr>
            <w:tcW w:w="1910" w:type="dxa"/>
            <w:shd w:val="clear" w:color="auto" w:fill="auto"/>
            <w:vAlign w:val="center"/>
          </w:tcPr>
          <w:p w14:paraId="6DD0E8A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027AFF4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5670" w:type="dxa"/>
            <w:shd w:val="clear" w:color="auto" w:fill="auto"/>
            <w:vAlign w:val="center"/>
          </w:tcPr>
          <w:p w14:paraId="439F22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AF4AF7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7FBFC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Cristovão Colombo, 233 - Bairro: </w:t>
            </w:r>
            <w:r w:rsidR="00C90266" w:rsidRPr="00100271">
              <w:rPr>
                <w:rFonts w:ascii="Arial" w:hAnsi="Arial" w:cs="Arial"/>
                <w:w w:val="95"/>
                <w:sz w:val="20"/>
                <w:szCs w:val="20"/>
              </w:rPr>
              <w:t>Parque R</w:t>
            </w:r>
            <w:r w:rsidRPr="00100271">
              <w:rPr>
                <w:rFonts w:ascii="Arial" w:hAnsi="Arial" w:cs="Arial"/>
                <w:w w:val="95"/>
                <w:sz w:val="20"/>
                <w:szCs w:val="20"/>
              </w:rPr>
              <w:t>esidencial Nardini</w:t>
            </w:r>
          </w:p>
          <w:p w14:paraId="090596E0"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Contatos: Cl</w:t>
            </w:r>
            <w:r w:rsidR="00C90266" w:rsidRPr="00100271">
              <w:rPr>
                <w:rFonts w:ascii="Arial" w:hAnsi="Arial" w:cs="Arial"/>
                <w:w w:val="95"/>
                <w:sz w:val="20"/>
                <w:szCs w:val="20"/>
              </w:rPr>
              <w:t>é</w:t>
            </w:r>
            <w:r w:rsidRPr="00100271">
              <w:rPr>
                <w:rFonts w:ascii="Arial" w:hAnsi="Arial" w:cs="Arial"/>
                <w:w w:val="95"/>
                <w:sz w:val="20"/>
                <w:szCs w:val="20"/>
              </w:rPr>
              <w:t xml:space="preserve">ber e </w:t>
            </w:r>
            <w:r w:rsidR="00C90266" w:rsidRPr="00100271">
              <w:rPr>
                <w:rFonts w:ascii="Arial" w:hAnsi="Arial" w:cs="Arial"/>
                <w:w w:val="95"/>
                <w:sz w:val="20"/>
                <w:szCs w:val="20"/>
              </w:rPr>
              <w:t>Sandra</w:t>
            </w:r>
            <w:r w:rsidR="00FC4A56" w:rsidRPr="00100271">
              <w:rPr>
                <w:rFonts w:ascii="Arial" w:hAnsi="Arial" w:cs="Arial"/>
                <w:w w:val="95"/>
                <w:sz w:val="20"/>
                <w:szCs w:val="20"/>
              </w:rPr>
              <w:t xml:space="preserve"> - </w:t>
            </w:r>
            <w:r w:rsidRPr="00100271">
              <w:rPr>
                <w:rFonts w:ascii="Arial" w:hAnsi="Arial" w:cs="Arial"/>
                <w:w w:val="95"/>
                <w:sz w:val="20"/>
                <w:szCs w:val="20"/>
              </w:rPr>
              <w:t>Telefone</w:t>
            </w:r>
            <w:r w:rsidR="0061532F" w:rsidRPr="00100271">
              <w:rPr>
                <w:rFonts w:ascii="Arial" w:hAnsi="Arial" w:cs="Arial"/>
                <w:w w:val="95"/>
                <w:sz w:val="20"/>
                <w:szCs w:val="20"/>
              </w:rPr>
              <w:t>s</w:t>
            </w:r>
            <w:r w:rsidRPr="00100271">
              <w:rPr>
                <w:rFonts w:ascii="Arial" w:hAnsi="Arial" w:cs="Arial"/>
                <w:w w:val="95"/>
                <w:sz w:val="20"/>
                <w:szCs w:val="20"/>
              </w:rPr>
              <w:t xml:space="preserve">: (19) </w:t>
            </w:r>
            <w:r w:rsidR="0061532F" w:rsidRPr="00100271">
              <w:rPr>
                <w:rFonts w:ascii="Arial" w:hAnsi="Arial" w:cs="Arial"/>
                <w:w w:val="95"/>
                <w:sz w:val="20"/>
                <w:szCs w:val="20"/>
              </w:rPr>
              <w:t>3462-1429</w:t>
            </w:r>
          </w:p>
        </w:tc>
        <w:tc>
          <w:tcPr>
            <w:tcW w:w="1701" w:type="dxa"/>
          </w:tcPr>
          <w:p w14:paraId="3679CB05" w14:textId="77777777" w:rsidR="007602A8" w:rsidRPr="00100271" w:rsidRDefault="007602A8" w:rsidP="000D43B4">
            <w:pPr>
              <w:suppressAutoHyphens/>
              <w:rPr>
                <w:rFonts w:ascii="Arial" w:hAnsi="Arial" w:cs="Arial"/>
                <w:w w:val="95"/>
                <w:sz w:val="20"/>
                <w:szCs w:val="20"/>
              </w:rPr>
            </w:pPr>
          </w:p>
          <w:p w14:paraId="796E48C4" w14:textId="77777777" w:rsidR="007602A8" w:rsidRPr="00100271" w:rsidRDefault="007602A8" w:rsidP="000D43B4">
            <w:pPr>
              <w:rPr>
                <w:rFonts w:ascii="Arial" w:hAnsi="Arial" w:cs="Arial"/>
                <w:w w:val="95"/>
                <w:sz w:val="20"/>
                <w:szCs w:val="20"/>
              </w:rPr>
            </w:pPr>
          </w:p>
          <w:p w14:paraId="16EA921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FF4801C" w14:textId="77777777" w:rsidR="007602A8" w:rsidRPr="00100271" w:rsidRDefault="007602A8" w:rsidP="000D43B4">
            <w:pPr>
              <w:jc w:val="center"/>
              <w:rPr>
                <w:rFonts w:ascii="Arial" w:hAnsi="Arial" w:cs="Arial"/>
                <w:w w:val="95"/>
                <w:sz w:val="20"/>
                <w:szCs w:val="20"/>
              </w:rPr>
            </w:pPr>
          </w:p>
        </w:tc>
      </w:tr>
      <w:tr w:rsidR="007602A8" w:rsidRPr="00100271" w14:paraId="29938D4F" w14:textId="77777777" w:rsidTr="000D43B4">
        <w:trPr>
          <w:trHeight w:val="400"/>
        </w:trPr>
        <w:tc>
          <w:tcPr>
            <w:tcW w:w="1910" w:type="dxa"/>
            <w:shd w:val="clear" w:color="auto" w:fill="auto"/>
            <w:vAlign w:val="center"/>
          </w:tcPr>
          <w:p w14:paraId="3170C1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4DB8A0C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5670" w:type="dxa"/>
            <w:shd w:val="clear" w:color="auto" w:fill="auto"/>
            <w:vAlign w:val="center"/>
          </w:tcPr>
          <w:p w14:paraId="3EFCBEA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012A9D4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AE1794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w:t>
            </w:r>
          </w:p>
          <w:p w14:paraId="16F563C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Saudade</w:t>
            </w:r>
          </w:p>
          <w:p w14:paraId="5F014180" w14:textId="77777777" w:rsidR="007602A8" w:rsidRPr="00100271" w:rsidRDefault="007602A8" w:rsidP="00FC4A56">
            <w:pPr>
              <w:rPr>
                <w:rFonts w:ascii="Arial" w:hAnsi="Arial" w:cs="Arial"/>
                <w:w w:val="95"/>
                <w:sz w:val="20"/>
                <w:szCs w:val="20"/>
              </w:rPr>
            </w:pPr>
            <w:r w:rsidRPr="00100271">
              <w:rPr>
                <w:rFonts w:ascii="Arial" w:hAnsi="Arial" w:cs="Arial"/>
                <w:snapToGrid w:val="0"/>
                <w:color w:val="000000"/>
                <w:w w:val="95"/>
                <w:sz w:val="20"/>
                <w:szCs w:val="20"/>
              </w:rPr>
              <w:t>Contatos: Elenir e Rosemeire</w:t>
            </w:r>
            <w:r w:rsidR="00FC4A56" w:rsidRPr="00100271">
              <w:rPr>
                <w:rFonts w:ascii="Arial" w:hAnsi="Arial" w:cs="Arial"/>
                <w:snapToGrid w:val="0"/>
                <w:color w:val="000000"/>
                <w:w w:val="95"/>
                <w:sz w:val="20"/>
                <w:szCs w:val="20"/>
              </w:rPr>
              <w:t xml:space="preserve"> - </w:t>
            </w:r>
            <w:r w:rsidRPr="00100271">
              <w:rPr>
                <w:rFonts w:ascii="Arial" w:hAnsi="Arial" w:cs="Arial"/>
                <w:snapToGrid w:val="0"/>
                <w:color w:val="000000"/>
                <w:w w:val="95"/>
                <w:sz w:val="20"/>
                <w:szCs w:val="20"/>
              </w:rPr>
              <w:t>Telefone: (18) 3303-740</w:t>
            </w:r>
            <w:r w:rsidR="00A21953" w:rsidRPr="00100271">
              <w:rPr>
                <w:rFonts w:ascii="Arial" w:hAnsi="Arial" w:cs="Arial"/>
                <w:snapToGrid w:val="0"/>
                <w:color w:val="000000"/>
                <w:w w:val="95"/>
                <w:sz w:val="20"/>
                <w:szCs w:val="20"/>
              </w:rPr>
              <w:t>5</w:t>
            </w:r>
          </w:p>
        </w:tc>
        <w:tc>
          <w:tcPr>
            <w:tcW w:w="1701" w:type="dxa"/>
          </w:tcPr>
          <w:p w14:paraId="4E3AA989"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p>
          <w:p w14:paraId="3B86C509" w14:textId="77777777" w:rsidR="007602A8" w:rsidRPr="00100271" w:rsidRDefault="007602A8" w:rsidP="000D43B4">
            <w:pPr>
              <w:rPr>
                <w:rFonts w:ascii="Arial" w:hAnsi="Arial" w:cs="Arial"/>
                <w:w w:val="95"/>
                <w:sz w:val="20"/>
                <w:szCs w:val="20"/>
                <w:lang w:eastAsia="pt-BR"/>
              </w:rPr>
            </w:pPr>
          </w:p>
          <w:p w14:paraId="3C41C30F" w14:textId="77777777" w:rsidR="007602A8" w:rsidRPr="00100271" w:rsidRDefault="007602A8" w:rsidP="000D43B4">
            <w:pPr>
              <w:rPr>
                <w:rFonts w:ascii="Arial" w:hAnsi="Arial" w:cs="Arial"/>
                <w:w w:val="95"/>
                <w:sz w:val="20"/>
                <w:szCs w:val="20"/>
                <w:lang w:eastAsia="pt-BR"/>
              </w:rPr>
            </w:pPr>
          </w:p>
          <w:p w14:paraId="41E4F9A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084A6865" w14:textId="77777777" w:rsidR="007602A8" w:rsidRPr="00100271" w:rsidRDefault="007602A8" w:rsidP="000D43B4">
            <w:pPr>
              <w:jc w:val="center"/>
              <w:rPr>
                <w:rFonts w:ascii="Arial" w:hAnsi="Arial" w:cs="Arial"/>
                <w:w w:val="95"/>
                <w:sz w:val="20"/>
                <w:szCs w:val="20"/>
                <w:lang w:eastAsia="pt-BR"/>
              </w:rPr>
            </w:pPr>
          </w:p>
        </w:tc>
      </w:tr>
      <w:tr w:rsidR="007602A8" w:rsidRPr="00100271" w14:paraId="43D38C30" w14:textId="77777777" w:rsidTr="000D43B4">
        <w:trPr>
          <w:trHeight w:val="400"/>
        </w:trPr>
        <w:tc>
          <w:tcPr>
            <w:tcW w:w="1910" w:type="dxa"/>
            <w:shd w:val="clear" w:color="auto" w:fill="auto"/>
            <w:vAlign w:val="center"/>
          </w:tcPr>
          <w:p w14:paraId="1CA0E6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63B36A3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14:paraId="74FF6C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5FE72C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D8629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6EE047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Débora</w:t>
            </w:r>
          </w:p>
          <w:p w14:paraId="2D21440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3336-7077 ramal 39</w:t>
            </w:r>
          </w:p>
        </w:tc>
        <w:tc>
          <w:tcPr>
            <w:tcW w:w="1701" w:type="dxa"/>
          </w:tcPr>
          <w:p w14:paraId="703B2D6F" w14:textId="77777777" w:rsidR="007602A8" w:rsidRPr="00100271" w:rsidRDefault="007602A8" w:rsidP="000D43B4">
            <w:pPr>
              <w:suppressAutoHyphens/>
              <w:rPr>
                <w:rFonts w:ascii="Arial" w:hAnsi="Arial" w:cs="Arial"/>
                <w:w w:val="95"/>
                <w:sz w:val="20"/>
                <w:szCs w:val="20"/>
              </w:rPr>
            </w:pPr>
          </w:p>
          <w:p w14:paraId="294AEF51" w14:textId="77777777" w:rsidR="007602A8" w:rsidRPr="00100271" w:rsidRDefault="007602A8" w:rsidP="000D43B4">
            <w:pPr>
              <w:rPr>
                <w:rFonts w:ascii="Arial" w:hAnsi="Arial" w:cs="Arial"/>
                <w:w w:val="95"/>
                <w:sz w:val="20"/>
                <w:szCs w:val="20"/>
              </w:rPr>
            </w:pPr>
          </w:p>
          <w:p w14:paraId="3ACBB0C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34A48B1" w14:textId="77777777" w:rsidR="007602A8" w:rsidRPr="00100271" w:rsidRDefault="007602A8" w:rsidP="000D43B4">
            <w:pPr>
              <w:jc w:val="center"/>
              <w:rPr>
                <w:rFonts w:ascii="Arial" w:hAnsi="Arial" w:cs="Arial"/>
                <w:w w:val="95"/>
                <w:sz w:val="20"/>
                <w:szCs w:val="20"/>
              </w:rPr>
            </w:pPr>
          </w:p>
        </w:tc>
      </w:tr>
      <w:tr w:rsidR="007602A8" w:rsidRPr="00100271" w14:paraId="20490652" w14:textId="77777777" w:rsidTr="000D43B4">
        <w:trPr>
          <w:trHeight w:val="400"/>
        </w:trPr>
        <w:tc>
          <w:tcPr>
            <w:tcW w:w="1910" w:type="dxa"/>
            <w:shd w:val="clear" w:color="auto" w:fill="auto"/>
            <w:vAlign w:val="center"/>
          </w:tcPr>
          <w:p w14:paraId="25B5D7C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4C235B3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036FEF42"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14:paraId="783A5E0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72358B4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14:paraId="0B2D1C1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5C9BEE4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A21953"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Ederaldo </w:t>
            </w:r>
            <w:r w:rsidR="00A21953" w:rsidRPr="00100271">
              <w:rPr>
                <w:rFonts w:ascii="Arial" w:hAnsi="Arial" w:cs="Arial"/>
                <w:snapToGrid w:val="0"/>
                <w:color w:val="000000"/>
                <w:w w:val="95"/>
                <w:sz w:val="20"/>
                <w:szCs w:val="20"/>
              </w:rPr>
              <w:t>e Fernando</w:t>
            </w:r>
          </w:p>
          <w:p w14:paraId="65111C0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701" w:type="dxa"/>
          </w:tcPr>
          <w:p w14:paraId="5C6CB9D1" w14:textId="77777777" w:rsidR="007602A8" w:rsidRPr="00100271" w:rsidRDefault="007602A8" w:rsidP="000D43B4">
            <w:pPr>
              <w:rPr>
                <w:rFonts w:ascii="Arial" w:hAnsi="Arial" w:cs="Arial"/>
                <w:b/>
                <w:snapToGrid w:val="0"/>
                <w:color w:val="000000"/>
                <w:w w:val="95"/>
                <w:sz w:val="20"/>
                <w:szCs w:val="20"/>
                <w:lang w:eastAsia="pt-BR"/>
              </w:rPr>
            </w:pPr>
          </w:p>
          <w:p w14:paraId="52216423" w14:textId="77777777" w:rsidR="007602A8" w:rsidRPr="00100271" w:rsidRDefault="007602A8" w:rsidP="000D43B4">
            <w:pPr>
              <w:rPr>
                <w:rFonts w:ascii="Arial" w:hAnsi="Arial" w:cs="Arial"/>
                <w:w w:val="95"/>
                <w:sz w:val="20"/>
                <w:szCs w:val="20"/>
                <w:lang w:eastAsia="pt-BR"/>
              </w:rPr>
            </w:pPr>
          </w:p>
          <w:p w14:paraId="660B6B0E" w14:textId="77777777" w:rsidR="007602A8" w:rsidRPr="00100271" w:rsidRDefault="007602A8" w:rsidP="000D43B4">
            <w:pPr>
              <w:rPr>
                <w:rFonts w:ascii="Arial" w:hAnsi="Arial" w:cs="Arial"/>
                <w:w w:val="95"/>
                <w:sz w:val="20"/>
                <w:szCs w:val="20"/>
                <w:lang w:eastAsia="pt-BR"/>
              </w:rPr>
            </w:pPr>
          </w:p>
          <w:p w14:paraId="5F16D7D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0A63588E" w14:textId="77777777" w:rsidR="007602A8" w:rsidRPr="00100271" w:rsidRDefault="007602A8" w:rsidP="000D43B4">
            <w:pPr>
              <w:jc w:val="center"/>
              <w:rPr>
                <w:rFonts w:ascii="Arial" w:hAnsi="Arial" w:cs="Arial"/>
                <w:w w:val="95"/>
                <w:sz w:val="20"/>
                <w:szCs w:val="20"/>
                <w:lang w:eastAsia="pt-BR"/>
              </w:rPr>
            </w:pPr>
          </w:p>
        </w:tc>
      </w:tr>
      <w:tr w:rsidR="007602A8" w:rsidRPr="00100271" w14:paraId="69A94BF8" w14:textId="77777777" w:rsidTr="000D43B4">
        <w:trPr>
          <w:trHeight w:val="400"/>
        </w:trPr>
        <w:tc>
          <w:tcPr>
            <w:tcW w:w="1910" w:type="dxa"/>
            <w:shd w:val="clear" w:color="auto" w:fill="auto"/>
            <w:vAlign w:val="center"/>
          </w:tcPr>
          <w:p w14:paraId="2C843D4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682E825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5670" w:type="dxa"/>
            <w:shd w:val="clear" w:color="auto" w:fill="auto"/>
            <w:vAlign w:val="center"/>
          </w:tcPr>
          <w:p w14:paraId="5B4AFF0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6726649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6EDE5C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Archila, 232  </w:t>
            </w:r>
          </w:p>
          <w:p w14:paraId="2F94AC8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Parque São Vicente</w:t>
            </w:r>
          </w:p>
          <w:p w14:paraId="75AAA6F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14:paraId="2ED3D388"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c>
          <w:tcPr>
            <w:tcW w:w="1701" w:type="dxa"/>
          </w:tcPr>
          <w:p w14:paraId="0F66C9AC"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p>
          <w:p w14:paraId="755386F9" w14:textId="77777777" w:rsidR="007602A8" w:rsidRPr="00100271" w:rsidRDefault="007602A8" w:rsidP="000D43B4">
            <w:pPr>
              <w:rPr>
                <w:rFonts w:ascii="Arial" w:hAnsi="Arial" w:cs="Arial"/>
                <w:w w:val="95"/>
                <w:sz w:val="20"/>
                <w:szCs w:val="20"/>
                <w:lang w:eastAsia="pt-BR"/>
              </w:rPr>
            </w:pPr>
          </w:p>
          <w:p w14:paraId="206E073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8171C66" w14:textId="77777777" w:rsidR="007602A8" w:rsidRPr="00100271" w:rsidRDefault="007602A8" w:rsidP="000D43B4">
            <w:pPr>
              <w:jc w:val="center"/>
              <w:rPr>
                <w:rFonts w:ascii="Arial" w:hAnsi="Arial" w:cs="Arial"/>
                <w:w w:val="95"/>
                <w:sz w:val="20"/>
                <w:szCs w:val="20"/>
                <w:lang w:eastAsia="pt-BR"/>
              </w:rPr>
            </w:pPr>
          </w:p>
        </w:tc>
      </w:tr>
      <w:tr w:rsidR="007602A8" w:rsidRPr="00100271" w14:paraId="4CB3A72F" w14:textId="77777777" w:rsidTr="000D43B4">
        <w:trPr>
          <w:trHeight w:val="400"/>
        </w:trPr>
        <w:tc>
          <w:tcPr>
            <w:tcW w:w="1910" w:type="dxa"/>
            <w:shd w:val="clear" w:color="auto" w:fill="auto"/>
            <w:vAlign w:val="center"/>
          </w:tcPr>
          <w:p w14:paraId="1ED45DE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54236DF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6E3D762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46EB0B4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1BF9A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4645869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14:paraId="7448F93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Telefone: (16) 3266-1808</w:t>
            </w:r>
          </w:p>
        </w:tc>
        <w:tc>
          <w:tcPr>
            <w:tcW w:w="1701" w:type="dxa"/>
          </w:tcPr>
          <w:p w14:paraId="2E8C9854" w14:textId="77777777" w:rsidR="007602A8" w:rsidRPr="00100271" w:rsidRDefault="007602A8" w:rsidP="000D43B4">
            <w:pPr>
              <w:rPr>
                <w:rFonts w:ascii="Arial" w:hAnsi="Arial" w:cs="Arial"/>
                <w:b/>
                <w:snapToGrid w:val="0"/>
                <w:color w:val="000000"/>
                <w:w w:val="95"/>
                <w:sz w:val="20"/>
                <w:szCs w:val="20"/>
              </w:rPr>
            </w:pPr>
          </w:p>
          <w:p w14:paraId="62BCABF3" w14:textId="77777777" w:rsidR="007602A8" w:rsidRPr="00100271" w:rsidRDefault="007602A8" w:rsidP="000D43B4">
            <w:pPr>
              <w:rPr>
                <w:rFonts w:ascii="Arial" w:hAnsi="Arial" w:cs="Arial"/>
                <w:w w:val="95"/>
                <w:sz w:val="20"/>
                <w:szCs w:val="20"/>
              </w:rPr>
            </w:pPr>
          </w:p>
          <w:p w14:paraId="7B1D768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458C613" w14:textId="77777777" w:rsidR="007602A8" w:rsidRPr="00100271" w:rsidRDefault="007602A8" w:rsidP="000D43B4">
            <w:pPr>
              <w:jc w:val="center"/>
              <w:rPr>
                <w:rFonts w:ascii="Arial" w:hAnsi="Arial" w:cs="Arial"/>
                <w:w w:val="95"/>
                <w:sz w:val="20"/>
                <w:szCs w:val="20"/>
              </w:rPr>
            </w:pPr>
          </w:p>
        </w:tc>
      </w:tr>
      <w:tr w:rsidR="007602A8" w:rsidRPr="00100271" w14:paraId="1CF1A1B4" w14:textId="77777777" w:rsidTr="000D43B4">
        <w:trPr>
          <w:trHeight w:val="400"/>
        </w:trPr>
        <w:tc>
          <w:tcPr>
            <w:tcW w:w="1910" w:type="dxa"/>
            <w:shd w:val="clear" w:color="auto" w:fill="auto"/>
            <w:vAlign w:val="center"/>
          </w:tcPr>
          <w:p w14:paraId="23219F9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5BF39AA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tcPr>
          <w:p w14:paraId="2B80C0C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56F558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14:paraId="1B31C6D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Praça Iole Dinucci Fernandes, s/nº - 2º andar </w:t>
            </w:r>
          </w:p>
          <w:p w14:paraId="5FA6A81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Jardim Riviera</w:t>
            </w:r>
          </w:p>
          <w:p w14:paraId="178B166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A21953"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Gilmara</w:t>
            </w:r>
            <w:r w:rsidR="00A21953" w:rsidRPr="00100271">
              <w:rPr>
                <w:rFonts w:ascii="Arial" w:hAnsi="Arial" w:cs="Arial"/>
                <w:snapToGrid w:val="0"/>
                <w:color w:val="000000"/>
                <w:w w:val="95"/>
                <w:sz w:val="20"/>
                <w:szCs w:val="20"/>
                <w:lang w:eastAsia="pt-BR"/>
              </w:rPr>
              <w:t xml:space="preserve"> e Flávio</w:t>
            </w:r>
            <w:r w:rsidRPr="00100271">
              <w:rPr>
                <w:rFonts w:ascii="Arial" w:hAnsi="Arial" w:cs="Arial"/>
                <w:snapToGrid w:val="0"/>
                <w:color w:val="000000"/>
                <w:w w:val="95"/>
                <w:sz w:val="20"/>
                <w:szCs w:val="20"/>
                <w:lang w:eastAsia="pt-BR"/>
              </w:rPr>
              <w:t xml:space="preserve"> </w:t>
            </w:r>
          </w:p>
          <w:p w14:paraId="4DE65E87"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c>
          <w:tcPr>
            <w:tcW w:w="1701" w:type="dxa"/>
          </w:tcPr>
          <w:p w14:paraId="19C55256" w14:textId="77777777" w:rsidR="007602A8" w:rsidRPr="00100271" w:rsidRDefault="007602A8" w:rsidP="000D43B4">
            <w:pPr>
              <w:suppressAutoHyphens/>
              <w:jc w:val="center"/>
              <w:rPr>
                <w:rFonts w:ascii="Arial" w:hAnsi="Arial" w:cs="Arial"/>
                <w:w w:val="95"/>
                <w:sz w:val="20"/>
                <w:szCs w:val="20"/>
              </w:rPr>
            </w:pPr>
          </w:p>
          <w:p w14:paraId="41F4794B" w14:textId="77777777" w:rsidR="007602A8" w:rsidRPr="00100271" w:rsidRDefault="007602A8" w:rsidP="000D43B4">
            <w:pPr>
              <w:suppressAutoHyphens/>
              <w:jc w:val="center"/>
              <w:rPr>
                <w:rFonts w:ascii="Arial" w:hAnsi="Arial" w:cs="Arial"/>
                <w:w w:val="95"/>
                <w:sz w:val="20"/>
                <w:szCs w:val="20"/>
              </w:rPr>
            </w:pPr>
          </w:p>
          <w:p w14:paraId="5ADE1A1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59C017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p>
        </w:tc>
      </w:tr>
      <w:tr w:rsidR="007602A8" w:rsidRPr="00100271" w14:paraId="1B8870AE" w14:textId="77777777" w:rsidTr="000D43B4">
        <w:trPr>
          <w:trHeight w:val="400"/>
        </w:trPr>
        <w:tc>
          <w:tcPr>
            <w:tcW w:w="1910" w:type="dxa"/>
            <w:shd w:val="clear" w:color="auto" w:fill="auto"/>
            <w:vAlign w:val="center"/>
          </w:tcPr>
          <w:p w14:paraId="7CD53DF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1BB658A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14:paraId="3D742D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CF0330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5E2199D" w14:textId="77777777" w:rsidR="007602A8" w:rsidRPr="00100271" w:rsidRDefault="00A21953"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Coronel Domiciano, 400 – Bairro: Centro</w:t>
            </w:r>
          </w:p>
          <w:p w14:paraId="1DFD6A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Antônio</w:t>
            </w:r>
            <w:r w:rsidR="00A21953" w:rsidRPr="00100271">
              <w:rPr>
                <w:rFonts w:ascii="Arial" w:hAnsi="Arial" w:cs="Arial"/>
                <w:w w:val="95"/>
                <w:sz w:val="20"/>
                <w:szCs w:val="20"/>
              </w:rPr>
              <w:t xml:space="preserve"> e Simone</w:t>
            </w:r>
          </w:p>
          <w:p w14:paraId="1DF957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c>
          <w:tcPr>
            <w:tcW w:w="1701" w:type="dxa"/>
          </w:tcPr>
          <w:p w14:paraId="018DABD3" w14:textId="77777777" w:rsidR="007602A8" w:rsidRPr="00100271" w:rsidRDefault="007602A8" w:rsidP="000D43B4">
            <w:pPr>
              <w:suppressAutoHyphens/>
              <w:rPr>
                <w:rFonts w:ascii="Arial" w:hAnsi="Arial" w:cs="Arial"/>
                <w:w w:val="95"/>
                <w:sz w:val="20"/>
                <w:szCs w:val="20"/>
              </w:rPr>
            </w:pPr>
          </w:p>
          <w:p w14:paraId="33057B2B" w14:textId="77777777" w:rsidR="007602A8" w:rsidRPr="00100271" w:rsidRDefault="007602A8" w:rsidP="000D43B4">
            <w:pPr>
              <w:rPr>
                <w:rFonts w:ascii="Arial" w:hAnsi="Arial" w:cs="Arial"/>
                <w:w w:val="95"/>
                <w:sz w:val="20"/>
                <w:szCs w:val="20"/>
              </w:rPr>
            </w:pPr>
          </w:p>
          <w:p w14:paraId="7452FF5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F1A35A3" w14:textId="77777777" w:rsidR="007602A8" w:rsidRPr="00100271" w:rsidRDefault="007602A8" w:rsidP="000D43B4">
            <w:pPr>
              <w:jc w:val="center"/>
              <w:rPr>
                <w:rFonts w:ascii="Arial" w:hAnsi="Arial" w:cs="Arial"/>
                <w:w w:val="95"/>
                <w:sz w:val="20"/>
                <w:szCs w:val="20"/>
              </w:rPr>
            </w:pPr>
          </w:p>
        </w:tc>
      </w:tr>
      <w:tr w:rsidR="007602A8" w:rsidRPr="00100271" w14:paraId="4A2884B4" w14:textId="77777777" w:rsidTr="000D43B4">
        <w:trPr>
          <w:trHeight w:val="400"/>
        </w:trPr>
        <w:tc>
          <w:tcPr>
            <w:tcW w:w="1910" w:type="dxa"/>
            <w:shd w:val="clear" w:color="auto" w:fill="auto"/>
            <w:vAlign w:val="center"/>
          </w:tcPr>
          <w:p w14:paraId="5C577B1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231AA7F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50AB14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4E42890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98EA7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20AF81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Santana</w:t>
            </w:r>
          </w:p>
          <w:p w14:paraId="0804E8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Ant</w:t>
            </w:r>
            <w:r w:rsidR="00A21953" w:rsidRPr="00100271">
              <w:rPr>
                <w:rFonts w:ascii="Arial" w:hAnsi="Arial" w:cs="Arial"/>
                <w:w w:val="95"/>
                <w:sz w:val="20"/>
                <w:szCs w:val="20"/>
              </w:rPr>
              <w:t>o</w:t>
            </w:r>
            <w:r w:rsidRPr="00100271">
              <w:rPr>
                <w:rFonts w:ascii="Arial" w:hAnsi="Arial" w:cs="Arial"/>
                <w:w w:val="95"/>
                <w:sz w:val="20"/>
                <w:szCs w:val="20"/>
              </w:rPr>
              <w:t xml:space="preserve">nio Marcos e </w:t>
            </w:r>
            <w:r w:rsidR="00A21953" w:rsidRPr="00100271">
              <w:rPr>
                <w:rFonts w:ascii="Arial" w:hAnsi="Arial" w:cs="Arial"/>
                <w:w w:val="95"/>
                <w:sz w:val="20"/>
                <w:szCs w:val="20"/>
              </w:rPr>
              <w:t>Ricardo</w:t>
            </w:r>
          </w:p>
          <w:p w14:paraId="3F5A14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3578-8300</w:t>
            </w:r>
          </w:p>
        </w:tc>
        <w:tc>
          <w:tcPr>
            <w:tcW w:w="1701" w:type="dxa"/>
          </w:tcPr>
          <w:p w14:paraId="7DC9DF2E" w14:textId="77777777" w:rsidR="007602A8" w:rsidRPr="00100271" w:rsidRDefault="007602A8" w:rsidP="000D43B4">
            <w:pPr>
              <w:suppressAutoHyphens/>
              <w:jc w:val="center"/>
              <w:rPr>
                <w:rFonts w:ascii="Arial" w:hAnsi="Arial" w:cs="Arial"/>
                <w:w w:val="95"/>
                <w:sz w:val="20"/>
                <w:szCs w:val="20"/>
              </w:rPr>
            </w:pPr>
          </w:p>
          <w:p w14:paraId="4483E8AA" w14:textId="77777777" w:rsidR="007602A8" w:rsidRPr="00100271" w:rsidRDefault="007602A8" w:rsidP="000D43B4">
            <w:pPr>
              <w:suppressAutoHyphens/>
              <w:jc w:val="center"/>
              <w:rPr>
                <w:rFonts w:ascii="Arial" w:hAnsi="Arial" w:cs="Arial"/>
                <w:w w:val="95"/>
                <w:sz w:val="20"/>
                <w:szCs w:val="20"/>
              </w:rPr>
            </w:pPr>
          </w:p>
          <w:p w14:paraId="13818C77" w14:textId="77777777" w:rsidR="007602A8" w:rsidRPr="00100271" w:rsidRDefault="007602A8" w:rsidP="000D43B4">
            <w:pPr>
              <w:suppressAutoHyphens/>
              <w:jc w:val="center"/>
              <w:rPr>
                <w:rFonts w:ascii="Arial" w:hAnsi="Arial" w:cs="Arial"/>
                <w:w w:val="95"/>
                <w:sz w:val="20"/>
                <w:szCs w:val="20"/>
              </w:rPr>
            </w:pPr>
          </w:p>
          <w:p w14:paraId="6BF6686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670F1F16" w14:textId="77777777" w:rsidR="007602A8" w:rsidRPr="00100271" w:rsidRDefault="007602A8" w:rsidP="000D43B4">
            <w:pPr>
              <w:suppressAutoHyphens/>
              <w:rPr>
                <w:rFonts w:ascii="Arial" w:hAnsi="Arial" w:cs="Arial"/>
                <w:w w:val="95"/>
                <w:sz w:val="20"/>
                <w:szCs w:val="20"/>
              </w:rPr>
            </w:pPr>
          </w:p>
        </w:tc>
      </w:tr>
      <w:tr w:rsidR="007602A8" w:rsidRPr="00100271" w14:paraId="42006314" w14:textId="77777777" w:rsidTr="000D43B4">
        <w:trPr>
          <w:trHeight w:val="400"/>
        </w:trPr>
        <w:tc>
          <w:tcPr>
            <w:tcW w:w="1910" w:type="dxa"/>
            <w:shd w:val="clear" w:color="auto" w:fill="auto"/>
            <w:vAlign w:val="center"/>
          </w:tcPr>
          <w:p w14:paraId="0F77D4F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Caraguatatuba</w:t>
            </w:r>
          </w:p>
          <w:p w14:paraId="0330FC7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14:paraId="09513B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C588CD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C20BE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Engenheiro João Fonseca, 48 - Bairro: Centro</w:t>
            </w:r>
          </w:p>
          <w:p w14:paraId="4F34AA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xml:space="preserve">: </w:t>
            </w:r>
            <w:r w:rsidR="00A21953" w:rsidRPr="00100271">
              <w:rPr>
                <w:rFonts w:ascii="Arial" w:hAnsi="Arial" w:cs="Arial"/>
                <w:w w:val="95"/>
                <w:sz w:val="20"/>
                <w:szCs w:val="20"/>
              </w:rPr>
              <w:t>Flávia e Iara</w:t>
            </w:r>
          </w:p>
          <w:p w14:paraId="3289F8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3882-1099</w:t>
            </w:r>
          </w:p>
        </w:tc>
        <w:tc>
          <w:tcPr>
            <w:tcW w:w="1701" w:type="dxa"/>
          </w:tcPr>
          <w:p w14:paraId="720E5761" w14:textId="77777777" w:rsidR="007602A8" w:rsidRPr="00100271" w:rsidRDefault="007602A8" w:rsidP="000D43B4">
            <w:pPr>
              <w:suppressAutoHyphens/>
              <w:rPr>
                <w:rFonts w:ascii="Arial" w:hAnsi="Arial" w:cs="Arial"/>
                <w:w w:val="95"/>
                <w:sz w:val="20"/>
                <w:szCs w:val="20"/>
              </w:rPr>
            </w:pPr>
          </w:p>
          <w:p w14:paraId="2B3B1622" w14:textId="77777777" w:rsidR="007602A8" w:rsidRPr="00100271" w:rsidRDefault="007602A8" w:rsidP="000D43B4">
            <w:pPr>
              <w:rPr>
                <w:rFonts w:ascii="Arial" w:hAnsi="Arial" w:cs="Arial"/>
                <w:w w:val="95"/>
                <w:sz w:val="20"/>
                <w:szCs w:val="20"/>
              </w:rPr>
            </w:pPr>
          </w:p>
          <w:p w14:paraId="14CCCD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0FF1957C" w14:textId="77777777" w:rsidR="007602A8" w:rsidRPr="00100271" w:rsidRDefault="007602A8" w:rsidP="000D43B4">
            <w:pPr>
              <w:jc w:val="center"/>
              <w:rPr>
                <w:rFonts w:ascii="Arial" w:hAnsi="Arial" w:cs="Arial"/>
                <w:w w:val="95"/>
                <w:sz w:val="20"/>
                <w:szCs w:val="20"/>
              </w:rPr>
            </w:pPr>
          </w:p>
        </w:tc>
      </w:tr>
      <w:tr w:rsidR="007602A8" w:rsidRPr="00100271" w14:paraId="2B797839" w14:textId="77777777" w:rsidTr="000D43B4">
        <w:trPr>
          <w:trHeight w:val="400"/>
        </w:trPr>
        <w:tc>
          <w:tcPr>
            <w:tcW w:w="1910" w:type="dxa"/>
            <w:shd w:val="clear" w:color="auto" w:fill="auto"/>
            <w:vAlign w:val="center"/>
          </w:tcPr>
          <w:p w14:paraId="23E5D67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4361C27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5670" w:type="dxa"/>
            <w:shd w:val="clear" w:color="auto" w:fill="auto"/>
            <w:vAlign w:val="center"/>
          </w:tcPr>
          <w:p w14:paraId="186F09C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6D7055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1F5941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Joaquim Miguel Couto, 305 - Bairro: Centro</w:t>
            </w:r>
          </w:p>
          <w:p w14:paraId="353FA90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Ana Cristina</w:t>
            </w:r>
            <w:r w:rsidR="00BD462E" w:rsidRPr="00100271">
              <w:rPr>
                <w:rFonts w:ascii="Arial" w:hAnsi="Arial" w:cs="Arial"/>
                <w:w w:val="95"/>
                <w:sz w:val="20"/>
                <w:szCs w:val="20"/>
              </w:rPr>
              <w:t xml:space="preserve"> e Antonio</w:t>
            </w:r>
          </w:p>
          <w:p w14:paraId="664518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3361-3685 e 3361-</w:t>
            </w:r>
            <w:r w:rsidR="00BD462E" w:rsidRPr="00100271">
              <w:rPr>
                <w:rFonts w:ascii="Arial" w:hAnsi="Arial" w:cs="Arial"/>
                <w:w w:val="95"/>
                <w:sz w:val="20"/>
                <w:szCs w:val="20"/>
              </w:rPr>
              <w:t>3357</w:t>
            </w:r>
            <w:r w:rsidRPr="00100271">
              <w:rPr>
                <w:rFonts w:ascii="Arial" w:hAnsi="Arial" w:cs="Arial"/>
                <w:w w:val="95"/>
                <w:sz w:val="20"/>
                <w:szCs w:val="20"/>
              </w:rPr>
              <w:t xml:space="preserve"> </w:t>
            </w:r>
          </w:p>
        </w:tc>
        <w:tc>
          <w:tcPr>
            <w:tcW w:w="1701" w:type="dxa"/>
          </w:tcPr>
          <w:p w14:paraId="03B6FF17" w14:textId="77777777" w:rsidR="007602A8" w:rsidRPr="00100271" w:rsidRDefault="007602A8" w:rsidP="000D43B4">
            <w:pPr>
              <w:suppressAutoHyphens/>
              <w:jc w:val="center"/>
              <w:rPr>
                <w:rFonts w:ascii="Arial" w:hAnsi="Arial" w:cs="Arial"/>
                <w:w w:val="95"/>
                <w:sz w:val="20"/>
                <w:szCs w:val="20"/>
              </w:rPr>
            </w:pPr>
          </w:p>
          <w:p w14:paraId="1E64BA39" w14:textId="77777777" w:rsidR="007602A8" w:rsidRPr="00100271" w:rsidRDefault="007602A8" w:rsidP="000D43B4">
            <w:pPr>
              <w:suppressAutoHyphens/>
              <w:jc w:val="center"/>
              <w:rPr>
                <w:rFonts w:ascii="Arial" w:hAnsi="Arial" w:cs="Arial"/>
                <w:w w:val="95"/>
                <w:sz w:val="20"/>
                <w:szCs w:val="20"/>
              </w:rPr>
            </w:pPr>
          </w:p>
          <w:p w14:paraId="1948DE4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B83D46F" w14:textId="77777777" w:rsidR="007602A8" w:rsidRPr="00100271" w:rsidRDefault="007602A8" w:rsidP="000D43B4">
            <w:pPr>
              <w:suppressAutoHyphens/>
              <w:rPr>
                <w:rFonts w:ascii="Arial" w:hAnsi="Arial" w:cs="Arial"/>
                <w:w w:val="95"/>
                <w:sz w:val="20"/>
                <w:szCs w:val="20"/>
              </w:rPr>
            </w:pPr>
          </w:p>
        </w:tc>
      </w:tr>
      <w:tr w:rsidR="007602A8" w:rsidRPr="00100271" w14:paraId="6306DEE6" w14:textId="77777777" w:rsidTr="000D43B4">
        <w:trPr>
          <w:trHeight w:val="400"/>
        </w:trPr>
        <w:tc>
          <w:tcPr>
            <w:tcW w:w="1910" w:type="dxa"/>
            <w:shd w:val="clear" w:color="auto" w:fill="auto"/>
            <w:vAlign w:val="center"/>
          </w:tcPr>
          <w:p w14:paraId="6E05EAA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7407577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5670" w:type="dxa"/>
            <w:shd w:val="clear" w:color="auto" w:fill="auto"/>
            <w:vAlign w:val="center"/>
          </w:tcPr>
          <w:p w14:paraId="58B2570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4CC089D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17409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2B9FD61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Elaine</w:t>
            </w:r>
          </w:p>
          <w:p w14:paraId="2DE4349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3721-1978 </w:t>
            </w:r>
          </w:p>
        </w:tc>
        <w:tc>
          <w:tcPr>
            <w:tcW w:w="1701" w:type="dxa"/>
          </w:tcPr>
          <w:p w14:paraId="26C1C28C" w14:textId="77777777" w:rsidR="007602A8" w:rsidRPr="00100271" w:rsidRDefault="007602A8" w:rsidP="000D43B4">
            <w:pPr>
              <w:suppressAutoHyphens/>
              <w:rPr>
                <w:rFonts w:ascii="Arial" w:hAnsi="Arial" w:cs="Arial"/>
                <w:w w:val="95"/>
                <w:sz w:val="20"/>
                <w:szCs w:val="20"/>
              </w:rPr>
            </w:pPr>
          </w:p>
          <w:p w14:paraId="725131D9" w14:textId="77777777" w:rsidR="007602A8" w:rsidRPr="00100271" w:rsidRDefault="007602A8" w:rsidP="000D43B4">
            <w:pPr>
              <w:rPr>
                <w:rFonts w:ascii="Arial" w:hAnsi="Arial" w:cs="Arial"/>
                <w:w w:val="95"/>
                <w:sz w:val="20"/>
                <w:szCs w:val="20"/>
              </w:rPr>
            </w:pPr>
          </w:p>
          <w:p w14:paraId="2FF24C7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7D6D3E95" w14:textId="77777777" w:rsidR="007602A8" w:rsidRPr="00100271" w:rsidRDefault="007602A8" w:rsidP="000D43B4">
            <w:pPr>
              <w:jc w:val="center"/>
              <w:rPr>
                <w:rFonts w:ascii="Arial" w:hAnsi="Arial" w:cs="Arial"/>
                <w:w w:val="95"/>
                <w:sz w:val="20"/>
                <w:szCs w:val="20"/>
              </w:rPr>
            </w:pPr>
          </w:p>
        </w:tc>
      </w:tr>
      <w:tr w:rsidR="007602A8" w:rsidRPr="00100271" w14:paraId="04AB927D" w14:textId="77777777" w:rsidTr="000D43B4">
        <w:trPr>
          <w:trHeight w:val="400"/>
        </w:trPr>
        <w:tc>
          <w:tcPr>
            <w:tcW w:w="1910" w:type="dxa"/>
            <w:shd w:val="clear" w:color="auto" w:fill="auto"/>
            <w:vAlign w:val="center"/>
          </w:tcPr>
          <w:p w14:paraId="19A218A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7A98F5F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592003A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3C3812A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E3152D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55449DD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4468D5E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701" w:type="dxa"/>
          </w:tcPr>
          <w:p w14:paraId="04E264E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p>
          <w:p w14:paraId="7C466415" w14:textId="77777777" w:rsidR="007602A8" w:rsidRPr="00100271" w:rsidRDefault="007602A8" w:rsidP="000D43B4">
            <w:pPr>
              <w:rPr>
                <w:rFonts w:ascii="Arial" w:hAnsi="Arial" w:cs="Arial"/>
                <w:w w:val="95"/>
                <w:sz w:val="20"/>
                <w:szCs w:val="20"/>
                <w:lang w:eastAsia="pt-BR"/>
              </w:rPr>
            </w:pPr>
          </w:p>
          <w:p w14:paraId="337A7C3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7CFCADFC" w14:textId="77777777" w:rsidR="007602A8" w:rsidRPr="00100271" w:rsidRDefault="007602A8" w:rsidP="000D43B4">
            <w:pPr>
              <w:jc w:val="center"/>
              <w:rPr>
                <w:rFonts w:ascii="Arial" w:hAnsi="Arial" w:cs="Arial"/>
                <w:w w:val="95"/>
                <w:sz w:val="20"/>
                <w:szCs w:val="20"/>
                <w:lang w:eastAsia="pt-BR"/>
              </w:rPr>
            </w:pPr>
          </w:p>
        </w:tc>
      </w:tr>
      <w:tr w:rsidR="007602A8" w:rsidRPr="00100271" w14:paraId="6CD17615" w14:textId="77777777" w:rsidTr="000D43B4">
        <w:trPr>
          <w:trHeight w:val="400"/>
        </w:trPr>
        <w:tc>
          <w:tcPr>
            <w:tcW w:w="1910" w:type="dxa"/>
            <w:shd w:val="clear" w:color="auto" w:fill="auto"/>
            <w:vAlign w:val="center"/>
          </w:tcPr>
          <w:p w14:paraId="451F75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62E3745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5670" w:type="dxa"/>
            <w:shd w:val="clear" w:color="auto" w:fill="auto"/>
            <w:vAlign w:val="center"/>
          </w:tcPr>
          <w:p w14:paraId="4AF3335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F05E64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060F3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326307B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1C2C1ED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3172-2170 e 3272-2539</w:t>
            </w:r>
          </w:p>
        </w:tc>
        <w:tc>
          <w:tcPr>
            <w:tcW w:w="1701" w:type="dxa"/>
          </w:tcPr>
          <w:p w14:paraId="63A9229B" w14:textId="77777777" w:rsidR="007602A8" w:rsidRPr="00100271" w:rsidRDefault="007602A8" w:rsidP="000D43B4">
            <w:pPr>
              <w:suppressAutoHyphens/>
              <w:rPr>
                <w:rFonts w:ascii="Arial" w:hAnsi="Arial" w:cs="Arial"/>
                <w:w w:val="95"/>
                <w:sz w:val="20"/>
                <w:szCs w:val="20"/>
              </w:rPr>
            </w:pPr>
          </w:p>
          <w:p w14:paraId="6AA18D17" w14:textId="77777777" w:rsidR="007602A8" w:rsidRPr="00100271" w:rsidRDefault="007602A8" w:rsidP="000D43B4">
            <w:pPr>
              <w:rPr>
                <w:rFonts w:ascii="Arial" w:hAnsi="Arial" w:cs="Arial"/>
                <w:w w:val="95"/>
                <w:sz w:val="20"/>
                <w:szCs w:val="20"/>
              </w:rPr>
            </w:pPr>
          </w:p>
          <w:p w14:paraId="52AEA41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0D8EB8F" w14:textId="77777777" w:rsidR="007602A8" w:rsidRPr="00100271" w:rsidRDefault="007602A8" w:rsidP="000D43B4">
            <w:pPr>
              <w:jc w:val="center"/>
              <w:rPr>
                <w:rFonts w:ascii="Arial" w:hAnsi="Arial" w:cs="Arial"/>
                <w:w w:val="95"/>
                <w:sz w:val="20"/>
                <w:szCs w:val="20"/>
              </w:rPr>
            </w:pPr>
          </w:p>
        </w:tc>
      </w:tr>
      <w:tr w:rsidR="007602A8" w:rsidRPr="00100271" w14:paraId="57727F5C" w14:textId="77777777" w:rsidTr="000D43B4">
        <w:trPr>
          <w:trHeight w:val="400"/>
        </w:trPr>
        <w:tc>
          <w:tcPr>
            <w:tcW w:w="1910" w:type="dxa"/>
            <w:shd w:val="clear" w:color="auto" w:fill="auto"/>
            <w:vAlign w:val="center"/>
          </w:tcPr>
          <w:p w14:paraId="3AABF91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7280C68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514DA9B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B75E9E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59B949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A21953" w:rsidRPr="00100271">
              <w:rPr>
                <w:rFonts w:ascii="Arial" w:hAnsi="Arial" w:cs="Arial"/>
                <w:w w:val="95"/>
                <w:sz w:val="20"/>
                <w:szCs w:val="20"/>
              </w:rPr>
              <w:t>entro</w:t>
            </w:r>
          </w:p>
          <w:p w14:paraId="1C9F61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Ricardo</w:t>
            </w:r>
            <w:r w:rsidR="00A21953"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2966C2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3834-2419</w:t>
            </w:r>
          </w:p>
        </w:tc>
        <w:tc>
          <w:tcPr>
            <w:tcW w:w="1701" w:type="dxa"/>
          </w:tcPr>
          <w:p w14:paraId="663B4F9C" w14:textId="77777777" w:rsidR="007602A8" w:rsidRPr="00100271" w:rsidRDefault="007602A8" w:rsidP="000D43B4">
            <w:pPr>
              <w:suppressAutoHyphens/>
              <w:rPr>
                <w:rFonts w:ascii="Arial" w:hAnsi="Arial" w:cs="Arial"/>
                <w:w w:val="95"/>
                <w:sz w:val="20"/>
                <w:szCs w:val="20"/>
              </w:rPr>
            </w:pPr>
          </w:p>
          <w:p w14:paraId="0C6A0E1C" w14:textId="77777777" w:rsidR="007602A8" w:rsidRPr="00100271" w:rsidRDefault="007602A8" w:rsidP="000D43B4">
            <w:pPr>
              <w:rPr>
                <w:rFonts w:ascii="Arial" w:hAnsi="Arial" w:cs="Arial"/>
                <w:w w:val="95"/>
                <w:sz w:val="20"/>
                <w:szCs w:val="20"/>
              </w:rPr>
            </w:pPr>
          </w:p>
          <w:p w14:paraId="5BABF40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6EBCAE2A" w14:textId="77777777" w:rsidR="007602A8" w:rsidRPr="00100271" w:rsidRDefault="007602A8" w:rsidP="000D43B4">
            <w:pPr>
              <w:jc w:val="center"/>
              <w:rPr>
                <w:rFonts w:ascii="Arial" w:hAnsi="Arial" w:cs="Arial"/>
                <w:w w:val="95"/>
                <w:sz w:val="20"/>
                <w:szCs w:val="20"/>
              </w:rPr>
            </w:pPr>
          </w:p>
        </w:tc>
      </w:tr>
      <w:tr w:rsidR="007602A8" w:rsidRPr="00100271" w14:paraId="6B2B327E" w14:textId="77777777" w:rsidTr="000D43B4">
        <w:trPr>
          <w:trHeight w:val="400"/>
        </w:trPr>
        <w:tc>
          <w:tcPr>
            <w:tcW w:w="1910" w:type="dxa"/>
            <w:shd w:val="clear" w:color="auto" w:fill="auto"/>
            <w:vAlign w:val="center"/>
          </w:tcPr>
          <w:p w14:paraId="5E8CE13C" w14:textId="77777777" w:rsidR="007602A8" w:rsidRPr="00100271" w:rsidRDefault="007602A8" w:rsidP="000D43B4">
            <w:pPr>
              <w:suppressAutoHyphens/>
              <w:jc w:val="center"/>
              <w:rPr>
                <w:rFonts w:ascii="Arial" w:hAnsi="Arial" w:cs="Arial"/>
                <w:b/>
                <w:w w:val="95"/>
                <w:sz w:val="20"/>
                <w:szCs w:val="20"/>
              </w:rPr>
            </w:pPr>
          </w:p>
          <w:p w14:paraId="5DA99B7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4EBD971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5A5B3BE7"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7915FD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BA0CB5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A60C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A21953" w:rsidRPr="00100271">
              <w:rPr>
                <w:rFonts w:ascii="Arial" w:hAnsi="Arial" w:cs="Arial"/>
                <w:w w:val="95"/>
                <w:sz w:val="20"/>
                <w:szCs w:val="20"/>
              </w:rPr>
              <w:t>110</w:t>
            </w:r>
            <w:r w:rsidRPr="00100271">
              <w:rPr>
                <w:rFonts w:ascii="Arial" w:hAnsi="Arial" w:cs="Arial"/>
                <w:w w:val="95"/>
                <w:sz w:val="20"/>
                <w:szCs w:val="20"/>
              </w:rPr>
              <w:t xml:space="preserve"> – 1º andar - Bairro: Vila Florentino Dognani</w:t>
            </w:r>
          </w:p>
          <w:p w14:paraId="773C09F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Marcos</w:t>
            </w:r>
            <w:r w:rsidR="00A21953" w:rsidRPr="00100271">
              <w:rPr>
                <w:rFonts w:ascii="Arial" w:hAnsi="Arial" w:cs="Arial"/>
                <w:w w:val="95"/>
                <w:sz w:val="20"/>
                <w:szCs w:val="20"/>
              </w:rPr>
              <w:t xml:space="preserve"> e Caio</w:t>
            </w:r>
          </w:p>
          <w:p w14:paraId="5556F7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c>
          <w:tcPr>
            <w:tcW w:w="1701" w:type="dxa"/>
          </w:tcPr>
          <w:p w14:paraId="04641706" w14:textId="77777777" w:rsidR="007602A8" w:rsidRPr="00100271" w:rsidRDefault="007602A8" w:rsidP="000D43B4">
            <w:pPr>
              <w:suppressAutoHyphens/>
              <w:rPr>
                <w:rFonts w:ascii="Arial" w:hAnsi="Arial" w:cs="Arial"/>
                <w:w w:val="95"/>
                <w:sz w:val="20"/>
                <w:szCs w:val="20"/>
              </w:rPr>
            </w:pPr>
          </w:p>
          <w:p w14:paraId="0ED3EE24" w14:textId="77777777" w:rsidR="007602A8" w:rsidRPr="00100271" w:rsidRDefault="007602A8" w:rsidP="000D43B4">
            <w:pPr>
              <w:rPr>
                <w:rFonts w:ascii="Arial" w:hAnsi="Arial" w:cs="Arial"/>
                <w:w w:val="95"/>
                <w:sz w:val="20"/>
                <w:szCs w:val="20"/>
              </w:rPr>
            </w:pPr>
          </w:p>
          <w:p w14:paraId="73638DF4" w14:textId="77777777" w:rsidR="007602A8" w:rsidRPr="00100271" w:rsidRDefault="007602A8" w:rsidP="000D43B4">
            <w:pPr>
              <w:rPr>
                <w:rFonts w:ascii="Arial" w:hAnsi="Arial" w:cs="Arial"/>
                <w:w w:val="95"/>
                <w:sz w:val="20"/>
                <w:szCs w:val="20"/>
              </w:rPr>
            </w:pPr>
          </w:p>
          <w:p w14:paraId="4D49B0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EFD0165" w14:textId="77777777" w:rsidR="007602A8" w:rsidRPr="00100271" w:rsidRDefault="007602A8" w:rsidP="000D43B4">
            <w:pPr>
              <w:jc w:val="center"/>
              <w:rPr>
                <w:rFonts w:ascii="Arial" w:hAnsi="Arial" w:cs="Arial"/>
                <w:w w:val="95"/>
                <w:sz w:val="20"/>
                <w:szCs w:val="20"/>
              </w:rPr>
            </w:pPr>
          </w:p>
        </w:tc>
      </w:tr>
      <w:tr w:rsidR="007602A8" w:rsidRPr="00100271" w14:paraId="76122050" w14:textId="77777777" w:rsidTr="000D43B4">
        <w:trPr>
          <w:trHeight w:val="400"/>
        </w:trPr>
        <w:tc>
          <w:tcPr>
            <w:tcW w:w="1910" w:type="dxa"/>
            <w:shd w:val="clear" w:color="auto" w:fill="auto"/>
            <w:vAlign w:val="center"/>
          </w:tcPr>
          <w:p w14:paraId="733CEB74" w14:textId="77777777" w:rsidR="007602A8" w:rsidRPr="00100271" w:rsidRDefault="007602A8" w:rsidP="000D43B4">
            <w:pPr>
              <w:suppressAutoHyphens/>
              <w:jc w:val="center"/>
              <w:rPr>
                <w:rFonts w:ascii="Arial" w:hAnsi="Arial" w:cs="Arial"/>
                <w:b/>
                <w:w w:val="95"/>
                <w:sz w:val="20"/>
                <w:szCs w:val="20"/>
              </w:rPr>
            </w:pPr>
          </w:p>
          <w:p w14:paraId="0321BFB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40C3E1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35B1193F"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6225E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F99D5E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BB0A7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2310579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Marcelo</w:t>
            </w:r>
            <w:r w:rsidR="00A21953" w:rsidRPr="00100271">
              <w:rPr>
                <w:rFonts w:ascii="Arial" w:hAnsi="Arial" w:cs="Arial"/>
                <w:w w:val="95"/>
                <w:sz w:val="20"/>
                <w:szCs w:val="20"/>
              </w:rPr>
              <w:t xml:space="preserve"> e Fabiana</w:t>
            </w:r>
          </w:p>
          <w:p w14:paraId="44FD5B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(15) 3522-0438</w:t>
            </w:r>
          </w:p>
        </w:tc>
        <w:tc>
          <w:tcPr>
            <w:tcW w:w="1701" w:type="dxa"/>
          </w:tcPr>
          <w:p w14:paraId="46B5C66B" w14:textId="77777777" w:rsidR="007602A8" w:rsidRPr="00100271" w:rsidRDefault="007602A8" w:rsidP="000D43B4">
            <w:pPr>
              <w:suppressAutoHyphens/>
              <w:rPr>
                <w:rFonts w:ascii="Arial" w:hAnsi="Arial" w:cs="Arial"/>
                <w:w w:val="95"/>
                <w:sz w:val="20"/>
                <w:szCs w:val="20"/>
              </w:rPr>
            </w:pPr>
          </w:p>
          <w:p w14:paraId="4689BF67" w14:textId="77777777" w:rsidR="007602A8" w:rsidRPr="00100271" w:rsidRDefault="007602A8" w:rsidP="000D43B4">
            <w:pPr>
              <w:rPr>
                <w:rFonts w:ascii="Arial" w:hAnsi="Arial" w:cs="Arial"/>
                <w:w w:val="95"/>
                <w:sz w:val="20"/>
                <w:szCs w:val="20"/>
              </w:rPr>
            </w:pPr>
          </w:p>
          <w:p w14:paraId="2D80A5A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B603D08" w14:textId="77777777" w:rsidR="007602A8" w:rsidRPr="00100271" w:rsidRDefault="007602A8" w:rsidP="000D43B4">
            <w:pPr>
              <w:jc w:val="center"/>
              <w:rPr>
                <w:rFonts w:ascii="Arial" w:hAnsi="Arial" w:cs="Arial"/>
                <w:w w:val="95"/>
                <w:sz w:val="20"/>
                <w:szCs w:val="20"/>
              </w:rPr>
            </w:pPr>
          </w:p>
        </w:tc>
      </w:tr>
      <w:tr w:rsidR="007602A8" w:rsidRPr="00100271" w14:paraId="14B09084" w14:textId="77777777" w:rsidTr="000D43B4">
        <w:trPr>
          <w:trHeight w:val="400"/>
        </w:trPr>
        <w:tc>
          <w:tcPr>
            <w:tcW w:w="1910" w:type="dxa"/>
            <w:shd w:val="clear" w:color="auto" w:fill="auto"/>
            <w:vAlign w:val="center"/>
          </w:tcPr>
          <w:p w14:paraId="306E970C" w14:textId="77777777" w:rsidR="007602A8" w:rsidRPr="00100271" w:rsidRDefault="007602A8" w:rsidP="000D43B4">
            <w:pPr>
              <w:suppressAutoHyphens/>
              <w:jc w:val="center"/>
              <w:rPr>
                <w:rFonts w:ascii="Arial" w:hAnsi="Arial" w:cs="Arial"/>
                <w:b/>
                <w:w w:val="95"/>
                <w:sz w:val="20"/>
                <w:szCs w:val="20"/>
              </w:rPr>
            </w:pPr>
          </w:p>
          <w:p w14:paraId="1DA5761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6FB0E65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70816D19"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30433BA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E54AB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14AA0D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1708B97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Flávio</w:t>
            </w:r>
            <w:r w:rsidR="00A21953" w:rsidRPr="00100271">
              <w:rPr>
                <w:rFonts w:ascii="Arial" w:hAnsi="Arial" w:cs="Arial"/>
                <w:w w:val="95"/>
                <w:sz w:val="20"/>
                <w:szCs w:val="20"/>
              </w:rPr>
              <w:t xml:space="preserve"> e Luis</w:t>
            </w:r>
            <w:r w:rsidRPr="00100271">
              <w:rPr>
                <w:rFonts w:ascii="Arial" w:hAnsi="Arial" w:cs="Arial"/>
                <w:w w:val="95"/>
                <w:sz w:val="20"/>
                <w:szCs w:val="20"/>
              </w:rPr>
              <w:t xml:space="preserve"> </w:t>
            </w:r>
          </w:p>
          <w:p w14:paraId="44BFB2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701" w:type="dxa"/>
          </w:tcPr>
          <w:p w14:paraId="09314DB3" w14:textId="77777777" w:rsidR="007602A8" w:rsidRPr="00100271" w:rsidRDefault="007602A8" w:rsidP="000D43B4">
            <w:pPr>
              <w:suppressAutoHyphens/>
              <w:jc w:val="center"/>
              <w:rPr>
                <w:rFonts w:ascii="Arial" w:hAnsi="Arial" w:cs="Arial"/>
                <w:w w:val="95"/>
                <w:sz w:val="20"/>
                <w:szCs w:val="20"/>
              </w:rPr>
            </w:pPr>
          </w:p>
          <w:p w14:paraId="437E7F47" w14:textId="77777777" w:rsidR="007602A8" w:rsidRPr="00100271" w:rsidRDefault="007602A8" w:rsidP="000D43B4">
            <w:pPr>
              <w:suppressAutoHyphens/>
              <w:jc w:val="center"/>
              <w:rPr>
                <w:rFonts w:ascii="Arial" w:hAnsi="Arial" w:cs="Arial"/>
                <w:w w:val="95"/>
                <w:sz w:val="20"/>
                <w:szCs w:val="20"/>
              </w:rPr>
            </w:pPr>
          </w:p>
          <w:p w14:paraId="66E5A9E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3B4A87D" w14:textId="77777777" w:rsidR="007602A8" w:rsidRPr="00100271" w:rsidRDefault="007602A8" w:rsidP="000D43B4">
            <w:pPr>
              <w:suppressAutoHyphens/>
              <w:rPr>
                <w:rFonts w:ascii="Arial" w:hAnsi="Arial" w:cs="Arial"/>
                <w:w w:val="95"/>
                <w:sz w:val="20"/>
                <w:szCs w:val="20"/>
              </w:rPr>
            </w:pPr>
          </w:p>
        </w:tc>
      </w:tr>
      <w:tr w:rsidR="007602A8" w:rsidRPr="00100271" w14:paraId="38C6EBCA" w14:textId="77777777" w:rsidTr="000D43B4">
        <w:trPr>
          <w:trHeight w:val="400"/>
        </w:trPr>
        <w:tc>
          <w:tcPr>
            <w:tcW w:w="1910" w:type="dxa"/>
            <w:shd w:val="clear" w:color="auto" w:fill="auto"/>
            <w:vAlign w:val="center"/>
          </w:tcPr>
          <w:p w14:paraId="54A4C7E8" w14:textId="77777777" w:rsidR="007602A8" w:rsidRPr="00100271" w:rsidRDefault="007602A8" w:rsidP="000D43B4">
            <w:pPr>
              <w:suppressAutoHyphens/>
              <w:jc w:val="center"/>
              <w:rPr>
                <w:rFonts w:ascii="Arial" w:hAnsi="Arial" w:cs="Arial"/>
                <w:b/>
                <w:w w:val="95"/>
                <w:sz w:val="20"/>
                <w:szCs w:val="20"/>
              </w:rPr>
            </w:pPr>
          </w:p>
          <w:p w14:paraId="5095F2B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238D0B6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74FA6B37"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5F01B2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74EC93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48AFE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Goiás, 194 - Bairro: Brasil</w:t>
            </w:r>
          </w:p>
          <w:p w14:paraId="335B100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Claire </w:t>
            </w:r>
          </w:p>
          <w:p w14:paraId="4783541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701" w:type="dxa"/>
          </w:tcPr>
          <w:p w14:paraId="143E6F0C" w14:textId="77777777" w:rsidR="007602A8" w:rsidRPr="00100271" w:rsidRDefault="007602A8" w:rsidP="000D43B4">
            <w:pPr>
              <w:suppressAutoHyphens/>
              <w:rPr>
                <w:rFonts w:ascii="Arial" w:hAnsi="Arial" w:cs="Arial"/>
                <w:w w:val="95"/>
                <w:sz w:val="20"/>
                <w:szCs w:val="20"/>
              </w:rPr>
            </w:pPr>
          </w:p>
          <w:p w14:paraId="3A36CDAA" w14:textId="77777777" w:rsidR="007602A8" w:rsidRPr="00100271" w:rsidRDefault="007602A8" w:rsidP="000D43B4">
            <w:pPr>
              <w:rPr>
                <w:rFonts w:ascii="Arial" w:hAnsi="Arial" w:cs="Arial"/>
                <w:w w:val="95"/>
                <w:sz w:val="20"/>
                <w:szCs w:val="20"/>
              </w:rPr>
            </w:pPr>
          </w:p>
          <w:p w14:paraId="637CD65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47378A71" w14:textId="77777777" w:rsidR="007602A8" w:rsidRPr="00100271" w:rsidRDefault="007602A8" w:rsidP="000D43B4">
            <w:pPr>
              <w:jc w:val="center"/>
              <w:rPr>
                <w:rFonts w:ascii="Arial" w:hAnsi="Arial" w:cs="Arial"/>
                <w:w w:val="95"/>
                <w:sz w:val="20"/>
                <w:szCs w:val="20"/>
              </w:rPr>
            </w:pPr>
          </w:p>
        </w:tc>
      </w:tr>
      <w:tr w:rsidR="007602A8" w:rsidRPr="00100271" w14:paraId="2687AEC5" w14:textId="77777777" w:rsidTr="000D43B4">
        <w:trPr>
          <w:trHeight w:val="400"/>
        </w:trPr>
        <w:tc>
          <w:tcPr>
            <w:tcW w:w="1910" w:type="dxa"/>
            <w:shd w:val="clear" w:color="auto" w:fill="auto"/>
            <w:vAlign w:val="center"/>
          </w:tcPr>
          <w:p w14:paraId="42507CF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24D6449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14:paraId="4B11B47C"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0145E7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1C5FCF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3863A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14:paraId="5F79F4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P</w:t>
            </w:r>
            <w:r w:rsidR="00A21953" w:rsidRPr="00100271">
              <w:rPr>
                <w:rFonts w:ascii="Arial" w:hAnsi="Arial" w:cs="Arial"/>
                <w:w w:val="95"/>
                <w:sz w:val="20"/>
                <w:szCs w:val="20"/>
              </w:rPr>
              <w:t>edro e André</w:t>
            </w:r>
          </w:p>
          <w:p w14:paraId="64B12F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701" w:type="dxa"/>
          </w:tcPr>
          <w:p w14:paraId="7C7218C2" w14:textId="77777777" w:rsidR="007602A8" w:rsidRPr="00100271" w:rsidRDefault="007602A8" w:rsidP="000D43B4">
            <w:pPr>
              <w:suppressAutoHyphens/>
              <w:jc w:val="center"/>
              <w:rPr>
                <w:rFonts w:ascii="Arial" w:hAnsi="Arial" w:cs="Arial"/>
                <w:w w:val="95"/>
                <w:sz w:val="20"/>
                <w:szCs w:val="20"/>
              </w:rPr>
            </w:pPr>
          </w:p>
          <w:p w14:paraId="402CC9DB" w14:textId="77777777" w:rsidR="007602A8" w:rsidRPr="00100271" w:rsidRDefault="007602A8" w:rsidP="000D43B4">
            <w:pPr>
              <w:suppressAutoHyphens/>
              <w:jc w:val="center"/>
              <w:rPr>
                <w:rFonts w:ascii="Arial" w:hAnsi="Arial" w:cs="Arial"/>
                <w:w w:val="95"/>
                <w:sz w:val="20"/>
                <w:szCs w:val="20"/>
              </w:rPr>
            </w:pPr>
          </w:p>
          <w:p w14:paraId="1148A84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B6D98B2" w14:textId="77777777" w:rsidR="007602A8" w:rsidRPr="00100271" w:rsidRDefault="007602A8" w:rsidP="000D43B4">
            <w:pPr>
              <w:suppressAutoHyphens/>
              <w:rPr>
                <w:rFonts w:ascii="Arial" w:hAnsi="Arial" w:cs="Arial"/>
                <w:w w:val="95"/>
                <w:sz w:val="20"/>
                <w:szCs w:val="20"/>
              </w:rPr>
            </w:pPr>
          </w:p>
        </w:tc>
      </w:tr>
      <w:tr w:rsidR="007602A8" w:rsidRPr="00100271" w14:paraId="4083FB25" w14:textId="77777777" w:rsidTr="000D43B4">
        <w:trPr>
          <w:trHeight w:val="400"/>
        </w:trPr>
        <w:tc>
          <w:tcPr>
            <w:tcW w:w="1910" w:type="dxa"/>
            <w:shd w:val="clear" w:color="auto" w:fill="auto"/>
            <w:vAlign w:val="center"/>
          </w:tcPr>
          <w:p w14:paraId="3E4887B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7F8A801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7F61F1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B7C11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1BEEBE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646C86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James</w:t>
            </w:r>
          </w:p>
          <w:p w14:paraId="3262AD4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701" w:type="dxa"/>
          </w:tcPr>
          <w:p w14:paraId="0E9F52D8" w14:textId="77777777" w:rsidR="007602A8" w:rsidRPr="00100271" w:rsidRDefault="007602A8" w:rsidP="000D43B4">
            <w:pPr>
              <w:suppressAutoHyphens/>
              <w:rPr>
                <w:rFonts w:ascii="Arial" w:hAnsi="Arial" w:cs="Arial"/>
                <w:w w:val="95"/>
                <w:sz w:val="20"/>
                <w:szCs w:val="20"/>
              </w:rPr>
            </w:pPr>
          </w:p>
          <w:p w14:paraId="1139E337" w14:textId="77777777" w:rsidR="007602A8" w:rsidRPr="00100271" w:rsidRDefault="007602A8" w:rsidP="000D43B4">
            <w:pPr>
              <w:rPr>
                <w:rFonts w:ascii="Arial" w:hAnsi="Arial" w:cs="Arial"/>
                <w:w w:val="95"/>
                <w:sz w:val="20"/>
                <w:szCs w:val="20"/>
              </w:rPr>
            </w:pPr>
          </w:p>
          <w:p w14:paraId="74CE780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FE00747" w14:textId="77777777" w:rsidR="007602A8" w:rsidRPr="00100271" w:rsidRDefault="007602A8" w:rsidP="000D43B4">
            <w:pPr>
              <w:jc w:val="center"/>
              <w:rPr>
                <w:rFonts w:ascii="Arial" w:hAnsi="Arial" w:cs="Arial"/>
                <w:w w:val="95"/>
                <w:sz w:val="20"/>
                <w:szCs w:val="20"/>
              </w:rPr>
            </w:pPr>
          </w:p>
        </w:tc>
      </w:tr>
      <w:tr w:rsidR="007602A8" w:rsidRPr="00100271" w14:paraId="70E87956" w14:textId="77777777" w:rsidTr="000D43B4">
        <w:trPr>
          <w:trHeight w:val="400"/>
        </w:trPr>
        <w:tc>
          <w:tcPr>
            <w:tcW w:w="1910" w:type="dxa"/>
            <w:shd w:val="clear" w:color="auto" w:fill="auto"/>
            <w:vAlign w:val="center"/>
          </w:tcPr>
          <w:p w14:paraId="224697CE" w14:textId="77777777" w:rsidR="007602A8" w:rsidRPr="00100271" w:rsidRDefault="007602A8" w:rsidP="000D43B4">
            <w:pPr>
              <w:suppressAutoHyphens/>
              <w:jc w:val="center"/>
              <w:rPr>
                <w:rFonts w:ascii="Arial" w:hAnsi="Arial" w:cs="Arial"/>
                <w:b/>
                <w:w w:val="95"/>
                <w:sz w:val="20"/>
                <w:szCs w:val="20"/>
              </w:rPr>
            </w:pPr>
          </w:p>
          <w:p w14:paraId="093A79C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235D924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57C11A89"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2623DF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94E644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F694A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14:paraId="655D4E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James </w:t>
            </w:r>
          </w:p>
          <w:p w14:paraId="47A0F63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701" w:type="dxa"/>
          </w:tcPr>
          <w:p w14:paraId="0512062E" w14:textId="77777777" w:rsidR="007602A8" w:rsidRPr="00100271" w:rsidRDefault="007602A8" w:rsidP="000D43B4">
            <w:pPr>
              <w:suppressAutoHyphens/>
              <w:rPr>
                <w:rFonts w:ascii="Arial" w:hAnsi="Arial" w:cs="Arial"/>
                <w:w w:val="95"/>
                <w:sz w:val="20"/>
                <w:szCs w:val="20"/>
              </w:rPr>
            </w:pPr>
          </w:p>
          <w:p w14:paraId="1F83CBA9" w14:textId="77777777" w:rsidR="007602A8" w:rsidRPr="00100271" w:rsidRDefault="007602A8" w:rsidP="000D43B4">
            <w:pPr>
              <w:rPr>
                <w:rFonts w:ascii="Arial" w:hAnsi="Arial" w:cs="Arial"/>
                <w:w w:val="95"/>
                <w:sz w:val="20"/>
                <w:szCs w:val="20"/>
              </w:rPr>
            </w:pPr>
          </w:p>
          <w:p w14:paraId="1E28C7A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D80CA95" w14:textId="77777777" w:rsidR="007602A8" w:rsidRPr="00100271" w:rsidRDefault="007602A8" w:rsidP="000D43B4">
            <w:pPr>
              <w:jc w:val="center"/>
              <w:rPr>
                <w:rFonts w:ascii="Arial" w:hAnsi="Arial" w:cs="Arial"/>
                <w:w w:val="95"/>
                <w:sz w:val="20"/>
                <w:szCs w:val="20"/>
              </w:rPr>
            </w:pPr>
          </w:p>
        </w:tc>
      </w:tr>
      <w:tr w:rsidR="007602A8" w:rsidRPr="00100271" w14:paraId="47D3F8D8" w14:textId="77777777" w:rsidTr="000D43B4">
        <w:trPr>
          <w:trHeight w:val="1070"/>
        </w:trPr>
        <w:tc>
          <w:tcPr>
            <w:tcW w:w="1910" w:type="dxa"/>
            <w:shd w:val="clear" w:color="auto" w:fill="auto"/>
            <w:vAlign w:val="center"/>
          </w:tcPr>
          <w:p w14:paraId="2183D5D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Limeira</w:t>
            </w:r>
          </w:p>
          <w:p w14:paraId="59AEC39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5670" w:type="dxa"/>
            <w:shd w:val="clear" w:color="auto" w:fill="auto"/>
            <w:vAlign w:val="center"/>
          </w:tcPr>
          <w:p w14:paraId="20932E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9608E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506F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Santa Cruz, 754 - 9º andar  </w:t>
            </w:r>
          </w:p>
          <w:p w14:paraId="60DFE8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Centro</w:t>
            </w:r>
          </w:p>
          <w:p w14:paraId="08F385F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Réverton</w:t>
            </w:r>
            <w:r w:rsidR="00A21953" w:rsidRPr="00100271">
              <w:rPr>
                <w:rFonts w:ascii="Arial" w:hAnsi="Arial" w:cs="Arial"/>
                <w:w w:val="95"/>
                <w:sz w:val="20"/>
                <w:szCs w:val="20"/>
              </w:rPr>
              <w:t xml:space="preserve"> e Bruno</w:t>
            </w:r>
          </w:p>
          <w:p w14:paraId="0167787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344</w:t>
            </w:r>
            <w:r w:rsidR="00A21953" w:rsidRPr="00100271">
              <w:rPr>
                <w:rFonts w:ascii="Arial" w:hAnsi="Arial" w:cs="Arial"/>
                <w:w w:val="95"/>
                <w:sz w:val="20"/>
                <w:szCs w:val="20"/>
              </w:rPr>
              <w:t>4</w:t>
            </w:r>
            <w:r w:rsidRPr="00100271">
              <w:rPr>
                <w:rFonts w:ascii="Arial" w:hAnsi="Arial" w:cs="Arial"/>
                <w:w w:val="95"/>
                <w:sz w:val="20"/>
                <w:szCs w:val="20"/>
              </w:rPr>
              <w:t>-</w:t>
            </w:r>
            <w:r w:rsidR="00A21953" w:rsidRPr="00100271">
              <w:rPr>
                <w:rFonts w:ascii="Arial" w:hAnsi="Arial" w:cs="Arial"/>
                <w:w w:val="95"/>
                <w:sz w:val="20"/>
                <w:szCs w:val="20"/>
              </w:rPr>
              <w:t>4799</w:t>
            </w:r>
          </w:p>
        </w:tc>
        <w:tc>
          <w:tcPr>
            <w:tcW w:w="1701" w:type="dxa"/>
          </w:tcPr>
          <w:p w14:paraId="7984A931" w14:textId="77777777" w:rsidR="007602A8" w:rsidRPr="00100271" w:rsidRDefault="007602A8" w:rsidP="000D43B4">
            <w:pPr>
              <w:suppressAutoHyphens/>
              <w:jc w:val="center"/>
              <w:rPr>
                <w:rFonts w:ascii="Arial" w:hAnsi="Arial" w:cs="Arial"/>
                <w:w w:val="95"/>
                <w:sz w:val="20"/>
                <w:szCs w:val="20"/>
              </w:rPr>
            </w:pPr>
          </w:p>
          <w:p w14:paraId="715BBFB3" w14:textId="77777777" w:rsidR="007602A8" w:rsidRPr="00100271" w:rsidRDefault="007602A8" w:rsidP="000D43B4">
            <w:pPr>
              <w:suppressAutoHyphens/>
              <w:jc w:val="center"/>
              <w:rPr>
                <w:rFonts w:ascii="Arial" w:hAnsi="Arial" w:cs="Arial"/>
                <w:w w:val="95"/>
                <w:sz w:val="20"/>
                <w:szCs w:val="20"/>
              </w:rPr>
            </w:pPr>
          </w:p>
          <w:p w14:paraId="67D627F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DC91FC1" w14:textId="77777777" w:rsidR="007602A8" w:rsidRPr="00100271" w:rsidRDefault="007602A8" w:rsidP="000D43B4">
            <w:pPr>
              <w:suppressAutoHyphens/>
              <w:rPr>
                <w:rFonts w:ascii="Arial" w:hAnsi="Arial" w:cs="Arial"/>
                <w:w w:val="95"/>
                <w:sz w:val="20"/>
                <w:szCs w:val="20"/>
              </w:rPr>
            </w:pPr>
          </w:p>
        </w:tc>
      </w:tr>
      <w:tr w:rsidR="007602A8" w:rsidRPr="00100271" w14:paraId="027DC8B9" w14:textId="77777777" w:rsidTr="000D43B4">
        <w:trPr>
          <w:trHeight w:val="400"/>
        </w:trPr>
        <w:tc>
          <w:tcPr>
            <w:tcW w:w="1910" w:type="dxa"/>
            <w:shd w:val="clear" w:color="auto" w:fill="auto"/>
            <w:vAlign w:val="center"/>
          </w:tcPr>
          <w:p w14:paraId="29FE461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1AD4C9F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7054ACC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B74E99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F313E0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2F24C6F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30F0DAD3"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701" w:type="dxa"/>
          </w:tcPr>
          <w:p w14:paraId="2307B13D"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p>
          <w:p w14:paraId="792729CE" w14:textId="77777777" w:rsidR="007602A8" w:rsidRPr="00100271" w:rsidRDefault="007602A8" w:rsidP="000D43B4">
            <w:pPr>
              <w:rPr>
                <w:rFonts w:ascii="Arial" w:hAnsi="Arial" w:cs="Arial"/>
                <w:w w:val="95"/>
                <w:sz w:val="20"/>
                <w:szCs w:val="20"/>
                <w:lang w:eastAsia="pt-BR"/>
              </w:rPr>
            </w:pPr>
          </w:p>
          <w:p w14:paraId="6E7BA9F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9343263" w14:textId="77777777" w:rsidR="007602A8" w:rsidRPr="00100271" w:rsidRDefault="007602A8" w:rsidP="000D43B4">
            <w:pPr>
              <w:jc w:val="center"/>
              <w:rPr>
                <w:rFonts w:ascii="Arial" w:hAnsi="Arial" w:cs="Arial"/>
                <w:w w:val="95"/>
                <w:sz w:val="20"/>
                <w:szCs w:val="20"/>
                <w:lang w:eastAsia="pt-BR"/>
              </w:rPr>
            </w:pPr>
          </w:p>
        </w:tc>
      </w:tr>
      <w:tr w:rsidR="007602A8" w:rsidRPr="00100271" w14:paraId="4722AD7F" w14:textId="77777777" w:rsidTr="000D43B4">
        <w:trPr>
          <w:trHeight w:val="400"/>
        </w:trPr>
        <w:tc>
          <w:tcPr>
            <w:tcW w:w="1910" w:type="dxa"/>
            <w:shd w:val="clear" w:color="auto" w:fill="auto"/>
            <w:vAlign w:val="center"/>
          </w:tcPr>
          <w:p w14:paraId="2E8A22FF" w14:textId="77777777" w:rsidR="007602A8" w:rsidRPr="00100271" w:rsidRDefault="007602A8" w:rsidP="000D43B4">
            <w:pPr>
              <w:suppressAutoHyphens/>
              <w:jc w:val="center"/>
              <w:rPr>
                <w:rFonts w:ascii="Arial" w:hAnsi="Arial" w:cs="Arial"/>
                <w:b/>
                <w:w w:val="95"/>
                <w:sz w:val="20"/>
                <w:szCs w:val="20"/>
              </w:rPr>
            </w:pPr>
          </w:p>
          <w:p w14:paraId="046D568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719E156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5670" w:type="dxa"/>
            <w:shd w:val="clear" w:color="auto" w:fill="auto"/>
            <w:vAlign w:val="center"/>
          </w:tcPr>
          <w:p w14:paraId="58A7AA0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333346A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129782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3EF2B4E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E12136"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0012C1C3"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E12136"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E12136"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701" w:type="dxa"/>
          </w:tcPr>
          <w:p w14:paraId="6AA00006" w14:textId="77777777" w:rsidR="007602A8" w:rsidRPr="00100271" w:rsidRDefault="007602A8" w:rsidP="000D43B4">
            <w:pPr>
              <w:rPr>
                <w:rFonts w:ascii="Arial" w:hAnsi="Arial" w:cs="Arial"/>
                <w:b/>
                <w:snapToGrid w:val="0"/>
                <w:color w:val="000000"/>
                <w:w w:val="95"/>
                <w:sz w:val="20"/>
                <w:szCs w:val="20"/>
              </w:rPr>
            </w:pPr>
          </w:p>
          <w:p w14:paraId="172DCA23" w14:textId="77777777" w:rsidR="007602A8" w:rsidRPr="00100271" w:rsidRDefault="007602A8" w:rsidP="000D43B4">
            <w:pPr>
              <w:rPr>
                <w:rFonts w:ascii="Arial" w:hAnsi="Arial" w:cs="Arial"/>
                <w:w w:val="95"/>
                <w:sz w:val="20"/>
                <w:szCs w:val="20"/>
              </w:rPr>
            </w:pPr>
          </w:p>
          <w:p w14:paraId="52B06DAA" w14:textId="77777777" w:rsidR="007602A8" w:rsidRPr="00100271" w:rsidRDefault="007602A8" w:rsidP="000D43B4">
            <w:pPr>
              <w:rPr>
                <w:rFonts w:ascii="Arial" w:hAnsi="Arial" w:cs="Arial"/>
                <w:w w:val="95"/>
                <w:sz w:val="20"/>
                <w:szCs w:val="20"/>
              </w:rPr>
            </w:pPr>
          </w:p>
          <w:p w14:paraId="556C018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B82772C" w14:textId="77777777" w:rsidR="007602A8" w:rsidRPr="00100271" w:rsidRDefault="007602A8" w:rsidP="000D43B4">
            <w:pPr>
              <w:jc w:val="center"/>
              <w:rPr>
                <w:rFonts w:ascii="Arial" w:hAnsi="Arial" w:cs="Arial"/>
                <w:w w:val="95"/>
                <w:sz w:val="20"/>
                <w:szCs w:val="20"/>
              </w:rPr>
            </w:pPr>
          </w:p>
        </w:tc>
      </w:tr>
      <w:tr w:rsidR="007602A8" w:rsidRPr="00100271" w14:paraId="6E48B203" w14:textId="77777777" w:rsidTr="000D43B4">
        <w:trPr>
          <w:trHeight w:val="400"/>
        </w:trPr>
        <w:tc>
          <w:tcPr>
            <w:tcW w:w="1910" w:type="dxa"/>
            <w:shd w:val="clear" w:color="auto" w:fill="auto"/>
            <w:vAlign w:val="center"/>
          </w:tcPr>
          <w:p w14:paraId="1866CB2A" w14:textId="77777777" w:rsidR="007602A8" w:rsidRPr="00100271" w:rsidRDefault="007602A8" w:rsidP="000D43B4">
            <w:pPr>
              <w:suppressAutoHyphens/>
              <w:jc w:val="center"/>
              <w:rPr>
                <w:rFonts w:ascii="Arial" w:hAnsi="Arial" w:cs="Arial"/>
                <w:b/>
                <w:w w:val="95"/>
                <w:sz w:val="20"/>
                <w:szCs w:val="20"/>
              </w:rPr>
            </w:pPr>
          </w:p>
          <w:p w14:paraId="3A8CBE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4477458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2EB3DE48"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563428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BFB1A3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B2A8C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6A4A91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Léo e Fernando</w:t>
            </w:r>
          </w:p>
          <w:p w14:paraId="49B52F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701" w:type="dxa"/>
          </w:tcPr>
          <w:p w14:paraId="46FE976F" w14:textId="77777777" w:rsidR="007602A8" w:rsidRPr="00100271" w:rsidRDefault="007602A8" w:rsidP="000D43B4">
            <w:pPr>
              <w:suppressAutoHyphens/>
              <w:rPr>
                <w:rFonts w:ascii="Arial" w:hAnsi="Arial" w:cs="Arial"/>
                <w:w w:val="95"/>
                <w:sz w:val="20"/>
                <w:szCs w:val="20"/>
              </w:rPr>
            </w:pPr>
          </w:p>
          <w:p w14:paraId="300462B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34B6404" w14:textId="77777777" w:rsidR="007602A8" w:rsidRPr="00100271" w:rsidRDefault="007602A8" w:rsidP="000D43B4">
            <w:pPr>
              <w:jc w:val="center"/>
              <w:rPr>
                <w:rFonts w:ascii="Arial" w:hAnsi="Arial" w:cs="Arial"/>
                <w:w w:val="95"/>
                <w:sz w:val="20"/>
                <w:szCs w:val="20"/>
              </w:rPr>
            </w:pPr>
          </w:p>
        </w:tc>
      </w:tr>
      <w:tr w:rsidR="007602A8" w:rsidRPr="00100271" w14:paraId="4ED2A7AD" w14:textId="77777777" w:rsidTr="000D43B4">
        <w:trPr>
          <w:trHeight w:val="400"/>
        </w:trPr>
        <w:tc>
          <w:tcPr>
            <w:tcW w:w="1910" w:type="dxa"/>
            <w:shd w:val="clear" w:color="auto" w:fill="FFFFFF" w:themeFill="background1"/>
            <w:vAlign w:val="center"/>
          </w:tcPr>
          <w:p w14:paraId="75E1FEA5" w14:textId="77777777" w:rsidR="007602A8" w:rsidRPr="00100271" w:rsidRDefault="007602A8" w:rsidP="000D43B4">
            <w:pPr>
              <w:suppressAutoHyphens/>
              <w:jc w:val="center"/>
              <w:rPr>
                <w:rFonts w:ascii="Arial" w:hAnsi="Arial" w:cs="Arial"/>
                <w:b/>
                <w:w w:val="95"/>
                <w:sz w:val="20"/>
                <w:szCs w:val="20"/>
              </w:rPr>
            </w:pPr>
          </w:p>
          <w:p w14:paraId="79F2ECF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77797E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Franca</w:t>
            </w:r>
          </w:p>
          <w:p w14:paraId="0AEEF6D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FFFFFF" w:themeFill="background1"/>
            <w:vAlign w:val="center"/>
          </w:tcPr>
          <w:p w14:paraId="0C813A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4A48B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784EC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Nicolau Peliciari, 120 - Bairro: Centro</w:t>
            </w:r>
          </w:p>
          <w:p w14:paraId="51785E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Angélica e Fábio</w:t>
            </w:r>
            <w:r w:rsidRPr="00100271">
              <w:rPr>
                <w:rFonts w:ascii="Arial" w:hAnsi="Arial" w:cs="Arial"/>
                <w:w w:val="95"/>
                <w:sz w:val="20"/>
                <w:szCs w:val="20"/>
              </w:rPr>
              <w:t xml:space="preserve"> </w:t>
            </w:r>
          </w:p>
          <w:p w14:paraId="11D989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701" w:type="dxa"/>
            <w:shd w:val="clear" w:color="auto" w:fill="FFFFFF" w:themeFill="background1"/>
          </w:tcPr>
          <w:p w14:paraId="617EF76F" w14:textId="77777777" w:rsidR="007602A8" w:rsidRPr="00100271" w:rsidRDefault="007602A8" w:rsidP="000D43B4">
            <w:pPr>
              <w:suppressAutoHyphens/>
              <w:jc w:val="center"/>
              <w:rPr>
                <w:rFonts w:ascii="Arial" w:hAnsi="Arial" w:cs="Arial"/>
                <w:w w:val="95"/>
                <w:sz w:val="20"/>
                <w:szCs w:val="20"/>
              </w:rPr>
            </w:pPr>
          </w:p>
          <w:p w14:paraId="5EE737E9" w14:textId="77777777" w:rsidR="007602A8" w:rsidRPr="00100271" w:rsidRDefault="007602A8" w:rsidP="000D43B4">
            <w:pPr>
              <w:suppressAutoHyphens/>
              <w:jc w:val="center"/>
              <w:rPr>
                <w:rFonts w:ascii="Arial" w:hAnsi="Arial" w:cs="Arial"/>
                <w:w w:val="95"/>
                <w:sz w:val="20"/>
                <w:szCs w:val="20"/>
              </w:rPr>
            </w:pPr>
          </w:p>
          <w:p w14:paraId="6758D6A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562F01C2" w14:textId="77777777" w:rsidR="007602A8" w:rsidRPr="00100271" w:rsidRDefault="007602A8" w:rsidP="000D43B4">
            <w:pPr>
              <w:suppressAutoHyphens/>
              <w:rPr>
                <w:rFonts w:ascii="Arial" w:hAnsi="Arial" w:cs="Arial"/>
                <w:w w:val="95"/>
                <w:sz w:val="20"/>
                <w:szCs w:val="20"/>
              </w:rPr>
            </w:pPr>
          </w:p>
          <w:p w14:paraId="64634172" w14:textId="77777777" w:rsidR="007602A8" w:rsidRPr="00100271" w:rsidRDefault="007602A8" w:rsidP="000D43B4">
            <w:pPr>
              <w:suppressAutoHyphens/>
              <w:rPr>
                <w:rFonts w:ascii="Arial" w:hAnsi="Arial" w:cs="Arial"/>
                <w:w w:val="95"/>
                <w:sz w:val="20"/>
                <w:szCs w:val="20"/>
              </w:rPr>
            </w:pPr>
          </w:p>
        </w:tc>
      </w:tr>
      <w:tr w:rsidR="007602A8" w:rsidRPr="00100271" w14:paraId="665410F1" w14:textId="77777777" w:rsidTr="000D43B4">
        <w:trPr>
          <w:trHeight w:val="1152"/>
        </w:trPr>
        <w:tc>
          <w:tcPr>
            <w:tcW w:w="1910" w:type="dxa"/>
            <w:shd w:val="clear" w:color="auto" w:fill="auto"/>
            <w:vAlign w:val="center"/>
          </w:tcPr>
          <w:p w14:paraId="02777BF5" w14:textId="77777777" w:rsidR="007602A8" w:rsidRPr="00100271" w:rsidRDefault="007602A8" w:rsidP="000D43B4">
            <w:pPr>
              <w:suppressAutoHyphens/>
              <w:jc w:val="center"/>
              <w:rPr>
                <w:rFonts w:ascii="Arial" w:hAnsi="Arial" w:cs="Arial"/>
                <w:b/>
                <w:w w:val="95"/>
                <w:sz w:val="20"/>
                <w:szCs w:val="20"/>
              </w:rPr>
            </w:pPr>
          </w:p>
          <w:p w14:paraId="3CDB0CE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3A8A6B1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p w14:paraId="6B3AF6D1"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auto"/>
            <w:vAlign w:val="center"/>
          </w:tcPr>
          <w:p w14:paraId="501BA93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50383FA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EE05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7E5E0B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E12136" w:rsidRPr="00100271">
              <w:rPr>
                <w:rFonts w:ascii="Arial" w:hAnsi="Arial" w:cs="Arial"/>
                <w:w w:val="95"/>
                <w:sz w:val="20"/>
                <w:szCs w:val="20"/>
              </w:rPr>
              <w:t>Giovana</w:t>
            </w:r>
          </w:p>
          <w:p w14:paraId="78EB4A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3434-7843</w:t>
            </w:r>
          </w:p>
        </w:tc>
        <w:tc>
          <w:tcPr>
            <w:tcW w:w="1701" w:type="dxa"/>
          </w:tcPr>
          <w:p w14:paraId="75A50B87" w14:textId="77777777" w:rsidR="007602A8" w:rsidRPr="00100271" w:rsidRDefault="007602A8" w:rsidP="000D43B4">
            <w:pPr>
              <w:suppressAutoHyphens/>
              <w:rPr>
                <w:rFonts w:ascii="Arial" w:hAnsi="Arial" w:cs="Arial"/>
                <w:w w:val="95"/>
                <w:sz w:val="20"/>
                <w:szCs w:val="20"/>
              </w:rPr>
            </w:pPr>
          </w:p>
          <w:p w14:paraId="57B8403D" w14:textId="77777777" w:rsidR="007602A8" w:rsidRPr="00100271" w:rsidRDefault="007602A8" w:rsidP="000D43B4">
            <w:pPr>
              <w:rPr>
                <w:rFonts w:ascii="Arial" w:hAnsi="Arial" w:cs="Arial"/>
                <w:w w:val="95"/>
                <w:sz w:val="20"/>
                <w:szCs w:val="20"/>
              </w:rPr>
            </w:pPr>
          </w:p>
          <w:p w14:paraId="52854A4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5E7FC276" w14:textId="77777777" w:rsidR="007602A8" w:rsidRPr="00100271" w:rsidRDefault="007602A8" w:rsidP="000D43B4">
            <w:pPr>
              <w:jc w:val="center"/>
              <w:rPr>
                <w:rFonts w:ascii="Arial" w:hAnsi="Arial" w:cs="Arial"/>
                <w:w w:val="95"/>
                <w:sz w:val="20"/>
                <w:szCs w:val="20"/>
              </w:rPr>
            </w:pPr>
          </w:p>
        </w:tc>
      </w:tr>
      <w:tr w:rsidR="007602A8" w:rsidRPr="00100271" w14:paraId="59A3AA58" w14:textId="77777777" w:rsidTr="000D43B4">
        <w:trPr>
          <w:trHeight w:val="1125"/>
        </w:trPr>
        <w:tc>
          <w:tcPr>
            <w:tcW w:w="1910" w:type="dxa"/>
            <w:shd w:val="clear" w:color="auto" w:fill="FFFFFF" w:themeFill="background1"/>
            <w:vAlign w:val="center"/>
          </w:tcPr>
          <w:p w14:paraId="421AD2D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1A17E53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5670" w:type="dxa"/>
            <w:shd w:val="clear" w:color="auto" w:fill="FFFFFF" w:themeFill="background1"/>
            <w:vAlign w:val="center"/>
          </w:tcPr>
          <w:p w14:paraId="21C137AA"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C812F9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30B0AC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69A9F94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E1213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00E12136" w:rsidRPr="00100271">
              <w:rPr>
                <w:rFonts w:ascii="Arial" w:hAnsi="Arial" w:cs="Arial"/>
                <w:snapToGrid w:val="0"/>
                <w:color w:val="000000"/>
                <w:w w:val="95"/>
                <w:sz w:val="20"/>
                <w:szCs w:val="20"/>
                <w:lang w:eastAsia="pt-BR"/>
              </w:rPr>
              <w:t>e Rosângela</w:t>
            </w:r>
          </w:p>
          <w:p w14:paraId="38CC98A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701" w:type="dxa"/>
            <w:shd w:val="clear" w:color="auto" w:fill="FFFFFF" w:themeFill="background1"/>
          </w:tcPr>
          <w:p w14:paraId="1C08BDD9" w14:textId="77777777" w:rsidR="007602A8" w:rsidRPr="00100271" w:rsidRDefault="007602A8" w:rsidP="000D43B4">
            <w:pPr>
              <w:rPr>
                <w:rFonts w:ascii="Arial" w:hAnsi="Arial" w:cs="Arial"/>
                <w:b/>
                <w:snapToGrid w:val="0"/>
                <w:color w:val="000000"/>
                <w:w w:val="95"/>
                <w:sz w:val="20"/>
                <w:szCs w:val="20"/>
                <w:lang w:eastAsia="pt-BR"/>
              </w:rPr>
            </w:pPr>
          </w:p>
          <w:p w14:paraId="1667E163" w14:textId="77777777" w:rsidR="007602A8" w:rsidRPr="00100271" w:rsidRDefault="007602A8" w:rsidP="000D43B4">
            <w:pPr>
              <w:rPr>
                <w:rFonts w:ascii="Arial" w:hAnsi="Arial" w:cs="Arial"/>
                <w:w w:val="95"/>
                <w:sz w:val="20"/>
                <w:szCs w:val="20"/>
                <w:lang w:eastAsia="pt-BR"/>
              </w:rPr>
            </w:pPr>
          </w:p>
          <w:p w14:paraId="2A3E453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1F330CB" w14:textId="77777777" w:rsidR="007602A8" w:rsidRPr="00100271" w:rsidRDefault="007602A8" w:rsidP="000D43B4">
            <w:pPr>
              <w:jc w:val="center"/>
              <w:rPr>
                <w:rFonts w:ascii="Arial" w:hAnsi="Arial" w:cs="Arial"/>
                <w:w w:val="95"/>
                <w:sz w:val="20"/>
                <w:szCs w:val="20"/>
                <w:lang w:eastAsia="pt-BR"/>
              </w:rPr>
            </w:pPr>
          </w:p>
        </w:tc>
      </w:tr>
      <w:tr w:rsidR="007602A8" w:rsidRPr="00100271" w14:paraId="58D43E3A" w14:textId="77777777" w:rsidTr="000D43B4">
        <w:trPr>
          <w:trHeight w:val="400"/>
        </w:trPr>
        <w:tc>
          <w:tcPr>
            <w:tcW w:w="1910" w:type="dxa"/>
            <w:shd w:val="clear" w:color="auto" w:fill="auto"/>
            <w:vAlign w:val="center"/>
          </w:tcPr>
          <w:p w14:paraId="76CAE08F" w14:textId="77777777" w:rsidR="007602A8" w:rsidRPr="00100271" w:rsidRDefault="007602A8" w:rsidP="000D43B4">
            <w:pPr>
              <w:suppressAutoHyphens/>
              <w:jc w:val="center"/>
              <w:rPr>
                <w:rFonts w:ascii="Arial" w:hAnsi="Arial" w:cs="Arial"/>
                <w:b/>
                <w:w w:val="95"/>
                <w:sz w:val="20"/>
                <w:szCs w:val="20"/>
              </w:rPr>
            </w:pPr>
          </w:p>
          <w:p w14:paraId="6015D20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4027F93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588F96AE"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17946E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46B5CE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5D8E1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3C5424F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Maria Tere</w:t>
            </w:r>
            <w:r w:rsidR="00064ECE" w:rsidRPr="00100271">
              <w:rPr>
                <w:rFonts w:ascii="Arial" w:hAnsi="Arial" w:cs="Arial"/>
                <w:w w:val="95"/>
                <w:sz w:val="20"/>
                <w:szCs w:val="20"/>
              </w:rPr>
              <w:t>s</w:t>
            </w:r>
            <w:r w:rsidRPr="00100271">
              <w:rPr>
                <w:rFonts w:ascii="Arial" w:hAnsi="Arial" w:cs="Arial"/>
                <w:w w:val="95"/>
                <w:sz w:val="20"/>
                <w:szCs w:val="20"/>
              </w:rPr>
              <w:t>inha</w:t>
            </w:r>
            <w:r w:rsidR="00E12136" w:rsidRPr="00100271">
              <w:rPr>
                <w:rFonts w:ascii="Arial" w:hAnsi="Arial" w:cs="Arial"/>
                <w:w w:val="95"/>
                <w:sz w:val="20"/>
                <w:szCs w:val="20"/>
              </w:rPr>
              <w:t xml:space="preserve"> e Ivana</w:t>
            </w:r>
          </w:p>
          <w:p w14:paraId="031BFF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(13) 3471-8675  </w:t>
            </w:r>
          </w:p>
        </w:tc>
        <w:tc>
          <w:tcPr>
            <w:tcW w:w="1701" w:type="dxa"/>
          </w:tcPr>
          <w:p w14:paraId="642FAD5C" w14:textId="77777777" w:rsidR="007602A8" w:rsidRPr="00100271" w:rsidRDefault="007602A8" w:rsidP="000D43B4">
            <w:pPr>
              <w:suppressAutoHyphens/>
              <w:rPr>
                <w:rFonts w:ascii="Arial" w:hAnsi="Arial" w:cs="Arial"/>
                <w:w w:val="95"/>
                <w:sz w:val="20"/>
                <w:szCs w:val="20"/>
              </w:rPr>
            </w:pPr>
          </w:p>
          <w:p w14:paraId="141A943E" w14:textId="77777777" w:rsidR="007602A8" w:rsidRPr="00100271" w:rsidRDefault="007602A8" w:rsidP="000D43B4">
            <w:pPr>
              <w:rPr>
                <w:rFonts w:ascii="Arial" w:hAnsi="Arial" w:cs="Arial"/>
                <w:w w:val="95"/>
                <w:sz w:val="20"/>
                <w:szCs w:val="20"/>
              </w:rPr>
            </w:pPr>
          </w:p>
          <w:p w14:paraId="5AB5D5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0CD169CB" w14:textId="77777777" w:rsidR="007602A8" w:rsidRPr="00100271" w:rsidRDefault="007602A8" w:rsidP="000D43B4">
            <w:pPr>
              <w:jc w:val="center"/>
              <w:rPr>
                <w:rFonts w:ascii="Arial" w:hAnsi="Arial" w:cs="Arial"/>
                <w:w w:val="95"/>
                <w:sz w:val="20"/>
                <w:szCs w:val="20"/>
              </w:rPr>
            </w:pPr>
          </w:p>
        </w:tc>
      </w:tr>
      <w:tr w:rsidR="007602A8" w:rsidRPr="00100271" w14:paraId="6CB80BFE" w14:textId="77777777" w:rsidTr="000D43B4">
        <w:trPr>
          <w:trHeight w:val="1239"/>
        </w:trPr>
        <w:tc>
          <w:tcPr>
            <w:tcW w:w="1910" w:type="dxa"/>
            <w:shd w:val="clear" w:color="auto" w:fill="auto"/>
            <w:vAlign w:val="center"/>
          </w:tcPr>
          <w:p w14:paraId="61641AB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8621B6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5670" w:type="dxa"/>
            <w:shd w:val="clear" w:color="auto" w:fill="auto"/>
            <w:vAlign w:val="center"/>
          </w:tcPr>
          <w:p w14:paraId="46C1087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w:t>
            </w:r>
          </w:p>
          <w:p w14:paraId="766FA2B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3C2114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371CF5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 xml:space="preserve">Christiane e </w:t>
            </w:r>
            <w:r w:rsidRPr="00100271">
              <w:rPr>
                <w:rFonts w:ascii="Arial" w:hAnsi="Arial" w:cs="Arial"/>
                <w:w w:val="95"/>
                <w:sz w:val="20"/>
                <w:szCs w:val="20"/>
              </w:rPr>
              <w:t xml:space="preserve">Sérgio </w:t>
            </w:r>
          </w:p>
          <w:p w14:paraId="6D0712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c>
          <w:tcPr>
            <w:tcW w:w="1701" w:type="dxa"/>
          </w:tcPr>
          <w:p w14:paraId="436FC83A" w14:textId="77777777" w:rsidR="007602A8" w:rsidRPr="00100271" w:rsidRDefault="007602A8" w:rsidP="000D43B4">
            <w:pPr>
              <w:suppressAutoHyphens/>
              <w:jc w:val="center"/>
              <w:rPr>
                <w:rFonts w:ascii="Arial" w:hAnsi="Arial" w:cs="Arial"/>
                <w:w w:val="95"/>
                <w:sz w:val="20"/>
                <w:szCs w:val="20"/>
              </w:rPr>
            </w:pPr>
          </w:p>
          <w:p w14:paraId="326136F5" w14:textId="77777777" w:rsidR="007602A8" w:rsidRPr="00100271" w:rsidRDefault="007602A8" w:rsidP="000D43B4">
            <w:pPr>
              <w:suppressAutoHyphens/>
              <w:jc w:val="center"/>
              <w:rPr>
                <w:rFonts w:ascii="Arial" w:hAnsi="Arial" w:cs="Arial"/>
                <w:w w:val="95"/>
                <w:sz w:val="20"/>
                <w:szCs w:val="20"/>
              </w:rPr>
            </w:pPr>
          </w:p>
          <w:p w14:paraId="56861F55" w14:textId="77777777" w:rsidR="007602A8" w:rsidRPr="00100271" w:rsidRDefault="007602A8" w:rsidP="000D43B4">
            <w:pPr>
              <w:suppressAutoHyphens/>
              <w:jc w:val="center"/>
              <w:rPr>
                <w:rFonts w:ascii="Arial" w:hAnsi="Arial" w:cs="Arial"/>
                <w:w w:val="95"/>
                <w:sz w:val="20"/>
                <w:szCs w:val="20"/>
              </w:rPr>
            </w:pPr>
          </w:p>
          <w:p w14:paraId="726CE0E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55FD2D19" w14:textId="77777777" w:rsidR="007602A8" w:rsidRPr="00100271" w:rsidRDefault="007602A8" w:rsidP="000D43B4">
            <w:pPr>
              <w:suppressAutoHyphens/>
              <w:rPr>
                <w:rFonts w:ascii="Arial" w:hAnsi="Arial" w:cs="Arial"/>
                <w:w w:val="95"/>
                <w:sz w:val="20"/>
                <w:szCs w:val="20"/>
              </w:rPr>
            </w:pPr>
          </w:p>
        </w:tc>
      </w:tr>
      <w:tr w:rsidR="007602A8" w:rsidRPr="00100271" w14:paraId="1DEC10AF" w14:textId="77777777" w:rsidTr="000D43B4">
        <w:trPr>
          <w:trHeight w:val="1239"/>
        </w:trPr>
        <w:tc>
          <w:tcPr>
            <w:tcW w:w="1910" w:type="dxa"/>
            <w:shd w:val="clear" w:color="auto" w:fill="auto"/>
            <w:vAlign w:val="center"/>
          </w:tcPr>
          <w:p w14:paraId="6BB10F6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02A8AD4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p w14:paraId="1C0C1B97"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auto"/>
            <w:vAlign w:val="center"/>
          </w:tcPr>
          <w:p w14:paraId="178B3C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39A51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22B15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29DC44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 xml:space="preserve">Denise e </w:t>
            </w:r>
            <w:r w:rsidRPr="00100271">
              <w:rPr>
                <w:rFonts w:ascii="Arial" w:hAnsi="Arial" w:cs="Arial"/>
                <w:w w:val="95"/>
                <w:sz w:val="20"/>
                <w:szCs w:val="20"/>
              </w:rPr>
              <w:t>Sérgio</w:t>
            </w:r>
          </w:p>
          <w:p w14:paraId="02415CF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701" w:type="dxa"/>
          </w:tcPr>
          <w:p w14:paraId="2097EAA3" w14:textId="77777777" w:rsidR="007602A8" w:rsidRPr="00100271" w:rsidRDefault="007602A8" w:rsidP="000D43B4">
            <w:pPr>
              <w:suppressAutoHyphens/>
              <w:jc w:val="center"/>
              <w:rPr>
                <w:rFonts w:ascii="Arial" w:hAnsi="Arial" w:cs="Arial"/>
                <w:w w:val="95"/>
                <w:sz w:val="20"/>
                <w:szCs w:val="20"/>
              </w:rPr>
            </w:pPr>
          </w:p>
          <w:p w14:paraId="7F113B91" w14:textId="77777777" w:rsidR="007602A8" w:rsidRPr="00100271" w:rsidRDefault="007602A8" w:rsidP="000D43B4">
            <w:pPr>
              <w:rPr>
                <w:rFonts w:ascii="Arial" w:hAnsi="Arial" w:cs="Arial"/>
                <w:w w:val="95"/>
                <w:sz w:val="20"/>
                <w:szCs w:val="20"/>
              </w:rPr>
            </w:pPr>
          </w:p>
          <w:p w14:paraId="53271E0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EB842EC" w14:textId="77777777" w:rsidR="007602A8" w:rsidRPr="00100271" w:rsidRDefault="007602A8" w:rsidP="000D43B4">
            <w:pPr>
              <w:jc w:val="center"/>
              <w:rPr>
                <w:rFonts w:ascii="Arial" w:hAnsi="Arial" w:cs="Arial"/>
                <w:w w:val="95"/>
                <w:sz w:val="20"/>
                <w:szCs w:val="20"/>
              </w:rPr>
            </w:pPr>
          </w:p>
        </w:tc>
      </w:tr>
      <w:tr w:rsidR="007602A8" w:rsidRPr="00100271" w14:paraId="5E162748" w14:textId="77777777" w:rsidTr="000D43B4">
        <w:trPr>
          <w:trHeight w:val="400"/>
        </w:trPr>
        <w:tc>
          <w:tcPr>
            <w:tcW w:w="1910" w:type="dxa"/>
            <w:shd w:val="clear" w:color="auto" w:fill="auto"/>
            <w:vAlign w:val="center"/>
          </w:tcPr>
          <w:p w14:paraId="0448BEDA" w14:textId="77777777" w:rsidR="007602A8" w:rsidRPr="00100271" w:rsidRDefault="007602A8" w:rsidP="000D43B4">
            <w:pPr>
              <w:suppressAutoHyphens/>
              <w:jc w:val="center"/>
              <w:rPr>
                <w:rFonts w:ascii="Arial" w:hAnsi="Arial" w:cs="Arial"/>
                <w:b/>
                <w:w w:val="95"/>
                <w:sz w:val="20"/>
                <w:szCs w:val="20"/>
              </w:rPr>
            </w:pPr>
          </w:p>
          <w:p w14:paraId="75CE6A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0AD0827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p w14:paraId="7C2999CB"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2FDF20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33B35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18762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14:paraId="51D7BF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5CED6F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701" w:type="dxa"/>
          </w:tcPr>
          <w:p w14:paraId="1BE14797" w14:textId="77777777" w:rsidR="007602A8" w:rsidRPr="00100271" w:rsidRDefault="007602A8" w:rsidP="000D43B4">
            <w:pPr>
              <w:suppressAutoHyphens/>
              <w:jc w:val="center"/>
              <w:rPr>
                <w:rFonts w:ascii="Arial" w:hAnsi="Arial" w:cs="Arial"/>
                <w:w w:val="95"/>
                <w:sz w:val="20"/>
                <w:szCs w:val="20"/>
              </w:rPr>
            </w:pPr>
          </w:p>
          <w:p w14:paraId="2C84313E" w14:textId="77777777" w:rsidR="007602A8" w:rsidRPr="00100271" w:rsidRDefault="007602A8" w:rsidP="000D43B4">
            <w:pPr>
              <w:suppressAutoHyphens/>
              <w:jc w:val="center"/>
              <w:rPr>
                <w:rFonts w:ascii="Arial" w:hAnsi="Arial" w:cs="Arial"/>
                <w:w w:val="95"/>
                <w:sz w:val="20"/>
                <w:szCs w:val="20"/>
              </w:rPr>
            </w:pPr>
          </w:p>
          <w:p w14:paraId="6661D2A4" w14:textId="77777777" w:rsidR="007602A8" w:rsidRPr="00100271" w:rsidRDefault="007602A8" w:rsidP="000D43B4">
            <w:pPr>
              <w:suppressAutoHyphens/>
              <w:jc w:val="center"/>
              <w:rPr>
                <w:rFonts w:ascii="Arial" w:hAnsi="Arial" w:cs="Arial"/>
                <w:w w:val="95"/>
                <w:sz w:val="20"/>
                <w:szCs w:val="20"/>
              </w:rPr>
            </w:pPr>
          </w:p>
          <w:p w14:paraId="51DAC37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508A20B9" w14:textId="77777777" w:rsidR="007602A8" w:rsidRPr="00100271" w:rsidRDefault="007602A8" w:rsidP="000D43B4">
            <w:pPr>
              <w:suppressAutoHyphens/>
              <w:rPr>
                <w:rFonts w:ascii="Arial" w:hAnsi="Arial" w:cs="Arial"/>
                <w:w w:val="95"/>
                <w:sz w:val="20"/>
                <w:szCs w:val="20"/>
              </w:rPr>
            </w:pPr>
          </w:p>
        </w:tc>
      </w:tr>
      <w:tr w:rsidR="007602A8" w:rsidRPr="00100271" w14:paraId="310B898E" w14:textId="77777777" w:rsidTr="000D43B4">
        <w:trPr>
          <w:trHeight w:val="400"/>
        </w:trPr>
        <w:tc>
          <w:tcPr>
            <w:tcW w:w="1910" w:type="dxa"/>
            <w:shd w:val="clear" w:color="auto" w:fill="auto"/>
            <w:vAlign w:val="center"/>
          </w:tcPr>
          <w:p w14:paraId="12EDD95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49B78C7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14:paraId="21946B0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5D9BA9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1CD6FE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14:paraId="7EF9EC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José Carlos </w:t>
            </w:r>
            <w:r w:rsidR="00E12136" w:rsidRPr="00100271">
              <w:rPr>
                <w:rFonts w:ascii="Arial" w:hAnsi="Arial" w:cs="Arial"/>
                <w:w w:val="95"/>
                <w:sz w:val="20"/>
                <w:szCs w:val="20"/>
              </w:rPr>
              <w:t>e Christian</w:t>
            </w:r>
          </w:p>
          <w:p w14:paraId="54E60476"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 xml:space="preserve">Telefone: (16) </w:t>
            </w:r>
            <w:r w:rsidR="00E12136" w:rsidRPr="00100271">
              <w:rPr>
                <w:rFonts w:ascii="Arial" w:hAnsi="Arial" w:cs="Arial"/>
                <w:w w:val="95"/>
                <w:sz w:val="20"/>
                <w:szCs w:val="20"/>
              </w:rPr>
              <w:t>3456-3800</w:t>
            </w:r>
          </w:p>
        </w:tc>
        <w:tc>
          <w:tcPr>
            <w:tcW w:w="1701" w:type="dxa"/>
          </w:tcPr>
          <w:p w14:paraId="174610CA" w14:textId="77777777" w:rsidR="007602A8" w:rsidRPr="00100271" w:rsidRDefault="007602A8" w:rsidP="000D43B4">
            <w:pPr>
              <w:suppressAutoHyphens/>
              <w:rPr>
                <w:rFonts w:ascii="Arial" w:hAnsi="Arial" w:cs="Arial"/>
                <w:w w:val="95"/>
                <w:sz w:val="20"/>
                <w:szCs w:val="20"/>
              </w:rPr>
            </w:pPr>
          </w:p>
          <w:p w14:paraId="75FEDAC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4D1B72AF" w14:textId="77777777" w:rsidR="007602A8" w:rsidRPr="00100271" w:rsidRDefault="007602A8" w:rsidP="000D43B4">
            <w:pPr>
              <w:jc w:val="center"/>
              <w:rPr>
                <w:rFonts w:ascii="Arial" w:hAnsi="Arial" w:cs="Arial"/>
                <w:w w:val="95"/>
                <w:sz w:val="20"/>
                <w:szCs w:val="20"/>
              </w:rPr>
            </w:pPr>
          </w:p>
        </w:tc>
      </w:tr>
      <w:tr w:rsidR="007602A8" w:rsidRPr="00100271" w14:paraId="7195A565" w14:textId="77777777" w:rsidTr="000D43B4">
        <w:trPr>
          <w:trHeight w:val="400"/>
        </w:trPr>
        <w:tc>
          <w:tcPr>
            <w:tcW w:w="1910" w:type="dxa"/>
            <w:shd w:val="clear" w:color="auto" w:fill="auto"/>
            <w:vAlign w:val="center"/>
          </w:tcPr>
          <w:p w14:paraId="22A8C83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4016496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5670" w:type="dxa"/>
            <w:shd w:val="clear" w:color="auto" w:fill="auto"/>
            <w:vAlign w:val="center"/>
          </w:tcPr>
          <w:p w14:paraId="320A3F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E33A2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2DDB3E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E12136"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4F0C00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1A809A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701" w:type="dxa"/>
          </w:tcPr>
          <w:p w14:paraId="52B97F56" w14:textId="77777777" w:rsidR="007602A8" w:rsidRPr="00100271" w:rsidRDefault="007602A8" w:rsidP="000D43B4">
            <w:pPr>
              <w:suppressAutoHyphens/>
              <w:rPr>
                <w:rFonts w:ascii="Arial" w:hAnsi="Arial" w:cs="Arial"/>
                <w:w w:val="95"/>
                <w:sz w:val="20"/>
                <w:szCs w:val="20"/>
              </w:rPr>
            </w:pPr>
          </w:p>
          <w:p w14:paraId="3156E674" w14:textId="77777777" w:rsidR="007602A8" w:rsidRPr="00100271" w:rsidRDefault="007602A8" w:rsidP="000D43B4">
            <w:pPr>
              <w:rPr>
                <w:rFonts w:ascii="Arial" w:hAnsi="Arial" w:cs="Arial"/>
                <w:w w:val="95"/>
                <w:sz w:val="20"/>
                <w:szCs w:val="20"/>
              </w:rPr>
            </w:pPr>
          </w:p>
          <w:p w14:paraId="6DD3AC4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6C862711" w14:textId="77777777" w:rsidR="007602A8" w:rsidRPr="00100271" w:rsidRDefault="007602A8" w:rsidP="000D43B4">
            <w:pPr>
              <w:jc w:val="center"/>
              <w:rPr>
                <w:rFonts w:ascii="Arial" w:hAnsi="Arial" w:cs="Arial"/>
                <w:w w:val="95"/>
                <w:sz w:val="20"/>
                <w:szCs w:val="20"/>
              </w:rPr>
            </w:pPr>
          </w:p>
        </w:tc>
      </w:tr>
      <w:tr w:rsidR="007602A8" w:rsidRPr="00100271" w14:paraId="2DEDF82C" w14:textId="77777777" w:rsidTr="000D43B4">
        <w:trPr>
          <w:trHeight w:val="400"/>
        </w:trPr>
        <w:tc>
          <w:tcPr>
            <w:tcW w:w="1910" w:type="dxa"/>
            <w:shd w:val="clear" w:color="auto" w:fill="auto"/>
            <w:vAlign w:val="center"/>
          </w:tcPr>
          <w:p w14:paraId="14F6F507" w14:textId="77777777" w:rsidR="007602A8" w:rsidRPr="00100271" w:rsidRDefault="007602A8" w:rsidP="000D43B4">
            <w:pPr>
              <w:suppressAutoHyphens/>
              <w:jc w:val="center"/>
              <w:rPr>
                <w:rFonts w:ascii="Arial" w:hAnsi="Arial" w:cs="Arial"/>
                <w:b/>
                <w:w w:val="95"/>
                <w:sz w:val="20"/>
                <w:szCs w:val="20"/>
              </w:rPr>
            </w:pPr>
          </w:p>
          <w:p w14:paraId="6122BF3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14:paraId="0D0EB19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p w14:paraId="07BFDD6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69E63D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6568B5E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D180CE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1EB2EE0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E1213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E12136" w:rsidRPr="00100271">
              <w:rPr>
                <w:rFonts w:ascii="Arial" w:hAnsi="Arial" w:cs="Arial"/>
                <w:snapToGrid w:val="0"/>
                <w:color w:val="000000"/>
                <w:w w:val="95"/>
                <w:sz w:val="20"/>
                <w:szCs w:val="20"/>
                <w:lang w:eastAsia="pt-BR"/>
              </w:rPr>
              <w:t>e Tiago</w:t>
            </w:r>
          </w:p>
          <w:p w14:paraId="516257BC"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(14)3373-2120</w:t>
            </w:r>
          </w:p>
        </w:tc>
        <w:tc>
          <w:tcPr>
            <w:tcW w:w="1701" w:type="dxa"/>
          </w:tcPr>
          <w:p w14:paraId="44CCB54B"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p>
          <w:p w14:paraId="7C53CA98" w14:textId="77777777" w:rsidR="007602A8" w:rsidRPr="00100271" w:rsidRDefault="007602A8" w:rsidP="000D43B4">
            <w:pPr>
              <w:rPr>
                <w:rFonts w:ascii="Arial" w:hAnsi="Arial" w:cs="Arial"/>
                <w:w w:val="95"/>
                <w:sz w:val="20"/>
                <w:szCs w:val="20"/>
                <w:lang w:eastAsia="pt-BR"/>
              </w:rPr>
            </w:pPr>
          </w:p>
          <w:p w14:paraId="35902CF2" w14:textId="77777777" w:rsidR="007602A8" w:rsidRPr="00100271" w:rsidRDefault="007602A8" w:rsidP="000D43B4">
            <w:pPr>
              <w:rPr>
                <w:rFonts w:ascii="Arial" w:hAnsi="Arial" w:cs="Arial"/>
                <w:w w:val="95"/>
                <w:sz w:val="20"/>
                <w:szCs w:val="20"/>
                <w:lang w:eastAsia="pt-BR"/>
              </w:rPr>
            </w:pPr>
          </w:p>
          <w:p w14:paraId="7718FFF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520FF47" w14:textId="77777777" w:rsidR="007602A8" w:rsidRPr="00100271" w:rsidRDefault="007602A8" w:rsidP="000D43B4">
            <w:pPr>
              <w:jc w:val="center"/>
              <w:rPr>
                <w:rFonts w:ascii="Arial" w:hAnsi="Arial" w:cs="Arial"/>
                <w:w w:val="95"/>
                <w:sz w:val="20"/>
                <w:szCs w:val="20"/>
                <w:lang w:eastAsia="pt-BR"/>
              </w:rPr>
            </w:pPr>
          </w:p>
        </w:tc>
      </w:tr>
      <w:tr w:rsidR="007602A8" w:rsidRPr="00100271" w14:paraId="2202B067" w14:textId="77777777" w:rsidTr="000D43B4">
        <w:trPr>
          <w:trHeight w:val="400"/>
        </w:trPr>
        <w:tc>
          <w:tcPr>
            <w:tcW w:w="1910" w:type="dxa"/>
            <w:shd w:val="clear" w:color="auto" w:fill="auto"/>
            <w:vAlign w:val="center"/>
          </w:tcPr>
          <w:p w14:paraId="1D567E5D" w14:textId="77777777" w:rsidR="007602A8" w:rsidRPr="00100271" w:rsidRDefault="007602A8" w:rsidP="000D43B4">
            <w:pPr>
              <w:suppressAutoHyphens/>
              <w:jc w:val="center"/>
              <w:rPr>
                <w:rFonts w:ascii="Arial" w:hAnsi="Arial" w:cs="Arial"/>
                <w:b/>
                <w:w w:val="95"/>
                <w:sz w:val="20"/>
                <w:szCs w:val="20"/>
              </w:rPr>
            </w:pPr>
          </w:p>
          <w:p w14:paraId="1A3A691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4DDF414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w w:val="95"/>
                <w:sz w:val="20"/>
                <w:szCs w:val="20"/>
              </w:rPr>
              <w:t>Área Regional de Santos</w:t>
            </w:r>
          </w:p>
          <w:p w14:paraId="08D7D5B4" w14:textId="77777777" w:rsidR="007602A8" w:rsidRPr="00100271" w:rsidRDefault="007602A8" w:rsidP="000D43B4">
            <w:pPr>
              <w:suppressAutoHyphens/>
              <w:jc w:val="center"/>
              <w:rPr>
                <w:rFonts w:ascii="Arial" w:hAnsi="Arial" w:cs="Arial"/>
                <w:w w:val="95"/>
                <w:sz w:val="20"/>
                <w:szCs w:val="20"/>
                <w:highlight w:val="yellow"/>
              </w:rPr>
            </w:pPr>
          </w:p>
        </w:tc>
        <w:tc>
          <w:tcPr>
            <w:tcW w:w="5670" w:type="dxa"/>
            <w:shd w:val="clear" w:color="auto" w:fill="auto"/>
            <w:vAlign w:val="center"/>
          </w:tcPr>
          <w:p w14:paraId="5B2E018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de Área Regional Administrativa do MPSP, Promotoria de Justiça e GAERCO</w:t>
            </w:r>
          </w:p>
          <w:p w14:paraId="0EFC84A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87A16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Bittencourt, 139/141 – Bairro: Vila Nova</w:t>
            </w:r>
          </w:p>
          <w:p w14:paraId="4EB33F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Cristiane</w:t>
            </w:r>
          </w:p>
          <w:p w14:paraId="4D97230E"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701" w:type="dxa"/>
          </w:tcPr>
          <w:p w14:paraId="3A28B3F7" w14:textId="77777777" w:rsidR="007602A8" w:rsidRPr="00100271" w:rsidRDefault="007602A8" w:rsidP="000D43B4">
            <w:pPr>
              <w:suppressAutoHyphens/>
              <w:rPr>
                <w:rFonts w:ascii="Arial" w:hAnsi="Arial" w:cs="Arial"/>
                <w:w w:val="95"/>
                <w:sz w:val="20"/>
                <w:szCs w:val="20"/>
              </w:rPr>
            </w:pPr>
          </w:p>
          <w:p w14:paraId="468CE97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6E45E4E" w14:textId="77777777" w:rsidR="007602A8" w:rsidRPr="00100271" w:rsidRDefault="007602A8" w:rsidP="000D43B4">
            <w:pPr>
              <w:jc w:val="center"/>
              <w:rPr>
                <w:rFonts w:ascii="Arial" w:hAnsi="Arial" w:cs="Arial"/>
                <w:w w:val="95"/>
                <w:sz w:val="20"/>
                <w:szCs w:val="20"/>
              </w:rPr>
            </w:pPr>
          </w:p>
        </w:tc>
      </w:tr>
      <w:tr w:rsidR="007602A8" w:rsidRPr="00100271" w14:paraId="28D3C5C0" w14:textId="77777777" w:rsidTr="000D43B4">
        <w:trPr>
          <w:trHeight w:val="400"/>
        </w:trPr>
        <w:tc>
          <w:tcPr>
            <w:tcW w:w="1910" w:type="dxa"/>
            <w:shd w:val="clear" w:color="auto" w:fill="auto"/>
            <w:vAlign w:val="center"/>
          </w:tcPr>
          <w:p w14:paraId="5C361FA1" w14:textId="77777777" w:rsidR="007602A8" w:rsidRPr="00100271" w:rsidRDefault="007602A8" w:rsidP="000D43B4">
            <w:pPr>
              <w:suppressAutoHyphens/>
              <w:jc w:val="center"/>
              <w:rPr>
                <w:rFonts w:ascii="Arial" w:hAnsi="Arial" w:cs="Arial"/>
                <w:b/>
                <w:w w:val="95"/>
                <w:sz w:val="20"/>
                <w:szCs w:val="20"/>
              </w:rPr>
            </w:pPr>
          </w:p>
          <w:p w14:paraId="236856E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74D9C51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616AC48B"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auto"/>
            <w:vAlign w:val="center"/>
          </w:tcPr>
          <w:p w14:paraId="5802E38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Grupo de Atuação – Núcleo de Santos </w:t>
            </w:r>
          </w:p>
          <w:p w14:paraId="01DFCCD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1C25E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Conselheiro Nébias, 754/756 – 5º andar </w:t>
            </w:r>
          </w:p>
          <w:p w14:paraId="18B5DA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Boqueirão</w:t>
            </w:r>
          </w:p>
          <w:p w14:paraId="138D3DD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Contato: Cristiane </w:t>
            </w:r>
          </w:p>
          <w:p w14:paraId="2C891F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3221-3540 e 3221-7909</w:t>
            </w:r>
          </w:p>
        </w:tc>
        <w:tc>
          <w:tcPr>
            <w:tcW w:w="1701" w:type="dxa"/>
          </w:tcPr>
          <w:p w14:paraId="2387C8ED" w14:textId="77777777" w:rsidR="007602A8" w:rsidRPr="00100271" w:rsidRDefault="007602A8" w:rsidP="000D43B4">
            <w:pPr>
              <w:suppressAutoHyphens/>
              <w:rPr>
                <w:rFonts w:ascii="Arial" w:hAnsi="Arial" w:cs="Arial"/>
                <w:w w:val="95"/>
                <w:sz w:val="20"/>
                <w:szCs w:val="20"/>
              </w:rPr>
            </w:pPr>
          </w:p>
          <w:p w14:paraId="2B33E711" w14:textId="77777777" w:rsidR="007602A8" w:rsidRPr="00100271" w:rsidRDefault="007602A8" w:rsidP="000D43B4">
            <w:pPr>
              <w:jc w:val="center"/>
              <w:rPr>
                <w:rFonts w:ascii="Arial" w:hAnsi="Arial" w:cs="Arial"/>
                <w:w w:val="95"/>
                <w:sz w:val="20"/>
                <w:szCs w:val="20"/>
              </w:rPr>
            </w:pPr>
          </w:p>
          <w:p w14:paraId="01344F2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4ECCFB5C" w14:textId="77777777" w:rsidR="007602A8" w:rsidRPr="00100271" w:rsidRDefault="007602A8" w:rsidP="000D43B4">
            <w:pPr>
              <w:jc w:val="center"/>
              <w:rPr>
                <w:rFonts w:ascii="Arial" w:hAnsi="Arial" w:cs="Arial"/>
                <w:w w:val="95"/>
                <w:sz w:val="20"/>
                <w:szCs w:val="20"/>
              </w:rPr>
            </w:pPr>
          </w:p>
        </w:tc>
      </w:tr>
      <w:tr w:rsidR="007602A8" w:rsidRPr="00100271" w14:paraId="5D78588F" w14:textId="77777777" w:rsidTr="000D43B4">
        <w:trPr>
          <w:trHeight w:val="400"/>
        </w:trPr>
        <w:tc>
          <w:tcPr>
            <w:tcW w:w="1910" w:type="dxa"/>
            <w:shd w:val="clear" w:color="auto" w:fill="auto"/>
            <w:vAlign w:val="center"/>
          </w:tcPr>
          <w:p w14:paraId="5F56271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0725D2F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14:paraId="511AA6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66B5CC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FD3E3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14:paraId="5EBCA3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F625A4" w:rsidRPr="00100271">
              <w:rPr>
                <w:rFonts w:ascii="Arial" w:hAnsi="Arial" w:cs="Arial"/>
                <w:w w:val="95"/>
                <w:sz w:val="20"/>
                <w:szCs w:val="20"/>
              </w:rPr>
              <w:t>Jamil e Maria Clara</w:t>
            </w:r>
            <w:r w:rsidRPr="00100271">
              <w:rPr>
                <w:rFonts w:ascii="Arial" w:hAnsi="Arial" w:cs="Arial"/>
                <w:w w:val="95"/>
                <w:sz w:val="20"/>
                <w:szCs w:val="20"/>
              </w:rPr>
              <w:t xml:space="preserve"> </w:t>
            </w:r>
          </w:p>
          <w:p w14:paraId="05E023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c>
          <w:tcPr>
            <w:tcW w:w="1701" w:type="dxa"/>
          </w:tcPr>
          <w:p w14:paraId="02B9F990" w14:textId="77777777" w:rsidR="007602A8" w:rsidRPr="00100271" w:rsidRDefault="007602A8" w:rsidP="000D43B4">
            <w:pPr>
              <w:suppressAutoHyphens/>
              <w:rPr>
                <w:rFonts w:ascii="Arial" w:hAnsi="Arial" w:cs="Arial"/>
                <w:w w:val="95"/>
                <w:sz w:val="20"/>
                <w:szCs w:val="20"/>
              </w:rPr>
            </w:pPr>
          </w:p>
          <w:p w14:paraId="33A7BB11" w14:textId="77777777" w:rsidR="007602A8" w:rsidRPr="00100271" w:rsidRDefault="007602A8" w:rsidP="000D43B4">
            <w:pPr>
              <w:rPr>
                <w:rFonts w:ascii="Arial" w:hAnsi="Arial" w:cs="Arial"/>
                <w:w w:val="95"/>
                <w:sz w:val="20"/>
                <w:szCs w:val="20"/>
              </w:rPr>
            </w:pPr>
          </w:p>
          <w:p w14:paraId="44C04608" w14:textId="77777777" w:rsidR="007602A8" w:rsidRPr="00100271" w:rsidRDefault="007602A8" w:rsidP="000D43B4">
            <w:pPr>
              <w:rPr>
                <w:rFonts w:ascii="Arial" w:hAnsi="Arial" w:cs="Arial"/>
                <w:w w:val="95"/>
                <w:sz w:val="20"/>
                <w:szCs w:val="20"/>
              </w:rPr>
            </w:pPr>
          </w:p>
          <w:p w14:paraId="1F4B7CF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2E06FF2E" w14:textId="77777777" w:rsidR="007602A8" w:rsidRPr="00100271" w:rsidRDefault="007602A8" w:rsidP="000D43B4">
            <w:pPr>
              <w:jc w:val="center"/>
              <w:rPr>
                <w:rFonts w:ascii="Arial" w:hAnsi="Arial" w:cs="Arial"/>
                <w:w w:val="95"/>
                <w:sz w:val="20"/>
                <w:szCs w:val="20"/>
              </w:rPr>
            </w:pPr>
          </w:p>
        </w:tc>
      </w:tr>
      <w:tr w:rsidR="007602A8" w:rsidRPr="00100271" w14:paraId="296EBA70" w14:textId="77777777" w:rsidTr="000D43B4">
        <w:trPr>
          <w:trHeight w:val="400"/>
        </w:trPr>
        <w:tc>
          <w:tcPr>
            <w:tcW w:w="1910" w:type="dxa"/>
            <w:shd w:val="clear" w:color="auto" w:fill="auto"/>
            <w:vAlign w:val="center"/>
          </w:tcPr>
          <w:p w14:paraId="6CEA3F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718F9AB3"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São José do Rio Preto</w:t>
            </w:r>
          </w:p>
        </w:tc>
        <w:tc>
          <w:tcPr>
            <w:tcW w:w="5670" w:type="dxa"/>
            <w:shd w:val="clear" w:color="auto" w:fill="auto"/>
            <w:vAlign w:val="center"/>
          </w:tcPr>
          <w:p w14:paraId="2D2EB31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Promotorias de Justiça e Grupo de Atuação Especial </w:t>
            </w:r>
          </w:p>
          <w:p w14:paraId="7399997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6A1BD8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14:paraId="65F0C69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r w:rsidR="00F625A4"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 e Rubens</w:t>
            </w:r>
          </w:p>
          <w:p w14:paraId="60FEC9C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c>
          <w:tcPr>
            <w:tcW w:w="1701" w:type="dxa"/>
          </w:tcPr>
          <w:p w14:paraId="298F78A3" w14:textId="77777777" w:rsidR="007602A8" w:rsidRPr="00100271" w:rsidRDefault="007602A8" w:rsidP="000D43B4">
            <w:pPr>
              <w:suppressAutoHyphens/>
              <w:jc w:val="center"/>
              <w:rPr>
                <w:rFonts w:ascii="Arial" w:hAnsi="Arial" w:cs="Arial"/>
                <w:w w:val="95"/>
                <w:sz w:val="20"/>
                <w:szCs w:val="20"/>
              </w:rPr>
            </w:pPr>
          </w:p>
          <w:p w14:paraId="0013D88A" w14:textId="77777777" w:rsidR="007602A8" w:rsidRPr="00100271" w:rsidRDefault="007602A8" w:rsidP="000D43B4">
            <w:pPr>
              <w:suppressAutoHyphens/>
              <w:jc w:val="center"/>
              <w:rPr>
                <w:rFonts w:ascii="Arial" w:hAnsi="Arial" w:cs="Arial"/>
                <w:w w:val="95"/>
                <w:sz w:val="20"/>
                <w:szCs w:val="20"/>
              </w:rPr>
            </w:pPr>
          </w:p>
          <w:p w14:paraId="1466D903" w14:textId="77777777" w:rsidR="007602A8" w:rsidRPr="00100271" w:rsidRDefault="007602A8" w:rsidP="000D43B4">
            <w:pPr>
              <w:suppressAutoHyphens/>
              <w:jc w:val="center"/>
              <w:rPr>
                <w:rFonts w:ascii="Arial" w:hAnsi="Arial" w:cs="Arial"/>
                <w:w w:val="95"/>
                <w:sz w:val="20"/>
                <w:szCs w:val="20"/>
              </w:rPr>
            </w:pPr>
          </w:p>
          <w:p w14:paraId="48A0086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E6E52E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p>
        </w:tc>
      </w:tr>
      <w:tr w:rsidR="007602A8" w:rsidRPr="00100271" w14:paraId="7C6B0C1A" w14:textId="77777777" w:rsidTr="000D43B4">
        <w:trPr>
          <w:trHeight w:val="400"/>
        </w:trPr>
        <w:tc>
          <w:tcPr>
            <w:tcW w:w="1910" w:type="dxa"/>
            <w:shd w:val="clear" w:color="auto" w:fill="auto"/>
            <w:vAlign w:val="center"/>
          </w:tcPr>
          <w:p w14:paraId="17F32AB7" w14:textId="77777777" w:rsidR="007602A8" w:rsidRPr="00100271" w:rsidRDefault="007602A8" w:rsidP="000D43B4">
            <w:pPr>
              <w:suppressAutoHyphens/>
              <w:jc w:val="center"/>
              <w:rPr>
                <w:rFonts w:ascii="Arial" w:hAnsi="Arial" w:cs="Arial"/>
                <w:b/>
                <w:w w:val="95"/>
                <w:sz w:val="20"/>
                <w:szCs w:val="20"/>
              </w:rPr>
            </w:pPr>
          </w:p>
          <w:p w14:paraId="66BA61A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17414632" w14:textId="77777777" w:rsidR="007602A8" w:rsidRPr="00100271" w:rsidRDefault="007602A8" w:rsidP="000D43B4">
            <w:pPr>
              <w:suppressAutoHyphens/>
              <w:jc w:val="center"/>
              <w:rPr>
                <w:rFonts w:ascii="Arial" w:hAnsi="Arial" w:cs="Arial"/>
                <w:snapToGrid w:val="0"/>
                <w:color w:val="000000"/>
                <w:w w:val="95"/>
                <w:sz w:val="20"/>
                <w:szCs w:val="20"/>
              </w:rPr>
            </w:pPr>
            <w:r w:rsidRPr="00100271">
              <w:rPr>
                <w:rFonts w:ascii="Arial" w:hAnsi="Arial" w:cs="Arial"/>
                <w:snapToGrid w:val="0"/>
                <w:color w:val="000000"/>
                <w:w w:val="95"/>
                <w:sz w:val="20"/>
                <w:szCs w:val="20"/>
              </w:rPr>
              <w:t>Área Regional de Taubaté</w:t>
            </w:r>
          </w:p>
          <w:p w14:paraId="3E2EAFAD" w14:textId="77777777" w:rsidR="0086361C" w:rsidRPr="00100271" w:rsidRDefault="0086361C" w:rsidP="000D43B4">
            <w:pPr>
              <w:suppressAutoHyphens/>
              <w:jc w:val="center"/>
              <w:rPr>
                <w:rFonts w:ascii="Arial" w:hAnsi="Arial" w:cs="Arial"/>
                <w:b/>
                <w:w w:val="95"/>
                <w:sz w:val="20"/>
                <w:szCs w:val="20"/>
              </w:rPr>
            </w:pPr>
          </w:p>
        </w:tc>
        <w:tc>
          <w:tcPr>
            <w:tcW w:w="5670" w:type="dxa"/>
            <w:shd w:val="clear" w:color="auto" w:fill="auto"/>
            <w:vAlign w:val="center"/>
          </w:tcPr>
          <w:p w14:paraId="20164C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14:paraId="12847D3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FC585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5793A8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Olivia</w:t>
            </w:r>
            <w:r w:rsidR="00BD462E" w:rsidRPr="00100271">
              <w:rPr>
                <w:rFonts w:ascii="Arial" w:hAnsi="Arial" w:cs="Arial"/>
                <w:w w:val="95"/>
                <w:sz w:val="20"/>
                <w:szCs w:val="20"/>
              </w:rPr>
              <w:t xml:space="preserve"> e Ana</w:t>
            </w:r>
          </w:p>
          <w:p w14:paraId="56B61DE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3941-3771</w:t>
            </w:r>
          </w:p>
        </w:tc>
        <w:tc>
          <w:tcPr>
            <w:tcW w:w="1701" w:type="dxa"/>
          </w:tcPr>
          <w:p w14:paraId="23A56030" w14:textId="77777777" w:rsidR="007602A8" w:rsidRPr="00100271" w:rsidRDefault="007602A8" w:rsidP="000D43B4">
            <w:pPr>
              <w:suppressAutoHyphens/>
              <w:rPr>
                <w:rFonts w:ascii="Arial" w:hAnsi="Arial" w:cs="Arial"/>
                <w:w w:val="95"/>
                <w:sz w:val="20"/>
                <w:szCs w:val="20"/>
              </w:rPr>
            </w:pPr>
          </w:p>
          <w:p w14:paraId="1A67D94C" w14:textId="77777777" w:rsidR="007602A8" w:rsidRPr="00100271" w:rsidRDefault="007602A8" w:rsidP="000D43B4">
            <w:pPr>
              <w:rPr>
                <w:rFonts w:ascii="Arial" w:hAnsi="Arial" w:cs="Arial"/>
                <w:w w:val="95"/>
                <w:sz w:val="20"/>
                <w:szCs w:val="20"/>
              </w:rPr>
            </w:pPr>
          </w:p>
          <w:p w14:paraId="1D07F381" w14:textId="77777777" w:rsidR="007602A8" w:rsidRPr="00100271" w:rsidRDefault="007602A8" w:rsidP="000D43B4">
            <w:pPr>
              <w:rPr>
                <w:rFonts w:ascii="Arial" w:hAnsi="Arial" w:cs="Arial"/>
                <w:w w:val="95"/>
                <w:sz w:val="20"/>
                <w:szCs w:val="20"/>
              </w:rPr>
            </w:pPr>
          </w:p>
          <w:p w14:paraId="55156CD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1FE1B53" w14:textId="77777777" w:rsidR="007602A8" w:rsidRPr="00100271" w:rsidRDefault="007602A8" w:rsidP="000D43B4">
            <w:pPr>
              <w:jc w:val="center"/>
              <w:rPr>
                <w:rFonts w:ascii="Arial" w:hAnsi="Arial" w:cs="Arial"/>
                <w:w w:val="95"/>
                <w:sz w:val="20"/>
                <w:szCs w:val="20"/>
              </w:rPr>
            </w:pPr>
          </w:p>
        </w:tc>
      </w:tr>
      <w:tr w:rsidR="007602A8" w:rsidRPr="00100271" w14:paraId="769EB16E" w14:textId="77777777" w:rsidTr="000D43B4">
        <w:trPr>
          <w:trHeight w:val="400"/>
        </w:trPr>
        <w:tc>
          <w:tcPr>
            <w:tcW w:w="1910" w:type="dxa"/>
            <w:shd w:val="clear" w:color="auto" w:fill="auto"/>
            <w:vAlign w:val="center"/>
          </w:tcPr>
          <w:p w14:paraId="31BC30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1B918D4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14:paraId="39E505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20E086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F644C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14:paraId="15DD6D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Marília</w:t>
            </w:r>
          </w:p>
          <w:p w14:paraId="6AB3F34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3892-1616 </w:t>
            </w:r>
          </w:p>
        </w:tc>
        <w:tc>
          <w:tcPr>
            <w:tcW w:w="1701" w:type="dxa"/>
          </w:tcPr>
          <w:p w14:paraId="1488E740" w14:textId="77777777" w:rsidR="007602A8" w:rsidRPr="00100271" w:rsidRDefault="007602A8" w:rsidP="000D43B4">
            <w:pPr>
              <w:suppressAutoHyphens/>
              <w:rPr>
                <w:rFonts w:ascii="Arial" w:hAnsi="Arial" w:cs="Arial"/>
                <w:w w:val="95"/>
                <w:sz w:val="20"/>
                <w:szCs w:val="20"/>
              </w:rPr>
            </w:pPr>
          </w:p>
          <w:p w14:paraId="631C50C6" w14:textId="77777777" w:rsidR="007602A8" w:rsidRPr="00100271" w:rsidRDefault="007602A8" w:rsidP="000D43B4">
            <w:pPr>
              <w:rPr>
                <w:rFonts w:ascii="Arial" w:hAnsi="Arial" w:cs="Arial"/>
                <w:w w:val="95"/>
                <w:sz w:val="20"/>
                <w:szCs w:val="20"/>
              </w:rPr>
            </w:pPr>
          </w:p>
          <w:p w14:paraId="5053A38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3B66072" w14:textId="77777777" w:rsidR="007602A8" w:rsidRPr="00100271" w:rsidRDefault="007602A8" w:rsidP="000D43B4">
            <w:pPr>
              <w:jc w:val="center"/>
              <w:rPr>
                <w:rFonts w:ascii="Arial" w:hAnsi="Arial" w:cs="Arial"/>
                <w:w w:val="95"/>
                <w:sz w:val="20"/>
                <w:szCs w:val="20"/>
              </w:rPr>
            </w:pPr>
          </w:p>
        </w:tc>
      </w:tr>
      <w:tr w:rsidR="007602A8" w:rsidRPr="00100271" w14:paraId="755A0C2B" w14:textId="77777777" w:rsidTr="000D43B4">
        <w:trPr>
          <w:trHeight w:val="1050"/>
        </w:trPr>
        <w:tc>
          <w:tcPr>
            <w:tcW w:w="1910" w:type="dxa"/>
            <w:shd w:val="clear" w:color="auto" w:fill="auto"/>
            <w:vAlign w:val="center"/>
          </w:tcPr>
          <w:p w14:paraId="4109B5C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2C8EA3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77205F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2FEFD4E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EC78B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683F37F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625A4" w:rsidRPr="00100271">
              <w:rPr>
                <w:rFonts w:ascii="Arial" w:hAnsi="Arial" w:cs="Arial"/>
                <w:w w:val="95"/>
                <w:sz w:val="20"/>
                <w:szCs w:val="20"/>
              </w:rPr>
              <w:t>s</w:t>
            </w:r>
            <w:r w:rsidRPr="00100271">
              <w:rPr>
                <w:rFonts w:ascii="Arial" w:hAnsi="Arial" w:cs="Arial"/>
                <w:w w:val="95"/>
                <w:sz w:val="20"/>
                <w:szCs w:val="20"/>
              </w:rPr>
              <w:t xml:space="preserve">: Celso </w:t>
            </w:r>
            <w:r w:rsidR="00F625A4" w:rsidRPr="00100271">
              <w:rPr>
                <w:rFonts w:ascii="Arial" w:hAnsi="Arial" w:cs="Arial"/>
                <w:w w:val="95"/>
                <w:sz w:val="20"/>
                <w:szCs w:val="20"/>
              </w:rPr>
              <w:t>e Renata</w:t>
            </w:r>
          </w:p>
          <w:p w14:paraId="5C53CF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3892-4946 </w:t>
            </w:r>
          </w:p>
        </w:tc>
        <w:tc>
          <w:tcPr>
            <w:tcW w:w="1701" w:type="dxa"/>
          </w:tcPr>
          <w:p w14:paraId="164200F9" w14:textId="77777777" w:rsidR="007602A8" w:rsidRPr="00100271" w:rsidRDefault="007602A8" w:rsidP="000D43B4">
            <w:pPr>
              <w:suppressAutoHyphens/>
              <w:rPr>
                <w:rFonts w:ascii="Arial" w:hAnsi="Arial" w:cs="Arial"/>
                <w:w w:val="95"/>
                <w:sz w:val="20"/>
                <w:szCs w:val="20"/>
              </w:rPr>
            </w:pPr>
          </w:p>
          <w:p w14:paraId="7D2C1191" w14:textId="77777777" w:rsidR="007602A8" w:rsidRPr="00100271" w:rsidRDefault="007602A8" w:rsidP="000D43B4">
            <w:pPr>
              <w:rPr>
                <w:rFonts w:ascii="Arial" w:hAnsi="Arial" w:cs="Arial"/>
                <w:w w:val="95"/>
                <w:sz w:val="20"/>
                <w:szCs w:val="20"/>
              </w:rPr>
            </w:pPr>
          </w:p>
          <w:p w14:paraId="1EAAE1F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1CAB5EA1" w14:textId="77777777" w:rsidR="007602A8" w:rsidRPr="00100271" w:rsidRDefault="007602A8" w:rsidP="000D43B4">
            <w:pPr>
              <w:jc w:val="center"/>
              <w:rPr>
                <w:rFonts w:ascii="Arial" w:hAnsi="Arial" w:cs="Arial"/>
                <w:w w:val="95"/>
                <w:sz w:val="20"/>
                <w:szCs w:val="20"/>
              </w:rPr>
            </w:pPr>
          </w:p>
        </w:tc>
      </w:tr>
      <w:tr w:rsidR="007602A8" w:rsidRPr="00100271" w14:paraId="2A374C97" w14:textId="77777777" w:rsidTr="000D43B4">
        <w:trPr>
          <w:trHeight w:val="400"/>
        </w:trPr>
        <w:tc>
          <w:tcPr>
            <w:tcW w:w="1910" w:type="dxa"/>
            <w:shd w:val="clear" w:color="auto" w:fill="auto"/>
            <w:vAlign w:val="center"/>
          </w:tcPr>
          <w:p w14:paraId="1A91CAF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Sorocaba</w:t>
            </w:r>
          </w:p>
          <w:p w14:paraId="6624AE50"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Sorocaba</w:t>
            </w:r>
          </w:p>
        </w:tc>
        <w:tc>
          <w:tcPr>
            <w:tcW w:w="5670" w:type="dxa"/>
            <w:shd w:val="clear" w:color="auto" w:fill="auto"/>
            <w:vAlign w:val="center"/>
          </w:tcPr>
          <w:p w14:paraId="284016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14:paraId="3DAE9AE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E7995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14:paraId="495B5E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Célis e Jackson</w:t>
            </w:r>
          </w:p>
          <w:p w14:paraId="513C4EF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701" w:type="dxa"/>
          </w:tcPr>
          <w:p w14:paraId="11AE21AA" w14:textId="77777777" w:rsidR="007602A8" w:rsidRPr="00100271" w:rsidRDefault="007602A8" w:rsidP="000D43B4">
            <w:pPr>
              <w:suppressAutoHyphens/>
              <w:rPr>
                <w:rFonts w:ascii="Arial" w:hAnsi="Arial" w:cs="Arial"/>
                <w:w w:val="95"/>
                <w:sz w:val="20"/>
                <w:szCs w:val="20"/>
              </w:rPr>
            </w:pPr>
          </w:p>
          <w:p w14:paraId="604E389E" w14:textId="77777777" w:rsidR="007602A8" w:rsidRPr="00100271" w:rsidRDefault="007602A8" w:rsidP="000D43B4">
            <w:pPr>
              <w:rPr>
                <w:rFonts w:ascii="Arial" w:hAnsi="Arial" w:cs="Arial"/>
                <w:w w:val="95"/>
                <w:sz w:val="20"/>
                <w:szCs w:val="20"/>
              </w:rPr>
            </w:pPr>
          </w:p>
          <w:p w14:paraId="33DEF8A4" w14:textId="77777777" w:rsidR="007602A8" w:rsidRPr="00100271" w:rsidRDefault="007602A8" w:rsidP="000D43B4">
            <w:pPr>
              <w:rPr>
                <w:rFonts w:ascii="Arial" w:hAnsi="Arial" w:cs="Arial"/>
                <w:w w:val="95"/>
                <w:sz w:val="20"/>
                <w:szCs w:val="20"/>
              </w:rPr>
            </w:pPr>
          </w:p>
          <w:p w14:paraId="0BF56CFE" w14:textId="77777777" w:rsidR="007602A8" w:rsidRPr="00100271" w:rsidRDefault="007602A8" w:rsidP="000D43B4">
            <w:pPr>
              <w:rPr>
                <w:rFonts w:ascii="Arial" w:hAnsi="Arial" w:cs="Arial"/>
                <w:w w:val="95"/>
                <w:sz w:val="20"/>
                <w:szCs w:val="20"/>
              </w:rPr>
            </w:pPr>
          </w:p>
          <w:p w14:paraId="616315B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1447488" w14:textId="77777777" w:rsidR="007602A8" w:rsidRPr="00100271" w:rsidRDefault="007602A8" w:rsidP="000D43B4">
            <w:pPr>
              <w:jc w:val="center"/>
              <w:rPr>
                <w:rFonts w:ascii="Arial" w:hAnsi="Arial" w:cs="Arial"/>
                <w:w w:val="95"/>
                <w:sz w:val="20"/>
                <w:szCs w:val="20"/>
              </w:rPr>
            </w:pPr>
          </w:p>
        </w:tc>
      </w:tr>
      <w:tr w:rsidR="007602A8" w:rsidRPr="00100271" w14:paraId="6FB73022" w14:textId="77777777" w:rsidTr="000D43B4">
        <w:trPr>
          <w:trHeight w:val="400"/>
        </w:trPr>
        <w:tc>
          <w:tcPr>
            <w:tcW w:w="1910" w:type="dxa"/>
            <w:shd w:val="clear" w:color="auto" w:fill="auto"/>
            <w:vAlign w:val="center"/>
          </w:tcPr>
          <w:p w14:paraId="268205C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6523D990"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w:t>
            </w:r>
            <w:r w:rsidR="007602A8" w:rsidRPr="00100271">
              <w:rPr>
                <w:rFonts w:ascii="Arial" w:hAnsi="Arial" w:cs="Arial"/>
                <w:snapToGrid w:val="0"/>
                <w:color w:val="000000"/>
                <w:w w:val="95"/>
                <w:sz w:val="20"/>
                <w:szCs w:val="20"/>
              </w:rPr>
              <w:t xml:space="preserve"> de Presidente Prudente</w:t>
            </w:r>
          </w:p>
        </w:tc>
        <w:tc>
          <w:tcPr>
            <w:tcW w:w="5670" w:type="dxa"/>
            <w:shd w:val="clear" w:color="auto" w:fill="auto"/>
            <w:vAlign w:val="center"/>
          </w:tcPr>
          <w:p w14:paraId="2B5E4D5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BC9EF4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CEC529F" w14:textId="77777777" w:rsidR="00E24603"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Dr. Edu Teixeira de Mendonça, 602 </w:t>
            </w:r>
          </w:p>
          <w:p w14:paraId="412A9E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América</w:t>
            </w:r>
          </w:p>
          <w:p w14:paraId="1B203CB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625A4" w:rsidRPr="00100271">
              <w:rPr>
                <w:rFonts w:ascii="Arial" w:hAnsi="Arial" w:cs="Arial"/>
                <w:w w:val="95"/>
                <w:sz w:val="20"/>
                <w:szCs w:val="20"/>
              </w:rPr>
              <w:t>s</w:t>
            </w:r>
            <w:r w:rsidRPr="00100271">
              <w:rPr>
                <w:rFonts w:ascii="Arial" w:hAnsi="Arial" w:cs="Arial"/>
                <w:w w:val="95"/>
                <w:sz w:val="20"/>
                <w:szCs w:val="20"/>
              </w:rPr>
              <w:t>: Carlos</w:t>
            </w:r>
            <w:r w:rsidR="00F625A4" w:rsidRPr="00100271">
              <w:rPr>
                <w:rFonts w:ascii="Arial" w:hAnsi="Arial" w:cs="Arial"/>
                <w:w w:val="95"/>
                <w:sz w:val="20"/>
                <w:szCs w:val="20"/>
              </w:rPr>
              <w:t xml:space="preserve"> e Denis</w:t>
            </w:r>
          </w:p>
          <w:p w14:paraId="3EC64F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701" w:type="dxa"/>
          </w:tcPr>
          <w:p w14:paraId="58E05C0F" w14:textId="77777777" w:rsidR="007602A8" w:rsidRPr="00100271" w:rsidRDefault="007602A8" w:rsidP="000D43B4">
            <w:pPr>
              <w:suppressAutoHyphens/>
              <w:rPr>
                <w:rFonts w:ascii="Arial" w:hAnsi="Arial" w:cs="Arial"/>
                <w:w w:val="95"/>
                <w:sz w:val="20"/>
                <w:szCs w:val="20"/>
              </w:rPr>
            </w:pPr>
          </w:p>
          <w:p w14:paraId="32389626" w14:textId="77777777" w:rsidR="007602A8" w:rsidRPr="00100271" w:rsidRDefault="007602A8" w:rsidP="000D43B4">
            <w:pPr>
              <w:rPr>
                <w:rFonts w:ascii="Arial" w:hAnsi="Arial" w:cs="Arial"/>
                <w:w w:val="95"/>
                <w:sz w:val="20"/>
                <w:szCs w:val="20"/>
              </w:rPr>
            </w:pPr>
          </w:p>
          <w:p w14:paraId="3FE4FC75" w14:textId="77777777" w:rsidR="007602A8" w:rsidRPr="00100271" w:rsidRDefault="007602A8" w:rsidP="000D43B4">
            <w:pPr>
              <w:rPr>
                <w:rFonts w:ascii="Arial" w:hAnsi="Arial" w:cs="Arial"/>
                <w:w w:val="95"/>
                <w:sz w:val="20"/>
                <w:szCs w:val="20"/>
              </w:rPr>
            </w:pPr>
          </w:p>
          <w:p w14:paraId="4EB5E76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337A23AB" w14:textId="77777777" w:rsidR="007602A8" w:rsidRPr="00100271" w:rsidRDefault="007602A8" w:rsidP="000D43B4">
            <w:pPr>
              <w:jc w:val="center"/>
              <w:rPr>
                <w:rFonts w:ascii="Arial" w:hAnsi="Arial" w:cs="Arial"/>
                <w:w w:val="95"/>
                <w:sz w:val="20"/>
                <w:szCs w:val="20"/>
              </w:rPr>
            </w:pPr>
          </w:p>
        </w:tc>
      </w:tr>
      <w:tr w:rsidR="007602A8" w:rsidRPr="00100271" w14:paraId="6318106D" w14:textId="77777777" w:rsidTr="000D43B4">
        <w:trPr>
          <w:trHeight w:val="400"/>
        </w:trPr>
        <w:tc>
          <w:tcPr>
            <w:tcW w:w="1910" w:type="dxa"/>
            <w:shd w:val="clear" w:color="auto" w:fill="auto"/>
            <w:vAlign w:val="center"/>
          </w:tcPr>
          <w:p w14:paraId="61BE807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64530F4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 xml:space="preserve">Área Regional de </w:t>
            </w:r>
            <w:r w:rsidR="007602A8" w:rsidRPr="00100271">
              <w:rPr>
                <w:rFonts w:ascii="Arial" w:hAnsi="Arial" w:cs="Arial"/>
                <w:snapToGrid w:val="0"/>
                <w:color w:val="000000"/>
                <w:w w:val="95"/>
                <w:sz w:val="20"/>
                <w:szCs w:val="20"/>
              </w:rPr>
              <w:t>São José do Rio Preto</w:t>
            </w:r>
          </w:p>
        </w:tc>
        <w:tc>
          <w:tcPr>
            <w:tcW w:w="5670" w:type="dxa"/>
            <w:shd w:val="clear" w:color="auto" w:fill="auto"/>
            <w:vAlign w:val="center"/>
          </w:tcPr>
          <w:p w14:paraId="617ECE0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58B36A5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0460F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 Bairro: Vila Nova</w:t>
            </w:r>
          </w:p>
          <w:p w14:paraId="210945F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14:paraId="7BCCF069"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3422-4711 e 3421-7528</w:t>
            </w:r>
          </w:p>
        </w:tc>
        <w:tc>
          <w:tcPr>
            <w:tcW w:w="1701" w:type="dxa"/>
          </w:tcPr>
          <w:p w14:paraId="002FDF63" w14:textId="77777777" w:rsidR="007602A8" w:rsidRPr="00100271" w:rsidRDefault="007602A8" w:rsidP="000D43B4">
            <w:pPr>
              <w:rPr>
                <w:rFonts w:ascii="Arial" w:hAnsi="Arial" w:cs="Arial"/>
                <w:b/>
                <w:snapToGrid w:val="0"/>
                <w:color w:val="000000"/>
                <w:w w:val="95"/>
                <w:sz w:val="20"/>
                <w:szCs w:val="20"/>
              </w:rPr>
            </w:pPr>
          </w:p>
          <w:p w14:paraId="47999A8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30.10.19</w:t>
            </w:r>
          </w:p>
          <w:p w14:paraId="6ACA0469" w14:textId="77777777" w:rsidR="007602A8" w:rsidRPr="00100271" w:rsidRDefault="007602A8" w:rsidP="000D43B4">
            <w:pPr>
              <w:jc w:val="center"/>
              <w:rPr>
                <w:rFonts w:ascii="Arial" w:hAnsi="Arial" w:cs="Arial"/>
                <w:w w:val="95"/>
                <w:sz w:val="20"/>
                <w:szCs w:val="20"/>
              </w:rPr>
            </w:pPr>
          </w:p>
        </w:tc>
      </w:tr>
    </w:tbl>
    <w:p w14:paraId="2D3B0F2C" w14:textId="77777777" w:rsidR="007602A8" w:rsidRPr="00100271" w:rsidRDefault="007602A8" w:rsidP="007602A8">
      <w:pPr>
        <w:widowControl w:val="0"/>
        <w:tabs>
          <w:tab w:val="left" w:pos="567"/>
        </w:tabs>
        <w:rPr>
          <w:rFonts w:ascii="Arial" w:hAnsi="Arial" w:cs="Arial"/>
          <w:w w:val="95"/>
          <w:sz w:val="20"/>
          <w:szCs w:val="20"/>
        </w:rPr>
      </w:pPr>
    </w:p>
    <w:p w14:paraId="4DC1E233" w14:textId="77777777" w:rsidR="007602A8" w:rsidRPr="00100271" w:rsidRDefault="007602A8" w:rsidP="007602A8">
      <w:pPr>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XII - DO VALOR REFERENCIAL PARA A CONTRATAÇÃO, DO PREÇO E DA FORMA DE PAGAMENTO</w:t>
      </w:r>
    </w:p>
    <w:p w14:paraId="220FA8DA" w14:textId="77777777" w:rsidR="007602A8" w:rsidRPr="00100271" w:rsidRDefault="007602A8" w:rsidP="007602A8">
      <w:pPr>
        <w:jc w:val="center"/>
        <w:rPr>
          <w:rFonts w:ascii="Arial" w:hAnsi="Arial" w:cs="Arial"/>
          <w:b/>
          <w:snapToGrid w:val="0"/>
          <w:color w:val="000000"/>
          <w:w w:val="95"/>
          <w:sz w:val="20"/>
          <w:szCs w:val="20"/>
          <w:lang w:eastAsia="pt-BR"/>
        </w:rPr>
      </w:pPr>
    </w:p>
    <w:p w14:paraId="4DCD835E" w14:textId="77777777" w:rsidR="007602A8" w:rsidRPr="00100271" w:rsidRDefault="007602A8" w:rsidP="007602A8">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w:t>
      </w:r>
      <w:r w:rsidRPr="00100271">
        <w:rPr>
          <w:rFonts w:ascii="Arial" w:hAnsi="Arial" w:cs="Arial"/>
          <w:snapToGrid w:val="0"/>
          <w:color w:val="000000"/>
          <w:w w:val="95"/>
          <w:sz w:val="20"/>
          <w:szCs w:val="20"/>
          <w:lang w:eastAsia="pt-BR"/>
        </w:rPr>
        <w:tab/>
        <w:t xml:space="preserve">A licitante vencedora obriga-se a executar os serviços, objeto desta licitação, pelos preços constantes de sua proposta comercial e negociados na sessão de Pregão, nos quais estão incluídos, além do lucro, todas as despesas e custos diretos e indiretos, bem como os encargos, benefícios, despesas indiretas (BDI) e demais despesas de qualquer natureza, de acordo com a legislação específica vigente. </w:t>
      </w:r>
    </w:p>
    <w:p w14:paraId="6035949F" w14:textId="77777777" w:rsidR="007602A8" w:rsidRPr="00100271" w:rsidRDefault="007602A8" w:rsidP="007602A8">
      <w:pPr>
        <w:jc w:val="both"/>
        <w:rPr>
          <w:rFonts w:ascii="Arial" w:hAnsi="Arial" w:cs="Arial"/>
          <w:snapToGrid w:val="0"/>
          <w:color w:val="000000"/>
          <w:w w:val="95"/>
          <w:sz w:val="20"/>
          <w:szCs w:val="20"/>
          <w:lang w:eastAsia="pt-BR"/>
        </w:rPr>
      </w:pPr>
    </w:p>
    <w:p w14:paraId="0293920C" w14:textId="77777777" w:rsidR="00A241CB" w:rsidRPr="00100271" w:rsidRDefault="007602A8" w:rsidP="00A241CB">
      <w:pPr>
        <w:jc w:val="both"/>
        <w:rPr>
          <w:rFonts w:ascii="Arial" w:hAnsi="Arial" w:cs="Arial"/>
          <w:w w:val="95"/>
          <w:sz w:val="20"/>
          <w:szCs w:val="20"/>
        </w:rPr>
      </w:pPr>
      <w:r w:rsidRPr="00100271">
        <w:rPr>
          <w:rFonts w:ascii="Arial" w:hAnsi="Arial" w:cs="Arial"/>
          <w:snapToGrid w:val="0"/>
          <w:color w:val="000000"/>
          <w:w w:val="95"/>
          <w:sz w:val="20"/>
          <w:szCs w:val="20"/>
          <w:lang w:eastAsia="pt-BR"/>
        </w:rPr>
        <w:lastRenderedPageBreak/>
        <w:t>2.</w:t>
      </w:r>
      <w:r w:rsidRPr="00100271">
        <w:rPr>
          <w:rFonts w:ascii="Arial" w:hAnsi="Arial" w:cs="Arial"/>
          <w:snapToGrid w:val="0"/>
          <w:color w:val="000000"/>
          <w:w w:val="95"/>
          <w:sz w:val="20"/>
          <w:szCs w:val="20"/>
          <w:lang w:eastAsia="pt-BR"/>
        </w:rPr>
        <w:tab/>
      </w:r>
      <w:r w:rsidR="00A241CB" w:rsidRPr="00100271">
        <w:rPr>
          <w:rFonts w:ascii="Arial" w:hAnsi="Arial" w:cs="Arial"/>
          <w:w w:val="95"/>
          <w:sz w:val="20"/>
          <w:szCs w:val="20"/>
        </w:rPr>
        <w:t>Os valores de referência para utilização como critério de aceitabilidade dos preços, para trinta meses de contratação, estão indicados abaixo e foram calculados a partir dos preços referenciais constantes do CADTERC - Estudos Técnicos de Serviços Terceirizados, do Governo do Estado de SP. Foram utilizados os preços previstos no “Volume 1 - Prestação de Serviços de Vigilância e Segurança Patrimonial (data-base: janeiro de 2019)”. Tal despesa onerará recursos do Elemento 339037.95 - Serviços de Vigilância, UGE 270101 - Gabinete do Procurador-Geral de Justiça, Atividade 595 - Defesa dos Interesses Sociais.</w:t>
      </w:r>
    </w:p>
    <w:p w14:paraId="72569A9E" w14:textId="77777777" w:rsidR="00A241CB" w:rsidRPr="00100271" w:rsidRDefault="00A241CB" w:rsidP="00A241CB">
      <w:pPr>
        <w:jc w:val="both"/>
        <w:rPr>
          <w:rFonts w:ascii="Arial" w:hAnsi="Arial" w:cs="Arial"/>
          <w:w w:val="95"/>
          <w:sz w:val="20"/>
          <w:szCs w:val="20"/>
        </w:rPr>
      </w:pPr>
    </w:p>
    <w:p w14:paraId="7F768B72" w14:textId="77777777" w:rsidR="00A241CB" w:rsidRPr="00100271" w:rsidRDefault="00A241CB" w:rsidP="00A241CB">
      <w:pPr>
        <w:jc w:val="both"/>
        <w:rPr>
          <w:rFonts w:ascii="Arial" w:hAnsi="Arial" w:cs="Arial"/>
          <w:w w:val="95"/>
          <w:sz w:val="20"/>
          <w:szCs w:val="20"/>
        </w:rPr>
      </w:pPr>
      <w:r w:rsidRPr="00100271">
        <w:rPr>
          <w:rFonts w:ascii="Arial" w:hAnsi="Arial" w:cs="Arial"/>
          <w:w w:val="95"/>
          <w:sz w:val="20"/>
          <w:szCs w:val="20"/>
        </w:rPr>
        <w:t>2.1. Valor global referencial do ITEM 1: R$ 12.862.265,63 (30 meses x base mensal referencial de R$ 428.742,19).</w:t>
      </w:r>
    </w:p>
    <w:p w14:paraId="01D0827D" w14:textId="77777777" w:rsidR="00100271" w:rsidRDefault="00100271" w:rsidP="00A241CB">
      <w:pPr>
        <w:jc w:val="both"/>
        <w:rPr>
          <w:rFonts w:ascii="Arial" w:hAnsi="Arial" w:cs="Arial"/>
          <w:w w:val="95"/>
          <w:sz w:val="20"/>
          <w:szCs w:val="20"/>
        </w:rPr>
      </w:pPr>
    </w:p>
    <w:p w14:paraId="372AA271" w14:textId="77777777" w:rsidR="00A241CB" w:rsidRPr="00100271" w:rsidRDefault="00A241CB" w:rsidP="00A241CB">
      <w:pPr>
        <w:jc w:val="both"/>
        <w:rPr>
          <w:rFonts w:ascii="Arial" w:hAnsi="Arial" w:cs="Arial"/>
          <w:w w:val="95"/>
          <w:sz w:val="20"/>
          <w:szCs w:val="20"/>
        </w:rPr>
      </w:pPr>
      <w:r w:rsidRPr="00100271">
        <w:rPr>
          <w:rFonts w:ascii="Arial" w:hAnsi="Arial" w:cs="Arial"/>
          <w:w w:val="95"/>
          <w:sz w:val="20"/>
          <w:szCs w:val="20"/>
        </w:rPr>
        <w:t>2.2. Valor global referencial do ITEM 2: R$ 33.836.190,96 (30 meses x base mensal referencial de R$ 1.127.873,02).</w:t>
      </w:r>
    </w:p>
    <w:p w14:paraId="79A6A942" w14:textId="77777777" w:rsidR="00356623" w:rsidRPr="00100271" w:rsidRDefault="00356623" w:rsidP="00A241CB">
      <w:pPr>
        <w:jc w:val="both"/>
        <w:rPr>
          <w:rFonts w:ascii="Arial" w:hAnsi="Arial" w:cs="Arial"/>
          <w:w w:val="95"/>
          <w:sz w:val="20"/>
          <w:szCs w:val="20"/>
        </w:rPr>
      </w:pPr>
    </w:p>
    <w:p w14:paraId="09B84284"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w:t>
      </w:r>
      <w:r w:rsidRPr="00100271">
        <w:rPr>
          <w:rFonts w:ascii="Arial" w:eastAsia="Times New Roman" w:hAnsi="Arial" w:cs="Arial"/>
          <w:snapToGrid w:val="0"/>
          <w:color w:val="000000"/>
          <w:w w:val="95"/>
          <w:sz w:val="20"/>
          <w:szCs w:val="20"/>
          <w:lang w:eastAsia="pt-BR"/>
        </w:rPr>
        <w:tab/>
        <w:t xml:space="preserve">Os pagamentos serão efetuados mensalmente em conformidade com as medições, por intermédio da apresentação dos originais da nota fiscal/fatura, acompanhados em conformidade com a legislação vigente aplicável à espécie, de: </w:t>
      </w:r>
    </w:p>
    <w:p w14:paraId="7CDC670A"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E69E777"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w:t>
      </w:r>
      <w:r w:rsidRPr="00100271">
        <w:rPr>
          <w:rFonts w:ascii="Arial" w:eastAsia="Times New Roman" w:hAnsi="Arial" w:cs="Arial"/>
          <w:snapToGrid w:val="0"/>
          <w:color w:val="000000"/>
          <w:w w:val="95"/>
          <w:sz w:val="20"/>
          <w:szCs w:val="20"/>
          <w:lang w:eastAsia="pt-BR"/>
        </w:rPr>
        <w:tab/>
        <w:t>Comprovantes de recolhimentos do FGTS, INSS e cópia de Folha de Pagamento, correspondente ao período de execução dos serviços da mão de obra alocada para esse fim;</w:t>
      </w:r>
    </w:p>
    <w:p w14:paraId="2FE18B6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AAD0F8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w:t>
      </w:r>
      <w:r w:rsidRPr="00100271">
        <w:rPr>
          <w:rFonts w:ascii="Arial" w:eastAsia="Times New Roman" w:hAnsi="Arial" w:cs="Arial"/>
          <w:snapToGrid w:val="0"/>
          <w:color w:val="000000"/>
          <w:w w:val="95"/>
          <w:sz w:val="20"/>
          <w:szCs w:val="20"/>
          <w:lang w:eastAsia="pt-BR"/>
        </w:rPr>
        <w:tab/>
        <w:t>Quanto ao FGTS, juntar GFIP, SEFIP, Comprovante de envio da Conectividade Social e Certificado de Regularidade do FGTS – CRF válido;</w:t>
      </w:r>
    </w:p>
    <w:p w14:paraId="5C3ABC6F"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45BE649"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c)</w:t>
      </w:r>
      <w:r w:rsidRPr="00100271">
        <w:rPr>
          <w:rFonts w:ascii="Arial" w:eastAsia="Times New Roman" w:hAnsi="Arial" w:cs="Arial"/>
          <w:snapToGrid w:val="0"/>
          <w:color w:val="000000"/>
          <w:w w:val="95"/>
          <w:sz w:val="20"/>
          <w:szCs w:val="20"/>
          <w:lang w:eastAsia="pt-BR"/>
        </w:rPr>
        <w:tab/>
        <w:t>Quanto ao INSS, juntar ao GPS a Certidão Negativa de Débitos (CND) Relativos às Contribuições Previdenciárias e às de Terceiros (ou Positiva de Débitos, com efeito de Negativa – CPD-EM) válida;</w:t>
      </w:r>
    </w:p>
    <w:p w14:paraId="649E50F0"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893FFE6"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d)</w:t>
      </w:r>
      <w:r w:rsidRPr="00100271">
        <w:rPr>
          <w:rFonts w:ascii="Arial" w:eastAsia="Times New Roman" w:hAnsi="Arial" w:cs="Arial"/>
          <w:snapToGrid w:val="0"/>
          <w:color w:val="000000"/>
          <w:w w:val="95"/>
          <w:sz w:val="20"/>
          <w:szCs w:val="20"/>
          <w:lang w:eastAsia="pt-BR"/>
        </w:rPr>
        <w:tab/>
        <w:t xml:space="preserve">Comprovante de recolhimento do ISSQN por parte da licitante vencedora </w:t>
      </w:r>
      <w:r w:rsidR="00A241CB" w:rsidRPr="00100271">
        <w:rPr>
          <w:rFonts w:ascii="Arial" w:eastAsia="Times New Roman" w:hAnsi="Arial" w:cs="Arial"/>
          <w:snapToGrid w:val="0"/>
          <w:color w:val="000000"/>
          <w:w w:val="95"/>
          <w:sz w:val="20"/>
          <w:szCs w:val="20"/>
          <w:lang w:eastAsia="pt-BR"/>
        </w:rPr>
        <w:t xml:space="preserve">nos casos </w:t>
      </w:r>
      <w:r w:rsidRPr="00100271">
        <w:rPr>
          <w:rFonts w:ascii="Arial" w:eastAsia="Times New Roman" w:hAnsi="Arial" w:cs="Arial"/>
          <w:snapToGrid w:val="0"/>
          <w:color w:val="000000"/>
          <w:w w:val="95"/>
          <w:sz w:val="20"/>
          <w:szCs w:val="20"/>
          <w:lang w:eastAsia="pt-BR"/>
        </w:rPr>
        <w:t>em que não for obrigação do tomador de serviço a retenção e o recolhimento;</w:t>
      </w:r>
    </w:p>
    <w:p w14:paraId="50CCE5EF"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F9DD152"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e)</w:t>
      </w:r>
      <w:r w:rsidRPr="00100271">
        <w:rPr>
          <w:rFonts w:ascii="Arial" w:eastAsia="Times New Roman" w:hAnsi="Arial" w:cs="Arial"/>
          <w:snapToGrid w:val="0"/>
          <w:color w:val="000000"/>
          <w:w w:val="95"/>
          <w:sz w:val="20"/>
          <w:szCs w:val="20"/>
          <w:lang w:eastAsia="pt-BR"/>
        </w:rPr>
        <w:tab/>
        <w:t>Comprovante de inexistência de débitos inadimplidos perante a Justiça do Trabalho (Certidão Negativa de Débitos Trabalhistas – CNDT).</w:t>
      </w:r>
    </w:p>
    <w:p w14:paraId="44742C4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7D3727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3.1</w:t>
      </w:r>
      <w:r w:rsidRPr="00100271">
        <w:rPr>
          <w:rFonts w:ascii="Arial" w:eastAsia="Times New Roman" w:hAnsi="Arial" w:cs="Arial"/>
          <w:snapToGrid w:val="0"/>
          <w:color w:val="000000"/>
          <w:w w:val="95"/>
          <w:sz w:val="20"/>
          <w:szCs w:val="20"/>
          <w:lang w:eastAsia="pt-BR"/>
        </w:rPr>
        <w:tab/>
        <w:t>A licitante vencedora deverá destacar no documento fiscal os tributos e encargos de acordo com a legislação em vigor.</w:t>
      </w:r>
    </w:p>
    <w:p w14:paraId="45DA19F0"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B21F190"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3.2</w:t>
      </w:r>
      <w:r w:rsidRPr="00100271">
        <w:rPr>
          <w:rFonts w:ascii="Arial" w:eastAsia="Times New Roman" w:hAnsi="Arial" w:cs="Arial"/>
          <w:snapToGrid w:val="0"/>
          <w:color w:val="000000"/>
          <w:w w:val="95"/>
          <w:sz w:val="20"/>
          <w:szCs w:val="20"/>
          <w:lang w:eastAsia="pt-BR"/>
        </w:rPr>
        <w:tab/>
        <w:t>A não apresentação dessas comprovações assegura ao Ministério Público do Estado de São Paulo o direito de sustar o pagamento respectivo e/ou os pagamentos seguintes.</w:t>
      </w:r>
    </w:p>
    <w:p w14:paraId="403D184D"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02DA0689" w14:textId="77777777" w:rsidR="007602A8"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w:t>
      </w:r>
      <w:r w:rsidRPr="00100271">
        <w:rPr>
          <w:rFonts w:ascii="Arial" w:eastAsia="Times New Roman" w:hAnsi="Arial" w:cs="Arial"/>
          <w:snapToGrid w:val="0"/>
          <w:color w:val="000000"/>
          <w:w w:val="95"/>
          <w:sz w:val="20"/>
          <w:szCs w:val="20"/>
          <w:lang w:eastAsia="pt-BR"/>
        </w:rPr>
        <w:tab/>
        <w:t>Para efeito de pagamento, as medições dos serviços realizar-se-ão:</w:t>
      </w:r>
    </w:p>
    <w:p w14:paraId="013970F8" w14:textId="77777777" w:rsidR="000B594E" w:rsidRPr="00100271" w:rsidRDefault="000B594E" w:rsidP="007602A8">
      <w:pPr>
        <w:jc w:val="both"/>
        <w:rPr>
          <w:rFonts w:ascii="Arial" w:eastAsia="Times New Roman" w:hAnsi="Arial" w:cs="Arial"/>
          <w:snapToGrid w:val="0"/>
          <w:color w:val="000000"/>
          <w:w w:val="95"/>
          <w:sz w:val="20"/>
          <w:szCs w:val="20"/>
          <w:lang w:eastAsia="pt-BR"/>
        </w:rPr>
      </w:pPr>
    </w:p>
    <w:p w14:paraId="13AF7A3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w:t>
      </w:r>
      <w:r w:rsidRPr="00100271">
        <w:rPr>
          <w:rFonts w:ascii="Arial" w:eastAsia="Times New Roman" w:hAnsi="Arial" w:cs="Arial"/>
          <w:snapToGrid w:val="0"/>
          <w:color w:val="000000"/>
          <w:w w:val="95"/>
          <w:sz w:val="20"/>
          <w:szCs w:val="20"/>
          <w:lang w:eastAsia="pt-BR"/>
        </w:rPr>
        <w:tab/>
        <w:t>A primeira, no último dia do mês de início dos serviços;</w:t>
      </w:r>
    </w:p>
    <w:p w14:paraId="4DF1641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40990586"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w:t>
      </w:r>
      <w:r w:rsidRPr="00100271">
        <w:rPr>
          <w:rFonts w:ascii="Arial" w:eastAsia="Times New Roman" w:hAnsi="Arial" w:cs="Arial"/>
          <w:snapToGrid w:val="0"/>
          <w:color w:val="000000"/>
          <w:w w:val="95"/>
          <w:sz w:val="20"/>
          <w:szCs w:val="20"/>
          <w:lang w:eastAsia="pt-BR"/>
        </w:rPr>
        <w:tab/>
        <w:t>As medições subsequentes serão realizadas a cada período de 1(um) mês, contato da data de término do período abrangido pela medição anterior;</w:t>
      </w:r>
    </w:p>
    <w:p w14:paraId="4975C2D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45BF9D4C"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b.1)</w:t>
      </w:r>
      <w:r w:rsidRPr="00100271">
        <w:rPr>
          <w:rFonts w:ascii="Arial" w:eastAsia="Times New Roman" w:hAnsi="Arial" w:cs="Arial"/>
          <w:snapToGrid w:val="0"/>
          <w:color w:val="000000"/>
          <w:w w:val="95"/>
          <w:sz w:val="20"/>
          <w:szCs w:val="20"/>
          <w:lang w:eastAsia="pt-BR"/>
        </w:rPr>
        <w:tab/>
        <w:t>Deverão ser considerados para efeitos de medição o mês civil, ou seja, 30 (trinta) dias;</w:t>
      </w:r>
    </w:p>
    <w:p w14:paraId="6302507D"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6AD6AA1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c)</w:t>
      </w:r>
      <w:r w:rsidRPr="00100271">
        <w:rPr>
          <w:rFonts w:ascii="Arial" w:eastAsia="Times New Roman" w:hAnsi="Arial" w:cs="Arial"/>
          <w:snapToGrid w:val="0"/>
          <w:color w:val="000000"/>
          <w:w w:val="95"/>
          <w:sz w:val="20"/>
          <w:szCs w:val="20"/>
          <w:lang w:eastAsia="pt-BR"/>
        </w:rPr>
        <w:tab/>
        <w:t>O valor das medições será obtido mediante aplicação dos preços unitários contratados às correspondentes quantidades de serviços efetivamente executados;</w:t>
      </w:r>
    </w:p>
    <w:p w14:paraId="48493184"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AFD6F18"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d)</w:t>
      </w:r>
      <w:r w:rsidRPr="00100271">
        <w:rPr>
          <w:rFonts w:ascii="Arial" w:eastAsia="Times New Roman" w:hAnsi="Arial" w:cs="Arial"/>
          <w:snapToGrid w:val="0"/>
          <w:color w:val="000000"/>
          <w:w w:val="95"/>
          <w:sz w:val="20"/>
          <w:szCs w:val="20"/>
          <w:lang w:eastAsia="pt-BR"/>
        </w:rPr>
        <w:tab/>
        <w:t>Será descontado do valor da medição o equivalente à proporção da indisponibilidade dos serviços contratados por motivos imputáveis à licitante vencedora;</w:t>
      </w:r>
    </w:p>
    <w:p w14:paraId="279BB2E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B2B10D3"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w:t>
      </w:r>
      <w:r w:rsidRPr="00100271">
        <w:rPr>
          <w:rFonts w:ascii="Arial" w:eastAsia="Times New Roman" w:hAnsi="Arial" w:cs="Arial"/>
          <w:snapToGrid w:val="0"/>
          <w:color w:val="000000"/>
          <w:w w:val="95"/>
          <w:sz w:val="20"/>
          <w:szCs w:val="20"/>
          <w:lang w:eastAsia="pt-BR"/>
        </w:rPr>
        <w:tab/>
        <w:t>Os pagamentos serão realizados mediante depósito na conta corrente bancária em nome da licitante vencedora no Banco do Brasil S/A, sendo que a data de exigibilidade do referido pagamento será estabelecida, observadas as seguintes condições:</w:t>
      </w:r>
    </w:p>
    <w:p w14:paraId="5E313E60"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232CCE8"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a)</w:t>
      </w:r>
      <w:r w:rsidRPr="00100271">
        <w:rPr>
          <w:rFonts w:ascii="Arial" w:eastAsia="Times New Roman" w:hAnsi="Arial" w:cs="Arial"/>
          <w:snapToGrid w:val="0"/>
          <w:color w:val="000000"/>
          <w:w w:val="95"/>
          <w:sz w:val="20"/>
          <w:szCs w:val="20"/>
          <w:lang w:eastAsia="pt-BR"/>
        </w:rPr>
        <w:tab/>
        <w:t xml:space="preserve">Em 30 (trinta) dias, contados da </w:t>
      </w:r>
      <w:r w:rsidR="00A241CB" w:rsidRPr="00100271">
        <w:rPr>
          <w:rFonts w:ascii="Arial" w:eastAsia="Times New Roman" w:hAnsi="Arial" w:cs="Arial"/>
          <w:snapToGrid w:val="0"/>
          <w:color w:val="000000"/>
          <w:w w:val="95"/>
          <w:sz w:val="20"/>
          <w:szCs w:val="20"/>
          <w:lang w:eastAsia="pt-BR"/>
        </w:rPr>
        <w:t>emissão dos Atestados de Realização dos Serviços</w:t>
      </w:r>
      <w:r w:rsidRPr="00100271">
        <w:rPr>
          <w:rFonts w:ascii="Arial" w:eastAsia="Times New Roman" w:hAnsi="Arial" w:cs="Arial"/>
          <w:snapToGrid w:val="0"/>
          <w:color w:val="000000"/>
          <w:w w:val="95"/>
          <w:sz w:val="20"/>
          <w:szCs w:val="20"/>
          <w:lang w:eastAsia="pt-BR"/>
        </w:rPr>
        <w:t xml:space="preserve">, desde que a correspondente nota fiscal/fatura, acompanhada dos documentos referidos no subitem 3 deste item, seja protocolada na Diretoria de Área do MP - Atividades Complementares - DAAC, localizada na Rua Riachuelo nº 115 – 5º andar – sala 522 – Centro, </w:t>
      </w:r>
      <w:r w:rsidR="002E5984" w:rsidRPr="00100271">
        <w:rPr>
          <w:rFonts w:ascii="Arial" w:eastAsia="Times New Roman" w:hAnsi="Arial" w:cs="Arial"/>
          <w:snapToGrid w:val="0"/>
          <w:color w:val="000000"/>
          <w:w w:val="95"/>
          <w:sz w:val="20"/>
          <w:szCs w:val="20"/>
          <w:lang w:eastAsia="pt-BR"/>
        </w:rPr>
        <w:t xml:space="preserve">São Paulo (SP) </w:t>
      </w:r>
      <w:r w:rsidRPr="00100271">
        <w:rPr>
          <w:rFonts w:ascii="Arial" w:eastAsia="Times New Roman" w:hAnsi="Arial" w:cs="Arial"/>
          <w:snapToGrid w:val="0"/>
          <w:color w:val="000000"/>
          <w:w w:val="95"/>
          <w:sz w:val="20"/>
          <w:szCs w:val="20"/>
          <w:lang w:eastAsia="pt-BR"/>
        </w:rPr>
        <w:t>no 1º (primeiro) dia útil subsequente à comunicação dos valores aprovados;</w:t>
      </w:r>
    </w:p>
    <w:p w14:paraId="11EBA69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861CAB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w:t>
      </w:r>
      <w:r w:rsidRPr="00100271">
        <w:rPr>
          <w:rFonts w:ascii="Arial" w:eastAsia="Times New Roman" w:hAnsi="Arial" w:cs="Arial"/>
          <w:snapToGrid w:val="0"/>
          <w:color w:val="000000"/>
          <w:w w:val="95"/>
          <w:sz w:val="20"/>
          <w:szCs w:val="20"/>
          <w:lang w:eastAsia="pt-BR"/>
        </w:rPr>
        <w:tab/>
        <w:t>A não observância do prazo previsto para apresentação das notas fiscais/faturas ou a sua apresentação com incorreções ensejará a prorrogação do prazo de pagamento por igual número de dias a que corresponde</w:t>
      </w:r>
      <w:r w:rsidR="00A241CB" w:rsidRPr="00100271">
        <w:rPr>
          <w:rFonts w:ascii="Arial" w:eastAsia="Times New Roman" w:hAnsi="Arial" w:cs="Arial"/>
          <w:snapToGrid w:val="0"/>
          <w:color w:val="000000"/>
          <w:w w:val="95"/>
          <w:sz w:val="20"/>
          <w:szCs w:val="20"/>
          <w:lang w:eastAsia="pt-BR"/>
        </w:rPr>
        <w:t>rem</w:t>
      </w:r>
      <w:r w:rsidRPr="00100271">
        <w:rPr>
          <w:rFonts w:ascii="Arial" w:eastAsia="Times New Roman" w:hAnsi="Arial" w:cs="Arial"/>
          <w:snapToGrid w:val="0"/>
          <w:color w:val="000000"/>
          <w:w w:val="95"/>
          <w:sz w:val="20"/>
          <w:szCs w:val="20"/>
          <w:lang w:eastAsia="pt-BR"/>
        </w:rPr>
        <w:t xml:space="preserve"> os atrasos e/ou as incorreções verificadas. </w:t>
      </w:r>
    </w:p>
    <w:p w14:paraId="7AA99CBF"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7EF5148"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6.</w:t>
      </w:r>
      <w:r w:rsidRPr="00100271">
        <w:rPr>
          <w:rFonts w:ascii="Arial" w:eastAsia="Times New Roman" w:hAnsi="Arial" w:cs="Arial"/>
          <w:snapToGrid w:val="0"/>
          <w:color w:val="000000"/>
          <w:w w:val="95"/>
          <w:sz w:val="20"/>
          <w:szCs w:val="20"/>
          <w:lang w:eastAsia="pt-BR"/>
        </w:rPr>
        <w:tab/>
        <w:t>Havendo atraso nos pagamentos, sobre a quantia devida incidirá correção monetária nos termos do artigo 74 da Lei estadual nº 6.544, de 22 de novembro de 1989, bem como juros moratórios à razão de 0,5% (meio por cento) ao mês, calculados “pro rata tempore” em relação ao atraso verificado.</w:t>
      </w:r>
    </w:p>
    <w:p w14:paraId="130E27C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118B0FF"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7.</w:t>
      </w:r>
      <w:r w:rsidRPr="00100271">
        <w:rPr>
          <w:rFonts w:ascii="Arial" w:eastAsia="Times New Roman" w:hAnsi="Arial" w:cs="Arial"/>
          <w:snapToGrid w:val="0"/>
          <w:color w:val="000000"/>
          <w:w w:val="95"/>
          <w:sz w:val="20"/>
          <w:szCs w:val="20"/>
          <w:lang w:eastAsia="pt-BR"/>
        </w:rPr>
        <w:tab/>
        <w:t xml:space="preserve">Constitui condição para a realização dos pagamentos a inexistência de registros em nome da licitante vencedora no “Cadastro Informativo dos Créditos Não Quitados </w:t>
      </w:r>
      <w:r w:rsidR="00663EC3" w:rsidRPr="00100271">
        <w:rPr>
          <w:rFonts w:ascii="Arial" w:eastAsia="Times New Roman" w:hAnsi="Arial" w:cs="Arial"/>
          <w:snapToGrid w:val="0"/>
          <w:color w:val="000000"/>
          <w:w w:val="95"/>
          <w:sz w:val="20"/>
          <w:szCs w:val="20"/>
          <w:lang w:eastAsia="pt-BR"/>
        </w:rPr>
        <w:t xml:space="preserve">de Órgãos </w:t>
      </w:r>
      <w:r w:rsidRPr="00100271">
        <w:rPr>
          <w:rFonts w:ascii="Arial" w:eastAsia="Times New Roman" w:hAnsi="Arial" w:cs="Arial"/>
          <w:snapToGrid w:val="0"/>
          <w:color w:val="000000"/>
          <w:w w:val="95"/>
          <w:sz w:val="20"/>
          <w:szCs w:val="20"/>
          <w:lang w:eastAsia="pt-BR"/>
        </w:rPr>
        <w:t>e Entidades Estaduais do Estado de São Paulo –</w:t>
      </w:r>
      <w:r w:rsidRPr="00100271">
        <w:rPr>
          <w:rFonts w:ascii="Arial" w:eastAsia="Times New Roman" w:hAnsi="Arial" w:cs="Arial"/>
          <w:b/>
          <w:snapToGrid w:val="0"/>
          <w:color w:val="000000"/>
          <w:w w:val="95"/>
          <w:sz w:val="20"/>
          <w:szCs w:val="20"/>
          <w:lang w:eastAsia="pt-BR"/>
        </w:rPr>
        <w:t xml:space="preserve"> CADIN ESTADUAL”, </w:t>
      </w:r>
      <w:r w:rsidRPr="00100271">
        <w:rPr>
          <w:rFonts w:ascii="Arial" w:eastAsia="Times New Roman" w:hAnsi="Arial" w:cs="Arial"/>
          <w:snapToGrid w:val="0"/>
          <w:color w:val="000000"/>
          <w:w w:val="95"/>
          <w:sz w:val="20"/>
          <w:szCs w:val="20"/>
          <w:lang w:eastAsia="pt-BR"/>
        </w:rPr>
        <w:t>o qual deverá ser consultado por ocasião da realização de cada pagamento.</w:t>
      </w:r>
    </w:p>
    <w:p w14:paraId="4B4AE6DA"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387063A"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8.</w:t>
      </w:r>
      <w:r w:rsidRPr="00100271">
        <w:rPr>
          <w:rFonts w:ascii="Arial" w:eastAsia="Times New Roman" w:hAnsi="Arial" w:cs="Arial"/>
          <w:snapToGrid w:val="0"/>
          <w:color w:val="000000"/>
          <w:w w:val="95"/>
          <w:sz w:val="20"/>
          <w:szCs w:val="20"/>
          <w:lang w:eastAsia="pt-BR"/>
        </w:rPr>
        <w:tab/>
        <w:t>Deverá ser observada a obrigatoriedade de emissão da Nota Fiscal eletrônica (NF-e), conforme o caso e nos termos da legislação em vigor.</w:t>
      </w:r>
    </w:p>
    <w:p w14:paraId="3E06880E" w14:textId="77777777" w:rsidR="007602A8" w:rsidRPr="00100271" w:rsidRDefault="007602A8" w:rsidP="007602A8">
      <w:pPr>
        <w:keepNext/>
        <w:jc w:val="center"/>
        <w:outlineLvl w:val="0"/>
        <w:rPr>
          <w:rFonts w:ascii="Arial" w:eastAsia="Times New Roman" w:hAnsi="Arial" w:cs="Arial"/>
          <w:snapToGrid w:val="0"/>
          <w:color w:val="000000"/>
          <w:w w:val="95"/>
          <w:sz w:val="20"/>
          <w:szCs w:val="20"/>
          <w:lang w:eastAsia="pt-BR"/>
        </w:rPr>
      </w:pPr>
    </w:p>
    <w:p w14:paraId="1B9E68A4" w14:textId="77777777" w:rsidR="007602A8" w:rsidRPr="00100271" w:rsidRDefault="007602A8" w:rsidP="007602A8">
      <w:pPr>
        <w:keepNext/>
        <w:jc w:val="center"/>
        <w:outlineLvl w:val="0"/>
        <w:rPr>
          <w:rFonts w:ascii="Arial" w:eastAsia="Times New Roman" w:hAnsi="Arial" w:cs="Arial"/>
          <w:b/>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b/>
      </w:r>
      <w:r w:rsidRPr="00100271">
        <w:rPr>
          <w:rFonts w:ascii="Arial" w:eastAsia="Times New Roman" w:hAnsi="Arial" w:cs="Arial"/>
          <w:b/>
          <w:snapToGrid w:val="0"/>
          <w:color w:val="000000"/>
          <w:w w:val="95"/>
          <w:sz w:val="20"/>
          <w:szCs w:val="20"/>
          <w:lang w:eastAsia="pt-BR"/>
        </w:rPr>
        <w:t>XIII. DA GARANTIA DE EXECUÇÃO CONTRATUAL</w:t>
      </w:r>
    </w:p>
    <w:p w14:paraId="2721101B"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A739BF3"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1.</w:t>
      </w:r>
      <w:r w:rsidRPr="00100271">
        <w:rPr>
          <w:rFonts w:ascii="Arial" w:eastAsia="Times New Roman" w:hAnsi="Arial" w:cs="Arial"/>
          <w:snapToGrid w:val="0"/>
          <w:color w:val="000000"/>
          <w:w w:val="95"/>
          <w:sz w:val="20"/>
          <w:szCs w:val="20"/>
          <w:lang w:eastAsia="pt-BR"/>
        </w:rPr>
        <w:tab/>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efetuadas as modalidades de garantia, preceituadas o parágrafo 1º do artigo 56 da Lei federal nº 8.666, de 21 de junho de 1993 e suas alterações.</w:t>
      </w:r>
    </w:p>
    <w:p w14:paraId="00327F5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C4BD9B7"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2.</w:t>
      </w:r>
      <w:r w:rsidRPr="00100271">
        <w:rPr>
          <w:rFonts w:ascii="Arial" w:eastAsia="Times New Roman" w:hAnsi="Arial" w:cs="Arial"/>
          <w:snapToGrid w:val="0"/>
          <w:color w:val="000000"/>
          <w:w w:val="95"/>
          <w:sz w:val="20"/>
          <w:szCs w:val="20"/>
          <w:lang w:eastAsia="pt-BR"/>
        </w:rPr>
        <w:tab/>
        <w:t>A garantia prestada será liberada ou restituída após a lavratura do termo de Encerramento das obrigações pactuadas, e, quando em dinheiro, atualizada monetariamente, conforme dispõe o § 4º do artigo 56, da Lei federal nº 8.666, de 21 de junho de 1993 e suas alterações.</w:t>
      </w:r>
    </w:p>
    <w:p w14:paraId="74EC024B"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D20E40B"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2.1</w:t>
      </w:r>
      <w:r w:rsidRPr="00100271">
        <w:rPr>
          <w:rFonts w:ascii="Arial" w:eastAsia="Times New Roman" w:hAnsi="Arial" w:cs="Arial"/>
          <w:snapToGrid w:val="0"/>
          <w:color w:val="000000"/>
          <w:w w:val="95"/>
          <w:sz w:val="20"/>
          <w:szCs w:val="20"/>
          <w:lang w:eastAsia="pt-BR"/>
        </w:rPr>
        <w:tab/>
        <w:t>Se efetuada por meio de caução em dinheiro, esta deverá ser recolhida junto às agências do Banco do Brasil S/A ou demais bancos autorizados a receber receitas de DARE-SP, com fornecimento de comprovante de pagamento com autenticação digital.</w:t>
      </w:r>
    </w:p>
    <w:p w14:paraId="11D949F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7F69B7C"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w:t>
      </w:r>
      <w:r w:rsidRPr="00100271">
        <w:rPr>
          <w:rFonts w:ascii="Arial" w:eastAsia="Times New Roman" w:hAnsi="Arial" w:cs="Arial"/>
          <w:snapToGrid w:val="0"/>
          <w:color w:val="000000"/>
          <w:w w:val="95"/>
          <w:sz w:val="20"/>
          <w:szCs w:val="20"/>
          <w:lang w:eastAsia="pt-BR"/>
        </w:rPr>
        <w:tab/>
        <w:t>O Ministério Público do Estado de São Paulo poderá descontar do valor da garantia contratual a importância que, a qualquer título, lhe for devida pela licitante vencedora.</w:t>
      </w:r>
    </w:p>
    <w:p w14:paraId="2AB7C45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 </w:t>
      </w:r>
    </w:p>
    <w:p w14:paraId="66F3B403"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w:t>
      </w:r>
      <w:r w:rsidRPr="00100271">
        <w:rPr>
          <w:rFonts w:ascii="Arial" w:eastAsia="Times New Roman" w:hAnsi="Arial" w:cs="Arial"/>
          <w:snapToGrid w:val="0"/>
          <w:color w:val="000000"/>
          <w:w w:val="95"/>
          <w:sz w:val="20"/>
          <w:szCs w:val="20"/>
          <w:lang w:eastAsia="pt-BR"/>
        </w:rPr>
        <w:tab/>
        <w:t>Na hipótese de fiança bancária deverá dela constar expressa renúncia do Benefício de Ordem, nos termos do Código Civil Vigente. Ademais, o prazo de validade da fiança bancária deverá corresponder ao período de vigência do contrato.</w:t>
      </w:r>
    </w:p>
    <w:p w14:paraId="2E4DCDB4"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9D93A78" w14:textId="77777777" w:rsidR="007602A8" w:rsidRPr="00100271" w:rsidRDefault="007602A8" w:rsidP="007602A8">
      <w:pPr>
        <w:jc w:val="both"/>
        <w:rPr>
          <w:rFonts w:ascii="Arial" w:eastAsia="Times New Roman" w:hAnsi="Arial" w:cs="Arial"/>
          <w:b/>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w:t>
      </w:r>
      <w:r w:rsidRPr="00100271">
        <w:rPr>
          <w:rFonts w:ascii="Arial" w:eastAsia="Times New Roman" w:hAnsi="Arial" w:cs="Arial"/>
          <w:snapToGrid w:val="0"/>
          <w:color w:val="000000"/>
          <w:w w:val="95"/>
          <w:sz w:val="20"/>
          <w:szCs w:val="20"/>
          <w:lang w:eastAsia="pt-BR"/>
        </w:rPr>
        <w:tab/>
        <w:t xml:space="preserve">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 como Anexo </w:t>
      </w:r>
      <w:r w:rsidR="00923A84" w:rsidRPr="00100271">
        <w:rPr>
          <w:rFonts w:ascii="Arial" w:eastAsia="Times New Roman" w:hAnsi="Arial" w:cs="Arial"/>
          <w:snapToGrid w:val="0"/>
          <w:color w:val="000000"/>
          <w:w w:val="95"/>
          <w:sz w:val="20"/>
          <w:szCs w:val="20"/>
          <w:lang w:eastAsia="pt-BR"/>
        </w:rPr>
        <w:t>8</w:t>
      </w:r>
      <w:r w:rsidRPr="00100271">
        <w:rPr>
          <w:rFonts w:ascii="Arial" w:eastAsia="Times New Roman" w:hAnsi="Arial" w:cs="Arial"/>
          <w:b/>
          <w:snapToGrid w:val="0"/>
          <w:color w:val="000000"/>
          <w:w w:val="95"/>
          <w:sz w:val="20"/>
          <w:szCs w:val="20"/>
          <w:lang w:eastAsia="pt-BR"/>
        </w:rPr>
        <w:t>.</w:t>
      </w:r>
    </w:p>
    <w:p w14:paraId="1DA503C2" w14:textId="77777777" w:rsidR="007602A8" w:rsidRPr="00100271" w:rsidRDefault="007602A8" w:rsidP="007602A8">
      <w:pPr>
        <w:keepNext/>
        <w:jc w:val="center"/>
        <w:outlineLvl w:val="0"/>
        <w:rPr>
          <w:rFonts w:ascii="Arial" w:eastAsia="Times New Roman" w:hAnsi="Arial" w:cs="Arial"/>
          <w:b/>
          <w:snapToGrid w:val="0"/>
          <w:color w:val="000000"/>
          <w:w w:val="95"/>
          <w:sz w:val="20"/>
          <w:szCs w:val="20"/>
          <w:lang w:eastAsia="pt-BR"/>
        </w:rPr>
      </w:pPr>
    </w:p>
    <w:p w14:paraId="5E8DEE2F"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b/>
      </w:r>
      <w:r w:rsidRPr="00100271">
        <w:rPr>
          <w:rFonts w:ascii="Arial" w:hAnsi="Arial" w:cs="Arial"/>
          <w:b/>
          <w:bCs/>
          <w:snapToGrid w:val="0"/>
          <w:color w:val="000000"/>
          <w:w w:val="95"/>
          <w:sz w:val="20"/>
          <w:szCs w:val="20"/>
          <w:lang w:eastAsia="pt-BR"/>
        </w:rPr>
        <w:t>XIV. DAS SANÇÕES PARA O CASO DE INADIMPLEMENTO</w:t>
      </w:r>
    </w:p>
    <w:p w14:paraId="05F77092"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00A64F4F"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1.</w:t>
      </w:r>
      <w:r w:rsidRPr="00100271">
        <w:rPr>
          <w:rFonts w:ascii="Arial" w:eastAsia="Times New Roman" w:hAnsi="Arial" w:cs="Arial"/>
          <w:snapToGrid w:val="0"/>
          <w:color w:val="000000"/>
          <w:w w:val="95"/>
          <w:sz w:val="20"/>
          <w:szCs w:val="20"/>
          <w:lang w:eastAsia="pt-BR"/>
        </w:rPr>
        <w:tab/>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073D3B0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30D5CC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2.</w:t>
      </w:r>
      <w:r w:rsidRPr="00100271">
        <w:rPr>
          <w:rFonts w:ascii="Arial" w:eastAsia="Times New Roman" w:hAnsi="Arial" w:cs="Arial"/>
          <w:snapToGrid w:val="0"/>
          <w:color w:val="000000"/>
          <w:w w:val="95"/>
          <w:sz w:val="20"/>
          <w:szCs w:val="20"/>
          <w:lang w:eastAsia="pt-BR"/>
        </w:rPr>
        <w:tab/>
        <w:t xml:space="preserve">A sanção de que trata o item anterior poderá ser aplicada juntamente com multas previstas no Ato (N) nº 308/2003 – PGJ, de 18 de março de 2003, garantido o exercício de prévia e ampla defesa, e registrada no sítio eletrônico </w:t>
      </w:r>
      <w:hyperlink r:id="rId24" w:history="1">
        <w:r w:rsidRPr="00100271">
          <w:rPr>
            <w:rFonts w:ascii="Arial" w:eastAsia="Times New Roman" w:hAnsi="Arial" w:cs="Arial"/>
            <w:snapToGrid w:val="0"/>
            <w:color w:val="0000FF"/>
            <w:w w:val="95"/>
            <w:sz w:val="20"/>
            <w:szCs w:val="20"/>
            <w:u w:val="single"/>
            <w:lang w:eastAsia="pt-BR"/>
          </w:rPr>
          <w:t>www.esancoes.sp.gov.br</w:t>
        </w:r>
      </w:hyperlink>
      <w:r w:rsidRPr="00100271">
        <w:rPr>
          <w:rFonts w:ascii="Arial" w:eastAsia="Times New Roman" w:hAnsi="Arial" w:cs="Arial"/>
          <w:snapToGrid w:val="0"/>
          <w:color w:val="000000"/>
          <w:w w:val="95"/>
          <w:sz w:val="20"/>
          <w:szCs w:val="20"/>
          <w:lang w:eastAsia="pt-BR"/>
        </w:rPr>
        <w:t xml:space="preserve"> e nos demais sistemas eletrônicos mantidos por órgãos ou entidades da administração estadual.</w:t>
      </w:r>
    </w:p>
    <w:p w14:paraId="42ACDAE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C55BBB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w:t>
      </w:r>
      <w:r w:rsidRPr="00100271">
        <w:rPr>
          <w:rFonts w:ascii="Arial" w:eastAsia="Times New Roman" w:hAnsi="Arial" w:cs="Arial"/>
          <w:snapToGrid w:val="0"/>
          <w:color w:val="000000"/>
          <w:w w:val="95"/>
          <w:sz w:val="20"/>
          <w:szCs w:val="20"/>
          <w:lang w:eastAsia="pt-BR"/>
        </w:rPr>
        <w:tab/>
        <w:t>De acordo com artigo 81 da Lei federal nº 8.666, de 21 de junho de 1993 e suas alterações, combinado com o artigo 2º do Ato (N) nº 308/2003 – PGJ, de 18 de março de 2003, a recusa injustificada da licitante vencedora em assinar o Termo de Contrato, aceitar ou retirar o instrumento equivalente, dentro do prazo estabelecido no subitem 2, do Item XI - DA CONTRATAÇÃO, caracteriza o descumprimento total da obrigação assumida, sujeitando-se a multa de 40% (quarenta por cento) do valor total da contratação.</w:t>
      </w:r>
    </w:p>
    <w:p w14:paraId="000F0405"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B19F1A2"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w:t>
      </w:r>
      <w:r w:rsidRPr="00100271">
        <w:rPr>
          <w:rFonts w:ascii="Arial" w:eastAsia="Times New Roman" w:hAnsi="Arial" w:cs="Arial"/>
          <w:snapToGrid w:val="0"/>
          <w:color w:val="000000"/>
          <w:w w:val="95"/>
          <w:sz w:val="20"/>
          <w:szCs w:val="20"/>
          <w:lang w:eastAsia="pt-BR"/>
        </w:rPr>
        <w:tab/>
        <w:t>Quando aplicada a multa, essa será descontada do valor da garantia contratual ou dos pagamentos eventualmente devidos ou, ainda, recolhidos, conforme disposto no artigo 10 e seu parágrafo único, ambos do Ato (N) nº 308/2003 – PGJ, de 18 de março de 2003.</w:t>
      </w:r>
    </w:p>
    <w:p w14:paraId="0D57A81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6D7A84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w:t>
      </w:r>
      <w:r w:rsidRPr="00100271">
        <w:rPr>
          <w:rFonts w:ascii="Arial" w:eastAsia="Times New Roman" w:hAnsi="Arial" w:cs="Arial"/>
          <w:snapToGrid w:val="0"/>
          <w:color w:val="000000"/>
          <w:w w:val="95"/>
          <w:sz w:val="20"/>
          <w:szCs w:val="20"/>
          <w:lang w:eastAsia="pt-BR"/>
        </w:rPr>
        <w:tab/>
        <w:t>As multas serão independentes, sendo aplicadas cumulativamente, não tendo caráter compensatório e, portanto, não eximem a licitante vencedora da reparação de eventuais danos, perdas ou prejuízos que vierem a acarretar.</w:t>
      </w:r>
    </w:p>
    <w:p w14:paraId="4A60BC82"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C2CB0F2" w14:textId="77777777" w:rsidR="007602A8" w:rsidRPr="00100271" w:rsidRDefault="007602A8" w:rsidP="007602A8">
      <w:pPr>
        <w:keepNext/>
        <w:tabs>
          <w:tab w:val="left" w:pos="2880"/>
        </w:tabs>
        <w:jc w:val="center"/>
        <w:outlineLvl w:val="8"/>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t>XV. DO CONTROLE DA EXECUÇÃO DO CONTRATO</w:t>
      </w:r>
    </w:p>
    <w:p w14:paraId="598D3F6E"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AC74132" w14:textId="77777777" w:rsidR="007602A8" w:rsidRPr="00100271" w:rsidRDefault="007602A8" w:rsidP="007602A8">
      <w:pPr>
        <w:tabs>
          <w:tab w:val="left" w:pos="567"/>
        </w:tabs>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b/>
      </w:r>
      <w:r w:rsidRPr="00100271">
        <w:rPr>
          <w:rFonts w:ascii="Arial" w:eastAsia="Times New Roman" w:hAnsi="Arial" w:cs="Arial"/>
          <w:snapToGrid w:val="0"/>
          <w:color w:val="000000"/>
          <w:w w:val="95"/>
          <w:sz w:val="20"/>
          <w:szCs w:val="20"/>
          <w:lang w:eastAsia="pt-BR"/>
        </w:rPr>
        <w:tab/>
        <w:t xml:space="preserve">O controle será executado por Agentes Fiscalizadores Contratuais de cada Unidade da Instituição (localidades) indicados neste edital, ou substituto legal, a serem designados em Portaria da Diretoria-Geral, aos quais caberá a verificação da qualidade dos serviços, bem como dos demais itens obrigatórios comunicando à </w:t>
      </w:r>
      <w:r w:rsidRPr="00100271">
        <w:rPr>
          <w:rFonts w:ascii="Arial" w:eastAsia="Times New Roman" w:hAnsi="Arial" w:cs="Arial"/>
          <w:bCs/>
          <w:snapToGrid w:val="0"/>
          <w:color w:val="000000"/>
          <w:w w:val="95"/>
          <w:sz w:val="20"/>
          <w:szCs w:val="20"/>
          <w:lang w:eastAsia="pt-BR"/>
        </w:rPr>
        <w:t>licitante vencedora</w:t>
      </w:r>
      <w:r w:rsidRPr="00100271">
        <w:rPr>
          <w:rFonts w:ascii="Arial" w:eastAsia="Times New Roman" w:hAnsi="Arial" w:cs="Arial"/>
          <w:snapToGrid w:val="0"/>
          <w:color w:val="000000"/>
          <w:w w:val="95"/>
          <w:sz w:val="20"/>
          <w:szCs w:val="20"/>
          <w:lang w:eastAsia="pt-BR"/>
        </w:rPr>
        <w:t xml:space="preserve"> os fatos eventualmente ocorridos para pronta regularização.</w:t>
      </w:r>
    </w:p>
    <w:p w14:paraId="691CD3A8" w14:textId="77777777" w:rsidR="00D811E9" w:rsidRPr="00100271" w:rsidRDefault="00D811E9" w:rsidP="007602A8">
      <w:pPr>
        <w:jc w:val="both"/>
        <w:rPr>
          <w:rFonts w:ascii="Arial" w:eastAsia="Times New Roman" w:hAnsi="Arial" w:cs="Arial"/>
          <w:snapToGrid w:val="0"/>
          <w:color w:val="000000"/>
          <w:w w:val="95"/>
          <w:sz w:val="20"/>
          <w:szCs w:val="20"/>
          <w:lang w:eastAsia="pt-BR"/>
        </w:rPr>
      </w:pPr>
    </w:p>
    <w:p w14:paraId="11F0D297"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XVI. DAS DISPOSIÇÕES FINAIS</w:t>
      </w:r>
    </w:p>
    <w:p w14:paraId="5ECB9650"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352626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As normas disciplinadoras desta licitação serão interpretadas em favor da ampliação da disputa, respeitada a igualdade de oportunidade entre as licitantes e desde que não comprometam o interesse público, a finalidade e a segurança da contratação, observados sempre, necessariamente, os princípios que regem a Administração Pública, nos termos do artigo 11 do Ato nº 45/2003 – PGJ, de 15 de maio de 2003. </w:t>
      </w:r>
    </w:p>
    <w:p w14:paraId="4A955C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F03359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Das sessões públicas de processamento do Pregão serão lavradas atas circunstanciadas, observado o disposto no artigo 14, inciso IX, do Regulamento anexo à Resolução CC-27/2006, a serem assinadas pelo Pregoeiro e pelos Membros da Equipe de Apoio.</w:t>
      </w:r>
    </w:p>
    <w:p w14:paraId="192AC09D"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p>
    <w:p w14:paraId="182BFEB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O sistema manterá</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sigilo quanto à identidade das licitantes, para o Pregoeiro até a etapa de negociação com o autor da melhor oferta e para os demais, até a etapa de habilitação.</w:t>
      </w:r>
    </w:p>
    <w:p w14:paraId="6AD73E0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E731E9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O resultado deste Pregão e os demais atos pertinentes a esta licitação, sujeitos à publicação serão divulgados no Diário Oficial do Estado e nos sítios eletrônicos </w:t>
      </w:r>
      <w:hyperlink r:id="rId25" w:history="1">
        <w:r w:rsidRPr="00100271">
          <w:rPr>
            <w:rFonts w:ascii="Arial" w:hAnsi="Arial" w:cs="Arial"/>
            <w:bCs/>
            <w:snapToGrid w:val="0"/>
            <w:color w:val="0000FF"/>
            <w:w w:val="95"/>
            <w:sz w:val="20"/>
            <w:szCs w:val="20"/>
            <w:u w:val="single"/>
            <w:lang w:eastAsia="pt-BR"/>
          </w:rPr>
          <w:t>www.imesp.com.br</w:t>
        </w:r>
      </w:hyperlink>
      <w:r w:rsidRPr="00100271">
        <w:rPr>
          <w:rFonts w:ascii="Arial" w:hAnsi="Arial" w:cs="Arial"/>
          <w:bCs/>
          <w:snapToGrid w:val="0"/>
          <w:color w:val="000000"/>
          <w:w w:val="95"/>
          <w:sz w:val="20"/>
          <w:szCs w:val="20"/>
          <w:lang w:eastAsia="pt-BR"/>
        </w:rPr>
        <w:t xml:space="preserve">, opção “enegociospublicos” e </w:t>
      </w:r>
      <w:hyperlink r:id="rId26" w:history="1">
        <w:r w:rsidRPr="00100271">
          <w:rPr>
            <w:rFonts w:ascii="Arial" w:hAnsi="Arial" w:cs="Arial"/>
            <w:bCs/>
            <w:snapToGrid w:val="0"/>
            <w:color w:val="0000FF"/>
            <w:w w:val="95"/>
            <w:sz w:val="20"/>
            <w:szCs w:val="20"/>
            <w:u w:val="single"/>
            <w:lang w:eastAsia="pt-BR"/>
          </w:rPr>
          <w:t>www.bec.sp.gov.br</w:t>
        </w:r>
      </w:hyperlink>
      <w:r w:rsidR="00AC4859" w:rsidRPr="00100271">
        <w:rPr>
          <w:rFonts w:ascii="Arial" w:hAnsi="Arial" w:cs="Arial"/>
          <w:bCs/>
          <w:snapToGrid w:val="0"/>
          <w:color w:val="0000FF"/>
          <w:w w:val="95"/>
          <w:sz w:val="20"/>
          <w:szCs w:val="20"/>
          <w:u w:val="single"/>
          <w:lang w:eastAsia="pt-BR"/>
        </w:rPr>
        <w:t>,</w:t>
      </w:r>
      <w:r w:rsidRPr="00100271">
        <w:rPr>
          <w:rFonts w:ascii="Arial" w:hAnsi="Arial" w:cs="Arial"/>
          <w:bCs/>
          <w:snapToGrid w:val="0"/>
          <w:color w:val="000000"/>
          <w:w w:val="95"/>
          <w:sz w:val="20"/>
          <w:szCs w:val="20"/>
          <w:lang w:eastAsia="pt-BR"/>
        </w:rPr>
        <w:t xml:space="preserve"> opção “pregaoeletronico”.</w:t>
      </w:r>
    </w:p>
    <w:p w14:paraId="016A039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B18852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Até 2 (dois) dias úteis anteriores à data fixada para abertura da sessão pública, qualquer pessoa poderá, por meio do sistema eletrônico, solicitar esclarecimentos, providências ou impugnar o ato convocatório do Pregão. </w:t>
      </w:r>
    </w:p>
    <w:p w14:paraId="56BA20E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D8E535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impugnação, assim como os pedidos de esclarecimentos, será formulada em campo próprio do sistema, encontrados na opção </w:t>
      </w:r>
      <w:r w:rsidR="00E5603C"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dital.</w:t>
      </w:r>
    </w:p>
    <w:p w14:paraId="18209E6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66AA9A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As impugnações e os pedidos de esclarecimentos não suspendem os prazos previstos no certame.</w:t>
      </w:r>
    </w:p>
    <w:p w14:paraId="34FBD87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AB404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5.3</w:t>
      </w:r>
      <w:r w:rsidRPr="00100271">
        <w:rPr>
          <w:rFonts w:ascii="Arial" w:hAnsi="Arial" w:cs="Arial"/>
          <w:snapToGrid w:val="0"/>
          <w:color w:val="000000"/>
          <w:w w:val="95"/>
          <w:sz w:val="20"/>
          <w:szCs w:val="20"/>
          <w:lang w:eastAsia="pt-BR"/>
        </w:rPr>
        <w:tab/>
        <w:t>As impugnações serão decididas pelo subscritor do edital e os pedidos de esclarecimentos respondidos pelo Pregoeiro até o dia útil anterior à data fixada para abertura da sessão pública.</w:t>
      </w:r>
    </w:p>
    <w:p w14:paraId="10CE3D8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31B84C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5.4</w:t>
      </w:r>
      <w:r w:rsidRPr="00100271">
        <w:rPr>
          <w:rFonts w:ascii="Arial" w:hAnsi="Arial" w:cs="Arial"/>
          <w:snapToGrid w:val="0"/>
          <w:color w:val="000000"/>
          <w:w w:val="95"/>
          <w:sz w:val="20"/>
          <w:szCs w:val="20"/>
          <w:lang w:eastAsia="pt-BR"/>
        </w:rPr>
        <w:tab/>
        <w:t>Acolhida a impugnação contra o ato convocatório, será designada nova data para realização da sessão pública, se for o caso.</w:t>
      </w:r>
    </w:p>
    <w:p w14:paraId="61C11E6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8B949E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5.5</w:t>
      </w:r>
      <w:r w:rsidRPr="00100271">
        <w:rPr>
          <w:rFonts w:ascii="Arial" w:hAnsi="Arial" w:cs="Arial"/>
          <w:snapToGrid w:val="0"/>
          <w:color w:val="000000"/>
          <w:w w:val="95"/>
          <w:sz w:val="20"/>
          <w:szCs w:val="20"/>
          <w:lang w:eastAsia="pt-BR"/>
        </w:rPr>
        <w:tab/>
        <w:t>As decisões das impugnações e as respostas aos pedidos de esclarecimentos serão entranhados aos autos do processo licitatório e estarão disponíveis para consulta por qualquer interessado.</w:t>
      </w:r>
    </w:p>
    <w:p w14:paraId="075460D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B139D4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5.6</w:t>
      </w:r>
      <w:r w:rsidRPr="00100271">
        <w:rPr>
          <w:rFonts w:ascii="Arial" w:hAnsi="Arial" w:cs="Arial"/>
          <w:snapToGrid w:val="0"/>
          <w:color w:val="000000"/>
          <w:w w:val="95"/>
          <w:sz w:val="20"/>
          <w:szCs w:val="20"/>
          <w:lang w:eastAsia="pt-BR"/>
        </w:rPr>
        <w:tab/>
        <w:t xml:space="preserve">A ausência da impugnação implicará a aceitação tácita, pela licitante, das condições previstas neste edital e em seus anexos, em especial nos Anexos 1,2 e 7. </w:t>
      </w:r>
    </w:p>
    <w:p w14:paraId="4A8574B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CDBC56E"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6.1 </w:t>
      </w:r>
      <w:r w:rsidRPr="00100271">
        <w:rPr>
          <w:rFonts w:ascii="Arial" w:eastAsia="Times New Roman" w:hAnsi="Arial" w:cs="Arial"/>
          <w:color w:val="000000"/>
          <w:w w:val="95"/>
          <w:sz w:val="20"/>
          <w:szCs w:val="20"/>
          <w:lang w:eastAsia="pt-BR"/>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320034"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73E8C75"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6.1.1 </w:t>
      </w:r>
      <w:r w:rsidRPr="00100271">
        <w:rPr>
          <w:rFonts w:ascii="Arial" w:eastAsia="Times New Roman" w:hAnsi="Arial" w:cs="Arial"/>
          <w:color w:val="000000"/>
          <w:w w:val="95"/>
          <w:sz w:val="20"/>
          <w:szCs w:val="20"/>
          <w:lang w:eastAsia="pt-BR"/>
        </w:rPr>
        <w:tab/>
        <w:t>As falhas passíveis de saneamento na documentação apresentada pela licitante são aquelas cujo conteúdo retrate situação fática ou jurídica já existente na data da abertura da sessão pública deste Pregão.</w:t>
      </w:r>
    </w:p>
    <w:p w14:paraId="559F1582"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5308EE1F"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6.1.2 </w:t>
      </w:r>
      <w:r w:rsidRPr="00100271">
        <w:rPr>
          <w:rFonts w:ascii="Arial" w:eastAsia="Times New Roman" w:hAnsi="Arial" w:cs="Arial"/>
          <w:color w:val="000000"/>
          <w:w w:val="95"/>
          <w:sz w:val="20"/>
          <w:szCs w:val="20"/>
          <w:lang w:eastAsia="pt-BR"/>
        </w:rPr>
        <w:tab/>
        <w:t>O desatendimento de exigências formais não essenciais não importará o afastamento da licitante, desde que seja possível o aproveitamento do ato, observados os princípios da isonomia e do interesse público.</w:t>
      </w:r>
    </w:p>
    <w:p w14:paraId="18A4098F"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80F74CF"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6.2 </w:t>
      </w:r>
      <w:r w:rsidRPr="00100271">
        <w:rPr>
          <w:rFonts w:ascii="Arial" w:eastAsia="Times New Roman" w:hAnsi="Arial" w:cs="Arial"/>
          <w:color w:val="000000"/>
          <w:w w:val="95"/>
          <w:sz w:val="20"/>
          <w:szCs w:val="20"/>
          <w:lang w:eastAsia="pt-BR"/>
        </w:rPr>
        <w:tab/>
        <w:t>Os casos omissos serão solucionados pelo Pregoeiro e as questões relativas ao sistema, pelo Departamento de Contratações Eletrônicas, da Secretaria da Fazenda.</w:t>
      </w:r>
    </w:p>
    <w:p w14:paraId="34011C7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9ACDC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7. </w:t>
      </w:r>
      <w:r w:rsidRPr="00100271">
        <w:rPr>
          <w:rFonts w:ascii="Arial" w:hAnsi="Arial" w:cs="Arial"/>
          <w:snapToGrid w:val="0"/>
          <w:color w:val="000000"/>
          <w:w w:val="95"/>
          <w:sz w:val="20"/>
          <w:szCs w:val="20"/>
          <w:lang w:eastAsia="pt-BR"/>
        </w:rPr>
        <w:tab/>
        <w:t>Integram o presente Edital:</w:t>
      </w:r>
    </w:p>
    <w:p w14:paraId="67928AA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7377"/>
      </w:tblGrid>
      <w:tr w:rsidR="007602A8" w:rsidRPr="00100271" w14:paraId="3ABDB6B2" w14:textId="77777777" w:rsidTr="000D43B4">
        <w:tc>
          <w:tcPr>
            <w:tcW w:w="1343" w:type="dxa"/>
            <w:tcBorders>
              <w:top w:val="nil"/>
              <w:left w:val="nil"/>
              <w:bottom w:val="nil"/>
              <w:right w:val="nil"/>
            </w:tcBorders>
          </w:tcPr>
          <w:p w14:paraId="7BDE4F88"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1  -</w:t>
            </w:r>
          </w:p>
        </w:tc>
        <w:tc>
          <w:tcPr>
            <w:tcW w:w="7377" w:type="dxa"/>
            <w:tcBorders>
              <w:top w:val="nil"/>
              <w:left w:val="nil"/>
              <w:bottom w:val="nil"/>
              <w:right w:val="nil"/>
            </w:tcBorders>
          </w:tcPr>
          <w:p w14:paraId="1A9E01F4" w14:textId="77777777" w:rsidR="007602A8" w:rsidRPr="00100271" w:rsidRDefault="00AC4859"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TABELA DE LOCAIS – TIPO DE POSTOS</w:t>
            </w:r>
            <w:r w:rsidR="007602A8" w:rsidRPr="00100271">
              <w:rPr>
                <w:rFonts w:ascii="Arial" w:hAnsi="Arial" w:cs="Arial"/>
                <w:snapToGrid w:val="0"/>
                <w:color w:val="000000"/>
                <w:w w:val="95"/>
                <w:sz w:val="20"/>
                <w:szCs w:val="20"/>
                <w:lang w:eastAsia="pt-BR"/>
              </w:rPr>
              <w:t>;</w:t>
            </w:r>
          </w:p>
        </w:tc>
      </w:tr>
      <w:tr w:rsidR="007602A8" w:rsidRPr="00100271" w14:paraId="0B550B96" w14:textId="77777777" w:rsidTr="000D43B4">
        <w:tc>
          <w:tcPr>
            <w:tcW w:w="1343" w:type="dxa"/>
            <w:tcBorders>
              <w:top w:val="nil"/>
              <w:left w:val="nil"/>
              <w:bottom w:val="nil"/>
              <w:right w:val="nil"/>
            </w:tcBorders>
          </w:tcPr>
          <w:p w14:paraId="1B16A854"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2  -</w:t>
            </w:r>
          </w:p>
        </w:tc>
        <w:tc>
          <w:tcPr>
            <w:tcW w:w="7377" w:type="dxa"/>
            <w:tcBorders>
              <w:top w:val="nil"/>
              <w:left w:val="nil"/>
              <w:bottom w:val="nil"/>
              <w:right w:val="nil"/>
            </w:tcBorders>
          </w:tcPr>
          <w:p w14:paraId="4F4453F0"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DESCRIÇÃO DOS SERVIÇOS;</w:t>
            </w:r>
          </w:p>
        </w:tc>
      </w:tr>
      <w:tr w:rsidR="007602A8" w:rsidRPr="00100271" w14:paraId="0F2E50AA" w14:textId="77777777" w:rsidTr="000D43B4">
        <w:tc>
          <w:tcPr>
            <w:tcW w:w="1343" w:type="dxa"/>
            <w:tcBorders>
              <w:top w:val="nil"/>
              <w:left w:val="nil"/>
              <w:bottom w:val="nil"/>
              <w:right w:val="nil"/>
            </w:tcBorders>
          </w:tcPr>
          <w:p w14:paraId="58AA3476"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3  -</w:t>
            </w:r>
          </w:p>
        </w:tc>
        <w:tc>
          <w:tcPr>
            <w:tcW w:w="7377" w:type="dxa"/>
            <w:tcBorders>
              <w:top w:val="nil"/>
              <w:left w:val="nil"/>
              <w:bottom w:val="nil"/>
              <w:right w:val="nil"/>
            </w:tcBorders>
          </w:tcPr>
          <w:p w14:paraId="14AB6AD6"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MODELO DE DECLARAÇÃO A QUE SE REFERE O SUBITEM 1.5.1 DO ITEM IV DO EDITAL;</w:t>
            </w:r>
          </w:p>
        </w:tc>
      </w:tr>
      <w:tr w:rsidR="007602A8" w:rsidRPr="00100271" w14:paraId="29F0DBDB" w14:textId="77777777" w:rsidTr="000D43B4">
        <w:tc>
          <w:tcPr>
            <w:tcW w:w="1343" w:type="dxa"/>
            <w:tcBorders>
              <w:top w:val="nil"/>
              <w:left w:val="nil"/>
              <w:bottom w:val="nil"/>
              <w:right w:val="nil"/>
            </w:tcBorders>
          </w:tcPr>
          <w:p w14:paraId="7ED930B8"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4  -</w:t>
            </w:r>
          </w:p>
        </w:tc>
        <w:tc>
          <w:tcPr>
            <w:tcW w:w="7377" w:type="dxa"/>
            <w:tcBorders>
              <w:top w:val="nil"/>
              <w:left w:val="nil"/>
              <w:bottom w:val="nil"/>
              <w:right w:val="nil"/>
            </w:tcBorders>
          </w:tcPr>
          <w:p w14:paraId="6D2EEE10" w14:textId="77777777" w:rsidR="007602A8" w:rsidRPr="00100271" w:rsidRDefault="007602A8" w:rsidP="000D43B4">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RESOLUÇÃO Nº 86/2012 – CONSELHO NACIONAL DO MINISTÉRIO PÚBLICO – CNMP, DE 21 DE MARÇO DE 2012.</w:t>
            </w:r>
          </w:p>
          <w:p w14:paraId="3C6FD951" w14:textId="77777777" w:rsidR="007602A8" w:rsidRPr="00100271" w:rsidRDefault="007602A8" w:rsidP="000D43B4">
            <w:pPr>
              <w:spacing w:after="200" w:line="276" w:lineRule="auto"/>
              <w:jc w:val="both"/>
              <w:rPr>
                <w:rFonts w:ascii="Arial" w:hAnsi="Arial" w:cs="Arial"/>
                <w:bCs/>
                <w:snapToGrid w:val="0"/>
                <w:color w:val="000000"/>
                <w:w w:val="95"/>
                <w:sz w:val="20"/>
                <w:szCs w:val="20"/>
                <w:lang w:eastAsia="pt-BR"/>
              </w:rPr>
            </w:pPr>
          </w:p>
        </w:tc>
      </w:tr>
      <w:tr w:rsidR="007602A8" w:rsidRPr="00100271" w14:paraId="705A90E1" w14:textId="77777777" w:rsidTr="000D43B4">
        <w:tc>
          <w:tcPr>
            <w:tcW w:w="1343" w:type="dxa"/>
            <w:tcBorders>
              <w:top w:val="nil"/>
              <w:left w:val="nil"/>
              <w:bottom w:val="nil"/>
              <w:right w:val="nil"/>
            </w:tcBorders>
          </w:tcPr>
          <w:p w14:paraId="182F3BD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5  -</w:t>
            </w:r>
          </w:p>
        </w:tc>
        <w:tc>
          <w:tcPr>
            <w:tcW w:w="7377" w:type="dxa"/>
            <w:tcBorders>
              <w:top w:val="nil"/>
              <w:left w:val="nil"/>
              <w:bottom w:val="nil"/>
              <w:right w:val="nil"/>
            </w:tcBorders>
          </w:tcPr>
          <w:p w14:paraId="6716CA44"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MODELO DE DECLARAÇÃO </w:t>
            </w:r>
            <w:r w:rsidR="00AC4859" w:rsidRPr="00100271">
              <w:rPr>
                <w:rFonts w:ascii="Arial" w:hAnsi="Arial" w:cs="Arial"/>
                <w:snapToGrid w:val="0"/>
                <w:color w:val="000000"/>
                <w:w w:val="95"/>
                <w:sz w:val="20"/>
                <w:szCs w:val="20"/>
                <w:lang w:eastAsia="pt-BR"/>
              </w:rPr>
              <w:t>A QUE SE REFERE O SUBITEM 1.5.2 DO ITEM IV DO EDITAL.</w:t>
            </w:r>
          </w:p>
        </w:tc>
      </w:tr>
      <w:tr w:rsidR="007602A8" w:rsidRPr="00100271" w14:paraId="66E5C486" w14:textId="77777777" w:rsidTr="000D43B4">
        <w:tc>
          <w:tcPr>
            <w:tcW w:w="1343" w:type="dxa"/>
            <w:tcBorders>
              <w:top w:val="nil"/>
              <w:left w:val="nil"/>
              <w:bottom w:val="nil"/>
              <w:right w:val="nil"/>
            </w:tcBorders>
          </w:tcPr>
          <w:p w14:paraId="5D750372"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6  -</w:t>
            </w:r>
          </w:p>
        </w:tc>
        <w:tc>
          <w:tcPr>
            <w:tcW w:w="7377" w:type="dxa"/>
            <w:tcBorders>
              <w:top w:val="nil"/>
              <w:left w:val="nil"/>
              <w:bottom w:val="nil"/>
              <w:right w:val="nil"/>
            </w:tcBorders>
          </w:tcPr>
          <w:p w14:paraId="6D12020E" w14:textId="77777777" w:rsidR="007602A8" w:rsidRPr="00100271" w:rsidRDefault="00AC4859"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PROPOSTA COMERCIAL (</w:t>
            </w:r>
            <w:r w:rsidR="007602A8" w:rsidRPr="00100271">
              <w:rPr>
                <w:rFonts w:ascii="Arial" w:hAnsi="Arial" w:cs="Arial"/>
                <w:snapToGrid w:val="0"/>
                <w:color w:val="000000"/>
                <w:w w:val="95"/>
                <w:sz w:val="20"/>
                <w:szCs w:val="20"/>
                <w:lang w:eastAsia="pt-BR"/>
              </w:rPr>
              <w:t>MODELO</w:t>
            </w:r>
            <w:r w:rsidRPr="00100271">
              <w:rPr>
                <w:rFonts w:ascii="Arial" w:hAnsi="Arial" w:cs="Arial"/>
                <w:snapToGrid w:val="0"/>
                <w:color w:val="000000"/>
                <w:w w:val="95"/>
                <w:sz w:val="20"/>
                <w:szCs w:val="20"/>
                <w:lang w:eastAsia="pt-BR"/>
              </w:rPr>
              <w:t>)</w:t>
            </w:r>
            <w:r w:rsidR="007602A8" w:rsidRPr="00100271">
              <w:rPr>
                <w:rFonts w:ascii="Arial" w:hAnsi="Arial" w:cs="Arial"/>
                <w:snapToGrid w:val="0"/>
                <w:color w:val="000000"/>
                <w:w w:val="95"/>
                <w:sz w:val="20"/>
                <w:szCs w:val="20"/>
                <w:lang w:eastAsia="pt-BR"/>
              </w:rPr>
              <w:t>;</w:t>
            </w:r>
          </w:p>
        </w:tc>
      </w:tr>
      <w:tr w:rsidR="007602A8" w:rsidRPr="00100271" w14:paraId="568D47E1" w14:textId="77777777" w:rsidTr="000D43B4">
        <w:tc>
          <w:tcPr>
            <w:tcW w:w="1343" w:type="dxa"/>
            <w:tcBorders>
              <w:top w:val="nil"/>
              <w:left w:val="nil"/>
              <w:bottom w:val="nil"/>
              <w:right w:val="nil"/>
            </w:tcBorders>
          </w:tcPr>
          <w:p w14:paraId="17B1492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7  -</w:t>
            </w:r>
          </w:p>
        </w:tc>
        <w:tc>
          <w:tcPr>
            <w:tcW w:w="7377" w:type="dxa"/>
            <w:tcBorders>
              <w:top w:val="nil"/>
              <w:left w:val="nil"/>
              <w:bottom w:val="nil"/>
              <w:right w:val="nil"/>
            </w:tcBorders>
          </w:tcPr>
          <w:p w14:paraId="0751574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MINUTA DE CONTRATO;</w:t>
            </w:r>
          </w:p>
        </w:tc>
      </w:tr>
      <w:tr w:rsidR="007602A8" w:rsidRPr="00100271" w14:paraId="0B3771DC" w14:textId="77777777" w:rsidTr="000D43B4">
        <w:tc>
          <w:tcPr>
            <w:tcW w:w="1343" w:type="dxa"/>
            <w:tcBorders>
              <w:top w:val="nil"/>
              <w:left w:val="nil"/>
              <w:bottom w:val="nil"/>
              <w:right w:val="nil"/>
            </w:tcBorders>
          </w:tcPr>
          <w:p w14:paraId="050B78D4"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8  -</w:t>
            </w:r>
          </w:p>
        </w:tc>
        <w:tc>
          <w:tcPr>
            <w:tcW w:w="7377" w:type="dxa"/>
            <w:tcBorders>
              <w:top w:val="nil"/>
              <w:left w:val="nil"/>
              <w:bottom w:val="nil"/>
              <w:right w:val="nil"/>
            </w:tcBorders>
          </w:tcPr>
          <w:p w14:paraId="24271AA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ATO (N) nº 308/2003 – PGJ, DE 18 DE MARÇO DE 2003;  </w:t>
            </w:r>
          </w:p>
        </w:tc>
      </w:tr>
      <w:tr w:rsidR="007602A8" w:rsidRPr="00100271" w14:paraId="000DE1C1" w14:textId="77777777" w:rsidTr="000D43B4">
        <w:tc>
          <w:tcPr>
            <w:tcW w:w="1343" w:type="dxa"/>
            <w:tcBorders>
              <w:top w:val="nil"/>
              <w:left w:val="nil"/>
              <w:bottom w:val="nil"/>
              <w:right w:val="nil"/>
            </w:tcBorders>
          </w:tcPr>
          <w:p w14:paraId="6917C6EE"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9  -</w:t>
            </w:r>
          </w:p>
        </w:tc>
        <w:tc>
          <w:tcPr>
            <w:tcW w:w="7377" w:type="dxa"/>
            <w:tcBorders>
              <w:top w:val="nil"/>
              <w:left w:val="nil"/>
              <w:bottom w:val="nil"/>
              <w:right w:val="nil"/>
            </w:tcBorders>
          </w:tcPr>
          <w:p w14:paraId="503799A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RESOLUÇÃO Nº 37/2009 – CONSELHO NACIONAL DO MINISTÉRIO PÚBLICO – CNMP, DE 28 DE ABRIL DE 2009;</w:t>
            </w:r>
          </w:p>
        </w:tc>
      </w:tr>
      <w:tr w:rsidR="007602A8" w:rsidRPr="00100271" w14:paraId="2C8F54EC" w14:textId="77777777" w:rsidTr="000D43B4">
        <w:tc>
          <w:tcPr>
            <w:tcW w:w="1343" w:type="dxa"/>
            <w:tcBorders>
              <w:top w:val="nil"/>
              <w:left w:val="nil"/>
              <w:bottom w:val="nil"/>
              <w:right w:val="nil"/>
            </w:tcBorders>
          </w:tcPr>
          <w:p w14:paraId="2F9A4CEE"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ANEXO10 - </w:t>
            </w:r>
          </w:p>
        </w:tc>
        <w:tc>
          <w:tcPr>
            <w:tcW w:w="7377" w:type="dxa"/>
            <w:tcBorders>
              <w:top w:val="nil"/>
              <w:left w:val="nil"/>
              <w:bottom w:val="nil"/>
              <w:right w:val="nil"/>
            </w:tcBorders>
          </w:tcPr>
          <w:p w14:paraId="4D86198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MODELO DE DECLARAÇÃO DE ELABORAÇÃO INDEPENDENTE DE PROPOSTA E ATUAÇÃO CONFORME AO MARCO LEGAL ANTICORRUPÇÃO;</w:t>
            </w:r>
          </w:p>
        </w:tc>
      </w:tr>
      <w:tr w:rsidR="007602A8" w:rsidRPr="00100271" w14:paraId="4DA8F641" w14:textId="77777777" w:rsidTr="000D43B4">
        <w:tc>
          <w:tcPr>
            <w:tcW w:w="1343" w:type="dxa"/>
            <w:tcBorders>
              <w:top w:val="nil"/>
              <w:left w:val="nil"/>
              <w:bottom w:val="nil"/>
              <w:right w:val="nil"/>
            </w:tcBorders>
          </w:tcPr>
          <w:p w14:paraId="11B9B0A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p>
        </w:tc>
        <w:tc>
          <w:tcPr>
            <w:tcW w:w="7377" w:type="dxa"/>
            <w:tcBorders>
              <w:top w:val="nil"/>
              <w:left w:val="nil"/>
              <w:bottom w:val="nil"/>
              <w:right w:val="nil"/>
            </w:tcBorders>
          </w:tcPr>
          <w:p w14:paraId="1BBA1AF5"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p>
        </w:tc>
      </w:tr>
    </w:tbl>
    <w:p w14:paraId="65FBFFDE" w14:textId="77777777" w:rsidR="007602A8" w:rsidRPr="00100271" w:rsidRDefault="007602A8" w:rsidP="007602A8">
      <w:pPr>
        <w:autoSpaceDE w:val="0"/>
        <w:autoSpaceDN w:val="0"/>
        <w:adjustRightInd w:val="0"/>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8.</w:t>
      </w:r>
      <w:r w:rsidRPr="00100271">
        <w:rPr>
          <w:rFonts w:ascii="Arial" w:eastAsia="Times New Roman" w:hAnsi="Arial" w:cs="Arial"/>
          <w:snapToGrid w:val="0"/>
          <w:color w:val="000000"/>
          <w:w w:val="95"/>
          <w:sz w:val="20"/>
          <w:szCs w:val="20"/>
          <w:lang w:eastAsia="pt-BR"/>
        </w:rPr>
        <w:tab/>
        <w:t>As licitantes deverão atentar para as disposições constantes da Resolução CNMP nº 86, de 21 de março de 2012, ou por qualquer outra que venha a substituí-la, em especial às determinações indicadas em seu art. 5º, II, “e” e “n”.</w:t>
      </w:r>
    </w:p>
    <w:p w14:paraId="0F93C2D7" w14:textId="77777777" w:rsidR="00E55054" w:rsidRDefault="00E55054" w:rsidP="007602A8">
      <w:pPr>
        <w:autoSpaceDE w:val="0"/>
        <w:autoSpaceDN w:val="0"/>
        <w:adjustRightInd w:val="0"/>
        <w:jc w:val="both"/>
        <w:rPr>
          <w:rFonts w:ascii="Arial" w:eastAsia="Times New Roman" w:hAnsi="Arial" w:cs="Arial"/>
          <w:snapToGrid w:val="0"/>
          <w:color w:val="000000"/>
          <w:w w:val="95"/>
          <w:sz w:val="20"/>
          <w:szCs w:val="20"/>
          <w:lang w:eastAsia="pt-BR"/>
        </w:rPr>
      </w:pPr>
    </w:p>
    <w:p w14:paraId="32A667C1" w14:textId="77777777" w:rsidR="007602A8" w:rsidRPr="00100271" w:rsidRDefault="007602A8" w:rsidP="007602A8">
      <w:pPr>
        <w:autoSpaceDE w:val="0"/>
        <w:autoSpaceDN w:val="0"/>
        <w:adjustRightInd w:val="0"/>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8.1</w:t>
      </w:r>
      <w:r w:rsidRPr="00100271">
        <w:rPr>
          <w:rFonts w:ascii="Arial" w:eastAsia="Times New Roman" w:hAnsi="Arial" w:cs="Arial"/>
          <w:snapToGrid w:val="0"/>
          <w:color w:val="000000"/>
          <w:w w:val="95"/>
          <w:sz w:val="20"/>
          <w:szCs w:val="20"/>
          <w:lang w:eastAsia="pt-BR"/>
        </w:rPr>
        <w:tab/>
        <w:t>As licitantes deverão atender prontamente às solicitações do Ministério Público do Estado de São Paulo, sempre que necessário, a fim de dar cumprimento à Resolução do Conselho Nacional do Ministério Público, acima mencionada.</w:t>
      </w:r>
    </w:p>
    <w:p w14:paraId="34E7330D" w14:textId="77777777" w:rsidR="00E55054" w:rsidRDefault="00E55054" w:rsidP="007602A8">
      <w:pPr>
        <w:jc w:val="both"/>
        <w:rPr>
          <w:rFonts w:ascii="Arial" w:eastAsia="Times New Roman" w:hAnsi="Arial" w:cs="Arial"/>
          <w:snapToGrid w:val="0"/>
          <w:color w:val="000000"/>
          <w:w w:val="95"/>
          <w:sz w:val="20"/>
          <w:szCs w:val="20"/>
          <w:lang w:eastAsia="pt-BR"/>
        </w:rPr>
      </w:pPr>
    </w:p>
    <w:p w14:paraId="249E4EB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9.</w:t>
      </w:r>
      <w:r w:rsidRPr="00100271">
        <w:rPr>
          <w:rFonts w:ascii="Arial" w:eastAsia="Times New Roman" w:hAnsi="Arial" w:cs="Arial"/>
          <w:snapToGrid w:val="0"/>
          <w:color w:val="000000"/>
          <w:w w:val="95"/>
          <w:sz w:val="20"/>
          <w:szCs w:val="20"/>
          <w:lang w:eastAsia="pt-BR"/>
        </w:rPr>
        <w:tab/>
        <w:t>Para dirimir quaisquer questões decorrentes da licitação, não resolvidas na esfera administrativa, será competente o foro da Comarca da Capital do Estado de São Paulo.</w:t>
      </w:r>
    </w:p>
    <w:p w14:paraId="683DB563" w14:textId="77777777" w:rsidR="00305064" w:rsidRPr="00100271" w:rsidRDefault="00305064" w:rsidP="007602A8">
      <w:pPr>
        <w:autoSpaceDE w:val="0"/>
        <w:autoSpaceDN w:val="0"/>
        <w:adjustRightInd w:val="0"/>
        <w:jc w:val="center"/>
        <w:rPr>
          <w:rFonts w:ascii="Arial" w:hAnsi="Arial" w:cs="Arial"/>
          <w:snapToGrid w:val="0"/>
          <w:color w:val="000000"/>
          <w:w w:val="95"/>
          <w:sz w:val="20"/>
          <w:szCs w:val="20"/>
          <w:lang w:eastAsia="pt-BR"/>
        </w:rPr>
      </w:pPr>
    </w:p>
    <w:p w14:paraId="15135DA6" w14:textId="77777777" w:rsidR="005A63B2" w:rsidRDefault="005A63B2" w:rsidP="007602A8">
      <w:pPr>
        <w:autoSpaceDE w:val="0"/>
        <w:autoSpaceDN w:val="0"/>
        <w:adjustRightInd w:val="0"/>
        <w:jc w:val="center"/>
        <w:rPr>
          <w:rFonts w:ascii="Arial" w:hAnsi="Arial" w:cs="Arial"/>
          <w:snapToGrid w:val="0"/>
          <w:color w:val="000000"/>
          <w:w w:val="95"/>
          <w:sz w:val="20"/>
          <w:szCs w:val="20"/>
          <w:lang w:eastAsia="pt-BR"/>
        </w:rPr>
      </w:pPr>
    </w:p>
    <w:p w14:paraId="458BE152" w14:textId="77777777" w:rsidR="005A63B2" w:rsidRDefault="005A63B2" w:rsidP="005A63B2">
      <w:pPr>
        <w:autoSpaceDE w:val="0"/>
        <w:autoSpaceDN w:val="0"/>
        <w:adjustRightInd w:val="0"/>
        <w:jc w:val="center"/>
        <w:rPr>
          <w:rFonts w:ascii="Arial" w:hAnsi="Arial" w:cs="Arial"/>
          <w:snapToGrid w:val="0"/>
          <w:color w:val="000000"/>
          <w:w w:val="95"/>
          <w:sz w:val="20"/>
          <w:szCs w:val="20"/>
          <w:lang w:eastAsia="pt-BR"/>
        </w:rPr>
      </w:pPr>
    </w:p>
    <w:p w14:paraId="6E18AA45" w14:textId="77777777" w:rsidR="005A63B2" w:rsidRPr="005A63B2" w:rsidRDefault="005A63B2" w:rsidP="005A63B2">
      <w:pPr>
        <w:autoSpaceDE w:val="0"/>
        <w:autoSpaceDN w:val="0"/>
        <w:adjustRightInd w:val="0"/>
        <w:jc w:val="center"/>
        <w:rPr>
          <w:rFonts w:ascii="Arial" w:hAnsi="Arial" w:cs="Arial"/>
          <w:snapToGrid w:val="0"/>
          <w:color w:val="000000"/>
          <w:w w:val="95"/>
          <w:sz w:val="20"/>
          <w:szCs w:val="20"/>
          <w:lang w:eastAsia="pt-BR"/>
        </w:rPr>
      </w:pPr>
    </w:p>
    <w:p w14:paraId="2264960C" w14:textId="4DDFA3F1" w:rsidR="007602A8" w:rsidRPr="005A63B2" w:rsidRDefault="007602A8" w:rsidP="005A63B2">
      <w:pPr>
        <w:autoSpaceDE w:val="0"/>
        <w:autoSpaceDN w:val="0"/>
        <w:adjustRightInd w:val="0"/>
        <w:jc w:val="center"/>
        <w:rPr>
          <w:rFonts w:ascii="Arial" w:hAnsi="Arial" w:cs="Arial"/>
          <w:snapToGrid w:val="0"/>
          <w:color w:val="000000"/>
          <w:w w:val="95"/>
          <w:sz w:val="20"/>
          <w:szCs w:val="20"/>
          <w:lang w:eastAsia="pt-BR"/>
        </w:rPr>
      </w:pPr>
      <w:r w:rsidRPr="005A63B2">
        <w:rPr>
          <w:rFonts w:ascii="Arial" w:hAnsi="Arial" w:cs="Arial"/>
          <w:snapToGrid w:val="0"/>
          <w:color w:val="000000"/>
          <w:w w:val="95"/>
          <w:sz w:val="20"/>
          <w:szCs w:val="20"/>
          <w:lang w:eastAsia="pt-BR"/>
        </w:rPr>
        <w:t>São Paulo</w:t>
      </w:r>
      <w:r w:rsidR="005A63B2" w:rsidRPr="005A63B2">
        <w:rPr>
          <w:rFonts w:ascii="Arial" w:hAnsi="Arial" w:cs="Arial"/>
          <w:snapToGrid w:val="0"/>
          <w:color w:val="000000"/>
          <w:w w:val="95"/>
          <w:sz w:val="20"/>
          <w:szCs w:val="20"/>
          <w:lang w:eastAsia="pt-BR"/>
        </w:rPr>
        <w:t xml:space="preserve"> 04 </w:t>
      </w:r>
      <w:r w:rsidRPr="005A63B2">
        <w:rPr>
          <w:rFonts w:ascii="Arial" w:hAnsi="Arial" w:cs="Arial"/>
          <w:snapToGrid w:val="0"/>
          <w:color w:val="000000"/>
          <w:w w:val="95"/>
          <w:sz w:val="20"/>
          <w:szCs w:val="20"/>
          <w:lang w:eastAsia="pt-BR"/>
        </w:rPr>
        <w:t>de</w:t>
      </w:r>
      <w:r w:rsidR="005A63B2" w:rsidRPr="005A63B2">
        <w:rPr>
          <w:rFonts w:ascii="Arial" w:hAnsi="Arial" w:cs="Arial"/>
          <w:snapToGrid w:val="0"/>
          <w:color w:val="000000"/>
          <w:w w:val="95"/>
          <w:sz w:val="20"/>
          <w:szCs w:val="20"/>
          <w:lang w:eastAsia="pt-BR"/>
        </w:rPr>
        <w:t xml:space="preserve"> outubro de </w:t>
      </w:r>
      <w:r w:rsidRPr="005A63B2">
        <w:rPr>
          <w:rFonts w:ascii="Arial" w:hAnsi="Arial" w:cs="Arial"/>
          <w:snapToGrid w:val="0"/>
          <w:color w:val="000000"/>
          <w:w w:val="95"/>
          <w:sz w:val="20"/>
          <w:szCs w:val="20"/>
          <w:lang w:eastAsia="pt-BR"/>
        </w:rPr>
        <w:t>2019.</w:t>
      </w:r>
    </w:p>
    <w:p w14:paraId="07DD003D" w14:textId="77777777" w:rsidR="007602A8" w:rsidRPr="005A63B2" w:rsidRDefault="007602A8" w:rsidP="005A63B2">
      <w:pPr>
        <w:autoSpaceDE w:val="0"/>
        <w:autoSpaceDN w:val="0"/>
        <w:adjustRightInd w:val="0"/>
        <w:ind w:firstLine="709"/>
        <w:jc w:val="center"/>
        <w:rPr>
          <w:rFonts w:ascii="Arial" w:hAnsi="Arial" w:cs="Arial"/>
          <w:b/>
          <w:snapToGrid w:val="0"/>
          <w:color w:val="000000"/>
          <w:w w:val="95"/>
          <w:sz w:val="20"/>
          <w:szCs w:val="20"/>
          <w:lang w:eastAsia="pt-BR"/>
        </w:rPr>
      </w:pPr>
    </w:p>
    <w:p w14:paraId="445EC847" w14:textId="77777777" w:rsidR="00AD60AF" w:rsidRPr="005A63B2" w:rsidRDefault="00AD60AF" w:rsidP="005A63B2">
      <w:pPr>
        <w:autoSpaceDE w:val="0"/>
        <w:autoSpaceDN w:val="0"/>
        <w:adjustRightInd w:val="0"/>
        <w:ind w:firstLine="709"/>
        <w:jc w:val="center"/>
        <w:rPr>
          <w:rFonts w:ascii="Arial" w:hAnsi="Arial" w:cs="Arial"/>
          <w:b/>
          <w:snapToGrid w:val="0"/>
          <w:color w:val="000000"/>
          <w:w w:val="95"/>
          <w:sz w:val="20"/>
          <w:szCs w:val="20"/>
          <w:lang w:eastAsia="pt-BR"/>
        </w:rPr>
      </w:pPr>
    </w:p>
    <w:p w14:paraId="518C87A9" w14:textId="77777777" w:rsidR="005A63B2" w:rsidRPr="005A63B2" w:rsidRDefault="005A63B2" w:rsidP="005A63B2">
      <w:pPr>
        <w:autoSpaceDE w:val="0"/>
        <w:autoSpaceDN w:val="0"/>
        <w:adjustRightInd w:val="0"/>
        <w:ind w:firstLine="709"/>
        <w:jc w:val="center"/>
        <w:rPr>
          <w:rFonts w:ascii="Arial" w:hAnsi="Arial" w:cs="Arial"/>
          <w:b/>
          <w:snapToGrid w:val="0"/>
          <w:color w:val="000000"/>
          <w:w w:val="95"/>
          <w:sz w:val="20"/>
          <w:szCs w:val="20"/>
          <w:lang w:eastAsia="pt-BR"/>
        </w:rPr>
      </w:pPr>
    </w:p>
    <w:p w14:paraId="03361467" w14:textId="77777777" w:rsidR="007602A8" w:rsidRPr="005A63B2" w:rsidRDefault="007602A8" w:rsidP="005A63B2">
      <w:pPr>
        <w:autoSpaceDE w:val="0"/>
        <w:autoSpaceDN w:val="0"/>
        <w:adjustRightInd w:val="0"/>
        <w:ind w:firstLine="709"/>
        <w:jc w:val="center"/>
        <w:rPr>
          <w:rFonts w:ascii="Arial" w:hAnsi="Arial" w:cs="Arial"/>
          <w:snapToGrid w:val="0"/>
          <w:color w:val="000000"/>
          <w:w w:val="95"/>
          <w:sz w:val="20"/>
          <w:szCs w:val="20"/>
          <w:lang w:eastAsia="pt-BR"/>
        </w:rPr>
      </w:pPr>
      <w:r w:rsidRPr="005A63B2">
        <w:rPr>
          <w:rFonts w:ascii="Arial" w:hAnsi="Arial" w:cs="Arial"/>
          <w:snapToGrid w:val="0"/>
          <w:color w:val="000000"/>
          <w:w w:val="95"/>
          <w:sz w:val="20"/>
          <w:szCs w:val="20"/>
          <w:lang w:eastAsia="pt-BR"/>
        </w:rPr>
        <w:t>RICARDO DE BARROS LEONEL</w:t>
      </w:r>
    </w:p>
    <w:p w14:paraId="4CB96745" w14:textId="206322A3" w:rsidR="007602A8" w:rsidRPr="005A63B2" w:rsidRDefault="007602A8" w:rsidP="005A63B2">
      <w:pPr>
        <w:autoSpaceDE w:val="0"/>
        <w:autoSpaceDN w:val="0"/>
        <w:adjustRightInd w:val="0"/>
        <w:jc w:val="center"/>
        <w:rPr>
          <w:rFonts w:ascii="Arial" w:hAnsi="Arial" w:cs="Arial"/>
          <w:iCs/>
          <w:snapToGrid w:val="0"/>
          <w:color w:val="000000"/>
          <w:w w:val="95"/>
          <w:sz w:val="20"/>
          <w:szCs w:val="20"/>
          <w:lang w:eastAsia="pt-BR"/>
        </w:rPr>
      </w:pPr>
      <w:r w:rsidRPr="005A63B2">
        <w:rPr>
          <w:rFonts w:ascii="Arial" w:hAnsi="Arial" w:cs="Arial"/>
          <w:iCs/>
          <w:snapToGrid w:val="0"/>
          <w:color w:val="000000"/>
          <w:w w:val="95"/>
          <w:sz w:val="20"/>
          <w:szCs w:val="20"/>
          <w:lang w:eastAsia="pt-BR"/>
        </w:rPr>
        <w:t>Promotor de Justiça</w:t>
      </w:r>
    </w:p>
    <w:p w14:paraId="7FBB9037" w14:textId="1634852F" w:rsidR="007602A8" w:rsidRPr="005A63B2" w:rsidRDefault="007602A8" w:rsidP="005A63B2">
      <w:pPr>
        <w:autoSpaceDE w:val="0"/>
        <w:autoSpaceDN w:val="0"/>
        <w:adjustRightInd w:val="0"/>
        <w:jc w:val="center"/>
        <w:rPr>
          <w:rFonts w:ascii="Arial" w:hAnsi="Arial" w:cs="Arial"/>
          <w:iCs/>
          <w:snapToGrid w:val="0"/>
          <w:color w:val="000000"/>
          <w:w w:val="95"/>
          <w:sz w:val="20"/>
          <w:szCs w:val="20"/>
          <w:lang w:eastAsia="pt-BR"/>
        </w:rPr>
      </w:pPr>
      <w:r w:rsidRPr="005A63B2">
        <w:rPr>
          <w:rFonts w:ascii="Arial" w:hAnsi="Arial" w:cs="Arial"/>
          <w:iCs/>
          <w:snapToGrid w:val="0"/>
          <w:color w:val="000000"/>
          <w:w w:val="95"/>
          <w:sz w:val="20"/>
          <w:szCs w:val="20"/>
          <w:lang w:eastAsia="pt-BR"/>
        </w:rPr>
        <w:t>Diretor-Geral</w:t>
      </w:r>
    </w:p>
    <w:p w14:paraId="59989021" w14:textId="77777777" w:rsidR="00356623" w:rsidRPr="005A63B2" w:rsidRDefault="00356623" w:rsidP="005A63B2">
      <w:pPr>
        <w:autoSpaceDE w:val="0"/>
        <w:autoSpaceDN w:val="0"/>
        <w:adjustRightInd w:val="0"/>
        <w:jc w:val="center"/>
        <w:rPr>
          <w:rFonts w:ascii="Arial" w:hAnsi="Arial" w:cs="Arial"/>
          <w:b/>
          <w:bCs/>
          <w:iCs/>
          <w:snapToGrid w:val="0"/>
          <w:color w:val="000000"/>
          <w:w w:val="95"/>
          <w:sz w:val="20"/>
          <w:szCs w:val="20"/>
          <w:lang w:eastAsia="pt-BR"/>
        </w:rPr>
      </w:pPr>
    </w:p>
    <w:p w14:paraId="4CDE2F75" w14:textId="77777777" w:rsidR="00356623" w:rsidRPr="005A63B2"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02CF83CF" w14:textId="77777777" w:rsidR="00356623" w:rsidRPr="005A63B2" w:rsidRDefault="00356623" w:rsidP="007602A8">
      <w:pPr>
        <w:autoSpaceDE w:val="0"/>
        <w:autoSpaceDN w:val="0"/>
        <w:adjustRightInd w:val="0"/>
        <w:jc w:val="center"/>
        <w:rPr>
          <w:rFonts w:ascii="Arial" w:hAnsi="Arial" w:cs="Arial"/>
          <w:b/>
          <w:bCs/>
          <w:iCs/>
          <w:snapToGrid w:val="0"/>
          <w:color w:val="000000"/>
          <w:w w:val="95"/>
          <w:lang w:eastAsia="pt-BR"/>
        </w:rPr>
      </w:pPr>
    </w:p>
    <w:p w14:paraId="6E0049AE" w14:textId="77777777" w:rsidR="00356623" w:rsidRPr="005A63B2" w:rsidRDefault="00356623" w:rsidP="007602A8">
      <w:pPr>
        <w:autoSpaceDE w:val="0"/>
        <w:autoSpaceDN w:val="0"/>
        <w:adjustRightInd w:val="0"/>
        <w:jc w:val="center"/>
        <w:rPr>
          <w:rFonts w:ascii="Arial" w:hAnsi="Arial" w:cs="Arial"/>
          <w:b/>
          <w:bCs/>
          <w:iCs/>
          <w:snapToGrid w:val="0"/>
          <w:color w:val="000000"/>
          <w:w w:val="95"/>
          <w:lang w:eastAsia="pt-BR"/>
        </w:rPr>
      </w:pPr>
    </w:p>
    <w:p w14:paraId="1C177BDF"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4BF7D488"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DA139EC"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2D380EBE"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A9A5A2D"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6E82514D"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1875F8D3"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00D78841"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6792D1AB"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068285D6"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8551338"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2CF3930"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2D1CB37"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56DE295"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139A53A9"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228832AB"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E0C8D68"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2299ACF8"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C8D65EE"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78C525F"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3D40EA8B"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E729CC6"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0DF566AC"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1A708903"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6A44F83A"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2F3B57D"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0A86763F"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63730FD9"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033E42D"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1C58536"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419453EA"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7264160A" w14:textId="77777777" w:rsidR="00356623" w:rsidRPr="00100271" w:rsidRDefault="00356623" w:rsidP="007602A8">
      <w:pPr>
        <w:autoSpaceDE w:val="0"/>
        <w:autoSpaceDN w:val="0"/>
        <w:adjustRightInd w:val="0"/>
        <w:jc w:val="center"/>
        <w:rPr>
          <w:rFonts w:ascii="Arial" w:hAnsi="Arial" w:cs="Arial"/>
          <w:b/>
          <w:bCs/>
          <w:iCs/>
          <w:snapToGrid w:val="0"/>
          <w:color w:val="000000"/>
          <w:w w:val="95"/>
          <w:sz w:val="20"/>
          <w:szCs w:val="20"/>
          <w:lang w:eastAsia="pt-BR"/>
        </w:rPr>
      </w:pPr>
    </w:p>
    <w:p w14:paraId="58911A10" w14:textId="77777777" w:rsidR="007602A8" w:rsidRPr="00100271" w:rsidRDefault="007602A8" w:rsidP="007602A8">
      <w:pPr>
        <w:autoSpaceDE w:val="0"/>
        <w:autoSpaceDN w:val="0"/>
        <w:adjustRightInd w:val="0"/>
        <w:jc w:val="center"/>
        <w:rPr>
          <w:rFonts w:ascii="Arial" w:hAnsi="Arial" w:cs="Arial"/>
          <w:b/>
          <w:bCs/>
          <w:iCs/>
          <w:snapToGrid w:val="0"/>
          <w:color w:val="000000"/>
          <w:w w:val="95"/>
          <w:sz w:val="20"/>
          <w:szCs w:val="20"/>
          <w:lang w:eastAsia="pt-BR"/>
        </w:rPr>
      </w:pPr>
      <w:r w:rsidRPr="00100271">
        <w:rPr>
          <w:rFonts w:ascii="Arial" w:hAnsi="Arial" w:cs="Arial"/>
          <w:b/>
          <w:bCs/>
          <w:iCs/>
          <w:snapToGrid w:val="0"/>
          <w:color w:val="000000"/>
          <w:w w:val="95"/>
          <w:sz w:val="20"/>
          <w:szCs w:val="20"/>
          <w:lang w:eastAsia="pt-BR"/>
        </w:rPr>
        <w:lastRenderedPageBreak/>
        <w:t>ANEXO I</w:t>
      </w:r>
    </w:p>
    <w:p w14:paraId="51A1CDD3"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4761F4B7" w14:textId="77777777" w:rsidR="007602A8" w:rsidRPr="00100271" w:rsidRDefault="007602A8" w:rsidP="00FC4A56">
      <w:pPr>
        <w:pStyle w:val="Corpodetexto2"/>
        <w:suppressAutoHyphens/>
        <w:spacing w:line="240" w:lineRule="auto"/>
        <w:jc w:val="center"/>
        <w:rPr>
          <w:rFonts w:ascii="Arial" w:hAnsi="Arial" w:cs="Arial"/>
          <w:b/>
          <w:w w:val="95"/>
          <w:sz w:val="20"/>
          <w:szCs w:val="20"/>
        </w:rPr>
      </w:pPr>
      <w:r w:rsidRPr="00100271">
        <w:rPr>
          <w:rFonts w:ascii="Arial" w:hAnsi="Arial" w:cs="Arial"/>
          <w:b/>
          <w:w w:val="95"/>
          <w:sz w:val="20"/>
          <w:szCs w:val="20"/>
        </w:rPr>
        <w:t>TABELA DE LOCAIS - TIPO DE POSTOS</w:t>
      </w:r>
    </w:p>
    <w:p w14:paraId="13F5DAE3" w14:textId="77777777" w:rsidR="007602A8" w:rsidRPr="00100271" w:rsidRDefault="007602A8" w:rsidP="007602A8">
      <w:pPr>
        <w:pStyle w:val="Textoembloco"/>
        <w:suppressAutoHyphens/>
        <w:ind w:left="0" w:right="0"/>
        <w:rPr>
          <w:rFonts w:cs="Arial"/>
          <w:b/>
          <w:w w:val="95"/>
          <w:sz w:val="20"/>
        </w:rPr>
      </w:pPr>
      <w:r w:rsidRPr="00100271">
        <w:rPr>
          <w:rFonts w:cs="Arial"/>
          <w:w w:val="95"/>
          <w:sz w:val="20"/>
        </w:rPr>
        <w:t>1º - Os serviços de vigilância/segurança patrimonial armada</w:t>
      </w:r>
      <w:r w:rsidRPr="00100271">
        <w:rPr>
          <w:rFonts w:cs="Arial"/>
          <w:b/>
          <w:w w:val="95"/>
          <w:sz w:val="20"/>
        </w:rPr>
        <w:t>,</w:t>
      </w:r>
      <w:r w:rsidRPr="00100271">
        <w:rPr>
          <w:rFonts w:cs="Arial"/>
          <w:w w:val="95"/>
          <w:sz w:val="20"/>
        </w:rPr>
        <w:t xml:space="preserve"> a que se referem os endereços relacionados abaixo, deverão obedecer a jornada de </w:t>
      </w:r>
      <w:r w:rsidRPr="00100271">
        <w:rPr>
          <w:rFonts w:cs="Arial"/>
          <w:b/>
          <w:w w:val="95"/>
          <w:sz w:val="20"/>
        </w:rPr>
        <w:t>12 (doze) horas diárias - diurno - de segunda-feira a domingo:</w:t>
      </w:r>
    </w:p>
    <w:p w14:paraId="59DAF81A"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406CDBC8"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1 – LOCALIDADE DA CAPITAL E GRANDE SÃO PAULO</w:t>
      </w:r>
    </w:p>
    <w:p w14:paraId="2B38556F"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5670"/>
        <w:gridCol w:w="1493"/>
      </w:tblGrid>
      <w:tr w:rsidR="007602A8" w:rsidRPr="00100271" w14:paraId="44CE8DF9" w14:textId="77777777" w:rsidTr="00305064">
        <w:trPr>
          <w:trHeight w:val="300"/>
        </w:trPr>
        <w:tc>
          <w:tcPr>
            <w:tcW w:w="1626" w:type="dxa"/>
            <w:shd w:val="clear" w:color="auto" w:fill="D9D9D9"/>
            <w:vAlign w:val="center"/>
          </w:tcPr>
          <w:p w14:paraId="2B324BA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MUNICÍPIO</w:t>
            </w:r>
          </w:p>
        </w:tc>
        <w:tc>
          <w:tcPr>
            <w:tcW w:w="5670" w:type="dxa"/>
            <w:shd w:val="clear" w:color="auto" w:fill="D9D9D9"/>
            <w:vAlign w:val="center"/>
          </w:tcPr>
          <w:p w14:paraId="438C44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493" w:type="dxa"/>
            <w:shd w:val="clear" w:color="auto" w:fill="D9D9D9"/>
            <w:vAlign w:val="center"/>
          </w:tcPr>
          <w:p w14:paraId="7720EA6F"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060C3318" w14:textId="77777777" w:rsidTr="00305064">
        <w:trPr>
          <w:trHeight w:val="400"/>
        </w:trPr>
        <w:tc>
          <w:tcPr>
            <w:tcW w:w="1626" w:type="dxa"/>
            <w:shd w:val="clear" w:color="auto" w:fill="auto"/>
            <w:vAlign w:val="center"/>
          </w:tcPr>
          <w:p w14:paraId="432967C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67FA486"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09D770F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291658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9446D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313860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442B87" w:rsidRPr="00100271">
              <w:rPr>
                <w:rFonts w:ascii="Arial" w:hAnsi="Arial" w:cs="Arial"/>
                <w:w w:val="95"/>
                <w:sz w:val="20"/>
                <w:szCs w:val="20"/>
              </w:rPr>
              <w:t>Marcelo</w:t>
            </w:r>
          </w:p>
          <w:p w14:paraId="5AE483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442B87" w:rsidRPr="00100271">
              <w:rPr>
                <w:rFonts w:ascii="Arial" w:hAnsi="Arial" w:cs="Arial"/>
                <w:w w:val="95"/>
                <w:sz w:val="20"/>
                <w:szCs w:val="20"/>
              </w:rPr>
              <w:t>393</w:t>
            </w:r>
            <w:r w:rsidRPr="00100271">
              <w:rPr>
                <w:rFonts w:ascii="Arial" w:hAnsi="Arial" w:cs="Arial"/>
                <w:w w:val="95"/>
                <w:sz w:val="20"/>
                <w:szCs w:val="20"/>
              </w:rPr>
              <w:t xml:space="preserve"> </w:t>
            </w:r>
          </w:p>
        </w:tc>
        <w:tc>
          <w:tcPr>
            <w:tcW w:w="1493" w:type="dxa"/>
            <w:vAlign w:val="center"/>
          </w:tcPr>
          <w:p w14:paraId="0BA64E0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6049F845" w14:textId="77777777" w:rsidTr="00305064">
        <w:trPr>
          <w:trHeight w:val="400"/>
        </w:trPr>
        <w:tc>
          <w:tcPr>
            <w:tcW w:w="1626" w:type="dxa"/>
            <w:shd w:val="clear" w:color="auto" w:fill="auto"/>
            <w:vAlign w:val="center"/>
          </w:tcPr>
          <w:p w14:paraId="1D10DD5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B070561"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76620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33F4B6F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1B6B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w:t>
            </w:r>
            <w:r w:rsidR="00442B87" w:rsidRPr="00100271">
              <w:rPr>
                <w:rFonts w:ascii="Arial" w:hAnsi="Arial" w:cs="Arial"/>
                <w:w w:val="95"/>
                <w:sz w:val="20"/>
                <w:szCs w:val="20"/>
              </w:rPr>
              <w:t>70</w:t>
            </w:r>
            <w:r w:rsidRPr="00100271">
              <w:rPr>
                <w:rFonts w:ascii="Arial" w:hAnsi="Arial" w:cs="Arial"/>
                <w:w w:val="95"/>
                <w:sz w:val="20"/>
                <w:szCs w:val="20"/>
              </w:rPr>
              <w:t xml:space="preserve"> - Bairro: Centro</w:t>
            </w:r>
          </w:p>
          <w:p w14:paraId="0CF17A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r w:rsidR="00305064" w:rsidRPr="00100271">
              <w:rPr>
                <w:rFonts w:ascii="Arial" w:hAnsi="Arial" w:cs="Arial"/>
                <w:w w:val="95"/>
                <w:sz w:val="20"/>
                <w:szCs w:val="20"/>
              </w:rPr>
              <w:t xml:space="preserve">Shandro  </w:t>
            </w:r>
            <w:r w:rsidRPr="00100271">
              <w:rPr>
                <w:rFonts w:ascii="Arial" w:hAnsi="Arial" w:cs="Arial"/>
                <w:w w:val="95"/>
                <w:sz w:val="20"/>
                <w:szCs w:val="20"/>
              </w:rPr>
              <w:t xml:space="preserve"> </w:t>
            </w:r>
          </w:p>
          <w:p w14:paraId="26FB9C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3116-07</w:t>
            </w:r>
            <w:r w:rsidR="00305064" w:rsidRPr="00100271">
              <w:rPr>
                <w:rFonts w:ascii="Arial" w:hAnsi="Arial" w:cs="Arial"/>
                <w:w w:val="95"/>
                <w:sz w:val="20"/>
                <w:szCs w:val="20"/>
              </w:rPr>
              <w:t>30</w:t>
            </w:r>
          </w:p>
        </w:tc>
        <w:tc>
          <w:tcPr>
            <w:tcW w:w="1493" w:type="dxa"/>
          </w:tcPr>
          <w:p w14:paraId="1DC21F21" w14:textId="77777777" w:rsidR="007602A8" w:rsidRPr="00100271" w:rsidRDefault="007602A8" w:rsidP="000D43B4">
            <w:pPr>
              <w:jc w:val="center"/>
              <w:rPr>
                <w:rFonts w:ascii="Arial" w:hAnsi="Arial" w:cs="Arial"/>
                <w:w w:val="95"/>
                <w:sz w:val="20"/>
                <w:szCs w:val="20"/>
              </w:rPr>
            </w:pPr>
          </w:p>
          <w:p w14:paraId="3B30F594" w14:textId="77777777" w:rsidR="007602A8" w:rsidRPr="00100271" w:rsidRDefault="007602A8" w:rsidP="000D43B4">
            <w:pPr>
              <w:jc w:val="center"/>
              <w:rPr>
                <w:rFonts w:ascii="Arial" w:hAnsi="Arial" w:cs="Arial"/>
                <w:w w:val="95"/>
                <w:sz w:val="20"/>
                <w:szCs w:val="20"/>
              </w:rPr>
            </w:pPr>
            <w:r w:rsidRPr="00100271">
              <w:rPr>
                <w:rFonts w:ascii="Arial" w:hAnsi="Arial" w:cs="Arial"/>
                <w:w w:val="95"/>
                <w:sz w:val="20"/>
                <w:szCs w:val="20"/>
              </w:rPr>
              <w:t>1</w:t>
            </w:r>
          </w:p>
        </w:tc>
      </w:tr>
      <w:tr w:rsidR="007602A8" w:rsidRPr="00100271" w14:paraId="2BC6785A" w14:textId="77777777" w:rsidTr="00305064">
        <w:trPr>
          <w:trHeight w:val="400"/>
        </w:trPr>
        <w:tc>
          <w:tcPr>
            <w:tcW w:w="1626" w:type="dxa"/>
            <w:shd w:val="clear" w:color="auto" w:fill="auto"/>
            <w:vAlign w:val="center"/>
          </w:tcPr>
          <w:p w14:paraId="10C6502D" w14:textId="77777777" w:rsidR="007602A8" w:rsidRPr="00100271" w:rsidRDefault="007602A8" w:rsidP="000D43B4">
            <w:pPr>
              <w:suppressAutoHyphens/>
              <w:jc w:val="center"/>
              <w:rPr>
                <w:rFonts w:ascii="Arial" w:hAnsi="Arial" w:cs="Arial"/>
                <w:b/>
                <w:w w:val="95"/>
                <w:sz w:val="20"/>
                <w:szCs w:val="20"/>
              </w:rPr>
            </w:pPr>
          </w:p>
          <w:p w14:paraId="22FE91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B1D326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A244B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6D7CC6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6E72DB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Manoel da Nóbrega, 242 - Bairro: Paraíso </w:t>
            </w:r>
          </w:p>
          <w:p w14:paraId="4DD175F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77A725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493" w:type="dxa"/>
            <w:vAlign w:val="center"/>
          </w:tcPr>
          <w:p w14:paraId="6263DA9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98EC176" w14:textId="77777777" w:rsidTr="00305064">
        <w:trPr>
          <w:trHeight w:val="400"/>
        </w:trPr>
        <w:tc>
          <w:tcPr>
            <w:tcW w:w="1626" w:type="dxa"/>
            <w:shd w:val="clear" w:color="auto" w:fill="auto"/>
            <w:vAlign w:val="center"/>
          </w:tcPr>
          <w:p w14:paraId="7803DAD3" w14:textId="77777777" w:rsidR="007602A8" w:rsidRPr="00100271" w:rsidRDefault="007602A8" w:rsidP="000D43B4">
            <w:pPr>
              <w:suppressAutoHyphens/>
              <w:jc w:val="center"/>
              <w:rPr>
                <w:rFonts w:ascii="Arial" w:hAnsi="Arial" w:cs="Arial"/>
                <w:b/>
                <w:w w:val="95"/>
                <w:sz w:val="20"/>
                <w:szCs w:val="20"/>
              </w:rPr>
            </w:pPr>
          </w:p>
          <w:p w14:paraId="46EED17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52E63245"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42366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3D2C53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887F9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Dr. Rafael de Barros, 232 - Bairro: Paraíso </w:t>
            </w:r>
          </w:p>
          <w:p w14:paraId="438112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49AAA1C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w:t>
            </w:r>
            <w:r w:rsidR="00442B87" w:rsidRPr="00100271">
              <w:rPr>
                <w:rFonts w:ascii="Arial" w:hAnsi="Arial" w:cs="Arial"/>
                <w:w w:val="95"/>
                <w:sz w:val="20"/>
                <w:szCs w:val="20"/>
              </w:rPr>
              <w:t>797-8771</w:t>
            </w:r>
            <w:r w:rsidRPr="00100271">
              <w:rPr>
                <w:rFonts w:ascii="Arial" w:hAnsi="Arial" w:cs="Arial"/>
                <w:w w:val="95"/>
                <w:sz w:val="20"/>
                <w:szCs w:val="20"/>
              </w:rPr>
              <w:t xml:space="preserve"> </w:t>
            </w:r>
          </w:p>
        </w:tc>
        <w:tc>
          <w:tcPr>
            <w:tcW w:w="1493" w:type="dxa"/>
            <w:vAlign w:val="center"/>
          </w:tcPr>
          <w:p w14:paraId="320D0BE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EF5C99C" w14:textId="77777777" w:rsidTr="00305064">
        <w:trPr>
          <w:trHeight w:val="400"/>
        </w:trPr>
        <w:tc>
          <w:tcPr>
            <w:tcW w:w="1626" w:type="dxa"/>
            <w:shd w:val="clear" w:color="auto" w:fill="auto"/>
            <w:vAlign w:val="center"/>
          </w:tcPr>
          <w:p w14:paraId="34A0A136" w14:textId="77777777" w:rsidR="007602A8" w:rsidRPr="00100271" w:rsidRDefault="007602A8" w:rsidP="000D43B4">
            <w:pPr>
              <w:suppressAutoHyphens/>
              <w:jc w:val="center"/>
              <w:rPr>
                <w:rFonts w:ascii="Arial" w:hAnsi="Arial" w:cs="Arial"/>
                <w:b/>
                <w:w w:val="95"/>
                <w:sz w:val="20"/>
                <w:szCs w:val="20"/>
              </w:rPr>
            </w:pPr>
          </w:p>
          <w:p w14:paraId="11556A3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4D7778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291213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3594F0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2DD49B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50523D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Heber e Elaine</w:t>
            </w:r>
          </w:p>
          <w:p w14:paraId="7E1418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493" w:type="dxa"/>
            <w:vAlign w:val="center"/>
          </w:tcPr>
          <w:p w14:paraId="640AD76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80F733C" w14:textId="77777777" w:rsidTr="00305064">
        <w:trPr>
          <w:trHeight w:val="400"/>
        </w:trPr>
        <w:tc>
          <w:tcPr>
            <w:tcW w:w="1626" w:type="dxa"/>
            <w:shd w:val="clear" w:color="auto" w:fill="auto"/>
            <w:vAlign w:val="center"/>
          </w:tcPr>
          <w:p w14:paraId="06441495" w14:textId="77777777" w:rsidR="007602A8" w:rsidRPr="00100271" w:rsidRDefault="007602A8" w:rsidP="000D43B4">
            <w:pPr>
              <w:suppressAutoHyphens/>
              <w:jc w:val="center"/>
              <w:rPr>
                <w:rFonts w:ascii="Arial" w:hAnsi="Arial" w:cs="Arial"/>
                <w:b/>
                <w:w w:val="95"/>
                <w:sz w:val="20"/>
                <w:szCs w:val="20"/>
              </w:rPr>
            </w:pPr>
          </w:p>
          <w:p w14:paraId="7CD6405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2701E61"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24A4C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5777CF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A5533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Ana Benvinda de Andrade, 150 – Bairro: Santana </w:t>
            </w:r>
          </w:p>
          <w:p w14:paraId="21B493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42B87" w:rsidRPr="00100271">
              <w:rPr>
                <w:rFonts w:ascii="Arial" w:hAnsi="Arial" w:cs="Arial"/>
                <w:w w:val="95"/>
                <w:sz w:val="20"/>
                <w:szCs w:val="20"/>
              </w:rPr>
              <w:t>s</w:t>
            </w:r>
            <w:r w:rsidRPr="00100271">
              <w:rPr>
                <w:rFonts w:ascii="Arial" w:hAnsi="Arial" w:cs="Arial"/>
                <w:w w:val="95"/>
                <w:sz w:val="20"/>
                <w:szCs w:val="20"/>
              </w:rPr>
              <w:t>: Claudia</w:t>
            </w:r>
            <w:r w:rsidR="00442B87"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278CC33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493" w:type="dxa"/>
            <w:vAlign w:val="center"/>
          </w:tcPr>
          <w:p w14:paraId="5E29E3A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ECB7C57" w14:textId="77777777" w:rsidTr="00305064">
        <w:trPr>
          <w:trHeight w:val="400"/>
        </w:trPr>
        <w:tc>
          <w:tcPr>
            <w:tcW w:w="1626" w:type="dxa"/>
            <w:shd w:val="clear" w:color="auto" w:fill="auto"/>
            <w:vAlign w:val="center"/>
          </w:tcPr>
          <w:p w14:paraId="53C4780C" w14:textId="77777777" w:rsidR="007602A8" w:rsidRPr="00100271" w:rsidRDefault="007602A8" w:rsidP="000D43B4">
            <w:pPr>
              <w:suppressAutoHyphens/>
              <w:jc w:val="center"/>
              <w:rPr>
                <w:rFonts w:ascii="Arial" w:hAnsi="Arial" w:cs="Arial"/>
                <w:b/>
                <w:w w:val="95"/>
                <w:sz w:val="20"/>
                <w:szCs w:val="20"/>
              </w:rPr>
            </w:pPr>
          </w:p>
          <w:p w14:paraId="333E477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7496C29"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56C754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37FC23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EF6CCF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442B87" w:rsidRPr="00100271">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00442B87" w:rsidRPr="00100271">
              <w:rPr>
                <w:rFonts w:ascii="Arial" w:hAnsi="Arial" w:cs="Arial"/>
                <w:w w:val="95"/>
                <w:sz w:val="20"/>
                <w:szCs w:val="20"/>
              </w:rPr>
              <w:t>Vila Buarque</w:t>
            </w:r>
            <w:r w:rsidRPr="00100271">
              <w:rPr>
                <w:rFonts w:ascii="Arial" w:hAnsi="Arial" w:cs="Arial"/>
                <w:w w:val="95"/>
                <w:sz w:val="20"/>
                <w:szCs w:val="20"/>
              </w:rPr>
              <w:t xml:space="preserve"> </w:t>
            </w:r>
          </w:p>
          <w:p w14:paraId="3D21D08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442B87" w:rsidRPr="00100271">
              <w:rPr>
                <w:rFonts w:ascii="Arial" w:hAnsi="Arial" w:cs="Arial"/>
                <w:w w:val="95"/>
                <w:sz w:val="20"/>
                <w:szCs w:val="20"/>
              </w:rPr>
              <w:t>Fábio</w:t>
            </w:r>
          </w:p>
          <w:p w14:paraId="5548EE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493" w:type="dxa"/>
            <w:vAlign w:val="center"/>
          </w:tcPr>
          <w:p w14:paraId="69F59E6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B4B6CB8" w14:textId="77777777" w:rsidTr="00305064">
        <w:trPr>
          <w:trHeight w:val="400"/>
        </w:trPr>
        <w:tc>
          <w:tcPr>
            <w:tcW w:w="1626" w:type="dxa"/>
            <w:shd w:val="clear" w:color="auto" w:fill="auto"/>
            <w:vAlign w:val="center"/>
          </w:tcPr>
          <w:p w14:paraId="2F6DC6AF" w14:textId="77777777" w:rsidR="007602A8" w:rsidRPr="00100271" w:rsidRDefault="007602A8" w:rsidP="000D43B4">
            <w:pPr>
              <w:suppressAutoHyphens/>
              <w:jc w:val="center"/>
              <w:rPr>
                <w:rFonts w:ascii="Arial" w:hAnsi="Arial" w:cs="Arial"/>
                <w:b/>
                <w:w w:val="95"/>
                <w:sz w:val="20"/>
                <w:szCs w:val="20"/>
              </w:rPr>
            </w:pPr>
          </w:p>
          <w:p w14:paraId="216C007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759B2DC"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572F8A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14:paraId="55E2000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A282C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14:paraId="523DB65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442B87" w:rsidRPr="00100271">
              <w:rPr>
                <w:rFonts w:ascii="Arial" w:hAnsi="Arial" w:cs="Arial"/>
                <w:w w:val="95"/>
                <w:sz w:val="20"/>
                <w:szCs w:val="20"/>
              </w:rPr>
              <w:t xml:space="preserve">Nilson e </w:t>
            </w:r>
            <w:r w:rsidRPr="00100271">
              <w:rPr>
                <w:rFonts w:ascii="Arial" w:hAnsi="Arial" w:cs="Arial"/>
                <w:w w:val="95"/>
                <w:sz w:val="20"/>
                <w:szCs w:val="20"/>
              </w:rPr>
              <w:t xml:space="preserve">Nilson </w:t>
            </w:r>
          </w:p>
          <w:p w14:paraId="248989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442B87" w:rsidRPr="00100271">
              <w:rPr>
                <w:rFonts w:ascii="Arial" w:hAnsi="Arial" w:cs="Arial"/>
                <w:w w:val="95"/>
                <w:sz w:val="20"/>
                <w:szCs w:val="20"/>
              </w:rPr>
              <w:t>s</w:t>
            </w:r>
            <w:r w:rsidRPr="00100271">
              <w:rPr>
                <w:rFonts w:ascii="Arial" w:hAnsi="Arial" w:cs="Arial"/>
                <w:w w:val="95"/>
                <w:sz w:val="20"/>
                <w:szCs w:val="20"/>
              </w:rPr>
              <w:t>: (11) 3775-4170</w:t>
            </w:r>
            <w:r w:rsidR="00442B87" w:rsidRPr="00100271">
              <w:rPr>
                <w:rFonts w:ascii="Arial" w:hAnsi="Arial" w:cs="Arial"/>
                <w:w w:val="95"/>
                <w:sz w:val="20"/>
                <w:szCs w:val="20"/>
              </w:rPr>
              <w:t xml:space="preserve"> e 3775-4171</w:t>
            </w:r>
          </w:p>
        </w:tc>
        <w:tc>
          <w:tcPr>
            <w:tcW w:w="1493" w:type="dxa"/>
            <w:vAlign w:val="center"/>
          </w:tcPr>
          <w:p w14:paraId="4B70391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7A56D4C0" w14:textId="77777777" w:rsidTr="00305064">
        <w:trPr>
          <w:trHeight w:val="400"/>
        </w:trPr>
        <w:tc>
          <w:tcPr>
            <w:tcW w:w="1626" w:type="dxa"/>
            <w:shd w:val="clear" w:color="auto" w:fill="auto"/>
            <w:vAlign w:val="center"/>
          </w:tcPr>
          <w:p w14:paraId="0796934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Carapicuíba</w:t>
            </w:r>
          </w:p>
          <w:p w14:paraId="369BF83C" w14:textId="77777777" w:rsidR="007602A8" w:rsidRPr="00100271" w:rsidRDefault="007602A8" w:rsidP="00305064">
            <w:pPr>
              <w:suppressAutoHyphens/>
              <w:jc w:val="center"/>
              <w:rPr>
                <w:rFonts w:ascii="Arial" w:hAnsi="Arial" w:cs="Arial"/>
                <w:w w:val="95"/>
                <w:sz w:val="20"/>
                <w:szCs w:val="20"/>
              </w:rPr>
            </w:pPr>
          </w:p>
        </w:tc>
        <w:tc>
          <w:tcPr>
            <w:tcW w:w="5670" w:type="dxa"/>
            <w:shd w:val="clear" w:color="auto" w:fill="auto"/>
            <w:vAlign w:val="center"/>
          </w:tcPr>
          <w:p w14:paraId="188EE4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CE2A5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DE1D30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14:paraId="3B69E3C6"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lastRenderedPageBreak/>
              <w:t>Contato: Mayara</w:t>
            </w:r>
            <w:r w:rsidR="00FC4A56" w:rsidRPr="00100271">
              <w:rPr>
                <w:rFonts w:ascii="Arial" w:hAnsi="Arial" w:cs="Arial"/>
                <w:w w:val="95"/>
                <w:sz w:val="20"/>
                <w:szCs w:val="20"/>
              </w:rPr>
              <w:t xml:space="preserve"> - </w:t>
            </w:r>
            <w:r w:rsidRPr="00100271">
              <w:rPr>
                <w:rFonts w:ascii="Arial" w:hAnsi="Arial" w:cs="Arial"/>
                <w:w w:val="95"/>
                <w:sz w:val="20"/>
                <w:szCs w:val="20"/>
              </w:rPr>
              <w:t>Telefone: (11) 4184-6678</w:t>
            </w:r>
          </w:p>
        </w:tc>
        <w:tc>
          <w:tcPr>
            <w:tcW w:w="1493" w:type="dxa"/>
            <w:vAlign w:val="center"/>
          </w:tcPr>
          <w:p w14:paraId="6854052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3159E361" w14:textId="77777777" w:rsidTr="00305064">
        <w:trPr>
          <w:trHeight w:val="400"/>
        </w:trPr>
        <w:tc>
          <w:tcPr>
            <w:tcW w:w="1626" w:type="dxa"/>
            <w:shd w:val="clear" w:color="auto" w:fill="auto"/>
            <w:vAlign w:val="center"/>
          </w:tcPr>
          <w:p w14:paraId="702CC84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010D2A3D" w14:textId="77777777" w:rsidR="007602A8" w:rsidRPr="00100271" w:rsidRDefault="007602A8" w:rsidP="00305064">
            <w:pPr>
              <w:suppressAutoHyphens/>
              <w:jc w:val="center"/>
              <w:rPr>
                <w:rFonts w:ascii="Arial" w:hAnsi="Arial" w:cs="Arial"/>
                <w:w w:val="95"/>
                <w:sz w:val="20"/>
                <w:szCs w:val="20"/>
              </w:rPr>
            </w:pPr>
          </w:p>
        </w:tc>
        <w:tc>
          <w:tcPr>
            <w:tcW w:w="5670" w:type="dxa"/>
            <w:shd w:val="clear" w:color="auto" w:fill="auto"/>
            <w:vAlign w:val="center"/>
          </w:tcPr>
          <w:p w14:paraId="711A07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EAA32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2669E6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25D82F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10DDE" w:rsidRPr="00100271">
              <w:rPr>
                <w:rFonts w:ascii="Arial" w:hAnsi="Arial" w:cs="Arial"/>
                <w:w w:val="95"/>
                <w:sz w:val="20"/>
                <w:szCs w:val="20"/>
              </w:rPr>
              <w:t>s</w:t>
            </w:r>
            <w:r w:rsidRPr="00100271">
              <w:rPr>
                <w:rFonts w:ascii="Arial" w:hAnsi="Arial" w:cs="Arial"/>
                <w:w w:val="95"/>
                <w:sz w:val="20"/>
                <w:szCs w:val="20"/>
              </w:rPr>
              <w:t>: Nelson</w:t>
            </w:r>
            <w:r w:rsidR="00C10DDE" w:rsidRPr="00100271">
              <w:rPr>
                <w:rFonts w:ascii="Arial" w:hAnsi="Arial" w:cs="Arial"/>
                <w:w w:val="95"/>
                <w:sz w:val="20"/>
                <w:szCs w:val="20"/>
              </w:rPr>
              <w:t xml:space="preserve"> e Cintia</w:t>
            </w:r>
            <w:r w:rsidRPr="00100271">
              <w:rPr>
                <w:rFonts w:ascii="Arial" w:hAnsi="Arial" w:cs="Arial"/>
                <w:w w:val="95"/>
                <w:sz w:val="20"/>
                <w:szCs w:val="20"/>
              </w:rPr>
              <w:t xml:space="preserve"> </w:t>
            </w:r>
          </w:p>
          <w:p w14:paraId="71A74B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c>
          <w:tcPr>
            <w:tcW w:w="1493" w:type="dxa"/>
            <w:vAlign w:val="center"/>
          </w:tcPr>
          <w:p w14:paraId="39F9706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8C2A71C" w14:textId="77777777" w:rsidTr="00305064">
        <w:trPr>
          <w:trHeight w:val="400"/>
        </w:trPr>
        <w:tc>
          <w:tcPr>
            <w:tcW w:w="1626" w:type="dxa"/>
            <w:shd w:val="clear" w:color="auto" w:fill="auto"/>
            <w:vAlign w:val="center"/>
          </w:tcPr>
          <w:p w14:paraId="6074D0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das Cruzes</w:t>
            </w:r>
          </w:p>
          <w:p w14:paraId="7C6C339E" w14:textId="77777777" w:rsidR="007602A8" w:rsidRPr="00100271" w:rsidRDefault="007602A8" w:rsidP="000D43B4">
            <w:pPr>
              <w:suppressAutoHyphens/>
              <w:jc w:val="center"/>
              <w:rPr>
                <w:rFonts w:ascii="Arial" w:hAnsi="Arial" w:cs="Arial"/>
                <w:w w:val="95"/>
                <w:sz w:val="20"/>
                <w:szCs w:val="20"/>
              </w:rPr>
            </w:pPr>
          </w:p>
          <w:p w14:paraId="5E052EAE"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07DCB3D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8EBDE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BC0D2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3F5BC04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Marco Antônio</w:t>
            </w:r>
          </w:p>
          <w:p w14:paraId="3DEC19F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c>
          <w:tcPr>
            <w:tcW w:w="1493" w:type="dxa"/>
            <w:vAlign w:val="center"/>
          </w:tcPr>
          <w:p w14:paraId="25ACFF1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C8D638B" w14:textId="77777777" w:rsidTr="00305064">
        <w:trPr>
          <w:trHeight w:val="400"/>
        </w:trPr>
        <w:tc>
          <w:tcPr>
            <w:tcW w:w="1626" w:type="dxa"/>
            <w:shd w:val="clear" w:color="auto" w:fill="D9D9D9"/>
            <w:vAlign w:val="center"/>
          </w:tcPr>
          <w:p w14:paraId="5E91DF3F"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D9D9D9"/>
            <w:vAlign w:val="center"/>
          </w:tcPr>
          <w:p w14:paraId="1D2E5A5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493" w:type="dxa"/>
            <w:shd w:val="clear" w:color="auto" w:fill="D9D9D9"/>
            <w:vAlign w:val="center"/>
          </w:tcPr>
          <w:p w14:paraId="164B948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13</w:t>
            </w:r>
          </w:p>
        </w:tc>
      </w:tr>
    </w:tbl>
    <w:p w14:paraId="0730B24D" w14:textId="77777777" w:rsidR="007602A8" w:rsidRPr="00100271" w:rsidRDefault="007602A8" w:rsidP="007602A8">
      <w:pPr>
        <w:pStyle w:val="Textoembloco"/>
        <w:tabs>
          <w:tab w:val="left" w:pos="3600"/>
        </w:tabs>
        <w:suppressAutoHyphens/>
        <w:ind w:left="0" w:right="0"/>
        <w:jc w:val="center"/>
        <w:rPr>
          <w:rFonts w:cs="Arial"/>
          <w:w w:val="95"/>
          <w:sz w:val="20"/>
          <w:highlight w:val="yellow"/>
          <w:u w:val="single"/>
        </w:rPr>
      </w:pPr>
    </w:p>
    <w:p w14:paraId="7234EF8A"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73D66A7B"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5745"/>
        <w:gridCol w:w="1540"/>
      </w:tblGrid>
      <w:tr w:rsidR="007602A8" w:rsidRPr="00100271" w14:paraId="757BF2CF" w14:textId="77777777" w:rsidTr="000D43B4">
        <w:trPr>
          <w:trHeight w:val="204"/>
        </w:trPr>
        <w:tc>
          <w:tcPr>
            <w:tcW w:w="1626" w:type="dxa"/>
            <w:shd w:val="clear" w:color="auto" w:fill="D9D9D9"/>
            <w:vAlign w:val="center"/>
          </w:tcPr>
          <w:p w14:paraId="03BFD98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72082E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14:paraId="3EEF1817"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6ABC8C53" w14:textId="77777777" w:rsidTr="000D43B4">
        <w:trPr>
          <w:trHeight w:val="400"/>
        </w:trPr>
        <w:tc>
          <w:tcPr>
            <w:tcW w:w="1626" w:type="dxa"/>
            <w:shd w:val="clear" w:color="auto" w:fill="auto"/>
            <w:vAlign w:val="center"/>
          </w:tcPr>
          <w:p w14:paraId="2F1EE1D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4ECACBA6"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Araçatuba</w:t>
            </w:r>
          </w:p>
          <w:p w14:paraId="54F37146"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A4D7F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A288D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0C59C0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14:paraId="67FFC32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Saudade</w:t>
            </w:r>
          </w:p>
          <w:p w14:paraId="59EED7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Elenir e Rosemeire </w:t>
            </w:r>
          </w:p>
          <w:p w14:paraId="3AC3DC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3303-740</w:t>
            </w:r>
            <w:r w:rsidR="00470C82" w:rsidRPr="00100271">
              <w:rPr>
                <w:rFonts w:ascii="Arial" w:hAnsi="Arial" w:cs="Arial"/>
                <w:w w:val="95"/>
                <w:sz w:val="20"/>
                <w:szCs w:val="20"/>
              </w:rPr>
              <w:t>5</w:t>
            </w:r>
          </w:p>
        </w:tc>
        <w:tc>
          <w:tcPr>
            <w:tcW w:w="1540" w:type="dxa"/>
            <w:vAlign w:val="center"/>
          </w:tcPr>
          <w:p w14:paraId="06EA6F4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4F03413" w14:textId="77777777" w:rsidTr="000D43B4">
        <w:trPr>
          <w:trHeight w:val="400"/>
        </w:trPr>
        <w:tc>
          <w:tcPr>
            <w:tcW w:w="1626" w:type="dxa"/>
            <w:shd w:val="clear" w:color="auto" w:fill="auto"/>
            <w:vAlign w:val="center"/>
          </w:tcPr>
          <w:p w14:paraId="5E6044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2E331E2F"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Ribeirão Preto</w:t>
            </w:r>
          </w:p>
        </w:tc>
        <w:tc>
          <w:tcPr>
            <w:tcW w:w="5745" w:type="dxa"/>
            <w:shd w:val="clear" w:color="auto" w:fill="auto"/>
            <w:vAlign w:val="center"/>
          </w:tcPr>
          <w:p w14:paraId="7A19AAB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5B63C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B33C39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0BE44A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Débora </w:t>
            </w:r>
          </w:p>
          <w:p w14:paraId="501D5D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3336-7077 – ramal 39 </w:t>
            </w:r>
          </w:p>
          <w:p w14:paraId="118E059D" w14:textId="77777777" w:rsidR="00FC4A56" w:rsidRPr="00100271" w:rsidRDefault="00FC4A56" w:rsidP="000D43B4">
            <w:pPr>
              <w:suppressAutoHyphens/>
              <w:rPr>
                <w:rFonts w:ascii="Arial" w:hAnsi="Arial" w:cs="Arial"/>
                <w:w w:val="95"/>
                <w:sz w:val="20"/>
                <w:szCs w:val="20"/>
              </w:rPr>
            </w:pPr>
          </w:p>
        </w:tc>
        <w:tc>
          <w:tcPr>
            <w:tcW w:w="1540" w:type="dxa"/>
            <w:vAlign w:val="center"/>
          </w:tcPr>
          <w:p w14:paraId="107A0A7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471B356" w14:textId="77777777" w:rsidTr="000D43B4">
        <w:trPr>
          <w:trHeight w:val="400"/>
        </w:trPr>
        <w:tc>
          <w:tcPr>
            <w:tcW w:w="1626" w:type="dxa"/>
            <w:shd w:val="clear" w:color="auto" w:fill="auto"/>
            <w:vAlign w:val="center"/>
          </w:tcPr>
          <w:p w14:paraId="7E0A834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745A6A5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4BADA2A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F44E868"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14:paraId="7194C98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7404218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nº 21-120 – Ed. GV Officer </w:t>
            </w:r>
          </w:p>
          <w:p w14:paraId="5D86F7A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1DD7CA1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470C82"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Ederaldo </w:t>
            </w:r>
            <w:r w:rsidR="00470C82" w:rsidRPr="00100271">
              <w:rPr>
                <w:rFonts w:ascii="Arial" w:hAnsi="Arial" w:cs="Arial"/>
                <w:snapToGrid w:val="0"/>
                <w:color w:val="000000"/>
                <w:w w:val="95"/>
                <w:sz w:val="20"/>
                <w:szCs w:val="20"/>
              </w:rPr>
              <w:t>e Fernando</w:t>
            </w:r>
          </w:p>
          <w:p w14:paraId="7A718B7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540" w:type="dxa"/>
            <w:vAlign w:val="center"/>
          </w:tcPr>
          <w:p w14:paraId="70FFE7E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F295E86" w14:textId="77777777" w:rsidTr="000D43B4">
        <w:trPr>
          <w:trHeight w:val="400"/>
        </w:trPr>
        <w:tc>
          <w:tcPr>
            <w:tcW w:w="1626" w:type="dxa"/>
            <w:shd w:val="clear" w:color="auto" w:fill="auto"/>
            <w:vAlign w:val="center"/>
          </w:tcPr>
          <w:p w14:paraId="38F9B94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5F463DE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Araçatuba</w:t>
            </w:r>
          </w:p>
        </w:tc>
        <w:tc>
          <w:tcPr>
            <w:tcW w:w="5745" w:type="dxa"/>
            <w:shd w:val="clear" w:color="auto" w:fill="auto"/>
            <w:vAlign w:val="center"/>
          </w:tcPr>
          <w:p w14:paraId="24C272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2A05AD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6CC8B1B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Francisco Martins Archila, 222/232 – Bairro: Parque São Vicente</w:t>
            </w:r>
          </w:p>
          <w:p w14:paraId="6A5645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Contatos:José Eduardo e Aline</w:t>
            </w:r>
          </w:p>
          <w:p w14:paraId="0AC528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3642-5967 e 3641-3355</w:t>
            </w:r>
          </w:p>
        </w:tc>
        <w:tc>
          <w:tcPr>
            <w:tcW w:w="1540" w:type="dxa"/>
            <w:vAlign w:val="center"/>
          </w:tcPr>
          <w:p w14:paraId="48A438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8D50218" w14:textId="77777777" w:rsidTr="000D43B4">
        <w:trPr>
          <w:trHeight w:val="400"/>
        </w:trPr>
        <w:tc>
          <w:tcPr>
            <w:tcW w:w="1626" w:type="dxa"/>
            <w:shd w:val="clear" w:color="auto" w:fill="auto"/>
            <w:vAlign w:val="center"/>
          </w:tcPr>
          <w:p w14:paraId="511C26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400C444E"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31A5318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9694BE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790AFA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14B0A83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5831FF1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Débora e Glauce</w:t>
            </w:r>
          </w:p>
          <w:p w14:paraId="111365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3266-1808 </w:t>
            </w:r>
          </w:p>
        </w:tc>
        <w:tc>
          <w:tcPr>
            <w:tcW w:w="1540" w:type="dxa"/>
            <w:vAlign w:val="center"/>
          </w:tcPr>
          <w:p w14:paraId="3028D08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B6E378C" w14:textId="77777777" w:rsidTr="000D43B4">
        <w:trPr>
          <w:trHeight w:val="400"/>
        </w:trPr>
        <w:tc>
          <w:tcPr>
            <w:tcW w:w="1626" w:type="dxa"/>
            <w:shd w:val="clear" w:color="auto" w:fill="auto"/>
            <w:vAlign w:val="center"/>
          </w:tcPr>
          <w:p w14:paraId="0EBE22E5" w14:textId="77777777" w:rsidR="007602A8" w:rsidRPr="00100271" w:rsidRDefault="007602A8" w:rsidP="000D43B4">
            <w:pPr>
              <w:suppressAutoHyphens/>
              <w:jc w:val="center"/>
              <w:rPr>
                <w:rFonts w:ascii="Arial" w:hAnsi="Arial" w:cs="Arial"/>
                <w:b/>
                <w:w w:val="95"/>
                <w:sz w:val="20"/>
                <w:szCs w:val="20"/>
              </w:rPr>
            </w:pPr>
          </w:p>
          <w:p w14:paraId="2F4D6C4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4840C04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771C683C"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7D7B1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48CE829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TJ</w:t>
            </w:r>
            <w:r w:rsidRPr="00100271">
              <w:rPr>
                <w:rFonts w:ascii="Arial" w:hAnsi="Arial" w:cs="Arial"/>
                <w:snapToGrid w:val="0"/>
                <w:color w:val="000000"/>
                <w:w w:val="95"/>
                <w:sz w:val="20"/>
                <w:szCs w:val="20"/>
              </w:rPr>
              <w:t xml:space="preserve"> </w:t>
            </w:r>
          </w:p>
          <w:p w14:paraId="35757E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Iole Dinucci Fernandes, s/nº - 2º andar </w:t>
            </w:r>
          </w:p>
          <w:p w14:paraId="7770A6D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Riviera </w:t>
            </w:r>
          </w:p>
          <w:p w14:paraId="37BD46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Gilmara</w:t>
            </w:r>
            <w:r w:rsidR="00470C82" w:rsidRPr="00100271">
              <w:rPr>
                <w:rFonts w:ascii="Arial" w:hAnsi="Arial" w:cs="Arial"/>
                <w:w w:val="95"/>
                <w:sz w:val="20"/>
                <w:szCs w:val="20"/>
              </w:rPr>
              <w:t xml:space="preserve"> e Flávio</w:t>
            </w:r>
          </w:p>
          <w:p w14:paraId="7353A3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3882-1722</w:t>
            </w:r>
          </w:p>
        </w:tc>
        <w:tc>
          <w:tcPr>
            <w:tcW w:w="1540" w:type="dxa"/>
            <w:vAlign w:val="center"/>
          </w:tcPr>
          <w:p w14:paraId="6AC3FA8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5D8BCC2" w14:textId="77777777" w:rsidTr="000D43B4">
        <w:trPr>
          <w:trHeight w:val="400"/>
        </w:trPr>
        <w:tc>
          <w:tcPr>
            <w:tcW w:w="1626" w:type="dxa"/>
            <w:shd w:val="clear" w:color="auto" w:fill="auto"/>
            <w:vAlign w:val="center"/>
          </w:tcPr>
          <w:p w14:paraId="4E55EC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515AC65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Taubaté</w:t>
            </w:r>
          </w:p>
          <w:p w14:paraId="2276F349"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85FF3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240EBB9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43E799F" w14:textId="77777777" w:rsidR="007602A8" w:rsidRPr="00100271" w:rsidRDefault="00470C82"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 xml:space="preserve">Coronel Domiciano, 400 – Bairro: Centro </w:t>
            </w:r>
          </w:p>
          <w:p w14:paraId="4BCCC1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470C82" w:rsidRPr="00100271">
              <w:rPr>
                <w:rFonts w:ascii="Arial" w:hAnsi="Arial" w:cs="Arial"/>
                <w:w w:val="95"/>
                <w:sz w:val="20"/>
                <w:szCs w:val="20"/>
              </w:rPr>
              <w:t>s</w:t>
            </w:r>
            <w:r w:rsidRPr="00100271">
              <w:rPr>
                <w:rFonts w:ascii="Arial" w:hAnsi="Arial" w:cs="Arial"/>
                <w:w w:val="95"/>
                <w:sz w:val="20"/>
                <w:szCs w:val="20"/>
              </w:rPr>
              <w:t>: Antônio</w:t>
            </w:r>
            <w:r w:rsidR="00470C82" w:rsidRPr="00100271">
              <w:rPr>
                <w:rFonts w:ascii="Arial" w:hAnsi="Arial" w:cs="Arial"/>
                <w:w w:val="95"/>
                <w:sz w:val="20"/>
                <w:szCs w:val="20"/>
              </w:rPr>
              <w:t xml:space="preserve"> e Simone</w:t>
            </w:r>
          </w:p>
          <w:p w14:paraId="092FA9F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c>
          <w:tcPr>
            <w:tcW w:w="1540" w:type="dxa"/>
            <w:vAlign w:val="center"/>
          </w:tcPr>
          <w:p w14:paraId="0497926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19DCB7FA" w14:textId="77777777" w:rsidTr="000D43B4">
        <w:trPr>
          <w:trHeight w:val="400"/>
        </w:trPr>
        <w:tc>
          <w:tcPr>
            <w:tcW w:w="1626" w:type="dxa"/>
            <w:shd w:val="clear" w:color="auto" w:fill="auto"/>
            <w:vAlign w:val="center"/>
          </w:tcPr>
          <w:p w14:paraId="26CE26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4DAA0BBF"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0F91896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D505D2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6F117D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D03A3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5F9773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Santana </w:t>
            </w:r>
          </w:p>
          <w:p w14:paraId="503B942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Ant</w:t>
            </w:r>
            <w:r w:rsidR="00470C82" w:rsidRPr="00100271">
              <w:rPr>
                <w:rFonts w:ascii="Arial" w:hAnsi="Arial" w:cs="Arial"/>
                <w:w w:val="95"/>
                <w:sz w:val="20"/>
                <w:szCs w:val="20"/>
              </w:rPr>
              <w:t>o</w:t>
            </w:r>
            <w:r w:rsidRPr="00100271">
              <w:rPr>
                <w:rFonts w:ascii="Arial" w:hAnsi="Arial" w:cs="Arial"/>
                <w:w w:val="95"/>
                <w:sz w:val="20"/>
                <w:szCs w:val="20"/>
              </w:rPr>
              <w:t xml:space="preserve">nio Marcos e </w:t>
            </w:r>
            <w:r w:rsidR="00470C82" w:rsidRPr="00100271">
              <w:rPr>
                <w:rFonts w:ascii="Arial" w:hAnsi="Arial" w:cs="Arial"/>
                <w:w w:val="95"/>
                <w:sz w:val="20"/>
                <w:szCs w:val="20"/>
              </w:rPr>
              <w:t>Ricardo</w:t>
            </w:r>
          </w:p>
          <w:p w14:paraId="18AF332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3578-8300 </w:t>
            </w:r>
          </w:p>
        </w:tc>
        <w:tc>
          <w:tcPr>
            <w:tcW w:w="1540" w:type="dxa"/>
            <w:vAlign w:val="center"/>
          </w:tcPr>
          <w:p w14:paraId="144AEFC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46E3CB6" w14:textId="77777777" w:rsidTr="000D43B4">
        <w:trPr>
          <w:trHeight w:val="400"/>
        </w:trPr>
        <w:tc>
          <w:tcPr>
            <w:tcW w:w="1626" w:type="dxa"/>
            <w:shd w:val="clear" w:color="auto" w:fill="auto"/>
            <w:vAlign w:val="center"/>
          </w:tcPr>
          <w:p w14:paraId="438AA4C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Caraguatatuba</w:t>
            </w:r>
          </w:p>
          <w:p w14:paraId="38E00730"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tc>
        <w:tc>
          <w:tcPr>
            <w:tcW w:w="5745" w:type="dxa"/>
            <w:shd w:val="clear" w:color="auto" w:fill="auto"/>
            <w:vAlign w:val="center"/>
          </w:tcPr>
          <w:p w14:paraId="05808C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F93A4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20F22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Engenheiro João Fonseca, 48 - Bairro: Centro </w:t>
            </w:r>
          </w:p>
          <w:p w14:paraId="60F6F8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w:t>
            </w:r>
            <w:r w:rsidR="00470C82" w:rsidRPr="00100271">
              <w:rPr>
                <w:rFonts w:ascii="Arial" w:hAnsi="Arial" w:cs="Arial"/>
                <w:w w:val="95"/>
                <w:sz w:val="20"/>
                <w:szCs w:val="20"/>
              </w:rPr>
              <w:t>Flávia e Iara</w:t>
            </w:r>
          </w:p>
          <w:p w14:paraId="7D95AB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3882-1099</w:t>
            </w:r>
          </w:p>
        </w:tc>
        <w:tc>
          <w:tcPr>
            <w:tcW w:w="1540" w:type="dxa"/>
            <w:vAlign w:val="center"/>
          </w:tcPr>
          <w:p w14:paraId="71E4762D" w14:textId="77777777" w:rsidR="007602A8" w:rsidRPr="00100271" w:rsidRDefault="007602A8" w:rsidP="000D43B4">
            <w:pPr>
              <w:suppressAutoHyphens/>
              <w:jc w:val="center"/>
              <w:rPr>
                <w:rFonts w:ascii="Arial" w:hAnsi="Arial" w:cs="Arial"/>
                <w:w w:val="95"/>
                <w:sz w:val="20"/>
                <w:szCs w:val="20"/>
              </w:rPr>
            </w:pPr>
          </w:p>
          <w:p w14:paraId="649690B6" w14:textId="77777777" w:rsidR="007602A8" w:rsidRPr="00100271" w:rsidRDefault="007602A8" w:rsidP="000D43B4">
            <w:pPr>
              <w:suppressAutoHyphens/>
              <w:jc w:val="center"/>
              <w:rPr>
                <w:rFonts w:ascii="Arial" w:hAnsi="Arial" w:cs="Arial"/>
                <w:w w:val="95"/>
                <w:sz w:val="20"/>
                <w:szCs w:val="20"/>
              </w:rPr>
            </w:pPr>
          </w:p>
          <w:p w14:paraId="7F3A736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p w14:paraId="006A15BB" w14:textId="77777777" w:rsidR="007602A8" w:rsidRPr="00100271" w:rsidRDefault="007602A8" w:rsidP="000D43B4">
            <w:pPr>
              <w:suppressAutoHyphens/>
              <w:jc w:val="center"/>
              <w:rPr>
                <w:rFonts w:ascii="Arial" w:hAnsi="Arial" w:cs="Arial"/>
                <w:w w:val="95"/>
                <w:sz w:val="20"/>
                <w:szCs w:val="20"/>
              </w:rPr>
            </w:pPr>
          </w:p>
          <w:p w14:paraId="00D05C36" w14:textId="77777777" w:rsidR="007602A8" w:rsidRPr="00100271" w:rsidRDefault="007602A8" w:rsidP="000D43B4">
            <w:pPr>
              <w:suppressAutoHyphens/>
              <w:rPr>
                <w:rFonts w:ascii="Arial" w:hAnsi="Arial" w:cs="Arial"/>
                <w:w w:val="95"/>
                <w:sz w:val="20"/>
                <w:szCs w:val="20"/>
              </w:rPr>
            </w:pPr>
          </w:p>
        </w:tc>
      </w:tr>
      <w:tr w:rsidR="007602A8" w:rsidRPr="00100271" w14:paraId="0ECD094A" w14:textId="77777777" w:rsidTr="000D43B4">
        <w:trPr>
          <w:trHeight w:val="400"/>
        </w:trPr>
        <w:tc>
          <w:tcPr>
            <w:tcW w:w="1626" w:type="dxa"/>
            <w:shd w:val="clear" w:color="auto" w:fill="auto"/>
            <w:vAlign w:val="center"/>
          </w:tcPr>
          <w:p w14:paraId="241C07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624CB1B3"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334A0422"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98D599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EB34D3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FA578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Miguel Couto, 305 - Bairro: Centro </w:t>
            </w:r>
          </w:p>
          <w:p w14:paraId="4A14E09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808F9" w:rsidRPr="00100271">
              <w:rPr>
                <w:rFonts w:ascii="Arial" w:hAnsi="Arial" w:cs="Arial"/>
                <w:w w:val="95"/>
                <w:sz w:val="20"/>
                <w:szCs w:val="20"/>
              </w:rPr>
              <w:t>s</w:t>
            </w:r>
            <w:r w:rsidRPr="00100271">
              <w:rPr>
                <w:rFonts w:ascii="Arial" w:hAnsi="Arial" w:cs="Arial"/>
                <w:w w:val="95"/>
                <w:sz w:val="20"/>
                <w:szCs w:val="20"/>
              </w:rPr>
              <w:t>: Ana Cristina</w:t>
            </w:r>
            <w:r w:rsidR="00B808F9" w:rsidRPr="00100271">
              <w:rPr>
                <w:rFonts w:ascii="Arial" w:hAnsi="Arial" w:cs="Arial"/>
                <w:w w:val="95"/>
                <w:sz w:val="20"/>
                <w:szCs w:val="20"/>
              </w:rPr>
              <w:t xml:space="preserve"> e Antonio</w:t>
            </w:r>
          </w:p>
          <w:p w14:paraId="1DF7FD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3361-3685 e 3361-</w:t>
            </w:r>
            <w:r w:rsidR="00B808F9" w:rsidRPr="00100271">
              <w:rPr>
                <w:rFonts w:ascii="Arial" w:hAnsi="Arial" w:cs="Arial"/>
                <w:w w:val="95"/>
                <w:sz w:val="20"/>
                <w:szCs w:val="20"/>
              </w:rPr>
              <w:t>3357</w:t>
            </w:r>
            <w:r w:rsidRPr="00100271">
              <w:rPr>
                <w:rFonts w:ascii="Arial" w:hAnsi="Arial" w:cs="Arial"/>
                <w:w w:val="95"/>
                <w:sz w:val="20"/>
                <w:szCs w:val="20"/>
              </w:rPr>
              <w:t xml:space="preserve"> </w:t>
            </w:r>
          </w:p>
        </w:tc>
        <w:tc>
          <w:tcPr>
            <w:tcW w:w="1540" w:type="dxa"/>
            <w:vAlign w:val="center"/>
          </w:tcPr>
          <w:p w14:paraId="4DC80DF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CDFC67D" w14:textId="77777777" w:rsidTr="000D43B4">
        <w:trPr>
          <w:trHeight w:val="400"/>
        </w:trPr>
        <w:tc>
          <w:tcPr>
            <w:tcW w:w="1626" w:type="dxa"/>
            <w:shd w:val="clear" w:color="auto" w:fill="auto"/>
            <w:vAlign w:val="center"/>
          </w:tcPr>
          <w:p w14:paraId="6AEA0AB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2FA9D61D"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2187E2E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517FB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3424B3E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F17890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44F19E8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Elaine</w:t>
            </w:r>
          </w:p>
          <w:p w14:paraId="045B5C9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Telefones: (16) 3721-1978 </w:t>
            </w:r>
          </w:p>
        </w:tc>
        <w:tc>
          <w:tcPr>
            <w:tcW w:w="1540" w:type="dxa"/>
            <w:vAlign w:val="center"/>
          </w:tcPr>
          <w:p w14:paraId="3FFCB60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2A4A795" w14:textId="77777777" w:rsidTr="000D43B4">
        <w:trPr>
          <w:trHeight w:val="400"/>
        </w:trPr>
        <w:tc>
          <w:tcPr>
            <w:tcW w:w="1626" w:type="dxa"/>
            <w:shd w:val="clear" w:color="auto" w:fill="auto"/>
            <w:vAlign w:val="center"/>
          </w:tcPr>
          <w:p w14:paraId="0FCEA01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04E0AE23"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3A851A0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1F4469E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EA01B0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7F39163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4C16D4F6"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540" w:type="dxa"/>
            <w:vAlign w:val="center"/>
          </w:tcPr>
          <w:p w14:paraId="22F4C13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B3B3311" w14:textId="77777777" w:rsidTr="000D43B4">
        <w:trPr>
          <w:trHeight w:val="400"/>
        </w:trPr>
        <w:tc>
          <w:tcPr>
            <w:tcW w:w="1626" w:type="dxa"/>
            <w:shd w:val="clear" w:color="auto" w:fill="auto"/>
            <w:vAlign w:val="center"/>
          </w:tcPr>
          <w:p w14:paraId="21BDC1B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07BE5BD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2CD6C5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663199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2D96CC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4A2EED9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055E089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540" w:type="dxa"/>
            <w:vAlign w:val="center"/>
          </w:tcPr>
          <w:p w14:paraId="037C1B9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0F432E8" w14:textId="77777777" w:rsidTr="000D43B4">
        <w:trPr>
          <w:trHeight w:val="400"/>
        </w:trPr>
        <w:tc>
          <w:tcPr>
            <w:tcW w:w="1626" w:type="dxa"/>
            <w:shd w:val="clear" w:color="auto" w:fill="auto"/>
            <w:vAlign w:val="center"/>
          </w:tcPr>
          <w:p w14:paraId="3922EA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0B86E8A8"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Área Regional de Campinas</w:t>
            </w:r>
          </w:p>
          <w:p w14:paraId="51981ED7"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3E405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DB6F90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F7D2B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470C82" w:rsidRPr="00100271">
              <w:rPr>
                <w:rFonts w:ascii="Arial" w:hAnsi="Arial" w:cs="Arial"/>
                <w:w w:val="95"/>
                <w:sz w:val="20"/>
                <w:szCs w:val="20"/>
              </w:rPr>
              <w:t>entro</w:t>
            </w:r>
          </w:p>
          <w:p w14:paraId="200D284F"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Ricardo </w:t>
            </w:r>
            <w:r w:rsidR="00470C82" w:rsidRPr="00100271">
              <w:rPr>
                <w:rFonts w:ascii="Arial" w:hAnsi="Arial" w:cs="Arial"/>
                <w:w w:val="95"/>
                <w:sz w:val="20"/>
                <w:szCs w:val="20"/>
              </w:rPr>
              <w:t xml:space="preserve">e Tatiana </w:t>
            </w:r>
            <w:r w:rsidR="00FC4A56" w:rsidRPr="00100271">
              <w:rPr>
                <w:rFonts w:ascii="Arial" w:hAnsi="Arial" w:cs="Arial"/>
                <w:w w:val="95"/>
                <w:sz w:val="20"/>
                <w:szCs w:val="20"/>
              </w:rPr>
              <w:t xml:space="preserve">- </w:t>
            </w:r>
            <w:r w:rsidRPr="00100271">
              <w:rPr>
                <w:rFonts w:ascii="Arial" w:hAnsi="Arial" w:cs="Arial"/>
                <w:w w:val="95"/>
                <w:sz w:val="20"/>
                <w:szCs w:val="20"/>
              </w:rPr>
              <w:t>Telefone: (19) 3834-2419</w:t>
            </w:r>
          </w:p>
        </w:tc>
        <w:tc>
          <w:tcPr>
            <w:tcW w:w="1540" w:type="dxa"/>
            <w:vAlign w:val="center"/>
          </w:tcPr>
          <w:p w14:paraId="33D0164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1A8334D" w14:textId="77777777" w:rsidTr="000D43B4">
        <w:trPr>
          <w:trHeight w:val="400"/>
        </w:trPr>
        <w:tc>
          <w:tcPr>
            <w:tcW w:w="1626" w:type="dxa"/>
            <w:shd w:val="clear" w:color="auto" w:fill="auto"/>
            <w:vAlign w:val="center"/>
          </w:tcPr>
          <w:p w14:paraId="4351CB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33ECF9A2"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253185B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7E4348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8BFA724" w14:textId="77777777" w:rsidR="00470C82"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470C82" w:rsidRPr="00100271">
              <w:rPr>
                <w:rFonts w:ascii="Arial" w:hAnsi="Arial" w:cs="Arial"/>
                <w:w w:val="95"/>
                <w:sz w:val="20"/>
                <w:szCs w:val="20"/>
              </w:rPr>
              <w:t>110</w:t>
            </w:r>
            <w:r w:rsidRPr="00100271">
              <w:rPr>
                <w:rFonts w:ascii="Arial" w:hAnsi="Arial" w:cs="Arial"/>
                <w:w w:val="95"/>
                <w:sz w:val="20"/>
                <w:szCs w:val="20"/>
              </w:rPr>
              <w:t xml:space="preserve"> – 1º andar </w:t>
            </w:r>
          </w:p>
          <w:p w14:paraId="3B7BB4D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Vila Florentino Dognani</w:t>
            </w:r>
          </w:p>
          <w:p w14:paraId="13D689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Marcos</w:t>
            </w:r>
            <w:r w:rsidR="00470C82" w:rsidRPr="00100271">
              <w:rPr>
                <w:rFonts w:ascii="Arial" w:hAnsi="Arial" w:cs="Arial"/>
                <w:w w:val="95"/>
                <w:sz w:val="20"/>
                <w:szCs w:val="20"/>
              </w:rPr>
              <w:t xml:space="preserve"> e Caio</w:t>
            </w:r>
          </w:p>
          <w:p w14:paraId="2869DA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c>
          <w:tcPr>
            <w:tcW w:w="1540" w:type="dxa"/>
            <w:vAlign w:val="center"/>
          </w:tcPr>
          <w:p w14:paraId="7FFB95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17C2170" w14:textId="77777777" w:rsidTr="000D43B4">
        <w:trPr>
          <w:trHeight w:val="400"/>
        </w:trPr>
        <w:tc>
          <w:tcPr>
            <w:tcW w:w="1626" w:type="dxa"/>
            <w:shd w:val="clear" w:color="auto" w:fill="auto"/>
            <w:vAlign w:val="center"/>
          </w:tcPr>
          <w:p w14:paraId="5CC50D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0EB242CA"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Sorocaba</w:t>
            </w:r>
          </w:p>
          <w:p w14:paraId="67B8EEE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CB15A7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AE7BB6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70D3F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423C81D3"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Marcelo</w:t>
            </w:r>
            <w:r w:rsidR="00FC4A56" w:rsidRPr="00100271">
              <w:rPr>
                <w:rFonts w:ascii="Arial" w:hAnsi="Arial" w:cs="Arial"/>
                <w:w w:val="95"/>
                <w:sz w:val="20"/>
                <w:szCs w:val="20"/>
              </w:rPr>
              <w:t xml:space="preserve"> </w:t>
            </w:r>
            <w:r w:rsidR="00470C82" w:rsidRPr="00100271">
              <w:rPr>
                <w:rFonts w:ascii="Arial" w:hAnsi="Arial" w:cs="Arial"/>
                <w:w w:val="95"/>
                <w:sz w:val="20"/>
                <w:szCs w:val="20"/>
              </w:rPr>
              <w:t xml:space="preserve">e Fabiana </w:t>
            </w:r>
            <w:r w:rsidR="00FC4A56" w:rsidRPr="00100271">
              <w:rPr>
                <w:rFonts w:ascii="Arial" w:hAnsi="Arial" w:cs="Arial"/>
                <w:w w:val="95"/>
                <w:sz w:val="20"/>
                <w:szCs w:val="20"/>
              </w:rPr>
              <w:t xml:space="preserve">- </w:t>
            </w:r>
            <w:r w:rsidRPr="00100271">
              <w:rPr>
                <w:rFonts w:ascii="Arial" w:hAnsi="Arial" w:cs="Arial"/>
                <w:w w:val="95"/>
                <w:sz w:val="20"/>
                <w:szCs w:val="20"/>
              </w:rPr>
              <w:t>Telefone: (15) 3522-0438</w:t>
            </w:r>
          </w:p>
        </w:tc>
        <w:tc>
          <w:tcPr>
            <w:tcW w:w="1540" w:type="dxa"/>
            <w:vAlign w:val="center"/>
          </w:tcPr>
          <w:p w14:paraId="264D6082"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w w:val="95"/>
                <w:sz w:val="20"/>
                <w:szCs w:val="20"/>
              </w:rPr>
              <w:t>1</w:t>
            </w:r>
          </w:p>
        </w:tc>
      </w:tr>
      <w:tr w:rsidR="007602A8" w:rsidRPr="00100271" w14:paraId="6DDAE9D1" w14:textId="77777777" w:rsidTr="000D43B4">
        <w:trPr>
          <w:trHeight w:val="400"/>
        </w:trPr>
        <w:tc>
          <w:tcPr>
            <w:tcW w:w="1626" w:type="dxa"/>
            <w:shd w:val="clear" w:color="auto" w:fill="auto"/>
            <w:vAlign w:val="center"/>
          </w:tcPr>
          <w:p w14:paraId="121B80B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442664DE"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0FF8835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BD24A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D6E268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5C940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74C0C7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Flávio</w:t>
            </w:r>
            <w:r w:rsidR="00470C82" w:rsidRPr="00100271">
              <w:rPr>
                <w:rFonts w:ascii="Arial" w:hAnsi="Arial" w:cs="Arial"/>
                <w:w w:val="95"/>
                <w:sz w:val="20"/>
                <w:szCs w:val="20"/>
              </w:rPr>
              <w:t xml:space="preserve"> e Luis</w:t>
            </w:r>
            <w:r w:rsidRPr="00100271">
              <w:rPr>
                <w:rFonts w:ascii="Arial" w:hAnsi="Arial" w:cs="Arial"/>
                <w:w w:val="95"/>
                <w:sz w:val="20"/>
                <w:szCs w:val="20"/>
              </w:rPr>
              <w:t xml:space="preserve"> </w:t>
            </w:r>
          </w:p>
          <w:p w14:paraId="22C4FF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540" w:type="dxa"/>
            <w:vAlign w:val="center"/>
          </w:tcPr>
          <w:p w14:paraId="7A8C27A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388526F" w14:textId="77777777" w:rsidTr="000D43B4">
        <w:trPr>
          <w:trHeight w:val="400"/>
        </w:trPr>
        <w:tc>
          <w:tcPr>
            <w:tcW w:w="1626" w:type="dxa"/>
            <w:shd w:val="clear" w:color="auto" w:fill="FFFFFF"/>
            <w:vAlign w:val="center"/>
          </w:tcPr>
          <w:p w14:paraId="0248EC5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429F915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Sorocaba</w:t>
            </w:r>
          </w:p>
          <w:p w14:paraId="7E984266"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vAlign w:val="center"/>
          </w:tcPr>
          <w:p w14:paraId="32383AF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3239FB0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55F2BD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Avenida Goiás, 194 - Bairro: Brasil</w:t>
            </w:r>
          </w:p>
          <w:p w14:paraId="5F2155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Claire </w:t>
            </w:r>
          </w:p>
          <w:p w14:paraId="1CD563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540" w:type="dxa"/>
            <w:shd w:val="clear" w:color="auto" w:fill="FFFFFF"/>
            <w:vAlign w:val="center"/>
          </w:tcPr>
          <w:p w14:paraId="415E8E5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2B0CC69E" w14:textId="77777777" w:rsidTr="000D43B4">
        <w:trPr>
          <w:trHeight w:val="400"/>
        </w:trPr>
        <w:tc>
          <w:tcPr>
            <w:tcW w:w="1626" w:type="dxa"/>
            <w:shd w:val="clear" w:color="auto" w:fill="auto"/>
            <w:vAlign w:val="center"/>
          </w:tcPr>
          <w:p w14:paraId="7FCF658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5277F4BE"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p w14:paraId="5EF4F61D"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6928F3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F8E667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4FE93F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14:paraId="757F3A6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P</w:t>
            </w:r>
            <w:r w:rsidR="00470C82" w:rsidRPr="00100271">
              <w:rPr>
                <w:rFonts w:ascii="Arial" w:hAnsi="Arial" w:cs="Arial"/>
                <w:w w:val="95"/>
                <w:sz w:val="20"/>
                <w:szCs w:val="20"/>
              </w:rPr>
              <w:t>edro e André</w:t>
            </w:r>
          </w:p>
          <w:p w14:paraId="2CEF78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540" w:type="dxa"/>
            <w:vAlign w:val="center"/>
          </w:tcPr>
          <w:p w14:paraId="79E6EC8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09874A5" w14:textId="77777777" w:rsidTr="000D43B4">
        <w:trPr>
          <w:trHeight w:val="400"/>
        </w:trPr>
        <w:tc>
          <w:tcPr>
            <w:tcW w:w="1626" w:type="dxa"/>
            <w:shd w:val="clear" w:color="auto" w:fill="auto"/>
            <w:vAlign w:val="center"/>
          </w:tcPr>
          <w:p w14:paraId="242C71A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58107D0A"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0B99C805"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59B241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BC32EC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9E6BE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443903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James</w:t>
            </w:r>
          </w:p>
          <w:p w14:paraId="5A5332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14:paraId="44B5E17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D2EFC02" w14:textId="77777777" w:rsidTr="000D43B4">
        <w:trPr>
          <w:trHeight w:val="400"/>
        </w:trPr>
        <w:tc>
          <w:tcPr>
            <w:tcW w:w="1626" w:type="dxa"/>
            <w:shd w:val="clear" w:color="auto" w:fill="auto"/>
            <w:vAlign w:val="center"/>
          </w:tcPr>
          <w:p w14:paraId="43BF97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28263CF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tc>
        <w:tc>
          <w:tcPr>
            <w:tcW w:w="5745" w:type="dxa"/>
            <w:shd w:val="clear" w:color="auto" w:fill="auto"/>
            <w:vAlign w:val="center"/>
          </w:tcPr>
          <w:p w14:paraId="5DFCA3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0295B5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DA1105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14:paraId="76FB97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James </w:t>
            </w:r>
          </w:p>
          <w:p w14:paraId="2CEBB8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14:paraId="6A0C83F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80B422E" w14:textId="77777777" w:rsidTr="000D43B4">
        <w:trPr>
          <w:trHeight w:val="400"/>
        </w:trPr>
        <w:tc>
          <w:tcPr>
            <w:tcW w:w="1626" w:type="dxa"/>
            <w:shd w:val="clear" w:color="auto" w:fill="auto"/>
            <w:vAlign w:val="center"/>
          </w:tcPr>
          <w:p w14:paraId="0E86C6CD" w14:textId="77777777" w:rsidR="00470631" w:rsidRPr="00100271" w:rsidRDefault="00470631" w:rsidP="000D43B4">
            <w:pPr>
              <w:suppressAutoHyphens/>
              <w:jc w:val="center"/>
              <w:rPr>
                <w:rFonts w:ascii="Arial" w:hAnsi="Arial" w:cs="Arial"/>
                <w:b/>
                <w:w w:val="95"/>
                <w:sz w:val="20"/>
                <w:szCs w:val="20"/>
              </w:rPr>
            </w:pPr>
          </w:p>
          <w:p w14:paraId="6385538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0CE15C13"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3C960112" w14:textId="77777777" w:rsidR="007602A8" w:rsidRPr="00100271" w:rsidRDefault="007602A8" w:rsidP="000D43B4">
            <w:pPr>
              <w:suppressAutoHyphens/>
              <w:jc w:val="center"/>
              <w:rPr>
                <w:rFonts w:ascii="Arial" w:hAnsi="Arial" w:cs="Arial"/>
                <w:w w:val="95"/>
                <w:sz w:val="20"/>
                <w:szCs w:val="20"/>
              </w:rPr>
            </w:pPr>
          </w:p>
          <w:p w14:paraId="61B3E3E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D3B295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1AE350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334B3B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57DE740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0C160B82"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540" w:type="dxa"/>
            <w:vAlign w:val="center"/>
          </w:tcPr>
          <w:p w14:paraId="44C4415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1F7D805" w14:textId="77777777" w:rsidTr="000D43B4">
        <w:trPr>
          <w:trHeight w:val="400"/>
        </w:trPr>
        <w:tc>
          <w:tcPr>
            <w:tcW w:w="1626" w:type="dxa"/>
            <w:shd w:val="clear" w:color="auto" w:fill="auto"/>
            <w:vAlign w:val="center"/>
          </w:tcPr>
          <w:p w14:paraId="22F6B2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6D2CD53D"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p w14:paraId="6BFD755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58AEE3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6DE1473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76BCD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44382BB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470C82"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39F13B88"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470C82"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470C82"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540" w:type="dxa"/>
            <w:vAlign w:val="center"/>
          </w:tcPr>
          <w:p w14:paraId="7685B18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23C8160" w14:textId="77777777" w:rsidTr="000D43B4">
        <w:trPr>
          <w:trHeight w:val="400"/>
        </w:trPr>
        <w:tc>
          <w:tcPr>
            <w:tcW w:w="1626" w:type="dxa"/>
            <w:shd w:val="clear" w:color="auto" w:fill="auto"/>
            <w:vAlign w:val="center"/>
          </w:tcPr>
          <w:p w14:paraId="1C26DAC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19A50A60"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6B8BC0D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B70F7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7DD7B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6CE6C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281A60A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w:t>
            </w:r>
            <w:r w:rsidR="00470C82" w:rsidRPr="00100271">
              <w:rPr>
                <w:rFonts w:ascii="Arial" w:hAnsi="Arial" w:cs="Arial"/>
                <w:w w:val="95"/>
                <w:sz w:val="20"/>
                <w:szCs w:val="20"/>
              </w:rPr>
              <w:t>Leo e Fernando</w:t>
            </w:r>
          </w:p>
          <w:p w14:paraId="16F9FA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540" w:type="dxa"/>
            <w:vAlign w:val="center"/>
          </w:tcPr>
          <w:p w14:paraId="0F19221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2A79C6B" w14:textId="77777777" w:rsidTr="000D43B4">
        <w:trPr>
          <w:trHeight w:val="400"/>
        </w:trPr>
        <w:tc>
          <w:tcPr>
            <w:tcW w:w="1626" w:type="dxa"/>
            <w:shd w:val="clear" w:color="auto" w:fill="FFFFFF" w:themeFill="background1"/>
            <w:vAlign w:val="center"/>
          </w:tcPr>
          <w:p w14:paraId="763C173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7A54776B" w14:textId="77777777" w:rsidR="007602A8" w:rsidRPr="00100271" w:rsidRDefault="00393EBB"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1576323E"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72723D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3AB74B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3A841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Nicolau Peliciari, 120 - Bairro: Centro</w:t>
            </w:r>
          </w:p>
          <w:p w14:paraId="68E99D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w:t>
            </w:r>
            <w:r w:rsidR="00470C82" w:rsidRPr="00100271">
              <w:rPr>
                <w:rFonts w:ascii="Arial" w:hAnsi="Arial" w:cs="Arial"/>
                <w:w w:val="95"/>
                <w:sz w:val="20"/>
                <w:szCs w:val="20"/>
              </w:rPr>
              <w:t>Angélica e Fábio</w:t>
            </w:r>
            <w:r w:rsidRPr="00100271">
              <w:rPr>
                <w:rFonts w:ascii="Arial" w:hAnsi="Arial" w:cs="Arial"/>
                <w:w w:val="95"/>
                <w:sz w:val="20"/>
                <w:szCs w:val="20"/>
              </w:rPr>
              <w:t xml:space="preserve"> </w:t>
            </w:r>
          </w:p>
          <w:p w14:paraId="654F92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540" w:type="dxa"/>
            <w:shd w:val="clear" w:color="auto" w:fill="FFFFFF" w:themeFill="background1"/>
            <w:vAlign w:val="center"/>
          </w:tcPr>
          <w:p w14:paraId="38A9BC3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26D67CD" w14:textId="77777777" w:rsidTr="000D43B4">
        <w:trPr>
          <w:trHeight w:val="400"/>
        </w:trPr>
        <w:tc>
          <w:tcPr>
            <w:tcW w:w="1626" w:type="dxa"/>
            <w:shd w:val="clear" w:color="auto" w:fill="auto"/>
            <w:vAlign w:val="center"/>
          </w:tcPr>
          <w:p w14:paraId="5328A56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595EA69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Área Regional de P</w:t>
            </w:r>
            <w:r w:rsidR="007602A8" w:rsidRPr="00100271">
              <w:rPr>
                <w:rFonts w:ascii="Arial" w:hAnsi="Arial" w:cs="Arial"/>
                <w:w w:val="95"/>
                <w:sz w:val="20"/>
                <w:szCs w:val="20"/>
              </w:rPr>
              <w:t>iracicaba</w:t>
            </w:r>
          </w:p>
          <w:p w14:paraId="1F2A4CA5"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34CB229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6FFAF41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972EC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18DA46E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470C82" w:rsidRPr="00100271">
              <w:rPr>
                <w:rFonts w:ascii="Arial" w:hAnsi="Arial" w:cs="Arial"/>
                <w:w w:val="95"/>
                <w:sz w:val="20"/>
                <w:szCs w:val="20"/>
              </w:rPr>
              <w:t>Giovana</w:t>
            </w:r>
          </w:p>
          <w:p w14:paraId="08DE97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3434-7843</w:t>
            </w:r>
          </w:p>
        </w:tc>
        <w:tc>
          <w:tcPr>
            <w:tcW w:w="1540" w:type="dxa"/>
            <w:vAlign w:val="center"/>
          </w:tcPr>
          <w:p w14:paraId="5E767B8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13BBBD6" w14:textId="77777777" w:rsidTr="000D43B4">
        <w:trPr>
          <w:trHeight w:val="400"/>
        </w:trPr>
        <w:tc>
          <w:tcPr>
            <w:tcW w:w="1626" w:type="dxa"/>
            <w:shd w:val="clear" w:color="auto" w:fill="FFFFFF" w:themeFill="background1"/>
            <w:vAlign w:val="center"/>
          </w:tcPr>
          <w:p w14:paraId="3A33C5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6F34D7B2"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Bauru</w:t>
            </w:r>
          </w:p>
          <w:p w14:paraId="5943ACD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1449B029"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69F7CD6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28F4D8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2E9DB92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470C82"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00470C82" w:rsidRPr="00100271">
              <w:rPr>
                <w:rFonts w:ascii="Arial" w:hAnsi="Arial" w:cs="Arial"/>
                <w:snapToGrid w:val="0"/>
                <w:color w:val="000000"/>
                <w:w w:val="95"/>
                <w:sz w:val="20"/>
                <w:szCs w:val="20"/>
                <w:lang w:eastAsia="pt-BR"/>
              </w:rPr>
              <w:t xml:space="preserve">e Rosângela </w:t>
            </w:r>
          </w:p>
          <w:p w14:paraId="73D45B0A"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540" w:type="dxa"/>
            <w:shd w:val="clear" w:color="auto" w:fill="FFFFFF" w:themeFill="background1"/>
            <w:vAlign w:val="center"/>
          </w:tcPr>
          <w:p w14:paraId="34B57AF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03C3F39" w14:textId="77777777" w:rsidTr="000D43B4">
        <w:trPr>
          <w:trHeight w:val="400"/>
        </w:trPr>
        <w:tc>
          <w:tcPr>
            <w:tcW w:w="1626" w:type="dxa"/>
            <w:shd w:val="clear" w:color="auto" w:fill="auto"/>
            <w:vAlign w:val="center"/>
          </w:tcPr>
          <w:p w14:paraId="5BA1D39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6A4003D3"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34DFB50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0530C5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B1B78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7D86E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3519A26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Maria Tere</w:t>
            </w:r>
            <w:r w:rsidR="00C93386" w:rsidRPr="00100271">
              <w:rPr>
                <w:rFonts w:ascii="Arial" w:hAnsi="Arial" w:cs="Arial"/>
                <w:w w:val="95"/>
                <w:sz w:val="20"/>
                <w:szCs w:val="20"/>
              </w:rPr>
              <w:t>s</w:t>
            </w:r>
            <w:r w:rsidRPr="00100271">
              <w:rPr>
                <w:rFonts w:ascii="Arial" w:hAnsi="Arial" w:cs="Arial"/>
                <w:w w:val="95"/>
                <w:sz w:val="20"/>
                <w:szCs w:val="20"/>
              </w:rPr>
              <w:t>inha</w:t>
            </w:r>
            <w:r w:rsidR="00470C82" w:rsidRPr="00100271">
              <w:rPr>
                <w:rFonts w:ascii="Arial" w:hAnsi="Arial" w:cs="Arial"/>
                <w:w w:val="95"/>
                <w:sz w:val="20"/>
                <w:szCs w:val="20"/>
              </w:rPr>
              <w:t xml:space="preserve"> e Ivana</w:t>
            </w:r>
          </w:p>
          <w:p w14:paraId="337944C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6D1F23" w:rsidRPr="00100271">
              <w:rPr>
                <w:rFonts w:ascii="Arial" w:hAnsi="Arial" w:cs="Arial"/>
                <w:w w:val="95"/>
                <w:sz w:val="20"/>
                <w:szCs w:val="20"/>
              </w:rPr>
              <w:t>6</w:t>
            </w:r>
            <w:r w:rsidRPr="00100271">
              <w:rPr>
                <w:rFonts w:ascii="Arial" w:hAnsi="Arial" w:cs="Arial"/>
                <w:w w:val="95"/>
                <w:sz w:val="20"/>
                <w:szCs w:val="20"/>
              </w:rPr>
              <w:t xml:space="preserve">  </w:t>
            </w:r>
          </w:p>
        </w:tc>
        <w:tc>
          <w:tcPr>
            <w:tcW w:w="1540" w:type="dxa"/>
            <w:vAlign w:val="center"/>
          </w:tcPr>
          <w:p w14:paraId="4E5078E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B71A9C5" w14:textId="77777777" w:rsidTr="000D43B4">
        <w:trPr>
          <w:trHeight w:val="400"/>
        </w:trPr>
        <w:tc>
          <w:tcPr>
            <w:tcW w:w="1626" w:type="dxa"/>
            <w:shd w:val="clear" w:color="auto" w:fill="auto"/>
            <w:vAlign w:val="center"/>
          </w:tcPr>
          <w:p w14:paraId="22520B6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408B5F62" w14:textId="77777777" w:rsidR="007602A8" w:rsidRPr="00100271" w:rsidRDefault="00487E03" w:rsidP="00D811E9">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3DD6FD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Sede de Área Regional Administrativa do MPSP </w:t>
            </w:r>
          </w:p>
          <w:p w14:paraId="7BDA55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215E9B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1DB34AA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6D1F23" w:rsidRPr="00100271">
              <w:rPr>
                <w:rFonts w:ascii="Arial" w:hAnsi="Arial" w:cs="Arial"/>
                <w:w w:val="95"/>
                <w:sz w:val="20"/>
                <w:szCs w:val="20"/>
              </w:rPr>
              <w:t>s</w:t>
            </w:r>
            <w:r w:rsidRPr="00100271">
              <w:rPr>
                <w:rFonts w:ascii="Arial" w:hAnsi="Arial" w:cs="Arial"/>
                <w:w w:val="95"/>
                <w:sz w:val="20"/>
                <w:szCs w:val="20"/>
              </w:rPr>
              <w:t xml:space="preserve">: </w:t>
            </w:r>
            <w:r w:rsidR="006D1F23" w:rsidRPr="00100271">
              <w:rPr>
                <w:rFonts w:ascii="Arial" w:hAnsi="Arial" w:cs="Arial"/>
                <w:w w:val="95"/>
                <w:sz w:val="20"/>
                <w:szCs w:val="20"/>
              </w:rPr>
              <w:t xml:space="preserve">Christiane e </w:t>
            </w:r>
            <w:r w:rsidRPr="00100271">
              <w:rPr>
                <w:rFonts w:ascii="Arial" w:hAnsi="Arial" w:cs="Arial"/>
                <w:w w:val="95"/>
                <w:sz w:val="20"/>
                <w:szCs w:val="20"/>
              </w:rPr>
              <w:t xml:space="preserve">Sérgio </w:t>
            </w:r>
          </w:p>
          <w:p w14:paraId="02448FB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c>
          <w:tcPr>
            <w:tcW w:w="1540" w:type="dxa"/>
            <w:vAlign w:val="center"/>
          </w:tcPr>
          <w:p w14:paraId="1B4B1BA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79868EF4" w14:textId="77777777" w:rsidTr="000D43B4">
        <w:trPr>
          <w:trHeight w:val="400"/>
        </w:trPr>
        <w:tc>
          <w:tcPr>
            <w:tcW w:w="1626" w:type="dxa"/>
            <w:shd w:val="clear" w:color="auto" w:fill="auto"/>
            <w:vAlign w:val="center"/>
          </w:tcPr>
          <w:p w14:paraId="428AC6F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60FF570E" w14:textId="77777777" w:rsidR="007602A8" w:rsidRPr="00100271" w:rsidRDefault="00487E03" w:rsidP="00D811E9">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3EBB9AD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E2EF8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B011A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64550C1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r w:rsidR="006D1F23" w:rsidRPr="00100271">
              <w:rPr>
                <w:rFonts w:ascii="Arial" w:hAnsi="Arial" w:cs="Arial"/>
                <w:w w:val="95"/>
                <w:sz w:val="20"/>
                <w:szCs w:val="20"/>
              </w:rPr>
              <w:t xml:space="preserve">Denise e </w:t>
            </w:r>
            <w:r w:rsidRPr="00100271">
              <w:rPr>
                <w:rFonts w:ascii="Arial" w:hAnsi="Arial" w:cs="Arial"/>
                <w:w w:val="95"/>
                <w:sz w:val="20"/>
                <w:szCs w:val="20"/>
              </w:rPr>
              <w:t>Sérgio</w:t>
            </w:r>
          </w:p>
          <w:p w14:paraId="2DBE3B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540" w:type="dxa"/>
            <w:vAlign w:val="center"/>
          </w:tcPr>
          <w:p w14:paraId="7603595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2DE99EE" w14:textId="77777777" w:rsidTr="000D43B4">
        <w:trPr>
          <w:trHeight w:val="400"/>
        </w:trPr>
        <w:tc>
          <w:tcPr>
            <w:tcW w:w="1626" w:type="dxa"/>
            <w:shd w:val="clear" w:color="auto" w:fill="auto"/>
            <w:vAlign w:val="center"/>
          </w:tcPr>
          <w:p w14:paraId="3A2723B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0A9143A7"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do </w:t>
            </w:r>
            <w:r w:rsidR="007602A8" w:rsidRPr="00100271">
              <w:rPr>
                <w:rFonts w:ascii="Arial" w:hAnsi="Arial" w:cs="Arial"/>
                <w:w w:val="95"/>
                <w:sz w:val="20"/>
                <w:szCs w:val="20"/>
              </w:rPr>
              <w:t>Vale do Ribeira</w:t>
            </w:r>
          </w:p>
        </w:tc>
        <w:tc>
          <w:tcPr>
            <w:tcW w:w="5745" w:type="dxa"/>
            <w:shd w:val="clear" w:color="auto" w:fill="auto"/>
            <w:vAlign w:val="center"/>
          </w:tcPr>
          <w:p w14:paraId="01DD04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712FF3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D4E7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14:paraId="58CB7F4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11DE88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540" w:type="dxa"/>
            <w:vAlign w:val="center"/>
          </w:tcPr>
          <w:p w14:paraId="211662F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AA45912" w14:textId="77777777" w:rsidTr="000D43B4">
        <w:trPr>
          <w:trHeight w:val="400"/>
        </w:trPr>
        <w:tc>
          <w:tcPr>
            <w:tcW w:w="1626" w:type="dxa"/>
            <w:shd w:val="clear" w:color="auto" w:fill="auto"/>
            <w:vAlign w:val="center"/>
          </w:tcPr>
          <w:p w14:paraId="60C42C41" w14:textId="77777777" w:rsidR="00E24603" w:rsidRPr="00100271" w:rsidRDefault="00E24603" w:rsidP="000D43B4">
            <w:pPr>
              <w:suppressAutoHyphens/>
              <w:jc w:val="center"/>
              <w:rPr>
                <w:rFonts w:ascii="Arial" w:hAnsi="Arial" w:cs="Arial"/>
                <w:b/>
                <w:w w:val="95"/>
                <w:sz w:val="20"/>
                <w:szCs w:val="20"/>
              </w:rPr>
            </w:pPr>
          </w:p>
          <w:p w14:paraId="60E2AFE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7383E9A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Ribeirão Preto</w:t>
            </w:r>
          </w:p>
          <w:p w14:paraId="26A8256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BAFC9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1E4EC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065161B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14:paraId="7B1F397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José Carlos</w:t>
            </w:r>
            <w:r w:rsidR="006D1F23" w:rsidRPr="00100271">
              <w:rPr>
                <w:rFonts w:ascii="Arial" w:hAnsi="Arial" w:cs="Arial"/>
                <w:w w:val="95"/>
                <w:sz w:val="20"/>
                <w:szCs w:val="20"/>
              </w:rPr>
              <w:t xml:space="preserve"> e Christian</w:t>
            </w:r>
            <w:r w:rsidRPr="00100271">
              <w:rPr>
                <w:rFonts w:ascii="Arial" w:hAnsi="Arial" w:cs="Arial"/>
                <w:w w:val="95"/>
                <w:sz w:val="20"/>
                <w:szCs w:val="20"/>
              </w:rPr>
              <w:t xml:space="preserve"> </w:t>
            </w:r>
          </w:p>
          <w:p w14:paraId="77EC9811"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(16) 3</w:t>
            </w:r>
            <w:r w:rsidR="006D1F23" w:rsidRPr="00100271">
              <w:rPr>
                <w:rFonts w:ascii="Arial" w:hAnsi="Arial" w:cs="Arial"/>
                <w:w w:val="95"/>
                <w:sz w:val="20"/>
                <w:szCs w:val="20"/>
              </w:rPr>
              <w:t>456-3800</w:t>
            </w:r>
          </w:p>
        </w:tc>
        <w:tc>
          <w:tcPr>
            <w:tcW w:w="1540" w:type="dxa"/>
            <w:vAlign w:val="center"/>
          </w:tcPr>
          <w:p w14:paraId="4A92BE8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C216AA2" w14:textId="77777777" w:rsidTr="000D43B4">
        <w:trPr>
          <w:trHeight w:val="400"/>
        </w:trPr>
        <w:tc>
          <w:tcPr>
            <w:tcW w:w="1626" w:type="dxa"/>
            <w:shd w:val="clear" w:color="auto" w:fill="auto"/>
            <w:vAlign w:val="center"/>
          </w:tcPr>
          <w:p w14:paraId="0DF9F67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496FD392"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Presidente Prudente</w:t>
            </w:r>
          </w:p>
          <w:p w14:paraId="62145A4F"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1D9737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E2FBC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186248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6D1F23"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0D84C62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39B168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540" w:type="dxa"/>
            <w:vAlign w:val="center"/>
          </w:tcPr>
          <w:p w14:paraId="660C979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4F253D4" w14:textId="77777777" w:rsidTr="000D43B4">
        <w:trPr>
          <w:trHeight w:val="400"/>
        </w:trPr>
        <w:tc>
          <w:tcPr>
            <w:tcW w:w="1626" w:type="dxa"/>
            <w:shd w:val="clear" w:color="auto" w:fill="auto"/>
            <w:vAlign w:val="center"/>
          </w:tcPr>
          <w:p w14:paraId="7904815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Santa Cruz do Rio Pardo</w:t>
            </w:r>
          </w:p>
          <w:p w14:paraId="3CE30B86"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6D3DE59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7A9D26B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9E262E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7CF891C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6D1F23"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6D1F23" w:rsidRPr="00100271">
              <w:rPr>
                <w:rFonts w:ascii="Arial" w:hAnsi="Arial" w:cs="Arial"/>
                <w:snapToGrid w:val="0"/>
                <w:color w:val="000000"/>
                <w:w w:val="95"/>
                <w:sz w:val="20"/>
                <w:szCs w:val="20"/>
                <w:lang w:eastAsia="pt-BR"/>
              </w:rPr>
              <w:t>e Tiago</w:t>
            </w:r>
          </w:p>
          <w:p w14:paraId="66FD6E1C"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Telefones: (14) 3373-2120</w:t>
            </w:r>
          </w:p>
        </w:tc>
        <w:tc>
          <w:tcPr>
            <w:tcW w:w="1540" w:type="dxa"/>
            <w:vAlign w:val="center"/>
          </w:tcPr>
          <w:p w14:paraId="23761AE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AE713AF" w14:textId="77777777" w:rsidTr="000D43B4">
        <w:trPr>
          <w:trHeight w:val="400"/>
        </w:trPr>
        <w:tc>
          <w:tcPr>
            <w:tcW w:w="1626" w:type="dxa"/>
            <w:shd w:val="clear" w:color="auto" w:fill="auto"/>
            <w:vAlign w:val="center"/>
          </w:tcPr>
          <w:p w14:paraId="5F86ABE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4C7EA0F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 </w:t>
            </w:r>
          </w:p>
          <w:p w14:paraId="30F276A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Ribeirão Preto</w:t>
            </w:r>
          </w:p>
          <w:p w14:paraId="60BECAB8"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1273DD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211872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57995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Tancredo de Almeida Neves, 375 </w:t>
            </w:r>
          </w:p>
          <w:p w14:paraId="545D45F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Parque Santa Mônica</w:t>
            </w:r>
          </w:p>
          <w:p w14:paraId="19527C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6D1F23" w:rsidRPr="00100271">
              <w:rPr>
                <w:rFonts w:ascii="Arial" w:hAnsi="Arial" w:cs="Arial"/>
                <w:w w:val="95"/>
                <w:sz w:val="20"/>
                <w:szCs w:val="20"/>
              </w:rPr>
              <w:t>Jamil e Maria Clara</w:t>
            </w:r>
          </w:p>
          <w:p w14:paraId="0C72F4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c>
          <w:tcPr>
            <w:tcW w:w="1540" w:type="dxa"/>
            <w:vAlign w:val="center"/>
          </w:tcPr>
          <w:p w14:paraId="31126CD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690EE99" w14:textId="77777777" w:rsidTr="000D43B4">
        <w:trPr>
          <w:trHeight w:val="400"/>
        </w:trPr>
        <w:tc>
          <w:tcPr>
            <w:tcW w:w="1626" w:type="dxa"/>
            <w:shd w:val="clear" w:color="auto" w:fill="auto"/>
            <w:vAlign w:val="center"/>
          </w:tcPr>
          <w:p w14:paraId="7DEAD94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359EFF58" w14:textId="77777777" w:rsidR="007602A8" w:rsidRPr="00100271" w:rsidRDefault="00487E03" w:rsidP="000D43B4">
            <w:pPr>
              <w:suppressAutoHyphens/>
              <w:jc w:val="center"/>
              <w:rPr>
                <w:rFonts w:ascii="Arial" w:hAnsi="Arial" w:cs="Arial"/>
                <w:b/>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tc>
        <w:tc>
          <w:tcPr>
            <w:tcW w:w="5745" w:type="dxa"/>
            <w:shd w:val="clear" w:color="auto" w:fill="auto"/>
            <w:vAlign w:val="center"/>
          </w:tcPr>
          <w:p w14:paraId="2FB698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0B02760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8778C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14:paraId="1D481C7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6D1F23" w:rsidRPr="00100271">
              <w:rPr>
                <w:rFonts w:ascii="Arial" w:hAnsi="Arial" w:cs="Arial"/>
                <w:w w:val="95"/>
                <w:sz w:val="20"/>
                <w:szCs w:val="20"/>
              </w:rPr>
              <w:t>A</w:t>
            </w:r>
            <w:r w:rsidRPr="00100271">
              <w:rPr>
                <w:rFonts w:ascii="Arial" w:hAnsi="Arial" w:cs="Arial"/>
                <w:w w:val="95"/>
                <w:sz w:val="20"/>
                <w:szCs w:val="20"/>
              </w:rPr>
              <w:t>ngela e Rubens</w:t>
            </w:r>
          </w:p>
          <w:p w14:paraId="7279D8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(17) 3121-4355</w:t>
            </w:r>
          </w:p>
        </w:tc>
        <w:tc>
          <w:tcPr>
            <w:tcW w:w="1540" w:type="dxa"/>
            <w:vAlign w:val="center"/>
          </w:tcPr>
          <w:p w14:paraId="476CDE1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3F0323A" w14:textId="77777777" w:rsidTr="000D43B4">
        <w:trPr>
          <w:trHeight w:val="400"/>
        </w:trPr>
        <w:tc>
          <w:tcPr>
            <w:tcW w:w="1626" w:type="dxa"/>
            <w:shd w:val="clear" w:color="auto" w:fill="auto"/>
            <w:vAlign w:val="center"/>
          </w:tcPr>
          <w:p w14:paraId="711E400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308BC562"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tc>
        <w:tc>
          <w:tcPr>
            <w:tcW w:w="5745" w:type="dxa"/>
            <w:shd w:val="clear" w:color="auto" w:fill="auto"/>
            <w:vAlign w:val="center"/>
          </w:tcPr>
          <w:p w14:paraId="7D1FFCE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GAEMA – Núcleo Paraíba do Sul</w:t>
            </w:r>
          </w:p>
          <w:p w14:paraId="4F36A5A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E7EC3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602597EA" w14:textId="77777777" w:rsidR="007602A8" w:rsidRPr="00100271" w:rsidRDefault="007602A8" w:rsidP="00470631">
            <w:pPr>
              <w:suppressAutoHyphens/>
              <w:rPr>
                <w:rFonts w:ascii="Arial" w:hAnsi="Arial" w:cs="Arial"/>
                <w:w w:val="95"/>
                <w:sz w:val="20"/>
                <w:szCs w:val="20"/>
              </w:rPr>
            </w:pPr>
            <w:r w:rsidRPr="00100271">
              <w:rPr>
                <w:rFonts w:ascii="Arial" w:hAnsi="Arial" w:cs="Arial"/>
                <w:w w:val="95"/>
                <w:sz w:val="20"/>
                <w:szCs w:val="20"/>
              </w:rPr>
              <w:t>Contato</w:t>
            </w:r>
            <w:r w:rsidR="00B808F9" w:rsidRPr="00100271">
              <w:rPr>
                <w:rFonts w:ascii="Arial" w:hAnsi="Arial" w:cs="Arial"/>
                <w:w w:val="95"/>
                <w:sz w:val="20"/>
                <w:szCs w:val="20"/>
              </w:rPr>
              <w:t>s</w:t>
            </w:r>
            <w:r w:rsidRPr="00100271">
              <w:rPr>
                <w:rFonts w:ascii="Arial" w:hAnsi="Arial" w:cs="Arial"/>
                <w:w w:val="95"/>
                <w:sz w:val="20"/>
                <w:szCs w:val="20"/>
              </w:rPr>
              <w:t>: Olivia</w:t>
            </w:r>
            <w:r w:rsidR="00470631" w:rsidRPr="00100271">
              <w:rPr>
                <w:rFonts w:ascii="Arial" w:hAnsi="Arial" w:cs="Arial"/>
                <w:w w:val="95"/>
                <w:sz w:val="20"/>
                <w:szCs w:val="20"/>
              </w:rPr>
              <w:t xml:space="preserve"> </w:t>
            </w:r>
            <w:r w:rsidR="00B808F9" w:rsidRPr="00100271">
              <w:rPr>
                <w:rFonts w:ascii="Arial" w:hAnsi="Arial" w:cs="Arial"/>
                <w:w w:val="95"/>
                <w:sz w:val="20"/>
                <w:szCs w:val="20"/>
              </w:rPr>
              <w:t xml:space="preserve">e Ana </w:t>
            </w:r>
            <w:r w:rsidR="00470631" w:rsidRPr="00100271">
              <w:rPr>
                <w:rFonts w:ascii="Arial" w:hAnsi="Arial" w:cs="Arial"/>
                <w:w w:val="95"/>
                <w:sz w:val="20"/>
                <w:szCs w:val="20"/>
              </w:rPr>
              <w:t xml:space="preserve">- </w:t>
            </w:r>
            <w:r w:rsidRPr="00100271">
              <w:rPr>
                <w:rFonts w:ascii="Arial" w:hAnsi="Arial" w:cs="Arial"/>
                <w:w w:val="95"/>
                <w:sz w:val="20"/>
                <w:szCs w:val="20"/>
              </w:rPr>
              <w:t>Telefone: (12) 3941-3771</w:t>
            </w:r>
          </w:p>
        </w:tc>
        <w:tc>
          <w:tcPr>
            <w:tcW w:w="1540" w:type="dxa"/>
            <w:vAlign w:val="center"/>
          </w:tcPr>
          <w:p w14:paraId="1D41E4B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29C8B5C" w14:textId="77777777" w:rsidTr="000D43B4">
        <w:trPr>
          <w:trHeight w:val="400"/>
        </w:trPr>
        <w:tc>
          <w:tcPr>
            <w:tcW w:w="1626" w:type="dxa"/>
            <w:shd w:val="clear" w:color="auto" w:fill="auto"/>
            <w:vAlign w:val="center"/>
          </w:tcPr>
          <w:p w14:paraId="30C3843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57B3B461"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p w14:paraId="241BBFE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79D285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321EA1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071DAB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w:t>
            </w:r>
          </w:p>
          <w:p w14:paraId="184A1E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Centro</w:t>
            </w:r>
          </w:p>
          <w:p w14:paraId="6E84DB8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Marília</w:t>
            </w:r>
          </w:p>
          <w:p w14:paraId="79E5AA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3892-1616 </w:t>
            </w:r>
          </w:p>
        </w:tc>
        <w:tc>
          <w:tcPr>
            <w:tcW w:w="1540" w:type="dxa"/>
            <w:vAlign w:val="center"/>
          </w:tcPr>
          <w:p w14:paraId="7AC5D58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6CB1993" w14:textId="77777777" w:rsidTr="000D43B4">
        <w:trPr>
          <w:trHeight w:val="400"/>
        </w:trPr>
        <w:tc>
          <w:tcPr>
            <w:tcW w:w="1626" w:type="dxa"/>
            <w:shd w:val="clear" w:color="auto" w:fill="auto"/>
            <w:vAlign w:val="center"/>
          </w:tcPr>
          <w:p w14:paraId="1A9B05A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4834276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tc>
        <w:tc>
          <w:tcPr>
            <w:tcW w:w="5745" w:type="dxa"/>
            <w:shd w:val="clear" w:color="auto" w:fill="auto"/>
            <w:vAlign w:val="center"/>
          </w:tcPr>
          <w:p w14:paraId="13D8E84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352917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1A2DD7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30160AC6" w14:textId="77777777" w:rsidR="007602A8" w:rsidRPr="00100271" w:rsidRDefault="007602A8" w:rsidP="00470631">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xml:space="preserve">: Celso </w:t>
            </w:r>
            <w:r w:rsidR="006D1F23" w:rsidRPr="00100271">
              <w:rPr>
                <w:rFonts w:ascii="Arial" w:hAnsi="Arial" w:cs="Arial"/>
                <w:w w:val="95"/>
                <w:sz w:val="20"/>
                <w:szCs w:val="20"/>
              </w:rPr>
              <w:t xml:space="preserve">e Renata </w:t>
            </w:r>
            <w:r w:rsidR="00470631" w:rsidRPr="00100271">
              <w:rPr>
                <w:rFonts w:ascii="Arial" w:hAnsi="Arial" w:cs="Arial"/>
                <w:w w:val="95"/>
                <w:sz w:val="20"/>
                <w:szCs w:val="20"/>
              </w:rPr>
              <w:t xml:space="preserve">- </w:t>
            </w:r>
            <w:r w:rsidRPr="00100271">
              <w:rPr>
                <w:rFonts w:ascii="Arial" w:hAnsi="Arial" w:cs="Arial"/>
                <w:w w:val="95"/>
                <w:sz w:val="20"/>
                <w:szCs w:val="20"/>
              </w:rPr>
              <w:t xml:space="preserve">Telefone: (19) 3892-4946 </w:t>
            </w:r>
          </w:p>
        </w:tc>
        <w:tc>
          <w:tcPr>
            <w:tcW w:w="1540" w:type="dxa"/>
            <w:vAlign w:val="center"/>
          </w:tcPr>
          <w:p w14:paraId="58A82CC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CE76E60" w14:textId="77777777" w:rsidTr="000D43B4">
        <w:trPr>
          <w:trHeight w:val="400"/>
        </w:trPr>
        <w:tc>
          <w:tcPr>
            <w:tcW w:w="1626" w:type="dxa"/>
            <w:shd w:val="clear" w:color="auto" w:fill="auto"/>
            <w:vAlign w:val="center"/>
          </w:tcPr>
          <w:p w14:paraId="78A0EE39" w14:textId="77777777" w:rsidR="007602A8" w:rsidRPr="00100271" w:rsidRDefault="007602A8" w:rsidP="00470631">
            <w:pPr>
              <w:suppressAutoHyphens/>
              <w:spacing w:before="120"/>
              <w:jc w:val="center"/>
              <w:rPr>
                <w:rFonts w:ascii="Arial" w:hAnsi="Arial" w:cs="Arial"/>
                <w:b/>
                <w:w w:val="95"/>
                <w:sz w:val="20"/>
                <w:szCs w:val="20"/>
              </w:rPr>
            </w:pPr>
            <w:r w:rsidRPr="00100271">
              <w:rPr>
                <w:rFonts w:ascii="Arial" w:hAnsi="Arial" w:cs="Arial"/>
                <w:b/>
                <w:w w:val="95"/>
                <w:sz w:val="20"/>
                <w:szCs w:val="20"/>
              </w:rPr>
              <w:t>Sorocaba</w:t>
            </w:r>
          </w:p>
          <w:p w14:paraId="50DFE808"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 xml:space="preserve">Sorocaba </w:t>
            </w:r>
          </w:p>
          <w:p w14:paraId="38D5675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DE9D4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Sede da Área Regional Administrativa do MPSP e Promotorias de Justiça</w:t>
            </w:r>
          </w:p>
          <w:p w14:paraId="3E9CAEB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BE7CD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Rua Florindo Júlio, 97 - Bairro: Parque Campolim</w:t>
            </w:r>
          </w:p>
          <w:p w14:paraId="26CADB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Célis e Jackson</w:t>
            </w:r>
          </w:p>
          <w:p w14:paraId="4F40E88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540" w:type="dxa"/>
            <w:vAlign w:val="center"/>
          </w:tcPr>
          <w:p w14:paraId="0824F56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46DAFADE" w14:textId="77777777" w:rsidTr="000D43B4">
        <w:trPr>
          <w:trHeight w:val="400"/>
        </w:trPr>
        <w:tc>
          <w:tcPr>
            <w:tcW w:w="1626" w:type="dxa"/>
            <w:shd w:val="clear" w:color="auto" w:fill="auto"/>
            <w:vAlign w:val="center"/>
          </w:tcPr>
          <w:p w14:paraId="2582195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0B11F3FF"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4ACA40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C1DFC7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56A25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Edu Teixeira de Mendonça, 602</w:t>
            </w:r>
          </w:p>
          <w:p w14:paraId="441AB3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América</w:t>
            </w:r>
          </w:p>
          <w:p w14:paraId="4F5737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Carlos</w:t>
            </w:r>
            <w:r w:rsidR="006D1F23" w:rsidRPr="00100271">
              <w:rPr>
                <w:rFonts w:ascii="Arial" w:hAnsi="Arial" w:cs="Arial"/>
                <w:w w:val="95"/>
                <w:sz w:val="20"/>
                <w:szCs w:val="20"/>
              </w:rPr>
              <w:t xml:space="preserve"> e Denis</w:t>
            </w:r>
          </w:p>
          <w:p w14:paraId="6002D27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540" w:type="dxa"/>
            <w:vAlign w:val="center"/>
          </w:tcPr>
          <w:p w14:paraId="6751C40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2EB0744" w14:textId="77777777" w:rsidTr="000D43B4">
        <w:trPr>
          <w:trHeight w:val="400"/>
        </w:trPr>
        <w:tc>
          <w:tcPr>
            <w:tcW w:w="1626" w:type="dxa"/>
            <w:shd w:val="clear" w:color="auto" w:fill="auto"/>
            <w:vAlign w:val="center"/>
          </w:tcPr>
          <w:p w14:paraId="59D6EFD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25BADE3F"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tc>
        <w:tc>
          <w:tcPr>
            <w:tcW w:w="5745" w:type="dxa"/>
            <w:shd w:val="clear" w:color="auto" w:fill="auto"/>
            <w:vAlign w:val="center"/>
          </w:tcPr>
          <w:p w14:paraId="0CECEF0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899C43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E095D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Prestes Maia, 2809 - Bairro: Vila Nova</w:t>
            </w:r>
          </w:p>
          <w:p w14:paraId="08520AB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Mara </w:t>
            </w:r>
          </w:p>
          <w:p w14:paraId="4E7212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(17) 3422-4711 e 3421-7528</w:t>
            </w:r>
          </w:p>
        </w:tc>
        <w:tc>
          <w:tcPr>
            <w:tcW w:w="1540" w:type="dxa"/>
            <w:vAlign w:val="center"/>
          </w:tcPr>
          <w:p w14:paraId="09483A2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74AAF93" w14:textId="77777777" w:rsidTr="000D43B4">
        <w:trPr>
          <w:trHeight w:val="405"/>
        </w:trPr>
        <w:tc>
          <w:tcPr>
            <w:tcW w:w="1626" w:type="dxa"/>
            <w:shd w:val="clear" w:color="auto" w:fill="D9D9D9"/>
            <w:vAlign w:val="center"/>
          </w:tcPr>
          <w:p w14:paraId="7D82782B" w14:textId="77777777" w:rsidR="007602A8" w:rsidRPr="00100271" w:rsidRDefault="007602A8" w:rsidP="000D43B4">
            <w:pPr>
              <w:suppressAutoHyphens/>
              <w:rPr>
                <w:rFonts w:ascii="Arial" w:hAnsi="Arial" w:cs="Arial"/>
                <w:w w:val="95"/>
                <w:sz w:val="20"/>
                <w:szCs w:val="20"/>
                <w:highlight w:val="yellow"/>
              </w:rPr>
            </w:pPr>
          </w:p>
        </w:tc>
        <w:tc>
          <w:tcPr>
            <w:tcW w:w="5745" w:type="dxa"/>
            <w:shd w:val="clear" w:color="auto" w:fill="D9D9D9"/>
            <w:vAlign w:val="center"/>
          </w:tcPr>
          <w:p w14:paraId="1148F9D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14:paraId="37A671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42</w:t>
            </w:r>
          </w:p>
        </w:tc>
      </w:tr>
    </w:tbl>
    <w:p w14:paraId="573E5D50" w14:textId="77777777" w:rsidR="007602A8" w:rsidRPr="00100271" w:rsidRDefault="007602A8" w:rsidP="00470631">
      <w:pPr>
        <w:pStyle w:val="Textoembloco"/>
        <w:suppressAutoHyphens/>
        <w:spacing w:before="120"/>
        <w:ind w:left="0" w:right="0"/>
        <w:rPr>
          <w:rFonts w:cs="Arial"/>
          <w:w w:val="95"/>
          <w:sz w:val="20"/>
        </w:rPr>
      </w:pPr>
      <w:r w:rsidRPr="00100271">
        <w:rPr>
          <w:rFonts w:cs="Arial"/>
          <w:w w:val="95"/>
          <w:sz w:val="20"/>
        </w:rPr>
        <w:t xml:space="preserve">2º - Os serviços de vigilância/segurança patrimonial armada, a que se referem os endereços relacionados abaixo, deverão obedecer a jornada diária de 12 (doze) horas diárias – </w:t>
      </w:r>
      <w:r w:rsidRPr="00100271">
        <w:rPr>
          <w:rFonts w:cs="Arial"/>
          <w:b/>
          <w:w w:val="95"/>
          <w:sz w:val="20"/>
        </w:rPr>
        <w:t>noturno</w:t>
      </w:r>
      <w:r w:rsidRPr="00100271">
        <w:rPr>
          <w:rFonts w:cs="Arial"/>
          <w:w w:val="95"/>
          <w:sz w:val="20"/>
        </w:rPr>
        <w:t xml:space="preserve"> - de segunda–feira a domingo:</w:t>
      </w:r>
    </w:p>
    <w:p w14:paraId="0E8EA7C6"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11C70504"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1 – LOCALIDADE DA CAPITAL E GRANDE SÃO PAULO</w:t>
      </w:r>
    </w:p>
    <w:p w14:paraId="1B1812C4"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745"/>
        <w:gridCol w:w="1540"/>
      </w:tblGrid>
      <w:tr w:rsidR="007602A8" w:rsidRPr="00100271" w14:paraId="1C322606" w14:textId="77777777" w:rsidTr="000D43B4">
        <w:trPr>
          <w:trHeight w:val="300"/>
        </w:trPr>
        <w:tc>
          <w:tcPr>
            <w:tcW w:w="1696" w:type="dxa"/>
            <w:shd w:val="clear" w:color="auto" w:fill="D9D9D9"/>
            <w:vAlign w:val="center"/>
          </w:tcPr>
          <w:p w14:paraId="0594B86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3573210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14:paraId="1CC7130A"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3033F6D8" w14:textId="77777777" w:rsidTr="000D43B4">
        <w:trPr>
          <w:trHeight w:val="400"/>
        </w:trPr>
        <w:tc>
          <w:tcPr>
            <w:tcW w:w="1696" w:type="dxa"/>
            <w:shd w:val="clear" w:color="auto" w:fill="auto"/>
            <w:vAlign w:val="center"/>
          </w:tcPr>
          <w:p w14:paraId="4AE9814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B117D7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9076E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5D22A7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5791EE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62A417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6D1F23" w:rsidRPr="00100271">
              <w:rPr>
                <w:rFonts w:ascii="Arial" w:hAnsi="Arial" w:cs="Arial"/>
                <w:w w:val="95"/>
                <w:sz w:val="20"/>
                <w:szCs w:val="20"/>
              </w:rPr>
              <w:t>Marcelo</w:t>
            </w:r>
          </w:p>
          <w:p w14:paraId="4C23AC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6D1F23" w:rsidRPr="00100271">
              <w:rPr>
                <w:rFonts w:ascii="Arial" w:hAnsi="Arial" w:cs="Arial"/>
                <w:w w:val="95"/>
                <w:sz w:val="20"/>
                <w:szCs w:val="20"/>
              </w:rPr>
              <w:t>393</w:t>
            </w:r>
          </w:p>
        </w:tc>
        <w:tc>
          <w:tcPr>
            <w:tcW w:w="1540" w:type="dxa"/>
            <w:vAlign w:val="center"/>
          </w:tcPr>
          <w:p w14:paraId="0FA4614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2994E064" w14:textId="77777777" w:rsidTr="000D43B4">
        <w:trPr>
          <w:trHeight w:val="400"/>
        </w:trPr>
        <w:tc>
          <w:tcPr>
            <w:tcW w:w="1696" w:type="dxa"/>
            <w:shd w:val="clear" w:color="auto" w:fill="auto"/>
            <w:vAlign w:val="center"/>
          </w:tcPr>
          <w:p w14:paraId="54919C7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12BDBC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A9ACE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600193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791AA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w:t>
            </w:r>
            <w:r w:rsidR="006D1F23" w:rsidRPr="00100271">
              <w:rPr>
                <w:rFonts w:ascii="Arial" w:hAnsi="Arial" w:cs="Arial"/>
                <w:w w:val="95"/>
                <w:sz w:val="20"/>
                <w:szCs w:val="20"/>
              </w:rPr>
              <w:t>70</w:t>
            </w:r>
            <w:r w:rsidRPr="00100271">
              <w:rPr>
                <w:rFonts w:ascii="Arial" w:hAnsi="Arial" w:cs="Arial"/>
                <w:w w:val="95"/>
                <w:sz w:val="20"/>
                <w:szCs w:val="20"/>
              </w:rPr>
              <w:t xml:space="preserve"> - Bairro: Centro</w:t>
            </w:r>
          </w:p>
          <w:p w14:paraId="6A3FF8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r w:rsidR="000D2EEE" w:rsidRPr="00100271">
              <w:rPr>
                <w:rFonts w:ascii="Arial" w:hAnsi="Arial" w:cs="Arial"/>
                <w:w w:val="95"/>
                <w:sz w:val="20"/>
                <w:szCs w:val="20"/>
              </w:rPr>
              <w:t xml:space="preserve">Shandro  </w:t>
            </w:r>
            <w:r w:rsidRPr="00100271">
              <w:rPr>
                <w:rFonts w:ascii="Arial" w:hAnsi="Arial" w:cs="Arial"/>
                <w:w w:val="95"/>
                <w:sz w:val="20"/>
                <w:szCs w:val="20"/>
              </w:rPr>
              <w:t xml:space="preserve"> </w:t>
            </w:r>
          </w:p>
          <w:p w14:paraId="3327C2D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3116-07</w:t>
            </w:r>
            <w:r w:rsidR="000D2EEE" w:rsidRPr="00100271">
              <w:rPr>
                <w:rFonts w:ascii="Arial" w:hAnsi="Arial" w:cs="Arial"/>
                <w:w w:val="95"/>
                <w:sz w:val="20"/>
                <w:szCs w:val="20"/>
              </w:rPr>
              <w:t>30</w:t>
            </w:r>
          </w:p>
        </w:tc>
        <w:tc>
          <w:tcPr>
            <w:tcW w:w="1540" w:type="dxa"/>
          </w:tcPr>
          <w:p w14:paraId="176A1DF4" w14:textId="77777777" w:rsidR="007602A8" w:rsidRPr="00100271" w:rsidRDefault="007602A8" w:rsidP="000D43B4">
            <w:pPr>
              <w:jc w:val="center"/>
              <w:rPr>
                <w:rFonts w:ascii="Arial" w:hAnsi="Arial" w:cs="Arial"/>
                <w:w w:val="95"/>
                <w:sz w:val="20"/>
                <w:szCs w:val="20"/>
              </w:rPr>
            </w:pPr>
          </w:p>
          <w:p w14:paraId="5D0BD26F" w14:textId="77777777" w:rsidR="007602A8" w:rsidRPr="00100271" w:rsidRDefault="007602A8" w:rsidP="000D43B4">
            <w:pPr>
              <w:jc w:val="center"/>
              <w:rPr>
                <w:rFonts w:ascii="Arial" w:hAnsi="Arial" w:cs="Arial"/>
                <w:w w:val="95"/>
                <w:sz w:val="20"/>
                <w:szCs w:val="20"/>
              </w:rPr>
            </w:pPr>
            <w:r w:rsidRPr="00100271">
              <w:rPr>
                <w:rFonts w:ascii="Arial" w:hAnsi="Arial" w:cs="Arial"/>
                <w:w w:val="95"/>
                <w:sz w:val="20"/>
                <w:szCs w:val="20"/>
              </w:rPr>
              <w:t>1</w:t>
            </w:r>
          </w:p>
        </w:tc>
      </w:tr>
      <w:tr w:rsidR="007602A8" w:rsidRPr="00100271" w14:paraId="6D32706A" w14:textId="77777777" w:rsidTr="000D43B4">
        <w:trPr>
          <w:trHeight w:val="400"/>
        </w:trPr>
        <w:tc>
          <w:tcPr>
            <w:tcW w:w="1696" w:type="dxa"/>
            <w:shd w:val="clear" w:color="auto" w:fill="auto"/>
            <w:vAlign w:val="center"/>
          </w:tcPr>
          <w:p w14:paraId="4F711DAA" w14:textId="77777777" w:rsidR="007602A8" w:rsidRPr="00100271" w:rsidRDefault="007602A8" w:rsidP="000D43B4">
            <w:pPr>
              <w:suppressAutoHyphens/>
              <w:jc w:val="center"/>
              <w:rPr>
                <w:rFonts w:ascii="Arial" w:hAnsi="Arial" w:cs="Arial"/>
                <w:b/>
                <w:w w:val="95"/>
                <w:sz w:val="20"/>
                <w:szCs w:val="20"/>
              </w:rPr>
            </w:pPr>
          </w:p>
          <w:p w14:paraId="418BEB9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FD9916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8AB70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73F9BB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8D38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Manoel da Nóbrega, 242 - Bairro: Paraíso </w:t>
            </w:r>
          </w:p>
          <w:p w14:paraId="1AB9D0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656DE1F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540" w:type="dxa"/>
            <w:vAlign w:val="center"/>
          </w:tcPr>
          <w:p w14:paraId="4381FF7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E7DD9C7" w14:textId="77777777" w:rsidTr="000D43B4">
        <w:trPr>
          <w:trHeight w:val="400"/>
        </w:trPr>
        <w:tc>
          <w:tcPr>
            <w:tcW w:w="1696" w:type="dxa"/>
            <w:shd w:val="clear" w:color="auto" w:fill="auto"/>
            <w:vAlign w:val="center"/>
          </w:tcPr>
          <w:p w14:paraId="430F79D6" w14:textId="77777777" w:rsidR="007602A8" w:rsidRPr="00100271" w:rsidRDefault="007602A8" w:rsidP="000D43B4">
            <w:pPr>
              <w:suppressAutoHyphens/>
              <w:jc w:val="center"/>
              <w:rPr>
                <w:rFonts w:ascii="Arial" w:hAnsi="Arial" w:cs="Arial"/>
                <w:b/>
                <w:w w:val="95"/>
                <w:sz w:val="20"/>
                <w:szCs w:val="20"/>
              </w:rPr>
            </w:pPr>
          </w:p>
          <w:p w14:paraId="43C1CCC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CDAA7F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B69AFB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508751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23D61D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Dr. Rafael de Barros, 232 - Bairro: Paraíso </w:t>
            </w:r>
          </w:p>
          <w:p w14:paraId="37E095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3DD0981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w:t>
            </w:r>
            <w:r w:rsidR="006D1F23" w:rsidRPr="00100271">
              <w:rPr>
                <w:rFonts w:ascii="Arial" w:hAnsi="Arial" w:cs="Arial"/>
                <w:w w:val="95"/>
                <w:sz w:val="20"/>
                <w:szCs w:val="20"/>
              </w:rPr>
              <w:t>3797-8771</w:t>
            </w:r>
            <w:r w:rsidRPr="00100271">
              <w:rPr>
                <w:rFonts w:ascii="Arial" w:hAnsi="Arial" w:cs="Arial"/>
                <w:w w:val="95"/>
                <w:sz w:val="20"/>
                <w:szCs w:val="20"/>
              </w:rPr>
              <w:t xml:space="preserve"> </w:t>
            </w:r>
          </w:p>
        </w:tc>
        <w:tc>
          <w:tcPr>
            <w:tcW w:w="1540" w:type="dxa"/>
            <w:vAlign w:val="center"/>
          </w:tcPr>
          <w:p w14:paraId="0668688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5FDCF38" w14:textId="77777777" w:rsidTr="000D43B4">
        <w:trPr>
          <w:trHeight w:val="400"/>
        </w:trPr>
        <w:tc>
          <w:tcPr>
            <w:tcW w:w="1696" w:type="dxa"/>
            <w:shd w:val="clear" w:color="auto" w:fill="auto"/>
            <w:vAlign w:val="center"/>
          </w:tcPr>
          <w:p w14:paraId="6D189AFB" w14:textId="77777777" w:rsidR="007602A8" w:rsidRPr="00100271" w:rsidRDefault="007602A8" w:rsidP="000D43B4">
            <w:pPr>
              <w:suppressAutoHyphens/>
              <w:jc w:val="center"/>
              <w:rPr>
                <w:rFonts w:ascii="Arial" w:hAnsi="Arial" w:cs="Arial"/>
                <w:b/>
                <w:w w:val="95"/>
                <w:sz w:val="20"/>
                <w:szCs w:val="20"/>
              </w:rPr>
            </w:pPr>
          </w:p>
          <w:p w14:paraId="63FE7A6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34AABEED"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56B471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4F9311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5818F4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506511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Heber e Elaine</w:t>
            </w:r>
          </w:p>
          <w:p w14:paraId="505290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540" w:type="dxa"/>
            <w:vAlign w:val="center"/>
          </w:tcPr>
          <w:p w14:paraId="0A811B3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0A831ED" w14:textId="77777777" w:rsidTr="000D43B4">
        <w:trPr>
          <w:trHeight w:val="400"/>
        </w:trPr>
        <w:tc>
          <w:tcPr>
            <w:tcW w:w="1696" w:type="dxa"/>
            <w:shd w:val="clear" w:color="auto" w:fill="auto"/>
            <w:vAlign w:val="center"/>
          </w:tcPr>
          <w:p w14:paraId="450360B3" w14:textId="77777777" w:rsidR="007602A8" w:rsidRPr="00100271" w:rsidRDefault="007602A8" w:rsidP="000D43B4">
            <w:pPr>
              <w:suppressAutoHyphens/>
              <w:jc w:val="center"/>
              <w:rPr>
                <w:rFonts w:ascii="Arial" w:hAnsi="Arial" w:cs="Arial"/>
                <w:b/>
                <w:w w:val="95"/>
                <w:sz w:val="20"/>
                <w:szCs w:val="20"/>
              </w:rPr>
            </w:pPr>
          </w:p>
          <w:p w14:paraId="2DA1863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8A61DD5"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07D33CE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4DD489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DBAC2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Ana Benvinda de Andrade, 150 – Bairro: Santana </w:t>
            </w:r>
          </w:p>
          <w:p w14:paraId="30B523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Claudia</w:t>
            </w:r>
            <w:r w:rsidR="006D1F23"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302D5C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540" w:type="dxa"/>
            <w:vAlign w:val="center"/>
          </w:tcPr>
          <w:p w14:paraId="5738FF5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0D076D0" w14:textId="77777777" w:rsidTr="000D43B4">
        <w:trPr>
          <w:trHeight w:val="400"/>
        </w:trPr>
        <w:tc>
          <w:tcPr>
            <w:tcW w:w="1696" w:type="dxa"/>
            <w:shd w:val="clear" w:color="auto" w:fill="auto"/>
            <w:vAlign w:val="center"/>
          </w:tcPr>
          <w:p w14:paraId="0F9026F8" w14:textId="77777777" w:rsidR="007602A8" w:rsidRPr="00100271" w:rsidRDefault="007602A8" w:rsidP="000D43B4">
            <w:pPr>
              <w:suppressAutoHyphens/>
              <w:jc w:val="center"/>
              <w:rPr>
                <w:rFonts w:ascii="Arial" w:hAnsi="Arial" w:cs="Arial"/>
                <w:b/>
                <w:w w:val="95"/>
                <w:sz w:val="20"/>
                <w:szCs w:val="20"/>
              </w:rPr>
            </w:pPr>
          </w:p>
          <w:p w14:paraId="2833B1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6235871B"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A8CF7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4D01561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7501B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6D1F23" w:rsidRPr="00100271">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006D1F23" w:rsidRPr="00100271">
              <w:rPr>
                <w:rFonts w:ascii="Arial" w:hAnsi="Arial" w:cs="Arial"/>
                <w:w w:val="95"/>
                <w:sz w:val="20"/>
                <w:szCs w:val="20"/>
              </w:rPr>
              <w:t>Vila Buarque</w:t>
            </w:r>
            <w:r w:rsidRPr="00100271">
              <w:rPr>
                <w:rFonts w:ascii="Arial" w:hAnsi="Arial" w:cs="Arial"/>
                <w:w w:val="95"/>
                <w:sz w:val="20"/>
                <w:szCs w:val="20"/>
              </w:rPr>
              <w:t xml:space="preserve"> </w:t>
            </w:r>
          </w:p>
          <w:p w14:paraId="672E71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6D1F23" w:rsidRPr="00100271">
              <w:rPr>
                <w:rFonts w:ascii="Arial" w:hAnsi="Arial" w:cs="Arial"/>
                <w:w w:val="95"/>
                <w:sz w:val="20"/>
                <w:szCs w:val="20"/>
              </w:rPr>
              <w:t>Fábio</w:t>
            </w:r>
          </w:p>
          <w:p w14:paraId="7BC4F6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540" w:type="dxa"/>
            <w:vAlign w:val="center"/>
          </w:tcPr>
          <w:p w14:paraId="4E24B21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4054C48" w14:textId="77777777" w:rsidTr="000D43B4">
        <w:trPr>
          <w:trHeight w:val="400"/>
        </w:trPr>
        <w:tc>
          <w:tcPr>
            <w:tcW w:w="1696" w:type="dxa"/>
            <w:shd w:val="clear" w:color="auto" w:fill="auto"/>
            <w:vAlign w:val="center"/>
          </w:tcPr>
          <w:p w14:paraId="086B09B2" w14:textId="77777777" w:rsidR="007602A8" w:rsidRPr="00100271" w:rsidRDefault="007602A8" w:rsidP="000D43B4">
            <w:pPr>
              <w:suppressAutoHyphens/>
              <w:jc w:val="center"/>
              <w:rPr>
                <w:rFonts w:ascii="Arial" w:hAnsi="Arial" w:cs="Arial"/>
                <w:b/>
                <w:w w:val="95"/>
                <w:sz w:val="20"/>
                <w:szCs w:val="20"/>
              </w:rPr>
            </w:pPr>
          </w:p>
          <w:p w14:paraId="0D5F962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710419E"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5B210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14:paraId="0B1CEC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FB35B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14:paraId="4EC2020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6D1F23" w:rsidRPr="00100271">
              <w:rPr>
                <w:rFonts w:ascii="Arial" w:hAnsi="Arial" w:cs="Arial"/>
                <w:w w:val="95"/>
                <w:sz w:val="20"/>
                <w:szCs w:val="20"/>
              </w:rPr>
              <w:t xml:space="preserve">Nilson e </w:t>
            </w:r>
            <w:r w:rsidRPr="00100271">
              <w:rPr>
                <w:rFonts w:ascii="Arial" w:hAnsi="Arial" w:cs="Arial"/>
                <w:w w:val="95"/>
                <w:sz w:val="20"/>
                <w:szCs w:val="20"/>
              </w:rPr>
              <w:t xml:space="preserve">Jair </w:t>
            </w:r>
          </w:p>
          <w:p w14:paraId="03D54A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6D1F23" w:rsidRPr="00100271">
              <w:rPr>
                <w:rFonts w:ascii="Arial" w:hAnsi="Arial" w:cs="Arial"/>
                <w:w w:val="95"/>
                <w:sz w:val="20"/>
                <w:szCs w:val="20"/>
              </w:rPr>
              <w:t>s</w:t>
            </w:r>
            <w:r w:rsidRPr="00100271">
              <w:rPr>
                <w:rFonts w:ascii="Arial" w:hAnsi="Arial" w:cs="Arial"/>
                <w:w w:val="95"/>
                <w:sz w:val="20"/>
                <w:szCs w:val="20"/>
              </w:rPr>
              <w:t>: (11) 3775-4170</w:t>
            </w:r>
            <w:r w:rsidR="006D1F23" w:rsidRPr="00100271">
              <w:rPr>
                <w:rFonts w:ascii="Arial" w:hAnsi="Arial" w:cs="Arial"/>
                <w:w w:val="95"/>
                <w:sz w:val="20"/>
                <w:szCs w:val="20"/>
              </w:rPr>
              <w:t xml:space="preserve"> e 3775-4171</w:t>
            </w:r>
          </w:p>
        </w:tc>
        <w:tc>
          <w:tcPr>
            <w:tcW w:w="1540" w:type="dxa"/>
            <w:vAlign w:val="center"/>
          </w:tcPr>
          <w:p w14:paraId="28857C7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5DCD0E1D" w14:textId="77777777" w:rsidTr="000D43B4">
        <w:trPr>
          <w:trHeight w:val="400"/>
        </w:trPr>
        <w:tc>
          <w:tcPr>
            <w:tcW w:w="1696" w:type="dxa"/>
            <w:shd w:val="clear" w:color="auto" w:fill="auto"/>
            <w:vAlign w:val="center"/>
          </w:tcPr>
          <w:p w14:paraId="7A4C389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Carapicuíba</w:t>
            </w:r>
          </w:p>
          <w:p w14:paraId="5923581C" w14:textId="77777777" w:rsidR="007602A8" w:rsidRPr="00100271" w:rsidRDefault="007602A8" w:rsidP="000D2EEE">
            <w:pPr>
              <w:suppressAutoHyphens/>
              <w:jc w:val="center"/>
              <w:rPr>
                <w:rFonts w:ascii="Arial" w:hAnsi="Arial" w:cs="Arial"/>
                <w:b/>
                <w:w w:val="95"/>
                <w:sz w:val="20"/>
                <w:szCs w:val="20"/>
              </w:rPr>
            </w:pPr>
          </w:p>
        </w:tc>
        <w:tc>
          <w:tcPr>
            <w:tcW w:w="5745" w:type="dxa"/>
            <w:shd w:val="clear" w:color="auto" w:fill="auto"/>
            <w:vAlign w:val="center"/>
          </w:tcPr>
          <w:p w14:paraId="3BF81BF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8568F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BC7473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14:paraId="5704E8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Mayara</w:t>
            </w:r>
          </w:p>
          <w:p w14:paraId="725A00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4184-6678</w:t>
            </w:r>
          </w:p>
        </w:tc>
        <w:tc>
          <w:tcPr>
            <w:tcW w:w="1540" w:type="dxa"/>
            <w:vAlign w:val="center"/>
          </w:tcPr>
          <w:p w14:paraId="01C781D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8843BB7" w14:textId="77777777" w:rsidTr="000D43B4">
        <w:trPr>
          <w:trHeight w:val="400"/>
        </w:trPr>
        <w:tc>
          <w:tcPr>
            <w:tcW w:w="1696" w:type="dxa"/>
            <w:shd w:val="clear" w:color="auto" w:fill="auto"/>
            <w:vAlign w:val="center"/>
          </w:tcPr>
          <w:p w14:paraId="1EA355CB" w14:textId="77777777" w:rsidR="007602A8" w:rsidRPr="00100271" w:rsidRDefault="007602A8" w:rsidP="000D43B4">
            <w:pPr>
              <w:suppressAutoHyphens/>
              <w:jc w:val="center"/>
              <w:rPr>
                <w:rFonts w:ascii="Arial" w:hAnsi="Arial" w:cs="Arial"/>
                <w:b/>
                <w:w w:val="95"/>
                <w:sz w:val="20"/>
                <w:szCs w:val="20"/>
              </w:rPr>
            </w:pPr>
          </w:p>
          <w:p w14:paraId="7B1EFC6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6EC5C2F9" w14:textId="77777777" w:rsidR="007602A8" w:rsidRPr="00100271" w:rsidRDefault="007602A8" w:rsidP="000D2EEE">
            <w:pPr>
              <w:suppressAutoHyphens/>
              <w:jc w:val="center"/>
              <w:rPr>
                <w:rFonts w:ascii="Arial" w:hAnsi="Arial" w:cs="Arial"/>
                <w:w w:val="95"/>
                <w:sz w:val="20"/>
                <w:szCs w:val="20"/>
              </w:rPr>
            </w:pPr>
          </w:p>
        </w:tc>
        <w:tc>
          <w:tcPr>
            <w:tcW w:w="5745" w:type="dxa"/>
            <w:shd w:val="clear" w:color="auto" w:fill="auto"/>
            <w:vAlign w:val="center"/>
          </w:tcPr>
          <w:p w14:paraId="33D5B6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8BEAA5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598CE2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422A6B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Nelson</w:t>
            </w:r>
            <w:r w:rsidR="006D1F23" w:rsidRPr="00100271">
              <w:rPr>
                <w:rFonts w:ascii="Arial" w:hAnsi="Arial" w:cs="Arial"/>
                <w:w w:val="95"/>
                <w:sz w:val="20"/>
                <w:szCs w:val="20"/>
              </w:rPr>
              <w:t xml:space="preserve"> e Cintia</w:t>
            </w:r>
            <w:r w:rsidRPr="00100271">
              <w:rPr>
                <w:rFonts w:ascii="Arial" w:hAnsi="Arial" w:cs="Arial"/>
                <w:w w:val="95"/>
                <w:sz w:val="20"/>
                <w:szCs w:val="20"/>
              </w:rPr>
              <w:t xml:space="preserve"> </w:t>
            </w:r>
          </w:p>
          <w:p w14:paraId="70703D8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c>
          <w:tcPr>
            <w:tcW w:w="1540" w:type="dxa"/>
            <w:vAlign w:val="center"/>
          </w:tcPr>
          <w:p w14:paraId="1CF4704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C164E52" w14:textId="77777777" w:rsidTr="000D43B4">
        <w:trPr>
          <w:trHeight w:val="400"/>
        </w:trPr>
        <w:tc>
          <w:tcPr>
            <w:tcW w:w="1696" w:type="dxa"/>
            <w:shd w:val="clear" w:color="auto" w:fill="auto"/>
            <w:vAlign w:val="center"/>
          </w:tcPr>
          <w:p w14:paraId="33F3D93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Mogi das Cruzes </w:t>
            </w:r>
          </w:p>
          <w:p w14:paraId="2CE0BE84" w14:textId="77777777" w:rsidR="007602A8" w:rsidRPr="00100271" w:rsidRDefault="007602A8" w:rsidP="000D2EEE">
            <w:pPr>
              <w:suppressAutoHyphens/>
              <w:jc w:val="center"/>
              <w:rPr>
                <w:rFonts w:ascii="Arial" w:hAnsi="Arial" w:cs="Arial"/>
                <w:b/>
                <w:w w:val="95"/>
                <w:sz w:val="20"/>
                <w:szCs w:val="20"/>
              </w:rPr>
            </w:pPr>
          </w:p>
        </w:tc>
        <w:tc>
          <w:tcPr>
            <w:tcW w:w="5745" w:type="dxa"/>
            <w:shd w:val="clear" w:color="auto" w:fill="auto"/>
            <w:vAlign w:val="center"/>
          </w:tcPr>
          <w:p w14:paraId="44F995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5F7E7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2724E6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76363A1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Marco Antônio</w:t>
            </w:r>
          </w:p>
          <w:p w14:paraId="195FE73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c>
          <w:tcPr>
            <w:tcW w:w="1540" w:type="dxa"/>
            <w:vAlign w:val="center"/>
          </w:tcPr>
          <w:p w14:paraId="0F37006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0EF34D0" w14:textId="77777777" w:rsidTr="000D43B4">
        <w:trPr>
          <w:trHeight w:val="400"/>
        </w:trPr>
        <w:tc>
          <w:tcPr>
            <w:tcW w:w="1696" w:type="dxa"/>
            <w:shd w:val="clear" w:color="auto" w:fill="D9D9D9"/>
            <w:vAlign w:val="center"/>
          </w:tcPr>
          <w:p w14:paraId="0EC78BC4"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D9D9D9"/>
            <w:vAlign w:val="center"/>
          </w:tcPr>
          <w:p w14:paraId="184987D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14:paraId="57EE02D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13</w:t>
            </w:r>
          </w:p>
        </w:tc>
      </w:tr>
    </w:tbl>
    <w:p w14:paraId="53C9F96F"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06730A6B"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06635E5A"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745"/>
        <w:gridCol w:w="1540"/>
      </w:tblGrid>
      <w:tr w:rsidR="007602A8" w:rsidRPr="00100271" w14:paraId="220A245C" w14:textId="77777777" w:rsidTr="000D43B4">
        <w:trPr>
          <w:trHeight w:val="204"/>
        </w:trPr>
        <w:tc>
          <w:tcPr>
            <w:tcW w:w="1696" w:type="dxa"/>
            <w:shd w:val="clear" w:color="auto" w:fill="D9D9D9"/>
            <w:vAlign w:val="center"/>
          </w:tcPr>
          <w:p w14:paraId="2D274E0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57E855C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14:paraId="072E9B58"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349A0F0F" w14:textId="77777777" w:rsidTr="000D43B4">
        <w:trPr>
          <w:trHeight w:val="400"/>
        </w:trPr>
        <w:tc>
          <w:tcPr>
            <w:tcW w:w="1696" w:type="dxa"/>
            <w:shd w:val="clear" w:color="auto" w:fill="auto"/>
            <w:vAlign w:val="center"/>
          </w:tcPr>
          <w:p w14:paraId="7A21A9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786C8EEF"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Araçatuba</w:t>
            </w:r>
          </w:p>
          <w:p w14:paraId="77B461C7"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E1812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C8487F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36112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14:paraId="1E0812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Saudade</w:t>
            </w:r>
          </w:p>
          <w:p w14:paraId="36C156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Elenir e Rosemeire </w:t>
            </w:r>
          </w:p>
          <w:p w14:paraId="3224576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3303-740</w:t>
            </w:r>
            <w:r w:rsidR="006D1F23" w:rsidRPr="00100271">
              <w:rPr>
                <w:rFonts w:ascii="Arial" w:hAnsi="Arial" w:cs="Arial"/>
                <w:w w:val="95"/>
                <w:sz w:val="20"/>
                <w:szCs w:val="20"/>
              </w:rPr>
              <w:t>5</w:t>
            </w:r>
          </w:p>
        </w:tc>
        <w:tc>
          <w:tcPr>
            <w:tcW w:w="1540" w:type="dxa"/>
            <w:vAlign w:val="center"/>
          </w:tcPr>
          <w:p w14:paraId="373984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370921B" w14:textId="77777777" w:rsidTr="000D43B4">
        <w:trPr>
          <w:trHeight w:val="400"/>
        </w:trPr>
        <w:tc>
          <w:tcPr>
            <w:tcW w:w="1696" w:type="dxa"/>
            <w:shd w:val="clear" w:color="auto" w:fill="auto"/>
            <w:vAlign w:val="center"/>
          </w:tcPr>
          <w:p w14:paraId="1540748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64C38D8D"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de </w:t>
            </w:r>
            <w:r w:rsidR="007602A8" w:rsidRPr="00100271">
              <w:rPr>
                <w:rFonts w:ascii="Arial" w:hAnsi="Arial" w:cs="Arial"/>
                <w:w w:val="95"/>
                <w:sz w:val="20"/>
                <w:szCs w:val="20"/>
              </w:rPr>
              <w:t>Ribeirão Preto</w:t>
            </w:r>
          </w:p>
        </w:tc>
        <w:tc>
          <w:tcPr>
            <w:tcW w:w="5745" w:type="dxa"/>
            <w:shd w:val="clear" w:color="auto" w:fill="auto"/>
            <w:vAlign w:val="center"/>
          </w:tcPr>
          <w:p w14:paraId="3D1A35A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18878C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B8DED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6ECF54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Débora </w:t>
            </w:r>
          </w:p>
          <w:p w14:paraId="22DCEA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3336-7077 – ramal 39 </w:t>
            </w:r>
          </w:p>
          <w:p w14:paraId="101D64DB" w14:textId="77777777" w:rsidR="00470631" w:rsidRPr="00100271" w:rsidRDefault="00470631" w:rsidP="000D43B4">
            <w:pPr>
              <w:suppressAutoHyphens/>
              <w:rPr>
                <w:rFonts w:ascii="Arial" w:hAnsi="Arial" w:cs="Arial"/>
                <w:w w:val="95"/>
                <w:sz w:val="20"/>
                <w:szCs w:val="20"/>
              </w:rPr>
            </w:pPr>
          </w:p>
        </w:tc>
        <w:tc>
          <w:tcPr>
            <w:tcW w:w="1540" w:type="dxa"/>
            <w:vAlign w:val="center"/>
          </w:tcPr>
          <w:p w14:paraId="52B2E10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D847490" w14:textId="77777777" w:rsidTr="000D43B4">
        <w:trPr>
          <w:trHeight w:val="400"/>
        </w:trPr>
        <w:tc>
          <w:tcPr>
            <w:tcW w:w="1696" w:type="dxa"/>
            <w:shd w:val="clear" w:color="auto" w:fill="auto"/>
            <w:vAlign w:val="center"/>
          </w:tcPr>
          <w:p w14:paraId="00A1DC3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5C8B0678"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5C842287"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42D80CA"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14:paraId="70B2A6D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10B8523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nº 21-120 – Ed. GV Officer </w:t>
            </w:r>
          </w:p>
          <w:p w14:paraId="0A35D67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4E71D46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6D1F23"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Ederaldo</w:t>
            </w:r>
            <w:r w:rsidR="006D1F23" w:rsidRPr="00100271">
              <w:rPr>
                <w:rFonts w:ascii="Arial" w:hAnsi="Arial" w:cs="Arial"/>
                <w:snapToGrid w:val="0"/>
                <w:color w:val="000000"/>
                <w:w w:val="95"/>
                <w:sz w:val="20"/>
                <w:szCs w:val="20"/>
              </w:rPr>
              <w:t xml:space="preserve"> e Fernando</w:t>
            </w:r>
            <w:r w:rsidRPr="00100271">
              <w:rPr>
                <w:rFonts w:ascii="Arial" w:hAnsi="Arial" w:cs="Arial"/>
                <w:snapToGrid w:val="0"/>
                <w:color w:val="000000"/>
                <w:w w:val="95"/>
                <w:sz w:val="20"/>
                <w:szCs w:val="20"/>
              </w:rPr>
              <w:t xml:space="preserve"> </w:t>
            </w:r>
          </w:p>
          <w:p w14:paraId="7FEE0ADE"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540" w:type="dxa"/>
            <w:vAlign w:val="center"/>
          </w:tcPr>
          <w:p w14:paraId="6A23E13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46AA37A" w14:textId="77777777" w:rsidTr="000D43B4">
        <w:trPr>
          <w:trHeight w:val="400"/>
        </w:trPr>
        <w:tc>
          <w:tcPr>
            <w:tcW w:w="1696" w:type="dxa"/>
            <w:shd w:val="clear" w:color="auto" w:fill="auto"/>
            <w:vAlign w:val="center"/>
          </w:tcPr>
          <w:p w14:paraId="5D78BA3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7B8D8ECC"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w:t>
            </w:r>
            <w:r w:rsidR="007602A8" w:rsidRPr="00100271">
              <w:rPr>
                <w:rFonts w:ascii="Arial" w:hAnsi="Arial" w:cs="Arial"/>
                <w:w w:val="95"/>
                <w:sz w:val="20"/>
                <w:szCs w:val="20"/>
              </w:rPr>
              <w:t>de Araçatuba</w:t>
            </w:r>
          </w:p>
        </w:tc>
        <w:tc>
          <w:tcPr>
            <w:tcW w:w="5745" w:type="dxa"/>
            <w:shd w:val="clear" w:color="auto" w:fill="auto"/>
            <w:vAlign w:val="center"/>
          </w:tcPr>
          <w:p w14:paraId="00AC23B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6E3FEC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53B1C8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Francisco Martins Archila, 222/232 – Bairro: Parque São Vicente</w:t>
            </w:r>
          </w:p>
          <w:p w14:paraId="665648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Contatos:José Eduardo e Aline</w:t>
            </w:r>
          </w:p>
          <w:p w14:paraId="1716832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3642-5967 e 3641-3355</w:t>
            </w:r>
          </w:p>
        </w:tc>
        <w:tc>
          <w:tcPr>
            <w:tcW w:w="1540" w:type="dxa"/>
            <w:vAlign w:val="center"/>
          </w:tcPr>
          <w:p w14:paraId="55B10DC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4061D58" w14:textId="77777777" w:rsidTr="000D43B4">
        <w:trPr>
          <w:trHeight w:val="400"/>
        </w:trPr>
        <w:tc>
          <w:tcPr>
            <w:tcW w:w="1696" w:type="dxa"/>
            <w:shd w:val="clear" w:color="auto" w:fill="auto"/>
            <w:vAlign w:val="center"/>
          </w:tcPr>
          <w:p w14:paraId="0A0E2F6E" w14:textId="77777777" w:rsidR="00470631" w:rsidRPr="00100271" w:rsidRDefault="00470631" w:rsidP="000D43B4">
            <w:pPr>
              <w:suppressAutoHyphens/>
              <w:jc w:val="center"/>
              <w:rPr>
                <w:rFonts w:ascii="Arial" w:hAnsi="Arial" w:cs="Arial"/>
                <w:b/>
                <w:w w:val="95"/>
                <w:sz w:val="20"/>
                <w:szCs w:val="20"/>
              </w:rPr>
            </w:pPr>
          </w:p>
          <w:p w14:paraId="5D3E339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364E6DF7"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79DD8075"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4195FF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27D093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01D7B6F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4B92BA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Débora e Glauce</w:t>
            </w:r>
          </w:p>
          <w:p w14:paraId="570512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3266-1808 </w:t>
            </w:r>
          </w:p>
        </w:tc>
        <w:tc>
          <w:tcPr>
            <w:tcW w:w="1540" w:type="dxa"/>
            <w:vAlign w:val="center"/>
          </w:tcPr>
          <w:p w14:paraId="789916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36D5719" w14:textId="77777777" w:rsidTr="000D43B4">
        <w:trPr>
          <w:trHeight w:val="400"/>
        </w:trPr>
        <w:tc>
          <w:tcPr>
            <w:tcW w:w="1696" w:type="dxa"/>
            <w:shd w:val="clear" w:color="auto" w:fill="auto"/>
            <w:vAlign w:val="center"/>
          </w:tcPr>
          <w:p w14:paraId="19A0806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3D69C0B0"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1D11E34D"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249BF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724E7DE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TJ</w:t>
            </w:r>
            <w:r w:rsidRPr="00100271">
              <w:rPr>
                <w:rFonts w:ascii="Arial" w:hAnsi="Arial" w:cs="Arial"/>
                <w:snapToGrid w:val="0"/>
                <w:color w:val="000000"/>
                <w:w w:val="95"/>
                <w:sz w:val="20"/>
                <w:szCs w:val="20"/>
              </w:rPr>
              <w:t xml:space="preserve"> </w:t>
            </w:r>
          </w:p>
          <w:p w14:paraId="484197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Iole Dinucci Fernandes, s/nº - 2º andar </w:t>
            </w:r>
          </w:p>
          <w:p w14:paraId="1763E87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Riviera </w:t>
            </w:r>
          </w:p>
          <w:p w14:paraId="6ED9EE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Gilmara</w:t>
            </w:r>
            <w:r w:rsidR="006D1F23" w:rsidRPr="00100271">
              <w:rPr>
                <w:rFonts w:ascii="Arial" w:hAnsi="Arial" w:cs="Arial"/>
                <w:w w:val="95"/>
                <w:sz w:val="20"/>
                <w:szCs w:val="20"/>
              </w:rPr>
              <w:t xml:space="preserve"> e Flávio</w:t>
            </w:r>
          </w:p>
          <w:p w14:paraId="3997EE5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3882-1722</w:t>
            </w:r>
          </w:p>
        </w:tc>
        <w:tc>
          <w:tcPr>
            <w:tcW w:w="1540" w:type="dxa"/>
            <w:vAlign w:val="center"/>
          </w:tcPr>
          <w:p w14:paraId="149F6EE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205C9B0" w14:textId="77777777" w:rsidTr="000D43B4">
        <w:trPr>
          <w:trHeight w:val="400"/>
        </w:trPr>
        <w:tc>
          <w:tcPr>
            <w:tcW w:w="1696" w:type="dxa"/>
            <w:shd w:val="clear" w:color="auto" w:fill="auto"/>
            <w:vAlign w:val="center"/>
          </w:tcPr>
          <w:p w14:paraId="54B33E1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7B62A4D1"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p w14:paraId="1259CE4E"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A4C3A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97AF06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C664BA7" w14:textId="77777777" w:rsidR="007602A8" w:rsidRPr="00100271" w:rsidRDefault="006D1F23"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 xml:space="preserve">Coronel Domiciano, 400 – Bairro: Centro </w:t>
            </w:r>
          </w:p>
          <w:p w14:paraId="7B713F9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Antônio</w:t>
            </w:r>
            <w:r w:rsidR="006D1F23" w:rsidRPr="00100271">
              <w:rPr>
                <w:rFonts w:ascii="Arial" w:hAnsi="Arial" w:cs="Arial"/>
                <w:w w:val="95"/>
                <w:sz w:val="20"/>
                <w:szCs w:val="20"/>
              </w:rPr>
              <w:t xml:space="preserve"> e Simone</w:t>
            </w:r>
          </w:p>
          <w:p w14:paraId="42A0D8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c>
          <w:tcPr>
            <w:tcW w:w="1540" w:type="dxa"/>
            <w:vAlign w:val="center"/>
          </w:tcPr>
          <w:p w14:paraId="2FA32D1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320D46A" w14:textId="77777777" w:rsidTr="000D43B4">
        <w:trPr>
          <w:trHeight w:val="400"/>
        </w:trPr>
        <w:tc>
          <w:tcPr>
            <w:tcW w:w="1696" w:type="dxa"/>
            <w:shd w:val="clear" w:color="auto" w:fill="auto"/>
            <w:vAlign w:val="center"/>
          </w:tcPr>
          <w:p w14:paraId="531721D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w:t>
            </w:r>
            <w:r w:rsidR="006D1F23" w:rsidRPr="00100271">
              <w:rPr>
                <w:rFonts w:ascii="Arial" w:hAnsi="Arial" w:cs="Arial"/>
                <w:b/>
                <w:w w:val="95"/>
                <w:sz w:val="20"/>
                <w:szCs w:val="20"/>
              </w:rPr>
              <w:t>araguatatuba</w:t>
            </w:r>
          </w:p>
          <w:p w14:paraId="397A9BE3"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6D1F23" w:rsidRPr="00100271">
              <w:rPr>
                <w:rFonts w:ascii="Arial" w:hAnsi="Arial" w:cs="Arial"/>
                <w:w w:val="95"/>
                <w:sz w:val="20"/>
                <w:szCs w:val="20"/>
              </w:rPr>
              <w:t>Taubaté</w:t>
            </w:r>
          </w:p>
          <w:p w14:paraId="2FBB185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7A0FF38"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Promotoria de Justiça</w:t>
            </w:r>
          </w:p>
          <w:p w14:paraId="366BE3BB"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40C5559"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 xml:space="preserve">Avenida Engenheiro João Fonseca, 48 - Bairro: Centro </w:t>
            </w:r>
          </w:p>
          <w:p w14:paraId="48331E0F"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Contatos: Flávia e Iara</w:t>
            </w:r>
          </w:p>
          <w:p w14:paraId="6C150069" w14:textId="77777777" w:rsidR="007602A8" w:rsidRPr="00100271" w:rsidRDefault="00D860C9" w:rsidP="00D860C9">
            <w:pPr>
              <w:suppressAutoHyphens/>
              <w:rPr>
                <w:rFonts w:ascii="Arial" w:hAnsi="Arial" w:cs="Arial"/>
                <w:w w:val="95"/>
                <w:sz w:val="20"/>
                <w:szCs w:val="20"/>
              </w:rPr>
            </w:pPr>
            <w:r w:rsidRPr="00100271">
              <w:rPr>
                <w:rFonts w:ascii="Arial" w:hAnsi="Arial" w:cs="Arial"/>
                <w:w w:val="95"/>
                <w:sz w:val="20"/>
                <w:szCs w:val="20"/>
              </w:rPr>
              <w:t>Telefone: (12) 3882-1099</w:t>
            </w:r>
            <w:r w:rsidR="007602A8" w:rsidRPr="00100271">
              <w:rPr>
                <w:rFonts w:ascii="Arial" w:hAnsi="Arial" w:cs="Arial"/>
                <w:w w:val="95"/>
                <w:sz w:val="20"/>
                <w:szCs w:val="20"/>
              </w:rPr>
              <w:t xml:space="preserve"> </w:t>
            </w:r>
          </w:p>
        </w:tc>
        <w:tc>
          <w:tcPr>
            <w:tcW w:w="1540" w:type="dxa"/>
            <w:vAlign w:val="center"/>
          </w:tcPr>
          <w:p w14:paraId="7CBDA99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6AD5361" w14:textId="77777777" w:rsidTr="000D43B4">
        <w:trPr>
          <w:trHeight w:val="400"/>
        </w:trPr>
        <w:tc>
          <w:tcPr>
            <w:tcW w:w="1696" w:type="dxa"/>
            <w:shd w:val="clear" w:color="auto" w:fill="auto"/>
            <w:vAlign w:val="center"/>
          </w:tcPr>
          <w:p w14:paraId="6D819B0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20256869"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56234A3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2E280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663309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64C3B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C92184" w:rsidRPr="00100271">
              <w:rPr>
                <w:rFonts w:ascii="Arial" w:hAnsi="Arial" w:cs="Arial"/>
                <w:w w:val="95"/>
                <w:sz w:val="20"/>
                <w:szCs w:val="20"/>
              </w:rPr>
              <w:t>Joaquim Miguel Couto, 305</w:t>
            </w:r>
            <w:r w:rsidRPr="00100271">
              <w:rPr>
                <w:rFonts w:ascii="Arial" w:hAnsi="Arial" w:cs="Arial"/>
                <w:w w:val="95"/>
                <w:sz w:val="20"/>
                <w:szCs w:val="20"/>
              </w:rPr>
              <w:t xml:space="preserve"> - Bairro: Centro </w:t>
            </w:r>
          </w:p>
          <w:p w14:paraId="35A6540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2184" w:rsidRPr="00100271">
              <w:rPr>
                <w:rFonts w:ascii="Arial" w:hAnsi="Arial" w:cs="Arial"/>
                <w:w w:val="95"/>
                <w:sz w:val="20"/>
                <w:szCs w:val="20"/>
              </w:rPr>
              <w:t>s</w:t>
            </w:r>
            <w:r w:rsidRPr="00100271">
              <w:rPr>
                <w:rFonts w:ascii="Arial" w:hAnsi="Arial" w:cs="Arial"/>
                <w:w w:val="95"/>
                <w:sz w:val="20"/>
                <w:szCs w:val="20"/>
              </w:rPr>
              <w:t xml:space="preserve">: </w:t>
            </w:r>
            <w:r w:rsidR="00C92184" w:rsidRPr="00100271">
              <w:rPr>
                <w:rFonts w:ascii="Arial" w:hAnsi="Arial" w:cs="Arial"/>
                <w:w w:val="95"/>
                <w:sz w:val="20"/>
                <w:szCs w:val="20"/>
              </w:rPr>
              <w:t>Ana Cristina e Antonio</w:t>
            </w:r>
          </w:p>
          <w:p w14:paraId="48F2080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C92184" w:rsidRPr="00100271">
              <w:rPr>
                <w:rFonts w:ascii="Arial" w:hAnsi="Arial" w:cs="Arial"/>
                <w:w w:val="95"/>
                <w:sz w:val="20"/>
                <w:szCs w:val="20"/>
              </w:rPr>
              <w:t>s</w:t>
            </w:r>
            <w:r w:rsidRPr="00100271">
              <w:rPr>
                <w:rFonts w:ascii="Arial" w:hAnsi="Arial" w:cs="Arial"/>
                <w:w w:val="95"/>
                <w:sz w:val="20"/>
                <w:szCs w:val="20"/>
              </w:rPr>
              <w:t>: (1</w:t>
            </w:r>
            <w:r w:rsidR="00C92184" w:rsidRPr="00100271">
              <w:rPr>
                <w:rFonts w:ascii="Arial" w:hAnsi="Arial" w:cs="Arial"/>
                <w:w w:val="95"/>
                <w:sz w:val="20"/>
                <w:szCs w:val="20"/>
              </w:rPr>
              <w:t>3</w:t>
            </w:r>
            <w:r w:rsidRPr="00100271">
              <w:rPr>
                <w:rFonts w:ascii="Arial" w:hAnsi="Arial" w:cs="Arial"/>
                <w:w w:val="95"/>
                <w:sz w:val="20"/>
                <w:szCs w:val="20"/>
              </w:rPr>
              <w:t>) 3</w:t>
            </w:r>
            <w:r w:rsidR="00C92184" w:rsidRPr="00100271">
              <w:rPr>
                <w:rFonts w:ascii="Arial" w:hAnsi="Arial" w:cs="Arial"/>
                <w:w w:val="95"/>
                <w:sz w:val="20"/>
                <w:szCs w:val="20"/>
              </w:rPr>
              <w:t>361-3685 e 3361-3357</w:t>
            </w:r>
          </w:p>
        </w:tc>
        <w:tc>
          <w:tcPr>
            <w:tcW w:w="1540" w:type="dxa"/>
            <w:vAlign w:val="center"/>
          </w:tcPr>
          <w:p w14:paraId="0829CD1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FFFD162" w14:textId="77777777" w:rsidTr="000D43B4">
        <w:trPr>
          <w:trHeight w:val="400"/>
        </w:trPr>
        <w:tc>
          <w:tcPr>
            <w:tcW w:w="1696" w:type="dxa"/>
            <w:shd w:val="clear" w:color="auto" w:fill="auto"/>
            <w:vAlign w:val="center"/>
          </w:tcPr>
          <w:p w14:paraId="0264854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6559FB36"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4807419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96B98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0FB3B5B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C4EBB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738CE8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Elaine</w:t>
            </w:r>
          </w:p>
          <w:p w14:paraId="7FC2B83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Telefones: (16) 3721-1978 </w:t>
            </w:r>
          </w:p>
        </w:tc>
        <w:tc>
          <w:tcPr>
            <w:tcW w:w="1540" w:type="dxa"/>
            <w:vAlign w:val="center"/>
          </w:tcPr>
          <w:p w14:paraId="6C2344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3EDCF0F" w14:textId="77777777" w:rsidTr="000D43B4">
        <w:trPr>
          <w:trHeight w:val="400"/>
        </w:trPr>
        <w:tc>
          <w:tcPr>
            <w:tcW w:w="1696" w:type="dxa"/>
            <w:shd w:val="clear" w:color="auto" w:fill="auto"/>
            <w:vAlign w:val="center"/>
          </w:tcPr>
          <w:p w14:paraId="341051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7121DDD5"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3B481DF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58B1F0E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D74CBC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44B9772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1A1D6E1C"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540" w:type="dxa"/>
            <w:vAlign w:val="center"/>
          </w:tcPr>
          <w:p w14:paraId="7615F89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C3DD878" w14:textId="77777777" w:rsidTr="000D43B4">
        <w:trPr>
          <w:trHeight w:val="400"/>
        </w:trPr>
        <w:tc>
          <w:tcPr>
            <w:tcW w:w="1696" w:type="dxa"/>
            <w:shd w:val="clear" w:color="auto" w:fill="auto"/>
            <w:vAlign w:val="center"/>
          </w:tcPr>
          <w:p w14:paraId="152D3A0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0317241D"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tc>
        <w:tc>
          <w:tcPr>
            <w:tcW w:w="5745" w:type="dxa"/>
            <w:shd w:val="clear" w:color="auto" w:fill="auto"/>
            <w:vAlign w:val="center"/>
          </w:tcPr>
          <w:p w14:paraId="29D127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7EB179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0F42E1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6298A0A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1457724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540" w:type="dxa"/>
            <w:vAlign w:val="center"/>
          </w:tcPr>
          <w:p w14:paraId="79C8825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C89B6D6" w14:textId="77777777" w:rsidTr="000D43B4">
        <w:trPr>
          <w:trHeight w:val="400"/>
        </w:trPr>
        <w:tc>
          <w:tcPr>
            <w:tcW w:w="1696" w:type="dxa"/>
            <w:shd w:val="clear" w:color="auto" w:fill="auto"/>
            <w:vAlign w:val="center"/>
          </w:tcPr>
          <w:p w14:paraId="0BA62D5E" w14:textId="77777777" w:rsidR="00470631" w:rsidRPr="00100271" w:rsidRDefault="00470631" w:rsidP="000D43B4">
            <w:pPr>
              <w:suppressAutoHyphens/>
              <w:jc w:val="center"/>
              <w:rPr>
                <w:rFonts w:ascii="Arial" w:hAnsi="Arial" w:cs="Arial"/>
                <w:b/>
                <w:w w:val="95"/>
                <w:sz w:val="20"/>
                <w:szCs w:val="20"/>
              </w:rPr>
            </w:pPr>
          </w:p>
          <w:p w14:paraId="0127245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55AA42D2"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7FD25FFB"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4B928D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E61190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E09CF4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612006" w:rsidRPr="00100271">
              <w:rPr>
                <w:rFonts w:ascii="Arial" w:hAnsi="Arial" w:cs="Arial"/>
                <w:w w:val="95"/>
                <w:sz w:val="20"/>
                <w:szCs w:val="20"/>
              </w:rPr>
              <w:t>entro</w:t>
            </w:r>
          </w:p>
          <w:p w14:paraId="19609C7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Ricardo</w:t>
            </w:r>
            <w:r w:rsidR="00612006"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2A5EA5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3834-2419</w:t>
            </w:r>
          </w:p>
          <w:p w14:paraId="0BF52D17" w14:textId="77777777" w:rsidR="00470631" w:rsidRPr="00100271" w:rsidRDefault="00470631" w:rsidP="000D43B4">
            <w:pPr>
              <w:suppressAutoHyphens/>
              <w:rPr>
                <w:rFonts w:ascii="Arial" w:hAnsi="Arial" w:cs="Arial"/>
                <w:w w:val="95"/>
                <w:sz w:val="20"/>
                <w:szCs w:val="20"/>
              </w:rPr>
            </w:pPr>
          </w:p>
        </w:tc>
        <w:tc>
          <w:tcPr>
            <w:tcW w:w="1540" w:type="dxa"/>
            <w:vAlign w:val="center"/>
          </w:tcPr>
          <w:p w14:paraId="57CF735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9EA4D42" w14:textId="77777777" w:rsidTr="000D43B4">
        <w:trPr>
          <w:trHeight w:val="400"/>
        </w:trPr>
        <w:tc>
          <w:tcPr>
            <w:tcW w:w="1696" w:type="dxa"/>
            <w:shd w:val="clear" w:color="auto" w:fill="auto"/>
            <w:vAlign w:val="center"/>
          </w:tcPr>
          <w:p w14:paraId="5A3819D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35442EBD"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13C1D6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E40CF8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765A3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612006" w:rsidRPr="00100271">
              <w:rPr>
                <w:rFonts w:ascii="Arial" w:hAnsi="Arial" w:cs="Arial"/>
                <w:w w:val="95"/>
                <w:sz w:val="20"/>
                <w:szCs w:val="20"/>
              </w:rPr>
              <w:t>110</w:t>
            </w:r>
            <w:r w:rsidRPr="00100271">
              <w:rPr>
                <w:rFonts w:ascii="Arial" w:hAnsi="Arial" w:cs="Arial"/>
                <w:w w:val="95"/>
                <w:sz w:val="20"/>
                <w:szCs w:val="20"/>
              </w:rPr>
              <w:t xml:space="preserve"> – 1º andar - Bairro: Vila Florentino Dognani</w:t>
            </w:r>
          </w:p>
          <w:p w14:paraId="413AF6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Marcos</w:t>
            </w:r>
            <w:r w:rsidR="00612006" w:rsidRPr="00100271">
              <w:rPr>
                <w:rFonts w:ascii="Arial" w:hAnsi="Arial" w:cs="Arial"/>
                <w:w w:val="95"/>
                <w:sz w:val="20"/>
                <w:szCs w:val="20"/>
              </w:rPr>
              <w:t xml:space="preserve"> e Caio</w:t>
            </w:r>
          </w:p>
          <w:p w14:paraId="0E14E9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c>
          <w:tcPr>
            <w:tcW w:w="1540" w:type="dxa"/>
            <w:vAlign w:val="center"/>
          </w:tcPr>
          <w:p w14:paraId="534785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2C82A45" w14:textId="77777777" w:rsidTr="000D43B4">
        <w:trPr>
          <w:trHeight w:val="400"/>
        </w:trPr>
        <w:tc>
          <w:tcPr>
            <w:tcW w:w="1696" w:type="dxa"/>
            <w:shd w:val="clear" w:color="auto" w:fill="auto"/>
            <w:vAlign w:val="center"/>
          </w:tcPr>
          <w:p w14:paraId="2CA2CD9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7CB61A5B"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Sorocaba</w:t>
            </w:r>
          </w:p>
          <w:p w14:paraId="711E029A"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756BD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45AB768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DEEAF1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28BF2E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612006" w:rsidRPr="00100271">
              <w:rPr>
                <w:rFonts w:ascii="Arial" w:hAnsi="Arial" w:cs="Arial"/>
                <w:w w:val="95"/>
                <w:sz w:val="20"/>
                <w:szCs w:val="20"/>
              </w:rPr>
              <w:t>s</w:t>
            </w:r>
            <w:r w:rsidRPr="00100271">
              <w:rPr>
                <w:rFonts w:ascii="Arial" w:hAnsi="Arial" w:cs="Arial"/>
                <w:w w:val="95"/>
                <w:sz w:val="20"/>
                <w:szCs w:val="20"/>
              </w:rPr>
              <w:t>: Marcelo</w:t>
            </w:r>
            <w:r w:rsidR="00612006" w:rsidRPr="00100271">
              <w:rPr>
                <w:rFonts w:ascii="Arial" w:hAnsi="Arial" w:cs="Arial"/>
                <w:w w:val="95"/>
                <w:sz w:val="20"/>
                <w:szCs w:val="20"/>
              </w:rPr>
              <w:t xml:space="preserve"> e Fabiana</w:t>
            </w:r>
          </w:p>
          <w:p w14:paraId="4973C3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(15) 3522-0438</w:t>
            </w:r>
          </w:p>
        </w:tc>
        <w:tc>
          <w:tcPr>
            <w:tcW w:w="1540" w:type="dxa"/>
            <w:vAlign w:val="center"/>
          </w:tcPr>
          <w:p w14:paraId="79170282"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w w:val="95"/>
                <w:sz w:val="20"/>
                <w:szCs w:val="20"/>
              </w:rPr>
              <w:lastRenderedPageBreak/>
              <w:t>1</w:t>
            </w:r>
          </w:p>
        </w:tc>
      </w:tr>
      <w:tr w:rsidR="007602A8" w:rsidRPr="00100271" w14:paraId="29D00C4A" w14:textId="77777777" w:rsidTr="000D43B4">
        <w:trPr>
          <w:trHeight w:val="400"/>
        </w:trPr>
        <w:tc>
          <w:tcPr>
            <w:tcW w:w="1696" w:type="dxa"/>
            <w:shd w:val="clear" w:color="auto" w:fill="auto"/>
            <w:vAlign w:val="center"/>
          </w:tcPr>
          <w:p w14:paraId="540A420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2894D447"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70A0735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674EE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EE3EE0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92F5C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590C0C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Flávio</w:t>
            </w:r>
            <w:r w:rsidR="00612006" w:rsidRPr="00100271">
              <w:rPr>
                <w:rFonts w:ascii="Arial" w:hAnsi="Arial" w:cs="Arial"/>
                <w:w w:val="95"/>
                <w:sz w:val="20"/>
                <w:szCs w:val="20"/>
              </w:rPr>
              <w:t xml:space="preserve"> e Luis</w:t>
            </w:r>
            <w:r w:rsidRPr="00100271">
              <w:rPr>
                <w:rFonts w:ascii="Arial" w:hAnsi="Arial" w:cs="Arial"/>
                <w:w w:val="95"/>
                <w:sz w:val="20"/>
                <w:szCs w:val="20"/>
              </w:rPr>
              <w:t xml:space="preserve"> </w:t>
            </w:r>
          </w:p>
          <w:p w14:paraId="3E4355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540" w:type="dxa"/>
            <w:vAlign w:val="center"/>
          </w:tcPr>
          <w:p w14:paraId="3822CAE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433876D" w14:textId="77777777" w:rsidTr="000D43B4">
        <w:trPr>
          <w:trHeight w:val="400"/>
        </w:trPr>
        <w:tc>
          <w:tcPr>
            <w:tcW w:w="1696" w:type="dxa"/>
            <w:shd w:val="clear" w:color="auto" w:fill="FFFFFF"/>
            <w:vAlign w:val="center"/>
          </w:tcPr>
          <w:p w14:paraId="2D74481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60FDEEE5"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Sorocaba</w:t>
            </w:r>
          </w:p>
          <w:p w14:paraId="08C2B9E9"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vAlign w:val="center"/>
          </w:tcPr>
          <w:p w14:paraId="3162D6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7D137D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058A41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Goiás, 194 - Bairro: Brasil</w:t>
            </w:r>
          </w:p>
          <w:p w14:paraId="139B4CB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Claire </w:t>
            </w:r>
          </w:p>
          <w:p w14:paraId="47DBAE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540" w:type="dxa"/>
            <w:shd w:val="clear" w:color="auto" w:fill="FFFFFF"/>
            <w:vAlign w:val="center"/>
          </w:tcPr>
          <w:p w14:paraId="51BF552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E64B5B1" w14:textId="77777777" w:rsidTr="000D43B4">
        <w:trPr>
          <w:trHeight w:val="400"/>
        </w:trPr>
        <w:tc>
          <w:tcPr>
            <w:tcW w:w="1696" w:type="dxa"/>
            <w:shd w:val="clear" w:color="auto" w:fill="auto"/>
            <w:vAlign w:val="center"/>
          </w:tcPr>
          <w:p w14:paraId="37DF1F8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05C9BACB"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Área Regional de Taubaté</w:t>
            </w:r>
          </w:p>
          <w:p w14:paraId="270FA011" w14:textId="77777777" w:rsidR="007602A8" w:rsidRPr="00100271" w:rsidRDefault="007602A8" w:rsidP="000D2EEE">
            <w:pPr>
              <w:suppressAutoHyphens/>
              <w:jc w:val="center"/>
              <w:rPr>
                <w:rFonts w:ascii="Arial" w:hAnsi="Arial" w:cs="Arial"/>
                <w:w w:val="95"/>
                <w:sz w:val="20"/>
                <w:szCs w:val="20"/>
              </w:rPr>
            </w:pPr>
          </w:p>
        </w:tc>
        <w:tc>
          <w:tcPr>
            <w:tcW w:w="5745" w:type="dxa"/>
            <w:shd w:val="clear" w:color="auto" w:fill="auto"/>
            <w:vAlign w:val="center"/>
          </w:tcPr>
          <w:p w14:paraId="1D7C66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8880EA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6A77B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14:paraId="023145B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P</w:t>
            </w:r>
            <w:r w:rsidR="00612006" w:rsidRPr="00100271">
              <w:rPr>
                <w:rFonts w:ascii="Arial" w:hAnsi="Arial" w:cs="Arial"/>
                <w:w w:val="95"/>
                <w:sz w:val="20"/>
                <w:szCs w:val="20"/>
              </w:rPr>
              <w:t>edro e André</w:t>
            </w:r>
          </w:p>
          <w:p w14:paraId="374D093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540" w:type="dxa"/>
            <w:vAlign w:val="center"/>
          </w:tcPr>
          <w:p w14:paraId="2166C37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0EDCB05" w14:textId="77777777" w:rsidTr="000D43B4">
        <w:trPr>
          <w:trHeight w:val="400"/>
        </w:trPr>
        <w:tc>
          <w:tcPr>
            <w:tcW w:w="1696" w:type="dxa"/>
            <w:shd w:val="clear" w:color="auto" w:fill="auto"/>
            <w:vAlign w:val="center"/>
          </w:tcPr>
          <w:p w14:paraId="789B39D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7607C925"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23BC8602"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26DAE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4BB12D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7CDE3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60ADA2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James</w:t>
            </w:r>
          </w:p>
          <w:p w14:paraId="0034C46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14:paraId="035FE55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F0A8358" w14:textId="77777777" w:rsidTr="000D43B4">
        <w:trPr>
          <w:trHeight w:val="400"/>
        </w:trPr>
        <w:tc>
          <w:tcPr>
            <w:tcW w:w="1696" w:type="dxa"/>
            <w:shd w:val="clear" w:color="auto" w:fill="auto"/>
            <w:vAlign w:val="center"/>
          </w:tcPr>
          <w:p w14:paraId="0D923833" w14:textId="77777777" w:rsidR="00E24603" w:rsidRPr="00100271" w:rsidRDefault="00E24603" w:rsidP="000D43B4">
            <w:pPr>
              <w:suppressAutoHyphens/>
              <w:jc w:val="center"/>
              <w:rPr>
                <w:rFonts w:ascii="Arial" w:hAnsi="Arial" w:cs="Arial"/>
                <w:b/>
                <w:w w:val="95"/>
                <w:sz w:val="20"/>
                <w:szCs w:val="20"/>
              </w:rPr>
            </w:pPr>
          </w:p>
          <w:p w14:paraId="3D82C4B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5CC1B446"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0E2DD978" w14:textId="77777777" w:rsidR="007602A8" w:rsidRPr="00100271" w:rsidRDefault="007602A8" w:rsidP="000D43B4">
            <w:pPr>
              <w:suppressAutoHyphens/>
              <w:jc w:val="center"/>
              <w:rPr>
                <w:rFonts w:ascii="Arial" w:hAnsi="Arial" w:cs="Arial"/>
                <w:w w:val="95"/>
                <w:sz w:val="20"/>
                <w:szCs w:val="20"/>
              </w:rPr>
            </w:pPr>
          </w:p>
          <w:p w14:paraId="0FFC83A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55238F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1E610DA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0C55FEB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5A1A532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3EF5E03B"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540" w:type="dxa"/>
            <w:vAlign w:val="center"/>
          </w:tcPr>
          <w:p w14:paraId="79A80D1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9A5CF80" w14:textId="77777777" w:rsidTr="000D43B4">
        <w:trPr>
          <w:trHeight w:val="400"/>
        </w:trPr>
        <w:tc>
          <w:tcPr>
            <w:tcW w:w="1696" w:type="dxa"/>
            <w:shd w:val="clear" w:color="auto" w:fill="auto"/>
            <w:vAlign w:val="center"/>
          </w:tcPr>
          <w:p w14:paraId="115DA11C" w14:textId="77777777" w:rsidR="00E24603" w:rsidRPr="00100271" w:rsidRDefault="00E24603" w:rsidP="000D43B4">
            <w:pPr>
              <w:suppressAutoHyphens/>
              <w:jc w:val="center"/>
              <w:rPr>
                <w:rFonts w:ascii="Arial" w:hAnsi="Arial" w:cs="Arial"/>
                <w:b/>
                <w:w w:val="95"/>
                <w:sz w:val="20"/>
                <w:szCs w:val="20"/>
              </w:rPr>
            </w:pPr>
          </w:p>
          <w:p w14:paraId="4FFA765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569B49F6"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p w14:paraId="1E715875"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D5B3E2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306CE44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C7DED3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6602B2D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612006"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1092F99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612006"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612006"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540" w:type="dxa"/>
            <w:vAlign w:val="center"/>
          </w:tcPr>
          <w:p w14:paraId="717D940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F45558A" w14:textId="77777777" w:rsidTr="000D43B4">
        <w:trPr>
          <w:trHeight w:val="400"/>
        </w:trPr>
        <w:tc>
          <w:tcPr>
            <w:tcW w:w="1696" w:type="dxa"/>
            <w:shd w:val="clear" w:color="auto" w:fill="auto"/>
            <w:vAlign w:val="center"/>
          </w:tcPr>
          <w:p w14:paraId="6916496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170BB20B"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36BA028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8FEAC5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D253B4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60C2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530BE3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Leo e Fernanda</w:t>
            </w:r>
          </w:p>
          <w:p w14:paraId="0A2D821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540" w:type="dxa"/>
            <w:vAlign w:val="center"/>
          </w:tcPr>
          <w:p w14:paraId="0EE556F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6287F2A" w14:textId="77777777" w:rsidTr="000D43B4">
        <w:trPr>
          <w:trHeight w:val="400"/>
        </w:trPr>
        <w:tc>
          <w:tcPr>
            <w:tcW w:w="1696" w:type="dxa"/>
            <w:shd w:val="clear" w:color="auto" w:fill="FFFFFF" w:themeFill="background1"/>
            <w:vAlign w:val="center"/>
          </w:tcPr>
          <w:p w14:paraId="71EF3784" w14:textId="77777777" w:rsidR="00E24603" w:rsidRPr="00100271" w:rsidRDefault="00E24603" w:rsidP="000D43B4">
            <w:pPr>
              <w:suppressAutoHyphens/>
              <w:jc w:val="center"/>
              <w:rPr>
                <w:rFonts w:ascii="Arial" w:hAnsi="Arial" w:cs="Arial"/>
                <w:b/>
                <w:w w:val="95"/>
                <w:sz w:val="20"/>
                <w:szCs w:val="20"/>
              </w:rPr>
            </w:pPr>
          </w:p>
          <w:p w14:paraId="0131BF7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6C8BCDB0"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4A5ECA6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3186D0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C03CD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8F994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Nicolau Peliciari, 120 - Bairro: Centro</w:t>
            </w:r>
          </w:p>
          <w:p w14:paraId="79C394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Angélica e Fábio</w:t>
            </w:r>
            <w:r w:rsidRPr="00100271">
              <w:rPr>
                <w:rFonts w:ascii="Arial" w:hAnsi="Arial" w:cs="Arial"/>
                <w:w w:val="95"/>
                <w:sz w:val="20"/>
                <w:szCs w:val="20"/>
              </w:rPr>
              <w:t xml:space="preserve"> </w:t>
            </w:r>
          </w:p>
          <w:p w14:paraId="5F297D9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540" w:type="dxa"/>
            <w:shd w:val="clear" w:color="auto" w:fill="FFFFFF" w:themeFill="background1"/>
            <w:vAlign w:val="center"/>
          </w:tcPr>
          <w:p w14:paraId="55C3DE0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D3F33DA" w14:textId="77777777" w:rsidTr="000D43B4">
        <w:trPr>
          <w:trHeight w:val="400"/>
        </w:trPr>
        <w:tc>
          <w:tcPr>
            <w:tcW w:w="1696" w:type="dxa"/>
            <w:shd w:val="clear" w:color="auto" w:fill="auto"/>
            <w:vAlign w:val="center"/>
          </w:tcPr>
          <w:p w14:paraId="6AA34DF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15F1EEAB"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Piracicaba</w:t>
            </w:r>
          </w:p>
          <w:p w14:paraId="7D5DE0F9"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158C9B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4E45D9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8A432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7E35C2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612006" w:rsidRPr="00100271">
              <w:rPr>
                <w:rFonts w:ascii="Arial" w:hAnsi="Arial" w:cs="Arial"/>
                <w:w w:val="95"/>
                <w:sz w:val="20"/>
                <w:szCs w:val="20"/>
              </w:rPr>
              <w:t>Giovana</w:t>
            </w:r>
          </w:p>
          <w:p w14:paraId="6F741E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3434-7843</w:t>
            </w:r>
          </w:p>
        </w:tc>
        <w:tc>
          <w:tcPr>
            <w:tcW w:w="1540" w:type="dxa"/>
            <w:vAlign w:val="center"/>
          </w:tcPr>
          <w:p w14:paraId="54D0E71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64E90A6" w14:textId="77777777" w:rsidTr="000D43B4">
        <w:trPr>
          <w:trHeight w:val="400"/>
        </w:trPr>
        <w:tc>
          <w:tcPr>
            <w:tcW w:w="1696" w:type="dxa"/>
            <w:shd w:val="clear" w:color="auto" w:fill="FFFFFF" w:themeFill="background1"/>
            <w:vAlign w:val="center"/>
          </w:tcPr>
          <w:p w14:paraId="2CB516C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3A369499"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5AEF8B0C"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32B6208E"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100BAF3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2B4DC3B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6159610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61200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00612006" w:rsidRPr="00100271">
              <w:rPr>
                <w:rFonts w:ascii="Arial" w:hAnsi="Arial" w:cs="Arial"/>
                <w:snapToGrid w:val="0"/>
                <w:color w:val="000000"/>
                <w:w w:val="95"/>
                <w:sz w:val="20"/>
                <w:szCs w:val="20"/>
                <w:lang w:eastAsia="pt-BR"/>
              </w:rPr>
              <w:t>e Rosângela</w:t>
            </w:r>
          </w:p>
          <w:p w14:paraId="3CEC097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540" w:type="dxa"/>
            <w:shd w:val="clear" w:color="auto" w:fill="FFFFFF" w:themeFill="background1"/>
            <w:vAlign w:val="center"/>
          </w:tcPr>
          <w:p w14:paraId="4633A50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C43723B" w14:textId="77777777" w:rsidTr="000D43B4">
        <w:trPr>
          <w:trHeight w:val="400"/>
        </w:trPr>
        <w:tc>
          <w:tcPr>
            <w:tcW w:w="1696" w:type="dxa"/>
            <w:shd w:val="clear" w:color="auto" w:fill="auto"/>
            <w:vAlign w:val="center"/>
          </w:tcPr>
          <w:p w14:paraId="4F10165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37368A09"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425A411A"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B80676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280A9B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9EB1F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0C116F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612006" w:rsidRPr="00100271">
              <w:rPr>
                <w:rFonts w:ascii="Arial" w:hAnsi="Arial" w:cs="Arial"/>
                <w:w w:val="95"/>
                <w:sz w:val="20"/>
                <w:szCs w:val="20"/>
              </w:rPr>
              <w:t>s</w:t>
            </w:r>
            <w:r w:rsidRPr="00100271">
              <w:rPr>
                <w:rFonts w:ascii="Arial" w:hAnsi="Arial" w:cs="Arial"/>
                <w:w w:val="95"/>
                <w:sz w:val="20"/>
                <w:szCs w:val="20"/>
              </w:rPr>
              <w:t>: Maria Tere</w:t>
            </w:r>
            <w:r w:rsidR="00612006" w:rsidRPr="00100271">
              <w:rPr>
                <w:rFonts w:ascii="Arial" w:hAnsi="Arial" w:cs="Arial"/>
                <w:w w:val="95"/>
                <w:sz w:val="20"/>
                <w:szCs w:val="20"/>
              </w:rPr>
              <w:t>s</w:t>
            </w:r>
            <w:r w:rsidRPr="00100271">
              <w:rPr>
                <w:rFonts w:ascii="Arial" w:hAnsi="Arial" w:cs="Arial"/>
                <w:w w:val="95"/>
                <w:sz w:val="20"/>
                <w:szCs w:val="20"/>
              </w:rPr>
              <w:t>inha</w:t>
            </w:r>
            <w:r w:rsidR="00612006" w:rsidRPr="00100271">
              <w:rPr>
                <w:rFonts w:ascii="Arial" w:hAnsi="Arial" w:cs="Arial"/>
                <w:w w:val="95"/>
                <w:sz w:val="20"/>
                <w:szCs w:val="20"/>
              </w:rPr>
              <w:t xml:space="preserve"> e Ivana</w:t>
            </w:r>
          </w:p>
          <w:p w14:paraId="13DD87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612006" w:rsidRPr="00100271">
              <w:rPr>
                <w:rFonts w:ascii="Arial" w:hAnsi="Arial" w:cs="Arial"/>
                <w:w w:val="95"/>
                <w:sz w:val="20"/>
                <w:szCs w:val="20"/>
              </w:rPr>
              <w:t>6</w:t>
            </w:r>
            <w:r w:rsidRPr="00100271">
              <w:rPr>
                <w:rFonts w:ascii="Arial" w:hAnsi="Arial" w:cs="Arial"/>
                <w:w w:val="95"/>
                <w:sz w:val="20"/>
                <w:szCs w:val="20"/>
              </w:rPr>
              <w:t xml:space="preserve">  </w:t>
            </w:r>
          </w:p>
        </w:tc>
        <w:tc>
          <w:tcPr>
            <w:tcW w:w="1540" w:type="dxa"/>
            <w:vAlign w:val="center"/>
          </w:tcPr>
          <w:p w14:paraId="34B3AEB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3AC1675D" w14:textId="77777777" w:rsidTr="000D43B4">
        <w:trPr>
          <w:trHeight w:val="400"/>
        </w:trPr>
        <w:tc>
          <w:tcPr>
            <w:tcW w:w="1696" w:type="dxa"/>
            <w:shd w:val="clear" w:color="auto" w:fill="auto"/>
            <w:vAlign w:val="center"/>
          </w:tcPr>
          <w:p w14:paraId="72823F03" w14:textId="77777777" w:rsidR="007602A8" w:rsidRPr="00100271" w:rsidRDefault="007602A8" w:rsidP="000D43B4">
            <w:pPr>
              <w:suppressAutoHyphens/>
              <w:jc w:val="center"/>
              <w:rPr>
                <w:rFonts w:ascii="Arial" w:hAnsi="Arial" w:cs="Arial"/>
                <w:b/>
                <w:w w:val="95"/>
                <w:sz w:val="20"/>
                <w:szCs w:val="20"/>
              </w:rPr>
            </w:pPr>
          </w:p>
          <w:p w14:paraId="09B8406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7C8BF2C1" w14:textId="77777777" w:rsidR="007602A8" w:rsidRPr="00100271" w:rsidRDefault="00EB169C" w:rsidP="00EB169C">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1FECC4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w:t>
            </w:r>
          </w:p>
          <w:p w14:paraId="593D71E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547572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3CE646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 xml:space="preserve">Christiane e </w:t>
            </w:r>
            <w:r w:rsidRPr="00100271">
              <w:rPr>
                <w:rFonts w:ascii="Arial" w:hAnsi="Arial" w:cs="Arial"/>
                <w:w w:val="95"/>
                <w:sz w:val="20"/>
                <w:szCs w:val="20"/>
              </w:rPr>
              <w:t xml:space="preserve">Sérgio </w:t>
            </w:r>
          </w:p>
          <w:p w14:paraId="693B1BC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c>
          <w:tcPr>
            <w:tcW w:w="1540" w:type="dxa"/>
            <w:vAlign w:val="center"/>
          </w:tcPr>
          <w:p w14:paraId="1BA597E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345FB88" w14:textId="77777777" w:rsidTr="000D43B4">
        <w:trPr>
          <w:trHeight w:val="400"/>
        </w:trPr>
        <w:tc>
          <w:tcPr>
            <w:tcW w:w="1696" w:type="dxa"/>
            <w:shd w:val="clear" w:color="auto" w:fill="auto"/>
            <w:vAlign w:val="center"/>
          </w:tcPr>
          <w:p w14:paraId="28A72A96" w14:textId="77777777" w:rsidR="007602A8" w:rsidRPr="00100271" w:rsidRDefault="007602A8" w:rsidP="000D43B4">
            <w:pPr>
              <w:suppressAutoHyphens/>
              <w:jc w:val="center"/>
              <w:rPr>
                <w:rFonts w:ascii="Arial" w:hAnsi="Arial" w:cs="Arial"/>
                <w:b/>
                <w:w w:val="95"/>
                <w:sz w:val="20"/>
                <w:szCs w:val="20"/>
              </w:rPr>
            </w:pPr>
          </w:p>
          <w:p w14:paraId="3019812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D7B9126" w14:textId="77777777" w:rsidR="007602A8" w:rsidRPr="00100271" w:rsidRDefault="00EB169C" w:rsidP="00EB169C">
            <w:pPr>
              <w:suppressAutoHyphens/>
              <w:jc w:val="center"/>
              <w:rPr>
                <w:rFonts w:ascii="Arial" w:hAnsi="Arial" w:cs="Arial"/>
                <w:b/>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687C47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2D1E9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A0627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692C972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 xml:space="preserve">Denise e </w:t>
            </w:r>
            <w:r w:rsidRPr="00100271">
              <w:rPr>
                <w:rFonts w:ascii="Arial" w:hAnsi="Arial" w:cs="Arial"/>
                <w:w w:val="95"/>
                <w:sz w:val="20"/>
                <w:szCs w:val="20"/>
              </w:rPr>
              <w:t>Sérgio</w:t>
            </w:r>
          </w:p>
          <w:p w14:paraId="6EB071D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540" w:type="dxa"/>
            <w:vAlign w:val="center"/>
          </w:tcPr>
          <w:p w14:paraId="020C0C7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3ED30F8" w14:textId="77777777" w:rsidTr="000D43B4">
        <w:trPr>
          <w:trHeight w:val="400"/>
        </w:trPr>
        <w:tc>
          <w:tcPr>
            <w:tcW w:w="1696" w:type="dxa"/>
            <w:shd w:val="clear" w:color="auto" w:fill="auto"/>
            <w:vAlign w:val="center"/>
          </w:tcPr>
          <w:p w14:paraId="4ECF57E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036B9B40" w14:textId="77777777" w:rsidR="007602A8" w:rsidRPr="00100271" w:rsidRDefault="00CA2C43" w:rsidP="000D43B4">
            <w:pPr>
              <w:suppressAutoHyphens/>
              <w:jc w:val="center"/>
              <w:rPr>
                <w:rFonts w:ascii="Arial" w:hAnsi="Arial" w:cs="Arial"/>
                <w:w w:val="95"/>
                <w:sz w:val="20"/>
                <w:szCs w:val="20"/>
              </w:rPr>
            </w:pPr>
            <w:r w:rsidRPr="00100271">
              <w:rPr>
                <w:rFonts w:ascii="Arial" w:hAnsi="Arial" w:cs="Arial"/>
                <w:w w:val="95"/>
                <w:sz w:val="20"/>
                <w:szCs w:val="20"/>
              </w:rPr>
              <w:t>Área Regional do</w:t>
            </w:r>
            <w:r w:rsidR="007602A8" w:rsidRPr="00100271">
              <w:rPr>
                <w:rFonts w:ascii="Arial" w:hAnsi="Arial" w:cs="Arial"/>
                <w:w w:val="95"/>
                <w:sz w:val="20"/>
                <w:szCs w:val="20"/>
              </w:rPr>
              <w:t xml:space="preserve"> Vale do Ribeira</w:t>
            </w:r>
          </w:p>
        </w:tc>
        <w:tc>
          <w:tcPr>
            <w:tcW w:w="5745" w:type="dxa"/>
            <w:shd w:val="clear" w:color="auto" w:fill="auto"/>
            <w:vAlign w:val="center"/>
          </w:tcPr>
          <w:p w14:paraId="522F9C6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790C1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75F75F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14:paraId="043DD3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52E8EED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540" w:type="dxa"/>
            <w:vAlign w:val="center"/>
          </w:tcPr>
          <w:p w14:paraId="4D1F46D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18B7896" w14:textId="77777777" w:rsidTr="000D43B4">
        <w:trPr>
          <w:trHeight w:val="400"/>
        </w:trPr>
        <w:tc>
          <w:tcPr>
            <w:tcW w:w="1696" w:type="dxa"/>
            <w:shd w:val="clear" w:color="auto" w:fill="auto"/>
            <w:vAlign w:val="center"/>
          </w:tcPr>
          <w:p w14:paraId="7D7C80E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2C69B320"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 R</w:t>
            </w:r>
            <w:r w:rsidR="007602A8" w:rsidRPr="00100271">
              <w:rPr>
                <w:rFonts w:ascii="Arial" w:hAnsi="Arial" w:cs="Arial"/>
                <w:w w:val="95"/>
                <w:sz w:val="20"/>
                <w:szCs w:val="20"/>
              </w:rPr>
              <w:t>ibeirão Preto</w:t>
            </w:r>
          </w:p>
          <w:p w14:paraId="6E0995AF"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00C04A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BEC12B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5A9614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14:paraId="4A8B1B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José Carlos</w:t>
            </w:r>
            <w:r w:rsidR="00612006" w:rsidRPr="00100271">
              <w:rPr>
                <w:rFonts w:ascii="Arial" w:hAnsi="Arial" w:cs="Arial"/>
                <w:w w:val="95"/>
                <w:sz w:val="20"/>
                <w:szCs w:val="20"/>
              </w:rPr>
              <w:t xml:space="preserve"> e Christian</w:t>
            </w:r>
            <w:r w:rsidRPr="00100271">
              <w:rPr>
                <w:rFonts w:ascii="Arial" w:hAnsi="Arial" w:cs="Arial"/>
                <w:w w:val="95"/>
                <w:sz w:val="20"/>
                <w:szCs w:val="20"/>
              </w:rPr>
              <w:t xml:space="preserve"> </w:t>
            </w:r>
          </w:p>
          <w:p w14:paraId="55BDDC1A"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(16) 3</w:t>
            </w:r>
            <w:r w:rsidR="00612006" w:rsidRPr="00100271">
              <w:rPr>
                <w:rFonts w:ascii="Arial" w:hAnsi="Arial" w:cs="Arial"/>
                <w:w w:val="95"/>
                <w:sz w:val="20"/>
                <w:szCs w:val="20"/>
              </w:rPr>
              <w:t>456-3800</w:t>
            </w:r>
          </w:p>
        </w:tc>
        <w:tc>
          <w:tcPr>
            <w:tcW w:w="1540" w:type="dxa"/>
            <w:vAlign w:val="center"/>
          </w:tcPr>
          <w:p w14:paraId="6FB1C2C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19D721D" w14:textId="77777777" w:rsidTr="000D43B4">
        <w:trPr>
          <w:trHeight w:val="400"/>
        </w:trPr>
        <w:tc>
          <w:tcPr>
            <w:tcW w:w="1696" w:type="dxa"/>
            <w:shd w:val="clear" w:color="auto" w:fill="auto"/>
            <w:vAlign w:val="center"/>
          </w:tcPr>
          <w:p w14:paraId="2E9DCFDC" w14:textId="77777777" w:rsidR="00E24603" w:rsidRPr="00100271" w:rsidRDefault="00E24603" w:rsidP="000D43B4">
            <w:pPr>
              <w:suppressAutoHyphens/>
              <w:jc w:val="center"/>
              <w:rPr>
                <w:rFonts w:ascii="Arial" w:hAnsi="Arial" w:cs="Arial"/>
                <w:b/>
                <w:w w:val="95"/>
                <w:sz w:val="20"/>
                <w:szCs w:val="20"/>
              </w:rPr>
            </w:pPr>
          </w:p>
          <w:p w14:paraId="773BFBB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5333AE29" w14:textId="77777777" w:rsidR="00EB169C"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w:t>
            </w:r>
          </w:p>
          <w:p w14:paraId="00AD344A"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 </w:t>
            </w:r>
            <w:r w:rsidR="007602A8" w:rsidRPr="00100271">
              <w:rPr>
                <w:rFonts w:ascii="Arial" w:hAnsi="Arial" w:cs="Arial"/>
                <w:w w:val="95"/>
                <w:sz w:val="20"/>
                <w:szCs w:val="20"/>
              </w:rPr>
              <w:t xml:space="preserve"> Presidente Prudente</w:t>
            </w:r>
          </w:p>
          <w:p w14:paraId="0FBBA2BF"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C5F45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DEC4D8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4D68301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612006"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310AC3D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0508F4B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540" w:type="dxa"/>
            <w:vAlign w:val="center"/>
          </w:tcPr>
          <w:p w14:paraId="43A1CF6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F9B4647" w14:textId="77777777" w:rsidTr="000D43B4">
        <w:trPr>
          <w:trHeight w:val="400"/>
        </w:trPr>
        <w:tc>
          <w:tcPr>
            <w:tcW w:w="1696" w:type="dxa"/>
            <w:shd w:val="clear" w:color="auto" w:fill="auto"/>
            <w:vAlign w:val="center"/>
          </w:tcPr>
          <w:p w14:paraId="002F8D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Santa Cruz do Rio Pardo </w:t>
            </w:r>
          </w:p>
          <w:p w14:paraId="3B419B0F"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 Bauru</w:t>
            </w:r>
          </w:p>
        </w:tc>
        <w:tc>
          <w:tcPr>
            <w:tcW w:w="5745" w:type="dxa"/>
            <w:shd w:val="clear" w:color="auto" w:fill="auto"/>
            <w:vAlign w:val="center"/>
          </w:tcPr>
          <w:p w14:paraId="5EE668A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484A1E4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E79099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6472111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61200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612006" w:rsidRPr="00100271">
              <w:rPr>
                <w:rFonts w:ascii="Arial" w:hAnsi="Arial" w:cs="Arial"/>
                <w:snapToGrid w:val="0"/>
                <w:color w:val="000000"/>
                <w:w w:val="95"/>
                <w:sz w:val="20"/>
                <w:szCs w:val="20"/>
                <w:lang w:eastAsia="pt-BR"/>
              </w:rPr>
              <w:t>e Tiago</w:t>
            </w:r>
          </w:p>
          <w:p w14:paraId="070594E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3373-2120</w:t>
            </w:r>
          </w:p>
        </w:tc>
        <w:tc>
          <w:tcPr>
            <w:tcW w:w="1540" w:type="dxa"/>
            <w:vAlign w:val="center"/>
          </w:tcPr>
          <w:p w14:paraId="7C2DAEE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DD073A1" w14:textId="77777777" w:rsidTr="000D43B4">
        <w:trPr>
          <w:trHeight w:val="400"/>
        </w:trPr>
        <w:tc>
          <w:tcPr>
            <w:tcW w:w="1696" w:type="dxa"/>
            <w:shd w:val="clear" w:color="auto" w:fill="auto"/>
            <w:vAlign w:val="center"/>
          </w:tcPr>
          <w:p w14:paraId="02E40FE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0242B902"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 </w:t>
            </w:r>
          </w:p>
          <w:p w14:paraId="54C03C0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Ribeirão Preto</w:t>
            </w:r>
          </w:p>
          <w:p w14:paraId="6DCB88CA"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344BA50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0773F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9F94D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Tancredo de Almeida Neves, 375 </w:t>
            </w:r>
          </w:p>
          <w:p w14:paraId="0C3182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Parque Santa Mônica</w:t>
            </w:r>
          </w:p>
          <w:p w14:paraId="6260C84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8E3C38" w:rsidRPr="00100271">
              <w:rPr>
                <w:rFonts w:ascii="Arial" w:hAnsi="Arial" w:cs="Arial"/>
                <w:w w:val="95"/>
                <w:sz w:val="20"/>
                <w:szCs w:val="20"/>
              </w:rPr>
              <w:t>Jamil e Maria Clara</w:t>
            </w:r>
          </w:p>
          <w:p w14:paraId="35F0DC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c>
          <w:tcPr>
            <w:tcW w:w="1540" w:type="dxa"/>
            <w:vAlign w:val="center"/>
          </w:tcPr>
          <w:p w14:paraId="74578D3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CF48001" w14:textId="77777777" w:rsidTr="000D43B4">
        <w:trPr>
          <w:trHeight w:val="400"/>
        </w:trPr>
        <w:tc>
          <w:tcPr>
            <w:tcW w:w="1696" w:type="dxa"/>
            <w:shd w:val="clear" w:color="auto" w:fill="auto"/>
            <w:vAlign w:val="center"/>
          </w:tcPr>
          <w:p w14:paraId="20F0D7CF" w14:textId="77777777" w:rsidR="00E24603" w:rsidRPr="00100271" w:rsidRDefault="00E24603" w:rsidP="000D43B4">
            <w:pPr>
              <w:suppressAutoHyphens/>
              <w:jc w:val="center"/>
              <w:rPr>
                <w:rFonts w:ascii="Arial" w:hAnsi="Arial" w:cs="Arial"/>
                <w:b/>
                <w:w w:val="95"/>
                <w:sz w:val="20"/>
                <w:szCs w:val="20"/>
              </w:rPr>
            </w:pPr>
          </w:p>
          <w:p w14:paraId="5293DE6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0DC77307"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 S</w:t>
            </w:r>
            <w:r w:rsidR="007602A8" w:rsidRPr="00100271">
              <w:rPr>
                <w:rFonts w:ascii="Arial" w:hAnsi="Arial" w:cs="Arial"/>
                <w:w w:val="95"/>
                <w:sz w:val="20"/>
                <w:szCs w:val="20"/>
              </w:rPr>
              <w:t>ão José do Rio Preto</w:t>
            </w:r>
          </w:p>
          <w:p w14:paraId="37949F12" w14:textId="77777777" w:rsidR="007602A8" w:rsidRPr="00100271" w:rsidRDefault="007602A8" w:rsidP="000D43B4">
            <w:pPr>
              <w:suppressAutoHyphens/>
              <w:jc w:val="center"/>
              <w:rPr>
                <w:rFonts w:ascii="Arial" w:hAnsi="Arial" w:cs="Arial"/>
                <w:w w:val="95"/>
                <w:sz w:val="20"/>
                <w:szCs w:val="20"/>
                <w:highlight w:val="yellow"/>
              </w:rPr>
            </w:pPr>
          </w:p>
        </w:tc>
        <w:tc>
          <w:tcPr>
            <w:tcW w:w="5745" w:type="dxa"/>
            <w:shd w:val="clear" w:color="auto" w:fill="auto"/>
            <w:vAlign w:val="center"/>
          </w:tcPr>
          <w:p w14:paraId="5BA752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3D2707B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D5F57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14:paraId="6DB79A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8E3C38" w:rsidRPr="00100271">
              <w:rPr>
                <w:rFonts w:ascii="Arial" w:hAnsi="Arial" w:cs="Arial"/>
                <w:w w:val="95"/>
                <w:sz w:val="20"/>
                <w:szCs w:val="20"/>
              </w:rPr>
              <w:t>A</w:t>
            </w:r>
            <w:r w:rsidRPr="00100271">
              <w:rPr>
                <w:rFonts w:ascii="Arial" w:hAnsi="Arial" w:cs="Arial"/>
                <w:w w:val="95"/>
                <w:sz w:val="20"/>
                <w:szCs w:val="20"/>
              </w:rPr>
              <w:t>ngela e Rubens</w:t>
            </w:r>
          </w:p>
          <w:p w14:paraId="37A4859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(17) 3121-4355</w:t>
            </w:r>
          </w:p>
        </w:tc>
        <w:tc>
          <w:tcPr>
            <w:tcW w:w="1540" w:type="dxa"/>
            <w:vAlign w:val="center"/>
          </w:tcPr>
          <w:p w14:paraId="3DA6396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567BD2A" w14:textId="77777777" w:rsidTr="000D43B4">
        <w:trPr>
          <w:trHeight w:val="400"/>
        </w:trPr>
        <w:tc>
          <w:tcPr>
            <w:tcW w:w="1696" w:type="dxa"/>
            <w:shd w:val="clear" w:color="auto" w:fill="auto"/>
            <w:vAlign w:val="center"/>
          </w:tcPr>
          <w:p w14:paraId="3ADF7590" w14:textId="77777777" w:rsidR="00E24603" w:rsidRPr="00100271" w:rsidRDefault="00E24603" w:rsidP="000D43B4">
            <w:pPr>
              <w:suppressAutoHyphens/>
              <w:jc w:val="center"/>
              <w:rPr>
                <w:rFonts w:ascii="Arial" w:hAnsi="Arial" w:cs="Arial"/>
                <w:b/>
                <w:w w:val="95"/>
                <w:sz w:val="20"/>
                <w:szCs w:val="20"/>
              </w:rPr>
            </w:pPr>
          </w:p>
          <w:p w14:paraId="29ADEEE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10B3DD3B"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Área Regional de Taubaté</w:t>
            </w:r>
          </w:p>
          <w:p w14:paraId="5F3ADFD2"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0A96E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GAEMA – Núcleo Paraíba do Sul</w:t>
            </w:r>
          </w:p>
          <w:p w14:paraId="2F0AB86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95237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7223D2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1E3DEA" w:rsidRPr="00100271">
              <w:rPr>
                <w:rFonts w:ascii="Arial" w:hAnsi="Arial" w:cs="Arial"/>
                <w:w w:val="95"/>
                <w:sz w:val="20"/>
                <w:szCs w:val="20"/>
              </w:rPr>
              <w:t>s</w:t>
            </w:r>
            <w:r w:rsidRPr="00100271">
              <w:rPr>
                <w:rFonts w:ascii="Arial" w:hAnsi="Arial" w:cs="Arial"/>
                <w:w w:val="95"/>
                <w:sz w:val="20"/>
                <w:szCs w:val="20"/>
              </w:rPr>
              <w:t>: Olivia</w:t>
            </w:r>
            <w:r w:rsidR="001E3DEA" w:rsidRPr="00100271">
              <w:rPr>
                <w:rFonts w:ascii="Arial" w:hAnsi="Arial" w:cs="Arial"/>
                <w:w w:val="95"/>
                <w:sz w:val="20"/>
                <w:szCs w:val="20"/>
              </w:rPr>
              <w:t xml:space="preserve"> e Ana</w:t>
            </w:r>
          </w:p>
          <w:p w14:paraId="6352CDD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3941-3771</w:t>
            </w:r>
          </w:p>
        </w:tc>
        <w:tc>
          <w:tcPr>
            <w:tcW w:w="1540" w:type="dxa"/>
            <w:vAlign w:val="center"/>
          </w:tcPr>
          <w:p w14:paraId="7AAF62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81B59A3" w14:textId="77777777" w:rsidTr="000D43B4">
        <w:trPr>
          <w:trHeight w:val="400"/>
        </w:trPr>
        <w:tc>
          <w:tcPr>
            <w:tcW w:w="1696" w:type="dxa"/>
            <w:shd w:val="clear" w:color="auto" w:fill="auto"/>
            <w:vAlign w:val="center"/>
          </w:tcPr>
          <w:p w14:paraId="67D0C5B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4F3D753D"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Área Regional de Taubaté</w:t>
            </w:r>
          </w:p>
          <w:p w14:paraId="03C77FC1" w14:textId="77777777" w:rsidR="007602A8" w:rsidRPr="00100271" w:rsidRDefault="007602A8" w:rsidP="000D2EEE">
            <w:pPr>
              <w:suppressAutoHyphens/>
              <w:jc w:val="center"/>
              <w:rPr>
                <w:rFonts w:ascii="Arial" w:hAnsi="Arial" w:cs="Arial"/>
                <w:w w:val="95"/>
                <w:sz w:val="20"/>
                <w:szCs w:val="20"/>
              </w:rPr>
            </w:pPr>
          </w:p>
        </w:tc>
        <w:tc>
          <w:tcPr>
            <w:tcW w:w="5745" w:type="dxa"/>
            <w:shd w:val="clear" w:color="auto" w:fill="auto"/>
            <w:vAlign w:val="center"/>
          </w:tcPr>
          <w:p w14:paraId="177CB3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Promotoria de Justiça </w:t>
            </w:r>
          </w:p>
          <w:p w14:paraId="25FA66C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245D8A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w:t>
            </w:r>
          </w:p>
          <w:p w14:paraId="1C9467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Bairro: Centro</w:t>
            </w:r>
          </w:p>
          <w:p w14:paraId="044F2513" w14:textId="77777777" w:rsidR="007602A8" w:rsidRPr="00100271" w:rsidRDefault="007602A8" w:rsidP="00470631">
            <w:pPr>
              <w:suppressAutoHyphens/>
              <w:rPr>
                <w:rFonts w:ascii="Arial" w:hAnsi="Arial" w:cs="Arial"/>
                <w:w w:val="95"/>
                <w:sz w:val="20"/>
                <w:szCs w:val="20"/>
              </w:rPr>
            </w:pPr>
            <w:r w:rsidRPr="00100271">
              <w:rPr>
                <w:rFonts w:ascii="Arial" w:hAnsi="Arial" w:cs="Arial"/>
                <w:w w:val="95"/>
                <w:sz w:val="20"/>
                <w:szCs w:val="20"/>
              </w:rPr>
              <w:t>Contato: Marília</w:t>
            </w:r>
            <w:r w:rsidR="00470631" w:rsidRPr="00100271">
              <w:rPr>
                <w:rFonts w:ascii="Arial" w:hAnsi="Arial" w:cs="Arial"/>
                <w:w w:val="95"/>
                <w:sz w:val="20"/>
                <w:szCs w:val="20"/>
              </w:rPr>
              <w:t xml:space="preserve"> - </w:t>
            </w:r>
            <w:r w:rsidRPr="00100271">
              <w:rPr>
                <w:rFonts w:ascii="Arial" w:hAnsi="Arial" w:cs="Arial"/>
                <w:w w:val="95"/>
                <w:sz w:val="20"/>
                <w:szCs w:val="20"/>
              </w:rPr>
              <w:t xml:space="preserve">Telefone: (12) 3892-1616 </w:t>
            </w:r>
          </w:p>
        </w:tc>
        <w:tc>
          <w:tcPr>
            <w:tcW w:w="1540" w:type="dxa"/>
            <w:vAlign w:val="center"/>
          </w:tcPr>
          <w:p w14:paraId="6B4DF0C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26C2AD30" w14:textId="77777777" w:rsidTr="000D43B4">
        <w:trPr>
          <w:trHeight w:val="400"/>
        </w:trPr>
        <w:tc>
          <w:tcPr>
            <w:tcW w:w="1696" w:type="dxa"/>
            <w:shd w:val="clear" w:color="auto" w:fill="auto"/>
            <w:vAlign w:val="center"/>
          </w:tcPr>
          <w:p w14:paraId="3C4A9D8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158B142D"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Campinas</w:t>
            </w:r>
          </w:p>
        </w:tc>
        <w:tc>
          <w:tcPr>
            <w:tcW w:w="5745" w:type="dxa"/>
            <w:shd w:val="clear" w:color="auto" w:fill="auto"/>
            <w:vAlign w:val="center"/>
          </w:tcPr>
          <w:p w14:paraId="1391AF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70D7BE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B582B8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4089F01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E3C38" w:rsidRPr="00100271">
              <w:rPr>
                <w:rFonts w:ascii="Arial" w:hAnsi="Arial" w:cs="Arial"/>
                <w:w w:val="95"/>
                <w:sz w:val="20"/>
                <w:szCs w:val="20"/>
              </w:rPr>
              <w:t>s</w:t>
            </w:r>
            <w:r w:rsidRPr="00100271">
              <w:rPr>
                <w:rFonts w:ascii="Arial" w:hAnsi="Arial" w:cs="Arial"/>
                <w:w w:val="95"/>
                <w:sz w:val="20"/>
                <w:szCs w:val="20"/>
              </w:rPr>
              <w:t>: Celso</w:t>
            </w:r>
            <w:r w:rsidR="008E3C38" w:rsidRPr="00100271">
              <w:rPr>
                <w:rFonts w:ascii="Arial" w:hAnsi="Arial" w:cs="Arial"/>
                <w:w w:val="95"/>
                <w:sz w:val="20"/>
                <w:szCs w:val="20"/>
              </w:rPr>
              <w:t xml:space="preserve"> e Renata</w:t>
            </w:r>
            <w:r w:rsidRPr="00100271">
              <w:rPr>
                <w:rFonts w:ascii="Arial" w:hAnsi="Arial" w:cs="Arial"/>
                <w:w w:val="95"/>
                <w:sz w:val="20"/>
                <w:szCs w:val="20"/>
              </w:rPr>
              <w:t xml:space="preserve"> </w:t>
            </w:r>
          </w:p>
          <w:p w14:paraId="06CCA8B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3892-4946 </w:t>
            </w:r>
          </w:p>
        </w:tc>
        <w:tc>
          <w:tcPr>
            <w:tcW w:w="1540" w:type="dxa"/>
            <w:vAlign w:val="center"/>
          </w:tcPr>
          <w:p w14:paraId="7470CF0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0CB5103" w14:textId="77777777" w:rsidTr="000D43B4">
        <w:trPr>
          <w:trHeight w:val="400"/>
        </w:trPr>
        <w:tc>
          <w:tcPr>
            <w:tcW w:w="1696" w:type="dxa"/>
            <w:shd w:val="clear" w:color="auto" w:fill="auto"/>
            <w:vAlign w:val="center"/>
          </w:tcPr>
          <w:p w14:paraId="157AD11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Sorocaba</w:t>
            </w:r>
          </w:p>
          <w:p w14:paraId="23B46A93"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Sorocaba </w:t>
            </w:r>
          </w:p>
          <w:p w14:paraId="5B694F9C"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21FF51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e Promotorias de Justiça</w:t>
            </w:r>
          </w:p>
          <w:p w14:paraId="4F09DF3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8C486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14:paraId="3672BB8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Célis e Jackson</w:t>
            </w:r>
          </w:p>
          <w:p w14:paraId="6A904D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540" w:type="dxa"/>
            <w:vAlign w:val="center"/>
          </w:tcPr>
          <w:p w14:paraId="3D05C10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B6636AC" w14:textId="77777777" w:rsidTr="000D43B4">
        <w:trPr>
          <w:trHeight w:val="400"/>
        </w:trPr>
        <w:tc>
          <w:tcPr>
            <w:tcW w:w="1696" w:type="dxa"/>
            <w:shd w:val="clear" w:color="auto" w:fill="auto"/>
            <w:vAlign w:val="center"/>
          </w:tcPr>
          <w:p w14:paraId="32EF924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2BCC158C"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4F636E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49611F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C3CD1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Edu Teixeira de Mendonça, 602</w:t>
            </w:r>
          </w:p>
          <w:p w14:paraId="44499CD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América</w:t>
            </w:r>
          </w:p>
          <w:p w14:paraId="57127E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E3C38" w:rsidRPr="00100271">
              <w:rPr>
                <w:rFonts w:ascii="Arial" w:hAnsi="Arial" w:cs="Arial"/>
                <w:w w:val="95"/>
                <w:sz w:val="20"/>
                <w:szCs w:val="20"/>
              </w:rPr>
              <w:t>s</w:t>
            </w:r>
            <w:r w:rsidRPr="00100271">
              <w:rPr>
                <w:rFonts w:ascii="Arial" w:hAnsi="Arial" w:cs="Arial"/>
                <w:w w:val="95"/>
                <w:sz w:val="20"/>
                <w:szCs w:val="20"/>
              </w:rPr>
              <w:t>: Carlos</w:t>
            </w:r>
            <w:r w:rsidR="008E3C38" w:rsidRPr="00100271">
              <w:rPr>
                <w:rFonts w:ascii="Arial" w:hAnsi="Arial" w:cs="Arial"/>
                <w:w w:val="95"/>
                <w:sz w:val="20"/>
                <w:szCs w:val="20"/>
              </w:rPr>
              <w:t xml:space="preserve"> e Denis</w:t>
            </w:r>
          </w:p>
          <w:p w14:paraId="7B996B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540" w:type="dxa"/>
            <w:vAlign w:val="center"/>
          </w:tcPr>
          <w:p w14:paraId="47BD11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FAAC766" w14:textId="77777777" w:rsidTr="000D43B4">
        <w:trPr>
          <w:trHeight w:val="400"/>
        </w:trPr>
        <w:tc>
          <w:tcPr>
            <w:tcW w:w="1696" w:type="dxa"/>
            <w:shd w:val="clear" w:color="auto" w:fill="auto"/>
            <w:vAlign w:val="center"/>
          </w:tcPr>
          <w:p w14:paraId="5B4C427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179DE0B7"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tc>
        <w:tc>
          <w:tcPr>
            <w:tcW w:w="5745" w:type="dxa"/>
            <w:shd w:val="clear" w:color="auto" w:fill="auto"/>
            <w:vAlign w:val="center"/>
          </w:tcPr>
          <w:p w14:paraId="1EC2830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729866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F14DA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Prestes Maia, 2809 - Bairro: Vila Nova</w:t>
            </w:r>
          </w:p>
          <w:p w14:paraId="5E18FB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Mara </w:t>
            </w:r>
          </w:p>
          <w:p w14:paraId="7F7CD6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(17) 3422-4711 e 3421-7528</w:t>
            </w:r>
          </w:p>
        </w:tc>
        <w:tc>
          <w:tcPr>
            <w:tcW w:w="1540" w:type="dxa"/>
            <w:vAlign w:val="center"/>
          </w:tcPr>
          <w:p w14:paraId="734DEDD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BF1A701" w14:textId="77777777" w:rsidTr="000D43B4">
        <w:trPr>
          <w:trHeight w:val="405"/>
        </w:trPr>
        <w:tc>
          <w:tcPr>
            <w:tcW w:w="1696" w:type="dxa"/>
            <w:shd w:val="clear" w:color="auto" w:fill="D9D9D9"/>
            <w:vAlign w:val="center"/>
          </w:tcPr>
          <w:p w14:paraId="25B049A1" w14:textId="77777777" w:rsidR="007602A8" w:rsidRPr="00100271" w:rsidRDefault="007602A8" w:rsidP="000D43B4">
            <w:pPr>
              <w:suppressAutoHyphens/>
              <w:rPr>
                <w:rFonts w:ascii="Arial" w:hAnsi="Arial" w:cs="Arial"/>
                <w:w w:val="95"/>
                <w:sz w:val="20"/>
                <w:szCs w:val="20"/>
                <w:highlight w:val="yellow"/>
              </w:rPr>
            </w:pPr>
          </w:p>
        </w:tc>
        <w:tc>
          <w:tcPr>
            <w:tcW w:w="5745" w:type="dxa"/>
            <w:shd w:val="clear" w:color="auto" w:fill="D9D9D9"/>
            <w:vAlign w:val="center"/>
          </w:tcPr>
          <w:p w14:paraId="77057A7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14:paraId="2837B39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40</w:t>
            </w:r>
          </w:p>
        </w:tc>
      </w:tr>
    </w:tbl>
    <w:p w14:paraId="00A0DAF0" w14:textId="77777777" w:rsidR="007602A8" w:rsidRPr="00100271" w:rsidRDefault="007602A8" w:rsidP="007602A8">
      <w:pPr>
        <w:suppressAutoHyphens/>
        <w:rPr>
          <w:rFonts w:ascii="Arial" w:hAnsi="Arial" w:cs="Arial"/>
          <w:w w:val="95"/>
          <w:sz w:val="20"/>
          <w:szCs w:val="20"/>
        </w:rPr>
      </w:pPr>
    </w:p>
    <w:p w14:paraId="35FBC92F"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3º - Os serviços de vigilância armada, a que se refere o endereço relacionado abaixo, deverão obedecer a jornada de 44 (quarenta e quatro) horas semanais</w:t>
      </w:r>
      <w:r w:rsidRPr="00100271">
        <w:rPr>
          <w:rFonts w:ascii="Arial" w:hAnsi="Arial" w:cs="Arial"/>
          <w:b/>
          <w:w w:val="95"/>
          <w:sz w:val="20"/>
          <w:szCs w:val="20"/>
        </w:rPr>
        <w:t>– diurno -</w:t>
      </w:r>
      <w:r w:rsidRPr="00100271">
        <w:rPr>
          <w:rFonts w:ascii="Arial" w:hAnsi="Arial" w:cs="Arial"/>
          <w:w w:val="95"/>
          <w:sz w:val="20"/>
          <w:szCs w:val="20"/>
        </w:rPr>
        <w:t xml:space="preserve"> de segunda-feira à sexta-feira:</w:t>
      </w:r>
    </w:p>
    <w:p w14:paraId="1761D90F" w14:textId="77777777" w:rsidR="00D811E9" w:rsidRPr="00100271" w:rsidRDefault="00D811E9" w:rsidP="007602A8">
      <w:pPr>
        <w:suppressAutoHyphens/>
        <w:jc w:val="both"/>
        <w:rPr>
          <w:rFonts w:ascii="Arial" w:hAnsi="Arial" w:cs="Arial"/>
          <w:w w:val="95"/>
          <w:sz w:val="20"/>
          <w:szCs w:val="20"/>
        </w:rPr>
      </w:pPr>
    </w:p>
    <w:p w14:paraId="1FD0D03F" w14:textId="77777777" w:rsidR="007602A8" w:rsidRPr="00100271" w:rsidRDefault="007602A8" w:rsidP="007602A8">
      <w:pPr>
        <w:suppressAutoHyphens/>
        <w:jc w:val="center"/>
        <w:rPr>
          <w:rFonts w:ascii="Arial" w:hAnsi="Arial" w:cs="Arial"/>
          <w:b/>
          <w:w w:val="95"/>
          <w:sz w:val="20"/>
          <w:szCs w:val="20"/>
          <w:u w:val="single"/>
        </w:rPr>
      </w:pPr>
      <w:r w:rsidRPr="00100271">
        <w:rPr>
          <w:rFonts w:ascii="Arial" w:hAnsi="Arial" w:cs="Arial"/>
          <w:b/>
          <w:w w:val="95"/>
          <w:sz w:val="20"/>
          <w:szCs w:val="20"/>
          <w:u w:val="single"/>
        </w:rPr>
        <w:t>ITEM 1 – LOCALIDADE DA CAPITAL E GRANDE SÃO PAULO</w:t>
      </w:r>
    </w:p>
    <w:p w14:paraId="28D1B26B" w14:textId="77777777" w:rsidR="007602A8" w:rsidRPr="00100271" w:rsidRDefault="007602A8" w:rsidP="007602A8">
      <w:pPr>
        <w:suppressAutoHyphens/>
        <w:jc w:val="center"/>
        <w:rPr>
          <w:rFonts w:ascii="Arial" w:hAnsi="Arial" w:cs="Arial"/>
          <w:b/>
          <w:w w:val="95"/>
          <w:sz w:val="20"/>
          <w:szCs w:val="20"/>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83"/>
        <w:gridCol w:w="1560"/>
      </w:tblGrid>
      <w:tr w:rsidR="007602A8" w:rsidRPr="00100271" w14:paraId="18E41A08" w14:textId="77777777" w:rsidTr="000D43B4">
        <w:trPr>
          <w:trHeight w:val="187"/>
        </w:trPr>
        <w:tc>
          <w:tcPr>
            <w:tcW w:w="1696" w:type="dxa"/>
            <w:shd w:val="clear" w:color="auto" w:fill="BFBFBF"/>
          </w:tcPr>
          <w:p w14:paraId="0FB668D3" w14:textId="77777777" w:rsidR="007602A8" w:rsidRPr="00100271" w:rsidRDefault="007602A8" w:rsidP="000D43B4">
            <w:pPr>
              <w:pStyle w:val="Textoembloco"/>
              <w:tabs>
                <w:tab w:val="left" w:pos="3600"/>
              </w:tabs>
              <w:suppressAutoHyphens/>
              <w:ind w:left="0" w:right="0"/>
              <w:jc w:val="center"/>
              <w:rPr>
                <w:rFonts w:cs="Arial"/>
                <w:b/>
                <w:w w:val="95"/>
                <w:sz w:val="20"/>
              </w:rPr>
            </w:pPr>
            <w:r w:rsidRPr="00100271">
              <w:rPr>
                <w:rFonts w:cs="Arial"/>
                <w:b/>
                <w:w w:val="95"/>
                <w:sz w:val="20"/>
              </w:rPr>
              <w:t>MUNICÍPIO</w:t>
            </w:r>
          </w:p>
        </w:tc>
        <w:tc>
          <w:tcPr>
            <w:tcW w:w="5783" w:type="dxa"/>
            <w:shd w:val="clear" w:color="auto" w:fill="BFBFBF"/>
          </w:tcPr>
          <w:p w14:paraId="63E011BC" w14:textId="77777777" w:rsidR="007602A8" w:rsidRPr="00100271" w:rsidRDefault="007602A8" w:rsidP="000D43B4">
            <w:pPr>
              <w:pStyle w:val="Textoembloco"/>
              <w:tabs>
                <w:tab w:val="left" w:pos="3600"/>
              </w:tabs>
              <w:suppressAutoHyphens/>
              <w:ind w:left="0" w:right="0"/>
              <w:jc w:val="center"/>
              <w:rPr>
                <w:rFonts w:cs="Arial"/>
                <w:b/>
                <w:w w:val="95"/>
                <w:sz w:val="20"/>
              </w:rPr>
            </w:pPr>
            <w:r w:rsidRPr="00100271">
              <w:rPr>
                <w:rFonts w:cs="Arial"/>
                <w:b/>
                <w:w w:val="95"/>
                <w:sz w:val="20"/>
              </w:rPr>
              <w:t>ENDEREÇOS</w:t>
            </w:r>
          </w:p>
        </w:tc>
        <w:tc>
          <w:tcPr>
            <w:tcW w:w="1560" w:type="dxa"/>
            <w:shd w:val="clear" w:color="auto" w:fill="BFBFBF"/>
          </w:tcPr>
          <w:p w14:paraId="26154426" w14:textId="77777777" w:rsidR="007602A8" w:rsidRPr="00100271" w:rsidRDefault="007602A8" w:rsidP="000D43B4">
            <w:pPr>
              <w:pStyle w:val="Textoembloco"/>
              <w:tabs>
                <w:tab w:val="left" w:pos="3600"/>
              </w:tabs>
              <w:suppressAutoHyphens/>
              <w:ind w:left="0" w:right="0"/>
              <w:jc w:val="center"/>
              <w:rPr>
                <w:rFonts w:cs="Arial"/>
                <w:b/>
                <w:w w:val="95"/>
                <w:sz w:val="20"/>
              </w:rPr>
            </w:pPr>
            <w:r w:rsidRPr="00100271">
              <w:rPr>
                <w:rFonts w:cs="Arial"/>
                <w:b/>
                <w:w w:val="95"/>
                <w:sz w:val="20"/>
              </w:rPr>
              <w:t>QUANTIDADE</w:t>
            </w:r>
          </w:p>
        </w:tc>
      </w:tr>
      <w:tr w:rsidR="007602A8" w:rsidRPr="00100271" w14:paraId="211B54BE" w14:textId="77777777" w:rsidTr="000D43B4">
        <w:trPr>
          <w:trHeight w:val="1378"/>
        </w:trPr>
        <w:tc>
          <w:tcPr>
            <w:tcW w:w="1696" w:type="dxa"/>
            <w:shd w:val="clear" w:color="auto" w:fill="auto"/>
            <w:vAlign w:val="center"/>
          </w:tcPr>
          <w:p w14:paraId="01C76F8A" w14:textId="77777777" w:rsidR="007602A8" w:rsidRPr="00100271" w:rsidRDefault="007602A8" w:rsidP="000D43B4">
            <w:pPr>
              <w:suppressAutoHyphens/>
              <w:jc w:val="center"/>
              <w:rPr>
                <w:rFonts w:ascii="Arial" w:hAnsi="Arial" w:cs="Arial"/>
                <w:b/>
                <w:w w:val="95"/>
                <w:sz w:val="20"/>
                <w:szCs w:val="20"/>
              </w:rPr>
            </w:pPr>
          </w:p>
          <w:p w14:paraId="5B0EB14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5DB51C09" w14:textId="77777777" w:rsidR="007602A8" w:rsidRPr="00100271" w:rsidRDefault="007602A8" w:rsidP="000D43B4">
            <w:pPr>
              <w:suppressAutoHyphens/>
              <w:jc w:val="center"/>
              <w:rPr>
                <w:rFonts w:ascii="Arial" w:hAnsi="Arial" w:cs="Arial"/>
                <w:w w:val="95"/>
                <w:sz w:val="20"/>
                <w:szCs w:val="20"/>
              </w:rPr>
            </w:pPr>
          </w:p>
        </w:tc>
        <w:tc>
          <w:tcPr>
            <w:tcW w:w="5783" w:type="dxa"/>
            <w:shd w:val="clear" w:color="auto" w:fill="auto"/>
            <w:vAlign w:val="center"/>
          </w:tcPr>
          <w:p w14:paraId="08016B2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397952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7E4C7E4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579467C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Heber e Elaine</w:t>
            </w:r>
          </w:p>
          <w:p w14:paraId="735EAB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3429-6406</w:t>
            </w:r>
          </w:p>
        </w:tc>
        <w:tc>
          <w:tcPr>
            <w:tcW w:w="1560" w:type="dxa"/>
            <w:shd w:val="clear" w:color="auto" w:fill="auto"/>
            <w:vAlign w:val="center"/>
          </w:tcPr>
          <w:p w14:paraId="11D485B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8</w:t>
            </w:r>
          </w:p>
        </w:tc>
      </w:tr>
      <w:tr w:rsidR="007602A8" w:rsidRPr="00100271" w14:paraId="117A9B78" w14:textId="77777777" w:rsidTr="000D43B4">
        <w:tblPrEx>
          <w:tblCellMar>
            <w:left w:w="70" w:type="dxa"/>
            <w:right w:w="70" w:type="dxa"/>
          </w:tblCellMar>
          <w:tblLook w:val="0000" w:firstRow="0" w:lastRow="0" w:firstColumn="0" w:lastColumn="0" w:noHBand="0" w:noVBand="0"/>
        </w:tblPrEx>
        <w:trPr>
          <w:trHeight w:val="400"/>
        </w:trPr>
        <w:tc>
          <w:tcPr>
            <w:tcW w:w="1696" w:type="dxa"/>
            <w:shd w:val="clear" w:color="auto" w:fill="D9D9D9"/>
            <w:vAlign w:val="center"/>
          </w:tcPr>
          <w:p w14:paraId="308EAF87" w14:textId="77777777" w:rsidR="007602A8" w:rsidRPr="00100271" w:rsidRDefault="007602A8" w:rsidP="000D43B4">
            <w:pPr>
              <w:suppressAutoHyphens/>
              <w:jc w:val="center"/>
              <w:rPr>
                <w:rFonts w:ascii="Arial" w:hAnsi="Arial" w:cs="Arial"/>
                <w:b/>
                <w:w w:val="95"/>
                <w:sz w:val="20"/>
                <w:szCs w:val="20"/>
              </w:rPr>
            </w:pPr>
          </w:p>
        </w:tc>
        <w:tc>
          <w:tcPr>
            <w:tcW w:w="5783" w:type="dxa"/>
            <w:shd w:val="clear" w:color="auto" w:fill="D9D9D9"/>
            <w:vAlign w:val="center"/>
          </w:tcPr>
          <w:p w14:paraId="6CF091D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60" w:type="dxa"/>
            <w:shd w:val="clear" w:color="auto" w:fill="D9D9D9"/>
            <w:vAlign w:val="center"/>
          </w:tcPr>
          <w:p w14:paraId="641840C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8</w:t>
            </w:r>
          </w:p>
        </w:tc>
      </w:tr>
    </w:tbl>
    <w:p w14:paraId="27AAF767" w14:textId="77777777" w:rsidR="007602A8" w:rsidRPr="00100271" w:rsidRDefault="007602A8" w:rsidP="007602A8">
      <w:pPr>
        <w:suppressAutoHyphens/>
        <w:rPr>
          <w:rFonts w:ascii="Arial" w:hAnsi="Arial" w:cs="Arial"/>
          <w:w w:val="95"/>
          <w:sz w:val="20"/>
          <w:szCs w:val="20"/>
          <w:highlight w:val="yellow"/>
        </w:rPr>
      </w:pPr>
    </w:p>
    <w:p w14:paraId="64E1F5B8"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4B9C82BD"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745"/>
        <w:gridCol w:w="1560"/>
      </w:tblGrid>
      <w:tr w:rsidR="007602A8" w:rsidRPr="00100271" w14:paraId="0717AA56" w14:textId="77777777" w:rsidTr="000D43B4">
        <w:trPr>
          <w:trHeight w:val="364"/>
        </w:trPr>
        <w:tc>
          <w:tcPr>
            <w:tcW w:w="1696" w:type="dxa"/>
            <w:shd w:val="clear" w:color="auto" w:fill="D9D9D9"/>
            <w:vAlign w:val="center"/>
          </w:tcPr>
          <w:p w14:paraId="4E505FE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7C7C198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w:t>
            </w:r>
          </w:p>
        </w:tc>
        <w:tc>
          <w:tcPr>
            <w:tcW w:w="1560" w:type="dxa"/>
            <w:shd w:val="clear" w:color="auto" w:fill="D9D9D9"/>
            <w:vAlign w:val="center"/>
          </w:tcPr>
          <w:p w14:paraId="3FED20FF" w14:textId="77777777" w:rsidR="007602A8" w:rsidRPr="00100271" w:rsidRDefault="007602A8" w:rsidP="000D43B4">
            <w:pPr>
              <w:pStyle w:val="BodyText22"/>
              <w:suppressAutoHyphens/>
              <w:jc w:val="center"/>
              <w:rPr>
                <w:rFonts w:cs="Arial"/>
                <w:w w:val="95"/>
                <w:sz w:val="20"/>
              </w:rPr>
            </w:pPr>
            <w:r w:rsidRPr="00100271">
              <w:rPr>
                <w:rFonts w:cs="Arial"/>
                <w:w w:val="95"/>
                <w:sz w:val="20"/>
              </w:rPr>
              <w:t xml:space="preserve">QUANTIDADE </w:t>
            </w:r>
          </w:p>
        </w:tc>
      </w:tr>
      <w:tr w:rsidR="007602A8" w:rsidRPr="00100271" w14:paraId="53CE7156" w14:textId="77777777" w:rsidTr="000D43B4">
        <w:trPr>
          <w:trHeight w:val="914"/>
        </w:trPr>
        <w:tc>
          <w:tcPr>
            <w:tcW w:w="1696" w:type="dxa"/>
            <w:shd w:val="clear" w:color="auto" w:fill="auto"/>
            <w:vAlign w:val="center"/>
          </w:tcPr>
          <w:p w14:paraId="31EE549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1F3043A1"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Piracicaba</w:t>
            </w:r>
          </w:p>
        </w:tc>
        <w:tc>
          <w:tcPr>
            <w:tcW w:w="5745" w:type="dxa"/>
            <w:shd w:val="clear" w:color="auto" w:fill="auto"/>
            <w:vAlign w:val="center"/>
          </w:tcPr>
          <w:p w14:paraId="199F4D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F677C0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00E7FA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Cristovão Colombo, 233 - Bairro: </w:t>
            </w:r>
            <w:r w:rsidR="008E3C38" w:rsidRPr="00100271">
              <w:rPr>
                <w:rFonts w:ascii="Arial" w:hAnsi="Arial" w:cs="Arial"/>
                <w:w w:val="95"/>
                <w:sz w:val="20"/>
                <w:szCs w:val="20"/>
              </w:rPr>
              <w:t xml:space="preserve">Parque </w:t>
            </w:r>
            <w:r w:rsidRPr="00100271">
              <w:rPr>
                <w:rFonts w:ascii="Arial" w:hAnsi="Arial" w:cs="Arial"/>
                <w:w w:val="95"/>
                <w:sz w:val="20"/>
                <w:szCs w:val="20"/>
              </w:rPr>
              <w:t>Residencial Nardini</w:t>
            </w:r>
          </w:p>
          <w:p w14:paraId="1742D7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Cl</w:t>
            </w:r>
            <w:r w:rsidR="008E3C38" w:rsidRPr="00100271">
              <w:rPr>
                <w:rFonts w:ascii="Arial" w:hAnsi="Arial" w:cs="Arial"/>
                <w:w w:val="95"/>
                <w:sz w:val="20"/>
                <w:szCs w:val="20"/>
              </w:rPr>
              <w:t>é</w:t>
            </w:r>
            <w:r w:rsidRPr="00100271">
              <w:rPr>
                <w:rFonts w:ascii="Arial" w:hAnsi="Arial" w:cs="Arial"/>
                <w:w w:val="95"/>
                <w:sz w:val="20"/>
                <w:szCs w:val="20"/>
              </w:rPr>
              <w:t xml:space="preserve">ber e </w:t>
            </w:r>
            <w:r w:rsidR="008E3C38" w:rsidRPr="00100271">
              <w:rPr>
                <w:rFonts w:ascii="Arial" w:hAnsi="Arial" w:cs="Arial"/>
                <w:w w:val="95"/>
                <w:sz w:val="20"/>
                <w:szCs w:val="20"/>
              </w:rPr>
              <w:t>Sandra</w:t>
            </w:r>
          </w:p>
          <w:p w14:paraId="7A51E9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w:t>
            </w:r>
            <w:r w:rsidR="008E3C38" w:rsidRPr="00100271">
              <w:rPr>
                <w:rFonts w:ascii="Arial" w:hAnsi="Arial" w:cs="Arial"/>
                <w:w w:val="95"/>
                <w:sz w:val="20"/>
                <w:szCs w:val="20"/>
              </w:rPr>
              <w:t>462-</w:t>
            </w:r>
            <w:r w:rsidRPr="00100271">
              <w:rPr>
                <w:rFonts w:ascii="Arial" w:hAnsi="Arial" w:cs="Arial"/>
                <w:w w:val="95"/>
                <w:sz w:val="20"/>
                <w:szCs w:val="20"/>
              </w:rPr>
              <w:t>1429</w:t>
            </w:r>
          </w:p>
        </w:tc>
        <w:tc>
          <w:tcPr>
            <w:tcW w:w="1560" w:type="dxa"/>
            <w:vAlign w:val="center"/>
          </w:tcPr>
          <w:p w14:paraId="338015B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4D06EC9" w14:textId="77777777" w:rsidTr="000D43B4">
        <w:trPr>
          <w:trHeight w:val="914"/>
        </w:trPr>
        <w:tc>
          <w:tcPr>
            <w:tcW w:w="1696" w:type="dxa"/>
            <w:shd w:val="clear" w:color="auto" w:fill="auto"/>
            <w:vAlign w:val="center"/>
          </w:tcPr>
          <w:p w14:paraId="31DED83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4D1AA0DC"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Araçatuba</w:t>
            </w:r>
          </w:p>
        </w:tc>
        <w:tc>
          <w:tcPr>
            <w:tcW w:w="5745" w:type="dxa"/>
            <w:shd w:val="clear" w:color="auto" w:fill="auto"/>
            <w:vAlign w:val="center"/>
          </w:tcPr>
          <w:p w14:paraId="1199E5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80DCC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464BD9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14:paraId="47C9DB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Saudade</w:t>
            </w:r>
          </w:p>
          <w:p w14:paraId="2600B17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Elenir e Rosemeire </w:t>
            </w:r>
          </w:p>
          <w:p w14:paraId="03A5E69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Telefone: (18) 3303-740</w:t>
            </w:r>
            <w:r w:rsidR="008E3C38" w:rsidRPr="00100271">
              <w:rPr>
                <w:rFonts w:ascii="Arial" w:hAnsi="Arial" w:cs="Arial"/>
                <w:w w:val="95"/>
                <w:sz w:val="20"/>
                <w:szCs w:val="20"/>
              </w:rPr>
              <w:t>5</w:t>
            </w:r>
          </w:p>
        </w:tc>
        <w:tc>
          <w:tcPr>
            <w:tcW w:w="1560" w:type="dxa"/>
            <w:vAlign w:val="center"/>
          </w:tcPr>
          <w:p w14:paraId="0E8C3B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596F0A5F" w14:textId="77777777" w:rsidTr="000D43B4">
        <w:trPr>
          <w:trHeight w:val="914"/>
        </w:trPr>
        <w:tc>
          <w:tcPr>
            <w:tcW w:w="1696" w:type="dxa"/>
            <w:shd w:val="clear" w:color="auto" w:fill="auto"/>
            <w:vAlign w:val="center"/>
          </w:tcPr>
          <w:p w14:paraId="3B36D29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Limeira</w:t>
            </w:r>
          </w:p>
          <w:p w14:paraId="413A905A"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Piracicaba</w:t>
            </w:r>
          </w:p>
        </w:tc>
        <w:tc>
          <w:tcPr>
            <w:tcW w:w="5745" w:type="dxa"/>
            <w:shd w:val="clear" w:color="auto" w:fill="auto"/>
            <w:vAlign w:val="center"/>
          </w:tcPr>
          <w:p w14:paraId="7EC092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CCDA97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8EAAA4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Santa Cruz, 754 - 9º andar Bairro: Centro</w:t>
            </w:r>
          </w:p>
          <w:p w14:paraId="1D92FE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E3C38" w:rsidRPr="00100271">
              <w:rPr>
                <w:rFonts w:ascii="Arial" w:hAnsi="Arial" w:cs="Arial"/>
                <w:w w:val="95"/>
                <w:sz w:val="20"/>
                <w:szCs w:val="20"/>
              </w:rPr>
              <w:t>s</w:t>
            </w:r>
            <w:r w:rsidRPr="00100271">
              <w:rPr>
                <w:rFonts w:ascii="Arial" w:hAnsi="Arial" w:cs="Arial"/>
                <w:w w:val="95"/>
                <w:sz w:val="20"/>
                <w:szCs w:val="20"/>
              </w:rPr>
              <w:t>:</w:t>
            </w:r>
            <w:r w:rsidR="008E3C38" w:rsidRPr="00100271">
              <w:rPr>
                <w:rFonts w:ascii="Arial" w:hAnsi="Arial" w:cs="Arial"/>
                <w:w w:val="95"/>
                <w:sz w:val="20"/>
                <w:szCs w:val="20"/>
              </w:rPr>
              <w:t xml:space="preserve"> </w:t>
            </w:r>
            <w:r w:rsidRPr="00100271">
              <w:rPr>
                <w:rFonts w:ascii="Arial" w:hAnsi="Arial" w:cs="Arial"/>
                <w:w w:val="95"/>
                <w:sz w:val="20"/>
                <w:szCs w:val="20"/>
              </w:rPr>
              <w:t>Réverton</w:t>
            </w:r>
            <w:r w:rsidR="008E3C38" w:rsidRPr="00100271">
              <w:rPr>
                <w:rFonts w:ascii="Arial" w:hAnsi="Arial" w:cs="Arial"/>
                <w:w w:val="95"/>
                <w:sz w:val="20"/>
                <w:szCs w:val="20"/>
              </w:rPr>
              <w:t xml:space="preserve"> e Bruno</w:t>
            </w:r>
          </w:p>
          <w:p w14:paraId="2B468B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344</w:t>
            </w:r>
            <w:r w:rsidR="008E3C38" w:rsidRPr="00100271">
              <w:rPr>
                <w:rFonts w:ascii="Arial" w:hAnsi="Arial" w:cs="Arial"/>
                <w:w w:val="95"/>
                <w:sz w:val="20"/>
                <w:szCs w:val="20"/>
              </w:rPr>
              <w:t>4</w:t>
            </w:r>
            <w:r w:rsidRPr="00100271">
              <w:rPr>
                <w:rFonts w:ascii="Arial" w:hAnsi="Arial" w:cs="Arial"/>
                <w:w w:val="95"/>
                <w:sz w:val="20"/>
                <w:szCs w:val="20"/>
              </w:rPr>
              <w:t>-</w:t>
            </w:r>
            <w:r w:rsidR="008E3C38" w:rsidRPr="00100271">
              <w:rPr>
                <w:rFonts w:ascii="Arial" w:hAnsi="Arial" w:cs="Arial"/>
                <w:w w:val="95"/>
                <w:sz w:val="20"/>
                <w:szCs w:val="20"/>
              </w:rPr>
              <w:t>4799</w:t>
            </w:r>
          </w:p>
        </w:tc>
        <w:tc>
          <w:tcPr>
            <w:tcW w:w="1560" w:type="dxa"/>
            <w:vAlign w:val="center"/>
          </w:tcPr>
          <w:p w14:paraId="4C5E51A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CE78A8D" w14:textId="77777777" w:rsidTr="000D43B4">
        <w:trPr>
          <w:trHeight w:val="400"/>
        </w:trPr>
        <w:tc>
          <w:tcPr>
            <w:tcW w:w="1696" w:type="dxa"/>
            <w:shd w:val="clear" w:color="auto" w:fill="auto"/>
            <w:vAlign w:val="center"/>
          </w:tcPr>
          <w:p w14:paraId="13EDB9C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21FCC3EA" w14:textId="77777777" w:rsidR="007602A8" w:rsidRPr="00100271" w:rsidRDefault="00286158" w:rsidP="00286158">
            <w:pPr>
              <w:suppressAutoHyphens/>
              <w:jc w:val="center"/>
              <w:rPr>
                <w:rFonts w:ascii="Arial" w:hAnsi="Arial" w:cs="Arial"/>
                <w:b/>
                <w:w w:val="95"/>
                <w:sz w:val="20"/>
                <w:szCs w:val="20"/>
              </w:rPr>
            </w:pPr>
            <w:r w:rsidRPr="00100271">
              <w:rPr>
                <w:rFonts w:ascii="Arial" w:hAnsi="Arial" w:cs="Arial"/>
                <w:w w:val="95"/>
                <w:sz w:val="20"/>
                <w:szCs w:val="20"/>
              </w:rPr>
              <w:t>Área Regional de Piracicaba</w:t>
            </w:r>
          </w:p>
        </w:tc>
        <w:tc>
          <w:tcPr>
            <w:tcW w:w="5745" w:type="dxa"/>
            <w:shd w:val="clear" w:color="auto" w:fill="auto"/>
            <w:vAlign w:val="center"/>
          </w:tcPr>
          <w:p w14:paraId="78F499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5AB019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0C4024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6A978F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8E3C38" w:rsidRPr="00100271">
              <w:rPr>
                <w:rFonts w:ascii="Arial" w:hAnsi="Arial" w:cs="Arial"/>
                <w:w w:val="95"/>
                <w:sz w:val="20"/>
                <w:szCs w:val="20"/>
              </w:rPr>
              <w:t>Giovana</w:t>
            </w:r>
          </w:p>
          <w:p w14:paraId="5365D5D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3434-7843</w:t>
            </w:r>
          </w:p>
        </w:tc>
        <w:tc>
          <w:tcPr>
            <w:tcW w:w="1560" w:type="dxa"/>
            <w:vAlign w:val="center"/>
          </w:tcPr>
          <w:p w14:paraId="04CA388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B8727F6" w14:textId="77777777" w:rsidTr="000D43B4">
        <w:trPr>
          <w:trHeight w:val="400"/>
        </w:trPr>
        <w:tc>
          <w:tcPr>
            <w:tcW w:w="1696" w:type="dxa"/>
            <w:shd w:val="clear" w:color="auto" w:fill="auto"/>
            <w:vAlign w:val="center"/>
          </w:tcPr>
          <w:p w14:paraId="39BB38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5E75B105"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tc>
        <w:tc>
          <w:tcPr>
            <w:tcW w:w="5745" w:type="dxa"/>
            <w:shd w:val="clear" w:color="auto" w:fill="auto"/>
            <w:vAlign w:val="center"/>
          </w:tcPr>
          <w:p w14:paraId="6414FC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14:paraId="1420475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55D392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Conselheiro Nébias, 754/756 – 5º andar </w:t>
            </w:r>
          </w:p>
          <w:p w14:paraId="546787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Boqueirão</w:t>
            </w:r>
          </w:p>
          <w:p w14:paraId="22C557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Cristiane </w:t>
            </w:r>
          </w:p>
          <w:p w14:paraId="07BA668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3221-3540 e 3221-7909</w:t>
            </w:r>
          </w:p>
        </w:tc>
        <w:tc>
          <w:tcPr>
            <w:tcW w:w="1560" w:type="dxa"/>
            <w:vAlign w:val="center"/>
          </w:tcPr>
          <w:p w14:paraId="14FAFB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C252E52" w14:textId="77777777" w:rsidTr="000D43B4">
        <w:trPr>
          <w:trHeight w:val="346"/>
        </w:trPr>
        <w:tc>
          <w:tcPr>
            <w:tcW w:w="1696" w:type="dxa"/>
            <w:shd w:val="clear" w:color="auto" w:fill="D9D9D9"/>
            <w:vAlign w:val="center"/>
          </w:tcPr>
          <w:p w14:paraId="0B14FFA8" w14:textId="77777777" w:rsidR="007602A8" w:rsidRPr="00100271" w:rsidRDefault="007602A8" w:rsidP="000D43B4">
            <w:pPr>
              <w:suppressAutoHyphens/>
              <w:rPr>
                <w:rFonts w:ascii="Arial" w:hAnsi="Arial" w:cs="Arial"/>
                <w:b/>
                <w:w w:val="95"/>
                <w:sz w:val="20"/>
                <w:szCs w:val="20"/>
              </w:rPr>
            </w:pPr>
          </w:p>
        </w:tc>
        <w:tc>
          <w:tcPr>
            <w:tcW w:w="5745" w:type="dxa"/>
            <w:shd w:val="clear" w:color="auto" w:fill="D9D9D9"/>
            <w:vAlign w:val="center"/>
          </w:tcPr>
          <w:p w14:paraId="3FA08A1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60" w:type="dxa"/>
            <w:shd w:val="clear" w:color="auto" w:fill="D9D9D9"/>
            <w:vAlign w:val="center"/>
          </w:tcPr>
          <w:p w14:paraId="0CDED88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5</w:t>
            </w:r>
          </w:p>
        </w:tc>
      </w:tr>
    </w:tbl>
    <w:p w14:paraId="196EEEFC" w14:textId="77777777" w:rsidR="007602A8" w:rsidRPr="00100271" w:rsidRDefault="007602A8" w:rsidP="007602A8">
      <w:pPr>
        <w:pStyle w:val="Textoembloco"/>
        <w:suppressAutoHyphens/>
        <w:ind w:left="0" w:right="0"/>
        <w:rPr>
          <w:rFonts w:cs="Arial"/>
          <w:w w:val="95"/>
          <w:sz w:val="20"/>
        </w:rPr>
      </w:pPr>
    </w:p>
    <w:p w14:paraId="4FD3024D" w14:textId="77777777" w:rsidR="007602A8" w:rsidRPr="00100271" w:rsidRDefault="007602A8" w:rsidP="007602A8">
      <w:pPr>
        <w:pStyle w:val="Textoembloco"/>
        <w:suppressAutoHyphens/>
        <w:ind w:left="0" w:right="0"/>
        <w:rPr>
          <w:rFonts w:cs="Arial"/>
          <w:w w:val="95"/>
          <w:sz w:val="20"/>
        </w:rPr>
      </w:pPr>
      <w:r w:rsidRPr="00100271">
        <w:rPr>
          <w:rFonts w:cs="Arial"/>
          <w:w w:val="95"/>
          <w:sz w:val="20"/>
        </w:rPr>
        <w:t xml:space="preserve">4º - Os serviços de vigilância/segurança patrimonial armada, a que se referem os endereços relacionados abaixo, deverão obedecer a jornada diária de 12 (doze) horas diárias – </w:t>
      </w:r>
      <w:r w:rsidRPr="00100271">
        <w:rPr>
          <w:rFonts w:cs="Arial"/>
          <w:b/>
          <w:w w:val="95"/>
          <w:sz w:val="20"/>
        </w:rPr>
        <w:t>diurno</w:t>
      </w:r>
      <w:r w:rsidRPr="00100271">
        <w:rPr>
          <w:rFonts w:cs="Arial"/>
          <w:w w:val="95"/>
          <w:sz w:val="20"/>
        </w:rPr>
        <w:t xml:space="preserve"> - de </w:t>
      </w:r>
      <w:r w:rsidRPr="00100271">
        <w:rPr>
          <w:rFonts w:cs="Arial"/>
          <w:b/>
          <w:w w:val="95"/>
          <w:sz w:val="20"/>
        </w:rPr>
        <w:t>segunda–feira a sexta-feira</w:t>
      </w:r>
      <w:r w:rsidRPr="00100271">
        <w:rPr>
          <w:rFonts w:cs="Arial"/>
          <w:w w:val="95"/>
          <w:sz w:val="20"/>
        </w:rPr>
        <w:t>:</w:t>
      </w:r>
    </w:p>
    <w:p w14:paraId="6D0C2C1F" w14:textId="77777777" w:rsidR="007602A8" w:rsidRPr="00100271" w:rsidRDefault="007602A8" w:rsidP="007602A8">
      <w:pPr>
        <w:pStyle w:val="Textoembloco"/>
        <w:suppressAutoHyphens/>
        <w:ind w:left="0" w:right="0"/>
        <w:rPr>
          <w:rFonts w:cs="Arial"/>
          <w:w w:val="95"/>
          <w:sz w:val="20"/>
        </w:rPr>
      </w:pPr>
    </w:p>
    <w:p w14:paraId="07058D89" w14:textId="77777777" w:rsidR="00E24603" w:rsidRPr="00100271" w:rsidRDefault="00E24603" w:rsidP="007602A8">
      <w:pPr>
        <w:pStyle w:val="Textoembloco"/>
        <w:suppressAutoHyphens/>
        <w:ind w:left="0" w:right="0"/>
        <w:rPr>
          <w:rFonts w:cs="Arial"/>
          <w:w w:val="95"/>
          <w:sz w:val="20"/>
        </w:rPr>
      </w:pPr>
    </w:p>
    <w:p w14:paraId="7B138660" w14:textId="77777777" w:rsidR="007602A8" w:rsidRPr="00100271" w:rsidRDefault="007602A8" w:rsidP="007602A8">
      <w:pPr>
        <w:pStyle w:val="Textoembloco"/>
        <w:suppressAutoHyphens/>
        <w:ind w:left="0" w:right="0"/>
        <w:jc w:val="center"/>
        <w:rPr>
          <w:rFonts w:cs="Arial"/>
          <w:b/>
          <w:w w:val="95"/>
          <w:sz w:val="20"/>
          <w:u w:val="single"/>
        </w:rPr>
      </w:pPr>
      <w:r w:rsidRPr="00100271">
        <w:rPr>
          <w:rFonts w:cs="Arial"/>
          <w:b/>
          <w:w w:val="95"/>
          <w:sz w:val="20"/>
          <w:u w:val="single"/>
        </w:rPr>
        <w:t>ITEM 1 – LOCALIDADE DA CAPITAL E GRANDE SÃO PAULO</w:t>
      </w:r>
    </w:p>
    <w:p w14:paraId="37170743" w14:textId="77777777" w:rsidR="007602A8" w:rsidRPr="00100271" w:rsidRDefault="007602A8" w:rsidP="007602A8">
      <w:pPr>
        <w:pStyle w:val="Textoembloco"/>
        <w:suppressAutoHyphens/>
        <w:ind w:left="0" w:right="0"/>
        <w:rPr>
          <w:rFonts w:cs="Arial"/>
          <w:w w:val="95"/>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1701"/>
      </w:tblGrid>
      <w:tr w:rsidR="007602A8" w:rsidRPr="00100271" w14:paraId="0A3A16B1" w14:textId="77777777" w:rsidTr="000D43B4">
        <w:tc>
          <w:tcPr>
            <w:tcW w:w="1696" w:type="dxa"/>
            <w:shd w:val="clear" w:color="auto" w:fill="BFBFBF"/>
            <w:vAlign w:val="center"/>
          </w:tcPr>
          <w:p w14:paraId="097E6EE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42" w:type="dxa"/>
            <w:shd w:val="clear" w:color="auto" w:fill="BFBFBF"/>
            <w:vAlign w:val="center"/>
          </w:tcPr>
          <w:p w14:paraId="527089E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701" w:type="dxa"/>
            <w:shd w:val="clear" w:color="auto" w:fill="BFBFBF"/>
            <w:vAlign w:val="center"/>
          </w:tcPr>
          <w:p w14:paraId="4267266E" w14:textId="77777777" w:rsidR="007602A8" w:rsidRPr="00100271" w:rsidRDefault="007602A8" w:rsidP="000D43B4">
            <w:pPr>
              <w:pStyle w:val="BodyText22"/>
              <w:suppressAutoHyphens/>
              <w:jc w:val="center"/>
              <w:rPr>
                <w:rFonts w:cs="Arial"/>
                <w:w w:val="95"/>
                <w:sz w:val="20"/>
              </w:rPr>
            </w:pPr>
            <w:r w:rsidRPr="00100271">
              <w:rPr>
                <w:rFonts w:cs="Arial"/>
                <w:w w:val="95"/>
                <w:sz w:val="20"/>
              </w:rPr>
              <w:t xml:space="preserve">QUANTIDADE </w:t>
            </w:r>
          </w:p>
        </w:tc>
      </w:tr>
      <w:tr w:rsidR="007602A8" w:rsidRPr="00100271" w14:paraId="4C8D9138" w14:textId="77777777" w:rsidTr="000D43B4">
        <w:tc>
          <w:tcPr>
            <w:tcW w:w="1696" w:type="dxa"/>
            <w:shd w:val="clear" w:color="auto" w:fill="auto"/>
            <w:vAlign w:val="center"/>
          </w:tcPr>
          <w:p w14:paraId="718537C6" w14:textId="77777777" w:rsidR="007602A8" w:rsidRPr="00100271" w:rsidRDefault="007602A8" w:rsidP="000D43B4">
            <w:pPr>
              <w:suppressAutoHyphens/>
              <w:jc w:val="center"/>
              <w:rPr>
                <w:rFonts w:ascii="Arial" w:hAnsi="Arial" w:cs="Arial"/>
                <w:b/>
                <w:w w:val="95"/>
                <w:sz w:val="20"/>
                <w:szCs w:val="20"/>
              </w:rPr>
            </w:pPr>
          </w:p>
          <w:p w14:paraId="1EB99EF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52144345" w14:textId="77777777" w:rsidR="007602A8" w:rsidRPr="00100271" w:rsidRDefault="007602A8" w:rsidP="000D43B4">
            <w:pPr>
              <w:suppressAutoHyphens/>
              <w:jc w:val="center"/>
              <w:rPr>
                <w:rFonts w:ascii="Arial" w:hAnsi="Arial" w:cs="Arial"/>
                <w:w w:val="95"/>
                <w:sz w:val="20"/>
                <w:szCs w:val="20"/>
              </w:rPr>
            </w:pPr>
          </w:p>
        </w:tc>
        <w:tc>
          <w:tcPr>
            <w:tcW w:w="5642" w:type="dxa"/>
            <w:shd w:val="clear" w:color="auto" w:fill="auto"/>
            <w:vAlign w:val="center"/>
          </w:tcPr>
          <w:p w14:paraId="6E658A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4874BCF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1815C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1ACEB9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F050CE" w:rsidRPr="00100271">
              <w:rPr>
                <w:rFonts w:ascii="Arial" w:hAnsi="Arial" w:cs="Arial"/>
                <w:w w:val="95"/>
                <w:sz w:val="20"/>
                <w:szCs w:val="20"/>
              </w:rPr>
              <w:t>Marcelo</w:t>
            </w:r>
          </w:p>
          <w:p w14:paraId="07A719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F050CE" w:rsidRPr="00100271">
              <w:rPr>
                <w:rFonts w:ascii="Arial" w:hAnsi="Arial" w:cs="Arial"/>
                <w:w w:val="95"/>
                <w:sz w:val="20"/>
                <w:szCs w:val="20"/>
              </w:rPr>
              <w:t>393</w:t>
            </w:r>
          </w:p>
        </w:tc>
        <w:tc>
          <w:tcPr>
            <w:tcW w:w="1701" w:type="dxa"/>
            <w:shd w:val="clear" w:color="auto" w:fill="auto"/>
          </w:tcPr>
          <w:p w14:paraId="30879117" w14:textId="77777777" w:rsidR="007602A8" w:rsidRPr="00100271" w:rsidRDefault="007602A8" w:rsidP="000D43B4">
            <w:pPr>
              <w:pStyle w:val="Textoembloco"/>
              <w:suppressAutoHyphens/>
              <w:ind w:left="0" w:right="0"/>
              <w:jc w:val="center"/>
              <w:rPr>
                <w:rFonts w:cs="Arial"/>
                <w:w w:val="95"/>
                <w:sz w:val="20"/>
              </w:rPr>
            </w:pPr>
          </w:p>
          <w:p w14:paraId="5BD5EA0F" w14:textId="77777777" w:rsidR="003B3DA6" w:rsidRPr="00100271" w:rsidRDefault="003B3DA6" w:rsidP="000D43B4">
            <w:pPr>
              <w:pStyle w:val="Textoembloco"/>
              <w:suppressAutoHyphens/>
              <w:ind w:left="0" w:right="0"/>
              <w:jc w:val="center"/>
              <w:rPr>
                <w:rFonts w:cs="Arial"/>
                <w:w w:val="95"/>
                <w:sz w:val="20"/>
              </w:rPr>
            </w:pPr>
          </w:p>
          <w:p w14:paraId="38811EF6" w14:textId="77777777" w:rsidR="007602A8" w:rsidRPr="00100271" w:rsidRDefault="007602A8" w:rsidP="000D43B4">
            <w:pPr>
              <w:pStyle w:val="Textoembloco"/>
              <w:suppressAutoHyphens/>
              <w:ind w:left="0" w:right="0"/>
              <w:jc w:val="center"/>
              <w:rPr>
                <w:rFonts w:cs="Arial"/>
                <w:w w:val="95"/>
                <w:sz w:val="20"/>
              </w:rPr>
            </w:pPr>
            <w:r w:rsidRPr="00100271">
              <w:rPr>
                <w:rFonts w:cs="Arial"/>
                <w:w w:val="95"/>
                <w:sz w:val="20"/>
              </w:rPr>
              <w:t>2</w:t>
            </w:r>
          </w:p>
        </w:tc>
      </w:tr>
      <w:tr w:rsidR="007602A8" w:rsidRPr="00100271" w14:paraId="34622084" w14:textId="77777777" w:rsidTr="000D43B4">
        <w:tc>
          <w:tcPr>
            <w:tcW w:w="1696" w:type="dxa"/>
            <w:shd w:val="clear" w:color="auto" w:fill="auto"/>
            <w:vAlign w:val="center"/>
          </w:tcPr>
          <w:p w14:paraId="6E08E09E" w14:textId="77777777" w:rsidR="007602A8" w:rsidRPr="00100271" w:rsidRDefault="007602A8" w:rsidP="000D43B4">
            <w:pPr>
              <w:suppressAutoHyphens/>
              <w:jc w:val="center"/>
              <w:rPr>
                <w:rFonts w:ascii="Arial" w:hAnsi="Arial" w:cs="Arial"/>
                <w:b/>
                <w:w w:val="95"/>
                <w:sz w:val="20"/>
                <w:szCs w:val="20"/>
              </w:rPr>
            </w:pPr>
          </w:p>
          <w:p w14:paraId="659DEDF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6BF9544" w14:textId="77777777" w:rsidR="007602A8" w:rsidRPr="00100271" w:rsidRDefault="007602A8" w:rsidP="000D43B4">
            <w:pPr>
              <w:suppressAutoHyphens/>
              <w:jc w:val="center"/>
              <w:rPr>
                <w:rFonts w:ascii="Arial" w:hAnsi="Arial" w:cs="Arial"/>
                <w:w w:val="95"/>
                <w:sz w:val="20"/>
                <w:szCs w:val="20"/>
              </w:rPr>
            </w:pPr>
          </w:p>
        </w:tc>
        <w:tc>
          <w:tcPr>
            <w:tcW w:w="5642" w:type="dxa"/>
            <w:shd w:val="clear" w:color="auto" w:fill="auto"/>
            <w:vAlign w:val="center"/>
          </w:tcPr>
          <w:p w14:paraId="2ECE3ECD" w14:textId="77777777" w:rsidR="007602A8" w:rsidRPr="00100271" w:rsidRDefault="00697836" w:rsidP="000D43B4">
            <w:pPr>
              <w:suppressAutoHyphens/>
              <w:rPr>
                <w:rFonts w:ascii="Arial" w:hAnsi="Arial" w:cs="Arial"/>
                <w:w w:val="95"/>
                <w:sz w:val="20"/>
                <w:szCs w:val="20"/>
              </w:rPr>
            </w:pPr>
            <w:r w:rsidRPr="00100271">
              <w:rPr>
                <w:rFonts w:ascii="Arial" w:hAnsi="Arial" w:cs="Arial"/>
                <w:w w:val="95"/>
                <w:sz w:val="20"/>
                <w:szCs w:val="20"/>
              </w:rPr>
              <w:t>C</w:t>
            </w:r>
            <w:r w:rsidR="007602A8" w:rsidRPr="00100271">
              <w:rPr>
                <w:rFonts w:ascii="Arial" w:hAnsi="Arial" w:cs="Arial"/>
                <w:w w:val="95"/>
                <w:sz w:val="20"/>
                <w:szCs w:val="20"/>
              </w:rPr>
              <w:t xml:space="preserve">entral de Inquérito Policiais e Processos - Diretoria, Promotorias de Justiça e Tribunais do Júri e outras - Fórum Criminal da Barra Funda </w:t>
            </w:r>
          </w:p>
          <w:p w14:paraId="394C03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343FA9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096631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Heber e Elaine</w:t>
            </w:r>
          </w:p>
          <w:p w14:paraId="3082FE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3429-6406</w:t>
            </w:r>
          </w:p>
        </w:tc>
        <w:tc>
          <w:tcPr>
            <w:tcW w:w="1701" w:type="dxa"/>
            <w:shd w:val="clear" w:color="auto" w:fill="auto"/>
            <w:vAlign w:val="center"/>
          </w:tcPr>
          <w:p w14:paraId="2C5783A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w:t>
            </w:r>
          </w:p>
        </w:tc>
      </w:tr>
      <w:tr w:rsidR="007602A8" w:rsidRPr="00100271" w14:paraId="5CAD39F0" w14:textId="77777777" w:rsidTr="000D43B4">
        <w:tc>
          <w:tcPr>
            <w:tcW w:w="1696" w:type="dxa"/>
            <w:shd w:val="clear" w:color="auto" w:fill="auto"/>
            <w:vAlign w:val="center"/>
          </w:tcPr>
          <w:p w14:paraId="33863E0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Cotia </w:t>
            </w:r>
          </w:p>
          <w:p w14:paraId="400720E2" w14:textId="77777777" w:rsidR="007602A8" w:rsidRPr="00100271" w:rsidRDefault="007602A8" w:rsidP="00697836">
            <w:pPr>
              <w:suppressAutoHyphens/>
              <w:jc w:val="center"/>
              <w:rPr>
                <w:rFonts w:ascii="Arial" w:hAnsi="Arial" w:cs="Arial"/>
                <w:w w:val="95"/>
                <w:sz w:val="20"/>
                <w:szCs w:val="20"/>
              </w:rPr>
            </w:pPr>
          </w:p>
        </w:tc>
        <w:tc>
          <w:tcPr>
            <w:tcW w:w="5642" w:type="dxa"/>
            <w:shd w:val="clear" w:color="auto" w:fill="auto"/>
            <w:vAlign w:val="center"/>
          </w:tcPr>
          <w:p w14:paraId="6C8565B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49C726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0DEA2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Topázio, 526 – Bairro: Jardim Nomura</w:t>
            </w:r>
          </w:p>
          <w:p w14:paraId="47FEA05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050CE" w:rsidRPr="00100271">
              <w:rPr>
                <w:rFonts w:ascii="Arial" w:hAnsi="Arial" w:cs="Arial"/>
                <w:w w:val="95"/>
                <w:sz w:val="20"/>
                <w:szCs w:val="20"/>
              </w:rPr>
              <w:t>s</w:t>
            </w:r>
            <w:r w:rsidRPr="00100271">
              <w:rPr>
                <w:rFonts w:ascii="Arial" w:hAnsi="Arial" w:cs="Arial"/>
                <w:w w:val="95"/>
                <w:sz w:val="20"/>
                <w:szCs w:val="20"/>
              </w:rPr>
              <w:t xml:space="preserve">: Marcos </w:t>
            </w:r>
            <w:r w:rsidR="00F050CE" w:rsidRPr="00100271">
              <w:rPr>
                <w:rFonts w:ascii="Arial" w:hAnsi="Arial" w:cs="Arial"/>
                <w:w w:val="95"/>
                <w:sz w:val="20"/>
                <w:szCs w:val="20"/>
              </w:rPr>
              <w:t>e Roque</w:t>
            </w:r>
            <w:r w:rsidRPr="00100271">
              <w:rPr>
                <w:rFonts w:ascii="Arial" w:hAnsi="Arial" w:cs="Arial"/>
                <w:w w:val="95"/>
                <w:sz w:val="20"/>
                <w:szCs w:val="20"/>
              </w:rPr>
              <w:t xml:space="preserve"> </w:t>
            </w:r>
          </w:p>
          <w:p w14:paraId="0E5AB1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4703-7589</w:t>
            </w:r>
          </w:p>
        </w:tc>
        <w:tc>
          <w:tcPr>
            <w:tcW w:w="1701" w:type="dxa"/>
            <w:shd w:val="clear" w:color="auto" w:fill="auto"/>
            <w:vAlign w:val="center"/>
          </w:tcPr>
          <w:p w14:paraId="484A124F"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w w:val="95"/>
                <w:sz w:val="20"/>
                <w:szCs w:val="20"/>
              </w:rPr>
              <w:t>1</w:t>
            </w:r>
          </w:p>
        </w:tc>
      </w:tr>
      <w:tr w:rsidR="007602A8" w:rsidRPr="00100271" w14:paraId="4D8AC45B" w14:textId="77777777" w:rsidTr="000D43B4">
        <w:tc>
          <w:tcPr>
            <w:tcW w:w="1696" w:type="dxa"/>
            <w:shd w:val="clear" w:color="auto" w:fill="BFBFBF"/>
          </w:tcPr>
          <w:p w14:paraId="7C9492D6" w14:textId="77777777" w:rsidR="007602A8" w:rsidRPr="00100271" w:rsidRDefault="007602A8" w:rsidP="000D43B4">
            <w:pPr>
              <w:pStyle w:val="Textoembloco"/>
              <w:suppressAutoHyphens/>
              <w:ind w:left="0" w:right="0"/>
              <w:rPr>
                <w:rFonts w:cs="Arial"/>
                <w:w w:val="95"/>
                <w:sz w:val="20"/>
              </w:rPr>
            </w:pPr>
          </w:p>
        </w:tc>
        <w:tc>
          <w:tcPr>
            <w:tcW w:w="5642" w:type="dxa"/>
            <w:shd w:val="clear" w:color="auto" w:fill="BFBFBF"/>
          </w:tcPr>
          <w:p w14:paraId="6AD21619" w14:textId="77777777" w:rsidR="007602A8" w:rsidRPr="00100271" w:rsidRDefault="007602A8" w:rsidP="000D43B4">
            <w:pPr>
              <w:pStyle w:val="Textoembloco"/>
              <w:suppressAutoHyphens/>
              <w:ind w:left="0" w:right="0"/>
              <w:rPr>
                <w:rFonts w:cs="Arial"/>
                <w:b/>
                <w:w w:val="95"/>
                <w:sz w:val="20"/>
              </w:rPr>
            </w:pPr>
            <w:r w:rsidRPr="00100271">
              <w:rPr>
                <w:rFonts w:cs="Arial"/>
                <w:b/>
                <w:w w:val="95"/>
                <w:sz w:val="20"/>
              </w:rPr>
              <w:t>QUANTIDADE TOTAL DE POSTOS</w:t>
            </w:r>
          </w:p>
        </w:tc>
        <w:tc>
          <w:tcPr>
            <w:tcW w:w="1701" w:type="dxa"/>
            <w:shd w:val="clear" w:color="auto" w:fill="BFBFBF"/>
          </w:tcPr>
          <w:p w14:paraId="18A6AEC0" w14:textId="77777777" w:rsidR="007602A8" w:rsidRPr="00100271" w:rsidRDefault="007602A8" w:rsidP="000D43B4">
            <w:pPr>
              <w:pStyle w:val="Textoembloco"/>
              <w:suppressAutoHyphens/>
              <w:ind w:left="0" w:right="0"/>
              <w:jc w:val="center"/>
              <w:rPr>
                <w:rFonts w:cs="Arial"/>
                <w:b/>
                <w:w w:val="95"/>
                <w:sz w:val="20"/>
              </w:rPr>
            </w:pPr>
            <w:r w:rsidRPr="00100271">
              <w:rPr>
                <w:rFonts w:cs="Arial"/>
                <w:b/>
                <w:w w:val="95"/>
                <w:sz w:val="20"/>
              </w:rPr>
              <w:t>6</w:t>
            </w:r>
          </w:p>
        </w:tc>
      </w:tr>
    </w:tbl>
    <w:p w14:paraId="5F9BB145"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72EC9894"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79A650E9" w14:textId="77777777" w:rsidR="007602A8" w:rsidRPr="00100271" w:rsidRDefault="007602A8" w:rsidP="007602A8">
      <w:pPr>
        <w:pStyle w:val="Textoembloco"/>
        <w:tabs>
          <w:tab w:val="left" w:pos="3600"/>
        </w:tabs>
        <w:suppressAutoHyphens/>
        <w:ind w:left="0" w:right="0"/>
        <w:jc w:val="center"/>
        <w:rPr>
          <w:rFonts w:cs="Arial"/>
          <w:b/>
          <w:w w:val="95"/>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1701"/>
      </w:tblGrid>
      <w:tr w:rsidR="007602A8" w:rsidRPr="00100271" w14:paraId="0D89D9A6" w14:textId="77777777" w:rsidTr="000D43B4">
        <w:tc>
          <w:tcPr>
            <w:tcW w:w="1696" w:type="dxa"/>
            <w:shd w:val="clear" w:color="auto" w:fill="BFBFBF"/>
            <w:vAlign w:val="center"/>
          </w:tcPr>
          <w:p w14:paraId="7C7AF14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42" w:type="dxa"/>
            <w:shd w:val="clear" w:color="auto" w:fill="BFBFBF"/>
            <w:vAlign w:val="center"/>
          </w:tcPr>
          <w:p w14:paraId="1386392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701" w:type="dxa"/>
            <w:shd w:val="clear" w:color="auto" w:fill="BFBFBF"/>
            <w:vAlign w:val="center"/>
          </w:tcPr>
          <w:p w14:paraId="1F4AA432" w14:textId="77777777" w:rsidR="007602A8" w:rsidRPr="00100271" w:rsidRDefault="007602A8" w:rsidP="000D43B4">
            <w:pPr>
              <w:pStyle w:val="BodyText22"/>
              <w:suppressAutoHyphens/>
              <w:jc w:val="center"/>
              <w:rPr>
                <w:rFonts w:cs="Arial"/>
                <w:w w:val="95"/>
                <w:sz w:val="20"/>
              </w:rPr>
            </w:pPr>
            <w:r w:rsidRPr="00100271">
              <w:rPr>
                <w:rFonts w:cs="Arial"/>
                <w:w w:val="95"/>
                <w:sz w:val="20"/>
              </w:rPr>
              <w:t xml:space="preserve">QUANTIDADE </w:t>
            </w:r>
          </w:p>
        </w:tc>
      </w:tr>
      <w:tr w:rsidR="007602A8" w:rsidRPr="00100271" w14:paraId="793A22AB" w14:textId="77777777" w:rsidTr="000D43B4">
        <w:tc>
          <w:tcPr>
            <w:tcW w:w="1696" w:type="dxa"/>
            <w:shd w:val="clear" w:color="auto" w:fill="auto"/>
            <w:vAlign w:val="center"/>
          </w:tcPr>
          <w:p w14:paraId="7C6F73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5AB73F72"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4309DDF1" w14:textId="77777777" w:rsidR="007602A8" w:rsidRPr="00100271" w:rsidRDefault="007602A8" w:rsidP="000D43B4">
            <w:pPr>
              <w:suppressAutoHyphens/>
              <w:jc w:val="center"/>
              <w:rPr>
                <w:rFonts w:ascii="Arial" w:hAnsi="Arial" w:cs="Arial"/>
                <w:w w:val="95"/>
                <w:sz w:val="20"/>
                <w:szCs w:val="20"/>
              </w:rPr>
            </w:pPr>
          </w:p>
        </w:tc>
        <w:tc>
          <w:tcPr>
            <w:tcW w:w="5642" w:type="dxa"/>
            <w:shd w:val="clear" w:color="auto" w:fill="auto"/>
            <w:vAlign w:val="center"/>
          </w:tcPr>
          <w:p w14:paraId="6C9445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Sede da Área Regional Administrativa do MPSP, Promotorias de Justiça e Grupo de Atuação Especial</w:t>
            </w:r>
          </w:p>
          <w:p w14:paraId="0F2C25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BB4FE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Avenida Francisco Xavier de Arruda Camargo, 340 </w:t>
            </w:r>
          </w:p>
          <w:p w14:paraId="59973A3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Santana </w:t>
            </w:r>
          </w:p>
          <w:p w14:paraId="19A086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Ant</w:t>
            </w:r>
            <w:r w:rsidR="00F050CE" w:rsidRPr="00100271">
              <w:rPr>
                <w:rFonts w:ascii="Arial" w:hAnsi="Arial" w:cs="Arial"/>
                <w:w w:val="95"/>
                <w:sz w:val="20"/>
                <w:szCs w:val="20"/>
              </w:rPr>
              <w:t>o</w:t>
            </w:r>
            <w:r w:rsidRPr="00100271">
              <w:rPr>
                <w:rFonts w:ascii="Arial" w:hAnsi="Arial" w:cs="Arial"/>
                <w:w w:val="95"/>
                <w:sz w:val="20"/>
                <w:szCs w:val="20"/>
              </w:rPr>
              <w:t xml:space="preserve">nio Marcos e </w:t>
            </w:r>
            <w:r w:rsidR="00F050CE" w:rsidRPr="00100271">
              <w:rPr>
                <w:rFonts w:ascii="Arial" w:hAnsi="Arial" w:cs="Arial"/>
                <w:w w:val="95"/>
                <w:sz w:val="20"/>
                <w:szCs w:val="20"/>
              </w:rPr>
              <w:t>Ricardo</w:t>
            </w:r>
          </w:p>
          <w:p w14:paraId="3E53C8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3578-8300</w:t>
            </w:r>
          </w:p>
        </w:tc>
        <w:tc>
          <w:tcPr>
            <w:tcW w:w="1701" w:type="dxa"/>
            <w:shd w:val="clear" w:color="auto" w:fill="auto"/>
            <w:vAlign w:val="center"/>
          </w:tcPr>
          <w:p w14:paraId="2F4EB31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2</w:t>
            </w:r>
          </w:p>
        </w:tc>
      </w:tr>
      <w:tr w:rsidR="007602A8" w:rsidRPr="00100271" w14:paraId="2AABC12B" w14:textId="77777777" w:rsidTr="000D43B4">
        <w:tc>
          <w:tcPr>
            <w:tcW w:w="1696" w:type="dxa"/>
            <w:shd w:val="clear" w:color="auto" w:fill="auto"/>
            <w:vAlign w:val="center"/>
          </w:tcPr>
          <w:p w14:paraId="4650F0B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2A302474"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tc>
        <w:tc>
          <w:tcPr>
            <w:tcW w:w="5642" w:type="dxa"/>
            <w:shd w:val="clear" w:color="auto" w:fill="auto"/>
            <w:vAlign w:val="center"/>
          </w:tcPr>
          <w:p w14:paraId="13F34C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7DA472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BE8B26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79120B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46ED4" w:rsidRPr="00100271">
              <w:rPr>
                <w:rFonts w:ascii="Arial" w:hAnsi="Arial" w:cs="Arial"/>
                <w:w w:val="95"/>
                <w:sz w:val="20"/>
                <w:szCs w:val="20"/>
              </w:rPr>
              <w:t>s</w:t>
            </w:r>
            <w:r w:rsidRPr="00100271">
              <w:rPr>
                <w:rFonts w:ascii="Arial" w:hAnsi="Arial" w:cs="Arial"/>
                <w:w w:val="95"/>
                <w:sz w:val="20"/>
                <w:szCs w:val="20"/>
              </w:rPr>
              <w:t>: Maria Tere</w:t>
            </w:r>
            <w:r w:rsidR="00F050CE" w:rsidRPr="00100271">
              <w:rPr>
                <w:rFonts w:ascii="Arial" w:hAnsi="Arial" w:cs="Arial"/>
                <w:w w:val="95"/>
                <w:sz w:val="20"/>
                <w:szCs w:val="20"/>
              </w:rPr>
              <w:t>s</w:t>
            </w:r>
            <w:r w:rsidRPr="00100271">
              <w:rPr>
                <w:rFonts w:ascii="Arial" w:hAnsi="Arial" w:cs="Arial"/>
                <w:w w:val="95"/>
                <w:sz w:val="20"/>
                <w:szCs w:val="20"/>
              </w:rPr>
              <w:t>inha</w:t>
            </w:r>
            <w:r w:rsidR="00D46ED4" w:rsidRPr="00100271">
              <w:rPr>
                <w:rFonts w:ascii="Arial" w:hAnsi="Arial" w:cs="Arial"/>
                <w:w w:val="95"/>
                <w:sz w:val="20"/>
                <w:szCs w:val="20"/>
              </w:rPr>
              <w:t xml:space="preserve"> e Ivana</w:t>
            </w:r>
          </w:p>
          <w:p w14:paraId="444419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D46ED4" w:rsidRPr="00100271">
              <w:rPr>
                <w:rFonts w:ascii="Arial" w:hAnsi="Arial" w:cs="Arial"/>
                <w:w w:val="95"/>
                <w:sz w:val="20"/>
                <w:szCs w:val="20"/>
              </w:rPr>
              <w:t>6</w:t>
            </w:r>
            <w:r w:rsidRPr="00100271">
              <w:rPr>
                <w:rFonts w:ascii="Arial" w:hAnsi="Arial" w:cs="Arial"/>
                <w:w w:val="95"/>
                <w:sz w:val="20"/>
                <w:szCs w:val="20"/>
              </w:rPr>
              <w:t xml:space="preserve">  </w:t>
            </w:r>
          </w:p>
        </w:tc>
        <w:tc>
          <w:tcPr>
            <w:tcW w:w="1701" w:type="dxa"/>
            <w:shd w:val="clear" w:color="auto" w:fill="auto"/>
            <w:vAlign w:val="center"/>
          </w:tcPr>
          <w:p w14:paraId="03929D5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C4B5E19" w14:textId="77777777" w:rsidTr="000D43B4">
        <w:tc>
          <w:tcPr>
            <w:tcW w:w="1696" w:type="dxa"/>
            <w:shd w:val="clear" w:color="auto" w:fill="auto"/>
            <w:vAlign w:val="center"/>
          </w:tcPr>
          <w:p w14:paraId="1A1E53E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1886ABFA"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Presidente Prudente </w:t>
            </w:r>
          </w:p>
        </w:tc>
        <w:tc>
          <w:tcPr>
            <w:tcW w:w="5642" w:type="dxa"/>
            <w:shd w:val="clear" w:color="auto" w:fill="auto"/>
            <w:vAlign w:val="center"/>
          </w:tcPr>
          <w:p w14:paraId="0180597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3F59E5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0C88DE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58F9C1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46ED4" w:rsidRPr="00100271">
              <w:rPr>
                <w:rFonts w:ascii="Arial" w:hAnsi="Arial" w:cs="Arial"/>
                <w:w w:val="95"/>
                <w:sz w:val="20"/>
                <w:szCs w:val="20"/>
              </w:rPr>
              <w:t>s</w:t>
            </w:r>
            <w:r w:rsidRPr="00100271">
              <w:rPr>
                <w:rFonts w:ascii="Arial" w:hAnsi="Arial" w:cs="Arial"/>
                <w:w w:val="95"/>
                <w:sz w:val="20"/>
                <w:szCs w:val="20"/>
              </w:rPr>
              <w:t xml:space="preserve">: </w:t>
            </w:r>
            <w:r w:rsidR="00D46ED4" w:rsidRPr="00100271">
              <w:rPr>
                <w:rFonts w:ascii="Arial" w:hAnsi="Arial" w:cs="Arial"/>
                <w:w w:val="95"/>
                <w:sz w:val="20"/>
                <w:szCs w:val="20"/>
              </w:rPr>
              <w:t xml:space="preserve">Christiane e </w:t>
            </w:r>
            <w:r w:rsidRPr="00100271">
              <w:rPr>
                <w:rFonts w:ascii="Arial" w:hAnsi="Arial" w:cs="Arial"/>
                <w:w w:val="95"/>
                <w:sz w:val="20"/>
                <w:szCs w:val="20"/>
              </w:rPr>
              <w:t>Sérgio</w:t>
            </w:r>
          </w:p>
          <w:p w14:paraId="007CADA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701" w:type="dxa"/>
            <w:shd w:val="clear" w:color="auto" w:fill="auto"/>
            <w:vAlign w:val="center"/>
          </w:tcPr>
          <w:p w14:paraId="4A1E024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0C47748" w14:textId="77777777" w:rsidTr="000D43B4">
        <w:tc>
          <w:tcPr>
            <w:tcW w:w="1696" w:type="dxa"/>
            <w:shd w:val="clear" w:color="auto" w:fill="auto"/>
            <w:vAlign w:val="center"/>
          </w:tcPr>
          <w:p w14:paraId="7265E2B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49B837AA"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Ribeirão Preto</w:t>
            </w:r>
          </w:p>
        </w:tc>
        <w:tc>
          <w:tcPr>
            <w:tcW w:w="5642" w:type="dxa"/>
            <w:shd w:val="clear" w:color="auto" w:fill="auto"/>
            <w:vAlign w:val="center"/>
          </w:tcPr>
          <w:p w14:paraId="3B3C47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29D60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3A9AFD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14:paraId="67091A5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46ED4" w:rsidRPr="00100271">
              <w:rPr>
                <w:rFonts w:ascii="Arial" w:hAnsi="Arial" w:cs="Arial"/>
                <w:w w:val="95"/>
                <w:sz w:val="20"/>
                <w:szCs w:val="20"/>
              </w:rPr>
              <w:t>s</w:t>
            </w:r>
            <w:r w:rsidRPr="00100271">
              <w:rPr>
                <w:rFonts w:ascii="Arial" w:hAnsi="Arial" w:cs="Arial"/>
                <w:w w:val="95"/>
                <w:sz w:val="20"/>
                <w:szCs w:val="20"/>
              </w:rPr>
              <w:t xml:space="preserve">: José Carlos </w:t>
            </w:r>
            <w:r w:rsidR="00D46ED4" w:rsidRPr="00100271">
              <w:rPr>
                <w:rFonts w:ascii="Arial" w:hAnsi="Arial" w:cs="Arial"/>
                <w:w w:val="95"/>
                <w:sz w:val="20"/>
                <w:szCs w:val="20"/>
              </w:rPr>
              <w:t>e Christian</w:t>
            </w:r>
          </w:p>
          <w:p w14:paraId="6344516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w:t>
            </w:r>
            <w:r w:rsidR="00D46ED4" w:rsidRPr="00100271">
              <w:rPr>
                <w:rFonts w:ascii="Arial" w:hAnsi="Arial" w:cs="Arial"/>
                <w:w w:val="95"/>
                <w:sz w:val="20"/>
                <w:szCs w:val="20"/>
              </w:rPr>
              <w:t>456-3800</w:t>
            </w:r>
          </w:p>
        </w:tc>
        <w:tc>
          <w:tcPr>
            <w:tcW w:w="1701" w:type="dxa"/>
            <w:shd w:val="clear" w:color="auto" w:fill="auto"/>
            <w:vAlign w:val="center"/>
          </w:tcPr>
          <w:p w14:paraId="4EF38F1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A07F547" w14:textId="77777777" w:rsidTr="000D43B4">
        <w:tc>
          <w:tcPr>
            <w:tcW w:w="1696" w:type="dxa"/>
            <w:shd w:val="clear" w:color="auto" w:fill="auto"/>
            <w:vAlign w:val="center"/>
          </w:tcPr>
          <w:p w14:paraId="3C210BE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5AD180FE" w14:textId="77777777" w:rsidR="007602A8" w:rsidRPr="00100271" w:rsidRDefault="00697836" w:rsidP="000D43B4">
            <w:pPr>
              <w:suppressAutoHyphens/>
              <w:jc w:val="center"/>
              <w:rPr>
                <w:rFonts w:ascii="Arial" w:hAnsi="Arial" w:cs="Arial"/>
                <w:w w:val="95"/>
                <w:sz w:val="20"/>
                <w:szCs w:val="20"/>
                <w:highlight w:val="yellow"/>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tc>
        <w:tc>
          <w:tcPr>
            <w:tcW w:w="5642" w:type="dxa"/>
            <w:shd w:val="clear" w:color="auto" w:fill="auto"/>
            <w:vAlign w:val="center"/>
          </w:tcPr>
          <w:p w14:paraId="324E6A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 Sede de Área Regional Administrativa do MPSP, Promotoria de Justiça e GAERCO</w:t>
            </w:r>
          </w:p>
          <w:p w14:paraId="05524BD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13384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Bittencourt, 139/141 – Bairro: Vila Nova</w:t>
            </w:r>
          </w:p>
          <w:p w14:paraId="7067E6C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Cristiane</w:t>
            </w:r>
          </w:p>
          <w:p w14:paraId="5D0D217B"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701" w:type="dxa"/>
            <w:shd w:val="clear" w:color="auto" w:fill="auto"/>
            <w:vAlign w:val="center"/>
          </w:tcPr>
          <w:p w14:paraId="5BCA46B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526D3DD1" w14:textId="77777777" w:rsidTr="000D43B4">
        <w:tc>
          <w:tcPr>
            <w:tcW w:w="1696" w:type="dxa"/>
            <w:shd w:val="clear" w:color="auto" w:fill="auto"/>
            <w:vAlign w:val="center"/>
          </w:tcPr>
          <w:p w14:paraId="1E59AF5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71A84A89"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Área Regional de S</w:t>
            </w:r>
            <w:r w:rsidR="007602A8" w:rsidRPr="00100271">
              <w:rPr>
                <w:rFonts w:ascii="Arial" w:hAnsi="Arial" w:cs="Arial"/>
                <w:w w:val="95"/>
                <w:sz w:val="20"/>
                <w:szCs w:val="20"/>
              </w:rPr>
              <w:t>ão José do Rio Preto</w:t>
            </w:r>
          </w:p>
        </w:tc>
        <w:tc>
          <w:tcPr>
            <w:tcW w:w="5642" w:type="dxa"/>
            <w:shd w:val="clear" w:color="auto" w:fill="auto"/>
            <w:vAlign w:val="center"/>
          </w:tcPr>
          <w:p w14:paraId="604050D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1E6B527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64705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14:paraId="3D97E1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D46ED4" w:rsidRPr="00100271">
              <w:rPr>
                <w:rFonts w:ascii="Arial" w:hAnsi="Arial" w:cs="Arial"/>
                <w:w w:val="95"/>
                <w:sz w:val="20"/>
                <w:szCs w:val="20"/>
              </w:rPr>
              <w:t>A</w:t>
            </w:r>
            <w:r w:rsidRPr="00100271">
              <w:rPr>
                <w:rFonts w:ascii="Arial" w:hAnsi="Arial" w:cs="Arial"/>
                <w:w w:val="95"/>
                <w:sz w:val="20"/>
                <w:szCs w:val="20"/>
              </w:rPr>
              <w:t>ngela e Rubens</w:t>
            </w:r>
          </w:p>
          <w:p w14:paraId="06B42D6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(17) 3121-4355</w:t>
            </w:r>
          </w:p>
        </w:tc>
        <w:tc>
          <w:tcPr>
            <w:tcW w:w="1701" w:type="dxa"/>
            <w:shd w:val="clear" w:color="auto" w:fill="auto"/>
            <w:vAlign w:val="center"/>
          </w:tcPr>
          <w:p w14:paraId="493D5ED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A4CA3FC" w14:textId="77777777" w:rsidTr="000D43B4">
        <w:tc>
          <w:tcPr>
            <w:tcW w:w="1696" w:type="dxa"/>
            <w:shd w:val="clear" w:color="auto" w:fill="BFBFBF"/>
          </w:tcPr>
          <w:p w14:paraId="43E96C98" w14:textId="77777777" w:rsidR="007602A8" w:rsidRPr="00100271" w:rsidRDefault="007602A8" w:rsidP="000D43B4">
            <w:pPr>
              <w:pStyle w:val="Textoembloco"/>
              <w:suppressAutoHyphens/>
              <w:ind w:left="0" w:right="0"/>
              <w:rPr>
                <w:rFonts w:cs="Arial"/>
                <w:w w:val="95"/>
                <w:sz w:val="20"/>
              </w:rPr>
            </w:pPr>
          </w:p>
        </w:tc>
        <w:tc>
          <w:tcPr>
            <w:tcW w:w="5642" w:type="dxa"/>
            <w:shd w:val="clear" w:color="auto" w:fill="BFBFBF"/>
          </w:tcPr>
          <w:p w14:paraId="6CF7CBBF" w14:textId="77777777" w:rsidR="007602A8" w:rsidRPr="00100271" w:rsidRDefault="007602A8" w:rsidP="000D43B4">
            <w:pPr>
              <w:pStyle w:val="Textoembloco"/>
              <w:suppressAutoHyphens/>
              <w:ind w:left="0" w:right="0"/>
              <w:jc w:val="center"/>
              <w:rPr>
                <w:rFonts w:cs="Arial"/>
                <w:b/>
                <w:w w:val="95"/>
                <w:sz w:val="20"/>
              </w:rPr>
            </w:pPr>
            <w:r w:rsidRPr="00100271">
              <w:rPr>
                <w:rFonts w:cs="Arial"/>
                <w:b/>
                <w:w w:val="95"/>
                <w:sz w:val="20"/>
              </w:rPr>
              <w:t>QUANTIDADE TOTAL DE POSTOS</w:t>
            </w:r>
          </w:p>
        </w:tc>
        <w:tc>
          <w:tcPr>
            <w:tcW w:w="1701" w:type="dxa"/>
            <w:shd w:val="clear" w:color="auto" w:fill="BFBFBF"/>
          </w:tcPr>
          <w:p w14:paraId="795057FE" w14:textId="77777777" w:rsidR="007602A8" w:rsidRPr="00100271" w:rsidRDefault="007602A8" w:rsidP="000D43B4">
            <w:pPr>
              <w:pStyle w:val="Textoembloco"/>
              <w:suppressAutoHyphens/>
              <w:ind w:left="0" w:right="0"/>
              <w:jc w:val="center"/>
              <w:rPr>
                <w:rFonts w:cs="Arial"/>
                <w:b/>
                <w:w w:val="95"/>
                <w:sz w:val="20"/>
              </w:rPr>
            </w:pPr>
            <w:r w:rsidRPr="00100271">
              <w:rPr>
                <w:rFonts w:cs="Arial"/>
                <w:b/>
                <w:w w:val="95"/>
                <w:sz w:val="20"/>
              </w:rPr>
              <w:t>8</w:t>
            </w:r>
          </w:p>
        </w:tc>
      </w:tr>
    </w:tbl>
    <w:p w14:paraId="093BC601" w14:textId="77777777" w:rsidR="007602A8" w:rsidRPr="00100271" w:rsidRDefault="007602A8" w:rsidP="007602A8">
      <w:pPr>
        <w:pStyle w:val="Textoembloco"/>
        <w:suppressAutoHyphens/>
        <w:ind w:left="0" w:right="0"/>
        <w:rPr>
          <w:rFonts w:cs="Arial"/>
          <w:w w:val="95"/>
          <w:sz w:val="20"/>
        </w:rPr>
      </w:pPr>
    </w:p>
    <w:p w14:paraId="5527C477" w14:textId="77777777" w:rsidR="007602A8" w:rsidRPr="00100271" w:rsidRDefault="007602A8" w:rsidP="007602A8">
      <w:pPr>
        <w:pStyle w:val="Textoembloco"/>
        <w:suppressAutoHyphens/>
        <w:ind w:left="0" w:right="0"/>
        <w:rPr>
          <w:rFonts w:cs="Arial"/>
          <w:w w:val="95"/>
          <w:sz w:val="20"/>
        </w:rPr>
      </w:pPr>
    </w:p>
    <w:p w14:paraId="71A8FA98" w14:textId="77777777" w:rsidR="007602A8" w:rsidRPr="00100271" w:rsidRDefault="007602A8" w:rsidP="007602A8">
      <w:pPr>
        <w:pStyle w:val="Textoembloco"/>
        <w:suppressAutoHyphens/>
        <w:ind w:left="0" w:right="0"/>
        <w:rPr>
          <w:rFonts w:cs="Arial"/>
          <w:w w:val="95"/>
          <w:sz w:val="20"/>
        </w:rPr>
      </w:pPr>
    </w:p>
    <w:p w14:paraId="7AA29299" w14:textId="77777777" w:rsidR="007602A8" w:rsidRPr="00100271" w:rsidRDefault="007602A8" w:rsidP="007602A8">
      <w:pPr>
        <w:spacing w:after="200" w:line="276" w:lineRule="auto"/>
        <w:rPr>
          <w:rFonts w:ascii="Arial" w:hAnsi="Arial" w:cs="Arial"/>
          <w:w w:val="95"/>
          <w:sz w:val="20"/>
          <w:szCs w:val="20"/>
        </w:rPr>
      </w:pPr>
      <w:r w:rsidRPr="00100271">
        <w:rPr>
          <w:rFonts w:ascii="Arial" w:hAnsi="Arial" w:cs="Arial"/>
          <w:w w:val="95"/>
          <w:sz w:val="20"/>
          <w:szCs w:val="20"/>
        </w:rPr>
        <w:br w:type="page"/>
      </w:r>
    </w:p>
    <w:p w14:paraId="49DF01AD" w14:textId="77777777" w:rsidR="007602A8" w:rsidRPr="00100271" w:rsidRDefault="007602A8" w:rsidP="007602A8">
      <w:pPr>
        <w:jc w:val="center"/>
        <w:rPr>
          <w:rStyle w:val="grame"/>
          <w:rFonts w:ascii="Arial" w:hAnsi="Arial" w:cs="Arial"/>
          <w:b/>
          <w:w w:val="95"/>
          <w:sz w:val="20"/>
          <w:szCs w:val="20"/>
        </w:rPr>
      </w:pPr>
      <w:r w:rsidRPr="00100271">
        <w:rPr>
          <w:rFonts w:ascii="Arial" w:hAnsi="Arial" w:cs="Arial"/>
          <w:b/>
          <w:w w:val="95"/>
          <w:sz w:val="20"/>
          <w:szCs w:val="20"/>
        </w:rPr>
        <w:lastRenderedPageBreak/>
        <w:t xml:space="preserve">A N E X </w:t>
      </w:r>
      <w:r w:rsidRPr="00100271">
        <w:rPr>
          <w:rStyle w:val="grame"/>
          <w:rFonts w:ascii="Arial" w:hAnsi="Arial" w:cs="Arial"/>
          <w:b/>
          <w:w w:val="95"/>
          <w:sz w:val="20"/>
          <w:szCs w:val="20"/>
        </w:rPr>
        <w:t>O 2</w:t>
      </w:r>
    </w:p>
    <w:p w14:paraId="0B501AB3" w14:textId="77777777" w:rsidR="007602A8" w:rsidRPr="00100271" w:rsidRDefault="007602A8" w:rsidP="007602A8">
      <w:pPr>
        <w:jc w:val="center"/>
        <w:rPr>
          <w:rStyle w:val="grame"/>
          <w:rFonts w:ascii="Arial" w:hAnsi="Arial" w:cs="Arial"/>
          <w:b/>
          <w:w w:val="95"/>
          <w:sz w:val="20"/>
          <w:szCs w:val="20"/>
        </w:rPr>
      </w:pPr>
    </w:p>
    <w:p w14:paraId="1B1CF822" w14:textId="77777777" w:rsidR="007602A8" w:rsidRPr="00100271" w:rsidRDefault="007602A8" w:rsidP="007602A8">
      <w:pPr>
        <w:pStyle w:val="Ttulo8"/>
        <w:suppressAutoHyphens/>
        <w:rPr>
          <w:rFonts w:cs="Arial"/>
          <w:w w:val="95"/>
          <w:sz w:val="20"/>
          <w:u w:val="none"/>
        </w:rPr>
      </w:pPr>
      <w:r w:rsidRPr="00100271">
        <w:rPr>
          <w:rFonts w:cs="Arial"/>
          <w:w w:val="95"/>
          <w:sz w:val="20"/>
          <w:u w:val="none"/>
        </w:rPr>
        <w:t xml:space="preserve">DESCRIÇÃO DOS SERVIÇOS </w:t>
      </w:r>
    </w:p>
    <w:p w14:paraId="4167DF2F" w14:textId="77777777" w:rsidR="007602A8" w:rsidRPr="00100271" w:rsidRDefault="007602A8" w:rsidP="007602A8">
      <w:pPr>
        <w:tabs>
          <w:tab w:val="left" w:pos="540"/>
        </w:tabs>
        <w:suppressAutoHyphens/>
        <w:rPr>
          <w:rFonts w:ascii="Arial" w:hAnsi="Arial" w:cs="Arial"/>
          <w:w w:val="95"/>
          <w:sz w:val="20"/>
          <w:szCs w:val="20"/>
        </w:rPr>
      </w:pPr>
    </w:p>
    <w:p w14:paraId="48E9D5B5" w14:textId="77777777" w:rsidR="007602A8" w:rsidRPr="00100271" w:rsidRDefault="007602A8" w:rsidP="007602A8">
      <w:pPr>
        <w:numPr>
          <w:ilvl w:val="0"/>
          <w:numId w:val="11"/>
        </w:numPr>
        <w:tabs>
          <w:tab w:val="clear" w:pos="720"/>
          <w:tab w:val="left" w:pos="709"/>
        </w:tabs>
        <w:suppressAutoHyphens/>
        <w:ind w:left="0" w:firstLine="0"/>
        <w:jc w:val="both"/>
        <w:rPr>
          <w:rFonts w:ascii="Arial" w:hAnsi="Arial" w:cs="Arial"/>
          <w:b/>
          <w:bCs/>
          <w:w w:val="95"/>
          <w:sz w:val="20"/>
          <w:szCs w:val="20"/>
        </w:rPr>
      </w:pPr>
      <w:r w:rsidRPr="00100271">
        <w:rPr>
          <w:rFonts w:ascii="Arial" w:hAnsi="Arial" w:cs="Arial"/>
          <w:b/>
          <w:bCs/>
          <w:w w:val="95"/>
          <w:sz w:val="20"/>
          <w:szCs w:val="20"/>
        </w:rPr>
        <w:t>OBJETO DA PRESTAÇÃO DOS SERVIÇOS</w:t>
      </w:r>
    </w:p>
    <w:p w14:paraId="4DB84D1B" w14:textId="77777777" w:rsidR="007602A8" w:rsidRPr="00100271" w:rsidRDefault="007602A8" w:rsidP="007602A8">
      <w:pPr>
        <w:tabs>
          <w:tab w:val="left" w:pos="540"/>
        </w:tabs>
        <w:suppressAutoHyphens/>
        <w:jc w:val="both"/>
        <w:rPr>
          <w:rFonts w:ascii="Arial" w:hAnsi="Arial" w:cs="Arial"/>
          <w:bCs/>
          <w:w w:val="95"/>
          <w:sz w:val="20"/>
          <w:szCs w:val="20"/>
        </w:rPr>
      </w:pPr>
    </w:p>
    <w:p w14:paraId="3272E22C"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Prestação de Serviços de V</w:t>
      </w:r>
      <w:r w:rsidRPr="00100271">
        <w:rPr>
          <w:rStyle w:val="spelle"/>
          <w:rFonts w:ascii="Arial" w:hAnsi="Arial" w:cs="Arial"/>
          <w:w w:val="95"/>
          <w:sz w:val="20"/>
          <w:szCs w:val="20"/>
        </w:rPr>
        <w:t>igilância e Segurança</w:t>
      </w:r>
      <w:r w:rsidRPr="00100271">
        <w:rPr>
          <w:rFonts w:ascii="Arial" w:hAnsi="Arial" w:cs="Arial"/>
          <w:w w:val="95"/>
          <w:sz w:val="20"/>
          <w:szCs w:val="20"/>
        </w:rPr>
        <w:t xml:space="preserve"> Patrimonial armada com a finalidade de exercer preventivamente a proteção do patrimônio e das pessoas que se encontram nos limites da localidade a ser vigiada, com a efetiva cobertura dos postos relacionados na Tabela de Locais. O objeto deverá ser executado em conformidade com a legislação aplicável aos serviços de segurança e vigilância patrimonial, em especial a Lei federal nº 7.102, de 20 de junho de 1983 alterada </w:t>
      </w:r>
      <w:r w:rsidRPr="00100271">
        <w:rPr>
          <w:rStyle w:val="grame"/>
          <w:rFonts w:ascii="Arial" w:hAnsi="Arial" w:cs="Arial"/>
          <w:w w:val="95"/>
          <w:sz w:val="20"/>
          <w:szCs w:val="20"/>
        </w:rPr>
        <w:t xml:space="preserve">pelas Leis federais </w:t>
      </w:r>
      <w:r w:rsidRPr="00100271">
        <w:rPr>
          <w:rStyle w:val="spelle"/>
          <w:rFonts w:ascii="Arial" w:hAnsi="Arial" w:cs="Arial"/>
          <w:w w:val="95"/>
          <w:sz w:val="20"/>
          <w:szCs w:val="20"/>
        </w:rPr>
        <w:t>nº</w:t>
      </w:r>
      <w:r w:rsidRPr="00100271">
        <w:rPr>
          <w:rFonts w:ascii="Arial" w:hAnsi="Arial" w:cs="Arial"/>
          <w:w w:val="95"/>
          <w:sz w:val="20"/>
          <w:szCs w:val="20"/>
        </w:rPr>
        <w:t xml:space="preserve"> 8.863, de 29 de março de 1994 e Lei federal nº 9.017, de 30 de março de 1995, pela Medida Provisória nº 2.184-23, de 24 de agosto de 2001 e pela</w:t>
      </w:r>
      <w:r w:rsidR="002F6D26" w:rsidRPr="00100271">
        <w:rPr>
          <w:rFonts w:ascii="Arial" w:hAnsi="Arial" w:cs="Arial"/>
          <w:w w:val="95"/>
          <w:sz w:val="20"/>
          <w:szCs w:val="20"/>
        </w:rPr>
        <w:t>s</w:t>
      </w:r>
      <w:r w:rsidRPr="00100271">
        <w:rPr>
          <w:rFonts w:ascii="Arial" w:hAnsi="Arial" w:cs="Arial"/>
          <w:w w:val="95"/>
          <w:sz w:val="20"/>
          <w:szCs w:val="20"/>
        </w:rPr>
        <w:t xml:space="preserve"> Lei</w:t>
      </w:r>
      <w:r w:rsidR="002F6D26" w:rsidRPr="00100271">
        <w:rPr>
          <w:rFonts w:ascii="Arial" w:hAnsi="Arial" w:cs="Arial"/>
          <w:w w:val="95"/>
          <w:sz w:val="20"/>
          <w:szCs w:val="20"/>
        </w:rPr>
        <w:t>s</w:t>
      </w:r>
      <w:r w:rsidRPr="00100271">
        <w:rPr>
          <w:rFonts w:ascii="Arial" w:hAnsi="Arial" w:cs="Arial"/>
          <w:w w:val="95"/>
          <w:sz w:val="20"/>
          <w:szCs w:val="20"/>
        </w:rPr>
        <w:t xml:space="preserve"> federa</w:t>
      </w:r>
      <w:r w:rsidR="002F6D26" w:rsidRPr="00100271">
        <w:rPr>
          <w:rFonts w:ascii="Arial" w:hAnsi="Arial" w:cs="Arial"/>
          <w:w w:val="95"/>
          <w:sz w:val="20"/>
          <w:szCs w:val="20"/>
        </w:rPr>
        <w:t>is</w:t>
      </w:r>
      <w:r w:rsidRPr="00100271">
        <w:rPr>
          <w:rFonts w:ascii="Arial" w:hAnsi="Arial" w:cs="Arial"/>
          <w:w w:val="95"/>
          <w:sz w:val="20"/>
          <w:szCs w:val="20"/>
        </w:rPr>
        <w:t xml:space="preserve"> nº 11.718, de 20 de junho de 2008</w:t>
      </w:r>
      <w:r w:rsidR="002F6D26" w:rsidRPr="00100271">
        <w:rPr>
          <w:rFonts w:ascii="Arial" w:hAnsi="Arial" w:cs="Arial"/>
          <w:w w:val="95"/>
          <w:sz w:val="20"/>
          <w:szCs w:val="20"/>
        </w:rPr>
        <w:t xml:space="preserve"> e nº 13.654</w:t>
      </w:r>
      <w:r w:rsidR="008D251C" w:rsidRPr="00100271">
        <w:rPr>
          <w:rFonts w:ascii="Arial" w:hAnsi="Arial" w:cs="Arial"/>
          <w:w w:val="95"/>
          <w:sz w:val="20"/>
          <w:szCs w:val="20"/>
        </w:rPr>
        <w:t xml:space="preserve">, </w:t>
      </w:r>
      <w:r w:rsidRPr="00100271">
        <w:rPr>
          <w:rFonts w:ascii="Arial" w:hAnsi="Arial" w:cs="Arial"/>
          <w:w w:val="95"/>
          <w:sz w:val="20"/>
          <w:szCs w:val="20"/>
        </w:rPr>
        <w:t xml:space="preserve"> </w:t>
      </w:r>
      <w:r w:rsidR="008D251C" w:rsidRPr="00100271">
        <w:rPr>
          <w:rFonts w:ascii="Arial" w:hAnsi="Arial" w:cs="Arial"/>
          <w:w w:val="95"/>
          <w:sz w:val="20"/>
          <w:szCs w:val="20"/>
        </w:rPr>
        <w:t xml:space="preserve">de 23 de abril de 2018, </w:t>
      </w:r>
      <w:r w:rsidRPr="00100271">
        <w:rPr>
          <w:rFonts w:ascii="Arial" w:hAnsi="Arial" w:cs="Arial"/>
          <w:w w:val="95"/>
          <w:sz w:val="20"/>
          <w:szCs w:val="20"/>
        </w:rPr>
        <w:t>regulamentada</w:t>
      </w:r>
      <w:r w:rsidR="008D251C" w:rsidRPr="00100271">
        <w:rPr>
          <w:rFonts w:ascii="Arial" w:hAnsi="Arial" w:cs="Arial"/>
          <w:w w:val="95"/>
          <w:sz w:val="20"/>
          <w:szCs w:val="20"/>
        </w:rPr>
        <w:t>s</w:t>
      </w:r>
      <w:r w:rsidRPr="00100271">
        <w:rPr>
          <w:rFonts w:ascii="Arial" w:hAnsi="Arial" w:cs="Arial"/>
          <w:w w:val="95"/>
          <w:sz w:val="20"/>
          <w:szCs w:val="20"/>
        </w:rPr>
        <w:t xml:space="preserve"> pelos Decretos Federais </w:t>
      </w:r>
      <w:r w:rsidRPr="00100271">
        <w:rPr>
          <w:rStyle w:val="spelle"/>
          <w:rFonts w:ascii="Arial" w:hAnsi="Arial" w:cs="Arial"/>
          <w:w w:val="95"/>
          <w:sz w:val="20"/>
          <w:szCs w:val="20"/>
        </w:rPr>
        <w:t>nºs</w:t>
      </w:r>
      <w:r w:rsidRPr="00100271">
        <w:rPr>
          <w:rFonts w:ascii="Arial" w:hAnsi="Arial" w:cs="Arial"/>
          <w:w w:val="95"/>
          <w:sz w:val="20"/>
          <w:szCs w:val="20"/>
        </w:rPr>
        <w:t xml:space="preserve"> 89.056, de 24 de novembro de 1983 e nº 1.592, de 10 de agosto de 1995, Portarias DPF nºs 891/1999 e 320/2004, DG/DPF nº 3.233/2012 e DG/DPF nº 3.258/13, bem como o artigo 193 da Consolidação das Leis Trabalhistas – CLT, com a redação dada pela Lei federal nº 12.740, de 8 de dezembro de 2012, entre outros atos normativos.</w:t>
      </w:r>
    </w:p>
    <w:p w14:paraId="7C5B71E5" w14:textId="77777777" w:rsidR="007602A8" w:rsidRPr="00100271" w:rsidRDefault="007602A8" w:rsidP="007602A8">
      <w:pPr>
        <w:tabs>
          <w:tab w:val="left" w:pos="540"/>
        </w:tabs>
        <w:suppressAutoHyphens/>
        <w:jc w:val="both"/>
        <w:rPr>
          <w:rFonts w:ascii="Arial" w:hAnsi="Arial" w:cs="Arial"/>
          <w:bCs/>
          <w:w w:val="95"/>
          <w:sz w:val="20"/>
          <w:szCs w:val="20"/>
        </w:rPr>
      </w:pPr>
    </w:p>
    <w:p w14:paraId="5B2D5C12"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2.</w:t>
      </w:r>
      <w:r w:rsidRPr="00100271">
        <w:rPr>
          <w:rFonts w:ascii="Arial" w:hAnsi="Arial" w:cs="Arial"/>
          <w:b/>
          <w:bCs/>
          <w:w w:val="95"/>
          <w:sz w:val="20"/>
          <w:szCs w:val="20"/>
        </w:rPr>
        <w:tab/>
      </w:r>
      <w:r w:rsidRPr="00100271">
        <w:rPr>
          <w:rFonts w:ascii="Arial" w:hAnsi="Arial" w:cs="Arial"/>
          <w:b/>
          <w:bCs/>
          <w:w w:val="95"/>
          <w:sz w:val="20"/>
          <w:szCs w:val="20"/>
        </w:rPr>
        <w:tab/>
        <w:t>DESCRIÇÃO DOS SERVIÇOS</w:t>
      </w:r>
    </w:p>
    <w:p w14:paraId="7631FE5F" w14:textId="77777777" w:rsidR="007602A8" w:rsidRPr="00100271" w:rsidRDefault="007602A8" w:rsidP="007602A8">
      <w:pPr>
        <w:pStyle w:val="TextosemFormatao"/>
        <w:tabs>
          <w:tab w:val="left" w:pos="540"/>
        </w:tabs>
        <w:suppressAutoHyphens/>
        <w:jc w:val="both"/>
        <w:rPr>
          <w:rFonts w:ascii="Arial" w:hAnsi="Arial" w:cs="Arial"/>
          <w:w w:val="95"/>
        </w:rPr>
      </w:pPr>
    </w:p>
    <w:p w14:paraId="76F86890" w14:textId="77777777" w:rsidR="007602A8" w:rsidRPr="00100271" w:rsidRDefault="007602A8" w:rsidP="007602A8">
      <w:pPr>
        <w:pStyle w:val="TextosemFormatao"/>
        <w:tabs>
          <w:tab w:val="left" w:pos="540"/>
        </w:tabs>
        <w:suppressAutoHyphens/>
        <w:jc w:val="both"/>
        <w:rPr>
          <w:rFonts w:ascii="Arial" w:hAnsi="Arial" w:cs="Arial"/>
          <w:w w:val="95"/>
        </w:rPr>
      </w:pPr>
      <w:r w:rsidRPr="00100271">
        <w:rPr>
          <w:rFonts w:ascii="Arial" w:hAnsi="Arial" w:cs="Arial"/>
          <w:w w:val="95"/>
        </w:rPr>
        <w:t>2.1</w:t>
      </w:r>
      <w:r w:rsidRPr="00100271">
        <w:rPr>
          <w:rFonts w:ascii="Arial" w:hAnsi="Arial" w:cs="Arial"/>
          <w:b/>
          <w:bCs/>
          <w:w w:val="95"/>
        </w:rPr>
        <w:tab/>
      </w:r>
      <w:r w:rsidRPr="00100271">
        <w:rPr>
          <w:rFonts w:ascii="Arial" w:hAnsi="Arial" w:cs="Arial"/>
          <w:b/>
          <w:bCs/>
          <w:w w:val="95"/>
        </w:rPr>
        <w:tab/>
      </w:r>
      <w:r w:rsidRPr="00100271">
        <w:rPr>
          <w:rFonts w:ascii="Arial" w:hAnsi="Arial" w:cs="Arial"/>
          <w:w w:val="95"/>
        </w:rPr>
        <w:t>Os serviços serão desenvolvidos, nos locais discriminados na Tabela de Locais (</w:t>
      </w:r>
      <w:r w:rsidRPr="00100271">
        <w:rPr>
          <w:rFonts w:ascii="Arial" w:hAnsi="Arial" w:cs="Arial"/>
          <w:b/>
          <w:w w:val="95"/>
        </w:rPr>
        <w:t>ANEXO 1</w:t>
      </w:r>
      <w:r w:rsidRPr="00100271">
        <w:rPr>
          <w:rFonts w:ascii="Arial" w:hAnsi="Arial" w:cs="Arial"/>
          <w:w w:val="95"/>
        </w:rPr>
        <w:t>), em regime e nos períodos:</w:t>
      </w:r>
    </w:p>
    <w:p w14:paraId="32D04570"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diurno - segunda-feira</w:t>
      </w:r>
      <w:r w:rsidRPr="00100271">
        <w:rPr>
          <w:rFonts w:ascii="Arial" w:hAnsi="Arial" w:cs="Arial"/>
          <w:w w:val="95"/>
        </w:rPr>
        <w:t xml:space="preserve"> a domingo;</w:t>
      </w:r>
    </w:p>
    <w:p w14:paraId="7B04AD87"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noturno - segunda-feira</w:t>
      </w:r>
      <w:r w:rsidRPr="00100271">
        <w:rPr>
          <w:rFonts w:ascii="Arial" w:hAnsi="Arial" w:cs="Arial"/>
          <w:w w:val="95"/>
        </w:rPr>
        <w:t xml:space="preserve"> a domingo;</w:t>
      </w:r>
    </w:p>
    <w:p w14:paraId="7D821E0F"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diurno - segunda-feira</w:t>
      </w:r>
      <w:r w:rsidRPr="00100271">
        <w:rPr>
          <w:rFonts w:ascii="Arial" w:hAnsi="Arial" w:cs="Arial"/>
          <w:w w:val="95"/>
        </w:rPr>
        <w:t xml:space="preserve"> a sexta-feira; </w:t>
      </w:r>
      <w:r w:rsidR="00B90264" w:rsidRPr="00100271">
        <w:rPr>
          <w:rFonts w:ascii="Arial" w:hAnsi="Arial" w:cs="Arial"/>
          <w:w w:val="95"/>
        </w:rPr>
        <w:t>(1 Vigilante c/Foguista)</w:t>
      </w:r>
    </w:p>
    <w:p w14:paraId="03C815C5"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44 (quarenta e quatro) horas semanais – segunda-feira a sexta-feira.</w:t>
      </w:r>
    </w:p>
    <w:p w14:paraId="2DF7E4D5" w14:textId="77777777" w:rsidR="007602A8" w:rsidRPr="00100271" w:rsidRDefault="007602A8" w:rsidP="007602A8">
      <w:pPr>
        <w:pStyle w:val="TextosemFormatao"/>
        <w:tabs>
          <w:tab w:val="left" w:pos="540"/>
        </w:tabs>
        <w:suppressAutoHyphens/>
        <w:ind w:firstLine="720"/>
        <w:jc w:val="both"/>
        <w:rPr>
          <w:rFonts w:ascii="Arial" w:hAnsi="Arial" w:cs="Arial"/>
          <w:w w:val="95"/>
        </w:rPr>
      </w:pPr>
    </w:p>
    <w:p w14:paraId="1A12970C"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2.2</w:t>
      </w:r>
      <w:r w:rsidRPr="00100271">
        <w:rPr>
          <w:rFonts w:ascii="Arial" w:hAnsi="Arial" w:cs="Arial"/>
          <w:b/>
          <w:bCs/>
          <w:w w:val="95"/>
          <w:sz w:val="20"/>
          <w:szCs w:val="20"/>
        </w:rPr>
        <w:tab/>
      </w:r>
      <w:r w:rsidRPr="00100271">
        <w:rPr>
          <w:rFonts w:ascii="Arial" w:hAnsi="Arial" w:cs="Arial"/>
          <w:w w:val="95"/>
          <w:sz w:val="20"/>
          <w:szCs w:val="20"/>
        </w:rPr>
        <w:t>A prestação dos serviços de V</w:t>
      </w:r>
      <w:r w:rsidRPr="00100271">
        <w:rPr>
          <w:rStyle w:val="spelle"/>
          <w:rFonts w:ascii="Arial" w:hAnsi="Arial" w:cs="Arial"/>
          <w:w w:val="95"/>
          <w:sz w:val="20"/>
          <w:szCs w:val="20"/>
        </w:rPr>
        <w:t xml:space="preserve">igilância e Segurança Patrimonial </w:t>
      </w:r>
      <w:r w:rsidRPr="00100271">
        <w:rPr>
          <w:rFonts w:ascii="Arial" w:hAnsi="Arial" w:cs="Arial"/>
          <w:w w:val="95"/>
          <w:sz w:val="20"/>
          <w:szCs w:val="20"/>
        </w:rPr>
        <w:t>armada, nos postos fixados pelo Ministério Público do Estado de São Paulo, envolve a alocação, pela lici</w:t>
      </w:r>
      <w:r w:rsidRPr="00100271">
        <w:rPr>
          <w:rStyle w:val="grame"/>
          <w:rFonts w:ascii="Arial" w:hAnsi="Arial" w:cs="Arial"/>
          <w:w w:val="95"/>
          <w:sz w:val="20"/>
          <w:szCs w:val="20"/>
        </w:rPr>
        <w:t>tante vencedora, de profissionais devidamente habilitados, portando obrigatoriamente a respectiva Carteira Nacional</w:t>
      </w:r>
      <w:r w:rsidRPr="00100271">
        <w:rPr>
          <w:rFonts w:ascii="Arial" w:hAnsi="Arial" w:cs="Arial"/>
          <w:w w:val="95"/>
          <w:sz w:val="20"/>
          <w:szCs w:val="20"/>
        </w:rPr>
        <w:t xml:space="preserve"> de Vigilantes, nos termos da legislação vigente, e capacitados para:</w:t>
      </w:r>
    </w:p>
    <w:p w14:paraId="56396EC4" w14:textId="77777777" w:rsidR="007602A8" w:rsidRPr="00100271" w:rsidRDefault="007602A8" w:rsidP="007602A8">
      <w:pPr>
        <w:autoSpaceDE w:val="0"/>
        <w:autoSpaceDN w:val="0"/>
        <w:adjustRightInd w:val="0"/>
        <w:jc w:val="both"/>
        <w:rPr>
          <w:rFonts w:ascii="Arial" w:hAnsi="Arial" w:cs="Arial"/>
          <w:w w:val="95"/>
          <w:sz w:val="20"/>
          <w:szCs w:val="20"/>
        </w:rPr>
      </w:pPr>
    </w:p>
    <w:p w14:paraId="745B3303"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w:t>
      </w:r>
      <w:r w:rsidRPr="00100271">
        <w:rPr>
          <w:rFonts w:ascii="Arial" w:hAnsi="Arial" w:cs="Arial"/>
          <w:w w:val="95"/>
        </w:rPr>
        <w:tab/>
        <w:t>Assumir o posto devidamente uniformizado, barbeado, cabelos aparados e limpos e com aparência pessoal adequada</w:t>
      </w:r>
      <w:r w:rsidR="00D95F27" w:rsidRPr="00100271">
        <w:rPr>
          <w:rFonts w:ascii="Arial" w:hAnsi="Arial" w:cs="Arial"/>
          <w:w w:val="95"/>
        </w:rPr>
        <w:t>.</w:t>
      </w:r>
    </w:p>
    <w:p w14:paraId="69C0E3D0" w14:textId="77777777" w:rsidR="007602A8" w:rsidRPr="00100271" w:rsidRDefault="007602A8" w:rsidP="007602A8">
      <w:pPr>
        <w:pStyle w:val="TextosemFormatao"/>
        <w:tabs>
          <w:tab w:val="left" w:pos="0"/>
        </w:tabs>
        <w:suppressAutoHyphens/>
        <w:jc w:val="both"/>
        <w:rPr>
          <w:rFonts w:ascii="Arial" w:hAnsi="Arial" w:cs="Arial"/>
          <w:w w:val="95"/>
        </w:rPr>
      </w:pPr>
    </w:p>
    <w:p w14:paraId="27F087CB"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2.2.2</w:t>
      </w:r>
      <w:r w:rsidRPr="00100271">
        <w:rPr>
          <w:rFonts w:ascii="Arial" w:hAnsi="Arial" w:cs="Arial"/>
          <w:w w:val="95"/>
        </w:rPr>
        <w:tab/>
        <w:t>Comunicar imediatamente ao Agente Fiscalizador Contratual, quaisquer anormalidades verificadas, inclusive de ordem funcional, para que sejam adotadas as providências de regularização necessárias</w:t>
      </w:r>
      <w:r w:rsidR="00D95F27" w:rsidRPr="00100271">
        <w:rPr>
          <w:rFonts w:ascii="Arial" w:hAnsi="Arial" w:cs="Arial"/>
          <w:w w:val="95"/>
        </w:rPr>
        <w:t>.</w:t>
      </w:r>
    </w:p>
    <w:p w14:paraId="5196396E" w14:textId="77777777" w:rsidR="007602A8" w:rsidRPr="00100271" w:rsidRDefault="007602A8" w:rsidP="007602A8">
      <w:pPr>
        <w:pStyle w:val="TextosemFormatao"/>
        <w:tabs>
          <w:tab w:val="left" w:pos="0"/>
        </w:tabs>
        <w:suppressAutoHyphens/>
        <w:jc w:val="both"/>
        <w:rPr>
          <w:rFonts w:ascii="Arial" w:hAnsi="Arial" w:cs="Arial"/>
          <w:w w:val="95"/>
        </w:rPr>
      </w:pPr>
    </w:p>
    <w:p w14:paraId="0B262421"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2.2.3</w:t>
      </w:r>
      <w:r w:rsidRPr="00100271">
        <w:rPr>
          <w:rFonts w:ascii="Arial" w:hAnsi="Arial" w:cs="Arial"/>
          <w:b/>
          <w:bCs/>
          <w:w w:val="95"/>
        </w:rPr>
        <w:tab/>
      </w:r>
      <w:r w:rsidRPr="00100271">
        <w:rPr>
          <w:rFonts w:ascii="Arial" w:hAnsi="Arial" w:cs="Arial"/>
          <w:w w:val="95"/>
        </w:rPr>
        <w:t>Comunicar à Assessoria Policial Militar do Ministério Público do Estado de São Paulo e ao Agente Fiscalizador do Contratual todo acontecimento entendido como irregular e que atente contra o patrimônio da Instituição</w:t>
      </w:r>
      <w:r w:rsidR="00D95F27" w:rsidRPr="00100271">
        <w:rPr>
          <w:rFonts w:ascii="Arial" w:hAnsi="Arial" w:cs="Arial"/>
          <w:w w:val="95"/>
        </w:rPr>
        <w:t>.</w:t>
      </w:r>
    </w:p>
    <w:p w14:paraId="5144C06E" w14:textId="77777777" w:rsidR="007602A8" w:rsidRPr="00100271" w:rsidRDefault="007602A8" w:rsidP="007602A8">
      <w:pPr>
        <w:pStyle w:val="TextosemFormatao"/>
        <w:tabs>
          <w:tab w:val="left" w:pos="0"/>
        </w:tabs>
        <w:suppressAutoHyphens/>
        <w:jc w:val="both"/>
        <w:rPr>
          <w:rFonts w:ascii="Arial" w:hAnsi="Arial" w:cs="Arial"/>
          <w:w w:val="95"/>
        </w:rPr>
      </w:pPr>
    </w:p>
    <w:p w14:paraId="55972FE0"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2.2.4</w:t>
      </w:r>
      <w:r w:rsidRPr="00100271">
        <w:rPr>
          <w:rFonts w:ascii="Arial" w:hAnsi="Arial" w:cs="Arial"/>
          <w:w w:val="95"/>
        </w:rPr>
        <w:tab/>
        <w:t>Registrar e controlar diariamente as ocorrências do posto em que estiver prestando seus serviços</w:t>
      </w:r>
      <w:r w:rsidR="00D95F27" w:rsidRPr="00100271">
        <w:rPr>
          <w:rFonts w:ascii="Arial" w:hAnsi="Arial" w:cs="Arial"/>
          <w:w w:val="95"/>
        </w:rPr>
        <w:t>.</w:t>
      </w:r>
    </w:p>
    <w:p w14:paraId="24147E24" w14:textId="77777777" w:rsidR="007602A8" w:rsidRPr="00100271" w:rsidRDefault="007602A8" w:rsidP="007602A8">
      <w:pPr>
        <w:pStyle w:val="TextosemFormatao"/>
        <w:tabs>
          <w:tab w:val="left" w:pos="0"/>
        </w:tabs>
        <w:suppressAutoHyphens/>
        <w:jc w:val="both"/>
        <w:rPr>
          <w:rFonts w:ascii="Arial" w:hAnsi="Arial" w:cs="Arial"/>
          <w:w w:val="95"/>
        </w:rPr>
      </w:pPr>
    </w:p>
    <w:p w14:paraId="4137F5C8"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2.2.5</w:t>
      </w:r>
      <w:r w:rsidRPr="00100271">
        <w:rPr>
          <w:rFonts w:ascii="Arial" w:hAnsi="Arial" w:cs="Arial"/>
          <w:w w:val="95"/>
        </w:rPr>
        <w:tab/>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r w:rsidR="00D95F27" w:rsidRPr="00100271">
        <w:rPr>
          <w:rFonts w:ascii="Arial" w:hAnsi="Arial" w:cs="Arial"/>
          <w:w w:val="95"/>
        </w:rPr>
        <w:t>.</w:t>
      </w:r>
    </w:p>
    <w:p w14:paraId="1ADCD72B" w14:textId="77777777" w:rsidR="007602A8" w:rsidRPr="00100271" w:rsidRDefault="007602A8" w:rsidP="007602A8">
      <w:pPr>
        <w:pStyle w:val="TextosemFormatao"/>
        <w:tabs>
          <w:tab w:val="left" w:pos="0"/>
        </w:tabs>
        <w:suppressAutoHyphens/>
        <w:jc w:val="both"/>
        <w:rPr>
          <w:rFonts w:ascii="Arial" w:hAnsi="Arial" w:cs="Arial"/>
          <w:w w:val="95"/>
        </w:rPr>
      </w:pPr>
    </w:p>
    <w:p w14:paraId="25375A79"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2.2.6</w:t>
      </w:r>
      <w:r w:rsidRPr="00100271">
        <w:rPr>
          <w:rFonts w:ascii="Arial" w:hAnsi="Arial" w:cs="Arial"/>
          <w:w w:val="95"/>
        </w:rPr>
        <w:tab/>
        <w:t>Observar a movimentação de indivíduos suspeitos nas imediações do posto, adotando as medidas de segurança conforme orientação recebida do Ministério Público do Estado de São Paulo, bem como aquelas</w:t>
      </w:r>
      <w:r w:rsidRPr="00100271">
        <w:rPr>
          <w:rStyle w:val="grame"/>
          <w:rFonts w:ascii="Arial" w:hAnsi="Arial" w:cs="Arial"/>
          <w:w w:val="95"/>
        </w:rPr>
        <w:t xml:space="preserve"> que entender como</w:t>
      </w:r>
      <w:r w:rsidRPr="00100271">
        <w:rPr>
          <w:rFonts w:ascii="Arial" w:hAnsi="Arial" w:cs="Arial"/>
          <w:w w:val="95"/>
        </w:rPr>
        <w:t xml:space="preserve"> oportunas</w:t>
      </w:r>
      <w:r w:rsidR="00D95F27" w:rsidRPr="00100271">
        <w:rPr>
          <w:rFonts w:ascii="Arial" w:hAnsi="Arial" w:cs="Arial"/>
          <w:w w:val="95"/>
        </w:rPr>
        <w:t>.</w:t>
      </w:r>
    </w:p>
    <w:p w14:paraId="5796A33B" w14:textId="77777777" w:rsidR="007602A8" w:rsidRPr="00100271" w:rsidRDefault="007602A8" w:rsidP="007602A8">
      <w:pPr>
        <w:pStyle w:val="TextosemFormatao"/>
        <w:tabs>
          <w:tab w:val="left" w:pos="0"/>
        </w:tabs>
        <w:suppressAutoHyphens/>
        <w:jc w:val="both"/>
        <w:rPr>
          <w:rFonts w:ascii="Arial" w:hAnsi="Arial" w:cs="Arial"/>
          <w:b/>
          <w:w w:val="95"/>
        </w:rPr>
      </w:pPr>
    </w:p>
    <w:p w14:paraId="4900EF04"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2.2.7</w:t>
      </w:r>
      <w:r w:rsidRPr="00100271">
        <w:rPr>
          <w:rFonts w:ascii="Arial" w:hAnsi="Arial" w:cs="Arial"/>
          <w:w w:val="95"/>
        </w:rPr>
        <w:tab/>
        <w:t>Permitir o ingresso nas instalações somente de pessoas previamente autorizadas e identificadas</w:t>
      </w:r>
      <w:r w:rsidR="00D95F27" w:rsidRPr="00100271">
        <w:rPr>
          <w:rFonts w:ascii="Arial" w:hAnsi="Arial" w:cs="Arial"/>
          <w:w w:val="95"/>
        </w:rPr>
        <w:t>.</w:t>
      </w:r>
    </w:p>
    <w:p w14:paraId="43DE4B76" w14:textId="77777777" w:rsidR="007602A8" w:rsidRPr="00100271" w:rsidRDefault="007602A8" w:rsidP="007602A8">
      <w:pPr>
        <w:pStyle w:val="TextosemFormatao"/>
        <w:tabs>
          <w:tab w:val="left" w:pos="0"/>
        </w:tabs>
        <w:suppressAutoHyphens/>
        <w:jc w:val="both"/>
        <w:rPr>
          <w:rFonts w:ascii="Arial" w:hAnsi="Arial" w:cs="Arial"/>
          <w:w w:val="95"/>
        </w:rPr>
      </w:pPr>
    </w:p>
    <w:p w14:paraId="4201D3FF"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2.2.8</w:t>
      </w:r>
      <w:r w:rsidRPr="00100271">
        <w:rPr>
          <w:rFonts w:ascii="Arial" w:hAnsi="Arial" w:cs="Arial"/>
          <w:w w:val="95"/>
        </w:rPr>
        <w:tab/>
        <w:t xml:space="preserve">Nos imóveis administrados pelo Ministério Público do Estado de São Paulo, fiscalizar a entrada e saída de veículos nas instalações, identificando o motorista e anotando a placa do veículo, inclusive de </w:t>
      </w:r>
      <w:r w:rsidRPr="00100271">
        <w:rPr>
          <w:rFonts w:ascii="Arial" w:hAnsi="Arial" w:cs="Arial"/>
          <w:w w:val="95"/>
        </w:rPr>
        <w:lastRenderedPageBreak/>
        <w:t>empregados autorizados a estacionarem seus carros particulares na área interna da instalação, mantendo sempre os portões fechados</w:t>
      </w:r>
      <w:r w:rsidR="00D95F27" w:rsidRPr="00100271">
        <w:rPr>
          <w:rFonts w:ascii="Arial" w:hAnsi="Arial" w:cs="Arial"/>
          <w:w w:val="95"/>
        </w:rPr>
        <w:t>.</w:t>
      </w:r>
    </w:p>
    <w:p w14:paraId="5B2EA737" w14:textId="77777777" w:rsidR="00E55054" w:rsidRDefault="00E55054" w:rsidP="007602A8">
      <w:pPr>
        <w:pStyle w:val="TextosemFormatao"/>
        <w:tabs>
          <w:tab w:val="left" w:pos="0"/>
        </w:tabs>
        <w:suppressAutoHyphens/>
        <w:jc w:val="both"/>
        <w:rPr>
          <w:rFonts w:ascii="Arial" w:hAnsi="Arial" w:cs="Arial"/>
          <w:w w:val="95"/>
        </w:rPr>
      </w:pPr>
    </w:p>
    <w:p w14:paraId="27D1D10F"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2.2.9</w:t>
      </w:r>
      <w:r w:rsidRPr="00100271">
        <w:rPr>
          <w:rFonts w:ascii="Arial" w:hAnsi="Arial" w:cs="Arial"/>
          <w:b/>
          <w:bCs/>
          <w:w w:val="95"/>
        </w:rPr>
        <w:tab/>
      </w:r>
      <w:r w:rsidRPr="00100271">
        <w:rPr>
          <w:rFonts w:ascii="Arial" w:hAnsi="Arial" w:cs="Arial"/>
          <w:w w:val="95"/>
        </w:rPr>
        <w:t>Fiscalizar a entrada e saída de materiais, mediante conferência das notas fiscais ou de controles próprios do Ministério Público do Estado de São Paulo</w:t>
      </w:r>
      <w:r w:rsidR="00D95F27" w:rsidRPr="00100271">
        <w:rPr>
          <w:rFonts w:ascii="Arial" w:hAnsi="Arial" w:cs="Arial"/>
          <w:w w:val="95"/>
        </w:rPr>
        <w:t>.</w:t>
      </w:r>
    </w:p>
    <w:p w14:paraId="374DEB64" w14:textId="77777777" w:rsidR="007602A8" w:rsidRPr="00100271" w:rsidRDefault="007602A8" w:rsidP="007602A8">
      <w:pPr>
        <w:pStyle w:val="TextosemFormatao"/>
        <w:tabs>
          <w:tab w:val="left" w:pos="0"/>
        </w:tabs>
        <w:suppressAutoHyphens/>
        <w:jc w:val="both"/>
        <w:rPr>
          <w:rFonts w:ascii="Arial" w:hAnsi="Arial" w:cs="Arial"/>
          <w:w w:val="95"/>
        </w:rPr>
      </w:pPr>
    </w:p>
    <w:p w14:paraId="434C24FC"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2.2.10</w:t>
      </w:r>
      <w:r w:rsidRPr="00100271">
        <w:rPr>
          <w:rFonts w:ascii="Arial" w:hAnsi="Arial" w:cs="Arial"/>
          <w:w w:val="95"/>
        </w:rPr>
        <w:tab/>
        <w:t>Colaborar com as Polícias Civil e Militar nas ocorrências de ordem policial dentro das instalações do Ministério Público do Estado de São Paulo facilitando, no possível, a atuação das mesmas, inclusive na indicação de testemunhas presenciais de eventual acontecimento</w:t>
      </w:r>
      <w:r w:rsidR="00D95F27" w:rsidRPr="00100271">
        <w:rPr>
          <w:rFonts w:ascii="Arial" w:hAnsi="Arial" w:cs="Arial"/>
          <w:w w:val="95"/>
        </w:rPr>
        <w:t>.</w:t>
      </w:r>
    </w:p>
    <w:p w14:paraId="5B33A03A" w14:textId="77777777" w:rsidR="007602A8" w:rsidRPr="00100271" w:rsidRDefault="007602A8" w:rsidP="007602A8">
      <w:pPr>
        <w:pStyle w:val="TextosemFormatao"/>
        <w:tabs>
          <w:tab w:val="left" w:pos="0"/>
        </w:tabs>
        <w:suppressAutoHyphens/>
        <w:jc w:val="both"/>
        <w:rPr>
          <w:rFonts w:ascii="Arial" w:hAnsi="Arial" w:cs="Arial"/>
          <w:w w:val="95"/>
        </w:rPr>
      </w:pPr>
    </w:p>
    <w:p w14:paraId="6696B240"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2.2.11</w:t>
      </w:r>
      <w:r w:rsidRPr="00100271">
        <w:rPr>
          <w:rFonts w:ascii="Arial" w:hAnsi="Arial" w:cs="Arial"/>
          <w:w w:val="95"/>
        </w:rPr>
        <w:tab/>
        <w:t xml:space="preserve">Nos imóveis administrados pelo Ministério Público do Estado de São Paulo, controlar a entrada e saída de veículos, </w:t>
      </w:r>
      <w:r w:rsidRPr="00100271">
        <w:rPr>
          <w:rStyle w:val="spelle"/>
          <w:rFonts w:ascii="Arial" w:hAnsi="Arial" w:cs="Arial"/>
          <w:w w:val="95"/>
        </w:rPr>
        <w:t>empregados/funcionários</w:t>
      </w:r>
      <w:r w:rsidRPr="00100271">
        <w:rPr>
          <w:rFonts w:ascii="Arial" w:hAnsi="Arial" w:cs="Arial"/>
          <w:w w:val="95"/>
        </w:rPr>
        <w:t xml:space="preserve"> e visitantes, após o término de cada expediente de trabalho, feriados e finais de semana na conformidade do que venha a ser estabelecido pela Instituição</w:t>
      </w:r>
      <w:r w:rsidR="00D95F27" w:rsidRPr="00100271">
        <w:rPr>
          <w:rFonts w:ascii="Arial" w:hAnsi="Arial" w:cs="Arial"/>
          <w:w w:val="95"/>
        </w:rPr>
        <w:t>.</w:t>
      </w:r>
    </w:p>
    <w:p w14:paraId="3E4131A5" w14:textId="77777777" w:rsidR="007602A8" w:rsidRPr="00100271" w:rsidRDefault="007602A8" w:rsidP="007602A8">
      <w:pPr>
        <w:pStyle w:val="TextosemFormatao"/>
        <w:tabs>
          <w:tab w:val="left" w:pos="0"/>
        </w:tabs>
        <w:suppressAutoHyphens/>
        <w:jc w:val="both"/>
        <w:rPr>
          <w:rFonts w:ascii="Arial" w:hAnsi="Arial" w:cs="Arial"/>
          <w:w w:val="95"/>
        </w:rPr>
      </w:pPr>
    </w:p>
    <w:p w14:paraId="661A4C19"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2.2.12</w:t>
      </w:r>
      <w:r w:rsidRPr="00100271">
        <w:rPr>
          <w:rFonts w:ascii="Arial" w:hAnsi="Arial" w:cs="Arial"/>
          <w:w w:val="95"/>
        </w:rPr>
        <w:tab/>
        <w:t>Proibir a aglomeração de pessoas junto ao posto, comunicando o fato ao servidor responsável do Ministério Público do Estado de São Paulo</w:t>
      </w:r>
      <w:r w:rsidR="00D95F27" w:rsidRPr="00100271">
        <w:rPr>
          <w:rFonts w:ascii="Arial" w:hAnsi="Arial" w:cs="Arial"/>
          <w:w w:val="95"/>
        </w:rPr>
        <w:t>.</w:t>
      </w:r>
    </w:p>
    <w:p w14:paraId="19E64E06" w14:textId="77777777" w:rsidR="007602A8" w:rsidRPr="00100271" w:rsidRDefault="007602A8" w:rsidP="007602A8">
      <w:pPr>
        <w:pStyle w:val="TextosemFormatao"/>
        <w:tabs>
          <w:tab w:val="left" w:pos="0"/>
        </w:tabs>
        <w:suppressAutoHyphens/>
        <w:jc w:val="both"/>
        <w:rPr>
          <w:rFonts w:ascii="Arial" w:hAnsi="Arial" w:cs="Arial"/>
          <w:w w:val="95"/>
        </w:rPr>
      </w:pPr>
    </w:p>
    <w:p w14:paraId="334C0815"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2.2.13</w:t>
      </w:r>
      <w:r w:rsidRPr="00100271">
        <w:rPr>
          <w:rFonts w:ascii="Arial" w:hAnsi="Arial" w:cs="Arial"/>
          <w:b/>
          <w:bCs/>
          <w:w w:val="95"/>
        </w:rPr>
        <w:tab/>
      </w:r>
      <w:r w:rsidRPr="00100271">
        <w:rPr>
          <w:rFonts w:ascii="Arial" w:hAnsi="Arial" w:cs="Arial"/>
          <w:w w:val="95"/>
        </w:rPr>
        <w:t>Proibir todo e qualquer tipo de atividade comercial junto ao posto e imediações, que implique ou ofereça risco à segurança dos serviços e das instalações</w:t>
      </w:r>
      <w:r w:rsidR="00D95F27" w:rsidRPr="00100271">
        <w:rPr>
          <w:rFonts w:ascii="Arial" w:hAnsi="Arial" w:cs="Arial"/>
          <w:w w:val="95"/>
        </w:rPr>
        <w:t>.</w:t>
      </w:r>
    </w:p>
    <w:p w14:paraId="06DEE78C" w14:textId="77777777" w:rsidR="007602A8" w:rsidRPr="00100271" w:rsidRDefault="007602A8" w:rsidP="007602A8">
      <w:pPr>
        <w:pStyle w:val="TextosemFormatao"/>
        <w:tabs>
          <w:tab w:val="left" w:pos="0"/>
        </w:tabs>
        <w:suppressAutoHyphens/>
        <w:jc w:val="both"/>
        <w:rPr>
          <w:rFonts w:ascii="Arial" w:hAnsi="Arial" w:cs="Arial"/>
          <w:w w:val="95"/>
        </w:rPr>
      </w:pPr>
    </w:p>
    <w:p w14:paraId="30659823"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2.2.14</w:t>
      </w:r>
      <w:r w:rsidRPr="00100271">
        <w:rPr>
          <w:rFonts w:ascii="Arial" w:hAnsi="Arial" w:cs="Arial"/>
          <w:b/>
          <w:bCs/>
          <w:w w:val="95"/>
        </w:rPr>
        <w:tab/>
      </w:r>
      <w:r w:rsidRPr="00100271">
        <w:rPr>
          <w:rFonts w:ascii="Arial" w:hAnsi="Arial" w:cs="Arial"/>
          <w:w w:val="95"/>
        </w:rPr>
        <w:t>Proibir a utilização do posto para guarda de objetos estranhos ao local, assim como de bens particulares de empregados ou de terceiros</w:t>
      </w:r>
      <w:r w:rsidR="00D95F27" w:rsidRPr="00100271">
        <w:rPr>
          <w:rFonts w:ascii="Arial" w:hAnsi="Arial" w:cs="Arial"/>
          <w:w w:val="95"/>
        </w:rPr>
        <w:t>.</w:t>
      </w:r>
    </w:p>
    <w:p w14:paraId="448A4BFC" w14:textId="77777777" w:rsidR="007602A8" w:rsidRPr="00100271" w:rsidRDefault="007602A8" w:rsidP="007602A8">
      <w:pPr>
        <w:pStyle w:val="TextosemFormatao"/>
        <w:tabs>
          <w:tab w:val="left" w:pos="0"/>
        </w:tabs>
        <w:suppressAutoHyphens/>
        <w:jc w:val="both"/>
        <w:rPr>
          <w:rFonts w:ascii="Arial" w:hAnsi="Arial" w:cs="Arial"/>
          <w:w w:val="95"/>
        </w:rPr>
      </w:pPr>
    </w:p>
    <w:p w14:paraId="0891D126"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2.2.15</w:t>
      </w:r>
      <w:r w:rsidRPr="00100271">
        <w:rPr>
          <w:rFonts w:ascii="Arial" w:hAnsi="Arial" w:cs="Arial"/>
          <w:w w:val="95"/>
        </w:rPr>
        <w:tab/>
        <w:t>Manter-se no posto, não devendo se afastar de seus afazeres</w:t>
      </w:r>
      <w:r w:rsidR="00D95F27" w:rsidRPr="00100271">
        <w:rPr>
          <w:rFonts w:ascii="Arial" w:hAnsi="Arial" w:cs="Arial"/>
          <w:w w:val="95"/>
        </w:rPr>
        <w:t>.</w:t>
      </w:r>
    </w:p>
    <w:p w14:paraId="5D116709" w14:textId="77777777" w:rsidR="007602A8" w:rsidRPr="00100271" w:rsidRDefault="007602A8" w:rsidP="007602A8">
      <w:pPr>
        <w:pStyle w:val="TextosemFormatao"/>
        <w:tabs>
          <w:tab w:val="left" w:pos="0"/>
        </w:tabs>
        <w:suppressAutoHyphens/>
        <w:jc w:val="both"/>
        <w:rPr>
          <w:rFonts w:ascii="Arial" w:hAnsi="Arial" w:cs="Arial"/>
          <w:w w:val="95"/>
        </w:rPr>
      </w:pPr>
    </w:p>
    <w:p w14:paraId="7FAAA200"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2.2.16</w:t>
      </w:r>
      <w:r w:rsidRPr="00100271">
        <w:rPr>
          <w:rFonts w:ascii="Arial" w:hAnsi="Arial" w:cs="Arial"/>
          <w:w w:val="95"/>
        </w:rPr>
        <w:tab/>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r w:rsidR="00D95F27" w:rsidRPr="00100271">
        <w:rPr>
          <w:rFonts w:ascii="Arial" w:hAnsi="Arial" w:cs="Arial"/>
          <w:w w:val="95"/>
        </w:rPr>
        <w:t>.</w:t>
      </w:r>
    </w:p>
    <w:p w14:paraId="5015E31E" w14:textId="77777777" w:rsidR="007602A8" w:rsidRPr="00100271" w:rsidRDefault="007602A8" w:rsidP="007602A8">
      <w:pPr>
        <w:pStyle w:val="TextosemFormatao"/>
        <w:tabs>
          <w:tab w:val="left" w:pos="0"/>
        </w:tabs>
        <w:suppressAutoHyphens/>
        <w:jc w:val="both"/>
        <w:rPr>
          <w:rFonts w:ascii="Arial" w:hAnsi="Arial" w:cs="Arial"/>
          <w:w w:val="95"/>
        </w:rPr>
      </w:pPr>
    </w:p>
    <w:p w14:paraId="72B6DF52"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2.2.17</w:t>
      </w:r>
      <w:r w:rsidRPr="00100271">
        <w:rPr>
          <w:rFonts w:ascii="Arial" w:hAnsi="Arial" w:cs="Arial"/>
          <w:b/>
          <w:bCs/>
          <w:w w:val="95"/>
        </w:rPr>
        <w:tab/>
      </w:r>
      <w:r w:rsidRPr="00100271">
        <w:rPr>
          <w:rFonts w:ascii="Arial" w:hAnsi="Arial" w:cs="Arial"/>
          <w:w w:val="95"/>
        </w:rPr>
        <w:t xml:space="preserve">Colaborar nos casos de emergência ou abandono das instalações, visando </w:t>
      </w:r>
      <w:r w:rsidRPr="00100271">
        <w:rPr>
          <w:rStyle w:val="grame"/>
          <w:rFonts w:ascii="Arial" w:hAnsi="Arial" w:cs="Arial"/>
          <w:w w:val="95"/>
        </w:rPr>
        <w:t>a</w:t>
      </w:r>
      <w:r w:rsidRPr="00100271">
        <w:rPr>
          <w:rFonts w:ascii="Arial" w:hAnsi="Arial" w:cs="Arial"/>
          <w:w w:val="95"/>
        </w:rPr>
        <w:t xml:space="preserve"> manutenção das condições de segurança</w:t>
      </w:r>
      <w:r w:rsidR="00D95F27" w:rsidRPr="00100271">
        <w:rPr>
          <w:rFonts w:ascii="Arial" w:hAnsi="Arial" w:cs="Arial"/>
          <w:w w:val="95"/>
        </w:rPr>
        <w:t>.</w:t>
      </w:r>
    </w:p>
    <w:p w14:paraId="6CA23C6E" w14:textId="77777777" w:rsidR="007602A8" w:rsidRPr="00100271" w:rsidRDefault="007602A8" w:rsidP="007602A8">
      <w:pPr>
        <w:pStyle w:val="TextosemFormatao"/>
        <w:tabs>
          <w:tab w:val="left" w:pos="0"/>
        </w:tabs>
        <w:suppressAutoHyphens/>
        <w:jc w:val="both"/>
        <w:rPr>
          <w:rFonts w:ascii="Arial" w:hAnsi="Arial" w:cs="Arial"/>
          <w:w w:val="95"/>
        </w:rPr>
      </w:pPr>
    </w:p>
    <w:p w14:paraId="26F53AA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2.2.18</w:t>
      </w:r>
      <w:r w:rsidRPr="00100271">
        <w:rPr>
          <w:rFonts w:ascii="Arial" w:hAnsi="Arial" w:cs="Arial"/>
          <w:b/>
          <w:bCs/>
          <w:w w:val="95"/>
        </w:rPr>
        <w:tab/>
      </w:r>
      <w:r w:rsidRPr="00100271">
        <w:rPr>
          <w:rFonts w:ascii="Arial" w:hAnsi="Arial" w:cs="Arial"/>
          <w:w w:val="95"/>
        </w:rPr>
        <w:t>Repassar para o(s) vigilante(s) que esta</w:t>
      </w:r>
      <w:r w:rsidRPr="00100271">
        <w:rPr>
          <w:rStyle w:val="grame"/>
          <w:rFonts w:ascii="Arial" w:hAnsi="Arial" w:cs="Arial"/>
          <w:w w:val="95"/>
        </w:rPr>
        <w:t>(</w:t>
      </w:r>
      <w:r w:rsidRPr="00100271">
        <w:rPr>
          <w:rStyle w:val="spelle"/>
          <w:rFonts w:ascii="Arial" w:hAnsi="Arial" w:cs="Arial"/>
          <w:w w:val="95"/>
        </w:rPr>
        <w:t>ão</w:t>
      </w:r>
      <w:r w:rsidRPr="00100271">
        <w:rPr>
          <w:rFonts w:ascii="Arial" w:hAnsi="Arial" w:cs="Arial"/>
          <w:w w:val="95"/>
        </w:rPr>
        <w:t>) assumindo o posto, quando da rendição, todas as orientações recebidas e em vigor, bem como eventual anomalia observada nas instalações.</w:t>
      </w:r>
    </w:p>
    <w:p w14:paraId="28D8DC49" w14:textId="77777777" w:rsidR="007602A8" w:rsidRPr="00100271" w:rsidRDefault="007602A8" w:rsidP="007602A8">
      <w:pPr>
        <w:pStyle w:val="TextosemFormatao"/>
        <w:tabs>
          <w:tab w:val="left" w:pos="0"/>
        </w:tabs>
        <w:suppressAutoHyphens/>
        <w:jc w:val="both"/>
        <w:rPr>
          <w:rFonts w:ascii="Arial" w:hAnsi="Arial" w:cs="Arial"/>
          <w:w w:val="95"/>
        </w:rPr>
      </w:pPr>
    </w:p>
    <w:p w14:paraId="2287A367"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2.3</w:t>
      </w:r>
      <w:r w:rsidRPr="00100271">
        <w:rPr>
          <w:rFonts w:ascii="Arial" w:hAnsi="Arial" w:cs="Arial"/>
          <w:w w:val="95"/>
        </w:rPr>
        <w:tab/>
        <w:t>A Contratada deverá cumprir a programação dos serviços feita periodicamente pelo Contratante, com atendimento sempre cortês e de forma a garantir as condições de segurança das instalações, dos empregados e das pessoas em geral, que se façam presentes</w:t>
      </w:r>
      <w:r w:rsidR="00D95F27" w:rsidRPr="00100271">
        <w:rPr>
          <w:rFonts w:ascii="Arial" w:hAnsi="Arial" w:cs="Arial"/>
          <w:w w:val="95"/>
        </w:rPr>
        <w:t>.</w:t>
      </w:r>
    </w:p>
    <w:p w14:paraId="489479D0" w14:textId="77777777" w:rsidR="007602A8" w:rsidRPr="00100271" w:rsidRDefault="007602A8" w:rsidP="007602A8">
      <w:pPr>
        <w:pStyle w:val="TextosemFormatao"/>
        <w:suppressAutoHyphens/>
        <w:jc w:val="both"/>
        <w:rPr>
          <w:rFonts w:ascii="Arial" w:hAnsi="Arial" w:cs="Arial"/>
          <w:w w:val="95"/>
        </w:rPr>
      </w:pPr>
    </w:p>
    <w:p w14:paraId="031200C6"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2.4</w:t>
      </w:r>
      <w:r w:rsidRPr="00100271">
        <w:rPr>
          <w:rFonts w:ascii="Arial" w:hAnsi="Arial" w:cs="Arial"/>
          <w:w w:val="95"/>
        </w:rPr>
        <w:tab/>
        <w:t>As ações dos vigilantes devem se restringir aos limites das instalações do Ministério Público do Estado de São Paulo e estarem circunscritas à sua área de atuação estabelecida pela legislação específica.</w:t>
      </w:r>
    </w:p>
    <w:p w14:paraId="64B46818" w14:textId="77777777" w:rsidR="007602A8" w:rsidRPr="00100271" w:rsidRDefault="007602A8" w:rsidP="007602A8">
      <w:pPr>
        <w:tabs>
          <w:tab w:val="left" w:pos="540"/>
        </w:tabs>
        <w:suppressAutoHyphens/>
        <w:jc w:val="both"/>
        <w:rPr>
          <w:rFonts w:ascii="Arial" w:hAnsi="Arial" w:cs="Arial"/>
          <w:w w:val="95"/>
          <w:sz w:val="20"/>
          <w:szCs w:val="20"/>
        </w:rPr>
      </w:pPr>
    </w:p>
    <w:p w14:paraId="780A5B7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2.5</w:t>
      </w:r>
      <w:r w:rsidRPr="00100271">
        <w:rPr>
          <w:rFonts w:ascii="Arial" w:hAnsi="Arial" w:cs="Arial"/>
          <w:b/>
          <w:bCs/>
          <w:w w:val="95"/>
          <w:sz w:val="20"/>
          <w:szCs w:val="20"/>
        </w:rPr>
        <w:tab/>
      </w:r>
      <w:r w:rsidRPr="00100271">
        <w:rPr>
          <w:rFonts w:ascii="Arial" w:hAnsi="Arial" w:cs="Arial"/>
          <w:w w:val="95"/>
          <w:sz w:val="20"/>
          <w:szCs w:val="20"/>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14:paraId="40634FDA" w14:textId="77777777" w:rsidR="007602A8" w:rsidRPr="00100271" w:rsidRDefault="007602A8" w:rsidP="007602A8">
      <w:pPr>
        <w:suppressAutoHyphens/>
        <w:jc w:val="both"/>
        <w:rPr>
          <w:rFonts w:ascii="Arial" w:hAnsi="Arial" w:cs="Arial"/>
          <w:w w:val="95"/>
          <w:sz w:val="20"/>
          <w:szCs w:val="20"/>
        </w:rPr>
      </w:pPr>
    </w:p>
    <w:p w14:paraId="3CFB287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3.</w:t>
      </w:r>
      <w:r w:rsidRPr="00100271">
        <w:rPr>
          <w:rFonts w:ascii="Arial" w:hAnsi="Arial" w:cs="Arial"/>
          <w:bCs/>
          <w:w w:val="95"/>
          <w:sz w:val="20"/>
          <w:szCs w:val="20"/>
        </w:rPr>
        <w:tab/>
      </w:r>
      <w:r w:rsidRPr="00100271">
        <w:rPr>
          <w:rFonts w:ascii="Arial" w:hAnsi="Arial" w:cs="Arial"/>
          <w:b/>
          <w:bCs/>
          <w:w w:val="95"/>
          <w:sz w:val="20"/>
          <w:szCs w:val="20"/>
        </w:rPr>
        <w:t>OBRIGAÇÕES E RESPONSABILIDADES DA CONTRATADA</w:t>
      </w:r>
    </w:p>
    <w:p w14:paraId="0A4B9DD8" w14:textId="77777777" w:rsidR="007602A8" w:rsidRPr="00100271" w:rsidRDefault="007602A8" w:rsidP="007602A8">
      <w:pPr>
        <w:tabs>
          <w:tab w:val="left" w:pos="540"/>
        </w:tabs>
        <w:suppressAutoHyphens/>
        <w:jc w:val="both"/>
        <w:rPr>
          <w:rFonts w:ascii="Arial" w:hAnsi="Arial" w:cs="Arial"/>
          <w:w w:val="95"/>
          <w:sz w:val="20"/>
          <w:szCs w:val="20"/>
        </w:rPr>
      </w:pPr>
    </w:p>
    <w:p w14:paraId="11F327AF"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b/>
        <w:t>Para a prestação dos Serviços de Vigilância e Segurança Patrimonial armada, cabe à Contratada:</w:t>
      </w:r>
    </w:p>
    <w:p w14:paraId="3846319A" w14:textId="77777777" w:rsidR="007602A8" w:rsidRPr="00100271" w:rsidRDefault="007602A8" w:rsidP="007602A8">
      <w:pPr>
        <w:tabs>
          <w:tab w:val="left" w:pos="540"/>
        </w:tabs>
        <w:suppressAutoHyphens/>
        <w:jc w:val="both"/>
        <w:rPr>
          <w:rFonts w:ascii="Arial" w:hAnsi="Arial" w:cs="Arial"/>
          <w:w w:val="95"/>
          <w:sz w:val="20"/>
          <w:szCs w:val="20"/>
        </w:rPr>
      </w:pPr>
    </w:p>
    <w:p w14:paraId="77E9B04B" w14:textId="77777777" w:rsidR="007602A8" w:rsidRPr="00100271" w:rsidRDefault="007602A8" w:rsidP="007602A8">
      <w:pPr>
        <w:tabs>
          <w:tab w:val="left" w:pos="540"/>
        </w:tabs>
        <w:suppressAutoHyphens/>
        <w:jc w:val="both"/>
        <w:rPr>
          <w:rFonts w:ascii="Arial" w:hAnsi="Arial" w:cs="Arial"/>
          <w:color w:val="000000"/>
          <w:w w:val="95"/>
          <w:sz w:val="20"/>
          <w:szCs w:val="20"/>
        </w:rPr>
      </w:pPr>
      <w:r w:rsidRPr="00100271">
        <w:rPr>
          <w:rFonts w:ascii="Arial" w:hAnsi="Arial" w:cs="Arial"/>
          <w:w w:val="95"/>
          <w:sz w:val="20"/>
          <w:szCs w:val="20"/>
        </w:rPr>
        <w:t>3.1</w:t>
      </w:r>
      <w:r w:rsidRPr="00100271">
        <w:rPr>
          <w:rFonts w:ascii="Arial" w:hAnsi="Arial" w:cs="Arial"/>
          <w:w w:val="95"/>
          <w:sz w:val="20"/>
          <w:szCs w:val="20"/>
        </w:rPr>
        <w:tab/>
      </w:r>
      <w:r w:rsidRPr="00100271">
        <w:rPr>
          <w:rFonts w:ascii="Arial" w:hAnsi="Arial" w:cs="Arial"/>
          <w:color w:val="000000"/>
          <w:w w:val="95"/>
          <w:sz w:val="20"/>
          <w:szCs w:val="20"/>
        </w:rPr>
        <w:t xml:space="preserve">A execução dos serviços deverá ter início em até 03 (três) dias úteis, a contar da data de recebimento da </w:t>
      </w:r>
      <w:r w:rsidRPr="00100271">
        <w:rPr>
          <w:rFonts w:ascii="Arial" w:hAnsi="Arial" w:cs="Arial"/>
          <w:w w:val="95"/>
          <w:sz w:val="20"/>
          <w:szCs w:val="20"/>
        </w:rPr>
        <w:t>Autorização de Início dos Serviços</w:t>
      </w:r>
      <w:r w:rsidRPr="00100271">
        <w:rPr>
          <w:rFonts w:ascii="Arial" w:hAnsi="Arial" w:cs="Arial"/>
          <w:color w:val="000000"/>
          <w:w w:val="95"/>
          <w:sz w:val="20"/>
          <w:szCs w:val="20"/>
        </w:rPr>
        <w:t>, referente a cada um dos postos licitados, relacionados no anexo “Tabela de Locais” e horários fixados pelo Contratante</w:t>
      </w:r>
      <w:r w:rsidR="00D95F27" w:rsidRPr="00100271">
        <w:rPr>
          <w:rFonts w:ascii="Arial" w:hAnsi="Arial" w:cs="Arial"/>
          <w:color w:val="000000"/>
          <w:w w:val="95"/>
          <w:sz w:val="20"/>
          <w:szCs w:val="20"/>
        </w:rPr>
        <w:t>.</w:t>
      </w:r>
    </w:p>
    <w:p w14:paraId="5B1D14CC" w14:textId="77777777" w:rsidR="007602A8" w:rsidRPr="00100271" w:rsidRDefault="007602A8" w:rsidP="007602A8">
      <w:pPr>
        <w:tabs>
          <w:tab w:val="left" w:pos="540"/>
        </w:tabs>
        <w:suppressAutoHyphens/>
        <w:jc w:val="both"/>
        <w:rPr>
          <w:rFonts w:ascii="Arial" w:hAnsi="Arial" w:cs="Arial"/>
          <w:w w:val="95"/>
          <w:sz w:val="20"/>
          <w:szCs w:val="20"/>
        </w:rPr>
      </w:pPr>
    </w:p>
    <w:p w14:paraId="05B3B127"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3.2</w:t>
      </w:r>
      <w:r w:rsidRPr="00100271">
        <w:rPr>
          <w:rFonts w:ascii="Arial" w:hAnsi="Arial" w:cs="Arial"/>
          <w:w w:val="95"/>
          <w:sz w:val="20"/>
          <w:szCs w:val="20"/>
        </w:rPr>
        <w:tab/>
        <w:t>Responsabilizar-se integralmente pelos serviços contratados, nos termos da legislação vigente</w:t>
      </w:r>
      <w:r w:rsidR="00D95F27" w:rsidRPr="00100271">
        <w:rPr>
          <w:rFonts w:ascii="Arial" w:hAnsi="Arial" w:cs="Arial"/>
          <w:w w:val="95"/>
          <w:sz w:val="20"/>
          <w:szCs w:val="20"/>
        </w:rPr>
        <w:t>.</w:t>
      </w:r>
    </w:p>
    <w:p w14:paraId="599FCCE1" w14:textId="77777777" w:rsidR="007602A8" w:rsidRPr="00100271" w:rsidRDefault="007602A8" w:rsidP="007602A8">
      <w:pPr>
        <w:tabs>
          <w:tab w:val="left" w:pos="540"/>
        </w:tabs>
        <w:suppressAutoHyphens/>
        <w:jc w:val="both"/>
        <w:rPr>
          <w:rFonts w:ascii="Arial" w:hAnsi="Arial" w:cs="Arial"/>
          <w:w w:val="95"/>
          <w:sz w:val="20"/>
          <w:szCs w:val="20"/>
        </w:rPr>
      </w:pPr>
    </w:p>
    <w:p w14:paraId="6283B7EA"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lastRenderedPageBreak/>
        <w:t>3.3</w:t>
      </w:r>
      <w:r w:rsidRPr="00100271">
        <w:rPr>
          <w:rFonts w:ascii="Arial" w:hAnsi="Arial" w:cs="Arial"/>
          <w:w w:val="95"/>
          <w:sz w:val="20"/>
          <w:szCs w:val="20"/>
        </w:rPr>
        <w:tab/>
        <w:t>Designar por escrito, no ato do recebimento da Autorização de Serviços, preposto</w:t>
      </w:r>
      <w:r w:rsidRPr="00100271">
        <w:rPr>
          <w:rStyle w:val="grame"/>
          <w:rFonts w:ascii="Arial" w:hAnsi="Arial" w:cs="Arial"/>
          <w:w w:val="95"/>
          <w:sz w:val="20"/>
          <w:szCs w:val="20"/>
        </w:rPr>
        <w:t>(s)</w:t>
      </w:r>
      <w:r w:rsidRPr="00100271">
        <w:rPr>
          <w:rFonts w:ascii="Arial" w:hAnsi="Arial" w:cs="Arial"/>
          <w:w w:val="95"/>
          <w:sz w:val="20"/>
          <w:szCs w:val="20"/>
        </w:rPr>
        <w:t xml:space="preserve"> que tenham poderes para resolução de possíveis ocorrências durante a execução deste Contrato</w:t>
      </w:r>
      <w:r w:rsidR="00D95F27" w:rsidRPr="00100271">
        <w:rPr>
          <w:rFonts w:ascii="Arial" w:hAnsi="Arial" w:cs="Arial"/>
          <w:w w:val="95"/>
          <w:sz w:val="20"/>
          <w:szCs w:val="20"/>
        </w:rPr>
        <w:t>.</w:t>
      </w:r>
    </w:p>
    <w:p w14:paraId="72338696" w14:textId="77777777" w:rsidR="007602A8" w:rsidRPr="00100271" w:rsidRDefault="007602A8" w:rsidP="007602A8">
      <w:pPr>
        <w:tabs>
          <w:tab w:val="left" w:pos="540"/>
        </w:tabs>
        <w:suppressAutoHyphens/>
        <w:jc w:val="both"/>
        <w:rPr>
          <w:rFonts w:ascii="Arial" w:hAnsi="Arial" w:cs="Arial"/>
          <w:w w:val="95"/>
          <w:sz w:val="20"/>
          <w:szCs w:val="20"/>
        </w:rPr>
      </w:pPr>
    </w:p>
    <w:p w14:paraId="3DBF2EFD"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3.4</w:t>
      </w:r>
      <w:r w:rsidRPr="00100271">
        <w:rPr>
          <w:rFonts w:ascii="Arial" w:hAnsi="Arial" w:cs="Arial"/>
          <w:w w:val="95"/>
          <w:sz w:val="20"/>
          <w:szCs w:val="20"/>
        </w:rPr>
        <w:tab/>
        <w:t xml:space="preserve">Comprovar a formação técnica específica dos </w:t>
      </w:r>
      <w:r w:rsidRPr="00100271">
        <w:rPr>
          <w:rStyle w:val="grame"/>
          <w:rFonts w:ascii="Arial" w:hAnsi="Arial" w:cs="Arial"/>
          <w:w w:val="95"/>
          <w:sz w:val="20"/>
          <w:szCs w:val="20"/>
        </w:rPr>
        <w:t xml:space="preserve">vigilantes, </w:t>
      </w:r>
      <w:r w:rsidRPr="00100271">
        <w:rPr>
          <w:rFonts w:ascii="Arial" w:hAnsi="Arial" w:cs="Arial"/>
          <w:w w:val="95"/>
          <w:sz w:val="20"/>
          <w:szCs w:val="20"/>
        </w:rPr>
        <w:t>mediante apresentação do Certificado de Curso de Formação de Vigilantes e Carteira Nacional, expedido por Instituição devidamente habilitada e reconhecida</w:t>
      </w:r>
      <w:r w:rsidR="00D95F27" w:rsidRPr="00100271">
        <w:rPr>
          <w:rFonts w:ascii="Arial" w:hAnsi="Arial" w:cs="Arial"/>
          <w:w w:val="95"/>
          <w:sz w:val="20"/>
          <w:szCs w:val="20"/>
        </w:rPr>
        <w:t>.</w:t>
      </w:r>
    </w:p>
    <w:p w14:paraId="6A7A7B8C" w14:textId="77777777" w:rsidR="007602A8" w:rsidRPr="00100271" w:rsidRDefault="007602A8" w:rsidP="007602A8">
      <w:pPr>
        <w:tabs>
          <w:tab w:val="left" w:pos="540"/>
        </w:tabs>
        <w:suppressAutoHyphens/>
        <w:jc w:val="both"/>
        <w:rPr>
          <w:rFonts w:ascii="Arial" w:hAnsi="Arial" w:cs="Arial"/>
          <w:w w:val="95"/>
          <w:sz w:val="20"/>
          <w:szCs w:val="20"/>
        </w:rPr>
      </w:pPr>
    </w:p>
    <w:p w14:paraId="77E2895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3.4.1   Comprovar obediência </w:t>
      </w:r>
      <w:r w:rsidRPr="00100271">
        <w:rPr>
          <w:rStyle w:val="grame"/>
          <w:rFonts w:ascii="Arial" w:hAnsi="Arial" w:cs="Arial"/>
          <w:w w:val="95"/>
          <w:sz w:val="20"/>
          <w:szCs w:val="20"/>
        </w:rPr>
        <w:t>à</w:t>
      </w:r>
      <w:r w:rsidRPr="00100271">
        <w:rPr>
          <w:rFonts w:ascii="Arial" w:hAnsi="Arial" w:cs="Arial"/>
          <w:w w:val="95"/>
          <w:sz w:val="20"/>
          <w:szCs w:val="20"/>
        </w:rPr>
        <w:t xml:space="preserve"> periodicidade legalmente estabelecida, quanto ao curso de reciclagem</w:t>
      </w:r>
      <w:r w:rsidR="00D95F27" w:rsidRPr="00100271">
        <w:rPr>
          <w:rFonts w:ascii="Arial" w:hAnsi="Arial" w:cs="Arial"/>
          <w:w w:val="95"/>
          <w:sz w:val="20"/>
          <w:szCs w:val="20"/>
        </w:rPr>
        <w:t>.</w:t>
      </w:r>
    </w:p>
    <w:p w14:paraId="48BAD200" w14:textId="77777777" w:rsidR="007602A8" w:rsidRPr="00100271" w:rsidRDefault="007602A8" w:rsidP="007602A8">
      <w:pPr>
        <w:suppressAutoHyphens/>
        <w:jc w:val="both"/>
        <w:rPr>
          <w:rFonts w:ascii="Arial" w:hAnsi="Arial" w:cs="Arial"/>
          <w:w w:val="95"/>
          <w:sz w:val="20"/>
          <w:szCs w:val="20"/>
        </w:rPr>
      </w:pPr>
    </w:p>
    <w:p w14:paraId="4217214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3.5   Disponibilizar vigilantes em quantidade necessária para garantir a operação dos postos nos regimes contratados, uniformizados e portando crachá com foto recente; observando-se, também,  a obrigatoriedade de destacamento de um vigilante para atuar na função de líder para os grupos que prestarão serviços nos prédios localizados na Barra Funda – Avenida Abrãao Ribeiro nº 313 – Barra Funda e Rua Riachuelo nº 115 – Centro, São Paulo/SP.</w:t>
      </w:r>
    </w:p>
    <w:p w14:paraId="0C65052E" w14:textId="77777777" w:rsidR="007602A8" w:rsidRPr="00100271" w:rsidRDefault="007602A8" w:rsidP="007602A8">
      <w:pPr>
        <w:suppressAutoHyphens/>
        <w:jc w:val="both"/>
        <w:rPr>
          <w:rFonts w:ascii="Arial" w:hAnsi="Arial" w:cs="Arial"/>
          <w:w w:val="95"/>
          <w:sz w:val="20"/>
          <w:szCs w:val="20"/>
        </w:rPr>
      </w:pPr>
    </w:p>
    <w:p w14:paraId="1A845B67"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3.6</w:t>
      </w:r>
      <w:r w:rsidRPr="00100271">
        <w:rPr>
          <w:rFonts w:ascii="Arial" w:hAnsi="Arial" w:cs="Arial"/>
          <w:w w:val="95"/>
          <w:sz w:val="20"/>
          <w:szCs w:val="20"/>
        </w:rPr>
        <w:tab/>
        <w:t>Efetuar a reposição de vigilantes nos postos, de imediato, em eventual ausência não sendo permitida a prorrogação da jornada de trabalho (dobra)</w:t>
      </w:r>
      <w:r w:rsidR="0061534A" w:rsidRPr="00100271">
        <w:rPr>
          <w:rFonts w:ascii="Arial" w:hAnsi="Arial" w:cs="Arial"/>
          <w:w w:val="95"/>
          <w:sz w:val="20"/>
          <w:szCs w:val="20"/>
        </w:rPr>
        <w:t>.</w:t>
      </w:r>
    </w:p>
    <w:p w14:paraId="62B33FE7" w14:textId="77777777" w:rsidR="007602A8" w:rsidRPr="00100271" w:rsidRDefault="007602A8" w:rsidP="007602A8">
      <w:pPr>
        <w:tabs>
          <w:tab w:val="left" w:pos="540"/>
        </w:tabs>
        <w:suppressAutoHyphens/>
        <w:jc w:val="both"/>
        <w:rPr>
          <w:rFonts w:ascii="Arial" w:hAnsi="Arial" w:cs="Arial"/>
          <w:w w:val="95"/>
          <w:sz w:val="20"/>
          <w:szCs w:val="20"/>
        </w:rPr>
      </w:pPr>
    </w:p>
    <w:p w14:paraId="11A777AF"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3.7</w:t>
      </w:r>
      <w:r w:rsidRPr="00100271">
        <w:rPr>
          <w:rFonts w:ascii="Arial" w:hAnsi="Arial" w:cs="Arial"/>
          <w:w w:val="95"/>
          <w:sz w:val="20"/>
          <w:szCs w:val="20"/>
        </w:rPr>
        <w:tab/>
        <w:t>Comunicar ao Contratante por intermédio do Agente Fiscalizador do Contrato toda vez que ocorrer afastamento ou qualquer irregularidade, substituição ou inclusão de qualquer elemento da equipe que esteja prestando serviços; no caso de substituição ou inclusão, a Contratada deverá proceder conforme item anterior</w:t>
      </w:r>
      <w:r w:rsidR="00D95F27" w:rsidRPr="00100271">
        <w:rPr>
          <w:rFonts w:ascii="Arial" w:hAnsi="Arial" w:cs="Arial"/>
          <w:w w:val="95"/>
          <w:sz w:val="20"/>
          <w:szCs w:val="20"/>
        </w:rPr>
        <w:t>.</w:t>
      </w:r>
    </w:p>
    <w:p w14:paraId="60A7243A" w14:textId="77777777" w:rsidR="007602A8" w:rsidRPr="00100271" w:rsidRDefault="007602A8" w:rsidP="007602A8">
      <w:pPr>
        <w:tabs>
          <w:tab w:val="left" w:pos="540"/>
        </w:tabs>
        <w:suppressAutoHyphens/>
        <w:jc w:val="both"/>
        <w:rPr>
          <w:rFonts w:ascii="Arial" w:hAnsi="Arial" w:cs="Arial"/>
          <w:w w:val="95"/>
          <w:sz w:val="20"/>
          <w:szCs w:val="20"/>
        </w:rPr>
      </w:pPr>
    </w:p>
    <w:p w14:paraId="0725B2FE"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3.8</w:t>
      </w:r>
      <w:r w:rsidRPr="00100271">
        <w:rPr>
          <w:rFonts w:ascii="Arial" w:hAnsi="Arial" w:cs="Arial"/>
          <w:w w:val="95"/>
          <w:sz w:val="20"/>
          <w:szCs w:val="20"/>
        </w:rPr>
        <w:tab/>
        <w:t>Assegurar que todo vigilante que cometer falta disciplinar não será mantido no posto ou quaisquer outras instalações da Contratante</w:t>
      </w:r>
      <w:r w:rsidR="00D95F27" w:rsidRPr="00100271">
        <w:rPr>
          <w:rFonts w:ascii="Arial" w:hAnsi="Arial" w:cs="Arial"/>
          <w:w w:val="95"/>
          <w:sz w:val="20"/>
          <w:szCs w:val="20"/>
        </w:rPr>
        <w:t>.</w:t>
      </w:r>
    </w:p>
    <w:p w14:paraId="4C507FA8" w14:textId="77777777" w:rsidR="007602A8" w:rsidRPr="00100271" w:rsidRDefault="007602A8" w:rsidP="007602A8">
      <w:pPr>
        <w:tabs>
          <w:tab w:val="left" w:pos="540"/>
        </w:tabs>
        <w:suppressAutoHyphens/>
        <w:jc w:val="both"/>
        <w:rPr>
          <w:rFonts w:ascii="Arial" w:hAnsi="Arial" w:cs="Arial"/>
          <w:w w:val="95"/>
          <w:sz w:val="20"/>
          <w:szCs w:val="20"/>
        </w:rPr>
      </w:pPr>
    </w:p>
    <w:p w14:paraId="473E318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3.9</w:t>
      </w:r>
      <w:r w:rsidRPr="00100271">
        <w:rPr>
          <w:rFonts w:ascii="Arial" w:hAnsi="Arial" w:cs="Arial"/>
          <w:w w:val="95"/>
          <w:sz w:val="20"/>
          <w:szCs w:val="20"/>
        </w:rPr>
        <w:tab/>
        <w:t>Atender de imediato as solicitações do Contratante quanto às substituições de empregados não qualificados ou entendidos como inadequados para a prestação dos serviços</w:t>
      </w:r>
      <w:r w:rsidR="00D95F27" w:rsidRPr="00100271">
        <w:rPr>
          <w:rFonts w:ascii="Arial" w:hAnsi="Arial" w:cs="Arial"/>
          <w:w w:val="95"/>
          <w:sz w:val="20"/>
          <w:szCs w:val="20"/>
        </w:rPr>
        <w:t>.</w:t>
      </w:r>
    </w:p>
    <w:p w14:paraId="37FE547E" w14:textId="77777777" w:rsidR="007602A8" w:rsidRPr="00100271" w:rsidRDefault="007602A8" w:rsidP="007602A8">
      <w:pPr>
        <w:tabs>
          <w:tab w:val="left" w:pos="540"/>
        </w:tabs>
        <w:suppressAutoHyphens/>
        <w:jc w:val="both"/>
        <w:rPr>
          <w:rFonts w:ascii="Arial" w:hAnsi="Arial" w:cs="Arial"/>
          <w:w w:val="95"/>
          <w:sz w:val="20"/>
          <w:szCs w:val="20"/>
        </w:rPr>
      </w:pPr>
    </w:p>
    <w:p w14:paraId="32FC40D0"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3.10</w:t>
      </w:r>
      <w:r w:rsidRPr="00100271">
        <w:rPr>
          <w:rFonts w:ascii="Arial" w:hAnsi="Arial" w:cs="Arial"/>
          <w:w w:val="95"/>
          <w:sz w:val="20"/>
          <w:szCs w:val="20"/>
        </w:rPr>
        <w:tab/>
        <w:t>Instruir seus vigilantes quanto às necessidades de acatar as orientações da Contratante, inclusive quanto ao cumprimento das Normas Internas e de Segurança e Medicina do Trabalho, tais como prevenção de incêndio nas áreas do Contratante</w:t>
      </w:r>
      <w:r w:rsidR="00D95F27" w:rsidRPr="00100271">
        <w:rPr>
          <w:rFonts w:ascii="Arial" w:hAnsi="Arial" w:cs="Arial"/>
          <w:w w:val="95"/>
          <w:sz w:val="20"/>
          <w:szCs w:val="20"/>
        </w:rPr>
        <w:t>.</w:t>
      </w:r>
    </w:p>
    <w:p w14:paraId="124F39A4" w14:textId="77777777" w:rsidR="007602A8" w:rsidRPr="00100271" w:rsidRDefault="007602A8" w:rsidP="007602A8">
      <w:pPr>
        <w:tabs>
          <w:tab w:val="left" w:pos="540"/>
        </w:tabs>
        <w:suppressAutoHyphens/>
        <w:jc w:val="both"/>
        <w:rPr>
          <w:rFonts w:ascii="Arial" w:hAnsi="Arial" w:cs="Arial"/>
          <w:w w:val="95"/>
          <w:sz w:val="20"/>
          <w:szCs w:val="20"/>
        </w:rPr>
      </w:pPr>
    </w:p>
    <w:p w14:paraId="04630666"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3.11</w:t>
      </w:r>
      <w:r w:rsidRPr="00100271">
        <w:rPr>
          <w:rFonts w:ascii="Arial" w:hAnsi="Arial" w:cs="Arial"/>
          <w:w w:val="95"/>
          <w:sz w:val="20"/>
          <w:szCs w:val="20"/>
        </w:rPr>
        <w:tab/>
        <w:t>Assumir todas as responsabilidades e tomar as medidas necessárias ao atendimento dos seus empregados acidentados ou com mal súbito</w:t>
      </w:r>
      <w:r w:rsidR="00D95F27" w:rsidRPr="00100271">
        <w:rPr>
          <w:rFonts w:ascii="Arial" w:hAnsi="Arial" w:cs="Arial"/>
          <w:w w:val="95"/>
          <w:sz w:val="20"/>
          <w:szCs w:val="20"/>
        </w:rPr>
        <w:t>.</w:t>
      </w:r>
    </w:p>
    <w:p w14:paraId="65F924E9" w14:textId="77777777" w:rsidR="007602A8" w:rsidRPr="00100271" w:rsidRDefault="007602A8" w:rsidP="007602A8">
      <w:pPr>
        <w:tabs>
          <w:tab w:val="left" w:pos="540"/>
        </w:tabs>
        <w:suppressAutoHyphens/>
        <w:jc w:val="both"/>
        <w:rPr>
          <w:rFonts w:ascii="Arial" w:hAnsi="Arial" w:cs="Arial"/>
          <w:w w:val="95"/>
          <w:sz w:val="20"/>
          <w:szCs w:val="20"/>
        </w:rPr>
      </w:pPr>
    </w:p>
    <w:p w14:paraId="2209DEC8"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3.12</w:t>
      </w:r>
      <w:r w:rsidRPr="00100271">
        <w:rPr>
          <w:rFonts w:ascii="Arial" w:hAnsi="Arial" w:cs="Arial"/>
          <w:w w:val="95"/>
          <w:sz w:val="20"/>
          <w:szCs w:val="20"/>
        </w:rPr>
        <w:tab/>
        <w:t xml:space="preserve">Manter controle de </w:t>
      </w:r>
      <w:r w:rsidRPr="00100271">
        <w:rPr>
          <w:rStyle w:val="spelle"/>
          <w:rFonts w:ascii="Arial" w:hAnsi="Arial" w:cs="Arial"/>
          <w:w w:val="95"/>
          <w:sz w:val="20"/>
          <w:szCs w:val="20"/>
        </w:rPr>
        <w:t>frequência/pontualidade</w:t>
      </w:r>
      <w:r w:rsidRPr="00100271">
        <w:rPr>
          <w:rFonts w:ascii="Arial" w:hAnsi="Arial" w:cs="Arial"/>
          <w:w w:val="95"/>
          <w:sz w:val="20"/>
          <w:szCs w:val="20"/>
        </w:rPr>
        <w:t xml:space="preserve"> de seus vigilantes sob o </w:t>
      </w:r>
      <w:r w:rsidR="002A46E6" w:rsidRPr="00100271">
        <w:rPr>
          <w:rFonts w:ascii="Arial" w:hAnsi="Arial" w:cs="Arial"/>
          <w:w w:val="95"/>
          <w:sz w:val="20"/>
          <w:szCs w:val="20"/>
        </w:rPr>
        <w:t>c</w:t>
      </w:r>
      <w:r w:rsidRPr="00100271">
        <w:rPr>
          <w:rFonts w:ascii="Arial" w:hAnsi="Arial" w:cs="Arial"/>
          <w:w w:val="95"/>
          <w:sz w:val="20"/>
          <w:szCs w:val="20"/>
        </w:rPr>
        <w:t>ontrato</w:t>
      </w:r>
      <w:r w:rsidR="00D95F27" w:rsidRPr="00100271">
        <w:rPr>
          <w:rFonts w:ascii="Arial" w:hAnsi="Arial" w:cs="Arial"/>
          <w:w w:val="95"/>
          <w:sz w:val="20"/>
          <w:szCs w:val="20"/>
        </w:rPr>
        <w:t>.</w:t>
      </w:r>
    </w:p>
    <w:p w14:paraId="6FB453DA" w14:textId="77777777" w:rsidR="007602A8" w:rsidRPr="00100271" w:rsidRDefault="007602A8" w:rsidP="007602A8">
      <w:pPr>
        <w:tabs>
          <w:tab w:val="left" w:pos="540"/>
        </w:tabs>
        <w:suppressAutoHyphens/>
        <w:jc w:val="both"/>
        <w:rPr>
          <w:rFonts w:ascii="Arial" w:hAnsi="Arial" w:cs="Arial"/>
          <w:w w:val="95"/>
          <w:sz w:val="20"/>
          <w:szCs w:val="20"/>
        </w:rPr>
      </w:pPr>
    </w:p>
    <w:p w14:paraId="7401D10C"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3.13</w:t>
      </w:r>
      <w:r w:rsidRPr="00100271">
        <w:rPr>
          <w:rFonts w:ascii="Arial" w:hAnsi="Arial" w:cs="Arial"/>
          <w:w w:val="95"/>
          <w:sz w:val="20"/>
          <w:szCs w:val="20"/>
        </w:rPr>
        <w:tab/>
        <w:t>Propiciar aos vigilantes as condições necessárias para o perfeito desenvolvimento dos serviços, fornecendo-lhes:</w:t>
      </w:r>
    </w:p>
    <w:p w14:paraId="04BDA722" w14:textId="77777777" w:rsidR="007602A8" w:rsidRPr="00100271" w:rsidRDefault="007602A8" w:rsidP="007602A8">
      <w:pPr>
        <w:tabs>
          <w:tab w:val="left" w:pos="540"/>
        </w:tabs>
        <w:suppressAutoHyphens/>
        <w:jc w:val="both"/>
        <w:rPr>
          <w:rFonts w:ascii="Arial" w:hAnsi="Arial" w:cs="Arial"/>
          <w:w w:val="95"/>
          <w:sz w:val="20"/>
          <w:szCs w:val="20"/>
        </w:rPr>
      </w:pPr>
    </w:p>
    <w:p w14:paraId="7AC17ADF"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3.13.1 Uniformes e equipamentos de proteção </w:t>
      </w:r>
      <w:r w:rsidRPr="00100271">
        <w:rPr>
          <w:rStyle w:val="grame"/>
          <w:rFonts w:ascii="Arial" w:hAnsi="Arial" w:cs="Arial"/>
          <w:w w:val="95"/>
          <w:sz w:val="20"/>
          <w:szCs w:val="20"/>
        </w:rPr>
        <w:t>individual adequadas</w:t>
      </w:r>
      <w:r w:rsidRPr="00100271">
        <w:rPr>
          <w:rFonts w:ascii="Arial" w:hAnsi="Arial" w:cs="Arial"/>
          <w:w w:val="95"/>
          <w:sz w:val="20"/>
          <w:szCs w:val="20"/>
        </w:rPr>
        <w:t xml:space="preserve"> às tarefas que executam e às condições climáticas; envolvendo obrigatoriamente;</w:t>
      </w:r>
    </w:p>
    <w:p w14:paraId="6B93ADB4"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I.</w:t>
      </w:r>
      <w:r w:rsidRPr="00100271">
        <w:rPr>
          <w:rFonts w:ascii="Arial" w:hAnsi="Arial" w:cs="Arial"/>
          <w:w w:val="95"/>
          <w:sz w:val="20"/>
          <w:szCs w:val="20"/>
        </w:rPr>
        <w:tab/>
        <w:t>Apito com cordão;</w:t>
      </w:r>
    </w:p>
    <w:p w14:paraId="1B7BB36D"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II. </w:t>
      </w:r>
      <w:r w:rsidRPr="00100271">
        <w:rPr>
          <w:rFonts w:ascii="Arial" w:hAnsi="Arial" w:cs="Arial"/>
          <w:w w:val="95"/>
          <w:sz w:val="20"/>
          <w:szCs w:val="20"/>
        </w:rPr>
        <w:tab/>
        <w:t>Emblema da empresa;</w:t>
      </w:r>
    </w:p>
    <w:p w14:paraId="739F18C3"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III.</w:t>
      </w:r>
      <w:r w:rsidRPr="00100271">
        <w:rPr>
          <w:rFonts w:ascii="Arial" w:hAnsi="Arial" w:cs="Arial"/>
          <w:w w:val="95"/>
          <w:sz w:val="20"/>
          <w:szCs w:val="20"/>
        </w:rPr>
        <w:tab/>
        <w:t>Plaqueta de identificação do vigilante autenticada pela empresa, com validade de 6 (seis) meses, constando o nome, o número da Carteira Nacional de Vigilante – CNV e fotografia colorida 3x4 e a data de validade</w:t>
      </w:r>
      <w:r w:rsidR="00D95F27" w:rsidRPr="00100271">
        <w:rPr>
          <w:rFonts w:ascii="Arial" w:hAnsi="Arial" w:cs="Arial"/>
          <w:w w:val="95"/>
          <w:sz w:val="20"/>
          <w:szCs w:val="20"/>
        </w:rPr>
        <w:t>.</w:t>
      </w:r>
    </w:p>
    <w:p w14:paraId="3985EB93" w14:textId="77777777" w:rsidR="007602A8" w:rsidRPr="00100271" w:rsidRDefault="007602A8" w:rsidP="007602A8">
      <w:pPr>
        <w:tabs>
          <w:tab w:val="left" w:pos="0"/>
        </w:tabs>
        <w:suppressAutoHyphens/>
        <w:jc w:val="both"/>
        <w:rPr>
          <w:rFonts w:ascii="Arial" w:hAnsi="Arial" w:cs="Arial"/>
          <w:w w:val="95"/>
          <w:sz w:val="20"/>
          <w:szCs w:val="20"/>
        </w:rPr>
      </w:pPr>
    </w:p>
    <w:p w14:paraId="61AB2E42"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3.13.2 </w:t>
      </w:r>
      <w:r w:rsidRPr="00100271">
        <w:rPr>
          <w:rFonts w:ascii="Arial" w:hAnsi="Arial" w:cs="Arial"/>
          <w:w w:val="95"/>
          <w:sz w:val="20"/>
          <w:szCs w:val="20"/>
        </w:rPr>
        <w:tab/>
        <w:t>Equipamentos e materiais tais como equipamentos de intercomunicação, lanternas e pilhas recarregáveis e livros de capa dura numerados tipograficamente, para registro de ocorrências</w:t>
      </w:r>
      <w:r w:rsidR="00D95F27" w:rsidRPr="00100271">
        <w:rPr>
          <w:rFonts w:ascii="Arial" w:hAnsi="Arial" w:cs="Arial"/>
          <w:w w:val="95"/>
          <w:sz w:val="20"/>
          <w:szCs w:val="20"/>
        </w:rPr>
        <w:t>.</w:t>
      </w:r>
    </w:p>
    <w:p w14:paraId="7F1A7B3B" w14:textId="77777777" w:rsidR="007602A8" w:rsidRPr="00100271" w:rsidRDefault="007602A8" w:rsidP="007602A8">
      <w:pPr>
        <w:tabs>
          <w:tab w:val="left" w:pos="0"/>
        </w:tabs>
        <w:suppressAutoHyphens/>
        <w:jc w:val="both"/>
        <w:rPr>
          <w:rFonts w:ascii="Arial" w:hAnsi="Arial" w:cs="Arial"/>
          <w:w w:val="95"/>
          <w:sz w:val="20"/>
          <w:szCs w:val="20"/>
        </w:rPr>
      </w:pPr>
    </w:p>
    <w:p w14:paraId="35F67DCC"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3.13.3 </w:t>
      </w:r>
      <w:r w:rsidRPr="00100271">
        <w:rPr>
          <w:rFonts w:ascii="Arial" w:hAnsi="Arial" w:cs="Arial"/>
          <w:w w:val="95"/>
          <w:sz w:val="20"/>
          <w:szCs w:val="20"/>
        </w:rPr>
        <w:tab/>
        <w:t>Coletes à prova de balas nível II ou equivalente, conforme Convenção Coletiva de Trabalho.</w:t>
      </w:r>
    </w:p>
    <w:p w14:paraId="4C44BC39" w14:textId="77777777" w:rsidR="007602A8" w:rsidRPr="00100271" w:rsidRDefault="007602A8" w:rsidP="007602A8">
      <w:pPr>
        <w:tabs>
          <w:tab w:val="left" w:pos="0"/>
        </w:tabs>
        <w:suppressAutoHyphens/>
        <w:jc w:val="both"/>
        <w:rPr>
          <w:rFonts w:ascii="Arial" w:hAnsi="Arial" w:cs="Arial"/>
          <w:w w:val="95"/>
          <w:sz w:val="20"/>
          <w:szCs w:val="20"/>
        </w:rPr>
      </w:pPr>
    </w:p>
    <w:p w14:paraId="03F5AAA1"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3.14</w:t>
      </w:r>
      <w:r w:rsidRPr="00100271">
        <w:rPr>
          <w:rFonts w:ascii="Arial" w:hAnsi="Arial" w:cs="Arial"/>
          <w:w w:val="95"/>
          <w:sz w:val="20"/>
          <w:szCs w:val="20"/>
        </w:rPr>
        <w:tab/>
      </w:r>
      <w:r w:rsidRPr="00100271">
        <w:rPr>
          <w:rFonts w:ascii="Arial" w:hAnsi="Arial" w:cs="Arial"/>
          <w:w w:val="95"/>
          <w:sz w:val="20"/>
          <w:szCs w:val="20"/>
        </w:rPr>
        <w:tab/>
        <w:t>Apresentar, quando solicitado, os comprovantes de pagamentos de benefícios e encargos</w:t>
      </w:r>
      <w:r w:rsidR="00D95F27" w:rsidRPr="00100271">
        <w:rPr>
          <w:rFonts w:ascii="Arial" w:hAnsi="Arial" w:cs="Arial"/>
          <w:w w:val="95"/>
          <w:sz w:val="20"/>
          <w:szCs w:val="20"/>
        </w:rPr>
        <w:t>.</w:t>
      </w:r>
    </w:p>
    <w:p w14:paraId="029FA6C1" w14:textId="77777777" w:rsidR="007602A8" w:rsidRPr="00100271" w:rsidRDefault="007602A8" w:rsidP="007602A8">
      <w:pPr>
        <w:tabs>
          <w:tab w:val="left" w:pos="540"/>
        </w:tabs>
        <w:suppressAutoHyphens/>
        <w:jc w:val="both"/>
        <w:rPr>
          <w:rFonts w:ascii="Arial" w:hAnsi="Arial" w:cs="Arial"/>
          <w:w w:val="95"/>
          <w:sz w:val="20"/>
          <w:szCs w:val="20"/>
        </w:rPr>
      </w:pPr>
    </w:p>
    <w:p w14:paraId="41CCD96F"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lastRenderedPageBreak/>
        <w:t>3.15</w:t>
      </w:r>
      <w:r w:rsidRPr="00100271">
        <w:rPr>
          <w:rFonts w:ascii="Arial" w:hAnsi="Arial" w:cs="Arial"/>
          <w:w w:val="95"/>
          <w:sz w:val="20"/>
          <w:szCs w:val="20"/>
        </w:rPr>
        <w:tab/>
      </w:r>
      <w:r w:rsidRPr="00100271">
        <w:rPr>
          <w:rFonts w:ascii="Arial" w:hAnsi="Arial" w:cs="Arial"/>
          <w:w w:val="95"/>
          <w:sz w:val="20"/>
          <w:szCs w:val="20"/>
        </w:rPr>
        <w:tab/>
        <w:t>Fornecer obrigatoriamente convênio médico para assistência médica e hospitalar e vale refeição, como também a cesta básica aos seus empregados envolvidos na prestação dos serviços, de acordo com a Convenção Coletiva de Trabalho</w:t>
      </w:r>
      <w:r w:rsidR="00D95F27" w:rsidRPr="00100271">
        <w:rPr>
          <w:rFonts w:ascii="Arial" w:hAnsi="Arial" w:cs="Arial"/>
          <w:w w:val="95"/>
          <w:sz w:val="20"/>
          <w:szCs w:val="20"/>
        </w:rPr>
        <w:t>.</w:t>
      </w:r>
    </w:p>
    <w:p w14:paraId="6ABE4E51" w14:textId="77777777" w:rsidR="007602A8" w:rsidRPr="00100271" w:rsidRDefault="007602A8" w:rsidP="007602A8">
      <w:pPr>
        <w:tabs>
          <w:tab w:val="left" w:pos="540"/>
        </w:tabs>
        <w:suppressAutoHyphens/>
        <w:jc w:val="both"/>
        <w:rPr>
          <w:rFonts w:ascii="Arial" w:hAnsi="Arial" w:cs="Arial"/>
          <w:w w:val="95"/>
          <w:sz w:val="20"/>
          <w:szCs w:val="20"/>
        </w:rPr>
      </w:pPr>
    </w:p>
    <w:p w14:paraId="21CF65D9"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3.16</w:t>
      </w:r>
      <w:r w:rsidRPr="00100271">
        <w:rPr>
          <w:rFonts w:ascii="Arial" w:hAnsi="Arial" w:cs="Arial"/>
          <w:w w:val="95"/>
          <w:sz w:val="20"/>
          <w:szCs w:val="20"/>
        </w:rPr>
        <w:tab/>
      </w:r>
      <w:r w:rsidRPr="00100271">
        <w:rPr>
          <w:rFonts w:ascii="Arial" w:hAnsi="Arial" w:cs="Arial"/>
          <w:w w:val="95"/>
          <w:sz w:val="20"/>
          <w:szCs w:val="20"/>
        </w:rPr>
        <w:tab/>
        <w:t>Fornecer as armas, munições e respectivos acessórios ao vigilante no momento da implantação dos postos</w:t>
      </w:r>
      <w:r w:rsidR="00D95F27" w:rsidRPr="00100271">
        <w:rPr>
          <w:rFonts w:ascii="Arial" w:hAnsi="Arial" w:cs="Arial"/>
          <w:w w:val="95"/>
          <w:sz w:val="20"/>
          <w:szCs w:val="20"/>
        </w:rPr>
        <w:t>.</w:t>
      </w:r>
      <w:r w:rsidRPr="00100271">
        <w:rPr>
          <w:rFonts w:ascii="Arial" w:hAnsi="Arial" w:cs="Arial"/>
          <w:w w:val="95"/>
          <w:sz w:val="20"/>
          <w:szCs w:val="20"/>
        </w:rPr>
        <w:t xml:space="preserve"> </w:t>
      </w:r>
    </w:p>
    <w:p w14:paraId="2C83094E" w14:textId="77777777" w:rsidR="007602A8" w:rsidRPr="00100271" w:rsidRDefault="007602A8" w:rsidP="007602A8">
      <w:pPr>
        <w:tabs>
          <w:tab w:val="left" w:pos="540"/>
        </w:tabs>
        <w:suppressAutoHyphens/>
        <w:jc w:val="both"/>
        <w:rPr>
          <w:rFonts w:ascii="Arial" w:hAnsi="Arial" w:cs="Arial"/>
          <w:w w:val="95"/>
          <w:sz w:val="20"/>
          <w:szCs w:val="20"/>
        </w:rPr>
      </w:pPr>
    </w:p>
    <w:p w14:paraId="3A08B626"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3.16.1</w:t>
      </w:r>
      <w:r w:rsidRPr="00100271">
        <w:rPr>
          <w:rFonts w:ascii="Arial" w:hAnsi="Arial" w:cs="Arial"/>
          <w:w w:val="95"/>
          <w:sz w:val="20"/>
          <w:szCs w:val="20"/>
        </w:rPr>
        <w:tab/>
        <w:t xml:space="preserve">Apresentar ao Contratante a relação de armas e cópias xerográficas autenticadas dos </w:t>
      </w:r>
      <w:r w:rsidRPr="00100271">
        <w:rPr>
          <w:rStyle w:val="grame"/>
          <w:rFonts w:ascii="Arial" w:hAnsi="Arial" w:cs="Arial"/>
          <w:w w:val="95"/>
          <w:sz w:val="20"/>
          <w:szCs w:val="20"/>
        </w:rPr>
        <w:t>respectivos "Registro</w:t>
      </w:r>
      <w:r w:rsidRPr="00100271">
        <w:rPr>
          <w:rFonts w:ascii="Arial" w:hAnsi="Arial" w:cs="Arial"/>
          <w:w w:val="95"/>
          <w:sz w:val="20"/>
          <w:szCs w:val="20"/>
        </w:rPr>
        <w:t xml:space="preserve"> de Arma" e "Porte de Arma", que serão utilizadas no cumprimento do Contrato</w:t>
      </w:r>
      <w:r w:rsidR="00D95F27" w:rsidRPr="00100271">
        <w:rPr>
          <w:rFonts w:ascii="Arial" w:hAnsi="Arial" w:cs="Arial"/>
          <w:w w:val="95"/>
          <w:sz w:val="20"/>
          <w:szCs w:val="20"/>
        </w:rPr>
        <w:t>.</w:t>
      </w:r>
    </w:p>
    <w:p w14:paraId="7B40AE36" w14:textId="77777777" w:rsidR="007602A8" w:rsidRPr="00100271" w:rsidRDefault="007602A8" w:rsidP="007602A8">
      <w:pPr>
        <w:tabs>
          <w:tab w:val="left" w:pos="0"/>
        </w:tabs>
        <w:suppressAutoHyphens/>
        <w:jc w:val="both"/>
        <w:rPr>
          <w:rFonts w:ascii="Arial" w:hAnsi="Arial" w:cs="Arial"/>
          <w:w w:val="95"/>
          <w:sz w:val="20"/>
          <w:szCs w:val="20"/>
        </w:rPr>
      </w:pPr>
    </w:p>
    <w:p w14:paraId="7B6848B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3.16.2</w:t>
      </w:r>
      <w:r w:rsidRPr="00100271">
        <w:rPr>
          <w:rFonts w:ascii="Arial" w:hAnsi="Arial" w:cs="Arial"/>
          <w:w w:val="95"/>
          <w:sz w:val="20"/>
          <w:szCs w:val="20"/>
        </w:rPr>
        <w:tab/>
        <w:t xml:space="preserve">A arma deverá ser utilizada somente em legítima defesa própria ou de terceiros e na salvaguarda do patrimônio do Contratante, </w:t>
      </w:r>
      <w:r w:rsidRPr="00100271">
        <w:rPr>
          <w:rStyle w:val="grame"/>
          <w:rFonts w:ascii="Arial" w:hAnsi="Arial" w:cs="Arial"/>
          <w:w w:val="95"/>
          <w:sz w:val="20"/>
          <w:szCs w:val="20"/>
        </w:rPr>
        <w:t>após</w:t>
      </w:r>
      <w:r w:rsidRPr="00100271">
        <w:rPr>
          <w:rFonts w:ascii="Arial" w:hAnsi="Arial" w:cs="Arial"/>
          <w:w w:val="95"/>
          <w:sz w:val="20"/>
          <w:szCs w:val="20"/>
        </w:rPr>
        <w:t xml:space="preserve"> esgotados todos os outros meios para a solução de eventual problema.</w:t>
      </w:r>
    </w:p>
    <w:p w14:paraId="6ABACBD4" w14:textId="77777777" w:rsidR="007602A8" w:rsidRPr="00100271" w:rsidRDefault="007602A8" w:rsidP="007602A8">
      <w:pPr>
        <w:suppressAutoHyphens/>
        <w:jc w:val="both"/>
        <w:rPr>
          <w:rFonts w:ascii="Arial" w:hAnsi="Arial" w:cs="Arial"/>
          <w:w w:val="95"/>
          <w:sz w:val="20"/>
          <w:szCs w:val="20"/>
        </w:rPr>
      </w:pPr>
    </w:p>
    <w:p w14:paraId="1B2A702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3.17</w:t>
      </w:r>
      <w:r w:rsidRPr="00100271">
        <w:rPr>
          <w:rFonts w:ascii="Arial" w:hAnsi="Arial" w:cs="Arial"/>
          <w:w w:val="95"/>
          <w:sz w:val="20"/>
          <w:szCs w:val="20"/>
        </w:rPr>
        <w:tab/>
        <w:t>Relatar ao Contratante toda e qualquer irregularidade observada nos postos</w:t>
      </w:r>
      <w:r w:rsidR="00D95F27" w:rsidRPr="00100271">
        <w:rPr>
          <w:rFonts w:ascii="Arial" w:hAnsi="Arial" w:cs="Arial"/>
          <w:w w:val="95"/>
          <w:sz w:val="20"/>
          <w:szCs w:val="20"/>
        </w:rPr>
        <w:t>.</w:t>
      </w:r>
    </w:p>
    <w:p w14:paraId="461CCCAD" w14:textId="77777777" w:rsidR="007602A8" w:rsidRPr="00100271" w:rsidRDefault="007602A8" w:rsidP="007602A8">
      <w:pPr>
        <w:suppressAutoHyphens/>
        <w:jc w:val="both"/>
        <w:rPr>
          <w:rFonts w:ascii="Arial" w:hAnsi="Arial" w:cs="Arial"/>
          <w:w w:val="95"/>
          <w:sz w:val="20"/>
          <w:szCs w:val="20"/>
        </w:rPr>
      </w:pPr>
    </w:p>
    <w:p w14:paraId="59E4DA2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3.18</w:t>
      </w:r>
      <w:r w:rsidRPr="00100271">
        <w:rPr>
          <w:rFonts w:ascii="Arial" w:hAnsi="Arial" w:cs="Arial"/>
          <w:w w:val="95"/>
          <w:sz w:val="20"/>
          <w:szCs w:val="20"/>
        </w:rPr>
        <w:tab/>
        <w:t>Indicar um supervisor para realizar semanalmente, em conjunto com o Contratante, o acompanhamento técnico das atividades, visando à qualidade da prestação dos serviços</w:t>
      </w:r>
      <w:r w:rsidR="00D95F27" w:rsidRPr="00100271">
        <w:rPr>
          <w:rFonts w:ascii="Arial" w:hAnsi="Arial" w:cs="Arial"/>
          <w:w w:val="95"/>
          <w:sz w:val="20"/>
          <w:szCs w:val="20"/>
        </w:rPr>
        <w:t>.</w:t>
      </w:r>
    </w:p>
    <w:p w14:paraId="3B919A5A" w14:textId="77777777" w:rsidR="007602A8" w:rsidRPr="00100271" w:rsidRDefault="007602A8" w:rsidP="007602A8">
      <w:pPr>
        <w:suppressAutoHyphens/>
        <w:jc w:val="both"/>
        <w:rPr>
          <w:rFonts w:ascii="Arial" w:hAnsi="Arial" w:cs="Arial"/>
          <w:w w:val="95"/>
          <w:sz w:val="20"/>
          <w:szCs w:val="20"/>
        </w:rPr>
      </w:pPr>
    </w:p>
    <w:p w14:paraId="5BDB518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3.19</w:t>
      </w:r>
      <w:r w:rsidRPr="00100271">
        <w:rPr>
          <w:rFonts w:ascii="Arial" w:hAnsi="Arial" w:cs="Arial"/>
          <w:w w:val="95"/>
          <w:sz w:val="20"/>
          <w:szCs w:val="20"/>
        </w:rPr>
        <w:tab/>
        <w:t>Os supervisores da Contratada deverão obrigatoriamente inspecionar os postos, no mínimo, 01(uma) vez por semana</w:t>
      </w:r>
      <w:r w:rsidR="00D95F27" w:rsidRPr="00100271">
        <w:rPr>
          <w:rFonts w:ascii="Arial" w:hAnsi="Arial" w:cs="Arial"/>
          <w:w w:val="95"/>
          <w:sz w:val="20"/>
          <w:szCs w:val="20"/>
        </w:rPr>
        <w:t>.</w:t>
      </w:r>
    </w:p>
    <w:p w14:paraId="07D371ED" w14:textId="77777777" w:rsidR="007602A8" w:rsidRPr="00100271" w:rsidRDefault="007602A8" w:rsidP="007602A8">
      <w:pPr>
        <w:suppressAutoHyphens/>
        <w:jc w:val="both"/>
        <w:rPr>
          <w:rFonts w:ascii="Arial" w:hAnsi="Arial" w:cs="Arial"/>
          <w:w w:val="95"/>
          <w:sz w:val="20"/>
          <w:szCs w:val="20"/>
        </w:rPr>
      </w:pPr>
    </w:p>
    <w:p w14:paraId="55C64852"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3.20</w:t>
      </w:r>
      <w:r w:rsidRPr="00100271">
        <w:rPr>
          <w:rFonts w:ascii="Arial" w:hAnsi="Arial" w:cs="Arial"/>
          <w:w w:val="95"/>
          <w:sz w:val="20"/>
          <w:szCs w:val="20"/>
        </w:rPr>
        <w:tab/>
        <w:t>Visando a utilização mais eficiente de combustível e a redução de poluentes atmosférico e gases de efeito estufa, deve-se priorizar os modelos de veículos classificados com A ou B, pelo programa brasileiro de etiquetagem veicular (PBEV), considerando-se sua categoria</w:t>
      </w:r>
      <w:r w:rsidR="00D95F27" w:rsidRPr="00100271">
        <w:rPr>
          <w:rFonts w:ascii="Arial" w:hAnsi="Arial" w:cs="Arial"/>
          <w:w w:val="95"/>
          <w:sz w:val="20"/>
          <w:szCs w:val="20"/>
        </w:rPr>
        <w:t>.</w:t>
      </w:r>
    </w:p>
    <w:p w14:paraId="32D1469C" w14:textId="77777777" w:rsidR="007602A8" w:rsidRPr="00100271" w:rsidRDefault="007602A8" w:rsidP="007602A8">
      <w:pPr>
        <w:suppressAutoHyphens/>
        <w:jc w:val="both"/>
        <w:rPr>
          <w:rFonts w:ascii="Arial" w:hAnsi="Arial" w:cs="Arial"/>
          <w:w w:val="95"/>
          <w:sz w:val="20"/>
          <w:szCs w:val="20"/>
        </w:rPr>
      </w:pPr>
    </w:p>
    <w:p w14:paraId="218E99D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3.21</w:t>
      </w:r>
      <w:r w:rsidRPr="00100271">
        <w:rPr>
          <w:rFonts w:ascii="Arial" w:hAnsi="Arial" w:cs="Arial"/>
          <w:w w:val="95"/>
          <w:sz w:val="20"/>
          <w:szCs w:val="20"/>
        </w:rPr>
        <w:tab/>
        <w:t>Responsabilizar-se pelos danos causados diretamente ao Contratante ou a terceiros decorrentes de sua culpa ou dolo na execução do Contrato, não excluindo ou reduzindo essa responsabilidade, a fiscalização do Contratante em seu acompanhamento</w:t>
      </w:r>
      <w:r w:rsidR="00D95F27" w:rsidRPr="00100271">
        <w:rPr>
          <w:rFonts w:ascii="Arial" w:hAnsi="Arial" w:cs="Arial"/>
          <w:w w:val="95"/>
          <w:sz w:val="20"/>
          <w:szCs w:val="20"/>
        </w:rPr>
        <w:t>.</w:t>
      </w:r>
    </w:p>
    <w:p w14:paraId="76B0149B" w14:textId="77777777" w:rsidR="007602A8" w:rsidRPr="00100271" w:rsidRDefault="007602A8" w:rsidP="007602A8">
      <w:pPr>
        <w:suppressAutoHyphens/>
        <w:jc w:val="both"/>
        <w:rPr>
          <w:rFonts w:ascii="Arial" w:hAnsi="Arial" w:cs="Arial"/>
          <w:w w:val="95"/>
          <w:sz w:val="20"/>
          <w:szCs w:val="20"/>
        </w:rPr>
      </w:pPr>
    </w:p>
    <w:p w14:paraId="5C13802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3.22 </w:t>
      </w:r>
      <w:r w:rsidRPr="00100271">
        <w:rPr>
          <w:rFonts w:ascii="Arial" w:hAnsi="Arial" w:cs="Arial"/>
          <w:w w:val="95"/>
          <w:sz w:val="20"/>
          <w:szCs w:val="20"/>
        </w:rPr>
        <w:tab/>
        <w:t>Manter, durante toda a execução do Contrato, todas as condições que culminaram em sua habilitação</w:t>
      </w:r>
      <w:r w:rsidR="00D95F27" w:rsidRPr="00100271">
        <w:rPr>
          <w:rFonts w:ascii="Arial" w:hAnsi="Arial" w:cs="Arial"/>
          <w:w w:val="95"/>
          <w:sz w:val="20"/>
          <w:szCs w:val="20"/>
        </w:rPr>
        <w:t>.</w:t>
      </w:r>
    </w:p>
    <w:p w14:paraId="7328767D" w14:textId="77777777" w:rsidR="007602A8" w:rsidRPr="00100271" w:rsidRDefault="007602A8" w:rsidP="007602A8">
      <w:pPr>
        <w:suppressAutoHyphens/>
        <w:jc w:val="both"/>
        <w:rPr>
          <w:rFonts w:ascii="Arial" w:hAnsi="Arial" w:cs="Arial"/>
          <w:w w:val="95"/>
          <w:sz w:val="20"/>
          <w:szCs w:val="20"/>
        </w:rPr>
      </w:pPr>
    </w:p>
    <w:p w14:paraId="7256923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3.23</w:t>
      </w:r>
      <w:r w:rsidRPr="00100271">
        <w:rPr>
          <w:rFonts w:ascii="Arial" w:hAnsi="Arial" w:cs="Arial"/>
          <w:b/>
          <w:w w:val="95"/>
          <w:sz w:val="20"/>
          <w:szCs w:val="20"/>
        </w:rPr>
        <w:tab/>
      </w:r>
      <w:r w:rsidRPr="00100271">
        <w:rPr>
          <w:rFonts w:ascii="Arial" w:hAnsi="Arial" w:cs="Arial"/>
          <w:w w:val="95"/>
          <w:sz w:val="20"/>
          <w:szCs w:val="20"/>
        </w:rPr>
        <w:t>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r w:rsidR="00D95F27" w:rsidRPr="00100271">
        <w:rPr>
          <w:rFonts w:ascii="Arial" w:hAnsi="Arial" w:cs="Arial"/>
          <w:w w:val="95"/>
          <w:sz w:val="20"/>
          <w:szCs w:val="20"/>
        </w:rPr>
        <w:t>.</w:t>
      </w:r>
    </w:p>
    <w:p w14:paraId="7E335A82" w14:textId="77777777" w:rsidR="007602A8" w:rsidRPr="00100271" w:rsidRDefault="007602A8" w:rsidP="007602A8">
      <w:pPr>
        <w:suppressAutoHyphens/>
        <w:jc w:val="both"/>
        <w:rPr>
          <w:rFonts w:ascii="Arial" w:hAnsi="Arial" w:cs="Arial"/>
          <w:w w:val="95"/>
          <w:sz w:val="20"/>
          <w:szCs w:val="20"/>
        </w:rPr>
      </w:pPr>
    </w:p>
    <w:p w14:paraId="13241F0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3.24</w:t>
      </w:r>
      <w:r w:rsidRPr="00100271">
        <w:rPr>
          <w:rFonts w:ascii="Arial" w:hAnsi="Arial" w:cs="Arial"/>
          <w:w w:val="95"/>
          <w:sz w:val="20"/>
          <w:szCs w:val="20"/>
        </w:rPr>
        <w:tab/>
        <w:t>Manter autorização de funcionamento e certificado de segurança expedidos pelo Departamento de Polícia Federal – DPF nos termos vigentes</w:t>
      </w:r>
      <w:r w:rsidR="00D95F27" w:rsidRPr="00100271">
        <w:rPr>
          <w:rFonts w:ascii="Arial" w:hAnsi="Arial" w:cs="Arial"/>
          <w:w w:val="95"/>
          <w:sz w:val="20"/>
          <w:szCs w:val="20"/>
        </w:rPr>
        <w:t>.</w:t>
      </w:r>
    </w:p>
    <w:p w14:paraId="6BC7BF89" w14:textId="77777777" w:rsidR="007602A8" w:rsidRPr="00100271" w:rsidRDefault="007602A8" w:rsidP="007602A8">
      <w:pPr>
        <w:suppressAutoHyphens/>
        <w:jc w:val="both"/>
        <w:rPr>
          <w:rFonts w:ascii="Arial" w:hAnsi="Arial" w:cs="Arial"/>
          <w:w w:val="95"/>
          <w:sz w:val="20"/>
          <w:szCs w:val="20"/>
        </w:rPr>
      </w:pPr>
    </w:p>
    <w:p w14:paraId="690BE31A"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3.25</w:t>
      </w:r>
      <w:r w:rsidRPr="00100271">
        <w:rPr>
          <w:rFonts w:ascii="Arial" w:hAnsi="Arial" w:cs="Arial"/>
          <w:w w:val="95"/>
          <w:sz w:val="20"/>
          <w:szCs w:val="20"/>
        </w:rPr>
        <w:tab/>
        <w:t>Assegurar que todos os seguranças empregados na execução contratual preencham e comprovem documentalmente os seguintes requisitos:</w:t>
      </w:r>
    </w:p>
    <w:p w14:paraId="081451DD"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 </w:t>
      </w:r>
      <w:r w:rsidRPr="00100271">
        <w:rPr>
          <w:rFonts w:ascii="Arial" w:hAnsi="Arial" w:cs="Arial"/>
          <w:iCs/>
          <w:w w:val="95"/>
          <w:sz w:val="20"/>
          <w:szCs w:val="20"/>
        </w:rPr>
        <w:tab/>
      </w:r>
      <w:r w:rsidRPr="00100271">
        <w:rPr>
          <w:rFonts w:ascii="Arial" w:hAnsi="Arial" w:cs="Arial"/>
          <w:w w:val="95"/>
          <w:sz w:val="20"/>
          <w:szCs w:val="20"/>
        </w:rPr>
        <w:t>ser brasileiro, nato ou naturalizado;</w:t>
      </w:r>
    </w:p>
    <w:p w14:paraId="0E95309A"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II. </w:t>
      </w:r>
      <w:r w:rsidRPr="00100271">
        <w:rPr>
          <w:rFonts w:ascii="Arial" w:hAnsi="Arial" w:cs="Arial"/>
          <w:iCs/>
          <w:w w:val="95"/>
          <w:sz w:val="20"/>
          <w:szCs w:val="20"/>
        </w:rPr>
        <w:tab/>
      </w:r>
      <w:r w:rsidRPr="00100271">
        <w:rPr>
          <w:rFonts w:ascii="Arial" w:hAnsi="Arial" w:cs="Arial"/>
          <w:w w:val="95"/>
          <w:sz w:val="20"/>
          <w:szCs w:val="20"/>
        </w:rPr>
        <w:t>ter idade mínima de vinte e um anos;</w:t>
      </w:r>
    </w:p>
    <w:p w14:paraId="0C7648F5"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III. </w:t>
      </w:r>
      <w:r w:rsidRPr="00100271">
        <w:rPr>
          <w:rFonts w:ascii="Arial" w:hAnsi="Arial" w:cs="Arial"/>
          <w:iCs/>
          <w:w w:val="95"/>
          <w:sz w:val="20"/>
          <w:szCs w:val="20"/>
        </w:rPr>
        <w:tab/>
      </w:r>
      <w:r w:rsidRPr="00100271">
        <w:rPr>
          <w:rFonts w:ascii="Arial" w:hAnsi="Arial" w:cs="Arial"/>
          <w:w w:val="95"/>
          <w:sz w:val="20"/>
          <w:szCs w:val="20"/>
        </w:rPr>
        <w:t>ter instrução correspondente à quarta série do ensino fundamental;</w:t>
      </w:r>
    </w:p>
    <w:p w14:paraId="30D99DA5"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IV. </w:t>
      </w:r>
      <w:r w:rsidRPr="00100271">
        <w:rPr>
          <w:rFonts w:ascii="Arial" w:hAnsi="Arial" w:cs="Arial"/>
          <w:iCs/>
          <w:w w:val="95"/>
          <w:sz w:val="20"/>
          <w:szCs w:val="20"/>
        </w:rPr>
        <w:tab/>
      </w:r>
      <w:r w:rsidRPr="00100271">
        <w:rPr>
          <w:rFonts w:ascii="Arial" w:hAnsi="Arial" w:cs="Arial"/>
          <w:w w:val="95"/>
          <w:sz w:val="20"/>
          <w:szCs w:val="20"/>
        </w:rPr>
        <w:t>ter sido aprovado em curso de formação de vigilante, realizado por empresa de curso de formação devidamente autorizada;</w:t>
      </w:r>
    </w:p>
    <w:p w14:paraId="27819716"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w:t>
      </w:r>
      <w:r w:rsidRPr="00100271">
        <w:rPr>
          <w:rFonts w:ascii="Arial" w:hAnsi="Arial" w:cs="Arial"/>
          <w:iCs/>
          <w:w w:val="95"/>
          <w:sz w:val="20"/>
          <w:szCs w:val="20"/>
        </w:rPr>
        <w:tab/>
      </w:r>
      <w:r w:rsidRPr="00100271">
        <w:rPr>
          <w:rFonts w:ascii="Arial" w:hAnsi="Arial" w:cs="Arial"/>
          <w:w w:val="95"/>
          <w:sz w:val="20"/>
          <w:szCs w:val="20"/>
        </w:rPr>
        <w:t>ter sido aprovado em exames de saúde e de aptidão psicológica;</w:t>
      </w:r>
    </w:p>
    <w:p w14:paraId="318E0028"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w:t>
      </w:r>
      <w:r w:rsidRPr="00100271">
        <w:rPr>
          <w:rFonts w:ascii="Arial" w:hAnsi="Arial" w:cs="Arial"/>
          <w:iCs/>
          <w:w w:val="95"/>
          <w:sz w:val="20"/>
          <w:szCs w:val="20"/>
        </w:rPr>
        <w:tab/>
      </w:r>
      <w:r w:rsidRPr="00100271">
        <w:rPr>
          <w:rFonts w:ascii="Arial" w:hAnsi="Arial" w:cs="Arial"/>
          <w:w w:val="95"/>
          <w:sz w:val="20"/>
          <w:szCs w:val="20"/>
        </w:rPr>
        <w:t xml:space="preserve">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 </w:t>
      </w:r>
    </w:p>
    <w:p w14:paraId="2FA8DE37"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VII.</w:t>
      </w:r>
      <w:r w:rsidRPr="00100271">
        <w:rPr>
          <w:rFonts w:ascii="Arial" w:hAnsi="Arial" w:cs="Arial"/>
          <w:iCs/>
          <w:w w:val="95"/>
          <w:sz w:val="20"/>
          <w:szCs w:val="20"/>
        </w:rPr>
        <w:tab/>
      </w:r>
      <w:r w:rsidRPr="00100271">
        <w:rPr>
          <w:rFonts w:ascii="Arial" w:hAnsi="Arial" w:cs="Arial"/>
          <w:w w:val="95"/>
          <w:sz w:val="20"/>
          <w:szCs w:val="20"/>
        </w:rPr>
        <w:t>estar quite com as obrigações eleitorais e militares; e</w:t>
      </w:r>
    </w:p>
    <w:p w14:paraId="7C61BC18"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iCs/>
          <w:w w:val="95"/>
          <w:sz w:val="20"/>
          <w:szCs w:val="20"/>
        </w:rPr>
        <w:t>VIII.</w:t>
      </w:r>
      <w:r w:rsidRPr="00100271">
        <w:rPr>
          <w:rFonts w:ascii="Arial" w:hAnsi="Arial" w:cs="Arial"/>
          <w:iCs/>
          <w:w w:val="95"/>
          <w:sz w:val="20"/>
          <w:szCs w:val="20"/>
        </w:rPr>
        <w:tab/>
      </w:r>
      <w:r w:rsidRPr="00100271">
        <w:rPr>
          <w:rFonts w:ascii="Arial" w:hAnsi="Arial" w:cs="Arial"/>
          <w:iCs/>
          <w:w w:val="95"/>
          <w:sz w:val="20"/>
          <w:szCs w:val="20"/>
        </w:rPr>
        <w:tab/>
      </w:r>
      <w:r w:rsidRPr="00100271">
        <w:rPr>
          <w:rFonts w:ascii="Arial" w:hAnsi="Arial" w:cs="Arial"/>
          <w:w w:val="95"/>
          <w:sz w:val="20"/>
          <w:szCs w:val="20"/>
        </w:rPr>
        <w:t>possuir registro no Cadastro de Pessoas Físicas.</w:t>
      </w:r>
    </w:p>
    <w:p w14:paraId="4C79D5EF" w14:textId="77777777" w:rsidR="007602A8" w:rsidRPr="00100271" w:rsidRDefault="007602A8" w:rsidP="007602A8">
      <w:pPr>
        <w:tabs>
          <w:tab w:val="left" w:pos="540"/>
        </w:tabs>
        <w:suppressAutoHyphens/>
        <w:jc w:val="both"/>
        <w:rPr>
          <w:rFonts w:ascii="Arial" w:hAnsi="Arial" w:cs="Arial"/>
          <w:b/>
          <w:w w:val="95"/>
          <w:sz w:val="20"/>
          <w:szCs w:val="20"/>
        </w:rPr>
      </w:pPr>
    </w:p>
    <w:p w14:paraId="79111D58"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lastRenderedPageBreak/>
        <w:t>3.26</w:t>
      </w:r>
      <w:r w:rsidRPr="00100271">
        <w:rPr>
          <w:rFonts w:ascii="Arial" w:hAnsi="Arial" w:cs="Arial"/>
          <w:w w:val="95"/>
          <w:sz w:val="20"/>
          <w:szCs w:val="20"/>
        </w:rPr>
        <w:tab/>
        <w:t>A Contratada deve observar a legislação trabalhista, inclusive quanto à jornada de trabalho e outras disposições previstas em normas coletivas da categoria profissional.</w:t>
      </w:r>
    </w:p>
    <w:p w14:paraId="209FABE9" w14:textId="77777777" w:rsidR="007602A8" w:rsidRPr="00100271" w:rsidRDefault="007602A8" w:rsidP="007602A8">
      <w:pPr>
        <w:autoSpaceDE w:val="0"/>
        <w:autoSpaceDN w:val="0"/>
        <w:adjustRightInd w:val="0"/>
        <w:jc w:val="both"/>
        <w:rPr>
          <w:rFonts w:ascii="Arial" w:hAnsi="Arial" w:cs="Arial"/>
          <w:w w:val="95"/>
          <w:sz w:val="20"/>
          <w:szCs w:val="20"/>
        </w:rPr>
      </w:pPr>
    </w:p>
    <w:p w14:paraId="2892D5B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3.27</w:t>
      </w:r>
      <w:r w:rsidRPr="00100271">
        <w:rPr>
          <w:rFonts w:ascii="Arial" w:hAnsi="Arial" w:cs="Arial"/>
          <w:w w:val="95"/>
          <w:sz w:val="20"/>
          <w:szCs w:val="20"/>
        </w:rPr>
        <w:tab/>
        <w:t xml:space="preserve">A Contratada deve encaminhar mensalmente, até o 10º (décimo) dia do mês subsequente ao mês a que se refere, à Diretoria de Divisão do MP – Atividades Complementares, para o endereço eletrônico </w:t>
      </w:r>
      <w:hyperlink r:id="rId27" w:history="1">
        <w:r w:rsidRPr="00100271">
          <w:rPr>
            <w:rStyle w:val="Hyperlink"/>
            <w:rFonts w:ascii="Arial" w:hAnsi="Arial" w:cs="Arial"/>
            <w:w w:val="95"/>
            <w:sz w:val="20"/>
            <w:szCs w:val="20"/>
          </w:rPr>
          <w:t>ddac@mpsp.mp.br</w:t>
        </w:r>
      </w:hyperlink>
      <w:r w:rsidRPr="00100271">
        <w:rPr>
          <w:rFonts w:ascii="Arial" w:hAnsi="Arial" w:cs="Arial"/>
          <w:w w:val="95"/>
          <w:sz w:val="20"/>
          <w:szCs w:val="20"/>
        </w:rPr>
        <w:t xml:space="preserve">, preferencialmente em formato Excel, listagem por localidade contendo os nomes dos prestadores de serviços, em ordem alfabética, seus respectivos números de CPF, cargo ou atividade exercida, local da prestação de serviços, em ordem alfabética, e o número do Contrato, a fim de disponibilizar no </w:t>
      </w:r>
      <w:r w:rsidRPr="00100271">
        <w:rPr>
          <w:rFonts w:ascii="Arial" w:hAnsi="Arial" w:cs="Arial"/>
          <w:bCs/>
          <w:w w:val="95"/>
          <w:sz w:val="20"/>
          <w:szCs w:val="20"/>
        </w:rPr>
        <w:t>Portal da Transparência</w:t>
      </w:r>
      <w:r w:rsidRPr="00100271">
        <w:rPr>
          <w:rFonts w:ascii="Arial" w:hAnsi="Arial" w:cs="Arial"/>
          <w:w w:val="95"/>
          <w:sz w:val="20"/>
          <w:szCs w:val="20"/>
        </w:rPr>
        <w:t xml:space="preserve"> do </w:t>
      </w:r>
      <w:r w:rsidRPr="00100271">
        <w:rPr>
          <w:rFonts w:ascii="Arial" w:hAnsi="Arial" w:cs="Arial"/>
          <w:b/>
          <w:bCs/>
          <w:w w:val="95"/>
          <w:sz w:val="20"/>
          <w:szCs w:val="20"/>
        </w:rPr>
        <w:t>CONTRATANTE</w:t>
      </w:r>
      <w:r w:rsidRPr="00100271">
        <w:rPr>
          <w:rFonts w:ascii="Arial" w:hAnsi="Arial" w:cs="Arial"/>
          <w:w w:val="95"/>
          <w:sz w:val="20"/>
          <w:szCs w:val="20"/>
        </w:rPr>
        <w:t>. Deve encaminhar, ainda, cópia das Notas Fiscais de remessa dos uniformes e de outros materiais enviados para a execução do presente Contrato, em face das normas e recomendações do Conselho Nacional do Ministério Público – CNMP.</w:t>
      </w:r>
    </w:p>
    <w:p w14:paraId="241CF584" w14:textId="77777777" w:rsidR="007602A8" w:rsidRPr="00100271" w:rsidRDefault="007602A8" w:rsidP="007602A8">
      <w:pPr>
        <w:tabs>
          <w:tab w:val="left" w:pos="540"/>
        </w:tabs>
        <w:suppressAutoHyphens/>
        <w:jc w:val="both"/>
        <w:rPr>
          <w:rFonts w:ascii="Arial" w:hAnsi="Arial" w:cs="Arial"/>
          <w:bCs/>
          <w:w w:val="95"/>
          <w:sz w:val="20"/>
          <w:szCs w:val="20"/>
        </w:rPr>
      </w:pPr>
    </w:p>
    <w:p w14:paraId="0603995B"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4.</w:t>
      </w:r>
      <w:r w:rsidRPr="00100271">
        <w:rPr>
          <w:rFonts w:ascii="Arial" w:hAnsi="Arial" w:cs="Arial"/>
          <w:bCs/>
          <w:w w:val="95"/>
          <w:sz w:val="20"/>
          <w:szCs w:val="20"/>
        </w:rPr>
        <w:tab/>
      </w:r>
      <w:r w:rsidRPr="00100271">
        <w:rPr>
          <w:rFonts w:ascii="Arial" w:hAnsi="Arial" w:cs="Arial"/>
          <w:b/>
          <w:bCs/>
          <w:w w:val="95"/>
          <w:sz w:val="20"/>
          <w:szCs w:val="20"/>
        </w:rPr>
        <w:t>OBRIGAÇÕES E RESPONSABILIDADES DO CONTRATANTE</w:t>
      </w:r>
    </w:p>
    <w:p w14:paraId="531EE7B6" w14:textId="77777777" w:rsidR="007602A8" w:rsidRPr="00100271" w:rsidRDefault="007602A8" w:rsidP="007602A8">
      <w:pPr>
        <w:suppressAutoHyphens/>
        <w:jc w:val="both"/>
        <w:rPr>
          <w:rFonts w:ascii="Arial" w:hAnsi="Arial" w:cs="Arial"/>
          <w:w w:val="95"/>
          <w:sz w:val="20"/>
          <w:szCs w:val="20"/>
        </w:rPr>
      </w:pPr>
    </w:p>
    <w:p w14:paraId="63AC1F0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4.1</w:t>
      </w:r>
      <w:r w:rsidRPr="00100271">
        <w:rPr>
          <w:rFonts w:ascii="Arial" w:hAnsi="Arial" w:cs="Arial"/>
          <w:w w:val="95"/>
          <w:sz w:val="20"/>
          <w:szCs w:val="20"/>
        </w:rPr>
        <w:tab/>
        <w:t>Efetuar periodicamente a programação dos serviços a serem executados pela Contratada</w:t>
      </w:r>
      <w:r w:rsidR="00D95F27" w:rsidRPr="00100271">
        <w:rPr>
          <w:rFonts w:ascii="Arial" w:hAnsi="Arial" w:cs="Arial"/>
          <w:w w:val="95"/>
          <w:sz w:val="20"/>
          <w:szCs w:val="20"/>
        </w:rPr>
        <w:t>.</w:t>
      </w:r>
    </w:p>
    <w:p w14:paraId="5D2F8804" w14:textId="77777777" w:rsidR="007602A8" w:rsidRPr="00100271" w:rsidRDefault="007602A8" w:rsidP="007602A8">
      <w:pPr>
        <w:suppressAutoHyphens/>
        <w:jc w:val="both"/>
        <w:rPr>
          <w:rFonts w:ascii="Arial" w:hAnsi="Arial" w:cs="Arial"/>
          <w:w w:val="95"/>
          <w:sz w:val="20"/>
          <w:szCs w:val="20"/>
        </w:rPr>
      </w:pPr>
    </w:p>
    <w:p w14:paraId="0381E2F0"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4.2</w:t>
      </w:r>
      <w:r w:rsidRPr="00100271">
        <w:rPr>
          <w:rFonts w:ascii="Arial" w:hAnsi="Arial" w:cs="Arial"/>
          <w:w w:val="95"/>
          <w:sz w:val="20"/>
          <w:szCs w:val="20"/>
        </w:rPr>
        <w:tab/>
        <w:t>Exercer a fiscalização dos serviços por técnicos especialmente designados</w:t>
      </w:r>
      <w:r w:rsidR="00D95F27" w:rsidRPr="00100271">
        <w:rPr>
          <w:rFonts w:ascii="Arial" w:hAnsi="Arial" w:cs="Arial"/>
          <w:w w:val="95"/>
          <w:sz w:val="20"/>
          <w:szCs w:val="20"/>
        </w:rPr>
        <w:t>.</w:t>
      </w:r>
    </w:p>
    <w:p w14:paraId="28EBD0BA" w14:textId="77777777" w:rsidR="007602A8" w:rsidRPr="00100271" w:rsidRDefault="007602A8" w:rsidP="007602A8">
      <w:pPr>
        <w:suppressAutoHyphens/>
        <w:jc w:val="both"/>
        <w:rPr>
          <w:rFonts w:ascii="Arial" w:hAnsi="Arial" w:cs="Arial"/>
          <w:w w:val="95"/>
          <w:sz w:val="20"/>
          <w:szCs w:val="20"/>
        </w:rPr>
      </w:pPr>
    </w:p>
    <w:p w14:paraId="79B34A9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4.3</w:t>
      </w:r>
      <w:r w:rsidRPr="00100271">
        <w:rPr>
          <w:rFonts w:ascii="Arial" w:hAnsi="Arial" w:cs="Arial"/>
          <w:w w:val="95"/>
          <w:sz w:val="20"/>
          <w:szCs w:val="20"/>
        </w:rPr>
        <w:tab/>
        <w:t>Indicar, formalmente, Agente Fiscalizador Contratual de cada Unidade (localidade) para acompanhamento da execução contratual</w:t>
      </w:r>
      <w:r w:rsidR="00D95F27" w:rsidRPr="00100271">
        <w:rPr>
          <w:rFonts w:ascii="Arial" w:hAnsi="Arial" w:cs="Arial"/>
          <w:w w:val="95"/>
          <w:sz w:val="20"/>
          <w:szCs w:val="20"/>
        </w:rPr>
        <w:t>.</w:t>
      </w:r>
    </w:p>
    <w:p w14:paraId="6E4210BF" w14:textId="77777777" w:rsidR="007602A8" w:rsidRPr="00100271" w:rsidRDefault="007602A8" w:rsidP="007602A8">
      <w:pPr>
        <w:suppressAutoHyphens/>
        <w:jc w:val="both"/>
        <w:rPr>
          <w:rFonts w:ascii="Arial" w:hAnsi="Arial" w:cs="Arial"/>
          <w:w w:val="95"/>
          <w:sz w:val="20"/>
          <w:szCs w:val="20"/>
        </w:rPr>
      </w:pPr>
    </w:p>
    <w:p w14:paraId="778953B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4.4</w:t>
      </w:r>
      <w:r w:rsidRPr="00100271">
        <w:rPr>
          <w:rFonts w:ascii="Arial" w:hAnsi="Arial" w:cs="Arial"/>
          <w:w w:val="95"/>
          <w:sz w:val="20"/>
          <w:szCs w:val="20"/>
        </w:rPr>
        <w:tab/>
        <w:t>Expedir Autorização de Início dos Serviços, com antecedência mínima de 03 (três) dias úteis da data de início da execução dos mesmos</w:t>
      </w:r>
      <w:r w:rsidR="00D95F27" w:rsidRPr="00100271">
        <w:rPr>
          <w:rFonts w:ascii="Arial" w:hAnsi="Arial" w:cs="Arial"/>
          <w:w w:val="95"/>
          <w:sz w:val="20"/>
          <w:szCs w:val="20"/>
        </w:rPr>
        <w:t>.</w:t>
      </w:r>
    </w:p>
    <w:p w14:paraId="6A5D75B6" w14:textId="77777777" w:rsidR="007602A8" w:rsidRPr="00100271" w:rsidRDefault="007602A8" w:rsidP="007602A8">
      <w:pPr>
        <w:suppressAutoHyphens/>
        <w:jc w:val="both"/>
        <w:rPr>
          <w:rFonts w:ascii="Arial" w:hAnsi="Arial" w:cs="Arial"/>
          <w:w w:val="95"/>
          <w:sz w:val="20"/>
          <w:szCs w:val="20"/>
        </w:rPr>
      </w:pPr>
    </w:p>
    <w:p w14:paraId="1E79A60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4.5</w:t>
      </w:r>
      <w:r w:rsidRPr="00100271">
        <w:rPr>
          <w:rFonts w:ascii="Arial" w:hAnsi="Arial" w:cs="Arial"/>
          <w:w w:val="95"/>
          <w:sz w:val="20"/>
          <w:szCs w:val="20"/>
        </w:rPr>
        <w:tab/>
        <w:t>Encaminhar a liberação de pagamento das faturas da prestação de serviços aprovadas</w:t>
      </w:r>
      <w:r w:rsidR="00D95F27" w:rsidRPr="00100271">
        <w:rPr>
          <w:rFonts w:ascii="Arial" w:hAnsi="Arial" w:cs="Arial"/>
          <w:w w:val="95"/>
          <w:sz w:val="20"/>
          <w:szCs w:val="20"/>
        </w:rPr>
        <w:t>.</w:t>
      </w:r>
    </w:p>
    <w:p w14:paraId="3BE41FE2" w14:textId="77777777" w:rsidR="007602A8" w:rsidRPr="00100271" w:rsidRDefault="007602A8" w:rsidP="007602A8">
      <w:pPr>
        <w:suppressAutoHyphens/>
        <w:jc w:val="both"/>
        <w:rPr>
          <w:rFonts w:ascii="Arial" w:hAnsi="Arial" w:cs="Arial"/>
          <w:w w:val="95"/>
          <w:sz w:val="20"/>
          <w:szCs w:val="20"/>
        </w:rPr>
      </w:pPr>
    </w:p>
    <w:p w14:paraId="39A7EEC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4.6</w:t>
      </w:r>
      <w:r w:rsidRPr="00100271">
        <w:rPr>
          <w:rFonts w:ascii="Arial" w:hAnsi="Arial" w:cs="Arial"/>
          <w:w w:val="95"/>
          <w:sz w:val="20"/>
          <w:szCs w:val="20"/>
        </w:rPr>
        <w:tab/>
        <w:t>Indicar instalações sanitárias</w:t>
      </w:r>
      <w:r w:rsidR="00D95F27" w:rsidRPr="00100271">
        <w:rPr>
          <w:rFonts w:ascii="Arial" w:hAnsi="Arial" w:cs="Arial"/>
          <w:w w:val="95"/>
          <w:sz w:val="20"/>
          <w:szCs w:val="20"/>
        </w:rPr>
        <w:t>.</w:t>
      </w:r>
    </w:p>
    <w:p w14:paraId="7A81162C" w14:textId="77777777" w:rsidR="00E55054" w:rsidRDefault="00E55054" w:rsidP="007602A8">
      <w:pPr>
        <w:suppressAutoHyphens/>
        <w:jc w:val="both"/>
        <w:rPr>
          <w:rFonts w:ascii="Arial" w:hAnsi="Arial" w:cs="Arial"/>
          <w:w w:val="95"/>
          <w:sz w:val="20"/>
          <w:szCs w:val="20"/>
        </w:rPr>
      </w:pPr>
    </w:p>
    <w:p w14:paraId="453C7ECF"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4.7</w:t>
      </w:r>
      <w:r w:rsidRPr="00100271">
        <w:rPr>
          <w:rFonts w:ascii="Arial" w:hAnsi="Arial" w:cs="Arial"/>
          <w:w w:val="95"/>
          <w:sz w:val="20"/>
          <w:szCs w:val="20"/>
        </w:rPr>
        <w:tab/>
        <w:t>Indicar vestiários com armários guarda-roupas</w:t>
      </w:r>
      <w:r w:rsidR="00D95F27" w:rsidRPr="00100271">
        <w:rPr>
          <w:rFonts w:ascii="Arial" w:hAnsi="Arial" w:cs="Arial"/>
          <w:w w:val="95"/>
          <w:sz w:val="20"/>
          <w:szCs w:val="20"/>
        </w:rPr>
        <w:t>.</w:t>
      </w:r>
    </w:p>
    <w:p w14:paraId="3CD9A989" w14:textId="77777777" w:rsidR="007602A8" w:rsidRPr="00100271" w:rsidRDefault="007602A8" w:rsidP="007602A8">
      <w:pPr>
        <w:suppressAutoHyphens/>
        <w:jc w:val="both"/>
        <w:rPr>
          <w:rFonts w:ascii="Arial" w:hAnsi="Arial" w:cs="Arial"/>
          <w:w w:val="95"/>
          <w:sz w:val="20"/>
          <w:szCs w:val="20"/>
        </w:rPr>
      </w:pPr>
    </w:p>
    <w:p w14:paraId="0549BA8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4.8</w:t>
      </w:r>
      <w:r w:rsidRPr="00100271">
        <w:rPr>
          <w:rFonts w:ascii="Arial" w:hAnsi="Arial" w:cs="Arial"/>
          <w:w w:val="95"/>
          <w:sz w:val="20"/>
          <w:szCs w:val="20"/>
        </w:rPr>
        <w:tab/>
        <w:t>Fornecer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r w:rsidR="00D95F27" w:rsidRPr="00100271">
        <w:rPr>
          <w:rFonts w:ascii="Arial" w:hAnsi="Arial" w:cs="Arial"/>
          <w:w w:val="95"/>
          <w:sz w:val="20"/>
          <w:szCs w:val="20"/>
        </w:rPr>
        <w:t>.</w:t>
      </w:r>
    </w:p>
    <w:p w14:paraId="78865529" w14:textId="77777777" w:rsidR="007602A8" w:rsidRPr="00100271" w:rsidRDefault="007602A8" w:rsidP="007602A8">
      <w:pPr>
        <w:suppressAutoHyphens/>
        <w:jc w:val="both"/>
        <w:rPr>
          <w:rFonts w:ascii="Arial" w:hAnsi="Arial" w:cs="Arial"/>
          <w:w w:val="95"/>
          <w:sz w:val="20"/>
          <w:szCs w:val="20"/>
        </w:rPr>
      </w:pPr>
    </w:p>
    <w:p w14:paraId="547E10F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4.9</w:t>
      </w:r>
      <w:r w:rsidRPr="00100271">
        <w:rPr>
          <w:rFonts w:ascii="Arial" w:hAnsi="Arial" w:cs="Arial"/>
          <w:w w:val="95"/>
          <w:sz w:val="20"/>
          <w:szCs w:val="20"/>
        </w:rPr>
        <w:tab/>
        <w:t>Indicar a atividade a ser exercida pelo vigilante/segurança nas dependências do Ministério Público do Estado de São Paulo, por meio de Ordem de Serviço ou qualquer outra Instrução Normativa, para melhor adequar a prestação do serviço com os Atos Administrativos em vigor.</w:t>
      </w:r>
    </w:p>
    <w:p w14:paraId="035D8C01" w14:textId="77777777" w:rsidR="007602A8" w:rsidRPr="00100271" w:rsidRDefault="007602A8" w:rsidP="007602A8">
      <w:pPr>
        <w:suppressAutoHyphens/>
        <w:jc w:val="both"/>
        <w:rPr>
          <w:rFonts w:ascii="Arial" w:hAnsi="Arial" w:cs="Arial"/>
          <w:w w:val="95"/>
          <w:sz w:val="20"/>
          <w:szCs w:val="20"/>
        </w:rPr>
      </w:pPr>
    </w:p>
    <w:p w14:paraId="36D0C5A6" w14:textId="77777777" w:rsidR="007602A8" w:rsidRPr="00100271" w:rsidRDefault="007602A8" w:rsidP="007602A8">
      <w:pPr>
        <w:tabs>
          <w:tab w:val="left" w:pos="540"/>
        </w:tabs>
        <w:suppressAutoHyphens/>
        <w:jc w:val="both"/>
        <w:rPr>
          <w:rFonts w:ascii="Arial" w:hAnsi="Arial" w:cs="Arial"/>
          <w:w w:val="95"/>
          <w:sz w:val="20"/>
          <w:szCs w:val="20"/>
        </w:rPr>
      </w:pPr>
      <w:r w:rsidRPr="00100271">
        <w:rPr>
          <w:rStyle w:val="grame"/>
          <w:rFonts w:ascii="Arial" w:hAnsi="Arial" w:cs="Arial"/>
          <w:bCs/>
          <w:w w:val="95"/>
          <w:sz w:val="20"/>
          <w:szCs w:val="20"/>
        </w:rPr>
        <w:t>5.</w:t>
      </w:r>
      <w:r w:rsidRPr="00100271">
        <w:rPr>
          <w:rStyle w:val="grame"/>
          <w:rFonts w:ascii="Arial" w:hAnsi="Arial" w:cs="Arial"/>
          <w:b/>
          <w:bCs/>
          <w:w w:val="95"/>
          <w:sz w:val="20"/>
          <w:szCs w:val="20"/>
        </w:rPr>
        <w:tab/>
        <w:t>FISCALIZAÇÃO</w:t>
      </w:r>
      <w:r w:rsidRPr="00100271">
        <w:rPr>
          <w:rFonts w:ascii="Arial" w:hAnsi="Arial" w:cs="Arial"/>
          <w:b/>
          <w:bCs/>
          <w:w w:val="95"/>
          <w:sz w:val="20"/>
          <w:szCs w:val="20"/>
        </w:rPr>
        <w:t>/CONTROLE DA EXECUÇÃO DOS SERVIÇOS</w:t>
      </w:r>
    </w:p>
    <w:p w14:paraId="023B4F7E" w14:textId="77777777" w:rsidR="007602A8" w:rsidRPr="00100271" w:rsidRDefault="007602A8" w:rsidP="007602A8">
      <w:pPr>
        <w:tabs>
          <w:tab w:val="left" w:pos="540"/>
        </w:tabs>
        <w:suppressAutoHyphens/>
        <w:jc w:val="both"/>
        <w:rPr>
          <w:rFonts w:ascii="Arial" w:hAnsi="Arial" w:cs="Arial"/>
          <w:w w:val="95"/>
          <w:sz w:val="20"/>
          <w:szCs w:val="20"/>
        </w:rPr>
      </w:pPr>
    </w:p>
    <w:p w14:paraId="3865549D"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w:t>
      </w:r>
    </w:p>
    <w:p w14:paraId="226BDB96" w14:textId="77777777" w:rsidR="007602A8" w:rsidRPr="00100271" w:rsidRDefault="007602A8" w:rsidP="007602A8">
      <w:pPr>
        <w:tabs>
          <w:tab w:val="left" w:pos="540"/>
        </w:tabs>
        <w:suppressAutoHyphens/>
        <w:jc w:val="both"/>
        <w:rPr>
          <w:rFonts w:ascii="Arial" w:hAnsi="Arial" w:cs="Arial"/>
          <w:w w:val="95"/>
          <w:sz w:val="20"/>
          <w:szCs w:val="20"/>
        </w:rPr>
      </w:pPr>
    </w:p>
    <w:p w14:paraId="1ED3DE1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5.1</w:t>
      </w:r>
      <w:r w:rsidRPr="00100271">
        <w:rPr>
          <w:rFonts w:ascii="Arial" w:hAnsi="Arial" w:cs="Arial"/>
          <w:w w:val="95"/>
          <w:sz w:val="20"/>
          <w:szCs w:val="20"/>
        </w:rPr>
        <w:tab/>
        <w:t>A fiscalização do Contratante terá livre acesso aos locais de execução do serviço, comunicando à Contratada os fatos eventualmente ocorridos para pronta regularização</w:t>
      </w:r>
      <w:r w:rsidR="00D95F27" w:rsidRPr="00100271">
        <w:rPr>
          <w:rFonts w:ascii="Arial" w:hAnsi="Arial" w:cs="Arial"/>
          <w:w w:val="95"/>
          <w:sz w:val="20"/>
          <w:szCs w:val="20"/>
        </w:rPr>
        <w:t>.</w:t>
      </w:r>
    </w:p>
    <w:p w14:paraId="40FBCE9B" w14:textId="77777777" w:rsidR="007602A8" w:rsidRPr="00100271" w:rsidRDefault="007602A8" w:rsidP="007602A8">
      <w:pPr>
        <w:suppressAutoHyphens/>
        <w:jc w:val="both"/>
        <w:rPr>
          <w:rFonts w:ascii="Arial" w:hAnsi="Arial" w:cs="Arial"/>
          <w:w w:val="95"/>
          <w:sz w:val="20"/>
          <w:szCs w:val="20"/>
        </w:rPr>
      </w:pPr>
    </w:p>
    <w:p w14:paraId="1731D745"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w w:val="95"/>
          <w:sz w:val="20"/>
        </w:rPr>
        <w:t>5.2</w:t>
      </w:r>
      <w:r w:rsidRPr="00100271">
        <w:rPr>
          <w:rFonts w:ascii="Arial" w:hAnsi="Arial" w:cs="Arial"/>
          <w:w w:val="95"/>
          <w:sz w:val="20"/>
        </w:rPr>
        <w:tab/>
        <w:t>O Contratante exercerá a fiscalização dos serviços contratados, de modo a assegurar o efetivo cumprimento da execução do escopo contratado, cabendo, também:</w:t>
      </w:r>
    </w:p>
    <w:p w14:paraId="6E1C2610" w14:textId="77777777" w:rsidR="007602A8" w:rsidRPr="00100271" w:rsidRDefault="007602A8" w:rsidP="007602A8">
      <w:pPr>
        <w:pStyle w:val="Corpodetexto"/>
        <w:suppressAutoHyphens/>
        <w:rPr>
          <w:rFonts w:ascii="Arial" w:hAnsi="Arial" w:cs="Arial"/>
          <w:w w:val="95"/>
          <w:sz w:val="20"/>
        </w:rPr>
      </w:pPr>
    </w:p>
    <w:p w14:paraId="48ED364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5.2.1</w:t>
      </w:r>
      <w:r w:rsidRPr="00100271">
        <w:rPr>
          <w:rFonts w:ascii="Arial" w:hAnsi="Arial" w:cs="Arial"/>
          <w:w w:val="95"/>
          <w:sz w:val="20"/>
          <w:szCs w:val="20"/>
        </w:rPr>
        <w:tab/>
        <w:t>Realizar a supervisão das atividades desenvolvidas pela Contratada, efetivando avaliação periódica</w:t>
      </w:r>
      <w:r w:rsidR="00D95F27" w:rsidRPr="00100271">
        <w:rPr>
          <w:rFonts w:ascii="Arial" w:hAnsi="Arial" w:cs="Arial"/>
          <w:w w:val="95"/>
          <w:sz w:val="20"/>
          <w:szCs w:val="20"/>
        </w:rPr>
        <w:t>.</w:t>
      </w:r>
    </w:p>
    <w:p w14:paraId="4F478B52" w14:textId="77777777" w:rsidR="007602A8" w:rsidRPr="00100271" w:rsidRDefault="007602A8" w:rsidP="007602A8">
      <w:pPr>
        <w:suppressAutoHyphens/>
        <w:jc w:val="both"/>
        <w:rPr>
          <w:rFonts w:ascii="Arial" w:hAnsi="Arial" w:cs="Arial"/>
          <w:w w:val="95"/>
          <w:sz w:val="20"/>
          <w:szCs w:val="20"/>
        </w:rPr>
      </w:pPr>
    </w:p>
    <w:p w14:paraId="06B8A09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5.2.2</w:t>
      </w:r>
      <w:r w:rsidRPr="00100271">
        <w:rPr>
          <w:rFonts w:ascii="Arial" w:hAnsi="Arial" w:cs="Arial"/>
          <w:w w:val="95"/>
          <w:sz w:val="20"/>
          <w:szCs w:val="20"/>
        </w:rPr>
        <w:tab/>
        <w:t>Ordenar a imediata retirada do local, bem como a substituição de funcionário da Contratada que estiver sem uniforme ou crachá, que embaraçar ou dificultar a sua fiscalização ou cuja permanência na área, a seu exclusivo critério, julgar inconveniente</w:t>
      </w:r>
      <w:r w:rsidR="00D95F27" w:rsidRPr="00100271">
        <w:rPr>
          <w:rFonts w:ascii="Arial" w:hAnsi="Arial" w:cs="Arial"/>
          <w:w w:val="95"/>
          <w:sz w:val="20"/>
          <w:szCs w:val="20"/>
        </w:rPr>
        <w:t>.</w:t>
      </w:r>
    </w:p>
    <w:p w14:paraId="73F62FA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5.2.3</w:t>
      </w:r>
      <w:r w:rsidRPr="00100271">
        <w:rPr>
          <w:rFonts w:ascii="Arial" w:hAnsi="Arial" w:cs="Arial"/>
          <w:w w:val="95"/>
          <w:sz w:val="20"/>
          <w:szCs w:val="20"/>
        </w:rPr>
        <w:tab/>
        <w:t>Orientar atividade a ser exercida pelo vigilante nas dependências do Ministério Público do Estado de São Paulo, por meio de Ordem de Serviço ou qualquer outra Instrução Normativa, para melhor adequar a prestação do serviço com as Normas Internas da Instituição</w:t>
      </w:r>
      <w:r w:rsidR="00D95F27" w:rsidRPr="00100271">
        <w:rPr>
          <w:rFonts w:ascii="Arial" w:hAnsi="Arial" w:cs="Arial"/>
          <w:w w:val="95"/>
          <w:sz w:val="20"/>
          <w:szCs w:val="20"/>
        </w:rPr>
        <w:t>.</w:t>
      </w:r>
    </w:p>
    <w:p w14:paraId="468EEF3C" w14:textId="77777777" w:rsidR="007602A8" w:rsidRPr="00100271" w:rsidRDefault="007602A8" w:rsidP="007602A8">
      <w:pPr>
        <w:suppressAutoHyphens/>
        <w:jc w:val="both"/>
        <w:rPr>
          <w:rFonts w:ascii="Arial" w:hAnsi="Arial" w:cs="Arial"/>
          <w:w w:val="95"/>
          <w:sz w:val="20"/>
          <w:szCs w:val="20"/>
        </w:rPr>
      </w:pPr>
    </w:p>
    <w:p w14:paraId="747CBB6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5.3</w:t>
      </w:r>
      <w:r w:rsidRPr="00100271">
        <w:rPr>
          <w:rFonts w:ascii="Arial" w:hAnsi="Arial" w:cs="Arial"/>
          <w:w w:val="95"/>
          <w:sz w:val="20"/>
          <w:szCs w:val="20"/>
        </w:rPr>
        <w:tab/>
        <w:t>O controle será executado por Agente Fiscalizador, ou substituto legal, de cada Unidade (localidade) da Instituição indicada neste contrato, a ser designado, em Portaria da Diretoria Geral, ao qual caberá a verificação da qualidade dos serviços, devendo encaminhar à Diretoria de Área do MP – Atividades Complementares, no primeiro dia útil do mês subsequente ao dia da prestação dos serviços, relatório sobre serviços realizados durante o mês</w:t>
      </w:r>
      <w:r w:rsidR="00D95F27" w:rsidRPr="00100271">
        <w:rPr>
          <w:rFonts w:ascii="Arial" w:hAnsi="Arial" w:cs="Arial"/>
          <w:w w:val="95"/>
          <w:sz w:val="20"/>
          <w:szCs w:val="20"/>
        </w:rPr>
        <w:t>.</w:t>
      </w:r>
    </w:p>
    <w:p w14:paraId="702EE3EA" w14:textId="77777777" w:rsidR="007602A8" w:rsidRPr="00100271" w:rsidRDefault="007602A8" w:rsidP="007602A8">
      <w:pPr>
        <w:suppressAutoHyphens/>
        <w:jc w:val="both"/>
        <w:rPr>
          <w:rFonts w:ascii="Arial" w:hAnsi="Arial" w:cs="Arial"/>
          <w:w w:val="95"/>
          <w:sz w:val="20"/>
          <w:szCs w:val="20"/>
          <w:highlight w:val="yellow"/>
        </w:rPr>
      </w:pPr>
    </w:p>
    <w:p w14:paraId="51EA858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5.4</w:t>
      </w:r>
      <w:r w:rsidRPr="00100271">
        <w:rPr>
          <w:rFonts w:ascii="Arial" w:hAnsi="Arial" w:cs="Arial"/>
          <w:w w:val="95"/>
          <w:sz w:val="20"/>
          <w:szCs w:val="20"/>
        </w:rPr>
        <w:tab/>
        <w:t xml:space="preserve">O Agente Fiscalizador Contratual, ou substituto legal, de cada Unidade (localidade) deverá executar a medição mensal dos serviços, descontando-se do valor devido, </w:t>
      </w:r>
      <w:r w:rsidRPr="00100271">
        <w:rPr>
          <w:rStyle w:val="grame"/>
          <w:rFonts w:ascii="Arial" w:hAnsi="Arial" w:cs="Arial"/>
          <w:w w:val="95"/>
          <w:sz w:val="20"/>
          <w:szCs w:val="20"/>
        </w:rPr>
        <w:t>o equivalente à indisponibilidade dos serviços contratados e por motivos imputáveis à contratada, sem prejuízo das demais sanções</w:t>
      </w:r>
      <w:r w:rsidRPr="00100271">
        <w:rPr>
          <w:rFonts w:ascii="Arial" w:hAnsi="Arial" w:cs="Arial"/>
          <w:w w:val="95"/>
          <w:sz w:val="20"/>
          <w:szCs w:val="20"/>
        </w:rPr>
        <w:t xml:space="preserve"> disciplinadas em Contrato.</w:t>
      </w:r>
    </w:p>
    <w:p w14:paraId="2D10D605" w14:textId="77777777" w:rsidR="007602A8" w:rsidRPr="00100271" w:rsidRDefault="007602A8" w:rsidP="007602A8">
      <w:pPr>
        <w:tabs>
          <w:tab w:val="left" w:pos="540"/>
        </w:tabs>
        <w:suppressAutoHyphens/>
        <w:jc w:val="both"/>
        <w:rPr>
          <w:rFonts w:ascii="Arial" w:hAnsi="Arial" w:cs="Arial"/>
          <w:w w:val="95"/>
          <w:sz w:val="20"/>
          <w:szCs w:val="20"/>
        </w:rPr>
      </w:pPr>
    </w:p>
    <w:p w14:paraId="79EF591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6.</w:t>
      </w:r>
      <w:r w:rsidRPr="00100271">
        <w:rPr>
          <w:rFonts w:ascii="Arial" w:hAnsi="Arial" w:cs="Arial"/>
          <w:b/>
          <w:bCs/>
          <w:w w:val="95"/>
          <w:sz w:val="20"/>
          <w:szCs w:val="20"/>
        </w:rPr>
        <w:tab/>
        <w:t>DO HORÁRIO DE EXECUÇÃO DOS SERVIÇOS</w:t>
      </w:r>
    </w:p>
    <w:p w14:paraId="6E39373E" w14:textId="77777777" w:rsidR="007602A8" w:rsidRPr="00100271" w:rsidRDefault="007602A8" w:rsidP="007602A8">
      <w:pPr>
        <w:suppressAutoHyphens/>
        <w:ind w:firstLine="709"/>
        <w:jc w:val="both"/>
        <w:rPr>
          <w:rFonts w:ascii="Arial" w:hAnsi="Arial" w:cs="Arial"/>
          <w:w w:val="95"/>
          <w:sz w:val="20"/>
          <w:szCs w:val="20"/>
        </w:rPr>
      </w:pPr>
    </w:p>
    <w:p w14:paraId="240943C8"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O horário de início para a prestação dos serviços, nos postos, Diurnos e Noturnos, serão de 12 (doze) horas diárias, ambos de segunda-feira a domingo, 12(doze) horas diárias de segunda-feira a sexta-feira e de 44 (quarenta e quatro) horas semanais de segunda-feira a sexta-feira.</w:t>
      </w:r>
    </w:p>
    <w:p w14:paraId="127A05AF" w14:textId="77777777" w:rsidR="007602A8" w:rsidRPr="00100271" w:rsidRDefault="007602A8" w:rsidP="007602A8">
      <w:pPr>
        <w:suppressAutoHyphens/>
        <w:jc w:val="both"/>
        <w:rPr>
          <w:rFonts w:ascii="Arial" w:hAnsi="Arial" w:cs="Arial"/>
          <w:b/>
          <w:bCs/>
          <w:w w:val="95"/>
          <w:sz w:val="20"/>
          <w:szCs w:val="20"/>
        </w:rPr>
      </w:pPr>
    </w:p>
    <w:p w14:paraId="6E38BCA0" w14:textId="77777777" w:rsidR="007602A8" w:rsidRPr="00100271" w:rsidRDefault="007602A8" w:rsidP="007602A8">
      <w:pPr>
        <w:pStyle w:val="bodytext230"/>
        <w:tabs>
          <w:tab w:val="left" w:pos="540"/>
        </w:tabs>
        <w:suppressAutoHyphens/>
        <w:ind w:left="0" w:firstLine="0"/>
        <w:rPr>
          <w:w w:val="95"/>
          <w:sz w:val="20"/>
          <w:szCs w:val="20"/>
        </w:rPr>
      </w:pPr>
      <w:r w:rsidRPr="00100271">
        <w:rPr>
          <w:bCs/>
          <w:w w:val="95"/>
          <w:sz w:val="20"/>
          <w:szCs w:val="20"/>
        </w:rPr>
        <w:t>7.</w:t>
      </w:r>
      <w:r w:rsidRPr="00100271">
        <w:rPr>
          <w:b/>
          <w:bCs/>
          <w:w w:val="95"/>
          <w:sz w:val="20"/>
          <w:szCs w:val="20"/>
        </w:rPr>
        <w:tab/>
        <w:t>DOS LOCAIS DE EXECUÇÃO DOS SERVIÇOS</w:t>
      </w:r>
    </w:p>
    <w:p w14:paraId="11A92CDB" w14:textId="77777777" w:rsidR="007602A8" w:rsidRPr="00100271" w:rsidRDefault="007602A8" w:rsidP="007602A8">
      <w:pPr>
        <w:pStyle w:val="bodytext230"/>
        <w:tabs>
          <w:tab w:val="left" w:pos="540"/>
        </w:tabs>
        <w:suppressAutoHyphens/>
        <w:ind w:left="0" w:firstLine="0"/>
        <w:rPr>
          <w:w w:val="95"/>
          <w:sz w:val="20"/>
          <w:szCs w:val="20"/>
        </w:rPr>
      </w:pPr>
    </w:p>
    <w:p w14:paraId="222A823C" w14:textId="77777777" w:rsidR="007602A8" w:rsidRPr="00100271" w:rsidRDefault="007602A8" w:rsidP="007602A8">
      <w:pPr>
        <w:pStyle w:val="bodytext230"/>
        <w:suppressAutoHyphens/>
        <w:ind w:left="0" w:firstLine="0"/>
        <w:rPr>
          <w:w w:val="95"/>
          <w:sz w:val="20"/>
          <w:szCs w:val="20"/>
        </w:rPr>
      </w:pPr>
      <w:r w:rsidRPr="00100271">
        <w:rPr>
          <w:w w:val="95"/>
          <w:sz w:val="20"/>
          <w:szCs w:val="20"/>
        </w:rPr>
        <w:tab/>
        <w:t xml:space="preserve">Os locais de execução dos serviços deverão ser observados de acordo com a tabela do </w:t>
      </w:r>
      <w:r w:rsidRPr="00100271">
        <w:rPr>
          <w:rStyle w:val="grame"/>
          <w:b/>
          <w:bCs/>
          <w:w w:val="95"/>
          <w:sz w:val="20"/>
          <w:szCs w:val="20"/>
        </w:rPr>
        <w:t>ANEXO 1.</w:t>
      </w:r>
    </w:p>
    <w:p w14:paraId="53D305DF" w14:textId="77777777" w:rsidR="007602A8" w:rsidRPr="00100271" w:rsidRDefault="007602A8" w:rsidP="007602A8">
      <w:pPr>
        <w:pStyle w:val="Ttulo1"/>
        <w:suppressAutoHyphens/>
        <w:jc w:val="both"/>
        <w:rPr>
          <w:rFonts w:ascii="Arial" w:hAnsi="Arial" w:cs="Arial"/>
          <w:w w:val="95"/>
          <w:sz w:val="20"/>
        </w:rPr>
      </w:pPr>
    </w:p>
    <w:p w14:paraId="61952030" w14:textId="77777777" w:rsidR="007602A8" w:rsidRPr="00100271" w:rsidRDefault="007602A8" w:rsidP="007602A8">
      <w:pPr>
        <w:pStyle w:val="Ttulo1"/>
        <w:suppressAutoHyphens/>
        <w:jc w:val="both"/>
        <w:rPr>
          <w:rFonts w:ascii="Arial" w:hAnsi="Arial" w:cs="Arial"/>
          <w:w w:val="95"/>
          <w:sz w:val="20"/>
        </w:rPr>
      </w:pPr>
    </w:p>
    <w:p w14:paraId="3100CC05" w14:textId="77777777" w:rsidR="007602A8" w:rsidRPr="00100271" w:rsidRDefault="007602A8" w:rsidP="007602A8">
      <w:pPr>
        <w:spacing w:after="200" w:line="276" w:lineRule="auto"/>
        <w:rPr>
          <w:rFonts w:ascii="Arial" w:hAnsi="Arial" w:cs="Arial"/>
          <w:b/>
          <w:w w:val="95"/>
          <w:sz w:val="20"/>
          <w:szCs w:val="20"/>
        </w:rPr>
      </w:pPr>
      <w:r w:rsidRPr="00100271">
        <w:rPr>
          <w:rFonts w:ascii="Arial" w:hAnsi="Arial" w:cs="Arial"/>
          <w:w w:val="95"/>
          <w:sz w:val="20"/>
          <w:szCs w:val="20"/>
        </w:rPr>
        <w:br w:type="page"/>
      </w:r>
    </w:p>
    <w:p w14:paraId="069FBBF4" w14:textId="77777777" w:rsidR="007602A8" w:rsidRPr="00100271" w:rsidRDefault="007602A8" w:rsidP="007602A8">
      <w:pPr>
        <w:tabs>
          <w:tab w:val="left" w:pos="284"/>
        </w:tabs>
        <w:spacing w:after="200" w:line="276" w:lineRule="auto"/>
        <w:jc w:val="center"/>
        <w:rPr>
          <w:rFonts w:ascii="Arial" w:hAnsi="Arial" w:cs="Arial"/>
          <w:b/>
          <w:snapToGrid w:val="0"/>
          <w:color w:val="000000"/>
          <w:w w:val="95"/>
          <w:sz w:val="20"/>
          <w:szCs w:val="20"/>
          <w:lang w:eastAsia="pt-BR"/>
        </w:rPr>
      </w:pPr>
      <w:bookmarkStart w:id="4" w:name="_Hlk9948784"/>
      <w:r w:rsidRPr="00100271">
        <w:rPr>
          <w:rFonts w:ascii="Arial" w:hAnsi="Arial" w:cs="Arial"/>
          <w:b/>
          <w:snapToGrid w:val="0"/>
          <w:color w:val="000000"/>
          <w:w w:val="95"/>
          <w:sz w:val="20"/>
          <w:szCs w:val="20"/>
          <w:lang w:eastAsia="pt-BR"/>
        </w:rPr>
        <w:lastRenderedPageBreak/>
        <w:t>A N E X O 3</w:t>
      </w:r>
    </w:p>
    <w:p w14:paraId="38FA34D7" w14:textId="77777777" w:rsidR="007602A8" w:rsidRPr="00100271" w:rsidRDefault="007602A8" w:rsidP="007602A8">
      <w:pPr>
        <w:keepNext/>
        <w:tabs>
          <w:tab w:val="left" w:pos="284"/>
        </w:tabs>
        <w:jc w:val="center"/>
        <w:outlineLvl w:val="6"/>
        <w:rPr>
          <w:rFonts w:ascii="Arial" w:eastAsia="Times New Roman" w:hAnsi="Arial" w:cs="Arial"/>
          <w:b/>
          <w:snapToGrid w:val="0"/>
          <w:color w:val="000000"/>
          <w:w w:val="95"/>
          <w:sz w:val="20"/>
          <w:szCs w:val="20"/>
          <w:lang w:eastAsia="x-none"/>
        </w:rPr>
      </w:pPr>
      <w:r w:rsidRPr="00100271">
        <w:rPr>
          <w:rFonts w:ascii="Arial" w:eastAsia="Times New Roman" w:hAnsi="Arial" w:cs="Arial"/>
          <w:b/>
          <w:snapToGrid w:val="0"/>
          <w:color w:val="000000"/>
          <w:w w:val="95"/>
          <w:sz w:val="20"/>
          <w:szCs w:val="20"/>
          <w:lang w:val="x-none" w:eastAsia="x-none"/>
        </w:rPr>
        <w:t xml:space="preserve">MODELO DE DECLARAÇÃO </w:t>
      </w:r>
      <w:r w:rsidRPr="00100271">
        <w:rPr>
          <w:rFonts w:ascii="Arial" w:eastAsia="Times New Roman" w:hAnsi="Arial" w:cs="Arial"/>
          <w:b/>
          <w:snapToGrid w:val="0"/>
          <w:color w:val="000000"/>
          <w:w w:val="95"/>
          <w:sz w:val="20"/>
          <w:szCs w:val="20"/>
          <w:lang w:eastAsia="x-none"/>
        </w:rPr>
        <w:t>A QUE SE REFERE O SUBITEM 1.5.1 DO ITEM IV DO EDITAL</w:t>
      </w:r>
    </w:p>
    <w:p w14:paraId="71C9F498"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eastAsia="pt-BR"/>
        </w:rPr>
      </w:pPr>
    </w:p>
    <w:p w14:paraId="6BB958E9" w14:textId="77777777" w:rsidR="007602A8" w:rsidRPr="00100271" w:rsidRDefault="007602A8" w:rsidP="007602A8">
      <w:pPr>
        <w:keepNext/>
        <w:tabs>
          <w:tab w:val="left" w:pos="284"/>
        </w:tabs>
        <w:jc w:val="both"/>
        <w:outlineLvl w:val="3"/>
        <w:rPr>
          <w:rFonts w:ascii="Arial" w:eastAsia="Times New Roman" w:hAnsi="Arial" w:cs="Arial"/>
          <w:snapToGrid w:val="0"/>
          <w:color w:val="000000"/>
          <w:w w:val="95"/>
          <w:sz w:val="20"/>
          <w:szCs w:val="20"/>
          <w:lang w:val="x-none" w:eastAsia="x-none"/>
        </w:rPr>
      </w:pPr>
      <w:r w:rsidRPr="00100271">
        <w:rPr>
          <w:rFonts w:ascii="Arial" w:eastAsia="Times New Roman" w:hAnsi="Arial" w:cs="Arial"/>
          <w:snapToGrid w:val="0"/>
          <w:color w:val="000000"/>
          <w:w w:val="95"/>
          <w:sz w:val="20"/>
          <w:szCs w:val="20"/>
          <w:lang w:val="x-none" w:eastAsia="x-none"/>
        </w:rPr>
        <w:t>Ao</w:t>
      </w:r>
    </w:p>
    <w:p w14:paraId="4094DFDA" w14:textId="77777777" w:rsidR="007602A8" w:rsidRPr="00100271" w:rsidRDefault="007602A8" w:rsidP="007602A8">
      <w:pPr>
        <w:tabs>
          <w:tab w:val="left" w:pos="284"/>
        </w:tabs>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MINISTÉRIO PÚBLICO DO ESTADO DE SÃO PAULO</w:t>
      </w:r>
    </w:p>
    <w:p w14:paraId="2A5C75C1" w14:textId="77777777" w:rsidR="007602A8" w:rsidRPr="00100271" w:rsidRDefault="007602A8" w:rsidP="007602A8">
      <w:pPr>
        <w:tabs>
          <w:tab w:val="left" w:pos="284"/>
        </w:tabs>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Riachuelo, 115 - Centro</w:t>
      </w:r>
    </w:p>
    <w:p w14:paraId="381E327F" w14:textId="77777777" w:rsidR="007602A8" w:rsidRPr="00100271" w:rsidRDefault="007602A8" w:rsidP="007602A8">
      <w:pPr>
        <w:tabs>
          <w:tab w:val="left" w:pos="284"/>
        </w:tabs>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(SP)</w:t>
      </w:r>
    </w:p>
    <w:p w14:paraId="7984139E"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eastAsia="pt-BR"/>
        </w:rPr>
      </w:pPr>
    </w:p>
    <w:p w14:paraId="5AF17A4D" w14:textId="36444159" w:rsidR="007602A8" w:rsidRPr="00100271" w:rsidRDefault="007602A8" w:rsidP="007602A8">
      <w:pPr>
        <w:tabs>
          <w:tab w:val="left" w:pos="284"/>
        </w:tabs>
        <w:ind w:right="23"/>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Pregão Eletrônico nº</w:t>
      </w:r>
      <w:r w:rsidR="005A63B2">
        <w:rPr>
          <w:rFonts w:ascii="Arial" w:hAnsi="Arial" w:cs="Arial"/>
          <w:b/>
          <w:snapToGrid w:val="0"/>
          <w:color w:val="000000"/>
          <w:w w:val="95"/>
          <w:sz w:val="20"/>
          <w:szCs w:val="20"/>
          <w:lang w:eastAsia="pt-BR"/>
        </w:rPr>
        <w:t xml:space="preserve"> 062</w:t>
      </w:r>
      <w:r w:rsidRPr="00100271">
        <w:rPr>
          <w:rFonts w:ascii="Arial" w:hAnsi="Arial" w:cs="Arial"/>
          <w:b/>
          <w:snapToGrid w:val="0"/>
          <w:color w:val="000000"/>
          <w:w w:val="95"/>
          <w:sz w:val="20"/>
          <w:szCs w:val="20"/>
          <w:lang w:eastAsia="pt-BR"/>
        </w:rPr>
        <w:t>/2019</w:t>
      </w:r>
    </w:p>
    <w:p w14:paraId="7CEDB702" w14:textId="14FA9075" w:rsidR="007602A8" w:rsidRPr="00100271" w:rsidRDefault="007602A8" w:rsidP="007602A8">
      <w:pPr>
        <w:tabs>
          <w:tab w:val="left" w:pos="284"/>
        </w:tabs>
        <w:ind w:right="23"/>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Processo nº</w:t>
      </w:r>
      <w:r w:rsidR="005A63B2">
        <w:rPr>
          <w:rFonts w:ascii="Arial" w:hAnsi="Arial" w:cs="Arial"/>
          <w:b/>
          <w:snapToGrid w:val="0"/>
          <w:color w:val="000000"/>
          <w:w w:val="95"/>
          <w:sz w:val="20"/>
          <w:szCs w:val="20"/>
          <w:lang w:eastAsia="pt-BR"/>
        </w:rPr>
        <w:t xml:space="preserve"> 323</w:t>
      </w:r>
      <w:r w:rsidRPr="00100271">
        <w:rPr>
          <w:rFonts w:ascii="Arial" w:hAnsi="Arial" w:cs="Arial"/>
          <w:b/>
          <w:snapToGrid w:val="0"/>
          <w:color w:val="000000"/>
          <w:w w:val="95"/>
          <w:sz w:val="20"/>
          <w:szCs w:val="20"/>
          <w:lang w:eastAsia="pt-BR"/>
        </w:rPr>
        <w:t>/2019</w:t>
      </w:r>
      <w:r w:rsidR="005A63B2">
        <w:rPr>
          <w:rFonts w:ascii="Arial" w:hAnsi="Arial" w:cs="Arial"/>
          <w:b/>
          <w:snapToGrid w:val="0"/>
          <w:color w:val="000000"/>
          <w:w w:val="95"/>
          <w:sz w:val="20"/>
          <w:szCs w:val="20"/>
          <w:lang w:eastAsia="pt-BR"/>
        </w:rPr>
        <w:t xml:space="preserve"> – DG/MP</w:t>
      </w:r>
    </w:p>
    <w:p w14:paraId="4692BC2A"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eastAsia="pt-BR"/>
        </w:rPr>
      </w:pPr>
    </w:p>
    <w:p w14:paraId="06497B97"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Eu, __________________________ (</w:t>
      </w:r>
      <w:r w:rsidRPr="00100271">
        <w:rPr>
          <w:rFonts w:ascii="Arial" w:hAnsi="Arial" w:cs="Arial"/>
          <w:i/>
          <w:snapToGrid w:val="0"/>
          <w:color w:val="000000"/>
          <w:w w:val="95"/>
          <w:sz w:val="20"/>
          <w:szCs w:val="20"/>
          <w:lang w:eastAsia="pt-BR"/>
        </w:rPr>
        <w:t>nome completo</w:t>
      </w:r>
      <w:r w:rsidRPr="00100271">
        <w:rPr>
          <w:rFonts w:ascii="Arial" w:hAnsi="Arial" w:cs="Arial"/>
          <w:snapToGrid w:val="0"/>
          <w:color w:val="000000"/>
          <w:w w:val="95"/>
          <w:sz w:val="20"/>
          <w:szCs w:val="20"/>
          <w:lang w:eastAsia="pt-BR"/>
        </w:rPr>
        <w:t>), representante legal da empresa __________________________(denominação</w:t>
      </w:r>
      <w:r w:rsidRPr="00100271">
        <w:rPr>
          <w:rFonts w:ascii="Arial" w:hAnsi="Arial" w:cs="Arial"/>
          <w:i/>
          <w:snapToGrid w:val="0"/>
          <w:color w:val="000000"/>
          <w:w w:val="95"/>
          <w:sz w:val="20"/>
          <w:szCs w:val="20"/>
          <w:lang w:eastAsia="pt-BR"/>
        </w:rPr>
        <w:t xml:space="preserve"> da pessoa jurídica</w:t>
      </w:r>
      <w:r w:rsidRPr="00100271">
        <w:rPr>
          <w:rFonts w:ascii="Arial" w:hAnsi="Arial" w:cs="Arial"/>
          <w:snapToGrid w:val="0"/>
          <w:color w:val="000000"/>
          <w:w w:val="95"/>
          <w:sz w:val="20"/>
          <w:szCs w:val="20"/>
          <w:lang w:eastAsia="pt-BR"/>
        </w:rPr>
        <w:t xml:space="preserve">), interessada em participar do Pregão mencionado acima, do Ministério Público do Estado de São Paulo, </w:t>
      </w:r>
      <w:r w:rsidRPr="00100271">
        <w:rPr>
          <w:rFonts w:ascii="Arial" w:hAnsi="Arial" w:cs="Arial"/>
          <w:b/>
          <w:snapToGrid w:val="0"/>
          <w:color w:val="000000"/>
          <w:w w:val="95"/>
          <w:sz w:val="20"/>
          <w:szCs w:val="20"/>
          <w:lang w:eastAsia="pt-BR"/>
        </w:rPr>
        <w:t>DECLARO</w:t>
      </w:r>
      <w:r w:rsidRPr="00100271">
        <w:rPr>
          <w:rFonts w:ascii="Arial" w:hAnsi="Arial" w:cs="Arial"/>
          <w:snapToGrid w:val="0"/>
          <w:color w:val="000000"/>
          <w:w w:val="95"/>
          <w:sz w:val="20"/>
          <w:szCs w:val="20"/>
          <w:lang w:eastAsia="pt-BR"/>
        </w:rPr>
        <w:t>, para os devidos fins de direito, sob as penalidades cabíveis, o quanto segue:</w:t>
      </w:r>
    </w:p>
    <w:p w14:paraId="4C170BA6"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t xml:space="preserve">está em situação regular perante o Ministério do Trabalho, no que se refere à observância do disposto no inciso XXXIII do artigo 7º da Constituição Federal, na forma do Decreto estadual nº 42.911, de 06 de março de 1998; </w:t>
      </w:r>
    </w:p>
    <w:p w14:paraId="2B26B732"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não possui impedimento legal para licitar ou contratar com a Administração, inclusive em virtude das disposições da Lei estadual nº 10.218, de 12 de fevereiro de 1999 e do artigo 10 da Lei federal nº 9.605, de 12 de fevereiro de 1998;</w:t>
      </w:r>
    </w:p>
    <w:p w14:paraId="074ED57B"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atende às normas de saúde e segurança do trabalho, nos termos do parágrafo único do artigo 117 da Constituição Estadual.</w:t>
      </w:r>
    </w:p>
    <w:p w14:paraId="76607AC4"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shd w:val="clear" w:color="auto" w:fill="FFFFFF"/>
          <w:lang w:eastAsia="pt-BR"/>
        </w:rPr>
      </w:pPr>
      <w:r w:rsidRPr="00100271">
        <w:rPr>
          <w:rFonts w:ascii="Arial" w:hAnsi="Arial" w:cs="Arial"/>
          <w:snapToGrid w:val="0"/>
          <w:color w:val="000000"/>
          <w:w w:val="95"/>
          <w:sz w:val="20"/>
          <w:szCs w:val="20"/>
          <w:shd w:val="clear" w:color="auto" w:fill="FFFFFF"/>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14:paraId="6E529C0C" w14:textId="77777777" w:rsidR="00C92C72" w:rsidRPr="00100271" w:rsidRDefault="00C92C72"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não se enquadra em nenhuma das hipóteses de vedações previstas na Resolução CNMP n</w:t>
      </w:r>
      <w:r w:rsidR="00FA5884" w:rsidRPr="00100271">
        <w:rPr>
          <w:rFonts w:ascii="Arial" w:hAnsi="Arial" w:cs="Arial"/>
          <w:snapToGrid w:val="0"/>
          <w:color w:val="000000"/>
          <w:w w:val="95"/>
          <w:sz w:val="20"/>
          <w:szCs w:val="20"/>
          <w:lang w:eastAsia="pt-BR"/>
        </w:rPr>
        <w:t>º 37/2009, com suas alterações, em especial nos artigos 3º e 4º.</w:t>
      </w:r>
    </w:p>
    <w:p w14:paraId="72397975" w14:textId="77777777" w:rsidR="007602A8" w:rsidRPr="00100271" w:rsidRDefault="007602A8" w:rsidP="007602A8">
      <w:pPr>
        <w:tabs>
          <w:tab w:val="left" w:pos="284"/>
        </w:tabs>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58240" behindDoc="0" locked="0" layoutInCell="1" allowOverlap="1" wp14:anchorId="546B8BEC" wp14:editId="3CE3CD47">
                <wp:simplePos x="0" y="0"/>
                <wp:positionH relativeFrom="column">
                  <wp:posOffset>257175</wp:posOffset>
                </wp:positionH>
                <wp:positionV relativeFrom="paragraph">
                  <wp:posOffset>128905</wp:posOffset>
                </wp:positionV>
                <wp:extent cx="976630" cy="485775"/>
                <wp:effectExtent l="22225" t="19050" r="20320" b="19050"/>
                <wp:wrapNone/>
                <wp:docPr id="5" name="Seta: Entalhad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42C602">
              <v:shapetype id="_x0000_t94" coordsize="21600,21600" o:spt="94" adj="16200,5400" path="m@0,l@0@1,0@1@5,10800,0@2@0@2@0,21600,21600,10800xe" w14:anchorId="7C462654">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Seta: Entalhada para a Direita 5" style="position:absolute;margin-left:20.25pt;margin-top:10.15pt;width:76.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"/>
            </w:pict>
          </mc:Fallback>
        </mc:AlternateContent>
      </w:r>
      <w:r w:rsidRPr="00100271">
        <w:rPr>
          <w:rFonts w:ascii="Arial" w:hAnsi="Arial" w:cs="Arial"/>
          <w:snapToGrid w:val="0"/>
          <w:color w:val="000000"/>
          <w:w w:val="95"/>
          <w:sz w:val="20"/>
          <w:szCs w:val="20"/>
          <w:lang w:eastAsia="pt-BR"/>
        </w:rPr>
        <w:t xml:space="preserve">São Paulo, </w:t>
      </w:r>
      <w:r w:rsidR="00E55054">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   de                de  2019.</w:t>
      </w:r>
    </w:p>
    <w:p w14:paraId="21F57C82"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61B65C91"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(Carimbo da empresa, nome e cargo da pessoa que assina)</w:t>
      </w:r>
    </w:p>
    <w:p w14:paraId="2C0A229C"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1BDE7EC9"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41B29CC4" w14:textId="77777777" w:rsidR="00470631" w:rsidRPr="00100271" w:rsidRDefault="00470631" w:rsidP="007602A8">
      <w:pPr>
        <w:tabs>
          <w:tab w:val="left" w:pos="284"/>
        </w:tabs>
        <w:spacing w:after="200" w:line="276" w:lineRule="auto"/>
        <w:ind w:right="-1"/>
        <w:jc w:val="center"/>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7602A8" w:rsidRPr="00100271" w14:paraId="15129F5C" w14:textId="77777777" w:rsidTr="00C958FA">
        <w:tc>
          <w:tcPr>
            <w:tcW w:w="9061" w:type="dxa"/>
            <w:shd w:val="clear" w:color="auto" w:fill="D9D9D9"/>
          </w:tcPr>
          <w:p w14:paraId="7C34EA6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val="pt-PT" w:eastAsia="pt-BR"/>
              </w:rPr>
              <w:t xml:space="preserve">OBS.: </w:t>
            </w:r>
            <w:r w:rsidRPr="00100271">
              <w:rPr>
                <w:rFonts w:ascii="Arial" w:hAnsi="Arial" w:cs="Arial"/>
                <w:snapToGrid w:val="0"/>
                <w:color w:val="000000"/>
                <w:w w:val="95"/>
                <w:sz w:val="20"/>
                <w:szCs w:val="20"/>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067849CB" w14:textId="77777777" w:rsidR="00C958FA" w:rsidRPr="00100271" w:rsidRDefault="00C958FA" w:rsidP="007602A8">
      <w:pPr>
        <w:spacing w:line="360" w:lineRule="auto"/>
        <w:jc w:val="center"/>
        <w:rPr>
          <w:rFonts w:ascii="Arial" w:eastAsia="Times New Roman" w:hAnsi="Arial" w:cs="Arial"/>
          <w:b/>
          <w:snapToGrid w:val="0"/>
          <w:color w:val="000000"/>
          <w:w w:val="95"/>
          <w:sz w:val="20"/>
          <w:szCs w:val="20"/>
          <w:lang w:eastAsia="pt-BR"/>
        </w:rPr>
      </w:pPr>
      <w:bookmarkStart w:id="5" w:name="_Hlk9948837"/>
      <w:bookmarkEnd w:id="4"/>
    </w:p>
    <w:p w14:paraId="4FB39B28"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lastRenderedPageBreak/>
        <w:t>ANEXO 4</w:t>
      </w:r>
    </w:p>
    <w:p w14:paraId="38542007"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RESOLUÇÃO Nº 86, DE 21 DE MARÇO DE 2012</w:t>
      </w:r>
    </w:p>
    <w:p w14:paraId="0E5D85DC"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(Publicada no DOU, Seção 1, de 07/05/2012, pág. 77)</w:t>
      </w:r>
    </w:p>
    <w:p w14:paraId="34E5102E"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52AA8495"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Dispõe sobre o “Portal da Transparência do Ministério Público”.</w:t>
      </w:r>
    </w:p>
    <w:p w14:paraId="72AD3A18"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p>
    <w:p w14:paraId="7A9A8F1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O CONSELHO NACIONAL DO MINISTÉRIO PÚBLICO</w:t>
      </w:r>
      <w:r w:rsidRPr="00100271">
        <w:rPr>
          <w:rFonts w:ascii="Arial" w:hAnsi="Arial" w:cs="Arial"/>
          <w:snapToGrid w:val="0"/>
          <w:color w:val="000000"/>
          <w:w w:val="95"/>
          <w:sz w:val="20"/>
          <w:szCs w:val="20"/>
          <w:lang w:eastAsia="pt-BR"/>
        </w:rPr>
        <w:t>, no exercício das atribuições conferidas pelo artigo 130-A, parágrafo 2°, inciso II, da Constituição Federal, e pelo artigo 19 do Regimento Interno, em conformidade com a decisão Plenária proferida na 2º Sessão Extraordinária, realizada em 21 de março de 2012;</w:t>
      </w:r>
    </w:p>
    <w:p w14:paraId="1671816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que compete ao Conselho Nacional do Ministério Público o controle da atuação administrativa e financeira do Ministério Público, bem como zelar pela observância do art. 37 da Constituição Federal;</w:t>
      </w:r>
    </w:p>
    <w:p w14:paraId="1B7D86D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que a Administração Pública rege-se, dentre outros, pelos princípios da publicidade e eficiência, previstos no caput do art. 37 da Constituição Federal;</w:t>
      </w:r>
    </w:p>
    <w:p w14:paraId="39A996D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o disposto na Lei Federal nº 12.527/2011, que estabelece ser dever do Estado assegurar o direito fundamental de acesso à informação, delineando dados mínimos a serem divulgados em sítios oficiais da rede mundial de computadores pelos órgãos e entidades públicas, com a utilização de ferramenta de pesquisa e linguagem de fácil compreensão;</w:t>
      </w:r>
    </w:p>
    <w:p w14:paraId="3A0D195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o disposto na Resolução nº 66, de 23 de fevereiro de 2011, que Institui no âmbito do Ministério Público o Portal da Transparência e dá outras providências;</w:t>
      </w:r>
    </w:p>
    <w:p w14:paraId="2392DB6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a necessidade de se promover os avanços na seara da transparência da gestão administrativa e financeira do Ministério Público, para além das regras bem sucedidas da Resolução nº 38 deste Conselho Nacional do Ministério Público, notadamente no que concerne a um maior detalhamento das informações divulgadas ao público;</w:t>
      </w:r>
    </w:p>
    <w:p w14:paraId="53F7D75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a decisão do Conselho Nacional do Ministério Público no julgamento proferido no Pedido de Providências CNMP n° 267/2008-62, transformado, por decisão Plenária de 16 de fevereiro de 2009, em Procedimento de Controle Administrativo e encaminhado à Comissão de Controle Administrativo e Financeiro;</w:t>
      </w:r>
    </w:p>
    <w:p w14:paraId="660DAF3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RESOLVE </w:t>
      </w:r>
      <w:r w:rsidRPr="00100271">
        <w:rPr>
          <w:rFonts w:ascii="Arial" w:hAnsi="Arial" w:cs="Arial"/>
          <w:snapToGrid w:val="0"/>
          <w:color w:val="000000"/>
          <w:w w:val="95"/>
          <w:sz w:val="20"/>
          <w:szCs w:val="20"/>
          <w:lang w:eastAsia="pt-BR"/>
        </w:rPr>
        <w:t>editar a seguinte Resolução:</w:t>
      </w:r>
    </w:p>
    <w:p w14:paraId="36071C0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1º </w:t>
      </w:r>
      <w:r w:rsidRPr="00100271">
        <w:rPr>
          <w:rFonts w:ascii="Arial" w:hAnsi="Arial" w:cs="Arial"/>
          <w:snapToGrid w:val="0"/>
          <w:color w:val="000000"/>
          <w:w w:val="95"/>
          <w:sz w:val="20"/>
          <w:szCs w:val="20"/>
          <w:lang w:eastAsia="pt-BR"/>
        </w:rPr>
        <w:t>Fica instituído o “Portal da Transparência do Ministério Público”, instrumento de controle social da execução orçamentária, financeira e administrativa dos Ministérios Públicos da União e dos Estados.</w:t>
      </w:r>
    </w:p>
    <w:p w14:paraId="49CA427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2º </w:t>
      </w:r>
      <w:r w:rsidRPr="00100271">
        <w:rPr>
          <w:rFonts w:ascii="Arial" w:hAnsi="Arial" w:cs="Arial"/>
          <w:snapToGrid w:val="0"/>
          <w:color w:val="000000"/>
          <w:w w:val="95"/>
          <w:sz w:val="20"/>
          <w:szCs w:val="20"/>
          <w:lang w:eastAsia="pt-BR"/>
        </w:rPr>
        <w:t>O Portal da Transparência do Ministério Público, sítio eletrônico à disposição da Sociedade na Rede Mundial de Computadores – Internet, gerenciado pelo Conselho Nacional do Ministério Público, tem por finalidade veicular dados e informações detalhadas sobre a gestão administrativa e execução orçamentária e financeira das unidades do Ministério Público.</w:t>
      </w:r>
    </w:p>
    <w:p w14:paraId="6F64522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3º </w:t>
      </w:r>
      <w:r w:rsidRPr="00100271">
        <w:rPr>
          <w:rFonts w:ascii="Arial" w:hAnsi="Arial" w:cs="Arial"/>
          <w:snapToGrid w:val="0"/>
          <w:color w:val="000000"/>
          <w:w w:val="95"/>
          <w:sz w:val="20"/>
          <w:szCs w:val="20"/>
          <w:lang w:eastAsia="pt-BR"/>
        </w:rPr>
        <w:t>O acesso à página da Transparência do Ministério Público dar-se-á, necessariamente, por meio de atalho inserido na página inicial do sítio eletrônico do Conselho Nacional do Ministério Público, dos Ministérios Públicos dos Estados, e dos ramos do Ministério Público da União.</w:t>
      </w:r>
    </w:p>
    <w:p w14:paraId="76B07F3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4º </w:t>
      </w:r>
      <w:r w:rsidRPr="00100271">
        <w:rPr>
          <w:rFonts w:ascii="Arial" w:hAnsi="Arial" w:cs="Arial"/>
          <w:snapToGrid w:val="0"/>
          <w:color w:val="000000"/>
          <w:w w:val="95"/>
          <w:sz w:val="20"/>
          <w:szCs w:val="20"/>
          <w:lang w:eastAsia="pt-BR"/>
        </w:rPr>
        <w:t xml:space="preserve">A Comissão de Controle Administrativo e Financeiro do Conselho Nacional do Ministério Público verificará periodicamente o cumprimento do disposto nesta Resolução. </w:t>
      </w:r>
    </w:p>
    <w:p w14:paraId="6C0DC4F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5º </w:t>
      </w:r>
      <w:r w:rsidRPr="00100271">
        <w:rPr>
          <w:rFonts w:ascii="Arial" w:hAnsi="Arial" w:cs="Arial"/>
          <w:snapToGrid w:val="0"/>
          <w:color w:val="000000"/>
          <w:w w:val="95"/>
          <w:sz w:val="20"/>
          <w:szCs w:val="20"/>
          <w:lang w:eastAsia="pt-BR"/>
        </w:rPr>
        <w:t>O Portal da Transparência do Ministério Público, observado o disposto no</w:t>
      </w:r>
    </w:p>
    <w:p w14:paraId="674AED8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art. 5º, inciso X, da Constituição Federal, disponibilizará para o Conselho Nacional do Ministério Público, para cada ramo do Ministério Público da União, bem como para as Unidades do Ministério Público dos Estados, no mínimo, as seguintes informações:</w:t>
      </w:r>
    </w:p>
    <w:p w14:paraId="4088641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Informações orçamentárias e financeiras compostas de:</w:t>
      </w:r>
    </w:p>
    <w:p w14:paraId="4B74715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receitas próprias totais previstas e arrecadadas, discriminadas por objeto;</w:t>
      </w:r>
    </w:p>
    <w:p w14:paraId="4D2DE0A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despesas totais previstas e pagas por grupo e elemento de despesa;</w:t>
      </w:r>
    </w:p>
    <w:p w14:paraId="7410B8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especificação da programação orçamentária e respectivos valores autorizados, empenhados, liquidados e pagos;</w:t>
      </w:r>
    </w:p>
    <w:p w14:paraId="40819DD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valores empenhados, por unidade gestora, contendo nome, CNPJ ou CPF do beneficiado, descrição do objeto, tipo e modalidade de licitação e valores pagos;</w:t>
      </w:r>
    </w:p>
    <w:p w14:paraId="479167F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despesas com cartão corporativo e suprimento de fundos, com a descrição dos gastos e indicação da aprovação de sua prestação de contas;</w:t>
      </w:r>
    </w:p>
    <w:p w14:paraId="304E82A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despesas com passagens e diárias, discriminando nome e cargo do beneficiário, origem e destino de todos os trechos, período e motivo da viagem, meio de transporte e valor da passagem ou fretamento, bem como quantidade e valor das diárias concedidas;</w:t>
      </w:r>
    </w:p>
    <w:p w14:paraId="4EF6967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lastRenderedPageBreak/>
        <w:t xml:space="preserve">g) </w:t>
      </w:r>
      <w:r w:rsidRPr="00100271">
        <w:rPr>
          <w:rFonts w:ascii="Arial" w:hAnsi="Arial" w:cs="Arial"/>
          <w:snapToGrid w:val="0"/>
          <w:color w:val="000000"/>
          <w:w w:val="95"/>
          <w:sz w:val="20"/>
          <w:szCs w:val="20"/>
          <w:lang w:eastAsia="pt-BR"/>
        </w:rPr>
        <w:t>descrição da natureza e valor de quaisquer outros benefícios não previstos</w:t>
      </w:r>
    </w:p>
    <w:p w14:paraId="64F7E2C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expressamente nesta Resolução, concedidos aos membros ou servidores do Ministério Público, sendo identificados obrigatoriamente o nome e o cargo do beneficiário;</w:t>
      </w:r>
    </w:p>
    <w:p w14:paraId="14C3839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repasses aos fundos ou institutos previdenciários;</w:t>
      </w:r>
    </w:p>
    <w:p w14:paraId="2B9C4AD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apuração quadrimestral do limite de gastos com pessoal estabelecido pela Lei de Responsabilidade Fiscal.</w:t>
      </w:r>
    </w:p>
    <w:p w14:paraId="25F0E8A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prestação de contas anual do ordenador de despesas.</w:t>
      </w:r>
    </w:p>
    <w:p w14:paraId="261A763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II. </w:t>
      </w:r>
      <w:r w:rsidRPr="00100271">
        <w:rPr>
          <w:rFonts w:ascii="Arial" w:hAnsi="Arial" w:cs="Arial"/>
          <w:snapToGrid w:val="0"/>
          <w:color w:val="000000"/>
          <w:w w:val="95"/>
          <w:sz w:val="20"/>
          <w:szCs w:val="20"/>
          <w:lang w:eastAsia="pt-BR"/>
        </w:rPr>
        <w:t>Informações relativas às licitações, contratos e convênios compostas de:</w:t>
      </w:r>
    </w:p>
    <w:p w14:paraId="6035AEC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números da licitação e do processo administrativo;</w:t>
      </w:r>
    </w:p>
    <w:p w14:paraId="067F459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tipo e modalidade da licitação;</w:t>
      </w:r>
    </w:p>
    <w:p w14:paraId="5B9C786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objeto da licitação e do contrato dela resultante ou do convênio;</w:t>
      </w:r>
    </w:p>
    <w:p w14:paraId="1CC4187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resultado e situação da licitação;</w:t>
      </w:r>
    </w:p>
    <w:p w14:paraId="29EBF35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nome, CNPJ ou CPF do contratado ou convenente e, no caso de pessoa jurídica, dos três principais integrantes de seu quadro societário, assim compreendidos aqueles que detenham maior parcela das cotas societárias ou o poder de gestão da sociedade;</w:t>
      </w:r>
    </w:p>
    <w:p w14:paraId="5BE2FD1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número e descrição dos itens fornecidos, excetuando-se despesas classificáveis como “Material de Consumo”;</w:t>
      </w:r>
    </w:p>
    <w:p w14:paraId="2E15175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g) </w:t>
      </w:r>
      <w:r w:rsidRPr="00100271">
        <w:rPr>
          <w:rFonts w:ascii="Arial" w:hAnsi="Arial" w:cs="Arial"/>
          <w:snapToGrid w:val="0"/>
          <w:color w:val="000000"/>
          <w:w w:val="95"/>
          <w:sz w:val="20"/>
          <w:szCs w:val="20"/>
          <w:lang w:eastAsia="pt-BR"/>
        </w:rPr>
        <w:t>eventuais termos aditivos, com as mesmas informações exigidas em relação ao contrato ou convênio original;</w:t>
      </w:r>
    </w:p>
    <w:p w14:paraId="7A2CCA8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data das publicações dos editais, dos extratos de contratos ou convênios e dos termos aditivos e demais informações exigidas por lei;</w:t>
      </w:r>
    </w:p>
    <w:p w14:paraId="2362952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período de vigência, discriminando eventuais prorrogações;</w:t>
      </w:r>
    </w:p>
    <w:p w14:paraId="1800D99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valor global e preços unitários do contrato;</w:t>
      </w:r>
    </w:p>
    <w:p w14:paraId="73A8BA0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k) </w:t>
      </w:r>
      <w:r w:rsidRPr="00100271">
        <w:rPr>
          <w:rFonts w:ascii="Arial" w:hAnsi="Arial" w:cs="Arial"/>
          <w:snapToGrid w:val="0"/>
          <w:color w:val="000000"/>
          <w:w w:val="95"/>
          <w:sz w:val="20"/>
          <w:szCs w:val="20"/>
          <w:lang w:eastAsia="pt-BR"/>
        </w:rPr>
        <w:t>atas de registro de preços próprias ou adesões, com as mesmas informações exigidas em relação ao contrato;</w:t>
      </w:r>
    </w:p>
    <w:p w14:paraId="2AF519D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l) </w:t>
      </w:r>
      <w:r w:rsidRPr="00100271">
        <w:rPr>
          <w:rFonts w:ascii="Arial" w:hAnsi="Arial" w:cs="Arial"/>
          <w:snapToGrid w:val="0"/>
          <w:color w:val="000000"/>
          <w:w w:val="95"/>
          <w:sz w:val="20"/>
          <w:szCs w:val="20"/>
          <w:lang w:eastAsia="pt-BR"/>
        </w:rPr>
        <w:t>no caso de convênio, o valor do repasse e da contrapartida exigida ao conveniado e situação quanto à regularidade da prestação de contas;</w:t>
      </w:r>
    </w:p>
    <w:p w14:paraId="17EC7C8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m) </w:t>
      </w:r>
      <w:r w:rsidRPr="00100271">
        <w:rPr>
          <w:rFonts w:ascii="Arial" w:hAnsi="Arial" w:cs="Arial"/>
          <w:snapToGrid w:val="0"/>
          <w:color w:val="000000"/>
          <w:w w:val="95"/>
          <w:sz w:val="20"/>
          <w:szCs w:val="20"/>
          <w:lang w:eastAsia="pt-BR"/>
        </w:rPr>
        <w:t>situação do contrato ou do convênio (ativo, concluído ou rescindido);</w:t>
      </w:r>
    </w:p>
    <w:p w14:paraId="667349A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n) </w:t>
      </w:r>
      <w:r w:rsidRPr="00100271">
        <w:rPr>
          <w:rFonts w:ascii="Arial" w:hAnsi="Arial" w:cs="Arial"/>
          <w:snapToGrid w:val="0"/>
          <w:color w:val="000000"/>
          <w:w w:val="95"/>
          <w:sz w:val="20"/>
          <w:szCs w:val="20"/>
          <w:lang w:eastAsia="pt-BR"/>
        </w:rPr>
        <w:t>relação de nomes de funcionários prestadores de mão-de-obra aos Ministérios Públicos, agrupados por contrato e local de efetiva prestação dos serviços, indicando o CPF e cargo ou atividade exercida.</w:t>
      </w:r>
    </w:p>
    <w:p w14:paraId="6FDE2F8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III</w:t>
      </w:r>
      <w:r w:rsidRPr="00100271">
        <w:rPr>
          <w:rFonts w:ascii="Arial" w:hAnsi="Arial" w:cs="Arial"/>
          <w:snapToGrid w:val="0"/>
          <w:color w:val="000000"/>
          <w:w w:val="95"/>
          <w:sz w:val="20"/>
          <w:szCs w:val="20"/>
          <w:lang w:eastAsia="pt-BR"/>
        </w:rPr>
        <w:t>. Informações relativas a pessoal compostas de:</w:t>
      </w:r>
    </w:p>
    <w:p w14:paraId="39D1A13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relação dos nomes dos membros e dos servidores ocupantes de cargos de</w:t>
      </w:r>
    </w:p>
    <w:p w14:paraId="3A23635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provimento efetivo pertencentes ao quadro de pessoal do órgão, ativos e inativos, o número de identificação funcional, cargo e função, lotação, ato de nomeação ou contratação e a respectiva data de publicação com a indicação se são estáveis, não estáveis ou vitalícios ou a data de publicação do ato de aposentadoria;</w:t>
      </w:r>
    </w:p>
    <w:p w14:paraId="7AA6298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relação dos nomes de pensionistas, contendo informações sobre o nome do membro ou servidor falecido, cargo por ele ocupado e data de publicação do ato de concessão do benefício;</w:t>
      </w:r>
    </w:p>
    <w:p w14:paraId="53946A6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relação dos nomes de servidores cedidos de outros órgãos da administração pública direta ou indireta, número de identificação funcional, cargo e função, lotação, ato de nomeação ou contratação e a respectiva data de publicação, com a indicação de sua origem, do ônus da cessão e do prazo da mesma;</w:t>
      </w:r>
    </w:p>
    <w:p w14:paraId="7FC3A29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relação dos nomes de servidores cedidos para outros órgãos da administração pública direta ou indireta, número de identificação funcional, cargo e função, ato de nomeação ou contratação e a respectiva data de publicação, com a indicação de seu destino, do ônus da cessão e do prazo da mesma;</w:t>
      </w:r>
    </w:p>
    <w:p w14:paraId="0F41C0F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relação dos nomes de membros e servidores com funções gratificadas ou</w:t>
      </w:r>
    </w:p>
    <w:p w14:paraId="6894A77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comissionadas, número de identificação funcional, descrição da função, lotação, ato de nomeação e a respectiva data de publicação;</w:t>
      </w:r>
    </w:p>
    <w:p w14:paraId="29E92AA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relação dos nomes dos estagiários, indicando se o estágio é obrigatório ou não obrigatório, nível, especialidade e seu prazo;</w:t>
      </w:r>
    </w:p>
    <w:p w14:paraId="7115A81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g) </w:t>
      </w:r>
      <w:r w:rsidRPr="00100271">
        <w:rPr>
          <w:rFonts w:ascii="Arial" w:hAnsi="Arial" w:cs="Arial"/>
          <w:snapToGrid w:val="0"/>
          <w:color w:val="000000"/>
          <w:w w:val="95"/>
          <w:sz w:val="20"/>
          <w:szCs w:val="20"/>
          <w:lang w:eastAsia="pt-BR"/>
        </w:rPr>
        <w:t>planos de carreiras e estruturas remuneratórias das carreiras e cargos das Unidades do Ministério Público.</w:t>
      </w:r>
    </w:p>
    <w:p w14:paraId="66DDBA3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quantitativo de cargos vagos e ocupados, discriminados por carreiras e cargos;</w:t>
      </w:r>
    </w:p>
    <w:p w14:paraId="633DBD9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cargos em comissão e funções de confiança vagos e ocupados por servidores com e sem vínculo com a Administração Pública, agrupados por nível e classificação;</w:t>
      </w:r>
    </w:p>
    <w:p w14:paraId="529F8CD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atos de provimento e vacância.</w:t>
      </w:r>
    </w:p>
    <w:p w14:paraId="4DEA1FE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1° </w:t>
      </w:r>
      <w:r w:rsidRPr="00100271">
        <w:rPr>
          <w:rFonts w:ascii="Arial" w:hAnsi="Arial" w:cs="Arial"/>
          <w:snapToGrid w:val="0"/>
          <w:color w:val="000000"/>
          <w:w w:val="95"/>
          <w:sz w:val="20"/>
          <w:szCs w:val="20"/>
          <w:lang w:eastAsia="pt-BR"/>
        </w:rPr>
        <w:t>- As consultas poderão ser realizadas por “Tipo de Despesa”, “Despesa por</w:t>
      </w:r>
    </w:p>
    <w:p w14:paraId="29D6523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Unidade Administrativa”, “Favorecido” e “Diárias pagas”;</w:t>
      </w:r>
    </w:p>
    <w:p w14:paraId="1E1D8A8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2° </w:t>
      </w:r>
      <w:r w:rsidRPr="00100271">
        <w:rPr>
          <w:rFonts w:ascii="Arial" w:hAnsi="Arial" w:cs="Arial"/>
          <w:snapToGrid w:val="0"/>
          <w:color w:val="000000"/>
          <w:w w:val="95"/>
          <w:sz w:val="20"/>
          <w:szCs w:val="20"/>
          <w:lang w:eastAsia="pt-BR"/>
        </w:rPr>
        <w:t xml:space="preserve">- Cada Unidade do Ministério Público poderá conferir sigilo aos dados relacionados a operações especiais ou as investigações que esteja procedendo, e que, caso expostos, previamente, possam frustrar </w:t>
      </w:r>
      <w:r w:rsidRPr="00100271">
        <w:rPr>
          <w:rFonts w:ascii="Arial" w:hAnsi="Arial" w:cs="Arial"/>
          <w:snapToGrid w:val="0"/>
          <w:color w:val="000000"/>
          <w:w w:val="95"/>
          <w:sz w:val="20"/>
          <w:szCs w:val="20"/>
          <w:lang w:eastAsia="pt-BR"/>
        </w:rPr>
        <w:lastRenderedPageBreak/>
        <w:t>os seus objetivos, reservando-se o direito de não identificar eventuais beneficiários de pagamentos e restringir o acesso a esses dados, enquanto perdurarem as razões para o sigilo.</w:t>
      </w:r>
    </w:p>
    <w:p w14:paraId="6E5963B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3º </w:t>
      </w:r>
      <w:r w:rsidRPr="00100271">
        <w:rPr>
          <w:rFonts w:ascii="Arial" w:hAnsi="Arial" w:cs="Arial"/>
          <w:snapToGrid w:val="0"/>
          <w:color w:val="000000"/>
          <w:w w:val="95"/>
          <w:sz w:val="20"/>
          <w:szCs w:val="20"/>
          <w:lang w:eastAsia="pt-BR"/>
        </w:rPr>
        <w:t>- As informações do Portal Transparência deverão ser atualizadas até o 15º dia do mês subsequente ao mês a que se referem, exceção feita ao inciso I, alínea “i”, cujas informações serão atualizadas até 30 (trinta) dias após o final de cada quadrimestre, e alínea “j” do mesmo inciso, cujas informações são de caráter anual.</w:t>
      </w:r>
    </w:p>
    <w:p w14:paraId="7653668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4º </w:t>
      </w:r>
      <w:r w:rsidRPr="00100271">
        <w:rPr>
          <w:rFonts w:ascii="Arial" w:hAnsi="Arial" w:cs="Arial"/>
          <w:snapToGrid w:val="0"/>
          <w:color w:val="000000"/>
          <w:w w:val="95"/>
          <w:sz w:val="20"/>
          <w:szCs w:val="20"/>
          <w:lang w:eastAsia="pt-BR"/>
        </w:rPr>
        <w:t>- Caberá ao Presidente do Conselho Nacional do Ministério Público, após</w:t>
      </w:r>
    </w:p>
    <w:p w14:paraId="78913D6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consultar o Plenário, instituir o Comitê Gestor Permanente do Portal da Transparência do Ministério Público, que elaborará, no prazo de 90 (noventa) dias, um Manual da Transparência, além de estabelecer estratégias de divulgação, ouvidas as unidades do Ministério Público para aperfeiçoamento e atualização do Manual, respeitadas as informações mínimas solicitadas na Resolução.</w:t>
      </w:r>
    </w:p>
    <w:p w14:paraId="76ED9C1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6º </w:t>
      </w:r>
      <w:r w:rsidRPr="00100271">
        <w:rPr>
          <w:rFonts w:ascii="Arial" w:hAnsi="Arial" w:cs="Arial"/>
          <w:snapToGrid w:val="0"/>
          <w:color w:val="000000"/>
          <w:w w:val="95"/>
          <w:sz w:val="20"/>
          <w:szCs w:val="20"/>
          <w:lang w:eastAsia="pt-BR"/>
        </w:rPr>
        <w:t>Cada unidade do Ministério Público disponibilizará recursos humanos, técnicos e operacionais para a implantação, atualização e manutenção das informações a serem disponibilizadas.</w:t>
      </w:r>
    </w:p>
    <w:p w14:paraId="1489179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Parágrafo único. </w:t>
      </w:r>
      <w:r w:rsidRPr="00100271">
        <w:rPr>
          <w:rFonts w:ascii="Arial" w:hAnsi="Arial" w:cs="Arial"/>
          <w:snapToGrid w:val="0"/>
          <w:color w:val="000000"/>
          <w:w w:val="95"/>
          <w:sz w:val="20"/>
          <w:szCs w:val="20"/>
          <w:lang w:eastAsia="pt-BR"/>
        </w:rPr>
        <w:t>O Conselho Nacional do Ministério Público, se necessário, poderá prestar apoio técnico-operacional para viabilizar o disposto no caput.</w:t>
      </w:r>
    </w:p>
    <w:p w14:paraId="6A59ABA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7º </w:t>
      </w:r>
      <w:r w:rsidRPr="00100271">
        <w:rPr>
          <w:rFonts w:ascii="Arial" w:hAnsi="Arial" w:cs="Arial"/>
          <w:snapToGrid w:val="0"/>
          <w:color w:val="000000"/>
          <w:w w:val="95"/>
          <w:sz w:val="20"/>
          <w:szCs w:val="20"/>
          <w:lang w:eastAsia="pt-BR"/>
        </w:rPr>
        <w:t>Ficam revogadas as Resoluções nº 66, de 23 de fevereiro de 2011, e n° 75, de 19 de julho de 2011.</w:t>
      </w:r>
    </w:p>
    <w:p w14:paraId="0D1A21C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8º </w:t>
      </w:r>
      <w:r w:rsidRPr="00100271">
        <w:rPr>
          <w:rFonts w:ascii="Arial" w:hAnsi="Arial" w:cs="Arial"/>
          <w:snapToGrid w:val="0"/>
          <w:color w:val="000000"/>
          <w:w w:val="95"/>
          <w:sz w:val="20"/>
          <w:szCs w:val="20"/>
          <w:lang w:eastAsia="pt-BR"/>
        </w:rPr>
        <w:t>Esta Resolução entra em vigor após decorridos 180 (cento e oitenta) dias da data de sua publicação.</w:t>
      </w:r>
    </w:p>
    <w:p w14:paraId="3E8F4E9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AC6317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Brasília, 21 de março de 2012.</w:t>
      </w:r>
    </w:p>
    <w:p w14:paraId="4064C127"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ROBERTO MONTEIRO GURGEL SANTOS</w:t>
      </w:r>
    </w:p>
    <w:p w14:paraId="7452D8F8" w14:textId="77777777" w:rsidR="007602A8" w:rsidRPr="00100271" w:rsidRDefault="007602A8" w:rsidP="007602A8">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Presidente do Conselho Nacional do Ministério Público</w:t>
      </w:r>
    </w:p>
    <w:p w14:paraId="295AA033"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14C092FB"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3AD3617A"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5A4F6B4C"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33D4249E"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6C8D8B5A"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0D27E041"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4DD2C819"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2A53408C"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6E0100D"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CD4B0B7"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68C4F32"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FC70E9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287F0D4"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442EC869"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1CB445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7E0A1339"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3906C70"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69CF2E8"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E1F8F8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BD27221"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3714364"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1B332048"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136A328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C219D70"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0A1D290"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lastRenderedPageBreak/>
        <w:t>ANEXO 5</w:t>
      </w:r>
    </w:p>
    <w:p w14:paraId="3B17C856" w14:textId="77777777" w:rsidR="007602A8" w:rsidRPr="00100271" w:rsidRDefault="007602A8" w:rsidP="007602A8">
      <w:pPr>
        <w:tabs>
          <w:tab w:val="left" w:pos="4744"/>
        </w:tabs>
        <w:jc w:val="both"/>
        <w:rPr>
          <w:rFonts w:ascii="Arial" w:eastAsia="Times New Roman" w:hAnsi="Arial" w:cs="Arial"/>
          <w:snapToGrid w:val="0"/>
          <w:color w:val="000000"/>
          <w:w w:val="95"/>
          <w:sz w:val="20"/>
          <w:szCs w:val="20"/>
          <w:lang w:eastAsia="pt-BR"/>
        </w:rPr>
      </w:pPr>
    </w:p>
    <w:p w14:paraId="1A6D65E8" w14:textId="77777777" w:rsidR="007602A8" w:rsidRPr="00100271" w:rsidRDefault="007602A8" w:rsidP="007602A8">
      <w:pPr>
        <w:autoSpaceDE w:val="0"/>
        <w:autoSpaceDN w:val="0"/>
        <w:adjustRightInd w:val="0"/>
        <w:ind w:left="-1"/>
        <w:jc w:val="center"/>
        <w:rPr>
          <w:rFonts w:ascii="Arial" w:eastAsia="Times New Roman" w:hAnsi="Arial" w:cs="Arial"/>
          <w:b/>
          <w:bCs/>
          <w:iCs/>
          <w:snapToGrid w:val="0"/>
          <w:color w:val="000000"/>
          <w:w w:val="95"/>
          <w:sz w:val="20"/>
          <w:szCs w:val="20"/>
          <w:lang w:eastAsia="pt-BR"/>
        </w:rPr>
      </w:pPr>
    </w:p>
    <w:p w14:paraId="71EB46E0" w14:textId="77777777" w:rsidR="0086310D" w:rsidRPr="00100271" w:rsidRDefault="0086310D" w:rsidP="0086310D">
      <w:pPr>
        <w:jc w:val="center"/>
        <w:rPr>
          <w:rFonts w:ascii="Arial" w:hAnsi="Arial" w:cs="Arial"/>
          <w:w w:val="95"/>
          <w:sz w:val="20"/>
          <w:szCs w:val="20"/>
        </w:rPr>
      </w:pPr>
      <w:r w:rsidRPr="00100271">
        <w:rPr>
          <w:rFonts w:ascii="Arial" w:hAnsi="Arial" w:cs="Arial"/>
          <w:w w:val="95"/>
          <w:sz w:val="20"/>
          <w:szCs w:val="20"/>
        </w:rPr>
        <w:t>MODELO DE DECLARAÇÃO A QUE SE REFERE O SUBITEM 1.5.2 DO ITEM IV DO EDITAL</w:t>
      </w:r>
    </w:p>
    <w:p w14:paraId="6A0AF828" w14:textId="77777777" w:rsidR="0086310D" w:rsidRPr="00100271" w:rsidRDefault="0086310D" w:rsidP="0086310D">
      <w:pPr>
        <w:jc w:val="center"/>
        <w:rPr>
          <w:rFonts w:ascii="Arial" w:hAnsi="Arial" w:cs="Arial"/>
          <w:w w:val="95"/>
          <w:sz w:val="20"/>
          <w:szCs w:val="20"/>
        </w:rPr>
      </w:pPr>
      <w:r w:rsidRPr="00100271">
        <w:rPr>
          <w:rFonts w:ascii="Arial" w:hAnsi="Arial" w:cs="Arial"/>
          <w:w w:val="95"/>
          <w:sz w:val="20"/>
          <w:szCs w:val="20"/>
        </w:rPr>
        <w:t>(em papel timbrado da licitante)</w:t>
      </w:r>
    </w:p>
    <w:p w14:paraId="41DF0F3E" w14:textId="77777777" w:rsidR="000810B5" w:rsidRPr="00100271" w:rsidRDefault="000810B5" w:rsidP="0086310D">
      <w:pPr>
        <w:jc w:val="center"/>
        <w:rPr>
          <w:rFonts w:ascii="Arial" w:hAnsi="Arial" w:cs="Arial"/>
          <w:w w:val="95"/>
          <w:sz w:val="20"/>
          <w:szCs w:val="20"/>
        </w:rPr>
      </w:pPr>
    </w:p>
    <w:p w14:paraId="255888E7" w14:textId="77777777" w:rsidR="000810B5" w:rsidRPr="00100271" w:rsidRDefault="000810B5" w:rsidP="0086310D">
      <w:pPr>
        <w:jc w:val="center"/>
        <w:rPr>
          <w:rFonts w:ascii="Arial" w:hAnsi="Arial" w:cs="Arial"/>
          <w:w w:val="95"/>
          <w:sz w:val="20"/>
          <w:szCs w:val="20"/>
        </w:rPr>
      </w:pPr>
    </w:p>
    <w:p w14:paraId="5088D56B" w14:textId="77777777" w:rsidR="000810B5" w:rsidRPr="00100271" w:rsidRDefault="000810B5" w:rsidP="0086310D">
      <w:pPr>
        <w:jc w:val="center"/>
        <w:rPr>
          <w:rFonts w:ascii="Arial" w:hAnsi="Arial" w:cs="Arial"/>
          <w:w w:val="95"/>
          <w:sz w:val="20"/>
          <w:szCs w:val="20"/>
        </w:rPr>
      </w:pPr>
    </w:p>
    <w:p w14:paraId="2C7038FF" w14:textId="77777777" w:rsidR="000810B5" w:rsidRPr="00100271" w:rsidRDefault="000810B5" w:rsidP="0086310D">
      <w:pPr>
        <w:jc w:val="center"/>
        <w:rPr>
          <w:rFonts w:ascii="Arial" w:hAnsi="Arial" w:cs="Arial"/>
          <w:w w:val="95"/>
          <w:sz w:val="20"/>
          <w:szCs w:val="20"/>
        </w:rPr>
      </w:pPr>
    </w:p>
    <w:p w14:paraId="68476148" w14:textId="77777777" w:rsidR="000810B5" w:rsidRPr="00100271" w:rsidRDefault="000810B5" w:rsidP="0086310D">
      <w:pPr>
        <w:jc w:val="center"/>
        <w:rPr>
          <w:rFonts w:ascii="Arial" w:hAnsi="Arial" w:cs="Arial"/>
          <w:w w:val="95"/>
          <w:sz w:val="20"/>
          <w:szCs w:val="20"/>
        </w:rPr>
      </w:pPr>
    </w:p>
    <w:p w14:paraId="156BEE69" w14:textId="77777777" w:rsidR="0086310D" w:rsidRPr="00100271" w:rsidRDefault="0086310D" w:rsidP="0086310D">
      <w:pPr>
        <w:jc w:val="center"/>
        <w:rPr>
          <w:rFonts w:ascii="Arial" w:hAnsi="Arial" w:cs="Arial"/>
          <w:w w:val="95"/>
          <w:sz w:val="20"/>
          <w:szCs w:val="20"/>
        </w:rPr>
      </w:pPr>
    </w:p>
    <w:p w14:paraId="68A5F128" w14:textId="7DAE9D58" w:rsidR="0086310D" w:rsidRPr="00100271" w:rsidRDefault="0086310D" w:rsidP="000810B5">
      <w:pPr>
        <w:ind w:firstLine="567"/>
        <w:jc w:val="both"/>
        <w:rPr>
          <w:rFonts w:ascii="Arial" w:hAnsi="Arial" w:cs="Arial"/>
          <w:w w:val="95"/>
          <w:sz w:val="20"/>
          <w:szCs w:val="20"/>
        </w:rPr>
      </w:pPr>
      <w:r w:rsidRPr="00100271">
        <w:rPr>
          <w:rFonts w:ascii="Arial" w:hAnsi="Arial" w:cs="Arial"/>
          <w:w w:val="95"/>
          <w:sz w:val="20"/>
          <w:szCs w:val="20"/>
        </w:rPr>
        <w:t xml:space="preserve">Eu, __________, </w:t>
      </w:r>
      <w:r w:rsidRPr="00100271">
        <w:rPr>
          <w:rFonts w:ascii="Arial" w:hAnsi="Arial" w:cs="Arial"/>
          <w:bCs/>
          <w:w w:val="95"/>
          <w:sz w:val="20"/>
          <w:szCs w:val="20"/>
        </w:rPr>
        <w:t xml:space="preserve">portador do </w:t>
      </w:r>
      <w:r w:rsidRPr="00100271">
        <w:rPr>
          <w:rFonts w:ascii="Arial" w:hAnsi="Arial" w:cs="Arial"/>
          <w:snapToGrid w:val="0"/>
          <w:w w:val="95"/>
          <w:sz w:val="20"/>
          <w:szCs w:val="20"/>
        </w:rPr>
        <w:t xml:space="preserve">RG nº </w:t>
      </w:r>
      <w:r w:rsidRPr="00100271">
        <w:rPr>
          <w:rFonts w:ascii="Arial" w:hAnsi="Arial" w:cs="Arial"/>
          <w:w w:val="95"/>
          <w:sz w:val="20"/>
          <w:szCs w:val="20"/>
        </w:rPr>
        <w:t>_____</w:t>
      </w:r>
      <w:r w:rsidRPr="00100271">
        <w:rPr>
          <w:rFonts w:ascii="Arial" w:hAnsi="Arial" w:cs="Arial"/>
          <w:snapToGrid w:val="0"/>
          <w:w w:val="95"/>
          <w:sz w:val="20"/>
          <w:szCs w:val="20"/>
        </w:rPr>
        <w:t xml:space="preserve"> e do CPF nº _____,</w:t>
      </w:r>
      <w:r w:rsidRPr="00100271">
        <w:rPr>
          <w:rFonts w:ascii="Arial" w:hAnsi="Arial" w:cs="Arial"/>
          <w:w w:val="95"/>
          <w:sz w:val="20"/>
          <w:szCs w:val="20"/>
        </w:rPr>
        <w:t xml:space="preserve"> representante legal do licitante __________ (nome empresarial), interessado em participar do Pregão Eletrônico nº </w:t>
      </w:r>
      <w:r w:rsidR="00127798">
        <w:rPr>
          <w:rFonts w:ascii="Arial" w:hAnsi="Arial" w:cs="Arial"/>
          <w:w w:val="95"/>
          <w:sz w:val="20"/>
          <w:szCs w:val="20"/>
        </w:rPr>
        <w:t>062/</w:t>
      </w:r>
      <w:bookmarkStart w:id="6" w:name="_GoBack"/>
      <w:bookmarkEnd w:id="6"/>
      <w:r w:rsidRPr="00100271">
        <w:rPr>
          <w:rFonts w:ascii="Arial" w:hAnsi="Arial" w:cs="Arial"/>
          <w:w w:val="95"/>
          <w:sz w:val="20"/>
          <w:szCs w:val="20"/>
        </w:rPr>
        <w:t>2019, Processo n° 323/2019 - DG/MP, DECLARO, sob as penas da Lei, que me comprometo a apresentar, por ocasião da celebração do contrato, os seguintes documentos:</w:t>
      </w:r>
    </w:p>
    <w:p w14:paraId="41218285" w14:textId="77777777" w:rsidR="0086310D" w:rsidRPr="00100271" w:rsidRDefault="0086310D" w:rsidP="000810B5">
      <w:pPr>
        <w:ind w:left="567"/>
        <w:jc w:val="both"/>
        <w:rPr>
          <w:rFonts w:ascii="Arial" w:hAnsi="Arial" w:cs="Arial"/>
          <w:w w:val="95"/>
          <w:sz w:val="20"/>
          <w:szCs w:val="20"/>
        </w:rPr>
      </w:pPr>
    </w:p>
    <w:p w14:paraId="3D98ECE0" w14:textId="77777777" w:rsidR="0086310D" w:rsidRPr="00100271" w:rsidRDefault="0086310D" w:rsidP="000810B5">
      <w:pPr>
        <w:ind w:left="567"/>
        <w:jc w:val="both"/>
        <w:rPr>
          <w:rFonts w:ascii="Arial" w:hAnsi="Arial" w:cs="Arial"/>
          <w:w w:val="95"/>
          <w:sz w:val="20"/>
          <w:szCs w:val="20"/>
        </w:rPr>
      </w:pPr>
      <w:r w:rsidRPr="00100271">
        <w:rPr>
          <w:rFonts w:ascii="Arial" w:hAnsi="Arial" w:cs="Arial"/>
          <w:w w:val="95"/>
          <w:sz w:val="20"/>
          <w:szCs w:val="20"/>
        </w:rPr>
        <w:t>(a) Autorização para Funcionamento, em nome do licitante, emitida pelo Ministério da Justiça e revisão desta, com validade na data da apresentação.</w:t>
      </w:r>
    </w:p>
    <w:p w14:paraId="2EC42EEF" w14:textId="77777777" w:rsidR="000810B5" w:rsidRPr="00100271" w:rsidRDefault="000810B5" w:rsidP="000810B5">
      <w:pPr>
        <w:ind w:left="567"/>
        <w:jc w:val="both"/>
        <w:rPr>
          <w:rFonts w:ascii="Arial" w:hAnsi="Arial" w:cs="Arial"/>
          <w:w w:val="95"/>
          <w:sz w:val="20"/>
          <w:szCs w:val="20"/>
        </w:rPr>
      </w:pPr>
    </w:p>
    <w:p w14:paraId="37494D55" w14:textId="77777777" w:rsidR="0086310D" w:rsidRPr="00100271" w:rsidRDefault="0086310D" w:rsidP="000810B5">
      <w:pPr>
        <w:ind w:left="567"/>
        <w:jc w:val="both"/>
        <w:rPr>
          <w:rFonts w:ascii="Arial" w:hAnsi="Arial" w:cs="Arial"/>
          <w:w w:val="95"/>
          <w:sz w:val="20"/>
          <w:szCs w:val="20"/>
        </w:rPr>
      </w:pPr>
      <w:r w:rsidRPr="00100271">
        <w:rPr>
          <w:rFonts w:ascii="Arial" w:hAnsi="Arial" w:cs="Arial"/>
          <w:w w:val="95"/>
          <w:sz w:val="20"/>
          <w:szCs w:val="20"/>
        </w:rPr>
        <w:t>(b) Certificado de Segurança, em nome do licitante, emitido pela Superintendência Regional do Departamento de Polícia Federal no Estado de São Paulo, com validade na data da apresentação.</w:t>
      </w:r>
    </w:p>
    <w:p w14:paraId="12288CCD" w14:textId="77777777" w:rsidR="000810B5" w:rsidRPr="00100271" w:rsidRDefault="000810B5" w:rsidP="000810B5">
      <w:pPr>
        <w:ind w:left="567"/>
        <w:jc w:val="both"/>
        <w:rPr>
          <w:rFonts w:ascii="Arial" w:hAnsi="Arial" w:cs="Arial"/>
          <w:w w:val="95"/>
          <w:sz w:val="20"/>
          <w:szCs w:val="20"/>
        </w:rPr>
      </w:pPr>
    </w:p>
    <w:p w14:paraId="38AE3C8F" w14:textId="77777777" w:rsidR="0086310D" w:rsidRPr="00100271" w:rsidRDefault="0086310D" w:rsidP="000810B5">
      <w:pPr>
        <w:ind w:left="567"/>
        <w:jc w:val="both"/>
        <w:rPr>
          <w:rFonts w:ascii="Arial" w:hAnsi="Arial" w:cs="Arial"/>
          <w:w w:val="95"/>
          <w:sz w:val="20"/>
          <w:szCs w:val="20"/>
        </w:rPr>
      </w:pPr>
      <w:r w:rsidRPr="00100271">
        <w:rPr>
          <w:rFonts w:ascii="Arial" w:hAnsi="Arial" w:cs="Arial"/>
          <w:w w:val="95"/>
          <w:sz w:val="20"/>
          <w:szCs w:val="20"/>
        </w:rPr>
        <w:t>(c) Certificado de Regularidade de Situação de Cadastramento perante a Secretaria de Segurança Pública do Estado de São Paulo, em nome do licitante.</w:t>
      </w:r>
    </w:p>
    <w:p w14:paraId="0F561A9C" w14:textId="77777777" w:rsidR="0086310D" w:rsidRPr="00100271" w:rsidRDefault="0086310D" w:rsidP="000810B5">
      <w:pPr>
        <w:autoSpaceDE w:val="0"/>
        <w:autoSpaceDN w:val="0"/>
        <w:adjustRightInd w:val="0"/>
        <w:ind w:left="567"/>
        <w:jc w:val="both"/>
        <w:rPr>
          <w:rFonts w:ascii="Arial" w:hAnsi="Arial" w:cs="Arial"/>
          <w:w w:val="95"/>
          <w:sz w:val="20"/>
          <w:szCs w:val="20"/>
        </w:rPr>
      </w:pPr>
    </w:p>
    <w:p w14:paraId="75479248" w14:textId="77777777" w:rsidR="0086310D" w:rsidRPr="00100271" w:rsidRDefault="0086310D" w:rsidP="000810B5">
      <w:pPr>
        <w:autoSpaceDE w:val="0"/>
        <w:autoSpaceDN w:val="0"/>
        <w:adjustRightInd w:val="0"/>
        <w:jc w:val="both"/>
        <w:rPr>
          <w:rFonts w:ascii="Arial" w:hAnsi="Arial" w:cs="Arial"/>
          <w:w w:val="95"/>
          <w:sz w:val="20"/>
          <w:szCs w:val="20"/>
        </w:rPr>
      </w:pPr>
      <w:r w:rsidRPr="00100271">
        <w:rPr>
          <w:rFonts w:ascii="Arial" w:hAnsi="Arial" w:cs="Arial"/>
          <w:w w:val="95"/>
          <w:sz w:val="20"/>
          <w:szCs w:val="20"/>
        </w:rPr>
        <w:t>OBS.: Quando a autorização para funcionamento (“a”) e o certificado de segurança (“b”) forem obtidos por meio eletrônico, por intermédio do sistema GESP - Gestão Eletrônica de Segurança Privada, será expedido apenas um documento que será válido para as duas comprovações.</w:t>
      </w:r>
    </w:p>
    <w:p w14:paraId="55C3DC86" w14:textId="77777777" w:rsidR="0086310D" w:rsidRPr="00100271" w:rsidRDefault="0086310D" w:rsidP="0086310D">
      <w:pPr>
        <w:jc w:val="center"/>
        <w:rPr>
          <w:rFonts w:ascii="Arial" w:hAnsi="Arial" w:cs="Arial"/>
          <w:w w:val="95"/>
          <w:sz w:val="20"/>
          <w:szCs w:val="20"/>
        </w:rPr>
      </w:pPr>
    </w:p>
    <w:p w14:paraId="55EFF0FF" w14:textId="77777777" w:rsidR="0086310D" w:rsidRPr="00100271" w:rsidRDefault="0086310D" w:rsidP="0086310D">
      <w:pPr>
        <w:autoSpaceDN w:val="0"/>
        <w:adjustRightInd w:val="0"/>
        <w:jc w:val="center"/>
        <w:rPr>
          <w:rFonts w:ascii="Arial" w:hAnsi="Arial" w:cs="Arial"/>
          <w:w w:val="95"/>
          <w:sz w:val="20"/>
          <w:szCs w:val="20"/>
        </w:rPr>
      </w:pPr>
      <w:r w:rsidRPr="00100271">
        <w:rPr>
          <w:rFonts w:ascii="Arial" w:hAnsi="Arial" w:cs="Arial"/>
          <w:w w:val="95"/>
          <w:sz w:val="20"/>
          <w:szCs w:val="20"/>
        </w:rPr>
        <w:t>(Local e data).</w:t>
      </w:r>
    </w:p>
    <w:p w14:paraId="70FD4B30" w14:textId="77777777" w:rsidR="0086310D" w:rsidRPr="00100271" w:rsidRDefault="0086310D" w:rsidP="0086310D">
      <w:pPr>
        <w:autoSpaceDN w:val="0"/>
        <w:adjustRightInd w:val="0"/>
        <w:jc w:val="center"/>
        <w:rPr>
          <w:rFonts w:ascii="Arial" w:hAnsi="Arial" w:cs="Arial"/>
          <w:w w:val="95"/>
          <w:sz w:val="20"/>
          <w:szCs w:val="20"/>
        </w:rPr>
      </w:pPr>
    </w:p>
    <w:p w14:paraId="403A6780" w14:textId="77777777" w:rsidR="0086310D" w:rsidRPr="00100271" w:rsidRDefault="0086310D" w:rsidP="0086310D">
      <w:pPr>
        <w:autoSpaceDN w:val="0"/>
        <w:adjustRightInd w:val="0"/>
        <w:jc w:val="center"/>
        <w:rPr>
          <w:rFonts w:ascii="Century Gothic" w:hAnsi="Century Gothic" w:cs="Segoe UI"/>
          <w:w w:val="95"/>
          <w:sz w:val="18"/>
          <w:szCs w:val="18"/>
        </w:rPr>
      </w:pPr>
    </w:p>
    <w:p w14:paraId="1BA1651B" w14:textId="77777777" w:rsidR="0086310D" w:rsidRPr="00100271" w:rsidRDefault="0086310D" w:rsidP="0086310D">
      <w:pPr>
        <w:autoSpaceDN w:val="0"/>
        <w:adjustRightInd w:val="0"/>
        <w:jc w:val="center"/>
        <w:rPr>
          <w:rFonts w:ascii="Century Gothic" w:hAnsi="Century Gothic" w:cs="Segoe UI"/>
          <w:w w:val="95"/>
          <w:sz w:val="18"/>
          <w:szCs w:val="18"/>
        </w:rPr>
      </w:pPr>
      <w:r w:rsidRPr="00100271">
        <w:rPr>
          <w:rFonts w:ascii="Century Gothic" w:hAnsi="Century Gothic" w:cs="Segoe UI"/>
          <w:w w:val="95"/>
          <w:sz w:val="18"/>
          <w:szCs w:val="18"/>
        </w:rPr>
        <w:t>________________________________________</w:t>
      </w:r>
    </w:p>
    <w:p w14:paraId="19B07ADA" w14:textId="77777777" w:rsidR="0086310D" w:rsidRPr="00100271" w:rsidRDefault="0086310D" w:rsidP="0086310D">
      <w:pPr>
        <w:pStyle w:val="Ttulo"/>
        <w:rPr>
          <w:rFonts w:ascii="Century Gothic" w:hAnsi="Century Gothic" w:cs="Segoe UI"/>
          <w:b w:val="0"/>
          <w:bCs/>
          <w:w w:val="95"/>
          <w:sz w:val="18"/>
          <w:szCs w:val="18"/>
        </w:rPr>
      </w:pPr>
      <w:r w:rsidRPr="00100271">
        <w:rPr>
          <w:rFonts w:ascii="Century Gothic" w:hAnsi="Century Gothic" w:cs="Segoe UI"/>
          <w:b w:val="0"/>
          <w:bCs/>
          <w:w w:val="95"/>
          <w:sz w:val="18"/>
          <w:szCs w:val="18"/>
        </w:rPr>
        <w:t>(Nome/assinatura do representante legal)</w:t>
      </w:r>
    </w:p>
    <w:p w14:paraId="2265BFF5" w14:textId="77777777" w:rsidR="007602A8" w:rsidRPr="00100271" w:rsidRDefault="007602A8" w:rsidP="007602A8">
      <w:pPr>
        <w:tabs>
          <w:tab w:val="left" w:pos="3138"/>
        </w:tabs>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3481EDC6"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778BA19D"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42C3F853"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731A5E64"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55A42527"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153228B4"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40504B92"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636FF322" w14:textId="77777777" w:rsidR="007602A8" w:rsidRPr="00100271" w:rsidRDefault="007602A8" w:rsidP="007602A8">
      <w:pPr>
        <w:autoSpaceDE w:val="0"/>
        <w:autoSpaceDN w:val="0"/>
        <w:adjustRightInd w:val="0"/>
        <w:rPr>
          <w:rFonts w:ascii="Arial" w:eastAsia="Times New Roman" w:hAnsi="Arial" w:cs="Arial"/>
          <w:b/>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br w:type="page"/>
      </w:r>
    </w:p>
    <w:bookmarkEnd w:id="5"/>
    <w:p w14:paraId="58CF4A0C" w14:textId="77777777" w:rsidR="007602A8" w:rsidRPr="00100271" w:rsidRDefault="007602A8" w:rsidP="007602A8">
      <w:pPr>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lastRenderedPageBreak/>
        <w:t>A N E X O 6</w:t>
      </w:r>
    </w:p>
    <w:p w14:paraId="2358A160" w14:textId="77777777" w:rsidR="007602A8" w:rsidRPr="00100271" w:rsidRDefault="007602A8" w:rsidP="007602A8">
      <w:pPr>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PROPOSTA COMERCIAL (MODELO)</w:t>
      </w:r>
    </w:p>
    <w:p w14:paraId="1A33B2C0" w14:textId="77777777" w:rsidR="007602A8" w:rsidRPr="00100271" w:rsidRDefault="007602A8" w:rsidP="007602A8">
      <w:pPr>
        <w:rPr>
          <w:rFonts w:ascii="Arial" w:hAnsi="Arial" w:cs="Arial"/>
          <w:b/>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Ao </w:t>
      </w:r>
      <w:r w:rsidRPr="00100271">
        <w:rPr>
          <w:rFonts w:ascii="Arial" w:hAnsi="Arial" w:cs="Arial"/>
          <w:b/>
          <w:snapToGrid w:val="0"/>
          <w:color w:val="000000"/>
          <w:w w:val="95"/>
          <w:sz w:val="20"/>
          <w:szCs w:val="20"/>
          <w:lang w:eastAsia="pt-BR"/>
        </w:rPr>
        <w:t>MINISTÉRIO PÚBLICO DO ESTADO DE SÃO PAULO</w:t>
      </w:r>
    </w:p>
    <w:p w14:paraId="4C5D1F2E" w14:textId="77777777" w:rsidR="007602A8" w:rsidRPr="00100271" w:rsidRDefault="007602A8" w:rsidP="007602A8">
      <w:pPr>
        <w:rPr>
          <w:rFonts w:ascii="Arial" w:hAnsi="Arial" w:cs="Arial"/>
          <w:snapToGrid w:val="0"/>
          <w:color w:val="000000"/>
          <w:w w:val="95"/>
          <w:sz w:val="20"/>
          <w:szCs w:val="20"/>
          <w:lang w:eastAsia="pt-BR"/>
        </w:rPr>
      </w:pPr>
    </w:p>
    <w:p w14:paraId="2B8200BA" w14:textId="77777777" w:rsidR="007602A8" w:rsidRPr="00100271" w:rsidRDefault="007602A8" w:rsidP="007602A8">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Riachuelo, 115 – Centro</w:t>
      </w:r>
    </w:p>
    <w:p w14:paraId="3562B151" w14:textId="77777777" w:rsidR="007602A8" w:rsidRPr="00100271" w:rsidRDefault="007602A8" w:rsidP="007602A8">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(SP)</w:t>
      </w:r>
    </w:p>
    <w:p w14:paraId="263950C9" w14:textId="77777777" w:rsidR="007602A8" w:rsidRPr="00100271" w:rsidRDefault="007602A8" w:rsidP="007602A8">
      <w:pPr>
        <w:rPr>
          <w:rFonts w:ascii="Arial" w:hAnsi="Arial" w:cs="Arial"/>
          <w:b/>
          <w:snapToGrid w:val="0"/>
          <w:color w:val="000000"/>
          <w:w w:val="95"/>
          <w:sz w:val="20"/>
          <w:szCs w:val="20"/>
          <w:lang w:eastAsia="pt-BR"/>
        </w:rPr>
      </w:pPr>
    </w:p>
    <w:p w14:paraId="7FDCF91F" w14:textId="68BBA675" w:rsidR="007602A8" w:rsidRPr="00100271" w:rsidRDefault="007602A8" w:rsidP="007602A8">
      <w:pP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PROCESSO Nº</w:t>
      </w:r>
      <w:r w:rsidR="00521889">
        <w:rPr>
          <w:rFonts w:ascii="Arial" w:hAnsi="Arial" w:cs="Arial"/>
          <w:b/>
          <w:snapToGrid w:val="0"/>
          <w:color w:val="000000"/>
          <w:w w:val="95"/>
          <w:sz w:val="20"/>
          <w:szCs w:val="20"/>
          <w:lang w:eastAsia="pt-BR"/>
        </w:rPr>
        <w:t xml:space="preserve"> 323</w:t>
      </w:r>
      <w:r w:rsidRPr="00100271">
        <w:rPr>
          <w:rFonts w:ascii="Arial" w:hAnsi="Arial" w:cs="Arial"/>
          <w:b/>
          <w:snapToGrid w:val="0"/>
          <w:color w:val="000000"/>
          <w:w w:val="95"/>
          <w:sz w:val="20"/>
          <w:szCs w:val="20"/>
          <w:lang w:eastAsia="pt-BR"/>
        </w:rPr>
        <w:t>/2019</w:t>
      </w:r>
      <w:r w:rsidR="00521889">
        <w:rPr>
          <w:rFonts w:ascii="Arial" w:hAnsi="Arial" w:cs="Arial"/>
          <w:b/>
          <w:snapToGrid w:val="0"/>
          <w:color w:val="000000"/>
          <w:w w:val="95"/>
          <w:sz w:val="20"/>
          <w:szCs w:val="20"/>
          <w:lang w:eastAsia="pt-BR"/>
        </w:rPr>
        <w:t xml:space="preserve"> – DG/MP</w:t>
      </w:r>
    </w:p>
    <w:p w14:paraId="5B4E0CC0" w14:textId="493FE928" w:rsidR="007602A8" w:rsidRPr="00100271" w:rsidRDefault="007602A8" w:rsidP="007602A8">
      <w:pP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PREGÃO Nº</w:t>
      </w:r>
      <w:r w:rsidR="00521889">
        <w:rPr>
          <w:rFonts w:ascii="Arial" w:hAnsi="Arial" w:cs="Arial"/>
          <w:b/>
          <w:snapToGrid w:val="0"/>
          <w:color w:val="000000"/>
          <w:w w:val="95"/>
          <w:sz w:val="20"/>
          <w:szCs w:val="20"/>
          <w:lang w:eastAsia="pt-BR"/>
        </w:rPr>
        <w:t xml:space="preserve"> 062</w:t>
      </w:r>
      <w:r w:rsidRPr="00100271">
        <w:rPr>
          <w:rFonts w:ascii="Arial" w:hAnsi="Arial" w:cs="Arial"/>
          <w:b/>
          <w:snapToGrid w:val="0"/>
          <w:color w:val="000000"/>
          <w:w w:val="95"/>
          <w:sz w:val="20"/>
          <w:szCs w:val="20"/>
          <w:lang w:eastAsia="pt-BR"/>
        </w:rPr>
        <w:t>/2019</w:t>
      </w:r>
    </w:p>
    <w:p w14:paraId="5C4C1091" w14:textId="77777777" w:rsidR="007602A8" w:rsidRPr="00100271" w:rsidRDefault="007602A8" w:rsidP="007602A8">
      <w:pPr>
        <w:tabs>
          <w:tab w:val="left" w:pos="6540"/>
        </w:tabs>
        <w:spacing w:after="200" w:line="276" w:lineRule="auto"/>
        <w:rPr>
          <w:rFonts w:ascii="Arial" w:hAnsi="Arial" w:cs="Arial"/>
          <w:snapToGrid w:val="0"/>
          <w:color w:val="000000"/>
          <w:w w:val="95"/>
          <w:sz w:val="20"/>
          <w:szCs w:val="20"/>
          <w:lang w:eastAsia="pt-BR"/>
        </w:rPr>
      </w:pPr>
    </w:p>
    <w:p w14:paraId="6D247D50" w14:textId="77777777" w:rsidR="007602A8" w:rsidRPr="00100271" w:rsidRDefault="007602A8" w:rsidP="007602A8">
      <w:pPr>
        <w:tabs>
          <w:tab w:val="left" w:pos="6540"/>
        </w:tabs>
        <w:spacing w:after="200" w:line="276" w:lineRule="auto"/>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Prezados Senhores:</w:t>
      </w:r>
      <w:r w:rsidRPr="00100271">
        <w:rPr>
          <w:rFonts w:ascii="Arial" w:hAnsi="Arial" w:cs="Arial"/>
          <w:snapToGrid w:val="0"/>
          <w:color w:val="000000"/>
          <w:w w:val="95"/>
          <w:sz w:val="20"/>
          <w:szCs w:val="20"/>
          <w:lang w:eastAsia="pt-BR"/>
        </w:rPr>
        <w:tab/>
      </w:r>
    </w:p>
    <w:p w14:paraId="2BE862D2" w14:textId="77777777" w:rsidR="007602A8" w:rsidRPr="00100271" w:rsidRDefault="007602A8" w:rsidP="007602A8">
      <w:pPr>
        <w:ind w:firstLine="540"/>
        <w:jc w:val="both"/>
        <w:rPr>
          <w:rFonts w:ascii="Arial" w:eastAsia="Times New Roman" w:hAnsi="Arial" w:cs="Arial"/>
          <w:snapToGrid w:val="0"/>
          <w:color w:val="000000"/>
          <w:w w:val="95"/>
          <w:sz w:val="20"/>
          <w:szCs w:val="20"/>
          <w:lang w:val="x-none" w:eastAsia="x-none"/>
        </w:rPr>
      </w:pPr>
      <w:r w:rsidRPr="00100271">
        <w:rPr>
          <w:rFonts w:ascii="Arial" w:eastAsia="Times New Roman" w:hAnsi="Arial" w:cs="Arial"/>
          <w:snapToGrid w:val="0"/>
          <w:color w:val="000000"/>
          <w:w w:val="95"/>
          <w:sz w:val="20"/>
          <w:szCs w:val="20"/>
          <w:lang w:eastAsia="x-none"/>
        </w:rPr>
        <w:t xml:space="preserve">   </w:t>
      </w:r>
      <w:r w:rsidRPr="00100271">
        <w:rPr>
          <w:rFonts w:ascii="Arial" w:eastAsia="Times New Roman" w:hAnsi="Arial" w:cs="Arial"/>
          <w:snapToGrid w:val="0"/>
          <w:color w:val="000000"/>
          <w:w w:val="95"/>
          <w:sz w:val="20"/>
          <w:szCs w:val="20"/>
          <w:lang w:val="x-none" w:eastAsia="x-none"/>
        </w:rPr>
        <w:t>Após analisarmos, minuciosamente, toda a documentação constante da licitação supra</w:t>
      </w:r>
      <w:r w:rsidRPr="00100271">
        <w:rPr>
          <w:rFonts w:ascii="Arial" w:eastAsia="Times New Roman" w:hAnsi="Arial" w:cs="Arial"/>
          <w:snapToGrid w:val="0"/>
          <w:color w:val="000000"/>
          <w:w w:val="95"/>
          <w:sz w:val="20"/>
          <w:szCs w:val="20"/>
          <w:lang w:eastAsia="x-none"/>
        </w:rPr>
        <w:t>citada</w:t>
      </w:r>
      <w:r w:rsidRPr="00100271">
        <w:rPr>
          <w:rFonts w:ascii="Arial" w:eastAsia="Times New Roman" w:hAnsi="Arial" w:cs="Arial"/>
          <w:snapToGrid w:val="0"/>
          <w:color w:val="000000"/>
          <w:w w:val="95"/>
          <w:sz w:val="20"/>
          <w:szCs w:val="20"/>
          <w:lang w:val="x-none" w:eastAsia="x-none"/>
        </w:rPr>
        <w:t xml:space="preserve"> e de seus anexos</w:t>
      </w:r>
      <w:r w:rsidRPr="00100271">
        <w:rPr>
          <w:rFonts w:ascii="Arial" w:eastAsia="Times New Roman" w:hAnsi="Arial" w:cs="Arial"/>
          <w:snapToGrid w:val="0"/>
          <w:color w:val="000000"/>
          <w:w w:val="95"/>
          <w:sz w:val="20"/>
          <w:szCs w:val="20"/>
          <w:lang w:eastAsia="x-none"/>
        </w:rPr>
        <w:t>, bem como</w:t>
      </w:r>
      <w:r w:rsidRPr="00100271">
        <w:rPr>
          <w:rFonts w:ascii="Arial" w:eastAsia="Times New Roman" w:hAnsi="Arial" w:cs="Arial"/>
          <w:snapToGrid w:val="0"/>
          <w:color w:val="000000"/>
          <w:w w:val="95"/>
          <w:sz w:val="20"/>
          <w:szCs w:val="20"/>
          <w:lang w:val="x-none" w:eastAsia="x-none"/>
        </w:rPr>
        <w:t xml:space="preserve"> tomarmos conhecimento de suas condições, propomos executar, sob nossa integral responsabilidade o objeto deste </w:t>
      </w:r>
      <w:r w:rsidRPr="00100271">
        <w:rPr>
          <w:rFonts w:ascii="Arial" w:eastAsia="Times New Roman" w:hAnsi="Arial" w:cs="Arial"/>
          <w:b/>
          <w:snapToGrid w:val="0"/>
          <w:color w:val="000000"/>
          <w:w w:val="95"/>
          <w:sz w:val="20"/>
          <w:szCs w:val="20"/>
          <w:lang w:val="x-none" w:eastAsia="x-none"/>
        </w:rPr>
        <w:t>PREGÃO</w:t>
      </w:r>
      <w:r w:rsidRPr="00100271">
        <w:rPr>
          <w:rFonts w:ascii="Arial" w:eastAsia="Times New Roman" w:hAnsi="Arial" w:cs="Arial"/>
          <w:snapToGrid w:val="0"/>
          <w:color w:val="000000"/>
          <w:w w:val="95"/>
          <w:sz w:val="20"/>
          <w:szCs w:val="20"/>
          <w:lang w:val="x-none" w:eastAsia="x-none"/>
        </w:rPr>
        <w:t>, conforme segue:</w:t>
      </w:r>
    </w:p>
    <w:p w14:paraId="0D23D667" w14:textId="77777777" w:rsidR="007602A8" w:rsidRPr="00100271" w:rsidRDefault="007602A8" w:rsidP="00470631">
      <w:pPr>
        <w:spacing w:before="120" w:after="120" w:line="276" w:lineRule="auto"/>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1 </w:t>
      </w:r>
      <w:r w:rsidRPr="00100271">
        <w:rPr>
          <w:rFonts w:ascii="Arial" w:hAnsi="Arial" w:cs="Arial"/>
          <w:snapToGrid w:val="0"/>
          <w:color w:val="000000"/>
          <w:w w:val="95"/>
          <w:sz w:val="20"/>
          <w:szCs w:val="20"/>
          <w:lang w:eastAsia="pt-BR"/>
        </w:rPr>
        <w:t>-</w:t>
      </w:r>
      <w:r w:rsidRPr="00100271">
        <w:rPr>
          <w:rFonts w:ascii="Arial" w:hAnsi="Arial" w:cs="Arial"/>
          <w:b/>
          <w:snapToGrid w:val="0"/>
          <w:color w:val="000000"/>
          <w:w w:val="95"/>
          <w:sz w:val="20"/>
          <w:szCs w:val="20"/>
          <w:lang w:eastAsia="pt-BR"/>
        </w:rPr>
        <w:tab/>
        <w:t>OBJETO</w:t>
      </w:r>
    </w:p>
    <w:p w14:paraId="32E4E52A" w14:textId="77777777" w:rsidR="007602A8" w:rsidRPr="00100271" w:rsidRDefault="007602A8" w:rsidP="007602A8">
      <w:pPr>
        <w:suppressAutoHyphens/>
        <w:ind w:firstLine="708"/>
        <w:jc w:val="both"/>
        <w:rPr>
          <w:rFonts w:ascii="Arial" w:hAnsi="Arial" w:cs="Arial"/>
          <w:w w:val="95"/>
          <w:sz w:val="20"/>
          <w:szCs w:val="20"/>
        </w:rPr>
      </w:pPr>
      <w:r w:rsidRPr="00100271">
        <w:rPr>
          <w:rFonts w:ascii="Arial" w:hAnsi="Arial" w:cs="Arial"/>
          <w:w w:val="95"/>
          <w:sz w:val="20"/>
          <w:szCs w:val="20"/>
        </w:rPr>
        <w:t xml:space="preserve">A presente licitação tem por objeto a contratação de empresa especializada para prestação de serviços de </w:t>
      </w:r>
      <w:r w:rsidRPr="00100271">
        <w:rPr>
          <w:rStyle w:val="spelle"/>
          <w:rFonts w:ascii="Arial" w:hAnsi="Arial" w:cs="Arial"/>
          <w:w w:val="95"/>
          <w:sz w:val="20"/>
          <w:szCs w:val="20"/>
        </w:rPr>
        <w:t>vigilância/segurança</w:t>
      </w:r>
      <w:r w:rsidRPr="00100271">
        <w:rPr>
          <w:rFonts w:ascii="Arial" w:hAnsi="Arial" w:cs="Arial"/>
          <w:w w:val="95"/>
          <w:sz w:val="20"/>
          <w:szCs w:val="20"/>
        </w:rPr>
        <w:t xml:space="preserve"> patrimonial armada, nos endereços indicados, de acordo com as condições descritas nos </w:t>
      </w:r>
      <w:r w:rsidRPr="00100271">
        <w:rPr>
          <w:rFonts w:ascii="Arial" w:hAnsi="Arial" w:cs="Arial"/>
          <w:b/>
          <w:w w:val="95"/>
          <w:sz w:val="20"/>
          <w:szCs w:val="20"/>
        </w:rPr>
        <w:t>Anexos 1 e 2 do edital.</w:t>
      </w:r>
    </w:p>
    <w:p w14:paraId="12385B7F" w14:textId="77777777" w:rsidR="007602A8" w:rsidRPr="00100271" w:rsidRDefault="007602A8" w:rsidP="007602A8">
      <w:pPr>
        <w:suppressAutoHyphens/>
        <w:rPr>
          <w:rFonts w:ascii="Arial" w:hAnsi="Arial" w:cs="Arial"/>
          <w:w w:val="95"/>
          <w:sz w:val="20"/>
          <w:szCs w:val="20"/>
        </w:rPr>
      </w:pPr>
    </w:p>
    <w:p w14:paraId="171AC572" w14:textId="77777777" w:rsidR="007602A8" w:rsidRPr="00100271" w:rsidRDefault="007602A8" w:rsidP="007602A8">
      <w:pPr>
        <w:spacing w:after="200" w:line="276" w:lineRule="auto"/>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2 </w:t>
      </w:r>
      <w:r w:rsidRPr="00100271">
        <w:rPr>
          <w:rFonts w:ascii="Arial" w:hAnsi="Arial" w:cs="Arial"/>
          <w:snapToGrid w:val="0"/>
          <w:color w:val="000000"/>
          <w:w w:val="95"/>
          <w:sz w:val="20"/>
          <w:szCs w:val="20"/>
          <w:lang w:eastAsia="pt-BR"/>
        </w:rPr>
        <w:t>-</w:t>
      </w:r>
      <w:r w:rsidRPr="00100271">
        <w:rPr>
          <w:rFonts w:ascii="Arial" w:hAnsi="Arial" w:cs="Arial"/>
          <w:snapToGrid w:val="0"/>
          <w:color w:val="000000"/>
          <w:w w:val="95"/>
          <w:sz w:val="20"/>
          <w:szCs w:val="20"/>
          <w:lang w:eastAsia="pt-BR"/>
        </w:rPr>
        <w:tab/>
      </w:r>
      <w:r w:rsidRPr="00100271">
        <w:rPr>
          <w:rFonts w:ascii="Arial" w:hAnsi="Arial" w:cs="Arial"/>
          <w:b/>
          <w:snapToGrid w:val="0"/>
          <w:color w:val="000000"/>
          <w:w w:val="95"/>
          <w:sz w:val="20"/>
          <w:szCs w:val="20"/>
          <w:lang w:eastAsia="pt-BR"/>
        </w:rPr>
        <w:t>IDENTIFICAÇÃO DA LICITANTE E RESPONSÁVEIS</w:t>
      </w:r>
    </w:p>
    <w:p w14:paraId="791563A1" w14:textId="77777777" w:rsidR="007602A8" w:rsidRPr="00100271" w:rsidRDefault="007602A8" w:rsidP="007602A8">
      <w:pPr>
        <w:pBdr>
          <w:top w:val="double" w:sz="4" w:space="1" w:color="auto"/>
          <w:left w:val="double" w:sz="4" w:space="4" w:color="auto"/>
          <w:bottom w:val="double" w:sz="4" w:space="1" w:color="auto"/>
          <w:right w:val="double" w:sz="4" w:space="0"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da empresa:</w:t>
      </w:r>
    </w:p>
    <w:p w14:paraId="449C00B0" w14:textId="77777777" w:rsidR="007602A8" w:rsidRPr="00100271" w:rsidRDefault="007602A8" w:rsidP="007602A8">
      <w:pPr>
        <w:pBdr>
          <w:top w:val="double" w:sz="4" w:space="1" w:color="auto"/>
          <w:left w:val="double" w:sz="4" w:space="4" w:color="auto"/>
          <w:bottom w:val="double" w:sz="4" w:space="1" w:color="auto"/>
          <w:right w:val="double" w:sz="4" w:space="0"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Endereço: </w:t>
      </w:r>
    </w:p>
    <w:p w14:paraId="2FD33AAD" w14:textId="77777777" w:rsidR="007602A8" w:rsidRPr="00100271" w:rsidRDefault="007602A8" w:rsidP="007602A8">
      <w:pPr>
        <w:pBdr>
          <w:top w:val="double" w:sz="4" w:space="1" w:color="auto"/>
          <w:left w:val="double" w:sz="4" w:space="4" w:color="auto"/>
          <w:bottom w:val="double" w:sz="4" w:space="1" w:color="auto"/>
          <w:right w:val="double" w:sz="4" w:space="0"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CNPJ:</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t>Insc.Est.:</w:t>
      </w:r>
    </w:p>
    <w:p w14:paraId="557ED769" w14:textId="77777777" w:rsidR="007602A8" w:rsidRPr="00100271" w:rsidRDefault="007602A8" w:rsidP="00470631">
      <w:pPr>
        <w:autoSpaceDE w:val="0"/>
        <w:autoSpaceDN w:val="0"/>
        <w:adjustRightInd w:val="0"/>
        <w:spacing w:line="276" w:lineRule="auto"/>
        <w:jc w:val="both"/>
        <w:rPr>
          <w:rFonts w:ascii="Arial" w:hAnsi="Arial" w:cs="Arial"/>
          <w:bCs/>
          <w:iCs/>
          <w:snapToGrid w:val="0"/>
          <w:color w:val="000000"/>
          <w:w w:val="95"/>
          <w:sz w:val="20"/>
          <w:szCs w:val="20"/>
          <w:lang w:eastAsia="pt-BR"/>
        </w:rPr>
      </w:pPr>
    </w:p>
    <w:p w14:paraId="7E1ACBCE"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do responsável que assina a proposta:</w:t>
      </w:r>
    </w:p>
    <w:p w14:paraId="650996EB"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RG nº</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t xml:space="preserve">CPF nº </w:t>
      </w:r>
    </w:p>
    <w:p w14:paraId="3BEFA397"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Cargo: </w:t>
      </w:r>
    </w:p>
    <w:p w14:paraId="7363B91C"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DDD e Telefone para contato: </w:t>
      </w:r>
    </w:p>
    <w:p w14:paraId="53C15E88"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Endereço eletrônico: </w:t>
      </w:r>
    </w:p>
    <w:p w14:paraId="3C546EE2" w14:textId="77777777" w:rsidR="007602A8" w:rsidRPr="00100271" w:rsidRDefault="007602A8" w:rsidP="00470631">
      <w:pPr>
        <w:autoSpaceDE w:val="0"/>
        <w:autoSpaceDN w:val="0"/>
        <w:adjustRightInd w:val="0"/>
        <w:spacing w:line="276" w:lineRule="auto"/>
        <w:jc w:val="both"/>
        <w:rPr>
          <w:rFonts w:ascii="Arial" w:hAnsi="Arial" w:cs="Arial"/>
          <w:bCs/>
          <w:iCs/>
          <w:snapToGrid w:val="0"/>
          <w:color w:val="000000"/>
          <w:w w:val="95"/>
          <w:sz w:val="20"/>
          <w:szCs w:val="20"/>
          <w:lang w:eastAsia="pt-BR"/>
        </w:rPr>
      </w:pPr>
    </w:p>
    <w:p w14:paraId="0E2EA806"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Nome do responsável com poderes para firmar contrato com o Ministério Público do Estado de São Paulo – (representante legal ou procurador) </w:t>
      </w:r>
    </w:p>
    <w:p w14:paraId="2EF0B271"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ab/>
        <w:t>Nome:</w:t>
      </w:r>
    </w:p>
    <w:p w14:paraId="62FA5EBB"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Representante/Procurador:</w:t>
      </w:r>
    </w:p>
    <w:p w14:paraId="3A11294A"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RG nº                                               CPF nº </w:t>
      </w:r>
    </w:p>
    <w:p w14:paraId="3F69D14D"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Cargo: </w:t>
      </w:r>
    </w:p>
    <w:p w14:paraId="598F5382"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DDD e Telefone para contato:</w:t>
      </w:r>
    </w:p>
    <w:p w14:paraId="6A838894"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Endereço eletrônico:</w:t>
      </w:r>
    </w:p>
    <w:p w14:paraId="531B7440" w14:textId="77777777" w:rsidR="007602A8" w:rsidRPr="00100271" w:rsidRDefault="007602A8" w:rsidP="00E24603">
      <w:pP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ab/>
        <w:t xml:space="preserve"> 2.1</w:t>
      </w:r>
      <w:r w:rsidRPr="00100271">
        <w:rPr>
          <w:rFonts w:ascii="Arial" w:hAnsi="Arial" w:cs="Arial"/>
          <w:bCs/>
          <w:iCs/>
          <w:snapToGrid w:val="0"/>
          <w:color w:val="000000"/>
          <w:w w:val="95"/>
          <w:sz w:val="20"/>
          <w:szCs w:val="20"/>
          <w:lang w:eastAsia="pt-BR"/>
        </w:rPr>
        <w:tab/>
        <w:t>Para o caso de pessoa jurídica, indicação dos nomes e respectivos números de CPF dos três principais integrantes do quadro societário, assim compreendidos aqueles que detenham a maior parcela das cotas societárias ou poder de gestão da sociedade.</w:t>
      </w:r>
    </w:p>
    <w:p w14:paraId="5F4796F6" w14:textId="77777777" w:rsidR="007602A8" w:rsidRPr="00100271" w:rsidRDefault="007602A8" w:rsidP="007602A8">
      <w:pPr>
        <w:pBdr>
          <w:top w:val="double" w:sz="4" w:space="1" w:color="auto"/>
          <w:left w:val="double" w:sz="4" w:space="4" w:color="auto"/>
          <w:bottom w:val="double" w:sz="4" w:space="1" w:color="auto"/>
          <w:right w:val="double" w:sz="4" w:space="4" w:color="auto"/>
        </w:pBdr>
        <w:tabs>
          <w:tab w:val="left" w:pos="6391"/>
        </w:tabs>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   CPF: ............................................</w:t>
      </w:r>
      <w:r w:rsidR="00470631" w:rsidRPr="0010027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“e-mail”:........................................</w:t>
      </w:r>
    </w:p>
    <w:p w14:paraId="587741CB" w14:textId="77777777" w:rsidR="007602A8" w:rsidRPr="00100271" w:rsidRDefault="007602A8" w:rsidP="007602A8">
      <w:pPr>
        <w:pBdr>
          <w:top w:val="double" w:sz="4" w:space="1" w:color="auto"/>
          <w:left w:val="double" w:sz="4" w:space="4" w:color="auto"/>
          <w:bottom w:val="double" w:sz="4" w:space="1" w:color="auto"/>
          <w:right w:val="double" w:sz="4" w:space="4" w:color="auto"/>
        </w:pBdr>
        <w:tabs>
          <w:tab w:val="left" w:pos="709"/>
          <w:tab w:val="left" w:pos="1418"/>
          <w:tab w:val="left" w:pos="2127"/>
          <w:tab w:val="left" w:pos="2836"/>
          <w:tab w:val="left" w:pos="3545"/>
          <w:tab w:val="left" w:pos="4254"/>
          <w:tab w:val="left" w:pos="6391"/>
        </w:tabs>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w:t>
      </w:r>
      <w:r w:rsidR="00470631" w:rsidRPr="0010027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 xml:space="preserve">  CPF: ............................................    “e-mail”.........................................</w:t>
      </w:r>
    </w:p>
    <w:p w14:paraId="7223EE32"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w:t>
      </w:r>
      <w:r w:rsidR="00470631" w:rsidRPr="00100271">
        <w:rPr>
          <w:rFonts w:ascii="Arial" w:hAnsi="Arial" w:cs="Arial"/>
          <w:bCs/>
          <w:iCs/>
          <w:snapToGrid w:val="0"/>
          <w:color w:val="000000"/>
          <w:w w:val="95"/>
          <w:sz w:val="20"/>
          <w:szCs w:val="20"/>
          <w:lang w:eastAsia="pt-BR"/>
        </w:rPr>
        <w:t>.</w:t>
      </w:r>
      <w:r w:rsidRPr="00100271">
        <w:rPr>
          <w:rFonts w:ascii="Arial" w:hAnsi="Arial" w:cs="Arial"/>
          <w:bCs/>
          <w:iCs/>
          <w:snapToGrid w:val="0"/>
          <w:color w:val="000000"/>
          <w:w w:val="95"/>
          <w:sz w:val="20"/>
          <w:szCs w:val="20"/>
          <w:lang w:eastAsia="pt-BR"/>
        </w:rPr>
        <w:t>.......   CPF: ............................................</w:t>
      </w:r>
      <w:r w:rsidR="00470631" w:rsidRPr="0010027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 xml:space="preserve"> “e-mail”:........................................</w:t>
      </w:r>
    </w:p>
    <w:p w14:paraId="6775F21E" w14:textId="77777777" w:rsidR="007602A8" w:rsidRPr="00100271" w:rsidRDefault="007602A8" w:rsidP="007602A8">
      <w:pPr>
        <w:spacing w:after="200" w:line="276" w:lineRule="auto"/>
        <w:jc w:val="both"/>
        <w:rPr>
          <w:rFonts w:ascii="Arial" w:hAnsi="Arial" w:cs="Arial"/>
          <w:b/>
          <w:snapToGrid w:val="0"/>
          <w:color w:val="000000"/>
          <w:w w:val="95"/>
          <w:sz w:val="20"/>
          <w:szCs w:val="20"/>
          <w:lang w:eastAsia="pt-BR"/>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0040355B" w:rsidRPr="00100271" w14:paraId="5F33753E" w14:textId="77777777" w:rsidTr="00CB07D4">
        <w:trPr>
          <w:trHeight w:val="423"/>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D64FC7"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lastRenderedPageBreak/>
              <w:t>PLANILHA DE PREÇOS</w:t>
            </w:r>
          </w:p>
          <w:p w14:paraId="62BF47D4"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ITEM 1 - CAPITAL E GRANDE SÃO PAULO</w:t>
            </w:r>
          </w:p>
        </w:tc>
      </w:tr>
      <w:tr w:rsidR="0040355B" w:rsidRPr="00100271" w14:paraId="75D16A82" w14:textId="77777777" w:rsidTr="007B6DB7">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5425B492" w14:textId="77777777" w:rsidR="0040355B" w:rsidRPr="00100271" w:rsidRDefault="0040355B" w:rsidP="00CB07D4">
            <w:pPr>
              <w:ind w:left="-75" w:right="-102"/>
              <w:jc w:val="center"/>
              <w:rPr>
                <w:rFonts w:ascii="Century Gothic" w:hAnsi="Century Gothic" w:cs="Arial"/>
                <w:bCs/>
                <w:w w:val="95"/>
                <w:sz w:val="18"/>
                <w:szCs w:val="18"/>
              </w:rPr>
            </w:pPr>
            <w:r w:rsidRPr="00100271">
              <w:rPr>
                <w:rFonts w:ascii="Century Gothic" w:hAnsi="Century Gothic" w:cs="Arial"/>
                <w:bCs/>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58D3834" w14:textId="77777777" w:rsidR="0040355B" w:rsidRPr="00100271" w:rsidRDefault="0040355B" w:rsidP="00CB07D4">
            <w:pPr>
              <w:ind w:left="-34" w:right="-66"/>
              <w:jc w:val="center"/>
              <w:rPr>
                <w:rFonts w:ascii="Century Gothic" w:hAnsi="Century Gothic" w:cs="Arial"/>
                <w:bCs/>
                <w:w w:val="95"/>
                <w:sz w:val="18"/>
                <w:szCs w:val="18"/>
              </w:rPr>
            </w:pPr>
            <w:r w:rsidRPr="00100271">
              <w:rPr>
                <w:rFonts w:ascii="Century Gothic" w:hAnsi="Century Gothic" w:cs="Arial"/>
                <w:bCs/>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55B203B2"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Quantidade</w:t>
            </w:r>
          </w:p>
          <w:p w14:paraId="2944B794"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C438287"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Dias</w:t>
            </w:r>
          </w:p>
          <w:p w14:paraId="54F3661C"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18A11DAF"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Preço Unitário</w:t>
            </w:r>
          </w:p>
          <w:p w14:paraId="77FC906C"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(R$)</w:t>
            </w:r>
          </w:p>
          <w:p w14:paraId="2F3D74E0"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3B96FB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Total</w:t>
            </w:r>
          </w:p>
          <w:p w14:paraId="5C00B8F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30 meses</w:t>
            </w:r>
          </w:p>
          <w:p w14:paraId="22C4DFFB"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(R$)</w:t>
            </w:r>
          </w:p>
        </w:tc>
      </w:tr>
      <w:tr w:rsidR="0040355B" w:rsidRPr="00100271" w14:paraId="485FBA7E" w14:textId="77777777" w:rsidTr="007B6DB7">
        <w:trPr>
          <w:gridAfter w:val="1"/>
          <w:wAfter w:w="10" w:type="dxa"/>
          <w:trHeight w:val="53"/>
        </w:trPr>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DF0049E" w14:textId="77777777" w:rsidR="0040355B" w:rsidRPr="00100271" w:rsidRDefault="0040355B" w:rsidP="00CB07D4">
            <w:pPr>
              <w:ind w:left="-75" w:right="-102"/>
              <w:jc w:val="center"/>
              <w:rPr>
                <w:rFonts w:ascii="Century Gothic" w:hAnsi="Century Gothic" w:cs="Arial"/>
                <w:bCs/>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7BEE2A4A" w14:textId="77777777" w:rsidR="0040355B" w:rsidRPr="00100271" w:rsidRDefault="0040355B" w:rsidP="00CB07D4">
            <w:pPr>
              <w:ind w:left="-34" w:right="-53"/>
              <w:jc w:val="center"/>
              <w:rPr>
                <w:rFonts w:ascii="Century Gothic" w:hAnsi="Century Gothic" w:cs="Arial"/>
                <w:bCs/>
                <w:w w:val="95"/>
                <w:sz w:val="18"/>
                <w:szCs w:val="18"/>
              </w:rPr>
            </w:pPr>
            <w:r w:rsidRPr="00100271">
              <w:rPr>
                <w:rFonts w:ascii="Century Gothic" w:hAnsi="Century Gothic" w:cs="Arial"/>
                <w:bCs/>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7AD953B0" w14:textId="77777777" w:rsidR="0040355B" w:rsidRPr="00100271" w:rsidRDefault="0040355B" w:rsidP="00CB07D4">
            <w:pPr>
              <w:ind w:left="-96" w:right="-66"/>
              <w:jc w:val="center"/>
              <w:rPr>
                <w:rFonts w:ascii="Century Gothic" w:hAnsi="Century Gothic" w:cs="Arial"/>
                <w:bCs/>
                <w:w w:val="95"/>
                <w:sz w:val="18"/>
                <w:szCs w:val="18"/>
              </w:rPr>
            </w:pPr>
            <w:r w:rsidRPr="00100271">
              <w:rPr>
                <w:rFonts w:ascii="Century Gothic" w:hAnsi="Century Gothic" w:cs="Arial"/>
                <w:bCs/>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7E6C7C0C"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2DFD4F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7FF9E443"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0B6EB0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(4) =</w:t>
            </w:r>
          </w:p>
          <w:p w14:paraId="746456B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 x (2) x (3)</w:t>
            </w:r>
          </w:p>
        </w:tc>
      </w:tr>
      <w:tr w:rsidR="0040355B" w:rsidRPr="00100271" w14:paraId="66ADAD3E"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82521C"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94C9F2"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143795"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44 horas semanais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46A533E8"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4AC530F5"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09F41381"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739CEFF0"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2DD597CF"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DC0275"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265721AA"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7B34475"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33562435"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14:paraId="0AB7C7B8"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477595BD"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04FE60D6"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451EC4A5"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2D9E29"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4F19936A"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2339218D"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61C8E21B"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72971560"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291BEF79"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FBEC881"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6CB75659"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6AC83B"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4390548D"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13088C41"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noturno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9F943B9"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7AA7ED31"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17435A9A"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0DF78BB5"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6E0909C6"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50788BFE" w14:textId="77777777" w:rsidR="0040355B" w:rsidRPr="00100271" w:rsidRDefault="0040355B" w:rsidP="00CB07D4">
            <w:pPr>
              <w:ind w:left="-75"/>
              <w:jc w:val="right"/>
              <w:rPr>
                <w:rFonts w:ascii="Century Gothic" w:hAnsi="Century Gothic" w:cs="Arial"/>
                <w:bCs/>
                <w:caps/>
                <w:w w:val="95"/>
                <w:sz w:val="18"/>
                <w:szCs w:val="18"/>
              </w:rPr>
            </w:pPr>
            <w:r w:rsidRPr="00100271">
              <w:rPr>
                <w:rFonts w:ascii="Century Gothic" w:hAnsi="Century Gothic" w:cs="Arial"/>
                <w:bCs/>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3B9F6C43"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 xml:space="preserve"> </w:t>
            </w:r>
          </w:p>
        </w:tc>
      </w:tr>
    </w:tbl>
    <w:p w14:paraId="6BC8DD0D" w14:textId="77777777" w:rsidR="0040355B" w:rsidRPr="00100271" w:rsidRDefault="0040355B" w:rsidP="0040355B">
      <w:pPr>
        <w:rPr>
          <w:rFonts w:ascii="Century Gothic" w:hAnsi="Century Gothic"/>
          <w:w w:val="95"/>
          <w:sz w:val="18"/>
          <w:szCs w:val="18"/>
        </w:rPr>
      </w:pPr>
    </w:p>
    <w:p w14:paraId="13D519C3" w14:textId="77777777" w:rsidR="0040355B" w:rsidRPr="00100271" w:rsidRDefault="0040355B" w:rsidP="0040355B">
      <w:pPr>
        <w:rPr>
          <w:rFonts w:ascii="Century Gothic" w:hAnsi="Century Gothic"/>
          <w:w w:val="95"/>
          <w:sz w:val="18"/>
          <w:szCs w:val="18"/>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0040355B" w:rsidRPr="00100271" w14:paraId="5ED71CCE" w14:textId="77777777" w:rsidTr="00CB07D4">
        <w:trPr>
          <w:trHeight w:val="423"/>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49FFD0"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PLANILHA DE PREÇOS</w:t>
            </w:r>
          </w:p>
          <w:p w14:paraId="3EE7D4AF"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ITEM 2 - LITORAL E INTERIOR DO ESTADO</w:t>
            </w:r>
          </w:p>
        </w:tc>
      </w:tr>
      <w:tr w:rsidR="0040355B" w:rsidRPr="00100271" w14:paraId="2063B89E" w14:textId="77777777" w:rsidTr="007B6DB7">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7D7905DD" w14:textId="77777777" w:rsidR="0040355B" w:rsidRPr="00100271" w:rsidRDefault="0040355B" w:rsidP="00CB07D4">
            <w:pPr>
              <w:ind w:left="-75" w:right="-102"/>
              <w:jc w:val="center"/>
              <w:rPr>
                <w:rFonts w:ascii="Century Gothic" w:hAnsi="Century Gothic" w:cs="Arial"/>
                <w:bCs/>
                <w:w w:val="95"/>
                <w:sz w:val="18"/>
                <w:szCs w:val="18"/>
              </w:rPr>
            </w:pPr>
            <w:r w:rsidRPr="00100271">
              <w:rPr>
                <w:rFonts w:ascii="Century Gothic" w:hAnsi="Century Gothic" w:cs="Arial"/>
                <w:bCs/>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6E2F93B" w14:textId="77777777" w:rsidR="0040355B" w:rsidRPr="00100271" w:rsidRDefault="0040355B" w:rsidP="00CB07D4">
            <w:pPr>
              <w:ind w:left="-34" w:right="-66"/>
              <w:jc w:val="center"/>
              <w:rPr>
                <w:rFonts w:ascii="Century Gothic" w:hAnsi="Century Gothic" w:cs="Arial"/>
                <w:bCs/>
                <w:w w:val="95"/>
                <w:sz w:val="18"/>
                <w:szCs w:val="18"/>
              </w:rPr>
            </w:pPr>
            <w:r w:rsidRPr="00100271">
              <w:rPr>
                <w:rFonts w:ascii="Century Gothic" w:hAnsi="Century Gothic" w:cs="Arial"/>
                <w:bCs/>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6C800F5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Quantidade</w:t>
            </w:r>
          </w:p>
          <w:p w14:paraId="07D984A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EC3B54B"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Dias</w:t>
            </w:r>
          </w:p>
          <w:p w14:paraId="750ECCEB"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53D848EF"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Preço Unitário</w:t>
            </w:r>
          </w:p>
          <w:p w14:paraId="2B72D284"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(R$)</w:t>
            </w:r>
          </w:p>
          <w:p w14:paraId="6F02D5B0"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ACCA291"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Total</w:t>
            </w:r>
          </w:p>
          <w:p w14:paraId="77858896"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30 meses</w:t>
            </w:r>
          </w:p>
          <w:p w14:paraId="58D5E29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(R$)</w:t>
            </w:r>
          </w:p>
        </w:tc>
      </w:tr>
      <w:tr w:rsidR="0040355B" w:rsidRPr="00100271" w14:paraId="4AC07BCA" w14:textId="77777777" w:rsidTr="007B6DB7">
        <w:trPr>
          <w:gridAfter w:val="1"/>
          <w:wAfter w:w="10" w:type="dxa"/>
          <w:trHeight w:val="53"/>
        </w:trPr>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CAE4A7C" w14:textId="77777777" w:rsidR="0040355B" w:rsidRPr="00100271" w:rsidRDefault="0040355B" w:rsidP="00CB07D4">
            <w:pPr>
              <w:ind w:left="-75" w:right="-102"/>
              <w:jc w:val="center"/>
              <w:rPr>
                <w:rFonts w:ascii="Century Gothic" w:hAnsi="Century Gothic" w:cs="Arial"/>
                <w:bCs/>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356C3CA8" w14:textId="77777777" w:rsidR="0040355B" w:rsidRPr="00100271" w:rsidRDefault="0040355B" w:rsidP="00CB07D4">
            <w:pPr>
              <w:ind w:left="-34" w:right="-53"/>
              <w:jc w:val="center"/>
              <w:rPr>
                <w:rFonts w:ascii="Century Gothic" w:hAnsi="Century Gothic" w:cs="Arial"/>
                <w:bCs/>
                <w:w w:val="95"/>
                <w:sz w:val="18"/>
                <w:szCs w:val="18"/>
              </w:rPr>
            </w:pPr>
            <w:r w:rsidRPr="00100271">
              <w:rPr>
                <w:rFonts w:ascii="Century Gothic" w:hAnsi="Century Gothic" w:cs="Arial"/>
                <w:bCs/>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145FC90F" w14:textId="77777777" w:rsidR="0040355B" w:rsidRPr="00100271" w:rsidRDefault="0040355B" w:rsidP="00CB07D4">
            <w:pPr>
              <w:ind w:left="-96" w:right="-66"/>
              <w:jc w:val="center"/>
              <w:rPr>
                <w:rFonts w:ascii="Century Gothic" w:hAnsi="Century Gothic" w:cs="Arial"/>
                <w:bCs/>
                <w:w w:val="95"/>
                <w:sz w:val="18"/>
                <w:szCs w:val="18"/>
              </w:rPr>
            </w:pPr>
            <w:r w:rsidRPr="00100271">
              <w:rPr>
                <w:rFonts w:ascii="Century Gothic" w:hAnsi="Century Gothic" w:cs="Arial"/>
                <w:bCs/>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9B0F7A0"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5189149"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2A8A8765"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F78FA6C"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(4) =</w:t>
            </w:r>
          </w:p>
          <w:p w14:paraId="7F2BB4B5"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 x (2) x (3)</w:t>
            </w:r>
          </w:p>
        </w:tc>
      </w:tr>
      <w:tr w:rsidR="0040355B" w:rsidRPr="00100271" w14:paraId="28D3D2C3"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59CDEC"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3DB2E5"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704E510"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44 horas semanais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41D489FA"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11BE1CA1"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455D1A0A"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FBCCB66"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6F810A7C"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4939FC"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51426CC3"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C53441C"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2168ED1F"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515D76FB"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09AA6848"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696F579D"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79F2CAF5"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7C18D4"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67D15880"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653D1E62"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74C3876A"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42</w:t>
            </w:r>
          </w:p>
        </w:tc>
        <w:tc>
          <w:tcPr>
            <w:tcW w:w="1276" w:type="dxa"/>
            <w:tcBorders>
              <w:top w:val="nil"/>
              <w:left w:val="nil"/>
              <w:bottom w:val="single" w:sz="4" w:space="0" w:color="auto"/>
              <w:right w:val="single" w:sz="4" w:space="0" w:color="auto"/>
            </w:tcBorders>
            <w:shd w:val="clear" w:color="auto" w:fill="auto"/>
            <w:noWrap/>
            <w:vAlign w:val="center"/>
            <w:hideMark/>
          </w:tcPr>
          <w:p w14:paraId="0C2EEA58"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EE0D6C1"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29BB170"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0CEEA6AF"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611ED3"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12E86E61"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9DF3E1A"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noturno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045E5480"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1DC5917"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6D528FBC"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3610AF9"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2171534C"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3A7D5234" w14:textId="77777777" w:rsidR="0040355B" w:rsidRPr="00100271" w:rsidRDefault="0040355B" w:rsidP="00CB07D4">
            <w:pPr>
              <w:ind w:left="-75"/>
              <w:jc w:val="right"/>
              <w:rPr>
                <w:rFonts w:ascii="Century Gothic" w:hAnsi="Century Gothic" w:cs="Arial"/>
                <w:bCs/>
                <w:caps/>
                <w:w w:val="95"/>
                <w:sz w:val="18"/>
                <w:szCs w:val="18"/>
              </w:rPr>
            </w:pPr>
            <w:r w:rsidRPr="00100271">
              <w:rPr>
                <w:rFonts w:ascii="Century Gothic" w:hAnsi="Century Gothic" w:cs="Arial"/>
                <w:bCs/>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74C76B6E" w14:textId="77777777" w:rsidR="0040355B" w:rsidRPr="00100271" w:rsidRDefault="0040355B" w:rsidP="00CB07D4">
            <w:pPr>
              <w:ind w:left="-75"/>
              <w:jc w:val="center"/>
              <w:rPr>
                <w:rFonts w:ascii="Century Gothic" w:hAnsi="Century Gothic" w:cs="Arial"/>
                <w:bCs/>
                <w:w w:val="95"/>
                <w:sz w:val="18"/>
                <w:szCs w:val="18"/>
              </w:rPr>
            </w:pPr>
            <w:r w:rsidRPr="00100271">
              <w:rPr>
                <w:rFonts w:ascii="Century Gothic" w:hAnsi="Century Gothic" w:cs="Arial"/>
                <w:bCs/>
                <w:w w:val="95"/>
                <w:sz w:val="18"/>
                <w:szCs w:val="18"/>
              </w:rPr>
              <w:t xml:space="preserve">  </w:t>
            </w:r>
          </w:p>
        </w:tc>
      </w:tr>
    </w:tbl>
    <w:p w14:paraId="139559A9" w14:textId="77777777" w:rsidR="0040355B" w:rsidRPr="00100271" w:rsidRDefault="0040355B" w:rsidP="007602A8">
      <w:pPr>
        <w:pStyle w:val="TextosemFormatao"/>
        <w:suppressAutoHyphens/>
        <w:ind w:left="360" w:firstLine="349"/>
        <w:rPr>
          <w:rFonts w:ascii="Arial" w:hAnsi="Arial" w:cs="Arial"/>
          <w:b/>
          <w:w w:val="95"/>
          <w:u w:val="single"/>
        </w:rPr>
      </w:pPr>
    </w:p>
    <w:p w14:paraId="639D7412" w14:textId="77777777" w:rsidR="007602A8" w:rsidRPr="00100271" w:rsidRDefault="002B023F" w:rsidP="007602A8">
      <w:pPr>
        <w:rPr>
          <w:rFonts w:ascii="Arial" w:hAnsi="Arial" w:cs="Arial"/>
          <w:b/>
          <w:bCs/>
          <w:snapToGrid w:val="0"/>
          <w:color w:val="000000"/>
          <w:w w:val="95"/>
          <w:sz w:val="20"/>
          <w:szCs w:val="20"/>
          <w:lang w:eastAsia="pt-BR"/>
        </w:rPr>
      </w:pPr>
      <w:r>
        <w:rPr>
          <w:rFonts w:ascii="Arial" w:hAnsi="Arial" w:cs="Arial"/>
          <w:b/>
          <w:bCs/>
          <w:snapToGrid w:val="0"/>
          <w:color w:val="000000"/>
          <w:w w:val="95"/>
          <w:sz w:val="20"/>
          <w:szCs w:val="20"/>
          <w:lang w:eastAsia="pt-BR"/>
        </w:rPr>
        <w:t>3</w:t>
      </w:r>
      <w:r w:rsidR="007602A8" w:rsidRPr="00100271">
        <w:rPr>
          <w:rFonts w:ascii="Arial" w:hAnsi="Arial" w:cs="Arial"/>
          <w:b/>
          <w:bCs/>
          <w:snapToGrid w:val="0"/>
          <w:color w:val="000000"/>
          <w:w w:val="95"/>
          <w:sz w:val="20"/>
          <w:szCs w:val="20"/>
          <w:lang w:eastAsia="pt-BR"/>
        </w:rPr>
        <w:t xml:space="preserve"> -</w:t>
      </w:r>
      <w:r w:rsidR="007602A8" w:rsidRPr="00100271">
        <w:rPr>
          <w:rFonts w:ascii="Arial" w:hAnsi="Arial" w:cs="Arial"/>
          <w:b/>
          <w:bCs/>
          <w:snapToGrid w:val="0"/>
          <w:color w:val="000000"/>
          <w:w w:val="95"/>
          <w:sz w:val="20"/>
          <w:szCs w:val="20"/>
          <w:lang w:eastAsia="pt-BR"/>
        </w:rPr>
        <w:tab/>
        <w:t>CONDIÇÕES DOS PREÇOS PROPOSTOS</w:t>
      </w:r>
    </w:p>
    <w:p w14:paraId="2A7AC1EA" w14:textId="77777777" w:rsidR="007602A8" w:rsidRPr="00100271" w:rsidRDefault="007602A8" w:rsidP="007602A8">
      <w:pPr>
        <w:tabs>
          <w:tab w:val="left" w:pos="990"/>
        </w:tabs>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ab/>
      </w:r>
    </w:p>
    <w:p w14:paraId="426DECA6" w14:textId="77777777" w:rsidR="007602A8" w:rsidRPr="00100271" w:rsidRDefault="002B023F" w:rsidP="007602A8">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.1</w:t>
      </w:r>
      <w:r w:rsidR="007602A8" w:rsidRPr="00100271">
        <w:rPr>
          <w:rFonts w:ascii="Arial" w:hAnsi="Arial" w:cs="Arial"/>
          <w:snapToGrid w:val="0"/>
          <w:color w:val="000000"/>
          <w:w w:val="95"/>
          <w:sz w:val="20"/>
          <w:szCs w:val="20"/>
          <w:lang w:eastAsia="pt-BR"/>
        </w:rPr>
        <w:tab/>
        <w:t>Os preços fornecidos, estão expressos em moeda corrente nacional "Real" e encontram-se sem a inclusão de qualquer encargo financeiro ou previsão inflacionária.</w:t>
      </w:r>
    </w:p>
    <w:p w14:paraId="0E1C7074" w14:textId="77777777" w:rsidR="007602A8" w:rsidRPr="00100271" w:rsidRDefault="007602A8" w:rsidP="007602A8">
      <w:pPr>
        <w:jc w:val="both"/>
        <w:rPr>
          <w:rFonts w:ascii="Arial" w:hAnsi="Arial" w:cs="Arial"/>
          <w:snapToGrid w:val="0"/>
          <w:color w:val="000000"/>
          <w:w w:val="95"/>
          <w:sz w:val="20"/>
          <w:szCs w:val="20"/>
          <w:lang w:eastAsia="pt-BR"/>
        </w:rPr>
      </w:pPr>
    </w:p>
    <w:p w14:paraId="7412C4F0" w14:textId="77777777" w:rsidR="007602A8" w:rsidRPr="00100271" w:rsidRDefault="002B023F" w:rsidP="007602A8">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.2</w:t>
      </w:r>
      <w:r w:rsidR="007602A8" w:rsidRPr="00100271">
        <w:rPr>
          <w:rFonts w:ascii="Arial" w:hAnsi="Arial" w:cs="Arial"/>
          <w:snapToGrid w:val="0"/>
          <w:color w:val="000000"/>
          <w:w w:val="95"/>
          <w:sz w:val="20"/>
          <w:szCs w:val="20"/>
          <w:lang w:eastAsia="pt-BR"/>
        </w:rPr>
        <w:tab/>
        <w:t>Nos preços propostos deverão estar incluídos, além do lucro, todas as despesas e custos, tais como: uniformes, transportes, tributos de qualquer natureza e todas as despesas, diretas ou indiretas, relacionadas com a prestação de serviços objeto da presente licitação.</w:t>
      </w:r>
    </w:p>
    <w:p w14:paraId="0F1A313D" w14:textId="77777777" w:rsidR="007602A8" w:rsidRPr="00100271" w:rsidRDefault="007602A8" w:rsidP="007602A8">
      <w:pPr>
        <w:jc w:val="both"/>
        <w:rPr>
          <w:rFonts w:ascii="Arial" w:hAnsi="Arial" w:cs="Arial"/>
          <w:snapToGrid w:val="0"/>
          <w:color w:val="000000"/>
          <w:w w:val="95"/>
          <w:sz w:val="20"/>
          <w:szCs w:val="20"/>
          <w:lang w:eastAsia="pt-BR"/>
        </w:rPr>
      </w:pPr>
    </w:p>
    <w:p w14:paraId="7ADFA2FC" w14:textId="77777777" w:rsidR="007602A8" w:rsidRPr="00100271" w:rsidRDefault="002B023F" w:rsidP="007602A8">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ab/>
        <w:t>Os valores a serem apresentados na proposta devem estar referidos ao mês de janeiro/2019, que será considerado como o mês de referência dos preços.</w:t>
      </w:r>
    </w:p>
    <w:p w14:paraId="707C95BB" w14:textId="77777777" w:rsidR="007602A8" w:rsidRPr="00100271" w:rsidRDefault="007602A8" w:rsidP="007602A8">
      <w:pPr>
        <w:keepNext/>
        <w:suppressAutoHyphens/>
        <w:outlineLvl w:val="4"/>
        <w:rPr>
          <w:rFonts w:ascii="Arial" w:eastAsia="Times New Roman" w:hAnsi="Arial" w:cs="Arial"/>
          <w:b/>
          <w:snapToGrid w:val="0"/>
          <w:color w:val="000000"/>
          <w:w w:val="95"/>
          <w:sz w:val="20"/>
          <w:szCs w:val="20"/>
          <w:lang w:eastAsia="x-none"/>
        </w:rPr>
      </w:pPr>
    </w:p>
    <w:p w14:paraId="76890E42" w14:textId="77777777" w:rsidR="007602A8" w:rsidRPr="00100271" w:rsidRDefault="002B023F" w:rsidP="00E55054">
      <w:pPr>
        <w:keepNext/>
        <w:suppressAutoHyphens/>
        <w:spacing w:before="120"/>
        <w:outlineLvl w:val="4"/>
        <w:rPr>
          <w:rFonts w:ascii="Arial" w:eastAsia="Times New Roman" w:hAnsi="Arial" w:cs="Arial"/>
          <w:b/>
          <w:snapToGrid w:val="0"/>
          <w:color w:val="000000"/>
          <w:w w:val="95"/>
          <w:sz w:val="20"/>
          <w:szCs w:val="20"/>
          <w:lang w:val="x-none" w:eastAsia="x-none"/>
        </w:rPr>
      </w:pPr>
      <w:r>
        <w:rPr>
          <w:rFonts w:ascii="Arial" w:eastAsia="Times New Roman" w:hAnsi="Arial" w:cs="Arial"/>
          <w:b/>
          <w:snapToGrid w:val="0"/>
          <w:color w:val="000000"/>
          <w:w w:val="95"/>
          <w:sz w:val="20"/>
          <w:szCs w:val="20"/>
          <w:lang w:eastAsia="x-none"/>
        </w:rPr>
        <w:t>4</w:t>
      </w:r>
      <w:r w:rsidR="007602A8" w:rsidRPr="00100271">
        <w:rPr>
          <w:rFonts w:ascii="Arial" w:eastAsia="Times New Roman" w:hAnsi="Arial" w:cs="Arial"/>
          <w:b/>
          <w:snapToGrid w:val="0"/>
          <w:color w:val="000000"/>
          <w:w w:val="95"/>
          <w:sz w:val="20"/>
          <w:szCs w:val="20"/>
          <w:lang w:val="x-none" w:eastAsia="x-none"/>
        </w:rPr>
        <w:t xml:space="preserve"> –</w:t>
      </w:r>
      <w:r w:rsidR="007602A8" w:rsidRPr="00100271">
        <w:rPr>
          <w:rFonts w:ascii="Arial" w:eastAsia="Times New Roman" w:hAnsi="Arial" w:cs="Arial"/>
          <w:b/>
          <w:snapToGrid w:val="0"/>
          <w:color w:val="000000"/>
          <w:w w:val="95"/>
          <w:sz w:val="20"/>
          <w:szCs w:val="20"/>
          <w:lang w:eastAsia="x-none"/>
        </w:rPr>
        <w:tab/>
      </w:r>
      <w:r w:rsidR="007602A8" w:rsidRPr="00100271">
        <w:rPr>
          <w:rFonts w:ascii="Arial" w:eastAsia="Times New Roman" w:hAnsi="Arial" w:cs="Arial"/>
          <w:b/>
          <w:snapToGrid w:val="0"/>
          <w:color w:val="000000"/>
          <w:w w:val="95"/>
          <w:sz w:val="20"/>
          <w:szCs w:val="20"/>
          <w:lang w:val="x-none" w:eastAsia="x-none"/>
        </w:rPr>
        <w:t>CONDIÇÕES DE PAGAMENTO</w:t>
      </w:r>
    </w:p>
    <w:p w14:paraId="02F4E667" w14:textId="77777777" w:rsidR="007602A8" w:rsidRDefault="007602A8" w:rsidP="00E55054">
      <w:pPr>
        <w:spacing w:before="120" w:after="200" w:line="276" w:lineRule="auto"/>
        <w:ind w:firstLine="70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Estamos cientes de que os pagamentos serão efetuados mensalmente, em 30 (trinta) dias, contados da </w:t>
      </w:r>
      <w:r w:rsidR="007B6DB7" w:rsidRPr="00100271">
        <w:rPr>
          <w:rFonts w:ascii="Arial" w:hAnsi="Arial" w:cs="Arial"/>
          <w:snapToGrid w:val="0"/>
          <w:color w:val="000000"/>
          <w:w w:val="95"/>
          <w:sz w:val="20"/>
          <w:szCs w:val="20"/>
          <w:lang w:eastAsia="pt-BR"/>
        </w:rPr>
        <w:t>emissão dos Atestados de Realização dos Serviços</w:t>
      </w:r>
      <w:r w:rsidRPr="00100271">
        <w:rPr>
          <w:rFonts w:ascii="Arial" w:hAnsi="Arial" w:cs="Arial"/>
          <w:snapToGrid w:val="0"/>
          <w:color w:val="000000"/>
          <w:w w:val="95"/>
          <w:sz w:val="20"/>
          <w:szCs w:val="20"/>
          <w:lang w:eastAsia="pt-BR"/>
        </w:rPr>
        <w:t xml:space="preserve">, desde que a correspondente fatura, acompanhada dos documentos referidos no </w:t>
      </w:r>
      <w:r w:rsidR="007C60CB" w:rsidRPr="00100271">
        <w:rPr>
          <w:rFonts w:ascii="Arial" w:hAnsi="Arial" w:cs="Arial"/>
          <w:snapToGrid w:val="0"/>
          <w:color w:val="000000"/>
          <w:w w:val="95"/>
          <w:sz w:val="20"/>
          <w:szCs w:val="20"/>
          <w:lang w:eastAsia="pt-BR"/>
        </w:rPr>
        <w:t xml:space="preserve">Item </w:t>
      </w:r>
      <w:r w:rsidRPr="00100271">
        <w:rPr>
          <w:rFonts w:ascii="Arial" w:hAnsi="Arial" w:cs="Arial"/>
          <w:snapToGrid w:val="0"/>
          <w:color w:val="000000"/>
          <w:w w:val="95"/>
          <w:sz w:val="20"/>
          <w:szCs w:val="20"/>
          <w:lang w:eastAsia="pt-BR"/>
        </w:rPr>
        <w:t>XII deste edital, seja entregue na Diretoria de Área do MP – Atividades Complementares - DAAC, localizada na Rua Riachuelo, 115 – 5º andar – sala 522 – Centro – São Paulo (SP), no 1º dia útil subsequente à comunicação dos valores aprovados.</w:t>
      </w:r>
    </w:p>
    <w:p w14:paraId="0837AA9A" w14:textId="77777777" w:rsidR="00E55054" w:rsidRDefault="00E55054" w:rsidP="007602A8">
      <w:pPr>
        <w:spacing w:after="200" w:line="276" w:lineRule="auto"/>
        <w:ind w:firstLine="709"/>
        <w:jc w:val="both"/>
        <w:rPr>
          <w:rFonts w:ascii="Arial" w:hAnsi="Arial" w:cs="Arial"/>
          <w:snapToGrid w:val="0"/>
          <w:color w:val="000000"/>
          <w:w w:val="95"/>
          <w:sz w:val="20"/>
          <w:szCs w:val="20"/>
          <w:lang w:eastAsia="pt-BR"/>
        </w:rPr>
      </w:pPr>
    </w:p>
    <w:p w14:paraId="5A989DBA" w14:textId="77777777" w:rsidR="007602A8" w:rsidRPr="00100271" w:rsidRDefault="002B023F" w:rsidP="007602A8">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lastRenderedPageBreak/>
        <w:t>5</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b/>
          <w:snapToGrid w:val="0"/>
          <w:color w:val="000000"/>
          <w:w w:val="95"/>
          <w:sz w:val="20"/>
          <w:szCs w:val="20"/>
          <w:lang w:eastAsia="pt-BR"/>
        </w:rPr>
        <w:tab/>
        <w:t>DADOS BANCÁRIOS</w:t>
      </w:r>
    </w:p>
    <w:p w14:paraId="2BE7D9DB" w14:textId="77777777" w:rsidR="007602A8" w:rsidRPr="00100271" w:rsidRDefault="007602A8" w:rsidP="007602A8">
      <w:pPr>
        <w:tabs>
          <w:tab w:val="left" w:pos="360"/>
          <w:tab w:val="left" w:pos="426"/>
        </w:tabs>
        <w:suppressAutoHyphens/>
        <w:jc w:val="both"/>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A proponente possui conta corrente nº .........., na agência nº ......, do Banco do Brasil S/A (se a empresa já possuir conta aberta no Banco do Brasil S/A).</w:t>
      </w:r>
    </w:p>
    <w:p w14:paraId="789D6353" w14:textId="77777777" w:rsidR="007602A8" w:rsidRPr="00100271" w:rsidRDefault="007602A8" w:rsidP="007602A8">
      <w:pPr>
        <w:tabs>
          <w:tab w:val="left" w:pos="360"/>
          <w:tab w:val="left" w:pos="426"/>
        </w:tabs>
        <w:suppressAutoHyphens/>
        <w:jc w:val="both"/>
        <w:rPr>
          <w:rFonts w:ascii="Arial" w:hAnsi="Arial" w:cs="Arial"/>
          <w:snapToGrid w:val="0"/>
          <w:color w:val="000000"/>
          <w:w w:val="95"/>
          <w:sz w:val="20"/>
          <w:szCs w:val="20"/>
          <w:lang w:eastAsia="pt-BR"/>
        </w:rPr>
      </w:pPr>
    </w:p>
    <w:p w14:paraId="48F84CE8" w14:textId="77777777" w:rsidR="007602A8" w:rsidRPr="00100271" w:rsidRDefault="007602A8" w:rsidP="007602A8">
      <w:pPr>
        <w:tabs>
          <w:tab w:val="left" w:pos="360"/>
          <w:tab w:val="left" w:pos="426"/>
          <w:tab w:val="left" w:pos="709"/>
          <w:tab w:val="left" w:pos="1418"/>
          <w:tab w:val="left" w:pos="2127"/>
          <w:tab w:val="left" w:pos="2836"/>
          <w:tab w:val="left" w:pos="4065"/>
        </w:tabs>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b/>
        <w:t>ou</w:t>
      </w:r>
    </w:p>
    <w:p w14:paraId="78AB2D87" w14:textId="77777777" w:rsidR="007602A8" w:rsidRPr="00100271" w:rsidRDefault="007602A8" w:rsidP="007602A8">
      <w:pPr>
        <w:tabs>
          <w:tab w:val="left" w:pos="360"/>
          <w:tab w:val="left" w:pos="426"/>
          <w:tab w:val="left" w:pos="709"/>
          <w:tab w:val="left" w:pos="1418"/>
          <w:tab w:val="left" w:pos="2127"/>
          <w:tab w:val="left" w:pos="2836"/>
          <w:tab w:val="left" w:pos="4065"/>
        </w:tabs>
        <w:suppressAutoHyphens/>
        <w:jc w:val="both"/>
        <w:rPr>
          <w:rFonts w:ascii="Arial" w:hAnsi="Arial" w:cs="Arial"/>
          <w:snapToGrid w:val="0"/>
          <w:color w:val="000000"/>
          <w:w w:val="95"/>
          <w:sz w:val="20"/>
          <w:szCs w:val="20"/>
          <w:lang w:eastAsia="pt-BR"/>
        </w:rPr>
      </w:pPr>
    </w:p>
    <w:p w14:paraId="59FE9EA9" w14:textId="77777777" w:rsidR="007602A8" w:rsidRPr="00100271" w:rsidRDefault="007602A8" w:rsidP="007602A8">
      <w:pPr>
        <w:tabs>
          <w:tab w:val="left" w:pos="360"/>
          <w:tab w:val="left" w:pos="426"/>
        </w:tabs>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A proponente, caso seja declarada vencedora do certame, compromete-se a abrir conta corrente em uma das agências do Banco do Brasil S/A, logo após a publicação da homologação e adjudicação, informando imediatamente os dados ao Pregoeiro e aos Membros da Equipe de Apoio (se a empresa ainda não possuir conta corrente aberta no Banco do Brasil S/A).</w:t>
      </w:r>
    </w:p>
    <w:p w14:paraId="181994BC" w14:textId="77777777" w:rsidR="007B6DB7" w:rsidRPr="00100271" w:rsidRDefault="007B6DB7" w:rsidP="007602A8">
      <w:pPr>
        <w:suppressAutoHyphens/>
        <w:spacing w:after="200" w:line="276" w:lineRule="auto"/>
        <w:rPr>
          <w:rFonts w:ascii="Arial" w:hAnsi="Arial" w:cs="Arial"/>
          <w:b/>
          <w:snapToGrid w:val="0"/>
          <w:color w:val="000000"/>
          <w:w w:val="95"/>
          <w:sz w:val="20"/>
          <w:szCs w:val="20"/>
          <w:lang w:eastAsia="pt-BR"/>
        </w:rPr>
      </w:pPr>
    </w:p>
    <w:p w14:paraId="286BB3E2" w14:textId="77777777" w:rsidR="007602A8" w:rsidRPr="00100271" w:rsidRDefault="002B023F" w:rsidP="007602A8">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6</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b/>
          <w:snapToGrid w:val="0"/>
          <w:color w:val="000000"/>
          <w:w w:val="95"/>
          <w:sz w:val="20"/>
          <w:szCs w:val="20"/>
          <w:lang w:eastAsia="pt-BR"/>
        </w:rPr>
        <w:tab/>
        <w:t>DECLARAÇÕES EXTRAS</w:t>
      </w:r>
    </w:p>
    <w:p w14:paraId="46E0B8CC" w14:textId="77777777" w:rsidR="007602A8" w:rsidRPr="00100271" w:rsidRDefault="002B023F" w:rsidP="007602A8">
      <w:pPr>
        <w:suppressAutoHyphens/>
        <w:spacing w:after="200" w:line="276" w:lineRule="auto"/>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6</w:t>
      </w:r>
      <w:r w:rsidR="007602A8" w:rsidRPr="00100271">
        <w:rPr>
          <w:rFonts w:ascii="Arial" w:hAnsi="Arial" w:cs="Arial"/>
          <w:snapToGrid w:val="0"/>
          <w:color w:val="000000"/>
          <w:w w:val="95"/>
          <w:sz w:val="20"/>
          <w:szCs w:val="20"/>
          <w:lang w:eastAsia="pt-BR"/>
        </w:rPr>
        <w:t>.1</w:t>
      </w:r>
      <w:r w:rsidR="007602A8" w:rsidRPr="00100271">
        <w:rPr>
          <w:rFonts w:ascii="Arial" w:hAnsi="Arial" w:cs="Arial"/>
          <w:snapToGrid w:val="0"/>
          <w:color w:val="000000"/>
          <w:w w:val="95"/>
          <w:sz w:val="20"/>
          <w:szCs w:val="20"/>
          <w:lang w:eastAsia="pt-BR"/>
        </w:rPr>
        <w:tab/>
        <w:t>Declaramos aceitar todas as condições do presente Pregão, comprometendo-nos a obedecer  fielmente as suas disposições e às normas que regem as licitações e os contratos no âmbito do Poder Público, sem prejuízo do Ato (N) nº 308/2003-PGJ, de 18 de março de 2003.</w:t>
      </w:r>
    </w:p>
    <w:p w14:paraId="361E3FD4" w14:textId="77777777" w:rsidR="007602A8" w:rsidRPr="00100271" w:rsidRDefault="002B023F" w:rsidP="007602A8">
      <w:pPr>
        <w:suppressAutoHyphens/>
        <w:spacing w:after="200" w:line="276" w:lineRule="auto"/>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6</w:t>
      </w:r>
      <w:r w:rsidR="007602A8" w:rsidRPr="00100271">
        <w:rPr>
          <w:rFonts w:ascii="Arial" w:hAnsi="Arial" w:cs="Arial"/>
          <w:snapToGrid w:val="0"/>
          <w:color w:val="000000"/>
          <w:w w:val="95"/>
          <w:sz w:val="20"/>
          <w:szCs w:val="20"/>
          <w:lang w:eastAsia="pt-BR"/>
        </w:rPr>
        <w:t>.2</w:t>
      </w:r>
      <w:r w:rsidR="007602A8" w:rsidRPr="00100271">
        <w:rPr>
          <w:rFonts w:ascii="Arial" w:hAnsi="Arial" w:cs="Arial"/>
          <w:snapToGrid w:val="0"/>
          <w:color w:val="000000"/>
          <w:w w:val="95"/>
          <w:sz w:val="20"/>
          <w:szCs w:val="20"/>
          <w:lang w:eastAsia="pt-BR"/>
        </w:rPr>
        <w:tab/>
        <w:t>Declaramos, também, temos ciência de que a pessoa jurídica em débito com o sistema da seguridade social, como estabelecido em lei, não poderá contratar com o Poder Público, nos termos do artigo 195, parágrafo 3º, da Constituição federal.</w:t>
      </w:r>
    </w:p>
    <w:p w14:paraId="41837A10" w14:textId="77777777" w:rsidR="007602A8" w:rsidRPr="00100271" w:rsidRDefault="002B023F" w:rsidP="007602A8">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7</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b/>
          <w:snapToGrid w:val="0"/>
          <w:color w:val="000000"/>
          <w:w w:val="95"/>
          <w:sz w:val="20"/>
          <w:szCs w:val="20"/>
          <w:lang w:eastAsia="pt-BR"/>
        </w:rPr>
        <w:tab/>
        <w:t>VALIDADE DA PROPOSTA</w:t>
      </w:r>
    </w:p>
    <w:p w14:paraId="6BEE8DAE" w14:textId="77777777" w:rsidR="007602A8" w:rsidRPr="00100271" w:rsidRDefault="007602A8" w:rsidP="007602A8">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t xml:space="preserve">A presente proposta é válida pelo prazo de ......(........) dias (mínimo: </w:t>
      </w:r>
      <w:r w:rsidRPr="00100271">
        <w:rPr>
          <w:rFonts w:ascii="Arial" w:hAnsi="Arial" w:cs="Arial"/>
          <w:snapToGrid w:val="0"/>
          <w:color w:val="000000"/>
          <w:w w:val="95"/>
          <w:sz w:val="20"/>
          <w:szCs w:val="20"/>
          <w:u w:val="single"/>
          <w:lang w:eastAsia="pt-BR"/>
        </w:rPr>
        <w:t>60</w:t>
      </w:r>
      <w:r w:rsidRPr="00100271">
        <w:rPr>
          <w:rFonts w:ascii="Arial" w:hAnsi="Arial" w:cs="Arial"/>
          <w:snapToGrid w:val="0"/>
          <w:color w:val="000000"/>
          <w:w w:val="95"/>
          <w:sz w:val="20"/>
          <w:szCs w:val="20"/>
          <w:lang w:eastAsia="pt-BR"/>
        </w:rPr>
        <w:t xml:space="preserve">  (sessenta) dias), a partir desta data.</w:t>
      </w:r>
    </w:p>
    <w:p w14:paraId="39BE2C32" w14:textId="77777777" w:rsidR="007602A8" w:rsidRPr="00100271" w:rsidRDefault="002B023F" w:rsidP="007602A8">
      <w:pPr>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8</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snapToGrid w:val="0"/>
          <w:color w:val="000000"/>
          <w:w w:val="95"/>
          <w:sz w:val="20"/>
          <w:szCs w:val="20"/>
          <w:lang w:eastAsia="pt-BR"/>
        </w:rPr>
        <w:t xml:space="preserve"> </w:t>
      </w:r>
      <w:r w:rsidR="007602A8" w:rsidRPr="00100271">
        <w:rPr>
          <w:rFonts w:ascii="Arial" w:hAnsi="Arial" w:cs="Arial"/>
          <w:snapToGrid w:val="0"/>
          <w:color w:val="000000"/>
          <w:w w:val="95"/>
          <w:sz w:val="20"/>
          <w:szCs w:val="20"/>
          <w:lang w:eastAsia="pt-BR"/>
        </w:rPr>
        <w:tab/>
      </w:r>
      <w:r w:rsidR="007602A8" w:rsidRPr="00100271">
        <w:rPr>
          <w:rFonts w:ascii="Arial" w:hAnsi="Arial" w:cs="Arial"/>
          <w:b/>
          <w:snapToGrid w:val="0"/>
          <w:color w:val="000000"/>
          <w:w w:val="95"/>
          <w:sz w:val="20"/>
          <w:szCs w:val="20"/>
          <w:lang w:eastAsia="pt-BR"/>
        </w:rPr>
        <w:t>SINDICATO REPRESENTATIVO</w:t>
      </w:r>
    </w:p>
    <w:p w14:paraId="4FB247DD" w14:textId="77777777" w:rsidR="007602A8" w:rsidRPr="00100271" w:rsidRDefault="007602A8" w:rsidP="007602A8">
      <w:pPr>
        <w:spacing w:after="200" w:line="276" w:lineRule="auto"/>
        <w:jc w:val="both"/>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Declaramos a seguir o Sindicato representativo da categoria profissional envolvida nos serviços contratados: ______________________________________(preenchimento obrigatório).</w:t>
      </w:r>
    </w:p>
    <w:p w14:paraId="057BD0FD" w14:textId="77777777" w:rsidR="00BE769A" w:rsidRPr="00100271" w:rsidRDefault="00BE769A" w:rsidP="007602A8">
      <w:pPr>
        <w:spacing w:after="200" w:line="276" w:lineRule="auto"/>
        <w:jc w:val="center"/>
        <w:rPr>
          <w:rFonts w:ascii="Arial" w:hAnsi="Arial" w:cs="Arial"/>
          <w:snapToGrid w:val="0"/>
          <w:color w:val="000000"/>
          <w:w w:val="95"/>
          <w:sz w:val="20"/>
          <w:szCs w:val="20"/>
          <w:lang w:eastAsia="pt-BR"/>
        </w:rPr>
      </w:pPr>
    </w:p>
    <w:p w14:paraId="7A0D3C5E" w14:textId="77777777" w:rsidR="007602A8" w:rsidRPr="00100271" w:rsidRDefault="00BE769A" w:rsidP="007602A8">
      <w:pPr>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58241" behindDoc="0" locked="0" layoutInCell="1" allowOverlap="1" wp14:anchorId="0A46EFE4" wp14:editId="5E6DC229">
                <wp:simplePos x="0" y="0"/>
                <wp:positionH relativeFrom="column">
                  <wp:posOffset>276225</wp:posOffset>
                </wp:positionH>
                <wp:positionV relativeFrom="paragraph">
                  <wp:posOffset>145513</wp:posOffset>
                </wp:positionV>
                <wp:extent cx="976630" cy="485775"/>
                <wp:effectExtent l="19050" t="19050" r="33020" b="47625"/>
                <wp:wrapNone/>
                <wp:docPr id="3" name="Seta: Entalhad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1AE66F1">
              <v:shapetype id="_x0000_t94" coordsize="21600,21600" o:spt="94" adj="16200,5400" path="m@0,l@0@1,0@1@5,10800,0@2@0@2@0,21600,21600,10800xe" w14:anchorId="6B7EB1F1">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Seta: Entalhada para a Direita 3" style="position:absolute;margin-left:21.75pt;margin-top:11.4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"/>
            </w:pict>
          </mc:Fallback>
        </mc:AlternateContent>
      </w:r>
    </w:p>
    <w:p w14:paraId="68D1E6C5" w14:textId="77777777" w:rsidR="00BE769A" w:rsidRPr="00100271" w:rsidRDefault="00BE769A" w:rsidP="00BE769A">
      <w:pPr>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de                      de  2019.</w:t>
      </w:r>
    </w:p>
    <w:p w14:paraId="578F00E3" w14:textId="77777777" w:rsidR="00BE769A" w:rsidRPr="00100271" w:rsidRDefault="00BE769A" w:rsidP="00BE769A">
      <w:pPr>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Carimbo da firma, nome e cargo da pessoa que assina</w:t>
      </w:r>
    </w:p>
    <w:p w14:paraId="2421DED5" w14:textId="77777777" w:rsidR="007602A8" w:rsidRPr="00100271" w:rsidRDefault="007602A8" w:rsidP="007602A8">
      <w:pPr>
        <w:spacing w:after="200" w:line="276" w:lineRule="auto"/>
        <w:jc w:val="center"/>
        <w:rPr>
          <w:rFonts w:ascii="Arial" w:hAnsi="Arial" w:cs="Arial"/>
          <w:snapToGrid w:val="0"/>
          <w:color w:val="000000"/>
          <w:w w:val="95"/>
          <w:sz w:val="20"/>
          <w:szCs w:val="20"/>
          <w:lang w:eastAsia="pt-BR"/>
        </w:rPr>
      </w:pPr>
    </w:p>
    <w:p w14:paraId="426E471A" w14:textId="77777777" w:rsidR="007B6DB7" w:rsidRPr="00100271" w:rsidRDefault="007B6DB7" w:rsidP="007602A8">
      <w:pPr>
        <w:spacing w:after="200" w:line="276" w:lineRule="auto"/>
        <w:jc w:val="center"/>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7602A8" w:rsidRPr="00100271" w14:paraId="272A4C79" w14:textId="77777777" w:rsidTr="000D43B4">
        <w:tc>
          <w:tcPr>
            <w:tcW w:w="9003" w:type="dxa"/>
            <w:shd w:val="clear" w:color="auto" w:fill="auto"/>
          </w:tcPr>
          <w:p w14:paraId="1BAA935A" w14:textId="77777777" w:rsidR="007602A8" w:rsidRPr="00100271" w:rsidRDefault="007602A8" w:rsidP="000D43B4">
            <w:pPr>
              <w:spacing w:after="200" w:line="276" w:lineRule="auto"/>
              <w:jc w:val="both"/>
              <w:rPr>
                <w:rFonts w:ascii="Arial" w:hAnsi="Arial" w:cs="Arial"/>
                <w:b/>
                <w:snapToGrid w:val="0"/>
                <w:color w:val="000000"/>
                <w:w w:val="95"/>
                <w:sz w:val="18"/>
                <w:szCs w:val="18"/>
                <w:lang w:eastAsia="pt-BR"/>
              </w:rPr>
            </w:pPr>
            <w:r w:rsidRPr="00100271">
              <w:rPr>
                <w:rFonts w:ascii="Arial" w:hAnsi="Arial" w:cs="Arial"/>
                <w:b/>
                <w:snapToGrid w:val="0"/>
                <w:color w:val="000000"/>
                <w:w w:val="95"/>
                <w:sz w:val="18"/>
                <w:szCs w:val="18"/>
                <w:lang w:eastAsia="pt-BR"/>
              </w:rPr>
              <w:t xml:space="preserve">Observações: </w:t>
            </w:r>
          </w:p>
          <w:p w14:paraId="79E3B48A"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eastAsia="pt-BR"/>
              </w:rPr>
              <w:t>A não informação do número da conta corrente impede a emissão da Nota de Empenho.</w:t>
            </w:r>
          </w:p>
          <w:p w14:paraId="2F9211F6"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val="pt-PT" w:eastAsia="pt-BR"/>
              </w:rPr>
              <w:t>Deverá ser observada a obrigatoriedade da emissão da Nota Fiscal eletrônica (NF-e) nos termos da legislação em vigor.</w:t>
            </w:r>
          </w:p>
          <w:p w14:paraId="11C7DFB7"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eastAsia="pt-BR"/>
              </w:rPr>
              <w:t xml:space="preserve">A proponente deverá atentar ao disposto na Lei estadual nº 12.799, de 11 de janeiro de 2008, regulamentada pelo Decreto estadual nº 53.455, de 19 de setembro de 2008 (Cadastro Informativo dos Créditos não Quitados de Órgãos e Entidades Estaduais - Cadin Estadual). </w:t>
            </w:r>
          </w:p>
          <w:p w14:paraId="3BDE1EB0"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val="pt-PT" w:eastAsia="pt-BR"/>
              </w:rPr>
              <w:t>Este documento deverá ser redigido em papel timbrado da empresa. Quando a empresa licitante não possuir papel timbrado, deverá fazer sua identificação na folha com, no mínimo, a razão social, número do CNPJ, endereço, telefone e DDD, “e-mail” e número de fax, se houver.</w:t>
            </w:r>
          </w:p>
          <w:p w14:paraId="534C0A0C" w14:textId="77777777" w:rsidR="007602A8" w:rsidRPr="00100271" w:rsidRDefault="007602A8" w:rsidP="000D43B4">
            <w:pPr>
              <w:ind w:left="720"/>
              <w:jc w:val="both"/>
              <w:rPr>
                <w:rFonts w:ascii="Arial" w:hAnsi="Arial" w:cs="Arial"/>
                <w:snapToGrid w:val="0"/>
                <w:color w:val="000000"/>
                <w:w w:val="95"/>
                <w:sz w:val="20"/>
                <w:szCs w:val="20"/>
                <w:lang w:eastAsia="pt-BR"/>
              </w:rPr>
            </w:pPr>
          </w:p>
        </w:tc>
      </w:tr>
    </w:tbl>
    <w:p w14:paraId="1CC476D5" w14:textId="77777777" w:rsidR="007602A8" w:rsidRPr="00100271" w:rsidRDefault="007602A8" w:rsidP="007602A8">
      <w:pPr>
        <w:suppressAutoHyphens/>
        <w:ind w:left="2832" w:firstLine="708"/>
        <w:jc w:val="both"/>
        <w:rPr>
          <w:rFonts w:ascii="Arial" w:hAnsi="Arial" w:cs="Arial"/>
          <w:b/>
          <w:bCs/>
          <w:w w:val="95"/>
          <w:sz w:val="20"/>
          <w:szCs w:val="20"/>
        </w:rPr>
      </w:pPr>
      <w:r w:rsidRPr="00100271">
        <w:rPr>
          <w:rFonts w:ascii="Arial" w:hAnsi="Arial" w:cs="Arial"/>
          <w:b/>
          <w:bCs/>
          <w:w w:val="95"/>
          <w:sz w:val="20"/>
          <w:szCs w:val="20"/>
        </w:rPr>
        <w:lastRenderedPageBreak/>
        <w:t>ANEXO 7</w:t>
      </w:r>
    </w:p>
    <w:p w14:paraId="380F77AF" w14:textId="77777777" w:rsidR="007602A8" w:rsidRPr="00100271" w:rsidRDefault="007602A8" w:rsidP="007602A8">
      <w:pPr>
        <w:suppressAutoHyphens/>
        <w:ind w:left="2832" w:firstLine="708"/>
        <w:jc w:val="both"/>
        <w:rPr>
          <w:rFonts w:ascii="Arial" w:hAnsi="Arial" w:cs="Arial"/>
          <w:b/>
          <w:bCs/>
          <w:w w:val="95"/>
          <w:sz w:val="20"/>
          <w:szCs w:val="20"/>
        </w:rPr>
      </w:pPr>
    </w:p>
    <w:p w14:paraId="446F5827" w14:textId="77777777" w:rsidR="007602A8" w:rsidRPr="00100271" w:rsidRDefault="007602A8" w:rsidP="007602A8">
      <w:pPr>
        <w:suppressAutoHyphens/>
        <w:ind w:left="2832" w:firstLine="708"/>
        <w:jc w:val="both"/>
        <w:rPr>
          <w:rFonts w:ascii="Arial" w:hAnsi="Arial" w:cs="Arial"/>
          <w:w w:val="95"/>
          <w:sz w:val="20"/>
          <w:szCs w:val="20"/>
        </w:rPr>
      </w:pPr>
      <w:r w:rsidRPr="00100271">
        <w:rPr>
          <w:rFonts w:ascii="Arial" w:hAnsi="Arial" w:cs="Arial"/>
          <w:b/>
          <w:bCs/>
          <w:w w:val="95"/>
          <w:sz w:val="20"/>
          <w:szCs w:val="20"/>
        </w:rPr>
        <w:t>MINUTA DE CONTRATO</w:t>
      </w:r>
    </w:p>
    <w:p w14:paraId="7E95B95D" w14:textId="77777777" w:rsidR="007602A8" w:rsidRPr="00100271" w:rsidRDefault="007602A8" w:rsidP="007602A8">
      <w:pPr>
        <w:suppressAutoHyphens/>
        <w:jc w:val="both"/>
        <w:rPr>
          <w:rFonts w:ascii="Arial" w:hAnsi="Arial" w:cs="Arial"/>
          <w:w w:val="95"/>
          <w:sz w:val="20"/>
          <w:szCs w:val="20"/>
        </w:rPr>
      </w:pPr>
    </w:p>
    <w:p w14:paraId="50F525E3" w14:textId="11B0E7E5" w:rsidR="007602A8" w:rsidRPr="00100271" w:rsidRDefault="007602A8" w:rsidP="007602A8">
      <w:pPr>
        <w:suppressAutoHyphens/>
        <w:ind w:left="3969"/>
        <w:jc w:val="both"/>
        <w:rPr>
          <w:rFonts w:ascii="Arial" w:hAnsi="Arial" w:cs="Arial"/>
          <w:w w:val="95"/>
          <w:sz w:val="20"/>
          <w:szCs w:val="20"/>
        </w:rPr>
      </w:pPr>
      <w:r w:rsidRPr="00100271">
        <w:rPr>
          <w:rFonts w:ascii="Arial" w:hAnsi="Arial" w:cs="Arial"/>
          <w:b/>
          <w:bCs/>
          <w:w w:val="95"/>
          <w:sz w:val="20"/>
          <w:szCs w:val="20"/>
        </w:rPr>
        <w:t xml:space="preserve">PROCESSO </w:t>
      </w:r>
      <w:r w:rsidRPr="00100271">
        <w:rPr>
          <w:rStyle w:val="grame"/>
          <w:rFonts w:ascii="Arial" w:hAnsi="Arial" w:cs="Arial"/>
          <w:b/>
          <w:bCs/>
          <w:w w:val="95"/>
          <w:sz w:val="20"/>
          <w:szCs w:val="20"/>
        </w:rPr>
        <w:t>Nº</w:t>
      </w:r>
      <w:r w:rsidR="00521889">
        <w:rPr>
          <w:rStyle w:val="grame"/>
          <w:rFonts w:ascii="Arial" w:hAnsi="Arial" w:cs="Arial"/>
          <w:b/>
          <w:bCs/>
          <w:w w:val="95"/>
          <w:sz w:val="20"/>
          <w:szCs w:val="20"/>
        </w:rPr>
        <w:t xml:space="preserve"> 323</w:t>
      </w:r>
      <w:r w:rsidRPr="00100271">
        <w:rPr>
          <w:rStyle w:val="grame"/>
          <w:rFonts w:ascii="Arial" w:hAnsi="Arial" w:cs="Arial"/>
          <w:b/>
          <w:bCs/>
          <w:w w:val="95"/>
          <w:sz w:val="20"/>
          <w:szCs w:val="20"/>
        </w:rPr>
        <w:t>/</w:t>
      </w:r>
      <w:r w:rsidRPr="00100271">
        <w:rPr>
          <w:rFonts w:ascii="Arial" w:hAnsi="Arial" w:cs="Arial"/>
          <w:b/>
          <w:bCs/>
          <w:w w:val="95"/>
          <w:sz w:val="20"/>
          <w:szCs w:val="20"/>
        </w:rPr>
        <w:t xml:space="preserve">2019 – </w:t>
      </w:r>
      <w:r w:rsidRPr="00100271">
        <w:rPr>
          <w:rStyle w:val="spelle"/>
          <w:rFonts w:ascii="Arial" w:hAnsi="Arial" w:cs="Arial"/>
          <w:b/>
          <w:bCs/>
          <w:w w:val="95"/>
          <w:sz w:val="20"/>
          <w:szCs w:val="20"/>
        </w:rPr>
        <w:t>DG/MP</w:t>
      </w:r>
    </w:p>
    <w:p w14:paraId="67BB4E1A" w14:textId="77777777" w:rsidR="007602A8" w:rsidRPr="00100271" w:rsidRDefault="007602A8" w:rsidP="007602A8">
      <w:pPr>
        <w:suppressAutoHyphens/>
        <w:ind w:left="3969"/>
        <w:jc w:val="both"/>
        <w:rPr>
          <w:rFonts w:ascii="Arial" w:hAnsi="Arial" w:cs="Arial"/>
          <w:w w:val="95"/>
          <w:sz w:val="20"/>
          <w:szCs w:val="20"/>
        </w:rPr>
      </w:pPr>
      <w:r w:rsidRPr="00100271">
        <w:rPr>
          <w:rFonts w:ascii="Arial" w:hAnsi="Arial" w:cs="Arial"/>
          <w:b/>
          <w:bCs/>
          <w:w w:val="95"/>
          <w:sz w:val="20"/>
          <w:szCs w:val="20"/>
        </w:rPr>
        <w:t>CONTRATO Nº ____/</w:t>
      </w:r>
      <w:r w:rsidRPr="00100271">
        <w:rPr>
          <w:rStyle w:val="grame"/>
          <w:rFonts w:ascii="Arial" w:hAnsi="Arial" w:cs="Arial"/>
          <w:b/>
          <w:bCs/>
          <w:w w:val="95"/>
          <w:sz w:val="20"/>
          <w:szCs w:val="20"/>
        </w:rPr>
        <w:t>2019</w:t>
      </w:r>
    </w:p>
    <w:p w14:paraId="17B03714" w14:textId="77777777" w:rsidR="007602A8" w:rsidRPr="00100271" w:rsidRDefault="007602A8" w:rsidP="007602A8">
      <w:pPr>
        <w:suppressAutoHyphens/>
        <w:ind w:left="3969"/>
        <w:jc w:val="both"/>
        <w:rPr>
          <w:rFonts w:ascii="Arial" w:hAnsi="Arial" w:cs="Arial"/>
          <w:w w:val="95"/>
          <w:sz w:val="20"/>
          <w:szCs w:val="20"/>
        </w:rPr>
      </w:pPr>
    </w:p>
    <w:p w14:paraId="5E3DC8DD" w14:textId="77777777" w:rsidR="007602A8" w:rsidRPr="00100271" w:rsidRDefault="007602A8" w:rsidP="007602A8">
      <w:pPr>
        <w:suppressAutoHyphens/>
        <w:ind w:left="3969"/>
        <w:jc w:val="both"/>
        <w:rPr>
          <w:rFonts w:ascii="Arial" w:hAnsi="Arial" w:cs="Arial"/>
          <w:w w:val="95"/>
          <w:sz w:val="20"/>
          <w:szCs w:val="20"/>
        </w:rPr>
      </w:pPr>
    </w:p>
    <w:p w14:paraId="034FB4E2" w14:textId="77777777" w:rsidR="007602A8" w:rsidRPr="00100271" w:rsidRDefault="007602A8" w:rsidP="007602A8">
      <w:pPr>
        <w:suppressAutoHyphens/>
        <w:ind w:left="3969"/>
        <w:jc w:val="both"/>
        <w:rPr>
          <w:rFonts w:ascii="Arial" w:hAnsi="Arial" w:cs="Arial"/>
          <w:w w:val="95"/>
          <w:sz w:val="20"/>
          <w:szCs w:val="20"/>
        </w:rPr>
      </w:pPr>
      <w:r w:rsidRPr="00100271">
        <w:rPr>
          <w:rFonts w:ascii="Arial" w:hAnsi="Arial" w:cs="Arial"/>
          <w:w w:val="95"/>
          <w:sz w:val="20"/>
          <w:szCs w:val="20"/>
        </w:rPr>
        <w:t xml:space="preserve">TERMO DE CONTRATO DE PRESTAÇAO DE SERVIÇOS QUE ENTRE SI FAZEM, O </w:t>
      </w:r>
      <w:r w:rsidRPr="00100271">
        <w:rPr>
          <w:rFonts w:ascii="Arial" w:hAnsi="Arial" w:cs="Arial"/>
          <w:b/>
          <w:bCs/>
          <w:w w:val="95"/>
          <w:sz w:val="20"/>
          <w:szCs w:val="20"/>
        </w:rPr>
        <w:t xml:space="preserve">MINISTÉRIO PÚBLICO DO ESTADO DE SAO PAULO </w:t>
      </w:r>
      <w:r w:rsidRPr="00100271">
        <w:rPr>
          <w:rStyle w:val="grame"/>
          <w:rFonts w:ascii="Arial" w:hAnsi="Arial" w:cs="Arial"/>
          <w:w w:val="95"/>
          <w:sz w:val="20"/>
          <w:szCs w:val="20"/>
        </w:rPr>
        <w:t xml:space="preserve">E A EMPRESA </w:t>
      </w:r>
      <w:r w:rsidRPr="00100271">
        <w:rPr>
          <w:rStyle w:val="grame"/>
          <w:rFonts w:ascii="Arial" w:hAnsi="Arial" w:cs="Arial"/>
          <w:b/>
          <w:bCs/>
          <w:w w:val="95"/>
          <w:sz w:val="20"/>
          <w:szCs w:val="20"/>
        </w:rPr>
        <w:t>__________________</w:t>
      </w:r>
      <w:r w:rsidRPr="00100271">
        <w:rPr>
          <w:rFonts w:ascii="Arial" w:hAnsi="Arial" w:cs="Arial"/>
          <w:w w:val="95"/>
          <w:sz w:val="20"/>
          <w:szCs w:val="20"/>
        </w:rPr>
        <w:t xml:space="preserve">PARA EXECUÇÃO DE SERVIÇOS DE </w:t>
      </w:r>
      <w:r w:rsidRPr="00100271">
        <w:rPr>
          <w:rStyle w:val="spelle"/>
          <w:rFonts w:ascii="Arial" w:hAnsi="Arial" w:cs="Arial"/>
          <w:w w:val="95"/>
          <w:sz w:val="20"/>
          <w:szCs w:val="20"/>
        </w:rPr>
        <w:t>VIGILÂNCIA/SEGURANÇA</w:t>
      </w:r>
      <w:r w:rsidRPr="00100271">
        <w:rPr>
          <w:rFonts w:ascii="Arial" w:hAnsi="Arial" w:cs="Arial"/>
          <w:w w:val="95"/>
          <w:sz w:val="20"/>
          <w:szCs w:val="20"/>
        </w:rPr>
        <w:t xml:space="preserve"> PATRIMONIAL ARMADA, COM A EFETIVA COBERTURA DOS POSTOS DESIGNADOS EM UNIDADES DA INSTITUIÇÃO.</w:t>
      </w:r>
    </w:p>
    <w:p w14:paraId="23DAF97A" w14:textId="77777777" w:rsidR="007602A8" w:rsidRPr="00100271" w:rsidRDefault="007602A8" w:rsidP="007602A8">
      <w:pPr>
        <w:suppressAutoHyphens/>
        <w:ind w:firstLine="720"/>
        <w:jc w:val="both"/>
        <w:rPr>
          <w:rFonts w:ascii="Arial" w:hAnsi="Arial" w:cs="Arial"/>
          <w:w w:val="95"/>
          <w:sz w:val="20"/>
          <w:szCs w:val="20"/>
        </w:rPr>
      </w:pPr>
    </w:p>
    <w:p w14:paraId="22A179B8" w14:textId="77777777" w:rsidR="007602A8" w:rsidRPr="00100271" w:rsidRDefault="007602A8" w:rsidP="007602A8">
      <w:pPr>
        <w:suppressAutoHyphens/>
        <w:ind w:firstLine="720"/>
        <w:jc w:val="both"/>
        <w:rPr>
          <w:rFonts w:ascii="Arial" w:hAnsi="Arial" w:cs="Arial"/>
          <w:w w:val="95"/>
          <w:sz w:val="20"/>
          <w:szCs w:val="20"/>
        </w:rPr>
      </w:pPr>
    </w:p>
    <w:p w14:paraId="27C73B65" w14:textId="1A470701" w:rsidR="007602A8" w:rsidRPr="00100271" w:rsidRDefault="007602A8" w:rsidP="007602A8">
      <w:pPr>
        <w:suppressAutoHyphens/>
        <w:ind w:firstLine="720"/>
        <w:jc w:val="both"/>
        <w:rPr>
          <w:rFonts w:ascii="Arial" w:hAnsi="Arial" w:cs="Arial"/>
          <w:w w:val="95"/>
          <w:sz w:val="20"/>
          <w:szCs w:val="20"/>
        </w:rPr>
      </w:pPr>
      <w:r w:rsidRPr="00100271">
        <w:rPr>
          <w:rFonts w:ascii="Arial" w:hAnsi="Arial" w:cs="Arial"/>
          <w:w w:val="95"/>
          <w:sz w:val="20"/>
          <w:szCs w:val="20"/>
        </w:rPr>
        <w:t>Aos (</w:t>
      </w:r>
      <w:r w:rsidRPr="00100271">
        <w:rPr>
          <w:rStyle w:val="grame"/>
          <w:rFonts w:ascii="Arial" w:hAnsi="Arial" w:cs="Arial"/>
          <w:w w:val="95"/>
          <w:sz w:val="20"/>
          <w:szCs w:val="20"/>
        </w:rPr>
        <w:t>__________________)</w:t>
      </w:r>
      <w:r w:rsidRPr="00100271">
        <w:rPr>
          <w:rFonts w:ascii="Arial" w:hAnsi="Arial" w:cs="Arial"/>
          <w:w w:val="95"/>
          <w:sz w:val="20"/>
          <w:szCs w:val="20"/>
        </w:rPr>
        <w:t xml:space="preserve"> dias do mês de ______________ </w:t>
      </w:r>
      <w:r w:rsidRPr="00100271">
        <w:rPr>
          <w:rStyle w:val="grame"/>
          <w:rFonts w:ascii="Arial" w:hAnsi="Arial" w:cs="Arial"/>
          <w:w w:val="95"/>
          <w:sz w:val="20"/>
          <w:szCs w:val="20"/>
        </w:rPr>
        <w:t>de</w:t>
      </w:r>
      <w:r w:rsidRPr="00100271">
        <w:rPr>
          <w:rFonts w:ascii="Arial" w:hAnsi="Arial" w:cs="Arial"/>
          <w:w w:val="95"/>
          <w:sz w:val="20"/>
          <w:szCs w:val="20"/>
        </w:rPr>
        <w:t xml:space="preserve"> 2019, </w:t>
      </w:r>
      <w:r w:rsidRPr="00100271">
        <w:rPr>
          <w:rStyle w:val="grame"/>
          <w:rFonts w:ascii="Arial" w:hAnsi="Arial" w:cs="Arial"/>
          <w:w w:val="95"/>
          <w:sz w:val="20"/>
          <w:szCs w:val="20"/>
        </w:rPr>
        <w:t>no</w:t>
      </w:r>
      <w:r w:rsidRPr="00100271">
        <w:rPr>
          <w:rFonts w:ascii="Arial" w:hAnsi="Arial" w:cs="Arial"/>
          <w:w w:val="95"/>
          <w:sz w:val="20"/>
          <w:szCs w:val="20"/>
        </w:rPr>
        <w:t xml:space="preserve"> edifício-sede do </w:t>
      </w:r>
      <w:r w:rsidRPr="00100271">
        <w:rPr>
          <w:rFonts w:ascii="Arial" w:hAnsi="Arial" w:cs="Arial"/>
          <w:b/>
          <w:w w:val="95"/>
          <w:sz w:val="20"/>
          <w:szCs w:val="20"/>
        </w:rPr>
        <w:t>MINISTÉRIO PÚBLICO DO ESTADO DE SÃO PAULO</w:t>
      </w:r>
      <w:r w:rsidRPr="00100271">
        <w:rPr>
          <w:rFonts w:ascii="Arial" w:hAnsi="Arial" w:cs="Arial"/>
          <w:w w:val="95"/>
          <w:sz w:val="20"/>
          <w:szCs w:val="20"/>
        </w:rPr>
        <w:t xml:space="preserve">, na Rua Riachuelo, 115, Bairro Centro, São Paulo (SP), compareceram as partes entre si justas e contratadas, a saber: de um lado, o </w:t>
      </w:r>
      <w:r w:rsidRPr="00100271">
        <w:rPr>
          <w:rFonts w:ascii="Arial" w:hAnsi="Arial" w:cs="Arial"/>
          <w:b/>
          <w:bCs/>
          <w:w w:val="95"/>
          <w:sz w:val="20"/>
          <w:szCs w:val="20"/>
        </w:rPr>
        <w:t>MINISTÉRIO PÚBLICO DO ESTADO SÃO PAULO</w:t>
      </w:r>
      <w:r w:rsidRPr="00100271">
        <w:rPr>
          <w:rFonts w:ascii="Arial" w:hAnsi="Arial" w:cs="Arial"/>
          <w:w w:val="95"/>
          <w:sz w:val="20"/>
          <w:szCs w:val="20"/>
        </w:rPr>
        <w:t xml:space="preserve">, C.N.P.J. nº 01.468.760/0001-90, doravante denominado simplesmente </w:t>
      </w:r>
      <w:r w:rsidRPr="00100271">
        <w:rPr>
          <w:rFonts w:ascii="Arial" w:hAnsi="Arial" w:cs="Arial"/>
          <w:b/>
          <w:bCs/>
          <w:w w:val="95"/>
          <w:sz w:val="20"/>
          <w:szCs w:val="20"/>
        </w:rPr>
        <w:t>CONTRATANTE</w:t>
      </w:r>
      <w:r w:rsidRPr="00100271">
        <w:rPr>
          <w:rFonts w:ascii="Arial" w:hAnsi="Arial" w:cs="Arial"/>
          <w:w w:val="95"/>
          <w:sz w:val="20"/>
          <w:szCs w:val="20"/>
        </w:rPr>
        <w:t xml:space="preserve">, neste ato representado pelo Doutor </w:t>
      </w:r>
      <w:r w:rsidRPr="00100271">
        <w:rPr>
          <w:rFonts w:ascii="Arial" w:hAnsi="Arial" w:cs="Arial"/>
          <w:b/>
          <w:w w:val="95"/>
          <w:sz w:val="20"/>
          <w:szCs w:val="20"/>
        </w:rPr>
        <w:t>RICARDO DE BARROS LEONEL</w:t>
      </w:r>
      <w:r w:rsidRPr="00100271">
        <w:rPr>
          <w:rFonts w:ascii="Arial" w:hAnsi="Arial" w:cs="Arial"/>
          <w:w w:val="95"/>
          <w:sz w:val="20"/>
          <w:szCs w:val="20"/>
        </w:rPr>
        <w:t xml:space="preserve">, Promotor de Justiça e Diretor-Geral, e de outro, a empresa ________________, CNPJ nº ______________, </w:t>
      </w:r>
      <w:r w:rsidRPr="00100271">
        <w:rPr>
          <w:rStyle w:val="grame"/>
          <w:rFonts w:ascii="Arial" w:hAnsi="Arial" w:cs="Arial"/>
          <w:w w:val="95"/>
          <w:sz w:val="20"/>
          <w:szCs w:val="20"/>
        </w:rPr>
        <w:t>estabelecida</w:t>
      </w:r>
      <w:r w:rsidRPr="00100271">
        <w:rPr>
          <w:rFonts w:ascii="Arial" w:hAnsi="Arial" w:cs="Arial"/>
          <w:w w:val="95"/>
          <w:sz w:val="20"/>
          <w:szCs w:val="20"/>
        </w:rPr>
        <w:t xml:space="preserve"> na ____________________________, </w:t>
      </w:r>
      <w:r w:rsidRPr="00100271">
        <w:rPr>
          <w:rStyle w:val="grame"/>
          <w:rFonts w:ascii="Arial" w:hAnsi="Arial" w:cs="Arial"/>
          <w:w w:val="95"/>
          <w:sz w:val="20"/>
          <w:szCs w:val="20"/>
        </w:rPr>
        <w:t>doravante</w:t>
      </w:r>
      <w:r w:rsidRPr="00100271">
        <w:rPr>
          <w:rFonts w:ascii="Arial" w:hAnsi="Arial" w:cs="Arial"/>
          <w:w w:val="95"/>
          <w:sz w:val="20"/>
          <w:szCs w:val="20"/>
        </w:rPr>
        <w:t xml:space="preserve"> denominada simplesmente </w:t>
      </w:r>
      <w:r w:rsidRPr="00100271">
        <w:rPr>
          <w:rFonts w:ascii="Arial" w:hAnsi="Arial" w:cs="Arial"/>
          <w:b/>
          <w:bCs/>
          <w:w w:val="95"/>
          <w:sz w:val="20"/>
          <w:szCs w:val="20"/>
        </w:rPr>
        <w:t>CONTRATADA</w:t>
      </w:r>
      <w:r w:rsidRPr="00100271">
        <w:rPr>
          <w:rFonts w:ascii="Arial" w:hAnsi="Arial" w:cs="Arial"/>
          <w:w w:val="95"/>
          <w:sz w:val="20"/>
          <w:szCs w:val="20"/>
        </w:rPr>
        <w:t xml:space="preserve">, neste ato representada por ____________________, _______________ (cargo), RG nº </w:t>
      </w:r>
      <w:r w:rsidRPr="00100271">
        <w:rPr>
          <w:rStyle w:val="grame"/>
          <w:rFonts w:ascii="Arial" w:hAnsi="Arial" w:cs="Arial"/>
          <w:w w:val="95"/>
          <w:sz w:val="20"/>
          <w:szCs w:val="20"/>
        </w:rPr>
        <w:t>____________</w:t>
      </w:r>
      <w:r w:rsidRPr="00100271">
        <w:rPr>
          <w:rFonts w:ascii="Arial" w:hAnsi="Arial" w:cs="Arial"/>
          <w:w w:val="95"/>
          <w:sz w:val="20"/>
          <w:szCs w:val="20"/>
        </w:rPr>
        <w:t>, CPF nº</w:t>
      </w:r>
      <w:r w:rsidRPr="00100271">
        <w:rPr>
          <w:rStyle w:val="grame"/>
          <w:rFonts w:ascii="Arial" w:hAnsi="Arial" w:cs="Arial"/>
          <w:w w:val="95"/>
          <w:sz w:val="20"/>
          <w:szCs w:val="20"/>
        </w:rPr>
        <w:t>___________________</w:t>
      </w:r>
      <w:r w:rsidRPr="00100271">
        <w:rPr>
          <w:rFonts w:ascii="Arial" w:hAnsi="Arial" w:cs="Arial"/>
          <w:w w:val="95"/>
          <w:sz w:val="20"/>
          <w:szCs w:val="20"/>
        </w:rPr>
        <w:t xml:space="preserve">, </w:t>
      </w:r>
      <w:r w:rsidRPr="00100271">
        <w:rPr>
          <w:rStyle w:val="grame"/>
          <w:rFonts w:ascii="Arial" w:hAnsi="Arial" w:cs="Arial"/>
          <w:w w:val="95"/>
          <w:sz w:val="20"/>
          <w:szCs w:val="20"/>
        </w:rPr>
        <w:t>têm</w:t>
      </w:r>
      <w:r w:rsidRPr="00100271">
        <w:rPr>
          <w:rFonts w:ascii="Arial" w:hAnsi="Arial" w:cs="Arial"/>
          <w:w w:val="95"/>
          <w:sz w:val="20"/>
          <w:szCs w:val="20"/>
        </w:rPr>
        <w:t xml:space="preserve"> certo e ajustado o presente Contrato, decorrente do PREGÃO Nº </w:t>
      </w:r>
      <w:r w:rsidR="00521889">
        <w:rPr>
          <w:rFonts w:ascii="Arial" w:hAnsi="Arial" w:cs="Arial"/>
          <w:w w:val="95"/>
          <w:sz w:val="20"/>
          <w:szCs w:val="20"/>
        </w:rPr>
        <w:t>062</w:t>
      </w:r>
      <w:r w:rsidRPr="00100271">
        <w:rPr>
          <w:rFonts w:ascii="Arial" w:hAnsi="Arial" w:cs="Arial"/>
          <w:w w:val="95"/>
          <w:sz w:val="20"/>
          <w:szCs w:val="20"/>
        </w:rPr>
        <w:t xml:space="preserve">/2019, </w:t>
      </w:r>
      <w:r w:rsidRPr="00100271">
        <w:rPr>
          <w:rStyle w:val="grame"/>
          <w:rFonts w:ascii="Arial" w:hAnsi="Arial" w:cs="Arial"/>
          <w:w w:val="95"/>
          <w:sz w:val="20"/>
          <w:szCs w:val="20"/>
        </w:rPr>
        <w:t>o</w:t>
      </w:r>
      <w:r w:rsidRPr="00100271">
        <w:rPr>
          <w:rFonts w:ascii="Arial" w:hAnsi="Arial" w:cs="Arial"/>
          <w:w w:val="95"/>
          <w:sz w:val="20"/>
          <w:szCs w:val="20"/>
        </w:rPr>
        <w:t xml:space="preserve"> qual reger-se-á pelas cláusulas e condições a seguir descritas, com inteira submissão à Lei federal nº 10.520, de 17 de julho de 2002, Decreto estadual nº 47.297, de 6 de novembro de 2002 e Ato nº 045-PGJ, de 15 de maio de 2003, aplicando-se subsidiariamente, no que couberem, as disposições contidas na Lei federal nº 8.666, de 21 de junho de 1993, com suas alterações, à Lei estadual nº 6.544, de 22 de novembro de 1989  e demais normas aplicáveis à espécie.</w:t>
      </w:r>
    </w:p>
    <w:p w14:paraId="213E6A55" w14:textId="77777777" w:rsidR="007602A8" w:rsidRPr="00100271" w:rsidRDefault="007602A8" w:rsidP="007602A8">
      <w:pPr>
        <w:suppressAutoHyphens/>
        <w:ind w:firstLine="720"/>
        <w:jc w:val="both"/>
        <w:rPr>
          <w:rFonts w:ascii="Arial" w:hAnsi="Arial" w:cs="Arial"/>
          <w:w w:val="95"/>
          <w:sz w:val="20"/>
          <w:szCs w:val="20"/>
        </w:rPr>
      </w:pPr>
    </w:p>
    <w:p w14:paraId="72821425" w14:textId="77777777" w:rsidR="007602A8" w:rsidRPr="00100271" w:rsidRDefault="007602A8" w:rsidP="007602A8">
      <w:pPr>
        <w:pStyle w:val="Ttulo3"/>
        <w:suppressAutoHyphens/>
        <w:rPr>
          <w:rFonts w:cs="Arial"/>
          <w:w w:val="95"/>
          <w:sz w:val="20"/>
        </w:rPr>
      </w:pPr>
      <w:r w:rsidRPr="00100271">
        <w:rPr>
          <w:rFonts w:cs="Arial"/>
          <w:w w:val="95"/>
          <w:sz w:val="20"/>
        </w:rPr>
        <w:t>CLÁUSULA PRIMEIRA - DO OBJETO</w:t>
      </w:r>
    </w:p>
    <w:p w14:paraId="034BC469" w14:textId="77777777" w:rsidR="007602A8" w:rsidRPr="00100271" w:rsidRDefault="007602A8" w:rsidP="007602A8">
      <w:pPr>
        <w:jc w:val="both"/>
        <w:rPr>
          <w:rFonts w:ascii="Arial" w:hAnsi="Arial" w:cs="Arial"/>
          <w:w w:val="95"/>
          <w:sz w:val="20"/>
          <w:szCs w:val="20"/>
        </w:rPr>
      </w:pPr>
    </w:p>
    <w:p w14:paraId="0CBA9217" w14:textId="77777777" w:rsidR="00C56E5C" w:rsidRPr="00100271" w:rsidRDefault="007602A8" w:rsidP="00C56E5C">
      <w:pPr>
        <w:jc w:val="both"/>
        <w:rPr>
          <w:rFonts w:ascii="Arial" w:hAnsi="Arial" w:cs="Arial"/>
          <w:w w:val="95"/>
          <w:sz w:val="20"/>
          <w:szCs w:val="20"/>
        </w:rPr>
      </w:pPr>
      <w:r w:rsidRPr="00100271">
        <w:rPr>
          <w:rFonts w:ascii="Arial" w:hAnsi="Arial" w:cs="Arial"/>
          <w:bCs/>
          <w:w w:val="95"/>
        </w:rPr>
        <w:t>1.1</w:t>
      </w:r>
      <w:r w:rsidRPr="00100271">
        <w:rPr>
          <w:rFonts w:ascii="Arial" w:hAnsi="Arial" w:cs="Arial"/>
          <w:w w:val="95"/>
        </w:rPr>
        <w:tab/>
      </w:r>
      <w:r w:rsidR="00C56E5C" w:rsidRPr="00100271">
        <w:rPr>
          <w:rFonts w:ascii="Arial" w:hAnsi="Arial" w:cs="Arial"/>
          <w:w w:val="95"/>
          <w:sz w:val="20"/>
          <w:szCs w:val="20"/>
        </w:rPr>
        <w:t xml:space="preserve">Constitui objeto do presente instrumento a prestação de serviços de vigilância e segurança patrimonial armada, com a efetiva cobertura dos postos abaixo designados [de acordo com o item adjudicado à </w:t>
      </w:r>
      <w:r w:rsidR="00C56E5C" w:rsidRPr="00100271">
        <w:rPr>
          <w:rFonts w:ascii="Arial" w:hAnsi="Arial" w:cs="Arial"/>
          <w:b/>
          <w:w w:val="95"/>
          <w:sz w:val="20"/>
          <w:szCs w:val="20"/>
        </w:rPr>
        <w:t>CONTRATADA</w:t>
      </w:r>
      <w:r w:rsidR="00C56E5C" w:rsidRPr="00100271">
        <w:rPr>
          <w:rFonts w:ascii="Arial" w:hAnsi="Arial" w:cs="Arial"/>
          <w:w w:val="95"/>
          <w:sz w:val="20"/>
          <w:szCs w:val="20"/>
        </w:rPr>
        <w:t xml:space="preserve">], conforme detalhamento e especificações técnicas constantes dos Anexos 1 e 2 do edital do Pregão Eletrônico nº .../2019, da proposta da </w:t>
      </w:r>
      <w:r w:rsidR="00C56E5C" w:rsidRPr="00100271">
        <w:rPr>
          <w:rFonts w:ascii="Arial" w:hAnsi="Arial" w:cs="Arial"/>
          <w:b/>
          <w:w w:val="95"/>
          <w:sz w:val="20"/>
          <w:szCs w:val="20"/>
        </w:rPr>
        <w:t>CONTRATADA</w:t>
      </w:r>
      <w:r w:rsidR="00C56E5C" w:rsidRPr="00100271">
        <w:rPr>
          <w:rFonts w:ascii="Arial" w:hAnsi="Arial" w:cs="Arial"/>
          <w:w w:val="95"/>
          <w:sz w:val="20"/>
          <w:szCs w:val="20"/>
        </w:rPr>
        <w:t xml:space="preserve"> e demais documentos constantes do processo administrativo em epígrafe.</w:t>
      </w:r>
    </w:p>
    <w:p w14:paraId="6C833AB2" w14:textId="77777777" w:rsidR="007602A8" w:rsidRPr="00100271" w:rsidRDefault="007602A8" w:rsidP="007602A8">
      <w:pPr>
        <w:pStyle w:val="TextosemFormatao"/>
        <w:suppressAutoHyphens/>
        <w:jc w:val="both"/>
        <w:rPr>
          <w:rFonts w:ascii="Arial" w:hAnsi="Arial" w:cs="Arial"/>
          <w:w w:val="95"/>
        </w:rPr>
      </w:pPr>
    </w:p>
    <w:p w14:paraId="016FB44C" w14:textId="77777777" w:rsidR="007602A8" w:rsidRPr="00100271" w:rsidRDefault="007602A8" w:rsidP="007602A8">
      <w:pPr>
        <w:pStyle w:val="Textoembloco"/>
        <w:tabs>
          <w:tab w:val="left" w:pos="3600"/>
        </w:tabs>
        <w:suppressAutoHyphens/>
        <w:ind w:left="0" w:right="0"/>
        <w:rPr>
          <w:rFonts w:cs="Arial"/>
          <w:b/>
          <w:w w:val="95"/>
          <w:sz w:val="20"/>
          <w:u w:val="single"/>
        </w:rPr>
      </w:pPr>
      <w:r w:rsidRPr="00100271">
        <w:rPr>
          <w:rFonts w:cs="Arial"/>
          <w:b/>
          <w:w w:val="95"/>
          <w:sz w:val="20"/>
          <w:u w:val="single"/>
        </w:rPr>
        <w:t>ITEM 1 – LOCALIDADES DA CAPITAL E GRANDE SÃO PAULO</w:t>
      </w:r>
    </w:p>
    <w:p w14:paraId="356472B2" w14:textId="77777777" w:rsidR="007602A8" w:rsidRPr="00100271" w:rsidRDefault="007602A8" w:rsidP="007602A8">
      <w:pPr>
        <w:pStyle w:val="Textoembloco"/>
        <w:tabs>
          <w:tab w:val="left" w:pos="3600"/>
        </w:tabs>
        <w:suppressAutoHyphens/>
        <w:ind w:left="0" w:right="0"/>
        <w:rPr>
          <w:rFonts w:cs="Arial"/>
          <w:w w:val="95"/>
          <w:sz w:val="20"/>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35"/>
        <w:gridCol w:w="1134"/>
        <w:gridCol w:w="1134"/>
        <w:gridCol w:w="1134"/>
        <w:gridCol w:w="1134"/>
        <w:gridCol w:w="850"/>
      </w:tblGrid>
      <w:tr w:rsidR="00B04623" w:rsidRPr="00100271" w14:paraId="5C660DB7" w14:textId="77777777" w:rsidTr="00B04623">
        <w:trPr>
          <w:trHeight w:val="300"/>
        </w:trPr>
        <w:tc>
          <w:tcPr>
            <w:tcW w:w="1343" w:type="dxa"/>
            <w:shd w:val="clear" w:color="auto" w:fill="D9D9D9"/>
            <w:vAlign w:val="center"/>
          </w:tcPr>
          <w:p w14:paraId="6990DB26" w14:textId="77777777" w:rsidR="00B04623" w:rsidRPr="00100271" w:rsidRDefault="00B04623" w:rsidP="00B43DB1">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2835" w:type="dxa"/>
            <w:shd w:val="clear" w:color="auto" w:fill="D9D9D9"/>
            <w:vAlign w:val="center"/>
          </w:tcPr>
          <w:p w14:paraId="753426DB" w14:textId="77777777" w:rsidR="00B04623" w:rsidRPr="00100271" w:rsidRDefault="00B04623" w:rsidP="007C60CB">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134" w:type="dxa"/>
            <w:shd w:val="clear" w:color="auto" w:fill="D9D9D9"/>
          </w:tcPr>
          <w:p w14:paraId="6CC38888"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Posto 12 h</w:t>
            </w:r>
          </w:p>
          <w:p w14:paraId="2459B5AE"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209B99D2"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w:t>
            </w:r>
            <w:r w:rsidRPr="00100271">
              <w:rPr>
                <w:rFonts w:ascii="Arial" w:hAnsi="Arial" w:cs="Arial"/>
                <w:b/>
                <w:w w:val="95"/>
                <w:sz w:val="20"/>
                <w:szCs w:val="20"/>
              </w:rPr>
              <w:t xml:space="preserve"> a Dom</w:t>
            </w:r>
            <w:r w:rsidR="00002EA5" w:rsidRPr="00100271">
              <w:rPr>
                <w:rFonts w:ascii="Arial" w:hAnsi="Arial" w:cs="Arial"/>
                <w:b/>
                <w:w w:val="95"/>
                <w:sz w:val="20"/>
                <w:szCs w:val="20"/>
              </w:rPr>
              <w:t>ingo</w:t>
            </w:r>
          </w:p>
        </w:tc>
        <w:tc>
          <w:tcPr>
            <w:tcW w:w="1134" w:type="dxa"/>
            <w:shd w:val="clear" w:color="auto" w:fill="D9D9D9"/>
          </w:tcPr>
          <w:p w14:paraId="0C68DD51"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Posto 12 h</w:t>
            </w:r>
          </w:p>
          <w:p w14:paraId="2DFF1F9A"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Diárias - Noturno -</w:t>
            </w:r>
          </w:p>
          <w:p w14:paraId="2F6C331C"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w:t>
            </w:r>
            <w:r w:rsidRPr="00100271">
              <w:rPr>
                <w:rFonts w:ascii="Arial" w:hAnsi="Arial" w:cs="Arial"/>
                <w:b/>
                <w:w w:val="95"/>
                <w:sz w:val="20"/>
                <w:szCs w:val="20"/>
              </w:rPr>
              <w:t xml:space="preserve"> a Dom</w:t>
            </w:r>
            <w:r w:rsidR="00002EA5" w:rsidRPr="00100271">
              <w:rPr>
                <w:rFonts w:ascii="Arial" w:hAnsi="Arial" w:cs="Arial"/>
                <w:b/>
                <w:w w:val="95"/>
                <w:sz w:val="20"/>
                <w:szCs w:val="20"/>
              </w:rPr>
              <w:t>ingo</w:t>
            </w:r>
          </w:p>
        </w:tc>
        <w:tc>
          <w:tcPr>
            <w:tcW w:w="1134" w:type="dxa"/>
            <w:shd w:val="clear" w:color="auto" w:fill="D9D9D9"/>
          </w:tcPr>
          <w:p w14:paraId="64F17CAE"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Posto 12 h</w:t>
            </w:r>
          </w:p>
          <w:p w14:paraId="1F49124E"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514FEDD0"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 a Sexta</w:t>
            </w:r>
          </w:p>
        </w:tc>
        <w:tc>
          <w:tcPr>
            <w:tcW w:w="1134" w:type="dxa"/>
            <w:shd w:val="clear" w:color="auto" w:fill="D9D9D9"/>
          </w:tcPr>
          <w:p w14:paraId="0263163D"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 xml:space="preserve">Posto 44 h semanais - </w:t>
            </w:r>
          </w:p>
          <w:p w14:paraId="2E58D530"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Diurno -</w:t>
            </w:r>
          </w:p>
          <w:p w14:paraId="20F760AB" w14:textId="77777777" w:rsidR="00B04623" w:rsidRPr="00100271" w:rsidRDefault="00B04623" w:rsidP="00002EA5">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 a Sexta</w:t>
            </w:r>
          </w:p>
        </w:tc>
        <w:tc>
          <w:tcPr>
            <w:tcW w:w="850" w:type="dxa"/>
            <w:shd w:val="clear" w:color="auto" w:fill="D9D9D9"/>
          </w:tcPr>
          <w:p w14:paraId="4D443C83" w14:textId="77777777" w:rsidR="00104C8B" w:rsidRPr="00100271" w:rsidRDefault="00104C8B" w:rsidP="00BD5DE8">
            <w:pPr>
              <w:suppressAutoHyphens/>
              <w:jc w:val="center"/>
              <w:rPr>
                <w:rFonts w:ascii="Arial" w:hAnsi="Arial" w:cs="Arial"/>
                <w:b/>
                <w:w w:val="95"/>
                <w:sz w:val="20"/>
                <w:szCs w:val="20"/>
              </w:rPr>
            </w:pPr>
          </w:p>
          <w:p w14:paraId="4DD256DD" w14:textId="77777777" w:rsidR="00104C8B" w:rsidRPr="00100271" w:rsidRDefault="00104C8B" w:rsidP="00BD5DE8">
            <w:pPr>
              <w:suppressAutoHyphens/>
              <w:jc w:val="center"/>
              <w:rPr>
                <w:rFonts w:ascii="Arial" w:hAnsi="Arial" w:cs="Arial"/>
                <w:b/>
                <w:w w:val="95"/>
                <w:sz w:val="20"/>
                <w:szCs w:val="20"/>
              </w:rPr>
            </w:pPr>
          </w:p>
          <w:p w14:paraId="195B3DFF"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Total</w:t>
            </w:r>
          </w:p>
        </w:tc>
      </w:tr>
      <w:tr w:rsidR="00B04623" w:rsidRPr="00100271" w14:paraId="1901FA7B" w14:textId="77777777" w:rsidTr="00B04623">
        <w:trPr>
          <w:trHeight w:val="400"/>
        </w:trPr>
        <w:tc>
          <w:tcPr>
            <w:tcW w:w="1343" w:type="dxa"/>
            <w:shd w:val="clear" w:color="auto" w:fill="auto"/>
            <w:vAlign w:val="center"/>
          </w:tcPr>
          <w:p w14:paraId="52291A85"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(1)</w:t>
            </w:r>
          </w:p>
          <w:p w14:paraId="0DEB2F85"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128AB492" w14:textId="77777777" w:rsidR="00B04623" w:rsidRPr="00100271" w:rsidRDefault="00B04623" w:rsidP="00523DEE">
            <w:pPr>
              <w:suppressAutoHyphens/>
              <w:rPr>
                <w:rFonts w:ascii="Arial" w:hAnsi="Arial" w:cs="Arial"/>
                <w:w w:val="95"/>
                <w:sz w:val="20"/>
                <w:szCs w:val="20"/>
              </w:rPr>
            </w:pPr>
          </w:p>
        </w:tc>
        <w:tc>
          <w:tcPr>
            <w:tcW w:w="2835" w:type="dxa"/>
            <w:shd w:val="clear" w:color="auto" w:fill="auto"/>
            <w:vAlign w:val="center"/>
          </w:tcPr>
          <w:p w14:paraId="6E3E01CE"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5BD82196"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D8D6B1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0552CF1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Neuza e </w:t>
            </w:r>
            <w:r w:rsidR="001876B4" w:rsidRPr="00100271">
              <w:rPr>
                <w:rFonts w:ascii="Arial" w:hAnsi="Arial" w:cs="Arial"/>
                <w:w w:val="95"/>
                <w:sz w:val="20"/>
                <w:szCs w:val="20"/>
              </w:rPr>
              <w:t>Marcelo</w:t>
            </w:r>
          </w:p>
          <w:p w14:paraId="54DE7400" w14:textId="77777777" w:rsidR="00B04623" w:rsidRPr="00100271" w:rsidRDefault="00B04623" w:rsidP="004B579F">
            <w:pPr>
              <w:suppressAutoHyphens/>
              <w:jc w:val="both"/>
              <w:rPr>
                <w:rFonts w:ascii="Arial" w:hAnsi="Arial" w:cs="Arial"/>
                <w:w w:val="95"/>
                <w:sz w:val="20"/>
                <w:szCs w:val="20"/>
              </w:rPr>
            </w:pPr>
            <w:r w:rsidRPr="00100271">
              <w:rPr>
                <w:rFonts w:ascii="Arial" w:hAnsi="Arial" w:cs="Arial"/>
                <w:w w:val="95"/>
                <w:sz w:val="20"/>
                <w:szCs w:val="20"/>
              </w:rPr>
              <w:t>Telefones: (11) 3119-9387 e 3119-9</w:t>
            </w:r>
            <w:r w:rsidR="001876B4" w:rsidRPr="00100271">
              <w:rPr>
                <w:rFonts w:ascii="Arial" w:hAnsi="Arial" w:cs="Arial"/>
                <w:w w:val="95"/>
                <w:sz w:val="20"/>
                <w:szCs w:val="20"/>
              </w:rPr>
              <w:t>393</w:t>
            </w:r>
          </w:p>
        </w:tc>
        <w:tc>
          <w:tcPr>
            <w:tcW w:w="1134" w:type="dxa"/>
          </w:tcPr>
          <w:p w14:paraId="75150002" w14:textId="77777777" w:rsidR="00B04623" w:rsidRPr="00100271" w:rsidRDefault="00B04623" w:rsidP="00BD5DE8">
            <w:pPr>
              <w:jc w:val="center"/>
              <w:rPr>
                <w:rFonts w:ascii="Arial" w:hAnsi="Arial" w:cs="Arial"/>
                <w:w w:val="95"/>
                <w:sz w:val="20"/>
                <w:szCs w:val="20"/>
              </w:rPr>
            </w:pPr>
          </w:p>
          <w:p w14:paraId="41AE4F07" w14:textId="77777777" w:rsidR="00B04623" w:rsidRPr="00100271" w:rsidRDefault="00B04623" w:rsidP="00BD5DE8">
            <w:pPr>
              <w:jc w:val="center"/>
              <w:rPr>
                <w:rFonts w:ascii="Arial" w:hAnsi="Arial" w:cs="Arial"/>
                <w:w w:val="95"/>
                <w:sz w:val="20"/>
                <w:szCs w:val="20"/>
              </w:rPr>
            </w:pPr>
          </w:p>
          <w:p w14:paraId="571A9496" w14:textId="77777777" w:rsidR="00B04623" w:rsidRPr="00100271" w:rsidRDefault="00B04623" w:rsidP="00BD5DE8">
            <w:pPr>
              <w:jc w:val="center"/>
              <w:rPr>
                <w:rFonts w:ascii="Arial" w:hAnsi="Arial" w:cs="Arial"/>
                <w:w w:val="95"/>
                <w:sz w:val="20"/>
                <w:szCs w:val="20"/>
              </w:rPr>
            </w:pPr>
          </w:p>
          <w:p w14:paraId="31C31E8D" w14:textId="77777777" w:rsidR="00B04623" w:rsidRPr="00100271" w:rsidRDefault="00B04623" w:rsidP="00BD5DE8">
            <w:pPr>
              <w:jc w:val="center"/>
              <w:rPr>
                <w:rFonts w:ascii="Arial" w:hAnsi="Arial" w:cs="Arial"/>
                <w:w w:val="95"/>
                <w:sz w:val="20"/>
                <w:szCs w:val="20"/>
              </w:rPr>
            </w:pPr>
          </w:p>
          <w:p w14:paraId="2577DBD2" w14:textId="77777777" w:rsidR="00B04623" w:rsidRPr="00100271" w:rsidRDefault="00B04623" w:rsidP="00BD5DE8">
            <w:pPr>
              <w:jc w:val="center"/>
              <w:rPr>
                <w:rFonts w:ascii="Arial" w:hAnsi="Arial" w:cs="Arial"/>
                <w:w w:val="95"/>
                <w:sz w:val="20"/>
                <w:szCs w:val="20"/>
              </w:rPr>
            </w:pPr>
          </w:p>
          <w:p w14:paraId="0238BD8B" w14:textId="77777777" w:rsidR="00B04623" w:rsidRPr="00100271" w:rsidRDefault="00B04623" w:rsidP="00BD5DE8">
            <w:pPr>
              <w:jc w:val="center"/>
              <w:rPr>
                <w:rFonts w:ascii="Arial" w:hAnsi="Arial" w:cs="Arial"/>
                <w:w w:val="95"/>
                <w:sz w:val="20"/>
                <w:szCs w:val="20"/>
              </w:rPr>
            </w:pPr>
          </w:p>
          <w:p w14:paraId="55CC1E17"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12AB32B9" w14:textId="77777777" w:rsidR="00B04623" w:rsidRPr="00100271" w:rsidRDefault="00B04623" w:rsidP="00BD5DE8">
            <w:pPr>
              <w:tabs>
                <w:tab w:val="left" w:pos="705"/>
              </w:tabs>
              <w:jc w:val="center"/>
              <w:rPr>
                <w:rFonts w:ascii="Arial" w:hAnsi="Arial" w:cs="Arial"/>
                <w:w w:val="95"/>
                <w:sz w:val="20"/>
                <w:szCs w:val="20"/>
              </w:rPr>
            </w:pPr>
          </w:p>
          <w:p w14:paraId="4CC5AFEF" w14:textId="77777777" w:rsidR="00B04623" w:rsidRPr="00100271" w:rsidRDefault="00B04623" w:rsidP="00BD5DE8">
            <w:pPr>
              <w:jc w:val="center"/>
              <w:rPr>
                <w:rFonts w:ascii="Arial" w:hAnsi="Arial" w:cs="Arial"/>
                <w:w w:val="95"/>
                <w:sz w:val="20"/>
                <w:szCs w:val="20"/>
              </w:rPr>
            </w:pPr>
          </w:p>
          <w:p w14:paraId="56FB3DAA" w14:textId="77777777" w:rsidR="00B04623" w:rsidRPr="00100271" w:rsidRDefault="00B04623" w:rsidP="00BD5DE8">
            <w:pPr>
              <w:jc w:val="center"/>
              <w:rPr>
                <w:rFonts w:ascii="Arial" w:hAnsi="Arial" w:cs="Arial"/>
                <w:w w:val="95"/>
                <w:sz w:val="20"/>
                <w:szCs w:val="20"/>
              </w:rPr>
            </w:pPr>
          </w:p>
          <w:p w14:paraId="7F79746D" w14:textId="77777777" w:rsidR="00B04623" w:rsidRPr="00100271" w:rsidRDefault="00B04623" w:rsidP="00BD5DE8">
            <w:pPr>
              <w:jc w:val="center"/>
              <w:rPr>
                <w:rFonts w:ascii="Arial" w:hAnsi="Arial" w:cs="Arial"/>
                <w:w w:val="95"/>
                <w:sz w:val="20"/>
                <w:szCs w:val="20"/>
              </w:rPr>
            </w:pPr>
          </w:p>
          <w:p w14:paraId="71747959" w14:textId="77777777" w:rsidR="00B04623" w:rsidRPr="00100271" w:rsidRDefault="00B04623" w:rsidP="00BD5DE8">
            <w:pPr>
              <w:jc w:val="center"/>
              <w:rPr>
                <w:rFonts w:ascii="Arial" w:hAnsi="Arial" w:cs="Arial"/>
                <w:w w:val="95"/>
                <w:sz w:val="20"/>
                <w:szCs w:val="20"/>
              </w:rPr>
            </w:pPr>
          </w:p>
          <w:p w14:paraId="1C603FFF" w14:textId="77777777" w:rsidR="00B04623" w:rsidRPr="00100271" w:rsidRDefault="00B04623" w:rsidP="00BD5DE8">
            <w:pPr>
              <w:jc w:val="center"/>
              <w:rPr>
                <w:rFonts w:ascii="Arial" w:hAnsi="Arial" w:cs="Arial"/>
                <w:w w:val="95"/>
                <w:sz w:val="20"/>
                <w:szCs w:val="20"/>
              </w:rPr>
            </w:pPr>
          </w:p>
          <w:p w14:paraId="3383EC6F"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67122D26" w14:textId="77777777" w:rsidR="00B04623" w:rsidRPr="00100271" w:rsidRDefault="00B04623" w:rsidP="00BD5DE8">
            <w:pPr>
              <w:jc w:val="center"/>
              <w:rPr>
                <w:rFonts w:ascii="Arial" w:hAnsi="Arial" w:cs="Arial"/>
                <w:w w:val="95"/>
                <w:sz w:val="20"/>
                <w:szCs w:val="20"/>
              </w:rPr>
            </w:pPr>
          </w:p>
          <w:p w14:paraId="3F5AE7F1" w14:textId="77777777" w:rsidR="00B04623" w:rsidRPr="00100271" w:rsidRDefault="00B04623" w:rsidP="00BD5DE8">
            <w:pPr>
              <w:jc w:val="center"/>
              <w:rPr>
                <w:rFonts w:ascii="Arial" w:hAnsi="Arial" w:cs="Arial"/>
                <w:w w:val="95"/>
                <w:sz w:val="20"/>
                <w:szCs w:val="20"/>
              </w:rPr>
            </w:pPr>
          </w:p>
          <w:p w14:paraId="1D80D9ED" w14:textId="77777777" w:rsidR="00B04623" w:rsidRPr="00100271" w:rsidRDefault="00B04623" w:rsidP="00BD5DE8">
            <w:pPr>
              <w:jc w:val="center"/>
              <w:rPr>
                <w:rFonts w:ascii="Arial" w:hAnsi="Arial" w:cs="Arial"/>
                <w:w w:val="95"/>
                <w:sz w:val="20"/>
                <w:szCs w:val="20"/>
              </w:rPr>
            </w:pPr>
          </w:p>
          <w:p w14:paraId="7335169C" w14:textId="77777777" w:rsidR="00B04623" w:rsidRPr="00100271" w:rsidRDefault="00B04623" w:rsidP="00BD5DE8">
            <w:pPr>
              <w:jc w:val="center"/>
              <w:rPr>
                <w:rFonts w:ascii="Arial" w:hAnsi="Arial" w:cs="Arial"/>
                <w:w w:val="95"/>
                <w:sz w:val="20"/>
                <w:szCs w:val="20"/>
              </w:rPr>
            </w:pPr>
          </w:p>
          <w:p w14:paraId="56B163BE" w14:textId="77777777" w:rsidR="00B04623" w:rsidRPr="00100271" w:rsidRDefault="00B04623" w:rsidP="00BD5DE8">
            <w:pPr>
              <w:jc w:val="center"/>
              <w:rPr>
                <w:rFonts w:ascii="Arial" w:hAnsi="Arial" w:cs="Arial"/>
                <w:w w:val="95"/>
                <w:sz w:val="20"/>
                <w:szCs w:val="20"/>
              </w:rPr>
            </w:pPr>
          </w:p>
          <w:p w14:paraId="6E4C60A3" w14:textId="77777777" w:rsidR="00B04623" w:rsidRPr="00100271" w:rsidRDefault="00B04623" w:rsidP="00BD5DE8">
            <w:pPr>
              <w:jc w:val="center"/>
              <w:rPr>
                <w:rFonts w:ascii="Arial" w:hAnsi="Arial" w:cs="Arial"/>
                <w:w w:val="95"/>
                <w:sz w:val="20"/>
                <w:szCs w:val="20"/>
              </w:rPr>
            </w:pPr>
          </w:p>
          <w:p w14:paraId="03244DA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22C3734F" w14:textId="77777777" w:rsidR="00B04623" w:rsidRPr="00100271" w:rsidRDefault="00B04623" w:rsidP="00BD5DE8">
            <w:pPr>
              <w:jc w:val="center"/>
              <w:rPr>
                <w:rFonts w:ascii="Arial" w:hAnsi="Arial" w:cs="Arial"/>
                <w:w w:val="95"/>
                <w:sz w:val="20"/>
                <w:szCs w:val="20"/>
              </w:rPr>
            </w:pPr>
          </w:p>
          <w:p w14:paraId="3F2B524D" w14:textId="77777777" w:rsidR="00B04623" w:rsidRPr="00100271" w:rsidRDefault="00B04623" w:rsidP="00BD5DE8">
            <w:pPr>
              <w:jc w:val="center"/>
              <w:rPr>
                <w:rFonts w:ascii="Arial" w:hAnsi="Arial" w:cs="Arial"/>
                <w:w w:val="95"/>
                <w:sz w:val="20"/>
                <w:szCs w:val="20"/>
              </w:rPr>
            </w:pPr>
          </w:p>
          <w:p w14:paraId="7C013214" w14:textId="77777777" w:rsidR="00B04623" w:rsidRPr="00100271" w:rsidRDefault="00B04623" w:rsidP="00BD5DE8">
            <w:pPr>
              <w:jc w:val="center"/>
              <w:rPr>
                <w:rFonts w:ascii="Arial" w:hAnsi="Arial" w:cs="Arial"/>
                <w:w w:val="95"/>
                <w:sz w:val="20"/>
                <w:szCs w:val="20"/>
              </w:rPr>
            </w:pPr>
          </w:p>
          <w:p w14:paraId="54EB2EDD" w14:textId="77777777" w:rsidR="00B04623" w:rsidRPr="00100271" w:rsidRDefault="00B04623" w:rsidP="00BD5DE8">
            <w:pPr>
              <w:jc w:val="center"/>
              <w:rPr>
                <w:rFonts w:ascii="Arial" w:hAnsi="Arial" w:cs="Arial"/>
                <w:w w:val="95"/>
                <w:sz w:val="20"/>
                <w:szCs w:val="20"/>
              </w:rPr>
            </w:pPr>
          </w:p>
          <w:p w14:paraId="5D71A907" w14:textId="77777777" w:rsidR="00B04623" w:rsidRPr="00100271" w:rsidRDefault="00B04623" w:rsidP="00BD5DE8">
            <w:pPr>
              <w:jc w:val="center"/>
              <w:rPr>
                <w:rFonts w:ascii="Arial" w:hAnsi="Arial" w:cs="Arial"/>
                <w:w w:val="95"/>
                <w:sz w:val="20"/>
                <w:szCs w:val="20"/>
              </w:rPr>
            </w:pPr>
          </w:p>
          <w:p w14:paraId="6C6E5C17" w14:textId="77777777" w:rsidR="00B04623" w:rsidRPr="00100271" w:rsidRDefault="00B04623" w:rsidP="00BD5DE8">
            <w:pPr>
              <w:jc w:val="center"/>
              <w:rPr>
                <w:rFonts w:ascii="Arial" w:hAnsi="Arial" w:cs="Arial"/>
                <w:w w:val="95"/>
                <w:sz w:val="20"/>
                <w:szCs w:val="20"/>
              </w:rPr>
            </w:pPr>
          </w:p>
          <w:p w14:paraId="60CFC36F"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p w14:paraId="1D895484" w14:textId="77777777" w:rsidR="00B04623" w:rsidRPr="00100271" w:rsidRDefault="00B04623" w:rsidP="00BD5DE8">
            <w:pPr>
              <w:jc w:val="center"/>
              <w:rPr>
                <w:rFonts w:ascii="Arial" w:hAnsi="Arial" w:cs="Arial"/>
                <w:w w:val="95"/>
                <w:sz w:val="20"/>
                <w:szCs w:val="20"/>
              </w:rPr>
            </w:pPr>
          </w:p>
        </w:tc>
        <w:tc>
          <w:tcPr>
            <w:tcW w:w="850" w:type="dxa"/>
          </w:tcPr>
          <w:p w14:paraId="387C019A" w14:textId="77777777" w:rsidR="00B04623" w:rsidRPr="00100271" w:rsidRDefault="00B04623" w:rsidP="00BD5DE8">
            <w:pPr>
              <w:jc w:val="center"/>
              <w:rPr>
                <w:rFonts w:ascii="Arial" w:hAnsi="Arial" w:cs="Arial"/>
                <w:b/>
                <w:w w:val="95"/>
                <w:sz w:val="20"/>
                <w:szCs w:val="20"/>
              </w:rPr>
            </w:pPr>
          </w:p>
          <w:p w14:paraId="08564CE3" w14:textId="77777777" w:rsidR="00B04623" w:rsidRPr="00100271" w:rsidRDefault="00B04623" w:rsidP="00BD5DE8">
            <w:pPr>
              <w:jc w:val="center"/>
              <w:rPr>
                <w:rFonts w:ascii="Arial" w:hAnsi="Arial" w:cs="Arial"/>
                <w:b/>
                <w:w w:val="95"/>
                <w:sz w:val="20"/>
                <w:szCs w:val="20"/>
              </w:rPr>
            </w:pPr>
          </w:p>
          <w:p w14:paraId="71D04F11" w14:textId="77777777" w:rsidR="00B04623" w:rsidRPr="00100271" w:rsidRDefault="00B04623" w:rsidP="00BD5DE8">
            <w:pPr>
              <w:jc w:val="center"/>
              <w:rPr>
                <w:rFonts w:ascii="Arial" w:hAnsi="Arial" w:cs="Arial"/>
                <w:b/>
                <w:w w:val="95"/>
                <w:sz w:val="20"/>
                <w:szCs w:val="20"/>
              </w:rPr>
            </w:pPr>
          </w:p>
          <w:p w14:paraId="5F763EA1" w14:textId="77777777" w:rsidR="00B04623" w:rsidRPr="00100271" w:rsidRDefault="00B04623" w:rsidP="00BD5DE8">
            <w:pPr>
              <w:jc w:val="center"/>
              <w:rPr>
                <w:rFonts w:ascii="Arial" w:hAnsi="Arial" w:cs="Arial"/>
                <w:b/>
                <w:w w:val="95"/>
                <w:sz w:val="20"/>
                <w:szCs w:val="20"/>
              </w:rPr>
            </w:pPr>
          </w:p>
          <w:p w14:paraId="564D7F47" w14:textId="77777777" w:rsidR="00B04623" w:rsidRPr="00100271" w:rsidRDefault="00B04623" w:rsidP="00BD5DE8">
            <w:pPr>
              <w:jc w:val="center"/>
              <w:rPr>
                <w:rFonts w:ascii="Arial" w:hAnsi="Arial" w:cs="Arial"/>
                <w:b/>
                <w:w w:val="95"/>
                <w:sz w:val="20"/>
                <w:szCs w:val="20"/>
              </w:rPr>
            </w:pPr>
          </w:p>
          <w:p w14:paraId="7618A9FF" w14:textId="77777777" w:rsidR="00B04623" w:rsidRPr="00100271" w:rsidRDefault="00B04623" w:rsidP="00BD5DE8">
            <w:pPr>
              <w:jc w:val="center"/>
              <w:rPr>
                <w:rFonts w:ascii="Arial" w:hAnsi="Arial" w:cs="Arial"/>
                <w:b/>
                <w:w w:val="95"/>
                <w:sz w:val="20"/>
                <w:szCs w:val="20"/>
              </w:rPr>
            </w:pPr>
          </w:p>
          <w:p w14:paraId="2B3E885C"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6</w:t>
            </w:r>
          </w:p>
        </w:tc>
      </w:tr>
      <w:tr w:rsidR="00B04623" w:rsidRPr="00100271" w14:paraId="6B0E0DE3" w14:textId="77777777" w:rsidTr="00B04623">
        <w:trPr>
          <w:trHeight w:val="400"/>
        </w:trPr>
        <w:tc>
          <w:tcPr>
            <w:tcW w:w="1343" w:type="dxa"/>
            <w:shd w:val="clear" w:color="auto" w:fill="auto"/>
            <w:vAlign w:val="center"/>
          </w:tcPr>
          <w:p w14:paraId="7BF2F7FA"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lastRenderedPageBreak/>
              <w:t>(2)</w:t>
            </w:r>
          </w:p>
          <w:p w14:paraId="332033F9"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75769E90" w14:textId="77777777" w:rsidR="00B04623" w:rsidRPr="00100271" w:rsidRDefault="00B04623" w:rsidP="00AD60AF">
            <w:pPr>
              <w:suppressAutoHyphens/>
              <w:jc w:val="center"/>
              <w:rPr>
                <w:rFonts w:ascii="Arial" w:hAnsi="Arial" w:cs="Arial"/>
                <w:w w:val="95"/>
                <w:sz w:val="20"/>
                <w:szCs w:val="20"/>
              </w:rPr>
            </w:pPr>
          </w:p>
        </w:tc>
        <w:tc>
          <w:tcPr>
            <w:tcW w:w="2835" w:type="dxa"/>
            <w:shd w:val="clear" w:color="auto" w:fill="auto"/>
            <w:vAlign w:val="center"/>
          </w:tcPr>
          <w:p w14:paraId="62ADE29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43DB74E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51FBF64" w14:textId="77777777" w:rsidR="001876B4" w:rsidRPr="00100271" w:rsidRDefault="00B04623" w:rsidP="004B579F">
            <w:pPr>
              <w:suppressAutoHyphens/>
              <w:rPr>
                <w:rFonts w:ascii="Arial" w:hAnsi="Arial" w:cs="Arial"/>
                <w:w w:val="95"/>
                <w:sz w:val="20"/>
                <w:szCs w:val="20"/>
              </w:rPr>
            </w:pPr>
            <w:r w:rsidRPr="00100271">
              <w:rPr>
                <w:rFonts w:ascii="Arial" w:hAnsi="Arial" w:cs="Arial"/>
                <w:w w:val="95"/>
                <w:sz w:val="20"/>
                <w:szCs w:val="20"/>
              </w:rPr>
              <w:t>Rua Senador Feijó, 1</w:t>
            </w:r>
            <w:r w:rsidR="001876B4" w:rsidRPr="00100271">
              <w:rPr>
                <w:rFonts w:ascii="Arial" w:hAnsi="Arial" w:cs="Arial"/>
                <w:w w:val="95"/>
                <w:sz w:val="20"/>
                <w:szCs w:val="20"/>
              </w:rPr>
              <w:t>70</w:t>
            </w:r>
            <w:r w:rsidRPr="00100271">
              <w:rPr>
                <w:rFonts w:ascii="Arial" w:hAnsi="Arial" w:cs="Arial"/>
                <w:w w:val="95"/>
                <w:sz w:val="20"/>
                <w:szCs w:val="20"/>
              </w:rPr>
              <w:t xml:space="preserve"> </w:t>
            </w:r>
          </w:p>
          <w:p w14:paraId="3DFE4F7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Bairro: Centro</w:t>
            </w:r>
          </w:p>
          <w:p w14:paraId="603C91C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 Shandro   </w:t>
            </w:r>
          </w:p>
          <w:p w14:paraId="0EB0720E"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Telefone: (11) 3116-0730</w:t>
            </w:r>
          </w:p>
        </w:tc>
        <w:tc>
          <w:tcPr>
            <w:tcW w:w="1134" w:type="dxa"/>
          </w:tcPr>
          <w:p w14:paraId="22144DDE" w14:textId="77777777" w:rsidR="00B04623" w:rsidRPr="00100271" w:rsidRDefault="00B04623" w:rsidP="00BD5DE8">
            <w:pPr>
              <w:jc w:val="center"/>
              <w:rPr>
                <w:rFonts w:ascii="Arial" w:hAnsi="Arial" w:cs="Arial"/>
                <w:w w:val="95"/>
                <w:sz w:val="20"/>
                <w:szCs w:val="20"/>
              </w:rPr>
            </w:pPr>
          </w:p>
          <w:p w14:paraId="7FFBFBC3" w14:textId="77777777" w:rsidR="00B04623" w:rsidRPr="00100271" w:rsidRDefault="00B04623" w:rsidP="00BD5DE8">
            <w:pPr>
              <w:jc w:val="center"/>
              <w:rPr>
                <w:rFonts w:ascii="Arial" w:hAnsi="Arial" w:cs="Arial"/>
                <w:w w:val="95"/>
                <w:sz w:val="20"/>
                <w:szCs w:val="20"/>
              </w:rPr>
            </w:pPr>
          </w:p>
          <w:p w14:paraId="00F657F0" w14:textId="77777777" w:rsidR="00B04623" w:rsidRPr="00100271" w:rsidRDefault="00B04623" w:rsidP="00BD5DE8">
            <w:pPr>
              <w:jc w:val="center"/>
              <w:rPr>
                <w:rFonts w:ascii="Arial" w:hAnsi="Arial" w:cs="Arial"/>
                <w:w w:val="95"/>
                <w:sz w:val="20"/>
                <w:szCs w:val="20"/>
              </w:rPr>
            </w:pPr>
          </w:p>
          <w:p w14:paraId="05983B7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C2E6E05" w14:textId="77777777" w:rsidR="00B04623" w:rsidRPr="00100271" w:rsidRDefault="00B04623" w:rsidP="00BD5DE8">
            <w:pPr>
              <w:jc w:val="center"/>
              <w:rPr>
                <w:rFonts w:ascii="Arial" w:hAnsi="Arial" w:cs="Arial"/>
                <w:w w:val="95"/>
                <w:sz w:val="20"/>
                <w:szCs w:val="20"/>
              </w:rPr>
            </w:pPr>
          </w:p>
          <w:p w14:paraId="5C3F8BB7" w14:textId="77777777" w:rsidR="00B04623" w:rsidRPr="00100271" w:rsidRDefault="00B04623" w:rsidP="00BD5DE8">
            <w:pPr>
              <w:jc w:val="center"/>
              <w:rPr>
                <w:rFonts w:ascii="Arial" w:hAnsi="Arial" w:cs="Arial"/>
                <w:w w:val="95"/>
                <w:sz w:val="20"/>
                <w:szCs w:val="20"/>
              </w:rPr>
            </w:pPr>
          </w:p>
          <w:p w14:paraId="0CDFDA87" w14:textId="77777777" w:rsidR="00B04623" w:rsidRPr="00100271" w:rsidRDefault="00B04623" w:rsidP="00BD5DE8">
            <w:pPr>
              <w:jc w:val="center"/>
              <w:rPr>
                <w:rFonts w:ascii="Arial" w:hAnsi="Arial" w:cs="Arial"/>
                <w:w w:val="95"/>
                <w:sz w:val="20"/>
                <w:szCs w:val="20"/>
              </w:rPr>
            </w:pPr>
          </w:p>
          <w:p w14:paraId="02CF27DE"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0391350" w14:textId="77777777" w:rsidR="00B04623" w:rsidRPr="00100271" w:rsidRDefault="00B04623" w:rsidP="00BD5DE8">
            <w:pPr>
              <w:jc w:val="center"/>
              <w:rPr>
                <w:rFonts w:ascii="Arial" w:hAnsi="Arial" w:cs="Arial"/>
                <w:w w:val="95"/>
                <w:sz w:val="20"/>
                <w:szCs w:val="20"/>
              </w:rPr>
            </w:pPr>
          </w:p>
          <w:p w14:paraId="08A6CF97" w14:textId="77777777" w:rsidR="00B04623" w:rsidRPr="00100271" w:rsidRDefault="00B04623" w:rsidP="00BD5DE8">
            <w:pPr>
              <w:jc w:val="center"/>
              <w:rPr>
                <w:rFonts w:ascii="Arial" w:hAnsi="Arial" w:cs="Arial"/>
                <w:w w:val="95"/>
                <w:sz w:val="20"/>
                <w:szCs w:val="20"/>
              </w:rPr>
            </w:pPr>
          </w:p>
          <w:p w14:paraId="02769113" w14:textId="77777777" w:rsidR="00B04623" w:rsidRPr="00100271" w:rsidRDefault="00B04623" w:rsidP="00BD5DE8">
            <w:pPr>
              <w:jc w:val="center"/>
              <w:rPr>
                <w:rFonts w:ascii="Arial" w:hAnsi="Arial" w:cs="Arial"/>
                <w:w w:val="95"/>
                <w:sz w:val="20"/>
                <w:szCs w:val="20"/>
              </w:rPr>
            </w:pPr>
          </w:p>
          <w:p w14:paraId="19A848BE"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7FB5566" w14:textId="77777777" w:rsidR="00B04623" w:rsidRPr="00100271" w:rsidRDefault="00B04623" w:rsidP="00BD5DE8">
            <w:pPr>
              <w:suppressAutoHyphens/>
              <w:jc w:val="center"/>
              <w:rPr>
                <w:rFonts w:ascii="Arial" w:hAnsi="Arial" w:cs="Arial"/>
                <w:w w:val="95"/>
                <w:sz w:val="20"/>
                <w:szCs w:val="20"/>
              </w:rPr>
            </w:pPr>
          </w:p>
          <w:p w14:paraId="300819A0" w14:textId="77777777" w:rsidR="00B04623" w:rsidRPr="00100271" w:rsidRDefault="00B04623" w:rsidP="00BD5DE8">
            <w:pPr>
              <w:jc w:val="center"/>
              <w:rPr>
                <w:rFonts w:ascii="Arial" w:hAnsi="Arial" w:cs="Arial"/>
                <w:w w:val="95"/>
                <w:sz w:val="20"/>
                <w:szCs w:val="20"/>
              </w:rPr>
            </w:pPr>
          </w:p>
          <w:p w14:paraId="41CBD45C" w14:textId="77777777" w:rsidR="00B04623" w:rsidRPr="00100271" w:rsidRDefault="00B04623" w:rsidP="00BD5DE8">
            <w:pPr>
              <w:jc w:val="center"/>
              <w:rPr>
                <w:rFonts w:ascii="Arial" w:hAnsi="Arial" w:cs="Arial"/>
                <w:w w:val="95"/>
                <w:sz w:val="20"/>
                <w:szCs w:val="20"/>
              </w:rPr>
            </w:pPr>
          </w:p>
          <w:p w14:paraId="439EA0F8"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79211E0" w14:textId="77777777" w:rsidR="00B04623" w:rsidRPr="00100271" w:rsidRDefault="00B04623" w:rsidP="00BD5DE8">
            <w:pPr>
              <w:suppressAutoHyphens/>
              <w:jc w:val="center"/>
              <w:rPr>
                <w:rFonts w:ascii="Arial" w:hAnsi="Arial" w:cs="Arial"/>
                <w:b/>
                <w:w w:val="95"/>
                <w:sz w:val="20"/>
                <w:szCs w:val="20"/>
              </w:rPr>
            </w:pPr>
          </w:p>
          <w:p w14:paraId="79C498A9" w14:textId="77777777" w:rsidR="00B04623" w:rsidRPr="00100271" w:rsidRDefault="00B04623" w:rsidP="00BD5DE8">
            <w:pPr>
              <w:jc w:val="center"/>
              <w:rPr>
                <w:rFonts w:ascii="Arial" w:hAnsi="Arial" w:cs="Arial"/>
                <w:b/>
                <w:w w:val="95"/>
                <w:sz w:val="20"/>
                <w:szCs w:val="20"/>
              </w:rPr>
            </w:pPr>
          </w:p>
          <w:p w14:paraId="062186E1" w14:textId="77777777" w:rsidR="00B04623" w:rsidRPr="00100271" w:rsidRDefault="00B04623" w:rsidP="00BD5DE8">
            <w:pPr>
              <w:jc w:val="center"/>
              <w:rPr>
                <w:rFonts w:ascii="Arial" w:hAnsi="Arial" w:cs="Arial"/>
                <w:b/>
                <w:w w:val="95"/>
                <w:sz w:val="20"/>
                <w:szCs w:val="20"/>
              </w:rPr>
            </w:pPr>
          </w:p>
          <w:p w14:paraId="4F402667"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0BF77893" w14:textId="77777777" w:rsidTr="00B04623">
        <w:trPr>
          <w:trHeight w:val="400"/>
        </w:trPr>
        <w:tc>
          <w:tcPr>
            <w:tcW w:w="1343" w:type="dxa"/>
            <w:shd w:val="clear" w:color="auto" w:fill="auto"/>
            <w:vAlign w:val="center"/>
          </w:tcPr>
          <w:p w14:paraId="1537C0D1"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(3)</w:t>
            </w:r>
          </w:p>
          <w:p w14:paraId="16ECD570"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16C4F66B" w14:textId="77777777" w:rsidR="00B04623" w:rsidRPr="00100271" w:rsidRDefault="00B04623" w:rsidP="00AD60AF">
            <w:pPr>
              <w:suppressAutoHyphens/>
              <w:jc w:val="center"/>
              <w:rPr>
                <w:rFonts w:ascii="Arial" w:hAnsi="Arial" w:cs="Arial"/>
                <w:w w:val="95"/>
                <w:sz w:val="20"/>
                <w:szCs w:val="20"/>
              </w:rPr>
            </w:pPr>
          </w:p>
        </w:tc>
        <w:tc>
          <w:tcPr>
            <w:tcW w:w="2835" w:type="dxa"/>
            <w:shd w:val="clear" w:color="auto" w:fill="auto"/>
            <w:vAlign w:val="center"/>
          </w:tcPr>
          <w:p w14:paraId="1D2E1A59"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0CB59A0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DE1F1C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Manoel da Nóbrega, 242  Bairro: Paraíso </w:t>
            </w:r>
          </w:p>
          <w:p w14:paraId="50044756"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4F31A05B"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134" w:type="dxa"/>
          </w:tcPr>
          <w:p w14:paraId="3DE1B566" w14:textId="77777777" w:rsidR="00B04623" w:rsidRPr="00100271" w:rsidRDefault="00B04623" w:rsidP="00BD5DE8">
            <w:pPr>
              <w:jc w:val="center"/>
              <w:rPr>
                <w:rFonts w:ascii="Arial" w:hAnsi="Arial" w:cs="Arial"/>
                <w:w w:val="95"/>
                <w:sz w:val="20"/>
                <w:szCs w:val="20"/>
              </w:rPr>
            </w:pPr>
          </w:p>
          <w:p w14:paraId="16F8EAF1" w14:textId="77777777" w:rsidR="00B04623" w:rsidRPr="00100271" w:rsidRDefault="00B04623" w:rsidP="00BD5DE8">
            <w:pPr>
              <w:jc w:val="center"/>
              <w:rPr>
                <w:rFonts w:ascii="Arial" w:hAnsi="Arial" w:cs="Arial"/>
                <w:w w:val="95"/>
                <w:sz w:val="20"/>
                <w:szCs w:val="20"/>
              </w:rPr>
            </w:pPr>
          </w:p>
          <w:p w14:paraId="6659CDB4" w14:textId="77777777" w:rsidR="00B04623" w:rsidRPr="00100271" w:rsidRDefault="00B04623" w:rsidP="00BD5DE8">
            <w:pPr>
              <w:jc w:val="center"/>
              <w:rPr>
                <w:rFonts w:ascii="Arial" w:hAnsi="Arial" w:cs="Arial"/>
                <w:w w:val="95"/>
                <w:sz w:val="20"/>
                <w:szCs w:val="20"/>
              </w:rPr>
            </w:pPr>
          </w:p>
          <w:p w14:paraId="1E356E66" w14:textId="77777777" w:rsidR="00B04623" w:rsidRPr="00100271" w:rsidRDefault="00B04623" w:rsidP="00BD5DE8">
            <w:pPr>
              <w:jc w:val="center"/>
              <w:rPr>
                <w:rFonts w:ascii="Arial" w:hAnsi="Arial" w:cs="Arial"/>
                <w:w w:val="95"/>
                <w:sz w:val="20"/>
                <w:szCs w:val="20"/>
              </w:rPr>
            </w:pPr>
          </w:p>
          <w:p w14:paraId="02D90A23"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B669457" w14:textId="77777777" w:rsidR="00B04623" w:rsidRPr="00100271" w:rsidRDefault="00B04623" w:rsidP="00BD5DE8">
            <w:pPr>
              <w:jc w:val="center"/>
              <w:rPr>
                <w:rFonts w:ascii="Arial" w:hAnsi="Arial" w:cs="Arial"/>
                <w:w w:val="95"/>
                <w:sz w:val="20"/>
                <w:szCs w:val="20"/>
              </w:rPr>
            </w:pPr>
          </w:p>
          <w:p w14:paraId="0955AD38" w14:textId="77777777" w:rsidR="00B04623" w:rsidRPr="00100271" w:rsidRDefault="00B04623" w:rsidP="00BD5DE8">
            <w:pPr>
              <w:jc w:val="center"/>
              <w:rPr>
                <w:rFonts w:ascii="Arial" w:hAnsi="Arial" w:cs="Arial"/>
                <w:w w:val="95"/>
                <w:sz w:val="20"/>
                <w:szCs w:val="20"/>
              </w:rPr>
            </w:pPr>
          </w:p>
          <w:p w14:paraId="36E2FF22" w14:textId="77777777" w:rsidR="00B04623" w:rsidRPr="00100271" w:rsidRDefault="00B04623" w:rsidP="00BD5DE8">
            <w:pPr>
              <w:jc w:val="center"/>
              <w:rPr>
                <w:rFonts w:ascii="Arial" w:hAnsi="Arial" w:cs="Arial"/>
                <w:w w:val="95"/>
                <w:sz w:val="20"/>
                <w:szCs w:val="20"/>
              </w:rPr>
            </w:pPr>
          </w:p>
          <w:p w14:paraId="3D628143" w14:textId="77777777" w:rsidR="00B04623" w:rsidRPr="00100271" w:rsidRDefault="00B04623" w:rsidP="00BD5DE8">
            <w:pPr>
              <w:jc w:val="center"/>
              <w:rPr>
                <w:rFonts w:ascii="Arial" w:hAnsi="Arial" w:cs="Arial"/>
                <w:w w:val="95"/>
                <w:sz w:val="20"/>
                <w:szCs w:val="20"/>
              </w:rPr>
            </w:pPr>
          </w:p>
          <w:p w14:paraId="0705ACE1"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FC5D66D" w14:textId="77777777" w:rsidR="00B04623" w:rsidRPr="00100271" w:rsidRDefault="00B04623" w:rsidP="00BD5DE8">
            <w:pPr>
              <w:suppressAutoHyphens/>
              <w:jc w:val="center"/>
              <w:rPr>
                <w:rFonts w:ascii="Arial" w:hAnsi="Arial" w:cs="Arial"/>
                <w:w w:val="95"/>
                <w:sz w:val="20"/>
                <w:szCs w:val="20"/>
              </w:rPr>
            </w:pPr>
          </w:p>
          <w:p w14:paraId="63C0179F" w14:textId="77777777" w:rsidR="00B04623" w:rsidRPr="00100271" w:rsidRDefault="00B04623" w:rsidP="00BD5DE8">
            <w:pPr>
              <w:suppressAutoHyphens/>
              <w:jc w:val="center"/>
              <w:rPr>
                <w:rFonts w:ascii="Arial" w:hAnsi="Arial" w:cs="Arial"/>
                <w:w w:val="95"/>
                <w:sz w:val="20"/>
                <w:szCs w:val="20"/>
              </w:rPr>
            </w:pPr>
          </w:p>
          <w:p w14:paraId="5B570AB3" w14:textId="77777777" w:rsidR="00B04623" w:rsidRPr="00100271" w:rsidRDefault="00B04623" w:rsidP="00BD5DE8">
            <w:pPr>
              <w:suppressAutoHyphens/>
              <w:jc w:val="center"/>
              <w:rPr>
                <w:rFonts w:ascii="Arial" w:hAnsi="Arial" w:cs="Arial"/>
                <w:w w:val="95"/>
                <w:sz w:val="20"/>
                <w:szCs w:val="20"/>
              </w:rPr>
            </w:pPr>
          </w:p>
          <w:p w14:paraId="354249FF" w14:textId="77777777" w:rsidR="00B04623" w:rsidRPr="00100271" w:rsidRDefault="00B04623" w:rsidP="00BD5DE8">
            <w:pPr>
              <w:suppressAutoHyphens/>
              <w:jc w:val="center"/>
              <w:rPr>
                <w:rFonts w:ascii="Arial" w:hAnsi="Arial" w:cs="Arial"/>
                <w:w w:val="95"/>
                <w:sz w:val="20"/>
                <w:szCs w:val="20"/>
              </w:rPr>
            </w:pPr>
          </w:p>
          <w:p w14:paraId="4B1D94BA"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48DF7C49" w14:textId="77777777" w:rsidR="00B04623" w:rsidRPr="00100271" w:rsidRDefault="00B04623" w:rsidP="00BD5DE8">
            <w:pPr>
              <w:suppressAutoHyphens/>
              <w:jc w:val="center"/>
              <w:rPr>
                <w:rFonts w:ascii="Arial" w:hAnsi="Arial" w:cs="Arial"/>
                <w:w w:val="95"/>
                <w:sz w:val="20"/>
                <w:szCs w:val="20"/>
              </w:rPr>
            </w:pPr>
          </w:p>
          <w:p w14:paraId="40AFD8C2" w14:textId="77777777" w:rsidR="00B04623" w:rsidRPr="00100271" w:rsidRDefault="00B04623" w:rsidP="00BD5DE8">
            <w:pPr>
              <w:jc w:val="center"/>
              <w:rPr>
                <w:rFonts w:ascii="Arial" w:hAnsi="Arial" w:cs="Arial"/>
                <w:w w:val="95"/>
                <w:sz w:val="20"/>
                <w:szCs w:val="20"/>
              </w:rPr>
            </w:pPr>
          </w:p>
          <w:p w14:paraId="351B54F5" w14:textId="77777777" w:rsidR="00B04623" w:rsidRPr="00100271" w:rsidRDefault="00B04623" w:rsidP="00BD5DE8">
            <w:pPr>
              <w:jc w:val="center"/>
              <w:rPr>
                <w:rFonts w:ascii="Arial" w:hAnsi="Arial" w:cs="Arial"/>
                <w:w w:val="95"/>
                <w:sz w:val="20"/>
                <w:szCs w:val="20"/>
              </w:rPr>
            </w:pPr>
          </w:p>
          <w:p w14:paraId="7497039B" w14:textId="77777777" w:rsidR="00B04623" w:rsidRPr="00100271" w:rsidRDefault="00B04623" w:rsidP="00BD5DE8">
            <w:pPr>
              <w:jc w:val="center"/>
              <w:rPr>
                <w:rFonts w:ascii="Arial" w:hAnsi="Arial" w:cs="Arial"/>
                <w:w w:val="95"/>
                <w:sz w:val="20"/>
                <w:szCs w:val="20"/>
              </w:rPr>
            </w:pPr>
          </w:p>
          <w:p w14:paraId="607251E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CBC3F9E" w14:textId="77777777" w:rsidR="00B04623" w:rsidRPr="00100271" w:rsidRDefault="00B04623" w:rsidP="00BD5DE8">
            <w:pPr>
              <w:suppressAutoHyphens/>
              <w:jc w:val="center"/>
              <w:rPr>
                <w:rFonts w:ascii="Arial" w:hAnsi="Arial" w:cs="Arial"/>
                <w:b/>
                <w:w w:val="95"/>
                <w:sz w:val="20"/>
                <w:szCs w:val="20"/>
              </w:rPr>
            </w:pPr>
          </w:p>
          <w:p w14:paraId="7CE1552E" w14:textId="77777777" w:rsidR="00B04623" w:rsidRPr="00100271" w:rsidRDefault="00B04623" w:rsidP="00BD5DE8">
            <w:pPr>
              <w:jc w:val="center"/>
              <w:rPr>
                <w:rFonts w:ascii="Arial" w:hAnsi="Arial" w:cs="Arial"/>
                <w:b/>
                <w:w w:val="95"/>
                <w:sz w:val="20"/>
                <w:szCs w:val="20"/>
              </w:rPr>
            </w:pPr>
          </w:p>
          <w:p w14:paraId="6B8DBC2C" w14:textId="77777777" w:rsidR="00B04623" w:rsidRPr="00100271" w:rsidRDefault="00B04623" w:rsidP="00BD5DE8">
            <w:pPr>
              <w:jc w:val="center"/>
              <w:rPr>
                <w:rFonts w:ascii="Arial" w:hAnsi="Arial" w:cs="Arial"/>
                <w:b/>
                <w:w w:val="95"/>
                <w:sz w:val="20"/>
                <w:szCs w:val="20"/>
              </w:rPr>
            </w:pPr>
          </w:p>
          <w:p w14:paraId="3778C491" w14:textId="77777777" w:rsidR="00B04623" w:rsidRPr="00100271" w:rsidRDefault="00B04623" w:rsidP="00BD5DE8">
            <w:pPr>
              <w:jc w:val="center"/>
              <w:rPr>
                <w:rFonts w:ascii="Arial" w:hAnsi="Arial" w:cs="Arial"/>
                <w:b/>
                <w:w w:val="95"/>
                <w:sz w:val="20"/>
                <w:szCs w:val="20"/>
              </w:rPr>
            </w:pPr>
          </w:p>
          <w:p w14:paraId="2F19CDC3"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5846B238" w14:textId="77777777" w:rsidTr="00B04623">
        <w:trPr>
          <w:trHeight w:val="400"/>
        </w:trPr>
        <w:tc>
          <w:tcPr>
            <w:tcW w:w="1343" w:type="dxa"/>
            <w:shd w:val="clear" w:color="auto" w:fill="auto"/>
            <w:vAlign w:val="center"/>
          </w:tcPr>
          <w:p w14:paraId="2FD964DD"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(4)</w:t>
            </w:r>
          </w:p>
          <w:p w14:paraId="41FF345F"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7689024A" w14:textId="77777777" w:rsidR="00B04623" w:rsidRPr="00100271" w:rsidRDefault="00B04623" w:rsidP="00AD60AF">
            <w:pPr>
              <w:suppressAutoHyphens/>
              <w:jc w:val="center"/>
              <w:rPr>
                <w:rFonts w:ascii="Arial" w:hAnsi="Arial" w:cs="Arial"/>
                <w:w w:val="95"/>
                <w:sz w:val="20"/>
                <w:szCs w:val="20"/>
              </w:rPr>
            </w:pPr>
          </w:p>
        </w:tc>
        <w:tc>
          <w:tcPr>
            <w:tcW w:w="2835" w:type="dxa"/>
            <w:shd w:val="clear" w:color="auto" w:fill="auto"/>
            <w:vAlign w:val="center"/>
          </w:tcPr>
          <w:p w14:paraId="0129D2AA"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3C8367F3"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37A4DB"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Dr. Rafael de Barros, 232  Bairro: Paraíso </w:t>
            </w:r>
          </w:p>
          <w:p w14:paraId="29BC20C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Contatos: Aguinaldo e Carlos</w:t>
            </w:r>
          </w:p>
          <w:p w14:paraId="3141529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w:t>
            </w:r>
            <w:r w:rsidR="001876B4" w:rsidRPr="00100271">
              <w:rPr>
                <w:rFonts w:ascii="Arial" w:hAnsi="Arial" w:cs="Arial"/>
                <w:w w:val="95"/>
                <w:sz w:val="20"/>
                <w:szCs w:val="20"/>
              </w:rPr>
              <w:t>3797-8771</w:t>
            </w:r>
            <w:r w:rsidRPr="00100271">
              <w:rPr>
                <w:rFonts w:ascii="Arial" w:hAnsi="Arial" w:cs="Arial"/>
                <w:w w:val="95"/>
                <w:sz w:val="20"/>
                <w:szCs w:val="20"/>
              </w:rPr>
              <w:t xml:space="preserve"> </w:t>
            </w:r>
          </w:p>
        </w:tc>
        <w:tc>
          <w:tcPr>
            <w:tcW w:w="1134" w:type="dxa"/>
          </w:tcPr>
          <w:p w14:paraId="320B74AE" w14:textId="77777777" w:rsidR="00B04623" w:rsidRPr="00100271" w:rsidRDefault="00B04623" w:rsidP="00BD5DE8">
            <w:pPr>
              <w:suppressAutoHyphens/>
              <w:jc w:val="center"/>
              <w:rPr>
                <w:rFonts w:ascii="Arial" w:hAnsi="Arial" w:cs="Arial"/>
                <w:w w:val="95"/>
                <w:sz w:val="20"/>
                <w:szCs w:val="20"/>
              </w:rPr>
            </w:pPr>
          </w:p>
          <w:p w14:paraId="7C8805A8" w14:textId="77777777" w:rsidR="00B04623" w:rsidRPr="00100271" w:rsidRDefault="00B04623" w:rsidP="00BD5DE8">
            <w:pPr>
              <w:jc w:val="center"/>
              <w:rPr>
                <w:rFonts w:ascii="Arial" w:hAnsi="Arial" w:cs="Arial"/>
                <w:w w:val="95"/>
                <w:sz w:val="20"/>
                <w:szCs w:val="20"/>
              </w:rPr>
            </w:pPr>
          </w:p>
          <w:p w14:paraId="094E050E" w14:textId="77777777" w:rsidR="00B04623" w:rsidRPr="00100271" w:rsidRDefault="00B04623" w:rsidP="00BD5DE8">
            <w:pPr>
              <w:jc w:val="center"/>
              <w:rPr>
                <w:rFonts w:ascii="Arial" w:hAnsi="Arial" w:cs="Arial"/>
                <w:w w:val="95"/>
                <w:sz w:val="20"/>
                <w:szCs w:val="20"/>
              </w:rPr>
            </w:pPr>
          </w:p>
          <w:p w14:paraId="1124A9DA" w14:textId="77777777" w:rsidR="00B04623" w:rsidRPr="00100271" w:rsidRDefault="00B04623" w:rsidP="00BD5DE8">
            <w:pPr>
              <w:jc w:val="center"/>
              <w:rPr>
                <w:rFonts w:ascii="Arial" w:hAnsi="Arial" w:cs="Arial"/>
                <w:w w:val="95"/>
                <w:sz w:val="20"/>
                <w:szCs w:val="20"/>
              </w:rPr>
            </w:pPr>
          </w:p>
          <w:p w14:paraId="4694D9C6" w14:textId="77777777" w:rsidR="00B04623" w:rsidRPr="00100271" w:rsidRDefault="00B04623" w:rsidP="00BD5DE8">
            <w:pPr>
              <w:jc w:val="center"/>
              <w:rPr>
                <w:rFonts w:ascii="Arial" w:hAnsi="Arial" w:cs="Arial"/>
                <w:w w:val="95"/>
                <w:sz w:val="20"/>
                <w:szCs w:val="20"/>
              </w:rPr>
            </w:pPr>
          </w:p>
          <w:p w14:paraId="57736901"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19030AC" w14:textId="77777777" w:rsidR="00B04623" w:rsidRPr="00100271" w:rsidRDefault="00B04623" w:rsidP="00BD5DE8">
            <w:pPr>
              <w:suppressAutoHyphens/>
              <w:jc w:val="center"/>
              <w:rPr>
                <w:rFonts w:ascii="Arial" w:hAnsi="Arial" w:cs="Arial"/>
                <w:w w:val="95"/>
                <w:sz w:val="20"/>
                <w:szCs w:val="20"/>
              </w:rPr>
            </w:pPr>
          </w:p>
          <w:p w14:paraId="13A7D9C7" w14:textId="77777777" w:rsidR="00B04623" w:rsidRPr="00100271" w:rsidRDefault="00B04623" w:rsidP="00BD5DE8">
            <w:pPr>
              <w:jc w:val="center"/>
              <w:rPr>
                <w:rFonts w:ascii="Arial" w:hAnsi="Arial" w:cs="Arial"/>
                <w:w w:val="95"/>
                <w:sz w:val="20"/>
                <w:szCs w:val="20"/>
              </w:rPr>
            </w:pPr>
          </w:p>
          <w:p w14:paraId="295A6FFA" w14:textId="77777777" w:rsidR="00B04623" w:rsidRPr="00100271" w:rsidRDefault="00B04623" w:rsidP="00BD5DE8">
            <w:pPr>
              <w:jc w:val="center"/>
              <w:rPr>
                <w:rFonts w:ascii="Arial" w:hAnsi="Arial" w:cs="Arial"/>
                <w:w w:val="95"/>
                <w:sz w:val="20"/>
                <w:szCs w:val="20"/>
              </w:rPr>
            </w:pPr>
          </w:p>
          <w:p w14:paraId="0D869025" w14:textId="77777777" w:rsidR="00B04623" w:rsidRPr="00100271" w:rsidRDefault="00B04623" w:rsidP="00BD5DE8">
            <w:pPr>
              <w:jc w:val="center"/>
              <w:rPr>
                <w:rFonts w:ascii="Arial" w:hAnsi="Arial" w:cs="Arial"/>
                <w:w w:val="95"/>
                <w:sz w:val="20"/>
                <w:szCs w:val="20"/>
              </w:rPr>
            </w:pPr>
          </w:p>
          <w:p w14:paraId="7E548DC1" w14:textId="77777777" w:rsidR="00B04623" w:rsidRPr="00100271" w:rsidRDefault="00B04623" w:rsidP="00BD5DE8">
            <w:pPr>
              <w:jc w:val="center"/>
              <w:rPr>
                <w:rFonts w:ascii="Arial" w:hAnsi="Arial" w:cs="Arial"/>
                <w:w w:val="95"/>
                <w:sz w:val="20"/>
                <w:szCs w:val="20"/>
              </w:rPr>
            </w:pPr>
          </w:p>
          <w:p w14:paraId="0CCF110D"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ECDD930" w14:textId="77777777" w:rsidR="00B04623" w:rsidRPr="00100271" w:rsidRDefault="00B04623" w:rsidP="00BD5DE8">
            <w:pPr>
              <w:suppressAutoHyphens/>
              <w:jc w:val="center"/>
              <w:rPr>
                <w:rFonts w:ascii="Arial" w:hAnsi="Arial" w:cs="Arial"/>
                <w:w w:val="95"/>
                <w:sz w:val="20"/>
                <w:szCs w:val="20"/>
              </w:rPr>
            </w:pPr>
          </w:p>
          <w:p w14:paraId="3A1212DB" w14:textId="77777777" w:rsidR="00B04623" w:rsidRPr="00100271" w:rsidRDefault="00B04623" w:rsidP="00BD5DE8">
            <w:pPr>
              <w:suppressAutoHyphens/>
              <w:jc w:val="center"/>
              <w:rPr>
                <w:rFonts w:ascii="Arial" w:hAnsi="Arial" w:cs="Arial"/>
                <w:w w:val="95"/>
                <w:sz w:val="20"/>
                <w:szCs w:val="20"/>
              </w:rPr>
            </w:pPr>
          </w:p>
          <w:p w14:paraId="626A1E51" w14:textId="77777777" w:rsidR="00B04623" w:rsidRPr="00100271" w:rsidRDefault="00B04623" w:rsidP="00BD5DE8">
            <w:pPr>
              <w:suppressAutoHyphens/>
              <w:jc w:val="center"/>
              <w:rPr>
                <w:rFonts w:ascii="Arial" w:hAnsi="Arial" w:cs="Arial"/>
                <w:w w:val="95"/>
                <w:sz w:val="20"/>
                <w:szCs w:val="20"/>
              </w:rPr>
            </w:pPr>
          </w:p>
          <w:p w14:paraId="1C1A0390" w14:textId="77777777" w:rsidR="00B04623" w:rsidRPr="00100271" w:rsidRDefault="00B04623" w:rsidP="00BD5DE8">
            <w:pPr>
              <w:suppressAutoHyphens/>
              <w:jc w:val="center"/>
              <w:rPr>
                <w:rFonts w:ascii="Arial" w:hAnsi="Arial" w:cs="Arial"/>
                <w:w w:val="95"/>
                <w:sz w:val="20"/>
                <w:szCs w:val="20"/>
              </w:rPr>
            </w:pPr>
          </w:p>
          <w:p w14:paraId="2D0761A3" w14:textId="77777777" w:rsidR="00B04623" w:rsidRPr="00100271" w:rsidRDefault="00B04623" w:rsidP="00BD5DE8">
            <w:pPr>
              <w:suppressAutoHyphens/>
              <w:jc w:val="center"/>
              <w:rPr>
                <w:rFonts w:ascii="Arial" w:hAnsi="Arial" w:cs="Arial"/>
                <w:w w:val="95"/>
                <w:sz w:val="20"/>
                <w:szCs w:val="20"/>
              </w:rPr>
            </w:pPr>
          </w:p>
          <w:p w14:paraId="0F397825"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2AC2D352" w14:textId="77777777" w:rsidR="00B04623" w:rsidRPr="00100271" w:rsidRDefault="00B04623" w:rsidP="00BD5DE8">
            <w:pPr>
              <w:suppressAutoHyphens/>
              <w:jc w:val="center"/>
              <w:rPr>
                <w:rFonts w:ascii="Arial" w:hAnsi="Arial" w:cs="Arial"/>
                <w:w w:val="95"/>
                <w:sz w:val="20"/>
                <w:szCs w:val="20"/>
              </w:rPr>
            </w:pPr>
          </w:p>
          <w:p w14:paraId="0F31CD41" w14:textId="77777777" w:rsidR="00B04623" w:rsidRPr="00100271" w:rsidRDefault="00B04623" w:rsidP="00BD5DE8">
            <w:pPr>
              <w:jc w:val="center"/>
              <w:rPr>
                <w:rFonts w:ascii="Arial" w:hAnsi="Arial" w:cs="Arial"/>
                <w:w w:val="95"/>
                <w:sz w:val="20"/>
                <w:szCs w:val="20"/>
              </w:rPr>
            </w:pPr>
          </w:p>
          <w:p w14:paraId="049BEFA3" w14:textId="77777777" w:rsidR="00B04623" w:rsidRPr="00100271" w:rsidRDefault="00B04623" w:rsidP="00BD5DE8">
            <w:pPr>
              <w:jc w:val="center"/>
              <w:rPr>
                <w:rFonts w:ascii="Arial" w:hAnsi="Arial" w:cs="Arial"/>
                <w:w w:val="95"/>
                <w:sz w:val="20"/>
                <w:szCs w:val="20"/>
              </w:rPr>
            </w:pPr>
          </w:p>
          <w:p w14:paraId="6D44FC74" w14:textId="77777777" w:rsidR="00B04623" w:rsidRPr="00100271" w:rsidRDefault="00B04623" w:rsidP="00BD5DE8">
            <w:pPr>
              <w:jc w:val="center"/>
              <w:rPr>
                <w:rFonts w:ascii="Arial" w:hAnsi="Arial" w:cs="Arial"/>
                <w:w w:val="95"/>
                <w:sz w:val="20"/>
                <w:szCs w:val="20"/>
              </w:rPr>
            </w:pPr>
          </w:p>
          <w:p w14:paraId="0A95EFD8" w14:textId="77777777" w:rsidR="00B04623" w:rsidRPr="00100271" w:rsidRDefault="00B04623" w:rsidP="00BD5DE8">
            <w:pPr>
              <w:jc w:val="center"/>
              <w:rPr>
                <w:rFonts w:ascii="Arial" w:hAnsi="Arial" w:cs="Arial"/>
                <w:w w:val="95"/>
                <w:sz w:val="20"/>
                <w:szCs w:val="20"/>
              </w:rPr>
            </w:pPr>
          </w:p>
          <w:p w14:paraId="351EF521"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FAECDA6" w14:textId="77777777" w:rsidR="00B04623" w:rsidRPr="00100271" w:rsidRDefault="00B04623" w:rsidP="00BD5DE8">
            <w:pPr>
              <w:suppressAutoHyphens/>
              <w:jc w:val="center"/>
              <w:rPr>
                <w:rFonts w:ascii="Arial" w:hAnsi="Arial" w:cs="Arial"/>
                <w:b/>
                <w:w w:val="95"/>
                <w:sz w:val="20"/>
                <w:szCs w:val="20"/>
              </w:rPr>
            </w:pPr>
          </w:p>
          <w:p w14:paraId="70145143" w14:textId="77777777" w:rsidR="00B04623" w:rsidRPr="00100271" w:rsidRDefault="00B04623" w:rsidP="00BD5DE8">
            <w:pPr>
              <w:jc w:val="center"/>
              <w:rPr>
                <w:rFonts w:ascii="Arial" w:hAnsi="Arial" w:cs="Arial"/>
                <w:b/>
                <w:w w:val="95"/>
                <w:sz w:val="20"/>
                <w:szCs w:val="20"/>
              </w:rPr>
            </w:pPr>
          </w:p>
          <w:p w14:paraId="567E7033" w14:textId="77777777" w:rsidR="00B04623" w:rsidRPr="00100271" w:rsidRDefault="00B04623" w:rsidP="00BD5DE8">
            <w:pPr>
              <w:jc w:val="center"/>
              <w:rPr>
                <w:rFonts w:ascii="Arial" w:hAnsi="Arial" w:cs="Arial"/>
                <w:b/>
                <w:w w:val="95"/>
                <w:sz w:val="20"/>
                <w:szCs w:val="20"/>
              </w:rPr>
            </w:pPr>
          </w:p>
          <w:p w14:paraId="4BA32DEB" w14:textId="77777777" w:rsidR="00B04623" w:rsidRPr="00100271" w:rsidRDefault="00B04623" w:rsidP="00BD5DE8">
            <w:pPr>
              <w:jc w:val="center"/>
              <w:rPr>
                <w:rFonts w:ascii="Arial" w:hAnsi="Arial" w:cs="Arial"/>
                <w:b/>
                <w:w w:val="95"/>
                <w:sz w:val="20"/>
                <w:szCs w:val="20"/>
              </w:rPr>
            </w:pPr>
          </w:p>
          <w:p w14:paraId="4E255E98" w14:textId="77777777" w:rsidR="00B04623" w:rsidRPr="00100271" w:rsidRDefault="00B04623" w:rsidP="00BD5DE8">
            <w:pPr>
              <w:jc w:val="center"/>
              <w:rPr>
                <w:rFonts w:ascii="Arial" w:hAnsi="Arial" w:cs="Arial"/>
                <w:b/>
                <w:w w:val="95"/>
                <w:sz w:val="20"/>
                <w:szCs w:val="20"/>
              </w:rPr>
            </w:pPr>
          </w:p>
          <w:p w14:paraId="0AAADF57"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659D7844" w14:textId="77777777" w:rsidTr="00B04623">
        <w:trPr>
          <w:trHeight w:val="400"/>
        </w:trPr>
        <w:tc>
          <w:tcPr>
            <w:tcW w:w="1343" w:type="dxa"/>
            <w:shd w:val="clear" w:color="auto" w:fill="auto"/>
            <w:vAlign w:val="center"/>
          </w:tcPr>
          <w:p w14:paraId="2B2FEF3A"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(5)</w:t>
            </w:r>
          </w:p>
          <w:p w14:paraId="68F95896"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40C86E80" w14:textId="77777777" w:rsidR="00B04623" w:rsidRPr="00100271" w:rsidRDefault="00B04623" w:rsidP="00AD60AF">
            <w:pPr>
              <w:suppressAutoHyphens/>
              <w:jc w:val="center"/>
              <w:rPr>
                <w:rFonts w:ascii="Arial" w:hAnsi="Arial" w:cs="Arial"/>
                <w:b/>
                <w:w w:val="95"/>
                <w:sz w:val="20"/>
                <w:szCs w:val="20"/>
              </w:rPr>
            </w:pPr>
          </w:p>
        </w:tc>
        <w:tc>
          <w:tcPr>
            <w:tcW w:w="2835" w:type="dxa"/>
            <w:shd w:val="clear" w:color="auto" w:fill="auto"/>
            <w:vAlign w:val="center"/>
          </w:tcPr>
          <w:p w14:paraId="6443EF9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1D4ADAC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5BB6FDB8"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Avenida Abraão Ribeiro, 313  sala 44 - Bairro: Barra Funda </w:t>
            </w:r>
          </w:p>
          <w:p w14:paraId="1630735B"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Contatos:  Heber e Elaine</w:t>
            </w:r>
          </w:p>
          <w:p w14:paraId="5BC63908"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134" w:type="dxa"/>
          </w:tcPr>
          <w:p w14:paraId="5E86D2FA" w14:textId="77777777" w:rsidR="00B04623" w:rsidRPr="00100271" w:rsidRDefault="00B04623" w:rsidP="00BD5DE8">
            <w:pPr>
              <w:suppressAutoHyphens/>
              <w:jc w:val="center"/>
              <w:rPr>
                <w:rFonts w:ascii="Arial" w:hAnsi="Arial" w:cs="Arial"/>
                <w:w w:val="95"/>
                <w:sz w:val="20"/>
                <w:szCs w:val="20"/>
              </w:rPr>
            </w:pPr>
          </w:p>
          <w:p w14:paraId="7558B050" w14:textId="77777777" w:rsidR="00B04623" w:rsidRPr="00100271" w:rsidRDefault="00B04623" w:rsidP="00BD5DE8">
            <w:pPr>
              <w:jc w:val="center"/>
              <w:rPr>
                <w:rFonts w:ascii="Arial" w:hAnsi="Arial" w:cs="Arial"/>
                <w:w w:val="95"/>
                <w:sz w:val="20"/>
                <w:szCs w:val="20"/>
              </w:rPr>
            </w:pPr>
          </w:p>
          <w:p w14:paraId="6670D1B0" w14:textId="77777777" w:rsidR="00B04623" w:rsidRPr="00100271" w:rsidRDefault="00B04623" w:rsidP="00BD5DE8">
            <w:pPr>
              <w:jc w:val="center"/>
              <w:rPr>
                <w:rFonts w:ascii="Arial" w:hAnsi="Arial" w:cs="Arial"/>
                <w:w w:val="95"/>
                <w:sz w:val="20"/>
                <w:szCs w:val="20"/>
              </w:rPr>
            </w:pPr>
          </w:p>
          <w:p w14:paraId="11294B0C" w14:textId="77777777" w:rsidR="00B04623" w:rsidRPr="00100271" w:rsidRDefault="00B04623" w:rsidP="00BD5DE8">
            <w:pPr>
              <w:jc w:val="center"/>
              <w:rPr>
                <w:rFonts w:ascii="Arial" w:hAnsi="Arial" w:cs="Arial"/>
                <w:w w:val="95"/>
                <w:sz w:val="20"/>
                <w:szCs w:val="20"/>
              </w:rPr>
            </w:pPr>
          </w:p>
          <w:p w14:paraId="7830B35E" w14:textId="77777777" w:rsidR="00B04623" w:rsidRPr="00100271" w:rsidRDefault="00B04623" w:rsidP="00BD5DE8">
            <w:pPr>
              <w:jc w:val="center"/>
              <w:rPr>
                <w:rFonts w:ascii="Arial" w:hAnsi="Arial" w:cs="Arial"/>
                <w:w w:val="95"/>
                <w:sz w:val="20"/>
                <w:szCs w:val="20"/>
              </w:rPr>
            </w:pPr>
          </w:p>
          <w:p w14:paraId="7F5E1D33" w14:textId="77777777" w:rsidR="00B04623" w:rsidRPr="00100271" w:rsidRDefault="00B04623" w:rsidP="00BD5DE8">
            <w:pPr>
              <w:jc w:val="center"/>
              <w:rPr>
                <w:rFonts w:ascii="Arial" w:hAnsi="Arial" w:cs="Arial"/>
                <w:w w:val="95"/>
                <w:sz w:val="20"/>
                <w:szCs w:val="20"/>
              </w:rPr>
            </w:pPr>
          </w:p>
          <w:p w14:paraId="589317B3"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E0116B4" w14:textId="77777777" w:rsidR="00B04623" w:rsidRPr="00100271" w:rsidRDefault="00B04623" w:rsidP="00BD5DE8">
            <w:pPr>
              <w:suppressAutoHyphens/>
              <w:jc w:val="center"/>
              <w:rPr>
                <w:rFonts w:ascii="Arial" w:hAnsi="Arial" w:cs="Arial"/>
                <w:w w:val="95"/>
                <w:sz w:val="20"/>
                <w:szCs w:val="20"/>
              </w:rPr>
            </w:pPr>
          </w:p>
          <w:p w14:paraId="2AD0C7B7" w14:textId="77777777" w:rsidR="00B04623" w:rsidRPr="00100271" w:rsidRDefault="00B04623" w:rsidP="00BD5DE8">
            <w:pPr>
              <w:jc w:val="center"/>
              <w:rPr>
                <w:rFonts w:ascii="Arial" w:hAnsi="Arial" w:cs="Arial"/>
                <w:w w:val="95"/>
                <w:sz w:val="20"/>
                <w:szCs w:val="20"/>
              </w:rPr>
            </w:pPr>
          </w:p>
          <w:p w14:paraId="268A8688" w14:textId="77777777" w:rsidR="00B04623" w:rsidRPr="00100271" w:rsidRDefault="00B04623" w:rsidP="00BD5DE8">
            <w:pPr>
              <w:jc w:val="center"/>
              <w:rPr>
                <w:rFonts w:ascii="Arial" w:hAnsi="Arial" w:cs="Arial"/>
                <w:w w:val="95"/>
                <w:sz w:val="20"/>
                <w:szCs w:val="20"/>
              </w:rPr>
            </w:pPr>
          </w:p>
          <w:p w14:paraId="2B57DB16" w14:textId="77777777" w:rsidR="00B04623" w:rsidRPr="00100271" w:rsidRDefault="00B04623" w:rsidP="00BD5DE8">
            <w:pPr>
              <w:jc w:val="center"/>
              <w:rPr>
                <w:rFonts w:ascii="Arial" w:hAnsi="Arial" w:cs="Arial"/>
                <w:w w:val="95"/>
                <w:sz w:val="20"/>
                <w:szCs w:val="20"/>
              </w:rPr>
            </w:pPr>
          </w:p>
          <w:p w14:paraId="647CA000" w14:textId="77777777" w:rsidR="00B04623" w:rsidRPr="00100271" w:rsidRDefault="00B04623" w:rsidP="00BD5DE8">
            <w:pPr>
              <w:jc w:val="center"/>
              <w:rPr>
                <w:rFonts w:ascii="Arial" w:hAnsi="Arial" w:cs="Arial"/>
                <w:w w:val="95"/>
                <w:sz w:val="20"/>
                <w:szCs w:val="20"/>
              </w:rPr>
            </w:pPr>
          </w:p>
          <w:p w14:paraId="1C130501" w14:textId="77777777" w:rsidR="00B04623" w:rsidRPr="00100271" w:rsidRDefault="00B04623" w:rsidP="00BD5DE8">
            <w:pPr>
              <w:jc w:val="center"/>
              <w:rPr>
                <w:rFonts w:ascii="Arial" w:hAnsi="Arial" w:cs="Arial"/>
                <w:w w:val="95"/>
                <w:sz w:val="20"/>
                <w:szCs w:val="20"/>
              </w:rPr>
            </w:pPr>
          </w:p>
          <w:p w14:paraId="20B3CB83"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C931365" w14:textId="77777777" w:rsidR="00B04623" w:rsidRPr="00100271" w:rsidRDefault="00B04623" w:rsidP="00BD5DE8">
            <w:pPr>
              <w:suppressAutoHyphens/>
              <w:jc w:val="center"/>
              <w:rPr>
                <w:rFonts w:ascii="Arial" w:hAnsi="Arial" w:cs="Arial"/>
                <w:w w:val="95"/>
                <w:sz w:val="20"/>
                <w:szCs w:val="20"/>
              </w:rPr>
            </w:pPr>
          </w:p>
          <w:p w14:paraId="215BC304" w14:textId="77777777" w:rsidR="00B04623" w:rsidRPr="00100271" w:rsidRDefault="00B04623" w:rsidP="00BD5DE8">
            <w:pPr>
              <w:suppressAutoHyphens/>
              <w:jc w:val="center"/>
              <w:rPr>
                <w:rFonts w:ascii="Arial" w:hAnsi="Arial" w:cs="Arial"/>
                <w:w w:val="95"/>
                <w:sz w:val="20"/>
                <w:szCs w:val="20"/>
              </w:rPr>
            </w:pPr>
          </w:p>
          <w:p w14:paraId="58552234" w14:textId="77777777" w:rsidR="00B04623" w:rsidRPr="00100271" w:rsidRDefault="00B04623" w:rsidP="00BD5DE8">
            <w:pPr>
              <w:suppressAutoHyphens/>
              <w:jc w:val="center"/>
              <w:rPr>
                <w:rFonts w:ascii="Arial" w:hAnsi="Arial" w:cs="Arial"/>
                <w:w w:val="95"/>
                <w:sz w:val="20"/>
                <w:szCs w:val="20"/>
              </w:rPr>
            </w:pPr>
          </w:p>
          <w:p w14:paraId="550E161B" w14:textId="77777777" w:rsidR="00B04623" w:rsidRPr="00100271" w:rsidRDefault="00B04623" w:rsidP="00BD5DE8">
            <w:pPr>
              <w:suppressAutoHyphens/>
              <w:jc w:val="center"/>
              <w:rPr>
                <w:rFonts w:ascii="Arial" w:hAnsi="Arial" w:cs="Arial"/>
                <w:w w:val="95"/>
                <w:sz w:val="20"/>
                <w:szCs w:val="20"/>
              </w:rPr>
            </w:pPr>
          </w:p>
          <w:p w14:paraId="1872F542" w14:textId="77777777" w:rsidR="00B04623" w:rsidRPr="00100271" w:rsidRDefault="00B04623" w:rsidP="00BD5DE8">
            <w:pPr>
              <w:suppressAutoHyphens/>
              <w:jc w:val="center"/>
              <w:rPr>
                <w:rFonts w:ascii="Arial" w:hAnsi="Arial" w:cs="Arial"/>
                <w:w w:val="95"/>
                <w:sz w:val="20"/>
                <w:szCs w:val="20"/>
              </w:rPr>
            </w:pPr>
          </w:p>
          <w:p w14:paraId="0D37AA97" w14:textId="77777777" w:rsidR="00B04623" w:rsidRPr="00100271" w:rsidRDefault="00B04623" w:rsidP="00BD5DE8">
            <w:pPr>
              <w:suppressAutoHyphens/>
              <w:jc w:val="center"/>
              <w:rPr>
                <w:rFonts w:ascii="Arial" w:hAnsi="Arial" w:cs="Arial"/>
                <w:w w:val="95"/>
                <w:sz w:val="20"/>
                <w:szCs w:val="20"/>
              </w:rPr>
            </w:pPr>
          </w:p>
          <w:p w14:paraId="2B980C84"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3</w:t>
            </w:r>
          </w:p>
        </w:tc>
        <w:tc>
          <w:tcPr>
            <w:tcW w:w="1134" w:type="dxa"/>
          </w:tcPr>
          <w:p w14:paraId="0324FD7F" w14:textId="77777777" w:rsidR="00B04623" w:rsidRPr="00100271" w:rsidRDefault="00B04623" w:rsidP="00BD5DE8">
            <w:pPr>
              <w:suppressAutoHyphens/>
              <w:jc w:val="center"/>
              <w:rPr>
                <w:rFonts w:ascii="Arial" w:hAnsi="Arial" w:cs="Arial"/>
                <w:w w:val="95"/>
                <w:sz w:val="20"/>
                <w:szCs w:val="20"/>
              </w:rPr>
            </w:pPr>
          </w:p>
          <w:p w14:paraId="3D1DA6F0" w14:textId="77777777" w:rsidR="00B04623" w:rsidRPr="00100271" w:rsidRDefault="00B04623" w:rsidP="00BD5DE8">
            <w:pPr>
              <w:jc w:val="center"/>
              <w:rPr>
                <w:rFonts w:ascii="Arial" w:hAnsi="Arial" w:cs="Arial"/>
                <w:w w:val="95"/>
                <w:sz w:val="20"/>
                <w:szCs w:val="20"/>
              </w:rPr>
            </w:pPr>
          </w:p>
          <w:p w14:paraId="359A08B4" w14:textId="77777777" w:rsidR="00B04623" w:rsidRPr="00100271" w:rsidRDefault="00B04623" w:rsidP="00BD5DE8">
            <w:pPr>
              <w:jc w:val="center"/>
              <w:rPr>
                <w:rFonts w:ascii="Arial" w:hAnsi="Arial" w:cs="Arial"/>
                <w:w w:val="95"/>
                <w:sz w:val="20"/>
                <w:szCs w:val="20"/>
              </w:rPr>
            </w:pPr>
          </w:p>
          <w:p w14:paraId="714C9EC1" w14:textId="77777777" w:rsidR="00B04623" w:rsidRPr="00100271" w:rsidRDefault="00B04623" w:rsidP="00BD5DE8">
            <w:pPr>
              <w:jc w:val="center"/>
              <w:rPr>
                <w:rFonts w:ascii="Arial" w:hAnsi="Arial" w:cs="Arial"/>
                <w:w w:val="95"/>
                <w:sz w:val="20"/>
                <w:szCs w:val="20"/>
              </w:rPr>
            </w:pPr>
          </w:p>
          <w:p w14:paraId="23734940" w14:textId="77777777" w:rsidR="00B04623" w:rsidRPr="00100271" w:rsidRDefault="00B04623" w:rsidP="00BD5DE8">
            <w:pPr>
              <w:jc w:val="center"/>
              <w:rPr>
                <w:rFonts w:ascii="Arial" w:hAnsi="Arial" w:cs="Arial"/>
                <w:w w:val="95"/>
                <w:sz w:val="20"/>
                <w:szCs w:val="20"/>
              </w:rPr>
            </w:pPr>
          </w:p>
          <w:p w14:paraId="18CDEEE6" w14:textId="77777777" w:rsidR="00B04623" w:rsidRPr="00100271" w:rsidRDefault="00B04623" w:rsidP="00BD5DE8">
            <w:pPr>
              <w:jc w:val="center"/>
              <w:rPr>
                <w:rFonts w:ascii="Arial" w:hAnsi="Arial" w:cs="Arial"/>
                <w:w w:val="95"/>
                <w:sz w:val="20"/>
                <w:szCs w:val="20"/>
              </w:rPr>
            </w:pPr>
          </w:p>
          <w:p w14:paraId="2F52AE7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8</w:t>
            </w:r>
          </w:p>
        </w:tc>
        <w:tc>
          <w:tcPr>
            <w:tcW w:w="850" w:type="dxa"/>
          </w:tcPr>
          <w:p w14:paraId="11FB0A6F" w14:textId="77777777" w:rsidR="00B04623" w:rsidRPr="00100271" w:rsidRDefault="00B04623" w:rsidP="00BD5DE8">
            <w:pPr>
              <w:suppressAutoHyphens/>
              <w:jc w:val="center"/>
              <w:rPr>
                <w:rFonts w:ascii="Arial" w:hAnsi="Arial" w:cs="Arial"/>
                <w:b/>
                <w:w w:val="95"/>
                <w:sz w:val="20"/>
                <w:szCs w:val="20"/>
              </w:rPr>
            </w:pPr>
          </w:p>
          <w:p w14:paraId="66CBEE95" w14:textId="77777777" w:rsidR="00B04623" w:rsidRPr="00100271" w:rsidRDefault="00B04623" w:rsidP="00BD5DE8">
            <w:pPr>
              <w:jc w:val="center"/>
              <w:rPr>
                <w:rFonts w:ascii="Arial" w:hAnsi="Arial" w:cs="Arial"/>
                <w:b/>
                <w:w w:val="95"/>
                <w:sz w:val="20"/>
                <w:szCs w:val="20"/>
              </w:rPr>
            </w:pPr>
          </w:p>
          <w:p w14:paraId="388CB50D" w14:textId="77777777" w:rsidR="00B04623" w:rsidRPr="00100271" w:rsidRDefault="00B04623" w:rsidP="00BD5DE8">
            <w:pPr>
              <w:jc w:val="center"/>
              <w:rPr>
                <w:rFonts w:ascii="Arial" w:hAnsi="Arial" w:cs="Arial"/>
                <w:b/>
                <w:w w:val="95"/>
                <w:sz w:val="20"/>
                <w:szCs w:val="20"/>
              </w:rPr>
            </w:pPr>
          </w:p>
          <w:p w14:paraId="090A9548" w14:textId="77777777" w:rsidR="00B04623" w:rsidRPr="00100271" w:rsidRDefault="00B04623" w:rsidP="00BD5DE8">
            <w:pPr>
              <w:jc w:val="center"/>
              <w:rPr>
                <w:rFonts w:ascii="Arial" w:hAnsi="Arial" w:cs="Arial"/>
                <w:b/>
                <w:w w:val="95"/>
                <w:sz w:val="20"/>
                <w:szCs w:val="20"/>
              </w:rPr>
            </w:pPr>
          </w:p>
          <w:p w14:paraId="760DB1A9" w14:textId="77777777" w:rsidR="00B04623" w:rsidRPr="00100271" w:rsidRDefault="00B04623" w:rsidP="00BD5DE8">
            <w:pPr>
              <w:jc w:val="center"/>
              <w:rPr>
                <w:rFonts w:ascii="Arial" w:hAnsi="Arial" w:cs="Arial"/>
                <w:b/>
                <w:w w:val="95"/>
                <w:sz w:val="20"/>
                <w:szCs w:val="20"/>
              </w:rPr>
            </w:pPr>
          </w:p>
          <w:p w14:paraId="06659DAE" w14:textId="77777777" w:rsidR="00B04623" w:rsidRPr="00100271" w:rsidRDefault="00B04623" w:rsidP="00BD5DE8">
            <w:pPr>
              <w:jc w:val="center"/>
              <w:rPr>
                <w:rFonts w:ascii="Arial" w:hAnsi="Arial" w:cs="Arial"/>
                <w:b/>
                <w:w w:val="95"/>
                <w:sz w:val="20"/>
                <w:szCs w:val="20"/>
              </w:rPr>
            </w:pPr>
          </w:p>
          <w:p w14:paraId="035EC44D"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13</w:t>
            </w:r>
          </w:p>
        </w:tc>
      </w:tr>
      <w:tr w:rsidR="00B04623" w:rsidRPr="00100271" w14:paraId="5E60B5F0" w14:textId="77777777" w:rsidTr="00B04623">
        <w:trPr>
          <w:trHeight w:val="400"/>
        </w:trPr>
        <w:tc>
          <w:tcPr>
            <w:tcW w:w="1343" w:type="dxa"/>
            <w:shd w:val="clear" w:color="auto" w:fill="auto"/>
            <w:vAlign w:val="center"/>
          </w:tcPr>
          <w:p w14:paraId="651BAEAE"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(6)</w:t>
            </w:r>
          </w:p>
          <w:p w14:paraId="72092B37"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64CBCD4C" w14:textId="77777777" w:rsidR="00B04623" w:rsidRPr="00100271" w:rsidRDefault="00B04623" w:rsidP="004B579F">
            <w:pPr>
              <w:suppressAutoHyphens/>
              <w:jc w:val="both"/>
              <w:rPr>
                <w:rFonts w:ascii="Arial" w:hAnsi="Arial" w:cs="Arial"/>
                <w:b/>
                <w:w w:val="95"/>
                <w:sz w:val="20"/>
                <w:szCs w:val="20"/>
              </w:rPr>
            </w:pPr>
          </w:p>
        </w:tc>
        <w:tc>
          <w:tcPr>
            <w:tcW w:w="2835" w:type="dxa"/>
            <w:shd w:val="clear" w:color="auto" w:fill="auto"/>
            <w:vAlign w:val="center"/>
          </w:tcPr>
          <w:p w14:paraId="798FC13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1AF518D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7C6449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Ana Benvinda de Andrade, 150 </w:t>
            </w:r>
          </w:p>
          <w:p w14:paraId="1C4180CA"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Bairro: Santana </w:t>
            </w:r>
          </w:p>
          <w:p w14:paraId="17F6808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Contato</w:t>
            </w:r>
            <w:r w:rsidR="001876B4" w:rsidRPr="00100271">
              <w:rPr>
                <w:rFonts w:ascii="Arial" w:hAnsi="Arial" w:cs="Arial"/>
                <w:w w:val="95"/>
                <w:sz w:val="20"/>
                <w:szCs w:val="20"/>
              </w:rPr>
              <w:t>s</w:t>
            </w:r>
            <w:r w:rsidRPr="00100271">
              <w:rPr>
                <w:rFonts w:ascii="Arial" w:hAnsi="Arial" w:cs="Arial"/>
                <w:w w:val="95"/>
                <w:sz w:val="20"/>
                <w:szCs w:val="20"/>
              </w:rPr>
              <w:t>: Claudia</w:t>
            </w:r>
            <w:r w:rsidR="001876B4"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66AC9467"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134" w:type="dxa"/>
          </w:tcPr>
          <w:p w14:paraId="05C60E76" w14:textId="77777777" w:rsidR="00B04623" w:rsidRPr="00100271" w:rsidRDefault="00B04623" w:rsidP="00BD5DE8">
            <w:pPr>
              <w:suppressAutoHyphens/>
              <w:jc w:val="center"/>
              <w:rPr>
                <w:rFonts w:ascii="Arial" w:hAnsi="Arial" w:cs="Arial"/>
                <w:w w:val="95"/>
                <w:sz w:val="20"/>
                <w:szCs w:val="20"/>
              </w:rPr>
            </w:pPr>
          </w:p>
          <w:p w14:paraId="1A256C95" w14:textId="77777777" w:rsidR="00B04623" w:rsidRPr="00100271" w:rsidRDefault="00B04623" w:rsidP="00BD5DE8">
            <w:pPr>
              <w:jc w:val="center"/>
              <w:rPr>
                <w:rFonts w:ascii="Arial" w:hAnsi="Arial" w:cs="Arial"/>
                <w:w w:val="95"/>
                <w:sz w:val="20"/>
                <w:szCs w:val="20"/>
              </w:rPr>
            </w:pPr>
          </w:p>
          <w:p w14:paraId="28C34DF2" w14:textId="77777777" w:rsidR="00B04623" w:rsidRPr="00100271" w:rsidRDefault="00B04623" w:rsidP="00BD5DE8">
            <w:pPr>
              <w:jc w:val="center"/>
              <w:rPr>
                <w:rFonts w:ascii="Arial" w:hAnsi="Arial" w:cs="Arial"/>
                <w:w w:val="95"/>
                <w:sz w:val="20"/>
                <w:szCs w:val="20"/>
              </w:rPr>
            </w:pPr>
          </w:p>
          <w:p w14:paraId="6792112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9A8257B" w14:textId="77777777" w:rsidR="00B04623" w:rsidRPr="00100271" w:rsidRDefault="00B04623" w:rsidP="00BD5DE8">
            <w:pPr>
              <w:suppressAutoHyphens/>
              <w:jc w:val="center"/>
              <w:rPr>
                <w:rFonts w:ascii="Arial" w:hAnsi="Arial" w:cs="Arial"/>
                <w:w w:val="95"/>
                <w:sz w:val="20"/>
                <w:szCs w:val="20"/>
              </w:rPr>
            </w:pPr>
          </w:p>
          <w:p w14:paraId="72B2E19B" w14:textId="77777777" w:rsidR="00B04623" w:rsidRPr="00100271" w:rsidRDefault="00B04623" w:rsidP="00BD5DE8">
            <w:pPr>
              <w:jc w:val="center"/>
              <w:rPr>
                <w:rFonts w:ascii="Arial" w:hAnsi="Arial" w:cs="Arial"/>
                <w:w w:val="95"/>
                <w:sz w:val="20"/>
                <w:szCs w:val="20"/>
              </w:rPr>
            </w:pPr>
          </w:p>
          <w:p w14:paraId="5385F629" w14:textId="77777777" w:rsidR="00B04623" w:rsidRPr="00100271" w:rsidRDefault="00B04623" w:rsidP="00BD5DE8">
            <w:pPr>
              <w:jc w:val="center"/>
              <w:rPr>
                <w:rFonts w:ascii="Arial" w:hAnsi="Arial" w:cs="Arial"/>
                <w:w w:val="95"/>
                <w:sz w:val="20"/>
                <w:szCs w:val="20"/>
              </w:rPr>
            </w:pPr>
          </w:p>
          <w:p w14:paraId="554170A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A8C0791" w14:textId="77777777" w:rsidR="00B04623" w:rsidRPr="00100271" w:rsidRDefault="00B04623" w:rsidP="00BD5DE8">
            <w:pPr>
              <w:suppressAutoHyphens/>
              <w:jc w:val="center"/>
              <w:rPr>
                <w:rFonts w:ascii="Arial" w:hAnsi="Arial" w:cs="Arial"/>
                <w:w w:val="95"/>
                <w:sz w:val="20"/>
                <w:szCs w:val="20"/>
              </w:rPr>
            </w:pPr>
          </w:p>
          <w:p w14:paraId="790B2F65" w14:textId="77777777" w:rsidR="00B04623" w:rsidRPr="00100271" w:rsidRDefault="00B04623" w:rsidP="00BD5DE8">
            <w:pPr>
              <w:suppressAutoHyphens/>
              <w:jc w:val="center"/>
              <w:rPr>
                <w:rFonts w:ascii="Arial" w:hAnsi="Arial" w:cs="Arial"/>
                <w:w w:val="95"/>
                <w:sz w:val="20"/>
                <w:szCs w:val="20"/>
              </w:rPr>
            </w:pPr>
          </w:p>
          <w:p w14:paraId="3D264135" w14:textId="77777777" w:rsidR="00B04623" w:rsidRPr="00100271" w:rsidRDefault="00B04623" w:rsidP="00BD5DE8">
            <w:pPr>
              <w:suppressAutoHyphens/>
              <w:jc w:val="center"/>
              <w:rPr>
                <w:rFonts w:ascii="Arial" w:hAnsi="Arial" w:cs="Arial"/>
                <w:w w:val="95"/>
                <w:sz w:val="20"/>
                <w:szCs w:val="20"/>
              </w:rPr>
            </w:pPr>
          </w:p>
          <w:p w14:paraId="7FA0707B"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490823E8" w14:textId="77777777" w:rsidR="00B04623" w:rsidRPr="00100271" w:rsidRDefault="00B04623" w:rsidP="00BD5DE8">
            <w:pPr>
              <w:suppressAutoHyphens/>
              <w:jc w:val="center"/>
              <w:rPr>
                <w:rFonts w:ascii="Arial" w:hAnsi="Arial" w:cs="Arial"/>
                <w:w w:val="95"/>
                <w:sz w:val="20"/>
                <w:szCs w:val="20"/>
              </w:rPr>
            </w:pPr>
          </w:p>
          <w:p w14:paraId="5856539F" w14:textId="77777777" w:rsidR="00B04623" w:rsidRPr="00100271" w:rsidRDefault="00B04623" w:rsidP="00BD5DE8">
            <w:pPr>
              <w:jc w:val="center"/>
              <w:rPr>
                <w:rFonts w:ascii="Arial" w:hAnsi="Arial" w:cs="Arial"/>
                <w:w w:val="95"/>
                <w:sz w:val="20"/>
                <w:szCs w:val="20"/>
              </w:rPr>
            </w:pPr>
          </w:p>
          <w:p w14:paraId="02D2DA86" w14:textId="77777777" w:rsidR="00B04623" w:rsidRPr="00100271" w:rsidRDefault="00B04623" w:rsidP="00BD5DE8">
            <w:pPr>
              <w:jc w:val="center"/>
              <w:rPr>
                <w:rFonts w:ascii="Arial" w:hAnsi="Arial" w:cs="Arial"/>
                <w:w w:val="95"/>
                <w:sz w:val="20"/>
                <w:szCs w:val="20"/>
              </w:rPr>
            </w:pPr>
          </w:p>
          <w:p w14:paraId="6E15FF66"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CF3D927" w14:textId="77777777" w:rsidR="00B04623" w:rsidRPr="00100271" w:rsidRDefault="00B04623" w:rsidP="00BD5DE8">
            <w:pPr>
              <w:suppressAutoHyphens/>
              <w:jc w:val="center"/>
              <w:rPr>
                <w:rFonts w:ascii="Arial" w:hAnsi="Arial" w:cs="Arial"/>
                <w:b/>
                <w:w w:val="95"/>
                <w:sz w:val="20"/>
                <w:szCs w:val="20"/>
              </w:rPr>
            </w:pPr>
          </w:p>
          <w:p w14:paraId="11DE89B5" w14:textId="77777777" w:rsidR="00B04623" w:rsidRPr="00100271" w:rsidRDefault="00B04623" w:rsidP="00BD5DE8">
            <w:pPr>
              <w:jc w:val="center"/>
              <w:rPr>
                <w:rFonts w:ascii="Arial" w:hAnsi="Arial" w:cs="Arial"/>
                <w:b/>
                <w:w w:val="95"/>
                <w:sz w:val="20"/>
                <w:szCs w:val="20"/>
              </w:rPr>
            </w:pPr>
          </w:p>
          <w:p w14:paraId="2155A4BF" w14:textId="77777777" w:rsidR="00B04623" w:rsidRPr="00100271" w:rsidRDefault="00B04623" w:rsidP="00BD5DE8">
            <w:pPr>
              <w:jc w:val="center"/>
              <w:rPr>
                <w:rFonts w:ascii="Arial" w:hAnsi="Arial" w:cs="Arial"/>
                <w:b/>
                <w:w w:val="95"/>
                <w:sz w:val="20"/>
                <w:szCs w:val="20"/>
              </w:rPr>
            </w:pPr>
          </w:p>
          <w:p w14:paraId="6D9DEB81"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4E788702" w14:textId="77777777" w:rsidTr="00B04623">
        <w:trPr>
          <w:trHeight w:val="400"/>
        </w:trPr>
        <w:tc>
          <w:tcPr>
            <w:tcW w:w="1343" w:type="dxa"/>
            <w:shd w:val="clear" w:color="auto" w:fill="auto"/>
            <w:vAlign w:val="center"/>
          </w:tcPr>
          <w:p w14:paraId="3F309E9D"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(7)</w:t>
            </w:r>
          </w:p>
          <w:p w14:paraId="4741D27D"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4334DD00" w14:textId="77777777" w:rsidR="00B04623" w:rsidRPr="00100271" w:rsidRDefault="00B04623" w:rsidP="004B579F">
            <w:pPr>
              <w:suppressAutoHyphens/>
              <w:jc w:val="both"/>
              <w:rPr>
                <w:rFonts w:ascii="Arial" w:hAnsi="Arial" w:cs="Arial"/>
                <w:b/>
                <w:w w:val="95"/>
                <w:sz w:val="20"/>
                <w:szCs w:val="20"/>
              </w:rPr>
            </w:pPr>
          </w:p>
        </w:tc>
        <w:tc>
          <w:tcPr>
            <w:tcW w:w="2835" w:type="dxa"/>
            <w:shd w:val="clear" w:color="auto" w:fill="auto"/>
            <w:vAlign w:val="center"/>
          </w:tcPr>
          <w:p w14:paraId="5E0F2FCD"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07A9AD68"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36E31C5"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w:t>
            </w:r>
            <w:r w:rsidR="001876B4" w:rsidRPr="00100271">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001876B4" w:rsidRPr="00100271">
              <w:rPr>
                <w:rFonts w:ascii="Arial" w:hAnsi="Arial" w:cs="Arial"/>
                <w:w w:val="95"/>
                <w:sz w:val="20"/>
                <w:szCs w:val="20"/>
              </w:rPr>
              <w:t>Vila Buarque</w:t>
            </w:r>
            <w:r w:rsidRPr="00100271">
              <w:rPr>
                <w:rFonts w:ascii="Arial" w:hAnsi="Arial" w:cs="Arial"/>
                <w:w w:val="95"/>
                <w:sz w:val="20"/>
                <w:szCs w:val="20"/>
              </w:rPr>
              <w:t xml:space="preserve"> </w:t>
            </w:r>
          </w:p>
          <w:p w14:paraId="057814E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Renato e </w:t>
            </w:r>
            <w:r w:rsidR="001876B4" w:rsidRPr="00100271">
              <w:rPr>
                <w:rFonts w:ascii="Arial" w:hAnsi="Arial" w:cs="Arial"/>
                <w:w w:val="95"/>
                <w:sz w:val="20"/>
                <w:szCs w:val="20"/>
              </w:rPr>
              <w:t>Fábio</w:t>
            </w:r>
          </w:p>
          <w:p w14:paraId="6AC5CC0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134" w:type="dxa"/>
          </w:tcPr>
          <w:p w14:paraId="413250DD" w14:textId="77777777" w:rsidR="00B04623" w:rsidRPr="00100271" w:rsidRDefault="00B04623" w:rsidP="00BD5DE8">
            <w:pPr>
              <w:suppressAutoHyphens/>
              <w:jc w:val="center"/>
              <w:rPr>
                <w:rFonts w:ascii="Arial" w:hAnsi="Arial" w:cs="Arial"/>
                <w:w w:val="95"/>
                <w:sz w:val="20"/>
                <w:szCs w:val="20"/>
              </w:rPr>
            </w:pPr>
          </w:p>
          <w:p w14:paraId="4254FA0A" w14:textId="77777777" w:rsidR="00B04623" w:rsidRPr="00100271" w:rsidRDefault="00B04623" w:rsidP="00BD5DE8">
            <w:pPr>
              <w:jc w:val="center"/>
              <w:rPr>
                <w:rFonts w:ascii="Arial" w:hAnsi="Arial" w:cs="Arial"/>
                <w:w w:val="95"/>
                <w:sz w:val="20"/>
                <w:szCs w:val="20"/>
              </w:rPr>
            </w:pPr>
          </w:p>
          <w:p w14:paraId="51091D9C" w14:textId="77777777" w:rsidR="00B04623" w:rsidRPr="00100271" w:rsidRDefault="00B04623" w:rsidP="00BD5DE8">
            <w:pPr>
              <w:jc w:val="center"/>
              <w:rPr>
                <w:rFonts w:ascii="Arial" w:hAnsi="Arial" w:cs="Arial"/>
                <w:w w:val="95"/>
                <w:sz w:val="20"/>
                <w:szCs w:val="20"/>
              </w:rPr>
            </w:pPr>
          </w:p>
          <w:p w14:paraId="65C1CA8D" w14:textId="77777777" w:rsidR="00B04623" w:rsidRPr="00100271" w:rsidRDefault="00B04623" w:rsidP="00BD5DE8">
            <w:pPr>
              <w:jc w:val="center"/>
              <w:rPr>
                <w:rFonts w:ascii="Arial" w:hAnsi="Arial" w:cs="Arial"/>
                <w:w w:val="95"/>
                <w:sz w:val="20"/>
                <w:szCs w:val="20"/>
              </w:rPr>
            </w:pPr>
          </w:p>
          <w:p w14:paraId="56847E1B" w14:textId="77777777" w:rsidR="00B04623" w:rsidRPr="00100271" w:rsidRDefault="00B04623" w:rsidP="00BD5DE8">
            <w:pPr>
              <w:jc w:val="center"/>
              <w:rPr>
                <w:rFonts w:ascii="Arial" w:hAnsi="Arial" w:cs="Arial"/>
                <w:w w:val="95"/>
                <w:sz w:val="20"/>
                <w:szCs w:val="20"/>
              </w:rPr>
            </w:pPr>
          </w:p>
          <w:p w14:paraId="33E6A774"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2B2D838" w14:textId="77777777" w:rsidR="00B04623" w:rsidRPr="00100271" w:rsidRDefault="00B04623" w:rsidP="00BD5DE8">
            <w:pPr>
              <w:suppressAutoHyphens/>
              <w:jc w:val="center"/>
              <w:rPr>
                <w:rFonts w:ascii="Arial" w:hAnsi="Arial" w:cs="Arial"/>
                <w:w w:val="95"/>
                <w:sz w:val="20"/>
                <w:szCs w:val="20"/>
              </w:rPr>
            </w:pPr>
          </w:p>
          <w:p w14:paraId="121DB656" w14:textId="77777777" w:rsidR="00B04623" w:rsidRPr="00100271" w:rsidRDefault="00B04623" w:rsidP="00BD5DE8">
            <w:pPr>
              <w:jc w:val="center"/>
              <w:rPr>
                <w:rFonts w:ascii="Arial" w:hAnsi="Arial" w:cs="Arial"/>
                <w:w w:val="95"/>
                <w:sz w:val="20"/>
                <w:szCs w:val="20"/>
              </w:rPr>
            </w:pPr>
          </w:p>
          <w:p w14:paraId="18E8BA7D" w14:textId="77777777" w:rsidR="00B04623" w:rsidRPr="00100271" w:rsidRDefault="00B04623" w:rsidP="00BD5DE8">
            <w:pPr>
              <w:jc w:val="center"/>
              <w:rPr>
                <w:rFonts w:ascii="Arial" w:hAnsi="Arial" w:cs="Arial"/>
                <w:w w:val="95"/>
                <w:sz w:val="20"/>
                <w:szCs w:val="20"/>
              </w:rPr>
            </w:pPr>
          </w:p>
          <w:p w14:paraId="33471E8F" w14:textId="77777777" w:rsidR="00B04623" w:rsidRPr="00100271" w:rsidRDefault="00B04623" w:rsidP="00BD5DE8">
            <w:pPr>
              <w:jc w:val="center"/>
              <w:rPr>
                <w:rFonts w:ascii="Arial" w:hAnsi="Arial" w:cs="Arial"/>
                <w:w w:val="95"/>
                <w:sz w:val="20"/>
                <w:szCs w:val="20"/>
              </w:rPr>
            </w:pPr>
          </w:p>
          <w:p w14:paraId="4A6C22EC" w14:textId="77777777" w:rsidR="00B04623" w:rsidRPr="00100271" w:rsidRDefault="00B04623" w:rsidP="00BD5DE8">
            <w:pPr>
              <w:jc w:val="center"/>
              <w:rPr>
                <w:rFonts w:ascii="Arial" w:hAnsi="Arial" w:cs="Arial"/>
                <w:w w:val="95"/>
                <w:sz w:val="20"/>
                <w:szCs w:val="20"/>
              </w:rPr>
            </w:pPr>
          </w:p>
          <w:p w14:paraId="3184A2CF" w14:textId="77777777" w:rsidR="00B04623" w:rsidRPr="00100271" w:rsidRDefault="00B04623" w:rsidP="00BD5DE8">
            <w:pPr>
              <w:tabs>
                <w:tab w:val="left" w:pos="765"/>
              </w:tabs>
              <w:jc w:val="center"/>
              <w:rPr>
                <w:rFonts w:ascii="Arial" w:hAnsi="Arial" w:cs="Arial"/>
                <w:w w:val="95"/>
                <w:sz w:val="20"/>
                <w:szCs w:val="20"/>
              </w:rPr>
            </w:pPr>
            <w:r w:rsidRPr="00100271">
              <w:rPr>
                <w:rFonts w:ascii="Arial" w:hAnsi="Arial" w:cs="Arial"/>
                <w:w w:val="95"/>
                <w:sz w:val="20"/>
                <w:szCs w:val="20"/>
              </w:rPr>
              <w:t>1</w:t>
            </w:r>
          </w:p>
        </w:tc>
        <w:tc>
          <w:tcPr>
            <w:tcW w:w="1134" w:type="dxa"/>
          </w:tcPr>
          <w:p w14:paraId="4866A854" w14:textId="77777777" w:rsidR="00B04623" w:rsidRPr="00100271" w:rsidRDefault="00B04623" w:rsidP="00BD5DE8">
            <w:pPr>
              <w:suppressAutoHyphens/>
              <w:jc w:val="center"/>
              <w:rPr>
                <w:rFonts w:ascii="Arial" w:hAnsi="Arial" w:cs="Arial"/>
                <w:w w:val="95"/>
                <w:sz w:val="20"/>
                <w:szCs w:val="20"/>
              </w:rPr>
            </w:pPr>
          </w:p>
          <w:p w14:paraId="25548325" w14:textId="77777777" w:rsidR="00B04623" w:rsidRPr="00100271" w:rsidRDefault="00B04623" w:rsidP="00BD5DE8">
            <w:pPr>
              <w:suppressAutoHyphens/>
              <w:jc w:val="center"/>
              <w:rPr>
                <w:rFonts w:ascii="Arial" w:hAnsi="Arial" w:cs="Arial"/>
                <w:w w:val="95"/>
                <w:sz w:val="20"/>
                <w:szCs w:val="20"/>
              </w:rPr>
            </w:pPr>
          </w:p>
          <w:p w14:paraId="3637FA1C" w14:textId="77777777" w:rsidR="00B04623" w:rsidRPr="00100271" w:rsidRDefault="00B04623" w:rsidP="00BD5DE8">
            <w:pPr>
              <w:suppressAutoHyphens/>
              <w:jc w:val="center"/>
              <w:rPr>
                <w:rFonts w:ascii="Arial" w:hAnsi="Arial" w:cs="Arial"/>
                <w:w w:val="95"/>
                <w:sz w:val="20"/>
                <w:szCs w:val="20"/>
              </w:rPr>
            </w:pPr>
          </w:p>
          <w:p w14:paraId="1C82CB95" w14:textId="77777777" w:rsidR="00B04623" w:rsidRPr="00100271" w:rsidRDefault="00B04623" w:rsidP="00BD5DE8">
            <w:pPr>
              <w:suppressAutoHyphens/>
              <w:jc w:val="center"/>
              <w:rPr>
                <w:rFonts w:ascii="Arial" w:hAnsi="Arial" w:cs="Arial"/>
                <w:w w:val="95"/>
                <w:sz w:val="20"/>
                <w:szCs w:val="20"/>
              </w:rPr>
            </w:pPr>
          </w:p>
          <w:p w14:paraId="60C8CA93" w14:textId="77777777" w:rsidR="00B04623" w:rsidRPr="00100271" w:rsidRDefault="00B04623" w:rsidP="00BD5DE8">
            <w:pPr>
              <w:suppressAutoHyphens/>
              <w:jc w:val="center"/>
              <w:rPr>
                <w:rFonts w:ascii="Arial" w:hAnsi="Arial" w:cs="Arial"/>
                <w:w w:val="95"/>
                <w:sz w:val="20"/>
                <w:szCs w:val="20"/>
              </w:rPr>
            </w:pPr>
          </w:p>
          <w:p w14:paraId="12105321"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1751D7C8" w14:textId="77777777" w:rsidR="00B04623" w:rsidRPr="00100271" w:rsidRDefault="00B04623" w:rsidP="00BD5DE8">
            <w:pPr>
              <w:suppressAutoHyphens/>
              <w:jc w:val="center"/>
              <w:rPr>
                <w:rFonts w:ascii="Arial" w:hAnsi="Arial" w:cs="Arial"/>
                <w:w w:val="95"/>
                <w:sz w:val="20"/>
                <w:szCs w:val="20"/>
              </w:rPr>
            </w:pPr>
          </w:p>
          <w:p w14:paraId="39CFCF60" w14:textId="77777777" w:rsidR="00B04623" w:rsidRPr="00100271" w:rsidRDefault="00B04623" w:rsidP="00BD5DE8">
            <w:pPr>
              <w:jc w:val="center"/>
              <w:rPr>
                <w:rFonts w:ascii="Arial" w:hAnsi="Arial" w:cs="Arial"/>
                <w:w w:val="95"/>
                <w:sz w:val="20"/>
                <w:szCs w:val="20"/>
              </w:rPr>
            </w:pPr>
          </w:p>
          <w:p w14:paraId="745366CB" w14:textId="77777777" w:rsidR="00B04623" w:rsidRPr="00100271" w:rsidRDefault="00B04623" w:rsidP="00BD5DE8">
            <w:pPr>
              <w:jc w:val="center"/>
              <w:rPr>
                <w:rFonts w:ascii="Arial" w:hAnsi="Arial" w:cs="Arial"/>
                <w:w w:val="95"/>
                <w:sz w:val="20"/>
                <w:szCs w:val="20"/>
              </w:rPr>
            </w:pPr>
          </w:p>
          <w:p w14:paraId="3E9B808B" w14:textId="77777777" w:rsidR="00B04623" w:rsidRPr="00100271" w:rsidRDefault="00B04623" w:rsidP="00BD5DE8">
            <w:pPr>
              <w:jc w:val="center"/>
              <w:rPr>
                <w:rFonts w:ascii="Arial" w:hAnsi="Arial" w:cs="Arial"/>
                <w:w w:val="95"/>
                <w:sz w:val="20"/>
                <w:szCs w:val="20"/>
              </w:rPr>
            </w:pPr>
          </w:p>
          <w:p w14:paraId="6E9F25A4" w14:textId="77777777" w:rsidR="00B04623" w:rsidRPr="00100271" w:rsidRDefault="00B04623" w:rsidP="00BD5DE8">
            <w:pPr>
              <w:jc w:val="center"/>
              <w:rPr>
                <w:rFonts w:ascii="Arial" w:hAnsi="Arial" w:cs="Arial"/>
                <w:w w:val="95"/>
                <w:sz w:val="20"/>
                <w:szCs w:val="20"/>
              </w:rPr>
            </w:pPr>
          </w:p>
          <w:p w14:paraId="6A73F9E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E47713A" w14:textId="77777777" w:rsidR="00B04623" w:rsidRPr="00100271" w:rsidRDefault="00B04623" w:rsidP="00BD5DE8">
            <w:pPr>
              <w:suppressAutoHyphens/>
              <w:jc w:val="center"/>
              <w:rPr>
                <w:rFonts w:ascii="Arial" w:hAnsi="Arial" w:cs="Arial"/>
                <w:b/>
                <w:w w:val="95"/>
                <w:sz w:val="20"/>
                <w:szCs w:val="20"/>
              </w:rPr>
            </w:pPr>
          </w:p>
          <w:p w14:paraId="15CFBB81" w14:textId="77777777" w:rsidR="00B04623" w:rsidRPr="00100271" w:rsidRDefault="00B04623" w:rsidP="00BD5DE8">
            <w:pPr>
              <w:jc w:val="center"/>
              <w:rPr>
                <w:rFonts w:ascii="Arial" w:hAnsi="Arial" w:cs="Arial"/>
                <w:b/>
                <w:w w:val="95"/>
                <w:sz w:val="20"/>
                <w:szCs w:val="20"/>
              </w:rPr>
            </w:pPr>
          </w:p>
          <w:p w14:paraId="5D58FA09" w14:textId="77777777" w:rsidR="00B04623" w:rsidRPr="00100271" w:rsidRDefault="00B04623" w:rsidP="00BD5DE8">
            <w:pPr>
              <w:jc w:val="center"/>
              <w:rPr>
                <w:rFonts w:ascii="Arial" w:hAnsi="Arial" w:cs="Arial"/>
                <w:b/>
                <w:w w:val="95"/>
                <w:sz w:val="20"/>
                <w:szCs w:val="20"/>
              </w:rPr>
            </w:pPr>
          </w:p>
          <w:p w14:paraId="397D119F" w14:textId="77777777" w:rsidR="00B04623" w:rsidRPr="00100271" w:rsidRDefault="00B04623" w:rsidP="00BD5DE8">
            <w:pPr>
              <w:jc w:val="center"/>
              <w:rPr>
                <w:rFonts w:ascii="Arial" w:hAnsi="Arial" w:cs="Arial"/>
                <w:b/>
                <w:w w:val="95"/>
                <w:sz w:val="20"/>
                <w:szCs w:val="20"/>
              </w:rPr>
            </w:pPr>
          </w:p>
          <w:p w14:paraId="0E19DF40" w14:textId="77777777" w:rsidR="00B04623" w:rsidRPr="00100271" w:rsidRDefault="00B04623" w:rsidP="00BD5DE8">
            <w:pPr>
              <w:jc w:val="center"/>
              <w:rPr>
                <w:rFonts w:ascii="Arial" w:hAnsi="Arial" w:cs="Arial"/>
                <w:b/>
                <w:w w:val="95"/>
                <w:sz w:val="20"/>
                <w:szCs w:val="20"/>
              </w:rPr>
            </w:pPr>
          </w:p>
          <w:p w14:paraId="11964F9A"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5A9C88D7" w14:textId="77777777" w:rsidTr="00B04623">
        <w:trPr>
          <w:trHeight w:val="400"/>
        </w:trPr>
        <w:tc>
          <w:tcPr>
            <w:tcW w:w="1343" w:type="dxa"/>
            <w:shd w:val="clear" w:color="auto" w:fill="auto"/>
            <w:vAlign w:val="center"/>
          </w:tcPr>
          <w:p w14:paraId="00E03D2F"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(8)</w:t>
            </w:r>
          </w:p>
          <w:p w14:paraId="3597E54E"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1F44A1C7" w14:textId="77777777" w:rsidR="00B04623" w:rsidRPr="00100271" w:rsidRDefault="00B04623" w:rsidP="004B579F">
            <w:pPr>
              <w:suppressAutoHyphens/>
              <w:jc w:val="both"/>
              <w:rPr>
                <w:rFonts w:ascii="Arial" w:hAnsi="Arial" w:cs="Arial"/>
                <w:b/>
                <w:w w:val="95"/>
                <w:sz w:val="20"/>
                <w:szCs w:val="20"/>
              </w:rPr>
            </w:pPr>
          </w:p>
        </w:tc>
        <w:tc>
          <w:tcPr>
            <w:tcW w:w="2835" w:type="dxa"/>
            <w:shd w:val="clear" w:color="auto" w:fill="auto"/>
            <w:vAlign w:val="center"/>
          </w:tcPr>
          <w:p w14:paraId="26FF165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14:paraId="23084F7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0DE200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lastRenderedPageBreak/>
              <w:t xml:space="preserve">Avenida Casa Verde, 571/593 – Bairro: Casa Verde </w:t>
            </w:r>
          </w:p>
          <w:p w14:paraId="347EF65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w:t>
            </w:r>
            <w:r w:rsidR="001876B4" w:rsidRPr="00100271">
              <w:rPr>
                <w:rFonts w:ascii="Arial" w:hAnsi="Arial" w:cs="Arial"/>
                <w:w w:val="95"/>
                <w:sz w:val="20"/>
                <w:szCs w:val="20"/>
              </w:rPr>
              <w:t>Nilson</w:t>
            </w:r>
            <w:r w:rsidRPr="00100271">
              <w:rPr>
                <w:rFonts w:ascii="Arial" w:hAnsi="Arial" w:cs="Arial"/>
                <w:w w:val="95"/>
                <w:sz w:val="20"/>
                <w:szCs w:val="20"/>
              </w:rPr>
              <w:t xml:space="preserve"> e </w:t>
            </w:r>
            <w:r w:rsidR="001876B4" w:rsidRPr="00100271">
              <w:rPr>
                <w:rFonts w:ascii="Arial" w:hAnsi="Arial" w:cs="Arial"/>
                <w:w w:val="95"/>
                <w:sz w:val="20"/>
                <w:szCs w:val="20"/>
              </w:rPr>
              <w:t>Jair</w:t>
            </w:r>
            <w:r w:rsidRPr="00100271">
              <w:rPr>
                <w:rFonts w:ascii="Arial" w:hAnsi="Arial" w:cs="Arial"/>
                <w:w w:val="95"/>
                <w:sz w:val="20"/>
                <w:szCs w:val="20"/>
              </w:rPr>
              <w:t xml:space="preserve"> </w:t>
            </w:r>
          </w:p>
          <w:p w14:paraId="05BE67D7"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Telefone: (11) 3775-4170</w:t>
            </w:r>
            <w:r w:rsidR="001876B4" w:rsidRPr="00100271">
              <w:rPr>
                <w:rFonts w:ascii="Arial" w:hAnsi="Arial" w:cs="Arial"/>
                <w:w w:val="95"/>
                <w:sz w:val="20"/>
                <w:szCs w:val="20"/>
              </w:rPr>
              <w:t xml:space="preserve"> e 3775-4171</w:t>
            </w:r>
          </w:p>
        </w:tc>
        <w:tc>
          <w:tcPr>
            <w:tcW w:w="1134" w:type="dxa"/>
          </w:tcPr>
          <w:p w14:paraId="74A267F6" w14:textId="77777777" w:rsidR="00B04623" w:rsidRPr="00100271" w:rsidRDefault="00B04623" w:rsidP="00BD5DE8">
            <w:pPr>
              <w:suppressAutoHyphens/>
              <w:jc w:val="center"/>
              <w:rPr>
                <w:rFonts w:ascii="Arial" w:hAnsi="Arial" w:cs="Arial"/>
                <w:w w:val="95"/>
                <w:sz w:val="20"/>
                <w:szCs w:val="20"/>
              </w:rPr>
            </w:pPr>
          </w:p>
          <w:p w14:paraId="157B45CD" w14:textId="77777777" w:rsidR="00B04623" w:rsidRPr="00100271" w:rsidRDefault="00B04623" w:rsidP="00BD5DE8">
            <w:pPr>
              <w:jc w:val="center"/>
              <w:rPr>
                <w:rFonts w:ascii="Arial" w:hAnsi="Arial" w:cs="Arial"/>
                <w:w w:val="95"/>
                <w:sz w:val="20"/>
                <w:szCs w:val="20"/>
              </w:rPr>
            </w:pPr>
          </w:p>
          <w:p w14:paraId="35317FA6" w14:textId="77777777" w:rsidR="00B04623" w:rsidRPr="00100271" w:rsidRDefault="00B04623" w:rsidP="00BD5DE8">
            <w:pPr>
              <w:jc w:val="center"/>
              <w:rPr>
                <w:rFonts w:ascii="Arial" w:hAnsi="Arial" w:cs="Arial"/>
                <w:w w:val="95"/>
                <w:sz w:val="20"/>
                <w:szCs w:val="20"/>
              </w:rPr>
            </w:pPr>
          </w:p>
          <w:p w14:paraId="46FAC34B" w14:textId="77777777" w:rsidR="00B04623" w:rsidRPr="00100271" w:rsidRDefault="00B04623" w:rsidP="00BD5DE8">
            <w:pPr>
              <w:jc w:val="center"/>
              <w:rPr>
                <w:rFonts w:ascii="Arial" w:hAnsi="Arial" w:cs="Arial"/>
                <w:w w:val="95"/>
                <w:sz w:val="20"/>
                <w:szCs w:val="20"/>
              </w:rPr>
            </w:pPr>
          </w:p>
          <w:p w14:paraId="1D22F2BC" w14:textId="77777777" w:rsidR="00B04623" w:rsidRPr="00100271" w:rsidRDefault="00B04623" w:rsidP="00BD5DE8">
            <w:pPr>
              <w:jc w:val="center"/>
              <w:rPr>
                <w:rFonts w:ascii="Arial" w:hAnsi="Arial" w:cs="Arial"/>
                <w:w w:val="95"/>
                <w:sz w:val="20"/>
                <w:szCs w:val="20"/>
              </w:rPr>
            </w:pPr>
          </w:p>
          <w:p w14:paraId="60C6CBA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457F5F5E" w14:textId="77777777" w:rsidR="00B04623" w:rsidRPr="00100271" w:rsidRDefault="00B04623" w:rsidP="00BD5DE8">
            <w:pPr>
              <w:suppressAutoHyphens/>
              <w:jc w:val="center"/>
              <w:rPr>
                <w:rFonts w:ascii="Arial" w:hAnsi="Arial" w:cs="Arial"/>
                <w:w w:val="95"/>
                <w:sz w:val="20"/>
                <w:szCs w:val="20"/>
              </w:rPr>
            </w:pPr>
          </w:p>
          <w:p w14:paraId="427A7E9A" w14:textId="77777777" w:rsidR="00B04623" w:rsidRPr="00100271" w:rsidRDefault="00B04623" w:rsidP="00BD5DE8">
            <w:pPr>
              <w:jc w:val="center"/>
              <w:rPr>
                <w:rFonts w:ascii="Arial" w:hAnsi="Arial" w:cs="Arial"/>
                <w:w w:val="95"/>
                <w:sz w:val="20"/>
                <w:szCs w:val="20"/>
              </w:rPr>
            </w:pPr>
          </w:p>
          <w:p w14:paraId="7057B189" w14:textId="77777777" w:rsidR="00B04623" w:rsidRPr="00100271" w:rsidRDefault="00B04623" w:rsidP="00BD5DE8">
            <w:pPr>
              <w:jc w:val="center"/>
              <w:rPr>
                <w:rFonts w:ascii="Arial" w:hAnsi="Arial" w:cs="Arial"/>
                <w:w w:val="95"/>
                <w:sz w:val="20"/>
                <w:szCs w:val="20"/>
              </w:rPr>
            </w:pPr>
          </w:p>
          <w:p w14:paraId="6F42BB92" w14:textId="77777777" w:rsidR="00B04623" w:rsidRPr="00100271" w:rsidRDefault="00B04623" w:rsidP="00BD5DE8">
            <w:pPr>
              <w:jc w:val="center"/>
              <w:rPr>
                <w:rFonts w:ascii="Arial" w:hAnsi="Arial" w:cs="Arial"/>
                <w:w w:val="95"/>
                <w:sz w:val="20"/>
                <w:szCs w:val="20"/>
              </w:rPr>
            </w:pPr>
          </w:p>
          <w:p w14:paraId="6E22B1F8" w14:textId="77777777" w:rsidR="00B04623" w:rsidRPr="00100271" w:rsidRDefault="00B04623" w:rsidP="00BD5DE8">
            <w:pPr>
              <w:jc w:val="center"/>
              <w:rPr>
                <w:rFonts w:ascii="Arial" w:hAnsi="Arial" w:cs="Arial"/>
                <w:w w:val="95"/>
                <w:sz w:val="20"/>
                <w:szCs w:val="20"/>
              </w:rPr>
            </w:pPr>
          </w:p>
          <w:p w14:paraId="4412608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100D97AD" w14:textId="77777777" w:rsidR="00B04623" w:rsidRPr="00100271" w:rsidRDefault="00B04623" w:rsidP="00BD5DE8">
            <w:pPr>
              <w:suppressAutoHyphens/>
              <w:jc w:val="center"/>
              <w:rPr>
                <w:rFonts w:ascii="Arial" w:hAnsi="Arial" w:cs="Arial"/>
                <w:w w:val="95"/>
                <w:sz w:val="20"/>
                <w:szCs w:val="20"/>
              </w:rPr>
            </w:pPr>
          </w:p>
          <w:p w14:paraId="748074A7" w14:textId="77777777" w:rsidR="00B04623" w:rsidRPr="00100271" w:rsidRDefault="00B04623" w:rsidP="00BD5DE8">
            <w:pPr>
              <w:suppressAutoHyphens/>
              <w:jc w:val="center"/>
              <w:rPr>
                <w:rFonts w:ascii="Arial" w:hAnsi="Arial" w:cs="Arial"/>
                <w:w w:val="95"/>
                <w:sz w:val="20"/>
                <w:szCs w:val="20"/>
              </w:rPr>
            </w:pPr>
          </w:p>
          <w:p w14:paraId="7F081C55" w14:textId="77777777" w:rsidR="00B04623" w:rsidRPr="00100271" w:rsidRDefault="00B04623" w:rsidP="00BD5DE8">
            <w:pPr>
              <w:suppressAutoHyphens/>
              <w:jc w:val="center"/>
              <w:rPr>
                <w:rFonts w:ascii="Arial" w:hAnsi="Arial" w:cs="Arial"/>
                <w:w w:val="95"/>
                <w:sz w:val="20"/>
                <w:szCs w:val="20"/>
              </w:rPr>
            </w:pPr>
          </w:p>
          <w:p w14:paraId="7533D7D8" w14:textId="77777777" w:rsidR="00B04623" w:rsidRPr="00100271" w:rsidRDefault="00B04623" w:rsidP="00BD5DE8">
            <w:pPr>
              <w:suppressAutoHyphens/>
              <w:jc w:val="center"/>
              <w:rPr>
                <w:rFonts w:ascii="Arial" w:hAnsi="Arial" w:cs="Arial"/>
                <w:w w:val="95"/>
                <w:sz w:val="20"/>
                <w:szCs w:val="20"/>
              </w:rPr>
            </w:pPr>
          </w:p>
          <w:p w14:paraId="60EC7A1E" w14:textId="77777777" w:rsidR="00B04623" w:rsidRPr="00100271" w:rsidRDefault="00B04623" w:rsidP="00BD5DE8">
            <w:pPr>
              <w:suppressAutoHyphens/>
              <w:jc w:val="center"/>
              <w:rPr>
                <w:rFonts w:ascii="Arial" w:hAnsi="Arial" w:cs="Arial"/>
                <w:w w:val="95"/>
                <w:sz w:val="20"/>
                <w:szCs w:val="20"/>
              </w:rPr>
            </w:pPr>
          </w:p>
          <w:p w14:paraId="6B15CC74"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3E516C23" w14:textId="77777777" w:rsidR="00B04623" w:rsidRPr="00100271" w:rsidRDefault="00B04623" w:rsidP="00BD5DE8">
            <w:pPr>
              <w:suppressAutoHyphens/>
              <w:jc w:val="center"/>
              <w:rPr>
                <w:rFonts w:ascii="Arial" w:hAnsi="Arial" w:cs="Arial"/>
                <w:w w:val="95"/>
                <w:sz w:val="20"/>
                <w:szCs w:val="20"/>
              </w:rPr>
            </w:pPr>
          </w:p>
          <w:p w14:paraId="54AE4711" w14:textId="77777777" w:rsidR="00B04623" w:rsidRPr="00100271" w:rsidRDefault="00B04623" w:rsidP="00BD5DE8">
            <w:pPr>
              <w:jc w:val="center"/>
              <w:rPr>
                <w:rFonts w:ascii="Arial" w:hAnsi="Arial" w:cs="Arial"/>
                <w:w w:val="95"/>
                <w:sz w:val="20"/>
                <w:szCs w:val="20"/>
              </w:rPr>
            </w:pPr>
          </w:p>
          <w:p w14:paraId="3CE93489" w14:textId="77777777" w:rsidR="00B04623" w:rsidRPr="00100271" w:rsidRDefault="00B04623" w:rsidP="00BD5DE8">
            <w:pPr>
              <w:jc w:val="center"/>
              <w:rPr>
                <w:rFonts w:ascii="Arial" w:hAnsi="Arial" w:cs="Arial"/>
                <w:w w:val="95"/>
                <w:sz w:val="20"/>
                <w:szCs w:val="20"/>
              </w:rPr>
            </w:pPr>
          </w:p>
          <w:p w14:paraId="5991520C" w14:textId="77777777" w:rsidR="00B04623" w:rsidRPr="00100271" w:rsidRDefault="00B04623" w:rsidP="00BD5DE8">
            <w:pPr>
              <w:jc w:val="center"/>
              <w:rPr>
                <w:rFonts w:ascii="Arial" w:hAnsi="Arial" w:cs="Arial"/>
                <w:w w:val="95"/>
                <w:sz w:val="20"/>
                <w:szCs w:val="20"/>
              </w:rPr>
            </w:pPr>
          </w:p>
          <w:p w14:paraId="37056DE0" w14:textId="77777777" w:rsidR="00B04623" w:rsidRPr="00100271" w:rsidRDefault="00B04623" w:rsidP="00BD5DE8">
            <w:pPr>
              <w:jc w:val="center"/>
              <w:rPr>
                <w:rFonts w:ascii="Arial" w:hAnsi="Arial" w:cs="Arial"/>
                <w:w w:val="95"/>
                <w:sz w:val="20"/>
                <w:szCs w:val="20"/>
              </w:rPr>
            </w:pPr>
          </w:p>
          <w:p w14:paraId="66550A3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775794E" w14:textId="77777777" w:rsidR="00B04623" w:rsidRPr="00100271" w:rsidRDefault="00B04623" w:rsidP="00BD5DE8">
            <w:pPr>
              <w:suppressAutoHyphens/>
              <w:jc w:val="center"/>
              <w:rPr>
                <w:rFonts w:ascii="Arial" w:hAnsi="Arial" w:cs="Arial"/>
                <w:b/>
                <w:w w:val="95"/>
                <w:sz w:val="20"/>
                <w:szCs w:val="20"/>
              </w:rPr>
            </w:pPr>
          </w:p>
          <w:p w14:paraId="20BB8E50" w14:textId="77777777" w:rsidR="00B04623" w:rsidRPr="00100271" w:rsidRDefault="00B04623" w:rsidP="00BD5DE8">
            <w:pPr>
              <w:jc w:val="center"/>
              <w:rPr>
                <w:rFonts w:ascii="Arial" w:hAnsi="Arial" w:cs="Arial"/>
                <w:b/>
                <w:w w:val="95"/>
                <w:sz w:val="20"/>
                <w:szCs w:val="20"/>
              </w:rPr>
            </w:pPr>
          </w:p>
          <w:p w14:paraId="564F58E5" w14:textId="77777777" w:rsidR="00B04623" w:rsidRPr="00100271" w:rsidRDefault="00B04623" w:rsidP="00BD5DE8">
            <w:pPr>
              <w:jc w:val="center"/>
              <w:rPr>
                <w:rFonts w:ascii="Arial" w:hAnsi="Arial" w:cs="Arial"/>
                <w:b/>
                <w:w w:val="95"/>
                <w:sz w:val="20"/>
                <w:szCs w:val="20"/>
              </w:rPr>
            </w:pPr>
          </w:p>
          <w:p w14:paraId="3D122E1F" w14:textId="77777777" w:rsidR="00B04623" w:rsidRPr="00100271" w:rsidRDefault="00B04623" w:rsidP="00BD5DE8">
            <w:pPr>
              <w:jc w:val="center"/>
              <w:rPr>
                <w:rFonts w:ascii="Arial" w:hAnsi="Arial" w:cs="Arial"/>
                <w:b/>
                <w:w w:val="95"/>
                <w:sz w:val="20"/>
                <w:szCs w:val="20"/>
              </w:rPr>
            </w:pPr>
          </w:p>
          <w:p w14:paraId="7D80286F" w14:textId="77777777" w:rsidR="00B04623" w:rsidRPr="00100271" w:rsidRDefault="00B04623" w:rsidP="00BD5DE8">
            <w:pPr>
              <w:jc w:val="center"/>
              <w:rPr>
                <w:rFonts w:ascii="Arial" w:hAnsi="Arial" w:cs="Arial"/>
                <w:b/>
                <w:w w:val="95"/>
                <w:sz w:val="20"/>
                <w:szCs w:val="20"/>
              </w:rPr>
            </w:pPr>
          </w:p>
          <w:p w14:paraId="389C2DF9"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4</w:t>
            </w:r>
          </w:p>
        </w:tc>
      </w:tr>
      <w:tr w:rsidR="00B04623" w:rsidRPr="00100271" w14:paraId="4C8AFA0F" w14:textId="77777777" w:rsidTr="00B04623">
        <w:trPr>
          <w:trHeight w:val="400"/>
        </w:trPr>
        <w:tc>
          <w:tcPr>
            <w:tcW w:w="1343" w:type="dxa"/>
            <w:shd w:val="clear" w:color="auto" w:fill="auto"/>
            <w:vAlign w:val="center"/>
          </w:tcPr>
          <w:p w14:paraId="423A82B6"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(9)</w:t>
            </w:r>
          </w:p>
          <w:p w14:paraId="59B55B74" w14:textId="77777777" w:rsidR="00B04623" w:rsidRPr="00100271" w:rsidRDefault="00B04623" w:rsidP="00D775AE">
            <w:pPr>
              <w:suppressAutoHyphens/>
              <w:jc w:val="both"/>
              <w:rPr>
                <w:rFonts w:ascii="Arial" w:hAnsi="Arial" w:cs="Arial"/>
                <w:b/>
                <w:w w:val="95"/>
                <w:sz w:val="20"/>
                <w:szCs w:val="20"/>
              </w:rPr>
            </w:pPr>
            <w:r w:rsidRPr="00100271">
              <w:rPr>
                <w:rFonts w:ascii="Arial" w:hAnsi="Arial" w:cs="Arial"/>
                <w:b/>
                <w:w w:val="95"/>
                <w:sz w:val="20"/>
                <w:szCs w:val="20"/>
              </w:rPr>
              <w:t>Carapicuíba</w:t>
            </w:r>
          </w:p>
        </w:tc>
        <w:tc>
          <w:tcPr>
            <w:tcW w:w="2835" w:type="dxa"/>
            <w:shd w:val="clear" w:color="auto" w:fill="auto"/>
            <w:vAlign w:val="center"/>
          </w:tcPr>
          <w:p w14:paraId="1D825B17"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Promotoria de Justiça</w:t>
            </w:r>
          </w:p>
          <w:p w14:paraId="2CED550D"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7E4A971"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14:paraId="0A45261A"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Contato: Mayara</w:t>
            </w:r>
          </w:p>
          <w:p w14:paraId="19D362F4"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4184-6678</w:t>
            </w:r>
          </w:p>
        </w:tc>
        <w:tc>
          <w:tcPr>
            <w:tcW w:w="1134" w:type="dxa"/>
          </w:tcPr>
          <w:p w14:paraId="5D87E442" w14:textId="77777777" w:rsidR="00B04623" w:rsidRPr="00100271" w:rsidRDefault="00B04623" w:rsidP="00BD5DE8">
            <w:pPr>
              <w:suppressAutoHyphens/>
              <w:jc w:val="center"/>
              <w:rPr>
                <w:rFonts w:ascii="Arial" w:hAnsi="Arial" w:cs="Arial"/>
                <w:w w:val="95"/>
                <w:sz w:val="20"/>
                <w:szCs w:val="20"/>
              </w:rPr>
            </w:pPr>
          </w:p>
          <w:p w14:paraId="414CABF7" w14:textId="77777777" w:rsidR="00B04623" w:rsidRPr="00100271" w:rsidRDefault="00B04623" w:rsidP="00BD5DE8">
            <w:pPr>
              <w:jc w:val="center"/>
              <w:rPr>
                <w:rFonts w:ascii="Arial" w:hAnsi="Arial" w:cs="Arial"/>
                <w:w w:val="95"/>
                <w:sz w:val="20"/>
                <w:szCs w:val="20"/>
              </w:rPr>
            </w:pPr>
          </w:p>
          <w:p w14:paraId="356E0377" w14:textId="77777777" w:rsidR="00B04623" w:rsidRPr="00100271" w:rsidRDefault="00B04623" w:rsidP="00BD5DE8">
            <w:pPr>
              <w:jc w:val="center"/>
              <w:rPr>
                <w:rFonts w:ascii="Arial" w:hAnsi="Arial" w:cs="Arial"/>
                <w:w w:val="95"/>
                <w:sz w:val="20"/>
                <w:szCs w:val="20"/>
              </w:rPr>
            </w:pPr>
          </w:p>
          <w:p w14:paraId="5887B2D0" w14:textId="77777777" w:rsidR="00B04623" w:rsidRPr="00100271" w:rsidRDefault="00B04623" w:rsidP="00BD5DE8">
            <w:pPr>
              <w:jc w:val="center"/>
              <w:rPr>
                <w:rFonts w:ascii="Arial" w:hAnsi="Arial" w:cs="Arial"/>
                <w:w w:val="95"/>
                <w:sz w:val="20"/>
                <w:szCs w:val="20"/>
              </w:rPr>
            </w:pPr>
          </w:p>
          <w:p w14:paraId="68E3B37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2680D1C" w14:textId="77777777" w:rsidR="00B04623" w:rsidRPr="00100271" w:rsidRDefault="00B04623" w:rsidP="00BD5DE8">
            <w:pPr>
              <w:suppressAutoHyphens/>
              <w:jc w:val="center"/>
              <w:rPr>
                <w:rFonts w:ascii="Arial" w:hAnsi="Arial" w:cs="Arial"/>
                <w:w w:val="95"/>
                <w:sz w:val="20"/>
                <w:szCs w:val="20"/>
              </w:rPr>
            </w:pPr>
          </w:p>
          <w:p w14:paraId="6CCBA5D7" w14:textId="77777777" w:rsidR="00B04623" w:rsidRPr="00100271" w:rsidRDefault="00B04623" w:rsidP="00BD5DE8">
            <w:pPr>
              <w:jc w:val="center"/>
              <w:rPr>
                <w:rFonts w:ascii="Arial" w:hAnsi="Arial" w:cs="Arial"/>
                <w:w w:val="95"/>
                <w:sz w:val="20"/>
                <w:szCs w:val="20"/>
              </w:rPr>
            </w:pPr>
          </w:p>
          <w:p w14:paraId="5BA60B90" w14:textId="77777777" w:rsidR="00B04623" w:rsidRPr="00100271" w:rsidRDefault="00B04623" w:rsidP="00BD5DE8">
            <w:pPr>
              <w:jc w:val="center"/>
              <w:rPr>
                <w:rFonts w:ascii="Arial" w:hAnsi="Arial" w:cs="Arial"/>
                <w:w w:val="95"/>
                <w:sz w:val="20"/>
                <w:szCs w:val="20"/>
              </w:rPr>
            </w:pPr>
          </w:p>
          <w:p w14:paraId="0C1677CB" w14:textId="77777777" w:rsidR="00B04623" w:rsidRPr="00100271" w:rsidRDefault="00B04623" w:rsidP="00BD5DE8">
            <w:pPr>
              <w:jc w:val="center"/>
              <w:rPr>
                <w:rFonts w:ascii="Arial" w:hAnsi="Arial" w:cs="Arial"/>
                <w:w w:val="95"/>
                <w:sz w:val="20"/>
                <w:szCs w:val="20"/>
              </w:rPr>
            </w:pPr>
          </w:p>
          <w:p w14:paraId="54FE7079"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2DC7F8" w14:textId="77777777" w:rsidR="00B04623" w:rsidRPr="00100271" w:rsidRDefault="00B04623" w:rsidP="00BD5DE8">
            <w:pPr>
              <w:suppressAutoHyphens/>
              <w:jc w:val="center"/>
              <w:rPr>
                <w:rFonts w:ascii="Arial" w:hAnsi="Arial" w:cs="Arial"/>
                <w:w w:val="95"/>
                <w:sz w:val="20"/>
                <w:szCs w:val="20"/>
              </w:rPr>
            </w:pPr>
          </w:p>
          <w:p w14:paraId="375D5228" w14:textId="77777777" w:rsidR="00B04623" w:rsidRPr="00100271" w:rsidRDefault="00B04623" w:rsidP="00BD5DE8">
            <w:pPr>
              <w:suppressAutoHyphens/>
              <w:jc w:val="center"/>
              <w:rPr>
                <w:rFonts w:ascii="Arial" w:hAnsi="Arial" w:cs="Arial"/>
                <w:w w:val="95"/>
                <w:sz w:val="20"/>
                <w:szCs w:val="20"/>
              </w:rPr>
            </w:pPr>
          </w:p>
          <w:p w14:paraId="122592F0" w14:textId="77777777" w:rsidR="00B04623" w:rsidRPr="00100271" w:rsidRDefault="00B04623" w:rsidP="00BD5DE8">
            <w:pPr>
              <w:suppressAutoHyphens/>
              <w:jc w:val="center"/>
              <w:rPr>
                <w:rFonts w:ascii="Arial" w:hAnsi="Arial" w:cs="Arial"/>
                <w:w w:val="95"/>
                <w:sz w:val="20"/>
                <w:szCs w:val="20"/>
              </w:rPr>
            </w:pPr>
          </w:p>
          <w:p w14:paraId="4682C2D3" w14:textId="77777777" w:rsidR="00B04623" w:rsidRPr="00100271" w:rsidRDefault="00B04623" w:rsidP="00BD5DE8">
            <w:pPr>
              <w:suppressAutoHyphens/>
              <w:jc w:val="center"/>
              <w:rPr>
                <w:rFonts w:ascii="Arial" w:hAnsi="Arial" w:cs="Arial"/>
                <w:w w:val="95"/>
                <w:sz w:val="20"/>
                <w:szCs w:val="20"/>
              </w:rPr>
            </w:pPr>
          </w:p>
          <w:p w14:paraId="2178F6FD"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38A815B0" w14:textId="77777777" w:rsidR="00B04623" w:rsidRPr="00100271" w:rsidRDefault="00B04623" w:rsidP="00BD5DE8">
            <w:pPr>
              <w:suppressAutoHyphens/>
              <w:jc w:val="center"/>
              <w:rPr>
                <w:rFonts w:ascii="Arial" w:hAnsi="Arial" w:cs="Arial"/>
                <w:w w:val="95"/>
                <w:sz w:val="20"/>
                <w:szCs w:val="20"/>
              </w:rPr>
            </w:pPr>
          </w:p>
          <w:p w14:paraId="2354C93F" w14:textId="77777777" w:rsidR="00B04623" w:rsidRPr="00100271" w:rsidRDefault="00B04623" w:rsidP="00BD5DE8">
            <w:pPr>
              <w:jc w:val="center"/>
              <w:rPr>
                <w:rFonts w:ascii="Arial" w:hAnsi="Arial" w:cs="Arial"/>
                <w:w w:val="95"/>
                <w:sz w:val="20"/>
                <w:szCs w:val="20"/>
              </w:rPr>
            </w:pPr>
          </w:p>
          <w:p w14:paraId="06B9343B" w14:textId="77777777" w:rsidR="00B04623" w:rsidRPr="00100271" w:rsidRDefault="00B04623" w:rsidP="00BD5DE8">
            <w:pPr>
              <w:jc w:val="center"/>
              <w:rPr>
                <w:rFonts w:ascii="Arial" w:hAnsi="Arial" w:cs="Arial"/>
                <w:w w:val="95"/>
                <w:sz w:val="20"/>
                <w:szCs w:val="20"/>
              </w:rPr>
            </w:pPr>
          </w:p>
          <w:p w14:paraId="0A1573B5" w14:textId="77777777" w:rsidR="00B04623" w:rsidRPr="00100271" w:rsidRDefault="00B04623" w:rsidP="00BD5DE8">
            <w:pPr>
              <w:jc w:val="center"/>
              <w:rPr>
                <w:rFonts w:ascii="Arial" w:hAnsi="Arial" w:cs="Arial"/>
                <w:w w:val="95"/>
                <w:sz w:val="20"/>
                <w:szCs w:val="20"/>
              </w:rPr>
            </w:pPr>
          </w:p>
          <w:p w14:paraId="7404AA09"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1FC1FD1" w14:textId="77777777" w:rsidR="00B04623" w:rsidRPr="00100271" w:rsidRDefault="00B04623" w:rsidP="00BD5DE8">
            <w:pPr>
              <w:suppressAutoHyphens/>
              <w:jc w:val="center"/>
              <w:rPr>
                <w:rFonts w:ascii="Arial" w:hAnsi="Arial" w:cs="Arial"/>
                <w:b/>
                <w:w w:val="95"/>
                <w:sz w:val="20"/>
                <w:szCs w:val="20"/>
              </w:rPr>
            </w:pPr>
          </w:p>
          <w:p w14:paraId="705D7B33" w14:textId="77777777" w:rsidR="00B04623" w:rsidRPr="00100271" w:rsidRDefault="00B04623" w:rsidP="00BD5DE8">
            <w:pPr>
              <w:jc w:val="center"/>
              <w:rPr>
                <w:rFonts w:ascii="Arial" w:hAnsi="Arial" w:cs="Arial"/>
                <w:b/>
                <w:w w:val="95"/>
                <w:sz w:val="20"/>
                <w:szCs w:val="20"/>
              </w:rPr>
            </w:pPr>
          </w:p>
          <w:p w14:paraId="4D4C517B" w14:textId="77777777" w:rsidR="00B04623" w:rsidRPr="00100271" w:rsidRDefault="00B04623" w:rsidP="00BD5DE8">
            <w:pPr>
              <w:jc w:val="center"/>
              <w:rPr>
                <w:rFonts w:ascii="Arial" w:hAnsi="Arial" w:cs="Arial"/>
                <w:b/>
                <w:w w:val="95"/>
                <w:sz w:val="20"/>
                <w:szCs w:val="20"/>
              </w:rPr>
            </w:pPr>
          </w:p>
          <w:p w14:paraId="03DEC290" w14:textId="77777777" w:rsidR="00B04623" w:rsidRPr="00100271" w:rsidRDefault="00B04623" w:rsidP="00BD5DE8">
            <w:pPr>
              <w:jc w:val="center"/>
              <w:rPr>
                <w:rFonts w:ascii="Arial" w:hAnsi="Arial" w:cs="Arial"/>
                <w:b/>
                <w:w w:val="95"/>
                <w:sz w:val="20"/>
                <w:szCs w:val="20"/>
              </w:rPr>
            </w:pPr>
          </w:p>
          <w:p w14:paraId="13DAD0DA"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4584E28D" w14:textId="77777777" w:rsidTr="00B04623">
        <w:trPr>
          <w:trHeight w:val="400"/>
        </w:trPr>
        <w:tc>
          <w:tcPr>
            <w:tcW w:w="1343" w:type="dxa"/>
            <w:shd w:val="clear" w:color="auto" w:fill="auto"/>
            <w:vAlign w:val="center"/>
          </w:tcPr>
          <w:p w14:paraId="0AA7FA81"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(10)</w:t>
            </w:r>
          </w:p>
          <w:p w14:paraId="6941CD4D"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Cotia</w:t>
            </w:r>
          </w:p>
        </w:tc>
        <w:tc>
          <w:tcPr>
            <w:tcW w:w="2835" w:type="dxa"/>
            <w:shd w:val="clear" w:color="auto" w:fill="auto"/>
            <w:vAlign w:val="center"/>
          </w:tcPr>
          <w:p w14:paraId="1C6DE3C8"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EC83D35" w14:textId="77777777" w:rsidR="00B04623" w:rsidRPr="00100271" w:rsidRDefault="00B04623" w:rsidP="00D775AE">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2E0F405" w14:textId="77777777" w:rsidR="001876B4"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Rua Topázio, 526 </w:t>
            </w:r>
          </w:p>
          <w:p w14:paraId="2AFE2E86"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Bairro: Jardim Nomura</w:t>
            </w:r>
          </w:p>
          <w:p w14:paraId="744B81D3"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Contatos: Marcos </w:t>
            </w:r>
            <w:r w:rsidR="001876B4" w:rsidRPr="00100271">
              <w:rPr>
                <w:rFonts w:ascii="Arial" w:hAnsi="Arial" w:cs="Arial"/>
                <w:w w:val="95"/>
                <w:sz w:val="20"/>
                <w:szCs w:val="20"/>
              </w:rPr>
              <w:t>e Roque</w:t>
            </w:r>
            <w:r w:rsidRPr="00100271">
              <w:rPr>
                <w:rFonts w:ascii="Arial" w:hAnsi="Arial" w:cs="Arial"/>
                <w:w w:val="95"/>
                <w:sz w:val="20"/>
                <w:szCs w:val="20"/>
              </w:rPr>
              <w:t xml:space="preserve"> </w:t>
            </w:r>
          </w:p>
          <w:p w14:paraId="0FC06FDF"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4703-7589</w:t>
            </w:r>
          </w:p>
        </w:tc>
        <w:tc>
          <w:tcPr>
            <w:tcW w:w="1134" w:type="dxa"/>
          </w:tcPr>
          <w:p w14:paraId="649066FF" w14:textId="77777777" w:rsidR="00B04623" w:rsidRPr="00100271" w:rsidRDefault="00B04623" w:rsidP="00BD5DE8">
            <w:pPr>
              <w:suppressAutoHyphens/>
              <w:jc w:val="center"/>
              <w:rPr>
                <w:rFonts w:ascii="Arial" w:hAnsi="Arial" w:cs="Arial"/>
                <w:w w:val="95"/>
                <w:sz w:val="20"/>
                <w:szCs w:val="20"/>
              </w:rPr>
            </w:pPr>
          </w:p>
          <w:p w14:paraId="12CC2C31" w14:textId="77777777" w:rsidR="00B04623" w:rsidRPr="00100271" w:rsidRDefault="00B04623" w:rsidP="00BD5DE8">
            <w:pPr>
              <w:jc w:val="center"/>
              <w:rPr>
                <w:rFonts w:ascii="Arial" w:hAnsi="Arial" w:cs="Arial"/>
                <w:w w:val="95"/>
                <w:sz w:val="20"/>
                <w:szCs w:val="20"/>
              </w:rPr>
            </w:pPr>
          </w:p>
          <w:p w14:paraId="3DC80853" w14:textId="77777777" w:rsidR="00B04623" w:rsidRPr="00100271" w:rsidRDefault="00B04623" w:rsidP="00BD5DE8">
            <w:pPr>
              <w:jc w:val="center"/>
              <w:rPr>
                <w:rFonts w:ascii="Arial" w:hAnsi="Arial" w:cs="Arial"/>
                <w:w w:val="95"/>
                <w:sz w:val="20"/>
                <w:szCs w:val="20"/>
              </w:rPr>
            </w:pPr>
          </w:p>
          <w:p w14:paraId="3DF43EA8" w14:textId="77777777" w:rsidR="00B04623" w:rsidRPr="00100271" w:rsidRDefault="00B04623" w:rsidP="00BD5DE8">
            <w:pPr>
              <w:jc w:val="center"/>
              <w:rPr>
                <w:rFonts w:ascii="Arial" w:hAnsi="Arial" w:cs="Arial"/>
                <w:w w:val="95"/>
                <w:sz w:val="20"/>
                <w:szCs w:val="20"/>
              </w:rPr>
            </w:pPr>
          </w:p>
          <w:p w14:paraId="5E147916"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2763AD3" w14:textId="77777777" w:rsidR="00B04623" w:rsidRPr="00100271" w:rsidRDefault="00B04623" w:rsidP="00BD5DE8">
            <w:pPr>
              <w:suppressAutoHyphens/>
              <w:jc w:val="center"/>
              <w:rPr>
                <w:rFonts w:ascii="Arial" w:hAnsi="Arial" w:cs="Arial"/>
                <w:w w:val="95"/>
                <w:sz w:val="20"/>
                <w:szCs w:val="20"/>
              </w:rPr>
            </w:pPr>
          </w:p>
          <w:p w14:paraId="1CBB97D5" w14:textId="77777777" w:rsidR="00B04623" w:rsidRPr="00100271" w:rsidRDefault="00B04623" w:rsidP="00BD5DE8">
            <w:pPr>
              <w:jc w:val="center"/>
              <w:rPr>
                <w:rFonts w:ascii="Arial" w:hAnsi="Arial" w:cs="Arial"/>
                <w:w w:val="95"/>
                <w:sz w:val="20"/>
                <w:szCs w:val="20"/>
              </w:rPr>
            </w:pPr>
          </w:p>
          <w:p w14:paraId="63BC7E6C" w14:textId="77777777" w:rsidR="00B04623" w:rsidRPr="00100271" w:rsidRDefault="00B04623" w:rsidP="00BD5DE8">
            <w:pPr>
              <w:jc w:val="center"/>
              <w:rPr>
                <w:rFonts w:ascii="Arial" w:hAnsi="Arial" w:cs="Arial"/>
                <w:w w:val="95"/>
                <w:sz w:val="20"/>
                <w:szCs w:val="20"/>
              </w:rPr>
            </w:pPr>
          </w:p>
          <w:p w14:paraId="514AF057" w14:textId="77777777" w:rsidR="00B04623" w:rsidRPr="00100271" w:rsidRDefault="00B04623" w:rsidP="00BD5DE8">
            <w:pPr>
              <w:jc w:val="center"/>
              <w:rPr>
                <w:rFonts w:ascii="Arial" w:hAnsi="Arial" w:cs="Arial"/>
                <w:w w:val="95"/>
                <w:sz w:val="20"/>
                <w:szCs w:val="20"/>
              </w:rPr>
            </w:pPr>
          </w:p>
          <w:p w14:paraId="42F32427"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4BED140" w14:textId="77777777" w:rsidR="00B04623" w:rsidRPr="00100271" w:rsidRDefault="00B04623" w:rsidP="00BD5DE8">
            <w:pPr>
              <w:suppressAutoHyphens/>
              <w:jc w:val="center"/>
              <w:rPr>
                <w:rFonts w:ascii="Arial" w:hAnsi="Arial" w:cs="Arial"/>
                <w:w w:val="95"/>
                <w:sz w:val="20"/>
                <w:szCs w:val="20"/>
              </w:rPr>
            </w:pPr>
          </w:p>
          <w:p w14:paraId="276E3900" w14:textId="77777777" w:rsidR="00B04623" w:rsidRPr="00100271" w:rsidRDefault="00B04623" w:rsidP="00BD5DE8">
            <w:pPr>
              <w:suppressAutoHyphens/>
              <w:jc w:val="center"/>
              <w:rPr>
                <w:rFonts w:ascii="Arial" w:hAnsi="Arial" w:cs="Arial"/>
                <w:w w:val="95"/>
                <w:sz w:val="20"/>
                <w:szCs w:val="20"/>
              </w:rPr>
            </w:pPr>
          </w:p>
          <w:p w14:paraId="4A8D8A0B" w14:textId="77777777" w:rsidR="00B04623" w:rsidRPr="00100271" w:rsidRDefault="00B04623" w:rsidP="00BD5DE8">
            <w:pPr>
              <w:suppressAutoHyphens/>
              <w:jc w:val="center"/>
              <w:rPr>
                <w:rFonts w:ascii="Arial" w:hAnsi="Arial" w:cs="Arial"/>
                <w:w w:val="95"/>
                <w:sz w:val="20"/>
                <w:szCs w:val="20"/>
              </w:rPr>
            </w:pPr>
          </w:p>
          <w:p w14:paraId="32F5A80E" w14:textId="77777777" w:rsidR="00B04623" w:rsidRPr="00100271" w:rsidRDefault="00B04623" w:rsidP="00BD5DE8">
            <w:pPr>
              <w:suppressAutoHyphens/>
              <w:jc w:val="center"/>
              <w:rPr>
                <w:rFonts w:ascii="Arial" w:hAnsi="Arial" w:cs="Arial"/>
                <w:w w:val="95"/>
                <w:sz w:val="20"/>
                <w:szCs w:val="20"/>
              </w:rPr>
            </w:pPr>
          </w:p>
          <w:p w14:paraId="153CF5AF"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1</w:t>
            </w:r>
          </w:p>
        </w:tc>
        <w:tc>
          <w:tcPr>
            <w:tcW w:w="1134" w:type="dxa"/>
          </w:tcPr>
          <w:p w14:paraId="5EA9F0D2" w14:textId="77777777" w:rsidR="00B04623" w:rsidRPr="00100271" w:rsidRDefault="00B04623" w:rsidP="00BD5DE8">
            <w:pPr>
              <w:suppressAutoHyphens/>
              <w:jc w:val="center"/>
              <w:rPr>
                <w:rFonts w:ascii="Arial" w:hAnsi="Arial" w:cs="Arial"/>
                <w:w w:val="95"/>
                <w:sz w:val="20"/>
                <w:szCs w:val="20"/>
              </w:rPr>
            </w:pPr>
          </w:p>
          <w:p w14:paraId="3888959C" w14:textId="77777777" w:rsidR="00B04623" w:rsidRPr="00100271" w:rsidRDefault="00B04623" w:rsidP="00BD5DE8">
            <w:pPr>
              <w:jc w:val="center"/>
              <w:rPr>
                <w:rFonts w:ascii="Arial" w:hAnsi="Arial" w:cs="Arial"/>
                <w:w w:val="95"/>
                <w:sz w:val="20"/>
                <w:szCs w:val="20"/>
              </w:rPr>
            </w:pPr>
          </w:p>
          <w:p w14:paraId="6AE05C08" w14:textId="77777777" w:rsidR="00B04623" w:rsidRPr="00100271" w:rsidRDefault="00B04623" w:rsidP="00BD5DE8">
            <w:pPr>
              <w:jc w:val="center"/>
              <w:rPr>
                <w:rFonts w:ascii="Arial" w:hAnsi="Arial" w:cs="Arial"/>
                <w:w w:val="95"/>
                <w:sz w:val="20"/>
                <w:szCs w:val="20"/>
              </w:rPr>
            </w:pPr>
          </w:p>
          <w:p w14:paraId="3C37A15B" w14:textId="77777777" w:rsidR="00B04623" w:rsidRPr="00100271" w:rsidRDefault="00B04623" w:rsidP="00BD5DE8">
            <w:pPr>
              <w:jc w:val="center"/>
              <w:rPr>
                <w:rFonts w:ascii="Arial" w:hAnsi="Arial" w:cs="Arial"/>
                <w:w w:val="95"/>
                <w:sz w:val="20"/>
                <w:szCs w:val="20"/>
              </w:rPr>
            </w:pPr>
          </w:p>
          <w:p w14:paraId="3D36030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C1F6E73" w14:textId="77777777" w:rsidR="00B04623" w:rsidRPr="00100271" w:rsidRDefault="00B04623" w:rsidP="00BD5DE8">
            <w:pPr>
              <w:suppressAutoHyphens/>
              <w:jc w:val="center"/>
              <w:rPr>
                <w:rFonts w:ascii="Arial" w:hAnsi="Arial" w:cs="Arial"/>
                <w:b/>
                <w:w w:val="95"/>
                <w:sz w:val="20"/>
                <w:szCs w:val="20"/>
              </w:rPr>
            </w:pPr>
          </w:p>
          <w:p w14:paraId="3CDD071F" w14:textId="77777777" w:rsidR="00B04623" w:rsidRPr="00100271" w:rsidRDefault="00B04623" w:rsidP="00BD5DE8">
            <w:pPr>
              <w:jc w:val="center"/>
              <w:rPr>
                <w:rFonts w:ascii="Arial" w:hAnsi="Arial" w:cs="Arial"/>
                <w:b/>
                <w:w w:val="95"/>
                <w:sz w:val="20"/>
                <w:szCs w:val="20"/>
              </w:rPr>
            </w:pPr>
          </w:p>
          <w:p w14:paraId="066705D5" w14:textId="77777777" w:rsidR="00B04623" w:rsidRPr="00100271" w:rsidRDefault="00B04623" w:rsidP="00BD5DE8">
            <w:pPr>
              <w:jc w:val="center"/>
              <w:rPr>
                <w:rFonts w:ascii="Arial" w:hAnsi="Arial" w:cs="Arial"/>
                <w:b/>
                <w:w w:val="95"/>
                <w:sz w:val="20"/>
                <w:szCs w:val="20"/>
              </w:rPr>
            </w:pPr>
          </w:p>
          <w:p w14:paraId="3957807D" w14:textId="77777777" w:rsidR="00B04623" w:rsidRPr="00100271" w:rsidRDefault="00B04623" w:rsidP="00BD5DE8">
            <w:pPr>
              <w:jc w:val="center"/>
              <w:rPr>
                <w:rFonts w:ascii="Arial" w:hAnsi="Arial" w:cs="Arial"/>
                <w:b/>
                <w:w w:val="95"/>
                <w:sz w:val="20"/>
                <w:szCs w:val="20"/>
              </w:rPr>
            </w:pPr>
          </w:p>
          <w:p w14:paraId="6CE91985"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1</w:t>
            </w:r>
          </w:p>
        </w:tc>
      </w:tr>
      <w:tr w:rsidR="00B04623" w:rsidRPr="00100271" w14:paraId="0B632253" w14:textId="77777777" w:rsidTr="00B04623">
        <w:trPr>
          <w:trHeight w:val="400"/>
        </w:trPr>
        <w:tc>
          <w:tcPr>
            <w:tcW w:w="1343" w:type="dxa"/>
            <w:shd w:val="clear" w:color="auto" w:fill="auto"/>
            <w:vAlign w:val="center"/>
          </w:tcPr>
          <w:p w14:paraId="15F40FF8"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(11)</w:t>
            </w:r>
          </w:p>
          <w:p w14:paraId="4F156147"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Diadema</w:t>
            </w:r>
          </w:p>
        </w:tc>
        <w:tc>
          <w:tcPr>
            <w:tcW w:w="2835" w:type="dxa"/>
            <w:shd w:val="clear" w:color="auto" w:fill="auto"/>
            <w:vAlign w:val="center"/>
          </w:tcPr>
          <w:p w14:paraId="0241C5E0"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050D720"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859BBAC"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Avenida Sete de Setembro, 468  Bairro: Centro</w:t>
            </w:r>
          </w:p>
          <w:p w14:paraId="1581862F"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Contato</w:t>
            </w:r>
            <w:r w:rsidR="001876B4" w:rsidRPr="00100271">
              <w:rPr>
                <w:rFonts w:ascii="Arial" w:hAnsi="Arial" w:cs="Arial"/>
                <w:w w:val="95"/>
                <w:sz w:val="20"/>
                <w:szCs w:val="20"/>
              </w:rPr>
              <w:t>s</w:t>
            </w:r>
            <w:r w:rsidRPr="00100271">
              <w:rPr>
                <w:rFonts w:ascii="Arial" w:hAnsi="Arial" w:cs="Arial"/>
                <w:w w:val="95"/>
                <w:sz w:val="20"/>
                <w:szCs w:val="20"/>
              </w:rPr>
              <w:t xml:space="preserve">: Nelson </w:t>
            </w:r>
            <w:r w:rsidR="001876B4" w:rsidRPr="00100271">
              <w:rPr>
                <w:rFonts w:ascii="Arial" w:hAnsi="Arial" w:cs="Arial"/>
                <w:w w:val="95"/>
                <w:sz w:val="20"/>
                <w:szCs w:val="20"/>
              </w:rPr>
              <w:t>e Cintia</w:t>
            </w:r>
          </w:p>
          <w:p w14:paraId="2505849B"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4054-2400</w:t>
            </w:r>
          </w:p>
        </w:tc>
        <w:tc>
          <w:tcPr>
            <w:tcW w:w="1134" w:type="dxa"/>
          </w:tcPr>
          <w:p w14:paraId="5FBCE561" w14:textId="77777777" w:rsidR="00B04623" w:rsidRPr="00100271" w:rsidRDefault="00B04623" w:rsidP="00BD5DE8">
            <w:pPr>
              <w:suppressAutoHyphens/>
              <w:jc w:val="center"/>
              <w:rPr>
                <w:rFonts w:ascii="Arial" w:hAnsi="Arial" w:cs="Arial"/>
                <w:w w:val="95"/>
                <w:sz w:val="20"/>
                <w:szCs w:val="20"/>
              </w:rPr>
            </w:pPr>
          </w:p>
          <w:p w14:paraId="6CB8A77B" w14:textId="77777777" w:rsidR="00B04623" w:rsidRPr="00100271" w:rsidRDefault="00B04623" w:rsidP="00BD5DE8">
            <w:pPr>
              <w:jc w:val="center"/>
              <w:rPr>
                <w:rFonts w:ascii="Arial" w:hAnsi="Arial" w:cs="Arial"/>
                <w:w w:val="95"/>
                <w:sz w:val="20"/>
                <w:szCs w:val="20"/>
              </w:rPr>
            </w:pPr>
          </w:p>
          <w:p w14:paraId="02FE1372" w14:textId="77777777" w:rsidR="00B04623" w:rsidRPr="00100271" w:rsidRDefault="00B04623" w:rsidP="00BD5DE8">
            <w:pPr>
              <w:jc w:val="center"/>
              <w:rPr>
                <w:rFonts w:ascii="Arial" w:hAnsi="Arial" w:cs="Arial"/>
                <w:w w:val="95"/>
                <w:sz w:val="20"/>
                <w:szCs w:val="20"/>
              </w:rPr>
            </w:pPr>
          </w:p>
          <w:p w14:paraId="683CB655" w14:textId="77777777" w:rsidR="00B04623" w:rsidRPr="00100271" w:rsidRDefault="00B04623" w:rsidP="00BD5DE8">
            <w:pPr>
              <w:jc w:val="center"/>
              <w:rPr>
                <w:rFonts w:ascii="Arial" w:hAnsi="Arial" w:cs="Arial"/>
                <w:w w:val="95"/>
                <w:sz w:val="20"/>
                <w:szCs w:val="20"/>
              </w:rPr>
            </w:pPr>
          </w:p>
          <w:p w14:paraId="7C2BC460"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619A47E" w14:textId="77777777" w:rsidR="00B04623" w:rsidRPr="00100271" w:rsidRDefault="00B04623" w:rsidP="00BD5DE8">
            <w:pPr>
              <w:suppressAutoHyphens/>
              <w:jc w:val="center"/>
              <w:rPr>
                <w:rFonts w:ascii="Arial" w:hAnsi="Arial" w:cs="Arial"/>
                <w:w w:val="95"/>
                <w:sz w:val="20"/>
                <w:szCs w:val="20"/>
              </w:rPr>
            </w:pPr>
          </w:p>
          <w:p w14:paraId="10C834F1" w14:textId="77777777" w:rsidR="00B04623" w:rsidRPr="00100271" w:rsidRDefault="00B04623" w:rsidP="00BD5DE8">
            <w:pPr>
              <w:jc w:val="center"/>
              <w:rPr>
                <w:rFonts w:ascii="Arial" w:hAnsi="Arial" w:cs="Arial"/>
                <w:w w:val="95"/>
                <w:sz w:val="20"/>
                <w:szCs w:val="20"/>
              </w:rPr>
            </w:pPr>
          </w:p>
          <w:p w14:paraId="6BA3B9BF" w14:textId="77777777" w:rsidR="00B04623" w:rsidRPr="00100271" w:rsidRDefault="00B04623" w:rsidP="00BD5DE8">
            <w:pPr>
              <w:jc w:val="center"/>
              <w:rPr>
                <w:rFonts w:ascii="Arial" w:hAnsi="Arial" w:cs="Arial"/>
                <w:w w:val="95"/>
                <w:sz w:val="20"/>
                <w:szCs w:val="20"/>
              </w:rPr>
            </w:pPr>
          </w:p>
          <w:p w14:paraId="0319B712" w14:textId="77777777" w:rsidR="00B04623" w:rsidRPr="00100271" w:rsidRDefault="00B04623" w:rsidP="00BD5DE8">
            <w:pPr>
              <w:jc w:val="center"/>
              <w:rPr>
                <w:rFonts w:ascii="Arial" w:hAnsi="Arial" w:cs="Arial"/>
                <w:w w:val="95"/>
                <w:sz w:val="20"/>
                <w:szCs w:val="20"/>
              </w:rPr>
            </w:pPr>
          </w:p>
          <w:p w14:paraId="0C90E98F"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E5CD963" w14:textId="77777777" w:rsidR="00B04623" w:rsidRPr="00100271" w:rsidRDefault="00B04623" w:rsidP="00BD5DE8">
            <w:pPr>
              <w:suppressAutoHyphens/>
              <w:jc w:val="center"/>
              <w:rPr>
                <w:rFonts w:ascii="Arial" w:hAnsi="Arial" w:cs="Arial"/>
                <w:w w:val="95"/>
                <w:sz w:val="20"/>
                <w:szCs w:val="20"/>
              </w:rPr>
            </w:pPr>
          </w:p>
          <w:p w14:paraId="3B0C6B8B" w14:textId="77777777" w:rsidR="00B04623" w:rsidRPr="00100271" w:rsidRDefault="00B04623" w:rsidP="00BD5DE8">
            <w:pPr>
              <w:suppressAutoHyphens/>
              <w:jc w:val="center"/>
              <w:rPr>
                <w:rFonts w:ascii="Arial" w:hAnsi="Arial" w:cs="Arial"/>
                <w:w w:val="95"/>
                <w:sz w:val="20"/>
                <w:szCs w:val="20"/>
              </w:rPr>
            </w:pPr>
          </w:p>
          <w:p w14:paraId="6686941D" w14:textId="77777777" w:rsidR="00B04623" w:rsidRPr="00100271" w:rsidRDefault="00B04623" w:rsidP="00BD5DE8">
            <w:pPr>
              <w:suppressAutoHyphens/>
              <w:jc w:val="center"/>
              <w:rPr>
                <w:rFonts w:ascii="Arial" w:hAnsi="Arial" w:cs="Arial"/>
                <w:w w:val="95"/>
                <w:sz w:val="20"/>
                <w:szCs w:val="20"/>
              </w:rPr>
            </w:pPr>
          </w:p>
          <w:p w14:paraId="53ED122C" w14:textId="77777777" w:rsidR="00B04623" w:rsidRPr="00100271" w:rsidRDefault="00B04623" w:rsidP="00BD5DE8">
            <w:pPr>
              <w:suppressAutoHyphens/>
              <w:jc w:val="center"/>
              <w:rPr>
                <w:rFonts w:ascii="Arial" w:hAnsi="Arial" w:cs="Arial"/>
                <w:w w:val="95"/>
                <w:sz w:val="20"/>
                <w:szCs w:val="20"/>
              </w:rPr>
            </w:pPr>
          </w:p>
          <w:p w14:paraId="48DF0291"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2E7253B0" w14:textId="77777777" w:rsidR="00B04623" w:rsidRPr="00100271" w:rsidRDefault="00B04623" w:rsidP="00BD5DE8">
            <w:pPr>
              <w:suppressAutoHyphens/>
              <w:jc w:val="center"/>
              <w:rPr>
                <w:rFonts w:ascii="Arial" w:hAnsi="Arial" w:cs="Arial"/>
                <w:w w:val="95"/>
                <w:sz w:val="20"/>
                <w:szCs w:val="20"/>
              </w:rPr>
            </w:pPr>
          </w:p>
          <w:p w14:paraId="730146B3" w14:textId="77777777" w:rsidR="00B04623" w:rsidRPr="00100271" w:rsidRDefault="00B04623" w:rsidP="00BD5DE8">
            <w:pPr>
              <w:jc w:val="center"/>
              <w:rPr>
                <w:rFonts w:ascii="Arial" w:hAnsi="Arial" w:cs="Arial"/>
                <w:w w:val="95"/>
                <w:sz w:val="20"/>
                <w:szCs w:val="20"/>
              </w:rPr>
            </w:pPr>
          </w:p>
          <w:p w14:paraId="130230F9" w14:textId="77777777" w:rsidR="00B04623" w:rsidRPr="00100271" w:rsidRDefault="00B04623" w:rsidP="00BD5DE8">
            <w:pPr>
              <w:jc w:val="center"/>
              <w:rPr>
                <w:rFonts w:ascii="Arial" w:hAnsi="Arial" w:cs="Arial"/>
                <w:w w:val="95"/>
                <w:sz w:val="20"/>
                <w:szCs w:val="20"/>
              </w:rPr>
            </w:pPr>
          </w:p>
          <w:p w14:paraId="561D8251" w14:textId="77777777" w:rsidR="00B04623" w:rsidRPr="00100271" w:rsidRDefault="00B04623" w:rsidP="00BD5DE8">
            <w:pPr>
              <w:jc w:val="center"/>
              <w:rPr>
                <w:rFonts w:ascii="Arial" w:hAnsi="Arial" w:cs="Arial"/>
                <w:w w:val="95"/>
                <w:sz w:val="20"/>
                <w:szCs w:val="20"/>
              </w:rPr>
            </w:pPr>
          </w:p>
          <w:p w14:paraId="451D50A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0AC7189" w14:textId="77777777" w:rsidR="00B04623" w:rsidRPr="00100271" w:rsidRDefault="00B04623" w:rsidP="00BD5DE8">
            <w:pPr>
              <w:suppressAutoHyphens/>
              <w:jc w:val="center"/>
              <w:rPr>
                <w:rFonts w:ascii="Arial" w:hAnsi="Arial" w:cs="Arial"/>
                <w:b/>
                <w:w w:val="95"/>
                <w:sz w:val="20"/>
                <w:szCs w:val="20"/>
              </w:rPr>
            </w:pPr>
          </w:p>
          <w:p w14:paraId="428C5E33" w14:textId="77777777" w:rsidR="00B04623" w:rsidRPr="00100271" w:rsidRDefault="00B04623" w:rsidP="00BD5DE8">
            <w:pPr>
              <w:jc w:val="center"/>
              <w:rPr>
                <w:rFonts w:ascii="Arial" w:hAnsi="Arial" w:cs="Arial"/>
                <w:b/>
                <w:w w:val="95"/>
                <w:sz w:val="20"/>
                <w:szCs w:val="20"/>
              </w:rPr>
            </w:pPr>
          </w:p>
          <w:p w14:paraId="1E06A4AB" w14:textId="77777777" w:rsidR="00B04623" w:rsidRPr="00100271" w:rsidRDefault="00B04623" w:rsidP="00BD5DE8">
            <w:pPr>
              <w:jc w:val="center"/>
              <w:rPr>
                <w:rFonts w:ascii="Arial" w:hAnsi="Arial" w:cs="Arial"/>
                <w:b/>
                <w:w w:val="95"/>
                <w:sz w:val="20"/>
                <w:szCs w:val="20"/>
              </w:rPr>
            </w:pPr>
          </w:p>
          <w:p w14:paraId="7FE7FB4D" w14:textId="77777777" w:rsidR="00B04623" w:rsidRPr="00100271" w:rsidRDefault="00B04623" w:rsidP="00BD5DE8">
            <w:pPr>
              <w:jc w:val="center"/>
              <w:rPr>
                <w:rFonts w:ascii="Arial" w:hAnsi="Arial" w:cs="Arial"/>
                <w:b/>
                <w:w w:val="95"/>
                <w:sz w:val="20"/>
                <w:szCs w:val="20"/>
              </w:rPr>
            </w:pPr>
          </w:p>
          <w:p w14:paraId="01A0A83F"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07908820" w14:textId="77777777" w:rsidTr="00B04623">
        <w:trPr>
          <w:trHeight w:val="400"/>
        </w:trPr>
        <w:tc>
          <w:tcPr>
            <w:tcW w:w="1343" w:type="dxa"/>
            <w:shd w:val="clear" w:color="auto" w:fill="auto"/>
            <w:vAlign w:val="center"/>
          </w:tcPr>
          <w:p w14:paraId="75288EC9"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(12)</w:t>
            </w:r>
          </w:p>
          <w:p w14:paraId="2FFAA90C"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Mogi das Cruzes</w:t>
            </w:r>
          </w:p>
        </w:tc>
        <w:tc>
          <w:tcPr>
            <w:tcW w:w="2835" w:type="dxa"/>
            <w:shd w:val="clear" w:color="auto" w:fill="auto"/>
            <w:vAlign w:val="center"/>
          </w:tcPr>
          <w:p w14:paraId="3E340282"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C510433"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B1B0399"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5665F426"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Contato: Marco Antônio</w:t>
            </w:r>
          </w:p>
          <w:p w14:paraId="2054417B"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4727-2778</w:t>
            </w:r>
          </w:p>
        </w:tc>
        <w:tc>
          <w:tcPr>
            <w:tcW w:w="1134" w:type="dxa"/>
          </w:tcPr>
          <w:p w14:paraId="5B60BFD5" w14:textId="77777777" w:rsidR="00B04623" w:rsidRPr="00100271" w:rsidRDefault="00B04623" w:rsidP="00BD5DE8">
            <w:pPr>
              <w:suppressAutoHyphens/>
              <w:jc w:val="center"/>
              <w:rPr>
                <w:rFonts w:ascii="Arial" w:hAnsi="Arial" w:cs="Arial"/>
                <w:w w:val="95"/>
                <w:sz w:val="20"/>
                <w:szCs w:val="20"/>
              </w:rPr>
            </w:pPr>
          </w:p>
          <w:p w14:paraId="29AC3867" w14:textId="77777777" w:rsidR="00B04623" w:rsidRPr="00100271" w:rsidRDefault="00B04623" w:rsidP="00BD5DE8">
            <w:pPr>
              <w:jc w:val="center"/>
              <w:rPr>
                <w:rFonts w:ascii="Arial" w:hAnsi="Arial" w:cs="Arial"/>
                <w:w w:val="95"/>
                <w:sz w:val="20"/>
                <w:szCs w:val="20"/>
              </w:rPr>
            </w:pPr>
          </w:p>
          <w:p w14:paraId="4EFCA215" w14:textId="77777777" w:rsidR="00B04623" w:rsidRPr="00100271" w:rsidRDefault="00B04623" w:rsidP="00BD5DE8">
            <w:pPr>
              <w:jc w:val="center"/>
              <w:rPr>
                <w:rFonts w:ascii="Arial" w:hAnsi="Arial" w:cs="Arial"/>
                <w:w w:val="95"/>
                <w:sz w:val="20"/>
                <w:szCs w:val="20"/>
              </w:rPr>
            </w:pPr>
          </w:p>
          <w:p w14:paraId="4CE2D13A" w14:textId="77777777" w:rsidR="00B04623" w:rsidRPr="00100271" w:rsidRDefault="00B04623" w:rsidP="00BD5DE8">
            <w:pPr>
              <w:jc w:val="center"/>
              <w:rPr>
                <w:rFonts w:ascii="Arial" w:hAnsi="Arial" w:cs="Arial"/>
                <w:w w:val="95"/>
                <w:sz w:val="20"/>
                <w:szCs w:val="20"/>
              </w:rPr>
            </w:pPr>
          </w:p>
          <w:p w14:paraId="3481707E"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4C5641E" w14:textId="77777777" w:rsidR="00B04623" w:rsidRPr="00100271" w:rsidRDefault="00B04623" w:rsidP="00BD5DE8">
            <w:pPr>
              <w:suppressAutoHyphens/>
              <w:jc w:val="center"/>
              <w:rPr>
                <w:rFonts w:ascii="Arial" w:hAnsi="Arial" w:cs="Arial"/>
                <w:w w:val="95"/>
                <w:sz w:val="20"/>
                <w:szCs w:val="20"/>
              </w:rPr>
            </w:pPr>
          </w:p>
          <w:p w14:paraId="039EC4A5" w14:textId="77777777" w:rsidR="00B04623" w:rsidRPr="00100271" w:rsidRDefault="00B04623" w:rsidP="00BD5DE8">
            <w:pPr>
              <w:jc w:val="center"/>
              <w:rPr>
                <w:rFonts w:ascii="Arial" w:hAnsi="Arial" w:cs="Arial"/>
                <w:w w:val="95"/>
                <w:sz w:val="20"/>
                <w:szCs w:val="20"/>
              </w:rPr>
            </w:pPr>
          </w:p>
          <w:p w14:paraId="7CEA9713" w14:textId="77777777" w:rsidR="00B04623" w:rsidRPr="00100271" w:rsidRDefault="00B04623" w:rsidP="00BD5DE8">
            <w:pPr>
              <w:jc w:val="center"/>
              <w:rPr>
                <w:rFonts w:ascii="Arial" w:hAnsi="Arial" w:cs="Arial"/>
                <w:w w:val="95"/>
                <w:sz w:val="20"/>
                <w:szCs w:val="20"/>
              </w:rPr>
            </w:pPr>
          </w:p>
          <w:p w14:paraId="4EB2A964" w14:textId="77777777" w:rsidR="00B04623" w:rsidRPr="00100271" w:rsidRDefault="00B04623" w:rsidP="00BD5DE8">
            <w:pPr>
              <w:jc w:val="center"/>
              <w:rPr>
                <w:rFonts w:ascii="Arial" w:hAnsi="Arial" w:cs="Arial"/>
                <w:w w:val="95"/>
                <w:sz w:val="20"/>
                <w:szCs w:val="20"/>
              </w:rPr>
            </w:pPr>
          </w:p>
          <w:p w14:paraId="371933FA" w14:textId="77777777" w:rsidR="00B04623" w:rsidRPr="00100271" w:rsidRDefault="00B04623" w:rsidP="00BD5DE8">
            <w:pPr>
              <w:tabs>
                <w:tab w:val="left" w:pos="825"/>
              </w:tabs>
              <w:jc w:val="center"/>
              <w:rPr>
                <w:rFonts w:ascii="Arial" w:hAnsi="Arial" w:cs="Arial"/>
                <w:w w:val="95"/>
                <w:sz w:val="20"/>
                <w:szCs w:val="20"/>
              </w:rPr>
            </w:pPr>
            <w:r w:rsidRPr="00100271">
              <w:rPr>
                <w:rFonts w:ascii="Arial" w:hAnsi="Arial" w:cs="Arial"/>
                <w:w w:val="95"/>
                <w:sz w:val="20"/>
                <w:szCs w:val="20"/>
              </w:rPr>
              <w:t>1</w:t>
            </w:r>
          </w:p>
        </w:tc>
        <w:tc>
          <w:tcPr>
            <w:tcW w:w="1134" w:type="dxa"/>
          </w:tcPr>
          <w:p w14:paraId="5CEBBEB5" w14:textId="77777777" w:rsidR="00B04623" w:rsidRPr="00100271" w:rsidRDefault="00B04623" w:rsidP="00BD5DE8">
            <w:pPr>
              <w:suppressAutoHyphens/>
              <w:jc w:val="center"/>
              <w:rPr>
                <w:rFonts w:ascii="Arial" w:hAnsi="Arial" w:cs="Arial"/>
                <w:w w:val="95"/>
                <w:sz w:val="20"/>
                <w:szCs w:val="20"/>
              </w:rPr>
            </w:pPr>
          </w:p>
          <w:p w14:paraId="5B000B21" w14:textId="77777777" w:rsidR="00B04623" w:rsidRPr="00100271" w:rsidRDefault="00B04623" w:rsidP="00BD5DE8">
            <w:pPr>
              <w:suppressAutoHyphens/>
              <w:jc w:val="center"/>
              <w:rPr>
                <w:rFonts w:ascii="Arial" w:hAnsi="Arial" w:cs="Arial"/>
                <w:w w:val="95"/>
                <w:sz w:val="20"/>
                <w:szCs w:val="20"/>
              </w:rPr>
            </w:pPr>
          </w:p>
          <w:p w14:paraId="2BB7E7FA" w14:textId="77777777" w:rsidR="00B04623" w:rsidRPr="00100271" w:rsidRDefault="00B04623" w:rsidP="00BD5DE8">
            <w:pPr>
              <w:suppressAutoHyphens/>
              <w:jc w:val="center"/>
              <w:rPr>
                <w:rFonts w:ascii="Arial" w:hAnsi="Arial" w:cs="Arial"/>
                <w:w w:val="95"/>
                <w:sz w:val="20"/>
                <w:szCs w:val="20"/>
              </w:rPr>
            </w:pPr>
          </w:p>
          <w:p w14:paraId="494B2661" w14:textId="77777777" w:rsidR="00B04623" w:rsidRPr="00100271" w:rsidRDefault="00B04623" w:rsidP="00BD5DE8">
            <w:pPr>
              <w:suppressAutoHyphens/>
              <w:jc w:val="center"/>
              <w:rPr>
                <w:rFonts w:ascii="Arial" w:hAnsi="Arial" w:cs="Arial"/>
                <w:w w:val="95"/>
                <w:sz w:val="20"/>
                <w:szCs w:val="20"/>
              </w:rPr>
            </w:pPr>
          </w:p>
          <w:p w14:paraId="630C38CB"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66EBB09D" w14:textId="77777777" w:rsidR="00B04623" w:rsidRPr="00100271" w:rsidRDefault="00B04623" w:rsidP="00BD5DE8">
            <w:pPr>
              <w:suppressAutoHyphens/>
              <w:jc w:val="center"/>
              <w:rPr>
                <w:rFonts w:ascii="Arial" w:hAnsi="Arial" w:cs="Arial"/>
                <w:w w:val="95"/>
                <w:sz w:val="20"/>
                <w:szCs w:val="20"/>
              </w:rPr>
            </w:pPr>
          </w:p>
          <w:p w14:paraId="7AE37450" w14:textId="77777777" w:rsidR="00B04623" w:rsidRPr="00100271" w:rsidRDefault="00B04623" w:rsidP="00BD5DE8">
            <w:pPr>
              <w:jc w:val="center"/>
              <w:rPr>
                <w:rFonts w:ascii="Arial" w:hAnsi="Arial" w:cs="Arial"/>
                <w:w w:val="95"/>
                <w:sz w:val="20"/>
                <w:szCs w:val="20"/>
              </w:rPr>
            </w:pPr>
          </w:p>
          <w:p w14:paraId="02F215E1" w14:textId="77777777" w:rsidR="00B04623" w:rsidRPr="00100271" w:rsidRDefault="00B04623" w:rsidP="00BD5DE8">
            <w:pPr>
              <w:jc w:val="center"/>
              <w:rPr>
                <w:rFonts w:ascii="Arial" w:hAnsi="Arial" w:cs="Arial"/>
                <w:w w:val="95"/>
                <w:sz w:val="20"/>
                <w:szCs w:val="20"/>
              </w:rPr>
            </w:pPr>
          </w:p>
          <w:p w14:paraId="1C3E131C" w14:textId="77777777" w:rsidR="00B04623" w:rsidRPr="00100271" w:rsidRDefault="00B04623" w:rsidP="00BD5DE8">
            <w:pPr>
              <w:jc w:val="center"/>
              <w:rPr>
                <w:rFonts w:ascii="Arial" w:hAnsi="Arial" w:cs="Arial"/>
                <w:w w:val="95"/>
                <w:sz w:val="20"/>
                <w:szCs w:val="20"/>
              </w:rPr>
            </w:pPr>
          </w:p>
          <w:p w14:paraId="146FDFC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2E7E401" w14:textId="77777777" w:rsidR="00B04623" w:rsidRPr="00100271" w:rsidRDefault="00B04623" w:rsidP="00BD5DE8">
            <w:pPr>
              <w:suppressAutoHyphens/>
              <w:jc w:val="center"/>
              <w:rPr>
                <w:rFonts w:ascii="Arial" w:hAnsi="Arial" w:cs="Arial"/>
                <w:b/>
                <w:w w:val="95"/>
                <w:sz w:val="20"/>
                <w:szCs w:val="20"/>
              </w:rPr>
            </w:pPr>
          </w:p>
          <w:p w14:paraId="3522BBA0" w14:textId="77777777" w:rsidR="00B04623" w:rsidRPr="00100271" w:rsidRDefault="00B04623" w:rsidP="00BD5DE8">
            <w:pPr>
              <w:jc w:val="center"/>
              <w:rPr>
                <w:rFonts w:ascii="Arial" w:hAnsi="Arial" w:cs="Arial"/>
                <w:b/>
                <w:w w:val="95"/>
                <w:sz w:val="20"/>
                <w:szCs w:val="20"/>
              </w:rPr>
            </w:pPr>
          </w:p>
          <w:p w14:paraId="1084CAFC" w14:textId="77777777" w:rsidR="00B04623" w:rsidRPr="00100271" w:rsidRDefault="00B04623" w:rsidP="00BD5DE8">
            <w:pPr>
              <w:jc w:val="center"/>
              <w:rPr>
                <w:rFonts w:ascii="Arial" w:hAnsi="Arial" w:cs="Arial"/>
                <w:b/>
                <w:w w:val="95"/>
                <w:sz w:val="20"/>
                <w:szCs w:val="20"/>
              </w:rPr>
            </w:pPr>
          </w:p>
          <w:p w14:paraId="516BE190" w14:textId="77777777" w:rsidR="00B04623" w:rsidRPr="00100271" w:rsidRDefault="00B04623" w:rsidP="00BD5DE8">
            <w:pPr>
              <w:jc w:val="center"/>
              <w:rPr>
                <w:rFonts w:ascii="Arial" w:hAnsi="Arial" w:cs="Arial"/>
                <w:b/>
                <w:w w:val="95"/>
                <w:sz w:val="20"/>
                <w:szCs w:val="20"/>
              </w:rPr>
            </w:pPr>
          </w:p>
          <w:p w14:paraId="32B93E1C"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5E45EACD" w14:textId="77777777" w:rsidTr="00B04623">
        <w:trPr>
          <w:trHeight w:val="400"/>
        </w:trPr>
        <w:tc>
          <w:tcPr>
            <w:tcW w:w="4178" w:type="dxa"/>
            <w:gridSpan w:val="2"/>
            <w:shd w:val="clear" w:color="auto" w:fill="auto"/>
            <w:vAlign w:val="center"/>
          </w:tcPr>
          <w:p w14:paraId="4EC2DFD5" w14:textId="77777777" w:rsidR="00B04623" w:rsidRPr="00100271" w:rsidRDefault="00B04623" w:rsidP="00D775AE">
            <w:pPr>
              <w:suppressAutoHyphens/>
              <w:jc w:val="both"/>
              <w:rPr>
                <w:rFonts w:ascii="Arial" w:hAnsi="Arial" w:cs="Arial"/>
                <w:b/>
                <w:w w:val="95"/>
                <w:sz w:val="20"/>
                <w:szCs w:val="20"/>
              </w:rPr>
            </w:pPr>
            <w:r w:rsidRPr="00100271">
              <w:rPr>
                <w:rFonts w:ascii="Arial" w:hAnsi="Arial" w:cs="Arial"/>
                <w:b/>
                <w:w w:val="95"/>
                <w:sz w:val="20"/>
                <w:szCs w:val="20"/>
              </w:rPr>
              <w:t>Total – Capital e Grande São Paulo</w:t>
            </w:r>
          </w:p>
        </w:tc>
        <w:tc>
          <w:tcPr>
            <w:tcW w:w="1134" w:type="dxa"/>
          </w:tcPr>
          <w:p w14:paraId="2511CEAA"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13</w:t>
            </w:r>
          </w:p>
        </w:tc>
        <w:tc>
          <w:tcPr>
            <w:tcW w:w="1134" w:type="dxa"/>
          </w:tcPr>
          <w:p w14:paraId="373212E5"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13</w:t>
            </w:r>
          </w:p>
        </w:tc>
        <w:tc>
          <w:tcPr>
            <w:tcW w:w="1134" w:type="dxa"/>
          </w:tcPr>
          <w:p w14:paraId="170BAB71"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6</w:t>
            </w:r>
          </w:p>
        </w:tc>
        <w:tc>
          <w:tcPr>
            <w:tcW w:w="1134" w:type="dxa"/>
          </w:tcPr>
          <w:p w14:paraId="35BCD622"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8</w:t>
            </w:r>
          </w:p>
        </w:tc>
        <w:tc>
          <w:tcPr>
            <w:tcW w:w="850" w:type="dxa"/>
          </w:tcPr>
          <w:p w14:paraId="286FA627"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40</w:t>
            </w:r>
          </w:p>
        </w:tc>
      </w:tr>
    </w:tbl>
    <w:p w14:paraId="3B4DA300" w14:textId="77777777" w:rsidR="007602A8" w:rsidRPr="00100271" w:rsidRDefault="007602A8" w:rsidP="007602A8">
      <w:pPr>
        <w:pStyle w:val="Textoembloco"/>
        <w:tabs>
          <w:tab w:val="left" w:pos="3600"/>
        </w:tabs>
        <w:suppressAutoHyphens/>
        <w:ind w:left="0" w:right="0"/>
        <w:rPr>
          <w:rFonts w:cs="Arial"/>
          <w:b/>
          <w:w w:val="95"/>
          <w:sz w:val="20"/>
          <w:u w:val="single"/>
        </w:rPr>
      </w:pPr>
    </w:p>
    <w:p w14:paraId="2C72F963" w14:textId="77777777" w:rsidR="00A14C8A" w:rsidRPr="00100271" w:rsidRDefault="00A14C8A" w:rsidP="007602A8">
      <w:pPr>
        <w:pStyle w:val="Textoembloco"/>
        <w:tabs>
          <w:tab w:val="left" w:pos="3600"/>
        </w:tabs>
        <w:suppressAutoHyphens/>
        <w:ind w:left="0" w:right="0"/>
        <w:rPr>
          <w:rFonts w:cs="Arial"/>
          <w:b/>
          <w:w w:val="95"/>
          <w:sz w:val="20"/>
          <w:u w:val="single"/>
        </w:rPr>
      </w:pPr>
    </w:p>
    <w:p w14:paraId="51D62241" w14:textId="77777777" w:rsidR="007602A8" w:rsidRPr="00100271" w:rsidRDefault="00021CA1" w:rsidP="007602A8">
      <w:pPr>
        <w:pStyle w:val="Textoembloco"/>
        <w:tabs>
          <w:tab w:val="left" w:pos="3600"/>
        </w:tabs>
        <w:suppressAutoHyphens/>
        <w:ind w:left="0" w:right="0"/>
        <w:rPr>
          <w:rFonts w:cs="Arial"/>
          <w:b/>
          <w:w w:val="95"/>
          <w:sz w:val="20"/>
          <w:u w:val="single"/>
        </w:rPr>
      </w:pPr>
      <w:r w:rsidRPr="00100271">
        <w:rPr>
          <w:rFonts w:cs="Arial"/>
          <w:b/>
          <w:w w:val="95"/>
          <w:sz w:val="20"/>
          <w:u w:val="single"/>
        </w:rPr>
        <w:t xml:space="preserve">  </w:t>
      </w:r>
      <w:r w:rsidR="007602A8" w:rsidRPr="00100271">
        <w:rPr>
          <w:rFonts w:cs="Arial"/>
          <w:b/>
          <w:w w:val="95"/>
          <w:sz w:val="20"/>
          <w:u w:val="single"/>
        </w:rPr>
        <w:t xml:space="preserve">ITEM 2 – LOCALIDADES DO </w:t>
      </w:r>
      <w:r w:rsidR="00356623" w:rsidRPr="00100271">
        <w:rPr>
          <w:rFonts w:cs="Arial"/>
          <w:b/>
          <w:w w:val="95"/>
          <w:sz w:val="20"/>
          <w:u w:val="single"/>
        </w:rPr>
        <w:t xml:space="preserve">LITORAL E </w:t>
      </w:r>
      <w:r w:rsidR="007602A8" w:rsidRPr="00100271">
        <w:rPr>
          <w:rFonts w:cs="Arial"/>
          <w:b/>
          <w:w w:val="95"/>
          <w:sz w:val="20"/>
          <w:u w:val="single"/>
        </w:rPr>
        <w:t>INTERIOR DO ESTADO</w:t>
      </w:r>
    </w:p>
    <w:p w14:paraId="1EED08E8" w14:textId="77777777" w:rsidR="007602A8" w:rsidRPr="00100271" w:rsidRDefault="007602A8" w:rsidP="007602A8">
      <w:pPr>
        <w:pStyle w:val="Textoembloco"/>
        <w:tabs>
          <w:tab w:val="left" w:pos="3600"/>
        </w:tabs>
        <w:suppressAutoHyphens/>
        <w:ind w:left="0" w:right="0"/>
        <w:rPr>
          <w:rFonts w:cs="Arial"/>
          <w:w w:val="95"/>
          <w:sz w:val="20"/>
          <w:highlight w:val="yellow"/>
          <w:u w:val="single"/>
        </w:rPr>
      </w:pPr>
    </w:p>
    <w:p w14:paraId="067B7856" w14:textId="77777777" w:rsidR="00494BE0" w:rsidRPr="00100271" w:rsidRDefault="00494BE0" w:rsidP="007602A8">
      <w:pPr>
        <w:pStyle w:val="Textoembloco"/>
        <w:tabs>
          <w:tab w:val="left" w:pos="3600"/>
        </w:tabs>
        <w:suppressAutoHyphens/>
        <w:ind w:left="0" w:right="0"/>
        <w:rPr>
          <w:rFonts w:cs="Arial"/>
          <w:w w:val="95"/>
          <w:sz w:val="20"/>
          <w:highlight w:val="yellow"/>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693"/>
        <w:gridCol w:w="1134"/>
        <w:gridCol w:w="1134"/>
        <w:gridCol w:w="1134"/>
        <w:gridCol w:w="1134"/>
        <w:gridCol w:w="850"/>
      </w:tblGrid>
      <w:tr w:rsidR="00002EA5" w:rsidRPr="00100271" w14:paraId="71F760AD" w14:textId="77777777" w:rsidTr="00104C8B">
        <w:trPr>
          <w:trHeight w:val="204"/>
        </w:trPr>
        <w:tc>
          <w:tcPr>
            <w:tcW w:w="1485" w:type="dxa"/>
            <w:shd w:val="clear" w:color="auto" w:fill="D9D9D9"/>
            <w:vAlign w:val="center"/>
          </w:tcPr>
          <w:p w14:paraId="49C43CB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2693" w:type="dxa"/>
            <w:shd w:val="clear" w:color="auto" w:fill="D9D9D9"/>
            <w:vAlign w:val="center"/>
          </w:tcPr>
          <w:p w14:paraId="085AA25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134" w:type="dxa"/>
            <w:shd w:val="clear" w:color="auto" w:fill="D9D9D9"/>
          </w:tcPr>
          <w:p w14:paraId="18126CE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Posto 12 h</w:t>
            </w:r>
          </w:p>
          <w:p w14:paraId="15E87B1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12C7CCE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Domingo</w:t>
            </w:r>
          </w:p>
        </w:tc>
        <w:tc>
          <w:tcPr>
            <w:tcW w:w="1134" w:type="dxa"/>
            <w:shd w:val="clear" w:color="auto" w:fill="D9D9D9"/>
          </w:tcPr>
          <w:p w14:paraId="160D34D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Posto 12 h</w:t>
            </w:r>
          </w:p>
          <w:p w14:paraId="13B1751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Diárias - Noturno -</w:t>
            </w:r>
          </w:p>
          <w:p w14:paraId="19E61B1F"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Domingo</w:t>
            </w:r>
          </w:p>
        </w:tc>
        <w:tc>
          <w:tcPr>
            <w:tcW w:w="1134" w:type="dxa"/>
            <w:shd w:val="clear" w:color="auto" w:fill="D9D9D9"/>
          </w:tcPr>
          <w:p w14:paraId="2BAB425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Posto 12 h</w:t>
            </w:r>
          </w:p>
          <w:p w14:paraId="641CC16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3E35207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Sexta</w:t>
            </w:r>
          </w:p>
        </w:tc>
        <w:tc>
          <w:tcPr>
            <w:tcW w:w="1134" w:type="dxa"/>
            <w:shd w:val="clear" w:color="auto" w:fill="D9D9D9"/>
          </w:tcPr>
          <w:p w14:paraId="172AE24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 xml:space="preserve">Posto 44 h semanais - </w:t>
            </w:r>
          </w:p>
          <w:p w14:paraId="633772F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Diurno -</w:t>
            </w:r>
          </w:p>
          <w:p w14:paraId="614352C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Sexta</w:t>
            </w:r>
          </w:p>
        </w:tc>
        <w:tc>
          <w:tcPr>
            <w:tcW w:w="850" w:type="dxa"/>
            <w:shd w:val="clear" w:color="auto" w:fill="D9D9D9"/>
          </w:tcPr>
          <w:p w14:paraId="6ECAF088" w14:textId="77777777" w:rsidR="00002EA5" w:rsidRPr="00100271" w:rsidRDefault="00002EA5" w:rsidP="00002EA5">
            <w:pPr>
              <w:suppressAutoHyphens/>
              <w:jc w:val="center"/>
              <w:rPr>
                <w:rFonts w:ascii="Arial" w:hAnsi="Arial" w:cs="Arial"/>
                <w:b/>
                <w:w w:val="95"/>
                <w:sz w:val="20"/>
                <w:szCs w:val="20"/>
              </w:rPr>
            </w:pPr>
          </w:p>
          <w:p w14:paraId="7A7A8E9C" w14:textId="77777777" w:rsidR="00002EA5" w:rsidRPr="00100271" w:rsidRDefault="00002EA5" w:rsidP="00002EA5">
            <w:pPr>
              <w:suppressAutoHyphens/>
              <w:jc w:val="center"/>
              <w:rPr>
                <w:rFonts w:ascii="Arial" w:hAnsi="Arial" w:cs="Arial"/>
                <w:b/>
                <w:w w:val="95"/>
                <w:sz w:val="20"/>
                <w:szCs w:val="20"/>
              </w:rPr>
            </w:pPr>
          </w:p>
          <w:p w14:paraId="4ABDE49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Total</w:t>
            </w:r>
          </w:p>
        </w:tc>
      </w:tr>
      <w:tr w:rsidR="00002EA5" w:rsidRPr="00100271" w14:paraId="4900FA54" w14:textId="77777777" w:rsidTr="00104C8B">
        <w:trPr>
          <w:trHeight w:val="400"/>
        </w:trPr>
        <w:tc>
          <w:tcPr>
            <w:tcW w:w="1485" w:type="dxa"/>
            <w:shd w:val="clear" w:color="auto" w:fill="auto"/>
            <w:vAlign w:val="center"/>
          </w:tcPr>
          <w:p w14:paraId="3A44B54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w:t>
            </w:r>
          </w:p>
          <w:p w14:paraId="78EC068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11C3C57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2693" w:type="dxa"/>
            <w:shd w:val="clear" w:color="auto" w:fill="auto"/>
            <w:vAlign w:val="center"/>
          </w:tcPr>
          <w:p w14:paraId="1E7BE88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293A17D"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4A6FF3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Cristovão Colombo, 233  Bairro: </w:t>
            </w:r>
            <w:r w:rsidR="001876B4" w:rsidRPr="00100271">
              <w:rPr>
                <w:rFonts w:ascii="Arial" w:hAnsi="Arial" w:cs="Arial"/>
                <w:w w:val="95"/>
                <w:sz w:val="20"/>
                <w:szCs w:val="20"/>
              </w:rPr>
              <w:t xml:space="preserve">Parque </w:t>
            </w:r>
            <w:r w:rsidRPr="00100271">
              <w:rPr>
                <w:rFonts w:ascii="Arial" w:hAnsi="Arial" w:cs="Arial"/>
                <w:w w:val="95"/>
                <w:sz w:val="20"/>
                <w:szCs w:val="20"/>
              </w:rPr>
              <w:t>Residencial Nardini</w:t>
            </w:r>
          </w:p>
          <w:p w14:paraId="5599D3C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Contatos: Cl</w:t>
            </w:r>
            <w:r w:rsidR="001876B4" w:rsidRPr="00100271">
              <w:rPr>
                <w:rFonts w:ascii="Arial" w:hAnsi="Arial" w:cs="Arial"/>
                <w:w w:val="95"/>
                <w:sz w:val="20"/>
                <w:szCs w:val="20"/>
              </w:rPr>
              <w:t>é</w:t>
            </w:r>
            <w:r w:rsidRPr="00100271">
              <w:rPr>
                <w:rFonts w:ascii="Arial" w:hAnsi="Arial" w:cs="Arial"/>
                <w:w w:val="95"/>
                <w:sz w:val="20"/>
                <w:szCs w:val="20"/>
              </w:rPr>
              <w:t xml:space="preserve">ber e </w:t>
            </w:r>
            <w:r w:rsidR="001876B4" w:rsidRPr="00100271">
              <w:rPr>
                <w:rFonts w:ascii="Arial" w:hAnsi="Arial" w:cs="Arial"/>
                <w:w w:val="95"/>
                <w:sz w:val="20"/>
                <w:szCs w:val="20"/>
              </w:rPr>
              <w:t>Sandra</w:t>
            </w:r>
          </w:p>
          <w:p w14:paraId="095E10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w:t>
            </w:r>
            <w:r w:rsidR="001876B4" w:rsidRPr="00100271">
              <w:rPr>
                <w:rFonts w:ascii="Arial" w:hAnsi="Arial" w:cs="Arial"/>
                <w:w w:val="95"/>
                <w:sz w:val="20"/>
                <w:szCs w:val="20"/>
              </w:rPr>
              <w:t>462-</w:t>
            </w:r>
            <w:r w:rsidRPr="00100271">
              <w:rPr>
                <w:rFonts w:ascii="Arial" w:hAnsi="Arial" w:cs="Arial"/>
                <w:w w:val="95"/>
                <w:sz w:val="20"/>
                <w:szCs w:val="20"/>
              </w:rPr>
              <w:t>1429</w:t>
            </w:r>
          </w:p>
        </w:tc>
        <w:tc>
          <w:tcPr>
            <w:tcW w:w="1134" w:type="dxa"/>
          </w:tcPr>
          <w:p w14:paraId="78BB0358" w14:textId="77777777" w:rsidR="00002EA5" w:rsidRPr="00100271" w:rsidRDefault="00002EA5" w:rsidP="00002EA5">
            <w:pPr>
              <w:jc w:val="center"/>
              <w:rPr>
                <w:rFonts w:ascii="Arial" w:hAnsi="Arial" w:cs="Arial"/>
                <w:w w:val="95"/>
                <w:sz w:val="20"/>
                <w:szCs w:val="20"/>
              </w:rPr>
            </w:pPr>
          </w:p>
          <w:p w14:paraId="397C4539" w14:textId="77777777" w:rsidR="00002EA5" w:rsidRPr="00100271" w:rsidRDefault="00002EA5" w:rsidP="00002EA5">
            <w:pPr>
              <w:jc w:val="center"/>
              <w:rPr>
                <w:rFonts w:ascii="Arial" w:hAnsi="Arial" w:cs="Arial"/>
                <w:w w:val="95"/>
                <w:sz w:val="20"/>
                <w:szCs w:val="20"/>
              </w:rPr>
            </w:pPr>
          </w:p>
          <w:p w14:paraId="6F78781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BA40921" w14:textId="77777777" w:rsidR="00002EA5" w:rsidRPr="00100271" w:rsidRDefault="00002EA5" w:rsidP="00002EA5">
            <w:pPr>
              <w:jc w:val="center"/>
              <w:rPr>
                <w:rFonts w:ascii="Arial" w:hAnsi="Arial" w:cs="Arial"/>
                <w:w w:val="95"/>
                <w:sz w:val="20"/>
                <w:szCs w:val="20"/>
              </w:rPr>
            </w:pPr>
          </w:p>
          <w:p w14:paraId="5EFF4414" w14:textId="77777777" w:rsidR="00002EA5" w:rsidRPr="00100271" w:rsidRDefault="00002EA5" w:rsidP="00002EA5">
            <w:pPr>
              <w:jc w:val="center"/>
              <w:rPr>
                <w:rFonts w:ascii="Arial" w:hAnsi="Arial" w:cs="Arial"/>
                <w:w w:val="95"/>
                <w:sz w:val="20"/>
                <w:szCs w:val="20"/>
              </w:rPr>
            </w:pPr>
          </w:p>
          <w:p w14:paraId="01E38E4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1D7146A" w14:textId="77777777" w:rsidR="00002EA5" w:rsidRPr="00100271" w:rsidRDefault="00002EA5" w:rsidP="00002EA5">
            <w:pPr>
              <w:jc w:val="center"/>
              <w:rPr>
                <w:rFonts w:ascii="Arial" w:hAnsi="Arial" w:cs="Arial"/>
                <w:w w:val="95"/>
                <w:sz w:val="20"/>
                <w:szCs w:val="20"/>
              </w:rPr>
            </w:pPr>
          </w:p>
          <w:p w14:paraId="0336E454" w14:textId="77777777" w:rsidR="00002EA5" w:rsidRPr="00100271" w:rsidRDefault="00002EA5" w:rsidP="00002EA5">
            <w:pPr>
              <w:jc w:val="center"/>
              <w:rPr>
                <w:rFonts w:ascii="Arial" w:hAnsi="Arial" w:cs="Arial"/>
                <w:w w:val="95"/>
                <w:sz w:val="20"/>
                <w:szCs w:val="20"/>
              </w:rPr>
            </w:pPr>
          </w:p>
          <w:p w14:paraId="6BE22F5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F404CF1" w14:textId="77777777" w:rsidR="00002EA5" w:rsidRPr="00100271" w:rsidRDefault="00002EA5" w:rsidP="00002EA5">
            <w:pPr>
              <w:jc w:val="center"/>
              <w:rPr>
                <w:rFonts w:ascii="Arial" w:hAnsi="Arial" w:cs="Arial"/>
                <w:w w:val="95"/>
                <w:sz w:val="20"/>
                <w:szCs w:val="20"/>
              </w:rPr>
            </w:pPr>
          </w:p>
          <w:p w14:paraId="40D4AD04" w14:textId="77777777" w:rsidR="00002EA5" w:rsidRPr="00100271" w:rsidRDefault="00002EA5" w:rsidP="00002EA5">
            <w:pPr>
              <w:jc w:val="center"/>
              <w:rPr>
                <w:rFonts w:ascii="Arial" w:hAnsi="Arial" w:cs="Arial"/>
                <w:w w:val="95"/>
                <w:sz w:val="20"/>
                <w:szCs w:val="20"/>
              </w:rPr>
            </w:pPr>
          </w:p>
          <w:p w14:paraId="39FE48C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6B3A90FE" w14:textId="77777777" w:rsidR="00002EA5" w:rsidRPr="00100271" w:rsidRDefault="00002EA5" w:rsidP="00002EA5">
            <w:pPr>
              <w:jc w:val="center"/>
              <w:rPr>
                <w:rFonts w:ascii="Arial" w:hAnsi="Arial" w:cs="Arial"/>
                <w:b/>
                <w:w w:val="95"/>
                <w:sz w:val="20"/>
                <w:szCs w:val="20"/>
              </w:rPr>
            </w:pPr>
          </w:p>
          <w:p w14:paraId="40D961E6" w14:textId="77777777" w:rsidR="00002EA5" w:rsidRPr="00100271" w:rsidRDefault="00002EA5" w:rsidP="00002EA5">
            <w:pPr>
              <w:jc w:val="center"/>
              <w:rPr>
                <w:rFonts w:ascii="Arial" w:hAnsi="Arial" w:cs="Arial"/>
                <w:b/>
                <w:w w:val="95"/>
                <w:sz w:val="20"/>
                <w:szCs w:val="20"/>
              </w:rPr>
            </w:pPr>
          </w:p>
          <w:p w14:paraId="6E8D97A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6F688C39" w14:textId="77777777" w:rsidTr="00104C8B">
        <w:trPr>
          <w:trHeight w:val="400"/>
        </w:trPr>
        <w:tc>
          <w:tcPr>
            <w:tcW w:w="1485" w:type="dxa"/>
            <w:shd w:val="clear" w:color="auto" w:fill="auto"/>
            <w:vAlign w:val="center"/>
          </w:tcPr>
          <w:p w14:paraId="459035C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w:t>
            </w:r>
          </w:p>
          <w:p w14:paraId="486B847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Araçatuba</w:t>
            </w:r>
          </w:p>
          <w:p w14:paraId="5FC557B1"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2693" w:type="dxa"/>
            <w:shd w:val="clear" w:color="auto" w:fill="auto"/>
            <w:vAlign w:val="center"/>
          </w:tcPr>
          <w:p w14:paraId="30C1FD50"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1D1FC201"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6624EF7" w14:textId="77777777" w:rsidR="007D0613"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Avenida Joaquim Pompeu de Toledo nº 1.261</w:t>
            </w:r>
          </w:p>
          <w:p w14:paraId="647C592E"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Saudade</w:t>
            </w:r>
          </w:p>
          <w:p w14:paraId="117638C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Elenir e Rosemeire</w:t>
            </w:r>
          </w:p>
          <w:p w14:paraId="7F6D799E"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 (18) 3303-740</w:t>
            </w:r>
            <w:r w:rsidR="001876B4" w:rsidRPr="00100271">
              <w:rPr>
                <w:rFonts w:ascii="Arial" w:hAnsi="Arial" w:cs="Arial"/>
                <w:snapToGrid w:val="0"/>
                <w:color w:val="000000"/>
                <w:w w:val="95"/>
                <w:sz w:val="20"/>
                <w:szCs w:val="20"/>
              </w:rPr>
              <w:t>5</w:t>
            </w:r>
          </w:p>
        </w:tc>
        <w:tc>
          <w:tcPr>
            <w:tcW w:w="1134" w:type="dxa"/>
          </w:tcPr>
          <w:p w14:paraId="25DF933E" w14:textId="77777777" w:rsidR="00002EA5" w:rsidRPr="00100271" w:rsidRDefault="00002EA5" w:rsidP="00002EA5">
            <w:pPr>
              <w:jc w:val="center"/>
              <w:rPr>
                <w:rFonts w:ascii="Arial" w:hAnsi="Arial" w:cs="Arial"/>
                <w:w w:val="95"/>
                <w:sz w:val="20"/>
                <w:szCs w:val="20"/>
              </w:rPr>
            </w:pPr>
          </w:p>
          <w:p w14:paraId="0D207A48" w14:textId="77777777" w:rsidR="00002EA5" w:rsidRPr="00100271" w:rsidRDefault="00002EA5" w:rsidP="00002EA5">
            <w:pPr>
              <w:jc w:val="center"/>
              <w:rPr>
                <w:rFonts w:ascii="Arial" w:hAnsi="Arial" w:cs="Arial"/>
                <w:w w:val="95"/>
                <w:sz w:val="20"/>
                <w:szCs w:val="20"/>
              </w:rPr>
            </w:pPr>
          </w:p>
          <w:p w14:paraId="31FFDDF2" w14:textId="77777777" w:rsidR="00002EA5" w:rsidRPr="00100271" w:rsidRDefault="00002EA5" w:rsidP="00002EA5">
            <w:pPr>
              <w:jc w:val="center"/>
              <w:rPr>
                <w:rFonts w:ascii="Arial" w:hAnsi="Arial" w:cs="Arial"/>
                <w:w w:val="95"/>
                <w:sz w:val="20"/>
                <w:szCs w:val="20"/>
              </w:rPr>
            </w:pPr>
          </w:p>
          <w:p w14:paraId="3FF252D3" w14:textId="77777777" w:rsidR="00002EA5" w:rsidRPr="00100271" w:rsidRDefault="00002EA5" w:rsidP="00002EA5">
            <w:pPr>
              <w:jc w:val="center"/>
              <w:rPr>
                <w:rFonts w:ascii="Arial" w:hAnsi="Arial" w:cs="Arial"/>
                <w:w w:val="95"/>
                <w:sz w:val="20"/>
                <w:szCs w:val="20"/>
              </w:rPr>
            </w:pPr>
          </w:p>
          <w:p w14:paraId="4E602E2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1</w:t>
            </w:r>
          </w:p>
        </w:tc>
        <w:tc>
          <w:tcPr>
            <w:tcW w:w="1134" w:type="dxa"/>
          </w:tcPr>
          <w:p w14:paraId="5AD8B07E" w14:textId="77777777" w:rsidR="00002EA5" w:rsidRPr="00100271" w:rsidRDefault="00002EA5" w:rsidP="00002EA5">
            <w:pPr>
              <w:jc w:val="center"/>
              <w:rPr>
                <w:rFonts w:ascii="Arial" w:hAnsi="Arial" w:cs="Arial"/>
                <w:w w:val="95"/>
                <w:sz w:val="20"/>
                <w:szCs w:val="20"/>
              </w:rPr>
            </w:pPr>
          </w:p>
          <w:p w14:paraId="45F7AF6F" w14:textId="77777777" w:rsidR="00002EA5" w:rsidRPr="00100271" w:rsidRDefault="00002EA5" w:rsidP="00002EA5">
            <w:pPr>
              <w:jc w:val="center"/>
              <w:rPr>
                <w:rFonts w:ascii="Arial" w:hAnsi="Arial" w:cs="Arial"/>
                <w:w w:val="95"/>
                <w:sz w:val="20"/>
                <w:szCs w:val="20"/>
              </w:rPr>
            </w:pPr>
          </w:p>
          <w:p w14:paraId="4A12111C" w14:textId="77777777" w:rsidR="00002EA5" w:rsidRPr="00100271" w:rsidRDefault="00002EA5" w:rsidP="00002EA5">
            <w:pPr>
              <w:jc w:val="center"/>
              <w:rPr>
                <w:rFonts w:ascii="Arial" w:hAnsi="Arial" w:cs="Arial"/>
                <w:w w:val="95"/>
                <w:sz w:val="20"/>
                <w:szCs w:val="20"/>
              </w:rPr>
            </w:pPr>
          </w:p>
          <w:p w14:paraId="32274C91" w14:textId="77777777" w:rsidR="00002EA5" w:rsidRPr="00100271" w:rsidRDefault="00002EA5" w:rsidP="00002EA5">
            <w:pPr>
              <w:jc w:val="center"/>
              <w:rPr>
                <w:rFonts w:ascii="Arial" w:hAnsi="Arial" w:cs="Arial"/>
                <w:w w:val="95"/>
                <w:sz w:val="20"/>
                <w:szCs w:val="20"/>
              </w:rPr>
            </w:pPr>
          </w:p>
          <w:p w14:paraId="28B1380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1</w:t>
            </w:r>
          </w:p>
        </w:tc>
        <w:tc>
          <w:tcPr>
            <w:tcW w:w="1134" w:type="dxa"/>
          </w:tcPr>
          <w:p w14:paraId="31BE7CB2" w14:textId="77777777" w:rsidR="00002EA5" w:rsidRPr="00100271" w:rsidRDefault="00002EA5" w:rsidP="00002EA5">
            <w:pPr>
              <w:jc w:val="center"/>
              <w:rPr>
                <w:rFonts w:ascii="Arial" w:hAnsi="Arial" w:cs="Arial"/>
                <w:w w:val="95"/>
                <w:sz w:val="20"/>
                <w:szCs w:val="20"/>
              </w:rPr>
            </w:pPr>
          </w:p>
          <w:p w14:paraId="73C27594" w14:textId="77777777" w:rsidR="00002EA5" w:rsidRPr="00100271" w:rsidRDefault="00002EA5" w:rsidP="00002EA5">
            <w:pPr>
              <w:jc w:val="center"/>
              <w:rPr>
                <w:rFonts w:ascii="Arial" w:hAnsi="Arial" w:cs="Arial"/>
                <w:w w:val="95"/>
                <w:sz w:val="20"/>
                <w:szCs w:val="20"/>
              </w:rPr>
            </w:pPr>
          </w:p>
          <w:p w14:paraId="0625A275" w14:textId="77777777" w:rsidR="00002EA5" w:rsidRPr="00100271" w:rsidRDefault="00002EA5" w:rsidP="00002EA5">
            <w:pPr>
              <w:jc w:val="center"/>
              <w:rPr>
                <w:rFonts w:ascii="Arial" w:hAnsi="Arial" w:cs="Arial"/>
                <w:w w:val="95"/>
                <w:sz w:val="20"/>
                <w:szCs w:val="20"/>
              </w:rPr>
            </w:pPr>
          </w:p>
          <w:p w14:paraId="6CD6275C" w14:textId="77777777" w:rsidR="00002EA5" w:rsidRPr="00100271" w:rsidRDefault="00002EA5" w:rsidP="00002EA5">
            <w:pPr>
              <w:jc w:val="center"/>
              <w:rPr>
                <w:rFonts w:ascii="Arial" w:hAnsi="Arial" w:cs="Arial"/>
                <w:w w:val="95"/>
                <w:sz w:val="20"/>
                <w:szCs w:val="20"/>
              </w:rPr>
            </w:pPr>
          </w:p>
          <w:p w14:paraId="6EB0F1D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0</w:t>
            </w:r>
          </w:p>
        </w:tc>
        <w:tc>
          <w:tcPr>
            <w:tcW w:w="1134" w:type="dxa"/>
          </w:tcPr>
          <w:p w14:paraId="153B14BC" w14:textId="77777777" w:rsidR="00002EA5" w:rsidRPr="00100271" w:rsidRDefault="00002EA5" w:rsidP="00002EA5">
            <w:pPr>
              <w:jc w:val="center"/>
              <w:rPr>
                <w:rFonts w:ascii="Arial" w:hAnsi="Arial" w:cs="Arial"/>
                <w:w w:val="95"/>
                <w:sz w:val="20"/>
                <w:szCs w:val="20"/>
              </w:rPr>
            </w:pPr>
          </w:p>
          <w:p w14:paraId="1697305D" w14:textId="77777777" w:rsidR="00002EA5" w:rsidRPr="00100271" w:rsidRDefault="00002EA5" w:rsidP="00002EA5">
            <w:pPr>
              <w:jc w:val="center"/>
              <w:rPr>
                <w:rFonts w:ascii="Arial" w:hAnsi="Arial" w:cs="Arial"/>
                <w:w w:val="95"/>
                <w:sz w:val="20"/>
                <w:szCs w:val="20"/>
              </w:rPr>
            </w:pPr>
          </w:p>
          <w:p w14:paraId="41271EE0" w14:textId="77777777" w:rsidR="00002EA5" w:rsidRPr="00100271" w:rsidRDefault="00002EA5" w:rsidP="00002EA5">
            <w:pPr>
              <w:jc w:val="center"/>
              <w:rPr>
                <w:rFonts w:ascii="Arial" w:hAnsi="Arial" w:cs="Arial"/>
                <w:w w:val="95"/>
                <w:sz w:val="20"/>
                <w:szCs w:val="20"/>
              </w:rPr>
            </w:pPr>
          </w:p>
          <w:p w14:paraId="14D84EF8" w14:textId="77777777" w:rsidR="00002EA5" w:rsidRPr="00100271" w:rsidRDefault="00002EA5" w:rsidP="00002EA5">
            <w:pPr>
              <w:jc w:val="center"/>
              <w:rPr>
                <w:rFonts w:ascii="Arial" w:hAnsi="Arial" w:cs="Arial"/>
                <w:w w:val="95"/>
                <w:sz w:val="20"/>
                <w:szCs w:val="20"/>
              </w:rPr>
            </w:pPr>
          </w:p>
          <w:p w14:paraId="495A408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1</w:t>
            </w:r>
          </w:p>
        </w:tc>
        <w:tc>
          <w:tcPr>
            <w:tcW w:w="850" w:type="dxa"/>
          </w:tcPr>
          <w:p w14:paraId="266A8357" w14:textId="77777777" w:rsidR="00002EA5" w:rsidRPr="00100271" w:rsidRDefault="00002EA5" w:rsidP="00002EA5">
            <w:pPr>
              <w:jc w:val="center"/>
              <w:rPr>
                <w:rFonts w:ascii="Arial" w:hAnsi="Arial" w:cs="Arial"/>
                <w:b/>
                <w:w w:val="95"/>
                <w:sz w:val="20"/>
                <w:szCs w:val="20"/>
              </w:rPr>
            </w:pPr>
          </w:p>
          <w:p w14:paraId="5F3D6397" w14:textId="77777777" w:rsidR="00002EA5" w:rsidRPr="00100271" w:rsidRDefault="00002EA5" w:rsidP="00002EA5">
            <w:pPr>
              <w:jc w:val="center"/>
              <w:rPr>
                <w:rFonts w:ascii="Arial" w:hAnsi="Arial" w:cs="Arial"/>
                <w:b/>
                <w:w w:val="95"/>
                <w:sz w:val="20"/>
                <w:szCs w:val="20"/>
              </w:rPr>
            </w:pPr>
          </w:p>
          <w:p w14:paraId="51228088" w14:textId="77777777" w:rsidR="00002EA5" w:rsidRPr="00100271" w:rsidRDefault="00002EA5" w:rsidP="00002EA5">
            <w:pPr>
              <w:jc w:val="center"/>
              <w:rPr>
                <w:rFonts w:ascii="Arial" w:hAnsi="Arial" w:cs="Arial"/>
                <w:b/>
                <w:w w:val="95"/>
                <w:sz w:val="20"/>
                <w:szCs w:val="20"/>
              </w:rPr>
            </w:pPr>
          </w:p>
          <w:p w14:paraId="33A9B1BB" w14:textId="77777777" w:rsidR="00002EA5" w:rsidRPr="00100271" w:rsidRDefault="00002EA5" w:rsidP="00002EA5">
            <w:pPr>
              <w:jc w:val="center"/>
              <w:rPr>
                <w:rFonts w:ascii="Arial" w:hAnsi="Arial" w:cs="Arial"/>
                <w:b/>
                <w:w w:val="95"/>
                <w:sz w:val="20"/>
                <w:szCs w:val="20"/>
              </w:rPr>
            </w:pPr>
          </w:p>
          <w:p w14:paraId="101421FC"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lastRenderedPageBreak/>
              <w:t>3</w:t>
            </w:r>
          </w:p>
        </w:tc>
      </w:tr>
      <w:tr w:rsidR="00002EA5" w:rsidRPr="00100271" w14:paraId="0CB1CEFA" w14:textId="77777777" w:rsidTr="00104C8B">
        <w:trPr>
          <w:trHeight w:val="400"/>
        </w:trPr>
        <w:tc>
          <w:tcPr>
            <w:tcW w:w="1485" w:type="dxa"/>
            <w:shd w:val="clear" w:color="auto" w:fill="auto"/>
            <w:vAlign w:val="center"/>
          </w:tcPr>
          <w:p w14:paraId="18D8521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(3)</w:t>
            </w:r>
          </w:p>
          <w:p w14:paraId="3DD1AE5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Araraquara</w:t>
            </w:r>
          </w:p>
          <w:p w14:paraId="301A411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14:paraId="7A3F97A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4AA818A"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C38863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dos Libaneses, 2067  Bairro do Carmo</w:t>
            </w:r>
          </w:p>
          <w:p w14:paraId="2F82BCC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Débora</w:t>
            </w:r>
          </w:p>
          <w:p w14:paraId="459130B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(16) 3336-7077 - Ramal 39</w:t>
            </w:r>
          </w:p>
        </w:tc>
        <w:tc>
          <w:tcPr>
            <w:tcW w:w="1134" w:type="dxa"/>
          </w:tcPr>
          <w:p w14:paraId="6E064061" w14:textId="77777777" w:rsidR="00002EA5" w:rsidRPr="00100271" w:rsidRDefault="00002EA5" w:rsidP="00002EA5">
            <w:pPr>
              <w:jc w:val="center"/>
              <w:rPr>
                <w:rFonts w:ascii="Arial" w:hAnsi="Arial" w:cs="Arial"/>
                <w:w w:val="95"/>
                <w:sz w:val="20"/>
                <w:szCs w:val="20"/>
              </w:rPr>
            </w:pPr>
          </w:p>
          <w:p w14:paraId="00E0C506" w14:textId="77777777" w:rsidR="00002EA5" w:rsidRPr="00100271" w:rsidRDefault="00002EA5" w:rsidP="00002EA5">
            <w:pPr>
              <w:jc w:val="center"/>
              <w:rPr>
                <w:rFonts w:ascii="Arial" w:hAnsi="Arial" w:cs="Arial"/>
                <w:w w:val="95"/>
                <w:sz w:val="20"/>
                <w:szCs w:val="20"/>
              </w:rPr>
            </w:pPr>
          </w:p>
          <w:p w14:paraId="49F32D5A" w14:textId="77777777" w:rsidR="00002EA5" w:rsidRPr="00100271" w:rsidRDefault="00002EA5" w:rsidP="00002EA5">
            <w:pPr>
              <w:jc w:val="center"/>
              <w:rPr>
                <w:rFonts w:ascii="Arial" w:hAnsi="Arial" w:cs="Arial"/>
                <w:w w:val="95"/>
                <w:sz w:val="20"/>
                <w:szCs w:val="20"/>
              </w:rPr>
            </w:pPr>
          </w:p>
          <w:p w14:paraId="111FBC0D" w14:textId="77777777" w:rsidR="00002EA5" w:rsidRPr="00100271" w:rsidRDefault="00002EA5" w:rsidP="00002EA5">
            <w:pPr>
              <w:jc w:val="center"/>
              <w:rPr>
                <w:rFonts w:ascii="Arial" w:hAnsi="Arial" w:cs="Arial"/>
                <w:w w:val="95"/>
                <w:sz w:val="20"/>
                <w:szCs w:val="20"/>
              </w:rPr>
            </w:pPr>
          </w:p>
          <w:p w14:paraId="097E025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22B6465" w14:textId="77777777" w:rsidR="00002EA5" w:rsidRPr="00100271" w:rsidRDefault="00002EA5" w:rsidP="00002EA5">
            <w:pPr>
              <w:jc w:val="center"/>
              <w:rPr>
                <w:rFonts w:ascii="Arial" w:hAnsi="Arial" w:cs="Arial"/>
                <w:w w:val="95"/>
                <w:sz w:val="20"/>
                <w:szCs w:val="20"/>
              </w:rPr>
            </w:pPr>
          </w:p>
          <w:p w14:paraId="15B74C6A" w14:textId="77777777" w:rsidR="00002EA5" w:rsidRPr="00100271" w:rsidRDefault="00002EA5" w:rsidP="00002EA5">
            <w:pPr>
              <w:jc w:val="center"/>
              <w:rPr>
                <w:rFonts w:ascii="Arial" w:hAnsi="Arial" w:cs="Arial"/>
                <w:w w:val="95"/>
                <w:sz w:val="20"/>
                <w:szCs w:val="20"/>
              </w:rPr>
            </w:pPr>
          </w:p>
          <w:p w14:paraId="33FB2A31" w14:textId="77777777" w:rsidR="00002EA5" w:rsidRPr="00100271" w:rsidRDefault="00002EA5" w:rsidP="00002EA5">
            <w:pPr>
              <w:jc w:val="center"/>
              <w:rPr>
                <w:rFonts w:ascii="Arial" w:hAnsi="Arial" w:cs="Arial"/>
                <w:w w:val="95"/>
                <w:sz w:val="20"/>
                <w:szCs w:val="20"/>
              </w:rPr>
            </w:pPr>
          </w:p>
          <w:p w14:paraId="458E6FAB" w14:textId="77777777" w:rsidR="00002EA5" w:rsidRPr="00100271" w:rsidRDefault="00002EA5" w:rsidP="00002EA5">
            <w:pPr>
              <w:jc w:val="center"/>
              <w:rPr>
                <w:rFonts w:ascii="Arial" w:hAnsi="Arial" w:cs="Arial"/>
                <w:w w:val="95"/>
                <w:sz w:val="20"/>
                <w:szCs w:val="20"/>
              </w:rPr>
            </w:pPr>
          </w:p>
          <w:p w14:paraId="045ED31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4D5806F" w14:textId="77777777" w:rsidR="00002EA5" w:rsidRPr="00100271" w:rsidRDefault="00002EA5" w:rsidP="00002EA5">
            <w:pPr>
              <w:jc w:val="center"/>
              <w:rPr>
                <w:rFonts w:ascii="Arial" w:hAnsi="Arial" w:cs="Arial"/>
                <w:w w:val="95"/>
                <w:sz w:val="20"/>
                <w:szCs w:val="20"/>
              </w:rPr>
            </w:pPr>
          </w:p>
          <w:p w14:paraId="4DAD030E" w14:textId="77777777" w:rsidR="00002EA5" w:rsidRPr="00100271" w:rsidRDefault="00002EA5" w:rsidP="00002EA5">
            <w:pPr>
              <w:jc w:val="center"/>
              <w:rPr>
                <w:rFonts w:ascii="Arial" w:hAnsi="Arial" w:cs="Arial"/>
                <w:w w:val="95"/>
                <w:sz w:val="20"/>
                <w:szCs w:val="20"/>
              </w:rPr>
            </w:pPr>
          </w:p>
          <w:p w14:paraId="015B1D09" w14:textId="77777777" w:rsidR="00002EA5" w:rsidRPr="00100271" w:rsidRDefault="00002EA5" w:rsidP="00002EA5">
            <w:pPr>
              <w:jc w:val="center"/>
              <w:rPr>
                <w:rFonts w:ascii="Arial" w:hAnsi="Arial" w:cs="Arial"/>
                <w:w w:val="95"/>
                <w:sz w:val="20"/>
                <w:szCs w:val="20"/>
              </w:rPr>
            </w:pPr>
          </w:p>
          <w:p w14:paraId="1F7599CB" w14:textId="77777777" w:rsidR="00002EA5" w:rsidRPr="00100271" w:rsidRDefault="00002EA5" w:rsidP="00002EA5">
            <w:pPr>
              <w:jc w:val="center"/>
              <w:rPr>
                <w:rFonts w:ascii="Arial" w:hAnsi="Arial" w:cs="Arial"/>
                <w:w w:val="95"/>
                <w:sz w:val="20"/>
                <w:szCs w:val="20"/>
              </w:rPr>
            </w:pPr>
          </w:p>
          <w:p w14:paraId="7D99CB1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0108470" w14:textId="77777777" w:rsidR="00002EA5" w:rsidRPr="00100271" w:rsidRDefault="00002EA5" w:rsidP="00002EA5">
            <w:pPr>
              <w:jc w:val="center"/>
              <w:rPr>
                <w:rFonts w:ascii="Arial" w:hAnsi="Arial" w:cs="Arial"/>
                <w:w w:val="95"/>
                <w:sz w:val="20"/>
                <w:szCs w:val="20"/>
              </w:rPr>
            </w:pPr>
          </w:p>
          <w:p w14:paraId="64B5878A" w14:textId="77777777" w:rsidR="00002EA5" w:rsidRPr="00100271" w:rsidRDefault="00002EA5" w:rsidP="00002EA5">
            <w:pPr>
              <w:jc w:val="center"/>
              <w:rPr>
                <w:rFonts w:ascii="Arial" w:hAnsi="Arial" w:cs="Arial"/>
                <w:w w:val="95"/>
                <w:sz w:val="20"/>
                <w:szCs w:val="20"/>
              </w:rPr>
            </w:pPr>
          </w:p>
          <w:p w14:paraId="231DA495" w14:textId="77777777" w:rsidR="00002EA5" w:rsidRPr="00100271" w:rsidRDefault="00002EA5" w:rsidP="00002EA5">
            <w:pPr>
              <w:jc w:val="center"/>
              <w:rPr>
                <w:rFonts w:ascii="Arial" w:hAnsi="Arial" w:cs="Arial"/>
                <w:w w:val="95"/>
                <w:sz w:val="20"/>
                <w:szCs w:val="20"/>
              </w:rPr>
            </w:pPr>
          </w:p>
          <w:p w14:paraId="433FADBD" w14:textId="77777777" w:rsidR="00002EA5" w:rsidRPr="00100271" w:rsidRDefault="00002EA5" w:rsidP="00002EA5">
            <w:pPr>
              <w:jc w:val="center"/>
              <w:rPr>
                <w:rFonts w:ascii="Arial" w:hAnsi="Arial" w:cs="Arial"/>
                <w:w w:val="95"/>
                <w:sz w:val="20"/>
                <w:szCs w:val="20"/>
              </w:rPr>
            </w:pPr>
          </w:p>
          <w:p w14:paraId="7CF8FBA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6DC421C" w14:textId="77777777" w:rsidR="00002EA5" w:rsidRPr="00100271" w:rsidRDefault="00002EA5" w:rsidP="00002EA5">
            <w:pPr>
              <w:jc w:val="center"/>
              <w:rPr>
                <w:rFonts w:ascii="Arial" w:hAnsi="Arial" w:cs="Arial"/>
                <w:b/>
                <w:w w:val="95"/>
                <w:sz w:val="20"/>
                <w:szCs w:val="20"/>
              </w:rPr>
            </w:pPr>
          </w:p>
          <w:p w14:paraId="7AE12EC5" w14:textId="77777777" w:rsidR="00002EA5" w:rsidRPr="00100271" w:rsidRDefault="00002EA5" w:rsidP="00002EA5">
            <w:pPr>
              <w:jc w:val="center"/>
              <w:rPr>
                <w:rFonts w:ascii="Arial" w:hAnsi="Arial" w:cs="Arial"/>
                <w:b/>
                <w:w w:val="95"/>
                <w:sz w:val="20"/>
                <w:szCs w:val="20"/>
              </w:rPr>
            </w:pPr>
          </w:p>
          <w:p w14:paraId="2BCC2C7C" w14:textId="77777777" w:rsidR="00002EA5" w:rsidRPr="00100271" w:rsidRDefault="00002EA5" w:rsidP="00002EA5">
            <w:pPr>
              <w:jc w:val="center"/>
              <w:rPr>
                <w:rFonts w:ascii="Arial" w:hAnsi="Arial" w:cs="Arial"/>
                <w:b/>
                <w:w w:val="95"/>
                <w:sz w:val="20"/>
                <w:szCs w:val="20"/>
              </w:rPr>
            </w:pPr>
          </w:p>
          <w:p w14:paraId="52D360B2" w14:textId="77777777" w:rsidR="00002EA5" w:rsidRPr="00100271" w:rsidRDefault="00002EA5" w:rsidP="00002EA5">
            <w:pPr>
              <w:jc w:val="center"/>
              <w:rPr>
                <w:rFonts w:ascii="Arial" w:hAnsi="Arial" w:cs="Arial"/>
                <w:b/>
                <w:w w:val="95"/>
                <w:sz w:val="20"/>
                <w:szCs w:val="20"/>
              </w:rPr>
            </w:pPr>
          </w:p>
          <w:p w14:paraId="123169B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829A956" w14:textId="77777777" w:rsidTr="00104C8B">
        <w:trPr>
          <w:trHeight w:val="400"/>
        </w:trPr>
        <w:tc>
          <w:tcPr>
            <w:tcW w:w="1485" w:type="dxa"/>
            <w:shd w:val="clear" w:color="auto" w:fill="auto"/>
            <w:vAlign w:val="center"/>
          </w:tcPr>
          <w:p w14:paraId="1C5E0E7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w:t>
            </w:r>
          </w:p>
          <w:p w14:paraId="5F5D7CD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Bauru</w:t>
            </w:r>
          </w:p>
          <w:p w14:paraId="208B11E2"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1239D369" w14:textId="77777777" w:rsidR="00002EA5" w:rsidRPr="00100271" w:rsidRDefault="00002EA5" w:rsidP="00002EA5">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14:paraId="4F7021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1BC170A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14:paraId="670CACD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6C50521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1876B4"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Ederaldo </w:t>
            </w:r>
            <w:r w:rsidR="001876B4" w:rsidRPr="00100271">
              <w:rPr>
                <w:rFonts w:ascii="Arial" w:hAnsi="Arial" w:cs="Arial"/>
                <w:snapToGrid w:val="0"/>
                <w:color w:val="000000"/>
                <w:w w:val="95"/>
                <w:sz w:val="20"/>
                <w:szCs w:val="20"/>
              </w:rPr>
              <w:t>e Fernando</w:t>
            </w:r>
          </w:p>
          <w:p w14:paraId="606ABC0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134" w:type="dxa"/>
          </w:tcPr>
          <w:p w14:paraId="79BB8FA2" w14:textId="77777777" w:rsidR="00002EA5" w:rsidRPr="00100271" w:rsidRDefault="00002EA5" w:rsidP="00002EA5">
            <w:pPr>
              <w:jc w:val="center"/>
              <w:rPr>
                <w:rFonts w:ascii="Arial" w:hAnsi="Arial" w:cs="Arial"/>
                <w:w w:val="95"/>
                <w:sz w:val="20"/>
                <w:szCs w:val="20"/>
              </w:rPr>
            </w:pPr>
          </w:p>
          <w:p w14:paraId="2B82442C" w14:textId="77777777" w:rsidR="00002EA5" w:rsidRPr="00100271" w:rsidRDefault="00002EA5" w:rsidP="00002EA5">
            <w:pPr>
              <w:jc w:val="center"/>
              <w:rPr>
                <w:rFonts w:ascii="Arial" w:hAnsi="Arial" w:cs="Arial"/>
                <w:w w:val="95"/>
                <w:sz w:val="20"/>
                <w:szCs w:val="20"/>
              </w:rPr>
            </w:pPr>
          </w:p>
          <w:p w14:paraId="3F7E0B73" w14:textId="77777777" w:rsidR="00002EA5" w:rsidRPr="00100271" w:rsidRDefault="00002EA5" w:rsidP="00002EA5">
            <w:pPr>
              <w:jc w:val="center"/>
              <w:rPr>
                <w:rFonts w:ascii="Arial" w:hAnsi="Arial" w:cs="Arial"/>
                <w:w w:val="95"/>
                <w:sz w:val="20"/>
                <w:szCs w:val="20"/>
              </w:rPr>
            </w:pPr>
          </w:p>
          <w:p w14:paraId="618A0ED8" w14:textId="77777777" w:rsidR="00002EA5" w:rsidRPr="00100271" w:rsidRDefault="00002EA5" w:rsidP="00002EA5">
            <w:pPr>
              <w:jc w:val="center"/>
              <w:rPr>
                <w:rFonts w:ascii="Arial" w:hAnsi="Arial" w:cs="Arial"/>
                <w:w w:val="95"/>
                <w:sz w:val="20"/>
                <w:szCs w:val="20"/>
              </w:rPr>
            </w:pPr>
          </w:p>
          <w:p w14:paraId="08686D08" w14:textId="77777777" w:rsidR="00002EA5" w:rsidRPr="00100271" w:rsidRDefault="00002EA5" w:rsidP="00002EA5">
            <w:pPr>
              <w:jc w:val="center"/>
              <w:rPr>
                <w:rFonts w:ascii="Arial" w:hAnsi="Arial" w:cs="Arial"/>
                <w:w w:val="95"/>
                <w:sz w:val="20"/>
                <w:szCs w:val="20"/>
              </w:rPr>
            </w:pPr>
          </w:p>
          <w:p w14:paraId="292B895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640F314" w14:textId="77777777" w:rsidR="00002EA5" w:rsidRPr="00100271" w:rsidRDefault="00002EA5" w:rsidP="00002EA5">
            <w:pPr>
              <w:jc w:val="center"/>
              <w:rPr>
                <w:rFonts w:ascii="Arial" w:hAnsi="Arial" w:cs="Arial"/>
                <w:w w:val="95"/>
                <w:sz w:val="20"/>
                <w:szCs w:val="20"/>
              </w:rPr>
            </w:pPr>
          </w:p>
          <w:p w14:paraId="04B9EE48" w14:textId="77777777" w:rsidR="00002EA5" w:rsidRPr="00100271" w:rsidRDefault="00002EA5" w:rsidP="00002EA5">
            <w:pPr>
              <w:jc w:val="center"/>
              <w:rPr>
                <w:rFonts w:ascii="Arial" w:hAnsi="Arial" w:cs="Arial"/>
                <w:w w:val="95"/>
                <w:sz w:val="20"/>
                <w:szCs w:val="20"/>
              </w:rPr>
            </w:pPr>
          </w:p>
          <w:p w14:paraId="6BF6F37B" w14:textId="77777777" w:rsidR="00002EA5" w:rsidRPr="00100271" w:rsidRDefault="00002EA5" w:rsidP="00002EA5">
            <w:pPr>
              <w:jc w:val="center"/>
              <w:rPr>
                <w:rFonts w:ascii="Arial" w:hAnsi="Arial" w:cs="Arial"/>
                <w:w w:val="95"/>
                <w:sz w:val="20"/>
                <w:szCs w:val="20"/>
              </w:rPr>
            </w:pPr>
          </w:p>
          <w:p w14:paraId="7BE79FC7" w14:textId="77777777" w:rsidR="00002EA5" w:rsidRPr="00100271" w:rsidRDefault="00002EA5" w:rsidP="00002EA5">
            <w:pPr>
              <w:jc w:val="center"/>
              <w:rPr>
                <w:rFonts w:ascii="Arial" w:hAnsi="Arial" w:cs="Arial"/>
                <w:w w:val="95"/>
                <w:sz w:val="20"/>
                <w:szCs w:val="20"/>
              </w:rPr>
            </w:pPr>
          </w:p>
          <w:p w14:paraId="7FE99D49" w14:textId="77777777" w:rsidR="00002EA5" w:rsidRPr="00100271" w:rsidRDefault="00002EA5" w:rsidP="00002EA5">
            <w:pPr>
              <w:jc w:val="center"/>
              <w:rPr>
                <w:rFonts w:ascii="Arial" w:hAnsi="Arial" w:cs="Arial"/>
                <w:w w:val="95"/>
                <w:sz w:val="20"/>
                <w:szCs w:val="20"/>
              </w:rPr>
            </w:pPr>
          </w:p>
          <w:p w14:paraId="4043ED6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8F8952B" w14:textId="77777777" w:rsidR="00002EA5" w:rsidRPr="00100271" w:rsidRDefault="00002EA5" w:rsidP="00002EA5">
            <w:pPr>
              <w:jc w:val="center"/>
              <w:rPr>
                <w:rFonts w:ascii="Arial" w:hAnsi="Arial" w:cs="Arial"/>
                <w:w w:val="95"/>
                <w:sz w:val="20"/>
                <w:szCs w:val="20"/>
              </w:rPr>
            </w:pPr>
          </w:p>
          <w:p w14:paraId="437F3DEE" w14:textId="77777777" w:rsidR="00002EA5" w:rsidRPr="00100271" w:rsidRDefault="00002EA5" w:rsidP="00002EA5">
            <w:pPr>
              <w:jc w:val="center"/>
              <w:rPr>
                <w:rFonts w:ascii="Arial" w:hAnsi="Arial" w:cs="Arial"/>
                <w:w w:val="95"/>
                <w:sz w:val="20"/>
                <w:szCs w:val="20"/>
              </w:rPr>
            </w:pPr>
          </w:p>
          <w:p w14:paraId="0377ACDB" w14:textId="77777777" w:rsidR="00002EA5" w:rsidRPr="00100271" w:rsidRDefault="00002EA5" w:rsidP="00002EA5">
            <w:pPr>
              <w:jc w:val="center"/>
              <w:rPr>
                <w:rFonts w:ascii="Arial" w:hAnsi="Arial" w:cs="Arial"/>
                <w:w w:val="95"/>
                <w:sz w:val="20"/>
                <w:szCs w:val="20"/>
              </w:rPr>
            </w:pPr>
          </w:p>
          <w:p w14:paraId="212EF56C" w14:textId="77777777" w:rsidR="00002EA5" w:rsidRPr="00100271" w:rsidRDefault="00002EA5" w:rsidP="00002EA5">
            <w:pPr>
              <w:jc w:val="center"/>
              <w:rPr>
                <w:rFonts w:ascii="Arial" w:hAnsi="Arial" w:cs="Arial"/>
                <w:w w:val="95"/>
                <w:sz w:val="20"/>
                <w:szCs w:val="20"/>
              </w:rPr>
            </w:pPr>
          </w:p>
          <w:p w14:paraId="2189FBFD" w14:textId="77777777" w:rsidR="00002EA5" w:rsidRPr="00100271" w:rsidRDefault="00002EA5" w:rsidP="00002EA5">
            <w:pPr>
              <w:jc w:val="center"/>
              <w:rPr>
                <w:rFonts w:ascii="Arial" w:hAnsi="Arial" w:cs="Arial"/>
                <w:w w:val="95"/>
                <w:sz w:val="20"/>
                <w:szCs w:val="20"/>
              </w:rPr>
            </w:pPr>
          </w:p>
          <w:p w14:paraId="4594E4E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C1DB958" w14:textId="77777777" w:rsidR="00002EA5" w:rsidRPr="00100271" w:rsidRDefault="00002EA5" w:rsidP="00002EA5">
            <w:pPr>
              <w:jc w:val="center"/>
              <w:rPr>
                <w:rFonts w:ascii="Arial" w:hAnsi="Arial" w:cs="Arial"/>
                <w:w w:val="95"/>
                <w:sz w:val="20"/>
                <w:szCs w:val="20"/>
              </w:rPr>
            </w:pPr>
          </w:p>
          <w:p w14:paraId="1B5C5FDB" w14:textId="77777777" w:rsidR="00002EA5" w:rsidRPr="00100271" w:rsidRDefault="00002EA5" w:rsidP="00002EA5">
            <w:pPr>
              <w:jc w:val="center"/>
              <w:rPr>
                <w:rFonts w:ascii="Arial" w:hAnsi="Arial" w:cs="Arial"/>
                <w:w w:val="95"/>
                <w:sz w:val="20"/>
                <w:szCs w:val="20"/>
              </w:rPr>
            </w:pPr>
          </w:p>
          <w:p w14:paraId="41D603D7" w14:textId="77777777" w:rsidR="00002EA5" w:rsidRPr="00100271" w:rsidRDefault="00002EA5" w:rsidP="00002EA5">
            <w:pPr>
              <w:jc w:val="center"/>
              <w:rPr>
                <w:rFonts w:ascii="Arial" w:hAnsi="Arial" w:cs="Arial"/>
                <w:w w:val="95"/>
                <w:sz w:val="20"/>
                <w:szCs w:val="20"/>
              </w:rPr>
            </w:pPr>
          </w:p>
          <w:p w14:paraId="4A5E1A2F" w14:textId="77777777" w:rsidR="00002EA5" w:rsidRPr="00100271" w:rsidRDefault="00002EA5" w:rsidP="00002EA5">
            <w:pPr>
              <w:jc w:val="center"/>
              <w:rPr>
                <w:rFonts w:ascii="Arial" w:hAnsi="Arial" w:cs="Arial"/>
                <w:w w:val="95"/>
                <w:sz w:val="20"/>
                <w:szCs w:val="20"/>
              </w:rPr>
            </w:pPr>
          </w:p>
          <w:p w14:paraId="171F5711" w14:textId="77777777" w:rsidR="00002EA5" w:rsidRPr="00100271" w:rsidRDefault="00002EA5" w:rsidP="00002EA5">
            <w:pPr>
              <w:jc w:val="center"/>
              <w:rPr>
                <w:rFonts w:ascii="Arial" w:hAnsi="Arial" w:cs="Arial"/>
                <w:w w:val="95"/>
                <w:sz w:val="20"/>
                <w:szCs w:val="20"/>
              </w:rPr>
            </w:pPr>
          </w:p>
          <w:p w14:paraId="285BE06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7BD6061" w14:textId="77777777" w:rsidR="00002EA5" w:rsidRPr="00100271" w:rsidRDefault="00002EA5" w:rsidP="00002EA5">
            <w:pPr>
              <w:jc w:val="center"/>
              <w:rPr>
                <w:rFonts w:ascii="Arial" w:hAnsi="Arial" w:cs="Arial"/>
                <w:b/>
                <w:w w:val="95"/>
                <w:sz w:val="20"/>
                <w:szCs w:val="20"/>
              </w:rPr>
            </w:pPr>
          </w:p>
          <w:p w14:paraId="67275E93" w14:textId="77777777" w:rsidR="00002EA5" w:rsidRPr="00100271" w:rsidRDefault="00002EA5" w:rsidP="00002EA5">
            <w:pPr>
              <w:jc w:val="center"/>
              <w:rPr>
                <w:rFonts w:ascii="Arial" w:hAnsi="Arial" w:cs="Arial"/>
                <w:b/>
                <w:w w:val="95"/>
                <w:sz w:val="20"/>
                <w:szCs w:val="20"/>
              </w:rPr>
            </w:pPr>
          </w:p>
          <w:p w14:paraId="6C641879" w14:textId="77777777" w:rsidR="00002EA5" w:rsidRPr="00100271" w:rsidRDefault="00002EA5" w:rsidP="00002EA5">
            <w:pPr>
              <w:jc w:val="center"/>
              <w:rPr>
                <w:rFonts w:ascii="Arial" w:hAnsi="Arial" w:cs="Arial"/>
                <w:b/>
                <w:w w:val="95"/>
                <w:sz w:val="20"/>
                <w:szCs w:val="20"/>
              </w:rPr>
            </w:pPr>
          </w:p>
          <w:p w14:paraId="570BC973" w14:textId="77777777" w:rsidR="00002EA5" w:rsidRPr="00100271" w:rsidRDefault="00002EA5" w:rsidP="00002EA5">
            <w:pPr>
              <w:jc w:val="center"/>
              <w:rPr>
                <w:rFonts w:ascii="Arial" w:hAnsi="Arial" w:cs="Arial"/>
                <w:b/>
                <w:w w:val="95"/>
                <w:sz w:val="20"/>
                <w:szCs w:val="20"/>
              </w:rPr>
            </w:pPr>
          </w:p>
          <w:p w14:paraId="7A3C2567" w14:textId="77777777" w:rsidR="00002EA5" w:rsidRPr="00100271" w:rsidRDefault="00002EA5" w:rsidP="00002EA5">
            <w:pPr>
              <w:jc w:val="center"/>
              <w:rPr>
                <w:rFonts w:ascii="Arial" w:hAnsi="Arial" w:cs="Arial"/>
                <w:b/>
                <w:w w:val="95"/>
                <w:sz w:val="20"/>
                <w:szCs w:val="20"/>
              </w:rPr>
            </w:pPr>
          </w:p>
          <w:p w14:paraId="7073DE72"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3561B61A" w14:textId="77777777" w:rsidTr="00104C8B">
        <w:trPr>
          <w:trHeight w:val="400"/>
        </w:trPr>
        <w:tc>
          <w:tcPr>
            <w:tcW w:w="1485" w:type="dxa"/>
            <w:shd w:val="clear" w:color="auto" w:fill="auto"/>
            <w:vAlign w:val="center"/>
          </w:tcPr>
          <w:p w14:paraId="61520DB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(5)</w:t>
            </w:r>
          </w:p>
          <w:p w14:paraId="23E4747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Birigui</w:t>
            </w:r>
          </w:p>
          <w:p w14:paraId="0E554E1B"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2693" w:type="dxa"/>
            <w:shd w:val="clear" w:color="auto" w:fill="auto"/>
            <w:vAlign w:val="center"/>
          </w:tcPr>
          <w:p w14:paraId="79A216DB"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5A53C079"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A0BD7F8" w14:textId="77777777" w:rsidR="007D0613"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Archila, 232 </w:t>
            </w:r>
          </w:p>
          <w:p w14:paraId="13692228"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Parque São Vicente</w:t>
            </w:r>
          </w:p>
          <w:p w14:paraId="435022E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14:paraId="745912D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c>
          <w:tcPr>
            <w:tcW w:w="1134" w:type="dxa"/>
          </w:tcPr>
          <w:p w14:paraId="183406FD" w14:textId="77777777" w:rsidR="00002EA5" w:rsidRPr="00100271" w:rsidRDefault="00002EA5" w:rsidP="00002EA5">
            <w:pPr>
              <w:jc w:val="center"/>
              <w:rPr>
                <w:rFonts w:ascii="Arial" w:hAnsi="Arial" w:cs="Arial"/>
                <w:w w:val="95"/>
                <w:sz w:val="20"/>
                <w:szCs w:val="20"/>
              </w:rPr>
            </w:pPr>
          </w:p>
          <w:p w14:paraId="1EFCE5C3" w14:textId="77777777" w:rsidR="00002EA5" w:rsidRPr="00100271" w:rsidRDefault="00002EA5" w:rsidP="00002EA5">
            <w:pPr>
              <w:jc w:val="center"/>
              <w:rPr>
                <w:rFonts w:ascii="Arial" w:hAnsi="Arial" w:cs="Arial"/>
                <w:w w:val="95"/>
                <w:sz w:val="20"/>
                <w:szCs w:val="20"/>
              </w:rPr>
            </w:pPr>
          </w:p>
          <w:p w14:paraId="6707391D" w14:textId="77777777" w:rsidR="00002EA5" w:rsidRPr="00100271" w:rsidRDefault="00002EA5" w:rsidP="00002EA5">
            <w:pPr>
              <w:jc w:val="center"/>
              <w:rPr>
                <w:rFonts w:ascii="Arial" w:hAnsi="Arial" w:cs="Arial"/>
                <w:w w:val="95"/>
                <w:sz w:val="20"/>
                <w:szCs w:val="20"/>
              </w:rPr>
            </w:pPr>
          </w:p>
          <w:p w14:paraId="1B26EE1F" w14:textId="77777777" w:rsidR="00002EA5" w:rsidRPr="00100271" w:rsidRDefault="00002EA5" w:rsidP="00002EA5">
            <w:pPr>
              <w:jc w:val="center"/>
              <w:rPr>
                <w:rFonts w:ascii="Arial" w:hAnsi="Arial" w:cs="Arial"/>
                <w:w w:val="95"/>
                <w:sz w:val="20"/>
                <w:szCs w:val="20"/>
              </w:rPr>
            </w:pPr>
          </w:p>
          <w:p w14:paraId="3F89D3E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5935169" w14:textId="77777777" w:rsidR="00002EA5" w:rsidRPr="00100271" w:rsidRDefault="00002EA5" w:rsidP="00002EA5">
            <w:pPr>
              <w:jc w:val="center"/>
              <w:rPr>
                <w:rFonts w:ascii="Arial" w:hAnsi="Arial" w:cs="Arial"/>
                <w:w w:val="95"/>
                <w:sz w:val="20"/>
                <w:szCs w:val="20"/>
              </w:rPr>
            </w:pPr>
          </w:p>
          <w:p w14:paraId="1FA6F2BA" w14:textId="77777777" w:rsidR="00002EA5" w:rsidRPr="00100271" w:rsidRDefault="00002EA5" w:rsidP="00002EA5">
            <w:pPr>
              <w:jc w:val="center"/>
              <w:rPr>
                <w:rFonts w:ascii="Arial" w:hAnsi="Arial" w:cs="Arial"/>
                <w:w w:val="95"/>
                <w:sz w:val="20"/>
                <w:szCs w:val="20"/>
              </w:rPr>
            </w:pPr>
          </w:p>
          <w:p w14:paraId="62BA8B48" w14:textId="77777777" w:rsidR="00002EA5" w:rsidRPr="00100271" w:rsidRDefault="00002EA5" w:rsidP="00002EA5">
            <w:pPr>
              <w:jc w:val="center"/>
              <w:rPr>
                <w:rFonts w:ascii="Arial" w:hAnsi="Arial" w:cs="Arial"/>
                <w:w w:val="95"/>
                <w:sz w:val="20"/>
                <w:szCs w:val="20"/>
              </w:rPr>
            </w:pPr>
          </w:p>
          <w:p w14:paraId="297E2E76" w14:textId="77777777" w:rsidR="00002EA5" w:rsidRPr="00100271" w:rsidRDefault="00002EA5" w:rsidP="00002EA5">
            <w:pPr>
              <w:jc w:val="center"/>
              <w:rPr>
                <w:rFonts w:ascii="Arial" w:hAnsi="Arial" w:cs="Arial"/>
                <w:w w:val="95"/>
                <w:sz w:val="20"/>
                <w:szCs w:val="20"/>
              </w:rPr>
            </w:pPr>
          </w:p>
          <w:p w14:paraId="68C92E8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90A935D" w14:textId="77777777" w:rsidR="00002EA5" w:rsidRPr="00100271" w:rsidRDefault="00002EA5" w:rsidP="00002EA5">
            <w:pPr>
              <w:jc w:val="center"/>
              <w:rPr>
                <w:rFonts w:ascii="Arial" w:hAnsi="Arial" w:cs="Arial"/>
                <w:w w:val="95"/>
                <w:sz w:val="20"/>
                <w:szCs w:val="20"/>
              </w:rPr>
            </w:pPr>
          </w:p>
          <w:p w14:paraId="75C4119A" w14:textId="77777777" w:rsidR="00002EA5" w:rsidRPr="00100271" w:rsidRDefault="00002EA5" w:rsidP="00002EA5">
            <w:pPr>
              <w:jc w:val="center"/>
              <w:rPr>
                <w:rFonts w:ascii="Arial" w:hAnsi="Arial" w:cs="Arial"/>
                <w:w w:val="95"/>
                <w:sz w:val="20"/>
                <w:szCs w:val="20"/>
              </w:rPr>
            </w:pPr>
          </w:p>
          <w:p w14:paraId="7DE43156" w14:textId="77777777" w:rsidR="00002EA5" w:rsidRPr="00100271" w:rsidRDefault="00002EA5" w:rsidP="00002EA5">
            <w:pPr>
              <w:jc w:val="center"/>
              <w:rPr>
                <w:rFonts w:ascii="Arial" w:hAnsi="Arial" w:cs="Arial"/>
                <w:w w:val="95"/>
                <w:sz w:val="20"/>
                <w:szCs w:val="20"/>
              </w:rPr>
            </w:pPr>
          </w:p>
          <w:p w14:paraId="36459BC4" w14:textId="77777777" w:rsidR="00002EA5" w:rsidRPr="00100271" w:rsidRDefault="00002EA5" w:rsidP="00002EA5">
            <w:pPr>
              <w:jc w:val="center"/>
              <w:rPr>
                <w:rFonts w:ascii="Arial" w:hAnsi="Arial" w:cs="Arial"/>
                <w:w w:val="95"/>
                <w:sz w:val="20"/>
                <w:szCs w:val="20"/>
              </w:rPr>
            </w:pPr>
          </w:p>
          <w:p w14:paraId="27757AD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0F6F66D" w14:textId="77777777" w:rsidR="00002EA5" w:rsidRPr="00100271" w:rsidRDefault="00002EA5" w:rsidP="00002EA5">
            <w:pPr>
              <w:jc w:val="center"/>
              <w:rPr>
                <w:rFonts w:ascii="Arial" w:hAnsi="Arial" w:cs="Arial"/>
                <w:w w:val="95"/>
                <w:sz w:val="20"/>
                <w:szCs w:val="20"/>
              </w:rPr>
            </w:pPr>
          </w:p>
          <w:p w14:paraId="7D58AFC0" w14:textId="77777777" w:rsidR="00002EA5" w:rsidRPr="00100271" w:rsidRDefault="00002EA5" w:rsidP="00002EA5">
            <w:pPr>
              <w:jc w:val="center"/>
              <w:rPr>
                <w:rFonts w:ascii="Arial" w:hAnsi="Arial" w:cs="Arial"/>
                <w:w w:val="95"/>
                <w:sz w:val="20"/>
                <w:szCs w:val="20"/>
              </w:rPr>
            </w:pPr>
          </w:p>
          <w:p w14:paraId="4E5B5821" w14:textId="77777777" w:rsidR="00002EA5" w:rsidRPr="00100271" w:rsidRDefault="00002EA5" w:rsidP="00002EA5">
            <w:pPr>
              <w:jc w:val="center"/>
              <w:rPr>
                <w:rFonts w:ascii="Arial" w:hAnsi="Arial" w:cs="Arial"/>
                <w:w w:val="95"/>
                <w:sz w:val="20"/>
                <w:szCs w:val="20"/>
              </w:rPr>
            </w:pPr>
          </w:p>
          <w:p w14:paraId="2150BBBD" w14:textId="77777777" w:rsidR="00002EA5" w:rsidRPr="00100271" w:rsidRDefault="00002EA5" w:rsidP="00002EA5">
            <w:pPr>
              <w:jc w:val="center"/>
              <w:rPr>
                <w:rFonts w:ascii="Arial" w:hAnsi="Arial" w:cs="Arial"/>
                <w:w w:val="95"/>
                <w:sz w:val="20"/>
                <w:szCs w:val="20"/>
              </w:rPr>
            </w:pPr>
          </w:p>
          <w:p w14:paraId="313EFBA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8492622" w14:textId="77777777" w:rsidR="00002EA5" w:rsidRPr="00100271" w:rsidRDefault="00002EA5" w:rsidP="00002EA5">
            <w:pPr>
              <w:jc w:val="center"/>
              <w:rPr>
                <w:rFonts w:ascii="Arial" w:hAnsi="Arial" w:cs="Arial"/>
                <w:b/>
                <w:w w:val="95"/>
                <w:sz w:val="20"/>
                <w:szCs w:val="20"/>
              </w:rPr>
            </w:pPr>
          </w:p>
          <w:p w14:paraId="0948D8D8" w14:textId="77777777" w:rsidR="00002EA5" w:rsidRPr="00100271" w:rsidRDefault="00002EA5" w:rsidP="00002EA5">
            <w:pPr>
              <w:jc w:val="center"/>
              <w:rPr>
                <w:rFonts w:ascii="Arial" w:hAnsi="Arial" w:cs="Arial"/>
                <w:b/>
                <w:w w:val="95"/>
                <w:sz w:val="20"/>
                <w:szCs w:val="20"/>
              </w:rPr>
            </w:pPr>
          </w:p>
          <w:p w14:paraId="4AB39EED" w14:textId="77777777" w:rsidR="00002EA5" w:rsidRPr="00100271" w:rsidRDefault="00002EA5" w:rsidP="00002EA5">
            <w:pPr>
              <w:jc w:val="center"/>
              <w:rPr>
                <w:rFonts w:ascii="Arial" w:hAnsi="Arial" w:cs="Arial"/>
                <w:b/>
                <w:w w:val="95"/>
                <w:sz w:val="20"/>
                <w:szCs w:val="20"/>
              </w:rPr>
            </w:pPr>
          </w:p>
          <w:p w14:paraId="67E4B65F" w14:textId="77777777" w:rsidR="00002EA5" w:rsidRPr="00100271" w:rsidRDefault="00002EA5" w:rsidP="00002EA5">
            <w:pPr>
              <w:jc w:val="center"/>
              <w:rPr>
                <w:rFonts w:ascii="Arial" w:hAnsi="Arial" w:cs="Arial"/>
                <w:b/>
                <w:w w:val="95"/>
                <w:sz w:val="20"/>
                <w:szCs w:val="20"/>
              </w:rPr>
            </w:pPr>
          </w:p>
          <w:p w14:paraId="4C355744"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A5A2976" w14:textId="77777777" w:rsidTr="00104C8B">
        <w:trPr>
          <w:trHeight w:val="400"/>
        </w:trPr>
        <w:tc>
          <w:tcPr>
            <w:tcW w:w="1485" w:type="dxa"/>
            <w:shd w:val="clear" w:color="auto" w:fill="auto"/>
            <w:vAlign w:val="center"/>
          </w:tcPr>
          <w:p w14:paraId="0093DA9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(6)</w:t>
            </w:r>
          </w:p>
          <w:p w14:paraId="43358FD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Borborema</w:t>
            </w:r>
          </w:p>
          <w:p w14:paraId="78DC4C2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36615A3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4FCDD94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7162E19"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18F347B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14:paraId="481391D2"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Telefone: (16) 3266-1808</w:t>
            </w:r>
          </w:p>
        </w:tc>
        <w:tc>
          <w:tcPr>
            <w:tcW w:w="1134" w:type="dxa"/>
          </w:tcPr>
          <w:p w14:paraId="31CE0AAB" w14:textId="77777777" w:rsidR="00002EA5" w:rsidRPr="00100271" w:rsidRDefault="00002EA5" w:rsidP="00002EA5">
            <w:pPr>
              <w:jc w:val="center"/>
              <w:rPr>
                <w:rFonts w:ascii="Arial" w:hAnsi="Arial" w:cs="Arial"/>
                <w:w w:val="95"/>
                <w:sz w:val="20"/>
                <w:szCs w:val="20"/>
              </w:rPr>
            </w:pPr>
          </w:p>
          <w:p w14:paraId="487C12BE" w14:textId="77777777" w:rsidR="00002EA5" w:rsidRPr="00100271" w:rsidRDefault="00002EA5" w:rsidP="00002EA5">
            <w:pPr>
              <w:jc w:val="center"/>
              <w:rPr>
                <w:rFonts w:ascii="Arial" w:hAnsi="Arial" w:cs="Arial"/>
                <w:w w:val="95"/>
                <w:sz w:val="20"/>
                <w:szCs w:val="20"/>
              </w:rPr>
            </w:pPr>
          </w:p>
          <w:p w14:paraId="5AE7EDF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EA03E79" w14:textId="77777777" w:rsidR="00002EA5" w:rsidRPr="00100271" w:rsidRDefault="00002EA5" w:rsidP="00002EA5">
            <w:pPr>
              <w:jc w:val="center"/>
              <w:rPr>
                <w:rFonts w:ascii="Arial" w:hAnsi="Arial" w:cs="Arial"/>
                <w:w w:val="95"/>
                <w:sz w:val="20"/>
                <w:szCs w:val="20"/>
              </w:rPr>
            </w:pPr>
          </w:p>
          <w:p w14:paraId="34896E77" w14:textId="77777777" w:rsidR="00002EA5" w:rsidRPr="00100271" w:rsidRDefault="00002EA5" w:rsidP="00002EA5">
            <w:pPr>
              <w:jc w:val="center"/>
              <w:rPr>
                <w:rFonts w:ascii="Arial" w:hAnsi="Arial" w:cs="Arial"/>
                <w:w w:val="95"/>
                <w:sz w:val="20"/>
                <w:szCs w:val="20"/>
              </w:rPr>
            </w:pPr>
          </w:p>
          <w:p w14:paraId="175FA22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ADC5A41" w14:textId="77777777" w:rsidR="00002EA5" w:rsidRPr="00100271" w:rsidRDefault="00002EA5" w:rsidP="00002EA5">
            <w:pPr>
              <w:jc w:val="center"/>
              <w:rPr>
                <w:rFonts w:ascii="Arial" w:hAnsi="Arial" w:cs="Arial"/>
                <w:w w:val="95"/>
                <w:sz w:val="20"/>
                <w:szCs w:val="20"/>
              </w:rPr>
            </w:pPr>
          </w:p>
          <w:p w14:paraId="027F5046" w14:textId="77777777" w:rsidR="00002EA5" w:rsidRPr="00100271" w:rsidRDefault="00002EA5" w:rsidP="00002EA5">
            <w:pPr>
              <w:jc w:val="center"/>
              <w:rPr>
                <w:rFonts w:ascii="Arial" w:hAnsi="Arial" w:cs="Arial"/>
                <w:w w:val="95"/>
                <w:sz w:val="20"/>
                <w:szCs w:val="20"/>
              </w:rPr>
            </w:pPr>
          </w:p>
          <w:p w14:paraId="69374D0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9938102" w14:textId="77777777" w:rsidR="00002EA5" w:rsidRPr="00100271" w:rsidRDefault="00002EA5" w:rsidP="00002EA5">
            <w:pPr>
              <w:jc w:val="center"/>
              <w:rPr>
                <w:rFonts w:ascii="Arial" w:hAnsi="Arial" w:cs="Arial"/>
                <w:w w:val="95"/>
                <w:sz w:val="20"/>
                <w:szCs w:val="20"/>
              </w:rPr>
            </w:pPr>
          </w:p>
          <w:p w14:paraId="7AC8E451" w14:textId="77777777" w:rsidR="00002EA5" w:rsidRPr="00100271" w:rsidRDefault="00002EA5" w:rsidP="00002EA5">
            <w:pPr>
              <w:jc w:val="center"/>
              <w:rPr>
                <w:rFonts w:ascii="Arial" w:hAnsi="Arial" w:cs="Arial"/>
                <w:w w:val="95"/>
                <w:sz w:val="20"/>
                <w:szCs w:val="20"/>
              </w:rPr>
            </w:pPr>
          </w:p>
          <w:p w14:paraId="07EBF94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2C6EA65" w14:textId="77777777" w:rsidR="00002EA5" w:rsidRPr="00100271" w:rsidRDefault="00002EA5" w:rsidP="00002EA5">
            <w:pPr>
              <w:jc w:val="center"/>
              <w:rPr>
                <w:rFonts w:ascii="Arial" w:hAnsi="Arial" w:cs="Arial"/>
                <w:b/>
                <w:w w:val="95"/>
                <w:sz w:val="20"/>
                <w:szCs w:val="20"/>
              </w:rPr>
            </w:pPr>
          </w:p>
          <w:p w14:paraId="241AD0C0" w14:textId="77777777" w:rsidR="00002EA5" w:rsidRPr="00100271" w:rsidRDefault="00002EA5" w:rsidP="00002EA5">
            <w:pPr>
              <w:jc w:val="center"/>
              <w:rPr>
                <w:rFonts w:ascii="Arial" w:hAnsi="Arial" w:cs="Arial"/>
                <w:b/>
                <w:w w:val="95"/>
                <w:sz w:val="20"/>
                <w:szCs w:val="20"/>
              </w:rPr>
            </w:pPr>
          </w:p>
          <w:p w14:paraId="33C7281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B66FF09" w14:textId="77777777" w:rsidTr="00104C8B">
        <w:trPr>
          <w:trHeight w:val="400"/>
        </w:trPr>
        <w:tc>
          <w:tcPr>
            <w:tcW w:w="1485" w:type="dxa"/>
            <w:shd w:val="clear" w:color="auto" w:fill="auto"/>
            <w:vAlign w:val="center"/>
          </w:tcPr>
          <w:p w14:paraId="6FF580A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(7)</w:t>
            </w:r>
          </w:p>
          <w:p w14:paraId="3855C9B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Botucatu</w:t>
            </w:r>
          </w:p>
          <w:p w14:paraId="4E27F766"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tcPr>
          <w:p w14:paraId="6E4AEB4E"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4B31F4B7"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14:paraId="5685E12D" w14:textId="77777777" w:rsidR="007D0613"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Praça Iole Dinucci Fernandes, s/nº - 2º andar </w:t>
            </w:r>
          </w:p>
          <w:p w14:paraId="691C6D3D"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Jardim Riviera</w:t>
            </w:r>
          </w:p>
          <w:p w14:paraId="02979A9A"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1876B4"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Gilmara </w:t>
            </w:r>
            <w:r w:rsidR="001876B4" w:rsidRPr="00100271">
              <w:rPr>
                <w:rFonts w:ascii="Arial" w:hAnsi="Arial" w:cs="Arial"/>
                <w:snapToGrid w:val="0"/>
                <w:color w:val="000000"/>
                <w:w w:val="95"/>
                <w:sz w:val="20"/>
                <w:szCs w:val="20"/>
                <w:lang w:eastAsia="pt-BR"/>
              </w:rPr>
              <w:t>e Flávio</w:t>
            </w:r>
          </w:p>
          <w:p w14:paraId="0D12A678" w14:textId="77777777" w:rsidR="00002EA5" w:rsidRPr="00100271" w:rsidRDefault="00002EA5" w:rsidP="00002EA5">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c>
          <w:tcPr>
            <w:tcW w:w="1134" w:type="dxa"/>
          </w:tcPr>
          <w:p w14:paraId="1F88F6A1" w14:textId="77777777" w:rsidR="00002EA5" w:rsidRPr="00100271" w:rsidRDefault="00002EA5" w:rsidP="00002EA5">
            <w:pPr>
              <w:jc w:val="center"/>
              <w:rPr>
                <w:rFonts w:ascii="Arial" w:hAnsi="Arial" w:cs="Arial"/>
                <w:w w:val="95"/>
                <w:sz w:val="20"/>
                <w:szCs w:val="20"/>
              </w:rPr>
            </w:pPr>
          </w:p>
          <w:p w14:paraId="646A4F53" w14:textId="77777777" w:rsidR="00002EA5" w:rsidRPr="00100271" w:rsidRDefault="00002EA5" w:rsidP="00002EA5">
            <w:pPr>
              <w:jc w:val="center"/>
              <w:rPr>
                <w:rFonts w:ascii="Arial" w:hAnsi="Arial" w:cs="Arial"/>
                <w:w w:val="95"/>
                <w:sz w:val="20"/>
                <w:szCs w:val="20"/>
              </w:rPr>
            </w:pPr>
          </w:p>
          <w:p w14:paraId="5D7213BB" w14:textId="77777777" w:rsidR="00002EA5" w:rsidRPr="00100271" w:rsidRDefault="00002EA5" w:rsidP="00002EA5">
            <w:pPr>
              <w:jc w:val="center"/>
              <w:rPr>
                <w:rFonts w:ascii="Arial" w:hAnsi="Arial" w:cs="Arial"/>
                <w:w w:val="95"/>
                <w:sz w:val="20"/>
                <w:szCs w:val="20"/>
              </w:rPr>
            </w:pPr>
          </w:p>
          <w:p w14:paraId="7C6BD6B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019B00E" w14:textId="77777777" w:rsidR="00002EA5" w:rsidRPr="00100271" w:rsidRDefault="00002EA5" w:rsidP="00002EA5">
            <w:pPr>
              <w:jc w:val="center"/>
              <w:rPr>
                <w:rFonts w:ascii="Arial" w:hAnsi="Arial" w:cs="Arial"/>
                <w:w w:val="95"/>
                <w:sz w:val="20"/>
                <w:szCs w:val="20"/>
              </w:rPr>
            </w:pPr>
          </w:p>
          <w:p w14:paraId="0483E720" w14:textId="77777777" w:rsidR="00002EA5" w:rsidRPr="00100271" w:rsidRDefault="00002EA5" w:rsidP="00002EA5">
            <w:pPr>
              <w:jc w:val="center"/>
              <w:rPr>
                <w:rFonts w:ascii="Arial" w:hAnsi="Arial" w:cs="Arial"/>
                <w:w w:val="95"/>
                <w:sz w:val="20"/>
                <w:szCs w:val="20"/>
              </w:rPr>
            </w:pPr>
          </w:p>
          <w:p w14:paraId="53466887" w14:textId="77777777" w:rsidR="00002EA5" w:rsidRPr="00100271" w:rsidRDefault="00002EA5" w:rsidP="00002EA5">
            <w:pPr>
              <w:jc w:val="center"/>
              <w:rPr>
                <w:rFonts w:ascii="Arial" w:hAnsi="Arial" w:cs="Arial"/>
                <w:w w:val="95"/>
                <w:sz w:val="20"/>
                <w:szCs w:val="20"/>
              </w:rPr>
            </w:pPr>
          </w:p>
          <w:p w14:paraId="4F24DBD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4125D95" w14:textId="77777777" w:rsidR="00002EA5" w:rsidRPr="00100271" w:rsidRDefault="00002EA5" w:rsidP="00002EA5">
            <w:pPr>
              <w:jc w:val="center"/>
              <w:rPr>
                <w:rFonts w:ascii="Arial" w:hAnsi="Arial" w:cs="Arial"/>
                <w:w w:val="95"/>
                <w:sz w:val="20"/>
                <w:szCs w:val="20"/>
              </w:rPr>
            </w:pPr>
          </w:p>
          <w:p w14:paraId="5F9D09D9" w14:textId="77777777" w:rsidR="00002EA5" w:rsidRPr="00100271" w:rsidRDefault="00002EA5" w:rsidP="00002EA5">
            <w:pPr>
              <w:jc w:val="center"/>
              <w:rPr>
                <w:rFonts w:ascii="Arial" w:hAnsi="Arial" w:cs="Arial"/>
                <w:w w:val="95"/>
                <w:sz w:val="20"/>
                <w:szCs w:val="20"/>
              </w:rPr>
            </w:pPr>
          </w:p>
          <w:p w14:paraId="268FB92D" w14:textId="77777777" w:rsidR="00002EA5" w:rsidRPr="00100271" w:rsidRDefault="00002EA5" w:rsidP="00002EA5">
            <w:pPr>
              <w:jc w:val="center"/>
              <w:rPr>
                <w:rFonts w:ascii="Arial" w:hAnsi="Arial" w:cs="Arial"/>
                <w:w w:val="95"/>
                <w:sz w:val="20"/>
                <w:szCs w:val="20"/>
              </w:rPr>
            </w:pPr>
          </w:p>
          <w:p w14:paraId="72BFCA0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2B6C18B" w14:textId="77777777" w:rsidR="00002EA5" w:rsidRPr="00100271" w:rsidRDefault="00002EA5" w:rsidP="00002EA5">
            <w:pPr>
              <w:jc w:val="center"/>
              <w:rPr>
                <w:rFonts w:ascii="Arial" w:hAnsi="Arial" w:cs="Arial"/>
                <w:w w:val="95"/>
                <w:sz w:val="20"/>
                <w:szCs w:val="20"/>
              </w:rPr>
            </w:pPr>
          </w:p>
          <w:p w14:paraId="782BB826" w14:textId="77777777" w:rsidR="00002EA5" w:rsidRPr="00100271" w:rsidRDefault="00002EA5" w:rsidP="00002EA5">
            <w:pPr>
              <w:jc w:val="center"/>
              <w:rPr>
                <w:rFonts w:ascii="Arial" w:hAnsi="Arial" w:cs="Arial"/>
                <w:w w:val="95"/>
                <w:sz w:val="20"/>
                <w:szCs w:val="20"/>
              </w:rPr>
            </w:pPr>
          </w:p>
          <w:p w14:paraId="40449506" w14:textId="77777777" w:rsidR="00002EA5" w:rsidRPr="00100271" w:rsidRDefault="00002EA5" w:rsidP="00002EA5">
            <w:pPr>
              <w:jc w:val="center"/>
              <w:rPr>
                <w:rFonts w:ascii="Arial" w:hAnsi="Arial" w:cs="Arial"/>
                <w:w w:val="95"/>
                <w:sz w:val="20"/>
                <w:szCs w:val="20"/>
              </w:rPr>
            </w:pPr>
          </w:p>
          <w:p w14:paraId="2215CD8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97AF01D" w14:textId="77777777" w:rsidR="00002EA5" w:rsidRPr="00100271" w:rsidRDefault="00002EA5" w:rsidP="00002EA5">
            <w:pPr>
              <w:jc w:val="center"/>
              <w:rPr>
                <w:rFonts w:ascii="Arial" w:hAnsi="Arial" w:cs="Arial"/>
                <w:b/>
                <w:w w:val="95"/>
                <w:sz w:val="20"/>
                <w:szCs w:val="20"/>
              </w:rPr>
            </w:pPr>
          </w:p>
          <w:p w14:paraId="3C5A5F3A" w14:textId="77777777" w:rsidR="00002EA5" w:rsidRPr="00100271" w:rsidRDefault="00002EA5" w:rsidP="00002EA5">
            <w:pPr>
              <w:jc w:val="center"/>
              <w:rPr>
                <w:rFonts w:ascii="Arial" w:hAnsi="Arial" w:cs="Arial"/>
                <w:b/>
                <w:w w:val="95"/>
                <w:sz w:val="20"/>
                <w:szCs w:val="20"/>
              </w:rPr>
            </w:pPr>
          </w:p>
          <w:p w14:paraId="720413FA" w14:textId="77777777" w:rsidR="00002EA5" w:rsidRPr="00100271" w:rsidRDefault="00002EA5" w:rsidP="00002EA5">
            <w:pPr>
              <w:jc w:val="center"/>
              <w:rPr>
                <w:rFonts w:ascii="Arial" w:hAnsi="Arial" w:cs="Arial"/>
                <w:b/>
                <w:w w:val="95"/>
                <w:sz w:val="20"/>
                <w:szCs w:val="20"/>
              </w:rPr>
            </w:pPr>
          </w:p>
          <w:p w14:paraId="217F4AD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8A9BC88" w14:textId="77777777" w:rsidTr="00104C8B">
        <w:trPr>
          <w:trHeight w:val="400"/>
        </w:trPr>
        <w:tc>
          <w:tcPr>
            <w:tcW w:w="1485" w:type="dxa"/>
            <w:shd w:val="clear" w:color="auto" w:fill="auto"/>
            <w:vAlign w:val="center"/>
          </w:tcPr>
          <w:p w14:paraId="2952C97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(8)</w:t>
            </w:r>
          </w:p>
          <w:p w14:paraId="6806F7B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6E596D55"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77C457E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Promotorias de Justiça</w:t>
            </w:r>
          </w:p>
          <w:p w14:paraId="426C3246"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BD171AF" w14:textId="77777777" w:rsidR="00002EA5" w:rsidRPr="00100271" w:rsidRDefault="001876B4" w:rsidP="00002EA5">
            <w:pPr>
              <w:suppressAutoHyphens/>
              <w:rPr>
                <w:rFonts w:ascii="Arial" w:hAnsi="Arial" w:cs="Arial"/>
                <w:w w:val="95"/>
                <w:sz w:val="20"/>
                <w:szCs w:val="20"/>
              </w:rPr>
            </w:pPr>
            <w:r w:rsidRPr="00100271">
              <w:rPr>
                <w:rFonts w:ascii="Arial" w:hAnsi="Arial" w:cs="Arial"/>
                <w:w w:val="95"/>
                <w:sz w:val="20"/>
                <w:szCs w:val="20"/>
              </w:rPr>
              <w:t xml:space="preserve">Avenida </w:t>
            </w:r>
            <w:r w:rsidR="00002EA5" w:rsidRPr="00100271">
              <w:rPr>
                <w:rFonts w:ascii="Arial" w:hAnsi="Arial" w:cs="Arial"/>
                <w:w w:val="95"/>
                <w:sz w:val="20"/>
                <w:szCs w:val="20"/>
              </w:rPr>
              <w:t>Coronel Domiciano, 400 – Bairro: Centro</w:t>
            </w:r>
          </w:p>
          <w:p w14:paraId="3D0320A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1876B4" w:rsidRPr="00100271">
              <w:rPr>
                <w:rFonts w:ascii="Arial" w:hAnsi="Arial" w:cs="Arial"/>
                <w:w w:val="95"/>
                <w:sz w:val="20"/>
                <w:szCs w:val="20"/>
              </w:rPr>
              <w:t>s</w:t>
            </w:r>
            <w:r w:rsidRPr="00100271">
              <w:rPr>
                <w:rFonts w:ascii="Arial" w:hAnsi="Arial" w:cs="Arial"/>
                <w:w w:val="95"/>
                <w:sz w:val="20"/>
                <w:szCs w:val="20"/>
              </w:rPr>
              <w:t>: Antônio</w:t>
            </w:r>
            <w:r w:rsidR="001876B4" w:rsidRPr="00100271">
              <w:rPr>
                <w:rFonts w:ascii="Arial" w:hAnsi="Arial" w:cs="Arial"/>
                <w:w w:val="95"/>
                <w:sz w:val="20"/>
                <w:szCs w:val="20"/>
              </w:rPr>
              <w:t xml:space="preserve"> e Simone</w:t>
            </w:r>
          </w:p>
          <w:p w14:paraId="3C07F3C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3103-2288</w:t>
            </w:r>
          </w:p>
        </w:tc>
        <w:tc>
          <w:tcPr>
            <w:tcW w:w="1134" w:type="dxa"/>
          </w:tcPr>
          <w:p w14:paraId="18207FC6" w14:textId="77777777" w:rsidR="00002EA5" w:rsidRPr="00100271" w:rsidRDefault="00002EA5" w:rsidP="00002EA5">
            <w:pPr>
              <w:jc w:val="center"/>
              <w:rPr>
                <w:rFonts w:ascii="Arial" w:hAnsi="Arial" w:cs="Arial"/>
                <w:w w:val="95"/>
                <w:sz w:val="20"/>
                <w:szCs w:val="20"/>
              </w:rPr>
            </w:pPr>
          </w:p>
          <w:p w14:paraId="31D29E48" w14:textId="77777777" w:rsidR="00002EA5" w:rsidRPr="00100271" w:rsidRDefault="00002EA5" w:rsidP="00002EA5">
            <w:pPr>
              <w:jc w:val="center"/>
              <w:rPr>
                <w:rFonts w:ascii="Arial" w:hAnsi="Arial" w:cs="Arial"/>
                <w:w w:val="95"/>
                <w:sz w:val="20"/>
                <w:szCs w:val="20"/>
              </w:rPr>
            </w:pPr>
          </w:p>
          <w:p w14:paraId="780EF157" w14:textId="77777777" w:rsidR="00002EA5" w:rsidRPr="00100271" w:rsidRDefault="00002EA5" w:rsidP="00002EA5">
            <w:pPr>
              <w:jc w:val="center"/>
              <w:rPr>
                <w:rFonts w:ascii="Arial" w:hAnsi="Arial" w:cs="Arial"/>
                <w:w w:val="95"/>
                <w:sz w:val="20"/>
                <w:szCs w:val="20"/>
              </w:rPr>
            </w:pPr>
          </w:p>
          <w:p w14:paraId="704D97D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C79322" w14:textId="77777777" w:rsidR="00002EA5" w:rsidRPr="00100271" w:rsidRDefault="00002EA5" w:rsidP="00002EA5">
            <w:pPr>
              <w:jc w:val="center"/>
              <w:rPr>
                <w:rFonts w:ascii="Arial" w:hAnsi="Arial" w:cs="Arial"/>
                <w:w w:val="95"/>
                <w:sz w:val="20"/>
                <w:szCs w:val="20"/>
              </w:rPr>
            </w:pPr>
          </w:p>
          <w:p w14:paraId="626472D0" w14:textId="77777777" w:rsidR="00002EA5" w:rsidRPr="00100271" w:rsidRDefault="00002EA5" w:rsidP="00002EA5">
            <w:pPr>
              <w:jc w:val="center"/>
              <w:rPr>
                <w:rFonts w:ascii="Arial" w:hAnsi="Arial" w:cs="Arial"/>
                <w:w w:val="95"/>
                <w:sz w:val="20"/>
                <w:szCs w:val="20"/>
              </w:rPr>
            </w:pPr>
          </w:p>
          <w:p w14:paraId="42959251" w14:textId="77777777" w:rsidR="00002EA5" w:rsidRPr="00100271" w:rsidRDefault="00002EA5" w:rsidP="00002EA5">
            <w:pPr>
              <w:jc w:val="center"/>
              <w:rPr>
                <w:rFonts w:ascii="Arial" w:hAnsi="Arial" w:cs="Arial"/>
                <w:w w:val="95"/>
                <w:sz w:val="20"/>
                <w:szCs w:val="20"/>
              </w:rPr>
            </w:pPr>
          </w:p>
          <w:p w14:paraId="7F1B17D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D6DD0CB" w14:textId="77777777" w:rsidR="00002EA5" w:rsidRPr="00100271" w:rsidRDefault="00002EA5" w:rsidP="00002EA5">
            <w:pPr>
              <w:jc w:val="center"/>
              <w:rPr>
                <w:rFonts w:ascii="Arial" w:hAnsi="Arial" w:cs="Arial"/>
                <w:w w:val="95"/>
                <w:sz w:val="20"/>
                <w:szCs w:val="20"/>
              </w:rPr>
            </w:pPr>
          </w:p>
          <w:p w14:paraId="08EFDF2E" w14:textId="77777777" w:rsidR="00002EA5" w:rsidRPr="00100271" w:rsidRDefault="00002EA5" w:rsidP="00002EA5">
            <w:pPr>
              <w:jc w:val="center"/>
              <w:rPr>
                <w:rFonts w:ascii="Arial" w:hAnsi="Arial" w:cs="Arial"/>
                <w:w w:val="95"/>
                <w:sz w:val="20"/>
                <w:szCs w:val="20"/>
              </w:rPr>
            </w:pPr>
          </w:p>
          <w:p w14:paraId="75519C9B" w14:textId="77777777" w:rsidR="00002EA5" w:rsidRPr="00100271" w:rsidRDefault="00002EA5" w:rsidP="00002EA5">
            <w:pPr>
              <w:jc w:val="center"/>
              <w:rPr>
                <w:rFonts w:ascii="Arial" w:hAnsi="Arial" w:cs="Arial"/>
                <w:w w:val="95"/>
                <w:sz w:val="20"/>
                <w:szCs w:val="20"/>
              </w:rPr>
            </w:pPr>
          </w:p>
          <w:p w14:paraId="56F1EFA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A83B190" w14:textId="77777777" w:rsidR="00002EA5" w:rsidRPr="00100271" w:rsidRDefault="00002EA5" w:rsidP="00002EA5">
            <w:pPr>
              <w:jc w:val="center"/>
              <w:rPr>
                <w:rFonts w:ascii="Arial" w:hAnsi="Arial" w:cs="Arial"/>
                <w:w w:val="95"/>
                <w:sz w:val="20"/>
                <w:szCs w:val="20"/>
              </w:rPr>
            </w:pPr>
          </w:p>
          <w:p w14:paraId="493F9743" w14:textId="77777777" w:rsidR="00002EA5" w:rsidRPr="00100271" w:rsidRDefault="00002EA5" w:rsidP="00002EA5">
            <w:pPr>
              <w:jc w:val="center"/>
              <w:rPr>
                <w:rFonts w:ascii="Arial" w:hAnsi="Arial" w:cs="Arial"/>
                <w:w w:val="95"/>
                <w:sz w:val="20"/>
                <w:szCs w:val="20"/>
              </w:rPr>
            </w:pPr>
          </w:p>
          <w:p w14:paraId="279AB6CA" w14:textId="77777777" w:rsidR="00002EA5" w:rsidRPr="00100271" w:rsidRDefault="00002EA5" w:rsidP="00002EA5">
            <w:pPr>
              <w:jc w:val="center"/>
              <w:rPr>
                <w:rFonts w:ascii="Arial" w:hAnsi="Arial" w:cs="Arial"/>
                <w:w w:val="95"/>
                <w:sz w:val="20"/>
                <w:szCs w:val="20"/>
              </w:rPr>
            </w:pPr>
          </w:p>
          <w:p w14:paraId="756327D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7FD4A3C" w14:textId="77777777" w:rsidR="00002EA5" w:rsidRPr="00100271" w:rsidRDefault="00002EA5" w:rsidP="00002EA5">
            <w:pPr>
              <w:jc w:val="center"/>
              <w:rPr>
                <w:rFonts w:ascii="Arial" w:hAnsi="Arial" w:cs="Arial"/>
                <w:b/>
                <w:w w:val="95"/>
                <w:sz w:val="20"/>
                <w:szCs w:val="20"/>
              </w:rPr>
            </w:pPr>
          </w:p>
          <w:p w14:paraId="4B15D0DD" w14:textId="77777777" w:rsidR="00002EA5" w:rsidRPr="00100271" w:rsidRDefault="00002EA5" w:rsidP="00002EA5">
            <w:pPr>
              <w:jc w:val="center"/>
              <w:rPr>
                <w:rFonts w:ascii="Arial" w:hAnsi="Arial" w:cs="Arial"/>
                <w:b/>
                <w:w w:val="95"/>
                <w:sz w:val="20"/>
                <w:szCs w:val="20"/>
              </w:rPr>
            </w:pPr>
          </w:p>
          <w:p w14:paraId="1EFA8BDF" w14:textId="77777777" w:rsidR="00002EA5" w:rsidRPr="00100271" w:rsidRDefault="00002EA5" w:rsidP="00002EA5">
            <w:pPr>
              <w:jc w:val="center"/>
              <w:rPr>
                <w:rFonts w:ascii="Arial" w:hAnsi="Arial" w:cs="Arial"/>
                <w:b/>
                <w:w w:val="95"/>
                <w:sz w:val="20"/>
                <w:szCs w:val="20"/>
              </w:rPr>
            </w:pPr>
          </w:p>
          <w:p w14:paraId="0CD4BED6"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FA0DEC3" w14:textId="77777777" w:rsidTr="00104C8B">
        <w:trPr>
          <w:trHeight w:val="400"/>
        </w:trPr>
        <w:tc>
          <w:tcPr>
            <w:tcW w:w="1485" w:type="dxa"/>
            <w:shd w:val="clear" w:color="auto" w:fill="auto"/>
            <w:vAlign w:val="center"/>
          </w:tcPr>
          <w:p w14:paraId="02B28E5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(9)</w:t>
            </w:r>
          </w:p>
          <w:p w14:paraId="170C614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Campinas</w:t>
            </w:r>
          </w:p>
          <w:p w14:paraId="50FC8BF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0391F21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110176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02B3EE1"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1617EA5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Jardim Santana</w:t>
            </w:r>
          </w:p>
          <w:p w14:paraId="2E85288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Contatos: Ant</w:t>
            </w:r>
            <w:r w:rsidR="000576CB" w:rsidRPr="00100271">
              <w:rPr>
                <w:rFonts w:ascii="Arial" w:hAnsi="Arial" w:cs="Arial"/>
                <w:w w:val="95"/>
                <w:sz w:val="20"/>
                <w:szCs w:val="20"/>
              </w:rPr>
              <w:t>o</w:t>
            </w:r>
            <w:r w:rsidRPr="00100271">
              <w:rPr>
                <w:rFonts w:ascii="Arial" w:hAnsi="Arial" w:cs="Arial"/>
                <w:w w:val="95"/>
                <w:sz w:val="20"/>
                <w:szCs w:val="20"/>
              </w:rPr>
              <w:t xml:space="preserve">nio Marcos e </w:t>
            </w:r>
            <w:r w:rsidR="000576CB" w:rsidRPr="00100271">
              <w:rPr>
                <w:rFonts w:ascii="Arial" w:hAnsi="Arial" w:cs="Arial"/>
                <w:w w:val="95"/>
                <w:sz w:val="20"/>
                <w:szCs w:val="20"/>
              </w:rPr>
              <w:t>Ricardo</w:t>
            </w:r>
          </w:p>
          <w:p w14:paraId="45718C7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3578-8300</w:t>
            </w:r>
          </w:p>
        </w:tc>
        <w:tc>
          <w:tcPr>
            <w:tcW w:w="1134" w:type="dxa"/>
          </w:tcPr>
          <w:p w14:paraId="3027463E" w14:textId="77777777" w:rsidR="00002EA5" w:rsidRPr="00100271" w:rsidRDefault="00002EA5" w:rsidP="00002EA5">
            <w:pPr>
              <w:jc w:val="center"/>
              <w:rPr>
                <w:rFonts w:ascii="Arial" w:hAnsi="Arial" w:cs="Arial"/>
                <w:w w:val="95"/>
                <w:sz w:val="20"/>
                <w:szCs w:val="20"/>
              </w:rPr>
            </w:pPr>
          </w:p>
          <w:p w14:paraId="6DBE8027" w14:textId="77777777" w:rsidR="00002EA5" w:rsidRPr="00100271" w:rsidRDefault="00002EA5" w:rsidP="00002EA5">
            <w:pPr>
              <w:jc w:val="center"/>
              <w:rPr>
                <w:rFonts w:ascii="Arial" w:hAnsi="Arial" w:cs="Arial"/>
                <w:w w:val="95"/>
                <w:sz w:val="20"/>
                <w:szCs w:val="20"/>
              </w:rPr>
            </w:pPr>
          </w:p>
          <w:p w14:paraId="40474AE2" w14:textId="77777777" w:rsidR="00002EA5" w:rsidRPr="00100271" w:rsidRDefault="00002EA5" w:rsidP="00002EA5">
            <w:pPr>
              <w:jc w:val="center"/>
              <w:rPr>
                <w:rFonts w:ascii="Arial" w:hAnsi="Arial" w:cs="Arial"/>
                <w:w w:val="95"/>
                <w:sz w:val="20"/>
                <w:szCs w:val="20"/>
              </w:rPr>
            </w:pPr>
          </w:p>
          <w:p w14:paraId="0A109D8A" w14:textId="77777777" w:rsidR="00002EA5" w:rsidRPr="00100271" w:rsidRDefault="00002EA5" w:rsidP="00002EA5">
            <w:pPr>
              <w:jc w:val="center"/>
              <w:rPr>
                <w:rFonts w:ascii="Arial" w:hAnsi="Arial" w:cs="Arial"/>
                <w:w w:val="95"/>
                <w:sz w:val="20"/>
                <w:szCs w:val="20"/>
              </w:rPr>
            </w:pPr>
          </w:p>
          <w:p w14:paraId="3A787E04" w14:textId="77777777" w:rsidR="00002EA5" w:rsidRPr="00100271" w:rsidRDefault="00002EA5" w:rsidP="00002EA5">
            <w:pPr>
              <w:jc w:val="center"/>
              <w:rPr>
                <w:rFonts w:ascii="Arial" w:hAnsi="Arial" w:cs="Arial"/>
                <w:w w:val="95"/>
                <w:sz w:val="20"/>
                <w:szCs w:val="20"/>
              </w:rPr>
            </w:pPr>
          </w:p>
          <w:p w14:paraId="3B8732D9" w14:textId="77777777" w:rsidR="00002EA5" w:rsidRPr="00100271" w:rsidRDefault="00002EA5" w:rsidP="00002EA5">
            <w:pPr>
              <w:jc w:val="center"/>
              <w:rPr>
                <w:rFonts w:ascii="Arial" w:hAnsi="Arial" w:cs="Arial"/>
                <w:w w:val="95"/>
                <w:sz w:val="20"/>
                <w:szCs w:val="20"/>
              </w:rPr>
            </w:pPr>
          </w:p>
          <w:p w14:paraId="4CB68F0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29A552B" w14:textId="77777777" w:rsidR="00002EA5" w:rsidRPr="00100271" w:rsidRDefault="00002EA5" w:rsidP="00002EA5">
            <w:pPr>
              <w:jc w:val="center"/>
              <w:rPr>
                <w:rFonts w:ascii="Arial" w:hAnsi="Arial" w:cs="Arial"/>
                <w:w w:val="95"/>
                <w:sz w:val="20"/>
                <w:szCs w:val="20"/>
              </w:rPr>
            </w:pPr>
          </w:p>
          <w:p w14:paraId="45C200A1" w14:textId="77777777" w:rsidR="00002EA5" w:rsidRPr="00100271" w:rsidRDefault="00002EA5" w:rsidP="00002EA5">
            <w:pPr>
              <w:jc w:val="center"/>
              <w:rPr>
                <w:rFonts w:ascii="Arial" w:hAnsi="Arial" w:cs="Arial"/>
                <w:w w:val="95"/>
                <w:sz w:val="20"/>
                <w:szCs w:val="20"/>
              </w:rPr>
            </w:pPr>
          </w:p>
          <w:p w14:paraId="3E9EE832" w14:textId="77777777" w:rsidR="00002EA5" w:rsidRPr="00100271" w:rsidRDefault="00002EA5" w:rsidP="00002EA5">
            <w:pPr>
              <w:jc w:val="center"/>
              <w:rPr>
                <w:rFonts w:ascii="Arial" w:hAnsi="Arial" w:cs="Arial"/>
                <w:w w:val="95"/>
                <w:sz w:val="20"/>
                <w:szCs w:val="20"/>
              </w:rPr>
            </w:pPr>
          </w:p>
          <w:p w14:paraId="713E997B" w14:textId="77777777" w:rsidR="00002EA5" w:rsidRPr="00100271" w:rsidRDefault="00002EA5" w:rsidP="00002EA5">
            <w:pPr>
              <w:jc w:val="center"/>
              <w:rPr>
                <w:rFonts w:ascii="Arial" w:hAnsi="Arial" w:cs="Arial"/>
                <w:w w:val="95"/>
                <w:sz w:val="20"/>
                <w:szCs w:val="20"/>
              </w:rPr>
            </w:pPr>
          </w:p>
          <w:p w14:paraId="0993034A" w14:textId="77777777" w:rsidR="00002EA5" w:rsidRPr="00100271" w:rsidRDefault="00002EA5" w:rsidP="00002EA5">
            <w:pPr>
              <w:jc w:val="center"/>
              <w:rPr>
                <w:rFonts w:ascii="Arial" w:hAnsi="Arial" w:cs="Arial"/>
                <w:w w:val="95"/>
                <w:sz w:val="20"/>
                <w:szCs w:val="20"/>
              </w:rPr>
            </w:pPr>
          </w:p>
          <w:p w14:paraId="67F1EE3E" w14:textId="77777777" w:rsidR="00002EA5" w:rsidRPr="00100271" w:rsidRDefault="00002EA5" w:rsidP="00002EA5">
            <w:pPr>
              <w:jc w:val="center"/>
              <w:rPr>
                <w:rFonts w:ascii="Arial" w:hAnsi="Arial" w:cs="Arial"/>
                <w:w w:val="95"/>
                <w:sz w:val="20"/>
                <w:szCs w:val="20"/>
              </w:rPr>
            </w:pPr>
          </w:p>
          <w:p w14:paraId="474DC1D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D128F4E" w14:textId="77777777" w:rsidR="00002EA5" w:rsidRPr="00100271" w:rsidRDefault="00002EA5" w:rsidP="00002EA5">
            <w:pPr>
              <w:jc w:val="center"/>
              <w:rPr>
                <w:rFonts w:ascii="Arial" w:hAnsi="Arial" w:cs="Arial"/>
                <w:w w:val="95"/>
                <w:sz w:val="20"/>
                <w:szCs w:val="20"/>
              </w:rPr>
            </w:pPr>
          </w:p>
          <w:p w14:paraId="1C106546" w14:textId="77777777" w:rsidR="00002EA5" w:rsidRPr="00100271" w:rsidRDefault="00002EA5" w:rsidP="00002EA5">
            <w:pPr>
              <w:jc w:val="center"/>
              <w:rPr>
                <w:rFonts w:ascii="Arial" w:hAnsi="Arial" w:cs="Arial"/>
                <w:w w:val="95"/>
                <w:sz w:val="20"/>
                <w:szCs w:val="20"/>
              </w:rPr>
            </w:pPr>
          </w:p>
          <w:p w14:paraId="3C0A0246" w14:textId="77777777" w:rsidR="00002EA5" w:rsidRPr="00100271" w:rsidRDefault="00002EA5" w:rsidP="00002EA5">
            <w:pPr>
              <w:jc w:val="center"/>
              <w:rPr>
                <w:rFonts w:ascii="Arial" w:hAnsi="Arial" w:cs="Arial"/>
                <w:w w:val="95"/>
                <w:sz w:val="20"/>
                <w:szCs w:val="20"/>
              </w:rPr>
            </w:pPr>
          </w:p>
          <w:p w14:paraId="67061B15" w14:textId="77777777" w:rsidR="00002EA5" w:rsidRPr="00100271" w:rsidRDefault="00002EA5" w:rsidP="00002EA5">
            <w:pPr>
              <w:jc w:val="center"/>
              <w:rPr>
                <w:rFonts w:ascii="Arial" w:hAnsi="Arial" w:cs="Arial"/>
                <w:w w:val="95"/>
                <w:sz w:val="20"/>
                <w:szCs w:val="20"/>
              </w:rPr>
            </w:pPr>
          </w:p>
          <w:p w14:paraId="7049E4CB" w14:textId="77777777" w:rsidR="00002EA5" w:rsidRPr="00100271" w:rsidRDefault="00002EA5" w:rsidP="00002EA5">
            <w:pPr>
              <w:jc w:val="center"/>
              <w:rPr>
                <w:rFonts w:ascii="Arial" w:hAnsi="Arial" w:cs="Arial"/>
                <w:w w:val="95"/>
                <w:sz w:val="20"/>
                <w:szCs w:val="20"/>
              </w:rPr>
            </w:pPr>
          </w:p>
          <w:p w14:paraId="5DDB3CBA" w14:textId="77777777" w:rsidR="00002EA5" w:rsidRPr="00100271" w:rsidRDefault="00002EA5" w:rsidP="00002EA5">
            <w:pPr>
              <w:jc w:val="center"/>
              <w:rPr>
                <w:rFonts w:ascii="Arial" w:hAnsi="Arial" w:cs="Arial"/>
                <w:w w:val="95"/>
                <w:sz w:val="20"/>
                <w:szCs w:val="20"/>
              </w:rPr>
            </w:pPr>
          </w:p>
          <w:p w14:paraId="3EB5848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54A9605E" w14:textId="77777777" w:rsidR="00002EA5" w:rsidRPr="00100271" w:rsidRDefault="00002EA5" w:rsidP="00002EA5">
            <w:pPr>
              <w:jc w:val="center"/>
              <w:rPr>
                <w:rFonts w:ascii="Arial" w:hAnsi="Arial" w:cs="Arial"/>
                <w:w w:val="95"/>
                <w:sz w:val="20"/>
                <w:szCs w:val="20"/>
              </w:rPr>
            </w:pPr>
          </w:p>
          <w:p w14:paraId="00E2DAA2" w14:textId="77777777" w:rsidR="00002EA5" w:rsidRPr="00100271" w:rsidRDefault="00002EA5" w:rsidP="00002EA5">
            <w:pPr>
              <w:jc w:val="center"/>
              <w:rPr>
                <w:rFonts w:ascii="Arial" w:hAnsi="Arial" w:cs="Arial"/>
                <w:w w:val="95"/>
                <w:sz w:val="20"/>
                <w:szCs w:val="20"/>
              </w:rPr>
            </w:pPr>
          </w:p>
          <w:p w14:paraId="19EA1C38" w14:textId="77777777" w:rsidR="00002EA5" w:rsidRPr="00100271" w:rsidRDefault="00002EA5" w:rsidP="00002EA5">
            <w:pPr>
              <w:jc w:val="center"/>
              <w:rPr>
                <w:rFonts w:ascii="Arial" w:hAnsi="Arial" w:cs="Arial"/>
                <w:w w:val="95"/>
                <w:sz w:val="20"/>
                <w:szCs w:val="20"/>
              </w:rPr>
            </w:pPr>
          </w:p>
          <w:p w14:paraId="45495FFE" w14:textId="77777777" w:rsidR="00002EA5" w:rsidRPr="00100271" w:rsidRDefault="00002EA5" w:rsidP="00002EA5">
            <w:pPr>
              <w:jc w:val="center"/>
              <w:rPr>
                <w:rFonts w:ascii="Arial" w:hAnsi="Arial" w:cs="Arial"/>
                <w:w w:val="95"/>
                <w:sz w:val="20"/>
                <w:szCs w:val="20"/>
              </w:rPr>
            </w:pPr>
          </w:p>
          <w:p w14:paraId="2AF47BD6" w14:textId="77777777" w:rsidR="00002EA5" w:rsidRPr="00100271" w:rsidRDefault="00002EA5" w:rsidP="00002EA5">
            <w:pPr>
              <w:jc w:val="center"/>
              <w:rPr>
                <w:rFonts w:ascii="Arial" w:hAnsi="Arial" w:cs="Arial"/>
                <w:w w:val="95"/>
                <w:sz w:val="20"/>
                <w:szCs w:val="20"/>
              </w:rPr>
            </w:pPr>
          </w:p>
          <w:p w14:paraId="003F99C3" w14:textId="77777777" w:rsidR="00002EA5" w:rsidRPr="00100271" w:rsidRDefault="00002EA5" w:rsidP="00002EA5">
            <w:pPr>
              <w:jc w:val="center"/>
              <w:rPr>
                <w:rFonts w:ascii="Arial" w:hAnsi="Arial" w:cs="Arial"/>
                <w:w w:val="95"/>
                <w:sz w:val="20"/>
                <w:szCs w:val="20"/>
              </w:rPr>
            </w:pPr>
          </w:p>
          <w:p w14:paraId="22FA793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E096010" w14:textId="77777777" w:rsidR="00002EA5" w:rsidRPr="00100271" w:rsidRDefault="00002EA5" w:rsidP="00002EA5">
            <w:pPr>
              <w:jc w:val="center"/>
              <w:rPr>
                <w:rFonts w:ascii="Arial" w:hAnsi="Arial" w:cs="Arial"/>
                <w:b/>
                <w:w w:val="95"/>
                <w:sz w:val="20"/>
                <w:szCs w:val="20"/>
              </w:rPr>
            </w:pPr>
          </w:p>
          <w:p w14:paraId="48B744AA" w14:textId="77777777" w:rsidR="00002EA5" w:rsidRPr="00100271" w:rsidRDefault="00002EA5" w:rsidP="00002EA5">
            <w:pPr>
              <w:jc w:val="center"/>
              <w:rPr>
                <w:rFonts w:ascii="Arial" w:hAnsi="Arial" w:cs="Arial"/>
                <w:b/>
                <w:w w:val="95"/>
                <w:sz w:val="20"/>
                <w:szCs w:val="20"/>
              </w:rPr>
            </w:pPr>
          </w:p>
          <w:p w14:paraId="39D21B87" w14:textId="77777777" w:rsidR="00002EA5" w:rsidRPr="00100271" w:rsidRDefault="00002EA5" w:rsidP="00002EA5">
            <w:pPr>
              <w:jc w:val="center"/>
              <w:rPr>
                <w:rFonts w:ascii="Arial" w:hAnsi="Arial" w:cs="Arial"/>
                <w:b/>
                <w:w w:val="95"/>
                <w:sz w:val="20"/>
                <w:szCs w:val="20"/>
              </w:rPr>
            </w:pPr>
          </w:p>
          <w:p w14:paraId="4C76E7DA" w14:textId="77777777" w:rsidR="00002EA5" w:rsidRPr="00100271" w:rsidRDefault="00002EA5" w:rsidP="00002EA5">
            <w:pPr>
              <w:jc w:val="center"/>
              <w:rPr>
                <w:rFonts w:ascii="Arial" w:hAnsi="Arial" w:cs="Arial"/>
                <w:b/>
                <w:w w:val="95"/>
                <w:sz w:val="20"/>
                <w:szCs w:val="20"/>
              </w:rPr>
            </w:pPr>
          </w:p>
          <w:p w14:paraId="08A97FEC" w14:textId="77777777" w:rsidR="00002EA5" w:rsidRPr="00100271" w:rsidRDefault="00002EA5" w:rsidP="00002EA5">
            <w:pPr>
              <w:jc w:val="center"/>
              <w:rPr>
                <w:rFonts w:ascii="Arial" w:hAnsi="Arial" w:cs="Arial"/>
                <w:b/>
                <w:w w:val="95"/>
                <w:sz w:val="20"/>
                <w:szCs w:val="20"/>
              </w:rPr>
            </w:pPr>
          </w:p>
          <w:p w14:paraId="699D3F86" w14:textId="77777777" w:rsidR="00002EA5" w:rsidRPr="00100271" w:rsidRDefault="00002EA5" w:rsidP="00002EA5">
            <w:pPr>
              <w:jc w:val="center"/>
              <w:rPr>
                <w:rFonts w:ascii="Arial" w:hAnsi="Arial" w:cs="Arial"/>
                <w:b/>
                <w:w w:val="95"/>
                <w:sz w:val="20"/>
                <w:szCs w:val="20"/>
              </w:rPr>
            </w:pPr>
          </w:p>
          <w:p w14:paraId="509AD9C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1530284C" w14:textId="77777777" w:rsidTr="00104C8B">
        <w:trPr>
          <w:trHeight w:val="400"/>
        </w:trPr>
        <w:tc>
          <w:tcPr>
            <w:tcW w:w="1485" w:type="dxa"/>
            <w:shd w:val="clear" w:color="auto" w:fill="auto"/>
            <w:vAlign w:val="center"/>
          </w:tcPr>
          <w:p w14:paraId="398EBF4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(10)</w:t>
            </w:r>
          </w:p>
          <w:p w14:paraId="344CB18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Caraguatatuba</w:t>
            </w:r>
          </w:p>
          <w:p w14:paraId="7D4269DE"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77E458D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0E311F3A"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D87B5F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Engenheiro João Fonseca, 48 - Bairro: Centro</w:t>
            </w:r>
          </w:p>
          <w:p w14:paraId="2A5B5EB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Flávia e Iara</w:t>
            </w:r>
          </w:p>
          <w:p w14:paraId="0E4CE0C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3882-1099</w:t>
            </w:r>
          </w:p>
        </w:tc>
        <w:tc>
          <w:tcPr>
            <w:tcW w:w="1134" w:type="dxa"/>
          </w:tcPr>
          <w:p w14:paraId="36590844" w14:textId="77777777" w:rsidR="00002EA5" w:rsidRPr="00100271" w:rsidRDefault="00002EA5" w:rsidP="00002EA5">
            <w:pPr>
              <w:jc w:val="center"/>
              <w:rPr>
                <w:rFonts w:ascii="Arial" w:hAnsi="Arial" w:cs="Arial"/>
                <w:w w:val="95"/>
                <w:sz w:val="20"/>
                <w:szCs w:val="20"/>
              </w:rPr>
            </w:pPr>
          </w:p>
          <w:p w14:paraId="109EF2D8" w14:textId="77777777" w:rsidR="00002EA5" w:rsidRPr="00100271" w:rsidRDefault="00002EA5" w:rsidP="00002EA5">
            <w:pPr>
              <w:jc w:val="center"/>
              <w:rPr>
                <w:rFonts w:ascii="Arial" w:hAnsi="Arial" w:cs="Arial"/>
                <w:w w:val="95"/>
                <w:sz w:val="20"/>
                <w:szCs w:val="20"/>
              </w:rPr>
            </w:pPr>
          </w:p>
          <w:p w14:paraId="3CD70FA7" w14:textId="77777777" w:rsidR="00002EA5" w:rsidRPr="00100271" w:rsidRDefault="00002EA5" w:rsidP="00002EA5">
            <w:pPr>
              <w:jc w:val="center"/>
              <w:rPr>
                <w:rFonts w:ascii="Arial" w:hAnsi="Arial" w:cs="Arial"/>
                <w:w w:val="95"/>
                <w:sz w:val="20"/>
                <w:szCs w:val="20"/>
              </w:rPr>
            </w:pPr>
          </w:p>
          <w:p w14:paraId="2180429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086D120" w14:textId="77777777" w:rsidR="00002EA5" w:rsidRPr="00100271" w:rsidRDefault="00002EA5" w:rsidP="00002EA5">
            <w:pPr>
              <w:jc w:val="center"/>
              <w:rPr>
                <w:rFonts w:ascii="Arial" w:hAnsi="Arial" w:cs="Arial"/>
                <w:w w:val="95"/>
                <w:sz w:val="20"/>
                <w:szCs w:val="20"/>
              </w:rPr>
            </w:pPr>
          </w:p>
          <w:p w14:paraId="5F119CA7" w14:textId="77777777" w:rsidR="00002EA5" w:rsidRPr="00100271" w:rsidRDefault="00002EA5" w:rsidP="00002EA5">
            <w:pPr>
              <w:jc w:val="center"/>
              <w:rPr>
                <w:rFonts w:ascii="Arial" w:hAnsi="Arial" w:cs="Arial"/>
                <w:w w:val="95"/>
                <w:sz w:val="20"/>
                <w:szCs w:val="20"/>
              </w:rPr>
            </w:pPr>
          </w:p>
          <w:p w14:paraId="41B39F50" w14:textId="77777777" w:rsidR="00002EA5" w:rsidRPr="00100271" w:rsidRDefault="00002EA5" w:rsidP="00002EA5">
            <w:pPr>
              <w:jc w:val="center"/>
              <w:rPr>
                <w:rFonts w:ascii="Arial" w:hAnsi="Arial" w:cs="Arial"/>
                <w:w w:val="95"/>
                <w:sz w:val="20"/>
                <w:szCs w:val="20"/>
              </w:rPr>
            </w:pPr>
          </w:p>
          <w:p w14:paraId="22F3A87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891AB7F" w14:textId="77777777" w:rsidR="00002EA5" w:rsidRPr="00100271" w:rsidRDefault="00002EA5" w:rsidP="00002EA5">
            <w:pPr>
              <w:jc w:val="center"/>
              <w:rPr>
                <w:rFonts w:ascii="Arial" w:hAnsi="Arial" w:cs="Arial"/>
                <w:w w:val="95"/>
                <w:sz w:val="20"/>
                <w:szCs w:val="20"/>
              </w:rPr>
            </w:pPr>
          </w:p>
          <w:p w14:paraId="076D2D0A" w14:textId="77777777" w:rsidR="00002EA5" w:rsidRPr="00100271" w:rsidRDefault="00002EA5" w:rsidP="00002EA5">
            <w:pPr>
              <w:jc w:val="center"/>
              <w:rPr>
                <w:rFonts w:ascii="Arial" w:hAnsi="Arial" w:cs="Arial"/>
                <w:w w:val="95"/>
                <w:sz w:val="20"/>
                <w:szCs w:val="20"/>
              </w:rPr>
            </w:pPr>
          </w:p>
          <w:p w14:paraId="02657C87" w14:textId="77777777" w:rsidR="00002EA5" w:rsidRPr="00100271" w:rsidRDefault="00002EA5" w:rsidP="00002EA5">
            <w:pPr>
              <w:jc w:val="center"/>
              <w:rPr>
                <w:rFonts w:ascii="Arial" w:hAnsi="Arial" w:cs="Arial"/>
                <w:w w:val="95"/>
                <w:sz w:val="20"/>
                <w:szCs w:val="20"/>
              </w:rPr>
            </w:pPr>
          </w:p>
          <w:p w14:paraId="0A66FAB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2BAE319B" w14:textId="77777777" w:rsidR="00002EA5" w:rsidRPr="00100271" w:rsidRDefault="00002EA5" w:rsidP="00002EA5">
            <w:pPr>
              <w:jc w:val="center"/>
              <w:rPr>
                <w:rFonts w:ascii="Arial" w:hAnsi="Arial" w:cs="Arial"/>
                <w:w w:val="95"/>
                <w:sz w:val="20"/>
                <w:szCs w:val="20"/>
              </w:rPr>
            </w:pPr>
          </w:p>
          <w:p w14:paraId="54B1C4F7" w14:textId="77777777" w:rsidR="00002EA5" w:rsidRPr="00100271" w:rsidRDefault="00002EA5" w:rsidP="00002EA5">
            <w:pPr>
              <w:jc w:val="center"/>
              <w:rPr>
                <w:rFonts w:ascii="Arial" w:hAnsi="Arial" w:cs="Arial"/>
                <w:w w:val="95"/>
                <w:sz w:val="20"/>
                <w:szCs w:val="20"/>
              </w:rPr>
            </w:pPr>
          </w:p>
          <w:p w14:paraId="42DE1521" w14:textId="77777777" w:rsidR="00002EA5" w:rsidRPr="00100271" w:rsidRDefault="00002EA5" w:rsidP="00002EA5">
            <w:pPr>
              <w:jc w:val="center"/>
              <w:rPr>
                <w:rFonts w:ascii="Arial" w:hAnsi="Arial" w:cs="Arial"/>
                <w:w w:val="95"/>
                <w:sz w:val="20"/>
                <w:szCs w:val="20"/>
              </w:rPr>
            </w:pPr>
          </w:p>
          <w:p w14:paraId="5CDD699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5293840" w14:textId="77777777" w:rsidR="00002EA5" w:rsidRPr="00100271" w:rsidRDefault="00002EA5" w:rsidP="00002EA5">
            <w:pPr>
              <w:jc w:val="center"/>
              <w:rPr>
                <w:rFonts w:ascii="Arial" w:hAnsi="Arial" w:cs="Arial"/>
                <w:b/>
                <w:w w:val="95"/>
                <w:sz w:val="20"/>
                <w:szCs w:val="20"/>
              </w:rPr>
            </w:pPr>
          </w:p>
          <w:p w14:paraId="095FBA08" w14:textId="77777777" w:rsidR="00002EA5" w:rsidRPr="00100271" w:rsidRDefault="00002EA5" w:rsidP="00002EA5">
            <w:pPr>
              <w:jc w:val="center"/>
              <w:rPr>
                <w:rFonts w:ascii="Arial" w:hAnsi="Arial" w:cs="Arial"/>
                <w:b/>
                <w:w w:val="95"/>
                <w:sz w:val="20"/>
                <w:szCs w:val="20"/>
              </w:rPr>
            </w:pPr>
          </w:p>
          <w:p w14:paraId="38708306" w14:textId="77777777" w:rsidR="00002EA5" w:rsidRPr="00100271" w:rsidRDefault="00002EA5" w:rsidP="00002EA5">
            <w:pPr>
              <w:jc w:val="center"/>
              <w:rPr>
                <w:rFonts w:ascii="Arial" w:hAnsi="Arial" w:cs="Arial"/>
                <w:b/>
                <w:w w:val="95"/>
                <w:sz w:val="20"/>
                <w:szCs w:val="20"/>
              </w:rPr>
            </w:pPr>
          </w:p>
          <w:p w14:paraId="4F5F46E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BD1100A" w14:textId="77777777" w:rsidTr="00104C8B">
        <w:trPr>
          <w:trHeight w:val="400"/>
        </w:trPr>
        <w:tc>
          <w:tcPr>
            <w:tcW w:w="1485" w:type="dxa"/>
            <w:shd w:val="clear" w:color="auto" w:fill="auto"/>
            <w:vAlign w:val="center"/>
          </w:tcPr>
          <w:p w14:paraId="7386A24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(11)</w:t>
            </w:r>
          </w:p>
          <w:p w14:paraId="0F0D7B1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Cubatão</w:t>
            </w:r>
          </w:p>
          <w:p w14:paraId="13387C86"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2693" w:type="dxa"/>
            <w:shd w:val="clear" w:color="auto" w:fill="auto"/>
            <w:vAlign w:val="center"/>
          </w:tcPr>
          <w:p w14:paraId="790DDF9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2448A06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13EF1A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Joaquim Miguel Couto, 305 - Bairro: Centro</w:t>
            </w:r>
          </w:p>
          <w:p w14:paraId="36C86F4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A570FD" w:rsidRPr="00100271">
              <w:rPr>
                <w:rFonts w:ascii="Arial" w:hAnsi="Arial" w:cs="Arial"/>
                <w:w w:val="95"/>
                <w:sz w:val="20"/>
                <w:szCs w:val="20"/>
              </w:rPr>
              <w:t>s</w:t>
            </w:r>
            <w:r w:rsidRPr="00100271">
              <w:rPr>
                <w:rFonts w:ascii="Arial" w:hAnsi="Arial" w:cs="Arial"/>
                <w:w w:val="95"/>
                <w:sz w:val="20"/>
                <w:szCs w:val="20"/>
              </w:rPr>
              <w:t>: Ana Cristina</w:t>
            </w:r>
            <w:r w:rsidR="00A570FD" w:rsidRPr="00100271">
              <w:rPr>
                <w:rFonts w:ascii="Arial" w:hAnsi="Arial" w:cs="Arial"/>
                <w:w w:val="95"/>
                <w:sz w:val="20"/>
                <w:szCs w:val="20"/>
              </w:rPr>
              <w:t xml:space="preserve"> e Antonio</w:t>
            </w:r>
          </w:p>
          <w:p w14:paraId="4261BCB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(13) 3361-3685 e 3361-</w:t>
            </w:r>
            <w:r w:rsidR="00A570FD" w:rsidRPr="00100271">
              <w:rPr>
                <w:rFonts w:ascii="Arial" w:hAnsi="Arial" w:cs="Arial"/>
                <w:w w:val="95"/>
                <w:sz w:val="20"/>
                <w:szCs w:val="20"/>
              </w:rPr>
              <w:t>3357</w:t>
            </w:r>
            <w:r w:rsidRPr="00100271">
              <w:rPr>
                <w:rFonts w:ascii="Arial" w:hAnsi="Arial" w:cs="Arial"/>
                <w:w w:val="95"/>
                <w:sz w:val="20"/>
                <w:szCs w:val="20"/>
              </w:rPr>
              <w:t xml:space="preserve"> </w:t>
            </w:r>
          </w:p>
        </w:tc>
        <w:tc>
          <w:tcPr>
            <w:tcW w:w="1134" w:type="dxa"/>
          </w:tcPr>
          <w:p w14:paraId="3A910AED" w14:textId="77777777" w:rsidR="00002EA5" w:rsidRPr="00100271" w:rsidRDefault="00002EA5" w:rsidP="00002EA5">
            <w:pPr>
              <w:jc w:val="center"/>
              <w:rPr>
                <w:rFonts w:ascii="Arial" w:hAnsi="Arial" w:cs="Arial"/>
                <w:w w:val="95"/>
                <w:sz w:val="20"/>
                <w:szCs w:val="20"/>
              </w:rPr>
            </w:pPr>
          </w:p>
          <w:p w14:paraId="695CEF27" w14:textId="77777777" w:rsidR="00002EA5" w:rsidRPr="00100271" w:rsidRDefault="00002EA5" w:rsidP="00002EA5">
            <w:pPr>
              <w:jc w:val="center"/>
              <w:rPr>
                <w:rFonts w:ascii="Arial" w:hAnsi="Arial" w:cs="Arial"/>
                <w:w w:val="95"/>
                <w:sz w:val="20"/>
                <w:szCs w:val="20"/>
              </w:rPr>
            </w:pPr>
          </w:p>
          <w:p w14:paraId="2D4F88D4" w14:textId="77777777" w:rsidR="00002EA5" w:rsidRPr="00100271" w:rsidRDefault="00002EA5" w:rsidP="00002EA5">
            <w:pPr>
              <w:jc w:val="center"/>
              <w:rPr>
                <w:rFonts w:ascii="Arial" w:hAnsi="Arial" w:cs="Arial"/>
                <w:w w:val="95"/>
                <w:sz w:val="20"/>
                <w:szCs w:val="20"/>
              </w:rPr>
            </w:pPr>
          </w:p>
          <w:p w14:paraId="5F4108C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CFB8DDE" w14:textId="77777777" w:rsidR="00002EA5" w:rsidRPr="00100271" w:rsidRDefault="00002EA5" w:rsidP="00002EA5">
            <w:pPr>
              <w:jc w:val="center"/>
              <w:rPr>
                <w:rFonts w:ascii="Arial" w:hAnsi="Arial" w:cs="Arial"/>
                <w:w w:val="95"/>
                <w:sz w:val="20"/>
                <w:szCs w:val="20"/>
              </w:rPr>
            </w:pPr>
          </w:p>
          <w:p w14:paraId="397E5EFB" w14:textId="77777777" w:rsidR="00002EA5" w:rsidRPr="00100271" w:rsidRDefault="00002EA5" w:rsidP="00002EA5">
            <w:pPr>
              <w:jc w:val="center"/>
              <w:rPr>
                <w:rFonts w:ascii="Arial" w:hAnsi="Arial" w:cs="Arial"/>
                <w:w w:val="95"/>
                <w:sz w:val="20"/>
                <w:szCs w:val="20"/>
              </w:rPr>
            </w:pPr>
          </w:p>
          <w:p w14:paraId="400E9B26" w14:textId="77777777" w:rsidR="00002EA5" w:rsidRPr="00100271" w:rsidRDefault="00002EA5" w:rsidP="00002EA5">
            <w:pPr>
              <w:jc w:val="center"/>
              <w:rPr>
                <w:rFonts w:ascii="Arial" w:hAnsi="Arial" w:cs="Arial"/>
                <w:w w:val="95"/>
                <w:sz w:val="20"/>
                <w:szCs w:val="20"/>
              </w:rPr>
            </w:pPr>
          </w:p>
          <w:p w14:paraId="0B62E41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D4ED51" w14:textId="77777777" w:rsidR="00002EA5" w:rsidRPr="00100271" w:rsidRDefault="00002EA5" w:rsidP="00002EA5">
            <w:pPr>
              <w:jc w:val="center"/>
              <w:rPr>
                <w:rFonts w:ascii="Arial" w:hAnsi="Arial" w:cs="Arial"/>
                <w:w w:val="95"/>
                <w:sz w:val="20"/>
                <w:szCs w:val="20"/>
              </w:rPr>
            </w:pPr>
          </w:p>
          <w:p w14:paraId="62A127A5" w14:textId="77777777" w:rsidR="00002EA5" w:rsidRPr="00100271" w:rsidRDefault="00002EA5" w:rsidP="00002EA5">
            <w:pPr>
              <w:jc w:val="center"/>
              <w:rPr>
                <w:rFonts w:ascii="Arial" w:hAnsi="Arial" w:cs="Arial"/>
                <w:w w:val="95"/>
                <w:sz w:val="20"/>
                <w:szCs w:val="20"/>
              </w:rPr>
            </w:pPr>
          </w:p>
          <w:p w14:paraId="5B7AE272" w14:textId="77777777" w:rsidR="00002EA5" w:rsidRPr="00100271" w:rsidRDefault="00002EA5" w:rsidP="00002EA5">
            <w:pPr>
              <w:jc w:val="center"/>
              <w:rPr>
                <w:rFonts w:ascii="Arial" w:hAnsi="Arial" w:cs="Arial"/>
                <w:w w:val="95"/>
                <w:sz w:val="20"/>
                <w:szCs w:val="20"/>
              </w:rPr>
            </w:pPr>
          </w:p>
          <w:p w14:paraId="144E12C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232E3DD" w14:textId="77777777" w:rsidR="00002EA5" w:rsidRPr="00100271" w:rsidRDefault="00002EA5" w:rsidP="00002EA5">
            <w:pPr>
              <w:jc w:val="center"/>
              <w:rPr>
                <w:rFonts w:ascii="Arial" w:hAnsi="Arial" w:cs="Arial"/>
                <w:w w:val="95"/>
                <w:sz w:val="20"/>
                <w:szCs w:val="20"/>
              </w:rPr>
            </w:pPr>
          </w:p>
          <w:p w14:paraId="455C5606" w14:textId="77777777" w:rsidR="00002EA5" w:rsidRPr="00100271" w:rsidRDefault="00002EA5" w:rsidP="00002EA5">
            <w:pPr>
              <w:jc w:val="center"/>
              <w:rPr>
                <w:rFonts w:ascii="Arial" w:hAnsi="Arial" w:cs="Arial"/>
                <w:w w:val="95"/>
                <w:sz w:val="20"/>
                <w:szCs w:val="20"/>
              </w:rPr>
            </w:pPr>
          </w:p>
          <w:p w14:paraId="025CFBA0" w14:textId="77777777" w:rsidR="00002EA5" w:rsidRPr="00100271" w:rsidRDefault="00002EA5" w:rsidP="00002EA5">
            <w:pPr>
              <w:jc w:val="center"/>
              <w:rPr>
                <w:rFonts w:ascii="Arial" w:hAnsi="Arial" w:cs="Arial"/>
                <w:w w:val="95"/>
                <w:sz w:val="20"/>
                <w:szCs w:val="20"/>
              </w:rPr>
            </w:pPr>
          </w:p>
          <w:p w14:paraId="442DDBA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E4F734D" w14:textId="77777777" w:rsidR="00002EA5" w:rsidRPr="00100271" w:rsidRDefault="00002EA5" w:rsidP="00002EA5">
            <w:pPr>
              <w:jc w:val="center"/>
              <w:rPr>
                <w:rFonts w:ascii="Arial" w:hAnsi="Arial" w:cs="Arial"/>
                <w:b/>
                <w:w w:val="95"/>
                <w:sz w:val="20"/>
                <w:szCs w:val="20"/>
              </w:rPr>
            </w:pPr>
          </w:p>
          <w:p w14:paraId="39072A37" w14:textId="77777777" w:rsidR="00002EA5" w:rsidRPr="00100271" w:rsidRDefault="00002EA5" w:rsidP="00002EA5">
            <w:pPr>
              <w:jc w:val="center"/>
              <w:rPr>
                <w:rFonts w:ascii="Arial" w:hAnsi="Arial" w:cs="Arial"/>
                <w:b/>
                <w:w w:val="95"/>
                <w:sz w:val="20"/>
                <w:szCs w:val="20"/>
              </w:rPr>
            </w:pPr>
          </w:p>
          <w:p w14:paraId="62EB4044" w14:textId="77777777" w:rsidR="00002EA5" w:rsidRPr="00100271" w:rsidRDefault="00002EA5" w:rsidP="00002EA5">
            <w:pPr>
              <w:jc w:val="center"/>
              <w:rPr>
                <w:rFonts w:ascii="Arial" w:hAnsi="Arial" w:cs="Arial"/>
                <w:b/>
                <w:w w:val="95"/>
                <w:sz w:val="20"/>
                <w:szCs w:val="20"/>
              </w:rPr>
            </w:pPr>
          </w:p>
          <w:p w14:paraId="760D6B0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8961341" w14:textId="77777777" w:rsidTr="00104C8B">
        <w:trPr>
          <w:trHeight w:val="400"/>
        </w:trPr>
        <w:tc>
          <w:tcPr>
            <w:tcW w:w="1485" w:type="dxa"/>
            <w:shd w:val="clear" w:color="auto" w:fill="auto"/>
            <w:vAlign w:val="center"/>
          </w:tcPr>
          <w:p w14:paraId="1E61379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(12)</w:t>
            </w:r>
          </w:p>
          <w:p w14:paraId="129D406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Franca</w:t>
            </w:r>
          </w:p>
          <w:p w14:paraId="35BC1532"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2693" w:type="dxa"/>
            <w:shd w:val="clear" w:color="auto" w:fill="auto"/>
            <w:vAlign w:val="center"/>
          </w:tcPr>
          <w:p w14:paraId="0B85E2F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2A61530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2BC2FCD" w14:textId="77777777" w:rsidR="00A570FD"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Presidente Vargas, 2.350 </w:t>
            </w:r>
          </w:p>
          <w:p w14:paraId="3882C50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Recanto do Itambé</w:t>
            </w:r>
          </w:p>
          <w:p w14:paraId="0BCCA92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Elaine </w:t>
            </w:r>
          </w:p>
          <w:p w14:paraId="4583202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(16) 3721-1978 </w:t>
            </w:r>
          </w:p>
        </w:tc>
        <w:tc>
          <w:tcPr>
            <w:tcW w:w="1134" w:type="dxa"/>
          </w:tcPr>
          <w:p w14:paraId="52764FB7" w14:textId="77777777" w:rsidR="00002EA5" w:rsidRPr="00100271" w:rsidRDefault="00002EA5" w:rsidP="00002EA5">
            <w:pPr>
              <w:jc w:val="center"/>
              <w:rPr>
                <w:rFonts w:ascii="Arial" w:hAnsi="Arial" w:cs="Arial"/>
                <w:w w:val="95"/>
                <w:sz w:val="20"/>
                <w:szCs w:val="20"/>
              </w:rPr>
            </w:pPr>
          </w:p>
          <w:p w14:paraId="1FDCF281" w14:textId="77777777" w:rsidR="00002EA5" w:rsidRPr="00100271" w:rsidRDefault="00002EA5" w:rsidP="00002EA5">
            <w:pPr>
              <w:jc w:val="center"/>
              <w:rPr>
                <w:rFonts w:ascii="Arial" w:hAnsi="Arial" w:cs="Arial"/>
                <w:w w:val="95"/>
                <w:sz w:val="20"/>
                <w:szCs w:val="20"/>
              </w:rPr>
            </w:pPr>
          </w:p>
          <w:p w14:paraId="7A4FFC3A" w14:textId="77777777" w:rsidR="00002EA5" w:rsidRPr="00100271" w:rsidRDefault="00002EA5" w:rsidP="00002EA5">
            <w:pPr>
              <w:jc w:val="center"/>
              <w:rPr>
                <w:rFonts w:ascii="Arial" w:hAnsi="Arial" w:cs="Arial"/>
                <w:w w:val="95"/>
                <w:sz w:val="20"/>
                <w:szCs w:val="20"/>
              </w:rPr>
            </w:pPr>
          </w:p>
          <w:p w14:paraId="698C343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2BBA7E6" w14:textId="77777777" w:rsidR="00002EA5" w:rsidRPr="00100271" w:rsidRDefault="00002EA5" w:rsidP="00002EA5">
            <w:pPr>
              <w:jc w:val="center"/>
              <w:rPr>
                <w:rFonts w:ascii="Arial" w:hAnsi="Arial" w:cs="Arial"/>
                <w:w w:val="95"/>
                <w:sz w:val="20"/>
                <w:szCs w:val="20"/>
              </w:rPr>
            </w:pPr>
          </w:p>
          <w:p w14:paraId="342509CF" w14:textId="77777777" w:rsidR="00002EA5" w:rsidRPr="00100271" w:rsidRDefault="00002EA5" w:rsidP="00002EA5">
            <w:pPr>
              <w:jc w:val="center"/>
              <w:rPr>
                <w:rFonts w:ascii="Arial" w:hAnsi="Arial" w:cs="Arial"/>
                <w:w w:val="95"/>
                <w:sz w:val="20"/>
                <w:szCs w:val="20"/>
              </w:rPr>
            </w:pPr>
          </w:p>
          <w:p w14:paraId="0BF60938" w14:textId="77777777" w:rsidR="00002EA5" w:rsidRPr="00100271" w:rsidRDefault="00002EA5" w:rsidP="00002EA5">
            <w:pPr>
              <w:jc w:val="center"/>
              <w:rPr>
                <w:rFonts w:ascii="Arial" w:hAnsi="Arial" w:cs="Arial"/>
                <w:w w:val="95"/>
                <w:sz w:val="20"/>
                <w:szCs w:val="20"/>
              </w:rPr>
            </w:pPr>
          </w:p>
          <w:p w14:paraId="78CC539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1B025DE" w14:textId="77777777" w:rsidR="00002EA5" w:rsidRPr="00100271" w:rsidRDefault="00002EA5" w:rsidP="00002EA5">
            <w:pPr>
              <w:jc w:val="center"/>
              <w:rPr>
                <w:rFonts w:ascii="Arial" w:hAnsi="Arial" w:cs="Arial"/>
                <w:w w:val="95"/>
                <w:sz w:val="20"/>
                <w:szCs w:val="20"/>
              </w:rPr>
            </w:pPr>
          </w:p>
          <w:p w14:paraId="6DA99747" w14:textId="77777777" w:rsidR="00002EA5" w:rsidRPr="00100271" w:rsidRDefault="00002EA5" w:rsidP="00002EA5">
            <w:pPr>
              <w:jc w:val="center"/>
              <w:rPr>
                <w:rFonts w:ascii="Arial" w:hAnsi="Arial" w:cs="Arial"/>
                <w:w w:val="95"/>
                <w:sz w:val="20"/>
                <w:szCs w:val="20"/>
              </w:rPr>
            </w:pPr>
          </w:p>
          <w:p w14:paraId="1E1D72A2" w14:textId="77777777" w:rsidR="00002EA5" w:rsidRPr="00100271" w:rsidRDefault="00002EA5" w:rsidP="00002EA5">
            <w:pPr>
              <w:jc w:val="center"/>
              <w:rPr>
                <w:rFonts w:ascii="Arial" w:hAnsi="Arial" w:cs="Arial"/>
                <w:w w:val="95"/>
                <w:sz w:val="20"/>
                <w:szCs w:val="20"/>
              </w:rPr>
            </w:pPr>
          </w:p>
          <w:p w14:paraId="6AC383C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9A405DE" w14:textId="77777777" w:rsidR="00002EA5" w:rsidRPr="00100271" w:rsidRDefault="00002EA5" w:rsidP="00002EA5">
            <w:pPr>
              <w:jc w:val="center"/>
              <w:rPr>
                <w:rFonts w:ascii="Arial" w:hAnsi="Arial" w:cs="Arial"/>
                <w:w w:val="95"/>
                <w:sz w:val="20"/>
                <w:szCs w:val="20"/>
              </w:rPr>
            </w:pPr>
          </w:p>
          <w:p w14:paraId="548210E8" w14:textId="77777777" w:rsidR="00002EA5" w:rsidRPr="00100271" w:rsidRDefault="00002EA5" w:rsidP="00002EA5">
            <w:pPr>
              <w:jc w:val="center"/>
              <w:rPr>
                <w:rFonts w:ascii="Arial" w:hAnsi="Arial" w:cs="Arial"/>
                <w:w w:val="95"/>
                <w:sz w:val="20"/>
                <w:szCs w:val="20"/>
              </w:rPr>
            </w:pPr>
          </w:p>
          <w:p w14:paraId="1CCF6668" w14:textId="77777777" w:rsidR="00002EA5" w:rsidRPr="00100271" w:rsidRDefault="00002EA5" w:rsidP="00002EA5">
            <w:pPr>
              <w:jc w:val="center"/>
              <w:rPr>
                <w:rFonts w:ascii="Arial" w:hAnsi="Arial" w:cs="Arial"/>
                <w:w w:val="95"/>
                <w:sz w:val="20"/>
                <w:szCs w:val="20"/>
              </w:rPr>
            </w:pPr>
          </w:p>
          <w:p w14:paraId="5B985A4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ECB4B79" w14:textId="77777777" w:rsidR="00002EA5" w:rsidRPr="00100271" w:rsidRDefault="00002EA5" w:rsidP="00002EA5">
            <w:pPr>
              <w:jc w:val="center"/>
              <w:rPr>
                <w:rFonts w:ascii="Arial" w:hAnsi="Arial" w:cs="Arial"/>
                <w:b/>
                <w:w w:val="95"/>
                <w:sz w:val="20"/>
                <w:szCs w:val="20"/>
              </w:rPr>
            </w:pPr>
          </w:p>
          <w:p w14:paraId="581B5552" w14:textId="77777777" w:rsidR="00002EA5" w:rsidRPr="00100271" w:rsidRDefault="00002EA5" w:rsidP="00002EA5">
            <w:pPr>
              <w:jc w:val="center"/>
              <w:rPr>
                <w:rFonts w:ascii="Arial" w:hAnsi="Arial" w:cs="Arial"/>
                <w:b/>
                <w:w w:val="95"/>
                <w:sz w:val="20"/>
                <w:szCs w:val="20"/>
              </w:rPr>
            </w:pPr>
          </w:p>
          <w:p w14:paraId="2BA50814" w14:textId="77777777" w:rsidR="00002EA5" w:rsidRPr="00100271" w:rsidRDefault="00002EA5" w:rsidP="00002EA5">
            <w:pPr>
              <w:jc w:val="center"/>
              <w:rPr>
                <w:rFonts w:ascii="Arial" w:hAnsi="Arial" w:cs="Arial"/>
                <w:b/>
                <w:w w:val="95"/>
                <w:sz w:val="20"/>
                <w:szCs w:val="20"/>
              </w:rPr>
            </w:pPr>
          </w:p>
          <w:p w14:paraId="7533A03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1F89DAE" w14:textId="77777777" w:rsidTr="00104C8B">
        <w:trPr>
          <w:trHeight w:val="400"/>
        </w:trPr>
        <w:tc>
          <w:tcPr>
            <w:tcW w:w="1485" w:type="dxa"/>
            <w:shd w:val="clear" w:color="auto" w:fill="auto"/>
            <w:vAlign w:val="center"/>
          </w:tcPr>
          <w:p w14:paraId="106D842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(13)</w:t>
            </w:r>
          </w:p>
          <w:p w14:paraId="54736FF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Ibitinga</w:t>
            </w:r>
          </w:p>
          <w:p w14:paraId="6B9BE9A4"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575F234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7D92771"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0CB1348" w14:textId="77777777" w:rsidR="00A570FD"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Tiradentes, 360 </w:t>
            </w:r>
          </w:p>
          <w:p w14:paraId="69AFAD7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Centro</w:t>
            </w:r>
          </w:p>
          <w:p w14:paraId="139E6ED2"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400E37CB"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134" w:type="dxa"/>
          </w:tcPr>
          <w:p w14:paraId="7C7F47DA" w14:textId="77777777" w:rsidR="00002EA5" w:rsidRPr="00100271" w:rsidRDefault="00002EA5" w:rsidP="00002EA5">
            <w:pPr>
              <w:jc w:val="center"/>
              <w:rPr>
                <w:rFonts w:ascii="Arial" w:hAnsi="Arial" w:cs="Arial"/>
                <w:w w:val="95"/>
                <w:sz w:val="20"/>
                <w:szCs w:val="20"/>
              </w:rPr>
            </w:pPr>
          </w:p>
          <w:p w14:paraId="39F45F9F" w14:textId="77777777" w:rsidR="00002EA5" w:rsidRPr="00100271" w:rsidRDefault="00002EA5" w:rsidP="00002EA5">
            <w:pPr>
              <w:jc w:val="center"/>
              <w:rPr>
                <w:rFonts w:ascii="Arial" w:hAnsi="Arial" w:cs="Arial"/>
                <w:w w:val="95"/>
                <w:sz w:val="20"/>
                <w:szCs w:val="20"/>
              </w:rPr>
            </w:pPr>
          </w:p>
          <w:p w14:paraId="6F05201D" w14:textId="77777777" w:rsidR="00002EA5" w:rsidRPr="00100271" w:rsidRDefault="00002EA5" w:rsidP="00002EA5">
            <w:pPr>
              <w:jc w:val="center"/>
              <w:rPr>
                <w:rFonts w:ascii="Arial" w:hAnsi="Arial" w:cs="Arial"/>
                <w:w w:val="95"/>
                <w:sz w:val="20"/>
                <w:szCs w:val="20"/>
              </w:rPr>
            </w:pPr>
          </w:p>
          <w:p w14:paraId="32ADF21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62C67FE" w14:textId="77777777" w:rsidR="00002EA5" w:rsidRPr="00100271" w:rsidRDefault="00002EA5" w:rsidP="00002EA5">
            <w:pPr>
              <w:jc w:val="center"/>
              <w:rPr>
                <w:rFonts w:ascii="Arial" w:hAnsi="Arial" w:cs="Arial"/>
                <w:w w:val="95"/>
                <w:sz w:val="20"/>
                <w:szCs w:val="20"/>
              </w:rPr>
            </w:pPr>
          </w:p>
          <w:p w14:paraId="009E51BF" w14:textId="77777777" w:rsidR="00002EA5" w:rsidRPr="00100271" w:rsidRDefault="00002EA5" w:rsidP="00002EA5">
            <w:pPr>
              <w:jc w:val="center"/>
              <w:rPr>
                <w:rFonts w:ascii="Arial" w:hAnsi="Arial" w:cs="Arial"/>
                <w:w w:val="95"/>
                <w:sz w:val="20"/>
                <w:szCs w:val="20"/>
              </w:rPr>
            </w:pPr>
          </w:p>
          <w:p w14:paraId="54B2B107" w14:textId="77777777" w:rsidR="00002EA5" w:rsidRPr="00100271" w:rsidRDefault="00002EA5" w:rsidP="00002EA5">
            <w:pPr>
              <w:jc w:val="center"/>
              <w:rPr>
                <w:rFonts w:ascii="Arial" w:hAnsi="Arial" w:cs="Arial"/>
                <w:w w:val="95"/>
                <w:sz w:val="20"/>
                <w:szCs w:val="20"/>
              </w:rPr>
            </w:pPr>
          </w:p>
          <w:p w14:paraId="663E2C9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A407F81" w14:textId="77777777" w:rsidR="00002EA5" w:rsidRPr="00100271" w:rsidRDefault="00002EA5" w:rsidP="00002EA5">
            <w:pPr>
              <w:jc w:val="center"/>
              <w:rPr>
                <w:rFonts w:ascii="Arial" w:hAnsi="Arial" w:cs="Arial"/>
                <w:w w:val="95"/>
                <w:sz w:val="20"/>
                <w:szCs w:val="20"/>
              </w:rPr>
            </w:pPr>
          </w:p>
          <w:p w14:paraId="176866FC" w14:textId="77777777" w:rsidR="00002EA5" w:rsidRPr="00100271" w:rsidRDefault="00002EA5" w:rsidP="00002EA5">
            <w:pPr>
              <w:jc w:val="center"/>
              <w:rPr>
                <w:rFonts w:ascii="Arial" w:hAnsi="Arial" w:cs="Arial"/>
                <w:w w:val="95"/>
                <w:sz w:val="20"/>
                <w:szCs w:val="20"/>
              </w:rPr>
            </w:pPr>
          </w:p>
          <w:p w14:paraId="1B439369" w14:textId="77777777" w:rsidR="00002EA5" w:rsidRPr="00100271" w:rsidRDefault="00002EA5" w:rsidP="00002EA5">
            <w:pPr>
              <w:jc w:val="center"/>
              <w:rPr>
                <w:rFonts w:ascii="Arial" w:hAnsi="Arial" w:cs="Arial"/>
                <w:w w:val="95"/>
                <w:sz w:val="20"/>
                <w:szCs w:val="20"/>
              </w:rPr>
            </w:pPr>
          </w:p>
          <w:p w14:paraId="0A7AF00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2956D798" w14:textId="77777777" w:rsidR="00002EA5" w:rsidRPr="00100271" w:rsidRDefault="00002EA5" w:rsidP="00002EA5">
            <w:pPr>
              <w:jc w:val="center"/>
              <w:rPr>
                <w:rFonts w:ascii="Arial" w:hAnsi="Arial" w:cs="Arial"/>
                <w:w w:val="95"/>
                <w:sz w:val="20"/>
                <w:szCs w:val="20"/>
              </w:rPr>
            </w:pPr>
          </w:p>
          <w:p w14:paraId="0399ABA7" w14:textId="77777777" w:rsidR="00002EA5" w:rsidRPr="00100271" w:rsidRDefault="00002EA5" w:rsidP="00002EA5">
            <w:pPr>
              <w:jc w:val="center"/>
              <w:rPr>
                <w:rFonts w:ascii="Arial" w:hAnsi="Arial" w:cs="Arial"/>
                <w:w w:val="95"/>
                <w:sz w:val="20"/>
                <w:szCs w:val="20"/>
              </w:rPr>
            </w:pPr>
          </w:p>
          <w:p w14:paraId="395AD972" w14:textId="77777777" w:rsidR="00002EA5" w:rsidRPr="00100271" w:rsidRDefault="00002EA5" w:rsidP="00002EA5">
            <w:pPr>
              <w:jc w:val="center"/>
              <w:rPr>
                <w:rFonts w:ascii="Arial" w:hAnsi="Arial" w:cs="Arial"/>
                <w:w w:val="95"/>
                <w:sz w:val="20"/>
                <w:szCs w:val="20"/>
              </w:rPr>
            </w:pPr>
          </w:p>
          <w:p w14:paraId="6D54B19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52E037C" w14:textId="77777777" w:rsidR="00002EA5" w:rsidRPr="00100271" w:rsidRDefault="00002EA5" w:rsidP="00002EA5">
            <w:pPr>
              <w:jc w:val="center"/>
              <w:rPr>
                <w:rFonts w:ascii="Arial" w:hAnsi="Arial" w:cs="Arial"/>
                <w:b/>
                <w:w w:val="95"/>
                <w:sz w:val="20"/>
                <w:szCs w:val="20"/>
              </w:rPr>
            </w:pPr>
          </w:p>
          <w:p w14:paraId="3148A236" w14:textId="77777777" w:rsidR="00002EA5" w:rsidRPr="00100271" w:rsidRDefault="00002EA5" w:rsidP="00002EA5">
            <w:pPr>
              <w:jc w:val="center"/>
              <w:rPr>
                <w:rFonts w:ascii="Arial" w:hAnsi="Arial" w:cs="Arial"/>
                <w:b/>
                <w:w w:val="95"/>
                <w:sz w:val="20"/>
                <w:szCs w:val="20"/>
              </w:rPr>
            </w:pPr>
          </w:p>
          <w:p w14:paraId="4A83B640" w14:textId="77777777" w:rsidR="00002EA5" w:rsidRPr="00100271" w:rsidRDefault="00002EA5" w:rsidP="00002EA5">
            <w:pPr>
              <w:jc w:val="center"/>
              <w:rPr>
                <w:rFonts w:ascii="Arial" w:hAnsi="Arial" w:cs="Arial"/>
                <w:b/>
                <w:w w:val="95"/>
                <w:sz w:val="20"/>
                <w:szCs w:val="20"/>
              </w:rPr>
            </w:pPr>
          </w:p>
          <w:p w14:paraId="39F39DC7"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ED2B62C" w14:textId="77777777" w:rsidTr="00104C8B">
        <w:trPr>
          <w:trHeight w:val="400"/>
        </w:trPr>
        <w:tc>
          <w:tcPr>
            <w:tcW w:w="1485" w:type="dxa"/>
            <w:shd w:val="clear" w:color="auto" w:fill="auto"/>
            <w:vAlign w:val="center"/>
          </w:tcPr>
          <w:p w14:paraId="49C5F38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(14)</w:t>
            </w:r>
          </w:p>
          <w:p w14:paraId="4A1B66C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Igarapava</w:t>
            </w:r>
          </w:p>
          <w:p w14:paraId="184345CD"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2693" w:type="dxa"/>
            <w:shd w:val="clear" w:color="auto" w:fill="auto"/>
            <w:vAlign w:val="center"/>
          </w:tcPr>
          <w:p w14:paraId="67D98AF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FB4CFC4"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93683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10121A4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Luiz Otávio</w:t>
            </w:r>
          </w:p>
          <w:p w14:paraId="2186682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134" w:type="dxa"/>
          </w:tcPr>
          <w:p w14:paraId="3C56D558" w14:textId="77777777" w:rsidR="00002EA5" w:rsidRPr="00100271" w:rsidRDefault="00002EA5" w:rsidP="00002EA5">
            <w:pPr>
              <w:jc w:val="center"/>
              <w:rPr>
                <w:rFonts w:ascii="Arial" w:hAnsi="Arial" w:cs="Arial"/>
                <w:w w:val="95"/>
                <w:sz w:val="20"/>
                <w:szCs w:val="20"/>
              </w:rPr>
            </w:pPr>
          </w:p>
          <w:p w14:paraId="6A4372BF" w14:textId="77777777" w:rsidR="00002EA5" w:rsidRPr="00100271" w:rsidRDefault="00002EA5" w:rsidP="00002EA5">
            <w:pPr>
              <w:jc w:val="center"/>
              <w:rPr>
                <w:rFonts w:ascii="Arial" w:hAnsi="Arial" w:cs="Arial"/>
                <w:w w:val="95"/>
                <w:sz w:val="20"/>
                <w:szCs w:val="20"/>
              </w:rPr>
            </w:pPr>
          </w:p>
          <w:p w14:paraId="38960B2A" w14:textId="77777777" w:rsidR="00002EA5" w:rsidRPr="00100271" w:rsidRDefault="00002EA5" w:rsidP="00002EA5">
            <w:pPr>
              <w:jc w:val="center"/>
              <w:rPr>
                <w:rFonts w:ascii="Arial" w:hAnsi="Arial" w:cs="Arial"/>
                <w:w w:val="95"/>
                <w:sz w:val="20"/>
                <w:szCs w:val="20"/>
              </w:rPr>
            </w:pPr>
          </w:p>
          <w:p w14:paraId="6F3714C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F263F23" w14:textId="77777777" w:rsidR="00002EA5" w:rsidRPr="00100271" w:rsidRDefault="00002EA5" w:rsidP="00002EA5">
            <w:pPr>
              <w:jc w:val="center"/>
              <w:rPr>
                <w:rFonts w:ascii="Arial" w:hAnsi="Arial" w:cs="Arial"/>
                <w:w w:val="95"/>
                <w:sz w:val="20"/>
                <w:szCs w:val="20"/>
              </w:rPr>
            </w:pPr>
          </w:p>
          <w:p w14:paraId="6950F7F5" w14:textId="77777777" w:rsidR="00002EA5" w:rsidRPr="00100271" w:rsidRDefault="00002EA5" w:rsidP="00002EA5">
            <w:pPr>
              <w:jc w:val="center"/>
              <w:rPr>
                <w:rFonts w:ascii="Arial" w:hAnsi="Arial" w:cs="Arial"/>
                <w:w w:val="95"/>
                <w:sz w:val="20"/>
                <w:szCs w:val="20"/>
              </w:rPr>
            </w:pPr>
          </w:p>
          <w:p w14:paraId="62454E77" w14:textId="77777777" w:rsidR="00002EA5" w:rsidRPr="00100271" w:rsidRDefault="00002EA5" w:rsidP="00002EA5">
            <w:pPr>
              <w:jc w:val="center"/>
              <w:rPr>
                <w:rFonts w:ascii="Arial" w:hAnsi="Arial" w:cs="Arial"/>
                <w:w w:val="95"/>
                <w:sz w:val="20"/>
                <w:szCs w:val="20"/>
              </w:rPr>
            </w:pPr>
          </w:p>
          <w:p w14:paraId="17E00A9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9040BA5" w14:textId="77777777" w:rsidR="00002EA5" w:rsidRPr="00100271" w:rsidRDefault="00002EA5" w:rsidP="00002EA5">
            <w:pPr>
              <w:jc w:val="center"/>
              <w:rPr>
                <w:rFonts w:ascii="Arial" w:hAnsi="Arial" w:cs="Arial"/>
                <w:w w:val="95"/>
                <w:sz w:val="20"/>
                <w:szCs w:val="20"/>
              </w:rPr>
            </w:pPr>
          </w:p>
          <w:p w14:paraId="7B3F6DEA" w14:textId="77777777" w:rsidR="00002EA5" w:rsidRPr="00100271" w:rsidRDefault="00002EA5" w:rsidP="00002EA5">
            <w:pPr>
              <w:jc w:val="center"/>
              <w:rPr>
                <w:rFonts w:ascii="Arial" w:hAnsi="Arial" w:cs="Arial"/>
                <w:w w:val="95"/>
                <w:sz w:val="20"/>
                <w:szCs w:val="20"/>
              </w:rPr>
            </w:pPr>
          </w:p>
          <w:p w14:paraId="4B6893F5" w14:textId="77777777" w:rsidR="00002EA5" w:rsidRPr="00100271" w:rsidRDefault="00002EA5" w:rsidP="00002EA5">
            <w:pPr>
              <w:jc w:val="center"/>
              <w:rPr>
                <w:rFonts w:ascii="Arial" w:hAnsi="Arial" w:cs="Arial"/>
                <w:w w:val="95"/>
                <w:sz w:val="20"/>
                <w:szCs w:val="20"/>
              </w:rPr>
            </w:pPr>
          </w:p>
          <w:p w14:paraId="0600F1D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D4AF57C" w14:textId="77777777" w:rsidR="00002EA5" w:rsidRPr="00100271" w:rsidRDefault="00002EA5" w:rsidP="00002EA5">
            <w:pPr>
              <w:jc w:val="center"/>
              <w:rPr>
                <w:rFonts w:ascii="Arial" w:hAnsi="Arial" w:cs="Arial"/>
                <w:w w:val="95"/>
                <w:sz w:val="20"/>
                <w:szCs w:val="20"/>
              </w:rPr>
            </w:pPr>
          </w:p>
          <w:p w14:paraId="6FB88636" w14:textId="77777777" w:rsidR="00002EA5" w:rsidRPr="00100271" w:rsidRDefault="00002EA5" w:rsidP="00002EA5">
            <w:pPr>
              <w:jc w:val="center"/>
              <w:rPr>
                <w:rFonts w:ascii="Arial" w:hAnsi="Arial" w:cs="Arial"/>
                <w:w w:val="95"/>
                <w:sz w:val="20"/>
                <w:szCs w:val="20"/>
              </w:rPr>
            </w:pPr>
          </w:p>
          <w:p w14:paraId="1501C2AD" w14:textId="77777777" w:rsidR="00002EA5" w:rsidRPr="00100271" w:rsidRDefault="00002EA5" w:rsidP="00002EA5">
            <w:pPr>
              <w:jc w:val="center"/>
              <w:rPr>
                <w:rFonts w:ascii="Arial" w:hAnsi="Arial" w:cs="Arial"/>
                <w:w w:val="95"/>
                <w:sz w:val="20"/>
                <w:szCs w:val="20"/>
              </w:rPr>
            </w:pPr>
          </w:p>
          <w:p w14:paraId="7F96207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D686938" w14:textId="77777777" w:rsidR="00002EA5" w:rsidRPr="00100271" w:rsidRDefault="00002EA5" w:rsidP="00002EA5">
            <w:pPr>
              <w:jc w:val="center"/>
              <w:rPr>
                <w:rFonts w:ascii="Arial" w:hAnsi="Arial" w:cs="Arial"/>
                <w:b/>
                <w:w w:val="95"/>
                <w:sz w:val="20"/>
                <w:szCs w:val="20"/>
              </w:rPr>
            </w:pPr>
          </w:p>
          <w:p w14:paraId="69996A13" w14:textId="77777777" w:rsidR="00002EA5" w:rsidRPr="00100271" w:rsidRDefault="00002EA5" w:rsidP="00002EA5">
            <w:pPr>
              <w:jc w:val="center"/>
              <w:rPr>
                <w:rFonts w:ascii="Arial" w:hAnsi="Arial" w:cs="Arial"/>
                <w:b/>
                <w:w w:val="95"/>
                <w:sz w:val="20"/>
                <w:szCs w:val="20"/>
              </w:rPr>
            </w:pPr>
          </w:p>
          <w:p w14:paraId="3D8747D9" w14:textId="77777777" w:rsidR="00002EA5" w:rsidRPr="00100271" w:rsidRDefault="00002EA5" w:rsidP="00002EA5">
            <w:pPr>
              <w:jc w:val="center"/>
              <w:rPr>
                <w:rFonts w:ascii="Arial" w:hAnsi="Arial" w:cs="Arial"/>
                <w:b/>
                <w:w w:val="95"/>
                <w:sz w:val="20"/>
                <w:szCs w:val="20"/>
              </w:rPr>
            </w:pPr>
          </w:p>
          <w:p w14:paraId="09DC2DB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393D11D2" w14:textId="77777777" w:rsidTr="00104C8B">
        <w:trPr>
          <w:trHeight w:val="400"/>
        </w:trPr>
        <w:tc>
          <w:tcPr>
            <w:tcW w:w="1485" w:type="dxa"/>
            <w:shd w:val="clear" w:color="auto" w:fill="auto"/>
            <w:vAlign w:val="center"/>
          </w:tcPr>
          <w:p w14:paraId="54A3970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(15)</w:t>
            </w:r>
          </w:p>
          <w:p w14:paraId="22E556E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Indaiatuba</w:t>
            </w:r>
          </w:p>
          <w:p w14:paraId="5343F60B"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lastRenderedPageBreak/>
              <w:t>Área Regional de Campinas</w:t>
            </w:r>
          </w:p>
        </w:tc>
        <w:tc>
          <w:tcPr>
            <w:tcW w:w="2693" w:type="dxa"/>
            <w:shd w:val="clear" w:color="auto" w:fill="auto"/>
            <w:vAlign w:val="center"/>
          </w:tcPr>
          <w:p w14:paraId="7142F62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30EB6262"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Imóvel administrado exclusivamente pelo MPSP</w:t>
            </w:r>
          </w:p>
          <w:p w14:paraId="512A267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Ademar de Barros, 630 - Bairro: C</w:t>
            </w:r>
            <w:r w:rsidR="000576CB" w:rsidRPr="00100271">
              <w:rPr>
                <w:rFonts w:ascii="Arial" w:hAnsi="Arial" w:cs="Arial"/>
                <w:w w:val="95"/>
                <w:sz w:val="20"/>
                <w:szCs w:val="20"/>
              </w:rPr>
              <w:t>entro</w:t>
            </w:r>
          </w:p>
          <w:p w14:paraId="5911728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Ricardo</w:t>
            </w:r>
            <w:r w:rsidR="000576CB"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0D64593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3834-2419</w:t>
            </w:r>
          </w:p>
        </w:tc>
        <w:tc>
          <w:tcPr>
            <w:tcW w:w="1134" w:type="dxa"/>
          </w:tcPr>
          <w:p w14:paraId="5DBFBCEB" w14:textId="77777777" w:rsidR="00002EA5" w:rsidRPr="00100271" w:rsidRDefault="00002EA5" w:rsidP="00002EA5">
            <w:pPr>
              <w:jc w:val="center"/>
              <w:rPr>
                <w:rFonts w:ascii="Arial" w:hAnsi="Arial" w:cs="Arial"/>
                <w:w w:val="95"/>
                <w:sz w:val="20"/>
                <w:szCs w:val="20"/>
              </w:rPr>
            </w:pPr>
          </w:p>
          <w:p w14:paraId="1FBF5BB7" w14:textId="77777777" w:rsidR="00002EA5" w:rsidRPr="00100271" w:rsidRDefault="00002EA5" w:rsidP="00002EA5">
            <w:pPr>
              <w:jc w:val="center"/>
              <w:rPr>
                <w:rFonts w:ascii="Arial" w:hAnsi="Arial" w:cs="Arial"/>
                <w:w w:val="95"/>
                <w:sz w:val="20"/>
                <w:szCs w:val="20"/>
              </w:rPr>
            </w:pPr>
          </w:p>
          <w:p w14:paraId="0B2E34E1" w14:textId="77777777" w:rsidR="00002EA5" w:rsidRPr="00100271" w:rsidRDefault="00002EA5" w:rsidP="00002EA5">
            <w:pPr>
              <w:jc w:val="center"/>
              <w:rPr>
                <w:rFonts w:ascii="Arial" w:hAnsi="Arial" w:cs="Arial"/>
                <w:w w:val="95"/>
                <w:sz w:val="20"/>
                <w:szCs w:val="20"/>
              </w:rPr>
            </w:pPr>
          </w:p>
          <w:p w14:paraId="06AF547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F47F99A" w14:textId="77777777" w:rsidR="00002EA5" w:rsidRPr="00100271" w:rsidRDefault="00002EA5" w:rsidP="00002EA5">
            <w:pPr>
              <w:jc w:val="center"/>
              <w:rPr>
                <w:rFonts w:ascii="Arial" w:hAnsi="Arial" w:cs="Arial"/>
                <w:w w:val="95"/>
                <w:sz w:val="20"/>
                <w:szCs w:val="20"/>
              </w:rPr>
            </w:pPr>
          </w:p>
          <w:p w14:paraId="573F4E67" w14:textId="77777777" w:rsidR="00002EA5" w:rsidRPr="00100271" w:rsidRDefault="00002EA5" w:rsidP="00002EA5">
            <w:pPr>
              <w:jc w:val="center"/>
              <w:rPr>
                <w:rFonts w:ascii="Arial" w:hAnsi="Arial" w:cs="Arial"/>
                <w:w w:val="95"/>
                <w:sz w:val="20"/>
                <w:szCs w:val="20"/>
              </w:rPr>
            </w:pPr>
          </w:p>
          <w:p w14:paraId="32AFADDF" w14:textId="77777777" w:rsidR="00002EA5" w:rsidRPr="00100271" w:rsidRDefault="00002EA5" w:rsidP="00002EA5">
            <w:pPr>
              <w:jc w:val="center"/>
              <w:rPr>
                <w:rFonts w:ascii="Arial" w:hAnsi="Arial" w:cs="Arial"/>
                <w:w w:val="95"/>
                <w:sz w:val="20"/>
                <w:szCs w:val="20"/>
              </w:rPr>
            </w:pPr>
          </w:p>
          <w:p w14:paraId="18ADFF6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62CFA5F" w14:textId="77777777" w:rsidR="00002EA5" w:rsidRPr="00100271" w:rsidRDefault="00002EA5" w:rsidP="00002EA5">
            <w:pPr>
              <w:jc w:val="center"/>
              <w:rPr>
                <w:rFonts w:ascii="Arial" w:hAnsi="Arial" w:cs="Arial"/>
                <w:w w:val="95"/>
                <w:sz w:val="20"/>
                <w:szCs w:val="20"/>
              </w:rPr>
            </w:pPr>
          </w:p>
          <w:p w14:paraId="668DFF6D" w14:textId="77777777" w:rsidR="00002EA5" w:rsidRPr="00100271" w:rsidRDefault="00002EA5" w:rsidP="00002EA5">
            <w:pPr>
              <w:jc w:val="center"/>
              <w:rPr>
                <w:rFonts w:ascii="Arial" w:hAnsi="Arial" w:cs="Arial"/>
                <w:w w:val="95"/>
                <w:sz w:val="20"/>
                <w:szCs w:val="20"/>
              </w:rPr>
            </w:pPr>
          </w:p>
          <w:p w14:paraId="708CEE88" w14:textId="77777777" w:rsidR="00002EA5" w:rsidRPr="00100271" w:rsidRDefault="00002EA5" w:rsidP="00002EA5">
            <w:pPr>
              <w:jc w:val="center"/>
              <w:rPr>
                <w:rFonts w:ascii="Arial" w:hAnsi="Arial" w:cs="Arial"/>
                <w:w w:val="95"/>
                <w:sz w:val="20"/>
                <w:szCs w:val="20"/>
              </w:rPr>
            </w:pPr>
          </w:p>
          <w:p w14:paraId="69A7D3D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67793E2" w14:textId="77777777" w:rsidR="00002EA5" w:rsidRPr="00100271" w:rsidRDefault="00002EA5" w:rsidP="00002EA5">
            <w:pPr>
              <w:jc w:val="center"/>
              <w:rPr>
                <w:rFonts w:ascii="Arial" w:hAnsi="Arial" w:cs="Arial"/>
                <w:w w:val="95"/>
                <w:sz w:val="20"/>
                <w:szCs w:val="20"/>
              </w:rPr>
            </w:pPr>
          </w:p>
          <w:p w14:paraId="147133B3" w14:textId="77777777" w:rsidR="00002EA5" w:rsidRPr="00100271" w:rsidRDefault="00002EA5" w:rsidP="00002EA5">
            <w:pPr>
              <w:jc w:val="center"/>
              <w:rPr>
                <w:rFonts w:ascii="Arial" w:hAnsi="Arial" w:cs="Arial"/>
                <w:w w:val="95"/>
                <w:sz w:val="20"/>
                <w:szCs w:val="20"/>
              </w:rPr>
            </w:pPr>
          </w:p>
          <w:p w14:paraId="55D91166" w14:textId="77777777" w:rsidR="00002EA5" w:rsidRPr="00100271" w:rsidRDefault="00002EA5" w:rsidP="00002EA5">
            <w:pPr>
              <w:jc w:val="center"/>
              <w:rPr>
                <w:rFonts w:ascii="Arial" w:hAnsi="Arial" w:cs="Arial"/>
                <w:w w:val="95"/>
                <w:sz w:val="20"/>
                <w:szCs w:val="20"/>
              </w:rPr>
            </w:pPr>
          </w:p>
          <w:p w14:paraId="037D58D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AC4E678" w14:textId="77777777" w:rsidR="00002EA5" w:rsidRPr="00100271" w:rsidRDefault="00002EA5" w:rsidP="00002EA5">
            <w:pPr>
              <w:jc w:val="center"/>
              <w:rPr>
                <w:rFonts w:ascii="Arial" w:hAnsi="Arial" w:cs="Arial"/>
                <w:b/>
                <w:w w:val="95"/>
                <w:sz w:val="20"/>
                <w:szCs w:val="20"/>
              </w:rPr>
            </w:pPr>
          </w:p>
          <w:p w14:paraId="6ECA91A9" w14:textId="77777777" w:rsidR="00002EA5" w:rsidRPr="00100271" w:rsidRDefault="00002EA5" w:rsidP="00002EA5">
            <w:pPr>
              <w:jc w:val="center"/>
              <w:rPr>
                <w:rFonts w:ascii="Arial" w:hAnsi="Arial" w:cs="Arial"/>
                <w:b/>
                <w:w w:val="95"/>
                <w:sz w:val="20"/>
                <w:szCs w:val="20"/>
              </w:rPr>
            </w:pPr>
          </w:p>
          <w:p w14:paraId="6C42FB33" w14:textId="77777777" w:rsidR="00002EA5" w:rsidRPr="00100271" w:rsidRDefault="00002EA5" w:rsidP="00002EA5">
            <w:pPr>
              <w:jc w:val="center"/>
              <w:rPr>
                <w:rFonts w:ascii="Arial" w:hAnsi="Arial" w:cs="Arial"/>
                <w:b/>
                <w:w w:val="95"/>
                <w:sz w:val="20"/>
                <w:szCs w:val="20"/>
              </w:rPr>
            </w:pPr>
          </w:p>
          <w:p w14:paraId="60ABC8A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A3C05F7" w14:textId="77777777" w:rsidTr="00104C8B">
        <w:trPr>
          <w:trHeight w:val="400"/>
        </w:trPr>
        <w:tc>
          <w:tcPr>
            <w:tcW w:w="1485" w:type="dxa"/>
            <w:shd w:val="clear" w:color="auto" w:fill="auto"/>
            <w:vAlign w:val="center"/>
          </w:tcPr>
          <w:p w14:paraId="76E181BF"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(16)</w:t>
            </w:r>
          </w:p>
          <w:p w14:paraId="443B822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Itaí</w:t>
            </w:r>
          </w:p>
          <w:p w14:paraId="39FC350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1B8B5637"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4B773B7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83058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1BF5F3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0576CB" w:rsidRPr="00100271">
              <w:rPr>
                <w:rFonts w:ascii="Arial" w:hAnsi="Arial" w:cs="Arial"/>
                <w:w w:val="95"/>
                <w:sz w:val="20"/>
                <w:szCs w:val="20"/>
              </w:rPr>
              <w:t>110</w:t>
            </w:r>
            <w:r w:rsidRPr="00100271">
              <w:rPr>
                <w:rFonts w:ascii="Arial" w:hAnsi="Arial" w:cs="Arial"/>
                <w:w w:val="95"/>
                <w:sz w:val="20"/>
                <w:szCs w:val="20"/>
              </w:rPr>
              <w:t xml:space="preserve"> – 1º andar </w:t>
            </w:r>
          </w:p>
          <w:p w14:paraId="15B5B15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Vila Florentino Dognani</w:t>
            </w:r>
          </w:p>
          <w:p w14:paraId="7660BB4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Marcos</w:t>
            </w:r>
            <w:r w:rsidR="000576CB" w:rsidRPr="00100271">
              <w:rPr>
                <w:rFonts w:ascii="Arial" w:hAnsi="Arial" w:cs="Arial"/>
                <w:w w:val="95"/>
                <w:sz w:val="20"/>
                <w:szCs w:val="20"/>
              </w:rPr>
              <w:t xml:space="preserve"> e Caio</w:t>
            </w:r>
            <w:r w:rsidRPr="00100271">
              <w:rPr>
                <w:rFonts w:ascii="Arial" w:hAnsi="Arial" w:cs="Arial"/>
                <w:w w:val="95"/>
                <w:sz w:val="20"/>
                <w:szCs w:val="20"/>
              </w:rPr>
              <w:t xml:space="preserve">  </w:t>
            </w:r>
          </w:p>
          <w:p w14:paraId="77FCA15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(14) 3761-1051</w:t>
            </w:r>
          </w:p>
        </w:tc>
        <w:tc>
          <w:tcPr>
            <w:tcW w:w="1134" w:type="dxa"/>
          </w:tcPr>
          <w:p w14:paraId="31C6D389" w14:textId="77777777" w:rsidR="00002EA5" w:rsidRPr="00100271" w:rsidRDefault="00002EA5" w:rsidP="00002EA5">
            <w:pPr>
              <w:jc w:val="center"/>
              <w:rPr>
                <w:rFonts w:ascii="Arial" w:hAnsi="Arial" w:cs="Arial"/>
                <w:w w:val="95"/>
                <w:sz w:val="20"/>
                <w:szCs w:val="20"/>
              </w:rPr>
            </w:pPr>
          </w:p>
          <w:p w14:paraId="33AE0084" w14:textId="77777777" w:rsidR="00002EA5" w:rsidRPr="00100271" w:rsidRDefault="00002EA5" w:rsidP="00002EA5">
            <w:pPr>
              <w:jc w:val="center"/>
              <w:rPr>
                <w:rFonts w:ascii="Arial" w:hAnsi="Arial" w:cs="Arial"/>
                <w:w w:val="95"/>
                <w:sz w:val="20"/>
                <w:szCs w:val="20"/>
              </w:rPr>
            </w:pPr>
          </w:p>
          <w:p w14:paraId="3556A850" w14:textId="77777777" w:rsidR="00002EA5" w:rsidRPr="00100271" w:rsidRDefault="00002EA5" w:rsidP="00002EA5">
            <w:pPr>
              <w:jc w:val="center"/>
              <w:rPr>
                <w:rFonts w:ascii="Arial" w:hAnsi="Arial" w:cs="Arial"/>
                <w:w w:val="95"/>
                <w:sz w:val="20"/>
                <w:szCs w:val="20"/>
              </w:rPr>
            </w:pPr>
          </w:p>
          <w:p w14:paraId="5883CF2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3AF70BF" w14:textId="77777777" w:rsidR="00002EA5" w:rsidRPr="00100271" w:rsidRDefault="00002EA5" w:rsidP="00002EA5">
            <w:pPr>
              <w:jc w:val="center"/>
              <w:rPr>
                <w:rFonts w:ascii="Arial" w:hAnsi="Arial" w:cs="Arial"/>
                <w:w w:val="95"/>
                <w:sz w:val="20"/>
                <w:szCs w:val="20"/>
              </w:rPr>
            </w:pPr>
          </w:p>
          <w:p w14:paraId="0C853E36" w14:textId="77777777" w:rsidR="00002EA5" w:rsidRPr="00100271" w:rsidRDefault="00002EA5" w:rsidP="00002EA5">
            <w:pPr>
              <w:jc w:val="center"/>
              <w:rPr>
                <w:rFonts w:ascii="Arial" w:hAnsi="Arial" w:cs="Arial"/>
                <w:w w:val="95"/>
                <w:sz w:val="20"/>
                <w:szCs w:val="20"/>
              </w:rPr>
            </w:pPr>
          </w:p>
          <w:p w14:paraId="6EB04387" w14:textId="77777777" w:rsidR="00002EA5" w:rsidRPr="00100271" w:rsidRDefault="00002EA5" w:rsidP="00002EA5">
            <w:pPr>
              <w:jc w:val="center"/>
              <w:rPr>
                <w:rFonts w:ascii="Arial" w:hAnsi="Arial" w:cs="Arial"/>
                <w:w w:val="95"/>
                <w:sz w:val="20"/>
                <w:szCs w:val="20"/>
              </w:rPr>
            </w:pPr>
          </w:p>
          <w:p w14:paraId="7B1B8EC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421295" w14:textId="77777777" w:rsidR="00002EA5" w:rsidRPr="00100271" w:rsidRDefault="00002EA5" w:rsidP="00002EA5">
            <w:pPr>
              <w:jc w:val="center"/>
              <w:rPr>
                <w:rFonts w:ascii="Arial" w:hAnsi="Arial" w:cs="Arial"/>
                <w:w w:val="95"/>
                <w:sz w:val="20"/>
                <w:szCs w:val="20"/>
              </w:rPr>
            </w:pPr>
          </w:p>
          <w:p w14:paraId="60CFBC50" w14:textId="77777777" w:rsidR="00002EA5" w:rsidRPr="00100271" w:rsidRDefault="00002EA5" w:rsidP="00002EA5">
            <w:pPr>
              <w:jc w:val="center"/>
              <w:rPr>
                <w:rFonts w:ascii="Arial" w:hAnsi="Arial" w:cs="Arial"/>
                <w:w w:val="95"/>
                <w:sz w:val="20"/>
                <w:szCs w:val="20"/>
              </w:rPr>
            </w:pPr>
          </w:p>
          <w:p w14:paraId="1C782F58" w14:textId="77777777" w:rsidR="00002EA5" w:rsidRPr="00100271" w:rsidRDefault="00002EA5" w:rsidP="00002EA5">
            <w:pPr>
              <w:jc w:val="center"/>
              <w:rPr>
                <w:rFonts w:ascii="Arial" w:hAnsi="Arial" w:cs="Arial"/>
                <w:w w:val="95"/>
                <w:sz w:val="20"/>
                <w:szCs w:val="20"/>
              </w:rPr>
            </w:pPr>
          </w:p>
          <w:p w14:paraId="49BCF41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0EE2918" w14:textId="77777777" w:rsidR="00002EA5" w:rsidRPr="00100271" w:rsidRDefault="00002EA5" w:rsidP="00002EA5">
            <w:pPr>
              <w:jc w:val="center"/>
              <w:rPr>
                <w:rFonts w:ascii="Arial" w:hAnsi="Arial" w:cs="Arial"/>
                <w:w w:val="95"/>
                <w:sz w:val="20"/>
                <w:szCs w:val="20"/>
              </w:rPr>
            </w:pPr>
          </w:p>
          <w:p w14:paraId="7BAB63C5" w14:textId="77777777" w:rsidR="00002EA5" w:rsidRPr="00100271" w:rsidRDefault="00002EA5" w:rsidP="00002EA5">
            <w:pPr>
              <w:jc w:val="center"/>
              <w:rPr>
                <w:rFonts w:ascii="Arial" w:hAnsi="Arial" w:cs="Arial"/>
                <w:w w:val="95"/>
                <w:sz w:val="20"/>
                <w:szCs w:val="20"/>
              </w:rPr>
            </w:pPr>
          </w:p>
          <w:p w14:paraId="791F65B0" w14:textId="77777777" w:rsidR="00002EA5" w:rsidRPr="00100271" w:rsidRDefault="00002EA5" w:rsidP="00002EA5">
            <w:pPr>
              <w:jc w:val="center"/>
              <w:rPr>
                <w:rFonts w:ascii="Arial" w:hAnsi="Arial" w:cs="Arial"/>
                <w:w w:val="95"/>
                <w:sz w:val="20"/>
                <w:szCs w:val="20"/>
              </w:rPr>
            </w:pPr>
          </w:p>
          <w:p w14:paraId="448D0B2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1F16E2B" w14:textId="77777777" w:rsidR="00002EA5" w:rsidRPr="00100271" w:rsidRDefault="00002EA5" w:rsidP="00002EA5">
            <w:pPr>
              <w:jc w:val="center"/>
              <w:rPr>
                <w:rFonts w:ascii="Arial" w:hAnsi="Arial" w:cs="Arial"/>
                <w:b/>
                <w:w w:val="95"/>
                <w:sz w:val="20"/>
                <w:szCs w:val="20"/>
              </w:rPr>
            </w:pPr>
          </w:p>
          <w:p w14:paraId="561C5EC2" w14:textId="77777777" w:rsidR="00002EA5" w:rsidRPr="00100271" w:rsidRDefault="00002EA5" w:rsidP="00002EA5">
            <w:pPr>
              <w:jc w:val="center"/>
              <w:rPr>
                <w:rFonts w:ascii="Arial" w:hAnsi="Arial" w:cs="Arial"/>
                <w:b/>
                <w:w w:val="95"/>
                <w:sz w:val="20"/>
                <w:szCs w:val="20"/>
              </w:rPr>
            </w:pPr>
          </w:p>
          <w:p w14:paraId="196C0B20" w14:textId="77777777" w:rsidR="00002EA5" w:rsidRPr="00100271" w:rsidRDefault="00002EA5" w:rsidP="00002EA5">
            <w:pPr>
              <w:jc w:val="center"/>
              <w:rPr>
                <w:rFonts w:ascii="Arial" w:hAnsi="Arial" w:cs="Arial"/>
                <w:b/>
                <w:w w:val="95"/>
                <w:sz w:val="20"/>
                <w:szCs w:val="20"/>
              </w:rPr>
            </w:pPr>
          </w:p>
          <w:p w14:paraId="60F38B8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9FA7CE7" w14:textId="77777777" w:rsidTr="00104C8B">
        <w:trPr>
          <w:trHeight w:val="400"/>
        </w:trPr>
        <w:tc>
          <w:tcPr>
            <w:tcW w:w="1485" w:type="dxa"/>
            <w:shd w:val="clear" w:color="auto" w:fill="auto"/>
            <w:vAlign w:val="center"/>
          </w:tcPr>
          <w:p w14:paraId="6BBDCBB7" w14:textId="77777777" w:rsidR="00002EA5" w:rsidRPr="00100271" w:rsidRDefault="00002EA5" w:rsidP="00002EA5">
            <w:pPr>
              <w:suppressAutoHyphens/>
              <w:jc w:val="center"/>
              <w:rPr>
                <w:rFonts w:ascii="Arial" w:hAnsi="Arial" w:cs="Arial"/>
                <w:b/>
                <w:w w:val="95"/>
                <w:sz w:val="20"/>
                <w:szCs w:val="20"/>
              </w:rPr>
            </w:pPr>
          </w:p>
          <w:p w14:paraId="6B3D166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(17)</w:t>
            </w:r>
          </w:p>
          <w:p w14:paraId="21914F0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Itapeva</w:t>
            </w:r>
          </w:p>
          <w:p w14:paraId="5E92734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335D1E32"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165C2ED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697ED82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376AB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6306F0A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Marcelo</w:t>
            </w:r>
            <w:r w:rsidR="000576CB" w:rsidRPr="00100271">
              <w:rPr>
                <w:rFonts w:ascii="Arial" w:hAnsi="Arial" w:cs="Arial"/>
                <w:w w:val="95"/>
                <w:sz w:val="20"/>
                <w:szCs w:val="20"/>
              </w:rPr>
              <w:t xml:space="preserve"> e Fabiana</w:t>
            </w:r>
          </w:p>
          <w:p w14:paraId="1C4B63F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(15) 3522-0438</w:t>
            </w:r>
          </w:p>
        </w:tc>
        <w:tc>
          <w:tcPr>
            <w:tcW w:w="1134" w:type="dxa"/>
          </w:tcPr>
          <w:p w14:paraId="13474CD5" w14:textId="77777777" w:rsidR="00002EA5" w:rsidRPr="00100271" w:rsidRDefault="00002EA5" w:rsidP="00002EA5">
            <w:pPr>
              <w:jc w:val="center"/>
              <w:rPr>
                <w:rFonts w:ascii="Arial" w:hAnsi="Arial" w:cs="Arial"/>
                <w:w w:val="95"/>
                <w:sz w:val="20"/>
                <w:szCs w:val="20"/>
              </w:rPr>
            </w:pPr>
          </w:p>
          <w:p w14:paraId="315B4725" w14:textId="77777777" w:rsidR="00002EA5" w:rsidRPr="00100271" w:rsidRDefault="00002EA5" w:rsidP="00002EA5">
            <w:pPr>
              <w:jc w:val="center"/>
              <w:rPr>
                <w:rFonts w:ascii="Arial" w:hAnsi="Arial" w:cs="Arial"/>
                <w:w w:val="95"/>
                <w:sz w:val="20"/>
                <w:szCs w:val="20"/>
              </w:rPr>
            </w:pPr>
          </w:p>
          <w:p w14:paraId="15C52006" w14:textId="77777777" w:rsidR="00002EA5" w:rsidRPr="00100271" w:rsidRDefault="00002EA5" w:rsidP="00002EA5">
            <w:pPr>
              <w:jc w:val="center"/>
              <w:rPr>
                <w:rFonts w:ascii="Arial" w:hAnsi="Arial" w:cs="Arial"/>
                <w:w w:val="95"/>
                <w:sz w:val="20"/>
                <w:szCs w:val="20"/>
              </w:rPr>
            </w:pPr>
          </w:p>
          <w:p w14:paraId="466A47E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654DB21" w14:textId="77777777" w:rsidR="00002EA5" w:rsidRPr="00100271" w:rsidRDefault="00002EA5" w:rsidP="00002EA5">
            <w:pPr>
              <w:jc w:val="center"/>
              <w:rPr>
                <w:rFonts w:ascii="Arial" w:hAnsi="Arial" w:cs="Arial"/>
                <w:w w:val="95"/>
                <w:sz w:val="20"/>
                <w:szCs w:val="20"/>
              </w:rPr>
            </w:pPr>
          </w:p>
          <w:p w14:paraId="30677102" w14:textId="77777777" w:rsidR="00002EA5" w:rsidRPr="00100271" w:rsidRDefault="00002EA5" w:rsidP="00002EA5">
            <w:pPr>
              <w:jc w:val="center"/>
              <w:rPr>
                <w:rFonts w:ascii="Arial" w:hAnsi="Arial" w:cs="Arial"/>
                <w:w w:val="95"/>
                <w:sz w:val="20"/>
                <w:szCs w:val="20"/>
              </w:rPr>
            </w:pPr>
          </w:p>
          <w:p w14:paraId="0B67227C" w14:textId="77777777" w:rsidR="00002EA5" w:rsidRPr="00100271" w:rsidRDefault="00002EA5" w:rsidP="00002EA5">
            <w:pPr>
              <w:jc w:val="center"/>
              <w:rPr>
                <w:rFonts w:ascii="Arial" w:hAnsi="Arial" w:cs="Arial"/>
                <w:w w:val="95"/>
                <w:sz w:val="20"/>
                <w:szCs w:val="20"/>
              </w:rPr>
            </w:pPr>
          </w:p>
          <w:p w14:paraId="0EA2B0D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266C7A7" w14:textId="77777777" w:rsidR="00002EA5" w:rsidRPr="00100271" w:rsidRDefault="00002EA5" w:rsidP="00002EA5">
            <w:pPr>
              <w:jc w:val="center"/>
              <w:rPr>
                <w:rFonts w:ascii="Arial" w:hAnsi="Arial" w:cs="Arial"/>
                <w:w w:val="95"/>
                <w:sz w:val="20"/>
                <w:szCs w:val="20"/>
              </w:rPr>
            </w:pPr>
          </w:p>
          <w:p w14:paraId="0C061734" w14:textId="77777777" w:rsidR="00002EA5" w:rsidRPr="00100271" w:rsidRDefault="00002EA5" w:rsidP="00002EA5">
            <w:pPr>
              <w:jc w:val="center"/>
              <w:rPr>
                <w:rFonts w:ascii="Arial" w:hAnsi="Arial" w:cs="Arial"/>
                <w:w w:val="95"/>
                <w:sz w:val="20"/>
                <w:szCs w:val="20"/>
              </w:rPr>
            </w:pPr>
          </w:p>
          <w:p w14:paraId="60B4EEF2" w14:textId="77777777" w:rsidR="00002EA5" w:rsidRPr="00100271" w:rsidRDefault="00002EA5" w:rsidP="00002EA5">
            <w:pPr>
              <w:jc w:val="center"/>
              <w:rPr>
                <w:rFonts w:ascii="Arial" w:hAnsi="Arial" w:cs="Arial"/>
                <w:w w:val="95"/>
                <w:sz w:val="20"/>
                <w:szCs w:val="20"/>
              </w:rPr>
            </w:pPr>
          </w:p>
          <w:p w14:paraId="183F979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AA6BE30" w14:textId="77777777" w:rsidR="00002EA5" w:rsidRPr="00100271" w:rsidRDefault="00002EA5" w:rsidP="00002EA5">
            <w:pPr>
              <w:jc w:val="center"/>
              <w:rPr>
                <w:rFonts w:ascii="Arial" w:hAnsi="Arial" w:cs="Arial"/>
                <w:w w:val="95"/>
                <w:sz w:val="20"/>
                <w:szCs w:val="20"/>
              </w:rPr>
            </w:pPr>
          </w:p>
          <w:p w14:paraId="49DB24D5" w14:textId="77777777" w:rsidR="00002EA5" w:rsidRPr="00100271" w:rsidRDefault="00002EA5" w:rsidP="00002EA5">
            <w:pPr>
              <w:jc w:val="center"/>
              <w:rPr>
                <w:rFonts w:ascii="Arial" w:hAnsi="Arial" w:cs="Arial"/>
                <w:w w:val="95"/>
                <w:sz w:val="20"/>
                <w:szCs w:val="20"/>
              </w:rPr>
            </w:pPr>
          </w:p>
          <w:p w14:paraId="7720E0B5" w14:textId="77777777" w:rsidR="00002EA5" w:rsidRPr="00100271" w:rsidRDefault="00002EA5" w:rsidP="00002EA5">
            <w:pPr>
              <w:jc w:val="center"/>
              <w:rPr>
                <w:rFonts w:ascii="Arial" w:hAnsi="Arial" w:cs="Arial"/>
                <w:w w:val="95"/>
                <w:sz w:val="20"/>
                <w:szCs w:val="20"/>
              </w:rPr>
            </w:pPr>
          </w:p>
          <w:p w14:paraId="43597E1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B46CF0F" w14:textId="77777777" w:rsidR="00002EA5" w:rsidRPr="00100271" w:rsidRDefault="00002EA5" w:rsidP="00002EA5">
            <w:pPr>
              <w:jc w:val="center"/>
              <w:rPr>
                <w:rFonts w:ascii="Arial" w:hAnsi="Arial" w:cs="Arial"/>
                <w:b/>
                <w:w w:val="95"/>
                <w:sz w:val="20"/>
                <w:szCs w:val="20"/>
              </w:rPr>
            </w:pPr>
          </w:p>
          <w:p w14:paraId="46824DB6" w14:textId="77777777" w:rsidR="00002EA5" w:rsidRPr="00100271" w:rsidRDefault="00002EA5" w:rsidP="00002EA5">
            <w:pPr>
              <w:jc w:val="center"/>
              <w:rPr>
                <w:rFonts w:ascii="Arial" w:hAnsi="Arial" w:cs="Arial"/>
                <w:b/>
                <w:w w:val="95"/>
                <w:sz w:val="20"/>
                <w:szCs w:val="20"/>
              </w:rPr>
            </w:pPr>
          </w:p>
          <w:p w14:paraId="0FEC221A" w14:textId="77777777" w:rsidR="00002EA5" w:rsidRPr="00100271" w:rsidRDefault="00002EA5" w:rsidP="00002EA5">
            <w:pPr>
              <w:jc w:val="center"/>
              <w:rPr>
                <w:rFonts w:ascii="Arial" w:hAnsi="Arial" w:cs="Arial"/>
                <w:b/>
                <w:w w:val="95"/>
                <w:sz w:val="20"/>
                <w:szCs w:val="20"/>
              </w:rPr>
            </w:pPr>
          </w:p>
          <w:p w14:paraId="70E4F0E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7DEF7A9" w14:textId="77777777" w:rsidTr="00104C8B">
        <w:trPr>
          <w:trHeight w:val="400"/>
        </w:trPr>
        <w:tc>
          <w:tcPr>
            <w:tcW w:w="1485" w:type="dxa"/>
            <w:shd w:val="clear" w:color="auto" w:fill="auto"/>
            <w:vAlign w:val="center"/>
          </w:tcPr>
          <w:p w14:paraId="3996593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(18)</w:t>
            </w:r>
          </w:p>
          <w:p w14:paraId="57E8C49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Itapira</w:t>
            </w:r>
          </w:p>
          <w:p w14:paraId="17CB484D"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6CA16B3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79B147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36DF4D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0C560E5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Flávio </w:t>
            </w:r>
            <w:r w:rsidR="000576CB" w:rsidRPr="00100271">
              <w:rPr>
                <w:rFonts w:ascii="Arial" w:hAnsi="Arial" w:cs="Arial"/>
                <w:w w:val="95"/>
                <w:sz w:val="20"/>
                <w:szCs w:val="20"/>
              </w:rPr>
              <w:t>e Luis</w:t>
            </w:r>
          </w:p>
          <w:p w14:paraId="5C7097E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134" w:type="dxa"/>
          </w:tcPr>
          <w:p w14:paraId="667FC477" w14:textId="77777777" w:rsidR="00002EA5" w:rsidRPr="00100271" w:rsidRDefault="00002EA5" w:rsidP="00002EA5">
            <w:pPr>
              <w:jc w:val="center"/>
              <w:rPr>
                <w:rFonts w:ascii="Arial" w:hAnsi="Arial" w:cs="Arial"/>
                <w:w w:val="95"/>
                <w:sz w:val="20"/>
                <w:szCs w:val="20"/>
              </w:rPr>
            </w:pPr>
          </w:p>
          <w:p w14:paraId="4EA103BD" w14:textId="77777777" w:rsidR="00002EA5" w:rsidRPr="00100271" w:rsidRDefault="00002EA5" w:rsidP="00002EA5">
            <w:pPr>
              <w:jc w:val="center"/>
              <w:rPr>
                <w:rFonts w:ascii="Arial" w:hAnsi="Arial" w:cs="Arial"/>
                <w:w w:val="95"/>
                <w:sz w:val="20"/>
                <w:szCs w:val="20"/>
              </w:rPr>
            </w:pPr>
          </w:p>
          <w:p w14:paraId="121942D4" w14:textId="77777777" w:rsidR="00002EA5" w:rsidRPr="00100271" w:rsidRDefault="00002EA5" w:rsidP="00002EA5">
            <w:pPr>
              <w:jc w:val="center"/>
              <w:rPr>
                <w:rFonts w:ascii="Arial" w:hAnsi="Arial" w:cs="Arial"/>
                <w:w w:val="95"/>
                <w:sz w:val="20"/>
                <w:szCs w:val="20"/>
              </w:rPr>
            </w:pPr>
          </w:p>
          <w:p w14:paraId="6E25785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E86535C" w14:textId="77777777" w:rsidR="00002EA5" w:rsidRPr="00100271" w:rsidRDefault="00002EA5" w:rsidP="00002EA5">
            <w:pPr>
              <w:jc w:val="center"/>
              <w:rPr>
                <w:rFonts w:ascii="Arial" w:hAnsi="Arial" w:cs="Arial"/>
                <w:w w:val="95"/>
                <w:sz w:val="20"/>
                <w:szCs w:val="20"/>
              </w:rPr>
            </w:pPr>
          </w:p>
          <w:p w14:paraId="7238BB46" w14:textId="77777777" w:rsidR="00002EA5" w:rsidRPr="00100271" w:rsidRDefault="00002EA5" w:rsidP="00002EA5">
            <w:pPr>
              <w:jc w:val="center"/>
              <w:rPr>
                <w:rFonts w:ascii="Arial" w:hAnsi="Arial" w:cs="Arial"/>
                <w:w w:val="95"/>
                <w:sz w:val="20"/>
                <w:szCs w:val="20"/>
              </w:rPr>
            </w:pPr>
          </w:p>
          <w:p w14:paraId="057557E1" w14:textId="77777777" w:rsidR="00002EA5" w:rsidRPr="00100271" w:rsidRDefault="00002EA5" w:rsidP="00002EA5">
            <w:pPr>
              <w:jc w:val="center"/>
              <w:rPr>
                <w:rFonts w:ascii="Arial" w:hAnsi="Arial" w:cs="Arial"/>
                <w:w w:val="95"/>
                <w:sz w:val="20"/>
                <w:szCs w:val="20"/>
              </w:rPr>
            </w:pPr>
          </w:p>
          <w:p w14:paraId="01B9188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4ED9E19" w14:textId="77777777" w:rsidR="00002EA5" w:rsidRPr="00100271" w:rsidRDefault="00002EA5" w:rsidP="00002EA5">
            <w:pPr>
              <w:jc w:val="center"/>
              <w:rPr>
                <w:rFonts w:ascii="Arial" w:hAnsi="Arial" w:cs="Arial"/>
                <w:w w:val="95"/>
                <w:sz w:val="20"/>
                <w:szCs w:val="20"/>
              </w:rPr>
            </w:pPr>
          </w:p>
          <w:p w14:paraId="1AD6F662" w14:textId="77777777" w:rsidR="00002EA5" w:rsidRPr="00100271" w:rsidRDefault="00002EA5" w:rsidP="00002EA5">
            <w:pPr>
              <w:jc w:val="center"/>
              <w:rPr>
                <w:rFonts w:ascii="Arial" w:hAnsi="Arial" w:cs="Arial"/>
                <w:w w:val="95"/>
                <w:sz w:val="20"/>
                <w:szCs w:val="20"/>
              </w:rPr>
            </w:pPr>
          </w:p>
          <w:p w14:paraId="43B6DB27" w14:textId="77777777" w:rsidR="00002EA5" w:rsidRPr="00100271" w:rsidRDefault="00002EA5" w:rsidP="00002EA5">
            <w:pPr>
              <w:jc w:val="center"/>
              <w:rPr>
                <w:rFonts w:ascii="Arial" w:hAnsi="Arial" w:cs="Arial"/>
                <w:w w:val="95"/>
                <w:sz w:val="20"/>
                <w:szCs w:val="20"/>
              </w:rPr>
            </w:pPr>
          </w:p>
          <w:p w14:paraId="590240E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681DB87" w14:textId="77777777" w:rsidR="00002EA5" w:rsidRPr="00100271" w:rsidRDefault="00002EA5" w:rsidP="00002EA5">
            <w:pPr>
              <w:jc w:val="center"/>
              <w:rPr>
                <w:rFonts w:ascii="Arial" w:hAnsi="Arial" w:cs="Arial"/>
                <w:w w:val="95"/>
                <w:sz w:val="20"/>
                <w:szCs w:val="20"/>
              </w:rPr>
            </w:pPr>
          </w:p>
          <w:p w14:paraId="7ECFA78D" w14:textId="77777777" w:rsidR="00002EA5" w:rsidRPr="00100271" w:rsidRDefault="00002EA5" w:rsidP="00002EA5">
            <w:pPr>
              <w:jc w:val="center"/>
              <w:rPr>
                <w:rFonts w:ascii="Arial" w:hAnsi="Arial" w:cs="Arial"/>
                <w:w w:val="95"/>
                <w:sz w:val="20"/>
                <w:szCs w:val="20"/>
              </w:rPr>
            </w:pPr>
          </w:p>
          <w:p w14:paraId="7F5BC06F" w14:textId="77777777" w:rsidR="00002EA5" w:rsidRPr="00100271" w:rsidRDefault="00002EA5" w:rsidP="00002EA5">
            <w:pPr>
              <w:jc w:val="center"/>
              <w:rPr>
                <w:rFonts w:ascii="Arial" w:hAnsi="Arial" w:cs="Arial"/>
                <w:w w:val="95"/>
                <w:sz w:val="20"/>
                <w:szCs w:val="20"/>
              </w:rPr>
            </w:pPr>
          </w:p>
          <w:p w14:paraId="7DF2580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52838E5" w14:textId="77777777" w:rsidR="00002EA5" w:rsidRPr="00100271" w:rsidRDefault="00002EA5" w:rsidP="00002EA5">
            <w:pPr>
              <w:jc w:val="center"/>
              <w:rPr>
                <w:rFonts w:ascii="Arial" w:hAnsi="Arial" w:cs="Arial"/>
                <w:b/>
                <w:w w:val="95"/>
                <w:sz w:val="20"/>
                <w:szCs w:val="20"/>
              </w:rPr>
            </w:pPr>
          </w:p>
          <w:p w14:paraId="031B8B20" w14:textId="77777777" w:rsidR="00002EA5" w:rsidRPr="00100271" w:rsidRDefault="00002EA5" w:rsidP="00002EA5">
            <w:pPr>
              <w:jc w:val="center"/>
              <w:rPr>
                <w:rFonts w:ascii="Arial" w:hAnsi="Arial" w:cs="Arial"/>
                <w:b/>
                <w:w w:val="95"/>
                <w:sz w:val="20"/>
                <w:szCs w:val="20"/>
              </w:rPr>
            </w:pPr>
          </w:p>
          <w:p w14:paraId="52B50D9C" w14:textId="77777777" w:rsidR="00002EA5" w:rsidRPr="00100271" w:rsidRDefault="00002EA5" w:rsidP="00002EA5">
            <w:pPr>
              <w:jc w:val="center"/>
              <w:rPr>
                <w:rFonts w:ascii="Arial" w:hAnsi="Arial" w:cs="Arial"/>
                <w:b/>
                <w:w w:val="95"/>
                <w:sz w:val="20"/>
                <w:szCs w:val="20"/>
              </w:rPr>
            </w:pPr>
          </w:p>
          <w:p w14:paraId="06D8025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3BB32F8" w14:textId="77777777" w:rsidTr="00104C8B">
        <w:trPr>
          <w:trHeight w:val="400"/>
        </w:trPr>
        <w:tc>
          <w:tcPr>
            <w:tcW w:w="1485" w:type="dxa"/>
            <w:shd w:val="clear" w:color="auto" w:fill="auto"/>
            <w:vAlign w:val="center"/>
          </w:tcPr>
          <w:p w14:paraId="2FCFD46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(19)</w:t>
            </w:r>
          </w:p>
          <w:p w14:paraId="531359B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Itu</w:t>
            </w:r>
          </w:p>
          <w:p w14:paraId="286692F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02209F0B"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38821A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724EC25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282A42D"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Goiás, 194 </w:t>
            </w:r>
          </w:p>
          <w:p w14:paraId="78E1361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Brasil</w:t>
            </w:r>
          </w:p>
          <w:p w14:paraId="72E46E0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Claire </w:t>
            </w:r>
          </w:p>
          <w:p w14:paraId="405E484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134" w:type="dxa"/>
          </w:tcPr>
          <w:p w14:paraId="7C07B31E" w14:textId="77777777" w:rsidR="00002EA5" w:rsidRPr="00100271" w:rsidRDefault="00002EA5" w:rsidP="00002EA5">
            <w:pPr>
              <w:jc w:val="center"/>
              <w:rPr>
                <w:rFonts w:ascii="Arial" w:hAnsi="Arial" w:cs="Arial"/>
                <w:w w:val="95"/>
                <w:sz w:val="20"/>
                <w:szCs w:val="20"/>
              </w:rPr>
            </w:pPr>
          </w:p>
          <w:p w14:paraId="4E6F723F" w14:textId="77777777" w:rsidR="00002EA5" w:rsidRPr="00100271" w:rsidRDefault="00002EA5" w:rsidP="00002EA5">
            <w:pPr>
              <w:jc w:val="center"/>
              <w:rPr>
                <w:rFonts w:ascii="Arial" w:hAnsi="Arial" w:cs="Arial"/>
                <w:w w:val="95"/>
                <w:sz w:val="20"/>
                <w:szCs w:val="20"/>
              </w:rPr>
            </w:pPr>
          </w:p>
          <w:p w14:paraId="247EA78A" w14:textId="77777777" w:rsidR="00002EA5" w:rsidRPr="00100271" w:rsidRDefault="00002EA5" w:rsidP="00002EA5">
            <w:pPr>
              <w:jc w:val="center"/>
              <w:rPr>
                <w:rFonts w:ascii="Arial" w:hAnsi="Arial" w:cs="Arial"/>
                <w:w w:val="95"/>
                <w:sz w:val="20"/>
                <w:szCs w:val="20"/>
              </w:rPr>
            </w:pPr>
          </w:p>
          <w:p w14:paraId="29EE2C0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11AF828" w14:textId="77777777" w:rsidR="00002EA5" w:rsidRPr="00100271" w:rsidRDefault="00002EA5" w:rsidP="00002EA5">
            <w:pPr>
              <w:jc w:val="center"/>
              <w:rPr>
                <w:rFonts w:ascii="Arial" w:hAnsi="Arial" w:cs="Arial"/>
                <w:w w:val="95"/>
                <w:sz w:val="20"/>
                <w:szCs w:val="20"/>
              </w:rPr>
            </w:pPr>
          </w:p>
          <w:p w14:paraId="72AEEF8B" w14:textId="77777777" w:rsidR="00002EA5" w:rsidRPr="00100271" w:rsidRDefault="00002EA5" w:rsidP="00002EA5">
            <w:pPr>
              <w:jc w:val="center"/>
              <w:rPr>
                <w:rFonts w:ascii="Arial" w:hAnsi="Arial" w:cs="Arial"/>
                <w:w w:val="95"/>
                <w:sz w:val="20"/>
                <w:szCs w:val="20"/>
              </w:rPr>
            </w:pPr>
          </w:p>
          <w:p w14:paraId="3C289F9B" w14:textId="77777777" w:rsidR="00002EA5" w:rsidRPr="00100271" w:rsidRDefault="00002EA5" w:rsidP="00002EA5">
            <w:pPr>
              <w:jc w:val="center"/>
              <w:rPr>
                <w:rFonts w:ascii="Arial" w:hAnsi="Arial" w:cs="Arial"/>
                <w:w w:val="95"/>
                <w:sz w:val="20"/>
                <w:szCs w:val="20"/>
              </w:rPr>
            </w:pPr>
          </w:p>
          <w:p w14:paraId="7D7FDDB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D6A9319" w14:textId="77777777" w:rsidR="00002EA5" w:rsidRPr="00100271" w:rsidRDefault="00002EA5" w:rsidP="00002EA5">
            <w:pPr>
              <w:jc w:val="center"/>
              <w:rPr>
                <w:rFonts w:ascii="Arial" w:hAnsi="Arial" w:cs="Arial"/>
                <w:w w:val="95"/>
                <w:sz w:val="20"/>
                <w:szCs w:val="20"/>
              </w:rPr>
            </w:pPr>
          </w:p>
          <w:p w14:paraId="6C99EE3C" w14:textId="77777777" w:rsidR="00002EA5" w:rsidRPr="00100271" w:rsidRDefault="00002EA5" w:rsidP="00002EA5">
            <w:pPr>
              <w:jc w:val="center"/>
              <w:rPr>
                <w:rFonts w:ascii="Arial" w:hAnsi="Arial" w:cs="Arial"/>
                <w:w w:val="95"/>
                <w:sz w:val="20"/>
                <w:szCs w:val="20"/>
              </w:rPr>
            </w:pPr>
          </w:p>
          <w:p w14:paraId="685570ED" w14:textId="77777777" w:rsidR="00002EA5" w:rsidRPr="00100271" w:rsidRDefault="00002EA5" w:rsidP="00002EA5">
            <w:pPr>
              <w:jc w:val="center"/>
              <w:rPr>
                <w:rFonts w:ascii="Arial" w:hAnsi="Arial" w:cs="Arial"/>
                <w:w w:val="95"/>
                <w:sz w:val="20"/>
                <w:szCs w:val="20"/>
              </w:rPr>
            </w:pPr>
          </w:p>
          <w:p w14:paraId="30DA1B2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A4F6B19" w14:textId="77777777" w:rsidR="00002EA5" w:rsidRPr="00100271" w:rsidRDefault="00002EA5" w:rsidP="00002EA5">
            <w:pPr>
              <w:jc w:val="center"/>
              <w:rPr>
                <w:rFonts w:ascii="Arial" w:hAnsi="Arial" w:cs="Arial"/>
                <w:w w:val="95"/>
                <w:sz w:val="20"/>
                <w:szCs w:val="20"/>
              </w:rPr>
            </w:pPr>
          </w:p>
          <w:p w14:paraId="13CC7B12" w14:textId="77777777" w:rsidR="00002EA5" w:rsidRPr="00100271" w:rsidRDefault="00002EA5" w:rsidP="00002EA5">
            <w:pPr>
              <w:jc w:val="center"/>
              <w:rPr>
                <w:rFonts w:ascii="Arial" w:hAnsi="Arial" w:cs="Arial"/>
                <w:w w:val="95"/>
                <w:sz w:val="20"/>
                <w:szCs w:val="20"/>
              </w:rPr>
            </w:pPr>
          </w:p>
          <w:p w14:paraId="269A24FA" w14:textId="77777777" w:rsidR="00002EA5" w:rsidRPr="00100271" w:rsidRDefault="00002EA5" w:rsidP="00002EA5">
            <w:pPr>
              <w:jc w:val="center"/>
              <w:rPr>
                <w:rFonts w:ascii="Arial" w:hAnsi="Arial" w:cs="Arial"/>
                <w:w w:val="95"/>
                <w:sz w:val="20"/>
                <w:szCs w:val="20"/>
              </w:rPr>
            </w:pPr>
          </w:p>
          <w:p w14:paraId="0289509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8E51BB9" w14:textId="77777777" w:rsidR="00002EA5" w:rsidRPr="00100271" w:rsidRDefault="00002EA5" w:rsidP="00002EA5">
            <w:pPr>
              <w:jc w:val="center"/>
              <w:rPr>
                <w:rFonts w:ascii="Arial" w:hAnsi="Arial" w:cs="Arial"/>
                <w:b/>
                <w:w w:val="95"/>
                <w:sz w:val="20"/>
                <w:szCs w:val="20"/>
              </w:rPr>
            </w:pPr>
          </w:p>
          <w:p w14:paraId="38657FDF" w14:textId="77777777" w:rsidR="00002EA5" w:rsidRPr="00100271" w:rsidRDefault="00002EA5" w:rsidP="00002EA5">
            <w:pPr>
              <w:jc w:val="center"/>
              <w:rPr>
                <w:rFonts w:ascii="Arial" w:hAnsi="Arial" w:cs="Arial"/>
                <w:b/>
                <w:w w:val="95"/>
                <w:sz w:val="20"/>
                <w:szCs w:val="20"/>
              </w:rPr>
            </w:pPr>
          </w:p>
          <w:p w14:paraId="28E75B90" w14:textId="77777777" w:rsidR="00002EA5" w:rsidRPr="00100271" w:rsidRDefault="00002EA5" w:rsidP="00002EA5">
            <w:pPr>
              <w:jc w:val="center"/>
              <w:rPr>
                <w:rFonts w:ascii="Arial" w:hAnsi="Arial" w:cs="Arial"/>
                <w:b/>
                <w:w w:val="95"/>
                <w:sz w:val="20"/>
                <w:szCs w:val="20"/>
              </w:rPr>
            </w:pPr>
          </w:p>
          <w:p w14:paraId="4EB07D1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680F0F4" w14:textId="77777777" w:rsidTr="00104C8B">
        <w:trPr>
          <w:trHeight w:val="400"/>
        </w:trPr>
        <w:tc>
          <w:tcPr>
            <w:tcW w:w="1485" w:type="dxa"/>
            <w:shd w:val="clear" w:color="auto" w:fill="auto"/>
            <w:vAlign w:val="center"/>
          </w:tcPr>
          <w:p w14:paraId="1F9F319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(20)</w:t>
            </w:r>
          </w:p>
          <w:p w14:paraId="393ED52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Jacareí</w:t>
            </w:r>
          </w:p>
          <w:p w14:paraId="3A84552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14:paraId="01C43335"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5EED30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C79CDA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7D49327" w14:textId="77777777" w:rsidR="00A570FD"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Três de Abril, 32 </w:t>
            </w:r>
          </w:p>
          <w:p w14:paraId="311E448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Jardim Leonídia</w:t>
            </w:r>
          </w:p>
          <w:p w14:paraId="7138484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P</w:t>
            </w:r>
            <w:r w:rsidR="000576CB" w:rsidRPr="00100271">
              <w:rPr>
                <w:rFonts w:ascii="Arial" w:hAnsi="Arial" w:cs="Arial"/>
                <w:w w:val="95"/>
                <w:sz w:val="20"/>
                <w:szCs w:val="20"/>
              </w:rPr>
              <w:t>edro e André</w:t>
            </w:r>
            <w:r w:rsidRPr="00100271">
              <w:rPr>
                <w:rFonts w:ascii="Arial" w:hAnsi="Arial" w:cs="Arial"/>
                <w:w w:val="95"/>
                <w:sz w:val="20"/>
                <w:szCs w:val="20"/>
              </w:rPr>
              <w:t xml:space="preserve">  </w:t>
            </w:r>
          </w:p>
          <w:p w14:paraId="1738FBE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134" w:type="dxa"/>
          </w:tcPr>
          <w:p w14:paraId="00254E9A" w14:textId="77777777" w:rsidR="00002EA5" w:rsidRPr="00100271" w:rsidRDefault="00002EA5" w:rsidP="00002EA5">
            <w:pPr>
              <w:jc w:val="center"/>
              <w:rPr>
                <w:rFonts w:ascii="Arial" w:hAnsi="Arial" w:cs="Arial"/>
                <w:w w:val="95"/>
                <w:sz w:val="20"/>
                <w:szCs w:val="20"/>
              </w:rPr>
            </w:pPr>
          </w:p>
          <w:p w14:paraId="32451076" w14:textId="77777777" w:rsidR="00002EA5" w:rsidRPr="00100271" w:rsidRDefault="00002EA5" w:rsidP="00002EA5">
            <w:pPr>
              <w:jc w:val="center"/>
              <w:rPr>
                <w:rFonts w:ascii="Arial" w:hAnsi="Arial" w:cs="Arial"/>
                <w:w w:val="95"/>
                <w:sz w:val="20"/>
                <w:szCs w:val="20"/>
              </w:rPr>
            </w:pPr>
          </w:p>
          <w:p w14:paraId="1E954049" w14:textId="77777777" w:rsidR="00002EA5" w:rsidRPr="00100271" w:rsidRDefault="00002EA5" w:rsidP="00002EA5">
            <w:pPr>
              <w:jc w:val="center"/>
              <w:rPr>
                <w:rFonts w:ascii="Arial" w:hAnsi="Arial" w:cs="Arial"/>
                <w:w w:val="95"/>
                <w:sz w:val="20"/>
                <w:szCs w:val="20"/>
              </w:rPr>
            </w:pPr>
          </w:p>
          <w:p w14:paraId="5ECFE1F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81CE2CC" w14:textId="77777777" w:rsidR="00002EA5" w:rsidRPr="00100271" w:rsidRDefault="00002EA5" w:rsidP="00002EA5">
            <w:pPr>
              <w:jc w:val="center"/>
              <w:rPr>
                <w:rFonts w:ascii="Arial" w:hAnsi="Arial" w:cs="Arial"/>
                <w:w w:val="95"/>
                <w:sz w:val="20"/>
                <w:szCs w:val="20"/>
              </w:rPr>
            </w:pPr>
          </w:p>
          <w:p w14:paraId="3735A80B" w14:textId="77777777" w:rsidR="00002EA5" w:rsidRPr="00100271" w:rsidRDefault="00002EA5" w:rsidP="00002EA5">
            <w:pPr>
              <w:jc w:val="center"/>
              <w:rPr>
                <w:rFonts w:ascii="Arial" w:hAnsi="Arial" w:cs="Arial"/>
                <w:w w:val="95"/>
                <w:sz w:val="20"/>
                <w:szCs w:val="20"/>
              </w:rPr>
            </w:pPr>
          </w:p>
          <w:p w14:paraId="207C721C" w14:textId="77777777" w:rsidR="00002EA5" w:rsidRPr="00100271" w:rsidRDefault="00002EA5" w:rsidP="00002EA5">
            <w:pPr>
              <w:jc w:val="center"/>
              <w:rPr>
                <w:rFonts w:ascii="Arial" w:hAnsi="Arial" w:cs="Arial"/>
                <w:w w:val="95"/>
                <w:sz w:val="20"/>
                <w:szCs w:val="20"/>
              </w:rPr>
            </w:pPr>
          </w:p>
          <w:p w14:paraId="613253E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2CA3D9A" w14:textId="77777777" w:rsidR="00002EA5" w:rsidRPr="00100271" w:rsidRDefault="00002EA5" w:rsidP="00002EA5">
            <w:pPr>
              <w:jc w:val="center"/>
              <w:rPr>
                <w:rFonts w:ascii="Arial" w:hAnsi="Arial" w:cs="Arial"/>
                <w:w w:val="95"/>
                <w:sz w:val="20"/>
                <w:szCs w:val="20"/>
              </w:rPr>
            </w:pPr>
          </w:p>
          <w:p w14:paraId="03AA37FB" w14:textId="77777777" w:rsidR="00002EA5" w:rsidRPr="00100271" w:rsidRDefault="00002EA5" w:rsidP="00002EA5">
            <w:pPr>
              <w:jc w:val="center"/>
              <w:rPr>
                <w:rFonts w:ascii="Arial" w:hAnsi="Arial" w:cs="Arial"/>
                <w:w w:val="95"/>
                <w:sz w:val="20"/>
                <w:szCs w:val="20"/>
              </w:rPr>
            </w:pPr>
          </w:p>
          <w:p w14:paraId="34325567" w14:textId="77777777" w:rsidR="00002EA5" w:rsidRPr="00100271" w:rsidRDefault="00002EA5" w:rsidP="00002EA5">
            <w:pPr>
              <w:jc w:val="center"/>
              <w:rPr>
                <w:rFonts w:ascii="Arial" w:hAnsi="Arial" w:cs="Arial"/>
                <w:w w:val="95"/>
                <w:sz w:val="20"/>
                <w:szCs w:val="20"/>
              </w:rPr>
            </w:pPr>
          </w:p>
          <w:p w14:paraId="0A03134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3067F5A" w14:textId="77777777" w:rsidR="00002EA5" w:rsidRPr="00100271" w:rsidRDefault="00002EA5" w:rsidP="00002EA5">
            <w:pPr>
              <w:jc w:val="center"/>
              <w:rPr>
                <w:rFonts w:ascii="Arial" w:hAnsi="Arial" w:cs="Arial"/>
                <w:w w:val="95"/>
                <w:sz w:val="20"/>
                <w:szCs w:val="20"/>
              </w:rPr>
            </w:pPr>
          </w:p>
          <w:p w14:paraId="1B507843" w14:textId="77777777" w:rsidR="00002EA5" w:rsidRPr="00100271" w:rsidRDefault="00002EA5" w:rsidP="00002EA5">
            <w:pPr>
              <w:jc w:val="center"/>
              <w:rPr>
                <w:rFonts w:ascii="Arial" w:hAnsi="Arial" w:cs="Arial"/>
                <w:w w:val="95"/>
                <w:sz w:val="20"/>
                <w:szCs w:val="20"/>
              </w:rPr>
            </w:pPr>
          </w:p>
          <w:p w14:paraId="792270A3" w14:textId="77777777" w:rsidR="00002EA5" w:rsidRPr="00100271" w:rsidRDefault="00002EA5" w:rsidP="00002EA5">
            <w:pPr>
              <w:jc w:val="center"/>
              <w:rPr>
                <w:rFonts w:ascii="Arial" w:hAnsi="Arial" w:cs="Arial"/>
                <w:w w:val="95"/>
                <w:sz w:val="20"/>
                <w:szCs w:val="20"/>
              </w:rPr>
            </w:pPr>
          </w:p>
          <w:p w14:paraId="3948164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D8C4FD5" w14:textId="77777777" w:rsidR="00002EA5" w:rsidRPr="00100271" w:rsidRDefault="00002EA5" w:rsidP="00002EA5">
            <w:pPr>
              <w:jc w:val="center"/>
              <w:rPr>
                <w:rFonts w:ascii="Arial" w:hAnsi="Arial" w:cs="Arial"/>
                <w:b/>
                <w:w w:val="95"/>
                <w:sz w:val="20"/>
                <w:szCs w:val="20"/>
              </w:rPr>
            </w:pPr>
          </w:p>
          <w:p w14:paraId="2ADF5946" w14:textId="77777777" w:rsidR="00002EA5" w:rsidRPr="00100271" w:rsidRDefault="00002EA5" w:rsidP="00002EA5">
            <w:pPr>
              <w:jc w:val="center"/>
              <w:rPr>
                <w:rFonts w:ascii="Arial" w:hAnsi="Arial" w:cs="Arial"/>
                <w:b/>
                <w:w w:val="95"/>
                <w:sz w:val="20"/>
                <w:szCs w:val="20"/>
              </w:rPr>
            </w:pPr>
          </w:p>
          <w:p w14:paraId="5570A36D" w14:textId="77777777" w:rsidR="00002EA5" w:rsidRPr="00100271" w:rsidRDefault="00002EA5" w:rsidP="00002EA5">
            <w:pPr>
              <w:jc w:val="center"/>
              <w:rPr>
                <w:rFonts w:ascii="Arial" w:hAnsi="Arial" w:cs="Arial"/>
                <w:b/>
                <w:w w:val="95"/>
                <w:sz w:val="20"/>
                <w:szCs w:val="20"/>
              </w:rPr>
            </w:pPr>
          </w:p>
          <w:p w14:paraId="5D3A73F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43F734F" w14:textId="77777777" w:rsidTr="00104C8B">
        <w:trPr>
          <w:trHeight w:val="400"/>
        </w:trPr>
        <w:tc>
          <w:tcPr>
            <w:tcW w:w="1485" w:type="dxa"/>
            <w:shd w:val="clear" w:color="auto" w:fill="auto"/>
            <w:vAlign w:val="center"/>
          </w:tcPr>
          <w:p w14:paraId="3BA8890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(21)</w:t>
            </w:r>
          </w:p>
          <w:p w14:paraId="4B9D707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Jundiaí</w:t>
            </w:r>
          </w:p>
          <w:p w14:paraId="71F145E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501458C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379DE537"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F6F478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2B18942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James </w:t>
            </w:r>
          </w:p>
          <w:p w14:paraId="68F8BB9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(11) 4521-7642</w:t>
            </w:r>
          </w:p>
        </w:tc>
        <w:tc>
          <w:tcPr>
            <w:tcW w:w="1134" w:type="dxa"/>
          </w:tcPr>
          <w:p w14:paraId="29426442" w14:textId="77777777" w:rsidR="00002EA5" w:rsidRPr="00100271" w:rsidRDefault="00002EA5" w:rsidP="00002EA5">
            <w:pPr>
              <w:jc w:val="center"/>
              <w:rPr>
                <w:rFonts w:ascii="Arial" w:hAnsi="Arial" w:cs="Arial"/>
                <w:w w:val="95"/>
                <w:sz w:val="20"/>
                <w:szCs w:val="20"/>
              </w:rPr>
            </w:pPr>
          </w:p>
          <w:p w14:paraId="730CF2DE" w14:textId="77777777" w:rsidR="00002EA5" w:rsidRPr="00100271" w:rsidRDefault="00002EA5" w:rsidP="00002EA5">
            <w:pPr>
              <w:jc w:val="center"/>
              <w:rPr>
                <w:rFonts w:ascii="Arial" w:hAnsi="Arial" w:cs="Arial"/>
                <w:w w:val="95"/>
                <w:sz w:val="20"/>
                <w:szCs w:val="20"/>
              </w:rPr>
            </w:pPr>
          </w:p>
          <w:p w14:paraId="52CE2602" w14:textId="77777777" w:rsidR="00002EA5" w:rsidRPr="00100271" w:rsidRDefault="00002EA5" w:rsidP="00002EA5">
            <w:pPr>
              <w:jc w:val="center"/>
              <w:rPr>
                <w:rFonts w:ascii="Arial" w:hAnsi="Arial" w:cs="Arial"/>
                <w:w w:val="95"/>
                <w:sz w:val="20"/>
                <w:szCs w:val="20"/>
              </w:rPr>
            </w:pPr>
          </w:p>
          <w:p w14:paraId="4995023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48258CF" w14:textId="77777777" w:rsidR="00002EA5" w:rsidRPr="00100271" w:rsidRDefault="00002EA5" w:rsidP="00002EA5">
            <w:pPr>
              <w:jc w:val="center"/>
              <w:rPr>
                <w:rFonts w:ascii="Arial" w:hAnsi="Arial" w:cs="Arial"/>
                <w:w w:val="95"/>
                <w:sz w:val="20"/>
                <w:szCs w:val="20"/>
              </w:rPr>
            </w:pPr>
          </w:p>
          <w:p w14:paraId="4795E7D2" w14:textId="77777777" w:rsidR="00002EA5" w:rsidRPr="00100271" w:rsidRDefault="00002EA5" w:rsidP="00002EA5">
            <w:pPr>
              <w:jc w:val="center"/>
              <w:rPr>
                <w:rFonts w:ascii="Arial" w:hAnsi="Arial" w:cs="Arial"/>
                <w:w w:val="95"/>
                <w:sz w:val="20"/>
                <w:szCs w:val="20"/>
              </w:rPr>
            </w:pPr>
          </w:p>
          <w:p w14:paraId="5CEB4F69" w14:textId="77777777" w:rsidR="00002EA5" w:rsidRPr="00100271" w:rsidRDefault="00002EA5" w:rsidP="00002EA5">
            <w:pPr>
              <w:jc w:val="center"/>
              <w:rPr>
                <w:rFonts w:ascii="Arial" w:hAnsi="Arial" w:cs="Arial"/>
                <w:w w:val="95"/>
                <w:sz w:val="20"/>
                <w:szCs w:val="20"/>
              </w:rPr>
            </w:pPr>
          </w:p>
          <w:p w14:paraId="4A524D1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264D61B" w14:textId="77777777" w:rsidR="00002EA5" w:rsidRPr="00100271" w:rsidRDefault="00002EA5" w:rsidP="00002EA5">
            <w:pPr>
              <w:jc w:val="center"/>
              <w:rPr>
                <w:rFonts w:ascii="Arial" w:hAnsi="Arial" w:cs="Arial"/>
                <w:w w:val="95"/>
                <w:sz w:val="20"/>
                <w:szCs w:val="20"/>
              </w:rPr>
            </w:pPr>
          </w:p>
          <w:p w14:paraId="0176A6B9" w14:textId="77777777" w:rsidR="00002EA5" w:rsidRPr="00100271" w:rsidRDefault="00002EA5" w:rsidP="00002EA5">
            <w:pPr>
              <w:jc w:val="center"/>
              <w:rPr>
                <w:rFonts w:ascii="Arial" w:hAnsi="Arial" w:cs="Arial"/>
                <w:w w:val="95"/>
                <w:sz w:val="20"/>
                <w:szCs w:val="20"/>
              </w:rPr>
            </w:pPr>
          </w:p>
          <w:p w14:paraId="3FE6C3AD" w14:textId="77777777" w:rsidR="00002EA5" w:rsidRPr="00100271" w:rsidRDefault="00002EA5" w:rsidP="00002EA5">
            <w:pPr>
              <w:jc w:val="center"/>
              <w:rPr>
                <w:rFonts w:ascii="Arial" w:hAnsi="Arial" w:cs="Arial"/>
                <w:w w:val="95"/>
                <w:sz w:val="20"/>
                <w:szCs w:val="20"/>
              </w:rPr>
            </w:pPr>
          </w:p>
          <w:p w14:paraId="12ED8DB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E63019F" w14:textId="77777777" w:rsidR="00002EA5" w:rsidRPr="00100271" w:rsidRDefault="00002EA5" w:rsidP="00002EA5">
            <w:pPr>
              <w:jc w:val="center"/>
              <w:rPr>
                <w:rFonts w:ascii="Arial" w:hAnsi="Arial" w:cs="Arial"/>
                <w:w w:val="95"/>
                <w:sz w:val="20"/>
                <w:szCs w:val="20"/>
              </w:rPr>
            </w:pPr>
          </w:p>
          <w:p w14:paraId="7741FD8F" w14:textId="77777777" w:rsidR="00002EA5" w:rsidRPr="00100271" w:rsidRDefault="00002EA5" w:rsidP="00002EA5">
            <w:pPr>
              <w:jc w:val="center"/>
              <w:rPr>
                <w:rFonts w:ascii="Arial" w:hAnsi="Arial" w:cs="Arial"/>
                <w:w w:val="95"/>
                <w:sz w:val="20"/>
                <w:szCs w:val="20"/>
              </w:rPr>
            </w:pPr>
          </w:p>
          <w:p w14:paraId="39A95E1F" w14:textId="77777777" w:rsidR="00002EA5" w:rsidRPr="00100271" w:rsidRDefault="00002EA5" w:rsidP="00002EA5">
            <w:pPr>
              <w:jc w:val="center"/>
              <w:rPr>
                <w:rFonts w:ascii="Arial" w:hAnsi="Arial" w:cs="Arial"/>
                <w:w w:val="95"/>
                <w:sz w:val="20"/>
                <w:szCs w:val="20"/>
              </w:rPr>
            </w:pPr>
          </w:p>
          <w:p w14:paraId="318C98D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9CF3D53" w14:textId="77777777" w:rsidR="00002EA5" w:rsidRPr="00100271" w:rsidRDefault="00002EA5" w:rsidP="00002EA5">
            <w:pPr>
              <w:jc w:val="center"/>
              <w:rPr>
                <w:rFonts w:ascii="Arial" w:hAnsi="Arial" w:cs="Arial"/>
                <w:b/>
                <w:w w:val="95"/>
                <w:sz w:val="20"/>
                <w:szCs w:val="20"/>
              </w:rPr>
            </w:pPr>
          </w:p>
          <w:p w14:paraId="1E708A39" w14:textId="77777777" w:rsidR="00002EA5" w:rsidRPr="00100271" w:rsidRDefault="00002EA5" w:rsidP="00002EA5">
            <w:pPr>
              <w:jc w:val="center"/>
              <w:rPr>
                <w:rFonts w:ascii="Arial" w:hAnsi="Arial" w:cs="Arial"/>
                <w:b/>
                <w:w w:val="95"/>
                <w:sz w:val="20"/>
                <w:szCs w:val="20"/>
              </w:rPr>
            </w:pPr>
          </w:p>
          <w:p w14:paraId="5E7363ED" w14:textId="77777777" w:rsidR="00002EA5" w:rsidRPr="00100271" w:rsidRDefault="00002EA5" w:rsidP="00002EA5">
            <w:pPr>
              <w:jc w:val="center"/>
              <w:rPr>
                <w:rFonts w:ascii="Arial" w:hAnsi="Arial" w:cs="Arial"/>
                <w:b/>
                <w:w w:val="95"/>
                <w:sz w:val="20"/>
                <w:szCs w:val="20"/>
              </w:rPr>
            </w:pPr>
          </w:p>
          <w:p w14:paraId="0BCD764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22AE9DB" w14:textId="77777777" w:rsidTr="00104C8B">
        <w:trPr>
          <w:trHeight w:val="400"/>
        </w:trPr>
        <w:tc>
          <w:tcPr>
            <w:tcW w:w="1485" w:type="dxa"/>
            <w:shd w:val="clear" w:color="auto" w:fill="auto"/>
            <w:vAlign w:val="center"/>
          </w:tcPr>
          <w:p w14:paraId="71377EA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(22)</w:t>
            </w:r>
          </w:p>
          <w:p w14:paraId="7902CE8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Jundiaí</w:t>
            </w:r>
          </w:p>
          <w:p w14:paraId="7BB995E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19B90482"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69EEA24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02D365D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2F6B4D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Dr. Leonardo Cavalcanti, 28 e 44 </w:t>
            </w:r>
            <w:r w:rsidR="007D0613" w:rsidRPr="00100271">
              <w:rPr>
                <w:rFonts w:ascii="Arial" w:hAnsi="Arial" w:cs="Arial"/>
                <w:w w:val="95"/>
                <w:sz w:val="20"/>
                <w:szCs w:val="20"/>
              </w:rPr>
              <w:t>-</w:t>
            </w:r>
            <w:r w:rsidRPr="00100271">
              <w:rPr>
                <w:rFonts w:ascii="Arial" w:hAnsi="Arial" w:cs="Arial"/>
                <w:w w:val="95"/>
                <w:sz w:val="20"/>
                <w:szCs w:val="20"/>
              </w:rPr>
              <w:t xml:space="preserve"> Bairro: Centro</w:t>
            </w:r>
          </w:p>
          <w:p w14:paraId="4D8527E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James </w:t>
            </w:r>
          </w:p>
          <w:p w14:paraId="08589A7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Telefone: (11) 4521-7642</w:t>
            </w:r>
          </w:p>
        </w:tc>
        <w:tc>
          <w:tcPr>
            <w:tcW w:w="1134" w:type="dxa"/>
          </w:tcPr>
          <w:p w14:paraId="4A297E7F" w14:textId="77777777" w:rsidR="00002EA5" w:rsidRPr="00100271" w:rsidRDefault="00002EA5" w:rsidP="00002EA5">
            <w:pPr>
              <w:suppressAutoHyphens/>
              <w:jc w:val="center"/>
              <w:rPr>
                <w:rFonts w:ascii="Arial" w:hAnsi="Arial" w:cs="Arial"/>
                <w:b/>
                <w:w w:val="95"/>
                <w:sz w:val="20"/>
                <w:szCs w:val="20"/>
              </w:rPr>
            </w:pPr>
          </w:p>
          <w:p w14:paraId="34E6B6BD" w14:textId="77777777" w:rsidR="00002EA5" w:rsidRPr="00100271" w:rsidRDefault="00002EA5" w:rsidP="00002EA5">
            <w:pPr>
              <w:jc w:val="center"/>
              <w:rPr>
                <w:rFonts w:ascii="Arial" w:hAnsi="Arial" w:cs="Arial"/>
                <w:w w:val="95"/>
                <w:sz w:val="20"/>
                <w:szCs w:val="20"/>
              </w:rPr>
            </w:pPr>
          </w:p>
          <w:p w14:paraId="11FD3A05" w14:textId="77777777" w:rsidR="00002EA5" w:rsidRPr="00100271" w:rsidRDefault="00104C8B"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AA77EA0" w14:textId="77777777" w:rsidR="00002EA5" w:rsidRPr="00100271" w:rsidRDefault="00002EA5" w:rsidP="00002EA5">
            <w:pPr>
              <w:suppressAutoHyphens/>
              <w:jc w:val="center"/>
              <w:rPr>
                <w:rFonts w:ascii="Arial" w:hAnsi="Arial" w:cs="Arial"/>
                <w:b/>
                <w:w w:val="95"/>
                <w:sz w:val="20"/>
                <w:szCs w:val="20"/>
              </w:rPr>
            </w:pPr>
          </w:p>
          <w:p w14:paraId="46B18B6E" w14:textId="77777777" w:rsidR="00002EA5" w:rsidRPr="00100271" w:rsidRDefault="00002EA5" w:rsidP="00002EA5">
            <w:pPr>
              <w:jc w:val="center"/>
              <w:rPr>
                <w:rFonts w:ascii="Arial" w:hAnsi="Arial" w:cs="Arial"/>
                <w:w w:val="95"/>
                <w:sz w:val="20"/>
                <w:szCs w:val="20"/>
              </w:rPr>
            </w:pPr>
          </w:p>
          <w:p w14:paraId="243EC37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6DE8C06" w14:textId="77777777" w:rsidR="00002EA5" w:rsidRPr="00100271" w:rsidRDefault="00002EA5" w:rsidP="00002EA5">
            <w:pPr>
              <w:suppressAutoHyphens/>
              <w:jc w:val="center"/>
              <w:rPr>
                <w:rFonts w:ascii="Arial" w:hAnsi="Arial" w:cs="Arial"/>
                <w:b/>
                <w:w w:val="95"/>
                <w:sz w:val="20"/>
                <w:szCs w:val="20"/>
              </w:rPr>
            </w:pPr>
          </w:p>
          <w:p w14:paraId="72AE6E16" w14:textId="77777777" w:rsidR="00002EA5" w:rsidRPr="00100271" w:rsidRDefault="00002EA5" w:rsidP="00002EA5">
            <w:pPr>
              <w:jc w:val="center"/>
              <w:rPr>
                <w:rFonts w:ascii="Arial" w:hAnsi="Arial" w:cs="Arial"/>
                <w:w w:val="95"/>
                <w:sz w:val="20"/>
                <w:szCs w:val="20"/>
              </w:rPr>
            </w:pPr>
          </w:p>
          <w:p w14:paraId="28C22CC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C3C2EE6" w14:textId="77777777" w:rsidR="00002EA5" w:rsidRPr="00100271" w:rsidRDefault="00002EA5" w:rsidP="00002EA5">
            <w:pPr>
              <w:suppressAutoHyphens/>
              <w:jc w:val="center"/>
              <w:rPr>
                <w:rFonts w:ascii="Arial" w:hAnsi="Arial" w:cs="Arial"/>
                <w:b/>
                <w:w w:val="95"/>
                <w:sz w:val="20"/>
                <w:szCs w:val="20"/>
              </w:rPr>
            </w:pPr>
          </w:p>
          <w:p w14:paraId="6BE00345" w14:textId="77777777" w:rsidR="00002EA5" w:rsidRPr="00100271" w:rsidRDefault="00002EA5" w:rsidP="00002EA5">
            <w:pPr>
              <w:jc w:val="center"/>
              <w:rPr>
                <w:rFonts w:ascii="Arial" w:hAnsi="Arial" w:cs="Arial"/>
                <w:w w:val="95"/>
                <w:sz w:val="20"/>
                <w:szCs w:val="20"/>
              </w:rPr>
            </w:pPr>
          </w:p>
          <w:p w14:paraId="0BEA667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A6A2C44" w14:textId="77777777" w:rsidR="00002EA5" w:rsidRPr="00100271" w:rsidRDefault="00002EA5" w:rsidP="00002EA5">
            <w:pPr>
              <w:suppressAutoHyphens/>
              <w:jc w:val="center"/>
              <w:rPr>
                <w:rFonts w:ascii="Arial" w:hAnsi="Arial" w:cs="Arial"/>
                <w:b/>
                <w:w w:val="95"/>
                <w:sz w:val="20"/>
                <w:szCs w:val="20"/>
              </w:rPr>
            </w:pPr>
          </w:p>
          <w:p w14:paraId="1630ED4B" w14:textId="77777777" w:rsidR="00002EA5" w:rsidRPr="00100271" w:rsidRDefault="00002EA5" w:rsidP="00002EA5">
            <w:pPr>
              <w:jc w:val="center"/>
              <w:rPr>
                <w:rFonts w:ascii="Arial" w:hAnsi="Arial" w:cs="Arial"/>
                <w:b/>
                <w:w w:val="95"/>
                <w:sz w:val="20"/>
                <w:szCs w:val="20"/>
              </w:rPr>
            </w:pPr>
          </w:p>
          <w:p w14:paraId="6E0C1FC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4996402E" w14:textId="77777777" w:rsidTr="00104C8B">
        <w:trPr>
          <w:trHeight w:val="400"/>
        </w:trPr>
        <w:tc>
          <w:tcPr>
            <w:tcW w:w="1485" w:type="dxa"/>
            <w:shd w:val="clear" w:color="auto" w:fill="auto"/>
            <w:vAlign w:val="center"/>
          </w:tcPr>
          <w:p w14:paraId="235A5FF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(23)</w:t>
            </w:r>
          </w:p>
          <w:p w14:paraId="5D210FD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Limeira</w:t>
            </w:r>
          </w:p>
          <w:p w14:paraId="58690437"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2693" w:type="dxa"/>
            <w:shd w:val="clear" w:color="auto" w:fill="auto"/>
            <w:vAlign w:val="center"/>
          </w:tcPr>
          <w:p w14:paraId="4FD3A7C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05D7F8B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96DA7F9"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Santa Cruz, 754 </w:t>
            </w:r>
          </w:p>
          <w:p w14:paraId="0ED1E25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9º andar - Bairro: Centro</w:t>
            </w:r>
          </w:p>
          <w:p w14:paraId="24E4BFC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Réverton</w:t>
            </w:r>
            <w:r w:rsidR="000576CB" w:rsidRPr="00100271">
              <w:rPr>
                <w:rFonts w:ascii="Arial" w:hAnsi="Arial" w:cs="Arial"/>
                <w:w w:val="95"/>
                <w:sz w:val="20"/>
                <w:szCs w:val="20"/>
              </w:rPr>
              <w:t xml:space="preserve"> e Bruno</w:t>
            </w:r>
            <w:r w:rsidRPr="00100271">
              <w:rPr>
                <w:rFonts w:ascii="Arial" w:hAnsi="Arial" w:cs="Arial"/>
                <w:w w:val="95"/>
                <w:sz w:val="20"/>
                <w:szCs w:val="20"/>
              </w:rPr>
              <w:t xml:space="preserve">  </w:t>
            </w:r>
          </w:p>
          <w:p w14:paraId="769E1A8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344</w:t>
            </w:r>
            <w:r w:rsidR="000576CB" w:rsidRPr="00100271">
              <w:rPr>
                <w:rFonts w:ascii="Arial" w:hAnsi="Arial" w:cs="Arial"/>
                <w:w w:val="95"/>
                <w:sz w:val="20"/>
                <w:szCs w:val="20"/>
              </w:rPr>
              <w:t>4</w:t>
            </w:r>
            <w:r w:rsidRPr="00100271">
              <w:rPr>
                <w:rFonts w:ascii="Arial" w:hAnsi="Arial" w:cs="Arial"/>
                <w:w w:val="95"/>
                <w:sz w:val="20"/>
                <w:szCs w:val="20"/>
              </w:rPr>
              <w:t>-</w:t>
            </w:r>
            <w:r w:rsidR="000576CB" w:rsidRPr="00100271">
              <w:rPr>
                <w:rFonts w:ascii="Arial" w:hAnsi="Arial" w:cs="Arial"/>
                <w:w w:val="95"/>
                <w:sz w:val="20"/>
                <w:szCs w:val="20"/>
              </w:rPr>
              <w:t>4799</w:t>
            </w:r>
          </w:p>
        </w:tc>
        <w:tc>
          <w:tcPr>
            <w:tcW w:w="1134" w:type="dxa"/>
          </w:tcPr>
          <w:p w14:paraId="2A6C495E" w14:textId="77777777" w:rsidR="00002EA5" w:rsidRPr="00100271" w:rsidRDefault="00002EA5" w:rsidP="00002EA5">
            <w:pPr>
              <w:suppressAutoHyphens/>
              <w:jc w:val="center"/>
              <w:rPr>
                <w:rFonts w:ascii="Arial" w:hAnsi="Arial" w:cs="Arial"/>
                <w:b/>
                <w:w w:val="95"/>
                <w:sz w:val="20"/>
                <w:szCs w:val="20"/>
              </w:rPr>
            </w:pPr>
          </w:p>
          <w:p w14:paraId="1747681A" w14:textId="77777777" w:rsidR="00002EA5" w:rsidRPr="00100271" w:rsidRDefault="00002EA5" w:rsidP="00002EA5">
            <w:pPr>
              <w:jc w:val="center"/>
              <w:rPr>
                <w:rFonts w:ascii="Arial" w:hAnsi="Arial" w:cs="Arial"/>
                <w:w w:val="95"/>
                <w:sz w:val="20"/>
                <w:szCs w:val="20"/>
              </w:rPr>
            </w:pPr>
          </w:p>
          <w:p w14:paraId="297175D4" w14:textId="77777777" w:rsidR="00002EA5" w:rsidRPr="00100271" w:rsidRDefault="00002EA5" w:rsidP="00002EA5">
            <w:pPr>
              <w:jc w:val="center"/>
              <w:rPr>
                <w:rFonts w:ascii="Arial" w:hAnsi="Arial" w:cs="Arial"/>
                <w:w w:val="95"/>
                <w:sz w:val="20"/>
                <w:szCs w:val="20"/>
              </w:rPr>
            </w:pPr>
          </w:p>
          <w:p w14:paraId="00C20B54" w14:textId="77777777" w:rsidR="00002EA5" w:rsidRPr="00100271" w:rsidRDefault="00002EA5" w:rsidP="00002EA5">
            <w:pPr>
              <w:jc w:val="center"/>
              <w:rPr>
                <w:rFonts w:ascii="Arial" w:hAnsi="Arial" w:cs="Arial"/>
                <w:w w:val="95"/>
                <w:sz w:val="20"/>
                <w:szCs w:val="20"/>
              </w:rPr>
            </w:pPr>
          </w:p>
          <w:p w14:paraId="2F3949A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3CBE8C8" w14:textId="77777777" w:rsidR="00002EA5" w:rsidRPr="00100271" w:rsidRDefault="00002EA5" w:rsidP="00002EA5">
            <w:pPr>
              <w:suppressAutoHyphens/>
              <w:jc w:val="center"/>
              <w:rPr>
                <w:rFonts w:ascii="Arial" w:hAnsi="Arial" w:cs="Arial"/>
                <w:b/>
                <w:w w:val="95"/>
                <w:sz w:val="20"/>
                <w:szCs w:val="20"/>
              </w:rPr>
            </w:pPr>
          </w:p>
          <w:p w14:paraId="00AE26D3" w14:textId="77777777" w:rsidR="00002EA5" w:rsidRPr="00100271" w:rsidRDefault="00002EA5" w:rsidP="00002EA5">
            <w:pPr>
              <w:jc w:val="center"/>
              <w:rPr>
                <w:rFonts w:ascii="Arial" w:hAnsi="Arial" w:cs="Arial"/>
                <w:w w:val="95"/>
                <w:sz w:val="20"/>
                <w:szCs w:val="20"/>
              </w:rPr>
            </w:pPr>
          </w:p>
          <w:p w14:paraId="3414267F" w14:textId="77777777" w:rsidR="00002EA5" w:rsidRPr="00100271" w:rsidRDefault="00002EA5" w:rsidP="00002EA5">
            <w:pPr>
              <w:jc w:val="center"/>
              <w:rPr>
                <w:rFonts w:ascii="Arial" w:hAnsi="Arial" w:cs="Arial"/>
                <w:w w:val="95"/>
                <w:sz w:val="20"/>
                <w:szCs w:val="20"/>
              </w:rPr>
            </w:pPr>
          </w:p>
          <w:p w14:paraId="0415B8AC" w14:textId="77777777" w:rsidR="00002EA5" w:rsidRPr="00100271" w:rsidRDefault="00002EA5" w:rsidP="00002EA5">
            <w:pPr>
              <w:jc w:val="center"/>
              <w:rPr>
                <w:rFonts w:ascii="Arial" w:hAnsi="Arial" w:cs="Arial"/>
                <w:w w:val="95"/>
                <w:sz w:val="20"/>
                <w:szCs w:val="20"/>
              </w:rPr>
            </w:pPr>
          </w:p>
          <w:p w14:paraId="505A57F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4EE81A1" w14:textId="77777777" w:rsidR="00002EA5" w:rsidRPr="00100271" w:rsidRDefault="00002EA5" w:rsidP="00002EA5">
            <w:pPr>
              <w:suppressAutoHyphens/>
              <w:jc w:val="center"/>
              <w:rPr>
                <w:rFonts w:ascii="Arial" w:hAnsi="Arial" w:cs="Arial"/>
                <w:b/>
                <w:w w:val="95"/>
                <w:sz w:val="20"/>
                <w:szCs w:val="20"/>
              </w:rPr>
            </w:pPr>
          </w:p>
          <w:p w14:paraId="3CEFD142" w14:textId="77777777" w:rsidR="00002EA5" w:rsidRPr="00100271" w:rsidRDefault="00002EA5" w:rsidP="00002EA5">
            <w:pPr>
              <w:jc w:val="center"/>
              <w:rPr>
                <w:rFonts w:ascii="Arial" w:hAnsi="Arial" w:cs="Arial"/>
                <w:w w:val="95"/>
                <w:sz w:val="20"/>
                <w:szCs w:val="20"/>
              </w:rPr>
            </w:pPr>
          </w:p>
          <w:p w14:paraId="573BADA9" w14:textId="77777777" w:rsidR="00002EA5" w:rsidRPr="00100271" w:rsidRDefault="00002EA5" w:rsidP="00002EA5">
            <w:pPr>
              <w:jc w:val="center"/>
              <w:rPr>
                <w:rFonts w:ascii="Arial" w:hAnsi="Arial" w:cs="Arial"/>
                <w:w w:val="95"/>
                <w:sz w:val="20"/>
                <w:szCs w:val="20"/>
              </w:rPr>
            </w:pPr>
          </w:p>
          <w:p w14:paraId="278220AF" w14:textId="77777777" w:rsidR="00002EA5" w:rsidRPr="00100271" w:rsidRDefault="00002EA5" w:rsidP="00002EA5">
            <w:pPr>
              <w:jc w:val="center"/>
              <w:rPr>
                <w:rFonts w:ascii="Arial" w:hAnsi="Arial" w:cs="Arial"/>
                <w:w w:val="95"/>
                <w:sz w:val="20"/>
                <w:szCs w:val="20"/>
              </w:rPr>
            </w:pPr>
          </w:p>
          <w:p w14:paraId="462CAFD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B61C163" w14:textId="77777777" w:rsidR="00002EA5" w:rsidRPr="00100271" w:rsidRDefault="00002EA5" w:rsidP="00002EA5">
            <w:pPr>
              <w:suppressAutoHyphens/>
              <w:jc w:val="center"/>
              <w:rPr>
                <w:rFonts w:ascii="Arial" w:hAnsi="Arial" w:cs="Arial"/>
                <w:b/>
                <w:w w:val="95"/>
                <w:sz w:val="20"/>
                <w:szCs w:val="20"/>
              </w:rPr>
            </w:pPr>
          </w:p>
          <w:p w14:paraId="3044D25A" w14:textId="77777777" w:rsidR="00002EA5" w:rsidRPr="00100271" w:rsidRDefault="00002EA5" w:rsidP="00002EA5">
            <w:pPr>
              <w:jc w:val="center"/>
              <w:rPr>
                <w:rFonts w:ascii="Arial" w:hAnsi="Arial" w:cs="Arial"/>
                <w:w w:val="95"/>
                <w:sz w:val="20"/>
                <w:szCs w:val="20"/>
              </w:rPr>
            </w:pPr>
          </w:p>
          <w:p w14:paraId="5B4682F0" w14:textId="77777777" w:rsidR="00002EA5" w:rsidRPr="00100271" w:rsidRDefault="00002EA5" w:rsidP="00002EA5">
            <w:pPr>
              <w:jc w:val="center"/>
              <w:rPr>
                <w:rFonts w:ascii="Arial" w:hAnsi="Arial" w:cs="Arial"/>
                <w:w w:val="95"/>
                <w:sz w:val="20"/>
                <w:szCs w:val="20"/>
              </w:rPr>
            </w:pPr>
          </w:p>
          <w:p w14:paraId="3B1A0C87" w14:textId="77777777" w:rsidR="00002EA5" w:rsidRPr="00100271" w:rsidRDefault="00002EA5" w:rsidP="00002EA5">
            <w:pPr>
              <w:jc w:val="center"/>
              <w:rPr>
                <w:rFonts w:ascii="Arial" w:hAnsi="Arial" w:cs="Arial"/>
                <w:w w:val="95"/>
                <w:sz w:val="20"/>
                <w:szCs w:val="20"/>
              </w:rPr>
            </w:pPr>
          </w:p>
          <w:p w14:paraId="715F5AA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7224A62E" w14:textId="77777777" w:rsidR="00002EA5" w:rsidRPr="00100271" w:rsidRDefault="00002EA5" w:rsidP="00002EA5">
            <w:pPr>
              <w:suppressAutoHyphens/>
              <w:jc w:val="center"/>
              <w:rPr>
                <w:rFonts w:ascii="Arial" w:hAnsi="Arial" w:cs="Arial"/>
                <w:b/>
                <w:w w:val="95"/>
                <w:sz w:val="20"/>
                <w:szCs w:val="20"/>
              </w:rPr>
            </w:pPr>
          </w:p>
          <w:p w14:paraId="03082EDF" w14:textId="77777777" w:rsidR="00002EA5" w:rsidRPr="00100271" w:rsidRDefault="00002EA5" w:rsidP="00002EA5">
            <w:pPr>
              <w:jc w:val="center"/>
              <w:rPr>
                <w:rFonts w:ascii="Arial" w:hAnsi="Arial" w:cs="Arial"/>
                <w:b/>
                <w:w w:val="95"/>
                <w:sz w:val="20"/>
                <w:szCs w:val="20"/>
              </w:rPr>
            </w:pPr>
          </w:p>
          <w:p w14:paraId="6BFAD3BC" w14:textId="77777777" w:rsidR="00002EA5" w:rsidRPr="00100271" w:rsidRDefault="00002EA5" w:rsidP="00002EA5">
            <w:pPr>
              <w:jc w:val="center"/>
              <w:rPr>
                <w:rFonts w:ascii="Arial" w:hAnsi="Arial" w:cs="Arial"/>
                <w:b/>
                <w:w w:val="95"/>
                <w:sz w:val="20"/>
                <w:szCs w:val="20"/>
              </w:rPr>
            </w:pPr>
          </w:p>
          <w:p w14:paraId="1099D261" w14:textId="77777777" w:rsidR="00002EA5" w:rsidRPr="00100271" w:rsidRDefault="00002EA5" w:rsidP="00002EA5">
            <w:pPr>
              <w:jc w:val="center"/>
              <w:rPr>
                <w:rFonts w:ascii="Arial" w:hAnsi="Arial" w:cs="Arial"/>
                <w:b/>
                <w:w w:val="95"/>
                <w:sz w:val="20"/>
                <w:szCs w:val="20"/>
              </w:rPr>
            </w:pPr>
          </w:p>
          <w:p w14:paraId="7828A03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0E9A2D9A" w14:textId="77777777" w:rsidTr="00104C8B">
        <w:trPr>
          <w:trHeight w:val="400"/>
        </w:trPr>
        <w:tc>
          <w:tcPr>
            <w:tcW w:w="1485" w:type="dxa"/>
            <w:shd w:val="clear" w:color="auto" w:fill="auto"/>
            <w:vAlign w:val="center"/>
          </w:tcPr>
          <w:p w14:paraId="2429108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(24)</w:t>
            </w:r>
          </w:p>
          <w:p w14:paraId="566C19D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Marília</w:t>
            </w:r>
          </w:p>
          <w:p w14:paraId="0C28C858"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139A8D05"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2B20C35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22F3E31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Bairro: Jardim Tangará</w:t>
            </w:r>
          </w:p>
          <w:p w14:paraId="015B9917"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320CAF85"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134" w:type="dxa"/>
          </w:tcPr>
          <w:p w14:paraId="2BB64295" w14:textId="77777777" w:rsidR="00002EA5" w:rsidRPr="00100271" w:rsidRDefault="00002EA5" w:rsidP="00002EA5">
            <w:pPr>
              <w:jc w:val="center"/>
              <w:rPr>
                <w:rFonts w:ascii="Arial" w:hAnsi="Arial" w:cs="Arial"/>
                <w:w w:val="95"/>
                <w:sz w:val="20"/>
                <w:szCs w:val="20"/>
              </w:rPr>
            </w:pPr>
          </w:p>
          <w:p w14:paraId="0A251521" w14:textId="77777777" w:rsidR="00002EA5" w:rsidRPr="00100271" w:rsidRDefault="00002EA5" w:rsidP="00002EA5">
            <w:pPr>
              <w:jc w:val="center"/>
              <w:rPr>
                <w:rFonts w:ascii="Arial" w:hAnsi="Arial" w:cs="Arial"/>
                <w:w w:val="95"/>
                <w:sz w:val="20"/>
                <w:szCs w:val="20"/>
              </w:rPr>
            </w:pPr>
          </w:p>
          <w:p w14:paraId="4BA8374A" w14:textId="77777777" w:rsidR="00002EA5" w:rsidRPr="00100271" w:rsidRDefault="00002EA5" w:rsidP="00002EA5">
            <w:pPr>
              <w:jc w:val="center"/>
              <w:rPr>
                <w:rFonts w:ascii="Arial" w:hAnsi="Arial" w:cs="Arial"/>
                <w:w w:val="95"/>
                <w:sz w:val="20"/>
                <w:szCs w:val="20"/>
              </w:rPr>
            </w:pPr>
          </w:p>
          <w:p w14:paraId="0F5DFF1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40FF86A" w14:textId="77777777" w:rsidR="00002EA5" w:rsidRPr="00100271" w:rsidRDefault="00002EA5" w:rsidP="00002EA5">
            <w:pPr>
              <w:jc w:val="center"/>
              <w:rPr>
                <w:rFonts w:ascii="Arial" w:hAnsi="Arial" w:cs="Arial"/>
                <w:w w:val="95"/>
                <w:sz w:val="20"/>
                <w:szCs w:val="20"/>
              </w:rPr>
            </w:pPr>
          </w:p>
          <w:p w14:paraId="13B9B2EF" w14:textId="77777777" w:rsidR="00002EA5" w:rsidRPr="00100271" w:rsidRDefault="00002EA5" w:rsidP="00002EA5">
            <w:pPr>
              <w:jc w:val="center"/>
              <w:rPr>
                <w:rFonts w:ascii="Arial" w:hAnsi="Arial" w:cs="Arial"/>
                <w:w w:val="95"/>
                <w:sz w:val="20"/>
                <w:szCs w:val="20"/>
              </w:rPr>
            </w:pPr>
          </w:p>
          <w:p w14:paraId="561225AF" w14:textId="77777777" w:rsidR="00002EA5" w:rsidRPr="00100271" w:rsidRDefault="00002EA5" w:rsidP="00002EA5">
            <w:pPr>
              <w:jc w:val="center"/>
              <w:rPr>
                <w:rFonts w:ascii="Arial" w:hAnsi="Arial" w:cs="Arial"/>
                <w:w w:val="95"/>
                <w:sz w:val="20"/>
                <w:szCs w:val="20"/>
              </w:rPr>
            </w:pPr>
          </w:p>
          <w:p w14:paraId="113C808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91B2EE7" w14:textId="77777777" w:rsidR="00002EA5" w:rsidRPr="00100271" w:rsidRDefault="00002EA5" w:rsidP="00002EA5">
            <w:pPr>
              <w:jc w:val="center"/>
              <w:rPr>
                <w:rFonts w:ascii="Arial" w:hAnsi="Arial" w:cs="Arial"/>
                <w:w w:val="95"/>
                <w:sz w:val="20"/>
                <w:szCs w:val="20"/>
              </w:rPr>
            </w:pPr>
          </w:p>
          <w:p w14:paraId="02E343CA" w14:textId="77777777" w:rsidR="00002EA5" w:rsidRPr="00100271" w:rsidRDefault="00002EA5" w:rsidP="00002EA5">
            <w:pPr>
              <w:jc w:val="center"/>
              <w:rPr>
                <w:rFonts w:ascii="Arial" w:hAnsi="Arial" w:cs="Arial"/>
                <w:w w:val="95"/>
                <w:sz w:val="20"/>
                <w:szCs w:val="20"/>
              </w:rPr>
            </w:pPr>
          </w:p>
          <w:p w14:paraId="63AC5720" w14:textId="77777777" w:rsidR="00002EA5" w:rsidRPr="00100271" w:rsidRDefault="00002EA5" w:rsidP="00002EA5">
            <w:pPr>
              <w:jc w:val="center"/>
              <w:rPr>
                <w:rFonts w:ascii="Arial" w:hAnsi="Arial" w:cs="Arial"/>
                <w:w w:val="95"/>
                <w:sz w:val="20"/>
                <w:szCs w:val="20"/>
              </w:rPr>
            </w:pPr>
          </w:p>
          <w:p w14:paraId="6597500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8E6E301" w14:textId="77777777" w:rsidR="00002EA5" w:rsidRPr="00100271" w:rsidRDefault="00002EA5" w:rsidP="00002EA5">
            <w:pPr>
              <w:jc w:val="center"/>
              <w:rPr>
                <w:rFonts w:ascii="Arial" w:hAnsi="Arial" w:cs="Arial"/>
                <w:w w:val="95"/>
                <w:sz w:val="20"/>
                <w:szCs w:val="20"/>
              </w:rPr>
            </w:pPr>
          </w:p>
          <w:p w14:paraId="4C9F86DD" w14:textId="77777777" w:rsidR="00002EA5" w:rsidRPr="00100271" w:rsidRDefault="00002EA5" w:rsidP="00002EA5">
            <w:pPr>
              <w:jc w:val="center"/>
              <w:rPr>
                <w:rFonts w:ascii="Arial" w:hAnsi="Arial" w:cs="Arial"/>
                <w:w w:val="95"/>
                <w:sz w:val="20"/>
                <w:szCs w:val="20"/>
              </w:rPr>
            </w:pPr>
          </w:p>
          <w:p w14:paraId="1F059C89" w14:textId="77777777" w:rsidR="00002EA5" w:rsidRPr="00100271" w:rsidRDefault="00002EA5" w:rsidP="00002EA5">
            <w:pPr>
              <w:jc w:val="center"/>
              <w:rPr>
                <w:rFonts w:ascii="Arial" w:hAnsi="Arial" w:cs="Arial"/>
                <w:w w:val="95"/>
                <w:sz w:val="20"/>
                <w:szCs w:val="20"/>
              </w:rPr>
            </w:pPr>
          </w:p>
          <w:p w14:paraId="3552FBD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4B94A9FE" w14:textId="77777777" w:rsidR="00002EA5" w:rsidRPr="00100271" w:rsidRDefault="00002EA5" w:rsidP="00002EA5">
            <w:pPr>
              <w:jc w:val="center"/>
              <w:rPr>
                <w:rFonts w:ascii="Arial" w:hAnsi="Arial" w:cs="Arial"/>
                <w:b/>
                <w:w w:val="95"/>
                <w:sz w:val="20"/>
                <w:szCs w:val="20"/>
              </w:rPr>
            </w:pPr>
          </w:p>
          <w:p w14:paraId="214A6046" w14:textId="77777777" w:rsidR="00002EA5" w:rsidRPr="00100271" w:rsidRDefault="00002EA5" w:rsidP="00002EA5">
            <w:pPr>
              <w:jc w:val="center"/>
              <w:rPr>
                <w:rFonts w:ascii="Arial" w:hAnsi="Arial" w:cs="Arial"/>
                <w:b/>
                <w:w w:val="95"/>
                <w:sz w:val="20"/>
                <w:szCs w:val="20"/>
              </w:rPr>
            </w:pPr>
          </w:p>
          <w:p w14:paraId="3D5C1F98" w14:textId="77777777" w:rsidR="00002EA5" w:rsidRPr="00100271" w:rsidRDefault="00002EA5" w:rsidP="00002EA5">
            <w:pPr>
              <w:jc w:val="center"/>
              <w:rPr>
                <w:rFonts w:ascii="Arial" w:hAnsi="Arial" w:cs="Arial"/>
                <w:b/>
                <w:w w:val="95"/>
                <w:sz w:val="20"/>
                <w:szCs w:val="20"/>
              </w:rPr>
            </w:pPr>
          </w:p>
          <w:p w14:paraId="1234CC9C"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5A05FC1" w14:textId="77777777" w:rsidTr="00104C8B">
        <w:trPr>
          <w:trHeight w:val="400"/>
        </w:trPr>
        <w:tc>
          <w:tcPr>
            <w:tcW w:w="1485" w:type="dxa"/>
            <w:shd w:val="clear" w:color="auto" w:fill="auto"/>
            <w:vAlign w:val="center"/>
          </w:tcPr>
          <w:p w14:paraId="4BD437E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(25)</w:t>
            </w:r>
          </w:p>
          <w:p w14:paraId="2770586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Mirassol</w:t>
            </w:r>
          </w:p>
          <w:p w14:paraId="1BFD3573"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14:paraId="5BF84D2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5FB58D5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2FD16B4"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525CE323"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0576CB"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5082973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0576CB"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0576CB"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134" w:type="dxa"/>
          </w:tcPr>
          <w:p w14:paraId="3CEF3F11" w14:textId="77777777" w:rsidR="00002EA5" w:rsidRPr="00100271" w:rsidRDefault="00002EA5" w:rsidP="00002EA5">
            <w:pPr>
              <w:jc w:val="center"/>
              <w:rPr>
                <w:rFonts w:ascii="Arial" w:hAnsi="Arial" w:cs="Arial"/>
                <w:w w:val="95"/>
                <w:sz w:val="20"/>
                <w:szCs w:val="20"/>
              </w:rPr>
            </w:pPr>
          </w:p>
          <w:p w14:paraId="41534A37" w14:textId="77777777" w:rsidR="00002EA5" w:rsidRPr="00100271" w:rsidRDefault="00002EA5" w:rsidP="00002EA5">
            <w:pPr>
              <w:jc w:val="center"/>
              <w:rPr>
                <w:rFonts w:ascii="Arial" w:hAnsi="Arial" w:cs="Arial"/>
                <w:w w:val="95"/>
                <w:sz w:val="20"/>
                <w:szCs w:val="20"/>
              </w:rPr>
            </w:pPr>
          </w:p>
          <w:p w14:paraId="3352EE0F" w14:textId="77777777" w:rsidR="00002EA5" w:rsidRPr="00100271" w:rsidRDefault="00002EA5" w:rsidP="00002EA5">
            <w:pPr>
              <w:jc w:val="center"/>
              <w:rPr>
                <w:rFonts w:ascii="Arial" w:hAnsi="Arial" w:cs="Arial"/>
                <w:w w:val="95"/>
                <w:sz w:val="20"/>
                <w:szCs w:val="20"/>
              </w:rPr>
            </w:pPr>
          </w:p>
          <w:p w14:paraId="0F83734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E9CBEC" w14:textId="77777777" w:rsidR="00002EA5" w:rsidRPr="00100271" w:rsidRDefault="00002EA5" w:rsidP="00002EA5">
            <w:pPr>
              <w:jc w:val="center"/>
              <w:rPr>
                <w:rFonts w:ascii="Arial" w:hAnsi="Arial" w:cs="Arial"/>
                <w:w w:val="95"/>
                <w:sz w:val="20"/>
                <w:szCs w:val="20"/>
              </w:rPr>
            </w:pPr>
          </w:p>
          <w:p w14:paraId="6440FCDE" w14:textId="77777777" w:rsidR="00002EA5" w:rsidRPr="00100271" w:rsidRDefault="00002EA5" w:rsidP="00002EA5">
            <w:pPr>
              <w:jc w:val="center"/>
              <w:rPr>
                <w:rFonts w:ascii="Arial" w:hAnsi="Arial" w:cs="Arial"/>
                <w:w w:val="95"/>
                <w:sz w:val="20"/>
                <w:szCs w:val="20"/>
              </w:rPr>
            </w:pPr>
          </w:p>
          <w:p w14:paraId="2C31AC36" w14:textId="77777777" w:rsidR="00002EA5" w:rsidRPr="00100271" w:rsidRDefault="00002EA5" w:rsidP="00002EA5">
            <w:pPr>
              <w:jc w:val="center"/>
              <w:rPr>
                <w:rFonts w:ascii="Arial" w:hAnsi="Arial" w:cs="Arial"/>
                <w:w w:val="95"/>
                <w:sz w:val="20"/>
                <w:szCs w:val="20"/>
              </w:rPr>
            </w:pPr>
          </w:p>
          <w:p w14:paraId="08A86C1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483581" w14:textId="77777777" w:rsidR="00002EA5" w:rsidRPr="00100271" w:rsidRDefault="00002EA5" w:rsidP="00002EA5">
            <w:pPr>
              <w:jc w:val="center"/>
              <w:rPr>
                <w:rFonts w:ascii="Arial" w:hAnsi="Arial" w:cs="Arial"/>
                <w:w w:val="95"/>
                <w:sz w:val="20"/>
                <w:szCs w:val="20"/>
              </w:rPr>
            </w:pPr>
          </w:p>
          <w:p w14:paraId="2D396CB5" w14:textId="77777777" w:rsidR="00002EA5" w:rsidRPr="00100271" w:rsidRDefault="00002EA5" w:rsidP="00002EA5">
            <w:pPr>
              <w:jc w:val="center"/>
              <w:rPr>
                <w:rFonts w:ascii="Arial" w:hAnsi="Arial" w:cs="Arial"/>
                <w:w w:val="95"/>
                <w:sz w:val="20"/>
                <w:szCs w:val="20"/>
              </w:rPr>
            </w:pPr>
          </w:p>
          <w:p w14:paraId="0F0C233D" w14:textId="77777777" w:rsidR="00002EA5" w:rsidRPr="00100271" w:rsidRDefault="00002EA5" w:rsidP="00002EA5">
            <w:pPr>
              <w:jc w:val="center"/>
              <w:rPr>
                <w:rFonts w:ascii="Arial" w:hAnsi="Arial" w:cs="Arial"/>
                <w:w w:val="95"/>
                <w:sz w:val="20"/>
                <w:szCs w:val="20"/>
              </w:rPr>
            </w:pPr>
          </w:p>
          <w:p w14:paraId="5FB0999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5008202" w14:textId="77777777" w:rsidR="00002EA5" w:rsidRPr="00100271" w:rsidRDefault="00002EA5" w:rsidP="00002EA5">
            <w:pPr>
              <w:jc w:val="center"/>
              <w:rPr>
                <w:rFonts w:ascii="Arial" w:hAnsi="Arial" w:cs="Arial"/>
                <w:w w:val="95"/>
                <w:sz w:val="20"/>
                <w:szCs w:val="20"/>
              </w:rPr>
            </w:pPr>
          </w:p>
          <w:p w14:paraId="4F8845E4" w14:textId="77777777" w:rsidR="00002EA5" w:rsidRPr="00100271" w:rsidRDefault="00002EA5" w:rsidP="00002EA5">
            <w:pPr>
              <w:jc w:val="center"/>
              <w:rPr>
                <w:rFonts w:ascii="Arial" w:hAnsi="Arial" w:cs="Arial"/>
                <w:w w:val="95"/>
                <w:sz w:val="20"/>
                <w:szCs w:val="20"/>
              </w:rPr>
            </w:pPr>
          </w:p>
          <w:p w14:paraId="39EE1A63" w14:textId="77777777" w:rsidR="00002EA5" w:rsidRPr="00100271" w:rsidRDefault="00002EA5" w:rsidP="00002EA5">
            <w:pPr>
              <w:jc w:val="center"/>
              <w:rPr>
                <w:rFonts w:ascii="Arial" w:hAnsi="Arial" w:cs="Arial"/>
                <w:w w:val="95"/>
                <w:sz w:val="20"/>
                <w:szCs w:val="20"/>
              </w:rPr>
            </w:pPr>
          </w:p>
          <w:p w14:paraId="7E772AA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CABDE3F" w14:textId="77777777" w:rsidR="00002EA5" w:rsidRPr="00100271" w:rsidRDefault="00002EA5" w:rsidP="00002EA5">
            <w:pPr>
              <w:jc w:val="center"/>
              <w:rPr>
                <w:rFonts w:ascii="Arial" w:hAnsi="Arial" w:cs="Arial"/>
                <w:b/>
                <w:w w:val="95"/>
                <w:sz w:val="20"/>
                <w:szCs w:val="20"/>
              </w:rPr>
            </w:pPr>
          </w:p>
          <w:p w14:paraId="2879FCB7" w14:textId="77777777" w:rsidR="00002EA5" w:rsidRPr="00100271" w:rsidRDefault="00002EA5" w:rsidP="00002EA5">
            <w:pPr>
              <w:jc w:val="center"/>
              <w:rPr>
                <w:rFonts w:ascii="Arial" w:hAnsi="Arial" w:cs="Arial"/>
                <w:b/>
                <w:w w:val="95"/>
                <w:sz w:val="20"/>
                <w:szCs w:val="20"/>
              </w:rPr>
            </w:pPr>
          </w:p>
          <w:p w14:paraId="6AE0CC8C" w14:textId="77777777" w:rsidR="00002EA5" w:rsidRPr="00100271" w:rsidRDefault="00002EA5" w:rsidP="00002EA5">
            <w:pPr>
              <w:jc w:val="center"/>
              <w:rPr>
                <w:rFonts w:ascii="Arial" w:hAnsi="Arial" w:cs="Arial"/>
                <w:b/>
                <w:w w:val="95"/>
                <w:sz w:val="20"/>
                <w:szCs w:val="20"/>
              </w:rPr>
            </w:pPr>
          </w:p>
          <w:p w14:paraId="4D140F6B"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E0A7932" w14:textId="77777777" w:rsidTr="00104C8B">
        <w:trPr>
          <w:trHeight w:val="400"/>
        </w:trPr>
        <w:tc>
          <w:tcPr>
            <w:tcW w:w="1485" w:type="dxa"/>
            <w:shd w:val="clear" w:color="auto" w:fill="auto"/>
            <w:vAlign w:val="center"/>
          </w:tcPr>
          <w:p w14:paraId="4486277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(26)</w:t>
            </w:r>
          </w:p>
          <w:p w14:paraId="69A4A41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Mogi Guaçu</w:t>
            </w:r>
          </w:p>
          <w:p w14:paraId="6C391353"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64A73DB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7EF7FC0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A8CBB9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54054CE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Leo e Fernanda</w:t>
            </w:r>
            <w:r w:rsidRPr="00100271">
              <w:rPr>
                <w:rFonts w:ascii="Arial" w:hAnsi="Arial" w:cs="Arial"/>
                <w:w w:val="95"/>
                <w:sz w:val="20"/>
                <w:szCs w:val="20"/>
              </w:rPr>
              <w:t xml:space="preserve">  </w:t>
            </w:r>
          </w:p>
          <w:p w14:paraId="6A64D4F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134" w:type="dxa"/>
          </w:tcPr>
          <w:p w14:paraId="394C1D9E" w14:textId="77777777" w:rsidR="00002EA5" w:rsidRPr="00100271" w:rsidRDefault="00002EA5" w:rsidP="00002EA5">
            <w:pPr>
              <w:jc w:val="center"/>
              <w:rPr>
                <w:rFonts w:ascii="Arial" w:hAnsi="Arial" w:cs="Arial"/>
                <w:w w:val="95"/>
                <w:sz w:val="20"/>
                <w:szCs w:val="20"/>
              </w:rPr>
            </w:pPr>
          </w:p>
          <w:p w14:paraId="38190E37" w14:textId="77777777" w:rsidR="00002EA5" w:rsidRPr="00100271" w:rsidRDefault="00002EA5" w:rsidP="00002EA5">
            <w:pPr>
              <w:jc w:val="center"/>
              <w:rPr>
                <w:rFonts w:ascii="Arial" w:hAnsi="Arial" w:cs="Arial"/>
                <w:w w:val="95"/>
                <w:sz w:val="20"/>
                <w:szCs w:val="20"/>
              </w:rPr>
            </w:pPr>
          </w:p>
          <w:p w14:paraId="34432953" w14:textId="77777777" w:rsidR="00002EA5" w:rsidRPr="00100271" w:rsidRDefault="00002EA5" w:rsidP="00002EA5">
            <w:pPr>
              <w:jc w:val="center"/>
              <w:rPr>
                <w:rFonts w:ascii="Arial" w:hAnsi="Arial" w:cs="Arial"/>
                <w:w w:val="95"/>
                <w:sz w:val="20"/>
                <w:szCs w:val="20"/>
              </w:rPr>
            </w:pPr>
          </w:p>
          <w:p w14:paraId="0F952AB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894BF51" w14:textId="77777777" w:rsidR="00002EA5" w:rsidRPr="00100271" w:rsidRDefault="00002EA5" w:rsidP="00002EA5">
            <w:pPr>
              <w:jc w:val="center"/>
              <w:rPr>
                <w:rFonts w:ascii="Arial" w:hAnsi="Arial" w:cs="Arial"/>
                <w:w w:val="95"/>
                <w:sz w:val="20"/>
                <w:szCs w:val="20"/>
              </w:rPr>
            </w:pPr>
          </w:p>
          <w:p w14:paraId="2D7C648A" w14:textId="77777777" w:rsidR="00002EA5" w:rsidRPr="00100271" w:rsidRDefault="00002EA5" w:rsidP="00002EA5">
            <w:pPr>
              <w:jc w:val="center"/>
              <w:rPr>
                <w:rFonts w:ascii="Arial" w:hAnsi="Arial" w:cs="Arial"/>
                <w:w w:val="95"/>
                <w:sz w:val="20"/>
                <w:szCs w:val="20"/>
              </w:rPr>
            </w:pPr>
          </w:p>
          <w:p w14:paraId="1829BB02" w14:textId="77777777" w:rsidR="00002EA5" w:rsidRPr="00100271" w:rsidRDefault="00002EA5" w:rsidP="00002EA5">
            <w:pPr>
              <w:jc w:val="center"/>
              <w:rPr>
                <w:rFonts w:ascii="Arial" w:hAnsi="Arial" w:cs="Arial"/>
                <w:w w:val="95"/>
                <w:sz w:val="20"/>
                <w:szCs w:val="20"/>
              </w:rPr>
            </w:pPr>
          </w:p>
          <w:p w14:paraId="13F7EA0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8DA187D" w14:textId="77777777" w:rsidR="00002EA5" w:rsidRPr="00100271" w:rsidRDefault="00002EA5" w:rsidP="00002EA5">
            <w:pPr>
              <w:jc w:val="center"/>
              <w:rPr>
                <w:rFonts w:ascii="Arial" w:hAnsi="Arial" w:cs="Arial"/>
                <w:w w:val="95"/>
                <w:sz w:val="20"/>
                <w:szCs w:val="20"/>
              </w:rPr>
            </w:pPr>
          </w:p>
          <w:p w14:paraId="51EA363F" w14:textId="77777777" w:rsidR="00002EA5" w:rsidRPr="00100271" w:rsidRDefault="00002EA5" w:rsidP="00002EA5">
            <w:pPr>
              <w:jc w:val="center"/>
              <w:rPr>
                <w:rFonts w:ascii="Arial" w:hAnsi="Arial" w:cs="Arial"/>
                <w:w w:val="95"/>
                <w:sz w:val="20"/>
                <w:szCs w:val="20"/>
              </w:rPr>
            </w:pPr>
          </w:p>
          <w:p w14:paraId="212FE9A1" w14:textId="77777777" w:rsidR="00002EA5" w:rsidRPr="00100271" w:rsidRDefault="00002EA5" w:rsidP="00002EA5">
            <w:pPr>
              <w:jc w:val="center"/>
              <w:rPr>
                <w:rFonts w:ascii="Arial" w:hAnsi="Arial" w:cs="Arial"/>
                <w:w w:val="95"/>
                <w:sz w:val="20"/>
                <w:szCs w:val="20"/>
              </w:rPr>
            </w:pPr>
          </w:p>
          <w:p w14:paraId="462277B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3568F9A" w14:textId="77777777" w:rsidR="00002EA5" w:rsidRPr="00100271" w:rsidRDefault="00002EA5" w:rsidP="00002EA5">
            <w:pPr>
              <w:jc w:val="center"/>
              <w:rPr>
                <w:rFonts w:ascii="Arial" w:hAnsi="Arial" w:cs="Arial"/>
                <w:w w:val="95"/>
                <w:sz w:val="20"/>
                <w:szCs w:val="20"/>
              </w:rPr>
            </w:pPr>
          </w:p>
          <w:p w14:paraId="1ACFD9AB" w14:textId="77777777" w:rsidR="00002EA5" w:rsidRPr="00100271" w:rsidRDefault="00002EA5" w:rsidP="00002EA5">
            <w:pPr>
              <w:jc w:val="center"/>
              <w:rPr>
                <w:rFonts w:ascii="Arial" w:hAnsi="Arial" w:cs="Arial"/>
                <w:w w:val="95"/>
                <w:sz w:val="20"/>
                <w:szCs w:val="20"/>
              </w:rPr>
            </w:pPr>
          </w:p>
          <w:p w14:paraId="32DE3CFA" w14:textId="77777777" w:rsidR="00002EA5" w:rsidRPr="00100271" w:rsidRDefault="00002EA5" w:rsidP="00002EA5">
            <w:pPr>
              <w:jc w:val="center"/>
              <w:rPr>
                <w:rFonts w:ascii="Arial" w:hAnsi="Arial" w:cs="Arial"/>
                <w:w w:val="95"/>
                <w:sz w:val="20"/>
                <w:szCs w:val="20"/>
              </w:rPr>
            </w:pPr>
          </w:p>
          <w:p w14:paraId="12D6241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C32E443" w14:textId="77777777" w:rsidR="00002EA5" w:rsidRPr="00100271" w:rsidRDefault="00002EA5" w:rsidP="00002EA5">
            <w:pPr>
              <w:jc w:val="center"/>
              <w:rPr>
                <w:rFonts w:ascii="Arial" w:hAnsi="Arial" w:cs="Arial"/>
                <w:b/>
                <w:w w:val="95"/>
                <w:sz w:val="20"/>
                <w:szCs w:val="20"/>
              </w:rPr>
            </w:pPr>
          </w:p>
          <w:p w14:paraId="076BC5BF" w14:textId="77777777" w:rsidR="00002EA5" w:rsidRPr="00100271" w:rsidRDefault="00002EA5" w:rsidP="00002EA5">
            <w:pPr>
              <w:jc w:val="center"/>
              <w:rPr>
                <w:rFonts w:ascii="Arial" w:hAnsi="Arial" w:cs="Arial"/>
                <w:b/>
                <w:w w:val="95"/>
                <w:sz w:val="20"/>
                <w:szCs w:val="20"/>
              </w:rPr>
            </w:pPr>
          </w:p>
          <w:p w14:paraId="4C8DD6F9" w14:textId="77777777" w:rsidR="00002EA5" w:rsidRPr="00100271" w:rsidRDefault="00002EA5" w:rsidP="00002EA5">
            <w:pPr>
              <w:jc w:val="center"/>
              <w:rPr>
                <w:rFonts w:ascii="Arial" w:hAnsi="Arial" w:cs="Arial"/>
                <w:b/>
                <w:w w:val="95"/>
                <w:sz w:val="20"/>
                <w:szCs w:val="20"/>
              </w:rPr>
            </w:pPr>
          </w:p>
          <w:p w14:paraId="787CFD3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9FD7078" w14:textId="77777777" w:rsidTr="00104C8B">
        <w:trPr>
          <w:trHeight w:val="400"/>
        </w:trPr>
        <w:tc>
          <w:tcPr>
            <w:tcW w:w="1485" w:type="dxa"/>
            <w:shd w:val="clear" w:color="auto" w:fill="auto"/>
            <w:vAlign w:val="center"/>
          </w:tcPr>
          <w:p w14:paraId="22D8741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(27)</w:t>
            </w:r>
          </w:p>
          <w:p w14:paraId="64EB6D9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Pedregulho</w:t>
            </w:r>
          </w:p>
          <w:p w14:paraId="36D88A75"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Franca</w:t>
            </w:r>
          </w:p>
        </w:tc>
        <w:tc>
          <w:tcPr>
            <w:tcW w:w="2693" w:type="dxa"/>
            <w:shd w:val="clear" w:color="auto" w:fill="auto"/>
            <w:vAlign w:val="center"/>
          </w:tcPr>
          <w:p w14:paraId="2C44785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59CA0A55"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6FB3F7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Nicolau Peliciari, 120 – Bairro: Centro</w:t>
            </w:r>
          </w:p>
          <w:p w14:paraId="5FBE70E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Angélica e Fábio</w:t>
            </w:r>
          </w:p>
          <w:p w14:paraId="27FD278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134" w:type="dxa"/>
          </w:tcPr>
          <w:p w14:paraId="35E14972" w14:textId="77777777" w:rsidR="00002EA5" w:rsidRPr="00100271" w:rsidRDefault="00002EA5" w:rsidP="00002EA5">
            <w:pPr>
              <w:jc w:val="center"/>
              <w:rPr>
                <w:rFonts w:ascii="Arial" w:hAnsi="Arial" w:cs="Arial"/>
                <w:w w:val="95"/>
                <w:sz w:val="20"/>
                <w:szCs w:val="20"/>
              </w:rPr>
            </w:pPr>
          </w:p>
          <w:p w14:paraId="1ECB5C21" w14:textId="77777777" w:rsidR="00002EA5" w:rsidRPr="00100271" w:rsidRDefault="00002EA5" w:rsidP="00002EA5">
            <w:pPr>
              <w:jc w:val="center"/>
              <w:rPr>
                <w:rFonts w:ascii="Arial" w:hAnsi="Arial" w:cs="Arial"/>
                <w:w w:val="95"/>
                <w:sz w:val="20"/>
                <w:szCs w:val="20"/>
              </w:rPr>
            </w:pPr>
          </w:p>
          <w:p w14:paraId="7A9A1CED" w14:textId="77777777" w:rsidR="00002EA5" w:rsidRPr="00100271" w:rsidRDefault="00002EA5" w:rsidP="00002EA5">
            <w:pPr>
              <w:jc w:val="center"/>
              <w:rPr>
                <w:rFonts w:ascii="Arial" w:hAnsi="Arial" w:cs="Arial"/>
                <w:w w:val="95"/>
                <w:sz w:val="20"/>
                <w:szCs w:val="20"/>
              </w:rPr>
            </w:pPr>
          </w:p>
          <w:p w14:paraId="0554A01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A8F67A8" w14:textId="77777777" w:rsidR="00002EA5" w:rsidRPr="00100271" w:rsidRDefault="00002EA5" w:rsidP="00002EA5">
            <w:pPr>
              <w:jc w:val="center"/>
              <w:rPr>
                <w:rFonts w:ascii="Arial" w:hAnsi="Arial" w:cs="Arial"/>
                <w:w w:val="95"/>
                <w:sz w:val="20"/>
                <w:szCs w:val="20"/>
              </w:rPr>
            </w:pPr>
          </w:p>
          <w:p w14:paraId="0A8859D2" w14:textId="77777777" w:rsidR="00002EA5" w:rsidRPr="00100271" w:rsidRDefault="00002EA5" w:rsidP="00002EA5">
            <w:pPr>
              <w:jc w:val="center"/>
              <w:rPr>
                <w:rFonts w:ascii="Arial" w:hAnsi="Arial" w:cs="Arial"/>
                <w:w w:val="95"/>
                <w:sz w:val="20"/>
                <w:szCs w:val="20"/>
              </w:rPr>
            </w:pPr>
          </w:p>
          <w:p w14:paraId="2BEA9333" w14:textId="77777777" w:rsidR="00002EA5" w:rsidRPr="00100271" w:rsidRDefault="00002EA5" w:rsidP="00002EA5">
            <w:pPr>
              <w:jc w:val="center"/>
              <w:rPr>
                <w:rFonts w:ascii="Arial" w:hAnsi="Arial" w:cs="Arial"/>
                <w:w w:val="95"/>
                <w:sz w:val="20"/>
                <w:szCs w:val="20"/>
              </w:rPr>
            </w:pPr>
          </w:p>
          <w:p w14:paraId="611DD10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FEA1BDE" w14:textId="77777777" w:rsidR="00002EA5" w:rsidRPr="00100271" w:rsidRDefault="00002EA5" w:rsidP="00002EA5">
            <w:pPr>
              <w:jc w:val="center"/>
              <w:rPr>
                <w:rFonts w:ascii="Arial" w:hAnsi="Arial" w:cs="Arial"/>
                <w:w w:val="95"/>
                <w:sz w:val="20"/>
                <w:szCs w:val="20"/>
              </w:rPr>
            </w:pPr>
          </w:p>
          <w:p w14:paraId="633BF14F" w14:textId="77777777" w:rsidR="00002EA5" w:rsidRPr="00100271" w:rsidRDefault="00002EA5" w:rsidP="00002EA5">
            <w:pPr>
              <w:jc w:val="center"/>
              <w:rPr>
                <w:rFonts w:ascii="Arial" w:hAnsi="Arial" w:cs="Arial"/>
                <w:w w:val="95"/>
                <w:sz w:val="20"/>
                <w:szCs w:val="20"/>
              </w:rPr>
            </w:pPr>
          </w:p>
          <w:p w14:paraId="0DA53F7D" w14:textId="77777777" w:rsidR="00002EA5" w:rsidRPr="00100271" w:rsidRDefault="00002EA5" w:rsidP="00002EA5">
            <w:pPr>
              <w:jc w:val="center"/>
              <w:rPr>
                <w:rFonts w:ascii="Arial" w:hAnsi="Arial" w:cs="Arial"/>
                <w:w w:val="95"/>
                <w:sz w:val="20"/>
                <w:szCs w:val="20"/>
              </w:rPr>
            </w:pPr>
          </w:p>
          <w:p w14:paraId="1781657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A1D8162" w14:textId="77777777" w:rsidR="00002EA5" w:rsidRPr="00100271" w:rsidRDefault="00002EA5" w:rsidP="00002EA5">
            <w:pPr>
              <w:jc w:val="center"/>
              <w:rPr>
                <w:rFonts w:ascii="Arial" w:hAnsi="Arial" w:cs="Arial"/>
                <w:w w:val="95"/>
                <w:sz w:val="20"/>
                <w:szCs w:val="20"/>
              </w:rPr>
            </w:pPr>
          </w:p>
          <w:p w14:paraId="38F96491" w14:textId="77777777" w:rsidR="00002EA5" w:rsidRPr="00100271" w:rsidRDefault="00002EA5" w:rsidP="00002EA5">
            <w:pPr>
              <w:jc w:val="center"/>
              <w:rPr>
                <w:rFonts w:ascii="Arial" w:hAnsi="Arial" w:cs="Arial"/>
                <w:w w:val="95"/>
                <w:sz w:val="20"/>
                <w:szCs w:val="20"/>
              </w:rPr>
            </w:pPr>
          </w:p>
          <w:p w14:paraId="5293F1F4" w14:textId="77777777" w:rsidR="00002EA5" w:rsidRPr="00100271" w:rsidRDefault="00002EA5" w:rsidP="00002EA5">
            <w:pPr>
              <w:jc w:val="center"/>
              <w:rPr>
                <w:rFonts w:ascii="Arial" w:hAnsi="Arial" w:cs="Arial"/>
                <w:w w:val="95"/>
                <w:sz w:val="20"/>
                <w:szCs w:val="20"/>
              </w:rPr>
            </w:pPr>
          </w:p>
          <w:p w14:paraId="10B6115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3C3AEBD" w14:textId="77777777" w:rsidR="00002EA5" w:rsidRPr="00100271" w:rsidRDefault="00002EA5" w:rsidP="00002EA5">
            <w:pPr>
              <w:jc w:val="center"/>
              <w:rPr>
                <w:rFonts w:ascii="Arial" w:hAnsi="Arial" w:cs="Arial"/>
                <w:b/>
                <w:w w:val="95"/>
                <w:sz w:val="20"/>
                <w:szCs w:val="20"/>
              </w:rPr>
            </w:pPr>
          </w:p>
          <w:p w14:paraId="75135FB9" w14:textId="77777777" w:rsidR="00002EA5" w:rsidRPr="00100271" w:rsidRDefault="00002EA5" w:rsidP="00002EA5">
            <w:pPr>
              <w:jc w:val="center"/>
              <w:rPr>
                <w:rFonts w:ascii="Arial" w:hAnsi="Arial" w:cs="Arial"/>
                <w:b/>
                <w:w w:val="95"/>
                <w:sz w:val="20"/>
                <w:szCs w:val="20"/>
              </w:rPr>
            </w:pPr>
          </w:p>
          <w:p w14:paraId="034C3EF6" w14:textId="77777777" w:rsidR="00002EA5" w:rsidRPr="00100271" w:rsidRDefault="00002EA5" w:rsidP="00002EA5">
            <w:pPr>
              <w:jc w:val="center"/>
              <w:rPr>
                <w:rFonts w:ascii="Arial" w:hAnsi="Arial" w:cs="Arial"/>
                <w:b/>
                <w:w w:val="95"/>
                <w:sz w:val="20"/>
                <w:szCs w:val="20"/>
              </w:rPr>
            </w:pPr>
          </w:p>
          <w:p w14:paraId="1F18157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4608B994" w14:textId="77777777" w:rsidTr="00104C8B">
        <w:trPr>
          <w:trHeight w:val="400"/>
        </w:trPr>
        <w:tc>
          <w:tcPr>
            <w:tcW w:w="1485" w:type="dxa"/>
            <w:shd w:val="clear" w:color="auto" w:fill="auto"/>
            <w:vAlign w:val="center"/>
          </w:tcPr>
          <w:p w14:paraId="0AD0997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(28)</w:t>
            </w:r>
          </w:p>
          <w:p w14:paraId="7F9B429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Piracicaba</w:t>
            </w:r>
          </w:p>
          <w:p w14:paraId="0257749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tc>
        <w:tc>
          <w:tcPr>
            <w:tcW w:w="2693" w:type="dxa"/>
            <w:shd w:val="clear" w:color="auto" w:fill="auto"/>
            <w:vAlign w:val="center"/>
          </w:tcPr>
          <w:p w14:paraId="702008D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17FFE6FE"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F4D626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66C427B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Contatos: Ligia e </w:t>
            </w:r>
            <w:r w:rsidR="000576CB" w:rsidRPr="00100271">
              <w:rPr>
                <w:rFonts w:ascii="Arial" w:hAnsi="Arial" w:cs="Arial"/>
                <w:w w:val="95"/>
                <w:sz w:val="20"/>
                <w:szCs w:val="20"/>
              </w:rPr>
              <w:t>Giovana</w:t>
            </w:r>
          </w:p>
          <w:p w14:paraId="0E34505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3434-7843</w:t>
            </w:r>
          </w:p>
        </w:tc>
        <w:tc>
          <w:tcPr>
            <w:tcW w:w="1134" w:type="dxa"/>
          </w:tcPr>
          <w:p w14:paraId="07FB615E" w14:textId="77777777" w:rsidR="00002EA5" w:rsidRPr="00100271" w:rsidRDefault="00002EA5" w:rsidP="00002EA5">
            <w:pPr>
              <w:jc w:val="center"/>
              <w:rPr>
                <w:rFonts w:ascii="Arial" w:hAnsi="Arial" w:cs="Arial"/>
                <w:w w:val="95"/>
                <w:sz w:val="20"/>
                <w:szCs w:val="20"/>
              </w:rPr>
            </w:pPr>
          </w:p>
          <w:p w14:paraId="51D3105D" w14:textId="77777777" w:rsidR="00002EA5" w:rsidRPr="00100271" w:rsidRDefault="00002EA5" w:rsidP="00002EA5">
            <w:pPr>
              <w:jc w:val="center"/>
              <w:rPr>
                <w:rFonts w:ascii="Arial" w:hAnsi="Arial" w:cs="Arial"/>
                <w:w w:val="95"/>
                <w:sz w:val="20"/>
                <w:szCs w:val="20"/>
              </w:rPr>
            </w:pPr>
          </w:p>
          <w:p w14:paraId="2927A8FC" w14:textId="77777777" w:rsidR="00002EA5" w:rsidRPr="00100271" w:rsidRDefault="00002EA5" w:rsidP="00002EA5">
            <w:pPr>
              <w:jc w:val="center"/>
              <w:rPr>
                <w:rFonts w:ascii="Arial" w:hAnsi="Arial" w:cs="Arial"/>
                <w:w w:val="95"/>
                <w:sz w:val="20"/>
                <w:szCs w:val="20"/>
              </w:rPr>
            </w:pPr>
          </w:p>
          <w:p w14:paraId="718AA64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F1A1715" w14:textId="77777777" w:rsidR="00002EA5" w:rsidRPr="00100271" w:rsidRDefault="00002EA5" w:rsidP="00002EA5">
            <w:pPr>
              <w:jc w:val="center"/>
              <w:rPr>
                <w:rFonts w:ascii="Arial" w:hAnsi="Arial" w:cs="Arial"/>
                <w:w w:val="95"/>
                <w:sz w:val="20"/>
                <w:szCs w:val="20"/>
              </w:rPr>
            </w:pPr>
          </w:p>
          <w:p w14:paraId="56F47571" w14:textId="77777777" w:rsidR="00002EA5" w:rsidRPr="00100271" w:rsidRDefault="00002EA5" w:rsidP="00002EA5">
            <w:pPr>
              <w:jc w:val="center"/>
              <w:rPr>
                <w:rFonts w:ascii="Arial" w:hAnsi="Arial" w:cs="Arial"/>
                <w:w w:val="95"/>
                <w:sz w:val="20"/>
                <w:szCs w:val="20"/>
              </w:rPr>
            </w:pPr>
          </w:p>
          <w:p w14:paraId="7B4A50C8" w14:textId="77777777" w:rsidR="00002EA5" w:rsidRPr="00100271" w:rsidRDefault="00002EA5" w:rsidP="00002EA5">
            <w:pPr>
              <w:jc w:val="center"/>
              <w:rPr>
                <w:rFonts w:ascii="Arial" w:hAnsi="Arial" w:cs="Arial"/>
                <w:w w:val="95"/>
                <w:sz w:val="20"/>
                <w:szCs w:val="20"/>
              </w:rPr>
            </w:pPr>
          </w:p>
          <w:p w14:paraId="6D09F59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21FF2FB" w14:textId="77777777" w:rsidR="00002EA5" w:rsidRPr="00100271" w:rsidRDefault="00002EA5" w:rsidP="00002EA5">
            <w:pPr>
              <w:jc w:val="center"/>
              <w:rPr>
                <w:rFonts w:ascii="Arial" w:hAnsi="Arial" w:cs="Arial"/>
                <w:w w:val="95"/>
                <w:sz w:val="20"/>
                <w:szCs w:val="20"/>
              </w:rPr>
            </w:pPr>
          </w:p>
          <w:p w14:paraId="0EB95F87" w14:textId="77777777" w:rsidR="00002EA5" w:rsidRPr="00100271" w:rsidRDefault="00002EA5" w:rsidP="00002EA5">
            <w:pPr>
              <w:jc w:val="center"/>
              <w:rPr>
                <w:rFonts w:ascii="Arial" w:hAnsi="Arial" w:cs="Arial"/>
                <w:w w:val="95"/>
                <w:sz w:val="20"/>
                <w:szCs w:val="20"/>
              </w:rPr>
            </w:pPr>
          </w:p>
          <w:p w14:paraId="7892776F" w14:textId="77777777" w:rsidR="00002EA5" w:rsidRPr="00100271" w:rsidRDefault="00002EA5" w:rsidP="00002EA5">
            <w:pPr>
              <w:jc w:val="center"/>
              <w:rPr>
                <w:rFonts w:ascii="Arial" w:hAnsi="Arial" w:cs="Arial"/>
                <w:w w:val="95"/>
                <w:sz w:val="20"/>
                <w:szCs w:val="20"/>
              </w:rPr>
            </w:pPr>
          </w:p>
          <w:p w14:paraId="25FCE2C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1948CBC" w14:textId="77777777" w:rsidR="00002EA5" w:rsidRPr="00100271" w:rsidRDefault="00002EA5" w:rsidP="00002EA5">
            <w:pPr>
              <w:jc w:val="center"/>
              <w:rPr>
                <w:rFonts w:ascii="Arial" w:hAnsi="Arial" w:cs="Arial"/>
                <w:w w:val="95"/>
                <w:sz w:val="20"/>
                <w:szCs w:val="20"/>
              </w:rPr>
            </w:pPr>
          </w:p>
          <w:p w14:paraId="6AE7FB16" w14:textId="77777777" w:rsidR="00002EA5" w:rsidRPr="00100271" w:rsidRDefault="00002EA5" w:rsidP="00002EA5">
            <w:pPr>
              <w:jc w:val="center"/>
              <w:rPr>
                <w:rFonts w:ascii="Arial" w:hAnsi="Arial" w:cs="Arial"/>
                <w:w w:val="95"/>
                <w:sz w:val="20"/>
                <w:szCs w:val="20"/>
              </w:rPr>
            </w:pPr>
          </w:p>
          <w:p w14:paraId="60985F52" w14:textId="77777777" w:rsidR="00002EA5" w:rsidRPr="00100271" w:rsidRDefault="00002EA5" w:rsidP="00002EA5">
            <w:pPr>
              <w:jc w:val="center"/>
              <w:rPr>
                <w:rFonts w:ascii="Arial" w:hAnsi="Arial" w:cs="Arial"/>
                <w:w w:val="95"/>
                <w:sz w:val="20"/>
                <w:szCs w:val="20"/>
              </w:rPr>
            </w:pPr>
          </w:p>
          <w:p w14:paraId="508DAF0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668031AC" w14:textId="77777777" w:rsidR="00002EA5" w:rsidRPr="00100271" w:rsidRDefault="00002EA5" w:rsidP="00002EA5">
            <w:pPr>
              <w:jc w:val="center"/>
              <w:rPr>
                <w:rFonts w:ascii="Arial" w:hAnsi="Arial" w:cs="Arial"/>
                <w:b/>
                <w:w w:val="95"/>
                <w:sz w:val="20"/>
                <w:szCs w:val="20"/>
              </w:rPr>
            </w:pPr>
          </w:p>
          <w:p w14:paraId="5EFE9209" w14:textId="77777777" w:rsidR="00002EA5" w:rsidRPr="00100271" w:rsidRDefault="00002EA5" w:rsidP="00002EA5">
            <w:pPr>
              <w:jc w:val="center"/>
              <w:rPr>
                <w:rFonts w:ascii="Arial" w:hAnsi="Arial" w:cs="Arial"/>
                <w:b/>
                <w:w w:val="95"/>
                <w:sz w:val="20"/>
                <w:szCs w:val="20"/>
              </w:rPr>
            </w:pPr>
          </w:p>
          <w:p w14:paraId="67355B74" w14:textId="77777777" w:rsidR="00002EA5" w:rsidRPr="00100271" w:rsidRDefault="00002EA5" w:rsidP="00002EA5">
            <w:pPr>
              <w:jc w:val="center"/>
              <w:rPr>
                <w:rFonts w:ascii="Arial" w:hAnsi="Arial" w:cs="Arial"/>
                <w:b/>
                <w:w w:val="95"/>
                <w:sz w:val="20"/>
                <w:szCs w:val="20"/>
              </w:rPr>
            </w:pPr>
          </w:p>
          <w:p w14:paraId="0502587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0CD527B0" w14:textId="77777777" w:rsidTr="00104C8B">
        <w:trPr>
          <w:trHeight w:val="400"/>
        </w:trPr>
        <w:tc>
          <w:tcPr>
            <w:tcW w:w="1485" w:type="dxa"/>
            <w:shd w:val="clear" w:color="auto" w:fill="auto"/>
            <w:vAlign w:val="center"/>
          </w:tcPr>
          <w:p w14:paraId="57C42F4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(29)</w:t>
            </w:r>
          </w:p>
          <w:p w14:paraId="1C562F0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Pirajuí</w:t>
            </w:r>
          </w:p>
          <w:p w14:paraId="3155F109"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2693" w:type="dxa"/>
            <w:shd w:val="clear" w:color="auto" w:fill="auto"/>
            <w:vAlign w:val="center"/>
          </w:tcPr>
          <w:p w14:paraId="490CBE89" w14:textId="77777777" w:rsidR="00002EA5" w:rsidRPr="00100271" w:rsidRDefault="00002EA5" w:rsidP="00002EA5">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8F66690"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FC95F27"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1B5447E4"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0576CB"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Roseli</w:t>
            </w:r>
            <w:r w:rsidR="000576CB" w:rsidRPr="00100271">
              <w:rPr>
                <w:rFonts w:ascii="Arial" w:hAnsi="Arial" w:cs="Arial"/>
                <w:snapToGrid w:val="0"/>
                <w:color w:val="000000"/>
                <w:w w:val="95"/>
                <w:sz w:val="20"/>
                <w:szCs w:val="20"/>
                <w:lang w:eastAsia="pt-BR"/>
              </w:rPr>
              <w:t xml:space="preserve"> e Rosângela</w:t>
            </w:r>
            <w:r w:rsidRPr="00100271">
              <w:rPr>
                <w:rFonts w:ascii="Arial" w:hAnsi="Arial" w:cs="Arial"/>
                <w:snapToGrid w:val="0"/>
                <w:color w:val="000000"/>
                <w:w w:val="95"/>
                <w:sz w:val="20"/>
                <w:szCs w:val="20"/>
                <w:lang w:eastAsia="pt-BR"/>
              </w:rPr>
              <w:t xml:space="preserve">  </w:t>
            </w:r>
          </w:p>
          <w:p w14:paraId="0B56BEE3"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134" w:type="dxa"/>
          </w:tcPr>
          <w:p w14:paraId="19E5C1C4" w14:textId="77777777" w:rsidR="00002EA5" w:rsidRPr="00100271" w:rsidRDefault="00002EA5" w:rsidP="00002EA5">
            <w:pPr>
              <w:jc w:val="center"/>
              <w:rPr>
                <w:rFonts w:ascii="Arial" w:hAnsi="Arial" w:cs="Arial"/>
                <w:w w:val="95"/>
                <w:sz w:val="20"/>
                <w:szCs w:val="20"/>
              </w:rPr>
            </w:pPr>
          </w:p>
          <w:p w14:paraId="1E4731A1" w14:textId="77777777" w:rsidR="00002EA5" w:rsidRPr="00100271" w:rsidRDefault="00002EA5" w:rsidP="00002EA5">
            <w:pPr>
              <w:jc w:val="center"/>
              <w:rPr>
                <w:rFonts w:ascii="Arial" w:hAnsi="Arial" w:cs="Arial"/>
                <w:w w:val="95"/>
                <w:sz w:val="20"/>
                <w:szCs w:val="20"/>
              </w:rPr>
            </w:pPr>
          </w:p>
          <w:p w14:paraId="2C47B486" w14:textId="77777777" w:rsidR="00002EA5" w:rsidRPr="00100271" w:rsidRDefault="00002EA5" w:rsidP="00002EA5">
            <w:pPr>
              <w:jc w:val="center"/>
              <w:rPr>
                <w:rFonts w:ascii="Arial" w:hAnsi="Arial" w:cs="Arial"/>
                <w:w w:val="95"/>
                <w:sz w:val="20"/>
                <w:szCs w:val="20"/>
              </w:rPr>
            </w:pPr>
          </w:p>
          <w:p w14:paraId="55E533A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4FB3F45" w14:textId="77777777" w:rsidR="00002EA5" w:rsidRPr="00100271" w:rsidRDefault="00002EA5" w:rsidP="00002EA5">
            <w:pPr>
              <w:jc w:val="center"/>
              <w:rPr>
                <w:rFonts w:ascii="Arial" w:hAnsi="Arial" w:cs="Arial"/>
                <w:w w:val="95"/>
                <w:sz w:val="20"/>
                <w:szCs w:val="20"/>
              </w:rPr>
            </w:pPr>
          </w:p>
          <w:p w14:paraId="45B71D59" w14:textId="77777777" w:rsidR="00002EA5" w:rsidRPr="00100271" w:rsidRDefault="00002EA5" w:rsidP="00002EA5">
            <w:pPr>
              <w:jc w:val="center"/>
              <w:rPr>
                <w:rFonts w:ascii="Arial" w:hAnsi="Arial" w:cs="Arial"/>
                <w:w w:val="95"/>
                <w:sz w:val="20"/>
                <w:szCs w:val="20"/>
              </w:rPr>
            </w:pPr>
          </w:p>
          <w:p w14:paraId="1CEDACA9" w14:textId="77777777" w:rsidR="00002EA5" w:rsidRPr="00100271" w:rsidRDefault="00002EA5" w:rsidP="00002EA5">
            <w:pPr>
              <w:jc w:val="center"/>
              <w:rPr>
                <w:rFonts w:ascii="Arial" w:hAnsi="Arial" w:cs="Arial"/>
                <w:w w:val="95"/>
                <w:sz w:val="20"/>
                <w:szCs w:val="20"/>
              </w:rPr>
            </w:pPr>
          </w:p>
          <w:p w14:paraId="6505944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21558AF" w14:textId="77777777" w:rsidR="00002EA5" w:rsidRPr="00100271" w:rsidRDefault="00002EA5" w:rsidP="00002EA5">
            <w:pPr>
              <w:jc w:val="center"/>
              <w:rPr>
                <w:rFonts w:ascii="Arial" w:hAnsi="Arial" w:cs="Arial"/>
                <w:w w:val="95"/>
                <w:sz w:val="20"/>
                <w:szCs w:val="20"/>
              </w:rPr>
            </w:pPr>
          </w:p>
          <w:p w14:paraId="27F7E799" w14:textId="77777777" w:rsidR="00002EA5" w:rsidRPr="00100271" w:rsidRDefault="00002EA5" w:rsidP="00002EA5">
            <w:pPr>
              <w:jc w:val="center"/>
              <w:rPr>
                <w:rFonts w:ascii="Arial" w:hAnsi="Arial" w:cs="Arial"/>
                <w:w w:val="95"/>
                <w:sz w:val="20"/>
                <w:szCs w:val="20"/>
              </w:rPr>
            </w:pPr>
          </w:p>
          <w:p w14:paraId="6C7CB0FF" w14:textId="77777777" w:rsidR="00002EA5" w:rsidRPr="00100271" w:rsidRDefault="00002EA5" w:rsidP="00002EA5">
            <w:pPr>
              <w:jc w:val="center"/>
              <w:rPr>
                <w:rFonts w:ascii="Arial" w:hAnsi="Arial" w:cs="Arial"/>
                <w:w w:val="95"/>
                <w:sz w:val="20"/>
                <w:szCs w:val="20"/>
              </w:rPr>
            </w:pPr>
          </w:p>
          <w:p w14:paraId="069F0D5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ED083D3" w14:textId="77777777" w:rsidR="00002EA5" w:rsidRPr="00100271" w:rsidRDefault="00002EA5" w:rsidP="00002EA5">
            <w:pPr>
              <w:jc w:val="center"/>
              <w:rPr>
                <w:rFonts w:ascii="Arial" w:hAnsi="Arial" w:cs="Arial"/>
                <w:w w:val="95"/>
                <w:sz w:val="20"/>
                <w:szCs w:val="20"/>
              </w:rPr>
            </w:pPr>
          </w:p>
          <w:p w14:paraId="405E03BA" w14:textId="77777777" w:rsidR="00002EA5" w:rsidRPr="00100271" w:rsidRDefault="00002EA5" w:rsidP="00002EA5">
            <w:pPr>
              <w:jc w:val="center"/>
              <w:rPr>
                <w:rFonts w:ascii="Arial" w:hAnsi="Arial" w:cs="Arial"/>
                <w:w w:val="95"/>
                <w:sz w:val="20"/>
                <w:szCs w:val="20"/>
              </w:rPr>
            </w:pPr>
          </w:p>
          <w:p w14:paraId="71C1DABF" w14:textId="77777777" w:rsidR="00002EA5" w:rsidRPr="00100271" w:rsidRDefault="00002EA5" w:rsidP="00002EA5">
            <w:pPr>
              <w:jc w:val="center"/>
              <w:rPr>
                <w:rFonts w:ascii="Arial" w:hAnsi="Arial" w:cs="Arial"/>
                <w:w w:val="95"/>
                <w:sz w:val="20"/>
                <w:szCs w:val="20"/>
              </w:rPr>
            </w:pPr>
          </w:p>
          <w:p w14:paraId="34F1CBF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B2AC93A" w14:textId="77777777" w:rsidR="00002EA5" w:rsidRPr="00100271" w:rsidRDefault="00002EA5" w:rsidP="00002EA5">
            <w:pPr>
              <w:jc w:val="center"/>
              <w:rPr>
                <w:rFonts w:ascii="Arial" w:hAnsi="Arial" w:cs="Arial"/>
                <w:b/>
                <w:w w:val="95"/>
                <w:sz w:val="20"/>
                <w:szCs w:val="20"/>
              </w:rPr>
            </w:pPr>
          </w:p>
          <w:p w14:paraId="737691A1" w14:textId="77777777" w:rsidR="00002EA5" w:rsidRPr="00100271" w:rsidRDefault="00002EA5" w:rsidP="00002EA5">
            <w:pPr>
              <w:jc w:val="center"/>
              <w:rPr>
                <w:rFonts w:ascii="Arial" w:hAnsi="Arial" w:cs="Arial"/>
                <w:b/>
                <w:w w:val="95"/>
                <w:sz w:val="20"/>
                <w:szCs w:val="20"/>
              </w:rPr>
            </w:pPr>
          </w:p>
          <w:p w14:paraId="26BDCC58" w14:textId="77777777" w:rsidR="00002EA5" w:rsidRPr="00100271" w:rsidRDefault="00002EA5" w:rsidP="00002EA5">
            <w:pPr>
              <w:jc w:val="center"/>
              <w:rPr>
                <w:rFonts w:ascii="Arial" w:hAnsi="Arial" w:cs="Arial"/>
                <w:b/>
                <w:w w:val="95"/>
                <w:sz w:val="20"/>
                <w:szCs w:val="20"/>
              </w:rPr>
            </w:pPr>
          </w:p>
          <w:p w14:paraId="5A55136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ACD5B7F" w14:textId="77777777" w:rsidTr="00104C8B">
        <w:trPr>
          <w:trHeight w:val="400"/>
        </w:trPr>
        <w:tc>
          <w:tcPr>
            <w:tcW w:w="1485" w:type="dxa"/>
            <w:shd w:val="clear" w:color="auto" w:fill="auto"/>
            <w:vAlign w:val="center"/>
          </w:tcPr>
          <w:p w14:paraId="68604E4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(30)</w:t>
            </w:r>
          </w:p>
          <w:p w14:paraId="51A89EC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Praia Grande</w:t>
            </w:r>
          </w:p>
          <w:p w14:paraId="4CDF80E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Santos</w:t>
            </w:r>
          </w:p>
        </w:tc>
        <w:tc>
          <w:tcPr>
            <w:tcW w:w="2693" w:type="dxa"/>
            <w:shd w:val="clear" w:color="auto" w:fill="auto"/>
            <w:vAlign w:val="center"/>
          </w:tcPr>
          <w:p w14:paraId="3561AEA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7F76437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706FD4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Rua José Borges Netto, 789 – Bairro: Vila Mirim</w:t>
            </w:r>
          </w:p>
          <w:p w14:paraId="6230617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Maria Teresinha</w:t>
            </w:r>
            <w:r w:rsidR="000576CB" w:rsidRPr="00100271">
              <w:rPr>
                <w:rFonts w:ascii="Arial" w:hAnsi="Arial" w:cs="Arial"/>
                <w:w w:val="95"/>
                <w:sz w:val="20"/>
                <w:szCs w:val="20"/>
              </w:rPr>
              <w:t xml:space="preserve"> e Ivana</w:t>
            </w:r>
            <w:r w:rsidRPr="00100271">
              <w:rPr>
                <w:rFonts w:ascii="Arial" w:hAnsi="Arial" w:cs="Arial"/>
                <w:w w:val="95"/>
                <w:sz w:val="20"/>
                <w:szCs w:val="20"/>
              </w:rPr>
              <w:t xml:space="preserve"> </w:t>
            </w:r>
          </w:p>
          <w:p w14:paraId="7518F59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(13) 3471-867</w:t>
            </w:r>
            <w:r w:rsidR="000576CB" w:rsidRPr="00100271">
              <w:rPr>
                <w:rFonts w:ascii="Arial" w:hAnsi="Arial" w:cs="Arial"/>
                <w:w w:val="95"/>
                <w:sz w:val="20"/>
                <w:szCs w:val="20"/>
              </w:rPr>
              <w:t>6</w:t>
            </w:r>
            <w:r w:rsidRPr="00100271">
              <w:rPr>
                <w:rFonts w:ascii="Arial" w:hAnsi="Arial" w:cs="Arial"/>
                <w:w w:val="95"/>
                <w:sz w:val="20"/>
                <w:szCs w:val="20"/>
              </w:rPr>
              <w:t xml:space="preserve"> </w:t>
            </w:r>
          </w:p>
        </w:tc>
        <w:tc>
          <w:tcPr>
            <w:tcW w:w="1134" w:type="dxa"/>
          </w:tcPr>
          <w:p w14:paraId="599375E1" w14:textId="77777777" w:rsidR="00002EA5" w:rsidRPr="00100271" w:rsidRDefault="00002EA5" w:rsidP="00002EA5">
            <w:pPr>
              <w:jc w:val="center"/>
              <w:rPr>
                <w:rFonts w:ascii="Arial" w:hAnsi="Arial" w:cs="Arial"/>
                <w:w w:val="95"/>
                <w:sz w:val="20"/>
                <w:szCs w:val="20"/>
              </w:rPr>
            </w:pPr>
          </w:p>
          <w:p w14:paraId="091E1DAC" w14:textId="77777777" w:rsidR="00002EA5" w:rsidRPr="00100271" w:rsidRDefault="00002EA5" w:rsidP="00002EA5">
            <w:pPr>
              <w:jc w:val="center"/>
              <w:rPr>
                <w:rFonts w:ascii="Arial" w:hAnsi="Arial" w:cs="Arial"/>
                <w:w w:val="95"/>
                <w:sz w:val="20"/>
                <w:szCs w:val="20"/>
              </w:rPr>
            </w:pPr>
          </w:p>
          <w:p w14:paraId="6364F64C" w14:textId="77777777" w:rsidR="00002EA5" w:rsidRPr="00100271" w:rsidRDefault="00002EA5" w:rsidP="00002EA5">
            <w:pPr>
              <w:jc w:val="center"/>
              <w:rPr>
                <w:rFonts w:ascii="Arial" w:hAnsi="Arial" w:cs="Arial"/>
                <w:w w:val="95"/>
                <w:sz w:val="20"/>
                <w:szCs w:val="20"/>
              </w:rPr>
            </w:pPr>
          </w:p>
          <w:p w14:paraId="33499EE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A619680" w14:textId="77777777" w:rsidR="00002EA5" w:rsidRPr="00100271" w:rsidRDefault="00002EA5" w:rsidP="00002EA5">
            <w:pPr>
              <w:jc w:val="center"/>
              <w:rPr>
                <w:rFonts w:ascii="Arial" w:hAnsi="Arial" w:cs="Arial"/>
                <w:w w:val="95"/>
                <w:sz w:val="20"/>
                <w:szCs w:val="20"/>
              </w:rPr>
            </w:pPr>
          </w:p>
          <w:p w14:paraId="7CD78822" w14:textId="77777777" w:rsidR="00002EA5" w:rsidRPr="00100271" w:rsidRDefault="00002EA5" w:rsidP="00002EA5">
            <w:pPr>
              <w:jc w:val="center"/>
              <w:rPr>
                <w:rFonts w:ascii="Arial" w:hAnsi="Arial" w:cs="Arial"/>
                <w:w w:val="95"/>
                <w:sz w:val="20"/>
                <w:szCs w:val="20"/>
              </w:rPr>
            </w:pPr>
          </w:p>
          <w:p w14:paraId="738E862C" w14:textId="77777777" w:rsidR="00002EA5" w:rsidRPr="00100271" w:rsidRDefault="00002EA5" w:rsidP="00002EA5">
            <w:pPr>
              <w:jc w:val="center"/>
              <w:rPr>
                <w:rFonts w:ascii="Arial" w:hAnsi="Arial" w:cs="Arial"/>
                <w:w w:val="95"/>
                <w:sz w:val="20"/>
                <w:szCs w:val="20"/>
              </w:rPr>
            </w:pPr>
          </w:p>
          <w:p w14:paraId="3DBE2FB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43917FB" w14:textId="77777777" w:rsidR="00002EA5" w:rsidRPr="00100271" w:rsidRDefault="00002EA5" w:rsidP="00002EA5">
            <w:pPr>
              <w:jc w:val="center"/>
              <w:rPr>
                <w:rFonts w:ascii="Arial" w:hAnsi="Arial" w:cs="Arial"/>
                <w:w w:val="95"/>
                <w:sz w:val="20"/>
                <w:szCs w:val="20"/>
              </w:rPr>
            </w:pPr>
          </w:p>
          <w:p w14:paraId="5D59E13B" w14:textId="77777777" w:rsidR="00002EA5" w:rsidRPr="00100271" w:rsidRDefault="00002EA5" w:rsidP="00002EA5">
            <w:pPr>
              <w:jc w:val="center"/>
              <w:rPr>
                <w:rFonts w:ascii="Arial" w:hAnsi="Arial" w:cs="Arial"/>
                <w:w w:val="95"/>
                <w:sz w:val="20"/>
                <w:szCs w:val="20"/>
              </w:rPr>
            </w:pPr>
          </w:p>
          <w:p w14:paraId="5C228799" w14:textId="77777777" w:rsidR="00002EA5" w:rsidRPr="00100271" w:rsidRDefault="00002EA5" w:rsidP="00002EA5">
            <w:pPr>
              <w:jc w:val="center"/>
              <w:rPr>
                <w:rFonts w:ascii="Arial" w:hAnsi="Arial" w:cs="Arial"/>
                <w:w w:val="95"/>
                <w:sz w:val="20"/>
                <w:szCs w:val="20"/>
              </w:rPr>
            </w:pPr>
          </w:p>
          <w:p w14:paraId="33B8D96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5789EE1" w14:textId="77777777" w:rsidR="00002EA5" w:rsidRPr="00100271" w:rsidRDefault="00002EA5" w:rsidP="00002EA5">
            <w:pPr>
              <w:jc w:val="center"/>
              <w:rPr>
                <w:rFonts w:ascii="Arial" w:hAnsi="Arial" w:cs="Arial"/>
                <w:w w:val="95"/>
                <w:sz w:val="20"/>
                <w:szCs w:val="20"/>
              </w:rPr>
            </w:pPr>
          </w:p>
          <w:p w14:paraId="0F73F781" w14:textId="77777777" w:rsidR="00002EA5" w:rsidRPr="00100271" w:rsidRDefault="00002EA5" w:rsidP="00002EA5">
            <w:pPr>
              <w:jc w:val="center"/>
              <w:rPr>
                <w:rFonts w:ascii="Arial" w:hAnsi="Arial" w:cs="Arial"/>
                <w:w w:val="95"/>
                <w:sz w:val="20"/>
                <w:szCs w:val="20"/>
              </w:rPr>
            </w:pPr>
          </w:p>
          <w:p w14:paraId="6EEADA90" w14:textId="77777777" w:rsidR="00002EA5" w:rsidRPr="00100271" w:rsidRDefault="00002EA5" w:rsidP="00002EA5">
            <w:pPr>
              <w:jc w:val="center"/>
              <w:rPr>
                <w:rFonts w:ascii="Arial" w:hAnsi="Arial" w:cs="Arial"/>
                <w:w w:val="95"/>
                <w:sz w:val="20"/>
                <w:szCs w:val="20"/>
              </w:rPr>
            </w:pPr>
          </w:p>
          <w:p w14:paraId="42CFCA3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88C614A" w14:textId="77777777" w:rsidR="00002EA5" w:rsidRPr="00100271" w:rsidRDefault="00002EA5" w:rsidP="00002EA5">
            <w:pPr>
              <w:jc w:val="center"/>
              <w:rPr>
                <w:rFonts w:ascii="Arial" w:hAnsi="Arial" w:cs="Arial"/>
                <w:b/>
                <w:w w:val="95"/>
                <w:sz w:val="20"/>
                <w:szCs w:val="20"/>
              </w:rPr>
            </w:pPr>
          </w:p>
          <w:p w14:paraId="7C7D2327" w14:textId="77777777" w:rsidR="00002EA5" w:rsidRPr="00100271" w:rsidRDefault="00002EA5" w:rsidP="00002EA5">
            <w:pPr>
              <w:jc w:val="center"/>
              <w:rPr>
                <w:rFonts w:ascii="Arial" w:hAnsi="Arial" w:cs="Arial"/>
                <w:b/>
                <w:w w:val="95"/>
                <w:sz w:val="20"/>
                <w:szCs w:val="20"/>
              </w:rPr>
            </w:pPr>
          </w:p>
          <w:p w14:paraId="67BA961D" w14:textId="77777777" w:rsidR="00002EA5" w:rsidRPr="00100271" w:rsidRDefault="00002EA5" w:rsidP="00002EA5">
            <w:pPr>
              <w:jc w:val="center"/>
              <w:rPr>
                <w:rFonts w:ascii="Arial" w:hAnsi="Arial" w:cs="Arial"/>
                <w:b/>
                <w:w w:val="95"/>
                <w:sz w:val="20"/>
                <w:szCs w:val="20"/>
              </w:rPr>
            </w:pPr>
          </w:p>
          <w:p w14:paraId="7C1DB59E"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61A9BCA1" w14:textId="77777777" w:rsidTr="00104C8B">
        <w:trPr>
          <w:trHeight w:val="400"/>
        </w:trPr>
        <w:tc>
          <w:tcPr>
            <w:tcW w:w="1485" w:type="dxa"/>
            <w:shd w:val="clear" w:color="auto" w:fill="auto"/>
            <w:vAlign w:val="center"/>
          </w:tcPr>
          <w:p w14:paraId="533BDC9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(31)</w:t>
            </w:r>
          </w:p>
          <w:p w14:paraId="3A8A9BA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7282D0E6"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2693" w:type="dxa"/>
            <w:shd w:val="clear" w:color="auto" w:fill="auto"/>
            <w:vAlign w:val="center"/>
          </w:tcPr>
          <w:p w14:paraId="1F95095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3393CC6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8168D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244E86A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 xml:space="preserve">Christiane e </w:t>
            </w:r>
            <w:r w:rsidRPr="00100271">
              <w:rPr>
                <w:rFonts w:ascii="Arial" w:hAnsi="Arial" w:cs="Arial"/>
                <w:w w:val="95"/>
                <w:sz w:val="20"/>
                <w:szCs w:val="20"/>
              </w:rPr>
              <w:t>Sérgio</w:t>
            </w:r>
          </w:p>
          <w:p w14:paraId="73905CD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(18) 3221-9248</w:t>
            </w:r>
          </w:p>
        </w:tc>
        <w:tc>
          <w:tcPr>
            <w:tcW w:w="1134" w:type="dxa"/>
          </w:tcPr>
          <w:p w14:paraId="044618A5" w14:textId="77777777" w:rsidR="00002EA5" w:rsidRPr="00100271" w:rsidRDefault="00002EA5" w:rsidP="00002EA5">
            <w:pPr>
              <w:jc w:val="center"/>
              <w:rPr>
                <w:rFonts w:ascii="Arial" w:hAnsi="Arial" w:cs="Arial"/>
                <w:w w:val="95"/>
                <w:sz w:val="20"/>
                <w:szCs w:val="20"/>
              </w:rPr>
            </w:pPr>
          </w:p>
          <w:p w14:paraId="102C2D83" w14:textId="77777777" w:rsidR="00002EA5" w:rsidRPr="00100271" w:rsidRDefault="00002EA5" w:rsidP="00002EA5">
            <w:pPr>
              <w:jc w:val="center"/>
              <w:rPr>
                <w:rFonts w:ascii="Arial" w:hAnsi="Arial" w:cs="Arial"/>
                <w:w w:val="95"/>
                <w:sz w:val="20"/>
                <w:szCs w:val="20"/>
              </w:rPr>
            </w:pPr>
          </w:p>
          <w:p w14:paraId="09DABD94" w14:textId="77777777" w:rsidR="00002EA5" w:rsidRPr="00100271" w:rsidRDefault="00002EA5" w:rsidP="00002EA5">
            <w:pPr>
              <w:jc w:val="center"/>
              <w:rPr>
                <w:rFonts w:ascii="Arial" w:hAnsi="Arial" w:cs="Arial"/>
                <w:w w:val="95"/>
                <w:sz w:val="20"/>
                <w:szCs w:val="20"/>
              </w:rPr>
            </w:pPr>
          </w:p>
          <w:p w14:paraId="27A7991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3A86496" w14:textId="77777777" w:rsidR="00002EA5" w:rsidRPr="00100271" w:rsidRDefault="00002EA5" w:rsidP="00002EA5">
            <w:pPr>
              <w:jc w:val="center"/>
              <w:rPr>
                <w:rFonts w:ascii="Arial" w:hAnsi="Arial" w:cs="Arial"/>
                <w:w w:val="95"/>
                <w:sz w:val="20"/>
                <w:szCs w:val="20"/>
              </w:rPr>
            </w:pPr>
          </w:p>
          <w:p w14:paraId="4E27C3E7" w14:textId="77777777" w:rsidR="00002EA5" w:rsidRPr="00100271" w:rsidRDefault="00002EA5" w:rsidP="00002EA5">
            <w:pPr>
              <w:jc w:val="center"/>
              <w:rPr>
                <w:rFonts w:ascii="Arial" w:hAnsi="Arial" w:cs="Arial"/>
                <w:w w:val="95"/>
                <w:sz w:val="20"/>
                <w:szCs w:val="20"/>
              </w:rPr>
            </w:pPr>
          </w:p>
          <w:p w14:paraId="669366F5" w14:textId="77777777" w:rsidR="00002EA5" w:rsidRPr="00100271" w:rsidRDefault="00002EA5" w:rsidP="00002EA5">
            <w:pPr>
              <w:jc w:val="center"/>
              <w:rPr>
                <w:rFonts w:ascii="Arial" w:hAnsi="Arial" w:cs="Arial"/>
                <w:w w:val="95"/>
                <w:sz w:val="20"/>
                <w:szCs w:val="20"/>
              </w:rPr>
            </w:pPr>
          </w:p>
          <w:p w14:paraId="3FE1B06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03837E1" w14:textId="77777777" w:rsidR="00002EA5" w:rsidRPr="00100271" w:rsidRDefault="00002EA5" w:rsidP="00002EA5">
            <w:pPr>
              <w:jc w:val="center"/>
              <w:rPr>
                <w:rFonts w:ascii="Arial" w:hAnsi="Arial" w:cs="Arial"/>
                <w:w w:val="95"/>
                <w:sz w:val="20"/>
                <w:szCs w:val="20"/>
              </w:rPr>
            </w:pPr>
          </w:p>
          <w:p w14:paraId="17C486E3" w14:textId="77777777" w:rsidR="00002EA5" w:rsidRPr="00100271" w:rsidRDefault="00002EA5" w:rsidP="00002EA5">
            <w:pPr>
              <w:jc w:val="center"/>
              <w:rPr>
                <w:rFonts w:ascii="Arial" w:hAnsi="Arial" w:cs="Arial"/>
                <w:w w:val="95"/>
                <w:sz w:val="20"/>
                <w:szCs w:val="20"/>
              </w:rPr>
            </w:pPr>
          </w:p>
          <w:p w14:paraId="69776544" w14:textId="77777777" w:rsidR="00002EA5" w:rsidRPr="00100271" w:rsidRDefault="00002EA5" w:rsidP="00002EA5">
            <w:pPr>
              <w:jc w:val="center"/>
              <w:rPr>
                <w:rFonts w:ascii="Arial" w:hAnsi="Arial" w:cs="Arial"/>
                <w:w w:val="95"/>
                <w:sz w:val="20"/>
                <w:szCs w:val="20"/>
              </w:rPr>
            </w:pPr>
          </w:p>
          <w:p w14:paraId="2474C16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2E2BCB15" w14:textId="77777777" w:rsidR="00002EA5" w:rsidRPr="00100271" w:rsidRDefault="00002EA5" w:rsidP="00002EA5">
            <w:pPr>
              <w:jc w:val="center"/>
              <w:rPr>
                <w:rFonts w:ascii="Arial" w:hAnsi="Arial" w:cs="Arial"/>
                <w:w w:val="95"/>
                <w:sz w:val="20"/>
                <w:szCs w:val="20"/>
              </w:rPr>
            </w:pPr>
          </w:p>
          <w:p w14:paraId="611AAF7B" w14:textId="77777777" w:rsidR="00002EA5" w:rsidRPr="00100271" w:rsidRDefault="00002EA5" w:rsidP="00002EA5">
            <w:pPr>
              <w:jc w:val="center"/>
              <w:rPr>
                <w:rFonts w:ascii="Arial" w:hAnsi="Arial" w:cs="Arial"/>
                <w:w w:val="95"/>
                <w:sz w:val="20"/>
                <w:szCs w:val="20"/>
              </w:rPr>
            </w:pPr>
          </w:p>
          <w:p w14:paraId="57CAED21" w14:textId="77777777" w:rsidR="00002EA5" w:rsidRPr="00100271" w:rsidRDefault="00002EA5" w:rsidP="00002EA5">
            <w:pPr>
              <w:jc w:val="center"/>
              <w:rPr>
                <w:rFonts w:ascii="Arial" w:hAnsi="Arial" w:cs="Arial"/>
                <w:w w:val="95"/>
                <w:sz w:val="20"/>
                <w:szCs w:val="20"/>
              </w:rPr>
            </w:pPr>
          </w:p>
          <w:p w14:paraId="1EF7F6F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9CA0B64" w14:textId="77777777" w:rsidR="00002EA5" w:rsidRPr="00100271" w:rsidRDefault="00002EA5" w:rsidP="00002EA5">
            <w:pPr>
              <w:jc w:val="center"/>
              <w:rPr>
                <w:rFonts w:ascii="Arial" w:hAnsi="Arial" w:cs="Arial"/>
                <w:b/>
                <w:w w:val="95"/>
                <w:sz w:val="20"/>
                <w:szCs w:val="20"/>
              </w:rPr>
            </w:pPr>
          </w:p>
          <w:p w14:paraId="4723D4DE" w14:textId="77777777" w:rsidR="00002EA5" w:rsidRPr="00100271" w:rsidRDefault="00002EA5" w:rsidP="00002EA5">
            <w:pPr>
              <w:jc w:val="center"/>
              <w:rPr>
                <w:rFonts w:ascii="Arial" w:hAnsi="Arial" w:cs="Arial"/>
                <w:b/>
                <w:w w:val="95"/>
                <w:sz w:val="20"/>
                <w:szCs w:val="20"/>
              </w:rPr>
            </w:pPr>
          </w:p>
          <w:p w14:paraId="44AA24CF" w14:textId="77777777" w:rsidR="00002EA5" w:rsidRPr="00100271" w:rsidRDefault="00002EA5" w:rsidP="00002EA5">
            <w:pPr>
              <w:jc w:val="center"/>
              <w:rPr>
                <w:rFonts w:ascii="Arial" w:hAnsi="Arial" w:cs="Arial"/>
                <w:b/>
                <w:w w:val="95"/>
                <w:sz w:val="20"/>
                <w:szCs w:val="20"/>
              </w:rPr>
            </w:pPr>
          </w:p>
          <w:p w14:paraId="4E53031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3419B73" w14:textId="77777777" w:rsidTr="00104C8B">
        <w:trPr>
          <w:trHeight w:val="400"/>
        </w:trPr>
        <w:tc>
          <w:tcPr>
            <w:tcW w:w="1485" w:type="dxa"/>
            <w:shd w:val="clear" w:color="auto" w:fill="auto"/>
            <w:vAlign w:val="center"/>
          </w:tcPr>
          <w:p w14:paraId="47B6465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(32)</w:t>
            </w:r>
          </w:p>
          <w:p w14:paraId="36B4D63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289C8D3"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2693" w:type="dxa"/>
            <w:shd w:val="clear" w:color="auto" w:fill="auto"/>
            <w:vAlign w:val="center"/>
          </w:tcPr>
          <w:p w14:paraId="0AEA3B3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56EF854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DD8C0C5"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Brasil. 494 </w:t>
            </w:r>
          </w:p>
          <w:p w14:paraId="3F68267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Centro</w:t>
            </w:r>
          </w:p>
          <w:p w14:paraId="1997DE4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 xml:space="preserve">Denise e </w:t>
            </w:r>
            <w:r w:rsidRPr="00100271">
              <w:rPr>
                <w:rFonts w:ascii="Arial" w:hAnsi="Arial" w:cs="Arial"/>
                <w:w w:val="95"/>
                <w:sz w:val="20"/>
                <w:szCs w:val="20"/>
              </w:rPr>
              <w:t xml:space="preserve">Sérgio </w:t>
            </w:r>
          </w:p>
          <w:p w14:paraId="7237DF4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(18) 3916-6049</w:t>
            </w:r>
          </w:p>
        </w:tc>
        <w:tc>
          <w:tcPr>
            <w:tcW w:w="1134" w:type="dxa"/>
          </w:tcPr>
          <w:p w14:paraId="647C8BB1" w14:textId="77777777" w:rsidR="00002EA5" w:rsidRPr="00100271" w:rsidRDefault="00002EA5" w:rsidP="00002EA5">
            <w:pPr>
              <w:jc w:val="center"/>
              <w:rPr>
                <w:rFonts w:ascii="Arial" w:hAnsi="Arial" w:cs="Arial"/>
                <w:w w:val="95"/>
                <w:sz w:val="20"/>
                <w:szCs w:val="20"/>
              </w:rPr>
            </w:pPr>
          </w:p>
          <w:p w14:paraId="1907DF71" w14:textId="77777777" w:rsidR="00002EA5" w:rsidRPr="00100271" w:rsidRDefault="00002EA5" w:rsidP="00002EA5">
            <w:pPr>
              <w:jc w:val="center"/>
              <w:rPr>
                <w:rFonts w:ascii="Arial" w:hAnsi="Arial" w:cs="Arial"/>
                <w:w w:val="95"/>
                <w:sz w:val="20"/>
                <w:szCs w:val="20"/>
              </w:rPr>
            </w:pPr>
          </w:p>
          <w:p w14:paraId="5E13B93B" w14:textId="77777777" w:rsidR="00002EA5" w:rsidRPr="00100271" w:rsidRDefault="00002EA5" w:rsidP="00002EA5">
            <w:pPr>
              <w:jc w:val="center"/>
              <w:rPr>
                <w:rFonts w:ascii="Arial" w:hAnsi="Arial" w:cs="Arial"/>
                <w:w w:val="95"/>
                <w:sz w:val="20"/>
                <w:szCs w:val="20"/>
              </w:rPr>
            </w:pPr>
          </w:p>
          <w:p w14:paraId="35B5FBB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185F81E" w14:textId="77777777" w:rsidR="00002EA5" w:rsidRPr="00100271" w:rsidRDefault="00002EA5" w:rsidP="00002EA5">
            <w:pPr>
              <w:jc w:val="center"/>
              <w:rPr>
                <w:rFonts w:ascii="Arial" w:hAnsi="Arial" w:cs="Arial"/>
                <w:w w:val="95"/>
                <w:sz w:val="20"/>
                <w:szCs w:val="20"/>
              </w:rPr>
            </w:pPr>
          </w:p>
          <w:p w14:paraId="2B8C5491" w14:textId="77777777" w:rsidR="00002EA5" w:rsidRPr="00100271" w:rsidRDefault="00002EA5" w:rsidP="00002EA5">
            <w:pPr>
              <w:jc w:val="center"/>
              <w:rPr>
                <w:rFonts w:ascii="Arial" w:hAnsi="Arial" w:cs="Arial"/>
                <w:w w:val="95"/>
                <w:sz w:val="20"/>
                <w:szCs w:val="20"/>
              </w:rPr>
            </w:pPr>
          </w:p>
          <w:p w14:paraId="419504F5" w14:textId="77777777" w:rsidR="00002EA5" w:rsidRPr="00100271" w:rsidRDefault="00002EA5" w:rsidP="00002EA5">
            <w:pPr>
              <w:jc w:val="center"/>
              <w:rPr>
                <w:rFonts w:ascii="Arial" w:hAnsi="Arial" w:cs="Arial"/>
                <w:w w:val="95"/>
                <w:sz w:val="20"/>
                <w:szCs w:val="20"/>
              </w:rPr>
            </w:pPr>
          </w:p>
          <w:p w14:paraId="0CEC136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7B04B0D" w14:textId="77777777" w:rsidR="00002EA5" w:rsidRPr="00100271" w:rsidRDefault="00002EA5" w:rsidP="00002EA5">
            <w:pPr>
              <w:jc w:val="center"/>
              <w:rPr>
                <w:rFonts w:ascii="Arial" w:hAnsi="Arial" w:cs="Arial"/>
                <w:w w:val="95"/>
                <w:sz w:val="20"/>
                <w:szCs w:val="20"/>
              </w:rPr>
            </w:pPr>
          </w:p>
          <w:p w14:paraId="213C1142" w14:textId="77777777" w:rsidR="00002EA5" w:rsidRPr="00100271" w:rsidRDefault="00002EA5" w:rsidP="00002EA5">
            <w:pPr>
              <w:jc w:val="center"/>
              <w:rPr>
                <w:rFonts w:ascii="Arial" w:hAnsi="Arial" w:cs="Arial"/>
                <w:w w:val="95"/>
                <w:sz w:val="20"/>
                <w:szCs w:val="20"/>
              </w:rPr>
            </w:pPr>
          </w:p>
          <w:p w14:paraId="186EDB29" w14:textId="77777777" w:rsidR="00002EA5" w:rsidRPr="00100271" w:rsidRDefault="00002EA5" w:rsidP="00002EA5">
            <w:pPr>
              <w:jc w:val="center"/>
              <w:rPr>
                <w:rFonts w:ascii="Arial" w:hAnsi="Arial" w:cs="Arial"/>
                <w:w w:val="95"/>
                <w:sz w:val="20"/>
                <w:szCs w:val="20"/>
              </w:rPr>
            </w:pPr>
          </w:p>
          <w:p w14:paraId="6FDA60A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7B9C4D3" w14:textId="77777777" w:rsidR="00002EA5" w:rsidRPr="00100271" w:rsidRDefault="00002EA5" w:rsidP="00002EA5">
            <w:pPr>
              <w:jc w:val="center"/>
              <w:rPr>
                <w:rFonts w:ascii="Arial" w:hAnsi="Arial" w:cs="Arial"/>
                <w:w w:val="95"/>
                <w:sz w:val="20"/>
                <w:szCs w:val="20"/>
              </w:rPr>
            </w:pPr>
          </w:p>
          <w:p w14:paraId="1CC09F4E" w14:textId="77777777" w:rsidR="00002EA5" w:rsidRPr="00100271" w:rsidRDefault="00002EA5" w:rsidP="00002EA5">
            <w:pPr>
              <w:jc w:val="center"/>
              <w:rPr>
                <w:rFonts w:ascii="Arial" w:hAnsi="Arial" w:cs="Arial"/>
                <w:w w:val="95"/>
                <w:sz w:val="20"/>
                <w:szCs w:val="20"/>
              </w:rPr>
            </w:pPr>
          </w:p>
          <w:p w14:paraId="24AC4635" w14:textId="77777777" w:rsidR="00002EA5" w:rsidRPr="00100271" w:rsidRDefault="00002EA5" w:rsidP="00002EA5">
            <w:pPr>
              <w:jc w:val="center"/>
              <w:rPr>
                <w:rFonts w:ascii="Arial" w:hAnsi="Arial" w:cs="Arial"/>
                <w:w w:val="95"/>
                <w:sz w:val="20"/>
                <w:szCs w:val="20"/>
              </w:rPr>
            </w:pPr>
          </w:p>
          <w:p w14:paraId="000E350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C15E660" w14:textId="77777777" w:rsidR="00002EA5" w:rsidRPr="00100271" w:rsidRDefault="00002EA5" w:rsidP="00002EA5">
            <w:pPr>
              <w:jc w:val="center"/>
              <w:rPr>
                <w:rFonts w:ascii="Arial" w:hAnsi="Arial" w:cs="Arial"/>
                <w:b/>
                <w:w w:val="95"/>
                <w:sz w:val="20"/>
                <w:szCs w:val="20"/>
              </w:rPr>
            </w:pPr>
          </w:p>
          <w:p w14:paraId="2F33C2A0" w14:textId="77777777" w:rsidR="00002EA5" w:rsidRPr="00100271" w:rsidRDefault="00002EA5" w:rsidP="00002EA5">
            <w:pPr>
              <w:jc w:val="center"/>
              <w:rPr>
                <w:rFonts w:ascii="Arial" w:hAnsi="Arial" w:cs="Arial"/>
                <w:b/>
                <w:w w:val="95"/>
                <w:sz w:val="20"/>
                <w:szCs w:val="20"/>
              </w:rPr>
            </w:pPr>
          </w:p>
          <w:p w14:paraId="6FBE3BC1" w14:textId="77777777" w:rsidR="00002EA5" w:rsidRPr="00100271" w:rsidRDefault="00002EA5" w:rsidP="00002EA5">
            <w:pPr>
              <w:jc w:val="center"/>
              <w:rPr>
                <w:rFonts w:ascii="Arial" w:hAnsi="Arial" w:cs="Arial"/>
                <w:b/>
                <w:w w:val="95"/>
                <w:sz w:val="20"/>
                <w:szCs w:val="20"/>
              </w:rPr>
            </w:pPr>
          </w:p>
          <w:p w14:paraId="70074DD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6F8F29E8" w14:textId="77777777" w:rsidTr="00104C8B">
        <w:trPr>
          <w:trHeight w:val="400"/>
        </w:trPr>
        <w:tc>
          <w:tcPr>
            <w:tcW w:w="1485" w:type="dxa"/>
            <w:shd w:val="clear" w:color="auto" w:fill="auto"/>
            <w:vAlign w:val="center"/>
          </w:tcPr>
          <w:p w14:paraId="66F5781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(33)</w:t>
            </w:r>
          </w:p>
          <w:p w14:paraId="720D317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Registro</w:t>
            </w:r>
          </w:p>
          <w:p w14:paraId="7F2EBE7F"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tc>
        <w:tc>
          <w:tcPr>
            <w:tcW w:w="2693" w:type="dxa"/>
            <w:shd w:val="clear" w:color="auto" w:fill="auto"/>
            <w:vAlign w:val="center"/>
          </w:tcPr>
          <w:p w14:paraId="3F4F177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844A193"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BF760B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14:paraId="3C461DE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Mônica</w:t>
            </w:r>
          </w:p>
          <w:p w14:paraId="68F6F7F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134" w:type="dxa"/>
          </w:tcPr>
          <w:p w14:paraId="6592D980" w14:textId="77777777" w:rsidR="00002EA5" w:rsidRPr="00100271" w:rsidRDefault="00002EA5" w:rsidP="00002EA5">
            <w:pPr>
              <w:jc w:val="center"/>
              <w:rPr>
                <w:rFonts w:ascii="Arial" w:hAnsi="Arial" w:cs="Arial"/>
                <w:w w:val="95"/>
                <w:sz w:val="20"/>
                <w:szCs w:val="20"/>
              </w:rPr>
            </w:pPr>
          </w:p>
          <w:p w14:paraId="4DAEF47E" w14:textId="77777777" w:rsidR="00002EA5" w:rsidRPr="00100271" w:rsidRDefault="00002EA5" w:rsidP="00002EA5">
            <w:pPr>
              <w:jc w:val="center"/>
              <w:rPr>
                <w:rFonts w:ascii="Arial" w:hAnsi="Arial" w:cs="Arial"/>
                <w:w w:val="95"/>
                <w:sz w:val="20"/>
                <w:szCs w:val="20"/>
              </w:rPr>
            </w:pPr>
          </w:p>
          <w:p w14:paraId="4BE65C51" w14:textId="77777777" w:rsidR="00002EA5" w:rsidRPr="00100271" w:rsidRDefault="00002EA5" w:rsidP="00002EA5">
            <w:pPr>
              <w:jc w:val="center"/>
              <w:rPr>
                <w:rFonts w:ascii="Arial" w:hAnsi="Arial" w:cs="Arial"/>
                <w:w w:val="95"/>
                <w:sz w:val="20"/>
                <w:szCs w:val="20"/>
              </w:rPr>
            </w:pPr>
          </w:p>
          <w:p w14:paraId="5F70616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55554F4" w14:textId="77777777" w:rsidR="00002EA5" w:rsidRPr="00100271" w:rsidRDefault="00002EA5" w:rsidP="00002EA5">
            <w:pPr>
              <w:jc w:val="center"/>
              <w:rPr>
                <w:rFonts w:ascii="Arial" w:hAnsi="Arial" w:cs="Arial"/>
                <w:w w:val="95"/>
                <w:sz w:val="20"/>
                <w:szCs w:val="20"/>
              </w:rPr>
            </w:pPr>
          </w:p>
          <w:p w14:paraId="65A8F8BE" w14:textId="77777777" w:rsidR="00002EA5" w:rsidRPr="00100271" w:rsidRDefault="00002EA5" w:rsidP="00002EA5">
            <w:pPr>
              <w:jc w:val="center"/>
              <w:rPr>
                <w:rFonts w:ascii="Arial" w:hAnsi="Arial" w:cs="Arial"/>
                <w:w w:val="95"/>
                <w:sz w:val="20"/>
                <w:szCs w:val="20"/>
              </w:rPr>
            </w:pPr>
          </w:p>
          <w:p w14:paraId="1E5B84A4" w14:textId="77777777" w:rsidR="00002EA5" w:rsidRPr="00100271" w:rsidRDefault="00002EA5" w:rsidP="00002EA5">
            <w:pPr>
              <w:jc w:val="center"/>
              <w:rPr>
                <w:rFonts w:ascii="Arial" w:hAnsi="Arial" w:cs="Arial"/>
                <w:w w:val="95"/>
                <w:sz w:val="20"/>
                <w:szCs w:val="20"/>
              </w:rPr>
            </w:pPr>
          </w:p>
          <w:p w14:paraId="37FC457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401E7C8" w14:textId="77777777" w:rsidR="00002EA5" w:rsidRPr="00100271" w:rsidRDefault="00002EA5" w:rsidP="00002EA5">
            <w:pPr>
              <w:jc w:val="center"/>
              <w:rPr>
                <w:rFonts w:ascii="Arial" w:hAnsi="Arial" w:cs="Arial"/>
                <w:w w:val="95"/>
                <w:sz w:val="20"/>
                <w:szCs w:val="20"/>
              </w:rPr>
            </w:pPr>
          </w:p>
          <w:p w14:paraId="3825BFAB" w14:textId="77777777" w:rsidR="00002EA5" w:rsidRPr="00100271" w:rsidRDefault="00002EA5" w:rsidP="00002EA5">
            <w:pPr>
              <w:jc w:val="center"/>
              <w:rPr>
                <w:rFonts w:ascii="Arial" w:hAnsi="Arial" w:cs="Arial"/>
                <w:w w:val="95"/>
                <w:sz w:val="20"/>
                <w:szCs w:val="20"/>
              </w:rPr>
            </w:pPr>
          </w:p>
          <w:p w14:paraId="1B36DF10" w14:textId="77777777" w:rsidR="00002EA5" w:rsidRPr="00100271" w:rsidRDefault="00002EA5" w:rsidP="00002EA5">
            <w:pPr>
              <w:jc w:val="center"/>
              <w:rPr>
                <w:rFonts w:ascii="Arial" w:hAnsi="Arial" w:cs="Arial"/>
                <w:w w:val="95"/>
                <w:sz w:val="20"/>
                <w:szCs w:val="20"/>
              </w:rPr>
            </w:pPr>
          </w:p>
          <w:p w14:paraId="2318176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E473CF5" w14:textId="77777777" w:rsidR="00002EA5" w:rsidRPr="00100271" w:rsidRDefault="00002EA5" w:rsidP="00002EA5">
            <w:pPr>
              <w:jc w:val="center"/>
              <w:rPr>
                <w:rFonts w:ascii="Arial" w:hAnsi="Arial" w:cs="Arial"/>
                <w:w w:val="95"/>
                <w:sz w:val="20"/>
                <w:szCs w:val="20"/>
              </w:rPr>
            </w:pPr>
          </w:p>
          <w:p w14:paraId="3DFA8215" w14:textId="77777777" w:rsidR="00002EA5" w:rsidRPr="00100271" w:rsidRDefault="00002EA5" w:rsidP="00002EA5">
            <w:pPr>
              <w:jc w:val="center"/>
              <w:rPr>
                <w:rFonts w:ascii="Arial" w:hAnsi="Arial" w:cs="Arial"/>
                <w:w w:val="95"/>
                <w:sz w:val="20"/>
                <w:szCs w:val="20"/>
              </w:rPr>
            </w:pPr>
          </w:p>
          <w:p w14:paraId="4E5D3BDD" w14:textId="77777777" w:rsidR="00002EA5" w:rsidRPr="00100271" w:rsidRDefault="00002EA5" w:rsidP="00002EA5">
            <w:pPr>
              <w:jc w:val="center"/>
              <w:rPr>
                <w:rFonts w:ascii="Arial" w:hAnsi="Arial" w:cs="Arial"/>
                <w:w w:val="95"/>
                <w:sz w:val="20"/>
                <w:szCs w:val="20"/>
              </w:rPr>
            </w:pPr>
          </w:p>
          <w:p w14:paraId="69CE7E2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1C98098" w14:textId="77777777" w:rsidR="00002EA5" w:rsidRPr="00100271" w:rsidRDefault="00002EA5" w:rsidP="00002EA5">
            <w:pPr>
              <w:jc w:val="center"/>
              <w:rPr>
                <w:rFonts w:ascii="Arial" w:hAnsi="Arial" w:cs="Arial"/>
                <w:b/>
                <w:w w:val="95"/>
                <w:sz w:val="20"/>
                <w:szCs w:val="20"/>
              </w:rPr>
            </w:pPr>
          </w:p>
          <w:p w14:paraId="1A57216F" w14:textId="77777777" w:rsidR="00002EA5" w:rsidRPr="00100271" w:rsidRDefault="00002EA5" w:rsidP="00002EA5">
            <w:pPr>
              <w:jc w:val="center"/>
              <w:rPr>
                <w:rFonts w:ascii="Arial" w:hAnsi="Arial" w:cs="Arial"/>
                <w:b/>
                <w:w w:val="95"/>
                <w:sz w:val="20"/>
                <w:szCs w:val="20"/>
              </w:rPr>
            </w:pPr>
          </w:p>
          <w:p w14:paraId="1BAA6D7A" w14:textId="77777777" w:rsidR="00002EA5" w:rsidRPr="00100271" w:rsidRDefault="00002EA5" w:rsidP="00002EA5">
            <w:pPr>
              <w:jc w:val="center"/>
              <w:rPr>
                <w:rFonts w:ascii="Arial" w:hAnsi="Arial" w:cs="Arial"/>
                <w:b/>
                <w:w w:val="95"/>
                <w:sz w:val="20"/>
                <w:szCs w:val="20"/>
              </w:rPr>
            </w:pPr>
          </w:p>
          <w:p w14:paraId="7436A61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0EAB4B94" w14:textId="77777777" w:rsidTr="00104C8B">
        <w:trPr>
          <w:trHeight w:val="400"/>
        </w:trPr>
        <w:tc>
          <w:tcPr>
            <w:tcW w:w="1485" w:type="dxa"/>
            <w:shd w:val="clear" w:color="auto" w:fill="auto"/>
            <w:vAlign w:val="center"/>
          </w:tcPr>
          <w:p w14:paraId="624789D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(34)</w:t>
            </w:r>
          </w:p>
          <w:p w14:paraId="6D80C25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Ribeirão</w:t>
            </w:r>
            <w:r w:rsidR="00104C8B" w:rsidRPr="00100271">
              <w:rPr>
                <w:rFonts w:ascii="Arial" w:hAnsi="Arial" w:cs="Arial"/>
                <w:b/>
                <w:w w:val="95"/>
                <w:sz w:val="20"/>
                <w:szCs w:val="20"/>
              </w:rPr>
              <w:t xml:space="preserve"> </w:t>
            </w:r>
            <w:r w:rsidRPr="00100271">
              <w:rPr>
                <w:rFonts w:ascii="Arial" w:hAnsi="Arial" w:cs="Arial"/>
                <w:b/>
                <w:w w:val="95"/>
                <w:sz w:val="20"/>
                <w:szCs w:val="20"/>
              </w:rPr>
              <w:t>Preto</w:t>
            </w:r>
          </w:p>
          <w:p w14:paraId="7FAD7D3E"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14:paraId="3DAA9F5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AFDB7E"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6845986"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Otto Benz, 1.070 </w:t>
            </w:r>
          </w:p>
          <w:p w14:paraId="2E6B40F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Nova Ribeirânia</w:t>
            </w:r>
          </w:p>
          <w:p w14:paraId="63A85B6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José Carlos</w:t>
            </w:r>
            <w:r w:rsidR="000576CB" w:rsidRPr="00100271">
              <w:rPr>
                <w:rFonts w:ascii="Arial" w:hAnsi="Arial" w:cs="Arial"/>
                <w:w w:val="95"/>
                <w:sz w:val="20"/>
                <w:szCs w:val="20"/>
              </w:rPr>
              <w:t xml:space="preserve"> e Christian</w:t>
            </w:r>
          </w:p>
          <w:p w14:paraId="4CC6B10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(16) 3</w:t>
            </w:r>
            <w:r w:rsidR="000576CB" w:rsidRPr="00100271">
              <w:rPr>
                <w:rFonts w:ascii="Arial" w:hAnsi="Arial" w:cs="Arial"/>
                <w:w w:val="95"/>
                <w:sz w:val="20"/>
                <w:szCs w:val="20"/>
              </w:rPr>
              <w:t>456</w:t>
            </w:r>
            <w:r w:rsidRPr="00100271">
              <w:rPr>
                <w:rFonts w:ascii="Arial" w:hAnsi="Arial" w:cs="Arial"/>
                <w:w w:val="95"/>
                <w:sz w:val="20"/>
                <w:szCs w:val="20"/>
              </w:rPr>
              <w:t>-</w:t>
            </w:r>
            <w:r w:rsidR="000576CB" w:rsidRPr="00100271">
              <w:rPr>
                <w:rFonts w:ascii="Arial" w:hAnsi="Arial" w:cs="Arial"/>
                <w:w w:val="95"/>
                <w:sz w:val="20"/>
                <w:szCs w:val="20"/>
              </w:rPr>
              <w:t>3800</w:t>
            </w:r>
            <w:r w:rsidRPr="00100271">
              <w:rPr>
                <w:rFonts w:ascii="Arial" w:hAnsi="Arial" w:cs="Arial"/>
                <w:w w:val="95"/>
                <w:sz w:val="20"/>
                <w:szCs w:val="20"/>
              </w:rPr>
              <w:t xml:space="preserve"> </w:t>
            </w:r>
          </w:p>
        </w:tc>
        <w:tc>
          <w:tcPr>
            <w:tcW w:w="1134" w:type="dxa"/>
          </w:tcPr>
          <w:p w14:paraId="7D81CE4D" w14:textId="77777777" w:rsidR="00002EA5" w:rsidRPr="00100271" w:rsidRDefault="00002EA5" w:rsidP="00002EA5">
            <w:pPr>
              <w:jc w:val="center"/>
              <w:rPr>
                <w:rFonts w:ascii="Arial" w:hAnsi="Arial" w:cs="Arial"/>
                <w:w w:val="95"/>
                <w:sz w:val="20"/>
                <w:szCs w:val="20"/>
              </w:rPr>
            </w:pPr>
          </w:p>
          <w:p w14:paraId="77D456BB" w14:textId="77777777" w:rsidR="00002EA5" w:rsidRPr="00100271" w:rsidRDefault="00002EA5" w:rsidP="00002EA5">
            <w:pPr>
              <w:jc w:val="center"/>
              <w:rPr>
                <w:rFonts w:ascii="Arial" w:hAnsi="Arial" w:cs="Arial"/>
                <w:w w:val="95"/>
                <w:sz w:val="20"/>
                <w:szCs w:val="20"/>
              </w:rPr>
            </w:pPr>
          </w:p>
          <w:p w14:paraId="28104064" w14:textId="77777777" w:rsidR="00002EA5" w:rsidRPr="00100271" w:rsidRDefault="00002EA5" w:rsidP="00002EA5">
            <w:pPr>
              <w:jc w:val="center"/>
              <w:rPr>
                <w:rFonts w:ascii="Arial" w:hAnsi="Arial" w:cs="Arial"/>
                <w:w w:val="95"/>
                <w:sz w:val="20"/>
                <w:szCs w:val="20"/>
              </w:rPr>
            </w:pPr>
          </w:p>
          <w:p w14:paraId="12830AE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84714B1" w14:textId="77777777" w:rsidR="00002EA5" w:rsidRPr="00100271" w:rsidRDefault="00002EA5" w:rsidP="00002EA5">
            <w:pPr>
              <w:jc w:val="center"/>
              <w:rPr>
                <w:rFonts w:ascii="Arial" w:hAnsi="Arial" w:cs="Arial"/>
                <w:w w:val="95"/>
                <w:sz w:val="20"/>
                <w:szCs w:val="20"/>
              </w:rPr>
            </w:pPr>
          </w:p>
          <w:p w14:paraId="69F1A809" w14:textId="77777777" w:rsidR="00002EA5" w:rsidRPr="00100271" w:rsidRDefault="00002EA5" w:rsidP="00002EA5">
            <w:pPr>
              <w:jc w:val="center"/>
              <w:rPr>
                <w:rFonts w:ascii="Arial" w:hAnsi="Arial" w:cs="Arial"/>
                <w:w w:val="95"/>
                <w:sz w:val="20"/>
                <w:szCs w:val="20"/>
              </w:rPr>
            </w:pPr>
          </w:p>
          <w:p w14:paraId="76C84406" w14:textId="77777777" w:rsidR="00002EA5" w:rsidRPr="00100271" w:rsidRDefault="00002EA5" w:rsidP="00002EA5">
            <w:pPr>
              <w:jc w:val="center"/>
              <w:rPr>
                <w:rFonts w:ascii="Arial" w:hAnsi="Arial" w:cs="Arial"/>
                <w:w w:val="95"/>
                <w:sz w:val="20"/>
                <w:szCs w:val="20"/>
              </w:rPr>
            </w:pPr>
          </w:p>
          <w:p w14:paraId="7BE6837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54DDAEC" w14:textId="77777777" w:rsidR="00002EA5" w:rsidRPr="00100271" w:rsidRDefault="00002EA5" w:rsidP="00002EA5">
            <w:pPr>
              <w:jc w:val="center"/>
              <w:rPr>
                <w:rFonts w:ascii="Arial" w:hAnsi="Arial" w:cs="Arial"/>
                <w:w w:val="95"/>
                <w:sz w:val="20"/>
                <w:szCs w:val="20"/>
              </w:rPr>
            </w:pPr>
          </w:p>
          <w:p w14:paraId="26D46B39" w14:textId="77777777" w:rsidR="00002EA5" w:rsidRPr="00100271" w:rsidRDefault="00002EA5" w:rsidP="00002EA5">
            <w:pPr>
              <w:jc w:val="center"/>
              <w:rPr>
                <w:rFonts w:ascii="Arial" w:hAnsi="Arial" w:cs="Arial"/>
                <w:w w:val="95"/>
                <w:sz w:val="20"/>
                <w:szCs w:val="20"/>
              </w:rPr>
            </w:pPr>
          </w:p>
          <w:p w14:paraId="3E223B3B" w14:textId="77777777" w:rsidR="00002EA5" w:rsidRPr="00100271" w:rsidRDefault="00002EA5" w:rsidP="00002EA5">
            <w:pPr>
              <w:jc w:val="center"/>
              <w:rPr>
                <w:rFonts w:ascii="Arial" w:hAnsi="Arial" w:cs="Arial"/>
                <w:w w:val="95"/>
                <w:sz w:val="20"/>
                <w:szCs w:val="20"/>
              </w:rPr>
            </w:pPr>
          </w:p>
          <w:p w14:paraId="424711E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B8607EF" w14:textId="77777777" w:rsidR="00002EA5" w:rsidRPr="00100271" w:rsidRDefault="00002EA5" w:rsidP="00002EA5">
            <w:pPr>
              <w:jc w:val="center"/>
              <w:rPr>
                <w:rFonts w:ascii="Arial" w:hAnsi="Arial" w:cs="Arial"/>
                <w:w w:val="95"/>
                <w:sz w:val="20"/>
                <w:szCs w:val="20"/>
              </w:rPr>
            </w:pPr>
          </w:p>
          <w:p w14:paraId="1FEB26D4" w14:textId="77777777" w:rsidR="00002EA5" w:rsidRPr="00100271" w:rsidRDefault="00002EA5" w:rsidP="00002EA5">
            <w:pPr>
              <w:jc w:val="center"/>
              <w:rPr>
                <w:rFonts w:ascii="Arial" w:hAnsi="Arial" w:cs="Arial"/>
                <w:w w:val="95"/>
                <w:sz w:val="20"/>
                <w:szCs w:val="20"/>
              </w:rPr>
            </w:pPr>
          </w:p>
          <w:p w14:paraId="1B3D660A" w14:textId="77777777" w:rsidR="00002EA5" w:rsidRPr="00100271" w:rsidRDefault="00002EA5" w:rsidP="00002EA5">
            <w:pPr>
              <w:jc w:val="center"/>
              <w:rPr>
                <w:rFonts w:ascii="Arial" w:hAnsi="Arial" w:cs="Arial"/>
                <w:w w:val="95"/>
                <w:sz w:val="20"/>
                <w:szCs w:val="20"/>
              </w:rPr>
            </w:pPr>
          </w:p>
          <w:p w14:paraId="1D804B0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DCA0FC5" w14:textId="77777777" w:rsidR="00002EA5" w:rsidRPr="00100271" w:rsidRDefault="00002EA5" w:rsidP="00002EA5">
            <w:pPr>
              <w:jc w:val="center"/>
              <w:rPr>
                <w:rFonts w:ascii="Arial" w:hAnsi="Arial" w:cs="Arial"/>
                <w:b/>
                <w:w w:val="95"/>
                <w:sz w:val="20"/>
                <w:szCs w:val="20"/>
              </w:rPr>
            </w:pPr>
          </w:p>
          <w:p w14:paraId="2BCBF16D" w14:textId="77777777" w:rsidR="00002EA5" w:rsidRPr="00100271" w:rsidRDefault="00002EA5" w:rsidP="00002EA5">
            <w:pPr>
              <w:jc w:val="center"/>
              <w:rPr>
                <w:rFonts w:ascii="Arial" w:hAnsi="Arial" w:cs="Arial"/>
                <w:b/>
                <w:w w:val="95"/>
                <w:sz w:val="20"/>
                <w:szCs w:val="20"/>
              </w:rPr>
            </w:pPr>
          </w:p>
          <w:p w14:paraId="49F9BBE9" w14:textId="77777777" w:rsidR="00002EA5" w:rsidRPr="00100271" w:rsidRDefault="00002EA5" w:rsidP="00002EA5">
            <w:pPr>
              <w:jc w:val="center"/>
              <w:rPr>
                <w:rFonts w:ascii="Arial" w:hAnsi="Arial" w:cs="Arial"/>
                <w:b/>
                <w:w w:val="95"/>
                <w:sz w:val="20"/>
                <w:szCs w:val="20"/>
              </w:rPr>
            </w:pPr>
          </w:p>
          <w:p w14:paraId="0CAAC74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53574680" w14:textId="77777777" w:rsidTr="00104C8B">
        <w:trPr>
          <w:trHeight w:val="400"/>
        </w:trPr>
        <w:tc>
          <w:tcPr>
            <w:tcW w:w="1485" w:type="dxa"/>
            <w:shd w:val="clear" w:color="auto" w:fill="auto"/>
            <w:vAlign w:val="center"/>
          </w:tcPr>
          <w:p w14:paraId="5C7F385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(35)</w:t>
            </w:r>
          </w:p>
          <w:p w14:paraId="17A2528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Rosana</w:t>
            </w:r>
          </w:p>
          <w:p w14:paraId="4945D459"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2693" w:type="dxa"/>
            <w:shd w:val="clear" w:color="auto" w:fill="auto"/>
            <w:vAlign w:val="center"/>
          </w:tcPr>
          <w:p w14:paraId="16F02E1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7257822"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37E7E48"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0576CB" w:rsidRPr="00100271">
              <w:rPr>
                <w:rFonts w:ascii="Arial" w:hAnsi="Arial" w:cs="Arial"/>
                <w:w w:val="95"/>
                <w:sz w:val="20"/>
                <w:szCs w:val="20"/>
              </w:rPr>
              <w:t xml:space="preserve">Casa </w:t>
            </w:r>
            <w:r w:rsidRPr="00100271">
              <w:rPr>
                <w:rFonts w:ascii="Arial" w:hAnsi="Arial" w:cs="Arial"/>
                <w:w w:val="95"/>
                <w:sz w:val="20"/>
                <w:szCs w:val="20"/>
              </w:rPr>
              <w:t xml:space="preserve">43 </w:t>
            </w:r>
          </w:p>
          <w:p w14:paraId="76BF400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Distrito de Primavera</w:t>
            </w:r>
          </w:p>
          <w:p w14:paraId="220875B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Contatos: Adair e Júlio</w:t>
            </w:r>
          </w:p>
          <w:p w14:paraId="3999667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134" w:type="dxa"/>
          </w:tcPr>
          <w:p w14:paraId="4CFCD3C6" w14:textId="77777777" w:rsidR="00002EA5" w:rsidRPr="00100271" w:rsidRDefault="00002EA5" w:rsidP="00002EA5">
            <w:pPr>
              <w:jc w:val="center"/>
              <w:rPr>
                <w:rFonts w:ascii="Arial" w:hAnsi="Arial" w:cs="Arial"/>
                <w:w w:val="95"/>
                <w:sz w:val="20"/>
                <w:szCs w:val="20"/>
              </w:rPr>
            </w:pPr>
          </w:p>
          <w:p w14:paraId="1A552607" w14:textId="77777777" w:rsidR="00002EA5" w:rsidRPr="00100271" w:rsidRDefault="00002EA5" w:rsidP="00002EA5">
            <w:pPr>
              <w:jc w:val="center"/>
              <w:rPr>
                <w:rFonts w:ascii="Arial" w:hAnsi="Arial" w:cs="Arial"/>
                <w:w w:val="95"/>
                <w:sz w:val="20"/>
                <w:szCs w:val="20"/>
              </w:rPr>
            </w:pPr>
          </w:p>
          <w:p w14:paraId="4FA09EE0" w14:textId="77777777" w:rsidR="00002EA5" w:rsidRPr="00100271" w:rsidRDefault="00002EA5" w:rsidP="00002EA5">
            <w:pPr>
              <w:jc w:val="center"/>
              <w:rPr>
                <w:rFonts w:ascii="Arial" w:hAnsi="Arial" w:cs="Arial"/>
                <w:w w:val="95"/>
                <w:sz w:val="20"/>
                <w:szCs w:val="20"/>
              </w:rPr>
            </w:pPr>
          </w:p>
          <w:p w14:paraId="5FFBEA6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E5BD133" w14:textId="77777777" w:rsidR="00002EA5" w:rsidRPr="00100271" w:rsidRDefault="00002EA5" w:rsidP="00002EA5">
            <w:pPr>
              <w:jc w:val="center"/>
              <w:rPr>
                <w:rFonts w:ascii="Arial" w:hAnsi="Arial" w:cs="Arial"/>
                <w:w w:val="95"/>
                <w:sz w:val="20"/>
                <w:szCs w:val="20"/>
              </w:rPr>
            </w:pPr>
          </w:p>
          <w:p w14:paraId="03756753" w14:textId="77777777" w:rsidR="00002EA5" w:rsidRPr="00100271" w:rsidRDefault="00002EA5" w:rsidP="00002EA5">
            <w:pPr>
              <w:jc w:val="center"/>
              <w:rPr>
                <w:rFonts w:ascii="Arial" w:hAnsi="Arial" w:cs="Arial"/>
                <w:w w:val="95"/>
                <w:sz w:val="20"/>
                <w:szCs w:val="20"/>
              </w:rPr>
            </w:pPr>
          </w:p>
          <w:p w14:paraId="4A098DCE" w14:textId="77777777" w:rsidR="00002EA5" w:rsidRPr="00100271" w:rsidRDefault="00002EA5" w:rsidP="00002EA5">
            <w:pPr>
              <w:jc w:val="center"/>
              <w:rPr>
                <w:rFonts w:ascii="Arial" w:hAnsi="Arial" w:cs="Arial"/>
                <w:w w:val="95"/>
                <w:sz w:val="20"/>
                <w:szCs w:val="20"/>
              </w:rPr>
            </w:pPr>
          </w:p>
          <w:p w14:paraId="6B91E99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7BAD97C" w14:textId="77777777" w:rsidR="00002EA5" w:rsidRPr="00100271" w:rsidRDefault="00002EA5" w:rsidP="00002EA5">
            <w:pPr>
              <w:jc w:val="center"/>
              <w:rPr>
                <w:rFonts w:ascii="Arial" w:hAnsi="Arial" w:cs="Arial"/>
                <w:w w:val="95"/>
                <w:sz w:val="20"/>
                <w:szCs w:val="20"/>
              </w:rPr>
            </w:pPr>
          </w:p>
          <w:p w14:paraId="36365AAA" w14:textId="77777777" w:rsidR="00002EA5" w:rsidRPr="00100271" w:rsidRDefault="00002EA5" w:rsidP="00002EA5">
            <w:pPr>
              <w:jc w:val="center"/>
              <w:rPr>
                <w:rFonts w:ascii="Arial" w:hAnsi="Arial" w:cs="Arial"/>
                <w:w w:val="95"/>
                <w:sz w:val="20"/>
                <w:szCs w:val="20"/>
              </w:rPr>
            </w:pPr>
          </w:p>
          <w:p w14:paraId="5E4105D2" w14:textId="77777777" w:rsidR="00002EA5" w:rsidRPr="00100271" w:rsidRDefault="00002EA5" w:rsidP="00002EA5">
            <w:pPr>
              <w:jc w:val="center"/>
              <w:rPr>
                <w:rFonts w:ascii="Arial" w:hAnsi="Arial" w:cs="Arial"/>
                <w:w w:val="95"/>
                <w:sz w:val="20"/>
                <w:szCs w:val="20"/>
              </w:rPr>
            </w:pPr>
          </w:p>
          <w:p w14:paraId="7F892FD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CFE24AD" w14:textId="77777777" w:rsidR="00002EA5" w:rsidRPr="00100271" w:rsidRDefault="00002EA5" w:rsidP="00002EA5">
            <w:pPr>
              <w:jc w:val="center"/>
              <w:rPr>
                <w:rFonts w:ascii="Arial" w:hAnsi="Arial" w:cs="Arial"/>
                <w:w w:val="95"/>
                <w:sz w:val="20"/>
                <w:szCs w:val="20"/>
              </w:rPr>
            </w:pPr>
          </w:p>
          <w:p w14:paraId="4CD1D032" w14:textId="77777777" w:rsidR="00002EA5" w:rsidRPr="00100271" w:rsidRDefault="00002EA5" w:rsidP="00002EA5">
            <w:pPr>
              <w:jc w:val="center"/>
              <w:rPr>
                <w:rFonts w:ascii="Arial" w:hAnsi="Arial" w:cs="Arial"/>
                <w:w w:val="95"/>
                <w:sz w:val="20"/>
                <w:szCs w:val="20"/>
              </w:rPr>
            </w:pPr>
          </w:p>
          <w:p w14:paraId="282CF5B7" w14:textId="77777777" w:rsidR="00002EA5" w:rsidRPr="00100271" w:rsidRDefault="00002EA5" w:rsidP="00002EA5">
            <w:pPr>
              <w:jc w:val="center"/>
              <w:rPr>
                <w:rFonts w:ascii="Arial" w:hAnsi="Arial" w:cs="Arial"/>
                <w:w w:val="95"/>
                <w:sz w:val="20"/>
                <w:szCs w:val="20"/>
              </w:rPr>
            </w:pPr>
          </w:p>
          <w:p w14:paraId="5FDB485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A7424A6" w14:textId="77777777" w:rsidR="00002EA5" w:rsidRPr="00100271" w:rsidRDefault="00002EA5" w:rsidP="00002EA5">
            <w:pPr>
              <w:jc w:val="center"/>
              <w:rPr>
                <w:rFonts w:ascii="Arial" w:hAnsi="Arial" w:cs="Arial"/>
                <w:b/>
                <w:w w:val="95"/>
                <w:sz w:val="20"/>
                <w:szCs w:val="20"/>
              </w:rPr>
            </w:pPr>
          </w:p>
          <w:p w14:paraId="54AEE0BA" w14:textId="77777777" w:rsidR="00002EA5" w:rsidRPr="00100271" w:rsidRDefault="00002EA5" w:rsidP="00002EA5">
            <w:pPr>
              <w:jc w:val="center"/>
              <w:rPr>
                <w:rFonts w:ascii="Arial" w:hAnsi="Arial" w:cs="Arial"/>
                <w:b/>
                <w:w w:val="95"/>
                <w:sz w:val="20"/>
                <w:szCs w:val="20"/>
              </w:rPr>
            </w:pPr>
          </w:p>
          <w:p w14:paraId="53F0131D" w14:textId="77777777" w:rsidR="00002EA5" w:rsidRPr="00100271" w:rsidRDefault="00002EA5" w:rsidP="00002EA5">
            <w:pPr>
              <w:jc w:val="center"/>
              <w:rPr>
                <w:rFonts w:ascii="Arial" w:hAnsi="Arial" w:cs="Arial"/>
                <w:b/>
                <w:w w:val="95"/>
                <w:sz w:val="20"/>
                <w:szCs w:val="20"/>
              </w:rPr>
            </w:pPr>
          </w:p>
          <w:p w14:paraId="3C1A2DAE"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26F1A8E" w14:textId="77777777" w:rsidTr="00104C8B">
        <w:trPr>
          <w:trHeight w:val="400"/>
        </w:trPr>
        <w:tc>
          <w:tcPr>
            <w:tcW w:w="1485" w:type="dxa"/>
            <w:shd w:val="clear" w:color="auto" w:fill="auto"/>
            <w:vAlign w:val="center"/>
          </w:tcPr>
          <w:p w14:paraId="5638719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(36)</w:t>
            </w:r>
          </w:p>
          <w:p w14:paraId="4E6BA16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14:paraId="121CA31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6FA8C68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38D4EC7B"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B80F071"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7C94FD02"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0576CB"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0576CB" w:rsidRPr="00100271">
              <w:rPr>
                <w:rFonts w:ascii="Arial" w:hAnsi="Arial" w:cs="Arial"/>
                <w:snapToGrid w:val="0"/>
                <w:color w:val="000000"/>
                <w:w w:val="95"/>
                <w:sz w:val="20"/>
                <w:szCs w:val="20"/>
                <w:lang w:eastAsia="pt-BR"/>
              </w:rPr>
              <w:t>e Tiago</w:t>
            </w:r>
          </w:p>
          <w:p w14:paraId="7ABB2D6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3373-2120</w:t>
            </w:r>
          </w:p>
        </w:tc>
        <w:tc>
          <w:tcPr>
            <w:tcW w:w="1134" w:type="dxa"/>
          </w:tcPr>
          <w:p w14:paraId="79C90BF3" w14:textId="77777777" w:rsidR="00002EA5" w:rsidRPr="00100271" w:rsidRDefault="00002EA5" w:rsidP="00002EA5">
            <w:pPr>
              <w:jc w:val="center"/>
              <w:rPr>
                <w:rFonts w:ascii="Arial" w:hAnsi="Arial" w:cs="Arial"/>
                <w:w w:val="95"/>
                <w:sz w:val="20"/>
                <w:szCs w:val="20"/>
              </w:rPr>
            </w:pPr>
          </w:p>
          <w:p w14:paraId="30DC5327" w14:textId="77777777" w:rsidR="00002EA5" w:rsidRPr="00100271" w:rsidRDefault="00002EA5" w:rsidP="00002EA5">
            <w:pPr>
              <w:jc w:val="center"/>
              <w:rPr>
                <w:rFonts w:ascii="Arial" w:hAnsi="Arial" w:cs="Arial"/>
                <w:w w:val="95"/>
                <w:sz w:val="20"/>
                <w:szCs w:val="20"/>
              </w:rPr>
            </w:pPr>
          </w:p>
          <w:p w14:paraId="0F6ECBF9" w14:textId="77777777" w:rsidR="00002EA5" w:rsidRPr="00100271" w:rsidRDefault="00002EA5" w:rsidP="00002EA5">
            <w:pPr>
              <w:jc w:val="center"/>
              <w:rPr>
                <w:rFonts w:ascii="Arial" w:hAnsi="Arial" w:cs="Arial"/>
                <w:w w:val="95"/>
                <w:sz w:val="20"/>
                <w:szCs w:val="20"/>
              </w:rPr>
            </w:pPr>
          </w:p>
          <w:p w14:paraId="2893C9E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8B57078" w14:textId="77777777" w:rsidR="00002EA5" w:rsidRPr="00100271" w:rsidRDefault="00002EA5" w:rsidP="00002EA5">
            <w:pPr>
              <w:jc w:val="center"/>
              <w:rPr>
                <w:rFonts w:ascii="Arial" w:hAnsi="Arial" w:cs="Arial"/>
                <w:w w:val="95"/>
                <w:sz w:val="20"/>
                <w:szCs w:val="20"/>
              </w:rPr>
            </w:pPr>
          </w:p>
          <w:p w14:paraId="73A8855B" w14:textId="77777777" w:rsidR="00002EA5" w:rsidRPr="00100271" w:rsidRDefault="00002EA5" w:rsidP="00002EA5">
            <w:pPr>
              <w:jc w:val="center"/>
              <w:rPr>
                <w:rFonts w:ascii="Arial" w:hAnsi="Arial" w:cs="Arial"/>
                <w:w w:val="95"/>
                <w:sz w:val="20"/>
                <w:szCs w:val="20"/>
              </w:rPr>
            </w:pPr>
          </w:p>
          <w:p w14:paraId="2310E521" w14:textId="77777777" w:rsidR="00002EA5" w:rsidRPr="00100271" w:rsidRDefault="00002EA5" w:rsidP="00002EA5">
            <w:pPr>
              <w:jc w:val="center"/>
              <w:rPr>
                <w:rFonts w:ascii="Arial" w:hAnsi="Arial" w:cs="Arial"/>
                <w:w w:val="95"/>
                <w:sz w:val="20"/>
                <w:szCs w:val="20"/>
              </w:rPr>
            </w:pPr>
          </w:p>
          <w:p w14:paraId="5A32DA3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EA1E6F" w14:textId="77777777" w:rsidR="00002EA5" w:rsidRPr="00100271" w:rsidRDefault="00002EA5" w:rsidP="00002EA5">
            <w:pPr>
              <w:jc w:val="center"/>
              <w:rPr>
                <w:rFonts w:ascii="Arial" w:hAnsi="Arial" w:cs="Arial"/>
                <w:w w:val="95"/>
                <w:sz w:val="20"/>
                <w:szCs w:val="20"/>
              </w:rPr>
            </w:pPr>
          </w:p>
          <w:p w14:paraId="0F9E79D8" w14:textId="77777777" w:rsidR="00002EA5" w:rsidRPr="00100271" w:rsidRDefault="00002EA5" w:rsidP="00002EA5">
            <w:pPr>
              <w:jc w:val="center"/>
              <w:rPr>
                <w:rFonts w:ascii="Arial" w:hAnsi="Arial" w:cs="Arial"/>
                <w:w w:val="95"/>
                <w:sz w:val="20"/>
                <w:szCs w:val="20"/>
              </w:rPr>
            </w:pPr>
          </w:p>
          <w:p w14:paraId="4DB50E23" w14:textId="77777777" w:rsidR="00002EA5" w:rsidRPr="00100271" w:rsidRDefault="00002EA5" w:rsidP="00002EA5">
            <w:pPr>
              <w:jc w:val="center"/>
              <w:rPr>
                <w:rFonts w:ascii="Arial" w:hAnsi="Arial" w:cs="Arial"/>
                <w:w w:val="95"/>
                <w:sz w:val="20"/>
                <w:szCs w:val="20"/>
              </w:rPr>
            </w:pPr>
          </w:p>
          <w:p w14:paraId="35EC372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20D6063" w14:textId="77777777" w:rsidR="00002EA5" w:rsidRPr="00100271" w:rsidRDefault="00002EA5" w:rsidP="00002EA5">
            <w:pPr>
              <w:jc w:val="center"/>
              <w:rPr>
                <w:rFonts w:ascii="Arial" w:hAnsi="Arial" w:cs="Arial"/>
                <w:w w:val="95"/>
                <w:sz w:val="20"/>
                <w:szCs w:val="20"/>
              </w:rPr>
            </w:pPr>
          </w:p>
          <w:p w14:paraId="163781CC" w14:textId="77777777" w:rsidR="00002EA5" w:rsidRPr="00100271" w:rsidRDefault="00002EA5" w:rsidP="00002EA5">
            <w:pPr>
              <w:jc w:val="center"/>
              <w:rPr>
                <w:rFonts w:ascii="Arial" w:hAnsi="Arial" w:cs="Arial"/>
                <w:w w:val="95"/>
                <w:sz w:val="20"/>
                <w:szCs w:val="20"/>
              </w:rPr>
            </w:pPr>
          </w:p>
          <w:p w14:paraId="6A7B1BB0" w14:textId="77777777" w:rsidR="00002EA5" w:rsidRPr="00100271" w:rsidRDefault="00002EA5" w:rsidP="00002EA5">
            <w:pPr>
              <w:jc w:val="center"/>
              <w:rPr>
                <w:rFonts w:ascii="Arial" w:hAnsi="Arial" w:cs="Arial"/>
                <w:w w:val="95"/>
                <w:sz w:val="20"/>
                <w:szCs w:val="20"/>
              </w:rPr>
            </w:pPr>
          </w:p>
          <w:p w14:paraId="0FE2321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3A764B4" w14:textId="77777777" w:rsidR="00002EA5" w:rsidRPr="00100271" w:rsidRDefault="00002EA5" w:rsidP="00002EA5">
            <w:pPr>
              <w:jc w:val="center"/>
              <w:rPr>
                <w:rFonts w:ascii="Arial" w:hAnsi="Arial" w:cs="Arial"/>
                <w:b/>
                <w:w w:val="95"/>
                <w:sz w:val="20"/>
                <w:szCs w:val="20"/>
              </w:rPr>
            </w:pPr>
          </w:p>
          <w:p w14:paraId="77CF45DF" w14:textId="77777777" w:rsidR="00002EA5" w:rsidRPr="00100271" w:rsidRDefault="00002EA5" w:rsidP="00002EA5">
            <w:pPr>
              <w:jc w:val="center"/>
              <w:rPr>
                <w:rFonts w:ascii="Arial" w:hAnsi="Arial" w:cs="Arial"/>
                <w:b/>
                <w:w w:val="95"/>
                <w:sz w:val="20"/>
                <w:szCs w:val="20"/>
              </w:rPr>
            </w:pPr>
          </w:p>
          <w:p w14:paraId="65B87F36" w14:textId="77777777" w:rsidR="00002EA5" w:rsidRPr="00100271" w:rsidRDefault="00002EA5" w:rsidP="00002EA5">
            <w:pPr>
              <w:jc w:val="center"/>
              <w:rPr>
                <w:rFonts w:ascii="Arial" w:hAnsi="Arial" w:cs="Arial"/>
                <w:b/>
                <w:w w:val="95"/>
                <w:sz w:val="20"/>
                <w:szCs w:val="20"/>
              </w:rPr>
            </w:pPr>
          </w:p>
          <w:p w14:paraId="71F5168D"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E4C61E2" w14:textId="77777777" w:rsidTr="00104C8B">
        <w:trPr>
          <w:trHeight w:val="400"/>
        </w:trPr>
        <w:tc>
          <w:tcPr>
            <w:tcW w:w="1485" w:type="dxa"/>
            <w:shd w:val="clear" w:color="auto" w:fill="auto"/>
            <w:vAlign w:val="center"/>
          </w:tcPr>
          <w:p w14:paraId="5B5A92D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(37)</w:t>
            </w:r>
          </w:p>
          <w:p w14:paraId="3CBF8F4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Santos</w:t>
            </w:r>
          </w:p>
          <w:p w14:paraId="1BE9775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w w:val="95"/>
                <w:sz w:val="20"/>
                <w:szCs w:val="20"/>
              </w:rPr>
              <w:t>Área Regional de Santos</w:t>
            </w:r>
          </w:p>
          <w:p w14:paraId="6693C31B" w14:textId="77777777" w:rsidR="00002EA5" w:rsidRPr="00100271" w:rsidRDefault="00002EA5" w:rsidP="00002EA5">
            <w:pPr>
              <w:suppressAutoHyphens/>
              <w:jc w:val="center"/>
              <w:rPr>
                <w:rFonts w:ascii="Arial" w:hAnsi="Arial" w:cs="Arial"/>
                <w:b/>
                <w:w w:val="95"/>
                <w:sz w:val="20"/>
                <w:szCs w:val="20"/>
              </w:rPr>
            </w:pPr>
          </w:p>
        </w:tc>
        <w:tc>
          <w:tcPr>
            <w:tcW w:w="2693" w:type="dxa"/>
            <w:shd w:val="clear" w:color="auto" w:fill="auto"/>
            <w:vAlign w:val="center"/>
          </w:tcPr>
          <w:p w14:paraId="4DB0CAB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Promotoria de Justiça </w:t>
            </w:r>
          </w:p>
          <w:p w14:paraId="125E65A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A6EFCA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Rua Bittencourt, 139/141 – 1º e 2º andares - Bairro: Vila Nova</w:t>
            </w:r>
          </w:p>
          <w:p w14:paraId="1EDF80F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Cristiane</w:t>
            </w:r>
          </w:p>
          <w:p w14:paraId="7F634597" w14:textId="77777777" w:rsidR="00002EA5" w:rsidRPr="00100271" w:rsidRDefault="00002EA5" w:rsidP="00002EA5">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134" w:type="dxa"/>
          </w:tcPr>
          <w:p w14:paraId="1E71A519" w14:textId="77777777" w:rsidR="00002EA5" w:rsidRPr="00100271" w:rsidRDefault="00002EA5" w:rsidP="00002EA5">
            <w:pPr>
              <w:suppressAutoHyphens/>
              <w:jc w:val="center"/>
              <w:rPr>
                <w:rFonts w:ascii="Arial" w:hAnsi="Arial" w:cs="Arial"/>
                <w:b/>
                <w:w w:val="95"/>
                <w:sz w:val="20"/>
                <w:szCs w:val="20"/>
              </w:rPr>
            </w:pPr>
          </w:p>
          <w:p w14:paraId="08D771A6" w14:textId="77777777" w:rsidR="00002EA5" w:rsidRPr="00100271" w:rsidRDefault="00002EA5" w:rsidP="00002EA5">
            <w:pPr>
              <w:jc w:val="center"/>
              <w:rPr>
                <w:rFonts w:ascii="Arial" w:hAnsi="Arial" w:cs="Arial"/>
                <w:w w:val="95"/>
                <w:sz w:val="20"/>
                <w:szCs w:val="20"/>
              </w:rPr>
            </w:pPr>
          </w:p>
          <w:p w14:paraId="4C2F9E4F" w14:textId="77777777" w:rsidR="00002EA5" w:rsidRPr="00100271" w:rsidRDefault="00002EA5" w:rsidP="00002EA5">
            <w:pPr>
              <w:jc w:val="center"/>
              <w:rPr>
                <w:rFonts w:ascii="Arial" w:hAnsi="Arial" w:cs="Arial"/>
                <w:w w:val="95"/>
                <w:sz w:val="20"/>
                <w:szCs w:val="20"/>
              </w:rPr>
            </w:pPr>
          </w:p>
          <w:p w14:paraId="59D90E98" w14:textId="77777777" w:rsidR="00002EA5" w:rsidRPr="00100271" w:rsidRDefault="00002EA5" w:rsidP="00002EA5">
            <w:pPr>
              <w:jc w:val="center"/>
              <w:rPr>
                <w:rFonts w:ascii="Arial" w:hAnsi="Arial" w:cs="Arial"/>
                <w:w w:val="95"/>
                <w:sz w:val="20"/>
                <w:szCs w:val="20"/>
              </w:rPr>
            </w:pPr>
          </w:p>
          <w:p w14:paraId="7711CB8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0B948D2" w14:textId="77777777" w:rsidR="00002EA5" w:rsidRPr="00100271" w:rsidRDefault="00002EA5" w:rsidP="00002EA5">
            <w:pPr>
              <w:suppressAutoHyphens/>
              <w:jc w:val="center"/>
              <w:rPr>
                <w:rFonts w:ascii="Arial" w:hAnsi="Arial" w:cs="Arial"/>
                <w:b/>
                <w:w w:val="95"/>
                <w:sz w:val="20"/>
                <w:szCs w:val="20"/>
              </w:rPr>
            </w:pPr>
          </w:p>
          <w:p w14:paraId="5F2B46E0" w14:textId="77777777" w:rsidR="00002EA5" w:rsidRPr="00100271" w:rsidRDefault="00002EA5" w:rsidP="00002EA5">
            <w:pPr>
              <w:jc w:val="center"/>
              <w:rPr>
                <w:rFonts w:ascii="Arial" w:hAnsi="Arial" w:cs="Arial"/>
                <w:w w:val="95"/>
                <w:sz w:val="20"/>
                <w:szCs w:val="20"/>
              </w:rPr>
            </w:pPr>
          </w:p>
          <w:p w14:paraId="1A4AEE1F" w14:textId="77777777" w:rsidR="00002EA5" w:rsidRPr="00100271" w:rsidRDefault="00002EA5" w:rsidP="00002EA5">
            <w:pPr>
              <w:jc w:val="center"/>
              <w:rPr>
                <w:rFonts w:ascii="Arial" w:hAnsi="Arial" w:cs="Arial"/>
                <w:w w:val="95"/>
                <w:sz w:val="20"/>
                <w:szCs w:val="20"/>
              </w:rPr>
            </w:pPr>
          </w:p>
          <w:p w14:paraId="479DEC09" w14:textId="77777777" w:rsidR="00002EA5" w:rsidRPr="00100271" w:rsidRDefault="00002EA5" w:rsidP="00002EA5">
            <w:pPr>
              <w:jc w:val="center"/>
              <w:rPr>
                <w:rFonts w:ascii="Arial" w:hAnsi="Arial" w:cs="Arial"/>
                <w:w w:val="95"/>
                <w:sz w:val="20"/>
                <w:szCs w:val="20"/>
              </w:rPr>
            </w:pPr>
          </w:p>
          <w:p w14:paraId="1074E7C5" w14:textId="77777777" w:rsidR="00002EA5" w:rsidRPr="00100271" w:rsidRDefault="00002EA5" w:rsidP="00002EA5">
            <w:pPr>
              <w:tabs>
                <w:tab w:val="left" w:pos="705"/>
              </w:tabs>
              <w:jc w:val="center"/>
              <w:rPr>
                <w:rFonts w:ascii="Arial" w:hAnsi="Arial" w:cs="Arial"/>
                <w:w w:val="95"/>
                <w:sz w:val="20"/>
                <w:szCs w:val="20"/>
              </w:rPr>
            </w:pPr>
            <w:r w:rsidRPr="00100271">
              <w:rPr>
                <w:rFonts w:ascii="Arial" w:hAnsi="Arial" w:cs="Arial"/>
                <w:w w:val="95"/>
                <w:sz w:val="20"/>
                <w:szCs w:val="20"/>
              </w:rPr>
              <w:t>0</w:t>
            </w:r>
          </w:p>
        </w:tc>
        <w:tc>
          <w:tcPr>
            <w:tcW w:w="1134" w:type="dxa"/>
          </w:tcPr>
          <w:p w14:paraId="6FEC2384" w14:textId="77777777" w:rsidR="00002EA5" w:rsidRPr="00100271" w:rsidRDefault="00002EA5" w:rsidP="00002EA5">
            <w:pPr>
              <w:suppressAutoHyphens/>
              <w:jc w:val="center"/>
              <w:rPr>
                <w:rFonts w:ascii="Arial" w:hAnsi="Arial" w:cs="Arial"/>
                <w:b/>
                <w:w w:val="95"/>
                <w:sz w:val="20"/>
                <w:szCs w:val="20"/>
              </w:rPr>
            </w:pPr>
          </w:p>
          <w:p w14:paraId="511B6C93" w14:textId="77777777" w:rsidR="00002EA5" w:rsidRPr="00100271" w:rsidRDefault="00002EA5" w:rsidP="00002EA5">
            <w:pPr>
              <w:jc w:val="center"/>
              <w:rPr>
                <w:rFonts w:ascii="Arial" w:hAnsi="Arial" w:cs="Arial"/>
                <w:w w:val="95"/>
                <w:sz w:val="20"/>
                <w:szCs w:val="20"/>
              </w:rPr>
            </w:pPr>
          </w:p>
          <w:p w14:paraId="2421135A" w14:textId="77777777" w:rsidR="00002EA5" w:rsidRPr="00100271" w:rsidRDefault="00002EA5" w:rsidP="00002EA5">
            <w:pPr>
              <w:jc w:val="center"/>
              <w:rPr>
                <w:rFonts w:ascii="Arial" w:hAnsi="Arial" w:cs="Arial"/>
                <w:w w:val="95"/>
                <w:sz w:val="20"/>
                <w:szCs w:val="20"/>
              </w:rPr>
            </w:pPr>
          </w:p>
          <w:p w14:paraId="23F03645" w14:textId="77777777" w:rsidR="00002EA5" w:rsidRPr="00100271" w:rsidRDefault="00002EA5" w:rsidP="00002EA5">
            <w:pPr>
              <w:jc w:val="center"/>
              <w:rPr>
                <w:rFonts w:ascii="Arial" w:hAnsi="Arial" w:cs="Arial"/>
                <w:w w:val="95"/>
                <w:sz w:val="20"/>
                <w:szCs w:val="20"/>
              </w:rPr>
            </w:pPr>
          </w:p>
          <w:p w14:paraId="515EAEF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386BE30C" w14:textId="77777777" w:rsidR="00002EA5" w:rsidRPr="00100271" w:rsidRDefault="00002EA5" w:rsidP="00002EA5">
            <w:pPr>
              <w:suppressAutoHyphens/>
              <w:jc w:val="center"/>
              <w:rPr>
                <w:rFonts w:ascii="Arial" w:hAnsi="Arial" w:cs="Arial"/>
                <w:b/>
                <w:w w:val="95"/>
                <w:sz w:val="20"/>
                <w:szCs w:val="20"/>
              </w:rPr>
            </w:pPr>
          </w:p>
          <w:p w14:paraId="1DF2139C" w14:textId="77777777" w:rsidR="00002EA5" w:rsidRPr="00100271" w:rsidRDefault="00002EA5" w:rsidP="00002EA5">
            <w:pPr>
              <w:jc w:val="center"/>
              <w:rPr>
                <w:rFonts w:ascii="Arial" w:hAnsi="Arial" w:cs="Arial"/>
                <w:w w:val="95"/>
                <w:sz w:val="20"/>
                <w:szCs w:val="20"/>
              </w:rPr>
            </w:pPr>
          </w:p>
          <w:p w14:paraId="6AE70FC0" w14:textId="77777777" w:rsidR="00002EA5" w:rsidRPr="00100271" w:rsidRDefault="00002EA5" w:rsidP="00002EA5">
            <w:pPr>
              <w:jc w:val="center"/>
              <w:rPr>
                <w:rFonts w:ascii="Arial" w:hAnsi="Arial" w:cs="Arial"/>
                <w:w w:val="95"/>
                <w:sz w:val="20"/>
                <w:szCs w:val="20"/>
              </w:rPr>
            </w:pPr>
          </w:p>
          <w:p w14:paraId="3D542EEA" w14:textId="77777777" w:rsidR="00002EA5" w:rsidRPr="00100271" w:rsidRDefault="00002EA5" w:rsidP="00002EA5">
            <w:pPr>
              <w:jc w:val="center"/>
              <w:rPr>
                <w:rFonts w:ascii="Arial" w:hAnsi="Arial" w:cs="Arial"/>
                <w:w w:val="95"/>
                <w:sz w:val="20"/>
                <w:szCs w:val="20"/>
              </w:rPr>
            </w:pPr>
          </w:p>
          <w:p w14:paraId="61988BB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434DAFA" w14:textId="77777777" w:rsidR="00002EA5" w:rsidRPr="00100271" w:rsidRDefault="00002EA5" w:rsidP="00002EA5">
            <w:pPr>
              <w:suppressAutoHyphens/>
              <w:jc w:val="center"/>
              <w:rPr>
                <w:rFonts w:ascii="Arial" w:hAnsi="Arial" w:cs="Arial"/>
                <w:b/>
                <w:w w:val="95"/>
                <w:sz w:val="20"/>
                <w:szCs w:val="20"/>
              </w:rPr>
            </w:pPr>
          </w:p>
          <w:p w14:paraId="6AC16715" w14:textId="77777777" w:rsidR="00002EA5" w:rsidRPr="00100271" w:rsidRDefault="00002EA5" w:rsidP="00002EA5">
            <w:pPr>
              <w:jc w:val="center"/>
              <w:rPr>
                <w:rFonts w:ascii="Arial" w:hAnsi="Arial" w:cs="Arial"/>
                <w:b/>
                <w:w w:val="95"/>
                <w:sz w:val="20"/>
                <w:szCs w:val="20"/>
              </w:rPr>
            </w:pPr>
          </w:p>
          <w:p w14:paraId="189C8EA9" w14:textId="77777777" w:rsidR="00002EA5" w:rsidRPr="00100271" w:rsidRDefault="00002EA5" w:rsidP="00002EA5">
            <w:pPr>
              <w:jc w:val="center"/>
              <w:rPr>
                <w:rFonts w:ascii="Arial" w:hAnsi="Arial" w:cs="Arial"/>
                <w:b/>
                <w:w w:val="95"/>
                <w:sz w:val="20"/>
                <w:szCs w:val="20"/>
              </w:rPr>
            </w:pPr>
          </w:p>
          <w:p w14:paraId="4919B0CD" w14:textId="77777777" w:rsidR="00002EA5" w:rsidRPr="00100271" w:rsidRDefault="00002EA5" w:rsidP="00002EA5">
            <w:pPr>
              <w:jc w:val="center"/>
              <w:rPr>
                <w:rFonts w:ascii="Arial" w:hAnsi="Arial" w:cs="Arial"/>
                <w:b/>
                <w:w w:val="95"/>
                <w:sz w:val="20"/>
                <w:szCs w:val="20"/>
              </w:rPr>
            </w:pPr>
          </w:p>
          <w:p w14:paraId="79A0864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4A9CB521" w14:textId="77777777" w:rsidTr="00104C8B">
        <w:trPr>
          <w:trHeight w:val="400"/>
        </w:trPr>
        <w:tc>
          <w:tcPr>
            <w:tcW w:w="1485" w:type="dxa"/>
            <w:shd w:val="clear" w:color="auto" w:fill="auto"/>
            <w:vAlign w:val="center"/>
          </w:tcPr>
          <w:p w14:paraId="7353D9F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(38)</w:t>
            </w:r>
          </w:p>
          <w:p w14:paraId="72DDC1C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Santos</w:t>
            </w:r>
          </w:p>
          <w:p w14:paraId="405FE29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39854321" w14:textId="77777777" w:rsidR="00002EA5" w:rsidRPr="00100271" w:rsidRDefault="00002EA5" w:rsidP="00002EA5">
            <w:pPr>
              <w:suppressAutoHyphens/>
              <w:jc w:val="center"/>
              <w:rPr>
                <w:rFonts w:ascii="Arial" w:hAnsi="Arial" w:cs="Arial"/>
                <w:b/>
                <w:w w:val="95"/>
                <w:sz w:val="20"/>
                <w:szCs w:val="20"/>
              </w:rPr>
            </w:pPr>
          </w:p>
        </w:tc>
        <w:tc>
          <w:tcPr>
            <w:tcW w:w="2693" w:type="dxa"/>
            <w:shd w:val="clear" w:color="auto" w:fill="auto"/>
            <w:vAlign w:val="center"/>
          </w:tcPr>
          <w:p w14:paraId="486D154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14:paraId="1BD5A819"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E9E8B1D"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Conselheiro Nébias, 754/756 – 5º andar </w:t>
            </w:r>
          </w:p>
          <w:p w14:paraId="534BD50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Boqueirão</w:t>
            </w:r>
          </w:p>
          <w:p w14:paraId="1F38C41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Cristiane  </w:t>
            </w:r>
          </w:p>
          <w:p w14:paraId="5FC6751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(13) 3221-3540 e 3221-7909</w:t>
            </w:r>
          </w:p>
        </w:tc>
        <w:tc>
          <w:tcPr>
            <w:tcW w:w="1134" w:type="dxa"/>
          </w:tcPr>
          <w:p w14:paraId="5B863CE2" w14:textId="77777777" w:rsidR="00002EA5" w:rsidRPr="00100271" w:rsidRDefault="00002EA5" w:rsidP="00002EA5">
            <w:pPr>
              <w:suppressAutoHyphens/>
              <w:jc w:val="center"/>
              <w:rPr>
                <w:rFonts w:ascii="Arial" w:hAnsi="Arial" w:cs="Arial"/>
                <w:b/>
                <w:w w:val="95"/>
                <w:sz w:val="20"/>
                <w:szCs w:val="20"/>
              </w:rPr>
            </w:pPr>
          </w:p>
          <w:p w14:paraId="47DA81EB" w14:textId="77777777" w:rsidR="00002EA5" w:rsidRPr="00100271" w:rsidRDefault="00002EA5" w:rsidP="00002EA5">
            <w:pPr>
              <w:jc w:val="center"/>
              <w:rPr>
                <w:rFonts w:ascii="Arial" w:hAnsi="Arial" w:cs="Arial"/>
                <w:w w:val="95"/>
                <w:sz w:val="20"/>
                <w:szCs w:val="20"/>
              </w:rPr>
            </w:pPr>
          </w:p>
          <w:p w14:paraId="24B6E9B7" w14:textId="77777777" w:rsidR="00002EA5" w:rsidRPr="00100271" w:rsidRDefault="00002EA5" w:rsidP="00002EA5">
            <w:pPr>
              <w:jc w:val="center"/>
              <w:rPr>
                <w:rFonts w:ascii="Arial" w:hAnsi="Arial" w:cs="Arial"/>
                <w:w w:val="95"/>
                <w:sz w:val="20"/>
                <w:szCs w:val="20"/>
              </w:rPr>
            </w:pPr>
          </w:p>
          <w:p w14:paraId="1830E70D" w14:textId="77777777" w:rsidR="00002EA5" w:rsidRPr="00100271" w:rsidRDefault="00002EA5" w:rsidP="00002EA5">
            <w:pPr>
              <w:jc w:val="center"/>
              <w:rPr>
                <w:rFonts w:ascii="Arial" w:hAnsi="Arial" w:cs="Arial"/>
                <w:w w:val="95"/>
                <w:sz w:val="20"/>
                <w:szCs w:val="20"/>
              </w:rPr>
            </w:pPr>
          </w:p>
          <w:p w14:paraId="271CA1D6" w14:textId="77777777" w:rsidR="00002EA5" w:rsidRPr="00100271" w:rsidRDefault="00002EA5" w:rsidP="00002EA5">
            <w:pPr>
              <w:jc w:val="center"/>
              <w:rPr>
                <w:rFonts w:ascii="Arial" w:hAnsi="Arial" w:cs="Arial"/>
                <w:w w:val="95"/>
                <w:sz w:val="20"/>
                <w:szCs w:val="20"/>
              </w:rPr>
            </w:pPr>
          </w:p>
          <w:p w14:paraId="1079467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79208A6" w14:textId="77777777" w:rsidR="00002EA5" w:rsidRPr="00100271" w:rsidRDefault="00002EA5" w:rsidP="00002EA5">
            <w:pPr>
              <w:suppressAutoHyphens/>
              <w:jc w:val="center"/>
              <w:rPr>
                <w:rFonts w:ascii="Arial" w:hAnsi="Arial" w:cs="Arial"/>
                <w:b/>
                <w:w w:val="95"/>
                <w:sz w:val="20"/>
                <w:szCs w:val="20"/>
              </w:rPr>
            </w:pPr>
          </w:p>
          <w:p w14:paraId="5862769C" w14:textId="77777777" w:rsidR="00002EA5" w:rsidRPr="00100271" w:rsidRDefault="00002EA5" w:rsidP="00002EA5">
            <w:pPr>
              <w:jc w:val="center"/>
              <w:rPr>
                <w:rFonts w:ascii="Arial" w:hAnsi="Arial" w:cs="Arial"/>
                <w:w w:val="95"/>
                <w:sz w:val="20"/>
                <w:szCs w:val="20"/>
              </w:rPr>
            </w:pPr>
          </w:p>
          <w:p w14:paraId="546D2240" w14:textId="77777777" w:rsidR="00002EA5" w:rsidRPr="00100271" w:rsidRDefault="00002EA5" w:rsidP="00002EA5">
            <w:pPr>
              <w:jc w:val="center"/>
              <w:rPr>
                <w:rFonts w:ascii="Arial" w:hAnsi="Arial" w:cs="Arial"/>
                <w:w w:val="95"/>
                <w:sz w:val="20"/>
                <w:szCs w:val="20"/>
              </w:rPr>
            </w:pPr>
          </w:p>
          <w:p w14:paraId="79C7DA72" w14:textId="77777777" w:rsidR="00002EA5" w:rsidRPr="00100271" w:rsidRDefault="00002EA5" w:rsidP="00002EA5">
            <w:pPr>
              <w:jc w:val="center"/>
              <w:rPr>
                <w:rFonts w:ascii="Arial" w:hAnsi="Arial" w:cs="Arial"/>
                <w:w w:val="95"/>
                <w:sz w:val="20"/>
                <w:szCs w:val="20"/>
              </w:rPr>
            </w:pPr>
          </w:p>
          <w:p w14:paraId="03144885" w14:textId="77777777" w:rsidR="00002EA5" w:rsidRPr="00100271" w:rsidRDefault="00002EA5" w:rsidP="00002EA5">
            <w:pPr>
              <w:jc w:val="center"/>
              <w:rPr>
                <w:rFonts w:ascii="Arial" w:hAnsi="Arial" w:cs="Arial"/>
                <w:w w:val="95"/>
                <w:sz w:val="20"/>
                <w:szCs w:val="20"/>
              </w:rPr>
            </w:pPr>
          </w:p>
          <w:p w14:paraId="3C2EC89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9D2447D" w14:textId="77777777" w:rsidR="00002EA5" w:rsidRPr="00100271" w:rsidRDefault="00002EA5" w:rsidP="00002EA5">
            <w:pPr>
              <w:suppressAutoHyphens/>
              <w:jc w:val="center"/>
              <w:rPr>
                <w:rFonts w:ascii="Arial" w:hAnsi="Arial" w:cs="Arial"/>
                <w:b/>
                <w:w w:val="95"/>
                <w:sz w:val="20"/>
                <w:szCs w:val="20"/>
              </w:rPr>
            </w:pPr>
          </w:p>
          <w:p w14:paraId="429A5503" w14:textId="77777777" w:rsidR="00002EA5" w:rsidRPr="00100271" w:rsidRDefault="00002EA5" w:rsidP="00002EA5">
            <w:pPr>
              <w:jc w:val="center"/>
              <w:rPr>
                <w:rFonts w:ascii="Arial" w:hAnsi="Arial" w:cs="Arial"/>
                <w:w w:val="95"/>
                <w:sz w:val="20"/>
                <w:szCs w:val="20"/>
              </w:rPr>
            </w:pPr>
          </w:p>
          <w:p w14:paraId="35BC399E" w14:textId="77777777" w:rsidR="00002EA5" w:rsidRPr="00100271" w:rsidRDefault="00002EA5" w:rsidP="00002EA5">
            <w:pPr>
              <w:jc w:val="center"/>
              <w:rPr>
                <w:rFonts w:ascii="Arial" w:hAnsi="Arial" w:cs="Arial"/>
                <w:w w:val="95"/>
                <w:sz w:val="20"/>
                <w:szCs w:val="20"/>
              </w:rPr>
            </w:pPr>
          </w:p>
          <w:p w14:paraId="10FB40F6" w14:textId="77777777" w:rsidR="00002EA5" w:rsidRPr="00100271" w:rsidRDefault="00002EA5" w:rsidP="00002EA5">
            <w:pPr>
              <w:jc w:val="center"/>
              <w:rPr>
                <w:rFonts w:ascii="Arial" w:hAnsi="Arial" w:cs="Arial"/>
                <w:w w:val="95"/>
                <w:sz w:val="20"/>
                <w:szCs w:val="20"/>
              </w:rPr>
            </w:pPr>
          </w:p>
          <w:p w14:paraId="11F7D9B0" w14:textId="77777777" w:rsidR="00002EA5" w:rsidRPr="00100271" w:rsidRDefault="00002EA5" w:rsidP="00002EA5">
            <w:pPr>
              <w:jc w:val="center"/>
              <w:rPr>
                <w:rFonts w:ascii="Arial" w:hAnsi="Arial" w:cs="Arial"/>
                <w:w w:val="95"/>
                <w:sz w:val="20"/>
                <w:szCs w:val="20"/>
              </w:rPr>
            </w:pPr>
          </w:p>
          <w:p w14:paraId="6C66F0E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433CD91" w14:textId="77777777" w:rsidR="00002EA5" w:rsidRPr="00100271" w:rsidRDefault="00002EA5" w:rsidP="00002EA5">
            <w:pPr>
              <w:suppressAutoHyphens/>
              <w:jc w:val="center"/>
              <w:rPr>
                <w:rFonts w:ascii="Arial" w:hAnsi="Arial" w:cs="Arial"/>
                <w:b/>
                <w:w w:val="95"/>
                <w:sz w:val="20"/>
                <w:szCs w:val="20"/>
              </w:rPr>
            </w:pPr>
          </w:p>
          <w:p w14:paraId="126207D3" w14:textId="77777777" w:rsidR="00002EA5" w:rsidRPr="00100271" w:rsidRDefault="00002EA5" w:rsidP="00002EA5">
            <w:pPr>
              <w:jc w:val="center"/>
              <w:rPr>
                <w:rFonts w:ascii="Arial" w:hAnsi="Arial" w:cs="Arial"/>
                <w:w w:val="95"/>
                <w:sz w:val="20"/>
                <w:szCs w:val="20"/>
              </w:rPr>
            </w:pPr>
          </w:p>
          <w:p w14:paraId="55D2DC74" w14:textId="77777777" w:rsidR="00002EA5" w:rsidRPr="00100271" w:rsidRDefault="00002EA5" w:rsidP="00002EA5">
            <w:pPr>
              <w:jc w:val="center"/>
              <w:rPr>
                <w:rFonts w:ascii="Arial" w:hAnsi="Arial" w:cs="Arial"/>
                <w:w w:val="95"/>
                <w:sz w:val="20"/>
                <w:szCs w:val="20"/>
              </w:rPr>
            </w:pPr>
          </w:p>
          <w:p w14:paraId="15602DD4" w14:textId="77777777" w:rsidR="00002EA5" w:rsidRPr="00100271" w:rsidRDefault="00002EA5" w:rsidP="00002EA5">
            <w:pPr>
              <w:jc w:val="center"/>
              <w:rPr>
                <w:rFonts w:ascii="Arial" w:hAnsi="Arial" w:cs="Arial"/>
                <w:w w:val="95"/>
                <w:sz w:val="20"/>
                <w:szCs w:val="20"/>
              </w:rPr>
            </w:pPr>
          </w:p>
          <w:p w14:paraId="25CACFC5" w14:textId="77777777" w:rsidR="00002EA5" w:rsidRPr="00100271" w:rsidRDefault="00002EA5" w:rsidP="00002EA5">
            <w:pPr>
              <w:jc w:val="center"/>
              <w:rPr>
                <w:rFonts w:ascii="Arial" w:hAnsi="Arial" w:cs="Arial"/>
                <w:w w:val="95"/>
                <w:sz w:val="20"/>
                <w:szCs w:val="20"/>
              </w:rPr>
            </w:pPr>
          </w:p>
          <w:p w14:paraId="7091836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196B8B52" w14:textId="77777777" w:rsidR="00002EA5" w:rsidRPr="00100271" w:rsidRDefault="00002EA5" w:rsidP="00002EA5">
            <w:pPr>
              <w:suppressAutoHyphens/>
              <w:jc w:val="center"/>
              <w:rPr>
                <w:rFonts w:ascii="Arial" w:hAnsi="Arial" w:cs="Arial"/>
                <w:b/>
                <w:w w:val="95"/>
                <w:sz w:val="20"/>
                <w:szCs w:val="20"/>
              </w:rPr>
            </w:pPr>
          </w:p>
          <w:p w14:paraId="4DCC8E8C" w14:textId="77777777" w:rsidR="00002EA5" w:rsidRPr="00100271" w:rsidRDefault="00002EA5" w:rsidP="00002EA5">
            <w:pPr>
              <w:jc w:val="center"/>
              <w:rPr>
                <w:rFonts w:ascii="Arial" w:hAnsi="Arial" w:cs="Arial"/>
                <w:b/>
                <w:w w:val="95"/>
                <w:sz w:val="20"/>
                <w:szCs w:val="20"/>
              </w:rPr>
            </w:pPr>
          </w:p>
          <w:p w14:paraId="3B856ED2" w14:textId="77777777" w:rsidR="00002EA5" w:rsidRPr="00100271" w:rsidRDefault="00002EA5" w:rsidP="00002EA5">
            <w:pPr>
              <w:jc w:val="center"/>
              <w:rPr>
                <w:rFonts w:ascii="Arial" w:hAnsi="Arial" w:cs="Arial"/>
                <w:b/>
                <w:w w:val="95"/>
                <w:sz w:val="20"/>
                <w:szCs w:val="20"/>
              </w:rPr>
            </w:pPr>
          </w:p>
          <w:p w14:paraId="08F93F97" w14:textId="77777777" w:rsidR="00002EA5" w:rsidRPr="00100271" w:rsidRDefault="00002EA5" w:rsidP="00002EA5">
            <w:pPr>
              <w:jc w:val="center"/>
              <w:rPr>
                <w:rFonts w:ascii="Arial" w:hAnsi="Arial" w:cs="Arial"/>
                <w:b/>
                <w:w w:val="95"/>
                <w:sz w:val="20"/>
                <w:szCs w:val="20"/>
              </w:rPr>
            </w:pPr>
          </w:p>
          <w:p w14:paraId="5D093A67" w14:textId="77777777" w:rsidR="00002EA5" w:rsidRPr="00100271" w:rsidRDefault="00002EA5" w:rsidP="00002EA5">
            <w:pPr>
              <w:jc w:val="center"/>
              <w:rPr>
                <w:rFonts w:ascii="Arial" w:hAnsi="Arial" w:cs="Arial"/>
                <w:b/>
                <w:w w:val="95"/>
                <w:sz w:val="20"/>
                <w:szCs w:val="20"/>
              </w:rPr>
            </w:pPr>
          </w:p>
          <w:p w14:paraId="4612644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47B51623" w14:textId="77777777" w:rsidTr="00104C8B">
        <w:trPr>
          <w:trHeight w:val="400"/>
        </w:trPr>
        <w:tc>
          <w:tcPr>
            <w:tcW w:w="1485" w:type="dxa"/>
            <w:shd w:val="clear" w:color="auto" w:fill="auto"/>
            <w:vAlign w:val="center"/>
          </w:tcPr>
          <w:p w14:paraId="78DD909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(39)</w:t>
            </w:r>
          </w:p>
          <w:p w14:paraId="67002C3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 Carlos</w:t>
            </w:r>
          </w:p>
          <w:p w14:paraId="0CAD51D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14:paraId="702A45E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0C7A43A"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5F416A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14:paraId="2016708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Contatos: </w:t>
            </w:r>
            <w:r w:rsidR="000576CB" w:rsidRPr="00100271">
              <w:rPr>
                <w:rFonts w:ascii="Arial" w:hAnsi="Arial" w:cs="Arial"/>
                <w:w w:val="95"/>
                <w:sz w:val="20"/>
                <w:szCs w:val="20"/>
              </w:rPr>
              <w:t>Jamil e Maria Clara</w:t>
            </w:r>
            <w:r w:rsidRPr="00100271">
              <w:rPr>
                <w:rFonts w:ascii="Arial" w:hAnsi="Arial" w:cs="Arial"/>
                <w:w w:val="95"/>
                <w:sz w:val="20"/>
                <w:szCs w:val="20"/>
              </w:rPr>
              <w:t xml:space="preserve"> </w:t>
            </w:r>
          </w:p>
          <w:p w14:paraId="17E856D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(16) 3368-4747</w:t>
            </w:r>
          </w:p>
        </w:tc>
        <w:tc>
          <w:tcPr>
            <w:tcW w:w="1134" w:type="dxa"/>
          </w:tcPr>
          <w:p w14:paraId="475867D9" w14:textId="77777777" w:rsidR="00002EA5" w:rsidRPr="00100271" w:rsidRDefault="00002EA5" w:rsidP="00002EA5">
            <w:pPr>
              <w:jc w:val="center"/>
              <w:rPr>
                <w:rFonts w:ascii="Arial" w:hAnsi="Arial" w:cs="Arial"/>
                <w:w w:val="95"/>
                <w:sz w:val="20"/>
                <w:szCs w:val="20"/>
              </w:rPr>
            </w:pPr>
          </w:p>
          <w:p w14:paraId="2594BF55" w14:textId="77777777" w:rsidR="00002EA5" w:rsidRPr="00100271" w:rsidRDefault="00002EA5" w:rsidP="00002EA5">
            <w:pPr>
              <w:jc w:val="center"/>
              <w:rPr>
                <w:rFonts w:ascii="Arial" w:hAnsi="Arial" w:cs="Arial"/>
                <w:w w:val="95"/>
                <w:sz w:val="20"/>
                <w:szCs w:val="20"/>
              </w:rPr>
            </w:pPr>
          </w:p>
          <w:p w14:paraId="567CEF01" w14:textId="77777777" w:rsidR="00002EA5" w:rsidRPr="00100271" w:rsidRDefault="00002EA5" w:rsidP="00002EA5">
            <w:pPr>
              <w:jc w:val="center"/>
              <w:rPr>
                <w:rFonts w:ascii="Arial" w:hAnsi="Arial" w:cs="Arial"/>
                <w:w w:val="95"/>
                <w:sz w:val="20"/>
                <w:szCs w:val="20"/>
              </w:rPr>
            </w:pPr>
          </w:p>
          <w:p w14:paraId="11E9CC0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1444FFA" w14:textId="77777777" w:rsidR="00002EA5" w:rsidRPr="00100271" w:rsidRDefault="00002EA5" w:rsidP="00002EA5">
            <w:pPr>
              <w:jc w:val="center"/>
              <w:rPr>
                <w:rFonts w:ascii="Arial" w:hAnsi="Arial" w:cs="Arial"/>
                <w:w w:val="95"/>
                <w:sz w:val="20"/>
                <w:szCs w:val="20"/>
              </w:rPr>
            </w:pPr>
          </w:p>
          <w:p w14:paraId="44BD0F33" w14:textId="77777777" w:rsidR="00002EA5" w:rsidRPr="00100271" w:rsidRDefault="00002EA5" w:rsidP="00002EA5">
            <w:pPr>
              <w:jc w:val="center"/>
              <w:rPr>
                <w:rFonts w:ascii="Arial" w:hAnsi="Arial" w:cs="Arial"/>
                <w:w w:val="95"/>
                <w:sz w:val="20"/>
                <w:szCs w:val="20"/>
              </w:rPr>
            </w:pPr>
          </w:p>
          <w:p w14:paraId="23FCE827" w14:textId="77777777" w:rsidR="00002EA5" w:rsidRPr="00100271" w:rsidRDefault="00002EA5" w:rsidP="00002EA5">
            <w:pPr>
              <w:jc w:val="center"/>
              <w:rPr>
                <w:rFonts w:ascii="Arial" w:hAnsi="Arial" w:cs="Arial"/>
                <w:w w:val="95"/>
                <w:sz w:val="20"/>
                <w:szCs w:val="20"/>
              </w:rPr>
            </w:pPr>
          </w:p>
          <w:p w14:paraId="3862E4B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4ED9521" w14:textId="77777777" w:rsidR="00002EA5" w:rsidRPr="00100271" w:rsidRDefault="00002EA5" w:rsidP="00002EA5">
            <w:pPr>
              <w:jc w:val="center"/>
              <w:rPr>
                <w:rFonts w:ascii="Arial" w:hAnsi="Arial" w:cs="Arial"/>
                <w:w w:val="95"/>
                <w:sz w:val="20"/>
                <w:szCs w:val="20"/>
              </w:rPr>
            </w:pPr>
          </w:p>
          <w:p w14:paraId="697ED97E" w14:textId="77777777" w:rsidR="00002EA5" w:rsidRPr="00100271" w:rsidRDefault="00002EA5" w:rsidP="00002EA5">
            <w:pPr>
              <w:jc w:val="center"/>
              <w:rPr>
                <w:rFonts w:ascii="Arial" w:hAnsi="Arial" w:cs="Arial"/>
                <w:w w:val="95"/>
                <w:sz w:val="20"/>
                <w:szCs w:val="20"/>
              </w:rPr>
            </w:pPr>
          </w:p>
          <w:p w14:paraId="426AB40E" w14:textId="77777777" w:rsidR="00002EA5" w:rsidRPr="00100271" w:rsidRDefault="00002EA5" w:rsidP="00002EA5">
            <w:pPr>
              <w:jc w:val="center"/>
              <w:rPr>
                <w:rFonts w:ascii="Arial" w:hAnsi="Arial" w:cs="Arial"/>
                <w:w w:val="95"/>
                <w:sz w:val="20"/>
                <w:szCs w:val="20"/>
              </w:rPr>
            </w:pPr>
          </w:p>
          <w:p w14:paraId="128A4B8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E80A76D" w14:textId="77777777" w:rsidR="00002EA5" w:rsidRPr="00100271" w:rsidRDefault="00002EA5" w:rsidP="00002EA5">
            <w:pPr>
              <w:jc w:val="center"/>
              <w:rPr>
                <w:rFonts w:ascii="Arial" w:hAnsi="Arial" w:cs="Arial"/>
                <w:w w:val="95"/>
                <w:sz w:val="20"/>
                <w:szCs w:val="20"/>
              </w:rPr>
            </w:pPr>
          </w:p>
          <w:p w14:paraId="08A3E694" w14:textId="77777777" w:rsidR="00002EA5" w:rsidRPr="00100271" w:rsidRDefault="00002EA5" w:rsidP="00002EA5">
            <w:pPr>
              <w:jc w:val="center"/>
              <w:rPr>
                <w:rFonts w:ascii="Arial" w:hAnsi="Arial" w:cs="Arial"/>
                <w:w w:val="95"/>
                <w:sz w:val="20"/>
                <w:szCs w:val="20"/>
              </w:rPr>
            </w:pPr>
          </w:p>
          <w:p w14:paraId="12D17769" w14:textId="77777777" w:rsidR="00002EA5" w:rsidRPr="00100271" w:rsidRDefault="00002EA5" w:rsidP="00002EA5">
            <w:pPr>
              <w:jc w:val="center"/>
              <w:rPr>
                <w:rFonts w:ascii="Arial" w:hAnsi="Arial" w:cs="Arial"/>
                <w:w w:val="95"/>
                <w:sz w:val="20"/>
                <w:szCs w:val="20"/>
              </w:rPr>
            </w:pPr>
          </w:p>
          <w:p w14:paraId="08DEC11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4A2C0A2" w14:textId="77777777" w:rsidR="00002EA5" w:rsidRPr="00100271" w:rsidRDefault="00002EA5" w:rsidP="00002EA5">
            <w:pPr>
              <w:jc w:val="center"/>
              <w:rPr>
                <w:rFonts w:ascii="Arial" w:hAnsi="Arial" w:cs="Arial"/>
                <w:b/>
                <w:w w:val="95"/>
                <w:sz w:val="20"/>
                <w:szCs w:val="20"/>
              </w:rPr>
            </w:pPr>
          </w:p>
          <w:p w14:paraId="52C4FDE9" w14:textId="77777777" w:rsidR="00002EA5" w:rsidRPr="00100271" w:rsidRDefault="00002EA5" w:rsidP="00002EA5">
            <w:pPr>
              <w:jc w:val="center"/>
              <w:rPr>
                <w:rFonts w:ascii="Arial" w:hAnsi="Arial" w:cs="Arial"/>
                <w:b/>
                <w:w w:val="95"/>
                <w:sz w:val="20"/>
                <w:szCs w:val="20"/>
              </w:rPr>
            </w:pPr>
          </w:p>
          <w:p w14:paraId="6A4DC589" w14:textId="77777777" w:rsidR="00002EA5" w:rsidRPr="00100271" w:rsidRDefault="00002EA5" w:rsidP="00002EA5">
            <w:pPr>
              <w:jc w:val="center"/>
              <w:rPr>
                <w:rFonts w:ascii="Arial" w:hAnsi="Arial" w:cs="Arial"/>
                <w:b/>
                <w:w w:val="95"/>
                <w:sz w:val="20"/>
                <w:szCs w:val="20"/>
              </w:rPr>
            </w:pPr>
          </w:p>
          <w:p w14:paraId="449FF63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358516C" w14:textId="77777777" w:rsidTr="00104C8B">
        <w:trPr>
          <w:trHeight w:val="400"/>
        </w:trPr>
        <w:tc>
          <w:tcPr>
            <w:tcW w:w="1485" w:type="dxa"/>
            <w:shd w:val="clear" w:color="auto" w:fill="auto"/>
            <w:vAlign w:val="center"/>
          </w:tcPr>
          <w:p w14:paraId="091F101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(40)</w:t>
            </w:r>
          </w:p>
          <w:p w14:paraId="07B9E26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012E85C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14:paraId="70CEAAE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Promotorias de Justiça e Grupo de Atuação Especial</w:t>
            </w:r>
          </w:p>
          <w:p w14:paraId="438080E5"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3DDB020"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14:paraId="5ABA9AC8"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r w:rsidR="000576CB"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 e Rubens</w:t>
            </w:r>
          </w:p>
          <w:p w14:paraId="43D0DEB8"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c>
          <w:tcPr>
            <w:tcW w:w="1134" w:type="dxa"/>
          </w:tcPr>
          <w:p w14:paraId="3EFD208B" w14:textId="77777777" w:rsidR="00002EA5" w:rsidRPr="00100271" w:rsidRDefault="00002EA5" w:rsidP="00002EA5">
            <w:pPr>
              <w:jc w:val="center"/>
              <w:rPr>
                <w:rFonts w:ascii="Arial" w:hAnsi="Arial" w:cs="Arial"/>
                <w:w w:val="95"/>
                <w:sz w:val="20"/>
                <w:szCs w:val="20"/>
              </w:rPr>
            </w:pPr>
          </w:p>
          <w:p w14:paraId="0FD65D53" w14:textId="77777777" w:rsidR="00002EA5" w:rsidRPr="00100271" w:rsidRDefault="00002EA5" w:rsidP="00002EA5">
            <w:pPr>
              <w:jc w:val="center"/>
              <w:rPr>
                <w:rFonts w:ascii="Arial" w:hAnsi="Arial" w:cs="Arial"/>
                <w:w w:val="95"/>
                <w:sz w:val="20"/>
                <w:szCs w:val="20"/>
              </w:rPr>
            </w:pPr>
          </w:p>
          <w:p w14:paraId="2DC6F10D" w14:textId="77777777" w:rsidR="00002EA5" w:rsidRPr="00100271" w:rsidRDefault="00002EA5" w:rsidP="00002EA5">
            <w:pPr>
              <w:jc w:val="center"/>
              <w:rPr>
                <w:rFonts w:ascii="Arial" w:hAnsi="Arial" w:cs="Arial"/>
                <w:w w:val="95"/>
                <w:sz w:val="20"/>
                <w:szCs w:val="20"/>
              </w:rPr>
            </w:pPr>
          </w:p>
          <w:p w14:paraId="441A468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F109BD5" w14:textId="77777777" w:rsidR="00002EA5" w:rsidRPr="00100271" w:rsidRDefault="00002EA5" w:rsidP="00002EA5">
            <w:pPr>
              <w:jc w:val="center"/>
              <w:rPr>
                <w:rFonts w:ascii="Arial" w:hAnsi="Arial" w:cs="Arial"/>
                <w:w w:val="95"/>
                <w:sz w:val="20"/>
                <w:szCs w:val="20"/>
              </w:rPr>
            </w:pPr>
          </w:p>
          <w:p w14:paraId="7B371EB4" w14:textId="77777777" w:rsidR="00002EA5" w:rsidRPr="00100271" w:rsidRDefault="00002EA5" w:rsidP="00002EA5">
            <w:pPr>
              <w:jc w:val="center"/>
              <w:rPr>
                <w:rFonts w:ascii="Arial" w:hAnsi="Arial" w:cs="Arial"/>
                <w:w w:val="95"/>
                <w:sz w:val="20"/>
                <w:szCs w:val="20"/>
              </w:rPr>
            </w:pPr>
          </w:p>
          <w:p w14:paraId="0CA1E7EA" w14:textId="77777777" w:rsidR="00002EA5" w:rsidRPr="00100271" w:rsidRDefault="00002EA5" w:rsidP="00002EA5">
            <w:pPr>
              <w:jc w:val="center"/>
              <w:rPr>
                <w:rFonts w:ascii="Arial" w:hAnsi="Arial" w:cs="Arial"/>
                <w:w w:val="95"/>
                <w:sz w:val="20"/>
                <w:szCs w:val="20"/>
              </w:rPr>
            </w:pPr>
          </w:p>
          <w:p w14:paraId="3A4AADB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DF5FCD2" w14:textId="77777777" w:rsidR="00002EA5" w:rsidRPr="00100271" w:rsidRDefault="00002EA5" w:rsidP="00002EA5">
            <w:pPr>
              <w:jc w:val="center"/>
              <w:rPr>
                <w:rFonts w:ascii="Arial" w:hAnsi="Arial" w:cs="Arial"/>
                <w:w w:val="95"/>
                <w:sz w:val="20"/>
                <w:szCs w:val="20"/>
              </w:rPr>
            </w:pPr>
          </w:p>
          <w:p w14:paraId="40F0F3DC" w14:textId="77777777" w:rsidR="00002EA5" w:rsidRPr="00100271" w:rsidRDefault="00002EA5" w:rsidP="00002EA5">
            <w:pPr>
              <w:jc w:val="center"/>
              <w:rPr>
                <w:rFonts w:ascii="Arial" w:hAnsi="Arial" w:cs="Arial"/>
                <w:w w:val="95"/>
                <w:sz w:val="20"/>
                <w:szCs w:val="20"/>
              </w:rPr>
            </w:pPr>
          </w:p>
          <w:p w14:paraId="76C80427" w14:textId="77777777" w:rsidR="00002EA5" w:rsidRPr="00100271" w:rsidRDefault="00002EA5" w:rsidP="00002EA5">
            <w:pPr>
              <w:jc w:val="center"/>
              <w:rPr>
                <w:rFonts w:ascii="Arial" w:hAnsi="Arial" w:cs="Arial"/>
                <w:w w:val="95"/>
                <w:sz w:val="20"/>
                <w:szCs w:val="20"/>
              </w:rPr>
            </w:pPr>
          </w:p>
          <w:p w14:paraId="7254461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6113520" w14:textId="77777777" w:rsidR="00002EA5" w:rsidRPr="00100271" w:rsidRDefault="00002EA5" w:rsidP="00002EA5">
            <w:pPr>
              <w:jc w:val="center"/>
              <w:rPr>
                <w:rFonts w:ascii="Arial" w:hAnsi="Arial" w:cs="Arial"/>
                <w:w w:val="95"/>
                <w:sz w:val="20"/>
                <w:szCs w:val="20"/>
              </w:rPr>
            </w:pPr>
          </w:p>
          <w:p w14:paraId="7D2FC797" w14:textId="77777777" w:rsidR="00002EA5" w:rsidRPr="00100271" w:rsidRDefault="00002EA5" w:rsidP="00002EA5">
            <w:pPr>
              <w:jc w:val="center"/>
              <w:rPr>
                <w:rFonts w:ascii="Arial" w:hAnsi="Arial" w:cs="Arial"/>
                <w:w w:val="95"/>
                <w:sz w:val="20"/>
                <w:szCs w:val="20"/>
              </w:rPr>
            </w:pPr>
          </w:p>
          <w:p w14:paraId="2D08EA30" w14:textId="77777777" w:rsidR="00002EA5" w:rsidRPr="00100271" w:rsidRDefault="00002EA5" w:rsidP="00002EA5">
            <w:pPr>
              <w:jc w:val="center"/>
              <w:rPr>
                <w:rFonts w:ascii="Arial" w:hAnsi="Arial" w:cs="Arial"/>
                <w:w w:val="95"/>
                <w:sz w:val="20"/>
                <w:szCs w:val="20"/>
              </w:rPr>
            </w:pPr>
          </w:p>
          <w:p w14:paraId="4A0CF08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D736020" w14:textId="77777777" w:rsidR="00002EA5" w:rsidRPr="00100271" w:rsidRDefault="00002EA5" w:rsidP="00002EA5">
            <w:pPr>
              <w:jc w:val="center"/>
              <w:rPr>
                <w:rFonts w:ascii="Arial" w:hAnsi="Arial" w:cs="Arial"/>
                <w:b/>
                <w:w w:val="95"/>
                <w:sz w:val="20"/>
                <w:szCs w:val="20"/>
              </w:rPr>
            </w:pPr>
          </w:p>
          <w:p w14:paraId="7E3B8E9A" w14:textId="77777777" w:rsidR="00002EA5" w:rsidRPr="00100271" w:rsidRDefault="00002EA5" w:rsidP="00002EA5">
            <w:pPr>
              <w:jc w:val="center"/>
              <w:rPr>
                <w:rFonts w:ascii="Arial" w:hAnsi="Arial" w:cs="Arial"/>
                <w:b/>
                <w:w w:val="95"/>
                <w:sz w:val="20"/>
                <w:szCs w:val="20"/>
              </w:rPr>
            </w:pPr>
          </w:p>
          <w:p w14:paraId="4DDAA833" w14:textId="77777777" w:rsidR="00002EA5" w:rsidRPr="00100271" w:rsidRDefault="00002EA5" w:rsidP="00002EA5">
            <w:pPr>
              <w:jc w:val="center"/>
              <w:rPr>
                <w:rFonts w:ascii="Arial" w:hAnsi="Arial" w:cs="Arial"/>
                <w:b/>
                <w:w w:val="95"/>
                <w:sz w:val="20"/>
                <w:szCs w:val="20"/>
              </w:rPr>
            </w:pPr>
          </w:p>
          <w:p w14:paraId="587388E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76EADEE2" w14:textId="77777777" w:rsidTr="00104C8B">
        <w:trPr>
          <w:trHeight w:val="400"/>
        </w:trPr>
        <w:tc>
          <w:tcPr>
            <w:tcW w:w="1485" w:type="dxa"/>
            <w:shd w:val="clear" w:color="auto" w:fill="auto"/>
            <w:vAlign w:val="center"/>
          </w:tcPr>
          <w:p w14:paraId="4E3882F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(41)</w:t>
            </w:r>
          </w:p>
          <w:p w14:paraId="6904F25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7DD16DF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667544D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14:paraId="3BDF0CA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F62C8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5D161AA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A570FD" w:rsidRPr="00100271">
              <w:rPr>
                <w:rFonts w:ascii="Arial" w:hAnsi="Arial" w:cs="Arial"/>
                <w:w w:val="95"/>
                <w:sz w:val="20"/>
                <w:szCs w:val="20"/>
              </w:rPr>
              <w:t>s</w:t>
            </w:r>
            <w:r w:rsidRPr="00100271">
              <w:rPr>
                <w:rFonts w:ascii="Arial" w:hAnsi="Arial" w:cs="Arial"/>
                <w:w w:val="95"/>
                <w:sz w:val="20"/>
                <w:szCs w:val="20"/>
              </w:rPr>
              <w:t>: Olivia</w:t>
            </w:r>
            <w:r w:rsidR="00A570FD" w:rsidRPr="00100271">
              <w:rPr>
                <w:rFonts w:ascii="Arial" w:hAnsi="Arial" w:cs="Arial"/>
                <w:w w:val="95"/>
                <w:sz w:val="20"/>
                <w:szCs w:val="20"/>
              </w:rPr>
              <w:t xml:space="preserve"> e Ana</w:t>
            </w:r>
            <w:r w:rsidRPr="00100271">
              <w:rPr>
                <w:rFonts w:ascii="Arial" w:hAnsi="Arial" w:cs="Arial"/>
                <w:w w:val="95"/>
                <w:sz w:val="20"/>
                <w:szCs w:val="20"/>
              </w:rPr>
              <w:t xml:space="preserve"> </w:t>
            </w:r>
          </w:p>
          <w:p w14:paraId="3409E8D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3941-3771</w:t>
            </w:r>
          </w:p>
        </w:tc>
        <w:tc>
          <w:tcPr>
            <w:tcW w:w="1134" w:type="dxa"/>
          </w:tcPr>
          <w:p w14:paraId="7B355378" w14:textId="77777777" w:rsidR="00002EA5" w:rsidRPr="00100271" w:rsidRDefault="00002EA5" w:rsidP="00002EA5">
            <w:pPr>
              <w:jc w:val="center"/>
              <w:rPr>
                <w:rFonts w:ascii="Arial" w:hAnsi="Arial" w:cs="Arial"/>
                <w:w w:val="95"/>
                <w:sz w:val="20"/>
                <w:szCs w:val="20"/>
              </w:rPr>
            </w:pPr>
          </w:p>
          <w:p w14:paraId="47D00F9D" w14:textId="77777777" w:rsidR="00002EA5" w:rsidRPr="00100271" w:rsidRDefault="00002EA5" w:rsidP="00002EA5">
            <w:pPr>
              <w:jc w:val="center"/>
              <w:rPr>
                <w:rFonts w:ascii="Arial" w:hAnsi="Arial" w:cs="Arial"/>
                <w:w w:val="95"/>
                <w:sz w:val="20"/>
                <w:szCs w:val="20"/>
              </w:rPr>
            </w:pPr>
          </w:p>
          <w:p w14:paraId="13F3DEF7" w14:textId="77777777" w:rsidR="00002EA5" w:rsidRPr="00100271" w:rsidRDefault="00002EA5" w:rsidP="00002EA5">
            <w:pPr>
              <w:jc w:val="center"/>
              <w:rPr>
                <w:rFonts w:ascii="Arial" w:hAnsi="Arial" w:cs="Arial"/>
                <w:w w:val="95"/>
                <w:sz w:val="20"/>
                <w:szCs w:val="20"/>
              </w:rPr>
            </w:pPr>
          </w:p>
          <w:p w14:paraId="0DBD76E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8877F91" w14:textId="77777777" w:rsidR="00002EA5" w:rsidRPr="00100271" w:rsidRDefault="00002EA5" w:rsidP="00002EA5">
            <w:pPr>
              <w:jc w:val="center"/>
              <w:rPr>
                <w:rFonts w:ascii="Arial" w:hAnsi="Arial" w:cs="Arial"/>
                <w:w w:val="95"/>
                <w:sz w:val="20"/>
                <w:szCs w:val="20"/>
              </w:rPr>
            </w:pPr>
          </w:p>
          <w:p w14:paraId="4135BCFC" w14:textId="77777777" w:rsidR="00002EA5" w:rsidRPr="00100271" w:rsidRDefault="00002EA5" w:rsidP="00002EA5">
            <w:pPr>
              <w:jc w:val="center"/>
              <w:rPr>
                <w:rFonts w:ascii="Arial" w:hAnsi="Arial" w:cs="Arial"/>
                <w:w w:val="95"/>
                <w:sz w:val="20"/>
                <w:szCs w:val="20"/>
              </w:rPr>
            </w:pPr>
          </w:p>
          <w:p w14:paraId="459FEB2F" w14:textId="77777777" w:rsidR="00002EA5" w:rsidRPr="00100271" w:rsidRDefault="00002EA5" w:rsidP="00002EA5">
            <w:pPr>
              <w:jc w:val="center"/>
              <w:rPr>
                <w:rFonts w:ascii="Arial" w:hAnsi="Arial" w:cs="Arial"/>
                <w:w w:val="95"/>
                <w:sz w:val="20"/>
                <w:szCs w:val="20"/>
              </w:rPr>
            </w:pPr>
          </w:p>
          <w:p w14:paraId="230E498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627CFFA" w14:textId="77777777" w:rsidR="00002EA5" w:rsidRPr="00100271" w:rsidRDefault="00002EA5" w:rsidP="00002EA5">
            <w:pPr>
              <w:jc w:val="center"/>
              <w:rPr>
                <w:rFonts w:ascii="Arial" w:hAnsi="Arial" w:cs="Arial"/>
                <w:w w:val="95"/>
                <w:sz w:val="20"/>
                <w:szCs w:val="20"/>
              </w:rPr>
            </w:pPr>
          </w:p>
          <w:p w14:paraId="7062A766" w14:textId="77777777" w:rsidR="00002EA5" w:rsidRPr="00100271" w:rsidRDefault="00002EA5" w:rsidP="00002EA5">
            <w:pPr>
              <w:jc w:val="center"/>
              <w:rPr>
                <w:rFonts w:ascii="Arial" w:hAnsi="Arial" w:cs="Arial"/>
                <w:w w:val="95"/>
                <w:sz w:val="20"/>
                <w:szCs w:val="20"/>
              </w:rPr>
            </w:pPr>
          </w:p>
          <w:p w14:paraId="13BCDE62" w14:textId="77777777" w:rsidR="00002EA5" w:rsidRPr="00100271" w:rsidRDefault="00002EA5" w:rsidP="00002EA5">
            <w:pPr>
              <w:jc w:val="center"/>
              <w:rPr>
                <w:rFonts w:ascii="Arial" w:hAnsi="Arial" w:cs="Arial"/>
                <w:w w:val="95"/>
                <w:sz w:val="20"/>
                <w:szCs w:val="20"/>
              </w:rPr>
            </w:pPr>
          </w:p>
          <w:p w14:paraId="4FABFF7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475267F" w14:textId="77777777" w:rsidR="00002EA5" w:rsidRPr="00100271" w:rsidRDefault="00002EA5" w:rsidP="00002EA5">
            <w:pPr>
              <w:jc w:val="center"/>
              <w:rPr>
                <w:rFonts w:ascii="Arial" w:hAnsi="Arial" w:cs="Arial"/>
                <w:w w:val="95"/>
                <w:sz w:val="20"/>
                <w:szCs w:val="20"/>
              </w:rPr>
            </w:pPr>
          </w:p>
          <w:p w14:paraId="6D527F92" w14:textId="77777777" w:rsidR="00002EA5" w:rsidRPr="00100271" w:rsidRDefault="00002EA5" w:rsidP="00002EA5">
            <w:pPr>
              <w:jc w:val="center"/>
              <w:rPr>
                <w:rFonts w:ascii="Arial" w:hAnsi="Arial" w:cs="Arial"/>
                <w:w w:val="95"/>
                <w:sz w:val="20"/>
                <w:szCs w:val="20"/>
              </w:rPr>
            </w:pPr>
          </w:p>
          <w:p w14:paraId="10F4EF0A" w14:textId="77777777" w:rsidR="00002EA5" w:rsidRPr="00100271" w:rsidRDefault="00002EA5" w:rsidP="00002EA5">
            <w:pPr>
              <w:jc w:val="center"/>
              <w:rPr>
                <w:rFonts w:ascii="Arial" w:hAnsi="Arial" w:cs="Arial"/>
                <w:w w:val="95"/>
                <w:sz w:val="20"/>
                <w:szCs w:val="20"/>
              </w:rPr>
            </w:pPr>
          </w:p>
          <w:p w14:paraId="1F8314C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2C19880" w14:textId="77777777" w:rsidR="00002EA5" w:rsidRPr="00100271" w:rsidRDefault="00002EA5" w:rsidP="00002EA5">
            <w:pPr>
              <w:jc w:val="center"/>
              <w:rPr>
                <w:rFonts w:ascii="Arial" w:hAnsi="Arial" w:cs="Arial"/>
                <w:b/>
                <w:w w:val="95"/>
                <w:sz w:val="20"/>
                <w:szCs w:val="20"/>
              </w:rPr>
            </w:pPr>
          </w:p>
          <w:p w14:paraId="5804176D" w14:textId="77777777" w:rsidR="00002EA5" w:rsidRPr="00100271" w:rsidRDefault="00002EA5" w:rsidP="00002EA5">
            <w:pPr>
              <w:jc w:val="center"/>
              <w:rPr>
                <w:rFonts w:ascii="Arial" w:hAnsi="Arial" w:cs="Arial"/>
                <w:b/>
                <w:w w:val="95"/>
                <w:sz w:val="20"/>
                <w:szCs w:val="20"/>
              </w:rPr>
            </w:pPr>
          </w:p>
          <w:p w14:paraId="3003A1E5" w14:textId="77777777" w:rsidR="00002EA5" w:rsidRPr="00100271" w:rsidRDefault="00002EA5" w:rsidP="00002EA5">
            <w:pPr>
              <w:jc w:val="center"/>
              <w:rPr>
                <w:rFonts w:ascii="Arial" w:hAnsi="Arial" w:cs="Arial"/>
                <w:b/>
                <w:w w:val="95"/>
                <w:sz w:val="20"/>
                <w:szCs w:val="20"/>
              </w:rPr>
            </w:pPr>
          </w:p>
          <w:p w14:paraId="16668AE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7093DD5" w14:textId="77777777" w:rsidTr="00104C8B">
        <w:trPr>
          <w:trHeight w:val="400"/>
        </w:trPr>
        <w:tc>
          <w:tcPr>
            <w:tcW w:w="1485" w:type="dxa"/>
            <w:shd w:val="clear" w:color="auto" w:fill="auto"/>
            <w:vAlign w:val="center"/>
          </w:tcPr>
          <w:p w14:paraId="2B757BB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(42)</w:t>
            </w:r>
          </w:p>
          <w:p w14:paraId="5516E4E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w:t>
            </w:r>
            <w:r w:rsidR="00104C8B" w:rsidRPr="00100271">
              <w:rPr>
                <w:rFonts w:ascii="Arial" w:hAnsi="Arial" w:cs="Arial"/>
                <w:b/>
                <w:w w:val="95"/>
                <w:sz w:val="20"/>
                <w:szCs w:val="20"/>
              </w:rPr>
              <w:t xml:space="preserve"> </w:t>
            </w:r>
            <w:r w:rsidRPr="00100271">
              <w:rPr>
                <w:rFonts w:ascii="Arial" w:hAnsi="Arial" w:cs="Arial"/>
                <w:b/>
                <w:w w:val="95"/>
                <w:sz w:val="20"/>
                <w:szCs w:val="20"/>
              </w:rPr>
              <w:t>Sebastião</w:t>
            </w:r>
          </w:p>
          <w:p w14:paraId="6A5772B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37D7B9C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9FFF4F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B64AAF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14:paraId="0000021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Marilia  </w:t>
            </w:r>
          </w:p>
          <w:p w14:paraId="1B5D6BA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3892-1616</w:t>
            </w:r>
          </w:p>
        </w:tc>
        <w:tc>
          <w:tcPr>
            <w:tcW w:w="1134" w:type="dxa"/>
          </w:tcPr>
          <w:p w14:paraId="69F78EBA" w14:textId="77777777" w:rsidR="00002EA5" w:rsidRPr="00100271" w:rsidRDefault="00002EA5" w:rsidP="00002EA5">
            <w:pPr>
              <w:jc w:val="center"/>
              <w:rPr>
                <w:rFonts w:ascii="Arial" w:hAnsi="Arial" w:cs="Arial"/>
                <w:w w:val="95"/>
                <w:sz w:val="20"/>
                <w:szCs w:val="20"/>
              </w:rPr>
            </w:pPr>
          </w:p>
          <w:p w14:paraId="592B71E0" w14:textId="77777777" w:rsidR="00002EA5" w:rsidRPr="00100271" w:rsidRDefault="00002EA5" w:rsidP="00002EA5">
            <w:pPr>
              <w:jc w:val="center"/>
              <w:rPr>
                <w:rFonts w:ascii="Arial" w:hAnsi="Arial" w:cs="Arial"/>
                <w:w w:val="95"/>
                <w:sz w:val="20"/>
                <w:szCs w:val="20"/>
              </w:rPr>
            </w:pPr>
          </w:p>
          <w:p w14:paraId="72BC8553" w14:textId="77777777" w:rsidR="00002EA5" w:rsidRPr="00100271" w:rsidRDefault="00002EA5" w:rsidP="00002EA5">
            <w:pPr>
              <w:jc w:val="center"/>
              <w:rPr>
                <w:rFonts w:ascii="Arial" w:hAnsi="Arial" w:cs="Arial"/>
                <w:w w:val="95"/>
                <w:sz w:val="20"/>
                <w:szCs w:val="20"/>
              </w:rPr>
            </w:pPr>
          </w:p>
          <w:p w14:paraId="4553B10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6BAEE00" w14:textId="77777777" w:rsidR="00002EA5" w:rsidRPr="00100271" w:rsidRDefault="00002EA5" w:rsidP="00002EA5">
            <w:pPr>
              <w:jc w:val="center"/>
              <w:rPr>
                <w:rFonts w:ascii="Arial" w:hAnsi="Arial" w:cs="Arial"/>
                <w:w w:val="95"/>
                <w:sz w:val="20"/>
                <w:szCs w:val="20"/>
              </w:rPr>
            </w:pPr>
          </w:p>
          <w:p w14:paraId="3C494008" w14:textId="77777777" w:rsidR="00002EA5" w:rsidRPr="00100271" w:rsidRDefault="00002EA5" w:rsidP="00002EA5">
            <w:pPr>
              <w:jc w:val="center"/>
              <w:rPr>
                <w:rFonts w:ascii="Arial" w:hAnsi="Arial" w:cs="Arial"/>
                <w:w w:val="95"/>
                <w:sz w:val="20"/>
                <w:szCs w:val="20"/>
              </w:rPr>
            </w:pPr>
          </w:p>
          <w:p w14:paraId="612A3810" w14:textId="77777777" w:rsidR="00002EA5" w:rsidRPr="00100271" w:rsidRDefault="00002EA5" w:rsidP="00002EA5">
            <w:pPr>
              <w:jc w:val="center"/>
              <w:rPr>
                <w:rFonts w:ascii="Arial" w:hAnsi="Arial" w:cs="Arial"/>
                <w:w w:val="95"/>
                <w:sz w:val="20"/>
                <w:szCs w:val="20"/>
              </w:rPr>
            </w:pPr>
          </w:p>
          <w:p w14:paraId="2BB5B0C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44AA803" w14:textId="77777777" w:rsidR="00002EA5" w:rsidRPr="00100271" w:rsidRDefault="00002EA5" w:rsidP="00002EA5">
            <w:pPr>
              <w:jc w:val="center"/>
              <w:rPr>
                <w:rFonts w:ascii="Arial" w:hAnsi="Arial" w:cs="Arial"/>
                <w:w w:val="95"/>
                <w:sz w:val="20"/>
                <w:szCs w:val="20"/>
              </w:rPr>
            </w:pPr>
          </w:p>
          <w:p w14:paraId="6F1C7B5D" w14:textId="77777777" w:rsidR="00002EA5" w:rsidRPr="00100271" w:rsidRDefault="00002EA5" w:rsidP="00002EA5">
            <w:pPr>
              <w:jc w:val="center"/>
              <w:rPr>
                <w:rFonts w:ascii="Arial" w:hAnsi="Arial" w:cs="Arial"/>
                <w:w w:val="95"/>
                <w:sz w:val="20"/>
                <w:szCs w:val="20"/>
              </w:rPr>
            </w:pPr>
          </w:p>
          <w:p w14:paraId="32B59DCA" w14:textId="77777777" w:rsidR="00002EA5" w:rsidRPr="00100271" w:rsidRDefault="00002EA5" w:rsidP="00002EA5">
            <w:pPr>
              <w:jc w:val="center"/>
              <w:rPr>
                <w:rFonts w:ascii="Arial" w:hAnsi="Arial" w:cs="Arial"/>
                <w:w w:val="95"/>
                <w:sz w:val="20"/>
                <w:szCs w:val="20"/>
              </w:rPr>
            </w:pPr>
          </w:p>
          <w:p w14:paraId="7C7323B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82E6C23" w14:textId="77777777" w:rsidR="00002EA5" w:rsidRPr="00100271" w:rsidRDefault="00002EA5" w:rsidP="00002EA5">
            <w:pPr>
              <w:jc w:val="center"/>
              <w:rPr>
                <w:rFonts w:ascii="Arial" w:hAnsi="Arial" w:cs="Arial"/>
                <w:w w:val="95"/>
                <w:sz w:val="20"/>
                <w:szCs w:val="20"/>
              </w:rPr>
            </w:pPr>
          </w:p>
          <w:p w14:paraId="57F76556" w14:textId="77777777" w:rsidR="00002EA5" w:rsidRPr="00100271" w:rsidRDefault="00002EA5" w:rsidP="00002EA5">
            <w:pPr>
              <w:jc w:val="center"/>
              <w:rPr>
                <w:rFonts w:ascii="Arial" w:hAnsi="Arial" w:cs="Arial"/>
                <w:w w:val="95"/>
                <w:sz w:val="20"/>
                <w:szCs w:val="20"/>
              </w:rPr>
            </w:pPr>
          </w:p>
          <w:p w14:paraId="48F7804A" w14:textId="77777777" w:rsidR="00002EA5" w:rsidRPr="00100271" w:rsidRDefault="00002EA5" w:rsidP="00002EA5">
            <w:pPr>
              <w:jc w:val="center"/>
              <w:rPr>
                <w:rFonts w:ascii="Arial" w:hAnsi="Arial" w:cs="Arial"/>
                <w:w w:val="95"/>
                <w:sz w:val="20"/>
                <w:szCs w:val="20"/>
              </w:rPr>
            </w:pPr>
          </w:p>
          <w:p w14:paraId="5A016DE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3E0FFCC" w14:textId="77777777" w:rsidR="00002EA5" w:rsidRPr="00100271" w:rsidRDefault="00002EA5" w:rsidP="00002EA5">
            <w:pPr>
              <w:jc w:val="center"/>
              <w:rPr>
                <w:rFonts w:ascii="Arial" w:hAnsi="Arial" w:cs="Arial"/>
                <w:b/>
                <w:w w:val="95"/>
                <w:sz w:val="20"/>
                <w:szCs w:val="20"/>
              </w:rPr>
            </w:pPr>
          </w:p>
          <w:p w14:paraId="69C1EB48" w14:textId="77777777" w:rsidR="00002EA5" w:rsidRPr="00100271" w:rsidRDefault="00002EA5" w:rsidP="00002EA5">
            <w:pPr>
              <w:jc w:val="center"/>
              <w:rPr>
                <w:rFonts w:ascii="Arial" w:hAnsi="Arial" w:cs="Arial"/>
                <w:b/>
                <w:w w:val="95"/>
                <w:sz w:val="20"/>
                <w:szCs w:val="20"/>
              </w:rPr>
            </w:pPr>
          </w:p>
          <w:p w14:paraId="4F6C0F82" w14:textId="77777777" w:rsidR="00002EA5" w:rsidRPr="00100271" w:rsidRDefault="00002EA5" w:rsidP="00002EA5">
            <w:pPr>
              <w:jc w:val="center"/>
              <w:rPr>
                <w:rFonts w:ascii="Arial" w:hAnsi="Arial" w:cs="Arial"/>
                <w:b/>
                <w:w w:val="95"/>
                <w:sz w:val="20"/>
                <w:szCs w:val="20"/>
              </w:rPr>
            </w:pPr>
          </w:p>
          <w:p w14:paraId="7F9BCCB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A06AE61" w14:textId="77777777" w:rsidTr="00104C8B">
        <w:trPr>
          <w:trHeight w:val="400"/>
        </w:trPr>
        <w:tc>
          <w:tcPr>
            <w:tcW w:w="1485" w:type="dxa"/>
            <w:shd w:val="clear" w:color="auto" w:fill="auto"/>
            <w:vAlign w:val="center"/>
          </w:tcPr>
          <w:p w14:paraId="5895D47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(43)</w:t>
            </w:r>
          </w:p>
          <w:p w14:paraId="0703D88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Serra Negra</w:t>
            </w:r>
          </w:p>
          <w:p w14:paraId="3995A47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3CD2DCF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072EB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3C0B70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Barão do Rio Branco, 81  Bairro: Centro</w:t>
            </w:r>
          </w:p>
          <w:p w14:paraId="233A969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Celso</w:t>
            </w:r>
            <w:r w:rsidR="000576CB" w:rsidRPr="00100271">
              <w:rPr>
                <w:rFonts w:ascii="Arial" w:hAnsi="Arial" w:cs="Arial"/>
                <w:w w:val="95"/>
                <w:sz w:val="20"/>
                <w:szCs w:val="20"/>
              </w:rPr>
              <w:t xml:space="preserve"> e Renata</w:t>
            </w:r>
            <w:r w:rsidRPr="00100271">
              <w:rPr>
                <w:rFonts w:ascii="Arial" w:hAnsi="Arial" w:cs="Arial"/>
                <w:w w:val="95"/>
                <w:sz w:val="20"/>
                <w:szCs w:val="20"/>
              </w:rPr>
              <w:t xml:space="preserve"> </w:t>
            </w:r>
          </w:p>
          <w:p w14:paraId="19AFADE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3892-4946</w:t>
            </w:r>
          </w:p>
        </w:tc>
        <w:tc>
          <w:tcPr>
            <w:tcW w:w="1134" w:type="dxa"/>
          </w:tcPr>
          <w:p w14:paraId="03AFD768" w14:textId="77777777" w:rsidR="00002EA5" w:rsidRPr="00100271" w:rsidRDefault="00002EA5" w:rsidP="00002EA5">
            <w:pPr>
              <w:jc w:val="center"/>
              <w:rPr>
                <w:rFonts w:ascii="Arial" w:hAnsi="Arial" w:cs="Arial"/>
                <w:w w:val="95"/>
                <w:sz w:val="20"/>
                <w:szCs w:val="20"/>
              </w:rPr>
            </w:pPr>
          </w:p>
          <w:p w14:paraId="0BE76BC1" w14:textId="77777777" w:rsidR="00002EA5" w:rsidRPr="00100271" w:rsidRDefault="00002EA5" w:rsidP="00002EA5">
            <w:pPr>
              <w:jc w:val="center"/>
              <w:rPr>
                <w:rFonts w:ascii="Arial" w:hAnsi="Arial" w:cs="Arial"/>
                <w:w w:val="95"/>
                <w:sz w:val="20"/>
                <w:szCs w:val="20"/>
              </w:rPr>
            </w:pPr>
          </w:p>
          <w:p w14:paraId="481D7CB7" w14:textId="77777777" w:rsidR="00002EA5" w:rsidRPr="00100271" w:rsidRDefault="00002EA5" w:rsidP="00002EA5">
            <w:pPr>
              <w:jc w:val="center"/>
              <w:rPr>
                <w:rFonts w:ascii="Arial" w:hAnsi="Arial" w:cs="Arial"/>
                <w:w w:val="95"/>
                <w:sz w:val="20"/>
                <w:szCs w:val="20"/>
              </w:rPr>
            </w:pPr>
          </w:p>
          <w:p w14:paraId="2E465BC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C3B152A" w14:textId="77777777" w:rsidR="00002EA5" w:rsidRPr="00100271" w:rsidRDefault="00002EA5" w:rsidP="00002EA5">
            <w:pPr>
              <w:jc w:val="center"/>
              <w:rPr>
                <w:rFonts w:ascii="Arial" w:hAnsi="Arial" w:cs="Arial"/>
                <w:w w:val="95"/>
                <w:sz w:val="20"/>
                <w:szCs w:val="20"/>
              </w:rPr>
            </w:pPr>
          </w:p>
          <w:p w14:paraId="61A7D77A" w14:textId="77777777" w:rsidR="00002EA5" w:rsidRPr="00100271" w:rsidRDefault="00002EA5" w:rsidP="00002EA5">
            <w:pPr>
              <w:jc w:val="center"/>
              <w:rPr>
                <w:rFonts w:ascii="Arial" w:hAnsi="Arial" w:cs="Arial"/>
                <w:w w:val="95"/>
                <w:sz w:val="20"/>
                <w:szCs w:val="20"/>
              </w:rPr>
            </w:pPr>
          </w:p>
          <w:p w14:paraId="7F0260BF" w14:textId="77777777" w:rsidR="00002EA5" w:rsidRPr="00100271" w:rsidRDefault="00002EA5" w:rsidP="00002EA5">
            <w:pPr>
              <w:jc w:val="center"/>
              <w:rPr>
                <w:rFonts w:ascii="Arial" w:hAnsi="Arial" w:cs="Arial"/>
                <w:w w:val="95"/>
                <w:sz w:val="20"/>
                <w:szCs w:val="20"/>
              </w:rPr>
            </w:pPr>
          </w:p>
          <w:p w14:paraId="1946822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FB5135" w14:textId="77777777" w:rsidR="00002EA5" w:rsidRPr="00100271" w:rsidRDefault="00002EA5" w:rsidP="00002EA5">
            <w:pPr>
              <w:jc w:val="center"/>
              <w:rPr>
                <w:rFonts w:ascii="Arial" w:hAnsi="Arial" w:cs="Arial"/>
                <w:w w:val="95"/>
                <w:sz w:val="20"/>
                <w:szCs w:val="20"/>
              </w:rPr>
            </w:pPr>
          </w:p>
          <w:p w14:paraId="04672597" w14:textId="77777777" w:rsidR="00002EA5" w:rsidRPr="00100271" w:rsidRDefault="00002EA5" w:rsidP="00002EA5">
            <w:pPr>
              <w:jc w:val="center"/>
              <w:rPr>
                <w:rFonts w:ascii="Arial" w:hAnsi="Arial" w:cs="Arial"/>
                <w:w w:val="95"/>
                <w:sz w:val="20"/>
                <w:szCs w:val="20"/>
              </w:rPr>
            </w:pPr>
          </w:p>
          <w:p w14:paraId="0419C257" w14:textId="77777777" w:rsidR="00002EA5" w:rsidRPr="00100271" w:rsidRDefault="00002EA5" w:rsidP="00002EA5">
            <w:pPr>
              <w:jc w:val="center"/>
              <w:rPr>
                <w:rFonts w:ascii="Arial" w:hAnsi="Arial" w:cs="Arial"/>
                <w:w w:val="95"/>
                <w:sz w:val="20"/>
                <w:szCs w:val="20"/>
              </w:rPr>
            </w:pPr>
          </w:p>
          <w:p w14:paraId="6B4124B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D2AB1FC" w14:textId="77777777" w:rsidR="00002EA5" w:rsidRPr="00100271" w:rsidRDefault="00002EA5" w:rsidP="00002EA5">
            <w:pPr>
              <w:jc w:val="center"/>
              <w:rPr>
                <w:rFonts w:ascii="Arial" w:hAnsi="Arial" w:cs="Arial"/>
                <w:w w:val="95"/>
                <w:sz w:val="20"/>
                <w:szCs w:val="20"/>
              </w:rPr>
            </w:pPr>
          </w:p>
          <w:p w14:paraId="29FAF63A" w14:textId="77777777" w:rsidR="00002EA5" w:rsidRPr="00100271" w:rsidRDefault="00002EA5" w:rsidP="00002EA5">
            <w:pPr>
              <w:jc w:val="center"/>
              <w:rPr>
                <w:rFonts w:ascii="Arial" w:hAnsi="Arial" w:cs="Arial"/>
                <w:w w:val="95"/>
                <w:sz w:val="20"/>
                <w:szCs w:val="20"/>
              </w:rPr>
            </w:pPr>
          </w:p>
          <w:p w14:paraId="1BC4D535" w14:textId="77777777" w:rsidR="00002EA5" w:rsidRPr="00100271" w:rsidRDefault="00002EA5" w:rsidP="00002EA5">
            <w:pPr>
              <w:jc w:val="center"/>
              <w:rPr>
                <w:rFonts w:ascii="Arial" w:hAnsi="Arial" w:cs="Arial"/>
                <w:w w:val="95"/>
                <w:sz w:val="20"/>
                <w:szCs w:val="20"/>
              </w:rPr>
            </w:pPr>
          </w:p>
          <w:p w14:paraId="6934065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BE3A793" w14:textId="77777777" w:rsidR="00002EA5" w:rsidRPr="00100271" w:rsidRDefault="00002EA5" w:rsidP="00002EA5">
            <w:pPr>
              <w:jc w:val="center"/>
              <w:rPr>
                <w:rFonts w:ascii="Arial" w:hAnsi="Arial" w:cs="Arial"/>
                <w:b/>
                <w:w w:val="95"/>
                <w:sz w:val="20"/>
                <w:szCs w:val="20"/>
              </w:rPr>
            </w:pPr>
          </w:p>
          <w:p w14:paraId="37A06AD3" w14:textId="77777777" w:rsidR="00002EA5" w:rsidRPr="00100271" w:rsidRDefault="00002EA5" w:rsidP="00002EA5">
            <w:pPr>
              <w:jc w:val="center"/>
              <w:rPr>
                <w:rFonts w:ascii="Arial" w:hAnsi="Arial" w:cs="Arial"/>
                <w:b/>
                <w:w w:val="95"/>
                <w:sz w:val="20"/>
                <w:szCs w:val="20"/>
              </w:rPr>
            </w:pPr>
          </w:p>
          <w:p w14:paraId="202EF1E0" w14:textId="77777777" w:rsidR="00002EA5" w:rsidRPr="00100271" w:rsidRDefault="00002EA5" w:rsidP="00002EA5">
            <w:pPr>
              <w:jc w:val="center"/>
              <w:rPr>
                <w:rFonts w:ascii="Arial" w:hAnsi="Arial" w:cs="Arial"/>
                <w:b/>
                <w:w w:val="95"/>
                <w:sz w:val="20"/>
                <w:szCs w:val="20"/>
              </w:rPr>
            </w:pPr>
          </w:p>
          <w:p w14:paraId="4401F451"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0D652617" w14:textId="77777777" w:rsidTr="00104C8B">
        <w:trPr>
          <w:trHeight w:val="400"/>
        </w:trPr>
        <w:tc>
          <w:tcPr>
            <w:tcW w:w="1485" w:type="dxa"/>
            <w:shd w:val="clear" w:color="auto" w:fill="auto"/>
            <w:vAlign w:val="center"/>
          </w:tcPr>
          <w:p w14:paraId="0D5C88BF"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(44)</w:t>
            </w:r>
          </w:p>
          <w:p w14:paraId="31F6C22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Sorocaba</w:t>
            </w:r>
          </w:p>
          <w:p w14:paraId="6282556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tc>
        <w:tc>
          <w:tcPr>
            <w:tcW w:w="2693" w:type="dxa"/>
            <w:shd w:val="clear" w:color="auto" w:fill="auto"/>
            <w:vAlign w:val="center"/>
          </w:tcPr>
          <w:p w14:paraId="3D138CC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14:paraId="320CED96"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50362E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14:paraId="5DF6998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Contatos: Célis e Jackson</w:t>
            </w:r>
          </w:p>
          <w:p w14:paraId="586CA6C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134" w:type="dxa"/>
          </w:tcPr>
          <w:p w14:paraId="5B483A13" w14:textId="77777777" w:rsidR="00002EA5" w:rsidRPr="00100271" w:rsidRDefault="00002EA5" w:rsidP="00002EA5">
            <w:pPr>
              <w:jc w:val="center"/>
              <w:rPr>
                <w:rFonts w:ascii="Arial" w:hAnsi="Arial" w:cs="Arial"/>
                <w:w w:val="95"/>
                <w:sz w:val="20"/>
                <w:szCs w:val="20"/>
              </w:rPr>
            </w:pPr>
          </w:p>
          <w:p w14:paraId="7CE8D3CC" w14:textId="77777777" w:rsidR="00002EA5" w:rsidRPr="00100271" w:rsidRDefault="00002EA5" w:rsidP="00002EA5">
            <w:pPr>
              <w:jc w:val="center"/>
              <w:rPr>
                <w:rFonts w:ascii="Arial" w:hAnsi="Arial" w:cs="Arial"/>
                <w:w w:val="95"/>
                <w:sz w:val="20"/>
                <w:szCs w:val="20"/>
              </w:rPr>
            </w:pPr>
          </w:p>
          <w:p w14:paraId="0B1244B4" w14:textId="77777777" w:rsidR="00002EA5" w:rsidRPr="00100271" w:rsidRDefault="00002EA5" w:rsidP="00002EA5">
            <w:pPr>
              <w:jc w:val="center"/>
              <w:rPr>
                <w:rFonts w:ascii="Arial" w:hAnsi="Arial" w:cs="Arial"/>
                <w:w w:val="95"/>
                <w:sz w:val="20"/>
                <w:szCs w:val="20"/>
              </w:rPr>
            </w:pPr>
          </w:p>
          <w:p w14:paraId="56E2702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7F55BF0" w14:textId="77777777" w:rsidR="00002EA5" w:rsidRPr="00100271" w:rsidRDefault="00002EA5" w:rsidP="00002EA5">
            <w:pPr>
              <w:jc w:val="center"/>
              <w:rPr>
                <w:rFonts w:ascii="Arial" w:hAnsi="Arial" w:cs="Arial"/>
                <w:w w:val="95"/>
                <w:sz w:val="20"/>
                <w:szCs w:val="20"/>
              </w:rPr>
            </w:pPr>
          </w:p>
          <w:p w14:paraId="2AD4E2E0" w14:textId="77777777" w:rsidR="00002EA5" w:rsidRPr="00100271" w:rsidRDefault="00002EA5" w:rsidP="00002EA5">
            <w:pPr>
              <w:jc w:val="center"/>
              <w:rPr>
                <w:rFonts w:ascii="Arial" w:hAnsi="Arial" w:cs="Arial"/>
                <w:w w:val="95"/>
                <w:sz w:val="20"/>
                <w:szCs w:val="20"/>
              </w:rPr>
            </w:pPr>
          </w:p>
          <w:p w14:paraId="4410794D" w14:textId="77777777" w:rsidR="00002EA5" w:rsidRPr="00100271" w:rsidRDefault="00002EA5" w:rsidP="00002EA5">
            <w:pPr>
              <w:jc w:val="center"/>
              <w:rPr>
                <w:rFonts w:ascii="Arial" w:hAnsi="Arial" w:cs="Arial"/>
                <w:w w:val="95"/>
                <w:sz w:val="20"/>
                <w:szCs w:val="20"/>
              </w:rPr>
            </w:pPr>
          </w:p>
          <w:p w14:paraId="470A553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273FB70" w14:textId="77777777" w:rsidR="00002EA5" w:rsidRPr="00100271" w:rsidRDefault="00002EA5" w:rsidP="00002EA5">
            <w:pPr>
              <w:jc w:val="center"/>
              <w:rPr>
                <w:rFonts w:ascii="Arial" w:hAnsi="Arial" w:cs="Arial"/>
                <w:w w:val="95"/>
                <w:sz w:val="20"/>
                <w:szCs w:val="20"/>
              </w:rPr>
            </w:pPr>
          </w:p>
          <w:p w14:paraId="6681FD6F" w14:textId="77777777" w:rsidR="00002EA5" w:rsidRPr="00100271" w:rsidRDefault="00002EA5" w:rsidP="00002EA5">
            <w:pPr>
              <w:jc w:val="center"/>
              <w:rPr>
                <w:rFonts w:ascii="Arial" w:hAnsi="Arial" w:cs="Arial"/>
                <w:w w:val="95"/>
                <w:sz w:val="20"/>
                <w:szCs w:val="20"/>
              </w:rPr>
            </w:pPr>
          </w:p>
          <w:p w14:paraId="23E46E02" w14:textId="77777777" w:rsidR="00002EA5" w:rsidRPr="00100271" w:rsidRDefault="00002EA5" w:rsidP="00002EA5">
            <w:pPr>
              <w:jc w:val="center"/>
              <w:rPr>
                <w:rFonts w:ascii="Arial" w:hAnsi="Arial" w:cs="Arial"/>
                <w:w w:val="95"/>
                <w:sz w:val="20"/>
                <w:szCs w:val="20"/>
              </w:rPr>
            </w:pPr>
          </w:p>
          <w:p w14:paraId="0D5CFEA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3A2CBF3" w14:textId="77777777" w:rsidR="00002EA5" w:rsidRPr="00100271" w:rsidRDefault="00002EA5" w:rsidP="00002EA5">
            <w:pPr>
              <w:jc w:val="center"/>
              <w:rPr>
                <w:rFonts w:ascii="Arial" w:hAnsi="Arial" w:cs="Arial"/>
                <w:w w:val="95"/>
                <w:sz w:val="20"/>
                <w:szCs w:val="20"/>
              </w:rPr>
            </w:pPr>
          </w:p>
          <w:p w14:paraId="5776FD59" w14:textId="77777777" w:rsidR="00002EA5" w:rsidRPr="00100271" w:rsidRDefault="00002EA5" w:rsidP="00002EA5">
            <w:pPr>
              <w:jc w:val="center"/>
              <w:rPr>
                <w:rFonts w:ascii="Arial" w:hAnsi="Arial" w:cs="Arial"/>
                <w:w w:val="95"/>
                <w:sz w:val="20"/>
                <w:szCs w:val="20"/>
              </w:rPr>
            </w:pPr>
          </w:p>
          <w:p w14:paraId="0AE21188" w14:textId="77777777" w:rsidR="00002EA5" w:rsidRPr="00100271" w:rsidRDefault="00002EA5" w:rsidP="00002EA5">
            <w:pPr>
              <w:jc w:val="center"/>
              <w:rPr>
                <w:rFonts w:ascii="Arial" w:hAnsi="Arial" w:cs="Arial"/>
                <w:w w:val="95"/>
                <w:sz w:val="20"/>
                <w:szCs w:val="20"/>
              </w:rPr>
            </w:pPr>
          </w:p>
          <w:p w14:paraId="1DC74BD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1B59B94" w14:textId="77777777" w:rsidR="00002EA5" w:rsidRPr="00100271" w:rsidRDefault="00002EA5" w:rsidP="00002EA5">
            <w:pPr>
              <w:jc w:val="center"/>
              <w:rPr>
                <w:rFonts w:ascii="Arial" w:hAnsi="Arial" w:cs="Arial"/>
                <w:b/>
                <w:w w:val="95"/>
                <w:sz w:val="20"/>
                <w:szCs w:val="20"/>
              </w:rPr>
            </w:pPr>
          </w:p>
          <w:p w14:paraId="2F1E24C7" w14:textId="77777777" w:rsidR="00002EA5" w:rsidRPr="00100271" w:rsidRDefault="00002EA5" w:rsidP="00002EA5">
            <w:pPr>
              <w:jc w:val="center"/>
              <w:rPr>
                <w:rFonts w:ascii="Arial" w:hAnsi="Arial" w:cs="Arial"/>
                <w:b/>
                <w:w w:val="95"/>
                <w:sz w:val="20"/>
                <w:szCs w:val="20"/>
              </w:rPr>
            </w:pPr>
          </w:p>
          <w:p w14:paraId="3275BFFC" w14:textId="77777777" w:rsidR="00002EA5" w:rsidRPr="00100271" w:rsidRDefault="00002EA5" w:rsidP="00002EA5">
            <w:pPr>
              <w:jc w:val="center"/>
              <w:rPr>
                <w:rFonts w:ascii="Arial" w:hAnsi="Arial" w:cs="Arial"/>
                <w:b/>
                <w:w w:val="95"/>
                <w:sz w:val="20"/>
                <w:szCs w:val="20"/>
              </w:rPr>
            </w:pPr>
          </w:p>
          <w:p w14:paraId="6A53014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5DBD08E" w14:textId="77777777" w:rsidTr="00104C8B">
        <w:trPr>
          <w:trHeight w:val="400"/>
        </w:trPr>
        <w:tc>
          <w:tcPr>
            <w:tcW w:w="1485" w:type="dxa"/>
            <w:shd w:val="clear" w:color="auto" w:fill="auto"/>
            <w:vAlign w:val="center"/>
          </w:tcPr>
          <w:p w14:paraId="7C72E84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(45)</w:t>
            </w:r>
          </w:p>
          <w:p w14:paraId="5F4657F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Tupã</w:t>
            </w:r>
          </w:p>
          <w:p w14:paraId="28A98CF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Presidente Prudente</w:t>
            </w:r>
          </w:p>
        </w:tc>
        <w:tc>
          <w:tcPr>
            <w:tcW w:w="2693" w:type="dxa"/>
            <w:shd w:val="clear" w:color="auto" w:fill="auto"/>
            <w:vAlign w:val="center"/>
          </w:tcPr>
          <w:p w14:paraId="0B91278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AA683C4"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119DD9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Dr. Edu Teixeira de Mendonça, 602 - Bairro: Jardim América</w:t>
            </w:r>
          </w:p>
          <w:p w14:paraId="1857504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Carlos</w:t>
            </w:r>
            <w:r w:rsidR="000576CB" w:rsidRPr="00100271">
              <w:rPr>
                <w:rFonts w:ascii="Arial" w:hAnsi="Arial" w:cs="Arial"/>
                <w:w w:val="95"/>
                <w:sz w:val="20"/>
                <w:szCs w:val="20"/>
              </w:rPr>
              <w:t xml:space="preserve"> e Denis</w:t>
            </w:r>
            <w:r w:rsidRPr="00100271">
              <w:rPr>
                <w:rFonts w:ascii="Arial" w:hAnsi="Arial" w:cs="Arial"/>
                <w:w w:val="95"/>
                <w:sz w:val="20"/>
                <w:szCs w:val="20"/>
              </w:rPr>
              <w:t xml:space="preserve">  </w:t>
            </w:r>
          </w:p>
          <w:p w14:paraId="68AEE2B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134" w:type="dxa"/>
          </w:tcPr>
          <w:p w14:paraId="183C9885" w14:textId="77777777" w:rsidR="00002EA5" w:rsidRPr="00100271" w:rsidRDefault="00002EA5" w:rsidP="00002EA5">
            <w:pPr>
              <w:jc w:val="center"/>
              <w:rPr>
                <w:rFonts w:ascii="Arial" w:hAnsi="Arial" w:cs="Arial"/>
                <w:w w:val="95"/>
                <w:sz w:val="20"/>
                <w:szCs w:val="20"/>
              </w:rPr>
            </w:pPr>
          </w:p>
          <w:p w14:paraId="67B3DA77" w14:textId="77777777" w:rsidR="00002EA5" w:rsidRPr="00100271" w:rsidRDefault="00002EA5" w:rsidP="00002EA5">
            <w:pPr>
              <w:jc w:val="center"/>
              <w:rPr>
                <w:rFonts w:ascii="Arial" w:hAnsi="Arial" w:cs="Arial"/>
                <w:w w:val="95"/>
                <w:sz w:val="20"/>
                <w:szCs w:val="20"/>
              </w:rPr>
            </w:pPr>
          </w:p>
          <w:p w14:paraId="79D0F140" w14:textId="77777777" w:rsidR="00002EA5" w:rsidRPr="00100271" w:rsidRDefault="00002EA5" w:rsidP="00002EA5">
            <w:pPr>
              <w:jc w:val="center"/>
              <w:rPr>
                <w:rFonts w:ascii="Arial" w:hAnsi="Arial" w:cs="Arial"/>
                <w:w w:val="95"/>
                <w:sz w:val="20"/>
                <w:szCs w:val="20"/>
              </w:rPr>
            </w:pPr>
          </w:p>
          <w:p w14:paraId="5FC4254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2D6E68B" w14:textId="77777777" w:rsidR="00002EA5" w:rsidRPr="00100271" w:rsidRDefault="00002EA5" w:rsidP="00002EA5">
            <w:pPr>
              <w:jc w:val="center"/>
              <w:rPr>
                <w:rFonts w:ascii="Arial" w:hAnsi="Arial" w:cs="Arial"/>
                <w:w w:val="95"/>
                <w:sz w:val="20"/>
                <w:szCs w:val="20"/>
              </w:rPr>
            </w:pPr>
          </w:p>
          <w:p w14:paraId="09571C7F" w14:textId="77777777" w:rsidR="00002EA5" w:rsidRPr="00100271" w:rsidRDefault="00002EA5" w:rsidP="00002EA5">
            <w:pPr>
              <w:jc w:val="center"/>
              <w:rPr>
                <w:rFonts w:ascii="Arial" w:hAnsi="Arial" w:cs="Arial"/>
                <w:w w:val="95"/>
                <w:sz w:val="20"/>
                <w:szCs w:val="20"/>
              </w:rPr>
            </w:pPr>
          </w:p>
          <w:p w14:paraId="6DECD7E1" w14:textId="77777777" w:rsidR="00002EA5" w:rsidRPr="00100271" w:rsidRDefault="00002EA5" w:rsidP="00002EA5">
            <w:pPr>
              <w:jc w:val="center"/>
              <w:rPr>
                <w:rFonts w:ascii="Arial" w:hAnsi="Arial" w:cs="Arial"/>
                <w:w w:val="95"/>
                <w:sz w:val="20"/>
                <w:szCs w:val="20"/>
              </w:rPr>
            </w:pPr>
          </w:p>
          <w:p w14:paraId="3222B5D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8A78F76" w14:textId="77777777" w:rsidR="00002EA5" w:rsidRPr="00100271" w:rsidRDefault="00002EA5" w:rsidP="00002EA5">
            <w:pPr>
              <w:jc w:val="center"/>
              <w:rPr>
                <w:rFonts w:ascii="Arial" w:hAnsi="Arial" w:cs="Arial"/>
                <w:w w:val="95"/>
                <w:sz w:val="20"/>
                <w:szCs w:val="20"/>
              </w:rPr>
            </w:pPr>
          </w:p>
          <w:p w14:paraId="4F379A34" w14:textId="77777777" w:rsidR="00002EA5" w:rsidRPr="00100271" w:rsidRDefault="00002EA5" w:rsidP="00002EA5">
            <w:pPr>
              <w:jc w:val="center"/>
              <w:rPr>
                <w:rFonts w:ascii="Arial" w:hAnsi="Arial" w:cs="Arial"/>
                <w:w w:val="95"/>
                <w:sz w:val="20"/>
                <w:szCs w:val="20"/>
              </w:rPr>
            </w:pPr>
          </w:p>
          <w:p w14:paraId="23238BF1" w14:textId="77777777" w:rsidR="00002EA5" w:rsidRPr="00100271" w:rsidRDefault="00002EA5" w:rsidP="00002EA5">
            <w:pPr>
              <w:jc w:val="center"/>
              <w:rPr>
                <w:rFonts w:ascii="Arial" w:hAnsi="Arial" w:cs="Arial"/>
                <w:w w:val="95"/>
                <w:sz w:val="20"/>
                <w:szCs w:val="20"/>
              </w:rPr>
            </w:pPr>
          </w:p>
          <w:p w14:paraId="25BC683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7F76471" w14:textId="77777777" w:rsidR="00002EA5" w:rsidRPr="00100271" w:rsidRDefault="00002EA5" w:rsidP="00002EA5">
            <w:pPr>
              <w:jc w:val="center"/>
              <w:rPr>
                <w:rFonts w:ascii="Arial" w:hAnsi="Arial" w:cs="Arial"/>
                <w:w w:val="95"/>
                <w:sz w:val="20"/>
                <w:szCs w:val="20"/>
              </w:rPr>
            </w:pPr>
          </w:p>
          <w:p w14:paraId="78D5280D" w14:textId="77777777" w:rsidR="00002EA5" w:rsidRPr="00100271" w:rsidRDefault="00002EA5" w:rsidP="00002EA5">
            <w:pPr>
              <w:jc w:val="center"/>
              <w:rPr>
                <w:rFonts w:ascii="Arial" w:hAnsi="Arial" w:cs="Arial"/>
                <w:w w:val="95"/>
                <w:sz w:val="20"/>
                <w:szCs w:val="20"/>
              </w:rPr>
            </w:pPr>
          </w:p>
          <w:p w14:paraId="246E753C" w14:textId="77777777" w:rsidR="00002EA5" w:rsidRPr="00100271" w:rsidRDefault="00002EA5" w:rsidP="00002EA5">
            <w:pPr>
              <w:jc w:val="center"/>
              <w:rPr>
                <w:rFonts w:ascii="Arial" w:hAnsi="Arial" w:cs="Arial"/>
                <w:w w:val="95"/>
                <w:sz w:val="20"/>
                <w:szCs w:val="20"/>
              </w:rPr>
            </w:pPr>
          </w:p>
          <w:p w14:paraId="3C9431A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C427A23" w14:textId="77777777" w:rsidR="00002EA5" w:rsidRPr="00100271" w:rsidRDefault="00002EA5" w:rsidP="00002EA5">
            <w:pPr>
              <w:jc w:val="center"/>
              <w:rPr>
                <w:rFonts w:ascii="Arial" w:hAnsi="Arial" w:cs="Arial"/>
                <w:b/>
                <w:w w:val="95"/>
                <w:sz w:val="20"/>
                <w:szCs w:val="20"/>
              </w:rPr>
            </w:pPr>
          </w:p>
          <w:p w14:paraId="3D5464B6" w14:textId="77777777" w:rsidR="00002EA5" w:rsidRPr="00100271" w:rsidRDefault="00002EA5" w:rsidP="00002EA5">
            <w:pPr>
              <w:jc w:val="center"/>
              <w:rPr>
                <w:rFonts w:ascii="Arial" w:hAnsi="Arial" w:cs="Arial"/>
                <w:b/>
                <w:w w:val="95"/>
                <w:sz w:val="20"/>
                <w:szCs w:val="20"/>
              </w:rPr>
            </w:pPr>
          </w:p>
          <w:p w14:paraId="69A86558" w14:textId="77777777" w:rsidR="00002EA5" w:rsidRPr="00100271" w:rsidRDefault="00002EA5" w:rsidP="00002EA5">
            <w:pPr>
              <w:jc w:val="center"/>
              <w:rPr>
                <w:rFonts w:ascii="Arial" w:hAnsi="Arial" w:cs="Arial"/>
                <w:b/>
                <w:w w:val="95"/>
                <w:sz w:val="20"/>
                <w:szCs w:val="20"/>
              </w:rPr>
            </w:pPr>
          </w:p>
          <w:p w14:paraId="7C44C8E4"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4BB765C" w14:textId="77777777" w:rsidTr="00104C8B">
        <w:trPr>
          <w:trHeight w:val="400"/>
        </w:trPr>
        <w:tc>
          <w:tcPr>
            <w:tcW w:w="1485" w:type="dxa"/>
            <w:shd w:val="clear" w:color="auto" w:fill="auto"/>
            <w:vAlign w:val="center"/>
          </w:tcPr>
          <w:p w14:paraId="0CDCD00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(46)</w:t>
            </w:r>
          </w:p>
          <w:p w14:paraId="0E243F9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Votuporanga</w:t>
            </w:r>
          </w:p>
          <w:p w14:paraId="1FA7F7B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14:paraId="09D7175A"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1BA7927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6A9BC1E"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Bairro: Vila Nova</w:t>
            </w:r>
          </w:p>
          <w:p w14:paraId="38A26DD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14:paraId="4A5BB721"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Telefones: (17) 3422-4711 e 3421-7528</w:t>
            </w:r>
          </w:p>
        </w:tc>
        <w:tc>
          <w:tcPr>
            <w:tcW w:w="1134" w:type="dxa"/>
          </w:tcPr>
          <w:p w14:paraId="3B8D3C6A" w14:textId="77777777" w:rsidR="00002EA5" w:rsidRPr="00100271" w:rsidRDefault="00002EA5" w:rsidP="00002EA5">
            <w:pPr>
              <w:jc w:val="center"/>
              <w:rPr>
                <w:rFonts w:ascii="Arial" w:hAnsi="Arial" w:cs="Arial"/>
                <w:w w:val="95"/>
                <w:sz w:val="20"/>
                <w:szCs w:val="20"/>
              </w:rPr>
            </w:pPr>
          </w:p>
          <w:p w14:paraId="345376AA" w14:textId="77777777" w:rsidR="00002EA5" w:rsidRPr="00100271" w:rsidRDefault="00002EA5" w:rsidP="00002EA5">
            <w:pPr>
              <w:jc w:val="center"/>
              <w:rPr>
                <w:rFonts w:ascii="Arial" w:hAnsi="Arial" w:cs="Arial"/>
                <w:w w:val="95"/>
                <w:sz w:val="20"/>
                <w:szCs w:val="20"/>
              </w:rPr>
            </w:pPr>
          </w:p>
          <w:p w14:paraId="00FC2E87" w14:textId="77777777" w:rsidR="00002EA5" w:rsidRPr="00100271" w:rsidRDefault="00002EA5" w:rsidP="00002EA5">
            <w:pPr>
              <w:jc w:val="center"/>
              <w:rPr>
                <w:rFonts w:ascii="Arial" w:hAnsi="Arial" w:cs="Arial"/>
                <w:w w:val="95"/>
                <w:sz w:val="20"/>
                <w:szCs w:val="20"/>
              </w:rPr>
            </w:pPr>
          </w:p>
          <w:p w14:paraId="6591B18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1557D7D" w14:textId="77777777" w:rsidR="00002EA5" w:rsidRPr="00100271" w:rsidRDefault="00002EA5" w:rsidP="00002EA5">
            <w:pPr>
              <w:jc w:val="center"/>
              <w:rPr>
                <w:rFonts w:ascii="Arial" w:hAnsi="Arial" w:cs="Arial"/>
                <w:w w:val="95"/>
                <w:sz w:val="20"/>
                <w:szCs w:val="20"/>
              </w:rPr>
            </w:pPr>
          </w:p>
          <w:p w14:paraId="67BBEEBD" w14:textId="77777777" w:rsidR="00002EA5" w:rsidRPr="00100271" w:rsidRDefault="00002EA5" w:rsidP="00002EA5">
            <w:pPr>
              <w:jc w:val="center"/>
              <w:rPr>
                <w:rFonts w:ascii="Arial" w:hAnsi="Arial" w:cs="Arial"/>
                <w:w w:val="95"/>
                <w:sz w:val="20"/>
                <w:szCs w:val="20"/>
              </w:rPr>
            </w:pPr>
          </w:p>
          <w:p w14:paraId="2FC2A9B2" w14:textId="77777777" w:rsidR="00002EA5" w:rsidRPr="00100271" w:rsidRDefault="00002EA5" w:rsidP="00002EA5">
            <w:pPr>
              <w:jc w:val="center"/>
              <w:rPr>
                <w:rFonts w:ascii="Arial" w:hAnsi="Arial" w:cs="Arial"/>
                <w:w w:val="95"/>
                <w:sz w:val="20"/>
                <w:szCs w:val="20"/>
              </w:rPr>
            </w:pPr>
          </w:p>
          <w:p w14:paraId="59F4CDC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F8658E1" w14:textId="77777777" w:rsidR="00002EA5" w:rsidRPr="00100271" w:rsidRDefault="00002EA5" w:rsidP="00002EA5">
            <w:pPr>
              <w:jc w:val="center"/>
              <w:rPr>
                <w:rFonts w:ascii="Arial" w:hAnsi="Arial" w:cs="Arial"/>
                <w:w w:val="95"/>
                <w:sz w:val="20"/>
                <w:szCs w:val="20"/>
              </w:rPr>
            </w:pPr>
          </w:p>
          <w:p w14:paraId="000C7B92" w14:textId="77777777" w:rsidR="00002EA5" w:rsidRPr="00100271" w:rsidRDefault="00002EA5" w:rsidP="00002EA5">
            <w:pPr>
              <w:jc w:val="center"/>
              <w:rPr>
                <w:rFonts w:ascii="Arial" w:hAnsi="Arial" w:cs="Arial"/>
                <w:w w:val="95"/>
                <w:sz w:val="20"/>
                <w:szCs w:val="20"/>
              </w:rPr>
            </w:pPr>
          </w:p>
          <w:p w14:paraId="79ED3C9E" w14:textId="77777777" w:rsidR="00002EA5" w:rsidRPr="00100271" w:rsidRDefault="00002EA5" w:rsidP="00002EA5">
            <w:pPr>
              <w:jc w:val="center"/>
              <w:rPr>
                <w:rFonts w:ascii="Arial" w:hAnsi="Arial" w:cs="Arial"/>
                <w:w w:val="95"/>
                <w:sz w:val="20"/>
                <w:szCs w:val="20"/>
              </w:rPr>
            </w:pPr>
          </w:p>
          <w:p w14:paraId="1D3B7C8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E25035D" w14:textId="77777777" w:rsidR="00002EA5" w:rsidRPr="00100271" w:rsidRDefault="00002EA5" w:rsidP="00002EA5">
            <w:pPr>
              <w:jc w:val="center"/>
              <w:rPr>
                <w:rFonts w:ascii="Arial" w:hAnsi="Arial" w:cs="Arial"/>
                <w:w w:val="95"/>
                <w:sz w:val="20"/>
                <w:szCs w:val="20"/>
              </w:rPr>
            </w:pPr>
          </w:p>
          <w:p w14:paraId="3CFEC2BA" w14:textId="77777777" w:rsidR="00002EA5" w:rsidRPr="00100271" w:rsidRDefault="00002EA5" w:rsidP="00002EA5">
            <w:pPr>
              <w:jc w:val="center"/>
              <w:rPr>
                <w:rFonts w:ascii="Arial" w:hAnsi="Arial" w:cs="Arial"/>
                <w:w w:val="95"/>
                <w:sz w:val="20"/>
                <w:szCs w:val="20"/>
              </w:rPr>
            </w:pPr>
          </w:p>
          <w:p w14:paraId="14813F67" w14:textId="77777777" w:rsidR="00002EA5" w:rsidRPr="00100271" w:rsidRDefault="00002EA5" w:rsidP="00002EA5">
            <w:pPr>
              <w:jc w:val="center"/>
              <w:rPr>
                <w:rFonts w:ascii="Arial" w:hAnsi="Arial" w:cs="Arial"/>
                <w:w w:val="95"/>
                <w:sz w:val="20"/>
                <w:szCs w:val="20"/>
              </w:rPr>
            </w:pPr>
          </w:p>
          <w:p w14:paraId="3D6A002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6939DD3" w14:textId="77777777" w:rsidR="00002EA5" w:rsidRPr="00100271" w:rsidRDefault="00002EA5" w:rsidP="00002EA5">
            <w:pPr>
              <w:jc w:val="center"/>
              <w:rPr>
                <w:rFonts w:ascii="Arial" w:hAnsi="Arial" w:cs="Arial"/>
                <w:b/>
                <w:w w:val="95"/>
                <w:sz w:val="20"/>
                <w:szCs w:val="20"/>
              </w:rPr>
            </w:pPr>
          </w:p>
          <w:p w14:paraId="081A6519" w14:textId="77777777" w:rsidR="00002EA5" w:rsidRPr="00100271" w:rsidRDefault="00002EA5" w:rsidP="00002EA5">
            <w:pPr>
              <w:jc w:val="center"/>
              <w:rPr>
                <w:rFonts w:ascii="Arial" w:hAnsi="Arial" w:cs="Arial"/>
                <w:b/>
                <w:w w:val="95"/>
                <w:sz w:val="20"/>
                <w:szCs w:val="20"/>
              </w:rPr>
            </w:pPr>
          </w:p>
          <w:p w14:paraId="77A52175" w14:textId="77777777" w:rsidR="00002EA5" w:rsidRPr="00100271" w:rsidRDefault="00002EA5" w:rsidP="00002EA5">
            <w:pPr>
              <w:jc w:val="center"/>
              <w:rPr>
                <w:rFonts w:ascii="Arial" w:hAnsi="Arial" w:cs="Arial"/>
                <w:b/>
                <w:w w:val="95"/>
                <w:sz w:val="20"/>
                <w:szCs w:val="20"/>
              </w:rPr>
            </w:pPr>
          </w:p>
          <w:p w14:paraId="15017A3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96A85BD" w14:textId="77777777" w:rsidTr="00002EA5">
        <w:trPr>
          <w:trHeight w:val="400"/>
        </w:trPr>
        <w:tc>
          <w:tcPr>
            <w:tcW w:w="4178" w:type="dxa"/>
            <w:gridSpan w:val="2"/>
            <w:shd w:val="clear" w:color="auto" w:fill="auto"/>
            <w:vAlign w:val="center"/>
          </w:tcPr>
          <w:p w14:paraId="56B89F7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Total – Interior e Litoral</w:t>
            </w:r>
          </w:p>
        </w:tc>
        <w:tc>
          <w:tcPr>
            <w:tcW w:w="1134" w:type="dxa"/>
            <w:vAlign w:val="center"/>
          </w:tcPr>
          <w:p w14:paraId="03CA250C" w14:textId="77777777" w:rsidR="00002EA5" w:rsidRPr="00100271" w:rsidRDefault="00104C8B"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42</w:t>
            </w:r>
          </w:p>
        </w:tc>
        <w:tc>
          <w:tcPr>
            <w:tcW w:w="1134" w:type="dxa"/>
          </w:tcPr>
          <w:p w14:paraId="7CFBF328" w14:textId="77777777" w:rsidR="00002EA5" w:rsidRPr="00100271" w:rsidRDefault="00002EA5"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4</w:t>
            </w:r>
            <w:r w:rsidR="00104C8B" w:rsidRPr="00100271">
              <w:rPr>
                <w:rFonts w:ascii="Arial" w:hAnsi="Arial" w:cs="Arial"/>
                <w:b/>
                <w:w w:val="95"/>
                <w:sz w:val="20"/>
                <w:szCs w:val="20"/>
              </w:rPr>
              <w:t>0</w:t>
            </w:r>
          </w:p>
        </w:tc>
        <w:tc>
          <w:tcPr>
            <w:tcW w:w="1134" w:type="dxa"/>
          </w:tcPr>
          <w:p w14:paraId="68AC2F67" w14:textId="77777777" w:rsidR="00002EA5" w:rsidRPr="00100271" w:rsidRDefault="00002EA5"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8</w:t>
            </w:r>
          </w:p>
        </w:tc>
        <w:tc>
          <w:tcPr>
            <w:tcW w:w="1134" w:type="dxa"/>
            <w:vAlign w:val="center"/>
          </w:tcPr>
          <w:p w14:paraId="30A37596" w14:textId="77777777" w:rsidR="00002EA5" w:rsidRPr="00100271" w:rsidRDefault="00104C8B"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5</w:t>
            </w:r>
          </w:p>
        </w:tc>
        <w:tc>
          <w:tcPr>
            <w:tcW w:w="850" w:type="dxa"/>
          </w:tcPr>
          <w:p w14:paraId="09E2B5F1" w14:textId="77777777" w:rsidR="00002EA5" w:rsidRPr="00100271" w:rsidRDefault="00002EA5"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95</w:t>
            </w:r>
          </w:p>
        </w:tc>
      </w:tr>
    </w:tbl>
    <w:p w14:paraId="66997D6C" w14:textId="77777777" w:rsidR="007602A8" w:rsidRPr="00100271" w:rsidRDefault="007602A8" w:rsidP="007602A8">
      <w:pPr>
        <w:pStyle w:val="TextosemFormatao"/>
        <w:suppressAutoHyphens/>
        <w:ind w:left="539" w:hanging="539"/>
        <w:jc w:val="both"/>
        <w:rPr>
          <w:rFonts w:ascii="Arial" w:hAnsi="Arial" w:cs="Arial"/>
          <w:w w:val="95"/>
        </w:rPr>
      </w:pPr>
    </w:p>
    <w:p w14:paraId="296D894E"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1.2</w:t>
      </w:r>
      <w:r w:rsidRPr="00100271">
        <w:rPr>
          <w:rFonts w:ascii="Arial" w:hAnsi="Arial" w:cs="Arial"/>
          <w:w w:val="95"/>
          <w:sz w:val="20"/>
        </w:rPr>
        <w:tab/>
        <w:t xml:space="preserve">Ao </w:t>
      </w:r>
      <w:r w:rsidRPr="00100271">
        <w:rPr>
          <w:rFonts w:ascii="Arial" w:hAnsi="Arial" w:cs="Arial"/>
          <w:b/>
          <w:bCs/>
          <w:w w:val="95"/>
          <w:sz w:val="20"/>
        </w:rPr>
        <w:t xml:space="preserve">CONTRATANTE </w:t>
      </w:r>
      <w:r w:rsidRPr="00100271">
        <w:rPr>
          <w:rFonts w:ascii="Arial" w:hAnsi="Arial" w:cs="Arial"/>
          <w:w w:val="95"/>
          <w:sz w:val="20"/>
        </w:rPr>
        <w:t>fica reservado o direito de mudar ou transferir o local de execução dos serviços ou endereço, desde que no âmbito da região relativa ao item adjudicado, observada a legislação vigente aplicável ao caso.</w:t>
      </w:r>
    </w:p>
    <w:p w14:paraId="6A392C7B" w14:textId="77777777" w:rsidR="007602A8" w:rsidRPr="00100271" w:rsidRDefault="007602A8" w:rsidP="007602A8">
      <w:pPr>
        <w:suppressAutoHyphens/>
        <w:jc w:val="both"/>
        <w:rPr>
          <w:rFonts w:ascii="Arial" w:hAnsi="Arial" w:cs="Arial"/>
          <w:w w:val="95"/>
          <w:sz w:val="20"/>
          <w:szCs w:val="20"/>
        </w:rPr>
      </w:pPr>
    </w:p>
    <w:p w14:paraId="2E6C5EE6"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1.3</w:t>
      </w:r>
      <w:r w:rsidRPr="00100271">
        <w:rPr>
          <w:rFonts w:ascii="Arial" w:hAnsi="Arial" w:cs="Arial"/>
          <w:b/>
          <w:bCs/>
          <w:w w:val="95"/>
          <w:sz w:val="20"/>
        </w:rPr>
        <w:tab/>
      </w:r>
      <w:r w:rsidRPr="00100271">
        <w:rPr>
          <w:rFonts w:ascii="Arial" w:hAnsi="Arial" w:cs="Arial"/>
          <w:w w:val="95"/>
          <w:sz w:val="20"/>
        </w:rPr>
        <w:t>O objeto contratual executado deverá atingir o fim a que se destina, com eficácia e qualidade requerida, em consonância com o estudo do CADTERC – Cadastro de Serviços terceirizados do Estado de São Paulo – Prestação de Serviços de Vigilância e Segurança Patrimonial (</w:t>
      </w:r>
      <w:hyperlink r:id="rId28" w:history="1">
        <w:r w:rsidRPr="00100271">
          <w:rPr>
            <w:rStyle w:val="Hyperlink"/>
            <w:rFonts w:ascii="Arial" w:hAnsi="Arial" w:cs="Arial"/>
            <w:w w:val="95"/>
            <w:sz w:val="20"/>
          </w:rPr>
          <w:t>www.cadterc.sp.gov.br</w:t>
        </w:r>
      </w:hyperlink>
      <w:r w:rsidRPr="00100271">
        <w:rPr>
          <w:rFonts w:ascii="Arial" w:hAnsi="Arial" w:cs="Arial"/>
          <w:w w:val="95"/>
          <w:sz w:val="20"/>
        </w:rPr>
        <w:t>).</w:t>
      </w:r>
    </w:p>
    <w:p w14:paraId="0E816CD5" w14:textId="77777777" w:rsidR="007602A8" w:rsidRPr="00100271" w:rsidRDefault="007602A8" w:rsidP="007602A8">
      <w:pPr>
        <w:pStyle w:val="Corpodetexto"/>
        <w:suppressAutoHyphens/>
        <w:rPr>
          <w:rFonts w:ascii="Arial" w:hAnsi="Arial" w:cs="Arial"/>
          <w:w w:val="95"/>
          <w:sz w:val="20"/>
        </w:rPr>
      </w:pPr>
    </w:p>
    <w:p w14:paraId="1638E19A"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1.4</w:t>
      </w:r>
      <w:r w:rsidRPr="00100271">
        <w:rPr>
          <w:rFonts w:ascii="Arial" w:hAnsi="Arial" w:cs="Arial"/>
          <w:b/>
          <w:bCs/>
          <w:w w:val="95"/>
          <w:sz w:val="20"/>
        </w:rPr>
        <w:tab/>
      </w:r>
      <w:r w:rsidRPr="00100271">
        <w:rPr>
          <w:rFonts w:ascii="Arial" w:hAnsi="Arial" w:cs="Arial"/>
          <w:w w:val="95"/>
          <w:sz w:val="20"/>
        </w:rPr>
        <w:t xml:space="preserve">A </w:t>
      </w:r>
      <w:r w:rsidRPr="00100271">
        <w:rPr>
          <w:rFonts w:ascii="Arial" w:hAnsi="Arial" w:cs="Arial"/>
          <w:b/>
          <w:bCs/>
          <w:w w:val="95"/>
          <w:sz w:val="20"/>
        </w:rPr>
        <w:t>CONTRATADA</w:t>
      </w:r>
      <w:r w:rsidRPr="00100271">
        <w:rPr>
          <w:rFonts w:ascii="Arial" w:hAnsi="Arial" w:cs="Arial"/>
          <w:w w:val="95"/>
          <w:sz w:val="20"/>
        </w:rPr>
        <w:t xml:space="preserve"> se obriga a manter, durante toda a execução do contrato, em compatibilidade com as obrigações assumidas, todas as condições que culminaram em sua habilitação e qualificação na fase da licitação.</w:t>
      </w:r>
    </w:p>
    <w:p w14:paraId="1F338998" w14:textId="77777777" w:rsidR="00142C56" w:rsidRPr="00100271" w:rsidRDefault="00142C56" w:rsidP="007602A8">
      <w:pPr>
        <w:pStyle w:val="Ttulo3"/>
        <w:suppressAutoHyphens/>
        <w:ind w:left="1559" w:firstLine="565"/>
        <w:jc w:val="both"/>
        <w:rPr>
          <w:rFonts w:cs="Arial"/>
          <w:w w:val="95"/>
          <w:sz w:val="20"/>
        </w:rPr>
      </w:pPr>
    </w:p>
    <w:p w14:paraId="17324BFC" w14:textId="77777777" w:rsidR="007602A8" w:rsidRPr="00100271" w:rsidRDefault="007602A8" w:rsidP="007602A8">
      <w:pPr>
        <w:pStyle w:val="Ttulo3"/>
        <w:suppressAutoHyphens/>
        <w:ind w:left="1559" w:firstLine="565"/>
        <w:jc w:val="both"/>
        <w:rPr>
          <w:rFonts w:cs="Arial"/>
          <w:w w:val="95"/>
          <w:sz w:val="20"/>
        </w:rPr>
      </w:pPr>
      <w:r w:rsidRPr="00100271">
        <w:rPr>
          <w:rFonts w:cs="Arial"/>
          <w:w w:val="95"/>
          <w:sz w:val="20"/>
        </w:rPr>
        <w:t>CLÁUSULA SEGUNDA - DO REGIME DE EXECUÇÃO</w:t>
      </w:r>
    </w:p>
    <w:p w14:paraId="7F99CC1F" w14:textId="77777777" w:rsidR="007602A8" w:rsidRPr="00100271" w:rsidRDefault="007602A8" w:rsidP="007602A8">
      <w:pPr>
        <w:suppressAutoHyphens/>
        <w:ind w:left="851" w:hanging="851"/>
        <w:jc w:val="both"/>
        <w:rPr>
          <w:rFonts w:ascii="Arial" w:hAnsi="Arial" w:cs="Arial"/>
          <w:w w:val="95"/>
          <w:sz w:val="20"/>
          <w:szCs w:val="20"/>
        </w:rPr>
      </w:pPr>
    </w:p>
    <w:p w14:paraId="4A38CFB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
          <w:w w:val="95"/>
          <w:sz w:val="20"/>
          <w:szCs w:val="20"/>
        </w:rPr>
        <w:tab/>
      </w:r>
      <w:r w:rsidRPr="00100271">
        <w:rPr>
          <w:rFonts w:ascii="Arial" w:hAnsi="Arial" w:cs="Arial"/>
          <w:w w:val="95"/>
          <w:sz w:val="20"/>
          <w:szCs w:val="20"/>
        </w:rPr>
        <w:t xml:space="preserve">O regime de execução deste contrato é o de </w:t>
      </w:r>
      <w:r w:rsidRPr="00100271">
        <w:rPr>
          <w:rFonts w:ascii="Arial" w:hAnsi="Arial" w:cs="Arial"/>
          <w:b/>
          <w:bCs/>
          <w:caps/>
          <w:w w:val="95"/>
          <w:sz w:val="20"/>
          <w:szCs w:val="20"/>
        </w:rPr>
        <w:t>empreitada por preço UNITÁRIO.</w:t>
      </w:r>
    </w:p>
    <w:p w14:paraId="0084EB69" w14:textId="77777777" w:rsidR="007602A8" w:rsidRPr="00100271" w:rsidRDefault="007602A8" w:rsidP="007602A8">
      <w:pPr>
        <w:tabs>
          <w:tab w:val="left" w:pos="3060"/>
        </w:tabs>
        <w:suppressAutoHyphens/>
        <w:ind w:left="851" w:hanging="851"/>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647C568" w14:textId="77777777" w:rsidR="007602A8" w:rsidRPr="00100271" w:rsidRDefault="007602A8" w:rsidP="007602A8">
      <w:pPr>
        <w:pStyle w:val="Ttulo3"/>
        <w:suppressAutoHyphens/>
        <w:ind w:left="2267" w:firstLine="565"/>
        <w:jc w:val="both"/>
        <w:rPr>
          <w:rFonts w:cs="Arial"/>
          <w:w w:val="95"/>
          <w:sz w:val="20"/>
        </w:rPr>
      </w:pPr>
      <w:r w:rsidRPr="00100271">
        <w:rPr>
          <w:rFonts w:cs="Arial"/>
          <w:w w:val="95"/>
          <w:sz w:val="20"/>
        </w:rPr>
        <w:t>CLÁUSULA TERCEIRA – DOS PREÇOS</w:t>
      </w:r>
    </w:p>
    <w:p w14:paraId="0A6CEB58" w14:textId="77777777" w:rsidR="007602A8" w:rsidRPr="00100271" w:rsidRDefault="007602A8" w:rsidP="007602A8">
      <w:pPr>
        <w:jc w:val="both"/>
        <w:rPr>
          <w:rFonts w:ascii="Arial" w:hAnsi="Arial" w:cs="Arial"/>
          <w:w w:val="95"/>
          <w:sz w:val="20"/>
          <w:szCs w:val="20"/>
        </w:rPr>
      </w:pPr>
    </w:p>
    <w:p w14:paraId="0F8D55AA"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3.1</w:t>
      </w:r>
      <w:r w:rsidRPr="00100271">
        <w:rPr>
          <w:rFonts w:ascii="Arial" w:hAnsi="Arial" w:cs="Arial"/>
          <w:w w:val="95"/>
          <w:sz w:val="20"/>
          <w:szCs w:val="20"/>
        </w:rPr>
        <w:tab/>
        <w:t xml:space="preserve">A </w:t>
      </w:r>
      <w:r w:rsidRPr="00100271">
        <w:rPr>
          <w:rFonts w:ascii="Arial" w:hAnsi="Arial" w:cs="Arial"/>
          <w:b/>
          <w:w w:val="95"/>
          <w:sz w:val="20"/>
          <w:szCs w:val="20"/>
        </w:rPr>
        <w:t>CONTRATADA</w:t>
      </w:r>
      <w:r w:rsidRPr="00100271">
        <w:rPr>
          <w:rFonts w:ascii="Arial" w:hAnsi="Arial" w:cs="Arial"/>
          <w:w w:val="95"/>
          <w:sz w:val="20"/>
          <w:szCs w:val="20"/>
        </w:rPr>
        <w:t xml:space="preserve"> se obriga a executar os serviços o objeto da presente avença pelos preços indicados em sua proposta comercial e neste instrumento.</w:t>
      </w:r>
    </w:p>
    <w:p w14:paraId="3C1C01ED" w14:textId="77777777" w:rsidR="007602A8" w:rsidRPr="00100271" w:rsidRDefault="007602A8" w:rsidP="007602A8">
      <w:pPr>
        <w:jc w:val="both"/>
        <w:rPr>
          <w:rFonts w:ascii="Arial" w:hAnsi="Arial" w:cs="Arial"/>
          <w:w w:val="95"/>
          <w:sz w:val="20"/>
          <w:szCs w:val="20"/>
        </w:rPr>
      </w:pPr>
    </w:p>
    <w:p w14:paraId="1982C2B7"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3.2</w:t>
      </w:r>
      <w:r w:rsidRPr="00100271">
        <w:rPr>
          <w:rFonts w:ascii="Arial" w:hAnsi="Arial" w:cs="Arial"/>
          <w:w w:val="95"/>
          <w:sz w:val="20"/>
          <w:szCs w:val="20"/>
        </w:rPr>
        <w:tab/>
        <w:t>Nos preços acima estão incluídos, além do lucro, todas as despesas e custos diretor e indiretos relacionados à prestação dos serviços, tais como tributos, remunerações, despesas financeiras e quaisquer outras necessárias ao cumprimento do objeto desta avença, inclusive gastos com transporte, conforme o caso e de acordo com a legislação vigente.</w:t>
      </w:r>
    </w:p>
    <w:p w14:paraId="48749576" w14:textId="77777777" w:rsidR="007602A8" w:rsidRPr="00100271" w:rsidRDefault="007602A8" w:rsidP="007602A8">
      <w:pPr>
        <w:jc w:val="both"/>
        <w:rPr>
          <w:rFonts w:ascii="Arial" w:hAnsi="Arial" w:cs="Arial"/>
          <w:w w:val="95"/>
          <w:sz w:val="20"/>
          <w:szCs w:val="20"/>
        </w:rPr>
      </w:pPr>
    </w:p>
    <w:p w14:paraId="3B96A570"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3.3</w:t>
      </w:r>
      <w:r w:rsidRPr="00100271">
        <w:rPr>
          <w:rFonts w:ascii="Arial" w:hAnsi="Arial" w:cs="Arial"/>
          <w:w w:val="95"/>
          <w:sz w:val="20"/>
          <w:szCs w:val="20"/>
        </w:rPr>
        <w:tab/>
        <w:t xml:space="preserve">Caso a </w:t>
      </w:r>
      <w:r w:rsidRPr="00100271">
        <w:rPr>
          <w:rFonts w:ascii="Arial" w:hAnsi="Arial" w:cs="Arial"/>
          <w:b/>
          <w:w w:val="95"/>
          <w:sz w:val="20"/>
          <w:szCs w:val="20"/>
        </w:rPr>
        <w:t xml:space="preserve">CONTRATADA </w:t>
      </w:r>
      <w:r w:rsidRPr="00100271">
        <w:rPr>
          <w:rFonts w:ascii="Arial" w:hAnsi="Arial" w:cs="Arial"/>
          <w:w w:val="95"/>
          <w:sz w:val="20"/>
          <w:szCs w:val="20"/>
        </w:rPr>
        <w:t xml:space="preserve">seja optante pelo Simples Nacional e, por causa superveniente à contratação, perca as condições de enquadramento como microempresa ou empresa de pequeno porte ou, </w:t>
      </w:r>
      <w:r w:rsidRPr="00100271">
        <w:rPr>
          <w:rFonts w:ascii="Arial" w:hAnsi="Arial" w:cs="Arial"/>
          <w:w w:val="95"/>
          <w:sz w:val="20"/>
          <w:szCs w:val="20"/>
        </w:rPr>
        <w:lastRenderedPageBreak/>
        <w:t>ainda, torne-se impedida de beneficiar-se desse regime tributário diferenciado por incorrer em alguma das vedações previstas na Lei Complementar Federal nº 123, de 14 de dezembro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1D557DCD" w14:textId="77777777" w:rsidR="00BD2F83" w:rsidRDefault="00BD2F83" w:rsidP="007602A8">
      <w:pPr>
        <w:pStyle w:val="Ttulo3"/>
        <w:suppressAutoHyphens/>
        <w:ind w:left="1559" w:firstLine="565"/>
        <w:jc w:val="both"/>
        <w:rPr>
          <w:rFonts w:cs="Arial"/>
          <w:w w:val="95"/>
          <w:sz w:val="20"/>
        </w:rPr>
      </w:pPr>
    </w:p>
    <w:p w14:paraId="73C7D937" w14:textId="77777777" w:rsidR="007602A8" w:rsidRPr="00100271" w:rsidRDefault="007602A8" w:rsidP="007602A8">
      <w:pPr>
        <w:pStyle w:val="Ttulo3"/>
        <w:suppressAutoHyphens/>
        <w:ind w:left="1559" w:firstLine="565"/>
        <w:jc w:val="both"/>
        <w:rPr>
          <w:rFonts w:cs="Arial"/>
          <w:w w:val="95"/>
          <w:sz w:val="20"/>
        </w:rPr>
      </w:pPr>
      <w:r w:rsidRPr="00100271">
        <w:rPr>
          <w:rFonts w:cs="Arial"/>
          <w:w w:val="95"/>
          <w:sz w:val="20"/>
        </w:rPr>
        <w:t>CLÁUSULA QUARTA - DA VIGÊNCIA E PRORROGAÇÃO</w:t>
      </w:r>
    </w:p>
    <w:p w14:paraId="54E51894" w14:textId="77777777" w:rsidR="007602A8" w:rsidRPr="00100271" w:rsidRDefault="007602A8" w:rsidP="007602A8">
      <w:pPr>
        <w:jc w:val="both"/>
        <w:rPr>
          <w:rFonts w:ascii="Arial" w:hAnsi="Arial" w:cs="Arial"/>
          <w:w w:val="95"/>
          <w:sz w:val="20"/>
          <w:szCs w:val="20"/>
        </w:rPr>
      </w:pPr>
    </w:p>
    <w:p w14:paraId="73ECBA82"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4.1</w:t>
      </w:r>
      <w:r w:rsidRPr="00100271">
        <w:rPr>
          <w:rFonts w:ascii="Arial" w:hAnsi="Arial" w:cs="Arial"/>
          <w:w w:val="95"/>
          <w:sz w:val="20"/>
          <w:szCs w:val="20"/>
        </w:rPr>
        <w:tab/>
        <w:t xml:space="preserve">O contrato terá vigência de </w:t>
      </w:r>
      <w:r w:rsidRPr="00100271">
        <w:rPr>
          <w:rFonts w:ascii="Arial" w:hAnsi="Arial" w:cs="Arial"/>
          <w:b/>
          <w:w w:val="95"/>
          <w:sz w:val="20"/>
          <w:szCs w:val="20"/>
        </w:rPr>
        <w:t>30</w:t>
      </w:r>
      <w:r w:rsidRPr="00100271">
        <w:rPr>
          <w:rFonts w:ascii="Arial" w:hAnsi="Arial" w:cs="Arial"/>
          <w:w w:val="95"/>
          <w:sz w:val="20"/>
          <w:szCs w:val="20"/>
        </w:rPr>
        <w:t xml:space="preserve"> </w:t>
      </w:r>
      <w:r w:rsidRPr="00100271">
        <w:rPr>
          <w:rFonts w:ascii="Arial" w:hAnsi="Arial" w:cs="Arial"/>
          <w:b/>
          <w:w w:val="95"/>
          <w:sz w:val="20"/>
          <w:szCs w:val="20"/>
        </w:rPr>
        <w:t xml:space="preserve">(trinta) meses, </w:t>
      </w:r>
      <w:r w:rsidRPr="00100271">
        <w:rPr>
          <w:rFonts w:ascii="Arial" w:hAnsi="Arial" w:cs="Arial"/>
          <w:w w:val="95"/>
          <w:sz w:val="20"/>
          <w:szCs w:val="20"/>
        </w:rPr>
        <w:t>a contar da</w:t>
      </w:r>
      <w:r w:rsidRPr="00100271">
        <w:rPr>
          <w:rFonts w:ascii="Arial" w:hAnsi="Arial" w:cs="Arial"/>
          <w:b/>
          <w:w w:val="95"/>
          <w:sz w:val="20"/>
          <w:szCs w:val="20"/>
        </w:rPr>
        <w:t xml:space="preserve"> </w:t>
      </w:r>
      <w:r w:rsidRPr="00100271">
        <w:rPr>
          <w:rFonts w:ascii="Arial" w:hAnsi="Arial" w:cs="Arial"/>
          <w:w w:val="95"/>
          <w:sz w:val="20"/>
          <w:szCs w:val="20"/>
        </w:rPr>
        <w:t xml:space="preserve">data da assinatura do contrato. O prazo da vigência poderá ser prorrogado por sucessivos períodos, iguais ou inferiores, a critério do </w:t>
      </w:r>
      <w:r w:rsidRPr="00100271">
        <w:rPr>
          <w:rFonts w:ascii="Arial" w:hAnsi="Arial" w:cs="Arial"/>
          <w:b/>
          <w:w w:val="95"/>
          <w:sz w:val="20"/>
          <w:szCs w:val="20"/>
        </w:rPr>
        <w:t>CONTRATANTE,</w:t>
      </w:r>
      <w:r w:rsidRPr="00100271">
        <w:rPr>
          <w:rFonts w:ascii="Arial" w:hAnsi="Arial" w:cs="Arial"/>
          <w:w w:val="95"/>
          <w:sz w:val="20"/>
          <w:szCs w:val="20"/>
        </w:rPr>
        <w:t xml:space="preserve"> até o limite de 60 (sessenta) meses, nos termos e condições permitidas pela legislação vigente.</w:t>
      </w:r>
    </w:p>
    <w:p w14:paraId="5BBBF7C6"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4.2</w:t>
      </w:r>
      <w:r w:rsidRPr="00100271">
        <w:rPr>
          <w:rFonts w:ascii="Arial" w:hAnsi="Arial" w:cs="Arial"/>
          <w:w w:val="95"/>
          <w:sz w:val="20"/>
          <w:szCs w:val="20"/>
        </w:rPr>
        <w:tab/>
        <w:t xml:space="preserve">A </w:t>
      </w:r>
      <w:r w:rsidRPr="00100271">
        <w:rPr>
          <w:rFonts w:ascii="Arial" w:hAnsi="Arial" w:cs="Arial"/>
          <w:b/>
          <w:w w:val="95"/>
          <w:sz w:val="20"/>
          <w:szCs w:val="20"/>
        </w:rPr>
        <w:t xml:space="preserve">CONTRATADA </w:t>
      </w:r>
      <w:r w:rsidRPr="00100271">
        <w:rPr>
          <w:rFonts w:ascii="Arial" w:hAnsi="Arial" w:cs="Arial"/>
          <w:w w:val="95"/>
          <w:sz w:val="20"/>
          <w:szCs w:val="20"/>
        </w:rPr>
        <w:t>poderá se opor à referida prorrogação de que trata o subitem anterior, desde que o faça</w:t>
      </w:r>
      <w:r w:rsidRPr="00100271">
        <w:rPr>
          <w:rFonts w:ascii="Arial" w:hAnsi="Arial" w:cs="Arial"/>
          <w:b/>
          <w:w w:val="95"/>
          <w:sz w:val="20"/>
          <w:szCs w:val="20"/>
        </w:rPr>
        <w:t xml:space="preserve"> </w:t>
      </w:r>
      <w:r w:rsidRPr="00100271">
        <w:rPr>
          <w:rFonts w:ascii="Arial" w:hAnsi="Arial" w:cs="Arial"/>
          <w:w w:val="95"/>
          <w:sz w:val="20"/>
          <w:szCs w:val="20"/>
        </w:rPr>
        <w:t>mediante documento escrito, recepcionado pela Administração com antecedência mínima de 90 (noventa) dias antes do vencimento do contrato ou de cada uma das eventuais prorrogações do prazo de vigência.</w:t>
      </w:r>
    </w:p>
    <w:p w14:paraId="551D4C28"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4.3</w:t>
      </w:r>
      <w:r w:rsidRPr="00100271">
        <w:rPr>
          <w:rFonts w:ascii="Arial" w:hAnsi="Arial" w:cs="Arial"/>
          <w:w w:val="95"/>
          <w:sz w:val="20"/>
          <w:szCs w:val="20"/>
        </w:rPr>
        <w:tab/>
        <w:t xml:space="preserve">Somente será formalizada a prorrogação, caso os preços mantenham-se vantajosos para o </w:t>
      </w:r>
      <w:r w:rsidRPr="00100271">
        <w:rPr>
          <w:rFonts w:ascii="Arial" w:hAnsi="Arial" w:cs="Arial"/>
          <w:b/>
          <w:w w:val="95"/>
          <w:sz w:val="20"/>
          <w:szCs w:val="20"/>
        </w:rPr>
        <w:t>CONTRATANTE</w:t>
      </w:r>
      <w:r w:rsidRPr="00100271">
        <w:rPr>
          <w:rFonts w:ascii="Arial" w:hAnsi="Arial" w:cs="Arial"/>
          <w:w w:val="95"/>
          <w:sz w:val="20"/>
          <w:szCs w:val="20"/>
        </w:rPr>
        <w:t>, e consistentes com o mercado, conforme pesquisa a ser realizada à época, pelo Agente Fiscalizador Contratual.</w:t>
      </w:r>
    </w:p>
    <w:p w14:paraId="5FFF8394"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4.4</w:t>
      </w:r>
      <w:r w:rsidRPr="00100271">
        <w:rPr>
          <w:rFonts w:ascii="Arial" w:hAnsi="Arial" w:cs="Arial"/>
          <w:w w:val="95"/>
          <w:sz w:val="20"/>
          <w:szCs w:val="20"/>
        </w:rPr>
        <w:tab/>
        <w:t>A prorrogação de prazo, se houver, será formalizada mediante Termo de Aditamento, respeitadas as condições prescritas na Lei federal nº 8.666, de 21 de junho de 1993.</w:t>
      </w:r>
    </w:p>
    <w:p w14:paraId="6867B7EE"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4.5</w:t>
      </w:r>
      <w:r w:rsidRPr="00100271">
        <w:rPr>
          <w:rFonts w:ascii="Arial" w:hAnsi="Arial" w:cs="Arial"/>
          <w:w w:val="95"/>
          <w:sz w:val="20"/>
          <w:szCs w:val="20"/>
        </w:rPr>
        <w:tab/>
        <w:t xml:space="preserve">A não prorrogação do prazo de vigência contratual por conveniência da Administração, não gerará à </w:t>
      </w:r>
      <w:r w:rsidRPr="00100271">
        <w:rPr>
          <w:rFonts w:ascii="Arial" w:hAnsi="Arial" w:cs="Arial"/>
          <w:b/>
          <w:w w:val="95"/>
          <w:sz w:val="20"/>
          <w:szCs w:val="20"/>
        </w:rPr>
        <w:t>CONTRATADA</w:t>
      </w:r>
      <w:r w:rsidRPr="00100271">
        <w:rPr>
          <w:rFonts w:ascii="Arial" w:hAnsi="Arial" w:cs="Arial"/>
          <w:w w:val="95"/>
          <w:sz w:val="20"/>
          <w:szCs w:val="20"/>
        </w:rPr>
        <w:t xml:space="preserve"> direito a qualquer espécie de indenização.</w:t>
      </w:r>
    </w:p>
    <w:p w14:paraId="6E080644" w14:textId="77777777" w:rsidR="007602A8" w:rsidRPr="00100271" w:rsidRDefault="007602A8" w:rsidP="007602A8">
      <w:pPr>
        <w:pStyle w:val="Ttulo1"/>
        <w:suppressAutoHyphens/>
        <w:jc w:val="both"/>
        <w:rPr>
          <w:rFonts w:ascii="Arial" w:hAnsi="Arial" w:cs="Arial"/>
          <w:bCs/>
          <w:w w:val="95"/>
          <w:sz w:val="20"/>
        </w:rPr>
      </w:pPr>
    </w:p>
    <w:p w14:paraId="44E5529E" w14:textId="77777777" w:rsidR="007602A8" w:rsidRPr="00100271" w:rsidRDefault="0012706F" w:rsidP="0012706F">
      <w:pPr>
        <w:suppressAutoHyphens/>
        <w:rPr>
          <w:rFonts w:ascii="Arial" w:hAnsi="Arial" w:cs="Arial"/>
          <w:w w:val="95"/>
          <w:sz w:val="20"/>
          <w:szCs w:val="20"/>
        </w:rPr>
      </w:pPr>
      <w:r w:rsidRPr="00100271">
        <w:rPr>
          <w:rFonts w:ascii="Arial" w:hAnsi="Arial" w:cs="Arial"/>
          <w:b/>
          <w:bCs/>
          <w:w w:val="95"/>
          <w:sz w:val="20"/>
          <w:szCs w:val="20"/>
        </w:rPr>
        <w:t xml:space="preserve">                     </w:t>
      </w:r>
      <w:r w:rsidR="007602A8" w:rsidRPr="00100271">
        <w:rPr>
          <w:rFonts w:ascii="Arial" w:hAnsi="Arial" w:cs="Arial"/>
          <w:b/>
          <w:bCs/>
          <w:w w:val="95"/>
          <w:sz w:val="20"/>
          <w:szCs w:val="20"/>
        </w:rPr>
        <w:t>CLÁUSULA QUINTA – DEFINIÇÕES E DESCRIÇÕES DOS SERVIÇOS</w:t>
      </w:r>
    </w:p>
    <w:p w14:paraId="2C9F513D" w14:textId="77777777" w:rsidR="007602A8" w:rsidRPr="00100271" w:rsidRDefault="007602A8" w:rsidP="007602A8">
      <w:pPr>
        <w:tabs>
          <w:tab w:val="left" w:pos="3615"/>
        </w:tabs>
        <w:rPr>
          <w:rFonts w:ascii="Arial" w:hAnsi="Arial" w:cs="Arial"/>
          <w:w w:val="95"/>
          <w:sz w:val="20"/>
          <w:szCs w:val="20"/>
          <w:lang w:eastAsia="pt-BR"/>
        </w:rPr>
      </w:pPr>
    </w:p>
    <w:p w14:paraId="76FC62D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5.1</w:t>
      </w:r>
      <w:r w:rsidRPr="00100271">
        <w:rPr>
          <w:rFonts w:ascii="Arial" w:hAnsi="Arial" w:cs="Arial"/>
          <w:b/>
          <w:bCs/>
          <w:w w:val="95"/>
          <w:sz w:val="20"/>
          <w:szCs w:val="20"/>
        </w:rPr>
        <w:tab/>
      </w:r>
      <w:r w:rsidRPr="00100271">
        <w:rPr>
          <w:rFonts w:ascii="Arial" w:hAnsi="Arial" w:cs="Arial"/>
          <w:w w:val="95"/>
          <w:sz w:val="20"/>
          <w:szCs w:val="20"/>
        </w:rPr>
        <w:t>A prestação dos serviços de V</w:t>
      </w:r>
      <w:r w:rsidRPr="00100271">
        <w:rPr>
          <w:rStyle w:val="spelle"/>
          <w:rFonts w:ascii="Arial" w:hAnsi="Arial" w:cs="Arial"/>
          <w:w w:val="95"/>
          <w:sz w:val="20"/>
          <w:szCs w:val="20"/>
        </w:rPr>
        <w:t xml:space="preserve">igilância e Segurança Patrimonial </w:t>
      </w:r>
      <w:r w:rsidRPr="00100271">
        <w:rPr>
          <w:rFonts w:ascii="Arial" w:hAnsi="Arial" w:cs="Arial"/>
          <w:w w:val="95"/>
          <w:sz w:val="20"/>
          <w:szCs w:val="20"/>
        </w:rPr>
        <w:t>armada, nos postos fixados pelo Ministério Público do Estado de São Paulo, envolve a alocação, pela lici</w:t>
      </w:r>
      <w:r w:rsidRPr="00100271">
        <w:rPr>
          <w:rStyle w:val="grame"/>
          <w:rFonts w:ascii="Arial" w:hAnsi="Arial" w:cs="Arial"/>
          <w:w w:val="95"/>
          <w:sz w:val="20"/>
          <w:szCs w:val="20"/>
        </w:rPr>
        <w:t>tante vencedora, de profissionais devidamente habilitados, portando obrigatoriamente a respectiva Carteira Nacional</w:t>
      </w:r>
      <w:r w:rsidRPr="00100271">
        <w:rPr>
          <w:rFonts w:ascii="Arial" w:hAnsi="Arial" w:cs="Arial"/>
          <w:w w:val="95"/>
          <w:sz w:val="20"/>
          <w:szCs w:val="20"/>
        </w:rPr>
        <w:t xml:space="preserve"> de Vigilantes, nos termos da legislação vigente, e capacitados para:</w:t>
      </w:r>
    </w:p>
    <w:p w14:paraId="4B685EC5" w14:textId="77777777" w:rsidR="00A2516F" w:rsidRPr="00100271" w:rsidRDefault="00A2516F" w:rsidP="007602A8">
      <w:pPr>
        <w:autoSpaceDE w:val="0"/>
        <w:autoSpaceDN w:val="0"/>
        <w:adjustRightInd w:val="0"/>
        <w:jc w:val="both"/>
        <w:rPr>
          <w:rFonts w:ascii="Arial" w:hAnsi="Arial" w:cs="Arial"/>
          <w:w w:val="95"/>
          <w:sz w:val="20"/>
          <w:szCs w:val="20"/>
        </w:rPr>
      </w:pPr>
    </w:p>
    <w:p w14:paraId="7E0879DD"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5.2</w:t>
      </w:r>
      <w:r w:rsidR="004C779A" w:rsidRPr="00100271">
        <w:rPr>
          <w:rFonts w:ascii="Arial" w:hAnsi="Arial" w:cs="Arial"/>
          <w:w w:val="95"/>
        </w:rPr>
        <w:t>.1</w:t>
      </w:r>
      <w:r w:rsidRPr="00100271">
        <w:rPr>
          <w:rFonts w:ascii="Arial" w:hAnsi="Arial" w:cs="Arial"/>
          <w:w w:val="95"/>
        </w:rPr>
        <w:tab/>
        <w:t>Assumir o posto devidamente uniformizado, barbeado, cabelos aparados e limpos e com aparência pessoal adequada;</w:t>
      </w:r>
    </w:p>
    <w:p w14:paraId="26380C5F" w14:textId="77777777" w:rsidR="007602A8" w:rsidRPr="00100271" w:rsidRDefault="007602A8" w:rsidP="007602A8">
      <w:pPr>
        <w:pStyle w:val="TextosemFormatao"/>
        <w:tabs>
          <w:tab w:val="left" w:pos="0"/>
        </w:tabs>
        <w:suppressAutoHyphens/>
        <w:jc w:val="both"/>
        <w:rPr>
          <w:rFonts w:ascii="Arial" w:hAnsi="Arial" w:cs="Arial"/>
          <w:w w:val="95"/>
        </w:rPr>
      </w:pPr>
    </w:p>
    <w:p w14:paraId="4F3F605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2.2</w:t>
      </w:r>
      <w:r w:rsidRPr="00100271">
        <w:rPr>
          <w:rFonts w:ascii="Arial" w:hAnsi="Arial" w:cs="Arial"/>
          <w:w w:val="95"/>
        </w:rPr>
        <w:tab/>
        <w:t>Comunicar imediatamente ao Agente Fiscalizador Contratual, quaisquer anormalidades verificadas, inclusive de ordem funcional, para que sejam adotadas as providências de regularização necessárias;</w:t>
      </w:r>
    </w:p>
    <w:p w14:paraId="4D60D768" w14:textId="77777777" w:rsidR="007602A8" w:rsidRPr="00100271" w:rsidRDefault="007602A8" w:rsidP="007602A8">
      <w:pPr>
        <w:pStyle w:val="TextosemFormatao"/>
        <w:tabs>
          <w:tab w:val="left" w:pos="0"/>
        </w:tabs>
        <w:suppressAutoHyphens/>
        <w:jc w:val="both"/>
        <w:rPr>
          <w:rFonts w:ascii="Arial" w:hAnsi="Arial" w:cs="Arial"/>
          <w:w w:val="95"/>
        </w:rPr>
      </w:pPr>
    </w:p>
    <w:p w14:paraId="173481C8"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2.3</w:t>
      </w:r>
      <w:r w:rsidRPr="00100271">
        <w:rPr>
          <w:rFonts w:ascii="Arial" w:hAnsi="Arial" w:cs="Arial"/>
          <w:b/>
          <w:bCs/>
          <w:w w:val="95"/>
        </w:rPr>
        <w:tab/>
      </w:r>
      <w:r w:rsidRPr="00100271">
        <w:rPr>
          <w:rFonts w:ascii="Arial" w:hAnsi="Arial" w:cs="Arial"/>
          <w:w w:val="95"/>
        </w:rPr>
        <w:t>Comunicar à Assessoria Policial Militar do Ministério Público do Estado de São Paulo e ao Agente Fiscalizador do Contratual todo acontecimento entendido como irregular e que atente contra o patrimônio da Instituição;</w:t>
      </w:r>
    </w:p>
    <w:p w14:paraId="546396B1" w14:textId="77777777" w:rsidR="007602A8" w:rsidRPr="00100271" w:rsidRDefault="007602A8" w:rsidP="007602A8">
      <w:pPr>
        <w:pStyle w:val="TextosemFormatao"/>
        <w:tabs>
          <w:tab w:val="left" w:pos="0"/>
        </w:tabs>
        <w:suppressAutoHyphens/>
        <w:jc w:val="both"/>
        <w:rPr>
          <w:rFonts w:ascii="Arial" w:hAnsi="Arial" w:cs="Arial"/>
          <w:w w:val="95"/>
        </w:rPr>
      </w:pPr>
    </w:p>
    <w:p w14:paraId="0B98F79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2.4</w:t>
      </w:r>
      <w:r w:rsidRPr="00100271">
        <w:rPr>
          <w:rFonts w:ascii="Arial" w:hAnsi="Arial" w:cs="Arial"/>
          <w:w w:val="95"/>
        </w:rPr>
        <w:tab/>
        <w:t>Registrar e controlar diariamente as ocorrências do posto em que estiver prestando seus serviços;</w:t>
      </w:r>
    </w:p>
    <w:p w14:paraId="066030C8" w14:textId="77777777" w:rsidR="007602A8" w:rsidRPr="00100271" w:rsidRDefault="007602A8" w:rsidP="007602A8">
      <w:pPr>
        <w:pStyle w:val="TextosemFormatao"/>
        <w:tabs>
          <w:tab w:val="left" w:pos="0"/>
        </w:tabs>
        <w:suppressAutoHyphens/>
        <w:jc w:val="both"/>
        <w:rPr>
          <w:rFonts w:ascii="Arial" w:hAnsi="Arial" w:cs="Arial"/>
          <w:w w:val="95"/>
        </w:rPr>
      </w:pPr>
    </w:p>
    <w:p w14:paraId="333C2DF7"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2.5</w:t>
      </w:r>
      <w:r w:rsidRPr="00100271">
        <w:rPr>
          <w:rFonts w:ascii="Arial" w:hAnsi="Arial" w:cs="Arial"/>
          <w:w w:val="95"/>
        </w:rPr>
        <w:tab/>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p>
    <w:p w14:paraId="26BC373F" w14:textId="77777777" w:rsidR="007602A8" w:rsidRPr="00100271" w:rsidRDefault="007602A8" w:rsidP="007602A8">
      <w:pPr>
        <w:pStyle w:val="TextosemFormatao"/>
        <w:tabs>
          <w:tab w:val="left" w:pos="0"/>
        </w:tabs>
        <w:suppressAutoHyphens/>
        <w:jc w:val="both"/>
        <w:rPr>
          <w:rFonts w:ascii="Arial" w:hAnsi="Arial" w:cs="Arial"/>
          <w:w w:val="95"/>
        </w:rPr>
      </w:pPr>
    </w:p>
    <w:p w14:paraId="1DA02F8D"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2.6</w:t>
      </w:r>
      <w:r w:rsidRPr="00100271">
        <w:rPr>
          <w:rFonts w:ascii="Arial" w:hAnsi="Arial" w:cs="Arial"/>
          <w:w w:val="95"/>
        </w:rPr>
        <w:tab/>
        <w:t>Observar a movimentação de indivíduos suspeitos nas imediações do posto, adotando as medidas de segurança conforme orientação recebida do Ministério Público do Estado de São Paulo, bem como aquelas</w:t>
      </w:r>
      <w:r w:rsidRPr="00100271">
        <w:rPr>
          <w:rStyle w:val="grame"/>
          <w:rFonts w:ascii="Arial" w:hAnsi="Arial" w:cs="Arial"/>
          <w:w w:val="95"/>
        </w:rPr>
        <w:t xml:space="preserve"> que entender como</w:t>
      </w:r>
      <w:r w:rsidRPr="00100271">
        <w:rPr>
          <w:rFonts w:ascii="Arial" w:hAnsi="Arial" w:cs="Arial"/>
          <w:w w:val="95"/>
        </w:rPr>
        <w:t xml:space="preserve"> oportunas;</w:t>
      </w:r>
    </w:p>
    <w:p w14:paraId="254CE886" w14:textId="77777777" w:rsidR="007602A8" w:rsidRPr="00100271" w:rsidRDefault="007602A8" w:rsidP="007602A8">
      <w:pPr>
        <w:pStyle w:val="TextosemFormatao"/>
        <w:tabs>
          <w:tab w:val="left" w:pos="0"/>
        </w:tabs>
        <w:suppressAutoHyphens/>
        <w:jc w:val="both"/>
        <w:rPr>
          <w:rFonts w:ascii="Arial" w:hAnsi="Arial" w:cs="Arial"/>
          <w:b/>
          <w:w w:val="95"/>
        </w:rPr>
      </w:pPr>
    </w:p>
    <w:p w14:paraId="12812E48"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2.7</w:t>
      </w:r>
      <w:r w:rsidRPr="00100271">
        <w:rPr>
          <w:rFonts w:ascii="Arial" w:hAnsi="Arial" w:cs="Arial"/>
          <w:w w:val="95"/>
        </w:rPr>
        <w:tab/>
        <w:t>Permitir o ingresso nas instalações somente de pessoas previamente autorizadas e identificadas;</w:t>
      </w:r>
    </w:p>
    <w:p w14:paraId="00D92C38" w14:textId="77777777" w:rsidR="007602A8" w:rsidRPr="00100271" w:rsidRDefault="007602A8" w:rsidP="007602A8">
      <w:pPr>
        <w:pStyle w:val="TextosemFormatao"/>
        <w:tabs>
          <w:tab w:val="left" w:pos="0"/>
        </w:tabs>
        <w:suppressAutoHyphens/>
        <w:jc w:val="both"/>
        <w:rPr>
          <w:rFonts w:ascii="Arial" w:hAnsi="Arial" w:cs="Arial"/>
          <w:w w:val="95"/>
        </w:rPr>
      </w:pPr>
    </w:p>
    <w:p w14:paraId="26820C54"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lastRenderedPageBreak/>
        <w:t>5.</w:t>
      </w:r>
      <w:r w:rsidR="004C779A" w:rsidRPr="00100271">
        <w:rPr>
          <w:rFonts w:ascii="Arial" w:hAnsi="Arial" w:cs="Arial"/>
          <w:w w:val="95"/>
        </w:rPr>
        <w:t>2.8</w:t>
      </w:r>
      <w:r w:rsidRPr="00100271">
        <w:rPr>
          <w:rFonts w:ascii="Arial" w:hAnsi="Arial" w:cs="Arial"/>
          <w:w w:val="95"/>
        </w:rPr>
        <w:tab/>
        <w:t>Nos imóveis administrados pelo Ministério Público do Estado de São Paulo, fiscalizar a entrada e saída de veículos nas instalações, identificando o motorista e anotando a placa do veículo, inclusive de empregados autorizados a estacionarem seus carros particulares na área interna da instalação, mantendo sempre os portões fechados;</w:t>
      </w:r>
    </w:p>
    <w:p w14:paraId="661FBDE5" w14:textId="77777777" w:rsidR="007602A8" w:rsidRPr="00100271" w:rsidRDefault="007602A8" w:rsidP="007602A8">
      <w:pPr>
        <w:pStyle w:val="TextosemFormatao"/>
        <w:tabs>
          <w:tab w:val="left" w:pos="0"/>
        </w:tabs>
        <w:suppressAutoHyphens/>
        <w:jc w:val="both"/>
        <w:rPr>
          <w:rFonts w:ascii="Arial" w:hAnsi="Arial" w:cs="Arial"/>
          <w:w w:val="95"/>
        </w:rPr>
      </w:pPr>
    </w:p>
    <w:p w14:paraId="6AC4D531"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2.9</w:t>
      </w:r>
      <w:r w:rsidRPr="00100271">
        <w:rPr>
          <w:rFonts w:ascii="Arial" w:hAnsi="Arial" w:cs="Arial"/>
          <w:b/>
          <w:bCs/>
          <w:w w:val="95"/>
        </w:rPr>
        <w:tab/>
      </w:r>
      <w:r w:rsidRPr="00100271">
        <w:rPr>
          <w:rFonts w:ascii="Arial" w:hAnsi="Arial" w:cs="Arial"/>
          <w:w w:val="95"/>
        </w:rPr>
        <w:t>Fiscalizar a entrada e saída de materiais, mediante conferência das notas fiscais ou de controles próprios do Ministério Público do Estado de São Paulo;</w:t>
      </w:r>
    </w:p>
    <w:p w14:paraId="1C33969D" w14:textId="77777777" w:rsidR="00BD2F83" w:rsidRDefault="00BD2F83" w:rsidP="007602A8">
      <w:pPr>
        <w:pStyle w:val="TextosemFormatao"/>
        <w:tabs>
          <w:tab w:val="left" w:pos="0"/>
        </w:tabs>
        <w:suppressAutoHyphens/>
        <w:jc w:val="both"/>
        <w:rPr>
          <w:rFonts w:ascii="Arial" w:hAnsi="Arial" w:cs="Arial"/>
          <w:w w:val="95"/>
        </w:rPr>
      </w:pPr>
    </w:p>
    <w:p w14:paraId="0225C866"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2.10</w:t>
      </w:r>
      <w:r w:rsidRPr="00100271">
        <w:rPr>
          <w:rFonts w:ascii="Arial" w:hAnsi="Arial" w:cs="Arial"/>
          <w:w w:val="95"/>
        </w:rPr>
        <w:tab/>
        <w:t>Colaborar com as Polícias Civil e Militar nas ocorrências de ordem policial dentro das instalações do Ministério Público do Estado de São Paulo facilitando, no possível, a atuação das mesmas, inclusive na indicação de testemunhas presenciais de eventual acontecimento;</w:t>
      </w:r>
    </w:p>
    <w:p w14:paraId="7E85AFD7" w14:textId="77777777" w:rsidR="007602A8" w:rsidRPr="00100271" w:rsidRDefault="007602A8" w:rsidP="007602A8">
      <w:pPr>
        <w:pStyle w:val="TextosemFormatao"/>
        <w:tabs>
          <w:tab w:val="left" w:pos="0"/>
        </w:tabs>
        <w:suppressAutoHyphens/>
        <w:jc w:val="both"/>
        <w:rPr>
          <w:rFonts w:ascii="Arial" w:hAnsi="Arial" w:cs="Arial"/>
          <w:w w:val="95"/>
        </w:rPr>
      </w:pPr>
    </w:p>
    <w:p w14:paraId="69B7D38D"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2.11</w:t>
      </w:r>
      <w:r w:rsidRPr="00100271">
        <w:rPr>
          <w:rFonts w:ascii="Arial" w:hAnsi="Arial" w:cs="Arial"/>
          <w:w w:val="95"/>
        </w:rPr>
        <w:tab/>
        <w:t xml:space="preserve">Nos imóveis administrados pelo Ministério Público do Estado de São Paulo, controlar a entrada e saída de veículos, </w:t>
      </w:r>
      <w:r w:rsidRPr="00100271">
        <w:rPr>
          <w:rStyle w:val="spelle"/>
          <w:rFonts w:ascii="Arial" w:hAnsi="Arial" w:cs="Arial"/>
          <w:w w:val="95"/>
        </w:rPr>
        <w:t>empregados/funcionários</w:t>
      </w:r>
      <w:r w:rsidRPr="00100271">
        <w:rPr>
          <w:rFonts w:ascii="Arial" w:hAnsi="Arial" w:cs="Arial"/>
          <w:w w:val="95"/>
        </w:rPr>
        <w:t xml:space="preserve"> e visitantes, após o término de cada expediente de trabalho, feriados e finais de semana na conformidade do que venha a ser estabelecido pela Instituição;</w:t>
      </w:r>
    </w:p>
    <w:p w14:paraId="4C3BB026" w14:textId="77777777" w:rsidR="007602A8" w:rsidRPr="00100271" w:rsidRDefault="007602A8" w:rsidP="007602A8">
      <w:pPr>
        <w:pStyle w:val="TextosemFormatao"/>
        <w:tabs>
          <w:tab w:val="left" w:pos="0"/>
        </w:tabs>
        <w:suppressAutoHyphens/>
        <w:jc w:val="both"/>
        <w:rPr>
          <w:rFonts w:ascii="Arial" w:hAnsi="Arial" w:cs="Arial"/>
          <w:w w:val="95"/>
        </w:rPr>
      </w:pPr>
    </w:p>
    <w:p w14:paraId="28E1792C"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2.12</w:t>
      </w:r>
      <w:r w:rsidRPr="00100271">
        <w:rPr>
          <w:rFonts w:ascii="Arial" w:hAnsi="Arial" w:cs="Arial"/>
          <w:w w:val="95"/>
        </w:rPr>
        <w:tab/>
        <w:t>Proibir a aglomeração de pessoas junto ao posto, comunicando o fato ao servidor responsável do Ministério Público do Estado de São Paulo;</w:t>
      </w:r>
    </w:p>
    <w:p w14:paraId="6CF25EE1" w14:textId="77777777" w:rsidR="007602A8" w:rsidRPr="00100271" w:rsidRDefault="007602A8" w:rsidP="007602A8">
      <w:pPr>
        <w:pStyle w:val="TextosemFormatao"/>
        <w:tabs>
          <w:tab w:val="left" w:pos="0"/>
        </w:tabs>
        <w:suppressAutoHyphens/>
        <w:jc w:val="both"/>
        <w:rPr>
          <w:rFonts w:ascii="Arial" w:hAnsi="Arial" w:cs="Arial"/>
          <w:w w:val="95"/>
        </w:rPr>
      </w:pPr>
    </w:p>
    <w:p w14:paraId="292ECC09"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2.13</w:t>
      </w:r>
      <w:r w:rsidRPr="00100271">
        <w:rPr>
          <w:rFonts w:ascii="Arial" w:hAnsi="Arial" w:cs="Arial"/>
          <w:b/>
          <w:bCs/>
          <w:w w:val="95"/>
        </w:rPr>
        <w:tab/>
      </w:r>
      <w:r w:rsidRPr="00100271">
        <w:rPr>
          <w:rFonts w:ascii="Arial" w:hAnsi="Arial" w:cs="Arial"/>
          <w:w w:val="95"/>
        </w:rPr>
        <w:t>Proibir todo e qualquer tipo de atividade comercial junto ao posto e imediações, que implique ou ofereça risco à segurança dos serviços e das instalações;</w:t>
      </w:r>
    </w:p>
    <w:p w14:paraId="03563723" w14:textId="77777777" w:rsidR="007602A8" w:rsidRPr="00100271" w:rsidRDefault="007602A8" w:rsidP="007602A8">
      <w:pPr>
        <w:pStyle w:val="TextosemFormatao"/>
        <w:tabs>
          <w:tab w:val="left" w:pos="0"/>
        </w:tabs>
        <w:suppressAutoHyphens/>
        <w:jc w:val="both"/>
        <w:rPr>
          <w:rFonts w:ascii="Arial" w:hAnsi="Arial" w:cs="Arial"/>
          <w:w w:val="95"/>
        </w:rPr>
      </w:pPr>
    </w:p>
    <w:p w14:paraId="1D8DE03B"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2.14</w:t>
      </w:r>
      <w:r w:rsidRPr="00100271">
        <w:rPr>
          <w:rFonts w:ascii="Arial" w:hAnsi="Arial" w:cs="Arial"/>
          <w:b/>
          <w:bCs/>
          <w:w w:val="95"/>
        </w:rPr>
        <w:tab/>
      </w:r>
      <w:r w:rsidRPr="00100271">
        <w:rPr>
          <w:rFonts w:ascii="Arial" w:hAnsi="Arial" w:cs="Arial"/>
          <w:w w:val="95"/>
        </w:rPr>
        <w:t>Proibir a utilização do posto para guarda de objetos estranhos ao local, assim como de bens particulares de empregados ou de terceiros;</w:t>
      </w:r>
    </w:p>
    <w:p w14:paraId="66DFF8D8" w14:textId="77777777" w:rsidR="007602A8" w:rsidRPr="00100271" w:rsidRDefault="007602A8" w:rsidP="007602A8">
      <w:pPr>
        <w:pStyle w:val="TextosemFormatao"/>
        <w:tabs>
          <w:tab w:val="left" w:pos="0"/>
        </w:tabs>
        <w:suppressAutoHyphens/>
        <w:jc w:val="both"/>
        <w:rPr>
          <w:rFonts w:ascii="Arial" w:hAnsi="Arial" w:cs="Arial"/>
          <w:w w:val="95"/>
        </w:rPr>
      </w:pPr>
    </w:p>
    <w:p w14:paraId="395A6643"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2.15</w:t>
      </w:r>
      <w:r w:rsidRPr="00100271">
        <w:rPr>
          <w:rFonts w:ascii="Arial" w:hAnsi="Arial" w:cs="Arial"/>
          <w:w w:val="95"/>
        </w:rPr>
        <w:tab/>
        <w:t>Manter-se no posto, não devendo se afastar de seus afazeres;</w:t>
      </w:r>
    </w:p>
    <w:p w14:paraId="5C11F27A" w14:textId="77777777" w:rsidR="007602A8" w:rsidRPr="00100271" w:rsidRDefault="007602A8" w:rsidP="007602A8">
      <w:pPr>
        <w:pStyle w:val="TextosemFormatao"/>
        <w:tabs>
          <w:tab w:val="left" w:pos="0"/>
        </w:tabs>
        <w:suppressAutoHyphens/>
        <w:jc w:val="both"/>
        <w:rPr>
          <w:rFonts w:ascii="Arial" w:hAnsi="Arial" w:cs="Arial"/>
          <w:w w:val="95"/>
        </w:rPr>
      </w:pPr>
    </w:p>
    <w:p w14:paraId="37901FD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2.16</w:t>
      </w:r>
      <w:r w:rsidRPr="00100271">
        <w:rPr>
          <w:rFonts w:ascii="Arial" w:hAnsi="Arial" w:cs="Arial"/>
          <w:w w:val="95"/>
        </w:rPr>
        <w:tab/>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p>
    <w:p w14:paraId="2F23508E" w14:textId="77777777" w:rsidR="007602A8" w:rsidRPr="00100271" w:rsidRDefault="007602A8" w:rsidP="007602A8">
      <w:pPr>
        <w:pStyle w:val="TextosemFormatao"/>
        <w:tabs>
          <w:tab w:val="left" w:pos="0"/>
        </w:tabs>
        <w:suppressAutoHyphens/>
        <w:jc w:val="both"/>
        <w:rPr>
          <w:rFonts w:ascii="Arial" w:hAnsi="Arial" w:cs="Arial"/>
          <w:w w:val="95"/>
        </w:rPr>
      </w:pPr>
    </w:p>
    <w:p w14:paraId="78D6274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2.17</w:t>
      </w:r>
      <w:r w:rsidRPr="00100271">
        <w:rPr>
          <w:rFonts w:ascii="Arial" w:hAnsi="Arial" w:cs="Arial"/>
          <w:b/>
          <w:bCs/>
          <w:w w:val="95"/>
        </w:rPr>
        <w:tab/>
      </w:r>
      <w:r w:rsidRPr="00100271">
        <w:rPr>
          <w:rFonts w:ascii="Arial" w:hAnsi="Arial" w:cs="Arial"/>
          <w:w w:val="95"/>
        </w:rPr>
        <w:t xml:space="preserve">Colaborar nos casos de emergência ou abandono das instalações, visando </w:t>
      </w:r>
      <w:r w:rsidRPr="00100271">
        <w:rPr>
          <w:rStyle w:val="grame"/>
          <w:rFonts w:ascii="Arial" w:hAnsi="Arial" w:cs="Arial"/>
          <w:w w:val="95"/>
        </w:rPr>
        <w:t>a</w:t>
      </w:r>
      <w:r w:rsidRPr="00100271">
        <w:rPr>
          <w:rFonts w:ascii="Arial" w:hAnsi="Arial" w:cs="Arial"/>
          <w:w w:val="95"/>
        </w:rPr>
        <w:t xml:space="preserve"> manutenção das condições de segurança;</w:t>
      </w:r>
    </w:p>
    <w:p w14:paraId="4AAEE5BA" w14:textId="77777777" w:rsidR="007602A8" w:rsidRPr="00100271" w:rsidRDefault="007602A8" w:rsidP="007602A8">
      <w:pPr>
        <w:pStyle w:val="TextosemFormatao"/>
        <w:tabs>
          <w:tab w:val="left" w:pos="0"/>
        </w:tabs>
        <w:suppressAutoHyphens/>
        <w:jc w:val="both"/>
        <w:rPr>
          <w:rFonts w:ascii="Arial" w:hAnsi="Arial" w:cs="Arial"/>
          <w:w w:val="95"/>
        </w:rPr>
      </w:pPr>
    </w:p>
    <w:p w14:paraId="32AFFD4B"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w:t>
      </w:r>
      <w:r w:rsidRPr="00100271">
        <w:rPr>
          <w:rFonts w:ascii="Arial" w:hAnsi="Arial" w:cs="Arial"/>
          <w:w w:val="95"/>
        </w:rPr>
        <w:t>1</w:t>
      </w:r>
      <w:r w:rsidR="004C779A" w:rsidRPr="00100271">
        <w:rPr>
          <w:rFonts w:ascii="Arial" w:hAnsi="Arial" w:cs="Arial"/>
          <w:w w:val="95"/>
        </w:rPr>
        <w:t>8</w:t>
      </w:r>
      <w:r w:rsidRPr="00100271">
        <w:rPr>
          <w:rFonts w:ascii="Arial" w:hAnsi="Arial" w:cs="Arial"/>
          <w:b/>
          <w:bCs/>
          <w:w w:val="95"/>
        </w:rPr>
        <w:tab/>
      </w:r>
      <w:r w:rsidRPr="00100271">
        <w:rPr>
          <w:rFonts w:ascii="Arial" w:hAnsi="Arial" w:cs="Arial"/>
          <w:w w:val="95"/>
        </w:rPr>
        <w:t>Repassar para o(s) vigilante(s) que esta</w:t>
      </w:r>
      <w:r w:rsidRPr="00100271">
        <w:rPr>
          <w:rStyle w:val="grame"/>
          <w:rFonts w:ascii="Arial" w:hAnsi="Arial" w:cs="Arial"/>
          <w:w w:val="95"/>
        </w:rPr>
        <w:t>(</w:t>
      </w:r>
      <w:r w:rsidRPr="00100271">
        <w:rPr>
          <w:rStyle w:val="spelle"/>
          <w:rFonts w:ascii="Arial" w:hAnsi="Arial" w:cs="Arial"/>
          <w:w w:val="95"/>
        </w:rPr>
        <w:t>ão</w:t>
      </w:r>
      <w:r w:rsidRPr="00100271">
        <w:rPr>
          <w:rFonts w:ascii="Arial" w:hAnsi="Arial" w:cs="Arial"/>
          <w:w w:val="95"/>
        </w:rPr>
        <w:t>) assumindo o posto, quando da rendição, todas as orientações recebidas e em vigor, bem como eventual anomalia observada nas instalações.</w:t>
      </w:r>
    </w:p>
    <w:p w14:paraId="2494EF3A" w14:textId="77777777" w:rsidR="007602A8" w:rsidRPr="00100271" w:rsidRDefault="007602A8" w:rsidP="007602A8">
      <w:pPr>
        <w:pStyle w:val="TextosemFormatao"/>
        <w:tabs>
          <w:tab w:val="left" w:pos="0"/>
        </w:tabs>
        <w:suppressAutoHyphens/>
        <w:jc w:val="both"/>
        <w:rPr>
          <w:rFonts w:ascii="Arial" w:hAnsi="Arial" w:cs="Arial"/>
          <w:w w:val="95"/>
        </w:rPr>
      </w:pPr>
    </w:p>
    <w:p w14:paraId="00AA5AC4" w14:textId="77777777" w:rsidR="007602A8" w:rsidRPr="00100271" w:rsidRDefault="004C779A" w:rsidP="007602A8">
      <w:pPr>
        <w:pStyle w:val="TextosemFormatao"/>
        <w:suppressAutoHyphens/>
        <w:jc w:val="both"/>
        <w:rPr>
          <w:rFonts w:ascii="Arial" w:hAnsi="Arial" w:cs="Arial"/>
          <w:w w:val="95"/>
        </w:rPr>
      </w:pPr>
      <w:r w:rsidRPr="00100271">
        <w:rPr>
          <w:rFonts w:ascii="Arial" w:hAnsi="Arial" w:cs="Arial"/>
          <w:w w:val="95"/>
        </w:rPr>
        <w:t>5.3</w:t>
      </w:r>
      <w:r w:rsidR="007602A8" w:rsidRPr="00100271">
        <w:rPr>
          <w:rFonts w:ascii="Arial" w:hAnsi="Arial" w:cs="Arial"/>
          <w:w w:val="95"/>
        </w:rPr>
        <w:tab/>
        <w:t xml:space="preserve">A </w:t>
      </w:r>
      <w:r w:rsidR="007602A8" w:rsidRPr="00100271">
        <w:rPr>
          <w:rFonts w:ascii="Arial" w:hAnsi="Arial" w:cs="Arial"/>
          <w:b/>
          <w:w w:val="95"/>
        </w:rPr>
        <w:t>C</w:t>
      </w:r>
      <w:r w:rsidRPr="00100271">
        <w:rPr>
          <w:rFonts w:ascii="Arial" w:hAnsi="Arial" w:cs="Arial"/>
          <w:b/>
          <w:w w:val="95"/>
        </w:rPr>
        <w:t>ONTRATADA</w:t>
      </w:r>
      <w:r w:rsidR="007602A8" w:rsidRPr="00100271">
        <w:rPr>
          <w:rFonts w:ascii="Arial" w:hAnsi="Arial" w:cs="Arial"/>
          <w:w w:val="95"/>
        </w:rPr>
        <w:t xml:space="preserve"> deverá cumprir a programação dos serviços feita periodicamente pelo </w:t>
      </w:r>
      <w:r w:rsidR="007602A8" w:rsidRPr="00100271">
        <w:rPr>
          <w:rFonts w:ascii="Arial" w:hAnsi="Arial" w:cs="Arial"/>
          <w:b/>
          <w:w w:val="95"/>
        </w:rPr>
        <w:t>C</w:t>
      </w:r>
      <w:r w:rsidRPr="00100271">
        <w:rPr>
          <w:rFonts w:ascii="Arial" w:hAnsi="Arial" w:cs="Arial"/>
          <w:b/>
          <w:w w:val="95"/>
        </w:rPr>
        <w:t>ONTRATANTE</w:t>
      </w:r>
      <w:r w:rsidR="007602A8" w:rsidRPr="00100271">
        <w:rPr>
          <w:rFonts w:ascii="Arial" w:hAnsi="Arial" w:cs="Arial"/>
          <w:w w:val="95"/>
        </w:rPr>
        <w:t>, com atendimento sempre cortês e de forma a garantir as condições de segurança das instalações, dos empregados e das pessoas em geral, que se façam presentes;</w:t>
      </w:r>
    </w:p>
    <w:p w14:paraId="2268CAC0" w14:textId="77777777" w:rsidR="007602A8" w:rsidRPr="00100271" w:rsidRDefault="007602A8" w:rsidP="007602A8">
      <w:pPr>
        <w:pStyle w:val="TextosemFormatao"/>
        <w:suppressAutoHyphens/>
        <w:jc w:val="both"/>
        <w:rPr>
          <w:rFonts w:ascii="Arial" w:hAnsi="Arial" w:cs="Arial"/>
          <w:w w:val="95"/>
        </w:rPr>
      </w:pPr>
    </w:p>
    <w:p w14:paraId="2936EE69"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4</w:t>
      </w:r>
      <w:r w:rsidRPr="00100271">
        <w:rPr>
          <w:rFonts w:ascii="Arial" w:hAnsi="Arial" w:cs="Arial"/>
          <w:w w:val="95"/>
        </w:rPr>
        <w:tab/>
        <w:t xml:space="preserve">As ações dos vigilantes devem se restringir aos limites das instalações do </w:t>
      </w:r>
      <w:r w:rsidR="004C779A" w:rsidRPr="00100271">
        <w:rPr>
          <w:rFonts w:ascii="Arial" w:hAnsi="Arial" w:cs="Arial"/>
          <w:b/>
          <w:w w:val="95"/>
        </w:rPr>
        <w:t>CONTRATANTE</w:t>
      </w:r>
      <w:r w:rsidRPr="00100271">
        <w:rPr>
          <w:rFonts w:ascii="Arial" w:hAnsi="Arial" w:cs="Arial"/>
          <w:w w:val="95"/>
        </w:rPr>
        <w:t xml:space="preserve"> e estarem circunscritas à sua área de atuação estabelecida pela legislação específica.</w:t>
      </w:r>
    </w:p>
    <w:p w14:paraId="3B64FC23" w14:textId="77777777" w:rsidR="007602A8" w:rsidRPr="00100271" w:rsidRDefault="007602A8" w:rsidP="007602A8">
      <w:pPr>
        <w:tabs>
          <w:tab w:val="left" w:pos="540"/>
        </w:tabs>
        <w:suppressAutoHyphens/>
        <w:jc w:val="both"/>
        <w:rPr>
          <w:rFonts w:ascii="Arial" w:hAnsi="Arial" w:cs="Arial"/>
          <w:w w:val="95"/>
          <w:sz w:val="20"/>
          <w:szCs w:val="20"/>
        </w:rPr>
      </w:pPr>
    </w:p>
    <w:p w14:paraId="2C299F9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w:t>
      </w:r>
      <w:r w:rsidR="004C779A" w:rsidRPr="00100271">
        <w:rPr>
          <w:rFonts w:ascii="Arial" w:hAnsi="Arial" w:cs="Arial"/>
          <w:w w:val="95"/>
          <w:sz w:val="20"/>
          <w:szCs w:val="20"/>
        </w:rPr>
        <w:t>5</w:t>
      </w:r>
      <w:r w:rsidRPr="00100271">
        <w:rPr>
          <w:rFonts w:ascii="Arial" w:hAnsi="Arial" w:cs="Arial"/>
          <w:b/>
          <w:bCs/>
          <w:w w:val="95"/>
          <w:sz w:val="20"/>
          <w:szCs w:val="20"/>
        </w:rPr>
        <w:tab/>
      </w:r>
      <w:r w:rsidRPr="00100271">
        <w:rPr>
          <w:rFonts w:ascii="Arial" w:hAnsi="Arial" w:cs="Arial"/>
          <w:w w:val="95"/>
          <w:sz w:val="20"/>
          <w:szCs w:val="20"/>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14:paraId="53DB85E5" w14:textId="77777777" w:rsidR="007602A8" w:rsidRPr="00100271" w:rsidRDefault="007602A8" w:rsidP="007602A8">
      <w:pPr>
        <w:suppressAutoHyphens/>
        <w:jc w:val="both"/>
        <w:rPr>
          <w:rFonts w:ascii="Arial" w:hAnsi="Arial" w:cs="Arial"/>
          <w:w w:val="95"/>
          <w:sz w:val="20"/>
          <w:szCs w:val="20"/>
        </w:rPr>
      </w:pPr>
    </w:p>
    <w:p w14:paraId="27AC8493" w14:textId="77777777" w:rsidR="007602A8" w:rsidRPr="00100271" w:rsidRDefault="007602A8" w:rsidP="007602A8">
      <w:pPr>
        <w:suppressAutoHyphens/>
        <w:ind w:left="1416" w:firstLine="708"/>
        <w:jc w:val="both"/>
        <w:rPr>
          <w:rFonts w:ascii="Arial" w:hAnsi="Arial" w:cs="Arial"/>
          <w:w w:val="95"/>
          <w:sz w:val="20"/>
          <w:szCs w:val="20"/>
        </w:rPr>
      </w:pPr>
      <w:r w:rsidRPr="00100271">
        <w:rPr>
          <w:rFonts w:ascii="Arial" w:hAnsi="Arial" w:cs="Arial"/>
          <w:b/>
          <w:bCs/>
          <w:w w:val="95"/>
          <w:sz w:val="20"/>
          <w:szCs w:val="20"/>
        </w:rPr>
        <w:t>CLÁUSULA SEXTA - MEDIÇÃO DOS SERVIÇOS PRESTADOS</w:t>
      </w:r>
    </w:p>
    <w:p w14:paraId="2066C1D6" w14:textId="77777777" w:rsidR="007602A8" w:rsidRPr="00100271" w:rsidRDefault="007602A8" w:rsidP="007602A8">
      <w:pPr>
        <w:suppressAutoHyphens/>
        <w:jc w:val="both"/>
        <w:rPr>
          <w:rFonts w:ascii="Arial" w:hAnsi="Arial" w:cs="Arial"/>
          <w:w w:val="95"/>
          <w:sz w:val="20"/>
          <w:szCs w:val="20"/>
        </w:rPr>
      </w:pPr>
    </w:p>
    <w:p w14:paraId="2126FEB1" w14:textId="77777777" w:rsidR="007602A8" w:rsidRPr="00100271" w:rsidRDefault="007602A8" w:rsidP="007602A8">
      <w:pPr>
        <w:pStyle w:val="Rodap"/>
        <w:suppressAutoHyphens/>
        <w:jc w:val="both"/>
        <w:rPr>
          <w:rFonts w:ascii="Arial" w:hAnsi="Arial" w:cs="Arial"/>
          <w:w w:val="95"/>
          <w:sz w:val="20"/>
          <w:szCs w:val="20"/>
        </w:rPr>
      </w:pPr>
      <w:r w:rsidRPr="00100271">
        <w:rPr>
          <w:rFonts w:ascii="Arial" w:hAnsi="Arial" w:cs="Arial"/>
          <w:w w:val="95"/>
          <w:sz w:val="20"/>
          <w:szCs w:val="20"/>
        </w:rPr>
        <w:t>6.1</w:t>
      </w:r>
      <w:r w:rsidRPr="00100271">
        <w:rPr>
          <w:rFonts w:ascii="Arial" w:hAnsi="Arial" w:cs="Arial"/>
          <w:w w:val="95"/>
          <w:sz w:val="20"/>
          <w:szCs w:val="20"/>
        </w:rPr>
        <w:tab/>
        <w:t xml:space="preserve">        Após o término de cada período mensal o representante de cada Unidade (localidade), escolhido dentre os servidores do </w:t>
      </w:r>
      <w:r w:rsidRPr="00100271">
        <w:rPr>
          <w:rFonts w:ascii="Arial" w:hAnsi="Arial" w:cs="Arial"/>
          <w:b/>
          <w:w w:val="95"/>
          <w:sz w:val="20"/>
          <w:szCs w:val="20"/>
        </w:rPr>
        <w:t>CONTRATANTE</w:t>
      </w:r>
      <w:r w:rsidRPr="00100271">
        <w:rPr>
          <w:rFonts w:ascii="Arial" w:hAnsi="Arial" w:cs="Arial"/>
          <w:w w:val="95"/>
          <w:sz w:val="20"/>
          <w:szCs w:val="20"/>
        </w:rPr>
        <w:t xml:space="preserve"> (Agentes Fiscalizadores Contratuais que prestam serviços nas localidades), verificará a qualidade dos serviços e encaminhará à Diretoria de Área do MP - Atividades Complementares - DAAC, até o 1º (primeiro) dia útil do mês subsequente ao da prestação dos serviços, relatório sobre os serviços realizados durante o mês.</w:t>
      </w:r>
    </w:p>
    <w:p w14:paraId="70059EDF" w14:textId="77777777" w:rsidR="007602A8" w:rsidRPr="00100271" w:rsidRDefault="007602A8" w:rsidP="007602A8">
      <w:pPr>
        <w:pStyle w:val="Rodap"/>
        <w:suppressAutoHyphens/>
        <w:jc w:val="both"/>
        <w:rPr>
          <w:rFonts w:ascii="Arial" w:hAnsi="Arial" w:cs="Arial"/>
          <w:w w:val="95"/>
          <w:sz w:val="20"/>
          <w:szCs w:val="20"/>
        </w:rPr>
      </w:pPr>
    </w:p>
    <w:p w14:paraId="22ACB14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6.2</w:t>
      </w:r>
      <w:r w:rsidRPr="00100271">
        <w:rPr>
          <w:rFonts w:ascii="Arial" w:hAnsi="Arial" w:cs="Arial"/>
          <w:b/>
          <w:w w:val="95"/>
          <w:sz w:val="20"/>
          <w:szCs w:val="20"/>
        </w:rPr>
        <w:tab/>
      </w:r>
      <w:r w:rsidRPr="00100271">
        <w:rPr>
          <w:rFonts w:ascii="Arial" w:hAnsi="Arial" w:cs="Arial"/>
          <w:w w:val="95"/>
          <w:sz w:val="20"/>
          <w:szCs w:val="20"/>
        </w:rPr>
        <w:t xml:space="preserve">Após o recebimento de todos os relatórios das Unidades, o DAAC, por meio dos servidores responsáveis, conferirá os quantitativos apresentados e, no prazo de 2 (dois) dias úteis, comunicará </w:t>
      </w:r>
      <w:r w:rsidRPr="00100271">
        <w:rPr>
          <w:rStyle w:val="grame"/>
          <w:rFonts w:ascii="Arial" w:hAnsi="Arial" w:cs="Arial"/>
          <w:w w:val="95"/>
          <w:sz w:val="20"/>
          <w:szCs w:val="20"/>
        </w:rPr>
        <w:t xml:space="preserve">à </w:t>
      </w:r>
      <w:r w:rsidRPr="00100271">
        <w:rPr>
          <w:rStyle w:val="grame"/>
          <w:rFonts w:ascii="Arial" w:hAnsi="Arial" w:cs="Arial"/>
          <w:b/>
          <w:w w:val="95"/>
          <w:sz w:val="20"/>
          <w:szCs w:val="20"/>
        </w:rPr>
        <w:t>CONTRATADA</w:t>
      </w:r>
      <w:r w:rsidRPr="00100271">
        <w:rPr>
          <w:rStyle w:val="grame"/>
          <w:rFonts w:ascii="Arial" w:hAnsi="Arial" w:cs="Arial"/>
          <w:w w:val="95"/>
          <w:sz w:val="20"/>
          <w:szCs w:val="20"/>
        </w:rPr>
        <w:t xml:space="preserve"> o valor aprovado, autorizando a emissão da nota fiscal/fatura, que deverá ser encaminhada, de acordo com o estabelecido no subitem </w:t>
      </w:r>
      <w:r w:rsidR="00C56E5C" w:rsidRPr="00100271">
        <w:rPr>
          <w:rStyle w:val="grame"/>
          <w:rFonts w:ascii="Arial" w:hAnsi="Arial" w:cs="Arial"/>
          <w:w w:val="95"/>
          <w:sz w:val="20"/>
          <w:szCs w:val="20"/>
        </w:rPr>
        <w:t>6</w:t>
      </w:r>
      <w:r w:rsidRPr="00100271">
        <w:rPr>
          <w:rStyle w:val="grame"/>
          <w:rFonts w:ascii="Arial" w:hAnsi="Arial" w:cs="Arial"/>
          <w:w w:val="95"/>
          <w:sz w:val="20"/>
          <w:szCs w:val="20"/>
        </w:rPr>
        <w:t>.5 desta Cláusula, no primeiro dia útil subsequente à comunicação dos valores aprovados.</w:t>
      </w:r>
    </w:p>
    <w:p w14:paraId="561A73D2" w14:textId="77777777" w:rsidR="007602A8" w:rsidRPr="00100271" w:rsidRDefault="007602A8" w:rsidP="007602A8">
      <w:pPr>
        <w:suppressAutoHyphens/>
        <w:jc w:val="both"/>
        <w:rPr>
          <w:rFonts w:ascii="Arial" w:hAnsi="Arial" w:cs="Arial"/>
          <w:w w:val="95"/>
          <w:sz w:val="20"/>
          <w:szCs w:val="20"/>
        </w:rPr>
      </w:pPr>
    </w:p>
    <w:p w14:paraId="4FDA168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6.3</w:t>
      </w:r>
      <w:r w:rsidRPr="00100271">
        <w:rPr>
          <w:rFonts w:ascii="Arial" w:hAnsi="Arial" w:cs="Arial"/>
          <w:w w:val="95"/>
          <w:sz w:val="20"/>
          <w:szCs w:val="20"/>
        </w:rPr>
        <w:tab/>
        <w:t xml:space="preserve">O </w:t>
      </w:r>
      <w:r w:rsidRPr="00100271">
        <w:rPr>
          <w:rFonts w:ascii="Arial" w:hAnsi="Arial" w:cs="Arial"/>
          <w:b/>
          <w:w w:val="95"/>
          <w:sz w:val="20"/>
          <w:szCs w:val="20"/>
        </w:rPr>
        <w:t>CONTRATANTE</w:t>
      </w:r>
      <w:r w:rsidRPr="00100271">
        <w:rPr>
          <w:rFonts w:ascii="Arial" w:hAnsi="Arial" w:cs="Arial"/>
          <w:w w:val="95"/>
          <w:sz w:val="20"/>
          <w:szCs w:val="20"/>
        </w:rPr>
        <w:t xml:space="preserve"> solicitará à </w:t>
      </w:r>
      <w:r w:rsidRPr="00100271">
        <w:rPr>
          <w:rFonts w:ascii="Arial" w:hAnsi="Arial" w:cs="Arial"/>
          <w:b/>
          <w:w w:val="95"/>
          <w:sz w:val="20"/>
          <w:szCs w:val="20"/>
        </w:rPr>
        <w:t>CONTRATADA</w:t>
      </w:r>
      <w:r w:rsidRPr="00100271">
        <w:rPr>
          <w:rFonts w:ascii="Arial" w:hAnsi="Arial" w:cs="Arial"/>
          <w:w w:val="95"/>
          <w:sz w:val="20"/>
          <w:szCs w:val="20"/>
        </w:rPr>
        <w:t>,</w:t>
      </w:r>
      <w:r w:rsidRPr="00100271">
        <w:rPr>
          <w:rFonts w:ascii="Arial" w:hAnsi="Arial" w:cs="Arial"/>
          <w:b/>
          <w:w w:val="95"/>
          <w:sz w:val="20"/>
          <w:szCs w:val="20"/>
        </w:rPr>
        <w:t xml:space="preserve"> </w:t>
      </w:r>
      <w:r w:rsidRPr="00100271">
        <w:rPr>
          <w:rFonts w:ascii="Arial" w:hAnsi="Arial" w:cs="Arial"/>
          <w:w w:val="95"/>
          <w:sz w:val="20"/>
          <w:szCs w:val="20"/>
        </w:rPr>
        <w:t>na hipótese de inexecução e/ou incorreções de valores, a correspondente retificação objetivando a emissão da nota fiscal/fatura.</w:t>
      </w:r>
    </w:p>
    <w:p w14:paraId="7C9E3D2F" w14:textId="77777777" w:rsidR="007602A8" w:rsidRPr="00100271" w:rsidRDefault="007602A8" w:rsidP="007602A8">
      <w:pPr>
        <w:suppressAutoHyphens/>
        <w:ind w:left="360"/>
        <w:jc w:val="both"/>
        <w:rPr>
          <w:rFonts w:ascii="Arial" w:hAnsi="Arial" w:cs="Arial"/>
          <w:w w:val="95"/>
          <w:sz w:val="20"/>
          <w:szCs w:val="20"/>
        </w:rPr>
      </w:pPr>
    </w:p>
    <w:p w14:paraId="5D9E2A9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6.3.1</w:t>
      </w:r>
      <w:r w:rsidRPr="00100271">
        <w:rPr>
          <w:rFonts w:ascii="Arial" w:hAnsi="Arial" w:cs="Arial"/>
          <w:b/>
          <w:w w:val="95"/>
          <w:sz w:val="20"/>
          <w:szCs w:val="20"/>
        </w:rPr>
        <w:tab/>
      </w:r>
      <w:r w:rsidRPr="00100271">
        <w:rPr>
          <w:rFonts w:ascii="Arial" w:hAnsi="Arial" w:cs="Arial"/>
          <w:w w:val="95"/>
          <w:sz w:val="20"/>
          <w:szCs w:val="20"/>
        </w:rPr>
        <w:t>Deverá ser considerado, para efeitos de medição, o mês civil, ou seja, 30 (trinta) dias.</w:t>
      </w:r>
    </w:p>
    <w:p w14:paraId="17D58A4D" w14:textId="77777777" w:rsidR="007602A8" w:rsidRPr="00100271" w:rsidRDefault="007602A8" w:rsidP="007602A8">
      <w:pPr>
        <w:suppressAutoHyphens/>
        <w:jc w:val="both"/>
        <w:rPr>
          <w:rFonts w:ascii="Arial" w:hAnsi="Arial" w:cs="Arial"/>
          <w:w w:val="95"/>
          <w:sz w:val="20"/>
          <w:szCs w:val="20"/>
        </w:rPr>
      </w:pPr>
    </w:p>
    <w:p w14:paraId="7627677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6.4</w:t>
      </w:r>
      <w:r w:rsidRPr="00100271">
        <w:rPr>
          <w:rFonts w:ascii="Arial" w:hAnsi="Arial" w:cs="Arial"/>
          <w:w w:val="95"/>
          <w:sz w:val="20"/>
          <w:szCs w:val="20"/>
        </w:rPr>
        <w:tab/>
        <w:t xml:space="preserve">Serão considerados somente os serviços efetivamente realizados e apurados na seguinte forma: </w:t>
      </w:r>
    </w:p>
    <w:p w14:paraId="60B9229C" w14:textId="77777777" w:rsidR="007602A8" w:rsidRPr="00100271" w:rsidRDefault="007602A8" w:rsidP="007602A8">
      <w:pPr>
        <w:suppressAutoHyphens/>
        <w:jc w:val="both"/>
        <w:rPr>
          <w:rFonts w:ascii="Arial" w:hAnsi="Arial" w:cs="Arial"/>
          <w:w w:val="95"/>
          <w:sz w:val="20"/>
          <w:szCs w:val="20"/>
        </w:rPr>
      </w:pPr>
    </w:p>
    <w:p w14:paraId="3971A78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w w:val="95"/>
          <w:sz w:val="20"/>
          <w:szCs w:val="20"/>
        </w:rPr>
        <w:tab/>
        <w:t xml:space="preserve"> O valor dos pagamentos será obtido mediante a aplicação dos preços unitários contratados às correspondentes quantidades de serviços efetivamente executados, descontadas as importâncias relativas às quantidades de serviços não executados e não aceitos pela </w:t>
      </w:r>
      <w:r w:rsidRPr="00100271">
        <w:rPr>
          <w:rFonts w:ascii="Arial" w:hAnsi="Arial" w:cs="Arial"/>
          <w:b/>
          <w:w w:val="95"/>
          <w:sz w:val="20"/>
          <w:szCs w:val="20"/>
        </w:rPr>
        <w:t>CONTRATANTE</w:t>
      </w:r>
      <w:r w:rsidRPr="00100271">
        <w:rPr>
          <w:rFonts w:ascii="Arial" w:hAnsi="Arial" w:cs="Arial"/>
          <w:w w:val="95"/>
          <w:sz w:val="20"/>
          <w:szCs w:val="20"/>
        </w:rPr>
        <w:t xml:space="preserve"> por motivos imputáveis à </w:t>
      </w:r>
      <w:r w:rsidRPr="00100271">
        <w:rPr>
          <w:rFonts w:ascii="Arial" w:hAnsi="Arial" w:cs="Arial"/>
          <w:b/>
          <w:w w:val="95"/>
          <w:sz w:val="20"/>
          <w:szCs w:val="20"/>
        </w:rPr>
        <w:t>CONTRATADA;</w:t>
      </w:r>
    </w:p>
    <w:p w14:paraId="58355669" w14:textId="77777777" w:rsidR="007602A8" w:rsidRPr="00100271" w:rsidRDefault="007602A8" w:rsidP="007602A8">
      <w:pPr>
        <w:suppressAutoHyphens/>
        <w:jc w:val="both"/>
        <w:rPr>
          <w:rFonts w:ascii="Arial" w:hAnsi="Arial" w:cs="Arial"/>
          <w:w w:val="95"/>
          <w:sz w:val="20"/>
          <w:szCs w:val="20"/>
        </w:rPr>
      </w:pPr>
    </w:p>
    <w:p w14:paraId="1140EEF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b/>
          <w:w w:val="95"/>
          <w:sz w:val="20"/>
          <w:szCs w:val="20"/>
        </w:rPr>
        <w:tab/>
      </w:r>
      <w:r w:rsidRPr="00100271">
        <w:rPr>
          <w:rFonts w:ascii="Arial" w:hAnsi="Arial" w:cs="Arial"/>
          <w:w w:val="95"/>
          <w:sz w:val="20"/>
          <w:szCs w:val="20"/>
        </w:rPr>
        <w:t xml:space="preserve">A realização dos descontos indicados na alínea “a” não prejudica a aplicação de sanções à </w:t>
      </w:r>
      <w:r w:rsidRPr="00100271">
        <w:rPr>
          <w:rFonts w:ascii="Arial" w:hAnsi="Arial" w:cs="Arial"/>
          <w:b/>
          <w:w w:val="95"/>
          <w:sz w:val="20"/>
          <w:szCs w:val="20"/>
        </w:rPr>
        <w:t>CONTRATADA</w:t>
      </w:r>
      <w:r w:rsidRPr="00100271">
        <w:rPr>
          <w:rFonts w:ascii="Arial" w:hAnsi="Arial" w:cs="Arial"/>
          <w:w w:val="95"/>
          <w:sz w:val="20"/>
          <w:szCs w:val="20"/>
        </w:rPr>
        <w:t>, por conta da não execução dos serviços.</w:t>
      </w:r>
    </w:p>
    <w:p w14:paraId="031C0DAA" w14:textId="77777777" w:rsidR="007602A8" w:rsidRPr="00100271" w:rsidRDefault="007602A8" w:rsidP="007602A8">
      <w:pPr>
        <w:suppressAutoHyphens/>
        <w:jc w:val="both"/>
        <w:rPr>
          <w:rFonts w:ascii="Arial" w:hAnsi="Arial" w:cs="Arial"/>
          <w:w w:val="95"/>
          <w:sz w:val="20"/>
          <w:szCs w:val="20"/>
        </w:rPr>
      </w:pPr>
    </w:p>
    <w:p w14:paraId="6644F25F" w14:textId="77777777" w:rsidR="007602A8" w:rsidRPr="00100271" w:rsidRDefault="007602A8" w:rsidP="007602A8">
      <w:pPr>
        <w:suppressAutoHyphens/>
        <w:jc w:val="both"/>
        <w:rPr>
          <w:rStyle w:val="Hyperlink"/>
          <w:rFonts w:ascii="Arial" w:hAnsi="Arial" w:cs="Arial"/>
          <w:w w:val="95"/>
          <w:sz w:val="20"/>
          <w:szCs w:val="20"/>
        </w:rPr>
      </w:pPr>
      <w:r w:rsidRPr="00100271">
        <w:rPr>
          <w:rFonts w:ascii="Arial" w:hAnsi="Arial" w:cs="Arial"/>
          <w:w w:val="95"/>
          <w:sz w:val="20"/>
          <w:szCs w:val="20"/>
        </w:rPr>
        <w:t>6.5</w:t>
      </w:r>
      <w:r w:rsidRPr="00100271">
        <w:rPr>
          <w:rFonts w:ascii="Arial" w:hAnsi="Arial" w:cs="Arial"/>
          <w:b/>
          <w:w w:val="95"/>
          <w:sz w:val="20"/>
          <w:szCs w:val="20"/>
        </w:rPr>
        <w:tab/>
      </w:r>
      <w:r w:rsidRPr="00100271">
        <w:rPr>
          <w:rFonts w:ascii="Arial" w:hAnsi="Arial" w:cs="Arial"/>
          <w:w w:val="95"/>
          <w:sz w:val="20"/>
          <w:szCs w:val="20"/>
        </w:rPr>
        <w:t xml:space="preserve">As faturas deverão ser emitidas por município, pela </w:t>
      </w:r>
      <w:r w:rsidRPr="00100271">
        <w:rPr>
          <w:rFonts w:ascii="Arial" w:hAnsi="Arial" w:cs="Arial"/>
          <w:b/>
          <w:w w:val="95"/>
          <w:sz w:val="20"/>
          <w:szCs w:val="20"/>
        </w:rPr>
        <w:t xml:space="preserve">CONTRATADA, </w:t>
      </w:r>
      <w:r w:rsidRPr="00100271">
        <w:rPr>
          <w:rFonts w:ascii="Arial" w:hAnsi="Arial" w:cs="Arial"/>
          <w:w w:val="95"/>
          <w:sz w:val="20"/>
          <w:szCs w:val="20"/>
        </w:rPr>
        <w:t xml:space="preserve">e apresentadas na Diretoria de Área do MP - Atividades Complementares - DAAC, localizada na Rua Riachuelo, 115 – 5º andar – sala 522 – Centro - São Paulo (SP) juntamente com os outros documentos devidos. Os referidos documentos poderão ser enviados por mensagem eletrônica para o endereço: </w:t>
      </w:r>
      <w:hyperlink r:id="rId29" w:history="1">
        <w:r w:rsidRPr="00100271">
          <w:rPr>
            <w:rStyle w:val="Hyperlink"/>
            <w:rFonts w:ascii="Arial" w:hAnsi="Arial" w:cs="Arial"/>
            <w:w w:val="95"/>
            <w:sz w:val="20"/>
            <w:szCs w:val="20"/>
          </w:rPr>
          <w:t>ddac@mpsp.mp.br</w:t>
        </w:r>
      </w:hyperlink>
      <w:r w:rsidRPr="00100271">
        <w:rPr>
          <w:rStyle w:val="Hyperlink"/>
          <w:rFonts w:ascii="Arial" w:hAnsi="Arial" w:cs="Arial"/>
          <w:w w:val="95"/>
          <w:sz w:val="20"/>
          <w:szCs w:val="20"/>
        </w:rPr>
        <w:t>.</w:t>
      </w:r>
    </w:p>
    <w:p w14:paraId="7E130884" w14:textId="77777777" w:rsidR="007602A8" w:rsidRPr="00100271" w:rsidRDefault="007602A8" w:rsidP="007602A8">
      <w:pPr>
        <w:suppressAutoHyphens/>
        <w:jc w:val="both"/>
        <w:rPr>
          <w:rFonts w:ascii="Arial" w:hAnsi="Arial" w:cs="Arial"/>
          <w:b/>
          <w:w w:val="95"/>
          <w:sz w:val="20"/>
          <w:szCs w:val="20"/>
        </w:rPr>
      </w:pPr>
    </w:p>
    <w:p w14:paraId="3B3AB74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6.6</w:t>
      </w:r>
      <w:r w:rsidRPr="00100271">
        <w:rPr>
          <w:rFonts w:ascii="Arial" w:hAnsi="Arial" w:cs="Arial"/>
          <w:b/>
          <w:bCs/>
          <w:w w:val="95"/>
          <w:sz w:val="20"/>
          <w:szCs w:val="20"/>
        </w:rPr>
        <w:tab/>
      </w:r>
      <w:r w:rsidRPr="00100271">
        <w:rPr>
          <w:rFonts w:ascii="Arial" w:hAnsi="Arial" w:cs="Arial"/>
          <w:w w:val="95"/>
          <w:sz w:val="20"/>
          <w:szCs w:val="20"/>
        </w:rPr>
        <w:t>Para efeito de pagamento, ainda, as medições dos serviços realizar-se-ão:</w:t>
      </w:r>
    </w:p>
    <w:p w14:paraId="5695D411" w14:textId="77777777" w:rsidR="007602A8" w:rsidRPr="00100271" w:rsidRDefault="007602A8" w:rsidP="007602A8">
      <w:pPr>
        <w:tabs>
          <w:tab w:val="left" w:pos="540"/>
        </w:tabs>
        <w:suppressAutoHyphens/>
        <w:jc w:val="both"/>
        <w:rPr>
          <w:rFonts w:ascii="Arial" w:hAnsi="Arial" w:cs="Arial"/>
          <w:b/>
          <w:w w:val="95"/>
          <w:sz w:val="20"/>
          <w:szCs w:val="20"/>
        </w:rPr>
      </w:pPr>
    </w:p>
    <w:p w14:paraId="4CF56FA2"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w w:val="95"/>
          <w:sz w:val="20"/>
          <w:szCs w:val="20"/>
        </w:rPr>
        <w:tab/>
      </w:r>
      <w:r w:rsidRPr="00100271">
        <w:rPr>
          <w:rFonts w:ascii="Arial" w:hAnsi="Arial" w:cs="Arial"/>
          <w:w w:val="95"/>
          <w:sz w:val="20"/>
          <w:szCs w:val="20"/>
        </w:rPr>
        <w:tab/>
        <w:t>a primeira, no último dia do mês de início dos serviços;</w:t>
      </w:r>
    </w:p>
    <w:p w14:paraId="7EC8836C"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w w:val="95"/>
          <w:sz w:val="20"/>
          <w:szCs w:val="20"/>
        </w:rPr>
        <w:tab/>
      </w:r>
      <w:r w:rsidRPr="00100271">
        <w:rPr>
          <w:rFonts w:ascii="Arial" w:hAnsi="Arial" w:cs="Arial"/>
          <w:w w:val="95"/>
          <w:sz w:val="20"/>
          <w:szCs w:val="20"/>
        </w:rPr>
        <w:tab/>
        <w:t>as medições subsequentes serão realizadas a cada período de 01 (um) mês, contado da data de término do período abrangido pela medição anterior;</w:t>
      </w:r>
    </w:p>
    <w:p w14:paraId="6D66C3D0" w14:textId="77777777" w:rsidR="007602A8" w:rsidRPr="00100271" w:rsidRDefault="007602A8" w:rsidP="007602A8">
      <w:pPr>
        <w:tabs>
          <w:tab w:val="left" w:pos="540"/>
        </w:tabs>
        <w:suppressAutoHyphens/>
        <w:jc w:val="both"/>
        <w:rPr>
          <w:rFonts w:ascii="Arial" w:hAnsi="Arial" w:cs="Arial"/>
          <w:w w:val="95"/>
          <w:sz w:val="20"/>
          <w:szCs w:val="20"/>
        </w:rPr>
      </w:pPr>
    </w:p>
    <w:p w14:paraId="1A72ECE3"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6.7</w:t>
      </w:r>
      <w:r w:rsidRPr="00100271">
        <w:rPr>
          <w:rFonts w:ascii="Arial" w:hAnsi="Arial" w:cs="Arial"/>
          <w:b/>
          <w:w w:val="95"/>
          <w:sz w:val="20"/>
          <w:szCs w:val="20"/>
        </w:rPr>
        <w:tab/>
      </w:r>
      <w:r w:rsidRPr="00100271">
        <w:rPr>
          <w:rFonts w:ascii="Arial" w:hAnsi="Arial" w:cs="Arial"/>
          <w:w w:val="95"/>
          <w:sz w:val="20"/>
          <w:szCs w:val="20"/>
        </w:rPr>
        <w:t xml:space="preserve">O recebimento do objeto dar-se-á definitivamente no prazo de 3 (três) dias úteis após o recebimento da nota fiscal/fatura </w:t>
      </w:r>
      <w:r w:rsidRPr="00100271">
        <w:rPr>
          <w:rFonts w:ascii="Arial" w:hAnsi="Arial" w:cs="Arial"/>
          <w:w w:val="95"/>
          <w:sz w:val="20"/>
          <w:szCs w:val="20"/>
          <w:u w:val="single"/>
        </w:rPr>
        <w:t xml:space="preserve">mediante </w:t>
      </w:r>
      <w:r w:rsidR="005077B2" w:rsidRPr="00100271">
        <w:rPr>
          <w:rFonts w:ascii="Arial" w:hAnsi="Arial" w:cs="Arial"/>
          <w:w w:val="95"/>
          <w:sz w:val="20"/>
          <w:szCs w:val="20"/>
          <w:u w:val="single"/>
        </w:rPr>
        <w:t>A</w:t>
      </w:r>
      <w:r w:rsidR="00C56E5C" w:rsidRPr="00100271">
        <w:rPr>
          <w:rFonts w:ascii="Arial" w:hAnsi="Arial" w:cs="Arial"/>
          <w:w w:val="95"/>
          <w:sz w:val="20"/>
          <w:szCs w:val="20"/>
          <w:u w:val="single"/>
        </w:rPr>
        <w:t xml:space="preserve">testado de Realização dos </w:t>
      </w:r>
      <w:r w:rsidR="005077B2" w:rsidRPr="00100271">
        <w:rPr>
          <w:rFonts w:ascii="Arial" w:hAnsi="Arial" w:cs="Arial"/>
          <w:w w:val="95"/>
          <w:sz w:val="20"/>
          <w:szCs w:val="20"/>
          <w:u w:val="single"/>
        </w:rPr>
        <w:t>S</w:t>
      </w:r>
      <w:r w:rsidR="00C56E5C" w:rsidRPr="00100271">
        <w:rPr>
          <w:rFonts w:ascii="Arial" w:hAnsi="Arial" w:cs="Arial"/>
          <w:w w:val="95"/>
          <w:sz w:val="20"/>
          <w:szCs w:val="20"/>
          <w:u w:val="single"/>
        </w:rPr>
        <w:t>erviços</w:t>
      </w:r>
      <w:r w:rsidRPr="00100271">
        <w:rPr>
          <w:rFonts w:ascii="Arial" w:hAnsi="Arial" w:cs="Arial"/>
          <w:w w:val="95"/>
          <w:sz w:val="20"/>
          <w:szCs w:val="20"/>
          <w:u w:val="single"/>
        </w:rPr>
        <w:t>.</w:t>
      </w:r>
    </w:p>
    <w:p w14:paraId="45F690B7" w14:textId="77777777" w:rsidR="007602A8" w:rsidRPr="00100271" w:rsidRDefault="007602A8" w:rsidP="007602A8">
      <w:pPr>
        <w:jc w:val="both"/>
        <w:rPr>
          <w:rFonts w:ascii="Arial" w:hAnsi="Arial" w:cs="Arial"/>
          <w:w w:val="95"/>
          <w:sz w:val="20"/>
          <w:szCs w:val="20"/>
        </w:rPr>
      </w:pPr>
    </w:p>
    <w:p w14:paraId="1F1A8490" w14:textId="77777777" w:rsidR="007602A8" w:rsidRPr="00100271" w:rsidRDefault="007602A8" w:rsidP="007602A8">
      <w:pPr>
        <w:pStyle w:val="Rodap"/>
        <w:suppressAutoHyphens/>
        <w:jc w:val="both"/>
        <w:rPr>
          <w:rFonts w:ascii="Arial" w:hAnsi="Arial" w:cs="Arial"/>
          <w:w w:val="95"/>
          <w:sz w:val="20"/>
          <w:szCs w:val="20"/>
        </w:rPr>
      </w:pPr>
      <w:r w:rsidRPr="00100271">
        <w:rPr>
          <w:rFonts w:ascii="Arial" w:hAnsi="Arial" w:cs="Arial"/>
          <w:w w:val="95"/>
          <w:sz w:val="20"/>
          <w:szCs w:val="20"/>
        </w:rPr>
        <w:t xml:space="preserve">6.8       </w:t>
      </w:r>
      <w:r w:rsidRPr="00100271">
        <w:rPr>
          <w:rFonts w:ascii="Arial" w:hAnsi="Arial" w:cs="Arial"/>
          <w:w w:val="95"/>
          <w:sz w:val="20"/>
          <w:szCs w:val="20"/>
        </w:rPr>
        <w:tab/>
        <w:t xml:space="preserve">Havendo inexecução dos serviços, no todo ou em parte, ou sendo rejeitados, os valores respectivos serão descontados da importância mensal devida à </w:t>
      </w:r>
      <w:r w:rsidRPr="00100271">
        <w:rPr>
          <w:rFonts w:ascii="Arial" w:hAnsi="Arial" w:cs="Arial"/>
          <w:b/>
          <w:w w:val="95"/>
          <w:sz w:val="20"/>
          <w:szCs w:val="20"/>
        </w:rPr>
        <w:t>CONTRATADA</w:t>
      </w:r>
      <w:r w:rsidRPr="00100271">
        <w:rPr>
          <w:rFonts w:ascii="Arial" w:hAnsi="Arial" w:cs="Arial"/>
          <w:w w:val="95"/>
          <w:sz w:val="20"/>
          <w:szCs w:val="20"/>
        </w:rPr>
        <w:t>, relativamente ao faturamento do mês imediatamente seguinte, exceto quando se tratar do mês de encerramento do contrato, caso em que o desconto se fará sobre o faturamento do mesmo mês em que houve a inexecução e/ou rejeição dos serviços, sem prejuízo da aplicação das sanções cabíveis.</w:t>
      </w:r>
    </w:p>
    <w:p w14:paraId="575C581C" w14:textId="77777777" w:rsidR="007602A8" w:rsidRPr="00100271" w:rsidRDefault="007602A8" w:rsidP="007602A8">
      <w:pPr>
        <w:jc w:val="both"/>
        <w:rPr>
          <w:rFonts w:ascii="Arial" w:hAnsi="Arial" w:cs="Arial"/>
          <w:w w:val="95"/>
          <w:sz w:val="20"/>
          <w:szCs w:val="20"/>
        </w:rPr>
      </w:pPr>
    </w:p>
    <w:p w14:paraId="0CAD152C" w14:textId="77777777" w:rsidR="007602A8" w:rsidRPr="00100271" w:rsidRDefault="007602A8" w:rsidP="007602A8">
      <w:pPr>
        <w:pStyle w:val="Ttulo3"/>
        <w:suppressAutoHyphens/>
        <w:ind w:left="851" w:hanging="851"/>
        <w:rPr>
          <w:rFonts w:cs="Arial"/>
          <w:w w:val="95"/>
          <w:sz w:val="20"/>
        </w:rPr>
      </w:pPr>
      <w:r w:rsidRPr="00100271">
        <w:rPr>
          <w:rFonts w:cs="Arial"/>
          <w:w w:val="95"/>
          <w:sz w:val="20"/>
        </w:rPr>
        <w:t>CLÁUSULA SÉTIMA - DO VALOR DO CONTRATO E RECURSOS CONSIGNADOS</w:t>
      </w:r>
    </w:p>
    <w:p w14:paraId="6711FB25" w14:textId="77777777" w:rsidR="007602A8" w:rsidRPr="00100271" w:rsidRDefault="007602A8" w:rsidP="007602A8">
      <w:pPr>
        <w:suppressAutoHyphens/>
        <w:ind w:left="851" w:hanging="851"/>
        <w:jc w:val="center"/>
        <w:rPr>
          <w:rFonts w:ascii="Arial" w:hAnsi="Arial" w:cs="Arial"/>
          <w:w w:val="95"/>
          <w:sz w:val="20"/>
          <w:szCs w:val="20"/>
        </w:rPr>
      </w:pPr>
    </w:p>
    <w:p w14:paraId="37DCA331" w14:textId="77777777" w:rsidR="007602A8" w:rsidRDefault="007602A8" w:rsidP="007602A8">
      <w:pPr>
        <w:suppressAutoHyphens/>
        <w:jc w:val="both"/>
        <w:rPr>
          <w:rFonts w:ascii="Arial" w:hAnsi="Arial" w:cs="Arial"/>
          <w:w w:val="95"/>
          <w:sz w:val="20"/>
          <w:szCs w:val="20"/>
        </w:rPr>
      </w:pPr>
      <w:r w:rsidRPr="00100271">
        <w:rPr>
          <w:rFonts w:ascii="Arial" w:hAnsi="Arial" w:cs="Arial"/>
          <w:w w:val="95"/>
          <w:sz w:val="20"/>
          <w:szCs w:val="20"/>
        </w:rPr>
        <w:t>7.1</w:t>
      </w:r>
      <w:r w:rsidRPr="00100271">
        <w:rPr>
          <w:rFonts w:ascii="Arial" w:hAnsi="Arial" w:cs="Arial"/>
          <w:w w:val="95"/>
          <w:sz w:val="20"/>
          <w:szCs w:val="20"/>
        </w:rPr>
        <w:tab/>
        <w:t xml:space="preserve">O valor total do presente contrato é de </w:t>
      </w:r>
      <w:r w:rsidRPr="00100271">
        <w:rPr>
          <w:rStyle w:val="grame"/>
          <w:rFonts w:ascii="Arial" w:hAnsi="Arial" w:cs="Arial"/>
          <w:w w:val="95"/>
          <w:sz w:val="20"/>
          <w:szCs w:val="20"/>
        </w:rPr>
        <w:t>R$ __________</w:t>
      </w:r>
      <w:r w:rsidRPr="00100271">
        <w:rPr>
          <w:rFonts w:ascii="Arial" w:hAnsi="Arial" w:cs="Arial"/>
          <w:w w:val="95"/>
          <w:sz w:val="20"/>
          <w:szCs w:val="20"/>
        </w:rPr>
        <w:t xml:space="preserve"> (________________________, sendo R$ ________________ para o presente exercício no período de ___________ a ______________ de 2019, e o restante, à conta das dotações orçamentárias do próximo exercício. A </w:t>
      </w:r>
      <w:r w:rsidRPr="00100271">
        <w:rPr>
          <w:rFonts w:ascii="Arial" w:hAnsi="Arial" w:cs="Arial"/>
          <w:b/>
          <w:w w:val="95"/>
          <w:sz w:val="20"/>
          <w:szCs w:val="20"/>
        </w:rPr>
        <w:t>CONTRATADA</w:t>
      </w:r>
      <w:r w:rsidRPr="00100271">
        <w:rPr>
          <w:rFonts w:ascii="Arial" w:hAnsi="Arial" w:cs="Arial"/>
          <w:w w:val="95"/>
          <w:sz w:val="20"/>
          <w:szCs w:val="20"/>
        </w:rPr>
        <w:t xml:space="preserve"> </w:t>
      </w:r>
      <w:r w:rsidR="00083FFE" w:rsidRPr="00100271">
        <w:rPr>
          <w:rFonts w:ascii="Arial" w:hAnsi="Arial" w:cs="Arial"/>
          <w:w w:val="95"/>
          <w:sz w:val="20"/>
          <w:szCs w:val="20"/>
        </w:rPr>
        <w:t xml:space="preserve">obriga-se a executar os serviços objeto deste contrato pelo preço mensal de </w:t>
      </w:r>
      <w:r w:rsidRPr="00100271">
        <w:rPr>
          <w:rFonts w:ascii="Arial" w:hAnsi="Arial" w:cs="Arial"/>
          <w:w w:val="95"/>
          <w:sz w:val="20"/>
          <w:szCs w:val="20"/>
        </w:rPr>
        <w:t>R$ _____________</w:t>
      </w:r>
      <w:r w:rsidR="00083FFE" w:rsidRPr="00100271">
        <w:rPr>
          <w:rFonts w:ascii="Arial" w:hAnsi="Arial" w:cs="Arial"/>
          <w:w w:val="95"/>
          <w:sz w:val="20"/>
          <w:szCs w:val="20"/>
        </w:rPr>
        <w:t xml:space="preserve"> perfazendo R$ __________, mediante os seguintes valores unitários:</w:t>
      </w:r>
    </w:p>
    <w:p w14:paraId="266D6618" w14:textId="77777777" w:rsidR="00BD2F83" w:rsidRDefault="00BD2F83" w:rsidP="007602A8">
      <w:pPr>
        <w:suppressAutoHyphens/>
        <w:jc w:val="both"/>
        <w:rPr>
          <w:rFonts w:ascii="Arial" w:hAnsi="Arial" w:cs="Arial"/>
          <w:w w:val="95"/>
          <w:sz w:val="20"/>
          <w:szCs w:val="20"/>
        </w:rPr>
      </w:pPr>
    </w:p>
    <w:p w14:paraId="4DF271A6" w14:textId="77777777" w:rsidR="00BD2F83" w:rsidRDefault="00BD2F83" w:rsidP="007602A8">
      <w:pPr>
        <w:suppressAutoHyphens/>
        <w:jc w:val="both"/>
        <w:rPr>
          <w:rFonts w:ascii="Arial" w:hAnsi="Arial" w:cs="Arial"/>
          <w:w w:val="95"/>
          <w:sz w:val="20"/>
          <w:szCs w:val="20"/>
        </w:rPr>
      </w:pPr>
    </w:p>
    <w:p w14:paraId="68FEB95B" w14:textId="77777777" w:rsidR="00BD2F83" w:rsidRDefault="00BD2F83" w:rsidP="007602A8">
      <w:pPr>
        <w:suppressAutoHyphens/>
        <w:jc w:val="both"/>
        <w:rPr>
          <w:rFonts w:ascii="Arial" w:hAnsi="Arial" w:cs="Arial"/>
          <w:w w:val="95"/>
          <w:sz w:val="20"/>
          <w:szCs w:val="20"/>
        </w:rPr>
      </w:pPr>
    </w:p>
    <w:p w14:paraId="0F19BFEA" w14:textId="77777777" w:rsidR="00BD2F83" w:rsidRDefault="00BD2F83" w:rsidP="007602A8">
      <w:pPr>
        <w:suppressAutoHyphens/>
        <w:jc w:val="both"/>
        <w:rPr>
          <w:rFonts w:ascii="Arial" w:hAnsi="Arial" w:cs="Arial"/>
          <w:w w:val="95"/>
          <w:sz w:val="20"/>
          <w:szCs w:val="20"/>
        </w:rPr>
      </w:pPr>
    </w:p>
    <w:p w14:paraId="69E41E0A" w14:textId="77777777" w:rsidR="00BD2F83" w:rsidRDefault="00BD2F83" w:rsidP="007602A8">
      <w:pPr>
        <w:suppressAutoHyphens/>
        <w:jc w:val="both"/>
        <w:rPr>
          <w:rFonts w:ascii="Arial" w:hAnsi="Arial" w:cs="Arial"/>
          <w:w w:val="95"/>
          <w:sz w:val="20"/>
          <w:szCs w:val="20"/>
        </w:rPr>
      </w:pPr>
    </w:p>
    <w:p w14:paraId="6F616203" w14:textId="77777777" w:rsidR="00BD2F83" w:rsidRDefault="00BD2F83" w:rsidP="007602A8">
      <w:pPr>
        <w:suppressAutoHyphens/>
        <w:jc w:val="both"/>
        <w:rPr>
          <w:rFonts w:ascii="Arial" w:hAnsi="Arial" w:cs="Arial"/>
          <w:w w:val="95"/>
          <w:sz w:val="20"/>
          <w:szCs w:val="20"/>
        </w:rPr>
      </w:pPr>
    </w:p>
    <w:p w14:paraId="05F9FB03" w14:textId="77777777" w:rsidR="00BD2F83" w:rsidRDefault="00BD2F83" w:rsidP="007602A8">
      <w:pPr>
        <w:suppressAutoHyphens/>
        <w:jc w:val="both"/>
        <w:rPr>
          <w:rFonts w:ascii="Arial" w:hAnsi="Arial" w:cs="Arial"/>
          <w:w w:val="95"/>
          <w:sz w:val="20"/>
          <w:szCs w:val="20"/>
        </w:rPr>
      </w:pPr>
    </w:p>
    <w:p w14:paraId="621F678C" w14:textId="77777777" w:rsidR="00BD2F83" w:rsidRDefault="00BD2F83" w:rsidP="007602A8">
      <w:pPr>
        <w:suppressAutoHyphens/>
        <w:jc w:val="both"/>
        <w:rPr>
          <w:rFonts w:ascii="Arial" w:hAnsi="Arial" w:cs="Arial"/>
          <w:w w:val="95"/>
          <w:sz w:val="20"/>
          <w:szCs w:val="20"/>
        </w:rPr>
      </w:pPr>
    </w:p>
    <w:p w14:paraId="69D44E4F" w14:textId="77777777" w:rsidR="00BD2F83" w:rsidRDefault="00BD2F83" w:rsidP="007602A8">
      <w:pPr>
        <w:suppressAutoHyphens/>
        <w:jc w:val="both"/>
        <w:rPr>
          <w:rFonts w:ascii="Arial" w:hAnsi="Arial" w:cs="Arial"/>
          <w:w w:val="95"/>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00821FEC" w:rsidRPr="00100271" w14:paraId="25B16019" w14:textId="77777777" w:rsidTr="00CB07D4">
        <w:trPr>
          <w:trHeight w:val="70"/>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D0E7C" w14:textId="77777777" w:rsidR="00821FEC" w:rsidRPr="00100271" w:rsidRDefault="00821FEC" w:rsidP="00CB07D4">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lastRenderedPageBreak/>
              <w:t>ITEM 1 - CAPITAL E GRANDE SÃO PAULO</w:t>
            </w:r>
          </w:p>
        </w:tc>
      </w:tr>
      <w:tr w:rsidR="00821FEC" w:rsidRPr="00100271" w14:paraId="2A1909A5" w14:textId="77777777" w:rsidTr="00821FEC">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20C069A3" w14:textId="77777777" w:rsidR="00821FEC" w:rsidRPr="00100271" w:rsidRDefault="00821FEC" w:rsidP="00CB07D4">
            <w:pPr>
              <w:ind w:left="-75" w:right="-102"/>
              <w:jc w:val="center"/>
              <w:rPr>
                <w:rFonts w:ascii="Century Gothic" w:hAnsi="Century Gothic" w:cs="Arial"/>
                <w:bCs/>
                <w:i/>
                <w:w w:val="95"/>
                <w:sz w:val="18"/>
                <w:szCs w:val="18"/>
              </w:rPr>
            </w:pPr>
            <w:r w:rsidRPr="00100271">
              <w:rPr>
                <w:rFonts w:ascii="Century Gothic" w:hAnsi="Century Gothic" w:cs="Arial"/>
                <w:bCs/>
                <w:i/>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0A161CB" w14:textId="77777777" w:rsidR="00821FEC" w:rsidRPr="00100271" w:rsidRDefault="00821FEC" w:rsidP="00CB07D4">
            <w:pPr>
              <w:ind w:left="-34" w:right="-66"/>
              <w:jc w:val="center"/>
              <w:rPr>
                <w:rFonts w:ascii="Century Gothic" w:hAnsi="Century Gothic" w:cs="Arial"/>
                <w:bCs/>
                <w:i/>
                <w:w w:val="95"/>
                <w:sz w:val="18"/>
                <w:szCs w:val="18"/>
              </w:rPr>
            </w:pPr>
            <w:r w:rsidRPr="00100271">
              <w:rPr>
                <w:rFonts w:ascii="Century Gothic" w:hAnsi="Century Gothic" w:cs="Arial"/>
                <w:bCs/>
                <w:i/>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1A31587A"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Quantidade</w:t>
            </w:r>
          </w:p>
          <w:p w14:paraId="721C0ED8"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9725C18"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Dias</w:t>
            </w:r>
          </w:p>
          <w:p w14:paraId="7343E6A6"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0EF457A8"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Preço Unitário</w:t>
            </w:r>
          </w:p>
          <w:p w14:paraId="4ED38A7E"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(R$)</w:t>
            </w:r>
          </w:p>
          <w:p w14:paraId="2474E209"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3103A14"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Total</w:t>
            </w:r>
          </w:p>
          <w:p w14:paraId="1090DDB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30 meses</w:t>
            </w:r>
          </w:p>
          <w:p w14:paraId="2095B3A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(R$)</w:t>
            </w:r>
          </w:p>
        </w:tc>
      </w:tr>
      <w:tr w:rsidR="00821FEC" w:rsidRPr="00100271" w14:paraId="63078376" w14:textId="77777777" w:rsidTr="00821FEC">
        <w:trPr>
          <w:gridAfter w:val="1"/>
          <w:wAfter w:w="10" w:type="dxa"/>
          <w:trHeight w:val="53"/>
        </w:trPr>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D93D6D6" w14:textId="77777777" w:rsidR="00821FEC" w:rsidRPr="00100271" w:rsidRDefault="00821FEC" w:rsidP="00CB07D4">
            <w:pPr>
              <w:ind w:left="-75" w:right="-102"/>
              <w:jc w:val="center"/>
              <w:rPr>
                <w:rFonts w:ascii="Century Gothic" w:hAnsi="Century Gothic" w:cs="Arial"/>
                <w:bCs/>
                <w:i/>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4BA585B1" w14:textId="77777777" w:rsidR="00821FEC" w:rsidRPr="00100271" w:rsidRDefault="00821FEC" w:rsidP="00CB07D4">
            <w:pPr>
              <w:ind w:left="-34" w:right="-53"/>
              <w:jc w:val="center"/>
              <w:rPr>
                <w:rFonts w:ascii="Century Gothic" w:hAnsi="Century Gothic" w:cs="Arial"/>
                <w:bCs/>
                <w:i/>
                <w:w w:val="95"/>
                <w:sz w:val="18"/>
                <w:szCs w:val="18"/>
              </w:rPr>
            </w:pPr>
            <w:r w:rsidRPr="00100271">
              <w:rPr>
                <w:rFonts w:ascii="Century Gothic" w:hAnsi="Century Gothic" w:cs="Arial"/>
                <w:bCs/>
                <w:i/>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2806A8C0" w14:textId="77777777" w:rsidR="00821FEC" w:rsidRPr="00100271" w:rsidRDefault="00821FEC" w:rsidP="00CB07D4">
            <w:pPr>
              <w:ind w:left="-96" w:right="-66"/>
              <w:jc w:val="center"/>
              <w:rPr>
                <w:rFonts w:ascii="Century Gothic" w:hAnsi="Century Gothic" w:cs="Arial"/>
                <w:bCs/>
                <w:i/>
                <w:w w:val="95"/>
                <w:sz w:val="18"/>
                <w:szCs w:val="18"/>
              </w:rPr>
            </w:pPr>
            <w:r w:rsidRPr="00100271">
              <w:rPr>
                <w:rFonts w:ascii="Century Gothic" w:hAnsi="Century Gothic" w:cs="Arial"/>
                <w:bCs/>
                <w:i/>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2284923D"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2EAE26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17FBBA99"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F322FC3"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(4) =</w:t>
            </w:r>
          </w:p>
          <w:p w14:paraId="335F1DD0"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 x (2) x (3)</w:t>
            </w:r>
          </w:p>
        </w:tc>
      </w:tr>
      <w:tr w:rsidR="00821FEC" w:rsidRPr="00100271" w14:paraId="2F127CEC"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4B29F9"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9602B6"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F2BE01"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44 horas semanais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64702DEA"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3E9E4618"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58F3E99F"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0566FFA"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7297D4A3"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4F3EED"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422DF818"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8937D11"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4D31F8E6"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14:paraId="112675FC"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0B8903A4"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25D5BCF"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5FFD3B59"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C55325"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3E139BDE"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114F5CEE"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2CACE2AA"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7F80632E"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B69CA3A"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4801047"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68A040A2"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DAB115"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30C82DC0"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0A8FDE4B"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noturno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C4F97EC"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248406D0"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8061760"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CBBB876"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5A75705A"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66DC88C6" w14:textId="77777777" w:rsidR="00821FEC" w:rsidRPr="00100271" w:rsidRDefault="00821FEC" w:rsidP="00CB07D4">
            <w:pPr>
              <w:ind w:left="-75"/>
              <w:jc w:val="right"/>
              <w:rPr>
                <w:rFonts w:ascii="Century Gothic" w:hAnsi="Century Gothic" w:cs="Arial"/>
                <w:bCs/>
                <w:i/>
                <w:caps/>
                <w:w w:val="95"/>
                <w:sz w:val="18"/>
                <w:szCs w:val="18"/>
              </w:rPr>
            </w:pPr>
            <w:r w:rsidRPr="00100271">
              <w:rPr>
                <w:rFonts w:ascii="Century Gothic" w:hAnsi="Century Gothic" w:cs="Arial"/>
                <w:bCs/>
                <w:i/>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357812C9" w14:textId="77777777" w:rsidR="00821FEC" w:rsidRPr="00100271" w:rsidRDefault="00821FEC" w:rsidP="00CB07D4">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 xml:space="preserve"> </w:t>
            </w:r>
          </w:p>
        </w:tc>
      </w:tr>
      <w:tr w:rsidR="00821FEC" w:rsidRPr="00100271" w14:paraId="25E88C9E" w14:textId="77777777" w:rsidTr="00821FEC">
        <w:trPr>
          <w:trHeight w:val="70"/>
        </w:trPr>
        <w:tc>
          <w:tcPr>
            <w:tcW w:w="9498" w:type="dxa"/>
            <w:gridSpan w:val="9"/>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66640389" w14:textId="77777777" w:rsidR="00821FEC" w:rsidRPr="00100271" w:rsidRDefault="00821FEC" w:rsidP="00CB07D4">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ITEM 2 - LITORAL E INTERIOR DO ESTADO</w:t>
            </w:r>
          </w:p>
        </w:tc>
      </w:tr>
      <w:tr w:rsidR="00821FEC" w:rsidRPr="00100271" w14:paraId="3BEC460D" w14:textId="77777777" w:rsidTr="0055296B">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56747D0" w14:textId="77777777" w:rsidR="00821FEC" w:rsidRPr="00100271" w:rsidRDefault="00821FEC" w:rsidP="00CB07D4">
            <w:pPr>
              <w:ind w:left="-75" w:right="-102"/>
              <w:jc w:val="center"/>
              <w:rPr>
                <w:rFonts w:ascii="Century Gothic" w:hAnsi="Century Gothic" w:cs="Arial"/>
                <w:bCs/>
                <w:i/>
                <w:w w:val="95"/>
                <w:sz w:val="18"/>
                <w:szCs w:val="18"/>
              </w:rPr>
            </w:pPr>
            <w:r w:rsidRPr="00100271">
              <w:rPr>
                <w:rFonts w:ascii="Century Gothic" w:hAnsi="Century Gothic" w:cs="Arial"/>
                <w:bCs/>
                <w:i/>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63ADC2A" w14:textId="77777777" w:rsidR="00821FEC" w:rsidRPr="00100271" w:rsidRDefault="00821FEC" w:rsidP="00CB07D4">
            <w:pPr>
              <w:ind w:left="-34" w:right="-66"/>
              <w:jc w:val="center"/>
              <w:rPr>
                <w:rFonts w:ascii="Century Gothic" w:hAnsi="Century Gothic" w:cs="Arial"/>
                <w:bCs/>
                <w:i/>
                <w:w w:val="95"/>
                <w:sz w:val="18"/>
                <w:szCs w:val="18"/>
              </w:rPr>
            </w:pPr>
            <w:r w:rsidRPr="00100271">
              <w:rPr>
                <w:rFonts w:ascii="Century Gothic" w:hAnsi="Century Gothic" w:cs="Arial"/>
                <w:bCs/>
                <w:i/>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5B1D1CC9"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Quantidade</w:t>
            </w:r>
          </w:p>
          <w:p w14:paraId="06E62995"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6D5F57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Dias</w:t>
            </w:r>
          </w:p>
          <w:p w14:paraId="1935F8B9"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469390AC"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Preço Unitário</w:t>
            </w:r>
          </w:p>
          <w:p w14:paraId="2621EA8E"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(R$)</w:t>
            </w:r>
          </w:p>
          <w:p w14:paraId="7E301BC7"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6A6AB77"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Total</w:t>
            </w:r>
          </w:p>
          <w:p w14:paraId="130CA59C"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30 meses</w:t>
            </w:r>
          </w:p>
          <w:p w14:paraId="673A200B"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(R$)</w:t>
            </w:r>
          </w:p>
        </w:tc>
      </w:tr>
      <w:tr w:rsidR="00821FEC" w:rsidRPr="00100271" w14:paraId="72F90AC7" w14:textId="77777777" w:rsidTr="00821FEC">
        <w:trPr>
          <w:gridAfter w:val="1"/>
          <w:wAfter w:w="10" w:type="dxa"/>
          <w:trHeight w:val="53"/>
        </w:trPr>
        <w:tc>
          <w:tcPr>
            <w:tcW w:w="851" w:type="dxa"/>
            <w:vMerge/>
            <w:tcBorders>
              <w:top w:val="nil"/>
              <w:left w:val="single" w:sz="4" w:space="0" w:color="auto"/>
              <w:bottom w:val="single" w:sz="4" w:space="0" w:color="000000"/>
              <w:right w:val="single" w:sz="4" w:space="0" w:color="auto"/>
            </w:tcBorders>
            <w:vAlign w:val="center"/>
            <w:hideMark/>
          </w:tcPr>
          <w:p w14:paraId="72482475" w14:textId="77777777" w:rsidR="00821FEC" w:rsidRPr="00100271" w:rsidRDefault="00821FEC" w:rsidP="00CB07D4">
            <w:pPr>
              <w:ind w:left="-75" w:right="-102"/>
              <w:jc w:val="center"/>
              <w:rPr>
                <w:rFonts w:ascii="Century Gothic" w:hAnsi="Century Gothic" w:cs="Arial"/>
                <w:bCs/>
                <w:i/>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54AB7E22" w14:textId="77777777" w:rsidR="00821FEC" w:rsidRPr="00100271" w:rsidRDefault="00821FEC" w:rsidP="00CB07D4">
            <w:pPr>
              <w:ind w:left="-34" w:right="-53"/>
              <w:jc w:val="center"/>
              <w:rPr>
                <w:rFonts w:ascii="Century Gothic" w:hAnsi="Century Gothic" w:cs="Arial"/>
                <w:bCs/>
                <w:i/>
                <w:w w:val="95"/>
                <w:sz w:val="18"/>
                <w:szCs w:val="18"/>
              </w:rPr>
            </w:pPr>
            <w:r w:rsidRPr="00100271">
              <w:rPr>
                <w:rFonts w:ascii="Century Gothic" w:hAnsi="Century Gothic" w:cs="Arial"/>
                <w:bCs/>
                <w:i/>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5212D244" w14:textId="77777777" w:rsidR="00821FEC" w:rsidRPr="00100271" w:rsidRDefault="00821FEC" w:rsidP="00CB07D4">
            <w:pPr>
              <w:ind w:left="-96" w:right="-66"/>
              <w:jc w:val="center"/>
              <w:rPr>
                <w:rFonts w:ascii="Century Gothic" w:hAnsi="Century Gothic" w:cs="Arial"/>
                <w:bCs/>
                <w:i/>
                <w:w w:val="95"/>
                <w:sz w:val="18"/>
                <w:szCs w:val="18"/>
              </w:rPr>
            </w:pPr>
            <w:r w:rsidRPr="00100271">
              <w:rPr>
                <w:rFonts w:ascii="Century Gothic" w:hAnsi="Century Gothic" w:cs="Arial"/>
                <w:bCs/>
                <w:i/>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7195478"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1CA4A4C"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2891231F"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2FD2A1C"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(4) =</w:t>
            </w:r>
          </w:p>
          <w:p w14:paraId="254569D0"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 x (2) x (3)</w:t>
            </w:r>
          </w:p>
        </w:tc>
      </w:tr>
      <w:tr w:rsidR="00821FEC" w:rsidRPr="00100271" w14:paraId="70000B2F"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1F79AA"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8B54E2"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544520C"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44 horas semanais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790C5838"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69A14F95"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6C76EF0D"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9BDC374"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7CC9A19C"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BA064E"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1790BE79"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26E7DD28"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281C2006"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5A054D83"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187B716F"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52BB76CE"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3D60DDFC"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49E9A3"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5494F7BE"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1F11295"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862C0CF"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42</w:t>
            </w:r>
          </w:p>
        </w:tc>
        <w:tc>
          <w:tcPr>
            <w:tcW w:w="1276" w:type="dxa"/>
            <w:tcBorders>
              <w:top w:val="nil"/>
              <w:left w:val="nil"/>
              <w:bottom w:val="single" w:sz="4" w:space="0" w:color="auto"/>
              <w:right w:val="single" w:sz="4" w:space="0" w:color="auto"/>
            </w:tcBorders>
            <w:shd w:val="clear" w:color="auto" w:fill="auto"/>
            <w:noWrap/>
            <w:vAlign w:val="center"/>
            <w:hideMark/>
          </w:tcPr>
          <w:p w14:paraId="0F8BA795"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BA8C58F"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4AFF544"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658189C3"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30F3CC"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1905BE7D"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0C699209"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noturno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91427D4"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40</w:t>
            </w:r>
          </w:p>
        </w:tc>
        <w:tc>
          <w:tcPr>
            <w:tcW w:w="1276" w:type="dxa"/>
            <w:tcBorders>
              <w:top w:val="nil"/>
              <w:left w:val="nil"/>
              <w:bottom w:val="single" w:sz="4" w:space="0" w:color="auto"/>
              <w:right w:val="single" w:sz="4" w:space="0" w:color="auto"/>
            </w:tcBorders>
            <w:shd w:val="clear" w:color="auto" w:fill="auto"/>
            <w:noWrap/>
            <w:vAlign w:val="center"/>
            <w:hideMark/>
          </w:tcPr>
          <w:p w14:paraId="2548D193"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59CBAE8"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8BB5390"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5C10FE8A"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358EDE80" w14:textId="77777777" w:rsidR="00821FEC" w:rsidRPr="00100271" w:rsidRDefault="00821FEC" w:rsidP="00CB07D4">
            <w:pPr>
              <w:ind w:left="-75"/>
              <w:jc w:val="right"/>
              <w:rPr>
                <w:rFonts w:ascii="Century Gothic" w:hAnsi="Century Gothic" w:cs="Arial"/>
                <w:bCs/>
                <w:i/>
                <w:caps/>
                <w:w w:val="95"/>
                <w:sz w:val="18"/>
                <w:szCs w:val="18"/>
              </w:rPr>
            </w:pPr>
            <w:r w:rsidRPr="00100271">
              <w:rPr>
                <w:rFonts w:ascii="Century Gothic" w:hAnsi="Century Gothic" w:cs="Arial"/>
                <w:bCs/>
                <w:i/>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44FA941D" w14:textId="77777777" w:rsidR="00821FEC" w:rsidRPr="00100271" w:rsidRDefault="00821FEC" w:rsidP="00CB07D4">
            <w:pPr>
              <w:ind w:left="-75"/>
              <w:jc w:val="center"/>
              <w:rPr>
                <w:rFonts w:ascii="Century Gothic" w:hAnsi="Century Gothic" w:cs="Arial"/>
                <w:bCs/>
                <w:i/>
                <w:w w:val="95"/>
                <w:sz w:val="18"/>
                <w:szCs w:val="18"/>
              </w:rPr>
            </w:pPr>
            <w:r w:rsidRPr="00100271">
              <w:rPr>
                <w:rFonts w:ascii="Century Gothic" w:hAnsi="Century Gothic" w:cs="Arial"/>
                <w:bCs/>
                <w:i/>
                <w:w w:val="95"/>
                <w:sz w:val="18"/>
                <w:szCs w:val="18"/>
              </w:rPr>
              <w:t xml:space="preserve">  </w:t>
            </w:r>
          </w:p>
        </w:tc>
      </w:tr>
    </w:tbl>
    <w:p w14:paraId="1301E474" w14:textId="77777777" w:rsidR="00821FEC" w:rsidRPr="00100271" w:rsidRDefault="00821FEC" w:rsidP="00821FEC">
      <w:pPr>
        <w:rPr>
          <w:rFonts w:ascii="Century Gothic" w:hAnsi="Century Gothic"/>
          <w:w w:val="95"/>
          <w:sz w:val="18"/>
          <w:szCs w:val="18"/>
        </w:rPr>
      </w:pPr>
    </w:p>
    <w:p w14:paraId="4AA5F45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7.2</w:t>
      </w:r>
      <w:r w:rsidRPr="00100271">
        <w:rPr>
          <w:rFonts w:ascii="Arial" w:hAnsi="Arial" w:cs="Arial"/>
          <w:w w:val="95"/>
          <w:sz w:val="20"/>
          <w:szCs w:val="20"/>
        </w:rPr>
        <w:tab/>
        <w:t>A despesa onerará recursos do elemento 339037-95 - Serviços de Vigilância – UGE 27.01.01 – Gabinete do Procurador Geral de Justiça, Atividade 595 – Defesa dos Interesses Sociais.</w:t>
      </w:r>
    </w:p>
    <w:p w14:paraId="5B9B3193" w14:textId="77777777" w:rsidR="007602A8" w:rsidRPr="00100271" w:rsidRDefault="007602A8" w:rsidP="007602A8">
      <w:pPr>
        <w:pStyle w:val="Ttulo1"/>
        <w:suppressAutoHyphens/>
        <w:rPr>
          <w:rFonts w:ascii="Arial" w:hAnsi="Arial" w:cs="Arial"/>
          <w:bCs/>
          <w:w w:val="95"/>
          <w:sz w:val="20"/>
        </w:rPr>
      </w:pPr>
    </w:p>
    <w:p w14:paraId="6BC9C64A" w14:textId="77777777" w:rsidR="007602A8" w:rsidRPr="00100271" w:rsidRDefault="007602A8" w:rsidP="007602A8">
      <w:pPr>
        <w:pStyle w:val="Ttulo1"/>
        <w:suppressAutoHyphens/>
        <w:rPr>
          <w:rFonts w:ascii="Arial" w:hAnsi="Arial" w:cs="Arial"/>
          <w:bCs/>
          <w:w w:val="95"/>
          <w:sz w:val="20"/>
        </w:rPr>
      </w:pPr>
      <w:r w:rsidRPr="00100271">
        <w:rPr>
          <w:rFonts w:ascii="Arial" w:hAnsi="Arial" w:cs="Arial"/>
          <w:bCs/>
          <w:w w:val="95"/>
          <w:sz w:val="20"/>
        </w:rPr>
        <w:t>CLÁUSULA OITAVA - FATURAMENTO E PAGAMENTO</w:t>
      </w:r>
    </w:p>
    <w:p w14:paraId="36C908AF" w14:textId="77777777" w:rsidR="007602A8" w:rsidRPr="00100271" w:rsidRDefault="007602A8" w:rsidP="007602A8">
      <w:pPr>
        <w:jc w:val="both"/>
        <w:rPr>
          <w:rFonts w:ascii="Arial" w:hAnsi="Arial" w:cs="Arial"/>
          <w:w w:val="95"/>
          <w:sz w:val="20"/>
          <w:szCs w:val="20"/>
        </w:rPr>
      </w:pPr>
    </w:p>
    <w:p w14:paraId="595EE888"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8.1</w:t>
      </w:r>
      <w:r w:rsidRPr="00100271">
        <w:rPr>
          <w:rFonts w:ascii="Arial" w:hAnsi="Arial" w:cs="Arial"/>
          <w:b/>
          <w:w w:val="95"/>
          <w:sz w:val="20"/>
          <w:szCs w:val="20"/>
        </w:rPr>
        <w:tab/>
      </w:r>
      <w:r w:rsidRPr="00100271">
        <w:rPr>
          <w:rFonts w:ascii="Arial" w:hAnsi="Arial" w:cs="Arial"/>
          <w:w w:val="95"/>
          <w:sz w:val="20"/>
          <w:szCs w:val="20"/>
        </w:rPr>
        <w:t>Os pagamentos serão efetuados mensalmente em conformidade com as medições, por intermédio da apresentação dos originais da nota fiscal/fatura, acompanhados, em conformidade com a legislação vigente aplicável à espécie, de:</w:t>
      </w:r>
    </w:p>
    <w:p w14:paraId="290B83C6" w14:textId="77777777" w:rsidR="007602A8" w:rsidRPr="00100271" w:rsidRDefault="007602A8" w:rsidP="007602A8">
      <w:pPr>
        <w:jc w:val="both"/>
        <w:rPr>
          <w:rFonts w:ascii="Arial" w:hAnsi="Arial" w:cs="Arial"/>
          <w:w w:val="95"/>
          <w:sz w:val="20"/>
          <w:szCs w:val="20"/>
        </w:rPr>
      </w:pPr>
    </w:p>
    <w:p w14:paraId="39CAF8A7"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b/>
          <w:w w:val="95"/>
          <w:sz w:val="20"/>
          <w:szCs w:val="20"/>
        </w:rPr>
        <w:tab/>
      </w:r>
      <w:r w:rsidRPr="00100271">
        <w:rPr>
          <w:rFonts w:ascii="Arial" w:hAnsi="Arial" w:cs="Arial"/>
          <w:w w:val="95"/>
          <w:sz w:val="20"/>
          <w:szCs w:val="20"/>
        </w:rPr>
        <w:t>Comprovantes de recolhimentos do FGTS, INSS e cópia de Folha de Pagamento, correspondente ao período de execução dos serviços da mão de obra alocada para esse fim;</w:t>
      </w:r>
    </w:p>
    <w:p w14:paraId="3AB20193" w14:textId="77777777" w:rsidR="007602A8" w:rsidRPr="00100271" w:rsidRDefault="007602A8" w:rsidP="007602A8">
      <w:pPr>
        <w:jc w:val="both"/>
        <w:rPr>
          <w:rFonts w:ascii="Arial" w:hAnsi="Arial" w:cs="Arial"/>
          <w:w w:val="95"/>
          <w:sz w:val="20"/>
          <w:szCs w:val="20"/>
        </w:rPr>
      </w:pPr>
    </w:p>
    <w:p w14:paraId="59F33540"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b/>
          <w:w w:val="95"/>
          <w:sz w:val="20"/>
          <w:szCs w:val="20"/>
        </w:rPr>
        <w:tab/>
      </w:r>
      <w:r w:rsidRPr="00100271">
        <w:rPr>
          <w:rFonts w:ascii="Arial" w:hAnsi="Arial" w:cs="Arial"/>
          <w:w w:val="95"/>
          <w:sz w:val="20"/>
          <w:szCs w:val="20"/>
        </w:rPr>
        <w:t>Quanto ao FGTS, juntar GFIP, SEFIP, Comprovante de envio da Conectividade Social e Certificado de Regularidade do FGTS - CRF válido;</w:t>
      </w:r>
    </w:p>
    <w:p w14:paraId="624EB1B6" w14:textId="77777777" w:rsidR="007602A8" w:rsidRPr="00100271" w:rsidRDefault="007602A8" w:rsidP="007602A8">
      <w:pPr>
        <w:jc w:val="both"/>
        <w:rPr>
          <w:rFonts w:ascii="Arial" w:hAnsi="Arial" w:cs="Arial"/>
          <w:w w:val="95"/>
          <w:sz w:val="20"/>
          <w:szCs w:val="20"/>
        </w:rPr>
      </w:pPr>
    </w:p>
    <w:p w14:paraId="00048EAE"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c)</w:t>
      </w:r>
      <w:r w:rsidRPr="00100271">
        <w:rPr>
          <w:rFonts w:ascii="Arial" w:hAnsi="Arial" w:cs="Arial"/>
          <w:b/>
          <w:w w:val="95"/>
          <w:sz w:val="20"/>
          <w:szCs w:val="20"/>
        </w:rPr>
        <w:tab/>
      </w:r>
      <w:r w:rsidRPr="00100271">
        <w:rPr>
          <w:rFonts w:ascii="Arial" w:hAnsi="Arial" w:cs="Arial"/>
          <w:w w:val="95"/>
          <w:sz w:val="20"/>
          <w:szCs w:val="20"/>
        </w:rPr>
        <w:t>Quanto ao INSS, juntar ao GPS a Certidão Negativa de Débitos (CND) Relativos às Contribuições Previdenciárias e às de Terceiros (ou Positiva de Débitos, com efeito de Negativa - CPD-EN) válida;</w:t>
      </w:r>
    </w:p>
    <w:p w14:paraId="49E24A7B" w14:textId="77777777" w:rsidR="007602A8" w:rsidRPr="00100271" w:rsidRDefault="007602A8" w:rsidP="007602A8">
      <w:pPr>
        <w:jc w:val="both"/>
        <w:rPr>
          <w:rFonts w:ascii="Arial" w:hAnsi="Arial" w:cs="Arial"/>
          <w:w w:val="95"/>
          <w:sz w:val="20"/>
          <w:szCs w:val="20"/>
        </w:rPr>
      </w:pPr>
    </w:p>
    <w:p w14:paraId="09501D0A"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d)</w:t>
      </w:r>
      <w:r w:rsidRPr="00100271">
        <w:rPr>
          <w:rFonts w:ascii="Arial" w:hAnsi="Arial" w:cs="Arial"/>
          <w:b/>
          <w:w w:val="95"/>
          <w:sz w:val="20"/>
          <w:szCs w:val="20"/>
        </w:rPr>
        <w:tab/>
      </w:r>
      <w:r w:rsidRPr="00100271">
        <w:rPr>
          <w:rFonts w:ascii="Arial" w:hAnsi="Arial" w:cs="Arial"/>
          <w:w w:val="95"/>
          <w:sz w:val="20"/>
          <w:szCs w:val="20"/>
        </w:rPr>
        <w:t xml:space="preserve">Comprovante de recolhimento do ISSQN por parte da </w:t>
      </w:r>
      <w:r w:rsidRPr="00100271">
        <w:rPr>
          <w:rFonts w:ascii="Arial" w:hAnsi="Arial" w:cs="Arial"/>
          <w:b/>
          <w:w w:val="95"/>
          <w:sz w:val="20"/>
          <w:szCs w:val="20"/>
        </w:rPr>
        <w:t xml:space="preserve">CONTRATADA </w:t>
      </w:r>
      <w:r w:rsidRPr="00100271">
        <w:rPr>
          <w:rFonts w:ascii="Arial" w:hAnsi="Arial" w:cs="Arial"/>
          <w:w w:val="95"/>
          <w:sz w:val="20"/>
          <w:szCs w:val="20"/>
        </w:rPr>
        <w:t>nos casos em que não for obrigação do tomador de serviço a retenção e o recolhimento;</w:t>
      </w:r>
    </w:p>
    <w:p w14:paraId="6176CD7D" w14:textId="77777777" w:rsidR="007602A8" w:rsidRPr="00100271" w:rsidRDefault="007602A8" w:rsidP="007602A8">
      <w:pPr>
        <w:jc w:val="both"/>
        <w:rPr>
          <w:rFonts w:ascii="Arial" w:hAnsi="Arial" w:cs="Arial"/>
          <w:w w:val="95"/>
          <w:sz w:val="20"/>
          <w:szCs w:val="20"/>
        </w:rPr>
      </w:pPr>
    </w:p>
    <w:p w14:paraId="25B631D8"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 xml:space="preserve">e) </w:t>
      </w:r>
      <w:r w:rsidRPr="00100271">
        <w:rPr>
          <w:rFonts w:ascii="Arial" w:hAnsi="Arial" w:cs="Arial"/>
          <w:w w:val="95"/>
          <w:sz w:val="20"/>
          <w:szCs w:val="20"/>
        </w:rPr>
        <w:tab/>
        <w:t>Comprovante de inexistência de débitos inadimplidos perante a Justiça do Trabalho (Certidão Negativa de Débitos Trabalhistas – CNDT).</w:t>
      </w:r>
    </w:p>
    <w:p w14:paraId="59A2E17E" w14:textId="77777777" w:rsidR="007602A8" w:rsidRPr="00100271" w:rsidRDefault="007602A8" w:rsidP="007602A8">
      <w:pPr>
        <w:widowControl w:val="0"/>
        <w:jc w:val="both"/>
        <w:rPr>
          <w:rFonts w:ascii="Arial" w:hAnsi="Arial" w:cs="Arial"/>
          <w:w w:val="95"/>
          <w:sz w:val="20"/>
          <w:szCs w:val="20"/>
        </w:rPr>
      </w:pPr>
    </w:p>
    <w:p w14:paraId="58B17730" w14:textId="77777777" w:rsidR="007602A8" w:rsidRPr="00100271" w:rsidRDefault="007602A8" w:rsidP="007602A8">
      <w:pPr>
        <w:widowControl w:val="0"/>
        <w:jc w:val="both"/>
        <w:rPr>
          <w:rFonts w:ascii="Arial" w:hAnsi="Arial" w:cs="Arial"/>
          <w:w w:val="95"/>
          <w:sz w:val="20"/>
          <w:szCs w:val="20"/>
        </w:rPr>
      </w:pPr>
      <w:r w:rsidRPr="00100271">
        <w:rPr>
          <w:rFonts w:ascii="Arial" w:hAnsi="Arial" w:cs="Arial"/>
          <w:w w:val="95"/>
          <w:sz w:val="20"/>
          <w:szCs w:val="20"/>
        </w:rPr>
        <w:t>8.1.2</w:t>
      </w:r>
      <w:r w:rsidRPr="00100271">
        <w:rPr>
          <w:rFonts w:ascii="Arial" w:hAnsi="Arial" w:cs="Arial"/>
          <w:b/>
          <w:w w:val="95"/>
          <w:sz w:val="20"/>
          <w:szCs w:val="20"/>
        </w:rPr>
        <w:tab/>
      </w: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deverá destacar no documento fiscal os tributos e encargos de acordo com a legislação em vigor.</w:t>
      </w:r>
    </w:p>
    <w:p w14:paraId="2B36532A" w14:textId="77777777" w:rsidR="007602A8" w:rsidRPr="00100271" w:rsidRDefault="007602A8" w:rsidP="007602A8">
      <w:pPr>
        <w:widowControl w:val="0"/>
        <w:jc w:val="both"/>
        <w:rPr>
          <w:rFonts w:ascii="Arial" w:hAnsi="Arial" w:cs="Arial"/>
          <w:w w:val="95"/>
          <w:sz w:val="20"/>
          <w:szCs w:val="20"/>
        </w:rPr>
      </w:pPr>
    </w:p>
    <w:p w14:paraId="5E214D38"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lastRenderedPageBreak/>
        <w:t>8.1.3</w:t>
      </w:r>
      <w:r w:rsidRPr="00100271">
        <w:rPr>
          <w:rFonts w:ascii="Arial" w:hAnsi="Arial" w:cs="Arial"/>
          <w:b/>
          <w:w w:val="95"/>
          <w:sz w:val="20"/>
          <w:szCs w:val="20"/>
        </w:rPr>
        <w:tab/>
      </w:r>
      <w:r w:rsidRPr="00100271">
        <w:rPr>
          <w:rFonts w:ascii="Arial" w:hAnsi="Arial" w:cs="Arial"/>
          <w:w w:val="95"/>
          <w:sz w:val="20"/>
          <w:szCs w:val="20"/>
        </w:rPr>
        <w:t xml:space="preserve">A não apresentação dessas comprovações assegura ao </w:t>
      </w:r>
      <w:r w:rsidRPr="00100271">
        <w:rPr>
          <w:rFonts w:ascii="Arial" w:hAnsi="Arial" w:cs="Arial"/>
          <w:b/>
          <w:caps/>
          <w:w w:val="95"/>
          <w:sz w:val="20"/>
          <w:szCs w:val="20"/>
        </w:rPr>
        <w:t>contratante</w:t>
      </w:r>
      <w:r w:rsidRPr="00100271">
        <w:rPr>
          <w:rFonts w:ascii="Arial" w:hAnsi="Arial" w:cs="Arial"/>
          <w:w w:val="95"/>
          <w:sz w:val="20"/>
          <w:szCs w:val="20"/>
        </w:rPr>
        <w:t xml:space="preserve"> o direito de sustar o pagamento respectivo e/ou os pagamentos seguintes.</w:t>
      </w:r>
    </w:p>
    <w:p w14:paraId="3E9C4AD0" w14:textId="77777777" w:rsidR="007602A8" w:rsidRPr="00100271" w:rsidRDefault="007602A8" w:rsidP="007602A8">
      <w:pPr>
        <w:adjustRightInd w:val="0"/>
        <w:jc w:val="both"/>
        <w:rPr>
          <w:rFonts w:ascii="Arial" w:hAnsi="Arial" w:cs="Arial"/>
          <w:w w:val="95"/>
          <w:sz w:val="20"/>
          <w:szCs w:val="20"/>
        </w:rPr>
      </w:pPr>
    </w:p>
    <w:p w14:paraId="0CEEF5DE"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8.2</w:t>
      </w:r>
      <w:r w:rsidRPr="00100271">
        <w:rPr>
          <w:rFonts w:ascii="Arial" w:hAnsi="Arial" w:cs="Arial"/>
          <w:b/>
          <w:w w:val="95"/>
          <w:sz w:val="20"/>
          <w:szCs w:val="20"/>
        </w:rPr>
        <w:tab/>
      </w:r>
      <w:r w:rsidRPr="00100271">
        <w:rPr>
          <w:rFonts w:ascii="Arial" w:hAnsi="Arial" w:cs="Arial"/>
          <w:w w:val="95"/>
          <w:sz w:val="20"/>
          <w:szCs w:val="20"/>
        </w:rPr>
        <w:t xml:space="preserve">Os pagamentos serão realizados mediante depósito na conta corrente bancária em nome da </w:t>
      </w:r>
      <w:r w:rsidRPr="00100271">
        <w:rPr>
          <w:rFonts w:ascii="Arial" w:hAnsi="Arial" w:cs="Arial"/>
          <w:b/>
          <w:w w:val="95"/>
          <w:sz w:val="20"/>
          <w:szCs w:val="20"/>
        </w:rPr>
        <w:t>CONTRATADA</w:t>
      </w:r>
      <w:r w:rsidRPr="00100271">
        <w:rPr>
          <w:rFonts w:ascii="Arial" w:hAnsi="Arial" w:cs="Arial"/>
          <w:w w:val="95"/>
          <w:sz w:val="20"/>
          <w:szCs w:val="20"/>
        </w:rPr>
        <w:t xml:space="preserve"> no Banco do Brasil S/A, sendo que a data de exigibilidade do referido pagamento será estabelecida, observadas as seguintes condições:</w:t>
      </w:r>
    </w:p>
    <w:p w14:paraId="465AF321" w14:textId="77777777" w:rsidR="007602A8" w:rsidRPr="00100271" w:rsidRDefault="007602A8" w:rsidP="007602A8">
      <w:pPr>
        <w:adjustRightInd w:val="0"/>
        <w:jc w:val="both"/>
        <w:rPr>
          <w:rFonts w:ascii="Arial" w:hAnsi="Arial" w:cs="Arial"/>
          <w:w w:val="95"/>
          <w:sz w:val="20"/>
          <w:szCs w:val="20"/>
        </w:rPr>
      </w:pPr>
    </w:p>
    <w:p w14:paraId="2A2E1CA5"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b/>
          <w:w w:val="95"/>
          <w:sz w:val="20"/>
          <w:szCs w:val="20"/>
        </w:rPr>
        <w:tab/>
      </w:r>
      <w:r w:rsidRPr="00100271">
        <w:rPr>
          <w:rFonts w:ascii="Arial" w:hAnsi="Arial" w:cs="Arial"/>
          <w:w w:val="95"/>
          <w:sz w:val="20"/>
          <w:szCs w:val="20"/>
        </w:rPr>
        <w:t xml:space="preserve">Em 30 (trinta) dias, contados da </w:t>
      </w:r>
      <w:r w:rsidR="00821FEC" w:rsidRPr="00100271">
        <w:rPr>
          <w:rFonts w:ascii="Arial" w:hAnsi="Arial" w:cs="Arial"/>
          <w:w w:val="95"/>
          <w:sz w:val="20"/>
          <w:szCs w:val="20"/>
        </w:rPr>
        <w:t>emissão dos Atestados de Realização dos Serviços</w:t>
      </w:r>
      <w:r w:rsidRPr="00100271">
        <w:rPr>
          <w:rFonts w:ascii="Arial" w:hAnsi="Arial" w:cs="Arial"/>
          <w:w w:val="95"/>
          <w:sz w:val="20"/>
          <w:szCs w:val="20"/>
        </w:rPr>
        <w:t xml:space="preserve">, desde que a correspondente nota fiscal/fatura, acompanhada dos documentos referidos no item </w:t>
      </w:r>
      <w:r w:rsidR="00821FEC" w:rsidRPr="00100271">
        <w:rPr>
          <w:rFonts w:ascii="Arial" w:hAnsi="Arial" w:cs="Arial"/>
          <w:w w:val="95"/>
          <w:sz w:val="20"/>
          <w:szCs w:val="20"/>
        </w:rPr>
        <w:t>8.1.</w:t>
      </w:r>
    </w:p>
    <w:p w14:paraId="460DAFBF" w14:textId="77777777" w:rsidR="007602A8" w:rsidRPr="00100271" w:rsidRDefault="007602A8" w:rsidP="007602A8">
      <w:pPr>
        <w:adjustRightInd w:val="0"/>
        <w:jc w:val="both"/>
        <w:rPr>
          <w:rFonts w:ascii="Arial" w:hAnsi="Arial" w:cs="Arial"/>
          <w:w w:val="95"/>
          <w:sz w:val="20"/>
          <w:szCs w:val="20"/>
        </w:rPr>
      </w:pPr>
    </w:p>
    <w:p w14:paraId="161C0902"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w w:val="95"/>
          <w:sz w:val="20"/>
          <w:szCs w:val="20"/>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4C92444D" w14:textId="77777777" w:rsidR="007602A8" w:rsidRPr="00100271" w:rsidRDefault="007602A8" w:rsidP="007602A8">
      <w:pPr>
        <w:adjustRightInd w:val="0"/>
        <w:jc w:val="both"/>
        <w:rPr>
          <w:rFonts w:ascii="Arial" w:hAnsi="Arial" w:cs="Arial"/>
          <w:w w:val="95"/>
          <w:sz w:val="20"/>
          <w:szCs w:val="20"/>
        </w:rPr>
      </w:pPr>
    </w:p>
    <w:p w14:paraId="22532F1E"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8.3</w:t>
      </w:r>
      <w:r w:rsidRPr="00100271">
        <w:rPr>
          <w:rFonts w:ascii="Arial" w:hAnsi="Arial" w:cs="Arial"/>
          <w:b/>
          <w:w w:val="95"/>
          <w:sz w:val="20"/>
          <w:szCs w:val="20"/>
        </w:rPr>
        <w:tab/>
      </w:r>
      <w:r w:rsidRPr="00100271">
        <w:rPr>
          <w:rFonts w:ascii="Arial" w:hAnsi="Arial" w:cs="Arial"/>
          <w:w w:val="95"/>
          <w:sz w:val="20"/>
          <w:szCs w:val="20"/>
        </w:rPr>
        <w:t>Havendo atraso nos pagamentos, sobre o valor devido incidirá correção monetária nos termos do artigo 74 da Lei estadual nº 6.544, de 22 de novembro de 1989, bem como juros moratórios, à razão de 0,5% (meio por cento) ao mês, calculados “</w:t>
      </w:r>
      <w:r w:rsidRPr="00100271">
        <w:rPr>
          <w:rFonts w:ascii="Arial" w:hAnsi="Arial" w:cs="Arial"/>
          <w:i/>
          <w:w w:val="95"/>
          <w:sz w:val="20"/>
          <w:szCs w:val="20"/>
        </w:rPr>
        <w:t xml:space="preserve">pro rata tempore”, </w:t>
      </w:r>
      <w:r w:rsidRPr="00100271">
        <w:rPr>
          <w:rFonts w:ascii="Arial" w:hAnsi="Arial" w:cs="Arial"/>
          <w:w w:val="95"/>
          <w:sz w:val="20"/>
          <w:szCs w:val="20"/>
        </w:rPr>
        <w:t>em relação ao atraso verificado.</w:t>
      </w:r>
    </w:p>
    <w:p w14:paraId="6C435003" w14:textId="77777777" w:rsidR="007602A8" w:rsidRPr="00100271" w:rsidRDefault="007602A8" w:rsidP="007602A8">
      <w:pPr>
        <w:jc w:val="both"/>
        <w:rPr>
          <w:rFonts w:ascii="Arial" w:hAnsi="Arial" w:cs="Arial"/>
          <w:w w:val="95"/>
          <w:sz w:val="20"/>
          <w:szCs w:val="20"/>
        </w:rPr>
      </w:pPr>
    </w:p>
    <w:p w14:paraId="6D61732E" w14:textId="77777777" w:rsidR="007602A8" w:rsidRPr="00100271" w:rsidRDefault="007602A8" w:rsidP="007602A8">
      <w:pPr>
        <w:pStyle w:val="Rodap"/>
        <w:tabs>
          <w:tab w:val="left" w:pos="708"/>
        </w:tabs>
        <w:jc w:val="both"/>
        <w:rPr>
          <w:rFonts w:ascii="Arial" w:hAnsi="Arial" w:cs="Arial"/>
          <w:w w:val="95"/>
          <w:sz w:val="20"/>
          <w:szCs w:val="20"/>
        </w:rPr>
      </w:pPr>
      <w:r w:rsidRPr="00100271">
        <w:rPr>
          <w:rFonts w:ascii="Arial" w:hAnsi="Arial" w:cs="Arial"/>
          <w:w w:val="95"/>
          <w:sz w:val="20"/>
          <w:szCs w:val="20"/>
        </w:rPr>
        <w:t>8.4</w:t>
      </w:r>
      <w:r w:rsidRPr="00100271">
        <w:rPr>
          <w:rFonts w:ascii="Arial" w:hAnsi="Arial" w:cs="Arial"/>
          <w:b/>
          <w:w w:val="95"/>
          <w:sz w:val="20"/>
          <w:szCs w:val="20"/>
        </w:rPr>
        <w:tab/>
      </w:r>
      <w:r w:rsidRPr="00100271">
        <w:rPr>
          <w:rFonts w:ascii="Arial" w:hAnsi="Arial" w:cs="Arial"/>
          <w:w w:val="95"/>
          <w:sz w:val="20"/>
          <w:szCs w:val="20"/>
        </w:rPr>
        <w:t xml:space="preserve">Constitui condição para a realização dos pagamentos a inexistência de registros em nome da </w:t>
      </w:r>
      <w:r w:rsidRPr="00100271">
        <w:rPr>
          <w:rFonts w:ascii="Arial" w:hAnsi="Arial" w:cs="Arial"/>
          <w:b/>
          <w:w w:val="95"/>
          <w:sz w:val="20"/>
          <w:szCs w:val="20"/>
        </w:rPr>
        <w:t>CONTRATADA</w:t>
      </w:r>
      <w:r w:rsidRPr="00100271">
        <w:rPr>
          <w:rFonts w:ascii="Arial" w:hAnsi="Arial" w:cs="Arial"/>
          <w:w w:val="95"/>
          <w:sz w:val="20"/>
          <w:szCs w:val="20"/>
        </w:rPr>
        <w:t xml:space="preserve"> no “Cadastro Informativo dos Créditos não Quitados de Órgãos e Entidades Estaduais do Estado de São Paulo – </w:t>
      </w:r>
      <w:r w:rsidRPr="00100271">
        <w:rPr>
          <w:rFonts w:ascii="Arial" w:hAnsi="Arial" w:cs="Arial"/>
          <w:b/>
          <w:w w:val="95"/>
          <w:sz w:val="20"/>
          <w:szCs w:val="20"/>
        </w:rPr>
        <w:t>CADIN ESTADUAL</w:t>
      </w:r>
      <w:r w:rsidRPr="00100271">
        <w:rPr>
          <w:rFonts w:ascii="Arial" w:hAnsi="Arial" w:cs="Arial"/>
          <w:w w:val="95"/>
          <w:sz w:val="20"/>
          <w:szCs w:val="20"/>
        </w:rPr>
        <w:t>”, o qual deverá ser consultado por ocasião da realização de cada pagamento.</w:t>
      </w:r>
    </w:p>
    <w:p w14:paraId="4E8CA1B9" w14:textId="77777777" w:rsidR="007602A8" w:rsidRPr="00100271" w:rsidRDefault="007602A8" w:rsidP="007602A8">
      <w:pPr>
        <w:pStyle w:val="Rodap"/>
        <w:tabs>
          <w:tab w:val="left" w:pos="708"/>
        </w:tabs>
        <w:jc w:val="both"/>
        <w:rPr>
          <w:rFonts w:ascii="Arial" w:hAnsi="Arial" w:cs="Arial"/>
          <w:w w:val="95"/>
          <w:sz w:val="20"/>
          <w:szCs w:val="20"/>
        </w:rPr>
      </w:pPr>
    </w:p>
    <w:p w14:paraId="04251359" w14:textId="77777777" w:rsidR="007602A8" w:rsidRPr="00100271" w:rsidRDefault="007602A8" w:rsidP="007602A8">
      <w:pPr>
        <w:pStyle w:val="Rodap"/>
        <w:tabs>
          <w:tab w:val="left" w:pos="708"/>
        </w:tabs>
        <w:jc w:val="both"/>
        <w:rPr>
          <w:rFonts w:ascii="Arial" w:hAnsi="Arial" w:cs="Arial"/>
          <w:w w:val="95"/>
          <w:sz w:val="20"/>
          <w:szCs w:val="20"/>
        </w:rPr>
      </w:pPr>
      <w:r w:rsidRPr="00100271">
        <w:rPr>
          <w:rFonts w:ascii="Arial" w:hAnsi="Arial" w:cs="Arial"/>
          <w:w w:val="95"/>
          <w:sz w:val="20"/>
          <w:szCs w:val="20"/>
        </w:rPr>
        <w:t>8.5</w:t>
      </w:r>
      <w:r w:rsidRPr="00100271">
        <w:rPr>
          <w:rFonts w:ascii="Arial" w:hAnsi="Arial" w:cs="Arial"/>
          <w:b/>
          <w:w w:val="95"/>
          <w:sz w:val="20"/>
          <w:szCs w:val="20"/>
        </w:rPr>
        <w:tab/>
      </w:r>
      <w:r w:rsidRPr="00100271">
        <w:rPr>
          <w:rFonts w:ascii="Arial" w:hAnsi="Arial" w:cs="Arial"/>
          <w:w w:val="95"/>
          <w:sz w:val="20"/>
          <w:szCs w:val="20"/>
        </w:rPr>
        <w:t>Deverá ser observada a obrigatoriedade da emissão da Nota Fiscal eletrônica (NF-e), nos termos da legislação em vigor.</w:t>
      </w:r>
    </w:p>
    <w:p w14:paraId="1D63E858" w14:textId="77777777" w:rsidR="007602A8" w:rsidRPr="00100271" w:rsidRDefault="007602A8" w:rsidP="007602A8">
      <w:pPr>
        <w:pStyle w:val="Ttulo1"/>
        <w:suppressAutoHyphens/>
        <w:rPr>
          <w:rFonts w:ascii="Arial" w:hAnsi="Arial" w:cs="Arial"/>
          <w:bCs/>
          <w:w w:val="95"/>
          <w:sz w:val="20"/>
        </w:rPr>
      </w:pPr>
    </w:p>
    <w:p w14:paraId="1CD5357D" w14:textId="77777777" w:rsidR="007602A8" w:rsidRPr="00100271" w:rsidRDefault="007602A8" w:rsidP="007602A8">
      <w:pPr>
        <w:pStyle w:val="Ttulo3"/>
        <w:suppressAutoHyphens/>
        <w:ind w:left="851" w:hanging="851"/>
        <w:rPr>
          <w:rFonts w:cs="Arial"/>
          <w:w w:val="95"/>
          <w:sz w:val="20"/>
        </w:rPr>
      </w:pPr>
      <w:r w:rsidRPr="00100271">
        <w:rPr>
          <w:rFonts w:cs="Arial"/>
          <w:w w:val="95"/>
          <w:sz w:val="20"/>
        </w:rPr>
        <w:t>CLÁUSULA NONA - DA GARANTIA DE EXECUÇÃO DO CONTRATO</w:t>
      </w:r>
    </w:p>
    <w:p w14:paraId="3A71B4C2" w14:textId="77777777" w:rsidR="007602A8" w:rsidRPr="00100271" w:rsidRDefault="007602A8" w:rsidP="007602A8">
      <w:pPr>
        <w:suppressAutoHyphens/>
        <w:ind w:left="851" w:hanging="851"/>
        <w:jc w:val="both"/>
        <w:rPr>
          <w:rFonts w:ascii="Arial" w:hAnsi="Arial" w:cs="Arial"/>
          <w:w w:val="95"/>
          <w:sz w:val="20"/>
          <w:szCs w:val="20"/>
        </w:rPr>
      </w:pPr>
    </w:p>
    <w:p w14:paraId="373040B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9.1</w:t>
      </w:r>
      <w:r w:rsidRPr="00100271">
        <w:rPr>
          <w:rFonts w:ascii="Arial" w:hAnsi="Arial" w:cs="Arial"/>
          <w:b/>
          <w:bCs/>
          <w:w w:val="95"/>
          <w:sz w:val="20"/>
          <w:szCs w:val="20"/>
        </w:rPr>
        <w:tab/>
      </w:r>
      <w:r w:rsidRPr="00100271">
        <w:rPr>
          <w:rFonts w:ascii="Arial" w:hAnsi="Arial" w:cs="Arial"/>
          <w:w w:val="95"/>
          <w:sz w:val="20"/>
          <w:szCs w:val="20"/>
        </w:rPr>
        <w:t xml:space="preserve">Para garantia do exato e fiel cumprimento de todas as obrigações contratuais, a </w:t>
      </w:r>
      <w:r w:rsidRPr="00100271">
        <w:rPr>
          <w:rFonts w:ascii="Arial" w:hAnsi="Arial" w:cs="Arial"/>
          <w:b/>
          <w:bCs/>
          <w:w w:val="95"/>
          <w:sz w:val="20"/>
          <w:szCs w:val="20"/>
        </w:rPr>
        <w:t>CONTRATADA</w:t>
      </w:r>
      <w:r w:rsidRPr="00100271">
        <w:rPr>
          <w:rFonts w:ascii="Arial" w:hAnsi="Arial" w:cs="Arial"/>
          <w:w w:val="95"/>
          <w:sz w:val="20"/>
          <w:szCs w:val="20"/>
        </w:rPr>
        <w:t xml:space="preserve"> deverá depositar junto ao </w:t>
      </w:r>
      <w:r w:rsidRPr="00100271">
        <w:rPr>
          <w:rFonts w:ascii="Arial" w:hAnsi="Arial" w:cs="Arial"/>
          <w:b/>
          <w:bCs/>
          <w:w w:val="95"/>
          <w:sz w:val="20"/>
          <w:szCs w:val="20"/>
        </w:rPr>
        <w:t xml:space="preserve">CONTRATANTE, </w:t>
      </w:r>
      <w:r w:rsidRPr="00100271">
        <w:rPr>
          <w:rFonts w:ascii="Arial" w:hAnsi="Arial" w:cs="Arial"/>
          <w:bCs/>
          <w:w w:val="95"/>
          <w:sz w:val="20"/>
          <w:szCs w:val="20"/>
        </w:rPr>
        <w:t xml:space="preserve">até a data de assinatura do contrato, a título de garantia contratual, a importância correspondente a </w:t>
      </w:r>
      <w:r w:rsidRPr="00100271">
        <w:rPr>
          <w:rFonts w:ascii="Arial" w:hAnsi="Arial" w:cs="Arial"/>
          <w:w w:val="95"/>
          <w:sz w:val="20"/>
          <w:szCs w:val="20"/>
        </w:rPr>
        <w:t>5% (cinco por cento) do valor do contrato, podendo ser efetuada nas modalidades de garantia preceituadas no artigo 56, § 1º, da Lei federal nº 8.666, de 21 de junho de 1993 e suas alterações.</w:t>
      </w:r>
    </w:p>
    <w:p w14:paraId="51301FFF" w14:textId="77777777" w:rsidR="007602A8" w:rsidRPr="00100271" w:rsidRDefault="007602A8" w:rsidP="007602A8">
      <w:pPr>
        <w:suppressAutoHyphens/>
        <w:jc w:val="both"/>
        <w:rPr>
          <w:rFonts w:ascii="Arial" w:hAnsi="Arial" w:cs="Arial"/>
          <w:w w:val="95"/>
          <w:sz w:val="20"/>
          <w:szCs w:val="20"/>
        </w:rPr>
      </w:pPr>
    </w:p>
    <w:p w14:paraId="3E48603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9.2</w:t>
      </w:r>
      <w:r w:rsidRPr="00100271">
        <w:rPr>
          <w:rFonts w:ascii="Arial" w:hAnsi="Arial" w:cs="Arial"/>
          <w:b/>
          <w:bCs/>
          <w:w w:val="95"/>
          <w:sz w:val="20"/>
          <w:szCs w:val="20"/>
        </w:rPr>
        <w:tab/>
      </w:r>
      <w:r w:rsidRPr="00100271">
        <w:rPr>
          <w:rFonts w:ascii="Arial" w:hAnsi="Arial" w:cs="Arial"/>
          <w:w w:val="95"/>
          <w:sz w:val="20"/>
          <w:szCs w:val="20"/>
        </w:rPr>
        <w:t xml:space="preserve">O </w:t>
      </w:r>
      <w:r w:rsidRPr="00100271">
        <w:rPr>
          <w:rFonts w:ascii="Arial" w:hAnsi="Arial" w:cs="Arial"/>
          <w:b/>
          <w:bCs/>
          <w:w w:val="95"/>
          <w:sz w:val="20"/>
          <w:szCs w:val="20"/>
        </w:rPr>
        <w:t>CONTRATANTE</w:t>
      </w:r>
      <w:r w:rsidRPr="00100271">
        <w:rPr>
          <w:rFonts w:ascii="Arial" w:hAnsi="Arial" w:cs="Arial"/>
          <w:w w:val="95"/>
          <w:sz w:val="20"/>
          <w:szCs w:val="20"/>
        </w:rPr>
        <w:t xml:space="preserve"> poderá descontar do valor da garantia contratual a importância que a qualquer título lhe for devida pela </w:t>
      </w:r>
      <w:r w:rsidRPr="00100271">
        <w:rPr>
          <w:rFonts w:ascii="Arial" w:hAnsi="Arial" w:cs="Arial"/>
          <w:b/>
          <w:bCs/>
          <w:w w:val="95"/>
          <w:sz w:val="20"/>
          <w:szCs w:val="20"/>
        </w:rPr>
        <w:t>CONTRATADA;</w:t>
      </w:r>
    </w:p>
    <w:p w14:paraId="799FEB01" w14:textId="77777777" w:rsidR="007602A8" w:rsidRPr="00100271" w:rsidRDefault="007602A8" w:rsidP="007602A8">
      <w:pPr>
        <w:suppressAutoHyphens/>
        <w:jc w:val="both"/>
        <w:rPr>
          <w:rFonts w:ascii="Arial" w:hAnsi="Arial" w:cs="Arial"/>
          <w:bCs/>
          <w:w w:val="95"/>
          <w:sz w:val="20"/>
          <w:szCs w:val="20"/>
        </w:rPr>
      </w:pPr>
    </w:p>
    <w:p w14:paraId="07077B1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9.3</w:t>
      </w:r>
      <w:r w:rsidRPr="00100271">
        <w:rPr>
          <w:rFonts w:ascii="Arial" w:hAnsi="Arial" w:cs="Arial"/>
          <w:b/>
          <w:w w:val="95"/>
          <w:sz w:val="20"/>
          <w:szCs w:val="20"/>
        </w:rPr>
        <w:tab/>
      </w:r>
      <w:r w:rsidRPr="00100271">
        <w:rPr>
          <w:rFonts w:ascii="Arial" w:hAnsi="Arial" w:cs="Arial"/>
          <w:w w:val="95"/>
          <w:sz w:val="20"/>
          <w:szCs w:val="20"/>
        </w:rPr>
        <w:t>A garantia prestada será liberada após a assinatura do Termo de Encerramento do contrato, e quando em dinheiro atualizada monetariamente, conforme dispõe o § 4º, do artigo 56 da Lei federal nº 8.666, de 21 de junho de 1993.</w:t>
      </w:r>
    </w:p>
    <w:p w14:paraId="45096F87" w14:textId="77777777" w:rsidR="00821FEC" w:rsidRPr="00100271" w:rsidRDefault="00821FEC" w:rsidP="007602A8">
      <w:pPr>
        <w:suppressAutoHyphens/>
        <w:jc w:val="both"/>
        <w:rPr>
          <w:rFonts w:ascii="Arial" w:hAnsi="Arial" w:cs="Arial"/>
          <w:w w:val="95"/>
          <w:sz w:val="20"/>
          <w:szCs w:val="20"/>
        </w:rPr>
      </w:pPr>
    </w:p>
    <w:p w14:paraId="16086FE7" w14:textId="77777777" w:rsidR="007602A8" w:rsidRPr="00100271" w:rsidRDefault="007602A8" w:rsidP="007602A8">
      <w:pPr>
        <w:suppressAutoHyphens/>
        <w:jc w:val="both"/>
        <w:rPr>
          <w:rFonts w:ascii="Arial" w:hAnsi="Arial" w:cs="Arial"/>
          <w:b/>
          <w:w w:val="95"/>
          <w:sz w:val="20"/>
          <w:szCs w:val="20"/>
        </w:rPr>
      </w:pPr>
      <w:r w:rsidRPr="00100271">
        <w:rPr>
          <w:rFonts w:ascii="Arial" w:hAnsi="Arial" w:cs="Arial"/>
          <w:w w:val="95"/>
          <w:sz w:val="20"/>
          <w:szCs w:val="20"/>
        </w:rPr>
        <w:t>9.4</w:t>
      </w:r>
      <w:r w:rsidRPr="00100271">
        <w:rPr>
          <w:rFonts w:ascii="Arial" w:hAnsi="Arial" w:cs="Arial"/>
          <w:w w:val="95"/>
          <w:sz w:val="20"/>
          <w:szCs w:val="20"/>
        </w:rPr>
        <w:tab/>
        <w:t xml:space="preserve">No caso de alteração do valor do contrato, reajuste ou prorrogação de sua vigência, a garantia deverá ser readequada ou renovada nas mesmas condições e parâmetros, mantido o percentual de que trata o subitem </w:t>
      </w:r>
      <w:r w:rsidR="00821FEC" w:rsidRPr="00100271">
        <w:rPr>
          <w:rFonts w:ascii="Arial" w:hAnsi="Arial" w:cs="Arial"/>
          <w:w w:val="95"/>
          <w:sz w:val="20"/>
          <w:szCs w:val="20"/>
        </w:rPr>
        <w:t>9</w:t>
      </w:r>
      <w:r w:rsidRPr="00100271">
        <w:rPr>
          <w:rFonts w:ascii="Arial" w:hAnsi="Arial" w:cs="Arial"/>
          <w:w w:val="95"/>
          <w:sz w:val="20"/>
          <w:szCs w:val="20"/>
        </w:rPr>
        <w:t xml:space="preserve">.1 desta Cláusula </w:t>
      </w:r>
      <w:r w:rsidR="00821FEC" w:rsidRPr="00100271">
        <w:rPr>
          <w:rFonts w:ascii="Arial" w:hAnsi="Arial" w:cs="Arial"/>
          <w:w w:val="95"/>
          <w:sz w:val="20"/>
          <w:szCs w:val="20"/>
        </w:rPr>
        <w:t>Nona</w:t>
      </w:r>
      <w:r w:rsidRPr="00100271">
        <w:rPr>
          <w:rFonts w:ascii="Arial" w:hAnsi="Arial" w:cs="Arial"/>
          <w:w w:val="95"/>
          <w:sz w:val="20"/>
          <w:szCs w:val="20"/>
        </w:rPr>
        <w:t>.</w:t>
      </w:r>
    </w:p>
    <w:p w14:paraId="5CB9ACEF" w14:textId="77777777" w:rsidR="007602A8" w:rsidRPr="00100271" w:rsidRDefault="007602A8" w:rsidP="007602A8">
      <w:pPr>
        <w:pStyle w:val="Ttulo1"/>
        <w:suppressAutoHyphens/>
        <w:rPr>
          <w:rFonts w:ascii="Arial" w:hAnsi="Arial" w:cs="Arial"/>
          <w:bCs/>
          <w:w w:val="95"/>
          <w:sz w:val="20"/>
        </w:rPr>
      </w:pPr>
    </w:p>
    <w:p w14:paraId="5A2C399E" w14:textId="77777777" w:rsidR="007602A8" w:rsidRPr="00100271" w:rsidRDefault="007602A8" w:rsidP="007602A8">
      <w:pPr>
        <w:suppressAutoHyphens/>
        <w:ind w:left="851" w:hanging="851"/>
        <w:jc w:val="center"/>
        <w:rPr>
          <w:rFonts w:ascii="Arial" w:hAnsi="Arial" w:cs="Arial"/>
          <w:b/>
          <w:bCs/>
          <w:w w:val="95"/>
          <w:sz w:val="20"/>
          <w:szCs w:val="20"/>
        </w:rPr>
      </w:pPr>
      <w:r w:rsidRPr="00100271">
        <w:rPr>
          <w:rFonts w:ascii="Arial" w:hAnsi="Arial" w:cs="Arial"/>
          <w:b/>
          <w:bCs/>
          <w:w w:val="95"/>
          <w:sz w:val="20"/>
          <w:szCs w:val="20"/>
        </w:rPr>
        <w:t>CLÁUSULA DÉCIMA – DAS OBRIGAÇÕES E RESPONSABILIDADES DA CONTRATADA</w:t>
      </w:r>
    </w:p>
    <w:p w14:paraId="6DAB58B5" w14:textId="77777777" w:rsidR="007602A8" w:rsidRPr="00100271" w:rsidRDefault="007602A8" w:rsidP="007602A8">
      <w:pPr>
        <w:suppressAutoHyphens/>
        <w:ind w:left="851" w:hanging="851"/>
        <w:jc w:val="both"/>
        <w:rPr>
          <w:rFonts w:ascii="Arial" w:hAnsi="Arial" w:cs="Arial"/>
          <w:w w:val="95"/>
          <w:sz w:val="20"/>
          <w:szCs w:val="20"/>
        </w:rPr>
      </w:pPr>
    </w:p>
    <w:p w14:paraId="617710B0"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Para a prestação dos serviços de vigilância/segurança patrimonial armada, cabe à </w:t>
      </w:r>
      <w:r w:rsidRPr="00100271">
        <w:rPr>
          <w:rFonts w:ascii="Arial" w:hAnsi="Arial" w:cs="Arial"/>
          <w:b/>
          <w:w w:val="95"/>
          <w:sz w:val="20"/>
          <w:szCs w:val="20"/>
        </w:rPr>
        <w:t>CONTRATADA</w:t>
      </w:r>
      <w:r w:rsidRPr="00100271">
        <w:rPr>
          <w:rFonts w:ascii="Arial" w:hAnsi="Arial" w:cs="Arial"/>
          <w:w w:val="95"/>
          <w:sz w:val="20"/>
          <w:szCs w:val="20"/>
        </w:rPr>
        <w:t>:</w:t>
      </w:r>
    </w:p>
    <w:p w14:paraId="2FC8105F" w14:textId="77777777" w:rsidR="007602A8" w:rsidRPr="00100271" w:rsidRDefault="007602A8" w:rsidP="007602A8">
      <w:pPr>
        <w:tabs>
          <w:tab w:val="left" w:pos="540"/>
        </w:tabs>
        <w:suppressAutoHyphens/>
        <w:jc w:val="both"/>
        <w:rPr>
          <w:rFonts w:ascii="Arial" w:hAnsi="Arial" w:cs="Arial"/>
          <w:w w:val="95"/>
          <w:sz w:val="20"/>
          <w:szCs w:val="20"/>
        </w:rPr>
      </w:pPr>
    </w:p>
    <w:p w14:paraId="2928DD96" w14:textId="77777777" w:rsidR="007602A8" w:rsidRPr="00100271" w:rsidRDefault="007602A8" w:rsidP="007602A8">
      <w:pPr>
        <w:suppressAutoHyphens/>
        <w:jc w:val="both"/>
        <w:rPr>
          <w:rFonts w:ascii="Arial" w:hAnsi="Arial" w:cs="Arial"/>
          <w:color w:val="000000"/>
          <w:w w:val="95"/>
          <w:sz w:val="20"/>
          <w:szCs w:val="20"/>
        </w:rPr>
      </w:pPr>
      <w:r w:rsidRPr="00100271">
        <w:rPr>
          <w:rFonts w:ascii="Arial" w:hAnsi="Arial" w:cs="Arial"/>
          <w:w w:val="95"/>
          <w:sz w:val="20"/>
          <w:szCs w:val="20"/>
        </w:rPr>
        <w:t>10.1.1</w:t>
      </w:r>
      <w:r w:rsidRPr="00100271">
        <w:rPr>
          <w:rFonts w:ascii="Arial" w:hAnsi="Arial" w:cs="Arial"/>
          <w:w w:val="95"/>
          <w:sz w:val="20"/>
          <w:szCs w:val="20"/>
        </w:rPr>
        <w:tab/>
      </w:r>
      <w:r w:rsidRPr="00100271">
        <w:rPr>
          <w:rFonts w:ascii="Arial" w:hAnsi="Arial" w:cs="Arial"/>
          <w:color w:val="000000"/>
          <w:w w:val="95"/>
          <w:sz w:val="20"/>
          <w:szCs w:val="20"/>
        </w:rPr>
        <w:t xml:space="preserve">A execução dos serviços deverá ter início em até 03 (três) dias úteis, a contar da data de recebimento da </w:t>
      </w:r>
      <w:r w:rsidRPr="00100271">
        <w:rPr>
          <w:rFonts w:ascii="Arial" w:hAnsi="Arial" w:cs="Arial"/>
          <w:w w:val="95"/>
          <w:sz w:val="20"/>
          <w:szCs w:val="20"/>
        </w:rPr>
        <w:t>Autorização de Início dos Serviços</w:t>
      </w:r>
      <w:r w:rsidRPr="00100271">
        <w:rPr>
          <w:rFonts w:ascii="Arial" w:hAnsi="Arial" w:cs="Arial"/>
          <w:color w:val="000000"/>
          <w:w w:val="95"/>
          <w:sz w:val="20"/>
          <w:szCs w:val="20"/>
        </w:rPr>
        <w:t xml:space="preserve">, referente a cada um dos postos licitados, relacionados no anexo “Tabela de Locais” e horários fixados pelo </w:t>
      </w:r>
      <w:r w:rsidRPr="00100271">
        <w:rPr>
          <w:rFonts w:ascii="Arial" w:hAnsi="Arial" w:cs="Arial"/>
          <w:b/>
          <w:color w:val="000000"/>
          <w:w w:val="95"/>
          <w:sz w:val="20"/>
          <w:szCs w:val="20"/>
        </w:rPr>
        <w:t>CONTRATANTE</w:t>
      </w:r>
      <w:r w:rsidRPr="00100271">
        <w:rPr>
          <w:rFonts w:ascii="Arial" w:hAnsi="Arial" w:cs="Arial"/>
          <w:color w:val="000000"/>
          <w:w w:val="95"/>
          <w:sz w:val="20"/>
          <w:szCs w:val="20"/>
        </w:rPr>
        <w:t>;</w:t>
      </w:r>
    </w:p>
    <w:p w14:paraId="1FC98B80" w14:textId="77777777" w:rsidR="007602A8" w:rsidRPr="00100271" w:rsidRDefault="007602A8" w:rsidP="007602A8">
      <w:pPr>
        <w:suppressAutoHyphens/>
        <w:jc w:val="both"/>
        <w:rPr>
          <w:rFonts w:ascii="Arial" w:hAnsi="Arial" w:cs="Arial"/>
          <w:w w:val="95"/>
          <w:sz w:val="20"/>
          <w:szCs w:val="20"/>
        </w:rPr>
      </w:pPr>
    </w:p>
    <w:p w14:paraId="11F9765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10.1.2 </w:t>
      </w:r>
      <w:r w:rsidR="00A51B80" w:rsidRPr="00100271">
        <w:rPr>
          <w:rFonts w:ascii="Arial" w:hAnsi="Arial" w:cs="Arial"/>
          <w:w w:val="95"/>
          <w:sz w:val="20"/>
          <w:szCs w:val="20"/>
        </w:rPr>
        <w:tab/>
      </w:r>
      <w:r w:rsidRPr="00100271">
        <w:rPr>
          <w:rFonts w:ascii="Arial" w:hAnsi="Arial" w:cs="Arial"/>
          <w:w w:val="95"/>
          <w:sz w:val="20"/>
          <w:szCs w:val="20"/>
        </w:rPr>
        <w:t>Responsabilizar-se integralmente pelos serviços contratados, nos termos da legislação vigente.</w:t>
      </w:r>
    </w:p>
    <w:p w14:paraId="2A3D63A3" w14:textId="77777777" w:rsidR="007602A8" w:rsidRPr="00100271" w:rsidRDefault="007602A8" w:rsidP="007602A8">
      <w:pPr>
        <w:suppressAutoHyphens/>
        <w:jc w:val="both"/>
        <w:rPr>
          <w:rFonts w:ascii="Arial" w:hAnsi="Arial" w:cs="Arial"/>
          <w:w w:val="95"/>
          <w:sz w:val="20"/>
          <w:szCs w:val="20"/>
        </w:rPr>
      </w:pPr>
    </w:p>
    <w:p w14:paraId="1024260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10.1.3 </w:t>
      </w:r>
      <w:r w:rsidRPr="00100271">
        <w:rPr>
          <w:rFonts w:ascii="Arial" w:hAnsi="Arial" w:cs="Arial"/>
          <w:w w:val="95"/>
          <w:sz w:val="20"/>
          <w:szCs w:val="20"/>
        </w:rPr>
        <w:tab/>
        <w:t>Designar por escrito, no ato do recebimento da Autorização de Serviços, preposto</w:t>
      </w:r>
      <w:r w:rsidRPr="00100271">
        <w:rPr>
          <w:rStyle w:val="grame"/>
          <w:rFonts w:ascii="Arial" w:hAnsi="Arial" w:cs="Arial"/>
          <w:w w:val="95"/>
          <w:sz w:val="20"/>
          <w:szCs w:val="20"/>
        </w:rPr>
        <w:t>(s)</w:t>
      </w:r>
      <w:r w:rsidRPr="00100271">
        <w:rPr>
          <w:rFonts w:ascii="Arial" w:hAnsi="Arial" w:cs="Arial"/>
          <w:w w:val="95"/>
          <w:sz w:val="20"/>
          <w:szCs w:val="20"/>
        </w:rPr>
        <w:t xml:space="preserve"> que tenham poderes para resolução de possíveis ocorrências durante a execução deste contrato.</w:t>
      </w:r>
    </w:p>
    <w:p w14:paraId="55D2BA4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10.1.4</w:t>
      </w:r>
      <w:r w:rsidRPr="00100271">
        <w:rPr>
          <w:rFonts w:ascii="Arial" w:hAnsi="Arial" w:cs="Arial"/>
          <w:w w:val="95"/>
          <w:sz w:val="20"/>
          <w:szCs w:val="20"/>
        </w:rPr>
        <w:tab/>
        <w:t xml:space="preserve">Comprovar a formação técnica específica dos </w:t>
      </w:r>
      <w:r w:rsidRPr="00100271">
        <w:rPr>
          <w:rStyle w:val="grame"/>
          <w:rFonts w:ascii="Arial" w:hAnsi="Arial" w:cs="Arial"/>
          <w:w w:val="95"/>
          <w:sz w:val="20"/>
          <w:szCs w:val="20"/>
        </w:rPr>
        <w:t xml:space="preserve">vigilantes, </w:t>
      </w:r>
      <w:r w:rsidRPr="00100271">
        <w:rPr>
          <w:rFonts w:ascii="Arial" w:hAnsi="Arial" w:cs="Arial"/>
          <w:w w:val="95"/>
          <w:sz w:val="20"/>
          <w:szCs w:val="20"/>
        </w:rPr>
        <w:t>mediante apresentação do certificado de curso de formação de vigilantes e Carteira Nacional, expedido por Instituição devidamente habilitada e reconhecida.</w:t>
      </w:r>
    </w:p>
    <w:p w14:paraId="1040D4F7" w14:textId="77777777" w:rsidR="007602A8" w:rsidRPr="00100271" w:rsidRDefault="007602A8" w:rsidP="007602A8">
      <w:pPr>
        <w:suppressAutoHyphens/>
        <w:jc w:val="both"/>
        <w:rPr>
          <w:rFonts w:ascii="Arial" w:hAnsi="Arial" w:cs="Arial"/>
          <w:w w:val="95"/>
          <w:sz w:val="20"/>
          <w:szCs w:val="20"/>
        </w:rPr>
      </w:pPr>
    </w:p>
    <w:p w14:paraId="2236D0C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10.1.4.1 Comprovar obediência </w:t>
      </w:r>
      <w:r w:rsidRPr="00100271">
        <w:rPr>
          <w:rStyle w:val="grame"/>
          <w:rFonts w:ascii="Arial" w:hAnsi="Arial" w:cs="Arial"/>
          <w:w w:val="95"/>
          <w:sz w:val="20"/>
          <w:szCs w:val="20"/>
        </w:rPr>
        <w:t>à</w:t>
      </w:r>
      <w:r w:rsidRPr="00100271">
        <w:rPr>
          <w:rFonts w:ascii="Arial" w:hAnsi="Arial" w:cs="Arial"/>
          <w:w w:val="95"/>
          <w:sz w:val="20"/>
          <w:szCs w:val="20"/>
        </w:rPr>
        <w:t xml:space="preserve"> periodicidade legalmente estabelecida, quanto ao curso de reciclagem.</w:t>
      </w:r>
    </w:p>
    <w:p w14:paraId="2BF48CAE" w14:textId="77777777" w:rsidR="007602A8" w:rsidRPr="00100271" w:rsidRDefault="007602A8" w:rsidP="007602A8">
      <w:pPr>
        <w:suppressAutoHyphens/>
        <w:jc w:val="both"/>
        <w:rPr>
          <w:rFonts w:ascii="Arial" w:hAnsi="Arial" w:cs="Arial"/>
          <w:w w:val="95"/>
          <w:sz w:val="20"/>
          <w:szCs w:val="20"/>
        </w:rPr>
      </w:pPr>
    </w:p>
    <w:p w14:paraId="5FC5CAFF"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10.1.5</w:t>
      </w:r>
      <w:r w:rsidRPr="00100271">
        <w:rPr>
          <w:rFonts w:ascii="Arial" w:hAnsi="Arial" w:cs="Arial"/>
          <w:w w:val="95"/>
          <w:sz w:val="20"/>
          <w:szCs w:val="20"/>
        </w:rPr>
        <w:tab/>
        <w:t>Disponibilizar vigilantes em quantidade necessária para garantir a operação dos postos nos regimes contratados, uniformizados e portando crachá com foto recente.</w:t>
      </w:r>
    </w:p>
    <w:p w14:paraId="42098608" w14:textId="77777777" w:rsidR="007602A8" w:rsidRPr="00100271" w:rsidRDefault="007602A8" w:rsidP="007602A8">
      <w:pPr>
        <w:suppressAutoHyphens/>
        <w:jc w:val="both"/>
        <w:rPr>
          <w:rFonts w:ascii="Arial" w:hAnsi="Arial" w:cs="Arial"/>
          <w:w w:val="95"/>
          <w:sz w:val="20"/>
          <w:szCs w:val="20"/>
        </w:rPr>
      </w:pPr>
    </w:p>
    <w:p w14:paraId="0267C23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10.1.6</w:t>
      </w:r>
      <w:r w:rsidRPr="00100271">
        <w:rPr>
          <w:rFonts w:ascii="Arial" w:hAnsi="Arial" w:cs="Arial"/>
          <w:w w:val="95"/>
          <w:sz w:val="20"/>
          <w:szCs w:val="20"/>
        </w:rPr>
        <w:tab/>
        <w:t>Efetuar a reposição de vigilantes nos postos, de imediato, em eventual ausência não sendo permitida a prorrogação da jornada de trabalho (dobra).</w:t>
      </w:r>
    </w:p>
    <w:p w14:paraId="61937620" w14:textId="77777777" w:rsidR="007602A8" w:rsidRPr="00100271" w:rsidRDefault="007602A8" w:rsidP="007602A8">
      <w:pPr>
        <w:suppressAutoHyphens/>
        <w:jc w:val="both"/>
        <w:rPr>
          <w:rFonts w:ascii="Arial" w:hAnsi="Arial" w:cs="Arial"/>
          <w:w w:val="95"/>
          <w:sz w:val="20"/>
          <w:szCs w:val="20"/>
        </w:rPr>
      </w:pPr>
    </w:p>
    <w:p w14:paraId="71278CE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10.1.7</w:t>
      </w:r>
      <w:r w:rsidRPr="00100271">
        <w:rPr>
          <w:rFonts w:ascii="Arial" w:hAnsi="Arial" w:cs="Arial"/>
          <w:w w:val="95"/>
          <w:sz w:val="20"/>
          <w:szCs w:val="20"/>
        </w:rPr>
        <w:tab/>
        <w:t xml:space="preserve">Comunicar ao </w:t>
      </w:r>
      <w:r w:rsidRPr="00100271">
        <w:rPr>
          <w:rFonts w:ascii="Arial" w:hAnsi="Arial" w:cs="Arial"/>
          <w:b/>
          <w:w w:val="95"/>
          <w:sz w:val="20"/>
          <w:szCs w:val="20"/>
        </w:rPr>
        <w:t>CONTRATANTE</w:t>
      </w:r>
      <w:r w:rsidRPr="00100271">
        <w:rPr>
          <w:rFonts w:ascii="Arial" w:hAnsi="Arial" w:cs="Arial"/>
          <w:w w:val="95"/>
          <w:sz w:val="20"/>
          <w:szCs w:val="20"/>
        </w:rPr>
        <w:t xml:space="preserve"> por intermédio do Agente Fiscalizador do Contratual toda vez que ocorrer afastamento ou qualquer irregularidade, substituição ou inclusão de qualquer elemento da equipe que esteja prestando serviços. No caso de substituição ou inclusão, a </w:t>
      </w:r>
      <w:r w:rsidRPr="00100271">
        <w:rPr>
          <w:rFonts w:ascii="Arial" w:hAnsi="Arial" w:cs="Arial"/>
          <w:b/>
          <w:w w:val="95"/>
          <w:sz w:val="20"/>
          <w:szCs w:val="20"/>
        </w:rPr>
        <w:t>CONTRATADA</w:t>
      </w:r>
      <w:r w:rsidRPr="00100271">
        <w:rPr>
          <w:rFonts w:ascii="Arial" w:hAnsi="Arial" w:cs="Arial"/>
          <w:w w:val="95"/>
          <w:sz w:val="20"/>
          <w:szCs w:val="20"/>
        </w:rPr>
        <w:t xml:space="preserve"> deverá proceder conforme item </w:t>
      </w:r>
      <w:r w:rsidR="004311D8" w:rsidRPr="00100271">
        <w:rPr>
          <w:rFonts w:ascii="Arial" w:hAnsi="Arial" w:cs="Arial"/>
          <w:w w:val="95"/>
          <w:sz w:val="20"/>
          <w:szCs w:val="20"/>
        </w:rPr>
        <w:t>ant</w:t>
      </w:r>
      <w:r w:rsidRPr="00100271">
        <w:rPr>
          <w:rFonts w:ascii="Arial" w:hAnsi="Arial" w:cs="Arial"/>
          <w:w w:val="95"/>
          <w:sz w:val="20"/>
          <w:szCs w:val="20"/>
        </w:rPr>
        <w:t>erior;</w:t>
      </w:r>
    </w:p>
    <w:p w14:paraId="1555849D" w14:textId="77777777" w:rsidR="007602A8" w:rsidRPr="00100271" w:rsidRDefault="007602A8" w:rsidP="007602A8">
      <w:pPr>
        <w:suppressAutoHyphens/>
        <w:jc w:val="both"/>
        <w:rPr>
          <w:rFonts w:ascii="Arial" w:hAnsi="Arial" w:cs="Arial"/>
          <w:w w:val="95"/>
          <w:sz w:val="20"/>
          <w:szCs w:val="20"/>
        </w:rPr>
      </w:pPr>
    </w:p>
    <w:p w14:paraId="0CCD36E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10.1.8</w:t>
      </w:r>
      <w:r w:rsidRPr="00100271">
        <w:rPr>
          <w:rFonts w:ascii="Arial" w:hAnsi="Arial" w:cs="Arial"/>
          <w:w w:val="95"/>
          <w:sz w:val="20"/>
          <w:szCs w:val="20"/>
        </w:rPr>
        <w:tab/>
        <w:t xml:space="preserve">Assegurar que todo vigilante que cometer falta disciplinar não será mantido no posto ou quaisquer outras instalações da </w:t>
      </w:r>
      <w:r w:rsidRPr="00100271">
        <w:rPr>
          <w:rFonts w:ascii="Arial" w:hAnsi="Arial" w:cs="Arial"/>
          <w:b/>
          <w:w w:val="95"/>
          <w:sz w:val="20"/>
          <w:szCs w:val="20"/>
        </w:rPr>
        <w:t>CONTRATANTE.</w:t>
      </w:r>
    </w:p>
    <w:p w14:paraId="37C01AC7" w14:textId="77777777" w:rsidR="007602A8" w:rsidRPr="00100271" w:rsidRDefault="007602A8" w:rsidP="007602A8">
      <w:pPr>
        <w:suppressAutoHyphens/>
        <w:jc w:val="both"/>
        <w:rPr>
          <w:rFonts w:ascii="Arial" w:hAnsi="Arial" w:cs="Arial"/>
          <w:w w:val="95"/>
          <w:sz w:val="20"/>
          <w:szCs w:val="20"/>
        </w:rPr>
      </w:pPr>
    </w:p>
    <w:p w14:paraId="5FD01C7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10.1.9</w:t>
      </w:r>
      <w:r w:rsidRPr="00100271">
        <w:rPr>
          <w:rFonts w:ascii="Arial" w:hAnsi="Arial" w:cs="Arial"/>
          <w:w w:val="95"/>
          <w:sz w:val="20"/>
          <w:szCs w:val="20"/>
        </w:rPr>
        <w:tab/>
        <w:t xml:space="preserve">Atender de imediato as solicitações do </w:t>
      </w:r>
      <w:r w:rsidRPr="00100271">
        <w:rPr>
          <w:rFonts w:ascii="Arial" w:hAnsi="Arial" w:cs="Arial"/>
          <w:b/>
          <w:w w:val="95"/>
          <w:sz w:val="20"/>
          <w:szCs w:val="20"/>
        </w:rPr>
        <w:t>CONTRATANTE</w:t>
      </w:r>
      <w:r w:rsidRPr="00100271">
        <w:rPr>
          <w:rFonts w:ascii="Arial" w:hAnsi="Arial" w:cs="Arial"/>
          <w:w w:val="95"/>
          <w:sz w:val="20"/>
          <w:szCs w:val="20"/>
        </w:rPr>
        <w:t xml:space="preserve"> quanto às substituições de empregados não qualificados ou entendidos como inadequados para a prestação dos serviços.</w:t>
      </w:r>
    </w:p>
    <w:p w14:paraId="4DE192DE" w14:textId="77777777" w:rsidR="007602A8" w:rsidRPr="00100271" w:rsidRDefault="007602A8" w:rsidP="007602A8">
      <w:pPr>
        <w:suppressAutoHyphens/>
        <w:jc w:val="both"/>
        <w:rPr>
          <w:rFonts w:ascii="Arial" w:hAnsi="Arial" w:cs="Arial"/>
          <w:w w:val="95"/>
          <w:sz w:val="20"/>
          <w:szCs w:val="20"/>
        </w:rPr>
      </w:pPr>
    </w:p>
    <w:p w14:paraId="61CC35F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10.1.10</w:t>
      </w:r>
      <w:r w:rsidRPr="00100271">
        <w:rPr>
          <w:rFonts w:ascii="Arial" w:hAnsi="Arial" w:cs="Arial"/>
          <w:w w:val="95"/>
          <w:sz w:val="20"/>
          <w:szCs w:val="20"/>
        </w:rPr>
        <w:tab/>
        <w:t xml:space="preserve"> Instruir seus vigilantes quanto às necessidades de acatar as orientações do </w:t>
      </w:r>
      <w:r w:rsidRPr="00100271">
        <w:rPr>
          <w:rFonts w:ascii="Arial" w:hAnsi="Arial" w:cs="Arial"/>
          <w:b/>
          <w:w w:val="95"/>
          <w:sz w:val="20"/>
          <w:szCs w:val="20"/>
        </w:rPr>
        <w:t>CONTRATANTE,</w:t>
      </w:r>
      <w:r w:rsidRPr="00100271">
        <w:rPr>
          <w:rFonts w:ascii="Arial" w:hAnsi="Arial" w:cs="Arial"/>
          <w:w w:val="95"/>
          <w:sz w:val="20"/>
          <w:szCs w:val="20"/>
        </w:rPr>
        <w:t xml:space="preserve"> inclusive quanto ao cumprimento das Normas Internas e de Segurança e Medicina do Trabalho, tais como prevenção de incêndio nas áreas do </w:t>
      </w:r>
      <w:r w:rsidRPr="00100271">
        <w:rPr>
          <w:rFonts w:ascii="Arial" w:hAnsi="Arial" w:cs="Arial"/>
          <w:b/>
          <w:w w:val="95"/>
          <w:sz w:val="20"/>
          <w:szCs w:val="20"/>
        </w:rPr>
        <w:t>CONTRATANTE.</w:t>
      </w:r>
    </w:p>
    <w:p w14:paraId="723F7DCD" w14:textId="77777777" w:rsidR="007602A8" w:rsidRPr="00100271" w:rsidRDefault="007602A8" w:rsidP="007602A8">
      <w:pPr>
        <w:suppressAutoHyphens/>
        <w:jc w:val="both"/>
        <w:rPr>
          <w:rFonts w:ascii="Arial" w:hAnsi="Arial" w:cs="Arial"/>
          <w:w w:val="95"/>
          <w:sz w:val="20"/>
          <w:szCs w:val="20"/>
        </w:rPr>
      </w:pPr>
    </w:p>
    <w:p w14:paraId="08CA14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10.1.11</w:t>
      </w:r>
      <w:r w:rsidRPr="00100271">
        <w:rPr>
          <w:rFonts w:ascii="Arial" w:hAnsi="Arial" w:cs="Arial"/>
          <w:w w:val="95"/>
          <w:sz w:val="20"/>
          <w:szCs w:val="20"/>
        </w:rPr>
        <w:tab/>
        <w:t xml:space="preserve"> Assumir todas as responsabilidades e tomar as medidas necessárias ao atendimento dos seus empregados acidentados ou com mal súbito.</w:t>
      </w:r>
    </w:p>
    <w:p w14:paraId="4B7B129D" w14:textId="77777777" w:rsidR="007602A8" w:rsidRPr="00100271" w:rsidRDefault="007602A8" w:rsidP="007602A8">
      <w:pPr>
        <w:suppressAutoHyphens/>
        <w:jc w:val="both"/>
        <w:rPr>
          <w:rFonts w:ascii="Arial" w:hAnsi="Arial" w:cs="Arial"/>
          <w:w w:val="95"/>
          <w:sz w:val="20"/>
          <w:szCs w:val="20"/>
        </w:rPr>
      </w:pPr>
    </w:p>
    <w:p w14:paraId="4B85F60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10.1.12</w:t>
      </w:r>
      <w:r w:rsidRPr="00100271">
        <w:rPr>
          <w:rFonts w:ascii="Arial" w:hAnsi="Arial" w:cs="Arial"/>
          <w:w w:val="95"/>
          <w:sz w:val="20"/>
          <w:szCs w:val="20"/>
        </w:rPr>
        <w:tab/>
        <w:t xml:space="preserve"> Manter controle de </w:t>
      </w:r>
      <w:r w:rsidRPr="00100271">
        <w:rPr>
          <w:rStyle w:val="spelle"/>
          <w:rFonts w:ascii="Arial" w:hAnsi="Arial" w:cs="Arial"/>
          <w:w w:val="95"/>
          <w:sz w:val="20"/>
          <w:szCs w:val="20"/>
        </w:rPr>
        <w:t>frequência e pontualidade</w:t>
      </w:r>
      <w:r w:rsidRPr="00100271">
        <w:rPr>
          <w:rFonts w:ascii="Arial" w:hAnsi="Arial" w:cs="Arial"/>
          <w:w w:val="95"/>
          <w:sz w:val="20"/>
          <w:szCs w:val="20"/>
        </w:rPr>
        <w:t xml:space="preserve"> de seus vigilantes sob o contrato.</w:t>
      </w:r>
    </w:p>
    <w:p w14:paraId="6D3CB1C6" w14:textId="77777777" w:rsidR="007602A8" w:rsidRPr="00100271" w:rsidRDefault="007602A8" w:rsidP="007602A8">
      <w:pPr>
        <w:suppressAutoHyphens/>
        <w:jc w:val="both"/>
        <w:rPr>
          <w:rFonts w:ascii="Arial" w:hAnsi="Arial" w:cs="Arial"/>
          <w:w w:val="95"/>
          <w:sz w:val="20"/>
          <w:szCs w:val="20"/>
        </w:rPr>
      </w:pPr>
    </w:p>
    <w:p w14:paraId="4C7CF87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10.1.13</w:t>
      </w:r>
      <w:r w:rsidRPr="00100271">
        <w:rPr>
          <w:rFonts w:ascii="Arial" w:hAnsi="Arial" w:cs="Arial"/>
          <w:w w:val="95"/>
          <w:sz w:val="20"/>
          <w:szCs w:val="20"/>
        </w:rPr>
        <w:tab/>
        <w:t xml:space="preserve"> Propiciar aos vigilantes as condições necessárias para o perfeito desenvolvimento dos serviços, fornecendo-lhes:</w:t>
      </w:r>
    </w:p>
    <w:p w14:paraId="71548056" w14:textId="77777777" w:rsidR="007602A8" w:rsidRPr="00100271" w:rsidRDefault="007602A8" w:rsidP="007602A8">
      <w:pPr>
        <w:suppressAutoHyphens/>
        <w:jc w:val="both"/>
        <w:rPr>
          <w:rFonts w:ascii="Arial" w:hAnsi="Arial" w:cs="Arial"/>
          <w:w w:val="95"/>
          <w:sz w:val="20"/>
          <w:szCs w:val="20"/>
        </w:rPr>
      </w:pPr>
    </w:p>
    <w:p w14:paraId="51CC494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10.1.13.1 Uniformes e equipamentos de proteção </w:t>
      </w:r>
      <w:r w:rsidRPr="00100271">
        <w:rPr>
          <w:rStyle w:val="grame"/>
          <w:rFonts w:ascii="Arial" w:hAnsi="Arial" w:cs="Arial"/>
          <w:w w:val="95"/>
          <w:sz w:val="20"/>
          <w:szCs w:val="20"/>
        </w:rPr>
        <w:t>individual adequadas</w:t>
      </w:r>
      <w:r w:rsidRPr="00100271">
        <w:rPr>
          <w:rFonts w:ascii="Arial" w:hAnsi="Arial" w:cs="Arial"/>
          <w:w w:val="95"/>
          <w:sz w:val="20"/>
          <w:szCs w:val="20"/>
        </w:rPr>
        <w:t xml:space="preserve"> às tarefas que executam e às condições climáticas; envolvendo obrigatoriamente:</w:t>
      </w:r>
    </w:p>
    <w:p w14:paraId="2524AB5F" w14:textId="77777777" w:rsidR="007602A8" w:rsidRPr="00100271" w:rsidRDefault="007602A8" w:rsidP="007602A8">
      <w:pPr>
        <w:suppressAutoHyphens/>
        <w:jc w:val="both"/>
        <w:rPr>
          <w:rFonts w:ascii="Arial" w:hAnsi="Arial" w:cs="Arial"/>
          <w:w w:val="95"/>
          <w:sz w:val="20"/>
          <w:szCs w:val="20"/>
        </w:rPr>
      </w:pPr>
    </w:p>
    <w:p w14:paraId="0ACF2F4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I .</w:t>
      </w:r>
      <w:r w:rsidRPr="00100271">
        <w:rPr>
          <w:rFonts w:ascii="Arial" w:hAnsi="Arial" w:cs="Arial"/>
          <w:w w:val="95"/>
          <w:sz w:val="20"/>
          <w:szCs w:val="20"/>
        </w:rPr>
        <w:tab/>
        <w:t>Apito com cordão;</w:t>
      </w:r>
    </w:p>
    <w:p w14:paraId="4955B9D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II.</w:t>
      </w:r>
      <w:r w:rsidRPr="00100271">
        <w:rPr>
          <w:rFonts w:ascii="Arial" w:hAnsi="Arial" w:cs="Arial"/>
          <w:w w:val="95"/>
          <w:sz w:val="20"/>
          <w:szCs w:val="20"/>
        </w:rPr>
        <w:tab/>
        <w:t>Emblema da empresa;</w:t>
      </w:r>
    </w:p>
    <w:p w14:paraId="78C7616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III.</w:t>
      </w:r>
      <w:r w:rsidRPr="00100271">
        <w:rPr>
          <w:rFonts w:ascii="Arial" w:hAnsi="Arial" w:cs="Arial"/>
          <w:w w:val="95"/>
          <w:sz w:val="20"/>
          <w:szCs w:val="20"/>
        </w:rPr>
        <w:tab/>
        <w:t>Plaqueta de identificação do vigilante autenticada pela empresa, com validade de 6 (seis) meses, constando o nome, o número da Carteira Nacional de Vigilante(CNV), fotografia colorida 3x4 e a data de validade.</w:t>
      </w:r>
    </w:p>
    <w:p w14:paraId="13F035F0" w14:textId="77777777" w:rsidR="007602A8" w:rsidRPr="00100271" w:rsidRDefault="007602A8" w:rsidP="007602A8">
      <w:pPr>
        <w:suppressAutoHyphens/>
        <w:jc w:val="both"/>
        <w:rPr>
          <w:rFonts w:ascii="Arial" w:hAnsi="Arial" w:cs="Arial"/>
          <w:w w:val="95"/>
          <w:sz w:val="20"/>
          <w:szCs w:val="20"/>
        </w:rPr>
      </w:pPr>
    </w:p>
    <w:p w14:paraId="0151EE5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10.1.13.2 Equipamentos e materiais necessários, tais como equipamentos de intercomunicação, lanternas recarregáveis e livros de capa dura numerados tipograficamente para registros de ocorrências.</w:t>
      </w:r>
    </w:p>
    <w:p w14:paraId="3F3225C6" w14:textId="77777777" w:rsidR="007602A8" w:rsidRPr="00100271" w:rsidRDefault="007602A8" w:rsidP="007602A8">
      <w:pPr>
        <w:suppressAutoHyphens/>
        <w:jc w:val="both"/>
        <w:rPr>
          <w:rFonts w:ascii="Arial" w:hAnsi="Arial" w:cs="Arial"/>
          <w:w w:val="95"/>
          <w:sz w:val="20"/>
          <w:szCs w:val="20"/>
        </w:rPr>
      </w:pPr>
    </w:p>
    <w:p w14:paraId="01DFFB6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10.1.13.3 Coletes à prova de balas nível II ou equivalente, conforme Convenção Coletiva de Trabalho.</w:t>
      </w:r>
    </w:p>
    <w:p w14:paraId="08BCF8B0" w14:textId="77777777" w:rsidR="007602A8" w:rsidRPr="00100271" w:rsidRDefault="007602A8" w:rsidP="007602A8">
      <w:pPr>
        <w:suppressAutoHyphens/>
        <w:jc w:val="both"/>
        <w:rPr>
          <w:rFonts w:ascii="Arial" w:hAnsi="Arial" w:cs="Arial"/>
          <w:w w:val="95"/>
          <w:sz w:val="20"/>
          <w:szCs w:val="20"/>
        </w:rPr>
      </w:pPr>
    </w:p>
    <w:p w14:paraId="549D2FF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10.1.14</w:t>
      </w:r>
      <w:r w:rsidRPr="00100271">
        <w:rPr>
          <w:rFonts w:ascii="Arial" w:hAnsi="Arial" w:cs="Arial"/>
          <w:w w:val="95"/>
          <w:sz w:val="20"/>
          <w:szCs w:val="20"/>
        </w:rPr>
        <w:tab/>
        <w:t xml:space="preserve"> Apresentar, quando solicitado, os comprovantes de pagamentos de benefícios e encargos.</w:t>
      </w:r>
    </w:p>
    <w:p w14:paraId="2D46C249" w14:textId="77777777" w:rsidR="007602A8" w:rsidRPr="00100271" w:rsidRDefault="007602A8" w:rsidP="007602A8">
      <w:pPr>
        <w:suppressAutoHyphens/>
        <w:jc w:val="both"/>
        <w:rPr>
          <w:rFonts w:ascii="Arial" w:hAnsi="Arial" w:cs="Arial"/>
          <w:w w:val="95"/>
          <w:sz w:val="20"/>
          <w:szCs w:val="20"/>
        </w:rPr>
      </w:pPr>
    </w:p>
    <w:p w14:paraId="0E983CB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10.1.15</w:t>
      </w:r>
      <w:r w:rsidRPr="00100271">
        <w:rPr>
          <w:rFonts w:ascii="Arial" w:hAnsi="Arial" w:cs="Arial"/>
          <w:w w:val="95"/>
          <w:sz w:val="20"/>
          <w:szCs w:val="20"/>
        </w:rPr>
        <w:tab/>
        <w:t xml:space="preserve"> Fornecer obrigatoriamente convênio médico para assistência médica e hospitalar e vale refeição, como também a cesta básica aos seus empregados envolvidos na prestação dos serviços, de acordo com a convenção coletiva de trabalho;</w:t>
      </w:r>
    </w:p>
    <w:p w14:paraId="015E1C4A" w14:textId="77777777" w:rsidR="007602A8" w:rsidRPr="00100271" w:rsidRDefault="007602A8" w:rsidP="007602A8">
      <w:pPr>
        <w:suppressAutoHyphens/>
        <w:jc w:val="both"/>
        <w:rPr>
          <w:rFonts w:ascii="Arial" w:hAnsi="Arial" w:cs="Arial"/>
          <w:w w:val="95"/>
          <w:sz w:val="20"/>
          <w:szCs w:val="20"/>
        </w:rPr>
      </w:pPr>
    </w:p>
    <w:p w14:paraId="126FF44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10.1.16</w:t>
      </w:r>
      <w:r w:rsidRPr="00100271">
        <w:rPr>
          <w:rFonts w:ascii="Arial" w:hAnsi="Arial" w:cs="Arial"/>
          <w:w w:val="95"/>
          <w:sz w:val="20"/>
          <w:szCs w:val="20"/>
        </w:rPr>
        <w:tab/>
        <w:t xml:space="preserve">  Fornecer as armas, munições e respectivos acessórios ao vigilante no momento da implantação dos postos.</w:t>
      </w:r>
    </w:p>
    <w:p w14:paraId="6BFA7CB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 xml:space="preserve">10.1.16.1 Apresentar ao </w:t>
      </w:r>
      <w:r w:rsidRPr="00100271">
        <w:rPr>
          <w:rFonts w:ascii="Arial" w:hAnsi="Arial" w:cs="Arial"/>
          <w:b/>
          <w:w w:val="95"/>
          <w:sz w:val="20"/>
          <w:szCs w:val="20"/>
        </w:rPr>
        <w:t>CONTRATANTE</w:t>
      </w:r>
      <w:r w:rsidRPr="00100271">
        <w:rPr>
          <w:rFonts w:ascii="Arial" w:hAnsi="Arial" w:cs="Arial"/>
          <w:w w:val="95"/>
          <w:sz w:val="20"/>
          <w:szCs w:val="20"/>
        </w:rPr>
        <w:t xml:space="preserve"> a relação de armas e cópias reprográficas autenticadas dos </w:t>
      </w:r>
      <w:r w:rsidRPr="00100271">
        <w:rPr>
          <w:rStyle w:val="grame"/>
          <w:rFonts w:ascii="Arial" w:hAnsi="Arial" w:cs="Arial"/>
          <w:w w:val="95"/>
          <w:sz w:val="20"/>
          <w:szCs w:val="20"/>
        </w:rPr>
        <w:t>respectivos "registro</w:t>
      </w:r>
      <w:r w:rsidRPr="00100271">
        <w:rPr>
          <w:rFonts w:ascii="Arial" w:hAnsi="Arial" w:cs="Arial"/>
          <w:w w:val="95"/>
          <w:sz w:val="20"/>
          <w:szCs w:val="20"/>
        </w:rPr>
        <w:t xml:space="preserve"> de arma" e "porte de arma", que serão utilizadas no cumprimento do contrato.</w:t>
      </w:r>
    </w:p>
    <w:p w14:paraId="038F5DAD" w14:textId="77777777" w:rsidR="007602A8" w:rsidRPr="00100271" w:rsidRDefault="007602A8" w:rsidP="007602A8">
      <w:pPr>
        <w:suppressAutoHyphens/>
        <w:jc w:val="both"/>
        <w:rPr>
          <w:rFonts w:ascii="Arial" w:hAnsi="Arial" w:cs="Arial"/>
          <w:w w:val="95"/>
          <w:sz w:val="20"/>
          <w:szCs w:val="20"/>
        </w:rPr>
      </w:pPr>
    </w:p>
    <w:p w14:paraId="2E0961F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10.1.16.2 A arma deverá ser utilizada somente em legítima defesa própria ou de terceiros e na salvaguarda do patrimônio do </w:t>
      </w:r>
      <w:r w:rsidRPr="00100271">
        <w:rPr>
          <w:rFonts w:ascii="Arial" w:hAnsi="Arial" w:cs="Arial"/>
          <w:b/>
          <w:w w:val="95"/>
          <w:sz w:val="20"/>
          <w:szCs w:val="20"/>
        </w:rPr>
        <w:t>CONTRATANTE</w:t>
      </w:r>
      <w:r w:rsidRPr="00100271">
        <w:rPr>
          <w:rFonts w:ascii="Arial" w:hAnsi="Arial" w:cs="Arial"/>
          <w:w w:val="95"/>
          <w:sz w:val="20"/>
          <w:szCs w:val="20"/>
        </w:rPr>
        <w:t xml:space="preserve">, </w:t>
      </w:r>
      <w:r w:rsidRPr="00100271">
        <w:rPr>
          <w:rStyle w:val="grame"/>
          <w:rFonts w:ascii="Arial" w:hAnsi="Arial" w:cs="Arial"/>
          <w:w w:val="95"/>
          <w:sz w:val="20"/>
          <w:szCs w:val="20"/>
        </w:rPr>
        <w:t>após</w:t>
      </w:r>
      <w:r w:rsidRPr="00100271">
        <w:rPr>
          <w:rFonts w:ascii="Arial" w:hAnsi="Arial" w:cs="Arial"/>
          <w:w w:val="95"/>
          <w:sz w:val="20"/>
          <w:szCs w:val="20"/>
        </w:rPr>
        <w:t xml:space="preserve"> esgotados todos os outros meios para a solução de eventual problema.</w:t>
      </w:r>
    </w:p>
    <w:p w14:paraId="3900B380" w14:textId="77777777" w:rsidR="007602A8" w:rsidRPr="00100271" w:rsidRDefault="007602A8" w:rsidP="007602A8">
      <w:pPr>
        <w:suppressAutoHyphens/>
        <w:jc w:val="both"/>
        <w:rPr>
          <w:rFonts w:ascii="Arial" w:hAnsi="Arial" w:cs="Arial"/>
          <w:w w:val="95"/>
          <w:sz w:val="20"/>
          <w:szCs w:val="20"/>
        </w:rPr>
      </w:pPr>
    </w:p>
    <w:p w14:paraId="6AF2FCC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10.1.17</w:t>
      </w:r>
      <w:r w:rsidRPr="00100271">
        <w:rPr>
          <w:rFonts w:ascii="Arial" w:hAnsi="Arial" w:cs="Arial"/>
          <w:w w:val="95"/>
          <w:sz w:val="20"/>
          <w:szCs w:val="20"/>
        </w:rPr>
        <w:tab/>
        <w:t xml:space="preserve"> Relatar ao </w:t>
      </w:r>
      <w:r w:rsidRPr="00100271">
        <w:rPr>
          <w:rFonts w:ascii="Arial" w:hAnsi="Arial" w:cs="Arial"/>
          <w:b/>
          <w:w w:val="95"/>
          <w:sz w:val="20"/>
          <w:szCs w:val="20"/>
        </w:rPr>
        <w:t>CONTRATANTE</w:t>
      </w:r>
      <w:r w:rsidRPr="00100271">
        <w:rPr>
          <w:rFonts w:ascii="Arial" w:hAnsi="Arial" w:cs="Arial"/>
          <w:w w:val="95"/>
          <w:sz w:val="20"/>
          <w:szCs w:val="20"/>
        </w:rPr>
        <w:t xml:space="preserve"> toda e qualquer irregularidade observada nos postos.</w:t>
      </w:r>
    </w:p>
    <w:p w14:paraId="06D76E5B" w14:textId="77777777" w:rsidR="007602A8" w:rsidRPr="00100271" w:rsidRDefault="007602A8" w:rsidP="007602A8">
      <w:pPr>
        <w:suppressAutoHyphens/>
        <w:jc w:val="both"/>
        <w:rPr>
          <w:rFonts w:ascii="Arial" w:hAnsi="Arial" w:cs="Arial"/>
          <w:w w:val="95"/>
          <w:sz w:val="20"/>
          <w:szCs w:val="20"/>
        </w:rPr>
      </w:pPr>
    </w:p>
    <w:p w14:paraId="11B13E7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10.1.18</w:t>
      </w:r>
      <w:r w:rsidRPr="00100271">
        <w:rPr>
          <w:rFonts w:ascii="Arial" w:hAnsi="Arial" w:cs="Arial"/>
          <w:w w:val="95"/>
          <w:sz w:val="20"/>
          <w:szCs w:val="20"/>
        </w:rPr>
        <w:tab/>
        <w:t xml:space="preserve"> Indicar um supervisor para realizar semanalmente, em conjunto com o </w:t>
      </w:r>
      <w:r w:rsidRPr="00100271">
        <w:rPr>
          <w:rFonts w:ascii="Arial" w:hAnsi="Arial" w:cs="Arial"/>
          <w:b/>
          <w:w w:val="95"/>
          <w:sz w:val="20"/>
          <w:szCs w:val="20"/>
        </w:rPr>
        <w:t>CONTRATANTE</w:t>
      </w:r>
      <w:r w:rsidRPr="00100271">
        <w:rPr>
          <w:rFonts w:ascii="Arial" w:hAnsi="Arial" w:cs="Arial"/>
          <w:w w:val="95"/>
          <w:sz w:val="20"/>
          <w:szCs w:val="20"/>
        </w:rPr>
        <w:t>, o acompanhamento técnico das atividades, visando à qualidade da prestação dos serviços.</w:t>
      </w:r>
    </w:p>
    <w:p w14:paraId="57B58DC1" w14:textId="77777777" w:rsidR="007602A8" w:rsidRPr="00100271" w:rsidRDefault="007602A8" w:rsidP="007602A8">
      <w:pPr>
        <w:suppressAutoHyphens/>
        <w:jc w:val="both"/>
        <w:rPr>
          <w:rFonts w:ascii="Arial" w:hAnsi="Arial" w:cs="Arial"/>
          <w:w w:val="95"/>
          <w:sz w:val="20"/>
          <w:szCs w:val="20"/>
        </w:rPr>
      </w:pPr>
    </w:p>
    <w:p w14:paraId="6B0C05F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10.1.19</w:t>
      </w:r>
      <w:r w:rsidRPr="00100271">
        <w:rPr>
          <w:rFonts w:ascii="Arial" w:hAnsi="Arial" w:cs="Arial"/>
          <w:w w:val="95"/>
          <w:sz w:val="20"/>
          <w:szCs w:val="20"/>
        </w:rPr>
        <w:tab/>
        <w:t xml:space="preserve"> Os supervisores da </w:t>
      </w:r>
      <w:r w:rsidRPr="00100271">
        <w:rPr>
          <w:rFonts w:ascii="Arial" w:hAnsi="Arial" w:cs="Arial"/>
          <w:b/>
          <w:w w:val="95"/>
          <w:sz w:val="20"/>
          <w:szCs w:val="20"/>
        </w:rPr>
        <w:t xml:space="preserve">CONTRATADA </w:t>
      </w:r>
      <w:r w:rsidRPr="00100271">
        <w:rPr>
          <w:rFonts w:ascii="Arial" w:hAnsi="Arial" w:cs="Arial"/>
          <w:w w:val="95"/>
          <w:sz w:val="20"/>
          <w:szCs w:val="20"/>
        </w:rPr>
        <w:t>deverão obrigatoriamente inspecionar os postos no mínimo, 01(uma) vez por semana.</w:t>
      </w:r>
    </w:p>
    <w:p w14:paraId="474EDC28" w14:textId="77777777" w:rsidR="007602A8" w:rsidRPr="00100271" w:rsidRDefault="007602A8" w:rsidP="007602A8">
      <w:pPr>
        <w:suppressAutoHyphens/>
        <w:jc w:val="both"/>
        <w:rPr>
          <w:rFonts w:ascii="Arial" w:hAnsi="Arial" w:cs="Arial"/>
          <w:w w:val="95"/>
          <w:sz w:val="20"/>
          <w:szCs w:val="20"/>
        </w:rPr>
      </w:pPr>
    </w:p>
    <w:p w14:paraId="3760C02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10.1.20  Visando a utilização mais eficiente de combustível e a redução de poluentes atmosférico e gases de efeito estufa, deve-se priorizar os modelos de veículos classificados com “A” ou “B”, pelo Programa Brasileiro de Etiquetagem Veicular (PBEV), considerando-se sua categoria.</w:t>
      </w:r>
    </w:p>
    <w:p w14:paraId="15B9496E" w14:textId="77777777" w:rsidR="007602A8" w:rsidRPr="00100271" w:rsidRDefault="007602A8" w:rsidP="007602A8">
      <w:pPr>
        <w:suppressAutoHyphens/>
        <w:jc w:val="both"/>
        <w:rPr>
          <w:rFonts w:ascii="Arial" w:hAnsi="Arial" w:cs="Arial"/>
          <w:w w:val="95"/>
          <w:sz w:val="20"/>
          <w:szCs w:val="20"/>
        </w:rPr>
      </w:pPr>
    </w:p>
    <w:p w14:paraId="0042B49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10.1.21</w:t>
      </w:r>
      <w:r w:rsidRPr="00100271">
        <w:rPr>
          <w:rFonts w:ascii="Arial" w:hAnsi="Arial" w:cs="Arial"/>
          <w:w w:val="95"/>
          <w:sz w:val="20"/>
          <w:szCs w:val="20"/>
        </w:rPr>
        <w:tab/>
        <w:t xml:space="preserve"> Responsabilizar-se pelos danos causados diretamente ao </w:t>
      </w:r>
      <w:r w:rsidRPr="00100271">
        <w:rPr>
          <w:rFonts w:ascii="Arial" w:hAnsi="Arial" w:cs="Arial"/>
          <w:b/>
          <w:w w:val="95"/>
          <w:sz w:val="20"/>
          <w:szCs w:val="20"/>
        </w:rPr>
        <w:t xml:space="preserve">CONTRATANTE </w:t>
      </w:r>
      <w:r w:rsidRPr="00100271">
        <w:rPr>
          <w:rFonts w:ascii="Arial" w:hAnsi="Arial" w:cs="Arial"/>
          <w:w w:val="95"/>
          <w:sz w:val="20"/>
          <w:szCs w:val="20"/>
        </w:rPr>
        <w:t xml:space="preserve">ou a terceiros decorrentes de sua culpa ou dolo na execução do contrato, não excluindo ou reduzindo essa responsabilidade a fiscalização do </w:t>
      </w:r>
      <w:r w:rsidRPr="00100271">
        <w:rPr>
          <w:rFonts w:ascii="Arial" w:hAnsi="Arial" w:cs="Arial"/>
          <w:b/>
          <w:w w:val="95"/>
          <w:sz w:val="20"/>
          <w:szCs w:val="20"/>
        </w:rPr>
        <w:t>CONTRATANTE</w:t>
      </w:r>
      <w:r w:rsidRPr="00100271">
        <w:rPr>
          <w:rFonts w:ascii="Arial" w:hAnsi="Arial" w:cs="Arial"/>
          <w:w w:val="95"/>
          <w:sz w:val="20"/>
          <w:szCs w:val="20"/>
        </w:rPr>
        <w:t xml:space="preserve"> em seu acompanhamento.</w:t>
      </w:r>
    </w:p>
    <w:p w14:paraId="1A16BE1A" w14:textId="77777777" w:rsidR="007602A8" w:rsidRPr="00100271" w:rsidRDefault="007602A8" w:rsidP="007602A8">
      <w:pPr>
        <w:suppressAutoHyphens/>
        <w:jc w:val="both"/>
        <w:rPr>
          <w:rFonts w:ascii="Arial" w:hAnsi="Arial" w:cs="Arial"/>
          <w:w w:val="95"/>
          <w:sz w:val="20"/>
          <w:szCs w:val="20"/>
        </w:rPr>
      </w:pPr>
    </w:p>
    <w:p w14:paraId="7587BC9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10.1.22  Manter, durante toda a execução do contrato, todas as condições que culminaram em sua habilitação.</w:t>
      </w:r>
    </w:p>
    <w:p w14:paraId="735AF08F" w14:textId="77777777" w:rsidR="007602A8" w:rsidRPr="00100271" w:rsidRDefault="007602A8" w:rsidP="007602A8">
      <w:pPr>
        <w:suppressAutoHyphens/>
        <w:jc w:val="both"/>
        <w:rPr>
          <w:rFonts w:ascii="Arial" w:hAnsi="Arial" w:cs="Arial"/>
          <w:w w:val="95"/>
          <w:sz w:val="20"/>
          <w:szCs w:val="20"/>
        </w:rPr>
      </w:pPr>
    </w:p>
    <w:p w14:paraId="02CB8C2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10.1.23</w:t>
      </w:r>
      <w:r w:rsidRPr="00100271">
        <w:rPr>
          <w:rFonts w:ascii="Arial" w:hAnsi="Arial" w:cs="Arial"/>
          <w:w w:val="95"/>
          <w:sz w:val="20"/>
          <w:szCs w:val="20"/>
        </w:rPr>
        <w:tab/>
        <w:t xml:space="preserve"> A </w:t>
      </w:r>
      <w:r w:rsidRPr="00100271">
        <w:rPr>
          <w:rFonts w:ascii="Arial" w:hAnsi="Arial" w:cs="Arial"/>
          <w:b/>
          <w:w w:val="95"/>
          <w:sz w:val="20"/>
          <w:szCs w:val="20"/>
        </w:rPr>
        <w:t>CONTRATADA</w:t>
      </w:r>
      <w:r w:rsidRPr="00100271">
        <w:rPr>
          <w:rFonts w:ascii="Arial" w:hAnsi="Arial" w:cs="Arial"/>
          <w:w w:val="95"/>
          <w:sz w:val="20"/>
          <w:szCs w:val="20"/>
        </w:rPr>
        <w:t xml:space="preserve">, nos termos da legislação trabalhista e previdenciária deve proceder às anotações e registros pertinentes a todos os empregados que atuarem nos serviços, assumindo exclusivamente todas as obrigações advindas de eventuais demandas judiciais ajuizadas, que tratam sobre pleitos trabalhistas e/ou previdenciários propostos por empregados ou terceiros que alegarem vínculo com a </w:t>
      </w:r>
      <w:r w:rsidRPr="00100271">
        <w:rPr>
          <w:rFonts w:ascii="Arial" w:hAnsi="Arial" w:cs="Arial"/>
          <w:b/>
          <w:w w:val="95"/>
          <w:sz w:val="20"/>
          <w:szCs w:val="20"/>
        </w:rPr>
        <w:t>CONTRATADA.</w:t>
      </w:r>
    </w:p>
    <w:p w14:paraId="55CD2EF4" w14:textId="77777777" w:rsidR="007602A8" w:rsidRPr="00100271" w:rsidRDefault="007602A8" w:rsidP="007602A8">
      <w:pPr>
        <w:suppressAutoHyphens/>
        <w:jc w:val="both"/>
        <w:rPr>
          <w:rFonts w:ascii="Arial" w:hAnsi="Arial" w:cs="Arial"/>
          <w:w w:val="95"/>
          <w:sz w:val="20"/>
          <w:szCs w:val="20"/>
        </w:rPr>
      </w:pPr>
    </w:p>
    <w:p w14:paraId="3B8F1E9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10.1.24 Manter autorização de funcionamento e certificado de segurança expedidos pelo Departamento de Polícia Federal (DPF) nos termos vigentes.</w:t>
      </w:r>
    </w:p>
    <w:p w14:paraId="7C961A97" w14:textId="77777777" w:rsidR="007602A8" w:rsidRPr="00100271" w:rsidRDefault="007602A8" w:rsidP="007602A8">
      <w:pPr>
        <w:suppressAutoHyphens/>
        <w:jc w:val="both"/>
        <w:rPr>
          <w:rFonts w:ascii="Arial" w:hAnsi="Arial" w:cs="Arial"/>
          <w:w w:val="95"/>
          <w:sz w:val="20"/>
          <w:szCs w:val="20"/>
        </w:rPr>
      </w:pPr>
    </w:p>
    <w:p w14:paraId="2586FD7B"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10.1.25 Assegurar que todos os vigilantes empregados na execução contratual preencham e comprovem documentalmente os seguintes requisitos:</w:t>
      </w:r>
    </w:p>
    <w:p w14:paraId="46B71D71"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 </w:t>
      </w:r>
      <w:r w:rsidRPr="00100271">
        <w:rPr>
          <w:rFonts w:ascii="Arial" w:hAnsi="Arial" w:cs="Arial"/>
          <w:iCs/>
          <w:w w:val="95"/>
          <w:sz w:val="20"/>
          <w:szCs w:val="20"/>
        </w:rPr>
        <w:tab/>
      </w:r>
      <w:r w:rsidRPr="00100271">
        <w:rPr>
          <w:rFonts w:ascii="Arial" w:hAnsi="Arial" w:cs="Arial"/>
          <w:w w:val="95"/>
          <w:sz w:val="20"/>
          <w:szCs w:val="20"/>
        </w:rPr>
        <w:t>ser brasileiro, nato ou naturalizado;</w:t>
      </w:r>
    </w:p>
    <w:p w14:paraId="79F15602"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II.</w:t>
      </w:r>
      <w:r w:rsidRPr="00100271">
        <w:rPr>
          <w:rFonts w:ascii="Arial" w:hAnsi="Arial" w:cs="Arial"/>
          <w:iCs/>
          <w:w w:val="95"/>
          <w:sz w:val="20"/>
          <w:szCs w:val="20"/>
        </w:rPr>
        <w:tab/>
      </w:r>
      <w:r w:rsidRPr="00100271">
        <w:rPr>
          <w:rFonts w:ascii="Arial" w:hAnsi="Arial" w:cs="Arial"/>
          <w:w w:val="95"/>
          <w:sz w:val="20"/>
          <w:szCs w:val="20"/>
        </w:rPr>
        <w:t>ter idade mínima de 21 (vinte e um) anos;</w:t>
      </w:r>
    </w:p>
    <w:p w14:paraId="3A7D826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III.</w:t>
      </w:r>
      <w:r w:rsidRPr="00100271">
        <w:rPr>
          <w:rFonts w:ascii="Arial" w:hAnsi="Arial" w:cs="Arial"/>
          <w:iCs/>
          <w:w w:val="95"/>
          <w:sz w:val="20"/>
          <w:szCs w:val="20"/>
        </w:rPr>
        <w:tab/>
      </w:r>
      <w:r w:rsidRPr="00100271">
        <w:rPr>
          <w:rFonts w:ascii="Arial" w:hAnsi="Arial" w:cs="Arial"/>
          <w:w w:val="95"/>
          <w:sz w:val="20"/>
          <w:szCs w:val="20"/>
        </w:rPr>
        <w:t>ter instrução mínima correspondente à quarta série do ensino fundamental;</w:t>
      </w:r>
    </w:p>
    <w:p w14:paraId="7BFFECF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IV.</w:t>
      </w:r>
      <w:r w:rsidRPr="00100271">
        <w:rPr>
          <w:rFonts w:ascii="Arial" w:hAnsi="Arial" w:cs="Arial"/>
          <w:iCs/>
          <w:w w:val="95"/>
          <w:sz w:val="20"/>
          <w:szCs w:val="20"/>
        </w:rPr>
        <w:tab/>
      </w:r>
      <w:r w:rsidRPr="00100271">
        <w:rPr>
          <w:rFonts w:ascii="Arial" w:hAnsi="Arial" w:cs="Arial"/>
          <w:w w:val="95"/>
          <w:sz w:val="20"/>
          <w:szCs w:val="20"/>
        </w:rPr>
        <w:t>ter sido aprovado em curso de formação de vigilante, realizado por empresa de curso de formação devidamente autorizada;</w:t>
      </w:r>
    </w:p>
    <w:p w14:paraId="2432101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w:t>
      </w:r>
      <w:r w:rsidRPr="00100271">
        <w:rPr>
          <w:rFonts w:ascii="Arial" w:hAnsi="Arial" w:cs="Arial"/>
          <w:iCs/>
          <w:w w:val="95"/>
          <w:sz w:val="20"/>
          <w:szCs w:val="20"/>
        </w:rPr>
        <w:tab/>
      </w:r>
      <w:r w:rsidRPr="00100271">
        <w:rPr>
          <w:rFonts w:ascii="Arial" w:hAnsi="Arial" w:cs="Arial"/>
          <w:w w:val="95"/>
          <w:sz w:val="20"/>
          <w:szCs w:val="20"/>
        </w:rPr>
        <w:t>ter sido aprovado em exames de saúde e de aptidão psicológica;</w:t>
      </w:r>
    </w:p>
    <w:p w14:paraId="2F9F9506"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w:t>
      </w:r>
      <w:r w:rsidRPr="00100271">
        <w:rPr>
          <w:rFonts w:ascii="Arial" w:hAnsi="Arial" w:cs="Arial"/>
          <w:iCs/>
          <w:w w:val="95"/>
          <w:sz w:val="20"/>
          <w:szCs w:val="20"/>
        </w:rPr>
        <w:tab/>
      </w:r>
      <w:r w:rsidRPr="00100271">
        <w:rPr>
          <w:rFonts w:ascii="Arial" w:hAnsi="Arial" w:cs="Arial"/>
          <w:w w:val="95"/>
          <w:sz w:val="20"/>
          <w:szCs w:val="20"/>
        </w:rPr>
        <w:t xml:space="preserve">ter idoneidade comprovada mediante a apresentação de certidões negativas de antecedentes criminais, sem registros indiciamento em inquérito policial, de estar sendo processado criminalmente ou ter sido condenado em processo criminal onde reside, bem como do local em que tenha realizado o curso de formação, reciclagem ou extensão. Essas comprovações são oriundas da Justiça Federal; da Justiça Estadual ou do Distrito Federal, da Justiça Militar Federal, Estadual ou do Distrito Federal e da Justiça Eleitoral; </w:t>
      </w:r>
    </w:p>
    <w:p w14:paraId="1824E52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VII.</w:t>
      </w:r>
      <w:r w:rsidRPr="00100271">
        <w:rPr>
          <w:rFonts w:ascii="Arial" w:hAnsi="Arial" w:cs="Arial"/>
          <w:iCs/>
          <w:w w:val="95"/>
          <w:sz w:val="20"/>
          <w:szCs w:val="20"/>
        </w:rPr>
        <w:tab/>
      </w:r>
      <w:r w:rsidRPr="00100271">
        <w:rPr>
          <w:rFonts w:ascii="Arial" w:hAnsi="Arial" w:cs="Arial"/>
          <w:w w:val="95"/>
          <w:sz w:val="20"/>
          <w:szCs w:val="20"/>
        </w:rPr>
        <w:t>estar quite com as obrigações eleitorais e militares; e</w:t>
      </w:r>
    </w:p>
    <w:p w14:paraId="5A776760"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iCs/>
          <w:w w:val="95"/>
          <w:sz w:val="20"/>
          <w:szCs w:val="20"/>
        </w:rPr>
        <w:t>VIII.</w:t>
      </w:r>
      <w:r w:rsidRPr="00100271">
        <w:rPr>
          <w:rFonts w:ascii="Arial" w:hAnsi="Arial" w:cs="Arial"/>
          <w:iCs/>
          <w:w w:val="95"/>
          <w:sz w:val="20"/>
          <w:szCs w:val="20"/>
        </w:rPr>
        <w:tab/>
      </w:r>
      <w:r w:rsidRPr="00100271">
        <w:rPr>
          <w:rFonts w:ascii="Arial" w:hAnsi="Arial" w:cs="Arial"/>
          <w:w w:val="95"/>
          <w:sz w:val="20"/>
          <w:szCs w:val="20"/>
        </w:rPr>
        <w:t>possuir registro no Cadastro de Pessoas Físicas.</w:t>
      </w:r>
    </w:p>
    <w:p w14:paraId="31C5AACA" w14:textId="77777777" w:rsidR="007602A8" w:rsidRPr="00100271" w:rsidRDefault="007602A8" w:rsidP="007602A8">
      <w:pPr>
        <w:suppressAutoHyphens/>
        <w:jc w:val="both"/>
        <w:rPr>
          <w:rFonts w:ascii="Arial" w:hAnsi="Arial" w:cs="Arial"/>
          <w:b/>
          <w:w w:val="95"/>
          <w:sz w:val="20"/>
          <w:szCs w:val="20"/>
        </w:rPr>
      </w:pPr>
    </w:p>
    <w:p w14:paraId="0735C3DB"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 xml:space="preserve">10.1.26  A </w:t>
      </w:r>
      <w:r w:rsidRPr="00100271">
        <w:rPr>
          <w:rFonts w:ascii="Arial" w:hAnsi="Arial" w:cs="Arial"/>
          <w:b/>
          <w:w w:val="95"/>
          <w:sz w:val="20"/>
          <w:szCs w:val="20"/>
        </w:rPr>
        <w:t>CONTRATADA</w:t>
      </w:r>
      <w:r w:rsidRPr="00100271">
        <w:rPr>
          <w:rFonts w:ascii="Arial" w:hAnsi="Arial" w:cs="Arial"/>
          <w:w w:val="95"/>
          <w:sz w:val="20"/>
          <w:szCs w:val="20"/>
        </w:rPr>
        <w:t xml:space="preserve"> deve observar a legislação trabalhista, inclusive quanto à jornada de trabalho e outras disposições previstas em normas coletivas da categoria profissional.</w:t>
      </w:r>
    </w:p>
    <w:p w14:paraId="34A74C13" w14:textId="77777777" w:rsidR="007602A8" w:rsidRPr="00100271" w:rsidRDefault="007602A8" w:rsidP="007602A8">
      <w:pPr>
        <w:autoSpaceDE w:val="0"/>
        <w:autoSpaceDN w:val="0"/>
        <w:adjustRightInd w:val="0"/>
        <w:jc w:val="both"/>
        <w:rPr>
          <w:rFonts w:ascii="Arial" w:hAnsi="Arial" w:cs="Arial"/>
          <w:w w:val="95"/>
          <w:sz w:val="20"/>
          <w:szCs w:val="20"/>
        </w:rPr>
      </w:pPr>
    </w:p>
    <w:p w14:paraId="111E527E" w14:textId="77777777" w:rsidR="007602A8" w:rsidRPr="00100271" w:rsidRDefault="007602A8" w:rsidP="007602A8">
      <w:pPr>
        <w:autoSpaceDE w:val="0"/>
        <w:autoSpaceDN w:val="0"/>
        <w:adjustRightInd w:val="0"/>
        <w:spacing w:after="200" w:line="276" w:lineRule="auto"/>
        <w:jc w:val="center"/>
        <w:rPr>
          <w:rFonts w:ascii="Arial" w:hAnsi="Arial" w:cs="Arial"/>
          <w:b/>
          <w:snapToGrid w:val="0"/>
          <w:color w:val="000000"/>
          <w:w w:val="95"/>
          <w:sz w:val="20"/>
          <w:szCs w:val="20"/>
          <w:lang w:eastAsia="pt-BR"/>
        </w:rPr>
      </w:pPr>
      <w:r w:rsidRPr="00100271">
        <w:rPr>
          <w:rFonts w:ascii="Arial" w:hAnsi="Arial" w:cs="Arial"/>
          <w:b/>
          <w:bCs/>
          <w:snapToGrid w:val="0"/>
          <w:color w:val="000000"/>
          <w:w w:val="95"/>
          <w:sz w:val="20"/>
          <w:szCs w:val="20"/>
          <w:lang w:eastAsia="pt-BR"/>
        </w:rPr>
        <w:lastRenderedPageBreak/>
        <w:t xml:space="preserve">CLÁUSULA </w:t>
      </w:r>
      <w:r w:rsidRPr="00100271">
        <w:rPr>
          <w:rFonts w:ascii="Arial" w:hAnsi="Arial" w:cs="Arial"/>
          <w:b/>
          <w:snapToGrid w:val="0"/>
          <w:color w:val="000000"/>
          <w:w w:val="95"/>
          <w:sz w:val="20"/>
          <w:szCs w:val="20"/>
          <w:lang w:eastAsia="pt-BR"/>
        </w:rPr>
        <w:t>DÉCIMA PRIMEIRA – OBRIGAÇÕES E RESPONSABILIDADES COM RELAÇÃO AO PORTAL DA TRANSPARÊNCIA DO MINISTÉRIO PÚBLICO E DO CONSELHO NACIONAL DO MINISTÉRIO PÚBLICO – CNMP</w:t>
      </w:r>
    </w:p>
    <w:p w14:paraId="534F5A3A" w14:textId="77777777" w:rsidR="007602A8" w:rsidRPr="00100271" w:rsidRDefault="007602A8" w:rsidP="007602A8">
      <w:pPr>
        <w:autoSpaceDE w:val="0"/>
        <w:autoSpaceDN w:val="0"/>
        <w:adjustRightInd w:val="0"/>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11.1</w:t>
      </w:r>
      <w:r w:rsidRPr="00100271">
        <w:rPr>
          <w:rFonts w:ascii="Arial" w:hAnsi="Arial" w:cs="Arial"/>
          <w:snapToGrid w:val="0"/>
          <w:color w:val="000000"/>
          <w:w w:val="95"/>
          <w:sz w:val="20"/>
          <w:szCs w:val="20"/>
          <w:lang w:eastAsia="pt-BR"/>
        </w:rPr>
        <w:tab/>
        <w:t xml:space="preserve">A </w:t>
      </w:r>
      <w:r w:rsidRPr="00100271">
        <w:rPr>
          <w:rFonts w:ascii="Arial" w:hAnsi="Arial" w:cs="Arial"/>
          <w:b/>
          <w:snapToGrid w:val="0"/>
          <w:color w:val="000000"/>
          <w:w w:val="95"/>
          <w:sz w:val="20"/>
          <w:szCs w:val="20"/>
          <w:lang w:eastAsia="pt-BR"/>
        </w:rPr>
        <w:t>CONTRATADA</w:t>
      </w:r>
      <w:r w:rsidRPr="00100271">
        <w:rPr>
          <w:rFonts w:ascii="Arial" w:hAnsi="Arial" w:cs="Arial"/>
          <w:snapToGrid w:val="0"/>
          <w:color w:val="000000"/>
          <w:w w:val="95"/>
          <w:sz w:val="20"/>
          <w:szCs w:val="20"/>
          <w:lang w:eastAsia="pt-BR"/>
        </w:rPr>
        <w:t xml:space="preserve"> deve encaminhar mensalmente, até o 10º (décimo) dia do mês subsequente ao mês a que se refere, à Diretoria de Área do MP – Atividades Complementares - DAAC, para o endereço eletrônico </w:t>
      </w:r>
      <w:hyperlink r:id="rId30" w:history="1">
        <w:r w:rsidRPr="00100271">
          <w:rPr>
            <w:rFonts w:ascii="Arial" w:hAnsi="Arial" w:cs="Arial"/>
            <w:snapToGrid w:val="0"/>
            <w:color w:val="0000FF"/>
            <w:w w:val="95"/>
            <w:sz w:val="20"/>
            <w:szCs w:val="20"/>
            <w:u w:val="single"/>
            <w:lang w:eastAsia="pt-BR"/>
          </w:rPr>
          <w:t>ddac@mpsp.mp.br</w:t>
        </w:r>
      </w:hyperlink>
      <w:r w:rsidRPr="00100271">
        <w:rPr>
          <w:rFonts w:ascii="Arial" w:hAnsi="Arial" w:cs="Arial"/>
          <w:snapToGrid w:val="0"/>
          <w:color w:val="000000"/>
          <w:w w:val="95"/>
          <w:sz w:val="20"/>
          <w:szCs w:val="20"/>
          <w:lang w:eastAsia="pt-BR"/>
        </w:rPr>
        <w:t xml:space="preserve">, preferencialmente em formato Excel, listagem contendo os nomes dos prestadores de serviços, seus respectivos números de CPF, cargo ou atividade exercida, local da prestação de serviços e o número do contrato, a fim de disponibilizar no </w:t>
      </w:r>
      <w:r w:rsidRPr="00100271">
        <w:rPr>
          <w:rFonts w:ascii="Arial" w:hAnsi="Arial" w:cs="Arial"/>
          <w:bCs/>
          <w:snapToGrid w:val="0"/>
          <w:color w:val="000000"/>
          <w:w w:val="95"/>
          <w:sz w:val="20"/>
          <w:szCs w:val="20"/>
          <w:lang w:eastAsia="pt-BR"/>
        </w:rPr>
        <w:t>Portal da Transparência</w:t>
      </w:r>
      <w:r w:rsidRPr="00100271">
        <w:rPr>
          <w:rFonts w:ascii="Arial" w:hAnsi="Arial" w:cs="Arial"/>
          <w:snapToGrid w:val="0"/>
          <w:color w:val="000000"/>
          <w:w w:val="95"/>
          <w:sz w:val="20"/>
          <w:szCs w:val="20"/>
          <w:lang w:eastAsia="pt-BR"/>
        </w:rPr>
        <w:t xml:space="preserve"> do </w:t>
      </w:r>
      <w:r w:rsidRPr="00100271">
        <w:rPr>
          <w:rFonts w:ascii="Arial" w:hAnsi="Arial" w:cs="Arial"/>
          <w:b/>
          <w:bCs/>
          <w:snapToGrid w:val="0"/>
          <w:color w:val="000000"/>
          <w:w w:val="95"/>
          <w:sz w:val="20"/>
          <w:szCs w:val="20"/>
          <w:lang w:eastAsia="pt-BR"/>
        </w:rPr>
        <w:t>CONTRATANTE</w:t>
      </w:r>
      <w:r w:rsidRPr="00100271">
        <w:rPr>
          <w:rFonts w:ascii="Arial" w:hAnsi="Arial" w:cs="Arial"/>
          <w:snapToGrid w:val="0"/>
          <w:color w:val="000000"/>
          <w:w w:val="95"/>
          <w:sz w:val="20"/>
          <w:szCs w:val="20"/>
          <w:lang w:eastAsia="pt-BR"/>
        </w:rPr>
        <w:t>.</w:t>
      </w:r>
    </w:p>
    <w:p w14:paraId="26455497" w14:textId="77777777" w:rsidR="007602A8" w:rsidRPr="00100271" w:rsidRDefault="007602A8" w:rsidP="007602A8">
      <w:pPr>
        <w:autoSpaceDE w:val="0"/>
        <w:autoSpaceDN w:val="0"/>
        <w:adjustRightInd w:val="0"/>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11.2</w:t>
      </w:r>
      <w:r w:rsidRPr="00100271">
        <w:rPr>
          <w:rFonts w:ascii="Arial" w:hAnsi="Arial" w:cs="Arial"/>
          <w:snapToGrid w:val="0"/>
          <w:color w:val="000000"/>
          <w:w w:val="95"/>
          <w:sz w:val="20"/>
          <w:szCs w:val="20"/>
          <w:lang w:eastAsia="pt-BR"/>
        </w:rPr>
        <w:tab/>
      </w:r>
      <w:r w:rsidR="00B57292"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 </w:t>
      </w:r>
      <w:r w:rsidRPr="00100271">
        <w:rPr>
          <w:rFonts w:ascii="Arial" w:hAnsi="Arial" w:cs="Arial"/>
          <w:b/>
          <w:snapToGrid w:val="0"/>
          <w:color w:val="000000"/>
          <w:w w:val="95"/>
          <w:sz w:val="20"/>
          <w:szCs w:val="20"/>
          <w:lang w:eastAsia="pt-BR"/>
        </w:rPr>
        <w:t>CONTRATADA</w:t>
      </w:r>
      <w:r w:rsidRPr="00100271">
        <w:rPr>
          <w:rFonts w:ascii="Arial" w:hAnsi="Arial" w:cs="Arial"/>
          <w:snapToGrid w:val="0"/>
          <w:color w:val="000000"/>
          <w:w w:val="95"/>
          <w:sz w:val="20"/>
          <w:szCs w:val="20"/>
          <w:lang w:eastAsia="pt-BR"/>
        </w:rPr>
        <w:t xml:space="preserve"> </w:t>
      </w:r>
      <w:r w:rsidR="00731CA3" w:rsidRPr="00100271">
        <w:rPr>
          <w:rFonts w:ascii="Arial" w:hAnsi="Arial" w:cs="Arial"/>
          <w:snapToGrid w:val="0"/>
          <w:color w:val="000000"/>
          <w:w w:val="95"/>
          <w:sz w:val="20"/>
          <w:szCs w:val="20"/>
          <w:lang w:eastAsia="pt-BR"/>
        </w:rPr>
        <w:t xml:space="preserve">deverá </w:t>
      </w:r>
      <w:r w:rsidRPr="00100271">
        <w:rPr>
          <w:rFonts w:ascii="Arial" w:hAnsi="Arial" w:cs="Arial"/>
          <w:snapToGrid w:val="0"/>
          <w:color w:val="000000"/>
          <w:w w:val="95"/>
          <w:sz w:val="20"/>
          <w:szCs w:val="20"/>
          <w:lang w:eastAsia="pt-BR"/>
        </w:rPr>
        <w:t xml:space="preserve">encaminhar ao Agente Fiscalizador Contratual (local) cópia das Notas Fiscais de remessa dos uniformes e de outros materiais enviados para a execução do presente Contrato, em face das normas e recomendações do Conselho Nacional do Ministério Público – C.N.M.P. </w:t>
      </w:r>
    </w:p>
    <w:p w14:paraId="4CCADF73"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 xml:space="preserve">CLÁUSULA DÉCIMA SEGUNDA – DAS OBRIGAÇÕES E RESPONSABILIDADES DO </w:t>
      </w:r>
    </w:p>
    <w:p w14:paraId="1DEB1A44"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CONTRATANTE</w:t>
      </w:r>
    </w:p>
    <w:p w14:paraId="5F5B7439" w14:textId="77777777" w:rsidR="007602A8" w:rsidRPr="00100271" w:rsidRDefault="007602A8" w:rsidP="007602A8">
      <w:pPr>
        <w:suppressAutoHyphens/>
        <w:rPr>
          <w:rFonts w:ascii="Arial" w:hAnsi="Arial" w:cs="Arial"/>
          <w:w w:val="95"/>
          <w:sz w:val="20"/>
          <w:szCs w:val="20"/>
        </w:rPr>
      </w:pPr>
    </w:p>
    <w:p w14:paraId="5286A086" w14:textId="77777777" w:rsidR="007602A8" w:rsidRPr="00100271" w:rsidRDefault="007602A8" w:rsidP="007602A8">
      <w:pPr>
        <w:suppressAutoHyphens/>
        <w:rPr>
          <w:rFonts w:ascii="Arial" w:hAnsi="Arial" w:cs="Arial"/>
          <w:w w:val="95"/>
          <w:sz w:val="20"/>
          <w:szCs w:val="20"/>
        </w:rPr>
      </w:pPr>
      <w:r w:rsidRPr="00100271">
        <w:rPr>
          <w:rFonts w:ascii="Arial" w:hAnsi="Arial" w:cs="Arial"/>
          <w:w w:val="95"/>
          <w:sz w:val="20"/>
          <w:szCs w:val="20"/>
        </w:rPr>
        <w:t xml:space="preserve">O </w:t>
      </w:r>
      <w:r w:rsidRPr="00100271">
        <w:rPr>
          <w:rFonts w:ascii="Arial" w:hAnsi="Arial" w:cs="Arial"/>
          <w:b/>
          <w:w w:val="95"/>
          <w:sz w:val="20"/>
          <w:szCs w:val="20"/>
        </w:rPr>
        <w:t>CONTRATANTE</w:t>
      </w:r>
      <w:r w:rsidRPr="00100271">
        <w:rPr>
          <w:rFonts w:ascii="Arial" w:hAnsi="Arial" w:cs="Arial"/>
          <w:w w:val="95"/>
          <w:sz w:val="20"/>
          <w:szCs w:val="20"/>
        </w:rPr>
        <w:t xml:space="preserve"> obriga-se:</w:t>
      </w:r>
    </w:p>
    <w:p w14:paraId="11C90B26" w14:textId="77777777" w:rsidR="007602A8" w:rsidRPr="00100271" w:rsidRDefault="007602A8" w:rsidP="007602A8">
      <w:pPr>
        <w:suppressAutoHyphens/>
        <w:jc w:val="both"/>
        <w:rPr>
          <w:rFonts w:ascii="Arial" w:hAnsi="Arial" w:cs="Arial"/>
          <w:w w:val="95"/>
          <w:sz w:val="20"/>
          <w:szCs w:val="20"/>
        </w:rPr>
      </w:pPr>
    </w:p>
    <w:p w14:paraId="68BD7BC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12.1</w:t>
      </w:r>
      <w:r w:rsidRPr="00100271">
        <w:rPr>
          <w:rFonts w:ascii="Arial" w:hAnsi="Arial" w:cs="Arial"/>
          <w:b/>
          <w:bCs/>
          <w:w w:val="95"/>
          <w:sz w:val="20"/>
          <w:szCs w:val="20"/>
        </w:rPr>
        <w:tab/>
      </w:r>
      <w:r w:rsidRPr="00100271">
        <w:rPr>
          <w:rFonts w:ascii="Arial" w:hAnsi="Arial" w:cs="Arial"/>
          <w:w w:val="95"/>
          <w:sz w:val="20"/>
          <w:szCs w:val="20"/>
        </w:rPr>
        <w:t xml:space="preserve">Efetuar periodicamente a programação dos serviços a serem executados pela </w:t>
      </w:r>
      <w:r w:rsidRPr="00100271">
        <w:rPr>
          <w:rFonts w:ascii="Arial" w:hAnsi="Arial" w:cs="Arial"/>
          <w:b/>
          <w:w w:val="95"/>
          <w:sz w:val="20"/>
          <w:szCs w:val="20"/>
        </w:rPr>
        <w:t>CONTRATADA.</w:t>
      </w:r>
    </w:p>
    <w:p w14:paraId="48438738" w14:textId="77777777" w:rsidR="007602A8" w:rsidRPr="00100271" w:rsidRDefault="007602A8" w:rsidP="007602A8">
      <w:pPr>
        <w:suppressAutoHyphens/>
        <w:jc w:val="both"/>
        <w:rPr>
          <w:rFonts w:ascii="Arial" w:hAnsi="Arial" w:cs="Arial"/>
          <w:w w:val="95"/>
          <w:sz w:val="20"/>
          <w:szCs w:val="20"/>
        </w:rPr>
      </w:pPr>
    </w:p>
    <w:p w14:paraId="61A75312"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12.2</w:t>
      </w:r>
      <w:r w:rsidRPr="00100271">
        <w:rPr>
          <w:rFonts w:ascii="Arial" w:hAnsi="Arial" w:cs="Arial"/>
          <w:w w:val="95"/>
          <w:sz w:val="20"/>
          <w:szCs w:val="20"/>
        </w:rPr>
        <w:tab/>
      </w:r>
      <w:r w:rsidRPr="00100271">
        <w:rPr>
          <w:rFonts w:ascii="Arial" w:hAnsi="Arial" w:cs="Arial"/>
          <w:w w:val="95"/>
          <w:sz w:val="20"/>
          <w:szCs w:val="20"/>
        </w:rPr>
        <w:tab/>
        <w:t>Exercer a fiscalização dos serviços por técnicos especialmente designados.</w:t>
      </w:r>
    </w:p>
    <w:p w14:paraId="6B2AD0AC" w14:textId="77777777" w:rsidR="007602A8" w:rsidRPr="00100271" w:rsidRDefault="007602A8" w:rsidP="007602A8">
      <w:pPr>
        <w:tabs>
          <w:tab w:val="left" w:pos="540"/>
        </w:tabs>
        <w:suppressAutoHyphens/>
        <w:jc w:val="both"/>
        <w:rPr>
          <w:rFonts w:ascii="Arial" w:hAnsi="Arial" w:cs="Arial"/>
          <w:w w:val="95"/>
          <w:sz w:val="20"/>
          <w:szCs w:val="20"/>
        </w:rPr>
      </w:pPr>
    </w:p>
    <w:p w14:paraId="64944F58"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12.3</w:t>
      </w:r>
      <w:r w:rsidRPr="00100271">
        <w:rPr>
          <w:rFonts w:ascii="Arial" w:hAnsi="Arial" w:cs="Arial"/>
          <w:w w:val="95"/>
          <w:sz w:val="20"/>
          <w:szCs w:val="20"/>
        </w:rPr>
        <w:tab/>
      </w:r>
      <w:r w:rsidRPr="00100271">
        <w:rPr>
          <w:rFonts w:ascii="Arial" w:hAnsi="Arial" w:cs="Arial"/>
          <w:w w:val="95"/>
          <w:sz w:val="20"/>
          <w:szCs w:val="20"/>
        </w:rPr>
        <w:tab/>
        <w:t>Indicar formalmente, o Agente Fiscalizador Contratual em cada Unidade (localidade) da Instituição, para acompanhamento da execução contratual.</w:t>
      </w:r>
    </w:p>
    <w:p w14:paraId="28B4BC5C" w14:textId="77777777" w:rsidR="007602A8" w:rsidRPr="00100271" w:rsidRDefault="007602A8" w:rsidP="007602A8">
      <w:pPr>
        <w:tabs>
          <w:tab w:val="left" w:pos="540"/>
        </w:tabs>
        <w:suppressAutoHyphens/>
        <w:jc w:val="both"/>
        <w:rPr>
          <w:rFonts w:ascii="Arial" w:hAnsi="Arial" w:cs="Arial"/>
          <w:w w:val="95"/>
          <w:sz w:val="20"/>
          <w:szCs w:val="20"/>
        </w:rPr>
      </w:pPr>
    </w:p>
    <w:p w14:paraId="38AAE3A6"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12.4</w:t>
      </w:r>
      <w:r w:rsidRPr="00100271">
        <w:rPr>
          <w:rFonts w:ascii="Arial" w:hAnsi="Arial" w:cs="Arial"/>
          <w:w w:val="95"/>
          <w:sz w:val="20"/>
          <w:szCs w:val="20"/>
        </w:rPr>
        <w:tab/>
      </w:r>
      <w:r w:rsidRPr="00100271">
        <w:rPr>
          <w:rFonts w:ascii="Arial" w:hAnsi="Arial" w:cs="Arial"/>
          <w:w w:val="95"/>
          <w:sz w:val="20"/>
          <w:szCs w:val="20"/>
        </w:rPr>
        <w:tab/>
        <w:t>Expedir Autorização de Início dos Serviços, com antecedência mínima de 03 (três) dias úteis da data de início da execução dos mesmos.</w:t>
      </w:r>
    </w:p>
    <w:p w14:paraId="0EEC230F" w14:textId="77777777" w:rsidR="007602A8" w:rsidRPr="00100271" w:rsidRDefault="007602A8" w:rsidP="007602A8">
      <w:pPr>
        <w:tabs>
          <w:tab w:val="left" w:pos="540"/>
        </w:tabs>
        <w:suppressAutoHyphens/>
        <w:jc w:val="both"/>
        <w:rPr>
          <w:rFonts w:ascii="Arial" w:hAnsi="Arial" w:cs="Arial"/>
          <w:w w:val="95"/>
          <w:sz w:val="20"/>
          <w:szCs w:val="20"/>
        </w:rPr>
      </w:pPr>
    </w:p>
    <w:p w14:paraId="1409C26E"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12.5</w:t>
      </w:r>
      <w:r w:rsidRPr="00100271">
        <w:rPr>
          <w:rFonts w:ascii="Arial" w:hAnsi="Arial" w:cs="Arial"/>
          <w:w w:val="95"/>
          <w:sz w:val="20"/>
          <w:szCs w:val="20"/>
        </w:rPr>
        <w:tab/>
      </w:r>
      <w:r w:rsidRPr="00100271">
        <w:rPr>
          <w:rFonts w:ascii="Arial" w:hAnsi="Arial" w:cs="Arial"/>
          <w:w w:val="95"/>
          <w:sz w:val="20"/>
          <w:szCs w:val="20"/>
        </w:rPr>
        <w:tab/>
        <w:t>Encaminhar a liberação de pagamento das faturas da prestação de serviços aprovadas.</w:t>
      </w:r>
    </w:p>
    <w:p w14:paraId="5574B07B" w14:textId="77777777" w:rsidR="007602A8" w:rsidRPr="00100271" w:rsidRDefault="007602A8" w:rsidP="007602A8">
      <w:pPr>
        <w:tabs>
          <w:tab w:val="left" w:pos="540"/>
        </w:tabs>
        <w:suppressAutoHyphens/>
        <w:jc w:val="both"/>
        <w:rPr>
          <w:rFonts w:ascii="Arial" w:hAnsi="Arial" w:cs="Arial"/>
          <w:w w:val="95"/>
          <w:sz w:val="20"/>
          <w:szCs w:val="20"/>
        </w:rPr>
      </w:pPr>
    </w:p>
    <w:p w14:paraId="78A3333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12.6</w:t>
      </w:r>
      <w:r w:rsidRPr="00100271">
        <w:rPr>
          <w:rFonts w:ascii="Arial" w:hAnsi="Arial" w:cs="Arial"/>
          <w:w w:val="95"/>
          <w:sz w:val="20"/>
          <w:szCs w:val="20"/>
        </w:rPr>
        <w:tab/>
      </w:r>
      <w:r w:rsidRPr="00100271">
        <w:rPr>
          <w:rFonts w:ascii="Arial" w:hAnsi="Arial" w:cs="Arial"/>
          <w:w w:val="95"/>
          <w:sz w:val="20"/>
          <w:szCs w:val="20"/>
        </w:rPr>
        <w:tab/>
        <w:t>Indicar instalações sanitárias.</w:t>
      </w:r>
    </w:p>
    <w:p w14:paraId="27F02789" w14:textId="77777777" w:rsidR="007602A8" w:rsidRPr="00100271" w:rsidRDefault="007602A8" w:rsidP="007602A8">
      <w:pPr>
        <w:tabs>
          <w:tab w:val="left" w:pos="540"/>
        </w:tabs>
        <w:suppressAutoHyphens/>
        <w:jc w:val="both"/>
        <w:rPr>
          <w:rFonts w:ascii="Arial" w:hAnsi="Arial" w:cs="Arial"/>
          <w:w w:val="95"/>
          <w:sz w:val="20"/>
          <w:szCs w:val="20"/>
        </w:rPr>
      </w:pPr>
    </w:p>
    <w:p w14:paraId="43297DEC" w14:textId="77777777" w:rsidR="007602A8" w:rsidRPr="00100271" w:rsidRDefault="007602A8" w:rsidP="007602A8">
      <w:pPr>
        <w:tabs>
          <w:tab w:val="left" w:pos="540"/>
        </w:tabs>
        <w:suppressAutoHyphens/>
        <w:jc w:val="both"/>
        <w:rPr>
          <w:rFonts w:ascii="Arial" w:hAnsi="Arial" w:cs="Arial"/>
          <w:b/>
          <w:bCs/>
          <w:w w:val="95"/>
          <w:sz w:val="20"/>
          <w:szCs w:val="20"/>
        </w:rPr>
      </w:pPr>
      <w:r w:rsidRPr="00100271">
        <w:rPr>
          <w:rFonts w:ascii="Arial" w:hAnsi="Arial" w:cs="Arial"/>
          <w:w w:val="95"/>
          <w:sz w:val="20"/>
          <w:szCs w:val="20"/>
        </w:rPr>
        <w:t>12.7</w:t>
      </w:r>
      <w:r w:rsidRPr="00100271">
        <w:rPr>
          <w:rFonts w:ascii="Arial" w:hAnsi="Arial" w:cs="Arial"/>
          <w:w w:val="95"/>
          <w:sz w:val="20"/>
          <w:szCs w:val="20"/>
        </w:rPr>
        <w:tab/>
      </w:r>
      <w:r w:rsidRPr="00100271">
        <w:rPr>
          <w:rFonts w:ascii="Arial" w:hAnsi="Arial" w:cs="Arial"/>
          <w:w w:val="95"/>
          <w:sz w:val="20"/>
          <w:szCs w:val="20"/>
        </w:rPr>
        <w:tab/>
        <w:t>Indicar vestiários com armários guarda-roupas.</w:t>
      </w:r>
    </w:p>
    <w:p w14:paraId="29D0A7B1" w14:textId="77777777" w:rsidR="007602A8" w:rsidRPr="00100271" w:rsidRDefault="007602A8" w:rsidP="007602A8">
      <w:pPr>
        <w:suppressAutoHyphens/>
        <w:jc w:val="both"/>
        <w:rPr>
          <w:rFonts w:ascii="Arial" w:hAnsi="Arial" w:cs="Arial"/>
          <w:w w:val="95"/>
          <w:sz w:val="20"/>
          <w:szCs w:val="20"/>
        </w:rPr>
      </w:pPr>
    </w:p>
    <w:p w14:paraId="44BE0CC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12.8</w:t>
      </w:r>
      <w:r w:rsidRPr="00100271">
        <w:rPr>
          <w:rFonts w:ascii="Arial" w:hAnsi="Arial" w:cs="Arial"/>
          <w:w w:val="95"/>
          <w:sz w:val="20"/>
          <w:szCs w:val="20"/>
        </w:rPr>
        <w:tab/>
        <w:t>Fornecer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p>
    <w:p w14:paraId="49FD72E8" w14:textId="77777777" w:rsidR="007602A8" w:rsidRPr="00100271" w:rsidRDefault="007602A8" w:rsidP="007602A8">
      <w:pPr>
        <w:suppressAutoHyphens/>
        <w:jc w:val="both"/>
        <w:rPr>
          <w:rFonts w:ascii="Arial" w:hAnsi="Arial" w:cs="Arial"/>
          <w:w w:val="95"/>
          <w:sz w:val="20"/>
          <w:szCs w:val="20"/>
        </w:rPr>
      </w:pPr>
    </w:p>
    <w:p w14:paraId="1B2DF9B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12.9</w:t>
      </w:r>
      <w:r w:rsidRPr="00100271">
        <w:rPr>
          <w:rFonts w:ascii="Arial" w:hAnsi="Arial" w:cs="Arial"/>
          <w:w w:val="95"/>
          <w:sz w:val="20"/>
          <w:szCs w:val="20"/>
        </w:rPr>
        <w:tab/>
        <w:t xml:space="preserve">Indicar a atividade a ser exercida pelo vigilante/segurança nas dependências do </w:t>
      </w:r>
      <w:r w:rsidRPr="00100271">
        <w:rPr>
          <w:rFonts w:ascii="Arial" w:hAnsi="Arial" w:cs="Arial"/>
          <w:b/>
          <w:w w:val="95"/>
          <w:sz w:val="20"/>
          <w:szCs w:val="20"/>
        </w:rPr>
        <w:t>CONTRATANTE</w:t>
      </w:r>
      <w:r w:rsidRPr="00100271">
        <w:rPr>
          <w:rFonts w:ascii="Arial" w:hAnsi="Arial" w:cs="Arial"/>
          <w:w w:val="95"/>
          <w:sz w:val="20"/>
          <w:szCs w:val="20"/>
        </w:rPr>
        <w:t>, por meio de Ordem de Serviço ou qualquer outra Instrução Normativa, para melhor adequar a prestação do serviço com os Atos Administrativos em vigor.</w:t>
      </w:r>
    </w:p>
    <w:p w14:paraId="4DD277C3" w14:textId="77777777" w:rsidR="007602A8" w:rsidRPr="00100271" w:rsidRDefault="007602A8" w:rsidP="007602A8">
      <w:pPr>
        <w:suppressAutoHyphens/>
        <w:jc w:val="both"/>
        <w:rPr>
          <w:rFonts w:ascii="Arial" w:hAnsi="Arial" w:cs="Arial"/>
          <w:w w:val="95"/>
          <w:sz w:val="20"/>
          <w:szCs w:val="20"/>
        </w:rPr>
      </w:pPr>
    </w:p>
    <w:p w14:paraId="1E496535"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CLÁUSULA DÉCIMA TERCEIRA – DA FISCALIZAÇÃO / CONTROLE DA EXECUÇÃO</w:t>
      </w:r>
    </w:p>
    <w:p w14:paraId="00BC7547"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DOS SERVIÇOS</w:t>
      </w:r>
    </w:p>
    <w:p w14:paraId="58EBE228" w14:textId="77777777" w:rsidR="007602A8" w:rsidRPr="00100271" w:rsidRDefault="007602A8" w:rsidP="007602A8">
      <w:pPr>
        <w:suppressAutoHyphens/>
        <w:jc w:val="center"/>
        <w:rPr>
          <w:rFonts w:ascii="Arial" w:hAnsi="Arial" w:cs="Arial"/>
          <w:w w:val="95"/>
          <w:sz w:val="20"/>
          <w:szCs w:val="20"/>
        </w:rPr>
      </w:pPr>
    </w:p>
    <w:p w14:paraId="6C500FAB" w14:textId="77777777" w:rsidR="007602A8" w:rsidRPr="00100271" w:rsidRDefault="007602A8" w:rsidP="007602A8">
      <w:pPr>
        <w:suppressAutoHyphens/>
        <w:ind w:firstLine="708"/>
        <w:jc w:val="both"/>
        <w:rPr>
          <w:rFonts w:ascii="Arial" w:hAnsi="Arial" w:cs="Arial"/>
          <w:w w:val="95"/>
          <w:sz w:val="20"/>
          <w:szCs w:val="20"/>
        </w:rPr>
      </w:pPr>
      <w:r w:rsidRPr="00100271">
        <w:rPr>
          <w:rFonts w:ascii="Arial" w:hAnsi="Arial" w:cs="Arial"/>
          <w:w w:val="95"/>
          <w:sz w:val="20"/>
          <w:szCs w:val="20"/>
        </w:rPr>
        <w:t xml:space="preserve">Não obstante a </w:t>
      </w:r>
      <w:r w:rsidRPr="00100271">
        <w:rPr>
          <w:rFonts w:ascii="Arial" w:hAnsi="Arial" w:cs="Arial"/>
          <w:b/>
          <w:w w:val="95"/>
          <w:sz w:val="20"/>
          <w:szCs w:val="20"/>
        </w:rPr>
        <w:t xml:space="preserve">CONTRATADA </w:t>
      </w:r>
      <w:r w:rsidRPr="00100271">
        <w:rPr>
          <w:rFonts w:ascii="Arial" w:hAnsi="Arial" w:cs="Arial"/>
          <w:w w:val="95"/>
          <w:sz w:val="20"/>
          <w:szCs w:val="20"/>
        </w:rPr>
        <w:t>seja a única e exclusiva responsável pela execução de</w:t>
      </w:r>
      <w:r w:rsidRPr="00100271">
        <w:rPr>
          <w:rFonts w:ascii="Arial" w:hAnsi="Arial" w:cs="Arial"/>
          <w:b/>
          <w:w w:val="95"/>
          <w:sz w:val="20"/>
          <w:szCs w:val="20"/>
        </w:rPr>
        <w:t xml:space="preserve"> </w:t>
      </w:r>
      <w:r w:rsidRPr="00100271">
        <w:rPr>
          <w:rFonts w:ascii="Arial" w:hAnsi="Arial" w:cs="Arial"/>
          <w:w w:val="95"/>
          <w:sz w:val="20"/>
          <w:szCs w:val="20"/>
        </w:rPr>
        <w:t>todos dos serviços, ao</w:t>
      </w:r>
      <w:r w:rsidRPr="00100271">
        <w:rPr>
          <w:rFonts w:ascii="Arial" w:hAnsi="Arial" w:cs="Arial"/>
          <w:b/>
          <w:w w:val="95"/>
          <w:sz w:val="20"/>
          <w:szCs w:val="20"/>
        </w:rPr>
        <w:t xml:space="preserve"> CONTRATANTE </w:t>
      </w:r>
      <w:r w:rsidRPr="00100271">
        <w:rPr>
          <w:rFonts w:ascii="Arial" w:hAnsi="Arial" w:cs="Arial"/>
          <w:w w:val="95"/>
          <w:sz w:val="20"/>
          <w:szCs w:val="20"/>
        </w:rPr>
        <w:t>é reservado o direito de, sem de qualquer forma restrinja a plenitude dessa responsabilidade, exercer a mais ampla e completa fiscalização sobre os serviços, diretamente ou por prepostos designados, podendo, para isso:</w:t>
      </w:r>
    </w:p>
    <w:p w14:paraId="5675F115" w14:textId="77777777" w:rsidR="007602A8" w:rsidRPr="00100271" w:rsidRDefault="007602A8" w:rsidP="007602A8">
      <w:pPr>
        <w:pStyle w:val="Recuodecorpodetexto2"/>
        <w:tabs>
          <w:tab w:val="clear" w:pos="567"/>
        </w:tabs>
        <w:suppressAutoHyphens/>
        <w:ind w:left="0" w:firstLine="0"/>
        <w:rPr>
          <w:rFonts w:cs="Arial"/>
          <w:w w:val="95"/>
          <w:sz w:val="20"/>
        </w:rPr>
      </w:pPr>
    </w:p>
    <w:p w14:paraId="05AE8414" w14:textId="77777777" w:rsidR="007602A8" w:rsidRPr="00100271" w:rsidRDefault="007602A8" w:rsidP="007602A8">
      <w:pPr>
        <w:pStyle w:val="Recuodecorpodetexto2"/>
        <w:tabs>
          <w:tab w:val="clear" w:pos="567"/>
        </w:tabs>
        <w:suppressAutoHyphens/>
        <w:ind w:left="0" w:firstLine="0"/>
        <w:rPr>
          <w:rFonts w:cs="Arial"/>
          <w:w w:val="95"/>
          <w:sz w:val="20"/>
        </w:rPr>
      </w:pPr>
      <w:r w:rsidRPr="00100271">
        <w:rPr>
          <w:rFonts w:cs="Arial"/>
          <w:w w:val="95"/>
          <w:sz w:val="20"/>
        </w:rPr>
        <w:t>13.1</w:t>
      </w:r>
      <w:r w:rsidRPr="00100271">
        <w:rPr>
          <w:rFonts w:cs="Arial"/>
          <w:w w:val="95"/>
          <w:sz w:val="20"/>
        </w:rPr>
        <w:tab/>
        <w:t xml:space="preserve">O controle será executado por Agentes Fiscalizadores, ou substitutos legais, de cada Unidade (localidade) do </w:t>
      </w:r>
      <w:r w:rsidRPr="00100271">
        <w:rPr>
          <w:rFonts w:cs="Arial"/>
          <w:b/>
          <w:w w:val="95"/>
          <w:sz w:val="20"/>
        </w:rPr>
        <w:t>CONTRATANTE</w:t>
      </w:r>
      <w:r w:rsidRPr="00100271">
        <w:rPr>
          <w:rFonts w:cs="Arial"/>
          <w:w w:val="95"/>
          <w:sz w:val="20"/>
        </w:rPr>
        <w:t xml:space="preserve"> indicada neste contrato, a serem</w:t>
      </w:r>
      <w:r w:rsidRPr="00100271">
        <w:rPr>
          <w:rStyle w:val="grame"/>
          <w:rFonts w:cs="Arial"/>
          <w:w w:val="95"/>
          <w:sz w:val="20"/>
        </w:rPr>
        <w:t xml:space="preserve"> designados em Portaria da Diretoria-Geral, aos quais caberá a verificação da qualidade dos serviços, </w:t>
      </w:r>
      <w:r w:rsidRPr="00100271">
        <w:rPr>
          <w:rFonts w:cs="Arial"/>
          <w:w w:val="95"/>
          <w:sz w:val="20"/>
        </w:rPr>
        <w:t xml:space="preserve">bem como os demais itens obrigatórios para </w:t>
      </w:r>
      <w:r w:rsidRPr="00100271">
        <w:rPr>
          <w:rFonts w:cs="Arial"/>
          <w:w w:val="95"/>
          <w:sz w:val="20"/>
        </w:rPr>
        <w:lastRenderedPageBreak/>
        <w:t>execução dos serviços, comunicando à</w:t>
      </w:r>
      <w:r w:rsidRPr="00100271">
        <w:rPr>
          <w:rFonts w:cs="Arial"/>
          <w:b/>
          <w:bCs/>
          <w:w w:val="95"/>
          <w:sz w:val="20"/>
        </w:rPr>
        <w:t xml:space="preserve"> CONTRATADA </w:t>
      </w:r>
      <w:r w:rsidRPr="00100271">
        <w:rPr>
          <w:rFonts w:cs="Arial"/>
          <w:w w:val="95"/>
          <w:sz w:val="20"/>
        </w:rPr>
        <w:t>os fatos eventualmente ocorridos para pronta regularização.</w:t>
      </w:r>
    </w:p>
    <w:p w14:paraId="130DB7C1" w14:textId="77777777" w:rsidR="007602A8" w:rsidRPr="00100271" w:rsidRDefault="007602A8" w:rsidP="007602A8">
      <w:pPr>
        <w:suppressAutoHyphens/>
        <w:jc w:val="both"/>
        <w:rPr>
          <w:rFonts w:ascii="Arial" w:hAnsi="Arial" w:cs="Arial"/>
          <w:w w:val="95"/>
          <w:sz w:val="20"/>
          <w:szCs w:val="20"/>
        </w:rPr>
      </w:pPr>
    </w:p>
    <w:p w14:paraId="104F1B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13.2</w:t>
      </w:r>
      <w:r w:rsidRPr="00100271">
        <w:rPr>
          <w:rFonts w:ascii="Arial" w:hAnsi="Arial" w:cs="Arial"/>
          <w:b/>
          <w:bCs/>
          <w:w w:val="95"/>
          <w:sz w:val="20"/>
          <w:szCs w:val="20"/>
        </w:rPr>
        <w:tab/>
      </w:r>
      <w:r w:rsidRPr="00100271">
        <w:rPr>
          <w:rFonts w:ascii="Arial" w:hAnsi="Arial" w:cs="Arial"/>
          <w:w w:val="95"/>
          <w:sz w:val="20"/>
          <w:szCs w:val="20"/>
        </w:rPr>
        <w:t>A fiscalização do</w:t>
      </w:r>
      <w:r w:rsidRPr="00100271">
        <w:rPr>
          <w:rFonts w:ascii="Arial" w:hAnsi="Arial" w:cs="Arial"/>
          <w:b/>
          <w:w w:val="95"/>
          <w:sz w:val="20"/>
          <w:szCs w:val="20"/>
        </w:rPr>
        <w:t xml:space="preserve"> CONTRATANTE</w:t>
      </w:r>
      <w:r w:rsidRPr="00100271">
        <w:rPr>
          <w:rFonts w:ascii="Arial" w:hAnsi="Arial" w:cs="Arial"/>
          <w:w w:val="95"/>
          <w:sz w:val="20"/>
          <w:szCs w:val="20"/>
        </w:rPr>
        <w:t xml:space="preserve"> terá livre acesso aos locais de execução do serviço, comunicando à </w:t>
      </w:r>
      <w:r w:rsidRPr="00100271">
        <w:rPr>
          <w:rFonts w:ascii="Arial" w:hAnsi="Arial" w:cs="Arial"/>
          <w:b/>
          <w:w w:val="95"/>
          <w:sz w:val="20"/>
          <w:szCs w:val="20"/>
        </w:rPr>
        <w:t>CONTRATADA</w:t>
      </w:r>
      <w:r w:rsidRPr="00100271">
        <w:rPr>
          <w:rFonts w:ascii="Arial" w:hAnsi="Arial" w:cs="Arial"/>
          <w:w w:val="95"/>
          <w:sz w:val="20"/>
          <w:szCs w:val="20"/>
        </w:rPr>
        <w:t xml:space="preserve"> os fatos eventualmente ocorridos para pronta regularização.</w:t>
      </w:r>
    </w:p>
    <w:p w14:paraId="45D8A33C" w14:textId="77777777" w:rsidR="007602A8" w:rsidRPr="00100271" w:rsidRDefault="007602A8" w:rsidP="007602A8">
      <w:pPr>
        <w:suppressAutoHyphens/>
        <w:jc w:val="both"/>
        <w:rPr>
          <w:rFonts w:ascii="Arial" w:hAnsi="Arial" w:cs="Arial"/>
          <w:w w:val="95"/>
          <w:sz w:val="20"/>
          <w:szCs w:val="20"/>
        </w:rPr>
      </w:pPr>
    </w:p>
    <w:p w14:paraId="22FB0B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13.3</w:t>
      </w:r>
      <w:r w:rsidRPr="00100271">
        <w:rPr>
          <w:rFonts w:ascii="Arial" w:hAnsi="Arial" w:cs="Arial"/>
          <w:b/>
          <w:bCs/>
          <w:w w:val="95"/>
          <w:sz w:val="20"/>
          <w:szCs w:val="20"/>
        </w:rPr>
        <w:tab/>
      </w:r>
      <w:r w:rsidRPr="00100271">
        <w:rPr>
          <w:rFonts w:ascii="Arial" w:hAnsi="Arial" w:cs="Arial"/>
          <w:bCs/>
          <w:w w:val="95"/>
          <w:sz w:val="20"/>
          <w:szCs w:val="20"/>
        </w:rPr>
        <w:t xml:space="preserve">O </w:t>
      </w:r>
      <w:r w:rsidRPr="00100271">
        <w:rPr>
          <w:rFonts w:ascii="Arial" w:hAnsi="Arial" w:cs="Arial"/>
          <w:b/>
          <w:w w:val="95"/>
          <w:sz w:val="20"/>
          <w:szCs w:val="20"/>
        </w:rPr>
        <w:t xml:space="preserve">CONTRATANTE </w:t>
      </w:r>
      <w:r w:rsidRPr="00100271">
        <w:rPr>
          <w:rFonts w:ascii="Arial" w:hAnsi="Arial" w:cs="Arial"/>
          <w:w w:val="95"/>
          <w:sz w:val="20"/>
          <w:szCs w:val="20"/>
        </w:rPr>
        <w:t xml:space="preserve">exercerá a fiscalização dos serviços contratados, de modo a assegurar o efetivo cumprimento da execução do escopo contratado, cabendo, também, realizar a supervisão das atividades desenvolvidas pela </w:t>
      </w:r>
      <w:r w:rsidRPr="00100271">
        <w:rPr>
          <w:rFonts w:ascii="Arial" w:hAnsi="Arial" w:cs="Arial"/>
          <w:b/>
          <w:w w:val="95"/>
          <w:sz w:val="20"/>
          <w:szCs w:val="20"/>
        </w:rPr>
        <w:t>CONTRATADA</w:t>
      </w:r>
      <w:r w:rsidRPr="00100271">
        <w:rPr>
          <w:rFonts w:ascii="Arial" w:hAnsi="Arial" w:cs="Arial"/>
          <w:w w:val="95"/>
          <w:sz w:val="20"/>
          <w:szCs w:val="20"/>
        </w:rPr>
        <w:t>, efetivando avaliação periódica.</w:t>
      </w:r>
    </w:p>
    <w:p w14:paraId="13EEDA94" w14:textId="77777777" w:rsidR="007602A8" w:rsidRPr="00100271" w:rsidRDefault="007602A8" w:rsidP="007602A8">
      <w:pPr>
        <w:suppressAutoHyphens/>
        <w:jc w:val="both"/>
        <w:rPr>
          <w:rFonts w:ascii="Arial" w:hAnsi="Arial" w:cs="Arial"/>
          <w:b/>
          <w:bCs/>
          <w:w w:val="95"/>
          <w:sz w:val="20"/>
          <w:szCs w:val="20"/>
        </w:rPr>
      </w:pPr>
    </w:p>
    <w:p w14:paraId="4D442EA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13.4</w:t>
      </w:r>
      <w:r w:rsidRPr="00100271">
        <w:rPr>
          <w:rFonts w:ascii="Arial" w:hAnsi="Arial" w:cs="Arial"/>
          <w:w w:val="95"/>
          <w:sz w:val="20"/>
          <w:szCs w:val="20"/>
        </w:rPr>
        <w:tab/>
        <w:t xml:space="preserve">Ordenar a imediata retirada do local, bem como a substituição de funcionário da </w:t>
      </w:r>
      <w:r w:rsidRPr="00100271">
        <w:rPr>
          <w:rFonts w:ascii="Arial" w:hAnsi="Arial" w:cs="Arial"/>
          <w:b/>
          <w:w w:val="95"/>
          <w:sz w:val="20"/>
          <w:szCs w:val="20"/>
        </w:rPr>
        <w:t>CONTRATADA</w:t>
      </w:r>
      <w:r w:rsidRPr="00100271">
        <w:rPr>
          <w:rFonts w:ascii="Arial" w:hAnsi="Arial" w:cs="Arial"/>
          <w:w w:val="95"/>
          <w:sz w:val="20"/>
          <w:szCs w:val="20"/>
        </w:rPr>
        <w:t xml:space="preserve"> que estiver sem uniformes sem condições de uso (puidos, rasgados) ou crachá, que embaraçar ou dificultar a sua fiscalização ou cuja permanência na área, a seu exclusivo critério, julgar inconveniente.</w:t>
      </w:r>
    </w:p>
    <w:p w14:paraId="4BBF13DD" w14:textId="77777777" w:rsidR="0066027B" w:rsidRPr="00100271" w:rsidRDefault="0066027B" w:rsidP="007602A8">
      <w:pPr>
        <w:suppressAutoHyphens/>
        <w:jc w:val="both"/>
        <w:rPr>
          <w:rFonts w:ascii="Arial" w:hAnsi="Arial" w:cs="Arial"/>
          <w:w w:val="95"/>
          <w:sz w:val="20"/>
          <w:szCs w:val="20"/>
        </w:rPr>
      </w:pPr>
    </w:p>
    <w:p w14:paraId="7C69D28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13.5</w:t>
      </w:r>
      <w:r w:rsidRPr="00100271">
        <w:rPr>
          <w:rFonts w:ascii="Arial" w:hAnsi="Arial" w:cs="Arial"/>
          <w:b/>
          <w:bCs/>
          <w:w w:val="95"/>
          <w:sz w:val="20"/>
          <w:szCs w:val="20"/>
        </w:rPr>
        <w:tab/>
      </w:r>
      <w:r w:rsidRPr="00100271">
        <w:rPr>
          <w:rFonts w:ascii="Arial" w:hAnsi="Arial" w:cs="Arial"/>
          <w:w w:val="95"/>
          <w:sz w:val="20"/>
          <w:szCs w:val="20"/>
        </w:rPr>
        <w:t xml:space="preserve">Executar mensalmente a medição dos serviços, descontando-se do valor devido </w:t>
      </w:r>
      <w:r w:rsidRPr="00100271">
        <w:rPr>
          <w:rStyle w:val="grame"/>
          <w:rFonts w:ascii="Arial" w:hAnsi="Arial" w:cs="Arial"/>
          <w:w w:val="95"/>
          <w:sz w:val="20"/>
          <w:szCs w:val="20"/>
        </w:rPr>
        <w:t xml:space="preserve">o equivalente à indisponibilidade dos serviços contratados e por motivos imputáveis à </w:t>
      </w:r>
      <w:r w:rsidRPr="00100271">
        <w:rPr>
          <w:rFonts w:ascii="Arial" w:hAnsi="Arial" w:cs="Arial"/>
          <w:b/>
          <w:w w:val="95"/>
          <w:sz w:val="20"/>
          <w:szCs w:val="20"/>
        </w:rPr>
        <w:t>CONTRATADA</w:t>
      </w:r>
      <w:r w:rsidRPr="00100271">
        <w:rPr>
          <w:rStyle w:val="grame"/>
          <w:rFonts w:ascii="Arial" w:hAnsi="Arial" w:cs="Arial"/>
          <w:w w:val="95"/>
          <w:sz w:val="20"/>
          <w:szCs w:val="20"/>
        </w:rPr>
        <w:t>, sem prejuízo das demais sanções</w:t>
      </w:r>
      <w:r w:rsidRPr="00100271">
        <w:rPr>
          <w:rFonts w:ascii="Arial" w:hAnsi="Arial" w:cs="Arial"/>
          <w:w w:val="95"/>
          <w:sz w:val="20"/>
          <w:szCs w:val="20"/>
        </w:rPr>
        <w:t xml:space="preserve"> disciplinadas em contrato.</w:t>
      </w:r>
    </w:p>
    <w:p w14:paraId="02BEB607" w14:textId="77777777" w:rsidR="007602A8" w:rsidRPr="00100271" w:rsidRDefault="007602A8" w:rsidP="007602A8">
      <w:pPr>
        <w:suppressAutoHyphens/>
        <w:jc w:val="both"/>
        <w:rPr>
          <w:rFonts w:ascii="Arial" w:hAnsi="Arial" w:cs="Arial"/>
          <w:w w:val="95"/>
          <w:sz w:val="20"/>
          <w:szCs w:val="20"/>
        </w:rPr>
      </w:pPr>
    </w:p>
    <w:p w14:paraId="6959DF8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13.6</w:t>
      </w:r>
      <w:r w:rsidRPr="00100271">
        <w:rPr>
          <w:rFonts w:ascii="Arial" w:hAnsi="Arial" w:cs="Arial"/>
          <w:b/>
          <w:w w:val="95"/>
          <w:sz w:val="20"/>
          <w:szCs w:val="20"/>
        </w:rPr>
        <w:tab/>
      </w:r>
      <w:r w:rsidRPr="00100271">
        <w:rPr>
          <w:rFonts w:ascii="Arial" w:hAnsi="Arial" w:cs="Arial"/>
          <w:w w:val="95"/>
          <w:sz w:val="20"/>
          <w:szCs w:val="20"/>
        </w:rPr>
        <w:t>Orientar a atividade a ser exercida pelo vigilante/segurança nas dependências do</w:t>
      </w:r>
      <w:r w:rsidRPr="00100271">
        <w:rPr>
          <w:rFonts w:ascii="Arial" w:hAnsi="Arial" w:cs="Arial"/>
          <w:b/>
          <w:w w:val="95"/>
          <w:sz w:val="20"/>
          <w:szCs w:val="20"/>
        </w:rPr>
        <w:t xml:space="preserve"> CONTRATANTE</w:t>
      </w:r>
      <w:r w:rsidRPr="00100271">
        <w:rPr>
          <w:rFonts w:ascii="Arial" w:hAnsi="Arial" w:cs="Arial"/>
          <w:w w:val="95"/>
          <w:sz w:val="20"/>
          <w:szCs w:val="20"/>
        </w:rPr>
        <w:t xml:space="preserve">, por meio de Ordem de Serviço ou qualquer outra Instrução Normativa, para melhor adequar a prestação do serviço com as Normas Internas do </w:t>
      </w:r>
      <w:r w:rsidRPr="00100271">
        <w:rPr>
          <w:rFonts w:ascii="Arial" w:hAnsi="Arial" w:cs="Arial"/>
          <w:b/>
          <w:w w:val="95"/>
          <w:sz w:val="20"/>
          <w:szCs w:val="20"/>
        </w:rPr>
        <w:t>CONTRATANTE</w:t>
      </w:r>
      <w:r w:rsidRPr="00100271">
        <w:rPr>
          <w:rFonts w:ascii="Arial" w:hAnsi="Arial" w:cs="Arial"/>
          <w:w w:val="95"/>
          <w:sz w:val="20"/>
          <w:szCs w:val="20"/>
        </w:rPr>
        <w:t>.</w:t>
      </w:r>
    </w:p>
    <w:p w14:paraId="37E0B4E8" w14:textId="77777777" w:rsidR="007602A8" w:rsidRPr="00100271" w:rsidRDefault="007602A8" w:rsidP="007602A8">
      <w:pPr>
        <w:suppressAutoHyphens/>
        <w:jc w:val="both"/>
        <w:rPr>
          <w:rFonts w:ascii="Arial" w:hAnsi="Arial" w:cs="Arial"/>
          <w:w w:val="95"/>
          <w:sz w:val="20"/>
          <w:szCs w:val="20"/>
        </w:rPr>
      </w:pPr>
    </w:p>
    <w:p w14:paraId="4288EC9E" w14:textId="77777777" w:rsidR="007602A8" w:rsidRPr="00100271" w:rsidRDefault="007602A8" w:rsidP="007602A8">
      <w:pPr>
        <w:pStyle w:val="Ttulo6"/>
        <w:suppressAutoHyphens/>
        <w:ind w:left="851" w:hanging="851"/>
        <w:rPr>
          <w:rFonts w:cs="Arial"/>
          <w:w w:val="95"/>
          <w:sz w:val="20"/>
        </w:rPr>
      </w:pPr>
      <w:r w:rsidRPr="00100271">
        <w:rPr>
          <w:rFonts w:cs="Arial"/>
          <w:w w:val="95"/>
          <w:sz w:val="20"/>
          <w:u w:val="none"/>
        </w:rPr>
        <w:t>CLÁUSULA DÉCIMA QUARTA - DO REAJUSTE E DA PERIODICIDADE</w:t>
      </w:r>
    </w:p>
    <w:p w14:paraId="19EA360D" w14:textId="77777777" w:rsidR="007602A8" w:rsidRPr="00100271" w:rsidRDefault="007602A8" w:rsidP="007602A8">
      <w:pPr>
        <w:pStyle w:val="Corpodetexto"/>
        <w:suppressAutoHyphens/>
        <w:ind w:left="851" w:hanging="851"/>
        <w:rPr>
          <w:rFonts w:ascii="Arial" w:hAnsi="Arial" w:cs="Arial"/>
          <w:w w:val="95"/>
          <w:sz w:val="20"/>
        </w:rPr>
      </w:pPr>
    </w:p>
    <w:p w14:paraId="49286398" w14:textId="77777777" w:rsidR="007602A8" w:rsidRPr="00100271" w:rsidRDefault="007602A8" w:rsidP="007602A8">
      <w:pPr>
        <w:pStyle w:val="Corpodetexto"/>
        <w:suppressAutoHyphens/>
        <w:ind w:left="720" w:hanging="720"/>
        <w:rPr>
          <w:rFonts w:ascii="Arial" w:hAnsi="Arial" w:cs="Arial"/>
          <w:w w:val="95"/>
          <w:sz w:val="20"/>
        </w:rPr>
      </w:pPr>
      <w:r w:rsidRPr="00100271">
        <w:rPr>
          <w:rFonts w:ascii="Arial" w:hAnsi="Arial" w:cs="Arial"/>
          <w:bCs/>
          <w:w w:val="95"/>
          <w:sz w:val="20"/>
        </w:rPr>
        <w:t>14.1</w:t>
      </w:r>
      <w:r w:rsidRPr="00100271">
        <w:rPr>
          <w:rFonts w:ascii="Arial" w:hAnsi="Arial" w:cs="Arial"/>
          <w:w w:val="95"/>
          <w:sz w:val="20"/>
        </w:rPr>
        <w:tab/>
        <w:t>O reajuste será anual.</w:t>
      </w:r>
    </w:p>
    <w:p w14:paraId="2D819403" w14:textId="77777777" w:rsidR="007602A8" w:rsidRPr="00100271" w:rsidRDefault="007602A8" w:rsidP="007602A8">
      <w:pPr>
        <w:suppressAutoHyphens/>
        <w:ind w:left="720" w:hanging="720"/>
        <w:jc w:val="both"/>
        <w:rPr>
          <w:rFonts w:ascii="Arial" w:hAnsi="Arial" w:cs="Arial"/>
          <w:w w:val="95"/>
          <w:sz w:val="20"/>
          <w:szCs w:val="20"/>
        </w:rPr>
      </w:pPr>
    </w:p>
    <w:p w14:paraId="5F18101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14.2</w:t>
      </w:r>
      <w:r w:rsidRPr="00100271">
        <w:rPr>
          <w:rFonts w:ascii="Arial" w:hAnsi="Arial" w:cs="Arial"/>
          <w:b/>
          <w:bCs/>
          <w:w w:val="95"/>
          <w:sz w:val="20"/>
          <w:szCs w:val="20"/>
        </w:rPr>
        <w:tab/>
      </w:r>
      <w:r w:rsidRPr="00100271">
        <w:rPr>
          <w:rFonts w:ascii="Arial" w:hAnsi="Arial" w:cs="Arial"/>
          <w:w w:val="95"/>
          <w:sz w:val="20"/>
          <w:szCs w:val="20"/>
        </w:rPr>
        <w:t>A periodicidade anual do reajuste será contada a partir do mês de Janeiro/2019, que é o mês de referência dos preços.</w:t>
      </w:r>
    </w:p>
    <w:p w14:paraId="392EAD8E" w14:textId="77777777" w:rsidR="007602A8" w:rsidRPr="00100271" w:rsidRDefault="007602A8" w:rsidP="007602A8">
      <w:pPr>
        <w:tabs>
          <w:tab w:val="left" w:pos="2325"/>
        </w:tabs>
        <w:suppressAutoHyphens/>
        <w:ind w:left="720" w:hanging="720"/>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4EC500F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14.3</w:t>
      </w:r>
      <w:r w:rsidRPr="00100271">
        <w:rPr>
          <w:rFonts w:ascii="Arial" w:hAnsi="Arial" w:cs="Arial"/>
          <w:b/>
          <w:bCs/>
          <w:w w:val="95"/>
          <w:sz w:val="20"/>
          <w:szCs w:val="20"/>
        </w:rPr>
        <w:tab/>
      </w:r>
      <w:r w:rsidRPr="00100271">
        <w:rPr>
          <w:rFonts w:ascii="Arial" w:hAnsi="Arial" w:cs="Arial"/>
          <w:w w:val="95"/>
          <w:sz w:val="20"/>
          <w:szCs w:val="20"/>
        </w:rPr>
        <w:t>Para o reajustamento dos preços unitários contratados deverá ser observada a legislação vigente, em especial o Decreto estadual nº 48.326, de 12 de dezembro de 2003 e as disposições da Resolução CC-79, de 12 de dezembro de 2003, alterada pela Resolução CC-24, de 16 de junho de 2004;</w:t>
      </w:r>
    </w:p>
    <w:p w14:paraId="76C20E0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                   IPC</w:t>
      </w:r>
    </w:p>
    <w:p w14:paraId="0DA0A1F2"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R = Po. [ ( –––– ) - 1]</w:t>
      </w:r>
    </w:p>
    <w:p w14:paraId="6671895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                   IPC</w:t>
      </w:r>
      <w:r w:rsidRPr="00100271">
        <w:rPr>
          <w:rFonts w:ascii="Arial" w:hAnsi="Arial" w:cs="Arial"/>
          <w:w w:val="95"/>
          <w:sz w:val="20"/>
          <w:szCs w:val="20"/>
          <w:vertAlign w:val="subscript"/>
        </w:rPr>
        <w:t>o</w:t>
      </w:r>
      <w:r w:rsidRPr="00100271">
        <w:rPr>
          <w:rFonts w:ascii="Arial" w:hAnsi="Arial" w:cs="Arial"/>
          <w:w w:val="95"/>
          <w:sz w:val="20"/>
          <w:szCs w:val="20"/>
        </w:rPr>
        <w:t xml:space="preserve"> </w:t>
      </w:r>
    </w:p>
    <w:p w14:paraId="2CAFCDCA" w14:textId="77777777" w:rsidR="007602A8" w:rsidRPr="00100271" w:rsidRDefault="007602A8" w:rsidP="007602A8">
      <w:pPr>
        <w:suppressAutoHyphens/>
        <w:jc w:val="both"/>
        <w:rPr>
          <w:rFonts w:ascii="Arial" w:hAnsi="Arial" w:cs="Arial"/>
          <w:w w:val="95"/>
          <w:sz w:val="20"/>
          <w:szCs w:val="20"/>
        </w:rPr>
      </w:pPr>
    </w:p>
    <w:p w14:paraId="6F7694C6"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 xml:space="preserve">Onde:      </w:t>
      </w:r>
    </w:p>
    <w:p w14:paraId="33365A5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R = parcela de reajuste;</w:t>
      </w:r>
    </w:p>
    <w:p w14:paraId="47341FA8"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Po = preço inicial do contrato no mês de referência dos preços ou preço do contrato no mês de aplicação do último reajuste;</w:t>
      </w:r>
    </w:p>
    <w:p w14:paraId="35AF536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IPC/IPC</w:t>
      </w:r>
      <w:r w:rsidRPr="00100271">
        <w:rPr>
          <w:rFonts w:ascii="Arial" w:hAnsi="Arial" w:cs="Arial"/>
          <w:w w:val="95"/>
          <w:sz w:val="20"/>
          <w:szCs w:val="20"/>
          <w:vertAlign w:val="subscript"/>
        </w:rPr>
        <w:t>o</w:t>
      </w:r>
      <w:r w:rsidRPr="00100271">
        <w:rPr>
          <w:rFonts w:ascii="Arial" w:hAnsi="Arial" w:cs="Arial"/>
          <w:w w:val="95"/>
          <w:sz w:val="20"/>
          <w:szCs w:val="20"/>
        </w:rPr>
        <w:t xml:space="preserve"> = variação do IPC FIPE - Índice de Preço ao Consumidor, ocorrida entre o mês de referência de preços, ou o mês do último reajuste aplicado, e o mês de aplicação do reajuste.</w:t>
      </w:r>
    </w:p>
    <w:p w14:paraId="221ED143" w14:textId="77777777" w:rsidR="007602A8" w:rsidRPr="00100271" w:rsidRDefault="007602A8" w:rsidP="007602A8">
      <w:pPr>
        <w:suppressAutoHyphens/>
        <w:jc w:val="both"/>
        <w:rPr>
          <w:rFonts w:ascii="Arial" w:hAnsi="Arial" w:cs="Arial"/>
          <w:w w:val="95"/>
          <w:sz w:val="20"/>
          <w:szCs w:val="20"/>
        </w:rPr>
      </w:pPr>
    </w:p>
    <w:p w14:paraId="134EB815" w14:textId="77777777" w:rsidR="007602A8" w:rsidRPr="00100271" w:rsidRDefault="007602A8" w:rsidP="007602A8">
      <w:pPr>
        <w:suppressAutoHyphens/>
        <w:jc w:val="both"/>
        <w:rPr>
          <w:rFonts w:ascii="Arial" w:hAnsi="Arial" w:cs="Arial"/>
          <w:color w:val="FF0000"/>
          <w:w w:val="95"/>
          <w:sz w:val="20"/>
          <w:szCs w:val="20"/>
        </w:rPr>
      </w:pPr>
      <w:r w:rsidRPr="00100271">
        <w:rPr>
          <w:rFonts w:ascii="Arial" w:hAnsi="Arial" w:cs="Arial"/>
          <w:w w:val="95"/>
          <w:sz w:val="20"/>
          <w:szCs w:val="20"/>
        </w:rPr>
        <w:t xml:space="preserve">Mês de referência dos preços: </w:t>
      </w:r>
      <w:r w:rsidR="00F72F86" w:rsidRPr="00100271">
        <w:rPr>
          <w:rFonts w:ascii="Arial" w:hAnsi="Arial" w:cs="Arial"/>
          <w:w w:val="95"/>
          <w:sz w:val="20"/>
          <w:szCs w:val="20"/>
        </w:rPr>
        <w:t>j</w:t>
      </w:r>
      <w:r w:rsidRPr="00100271">
        <w:rPr>
          <w:rFonts w:ascii="Arial" w:hAnsi="Arial" w:cs="Arial"/>
          <w:w w:val="95"/>
          <w:sz w:val="20"/>
          <w:szCs w:val="20"/>
        </w:rPr>
        <w:t>aneiro/2019</w:t>
      </w:r>
    </w:p>
    <w:p w14:paraId="4DF8AEB5" w14:textId="77777777" w:rsidR="007602A8" w:rsidRPr="00100271" w:rsidRDefault="007602A8" w:rsidP="007602A8">
      <w:pPr>
        <w:pStyle w:val="Ttulo1"/>
        <w:suppressAutoHyphens/>
        <w:rPr>
          <w:rFonts w:ascii="Arial" w:hAnsi="Arial" w:cs="Arial"/>
          <w:bCs/>
          <w:w w:val="95"/>
          <w:sz w:val="20"/>
        </w:rPr>
      </w:pPr>
    </w:p>
    <w:p w14:paraId="58532E9E" w14:textId="77777777" w:rsidR="007602A8" w:rsidRPr="00100271" w:rsidRDefault="007602A8" w:rsidP="007602A8">
      <w:pPr>
        <w:suppressAutoHyphens/>
        <w:ind w:left="851" w:hanging="851"/>
        <w:jc w:val="center"/>
        <w:rPr>
          <w:rFonts w:ascii="Arial" w:hAnsi="Arial" w:cs="Arial"/>
          <w:w w:val="95"/>
          <w:sz w:val="20"/>
          <w:szCs w:val="20"/>
        </w:rPr>
      </w:pPr>
      <w:r w:rsidRPr="00100271">
        <w:rPr>
          <w:rFonts w:ascii="Arial" w:hAnsi="Arial" w:cs="Arial"/>
          <w:b/>
          <w:bCs/>
          <w:w w:val="95"/>
          <w:sz w:val="20"/>
          <w:szCs w:val="20"/>
        </w:rPr>
        <w:t>CLÁUSULA DÉCIMA QUINTA - DO ACRÉSCIMO OU SUPRESSÃO</w:t>
      </w:r>
    </w:p>
    <w:p w14:paraId="0A304D93" w14:textId="77777777" w:rsidR="007602A8" w:rsidRPr="00100271" w:rsidRDefault="007602A8" w:rsidP="007602A8">
      <w:pPr>
        <w:suppressAutoHyphens/>
        <w:ind w:firstLine="540"/>
        <w:jc w:val="both"/>
        <w:rPr>
          <w:rFonts w:ascii="Arial" w:hAnsi="Arial" w:cs="Arial"/>
          <w:w w:val="95"/>
          <w:sz w:val="20"/>
          <w:szCs w:val="20"/>
        </w:rPr>
      </w:pPr>
    </w:p>
    <w:p w14:paraId="7A1CC2A3"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 xml:space="preserve">Na forma estabelecida pelo artigo 65, § 1º, da Lei federal nº 8.666, de 21 de junho de 1993, com suas alterações, a </w:t>
      </w:r>
      <w:r w:rsidRPr="00100271">
        <w:rPr>
          <w:rFonts w:ascii="Arial" w:hAnsi="Arial" w:cs="Arial"/>
          <w:b/>
          <w:bCs/>
          <w:w w:val="95"/>
          <w:sz w:val="20"/>
          <w:szCs w:val="20"/>
        </w:rPr>
        <w:t>CONTRATADA</w:t>
      </w:r>
      <w:r w:rsidRPr="00100271">
        <w:rPr>
          <w:rFonts w:ascii="Arial" w:hAnsi="Arial" w:cs="Arial"/>
          <w:w w:val="95"/>
          <w:sz w:val="20"/>
          <w:szCs w:val="20"/>
        </w:rPr>
        <w:t xml:space="preserve"> fica obrigada a aceitar, nas mesmas condições contratuais, os acréscimos ou supressões que forem necessários, inclusive para atendimento de outras unidades do </w:t>
      </w:r>
      <w:r w:rsidRPr="00100271">
        <w:rPr>
          <w:rFonts w:ascii="Arial" w:hAnsi="Arial" w:cs="Arial"/>
          <w:b/>
          <w:bCs/>
          <w:w w:val="95"/>
          <w:sz w:val="20"/>
          <w:szCs w:val="20"/>
        </w:rPr>
        <w:t>CONTRATANTE,</w:t>
      </w:r>
      <w:r w:rsidRPr="00100271">
        <w:rPr>
          <w:rFonts w:ascii="Arial" w:hAnsi="Arial" w:cs="Arial"/>
          <w:w w:val="95"/>
          <w:sz w:val="20"/>
          <w:szCs w:val="20"/>
        </w:rPr>
        <w:t xml:space="preserve"> desde que no âmbito da Área Regional relativa ao item adjudicado, até o limite de 25% (vinte e cinco por cento) do valor pactuado, mediante Termo de Aditamento.</w:t>
      </w:r>
    </w:p>
    <w:p w14:paraId="3C63D6EF" w14:textId="77777777" w:rsidR="007602A8" w:rsidRPr="00100271" w:rsidRDefault="007602A8" w:rsidP="007602A8">
      <w:pPr>
        <w:pStyle w:val="Ttulo1"/>
        <w:suppressAutoHyphens/>
        <w:rPr>
          <w:rFonts w:ascii="Arial" w:hAnsi="Arial" w:cs="Arial"/>
          <w:bCs/>
          <w:w w:val="95"/>
          <w:sz w:val="20"/>
        </w:rPr>
      </w:pPr>
    </w:p>
    <w:p w14:paraId="5D396211" w14:textId="77777777" w:rsidR="007602A8" w:rsidRPr="00100271" w:rsidRDefault="007602A8" w:rsidP="007602A8">
      <w:pPr>
        <w:pStyle w:val="Ttulo3"/>
        <w:suppressAutoHyphens/>
        <w:ind w:left="708"/>
        <w:rPr>
          <w:rFonts w:cs="Arial"/>
          <w:w w:val="95"/>
          <w:sz w:val="20"/>
        </w:rPr>
      </w:pPr>
      <w:r w:rsidRPr="00100271">
        <w:rPr>
          <w:rFonts w:cs="Arial"/>
          <w:w w:val="95"/>
          <w:sz w:val="20"/>
        </w:rPr>
        <w:t>CLÁUSULA DÉCIMA SEXTA - DAS SANÇÕES ADMINISTRATIVAS</w:t>
      </w:r>
    </w:p>
    <w:p w14:paraId="7D741ECF" w14:textId="77777777" w:rsidR="007602A8" w:rsidRPr="00100271" w:rsidRDefault="007602A8" w:rsidP="007602A8">
      <w:pPr>
        <w:suppressAutoHyphens/>
        <w:ind w:left="851" w:hanging="851"/>
        <w:jc w:val="both"/>
        <w:rPr>
          <w:rFonts w:ascii="Arial" w:hAnsi="Arial" w:cs="Arial"/>
          <w:w w:val="95"/>
          <w:sz w:val="20"/>
          <w:szCs w:val="20"/>
        </w:rPr>
      </w:pPr>
    </w:p>
    <w:p w14:paraId="6ACED5F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16.1</w:t>
      </w:r>
      <w:r w:rsidRPr="00100271">
        <w:rPr>
          <w:rFonts w:ascii="Arial" w:hAnsi="Arial" w:cs="Arial"/>
          <w:b/>
          <w:bCs/>
          <w:w w:val="95"/>
          <w:sz w:val="20"/>
          <w:szCs w:val="20"/>
        </w:rPr>
        <w:tab/>
      </w:r>
      <w:r w:rsidRPr="00100271">
        <w:rPr>
          <w:rFonts w:ascii="Arial" w:hAnsi="Arial" w:cs="Arial"/>
          <w:w w:val="95"/>
          <w:sz w:val="20"/>
          <w:szCs w:val="20"/>
        </w:rPr>
        <w:t xml:space="preserve">Aplicam-se à presente contratação as sanções e demais disposições previstas no Ato (N) nº 308/2003 - PGJ, de 18 de março de 2003,  cuja cópia integra deste contrato, sem prejuízo de outras sanções </w:t>
      </w:r>
      <w:r w:rsidRPr="00100271">
        <w:rPr>
          <w:rFonts w:ascii="Arial" w:hAnsi="Arial" w:cs="Arial"/>
          <w:w w:val="95"/>
          <w:sz w:val="20"/>
          <w:szCs w:val="20"/>
        </w:rPr>
        <w:lastRenderedPageBreak/>
        <w:t xml:space="preserve">previstas na Lei federal nº 8.666, de 21 de junho de 1993 e na Lei Federal nº 10.520, de 17 de julho de 2002, assegurando o direito ao contraditório e à ampla defesa. </w:t>
      </w:r>
    </w:p>
    <w:p w14:paraId="1BF38528" w14:textId="77777777" w:rsidR="007602A8" w:rsidRPr="00100271" w:rsidRDefault="007602A8" w:rsidP="007602A8">
      <w:pPr>
        <w:suppressAutoHyphens/>
        <w:ind w:firstLine="708"/>
        <w:jc w:val="both"/>
        <w:rPr>
          <w:rFonts w:ascii="Arial" w:hAnsi="Arial" w:cs="Arial"/>
          <w:w w:val="95"/>
          <w:sz w:val="20"/>
          <w:szCs w:val="20"/>
        </w:rPr>
      </w:pPr>
    </w:p>
    <w:p w14:paraId="6847FEF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16.2</w:t>
      </w:r>
      <w:r w:rsidRPr="00100271">
        <w:rPr>
          <w:rFonts w:ascii="Arial" w:hAnsi="Arial" w:cs="Arial"/>
          <w:b/>
          <w:bCs/>
          <w:w w:val="95"/>
          <w:sz w:val="20"/>
          <w:szCs w:val="20"/>
        </w:rPr>
        <w:tab/>
      </w:r>
      <w:r w:rsidRPr="00100271">
        <w:rPr>
          <w:rFonts w:ascii="Arial" w:hAnsi="Arial" w:cs="Arial"/>
          <w:bCs/>
          <w:w w:val="95"/>
          <w:sz w:val="20"/>
          <w:szCs w:val="20"/>
        </w:rPr>
        <w:t>De acordo com o artigo 10</w:t>
      </w:r>
      <w:r w:rsidRPr="00100271">
        <w:rPr>
          <w:rFonts w:ascii="Arial" w:hAnsi="Arial" w:cs="Arial"/>
          <w:b/>
          <w:bCs/>
          <w:w w:val="95"/>
          <w:sz w:val="20"/>
          <w:szCs w:val="20"/>
        </w:rPr>
        <w:t xml:space="preserve"> </w:t>
      </w:r>
      <w:r w:rsidRPr="00100271">
        <w:rPr>
          <w:rFonts w:ascii="Arial" w:hAnsi="Arial" w:cs="Arial"/>
          <w:w w:val="95"/>
          <w:sz w:val="20"/>
          <w:szCs w:val="20"/>
        </w:rPr>
        <w:t>do Ato (N) nº 308/2003 – PGJ, de 18 de março de 2003, publicado no Diário Oficial de 19 de março de 2003, o valor da multa, aplicada após regular processo administrativo, será descontado da garantia prestada, descontado de pagamentos eventualmente devidos ou recolhido por intermédio de guia de recolhimento específica.</w:t>
      </w:r>
    </w:p>
    <w:p w14:paraId="2D0CFC62" w14:textId="77777777" w:rsidR="007602A8" w:rsidRPr="00100271" w:rsidRDefault="007602A8" w:rsidP="007602A8">
      <w:pPr>
        <w:suppressAutoHyphens/>
        <w:jc w:val="both"/>
        <w:rPr>
          <w:rFonts w:ascii="Arial" w:hAnsi="Arial" w:cs="Arial"/>
          <w:w w:val="95"/>
          <w:sz w:val="20"/>
          <w:szCs w:val="20"/>
        </w:rPr>
      </w:pPr>
    </w:p>
    <w:p w14:paraId="663B0D59"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DÉCIMA SÉTIMA - DOS TRIBUTOS E DEMAIS ENCARGOS</w:t>
      </w:r>
    </w:p>
    <w:p w14:paraId="027BEFB2" w14:textId="77777777" w:rsidR="007602A8" w:rsidRPr="00100271" w:rsidRDefault="007602A8" w:rsidP="007602A8">
      <w:pPr>
        <w:suppressAutoHyphens/>
        <w:jc w:val="both"/>
        <w:rPr>
          <w:rFonts w:ascii="Arial" w:hAnsi="Arial" w:cs="Arial"/>
          <w:bCs/>
          <w:w w:val="95"/>
          <w:sz w:val="20"/>
          <w:szCs w:val="20"/>
        </w:rPr>
      </w:pPr>
    </w:p>
    <w:p w14:paraId="67A7236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17.1</w:t>
      </w:r>
      <w:r w:rsidRPr="00100271">
        <w:rPr>
          <w:rFonts w:ascii="Arial" w:hAnsi="Arial" w:cs="Arial"/>
          <w:b/>
          <w:bCs/>
          <w:w w:val="95"/>
          <w:sz w:val="20"/>
          <w:szCs w:val="20"/>
        </w:rPr>
        <w:tab/>
      </w:r>
      <w:r w:rsidRPr="00100271">
        <w:rPr>
          <w:rFonts w:ascii="Arial" w:hAnsi="Arial" w:cs="Arial"/>
          <w:w w:val="95"/>
          <w:sz w:val="20"/>
          <w:szCs w:val="20"/>
        </w:rPr>
        <w:t xml:space="preserve">O encargo mensal inclui os tributos vigentes na data de assinatura do presente, decorrentes da legislação social ou fiscal, bem como os originários da relação empregatícia entre a </w:t>
      </w:r>
      <w:r w:rsidRPr="00100271">
        <w:rPr>
          <w:rFonts w:ascii="Arial" w:hAnsi="Arial" w:cs="Arial"/>
          <w:b/>
          <w:w w:val="95"/>
          <w:sz w:val="20"/>
          <w:szCs w:val="20"/>
        </w:rPr>
        <w:t>CONTRATADA</w:t>
      </w:r>
      <w:r w:rsidRPr="00100271">
        <w:rPr>
          <w:rFonts w:ascii="Arial" w:hAnsi="Arial" w:cs="Arial"/>
          <w:w w:val="95"/>
          <w:sz w:val="20"/>
          <w:szCs w:val="20"/>
        </w:rPr>
        <w:t xml:space="preserve"> e o pessoal por ela empregado na execução do objeto deste contrato (trabalhista, previdenciário e securitário), os quais </w:t>
      </w:r>
      <w:r w:rsidRPr="00100271">
        <w:rPr>
          <w:rStyle w:val="grame"/>
          <w:rFonts w:ascii="Arial" w:hAnsi="Arial" w:cs="Arial"/>
          <w:w w:val="95"/>
          <w:sz w:val="20"/>
          <w:szCs w:val="20"/>
        </w:rPr>
        <w:t xml:space="preserve">ficarão inteiramente a cargo da </w:t>
      </w:r>
      <w:r w:rsidRPr="00100271">
        <w:rPr>
          <w:rStyle w:val="grame"/>
          <w:rFonts w:ascii="Arial" w:hAnsi="Arial" w:cs="Arial"/>
          <w:b/>
          <w:w w:val="95"/>
          <w:sz w:val="20"/>
          <w:szCs w:val="20"/>
        </w:rPr>
        <w:t>CONTRATADA</w:t>
      </w:r>
      <w:r w:rsidRPr="00100271">
        <w:rPr>
          <w:rStyle w:val="grame"/>
          <w:rFonts w:ascii="Arial" w:hAnsi="Arial" w:cs="Arial"/>
          <w:w w:val="95"/>
          <w:sz w:val="20"/>
          <w:szCs w:val="20"/>
        </w:rPr>
        <w:t xml:space="preserve">, não mantendo o </w:t>
      </w:r>
      <w:r w:rsidRPr="00100271">
        <w:rPr>
          <w:rStyle w:val="grame"/>
          <w:rFonts w:ascii="Arial" w:hAnsi="Arial" w:cs="Arial"/>
          <w:b/>
          <w:w w:val="95"/>
          <w:sz w:val="20"/>
          <w:szCs w:val="20"/>
        </w:rPr>
        <w:t>CONTRATANTE</w:t>
      </w:r>
      <w:r w:rsidRPr="00100271">
        <w:rPr>
          <w:rStyle w:val="grame"/>
          <w:rFonts w:ascii="Arial" w:hAnsi="Arial" w:cs="Arial"/>
          <w:w w:val="95"/>
          <w:sz w:val="20"/>
          <w:szCs w:val="20"/>
        </w:rPr>
        <w:t xml:space="preserve"> qualquer</w:t>
      </w:r>
      <w:r w:rsidRPr="00100271">
        <w:rPr>
          <w:rFonts w:ascii="Arial" w:hAnsi="Arial" w:cs="Arial"/>
          <w:w w:val="95"/>
          <w:sz w:val="20"/>
          <w:szCs w:val="20"/>
        </w:rPr>
        <w:t xml:space="preserve"> vínculo empregatício com os empregados da mesma.</w:t>
      </w:r>
    </w:p>
    <w:p w14:paraId="120618EA" w14:textId="77777777" w:rsidR="007602A8" w:rsidRPr="00100271" w:rsidRDefault="007602A8" w:rsidP="007602A8">
      <w:pPr>
        <w:suppressAutoHyphens/>
        <w:jc w:val="both"/>
        <w:rPr>
          <w:rFonts w:ascii="Arial" w:hAnsi="Arial" w:cs="Arial"/>
          <w:w w:val="95"/>
          <w:sz w:val="20"/>
          <w:szCs w:val="20"/>
        </w:rPr>
      </w:pPr>
    </w:p>
    <w:p w14:paraId="0EF6821B"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17.2</w:t>
      </w:r>
      <w:r w:rsidRPr="00100271">
        <w:rPr>
          <w:rFonts w:ascii="Arial" w:hAnsi="Arial" w:cs="Arial"/>
          <w:b/>
          <w:bCs/>
          <w:w w:val="95"/>
          <w:sz w:val="20"/>
        </w:rPr>
        <w:tab/>
      </w:r>
      <w:r w:rsidRPr="00100271">
        <w:rPr>
          <w:rFonts w:ascii="Arial" w:hAnsi="Arial" w:cs="Arial"/>
          <w:w w:val="95"/>
          <w:sz w:val="20"/>
        </w:rPr>
        <w:t xml:space="preserve">Na hipótese de eventual ação trabalhista por parte de empregados da </w:t>
      </w:r>
      <w:r w:rsidRPr="00100271">
        <w:rPr>
          <w:rFonts w:ascii="Arial" w:hAnsi="Arial" w:cs="Arial"/>
          <w:b/>
          <w:w w:val="95"/>
          <w:sz w:val="20"/>
        </w:rPr>
        <w:t>CONTRATADA</w:t>
      </w:r>
      <w:r w:rsidRPr="00100271">
        <w:rPr>
          <w:rFonts w:ascii="Arial" w:hAnsi="Arial" w:cs="Arial"/>
          <w:w w:val="95"/>
          <w:sz w:val="20"/>
        </w:rPr>
        <w:t xml:space="preserve"> contra o </w:t>
      </w:r>
      <w:r w:rsidRPr="00100271">
        <w:rPr>
          <w:rFonts w:ascii="Arial" w:hAnsi="Arial" w:cs="Arial"/>
          <w:b/>
          <w:w w:val="95"/>
          <w:sz w:val="20"/>
        </w:rPr>
        <w:t>CONTRATANTE</w:t>
      </w:r>
      <w:r w:rsidRPr="00100271">
        <w:rPr>
          <w:rFonts w:ascii="Arial" w:hAnsi="Arial" w:cs="Arial"/>
          <w:w w:val="95"/>
          <w:sz w:val="20"/>
        </w:rPr>
        <w:t xml:space="preserve">, a mesma assumirá total responsabilidade pelo objeto do pedido </w:t>
      </w:r>
      <w:r w:rsidRPr="00100271">
        <w:rPr>
          <w:rStyle w:val="spelle"/>
          <w:rFonts w:ascii="Arial" w:hAnsi="Arial" w:cs="Arial"/>
          <w:w w:val="95"/>
          <w:sz w:val="20"/>
        </w:rPr>
        <w:t>e/ou</w:t>
      </w:r>
      <w:r w:rsidRPr="00100271">
        <w:rPr>
          <w:rFonts w:ascii="Arial" w:hAnsi="Arial" w:cs="Arial"/>
          <w:w w:val="95"/>
          <w:sz w:val="20"/>
        </w:rPr>
        <w:t xml:space="preserve">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100271">
        <w:rPr>
          <w:rFonts w:ascii="Arial" w:hAnsi="Arial" w:cs="Arial"/>
          <w:b/>
          <w:w w:val="95"/>
          <w:sz w:val="20"/>
        </w:rPr>
        <w:t>CONTRATADA</w:t>
      </w:r>
      <w:r w:rsidRPr="00100271">
        <w:rPr>
          <w:rFonts w:ascii="Arial" w:hAnsi="Arial" w:cs="Arial"/>
          <w:w w:val="95"/>
          <w:sz w:val="20"/>
        </w:rPr>
        <w:t xml:space="preserve"> à disposição do </w:t>
      </w:r>
      <w:r w:rsidRPr="00100271">
        <w:rPr>
          <w:rFonts w:ascii="Arial" w:hAnsi="Arial" w:cs="Arial"/>
          <w:b/>
          <w:w w:val="95"/>
          <w:sz w:val="20"/>
        </w:rPr>
        <w:t>CONTRATANTE</w:t>
      </w:r>
      <w:r w:rsidRPr="00100271">
        <w:rPr>
          <w:rFonts w:ascii="Arial" w:hAnsi="Arial" w:cs="Arial"/>
          <w:w w:val="95"/>
          <w:sz w:val="20"/>
        </w:rPr>
        <w:t>.</w:t>
      </w:r>
    </w:p>
    <w:p w14:paraId="21EA0905" w14:textId="77777777" w:rsidR="007602A8" w:rsidRPr="00100271" w:rsidRDefault="007602A8" w:rsidP="007602A8">
      <w:pPr>
        <w:pStyle w:val="Corpodetexto"/>
        <w:suppressAutoHyphens/>
        <w:rPr>
          <w:rFonts w:ascii="Arial" w:hAnsi="Arial" w:cs="Arial"/>
          <w:w w:val="95"/>
          <w:sz w:val="20"/>
        </w:rPr>
      </w:pPr>
    </w:p>
    <w:p w14:paraId="2A68DC09" w14:textId="77777777" w:rsidR="007602A8" w:rsidRPr="00100271" w:rsidRDefault="007602A8" w:rsidP="007602A8">
      <w:pPr>
        <w:pStyle w:val="Ttulo2"/>
        <w:suppressAutoHyphens/>
        <w:jc w:val="center"/>
        <w:rPr>
          <w:rFonts w:cs="Arial"/>
          <w:w w:val="95"/>
          <w:sz w:val="20"/>
        </w:rPr>
      </w:pPr>
      <w:r w:rsidRPr="00100271">
        <w:rPr>
          <w:rFonts w:cs="Arial"/>
          <w:w w:val="95"/>
          <w:sz w:val="20"/>
        </w:rPr>
        <w:t xml:space="preserve">CLÁUSULA DÉCIMA OITAVA – DA SUBCONTRATAÇÃO, CESSÃO OU </w:t>
      </w:r>
      <w:r w:rsidRPr="00100271">
        <w:rPr>
          <w:rFonts w:cs="Arial"/>
          <w:bCs/>
          <w:w w:val="95"/>
          <w:sz w:val="20"/>
        </w:rPr>
        <w:t>TRANSFERÊNCIA DOS DIREITOS E OBRIGAÇÕES CONTRATUAIS</w:t>
      </w:r>
    </w:p>
    <w:p w14:paraId="13CE093C" w14:textId="77777777" w:rsidR="007602A8" w:rsidRPr="00100271" w:rsidRDefault="007602A8" w:rsidP="007602A8">
      <w:pPr>
        <w:jc w:val="both"/>
        <w:rPr>
          <w:rFonts w:ascii="Arial" w:hAnsi="Arial" w:cs="Arial"/>
          <w:w w:val="95"/>
          <w:sz w:val="20"/>
          <w:szCs w:val="20"/>
        </w:rPr>
      </w:pPr>
    </w:p>
    <w:p w14:paraId="6244EC9B" w14:textId="77777777" w:rsidR="007602A8" w:rsidRPr="00100271" w:rsidRDefault="007602A8" w:rsidP="007602A8">
      <w:pPr>
        <w:autoSpaceDE w:val="0"/>
        <w:autoSpaceDN w:val="0"/>
        <w:adjustRightInd w:val="0"/>
        <w:ind w:firstLine="709"/>
        <w:jc w:val="both"/>
        <w:rPr>
          <w:rFonts w:ascii="Arial" w:hAnsi="Arial" w:cs="Arial"/>
          <w:w w:val="95"/>
          <w:sz w:val="20"/>
          <w:szCs w:val="20"/>
        </w:rPr>
      </w:pP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não poderá subcontratar, ceder ou transferir, total ou parcialmente, o objeto deste ajuste.</w:t>
      </w:r>
    </w:p>
    <w:p w14:paraId="0935DDCA" w14:textId="77777777" w:rsidR="007602A8" w:rsidRPr="00100271" w:rsidRDefault="007602A8" w:rsidP="007602A8">
      <w:pPr>
        <w:jc w:val="both"/>
        <w:rPr>
          <w:rFonts w:ascii="Arial" w:hAnsi="Arial" w:cs="Arial"/>
          <w:w w:val="95"/>
          <w:sz w:val="20"/>
          <w:szCs w:val="20"/>
        </w:rPr>
      </w:pPr>
    </w:p>
    <w:p w14:paraId="728A3BF0"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DÉCIMA NONA - DO PROCEDIMENTO LICITATÓRIO</w:t>
      </w:r>
    </w:p>
    <w:p w14:paraId="3C2A50D0" w14:textId="77777777" w:rsidR="007602A8" w:rsidRPr="00100271" w:rsidRDefault="007602A8" w:rsidP="007602A8">
      <w:pPr>
        <w:jc w:val="both"/>
        <w:rPr>
          <w:rFonts w:ascii="Arial" w:hAnsi="Arial" w:cs="Arial"/>
          <w:w w:val="95"/>
          <w:sz w:val="20"/>
          <w:szCs w:val="20"/>
        </w:rPr>
      </w:pPr>
    </w:p>
    <w:p w14:paraId="3E6B0152"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 xml:space="preserve">Nos termos das Leis federais nº 8.666, de 21 de junho de 1993 e suas alterações, e nº 10.520, de 17 de julho de 2002, o presente contrato é celebrado após procedimento </w:t>
      </w:r>
      <w:r w:rsidRPr="00100271">
        <w:rPr>
          <w:rStyle w:val="spelle"/>
          <w:rFonts w:ascii="Arial" w:hAnsi="Arial" w:cs="Arial"/>
          <w:w w:val="95"/>
          <w:sz w:val="20"/>
          <w:szCs w:val="20"/>
        </w:rPr>
        <w:t>licitatório,</w:t>
      </w:r>
      <w:r w:rsidRPr="00100271">
        <w:rPr>
          <w:rFonts w:ascii="Arial" w:hAnsi="Arial" w:cs="Arial"/>
          <w:w w:val="95"/>
          <w:sz w:val="20"/>
          <w:szCs w:val="20"/>
        </w:rPr>
        <w:t xml:space="preserve"> na modalidade Pregão Eletrônico, sob o nº ___/2019, </w:t>
      </w:r>
      <w:r w:rsidRPr="00100271">
        <w:rPr>
          <w:rStyle w:val="grame"/>
          <w:rFonts w:ascii="Arial" w:hAnsi="Arial" w:cs="Arial"/>
          <w:w w:val="95"/>
          <w:sz w:val="20"/>
          <w:szCs w:val="20"/>
        </w:rPr>
        <w:t>homologado</w:t>
      </w:r>
      <w:r w:rsidRPr="00100271">
        <w:rPr>
          <w:rFonts w:ascii="Arial" w:hAnsi="Arial" w:cs="Arial"/>
          <w:w w:val="95"/>
          <w:sz w:val="20"/>
          <w:szCs w:val="20"/>
        </w:rPr>
        <w:t xml:space="preserve"> por despacho do Senhor Diretor Geral à fl. ____ </w:t>
      </w:r>
      <w:r w:rsidRPr="00100271">
        <w:rPr>
          <w:rStyle w:val="grame"/>
          <w:rFonts w:ascii="Arial" w:hAnsi="Arial" w:cs="Arial"/>
          <w:w w:val="95"/>
          <w:sz w:val="20"/>
          <w:szCs w:val="20"/>
        </w:rPr>
        <w:t>do</w:t>
      </w:r>
      <w:r w:rsidRPr="00100271">
        <w:rPr>
          <w:rFonts w:ascii="Arial" w:hAnsi="Arial" w:cs="Arial"/>
          <w:w w:val="95"/>
          <w:sz w:val="20"/>
          <w:szCs w:val="20"/>
        </w:rPr>
        <w:t xml:space="preserve"> Processo nº </w:t>
      </w:r>
      <w:r w:rsidRPr="00100271">
        <w:rPr>
          <w:rFonts w:ascii="Arial" w:hAnsi="Arial" w:cs="Arial"/>
          <w:w w:val="95"/>
          <w:sz w:val="20"/>
          <w:szCs w:val="20"/>
        </w:rPr>
        <w:softHyphen/>
      </w:r>
      <w:r w:rsidRPr="00100271">
        <w:rPr>
          <w:rFonts w:ascii="Arial" w:hAnsi="Arial" w:cs="Arial"/>
          <w:w w:val="95"/>
          <w:sz w:val="20"/>
          <w:szCs w:val="20"/>
        </w:rPr>
        <w:softHyphen/>
        <w:t>____  /2019 - DG/MP.</w:t>
      </w:r>
    </w:p>
    <w:p w14:paraId="2A1E84C0" w14:textId="77777777" w:rsidR="007602A8" w:rsidRPr="00100271" w:rsidRDefault="007602A8" w:rsidP="007602A8">
      <w:pPr>
        <w:suppressAutoHyphens/>
        <w:jc w:val="both"/>
        <w:rPr>
          <w:rFonts w:ascii="Arial" w:hAnsi="Arial" w:cs="Arial"/>
          <w:w w:val="95"/>
          <w:sz w:val="20"/>
          <w:szCs w:val="20"/>
        </w:rPr>
      </w:pPr>
    </w:p>
    <w:p w14:paraId="6FD78B0B"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VIGÉSIMA- DAS NORMAS REGEDORAS DO CONTRATO</w:t>
      </w:r>
    </w:p>
    <w:p w14:paraId="3AFE2845" w14:textId="77777777" w:rsidR="007602A8" w:rsidRPr="00100271" w:rsidRDefault="007602A8" w:rsidP="007602A8">
      <w:pPr>
        <w:jc w:val="both"/>
        <w:rPr>
          <w:rFonts w:ascii="Arial" w:hAnsi="Arial" w:cs="Arial"/>
          <w:w w:val="95"/>
          <w:sz w:val="20"/>
          <w:szCs w:val="20"/>
        </w:rPr>
      </w:pPr>
    </w:p>
    <w:p w14:paraId="435BC1E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20.1</w:t>
      </w:r>
      <w:r w:rsidRPr="00100271">
        <w:rPr>
          <w:rFonts w:ascii="Arial" w:hAnsi="Arial" w:cs="Arial"/>
          <w:b/>
          <w:bCs/>
          <w:w w:val="95"/>
          <w:sz w:val="20"/>
          <w:szCs w:val="20"/>
        </w:rPr>
        <w:tab/>
      </w:r>
      <w:r w:rsidRPr="00100271">
        <w:rPr>
          <w:rFonts w:ascii="Arial" w:hAnsi="Arial" w:cs="Arial"/>
          <w:w w:val="95"/>
          <w:sz w:val="20"/>
          <w:szCs w:val="20"/>
        </w:rPr>
        <w:t xml:space="preserve">A presente contratação encontra-se vinculada ao Pregão Eletrônico, sob o nº ___/2019 </w:t>
      </w:r>
      <w:r w:rsidRPr="00100271">
        <w:rPr>
          <w:rStyle w:val="grame"/>
          <w:rFonts w:ascii="Arial" w:hAnsi="Arial" w:cs="Arial"/>
          <w:w w:val="95"/>
          <w:sz w:val="20"/>
          <w:szCs w:val="20"/>
        </w:rPr>
        <w:t>e</w:t>
      </w:r>
      <w:r w:rsidRPr="00100271">
        <w:rPr>
          <w:rFonts w:ascii="Arial" w:hAnsi="Arial" w:cs="Arial"/>
          <w:w w:val="95"/>
          <w:sz w:val="20"/>
          <w:szCs w:val="20"/>
        </w:rPr>
        <w:t xml:space="preserve"> à Proposta Comercial da </w:t>
      </w:r>
      <w:r w:rsidRPr="00100271">
        <w:rPr>
          <w:rFonts w:ascii="Arial" w:hAnsi="Arial" w:cs="Arial"/>
          <w:b/>
          <w:w w:val="95"/>
          <w:sz w:val="20"/>
          <w:szCs w:val="20"/>
        </w:rPr>
        <w:t>CONTRATADA</w:t>
      </w:r>
      <w:r w:rsidRPr="00100271">
        <w:rPr>
          <w:rFonts w:ascii="Arial" w:hAnsi="Arial" w:cs="Arial"/>
          <w:w w:val="95"/>
          <w:sz w:val="20"/>
          <w:szCs w:val="20"/>
        </w:rPr>
        <w:t>, a qual faz parte integrante desta avença, como se aqui estivesse transcrita.</w:t>
      </w:r>
    </w:p>
    <w:p w14:paraId="322A5E6F" w14:textId="77777777" w:rsidR="007602A8" w:rsidRPr="00100271" w:rsidRDefault="007602A8" w:rsidP="007602A8">
      <w:pPr>
        <w:suppressAutoHyphens/>
        <w:jc w:val="both"/>
        <w:rPr>
          <w:rFonts w:ascii="Arial" w:hAnsi="Arial" w:cs="Arial"/>
          <w:w w:val="95"/>
          <w:sz w:val="20"/>
          <w:szCs w:val="20"/>
        </w:rPr>
      </w:pPr>
    </w:p>
    <w:p w14:paraId="1E75A5E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20.2</w:t>
      </w:r>
      <w:r w:rsidRPr="00100271">
        <w:rPr>
          <w:rFonts w:ascii="Arial" w:hAnsi="Arial" w:cs="Arial"/>
          <w:b/>
          <w:bCs/>
          <w:w w:val="95"/>
          <w:sz w:val="20"/>
          <w:szCs w:val="20"/>
        </w:rPr>
        <w:tab/>
      </w:r>
      <w:r w:rsidRPr="00100271">
        <w:rPr>
          <w:rFonts w:ascii="Arial" w:hAnsi="Arial" w:cs="Arial"/>
          <w:w w:val="95"/>
          <w:sz w:val="20"/>
          <w:szCs w:val="20"/>
        </w:rPr>
        <w:t>Aplica-se à presente contratação e aos casos omissos o estabelecido na Lei federal nº 8.666, de 21 de junho de 1993 e suas alterações, e demais normas legais aplicáveis à espécie.</w:t>
      </w:r>
    </w:p>
    <w:p w14:paraId="226AB077" w14:textId="77777777" w:rsidR="007602A8" w:rsidRPr="00100271" w:rsidRDefault="007602A8" w:rsidP="007602A8">
      <w:pPr>
        <w:suppressAutoHyphens/>
        <w:jc w:val="both"/>
        <w:rPr>
          <w:rFonts w:ascii="Arial" w:hAnsi="Arial" w:cs="Arial"/>
          <w:w w:val="95"/>
          <w:sz w:val="20"/>
          <w:szCs w:val="20"/>
        </w:rPr>
      </w:pPr>
    </w:p>
    <w:p w14:paraId="72009061"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VIGÉSIMA PRIMEIRA - DA RESCISÃO</w:t>
      </w:r>
    </w:p>
    <w:p w14:paraId="1AAFE090" w14:textId="77777777" w:rsidR="007602A8" w:rsidRPr="00100271" w:rsidRDefault="007602A8" w:rsidP="007602A8">
      <w:pPr>
        <w:suppressAutoHyphens/>
        <w:jc w:val="both"/>
        <w:rPr>
          <w:rFonts w:ascii="Arial" w:hAnsi="Arial" w:cs="Arial"/>
          <w:w w:val="95"/>
          <w:sz w:val="20"/>
          <w:szCs w:val="20"/>
        </w:rPr>
      </w:pPr>
    </w:p>
    <w:p w14:paraId="6846A99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21.1</w:t>
      </w:r>
      <w:r w:rsidRPr="00100271">
        <w:rPr>
          <w:rFonts w:ascii="Arial" w:hAnsi="Arial" w:cs="Arial"/>
          <w:b/>
          <w:bCs/>
          <w:w w:val="95"/>
          <w:sz w:val="20"/>
          <w:szCs w:val="20"/>
        </w:rPr>
        <w:tab/>
      </w:r>
      <w:r w:rsidRPr="00100271">
        <w:rPr>
          <w:rFonts w:ascii="Arial" w:hAnsi="Arial" w:cs="Arial"/>
          <w:w w:val="95"/>
          <w:sz w:val="20"/>
          <w:szCs w:val="20"/>
        </w:rPr>
        <w:t>Este contrato poderá ser rescindido nos termos e condições ora firmados, obedecidos também, as disposições constantes dos artigos 77 e 78, da Lei federal nº 8.666, de 21 de junho de 1993 e suas alterações.</w:t>
      </w:r>
    </w:p>
    <w:p w14:paraId="79E4BEF3" w14:textId="77777777" w:rsidR="007602A8" w:rsidRPr="00100271" w:rsidRDefault="007602A8" w:rsidP="007602A8">
      <w:pPr>
        <w:suppressAutoHyphens/>
        <w:jc w:val="both"/>
        <w:rPr>
          <w:rFonts w:ascii="Arial" w:hAnsi="Arial" w:cs="Arial"/>
          <w:w w:val="95"/>
          <w:sz w:val="20"/>
          <w:szCs w:val="20"/>
        </w:rPr>
      </w:pPr>
    </w:p>
    <w:p w14:paraId="577E59D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21.2</w:t>
      </w:r>
      <w:r w:rsidRPr="00100271">
        <w:rPr>
          <w:rFonts w:ascii="Arial" w:hAnsi="Arial" w:cs="Arial"/>
          <w:b/>
          <w:bCs/>
          <w:w w:val="95"/>
          <w:sz w:val="20"/>
          <w:szCs w:val="20"/>
        </w:rPr>
        <w:tab/>
      </w:r>
      <w:r w:rsidRPr="00100271">
        <w:rPr>
          <w:rFonts w:ascii="Arial" w:hAnsi="Arial" w:cs="Arial"/>
          <w:w w:val="95"/>
          <w:sz w:val="20"/>
          <w:szCs w:val="20"/>
        </w:rPr>
        <w:t xml:space="preserve">A inexecução parcial ou total do ajuste ensejará </w:t>
      </w:r>
      <w:r w:rsidRPr="00100271">
        <w:rPr>
          <w:rStyle w:val="grame"/>
          <w:rFonts w:ascii="Arial" w:hAnsi="Arial" w:cs="Arial"/>
          <w:w w:val="95"/>
          <w:sz w:val="20"/>
          <w:szCs w:val="20"/>
        </w:rPr>
        <w:t>a rescisão contratual, obedecendo-se ao disposto no artigo 79</w:t>
      </w:r>
      <w:r w:rsidRPr="00100271">
        <w:rPr>
          <w:rFonts w:ascii="Arial" w:hAnsi="Arial" w:cs="Arial"/>
          <w:w w:val="95"/>
          <w:sz w:val="20"/>
          <w:szCs w:val="20"/>
        </w:rPr>
        <w:t>, acarretando as consequências contidas no artigo 80, sem prejuízo das sanções previstas no capítulo IV, da Lei federal nº 8.666, de 21 de junho de 1993, observados, porém, os termos e condições deste contrato.</w:t>
      </w:r>
    </w:p>
    <w:p w14:paraId="2549D77D" w14:textId="77777777" w:rsidR="007602A8" w:rsidRPr="00100271" w:rsidRDefault="007602A8" w:rsidP="007602A8">
      <w:pPr>
        <w:suppressAutoHyphens/>
        <w:jc w:val="both"/>
        <w:rPr>
          <w:rFonts w:ascii="Arial" w:hAnsi="Arial" w:cs="Arial"/>
          <w:w w:val="95"/>
          <w:sz w:val="20"/>
          <w:szCs w:val="20"/>
        </w:rPr>
      </w:pPr>
    </w:p>
    <w:p w14:paraId="1CDCA1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21.3</w:t>
      </w:r>
      <w:r w:rsidRPr="00100271">
        <w:rPr>
          <w:rFonts w:ascii="Arial" w:hAnsi="Arial" w:cs="Arial"/>
          <w:b/>
          <w:bCs/>
          <w:w w:val="95"/>
          <w:sz w:val="20"/>
          <w:szCs w:val="20"/>
        </w:rPr>
        <w:tab/>
      </w:r>
      <w:r w:rsidRPr="00100271">
        <w:rPr>
          <w:rFonts w:ascii="Arial" w:hAnsi="Arial" w:cs="Arial"/>
          <w:w w:val="95"/>
          <w:sz w:val="20"/>
          <w:szCs w:val="20"/>
        </w:rPr>
        <w:t>A partir da data em que for concretizada a rescisão, cessarão as obrigações contratuais de ambas as partes, ressalvadas as vencidas até aquela data por imposições constantes da presente avença.</w:t>
      </w:r>
    </w:p>
    <w:p w14:paraId="572652A8" w14:textId="77777777" w:rsidR="005A62C0" w:rsidRPr="00100271" w:rsidRDefault="005A62C0" w:rsidP="007602A8">
      <w:pPr>
        <w:suppressAutoHyphens/>
        <w:jc w:val="both"/>
        <w:rPr>
          <w:rFonts w:ascii="Arial" w:hAnsi="Arial" w:cs="Arial"/>
          <w:w w:val="95"/>
          <w:sz w:val="20"/>
          <w:szCs w:val="20"/>
        </w:rPr>
      </w:pPr>
    </w:p>
    <w:p w14:paraId="743DDEE1" w14:textId="77777777" w:rsidR="007602A8" w:rsidRPr="00100271" w:rsidRDefault="007602A8" w:rsidP="007602A8">
      <w:pPr>
        <w:pStyle w:val="Ttulo2"/>
        <w:suppressAutoHyphens/>
        <w:rPr>
          <w:rFonts w:cs="Arial"/>
          <w:w w:val="95"/>
          <w:sz w:val="20"/>
        </w:rPr>
      </w:pPr>
    </w:p>
    <w:p w14:paraId="049C5481" w14:textId="77777777" w:rsidR="007602A8" w:rsidRPr="00100271" w:rsidRDefault="007602A8" w:rsidP="007602A8">
      <w:pPr>
        <w:pStyle w:val="Ttulo2"/>
        <w:suppressAutoHyphens/>
        <w:ind w:left="1" w:firstLine="708"/>
        <w:jc w:val="center"/>
        <w:rPr>
          <w:rFonts w:cs="Arial"/>
          <w:w w:val="95"/>
          <w:sz w:val="20"/>
        </w:rPr>
      </w:pPr>
      <w:r w:rsidRPr="00100271">
        <w:rPr>
          <w:rFonts w:cs="Arial"/>
          <w:w w:val="95"/>
          <w:sz w:val="20"/>
        </w:rPr>
        <w:t>CLÁUSULA VIGÉSIMA SEGUNDA - DO FORO</w:t>
      </w:r>
    </w:p>
    <w:p w14:paraId="7C628897" w14:textId="77777777" w:rsidR="007602A8" w:rsidRPr="00100271" w:rsidRDefault="007602A8" w:rsidP="007602A8">
      <w:pPr>
        <w:suppressAutoHyphens/>
        <w:ind w:firstLine="540"/>
        <w:jc w:val="both"/>
        <w:rPr>
          <w:rFonts w:ascii="Arial" w:hAnsi="Arial" w:cs="Arial"/>
          <w:w w:val="95"/>
          <w:sz w:val="20"/>
          <w:szCs w:val="20"/>
        </w:rPr>
      </w:pPr>
    </w:p>
    <w:p w14:paraId="6B1EFDBE"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EF949A7" w14:textId="77777777" w:rsidR="007602A8" w:rsidRPr="00100271" w:rsidRDefault="007602A8" w:rsidP="007602A8">
      <w:pPr>
        <w:suppressAutoHyphens/>
        <w:ind w:firstLine="709"/>
        <w:jc w:val="both"/>
        <w:rPr>
          <w:rFonts w:ascii="Arial" w:hAnsi="Arial" w:cs="Arial"/>
          <w:w w:val="95"/>
          <w:sz w:val="20"/>
          <w:szCs w:val="20"/>
        </w:rPr>
      </w:pPr>
    </w:p>
    <w:p w14:paraId="5C8B473C"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E por estarem as partes justas e contratadas, lavrou-se o presente instrumento em 2 (duas) vias, de igual teor e forma, para que produza os efeitos de direito.</w:t>
      </w:r>
    </w:p>
    <w:p w14:paraId="6638B225" w14:textId="77777777" w:rsidR="007602A8" w:rsidRPr="00100271" w:rsidRDefault="007602A8" w:rsidP="007602A8">
      <w:pPr>
        <w:suppressAutoHyphens/>
        <w:ind w:firstLine="540"/>
        <w:jc w:val="both"/>
        <w:rPr>
          <w:rFonts w:ascii="Arial" w:hAnsi="Arial" w:cs="Arial"/>
          <w:w w:val="95"/>
          <w:sz w:val="20"/>
          <w:szCs w:val="20"/>
        </w:rPr>
      </w:pPr>
    </w:p>
    <w:p w14:paraId="28171E1E" w14:textId="77777777" w:rsidR="007602A8" w:rsidRPr="00100271" w:rsidRDefault="007602A8" w:rsidP="007602A8">
      <w:pPr>
        <w:suppressAutoHyphens/>
        <w:ind w:firstLine="540"/>
        <w:jc w:val="both"/>
        <w:rPr>
          <w:rFonts w:ascii="Arial" w:hAnsi="Arial" w:cs="Arial"/>
          <w:w w:val="95"/>
          <w:sz w:val="20"/>
          <w:szCs w:val="20"/>
        </w:rPr>
      </w:pPr>
      <w:r w:rsidRPr="00100271">
        <w:rPr>
          <w:rFonts w:ascii="Arial" w:hAnsi="Arial" w:cs="Arial"/>
          <w:w w:val="95"/>
          <w:sz w:val="20"/>
          <w:szCs w:val="20"/>
        </w:rPr>
        <w:tab/>
      </w:r>
    </w:p>
    <w:p w14:paraId="19EB3539" w14:textId="77777777" w:rsidR="007602A8" w:rsidRPr="00100271" w:rsidRDefault="007602A8" w:rsidP="007602A8">
      <w:pPr>
        <w:suppressAutoHyphens/>
        <w:ind w:firstLine="540"/>
        <w:jc w:val="both"/>
        <w:rPr>
          <w:rFonts w:ascii="Arial" w:hAnsi="Arial" w:cs="Arial"/>
          <w:w w:val="95"/>
          <w:sz w:val="20"/>
          <w:szCs w:val="20"/>
        </w:rPr>
      </w:pPr>
    </w:p>
    <w:p w14:paraId="6F659AC1" w14:textId="77777777" w:rsidR="007602A8" w:rsidRPr="00100271" w:rsidRDefault="007602A8" w:rsidP="007602A8">
      <w:pPr>
        <w:suppressAutoHyphens/>
        <w:ind w:firstLine="540"/>
        <w:jc w:val="both"/>
        <w:rPr>
          <w:rFonts w:ascii="Arial" w:hAnsi="Arial" w:cs="Arial"/>
          <w:w w:val="95"/>
          <w:sz w:val="20"/>
          <w:szCs w:val="20"/>
        </w:rPr>
      </w:pPr>
    </w:p>
    <w:p w14:paraId="27EED028" w14:textId="77777777" w:rsidR="007602A8" w:rsidRPr="00100271" w:rsidRDefault="007602A8" w:rsidP="007602A8">
      <w:pPr>
        <w:suppressAutoHyphens/>
        <w:ind w:firstLine="540"/>
        <w:jc w:val="both"/>
        <w:rPr>
          <w:rFonts w:ascii="Arial" w:hAnsi="Arial" w:cs="Arial"/>
          <w:w w:val="95"/>
          <w:sz w:val="20"/>
          <w:szCs w:val="20"/>
        </w:rPr>
      </w:pPr>
    </w:p>
    <w:p w14:paraId="0FB453B1" w14:textId="77777777" w:rsidR="007602A8" w:rsidRPr="00100271" w:rsidRDefault="007602A8" w:rsidP="007602A8">
      <w:pPr>
        <w:suppressAutoHyphens/>
        <w:ind w:firstLine="540"/>
        <w:jc w:val="both"/>
        <w:rPr>
          <w:rFonts w:ascii="Arial" w:hAnsi="Arial" w:cs="Arial"/>
          <w:w w:val="95"/>
          <w:sz w:val="20"/>
          <w:szCs w:val="20"/>
        </w:rPr>
      </w:pPr>
    </w:p>
    <w:p w14:paraId="13FB79E1" w14:textId="77777777" w:rsidR="007602A8" w:rsidRPr="00100271" w:rsidRDefault="007602A8" w:rsidP="007602A8">
      <w:pPr>
        <w:suppressAutoHyphens/>
        <w:ind w:firstLine="360"/>
        <w:jc w:val="both"/>
        <w:rPr>
          <w:rFonts w:ascii="Arial" w:hAnsi="Arial" w:cs="Arial"/>
          <w:w w:val="95"/>
          <w:sz w:val="20"/>
          <w:szCs w:val="20"/>
        </w:rPr>
      </w:pPr>
      <w:r w:rsidRPr="00100271">
        <w:rPr>
          <w:rFonts w:ascii="Arial" w:hAnsi="Arial" w:cs="Arial"/>
          <w:b/>
          <w:bCs/>
          <w:w w:val="95"/>
          <w:sz w:val="20"/>
          <w:szCs w:val="20"/>
        </w:rPr>
        <w:t>RICARDO DE BARROS LEONEL</w:t>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t>CONTRATADA</w:t>
      </w:r>
    </w:p>
    <w:p w14:paraId="317F78A4" w14:textId="77777777" w:rsidR="007602A8" w:rsidRPr="00100271" w:rsidRDefault="007602A8" w:rsidP="007602A8">
      <w:pPr>
        <w:suppressAutoHyphens/>
        <w:ind w:left="360"/>
        <w:jc w:val="both"/>
        <w:rPr>
          <w:rFonts w:ascii="Arial" w:hAnsi="Arial" w:cs="Arial"/>
          <w:w w:val="95"/>
          <w:sz w:val="20"/>
          <w:szCs w:val="20"/>
        </w:rPr>
      </w:pPr>
      <w:r w:rsidRPr="00100271">
        <w:rPr>
          <w:rFonts w:ascii="Arial" w:hAnsi="Arial" w:cs="Arial"/>
          <w:w w:val="95"/>
          <w:sz w:val="20"/>
          <w:szCs w:val="20"/>
        </w:rPr>
        <w:t xml:space="preserve">      Promotor de Justiça</w:t>
      </w:r>
    </w:p>
    <w:p w14:paraId="0244057F" w14:textId="77777777" w:rsidR="007602A8" w:rsidRPr="00100271" w:rsidRDefault="007602A8" w:rsidP="007602A8">
      <w:pPr>
        <w:suppressAutoHyphens/>
        <w:ind w:left="360"/>
        <w:jc w:val="both"/>
        <w:rPr>
          <w:rFonts w:ascii="Arial" w:hAnsi="Arial" w:cs="Arial"/>
          <w:w w:val="95"/>
          <w:sz w:val="20"/>
          <w:szCs w:val="20"/>
        </w:rPr>
      </w:pPr>
      <w:r w:rsidRPr="00100271">
        <w:rPr>
          <w:rFonts w:ascii="Arial" w:hAnsi="Arial" w:cs="Arial"/>
          <w:w w:val="95"/>
          <w:sz w:val="20"/>
          <w:szCs w:val="20"/>
        </w:rPr>
        <w:t xml:space="preserve">         Diretor-Geral</w:t>
      </w:r>
    </w:p>
    <w:p w14:paraId="06938B6B" w14:textId="77777777" w:rsidR="007602A8" w:rsidRPr="00100271" w:rsidRDefault="007602A8" w:rsidP="007602A8">
      <w:pPr>
        <w:suppressAutoHyphens/>
        <w:jc w:val="both"/>
        <w:rPr>
          <w:rFonts w:ascii="Arial" w:hAnsi="Arial" w:cs="Arial"/>
          <w:b/>
          <w:w w:val="95"/>
          <w:sz w:val="20"/>
          <w:szCs w:val="20"/>
        </w:rPr>
      </w:pPr>
    </w:p>
    <w:p w14:paraId="655836C7" w14:textId="77777777" w:rsidR="007602A8" w:rsidRPr="00100271" w:rsidRDefault="007602A8" w:rsidP="007602A8">
      <w:pPr>
        <w:suppressAutoHyphens/>
        <w:jc w:val="both"/>
        <w:rPr>
          <w:rFonts w:ascii="Arial" w:hAnsi="Arial" w:cs="Arial"/>
          <w:b/>
          <w:w w:val="95"/>
          <w:sz w:val="20"/>
          <w:szCs w:val="20"/>
        </w:rPr>
      </w:pPr>
    </w:p>
    <w:p w14:paraId="043A55E4" w14:textId="77777777" w:rsidR="007602A8" w:rsidRPr="00100271" w:rsidRDefault="007602A8" w:rsidP="007602A8">
      <w:pPr>
        <w:suppressAutoHyphens/>
        <w:jc w:val="both"/>
        <w:rPr>
          <w:rFonts w:ascii="Arial" w:hAnsi="Arial" w:cs="Arial"/>
          <w:b/>
          <w:w w:val="95"/>
          <w:sz w:val="20"/>
          <w:szCs w:val="20"/>
        </w:rPr>
      </w:pPr>
    </w:p>
    <w:p w14:paraId="4CFDBBB5" w14:textId="77777777" w:rsidR="007602A8" w:rsidRPr="00100271" w:rsidRDefault="007602A8" w:rsidP="007602A8">
      <w:pPr>
        <w:suppressAutoHyphens/>
        <w:jc w:val="both"/>
        <w:rPr>
          <w:rFonts w:ascii="Arial" w:hAnsi="Arial" w:cs="Arial"/>
          <w:b/>
          <w:w w:val="95"/>
          <w:sz w:val="20"/>
          <w:szCs w:val="20"/>
        </w:rPr>
      </w:pPr>
    </w:p>
    <w:p w14:paraId="3D16EB37" w14:textId="77777777" w:rsidR="007602A8" w:rsidRPr="00100271" w:rsidRDefault="007602A8" w:rsidP="007602A8">
      <w:pPr>
        <w:suppressAutoHyphens/>
        <w:jc w:val="both"/>
        <w:rPr>
          <w:rFonts w:ascii="Arial" w:hAnsi="Arial" w:cs="Arial"/>
          <w:b/>
          <w:w w:val="95"/>
          <w:sz w:val="20"/>
          <w:szCs w:val="20"/>
        </w:rPr>
      </w:pPr>
    </w:p>
    <w:p w14:paraId="334A7C5E" w14:textId="77777777" w:rsidR="007602A8" w:rsidRPr="00100271" w:rsidRDefault="007602A8" w:rsidP="007602A8">
      <w:pPr>
        <w:suppressAutoHyphens/>
        <w:jc w:val="both"/>
        <w:rPr>
          <w:rFonts w:ascii="Arial" w:hAnsi="Arial" w:cs="Arial"/>
          <w:b/>
          <w:w w:val="95"/>
          <w:sz w:val="20"/>
          <w:szCs w:val="20"/>
        </w:rPr>
      </w:pPr>
    </w:p>
    <w:p w14:paraId="4B91DE64" w14:textId="77777777" w:rsidR="007602A8" w:rsidRPr="00100271" w:rsidRDefault="007602A8" w:rsidP="007602A8">
      <w:pPr>
        <w:suppressAutoHyphens/>
        <w:jc w:val="both"/>
        <w:rPr>
          <w:rFonts w:ascii="Arial" w:hAnsi="Arial" w:cs="Arial"/>
          <w:b/>
          <w:w w:val="95"/>
          <w:sz w:val="20"/>
          <w:szCs w:val="20"/>
        </w:rPr>
      </w:pPr>
    </w:p>
    <w:p w14:paraId="360D7DAB" w14:textId="77777777" w:rsidR="007602A8" w:rsidRPr="00100271" w:rsidRDefault="007602A8" w:rsidP="007602A8">
      <w:pPr>
        <w:suppressAutoHyphens/>
        <w:jc w:val="both"/>
        <w:rPr>
          <w:rFonts w:ascii="Arial" w:hAnsi="Arial" w:cs="Arial"/>
          <w:b/>
          <w:w w:val="95"/>
          <w:sz w:val="20"/>
          <w:szCs w:val="20"/>
        </w:rPr>
      </w:pPr>
    </w:p>
    <w:p w14:paraId="3E9ACCB5" w14:textId="77777777" w:rsidR="007602A8" w:rsidRPr="00100271" w:rsidRDefault="007602A8" w:rsidP="007602A8">
      <w:pPr>
        <w:suppressAutoHyphens/>
        <w:jc w:val="both"/>
        <w:rPr>
          <w:rFonts w:ascii="Arial" w:hAnsi="Arial" w:cs="Arial"/>
          <w:b/>
          <w:w w:val="95"/>
          <w:sz w:val="20"/>
          <w:szCs w:val="20"/>
        </w:rPr>
      </w:pPr>
    </w:p>
    <w:p w14:paraId="53AC0F73" w14:textId="77777777" w:rsidR="007602A8" w:rsidRPr="00100271" w:rsidRDefault="007602A8" w:rsidP="007602A8">
      <w:pPr>
        <w:suppressAutoHyphens/>
        <w:jc w:val="both"/>
        <w:rPr>
          <w:rFonts w:ascii="Arial" w:hAnsi="Arial" w:cs="Arial"/>
          <w:b/>
          <w:w w:val="95"/>
          <w:sz w:val="20"/>
          <w:szCs w:val="20"/>
        </w:rPr>
      </w:pPr>
    </w:p>
    <w:p w14:paraId="0AD98480" w14:textId="77777777" w:rsidR="007602A8" w:rsidRPr="00100271" w:rsidRDefault="007602A8" w:rsidP="007602A8">
      <w:pPr>
        <w:suppressAutoHyphens/>
        <w:jc w:val="both"/>
        <w:rPr>
          <w:rFonts w:ascii="Arial" w:hAnsi="Arial" w:cs="Arial"/>
          <w:b/>
          <w:w w:val="95"/>
          <w:sz w:val="20"/>
          <w:szCs w:val="20"/>
        </w:rPr>
      </w:pPr>
    </w:p>
    <w:p w14:paraId="55BCCE2F" w14:textId="77777777" w:rsidR="007602A8" w:rsidRPr="00100271" w:rsidRDefault="007602A8" w:rsidP="007602A8">
      <w:pPr>
        <w:suppressAutoHyphens/>
        <w:jc w:val="both"/>
        <w:rPr>
          <w:rFonts w:ascii="Arial" w:hAnsi="Arial" w:cs="Arial"/>
          <w:b/>
          <w:w w:val="95"/>
          <w:sz w:val="20"/>
          <w:szCs w:val="20"/>
        </w:rPr>
      </w:pPr>
    </w:p>
    <w:p w14:paraId="473EB6F1" w14:textId="77777777" w:rsidR="0066027B" w:rsidRPr="00100271" w:rsidRDefault="0066027B" w:rsidP="007602A8">
      <w:pPr>
        <w:suppressAutoHyphens/>
        <w:jc w:val="both"/>
        <w:rPr>
          <w:rFonts w:ascii="Arial" w:hAnsi="Arial" w:cs="Arial"/>
          <w:b/>
          <w:w w:val="95"/>
          <w:sz w:val="20"/>
          <w:szCs w:val="20"/>
        </w:rPr>
      </w:pPr>
    </w:p>
    <w:p w14:paraId="4BFD1B89" w14:textId="77777777" w:rsidR="0066027B" w:rsidRPr="00100271" w:rsidRDefault="0066027B" w:rsidP="007602A8">
      <w:pPr>
        <w:suppressAutoHyphens/>
        <w:jc w:val="both"/>
        <w:rPr>
          <w:rFonts w:ascii="Arial" w:hAnsi="Arial" w:cs="Arial"/>
          <w:b/>
          <w:w w:val="95"/>
          <w:sz w:val="20"/>
          <w:szCs w:val="20"/>
        </w:rPr>
      </w:pPr>
    </w:p>
    <w:p w14:paraId="48162465" w14:textId="77777777" w:rsidR="0066027B" w:rsidRPr="00100271" w:rsidRDefault="0066027B" w:rsidP="007602A8">
      <w:pPr>
        <w:suppressAutoHyphens/>
        <w:jc w:val="both"/>
        <w:rPr>
          <w:rFonts w:ascii="Arial" w:hAnsi="Arial" w:cs="Arial"/>
          <w:b/>
          <w:w w:val="95"/>
          <w:sz w:val="20"/>
          <w:szCs w:val="20"/>
        </w:rPr>
      </w:pPr>
    </w:p>
    <w:p w14:paraId="147F176D" w14:textId="77777777" w:rsidR="0066027B" w:rsidRPr="00100271" w:rsidRDefault="0066027B" w:rsidP="007602A8">
      <w:pPr>
        <w:suppressAutoHyphens/>
        <w:jc w:val="both"/>
        <w:rPr>
          <w:rFonts w:ascii="Arial" w:hAnsi="Arial" w:cs="Arial"/>
          <w:b/>
          <w:w w:val="95"/>
          <w:sz w:val="20"/>
          <w:szCs w:val="20"/>
        </w:rPr>
      </w:pPr>
    </w:p>
    <w:p w14:paraId="6AB2772E" w14:textId="77777777" w:rsidR="0066027B" w:rsidRPr="00100271" w:rsidRDefault="0066027B" w:rsidP="007602A8">
      <w:pPr>
        <w:suppressAutoHyphens/>
        <w:jc w:val="both"/>
        <w:rPr>
          <w:rFonts w:ascii="Arial" w:hAnsi="Arial" w:cs="Arial"/>
          <w:b/>
          <w:w w:val="95"/>
          <w:sz w:val="20"/>
          <w:szCs w:val="20"/>
        </w:rPr>
      </w:pPr>
    </w:p>
    <w:p w14:paraId="5B92FD98" w14:textId="77777777" w:rsidR="0066027B" w:rsidRPr="00100271" w:rsidRDefault="0066027B" w:rsidP="007602A8">
      <w:pPr>
        <w:suppressAutoHyphens/>
        <w:jc w:val="both"/>
        <w:rPr>
          <w:rFonts w:ascii="Arial" w:hAnsi="Arial" w:cs="Arial"/>
          <w:b/>
          <w:w w:val="95"/>
          <w:sz w:val="20"/>
          <w:szCs w:val="20"/>
        </w:rPr>
      </w:pPr>
    </w:p>
    <w:p w14:paraId="3117A0EA" w14:textId="77777777" w:rsidR="0066027B" w:rsidRPr="00100271" w:rsidRDefault="0066027B" w:rsidP="007602A8">
      <w:pPr>
        <w:suppressAutoHyphens/>
        <w:jc w:val="both"/>
        <w:rPr>
          <w:rFonts w:ascii="Arial" w:hAnsi="Arial" w:cs="Arial"/>
          <w:b/>
          <w:w w:val="95"/>
          <w:sz w:val="20"/>
          <w:szCs w:val="20"/>
        </w:rPr>
      </w:pPr>
    </w:p>
    <w:p w14:paraId="7284EBAD" w14:textId="77777777" w:rsidR="0066027B" w:rsidRPr="00100271" w:rsidRDefault="0066027B" w:rsidP="007602A8">
      <w:pPr>
        <w:suppressAutoHyphens/>
        <w:jc w:val="both"/>
        <w:rPr>
          <w:rFonts w:ascii="Arial" w:hAnsi="Arial" w:cs="Arial"/>
          <w:b/>
          <w:w w:val="95"/>
          <w:sz w:val="20"/>
          <w:szCs w:val="20"/>
        </w:rPr>
      </w:pPr>
    </w:p>
    <w:p w14:paraId="70522E4D" w14:textId="77777777" w:rsidR="0066027B" w:rsidRPr="00100271" w:rsidRDefault="0066027B" w:rsidP="007602A8">
      <w:pPr>
        <w:suppressAutoHyphens/>
        <w:jc w:val="both"/>
        <w:rPr>
          <w:rFonts w:ascii="Arial" w:hAnsi="Arial" w:cs="Arial"/>
          <w:b/>
          <w:w w:val="95"/>
          <w:sz w:val="20"/>
          <w:szCs w:val="20"/>
        </w:rPr>
      </w:pPr>
    </w:p>
    <w:p w14:paraId="1BC733E4" w14:textId="77777777" w:rsidR="0066027B" w:rsidRPr="00100271" w:rsidRDefault="0066027B" w:rsidP="007602A8">
      <w:pPr>
        <w:suppressAutoHyphens/>
        <w:jc w:val="both"/>
        <w:rPr>
          <w:rFonts w:ascii="Arial" w:hAnsi="Arial" w:cs="Arial"/>
          <w:b/>
          <w:w w:val="95"/>
          <w:sz w:val="20"/>
          <w:szCs w:val="20"/>
        </w:rPr>
      </w:pPr>
    </w:p>
    <w:p w14:paraId="441E654E" w14:textId="77777777" w:rsidR="0066027B" w:rsidRPr="00100271" w:rsidRDefault="0066027B" w:rsidP="007602A8">
      <w:pPr>
        <w:suppressAutoHyphens/>
        <w:jc w:val="both"/>
        <w:rPr>
          <w:rFonts w:ascii="Arial" w:hAnsi="Arial" w:cs="Arial"/>
          <w:b/>
          <w:w w:val="95"/>
          <w:sz w:val="20"/>
          <w:szCs w:val="20"/>
        </w:rPr>
      </w:pPr>
    </w:p>
    <w:p w14:paraId="5D213302" w14:textId="77777777" w:rsidR="0066027B" w:rsidRPr="00100271" w:rsidRDefault="0066027B" w:rsidP="007602A8">
      <w:pPr>
        <w:suppressAutoHyphens/>
        <w:jc w:val="both"/>
        <w:rPr>
          <w:rFonts w:ascii="Arial" w:hAnsi="Arial" w:cs="Arial"/>
          <w:b/>
          <w:w w:val="95"/>
          <w:sz w:val="20"/>
          <w:szCs w:val="20"/>
        </w:rPr>
      </w:pPr>
    </w:p>
    <w:p w14:paraId="5DAEAD1D" w14:textId="77777777" w:rsidR="0066027B" w:rsidRPr="00100271" w:rsidRDefault="0066027B" w:rsidP="007602A8">
      <w:pPr>
        <w:suppressAutoHyphens/>
        <w:jc w:val="both"/>
        <w:rPr>
          <w:rFonts w:ascii="Arial" w:hAnsi="Arial" w:cs="Arial"/>
          <w:b/>
          <w:w w:val="95"/>
          <w:sz w:val="20"/>
          <w:szCs w:val="20"/>
        </w:rPr>
      </w:pPr>
    </w:p>
    <w:p w14:paraId="11342620" w14:textId="77777777" w:rsidR="0066027B" w:rsidRPr="00100271" w:rsidRDefault="0066027B" w:rsidP="007602A8">
      <w:pPr>
        <w:suppressAutoHyphens/>
        <w:jc w:val="both"/>
        <w:rPr>
          <w:rFonts w:ascii="Arial" w:hAnsi="Arial" w:cs="Arial"/>
          <w:b/>
          <w:w w:val="95"/>
          <w:sz w:val="20"/>
          <w:szCs w:val="20"/>
        </w:rPr>
      </w:pPr>
    </w:p>
    <w:p w14:paraId="18A76561" w14:textId="77777777" w:rsidR="0066027B" w:rsidRPr="00100271" w:rsidRDefault="0066027B" w:rsidP="007602A8">
      <w:pPr>
        <w:suppressAutoHyphens/>
        <w:jc w:val="both"/>
        <w:rPr>
          <w:rFonts w:ascii="Arial" w:hAnsi="Arial" w:cs="Arial"/>
          <w:b/>
          <w:w w:val="95"/>
          <w:sz w:val="20"/>
          <w:szCs w:val="20"/>
        </w:rPr>
      </w:pPr>
    </w:p>
    <w:p w14:paraId="68E90637" w14:textId="77777777" w:rsidR="0066027B" w:rsidRPr="00100271" w:rsidRDefault="0066027B" w:rsidP="007602A8">
      <w:pPr>
        <w:suppressAutoHyphens/>
        <w:jc w:val="both"/>
        <w:rPr>
          <w:rFonts w:ascii="Arial" w:hAnsi="Arial" w:cs="Arial"/>
          <w:b/>
          <w:w w:val="95"/>
          <w:sz w:val="20"/>
          <w:szCs w:val="20"/>
        </w:rPr>
      </w:pPr>
    </w:p>
    <w:p w14:paraId="4EA04CDD" w14:textId="77777777" w:rsidR="0066027B" w:rsidRPr="00100271" w:rsidRDefault="0066027B" w:rsidP="007602A8">
      <w:pPr>
        <w:suppressAutoHyphens/>
        <w:jc w:val="both"/>
        <w:rPr>
          <w:rFonts w:ascii="Arial" w:hAnsi="Arial" w:cs="Arial"/>
          <w:b/>
          <w:w w:val="95"/>
          <w:sz w:val="20"/>
          <w:szCs w:val="20"/>
        </w:rPr>
      </w:pPr>
    </w:p>
    <w:p w14:paraId="0A448167" w14:textId="2042E4CC" w:rsidR="007602A8" w:rsidRPr="00100271" w:rsidRDefault="0066027B" w:rsidP="50A2DDA8">
      <w:pPr>
        <w:suppressAutoHyphens/>
        <w:rPr>
          <w:rFonts w:ascii="Arial" w:hAnsi="Arial" w:cs="Arial"/>
          <w:b/>
          <w:w w:val="95"/>
          <w:sz w:val="20"/>
          <w:szCs w:val="20"/>
        </w:rPr>
      </w:pPr>
      <w:r>
        <w:br w:type="page"/>
      </w:r>
    </w:p>
    <w:p w14:paraId="0124F110" w14:textId="77777777" w:rsidR="007602A8" w:rsidRPr="00100271" w:rsidRDefault="007602A8" w:rsidP="007602A8">
      <w:pPr>
        <w:suppressAutoHyphens/>
        <w:jc w:val="both"/>
        <w:rPr>
          <w:rFonts w:ascii="Arial" w:hAnsi="Arial" w:cs="Arial"/>
          <w:b/>
          <w:w w:val="95"/>
          <w:sz w:val="20"/>
          <w:szCs w:val="20"/>
        </w:rPr>
      </w:pPr>
    </w:p>
    <w:p w14:paraId="01409F79" w14:textId="77777777" w:rsidR="007602A8" w:rsidRPr="00100271" w:rsidRDefault="007602A8" w:rsidP="007602A8">
      <w:pPr>
        <w:suppressAutoHyphens/>
        <w:jc w:val="both"/>
        <w:rPr>
          <w:rFonts w:ascii="Arial" w:hAnsi="Arial" w:cs="Arial"/>
          <w:b/>
          <w:w w:val="95"/>
          <w:sz w:val="20"/>
          <w:szCs w:val="20"/>
        </w:rPr>
      </w:pPr>
    </w:p>
    <w:p w14:paraId="2732A254" w14:textId="77777777" w:rsidR="007602A8" w:rsidRPr="00100271" w:rsidRDefault="007602A8" w:rsidP="007602A8">
      <w:pPr>
        <w:pStyle w:val="Corpodetexto2"/>
        <w:suppressAutoHyphens/>
        <w:ind w:left="3540" w:firstLine="708"/>
        <w:jc w:val="both"/>
        <w:rPr>
          <w:rFonts w:ascii="Arial" w:hAnsi="Arial" w:cs="Arial"/>
          <w:b/>
          <w:w w:val="95"/>
          <w:sz w:val="20"/>
          <w:szCs w:val="20"/>
        </w:rPr>
      </w:pPr>
      <w:r w:rsidRPr="00100271">
        <w:rPr>
          <w:rFonts w:ascii="Arial" w:hAnsi="Arial" w:cs="Arial"/>
          <w:b/>
          <w:w w:val="95"/>
          <w:sz w:val="20"/>
          <w:szCs w:val="20"/>
        </w:rPr>
        <w:t xml:space="preserve">A N E X </w:t>
      </w:r>
      <w:r w:rsidRPr="00100271">
        <w:rPr>
          <w:rStyle w:val="grame"/>
          <w:rFonts w:ascii="Arial" w:hAnsi="Arial" w:cs="Arial"/>
          <w:b/>
          <w:bCs/>
          <w:w w:val="95"/>
          <w:sz w:val="20"/>
          <w:szCs w:val="20"/>
        </w:rPr>
        <w:t>O 8</w:t>
      </w:r>
    </w:p>
    <w:p w14:paraId="5C8A266C" w14:textId="77777777" w:rsidR="007602A8" w:rsidRPr="00100271" w:rsidRDefault="007602A8" w:rsidP="007602A8">
      <w:pPr>
        <w:tabs>
          <w:tab w:val="left" w:pos="284"/>
        </w:tabs>
        <w:suppressAutoHyphens/>
        <w:ind w:left="708" w:hanging="588"/>
        <w:jc w:val="both"/>
        <w:rPr>
          <w:rFonts w:ascii="Arial" w:hAnsi="Arial" w:cs="Arial"/>
          <w:b/>
          <w:w w:val="95"/>
          <w:sz w:val="20"/>
          <w:szCs w:val="20"/>
        </w:rPr>
      </w:pP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t>ATO (N) Nº 308/2003 - P.G.J., DE 18 DE MARÇO DE 2003</w:t>
      </w:r>
    </w:p>
    <w:p w14:paraId="3AF0EDBD" w14:textId="77777777" w:rsidR="007602A8" w:rsidRPr="00100271" w:rsidRDefault="007602A8" w:rsidP="007602A8">
      <w:pPr>
        <w:tabs>
          <w:tab w:val="left" w:pos="284"/>
        </w:tabs>
        <w:suppressAutoHyphens/>
        <w:ind w:left="708" w:hanging="588"/>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t xml:space="preserve">Publicado no D.O.E. de 19.03.2003 </w:t>
      </w:r>
    </w:p>
    <w:p w14:paraId="47DD4E6A" w14:textId="77777777" w:rsidR="007602A8" w:rsidRPr="00100271" w:rsidRDefault="007602A8" w:rsidP="007602A8">
      <w:pPr>
        <w:pStyle w:val="Corpodetexto21"/>
        <w:widowControl/>
        <w:tabs>
          <w:tab w:val="left" w:pos="284"/>
        </w:tabs>
        <w:suppressAutoHyphens/>
        <w:spacing w:line="240" w:lineRule="auto"/>
        <w:rPr>
          <w:rFonts w:cs="Arial"/>
          <w:b w:val="0"/>
          <w:w w:val="95"/>
          <w:sz w:val="20"/>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7602A8" w:rsidRPr="00100271" w14:paraId="3C1AD75D" w14:textId="77777777" w:rsidTr="000D43B4">
        <w:tc>
          <w:tcPr>
            <w:tcW w:w="5528" w:type="dxa"/>
            <w:tcBorders>
              <w:top w:val="nil"/>
              <w:left w:val="nil"/>
              <w:bottom w:val="nil"/>
              <w:right w:val="nil"/>
            </w:tcBorders>
          </w:tcPr>
          <w:p w14:paraId="101621C9" w14:textId="77777777" w:rsidR="007602A8" w:rsidRPr="00100271" w:rsidRDefault="007602A8" w:rsidP="000D43B4">
            <w:pPr>
              <w:pStyle w:val="BodyText22"/>
              <w:widowControl/>
              <w:tabs>
                <w:tab w:val="left" w:pos="284"/>
              </w:tabs>
              <w:suppressAutoHyphens/>
              <w:ind w:left="284"/>
              <w:rPr>
                <w:rFonts w:cs="Arial"/>
                <w:b w:val="0"/>
                <w:w w:val="95"/>
                <w:sz w:val="20"/>
              </w:rPr>
            </w:pPr>
            <w:r w:rsidRPr="00100271">
              <w:rPr>
                <w:rFonts w:cs="Arial"/>
                <w:b w:val="0"/>
                <w:w w:val="95"/>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6CC4DF3A" w14:textId="77777777" w:rsidR="007602A8" w:rsidRPr="00100271" w:rsidRDefault="007602A8" w:rsidP="007602A8">
      <w:pPr>
        <w:tabs>
          <w:tab w:val="left" w:pos="284"/>
        </w:tabs>
        <w:suppressAutoHyphens/>
        <w:jc w:val="both"/>
        <w:rPr>
          <w:rFonts w:ascii="Arial" w:hAnsi="Arial" w:cs="Arial"/>
          <w:w w:val="95"/>
          <w:sz w:val="20"/>
          <w:szCs w:val="20"/>
        </w:rPr>
      </w:pPr>
    </w:p>
    <w:p w14:paraId="57B4A91B" w14:textId="77777777" w:rsidR="007602A8" w:rsidRPr="00100271" w:rsidRDefault="007602A8" w:rsidP="007602A8">
      <w:pPr>
        <w:tabs>
          <w:tab w:val="left" w:pos="284"/>
        </w:tabs>
        <w:suppressAutoHyphens/>
        <w:jc w:val="both"/>
        <w:rPr>
          <w:rFonts w:ascii="Arial" w:hAnsi="Arial" w:cs="Arial"/>
          <w:w w:val="95"/>
          <w:sz w:val="20"/>
          <w:szCs w:val="20"/>
        </w:rPr>
      </w:pPr>
    </w:p>
    <w:p w14:paraId="48C86685"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O </w:t>
      </w:r>
      <w:r w:rsidRPr="00100271">
        <w:rPr>
          <w:rFonts w:ascii="Arial" w:hAnsi="Arial" w:cs="Arial"/>
          <w:b/>
          <w:w w:val="95"/>
          <w:sz w:val="20"/>
          <w:szCs w:val="20"/>
        </w:rPr>
        <w:t>PROCURADOR-GERAL DE JUSTIÇA</w:t>
      </w:r>
      <w:r w:rsidRPr="00100271">
        <w:rPr>
          <w:rFonts w:ascii="Arial" w:hAnsi="Arial" w:cs="Arial"/>
          <w:w w:val="95"/>
          <w:sz w:val="20"/>
          <w:szCs w:val="20"/>
        </w:rPr>
        <w:t xml:space="preserve">, no uso de suas atribuições previstas no artigo 19, inciso IX, alínea "a", da Lei Complementar nº 734, de 26 de novembro de 1993, </w:t>
      </w:r>
    </w:p>
    <w:p w14:paraId="4B11E3DE"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Considerando o que estabelece o artigo 115 da Lei Federal nº 8.666, de 21 de junho de 1993, com suas alterações,</w:t>
      </w:r>
    </w:p>
    <w:p w14:paraId="085F968A"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Considerando a necessidade de se adaptar a atual norma sobre aplicação de multas no âmbito deste Ministério Público,</w:t>
      </w:r>
    </w:p>
    <w:p w14:paraId="561EEC45"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Resolve:</w:t>
      </w:r>
    </w:p>
    <w:p w14:paraId="7B5AFF7C" w14:textId="77777777" w:rsidR="007602A8" w:rsidRPr="00100271" w:rsidRDefault="007602A8" w:rsidP="007602A8">
      <w:pPr>
        <w:tabs>
          <w:tab w:val="left" w:pos="284"/>
        </w:tabs>
        <w:suppressAutoHyphens/>
        <w:jc w:val="both"/>
        <w:rPr>
          <w:rFonts w:ascii="Arial" w:hAnsi="Arial" w:cs="Arial"/>
          <w:w w:val="95"/>
          <w:sz w:val="20"/>
          <w:szCs w:val="20"/>
        </w:rPr>
      </w:pPr>
    </w:p>
    <w:p w14:paraId="6D0831E1" w14:textId="77777777" w:rsidR="007602A8" w:rsidRPr="00100271" w:rsidRDefault="007602A8" w:rsidP="007602A8">
      <w:pPr>
        <w:pStyle w:val="Recuodecorpodetexto2"/>
        <w:tabs>
          <w:tab w:val="left" w:pos="720"/>
        </w:tabs>
        <w:suppressAutoHyphens/>
        <w:ind w:left="0"/>
        <w:rPr>
          <w:rFonts w:cs="Arial"/>
          <w:w w:val="95"/>
          <w:sz w:val="20"/>
        </w:rPr>
      </w:pPr>
      <w:r w:rsidRPr="00100271">
        <w:rPr>
          <w:rFonts w:cs="Arial"/>
          <w:w w:val="95"/>
          <w:sz w:val="20"/>
        </w:rPr>
        <w:tab/>
      </w:r>
      <w:r w:rsidRPr="00100271">
        <w:rPr>
          <w:rFonts w:cs="Arial"/>
          <w:w w:val="95"/>
          <w:sz w:val="20"/>
        </w:rPr>
        <w:tab/>
      </w:r>
      <w:r w:rsidRPr="00100271">
        <w:rPr>
          <w:rFonts w:cs="Arial"/>
          <w:b/>
          <w:w w:val="95"/>
          <w:sz w:val="20"/>
        </w:rPr>
        <w:t>Artigo 1º</w:t>
      </w:r>
      <w:r w:rsidRPr="00100271">
        <w:rPr>
          <w:rFonts w:cs="Arial"/>
          <w:w w:val="95"/>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E6E6C10" w14:textId="77777777" w:rsidR="007602A8" w:rsidRPr="00100271" w:rsidRDefault="007602A8" w:rsidP="007602A8">
      <w:pPr>
        <w:pStyle w:val="Corpodetexto3"/>
        <w:tabs>
          <w:tab w:val="left" w:pos="284"/>
        </w:tabs>
        <w:spacing w:after="0"/>
        <w:rPr>
          <w:rFonts w:ascii="Arial" w:hAnsi="Arial" w:cs="Arial"/>
          <w:w w:val="95"/>
          <w:sz w:val="20"/>
          <w:szCs w:val="20"/>
        </w:rPr>
      </w:pPr>
      <w:r w:rsidRPr="00100271">
        <w:rPr>
          <w:rFonts w:ascii="Arial" w:hAnsi="Arial" w:cs="Arial"/>
          <w:w w:val="95"/>
          <w:sz w:val="20"/>
          <w:szCs w:val="20"/>
        </w:rPr>
        <w:t xml:space="preserve">      </w:t>
      </w:r>
      <w:r w:rsidRPr="00100271">
        <w:rPr>
          <w:rFonts w:ascii="Arial" w:hAnsi="Arial" w:cs="Arial"/>
          <w:w w:val="95"/>
          <w:sz w:val="20"/>
          <w:szCs w:val="20"/>
        </w:rPr>
        <w:tab/>
      </w:r>
      <w:r w:rsidRPr="00100271">
        <w:rPr>
          <w:rFonts w:ascii="Arial" w:hAnsi="Arial" w:cs="Arial"/>
          <w:b/>
          <w:w w:val="95"/>
          <w:sz w:val="20"/>
          <w:szCs w:val="20"/>
        </w:rPr>
        <w:t>Artigo 2º</w:t>
      </w:r>
      <w:r w:rsidRPr="00100271">
        <w:rPr>
          <w:rFonts w:ascii="Arial" w:hAnsi="Arial" w:cs="Arial"/>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D348E3C"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3º</w:t>
      </w:r>
      <w:r w:rsidRPr="00100271">
        <w:rPr>
          <w:rFonts w:ascii="Arial" w:hAnsi="Arial" w:cs="Arial"/>
          <w:w w:val="95"/>
          <w:sz w:val="20"/>
          <w:szCs w:val="20"/>
        </w:rPr>
        <w:t xml:space="preserve"> - O atraso injustificado na execução do serviço, obra ou fornecimento do material sujeitará o contratado à multa de mora, calculada sobre o valor da obrigação não cumprida, na seguinte conformidade:</w:t>
      </w:r>
    </w:p>
    <w:p w14:paraId="04416759"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   -  de 1% (um por cento) ao dia, para atraso de até 30 (trinta) dias;</w:t>
      </w:r>
    </w:p>
    <w:p w14:paraId="5C2662C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II - de 2% (dois por cento) ao dia, para atraso superior a 30 (trinta) dias, limitado a 45 (quarenta e cinco) dias;</w:t>
      </w:r>
    </w:p>
    <w:p w14:paraId="47A73A0A"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III - atraso superior a 45 (quarenta e cinco) dias caracteriza inexecução parcial ou total, conforme o caso, aplicando-se o disposto no artigo 6º.   </w:t>
      </w:r>
    </w:p>
    <w:p w14:paraId="756A66C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4º</w:t>
      </w:r>
      <w:r w:rsidRPr="00100271">
        <w:rPr>
          <w:rFonts w:ascii="Arial" w:hAnsi="Arial" w:cs="Arial"/>
          <w:w w:val="95"/>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DF4BAC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5º</w:t>
      </w:r>
      <w:r w:rsidRPr="00100271">
        <w:rPr>
          <w:rFonts w:ascii="Arial" w:hAnsi="Arial" w:cs="Arial"/>
          <w:w w:val="95"/>
          <w:sz w:val="20"/>
          <w:szCs w:val="20"/>
        </w:rPr>
        <w:t xml:space="preserve"> - O material recusado ou serviço executado em desacordo com o estipulado deverá ser substituído ou refeito no prazo máximo de 10 (dez) dias, contados do recebimento da comunicação da recusa.</w:t>
      </w:r>
    </w:p>
    <w:p w14:paraId="00AE34D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14:paraId="362E001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6º</w:t>
      </w:r>
      <w:r w:rsidRPr="00100271">
        <w:rPr>
          <w:rFonts w:ascii="Arial" w:hAnsi="Arial" w:cs="Arial"/>
          <w:w w:val="95"/>
          <w:sz w:val="20"/>
          <w:szCs w:val="20"/>
        </w:rPr>
        <w:t xml:space="preserve"> - Pela inexecução total ou parcial dos serviços, obras ou fornecimento de materiais poderá ser aplicada multa:</w:t>
      </w:r>
    </w:p>
    <w:p w14:paraId="1DC52521"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 - de 20 (vinte por cento) a 100% (cem por cento), sobre o valor das mercadorias não entregues ou da obrigação não cumprida;</w:t>
      </w:r>
    </w:p>
    <w:p w14:paraId="2F2E3496"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II - no valor correspondente à diferença de preço resultante da nova licitação ou contratação realizada para complementação ou realização da obrigação não cumprida.</w:t>
      </w:r>
    </w:p>
    <w:p w14:paraId="1AA430EA"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1º - Na aplicação da multa a que se refere o inciso I deste artigo, levar-se-á em conta o tipo de objeto, o montante de serviço, obras ou materiais eventualmente executados ou entregues e os prejuízos causados à Instituição e à reincidência da contratada.</w:t>
      </w:r>
    </w:p>
    <w:p w14:paraId="27F5535B"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2º - As penalidades previstas nos incisos I e II deste artigo são alternativas, prevalecendo a de maior valor.</w:t>
      </w:r>
    </w:p>
    <w:p w14:paraId="098B9571"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4AF0B93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lastRenderedPageBreak/>
        <w:t>Artigo 7º</w:t>
      </w:r>
      <w:r w:rsidRPr="00100271">
        <w:rPr>
          <w:rFonts w:ascii="Arial" w:hAnsi="Arial" w:cs="Arial"/>
          <w:w w:val="95"/>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FFD3591"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Parágrafo único - A unidade requisitante manifestar-se-á prévia e obrigatoriamente acerca da possibilidade de ser concedida a prorrogação ou da ocorrência de eventuais prejuízos.</w:t>
      </w:r>
    </w:p>
    <w:p w14:paraId="7FFCA7F4" w14:textId="77777777" w:rsidR="007602A8" w:rsidRPr="00100271" w:rsidRDefault="007602A8" w:rsidP="007602A8">
      <w:pPr>
        <w:tabs>
          <w:tab w:val="left" w:pos="284"/>
        </w:tabs>
        <w:suppressAutoHyphens/>
        <w:jc w:val="both"/>
        <w:rPr>
          <w:rFonts w:ascii="Arial" w:hAnsi="Arial" w:cs="Arial"/>
          <w:w w:val="95"/>
          <w:sz w:val="20"/>
          <w:szCs w:val="20"/>
        </w:rPr>
      </w:pPr>
    </w:p>
    <w:p w14:paraId="1AC44942"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8º</w:t>
      </w:r>
      <w:r w:rsidRPr="00100271">
        <w:rPr>
          <w:rFonts w:ascii="Arial" w:hAnsi="Arial" w:cs="Arial"/>
          <w:w w:val="95"/>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773B2823"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337FCBA4"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9º</w:t>
      </w:r>
      <w:r w:rsidRPr="00100271">
        <w:rPr>
          <w:rFonts w:ascii="Arial" w:hAnsi="Arial" w:cs="Arial"/>
          <w:w w:val="95"/>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8B40F0C"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3EB2093D"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10</w:t>
      </w:r>
      <w:r w:rsidRPr="00100271">
        <w:rPr>
          <w:rFonts w:ascii="Arial" w:hAnsi="Arial" w:cs="Arial"/>
          <w:w w:val="95"/>
          <w:sz w:val="20"/>
          <w:szCs w:val="20"/>
        </w:rPr>
        <w:t xml:space="preserve"> - Decorridos 15 (quinze) dias da notificação da decisão definitiva, o valor da multa, aplicada após regular processo administrativo, será:</w:t>
      </w:r>
    </w:p>
    <w:p w14:paraId="4F1946BF"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 - descontado da garantia prestada quando da assinatura do Contrato ou instrumento equivalente;</w:t>
      </w:r>
    </w:p>
    <w:p w14:paraId="17BBE235"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II - descontado de pagamentos eventualmente devidos, quando não houver garantia ou esta for insuficiente; ou</w:t>
      </w:r>
    </w:p>
    <w:p w14:paraId="1DE1D669"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III - recolhido por intermédio de guia de recolhimento específica, pela própria pessoa física ou jurídica multada, preenchendo-se o campo respectivo com o código  nº  500, junto à Nossa Caixa Nosso Banco S/A.</w:t>
      </w:r>
    </w:p>
    <w:p w14:paraId="7BEB34BC"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Parágrafo único - Os valores provenientes das multas constituem receitas do Fundo Especial de Despesa do Ministério Público do Estado de São Paulo, nos termos do artigo 3º da Lei Estadual nº 10.332, de 21 de junho de 1999. </w:t>
      </w:r>
    </w:p>
    <w:p w14:paraId="09531227"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52EC0D67"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11</w:t>
      </w:r>
      <w:r w:rsidRPr="00100271">
        <w:rPr>
          <w:rFonts w:ascii="Arial" w:hAnsi="Arial" w:cs="Arial"/>
          <w:w w:val="95"/>
          <w:sz w:val="20"/>
          <w:szCs w:val="20"/>
        </w:rPr>
        <w:t xml:space="preserve"> - Decorridos 30 (trinta) dias da notificação da decisão definitiva de aplicação da multa e não tendo sido ela quitada, serão adotadas as medidas necessárias visando sua cobrança.</w:t>
      </w:r>
    </w:p>
    <w:p w14:paraId="44CAFAD7"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Parágrafo único – A atualização monetária da multa será efetuada, até a data de seu efetivo pagamento, com base no INPC – IBGE.</w:t>
      </w:r>
    </w:p>
    <w:p w14:paraId="3A05DC74"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DE71986"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12</w:t>
      </w:r>
      <w:r w:rsidRPr="00100271">
        <w:rPr>
          <w:rFonts w:ascii="Arial" w:hAnsi="Arial" w:cs="Arial"/>
          <w:w w:val="95"/>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75CAD2D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1066B0E"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13</w:t>
      </w:r>
      <w:r w:rsidRPr="00100271">
        <w:rPr>
          <w:rFonts w:ascii="Arial" w:hAnsi="Arial" w:cs="Arial"/>
          <w:w w:val="95"/>
          <w:sz w:val="20"/>
          <w:szCs w:val="20"/>
        </w:rPr>
        <w:t xml:space="preserve"> - O presente Ato deverá integrar, obrigatoriamente, como anexo, todos os instrumentos convocatórios de licitação, Contratos ou equivalentes.</w:t>
      </w:r>
    </w:p>
    <w:p w14:paraId="6E45A45E"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0BF916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14</w:t>
      </w:r>
      <w:r w:rsidRPr="00100271">
        <w:rPr>
          <w:rFonts w:ascii="Arial" w:hAnsi="Arial" w:cs="Arial"/>
          <w:w w:val="95"/>
          <w:sz w:val="20"/>
          <w:szCs w:val="20"/>
        </w:rPr>
        <w:t xml:space="preserve"> - As disposições constantes deste Ato aplicam-se, também, às contratações decorrentes de dispensa ou inexigibilidade de licitação.</w:t>
      </w:r>
    </w:p>
    <w:p w14:paraId="5039E6F9"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585EAE0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15</w:t>
      </w:r>
      <w:r w:rsidRPr="00100271">
        <w:rPr>
          <w:rFonts w:ascii="Arial" w:hAnsi="Arial" w:cs="Arial"/>
          <w:w w:val="95"/>
          <w:sz w:val="20"/>
          <w:szCs w:val="20"/>
        </w:rPr>
        <w:t xml:space="preserve"> - Este Ato entrará em vigor na data de sua publicação, ficando revogado o Ato (N) nº 229/2000 - PGJ, de 03 de março de 2000.</w:t>
      </w:r>
    </w:p>
    <w:p w14:paraId="43474A77" w14:textId="77777777" w:rsidR="007602A8" w:rsidRPr="00100271" w:rsidRDefault="007602A8" w:rsidP="007602A8">
      <w:pPr>
        <w:tabs>
          <w:tab w:val="left" w:pos="284"/>
        </w:tabs>
        <w:suppressAutoHyphens/>
        <w:jc w:val="both"/>
        <w:rPr>
          <w:rFonts w:ascii="Arial" w:hAnsi="Arial" w:cs="Arial"/>
          <w:b/>
          <w:bCs/>
          <w:w w:val="95"/>
          <w:sz w:val="20"/>
          <w:szCs w:val="20"/>
        </w:rPr>
      </w:pPr>
    </w:p>
    <w:p w14:paraId="21007DBD" w14:textId="77777777" w:rsidR="008652E2" w:rsidRPr="00100271" w:rsidRDefault="008652E2" w:rsidP="007602A8">
      <w:pPr>
        <w:tabs>
          <w:tab w:val="left" w:pos="284"/>
        </w:tabs>
        <w:suppressAutoHyphens/>
        <w:jc w:val="both"/>
        <w:rPr>
          <w:rFonts w:ascii="Arial" w:hAnsi="Arial" w:cs="Arial"/>
          <w:b/>
          <w:bCs/>
          <w:w w:val="95"/>
          <w:sz w:val="20"/>
          <w:szCs w:val="20"/>
        </w:rPr>
      </w:pPr>
    </w:p>
    <w:p w14:paraId="2AE49294" w14:textId="77777777" w:rsidR="008652E2" w:rsidRPr="00100271" w:rsidRDefault="008652E2" w:rsidP="007602A8">
      <w:pPr>
        <w:tabs>
          <w:tab w:val="left" w:pos="284"/>
        </w:tabs>
        <w:suppressAutoHyphens/>
        <w:jc w:val="both"/>
        <w:rPr>
          <w:rFonts w:ascii="Arial" w:hAnsi="Arial" w:cs="Arial"/>
          <w:b/>
          <w:bCs/>
          <w:w w:val="95"/>
          <w:sz w:val="20"/>
          <w:szCs w:val="20"/>
        </w:rPr>
      </w:pPr>
    </w:p>
    <w:p w14:paraId="1DD80638" w14:textId="77777777" w:rsidR="008652E2" w:rsidRPr="00100271" w:rsidRDefault="008652E2" w:rsidP="007602A8">
      <w:pPr>
        <w:tabs>
          <w:tab w:val="left" w:pos="284"/>
        </w:tabs>
        <w:suppressAutoHyphens/>
        <w:jc w:val="both"/>
        <w:rPr>
          <w:rFonts w:ascii="Arial" w:hAnsi="Arial" w:cs="Arial"/>
          <w:b/>
          <w:bCs/>
          <w:w w:val="95"/>
          <w:sz w:val="20"/>
          <w:szCs w:val="20"/>
        </w:rPr>
      </w:pPr>
    </w:p>
    <w:p w14:paraId="03734CA4" w14:textId="77777777" w:rsidR="008652E2" w:rsidRPr="00100271" w:rsidRDefault="008652E2" w:rsidP="007602A8">
      <w:pPr>
        <w:tabs>
          <w:tab w:val="left" w:pos="284"/>
        </w:tabs>
        <w:suppressAutoHyphens/>
        <w:jc w:val="both"/>
        <w:rPr>
          <w:rFonts w:ascii="Arial" w:hAnsi="Arial" w:cs="Arial"/>
          <w:b/>
          <w:bCs/>
          <w:w w:val="95"/>
          <w:sz w:val="20"/>
          <w:szCs w:val="20"/>
        </w:rPr>
      </w:pPr>
    </w:p>
    <w:p w14:paraId="794FEF30" w14:textId="77777777" w:rsidR="008652E2" w:rsidRPr="00100271" w:rsidRDefault="008652E2" w:rsidP="007602A8">
      <w:pPr>
        <w:tabs>
          <w:tab w:val="left" w:pos="284"/>
        </w:tabs>
        <w:suppressAutoHyphens/>
        <w:jc w:val="both"/>
        <w:rPr>
          <w:rFonts w:ascii="Arial" w:hAnsi="Arial" w:cs="Arial"/>
          <w:b/>
          <w:bCs/>
          <w:w w:val="95"/>
          <w:sz w:val="20"/>
          <w:szCs w:val="20"/>
        </w:rPr>
      </w:pPr>
    </w:p>
    <w:p w14:paraId="0A980CD0" w14:textId="77777777" w:rsidR="008652E2" w:rsidRPr="00100271" w:rsidRDefault="008652E2" w:rsidP="007602A8">
      <w:pPr>
        <w:tabs>
          <w:tab w:val="left" w:pos="284"/>
        </w:tabs>
        <w:suppressAutoHyphens/>
        <w:jc w:val="both"/>
        <w:rPr>
          <w:rFonts w:ascii="Arial" w:hAnsi="Arial" w:cs="Arial"/>
          <w:b/>
          <w:bCs/>
          <w:w w:val="95"/>
          <w:sz w:val="20"/>
          <w:szCs w:val="20"/>
        </w:rPr>
      </w:pPr>
    </w:p>
    <w:p w14:paraId="3B325950" w14:textId="248F3775" w:rsidR="008652E2" w:rsidRPr="00100271" w:rsidRDefault="0856C6C9" w:rsidP="3CAF36BD">
      <w:pPr>
        <w:tabs>
          <w:tab w:val="left" w:pos="284"/>
        </w:tabs>
        <w:suppressAutoHyphens/>
        <w:rPr>
          <w:rFonts w:ascii="Arial" w:hAnsi="Arial" w:cs="Arial"/>
          <w:b/>
          <w:bCs/>
          <w:w w:val="95"/>
          <w:sz w:val="20"/>
          <w:szCs w:val="20"/>
        </w:rPr>
      </w:pPr>
      <w:r>
        <w:br w:type="page"/>
      </w:r>
    </w:p>
    <w:p w14:paraId="782329EB" w14:textId="77777777" w:rsidR="007602A8" w:rsidRPr="00100271" w:rsidRDefault="007602A8" w:rsidP="007602A8">
      <w:pPr>
        <w:autoSpaceDE w:val="0"/>
        <w:autoSpaceDN w:val="0"/>
        <w:adjustRightInd w:val="0"/>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lastRenderedPageBreak/>
        <w:t>A N E X O  9</w:t>
      </w:r>
    </w:p>
    <w:p w14:paraId="780C10A8" w14:textId="77777777" w:rsidR="007602A8" w:rsidRPr="00100271" w:rsidRDefault="007602A8" w:rsidP="007602A8">
      <w:pPr>
        <w:spacing w:after="200" w:line="276" w:lineRule="auto"/>
        <w:ind w:right="-2"/>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u w:val="thick" w:color="0000CC"/>
          <w:lang w:eastAsia="pt-BR"/>
        </w:rPr>
        <w:t>RESOLUÇÃO Nº 37, DE 28 DE ABRIL DE 2009.</w:t>
      </w:r>
    </w:p>
    <w:p w14:paraId="01E7F9A4" w14:textId="77777777" w:rsidR="00A27F0C" w:rsidRPr="00A27F0C" w:rsidRDefault="00A27F0C" w:rsidP="00A27F0C">
      <w:pPr>
        <w:spacing w:before="90" w:after="120"/>
        <w:ind w:left="4040" w:right="-143"/>
        <w:jc w:val="both"/>
        <w:rPr>
          <w:rFonts w:ascii="Arial" w:hAnsi="Arial" w:cs="Arial"/>
          <w:w w:val="90"/>
          <w:lang w:val="x-none" w:eastAsia="x-none"/>
        </w:rPr>
      </w:pPr>
    </w:p>
    <w:p w14:paraId="3B60BEC0" w14:textId="77777777" w:rsidR="00A27F0C" w:rsidRPr="00A27F0C" w:rsidRDefault="00A27F0C" w:rsidP="00A27F0C">
      <w:pPr>
        <w:spacing w:before="90" w:after="120"/>
        <w:ind w:left="4040" w:right="-143"/>
        <w:jc w:val="both"/>
        <w:rPr>
          <w:rFonts w:ascii="Arial" w:hAnsi="Arial" w:cs="Arial"/>
          <w:w w:val="90"/>
          <w:sz w:val="20"/>
          <w:szCs w:val="20"/>
          <w:lang w:val="x-none" w:eastAsia="x-none"/>
        </w:rPr>
      </w:pPr>
      <w:r w:rsidRPr="00A27F0C">
        <w:rPr>
          <w:rFonts w:ascii="Arial" w:hAnsi="Arial" w:cs="Arial"/>
          <w:w w:val="90"/>
          <w:sz w:val="20"/>
          <w:szCs w:val="20"/>
          <w:lang w:val="x-none" w:eastAsia="x-none"/>
        </w:rPr>
        <w:t>Altera as Resoluções CNMP nº 01/2005, nº 07/06 e nº 21/07, considerando o disposto na Súmula Vinculante nº 13 do Supremo Tribunal Federal.</w:t>
      </w:r>
    </w:p>
    <w:p w14:paraId="0982B21C" w14:textId="77777777" w:rsidR="00A27F0C" w:rsidRPr="00A27F0C" w:rsidRDefault="00A27F0C" w:rsidP="00A27F0C">
      <w:pPr>
        <w:spacing w:after="120" w:line="276" w:lineRule="auto"/>
        <w:ind w:left="100" w:right="-143" w:firstLine="850"/>
        <w:jc w:val="both"/>
        <w:rPr>
          <w:rFonts w:ascii="Arial" w:hAnsi="Arial" w:cs="Arial"/>
          <w:w w:val="90"/>
          <w:sz w:val="20"/>
          <w:szCs w:val="20"/>
          <w:lang w:val="x-none" w:eastAsia="x-none"/>
        </w:rPr>
      </w:pPr>
    </w:p>
    <w:p w14:paraId="75F784EE"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O </w:t>
      </w:r>
      <w:r w:rsidRPr="00A27F0C">
        <w:rPr>
          <w:rFonts w:ascii="Arial" w:hAnsi="Arial" w:cs="Arial"/>
          <w:b/>
          <w:w w:val="90"/>
          <w:sz w:val="20"/>
          <w:szCs w:val="20"/>
          <w:lang w:val="x-none" w:eastAsia="x-none"/>
        </w:rPr>
        <w:t>CONSELHO NACIONAL DO MINISTÉRIO PÚBLICO</w:t>
      </w:r>
      <w:r w:rsidRPr="00A27F0C">
        <w:rPr>
          <w:rFonts w:ascii="Arial" w:hAnsi="Arial" w:cs="Arial"/>
          <w:w w:val="90"/>
          <w:sz w:val="20"/>
          <w:szCs w:val="20"/>
          <w:lang w:val="x-none" w:eastAsia="x-none"/>
        </w:rPr>
        <w:t xml:space="preserve">, no exercício da competência prevista no art. 130-A, §2°, inciso II, da Constituição Federal e com arrimo no artigo 19 do Regimento Interno, à luz dos mencionados nas </w:t>
      </w:r>
      <w:hyperlink r:id="rId31">
        <w:r w:rsidRPr="00A27F0C">
          <w:rPr>
            <w:rFonts w:ascii="Arial" w:hAnsi="Arial" w:cs="Arial"/>
            <w:color w:val="0000CC"/>
            <w:w w:val="90"/>
            <w:sz w:val="20"/>
            <w:szCs w:val="20"/>
            <w:u w:val="single" w:color="0000CC"/>
            <w:lang w:val="x-none" w:eastAsia="x-none"/>
          </w:rPr>
          <w:t>Resoluções CNMP</w:t>
        </w:r>
      </w:hyperlink>
      <w:r w:rsidRPr="00A27F0C">
        <w:rPr>
          <w:rFonts w:ascii="Arial" w:hAnsi="Arial" w:cs="Arial"/>
          <w:color w:val="0000CC"/>
          <w:w w:val="90"/>
          <w:sz w:val="20"/>
          <w:szCs w:val="20"/>
          <w:lang w:val="x-none" w:eastAsia="x-none"/>
        </w:rPr>
        <w:t xml:space="preserve"> </w:t>
      </w:r>
      <w:hyperlink r:id="rId32">
        <w:r w:rsidRPr="00A27F0C">
          <w:rPr>
            <w:rFonts w:ascii="Arial" w:hAnsi="Arial" w:cs="Arial"/>
            <w:color w:val="0000CC"/>
            <w:w w:val="90"/>
            <w:sz w:val="20"/>
            <w:szCs w:val="20"/>
            <w:u w:val="single" w:color="0000CC"/>
            <w:lang w:val="x-none" w:eastAsia="x-none"/>
          </w:rPr>
          <w:t>n° 01, de 07.11.2005</w:t>
        </w:r>
      </w:hyperlink>
      <w:r w:rsidRPr="00A27F0C">
        <w:rPr>
          <w:rFonts w:ascii="Arial" w:hAnsi="Arial" w:cs="Arial"/>
          <w:w w:val="90"/>
          <w:sz w:val="20"/>
          <w:szCs w:val="20"/>
          <w:lang w:val="x-none" w:eastAsia="x-none"/>
        </w:rPr>
        <w:t xml:space="preserve">, </w:t>
      </w:r>
      <w:hyperlink r:id="rId33">
        <w:r w:rsidRPr="00A27F0C">
          <w:rPr>
            <w:rFonts w:ascii="Arial" w:hAnsi="Arial" w:cs="Arial"/>
            <w:color w:val="0000CC"/>
            <w:w w:val="90"/>
            <w:sz w:val="20"/>
            <w:szCs w:val="20"/>
            <w:u w:val="single" w:color="0000CC"/>
            <w:lang w:val="x-none" w:eastAsia="x-none"/>
          </w:rPr>
          <w:t>n° 07, de 17.04.2006</w:t>
        </w:r>
      </w:hyperlink>
      <w:r w:rsidRPr="00A27F0C">
        <w:rPr>
          <w:rFonts w:ascii="Arial" w:hAnsi="Arial" w:cs="Arial"/>
          <w:w w:val="90"/>
          <w:sz w:val="20"/>
          <w:szCs w:val="20"/>
          <w:lang w:val="x-none" w:eastAsia="x-none"/>
        </w:rPr>
        <w:t xml:space="preserve">, e </w:t>
      </w:r>
      <w:hyperlink r:id="rId34">
        <w:r w:rsidRPr="00A27F0C">
          <w:rPr>
            <w:rFonts w:ascii="Arial" w:hAnsi="Arial" w:cs="Arial"/>
            <w:color w:val="0000CC"/>
            <w:w w:val="90"/>
            <w:sz w:val="20"/>
            <w:szCs w:val="20"/>
            <w:u w:val="single" w:color="0000CC"/>
            <w:lang w:val="x-none" w:eastAsia="x-none"/>
          </w:rPr>
          <w:t>n° 21, de 19.06.2007</w:t>
        </w:r>
      </w:hyperlink>
      <w:r w:rsidRPr="00A27F0C">
        <w:rPr>
          <w:rFonts w:ascii="Arial"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14:paraId="33B39779"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A27F0C">
        <w:rPr>
          <w:rFonts w:ascii="Arial" w:hAnsi="Arial" w:cs="Arial"/>
          <w:spacing w:val="-1"/>
          <w:w w:val="90"/>
          <w:sz w:val="20"/>
          <w:szCs w:val="20"/>
          <w:lang w:val="x-none" w:eastAsia="x-none"/>
        </w:rPr>
        <w:t xml:space="preserve"> </w:t>
      </w:r>
      <w:r w:rsidRPr="00A27F0C">
        <w:rPr>
          <w:rFonts w:ascii="Arial" w:hAnsi="Arial" w:cs="Arial"/>
          <w:w w:val="90"/>
          <w:sz w:val="20"/>
          <w:szCs w:val="20"/>
          <w:lang w:val="x-none" w:eastAsia="x-none"/>
        </w:rPr>
        <w:t>Municípios.</w:t>
      </w:r>
    </w:p>
    <w:p w14:paraId="0BC6BDEC"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270CCB7" w14:textId="77777777" w:rsidR="00A27F0C" w:rsidRPr="00A27F0C" w:rsidRDefault="00A27F0C" w:rsidP="00A27F0C">
      <w:pPr>
        <w:spacing w:after="120"/>
        <w:ind w:left="142" w:right="-143" w:firstLine="811"/>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A27F0C">
        <w:rPr>
          <w:rFonts w:ascii="Arial" w:hAnsi="Arial" w:cs="Arial"/>
          <w:color w:val="0000FF"/>
          <w:w w:val="90"/>
          <w:sz w:val="20"/>
          <w:szCs w:val="20"/>
          <w:u w:val="single"/>
          <w:lang w:val="x-none" w:eastAsia="x-none"/>
        </w:rPr>
        <w:t>(Incluído pela Resolução nº 192, de 9 de julho de 2018)</w:t>
      </w:r>
    </w:p>
    <w:p w14:paraId="1C6A7B59" w14:textId="77777777" w:rsidR="00A27F0C" w:rsidRPr="00A27F0C" w:rsidRDefault="00A27F0C" w:rsidP="00A27F0C">
      <w:pPr>
        <w:spacing w:after="120"/>
        <w:ind w:left="100" w:right="-143" w:firstLine="850"/>
        <w:jc w:val="both"/>
        <w:rPr>
          <w:rFonts w:ascii="Arial" w:hAnsi="Arial" w:cs="Arial"/>
          <w:color w:val="0000CC"/>
          <w:w w:val="90"/>
          <w:sz w:val="20"/>
          <w:szCs w:val="20"/>
          <w:u w:val="single" w:color="0000CC"/>
          <w:lang w:val="x-none" w:eastAsia="x-none"/>
        </w:rPr>
      </w:pPr>
      <w:r w:rsidRPr="00A27F0C">
        <w:rPr>
          <w:rFonts w:ascii="Arial" w:hAnsi="Arial" w:cs="Arial"/>
          <w:w w:val="90"/>
          <w:sz w:val="20"/>
          <w:szCs w:val="20"/>
          <w:lang w:val="x-none" w:eastAsia="x-none"/>
        </w:rPr>
        <w:t xml:space="preserve">Art. 3º Constituem práticas de nepotismo vedadas no âmbito de todos os órgãos do Ministério Público da União e dos Estados: </w:t>
      </w:r>
      <w:hyperlink r:id="rId35">
        <w:r w:rsidRPr="00A27F0C">
          <w:rPr>
            <w:rFonts w:ascii="Arial" w:hAnsi="Arial" w:cs="Arial"/>
            <w:color w:val="0000CC"/>
            <w:w w:val="90"/>
            <w:sz w:val="20"/>
            <w:szCs w:val="20"/>
            <w:u w:val="single" w:color="0000CC"/>
            <w:lang w:val="x-none" w:eastAsia="x-none"/>
          </w:rPr>
          <w:t>(Redação dada pela Resolução nº 172, de 4 de</w:t>
        </w:r>
      </w:hyperlink>
      <w:r w:rsidRPr="00A27F0C">
        <w:rPr>
          <w:rFonts w:ascii="Arial" w:hAnsi="Arial" w:cs="Arial"/>
          <w:color w:val="0000CC"/>
          <w:w w:val="90"/>
          <w:sz w:val="20"/>
          <w:szCs w:val="20"/>
          <w:lang w:val="x-none" w:eastAsia="x-none"/>
        </w:rPr>
        <w:t xml:space="preserve"> </w:t>
      </w:r>
      <w:hyperlink r:id="rId36">
        <w:r w:rsidRPr="00A27F0C">
          <w:rPr>
            <w:rFonts w:ascii="Arial" w:hAnsi="Arial" w:cs="Arial"/>
            <w:color w:val="0000CC"/>
            <w:w w:val="90"/>
            <w:sz w:val="20"/>
            <w:szCs w:val="20"/>
            <w:u w:val="single" w:color="0000CC"/>
            <w:lang w:val="x-none" w:eastAsia="x-none"/>
          </w:rPr>
          <w:t>julho de</w:t>
        </w:r>
        <w:r w:rsidRPr="00A27F0C">
          <w:rPr>
            <w:rFonts w:ascii="Arial" w:hAnsi="Arial" w:cs="Arial"/>
            <w:color w:val="0000CC"/>
            <w:spacing w:val="-1"/>
            <w:w w:val="90"/>
            <w:sz w:val="20"/>
            <w:szCs w:val="20"/>
            <w:u w:val="single" w:color="0000CC"/>
            <w:lang w:val="x-none" w:eastAsia="x-none"/>
          </w:rPr>
          <w:t xml:space="preserve"> </w:t>
        </w:r>
        <w:r w:rsidRPr="00A27F0C">
          <w:rPr>
            <w:rFonts w:ascii="Arial" w:hAnsi="Arial" w:cs="Arial"/>
            <w:color w:val="0000CC"/>
            <w:w w:val="90"/>
            <w:sz w:val="20"/>
            <w:szCs w:val="20"/>
            <w:u w:val="single" w:color="0000CC"/>
            <w:lang w:val="x-none" w:eastAsia="x-none"/>
          </w:rPr>
          <w:t>2017)</w:t>
        </w:r>
      </w:hyperlink>
    </w:p>
    <w:p w14:paraId="3C0ACA44" w14:textId="77777777" w:rsidR="00A27F0C" w:rsidRPr="00A27F0C" w:rsidRDefault="00A27F0C" w:rsidP="00A27F0C">
      <w:pPr>
        <w:widowControl w:val="0"/>
        <w:numPr>
          <w:ilvl w:val="0"/>
          <w:numId w:val="42"/>
        </w:numPr>
        <w:tabs>
          <w:tab w:val="left" w:pos="1102"/>
        </w:tabs>
        <w:autoSpaceDE w:val="0"/>
        <w:autoSpaceDN w:val="0"/>
        <w:spacing w:after="120" w:line="259" w:lineRule="auto"/>
        <w:ind w:right="-143" w:firstLine="850"/>
        <w:jc w:val="both"/>
        <w:rPr>
          <w:rFonts w:ascii="Arial" w:hAnsi="Arial" w:cs="Arial"/>
          <w:w w:val="90"/>
          <w:sz w:val="20"/>
          <w:szCs w:val="20"/>
          <w:lang w:eastAsia="pt-BR"/>
        </w:rPr>
      </w:pPr>
      <w:r w:rsidRPr="00A27F0C">
        <w:rPr>
          <w:rFonts w:ascii="Arial" w:hAnsi="Arial" w:cs="Arial"/>
          <w:w w:val="90"/>
          <w:sz w:val="20"/>
          <w:szCs w:val="2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A27F0C">
        <w:rPr>
          <w:rFonts w:ascii="Arial" w:hAnsi="Arial" w:cs="Arial"/>
          <w:color w:val="0000CC"/>
          <w:w w:val="90"/>
          <w:sz w:val="20"/>
          <w:szCs w:val="20"/>
          <w:lang w:eastAsia="pt-BR"/>
        </w:rPr>
        <w:t xml:space="preserve"> </w:t>
      </w:r>
      <w:hyperlink r:id="rId37">
        <w:r w:rsidRPr="00A27F0C">
          <w:rPr>
            <w:rFonts w:ascii="Arial" w:hAnsi="Arial" w:cs="Arial"/>
            <w:color w:val="0000CC"/>
            <w:w w:val="90"/>
            <w:sz w:val="20"/>
            <w:szCs w:val="20"/>
            <w:u w:val="single" w:color="0000CC"/>
            <w:lang w:eastAsia="pt-BR"/>
          </w:rPr>
          <w:t>(Incluído pela Resolução nº 172,</w:t>
        </w:r>
      </w:hyperlink>
      <w:hyperlink r:id="rId38">
        <w:r w:rsidRPr="00A27F0C">
          <w:rPr>
            <w:rFonts w:ascii="Arial" w:hAnsi="Arial" w:cs="Arial"/>
            <w:color w:val="0000CC"/>
            <w:w w:val="90"/>
            <w:sz w:val="20"/>
            <w:szCs w:val="20"/>
            <w:u w:val="single" w:color="0000CC"/>
            <w:lang w:eastAsia="pt-BR"/>
          </w:rPr>
          <w:t xml:space="preserve"> de 4 de julho de 2017)</w:t>
        </w:r>
      </w:hyperlink>
    </w:p>
    <w:p w14:paraId="04FE70BE" w14:textId="77777777" w:rsidR="00A27F0C" w:rsidRPr="00A27F0C" w:rsidRDefault="00A27F0C" w:rsidP="00A27F0C">
      <w:pPr>
        <w:widowControl w:val="0"/>
        <w:numPr>
          <w:ilvl w:val="0"/>
          <w:numId w:val="42"/>
        </w:numPr>
        <w:tabs>
          <w:tab w:val="left" w:pos="1180"/>
        </w:tabs>
        <w:autoSpaceDE w:val="0"/>
        <w:autoSpaceDN w:val="0"/>
        <w:spacing w:after="120" w:line="259" w:lineRule="auto"/>
        <w:ind w:right="-143" w:firstLine="850"/>
        <w:jc w:val="both"/>
        <w:rPr>
          <w:rFonts w:ascii="Arial" w:hAnsi="Arial" w:cs="Arial"/>
          <w:w w:val="90"/>
          <w:sz w:val="20"/>
          <w:szCs w:val="20"/>
          <w:lang w:eastAsia="pt-BR"/>
        </w:rPr>
      </w:pPr>
      <w:r w:rsidRPr="00A27F0C">
        <w:rPr>
          <w:rFonts w:ascii="Arial" w:hAnsi="Arial" w:cs="Arial"/>
          <w:w w:val="90"/>
          <w:sz w:val="20"/>
          <w:szCs w:val="2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27F0C">
        <w:rPr>
          <w:rFonts w:ascii="Arial" w:hAnsi="Arial" w:cs="Arial"/>
          <w:color w:val="0000CC"/>
          <w:w w:val="90"/>
          <w:sz w:val="20"/>
          <w:szCs w:val="20"/>
          <w:lang w:eastAsia="pt-BR"/>
        </w:rPr>
        <w:t xml:space="preserve"> </w:t>
      </w:r>
      <w:hyperlink r:id="rId39">
        <w:r w:rsidRPr="00A27F0C">
          <w:rPr>
            <w:rFonts w:ascii="Arial" w:hAnsi="Arial" w:cs="Arial"/>
            <w:color w:val="0000CC"/>
            <w:w w:val="90"/>
            <w:sz w:val="20"/>
            <w:szCs w:val="20"/>
            <w:u w:val="single" w:color="0000CC"/>
            <w:lang w:eastAsia="pt-BR"/>
          </w:rPr>
          <w:t>(Incluído pela Resolução nº 172, de 4 de</w:t>
        </w:r>
      </w:hyperlink>
      <w:hyperlink r:id="rId40">
        <w:r w:rsidRPr="00A27F0C">
          <w:rPr>
            <w:rFonts w:ascii="Arial" w:hAnsi="Arial" w:cs="Arial"/>
            <w:color w:val="0000CC"/>
            <w:w w:val="90"/>
            <w:sz w:val="20"/>
            <w:szCs w:val="20"/>
            <w:u w:val="single" w:color="0000CC"/>
            <w:lang w:eastAsia="pt-BR"/>
          </w:rPr>
          <w:t xml:space="preserve"> julho de</w:t>
        </w:r>
        <w:r w:rsidRPr="00A27F0C">
          <w:rPr>
            <w:rFonts w:ascii="Arial" w:hAnsi="Arial" w:cs="Arial"/>
            <w:color w:val="0000CC"/>
            <w:spacing w:val="-1"/>
            <w:w w:val="90"/>
            <w:sz w:val="20"/>
            <w:szCs w:val="20"/>
            <w:u w:val="single" w:color="0000CC"/>
            <w:lang w:eastAsia="pt-BR"/>
          </w:rPr>
          <w:t xml:space="preserve"> </w:t>
        </w:r>
        <w:r w:rsidRPr="00A27F0C">
          <w:rPr>
            <w:rFonts w:ascii="Arial" w:hAnsi="Arial" w:cs="Arial"/>
            <w:color w:val="0000CC"/>
            <w:w w:val="90"/>
            <w:sz w:val="20"/>
            <w:szCs w:val="20"/>
            <w:u w:val="single" w:color="0000CC"/>
            <w:lang w:eastAsia="pt-BR"/>
          </w:rPr>
          <w:t>2017)</w:t>
        </w:r>
      </w:hyperlink>
    </w:p>
    <w:p w14:paraId="3037DAED"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1º A vedação prevista no inciso II deste artigo não se aplica às hipóteses nas quais</w:t>
      </w:r>
      <w:r w:rsidRPr="00A27F0C">
        <w:rPr>
          <w:rFonts w:ascii="Arial" w:hAnsi="Arial" w:cs="Arial"/>
          <w:spacing w:val="-37"/>
          <w:w w:val="90"/>
          <w:sz w:val="20"/>
          <w:szCs w:val="20"/>
          <w:lang w:val="x-none" w:eastAsia="x-none"/>
        </w:rPr>
        <w:t xml:space="preserve"> </w:t>
      </w:r>
      <w:r w:rsidRPr="00A27F0C">
        <w:rPr>
          <w:rFonts w:ascii="Arial" w:hAnsi="Arial" w:cs="Arial"/>
          <w:w w:val="90"/>
          <w:sz w:val="20"/>
          <w:szCs w:val="20"/>
          <w:lang w:val="x-none" w:eastAsia="x-none"/>
        </w:rPr>
        <w:t xml:space="preserve">a contratação seja realizada por ramo do Ministério Público diverso daquele ao qual pertence o membro ou servidor gerador da incompatibilidade. </w:t>
      </w:r>
      <w:hyperlink r:id="rId41">
        <w:r w:rsidRPr="00A27F0C">
          <w:rPr>
            <w:rFonts w:ascii="Arial" w:hAnsi="Arial" w:cs="Arial"/>
            <w:color w:val="0000CC"/>
            <w:w w:val="90"/>
            <w:sz w:val="20"/>
            <w:szCs w:val="20"/>
            <w:u w:val="single" w:color="0000CC"/>
            <w:lang w:val="x-none" w:eastAsia="x-none"/>
          </w:rPr>
          <w:t>(Incluído pela Resolução nº 172, de 4 de</w:t>
        </w:r>
      </w:hyperlink>
      <w:r w:rsidRPr="00A27F0C">
        <w:rPr>
          <w:rFonts w:ascii="Arial" w:hAnsi="Arial" w:cs="Arial"/>
          <w:color w:val="0000CC"/>
          <w:w w:val="90"/>
          <w:sz w:val="20"/>
          <w:szCs w:val="20"/>
          <w:lang w:val="x-none" w:eastAsia="x-none"/>
        </w:rPr>
        <w:t xml:space="preserve"> </w:t>
      </w:r>
      <w:hyperlink r:id="rId42">
        <w:r w:rsidRPr="00A27F0C">
          <w:rPr>
            <w:rFonts w:ascii="Arial" w:hAnsi="Arial" w:cs="Arial"/>
            <w:color w:val="0000CC"/>
            <w:w w:val="90"/>
            <w:sz w:val="20"/>
            <w:szCs w:val="20"/>
            <w:u w:val="single" w:color="0000CC"/>
            <w:lang w:val="x-none" w:eastAsia="x-none"/>
          </w:rPr>
          <w:t>julho de</w:t>
        </w:r>
        <w:r w:rsidRPr="00A27F0C">
          <w:rPr>
            <w:rFonts w:ascii="Arial" w:hAnsi="Arial" w:cs="Arial"/>
            <w:color w:val="0000CC"/>
            <w:spacing w:val="-1"/>
            <w:w w:val="90"/>
            <w:sz w:val="20"/>
            <w:szCs w:val="20"/>
            <w:u w:val="single" w:color="0000CC"/>
            <w:lang w:val="x-none" w:eastAsia="x-none"/>
          </w:rPr>
          <w:t xml:space="preserve"> </w:t>
        </w:r>
        <w:r w:rsidRPr="00A27F0C">
          <w:rPr>
            <w:rFonts w:ascii="Arial" w:hAnsi="Arial" w:cs="Arial"/>
            <w:color w:val="0000CC"/>
            <w:w w:val="90"/>
            <w:sz w:val="20"/>
            <w:szCs w:val="20"/>
            <w:u w:val="single" w:color="0000CC"/>
            <w:lang w:val="x-none" w:eastAsia="x-none"/>
          </w:rPr>
          <w:t>2017)</w:t>
        </w:r>
      </w:hyperlink>
    </w:p>
    <w:p w14:paraId="69D68EE3"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43">
        <w:r w:rsidRPr="00A27F0C">
          <w:rPr>
            <w:rFonts w:ascii="Arial" w:hAnsi="Arial" w:cs="Arial"/>
            <w:color w:val="0000CC"/>
            <w:w w:val="90"/>
            <w:sz w:val="20"/>
            <w:szCs w:val="20"/>
            <w:u w:val="single" w:color="0000CC"/>
            <w:lang w:val="x-none" w:eastAsia="x-none"/>
          </w:rPr>
          <w:t>(Incluído pela Resolução</w:t>
        </w:r>
      </w:hyperlink>
      <w:r w:rsidRPr="00A27F0C">
        <w:rPr>
          <w:rFonts w:ascii="Arial" w:hAnsi="Arial" w:cs="Arial"/>
          <w:color w:val="0000CC"/>
          <w:w w:val="90"/>
          <w:sz w:val="20"/>
          <w:szCs w:val="20"/>
          <w:lang w:val="x-none" w:eastAsia="x-none"/>
        </w:rPr>
        <w:t xml:space="preserve"> </w:t>
      </w:r>
      <w:hyperlink r:id="rId44">
        <w:r w:rsidRPr="00A27F0C">
          <w:rPr>
            <w:rFonts w:ascii="Arial" w:hAnsi="Arial" w:cs="Arial"/>
            <w:color w:val="0000CC"/>
            <w:w w:val="90"/>
            <w:sz w:val="20"/>
            <w:szCs w:val="20"/>
            <w:u w:val="single" w:color="0000CC"/>
            <w:lang w:val="x-none" w:eastAsia="x-none"/>
          </w:rPr>
          <w:t>nº 172, de 4 de julho de 2017)</w:t>
        </w:r>
      </w:hyperlink>
    </w:p>
    <w:p w14:paraId="67347DAB"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 3º A contratação de empresa pertencente a parente de membro ou servidor não abrangido pelas hipóteses expressas de nepotismo poderá ser vedada pelo órgão do Ministério Público competente, quando, no </w:t>
      </w:r>
      <w:r w:rsidRPr="00A27F0C">
        <w:rPr>
          <w:rFonts w:ascii="Arial" w:hAnsi="Arial" w:cs="Arial"/>
          <w:w w:val="90"/>
          <w:sz w:val="20"/>
          <w:szCs w:val="20"/>
          <w:lang w:val="x-none" w:eastAsia="x-none"/>
        </w:rPr>
        <w:lastRenderedPageBreak/>
        <w:t xml:space="preserve">caso concreto, identificar risco potencial de contaminação do processo licitatório. </w:t>
      </w:r>
      <w:hyperlink r:id="rId45">
        <w:r w:rsidRPr="00A27F0C">
          <w:rPr>
            <w:rFonts w:ascii="Arial" w:hAnsi="Arial" w:cs="Arial"/>
            <w:color w:val="0000CC"/>
            <w:w w:val="90"/>
            <w:sz w:val="20"/>
            <w:szCs w:val="20"/>
            <w:u w:val="single" w:color="0000CC"/>
            <w:lang w:val="x-none" w:eastAsia="x-none"/>
          </w:rPr>
          <w:t>(Incluído pela Resolução nº 172, de 4 de julho de 2017)</w:t>
        </w:r>
      </w:hyperlink>
    </w:p>
    <w:p w14:paraId="63C5F5D7"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C752873"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759D9A77"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5° Na aplicação desta Resolução serão considerados, no que couber, os termos do </w:t>
      </w:r>
      <w:hyperlink r:id="rId46">
        <w:r w:rsidRPr="00A27F0C">
          <w:rPr>
            <w:rFonts w:ascii="Arial" w:hAnsi="Arial" w:cs="Arial"/>
            <w:color w:val="0000CC"/>
            <w:w w:val="90"/>
            <w:sz w:val="20"/>
            <w:szCs w:val="20"/>
            <w:u w:val="single" w:color="0000CC"/>
            <w:lang w:val="x-none" w:eastAsia="x-none"/>
          </w:rPr>
          <w:t>Enunciado n° 01/2006</w:t>
        </w:r>
        <w:r w:rsidRPr="00A27F0C">
          <w:rPr>
            <w:rFonts w:ascii="Arial" w:hAnsi="Arial" w:cs="Arial"/>
            <w:color w:val="0000CC"/>
            <w:w w:val="90"/>
            <w:sz w:val="20"/>
            <w:szCs w:val="20"/>
            <w:lang w:val="x-none" w:eastAsia="x-none"/>
          </w:rPr>
          <w:t xml:space="preserve"> </w:t>
        </w:r>
      </w:hyperlink>
      <w:r w:rsidRPr="00A27F0C">
        <w:rPr>
          <w:rFonts w:ascii="Arial" w:hAnsi="Arial" w:cs="Arial"/>
          <w:w w:val="90"/>
          <w:sz w:val="20"/>
          <w:szCs w:val="20"/>
          <w:lang w:val="x-none" w:eastAsia="x-none"/>
        </w:rPr>
        <w:t>do Conselho Nacional do Ministério</w:t>
      </w:r>
      <w:r w:rsidRPr="00A27F0C">
        <w:rPr>
          <w:rFonts w:ascii="Arial" w:hAnsi="Arial" w:cs="Arial"/>
          <w:spacing w:val="-6"/>
          <w:w w:val="90"/>
          <w:sz w:val="20"/>
          <w:szCs w:val="20"/>
          <w:lang w:val="x-none" w:eastAsia="x-none"/>
        </w:rPr>
        <w:t xml:space="preserve"> </w:t>
      </w:r>
      <w:r w:rsidRPr="00A27F0C">
        <w:rPr>
          <w:rFonts w:ascii="Arial" w:hAnsi="Arial" w:cs="Arial"/>
          <w:w w:val="90"/>
          <w:sz w:val="20"/>
          <w:szCs w:val="20"/>
          <w:lang w:val="x-none" w:eastAsia="x-none"/>
        </w:rPr>
        <w:t>Público.</w:t>
      </w:r>
    </w:p>
    <w:p w14:paraId="3A3BCD81"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6° Ficam mantidos os efeitos das disposições constantes do artigo 5° da </w:t>
      </w:r>
      <w:hyperlink r:id="rId47">
        <w:r w:rsidRPr="00A27F0C">
          <w:rPr>
            <w:rFonts w:ascii="Arial" w:hAnsi="Arial" w:cs="Arial"/>
            <w:color w:val="0000CC"/>
            <w:w w:val="90"/>
            <w:sz w:val="20"/>
            <w:szCs w:val="20"/>
            <w:u w:val="single" w:color="0000CC"/>
            <w:lang w:val="x-none" w:eastAsia="x-none"/>
          </w:rPr>
          <w:t>Resolução CNMP n° 01 de 07.11.2005</w:t>
        </w:r>
      </w:hyperlink>
      <w:r w:rsidRPr="00A27F0C">
        <w:rPr>
          <w:rFonts w:ascii="Arial" w:hAnsi="Arial" w:cs="Arial"/>
          <w:w w:val="90"/>
          <w:sz w:val="20"/>
          <w:szCs w:val="20"/>
          <w:lang w:val="x-none" w:eastAsia="x-none"/>
        </w:rPr>
        <w:t xml:space="preserve">, do artigo 3° da </w:t>
      </w:r>
      <w:hyperlink r:id="rId48">
        <w:r w:rsidRPr="00A27F0C">
          <w:rPr>
            <w:rFonts w:ascii="Arial" w:hAnsi="Arial" w:cs="Arial"/>
            <w:color w:val="0000CC"/>
            <w:w w:val="90"/>
            <w:sz w:val="20"/>
            <w:szCs w:val="20"/>
            <w:u w:val="single" w:color="0000CC"/>
            <w:lang w:val="x-none" w:eastAsia="x-none"/>
          </w:rPr>
          <w:t>Resolução CNMP n° 07, de</w:t>
        </w:r>
      </w:hyperlink>
      <w:r w:rsidRPr="00A27F0C">
        <w:rPr>
          <w:rFonts w:ascii="Arial" w:hAnsi="Arial" w:cs="Arial"/>
          <w:color w:val="0000CC"/>
          <w:w w:val="90"/>
          <w:sz w:val="20"/>
          <w:szCs w:val="20"/>
          <w:lang w:val="x-none" w:eastAsia="x-none"/>
        </w:rPr>
        <w:t xml:space="preserve"> </w:t>
      </w:r>
      <w:hyperlink r:id="rId49">
        <w:r w:rsidRPr="00A27F0C">
          <w:rPr>
            <w:rFonts w:ascii="Arial" w:hAnsi="Arial" w:cs="Arial"/>
            <w:color w:val="0000CC"/>
            <w:w w:val="90"/>
            <w:sz w:val="20"/>
            <w:szCs w:val="20"/>
            <w:u w:val="single" w:color="0000CC"/>
            <w:lang w:val="x-none" w:eastAsia="x-none"/>
          </w:rPr>
          <w:t>17.04.2006</w:t>
        </w:r>
      </w:hyperlink>
      <w:r w:rsidRPr="00A27F0C">
        <w:rPr>
          <w:rFonts w:ascii="Arial" w:hAnsi="Arial" w:cs="Arial"/>
          <w:w w:val="90"/>
          <w:sz w:val="20"/>
          <w:szCs w:val="20"/>
          <w:lang w:val="x-none" w:eastAsia="x-none"/>
        </w:rPr>
        <w:t xml:space="preserve">, e do art. 3° da </w:t>
      </w:r>
      <w:hyperlink r:id="rId50">
        <w:r w:rsidRPr="00A27F0C">
          <w:rPr>
            <w:rFonts w:ascii="Arial" w:hAnsi="Arial" w:cs="Arial"/>
            <w:color w:val="0000CC"/>
            <w:w w:val="90"/>
            <w:sz w:val="20"/>
            <w:szCs w:val="20"/>
            <w:u w:val="single" w:color="0000CC"/>
            <w:lang w:val="x-none" w:eastAsia="x-none"/>
          </w:rPr>
          <w:t>Resolução CNMP n° 21, de 19.06.2007</w:t>
        </w:r>
      </w:hyperlink>
      <w:r w:rsidRPr="00A27F0C">
        <w:rPr>
          <w:rFonts w:ascii="Arial" w:hAnsi="Arial" w:cs="Arial"/>
          <w:w w:val="90"/>
          <w:sz w:val="20"/>
          <w:szCs w:val="20"/>
          <w:lang w:val="x-none" w:eastAsia="x-none"/>
        </w:rPr>
        <w:t>.</w:t>
      </w:r>
    </w:p>
    <w:p w14:paraId="23479486"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14:paraId="0C19972C" w14:textId="77777777" w:rsidR="00A27F0C" w:rsidRPr="00A27F0C" w:rsidRDefault="00A27F0C" w:rsidP="00A27F0C">
      <w:pPr>
        <w:spacing w:after="120"/>
        <w:ind w:left="953" w:right="-143"/>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8°  Revogam-se as disposições em contrário. </w:t>
      </w:r>
    </w:p>
    <w:p w14:paraId="4CC93931" w14:textId="77777777" w:rsidR="00A27F0C" w:rsidRPr="00A27F0C" w:rsidRDefault="00A27F0C" w:rsidP="00A27F0C">
      <w:pPr>
        <w:spacing w:after="120"/>
        <w:ind w:left="953" w:right="-143"/>
        <w:rPr>
          <w:rFonts w:ascii="Arial" w:hAnsi="Arial" w:cs="Arial"/>
          <w:w w:val="90"/>
          <w:sz w:val="20"/>
          <w:szCs w:val="20"/>
          <w:lang w:val="x-none" w:eastAsia="x-none"/>
        </w:rPr>
      </w:pPr>
      <w:r w:rsidRPr="00A27F0C">
        <w:rPr>
          <w:rFonts w:ascii="Arial" w:hAnsi="Arial" w:cs="Arial"/>
          <w:w w:val="90"/>
          <w:sz w:val="20"/>
          <w:szCs w:val="20"/>
          <w:lang w:val="x-none" w:eastAsia="x-none"/>
        </w:rPr>
        <w:t>Brasília-DF, 28 de abril de 2009.</w:t>
      </w:r>
    </w:p>
    <w:p w14:paraId="5EA3EE35" w14:textId="77777777" w:rsidR="00A27F0C" w:rsidRPr="00A27F0C" w:rsidRDefault="00A27F0C" w:rsidP="00A27F0C">
      <w:pPr>
        <w:spacing w:after="120"/>
        <w:ind w:left="953" w:right="-143"/>
        <w:rPr>
          <w:rFonts w:ascii="Arial" w:hAnsi="Arial" w:cs="Arial"/>
          <w:w w:val="90"/>
          <w:sz w:val="20"/>
          <w:szCs w:val="20"/>
          <w:lang w:val="x-none" w:eastAsia="x-none"/>
        </w:rPr>
      </w:pPr>
    </w:p>
    <w:p w14:paraId="51F64630" w14:textId="77777777" w:rsidR="00A27F0C" w:rsidRPr="00A27F0C" w:rsidRDefault="00A27F0C" w:rsidP="00A27F0C">
      <w:pPr>
        <w:spacing w:after="120"/>
        <w:ind w:left="142" w:right="-143" w:firstLine="811"/>
        <w:jc w:val="both"/>
        <w:rPr>
          <w:rFonts w:ascii="Arial" w:hAnsi="Arial" w:cs="Arial"/>
          <w:w w:val="90"/>
          <w:sz w:val="20"/>
          <w:szCs w:val="20"/>
          <w:lang w:val="x-none" w:eastAsia="x-none"/>
        </w:rPr>
      </w:pPr>
    </w:p>
    <w:p w14:paraId="6FEF7E98" w14:textId="77777777" w:rsidR="00A27F0C" w:rsidRPr="00A27F0C" w:rsidRDefault="00A27F0C" w:rsidP="00A27F0C">
      <w:pPr>
        <w:spacing w:after="120" w:line="276" w:lineRule="auto"/>
        <w:ind w:left="142" w:right="-143"/>
        <w:jc w:val="center"/>
        <w:rPr>
          <w:rFonts w:ascii="Arial" w:hAnsi="Arial" w:cs="Arial"/>
          <w:w w:val="90"/>
          <w:sz w:val="20"/>
          <w:szCs w:val="20"/>
          <w:lang w:val="x-none" w:eastAsia="x-none"/>
        </w:rPr>
      </w:pPr>
      <w:r w:rsidRPr="00A27F0C">
        <w:rPr>
          <w:rFonts w:ascii="Arial" w:hAnsi="Arial" w:cs="Arial"/>
          <w:w w:val="90"/>
          <w:sz w:val="20"/>
          <w:szCs w:val="20"/>
          <w:lang w:val="x-none" w:eastAsia="x-none"/>
        </w:rPr>
        <w:t>ANTONIO FERNANDO BARROS E SILVA DE SOUZA</w:t>
      </w:r>
    </w:p>
    <w:p w14:paraId="51D88148" w14:textId="77777777" w:rsidR="00A27F0C" w:rsidRPr="00A27F0C" w:rsidRDefault="00A27F0C" w:rsidP="00A27F0C">
      <w:pPr>
        <w:spacing w:after="120" w:line="276" w:lineRule="auto"/>
        <w:ind w:left="142" w:right="-143"/>
        <w:jc w:val="center"/>
        <w:rPr>
          <w:rFonts w:ascii="Arial" w:hAnsi="Arial" w:cs="Arial"/>
          <w:w w:val="90"/>
          <w:sz w:val="20"/>
          <w:szCs w:val="20"/>
          <w:lang w:val="x-none" w:eastAsia="x-none"/>
        </w:rPr>
      </w:pPr>
      <w:r w:rsidRPr="00A27F0C">
        <w:rPr>
          <w:rFonts w:ascii="Arial" w:hAnsi="Arial" w:cs="Arial"/>
          <w:w w:val="90"/>
          <w:sz w:val="20"/>
          <w:szCs w:val="20"/>
          <w:lang w:val="x-none" w:eastAsia="x-none"/>
        </w:rPr>
        <w:t>Presidente do Conselho Nacional do Ministério Público</w:t>
      </w:r>
    </w:p>
    <w:p w14:paraId="79E48EEE" w14:textId="77777777" w:rsidR="00A27F0C" w:rsidRPr="00A27F0C" w:rsidRDefault="00A27F0C" w:rsidP="00A27F0C">
      <w:pPr>
        <w:spacing w:after="120"/>
        <w:ind w:left="142" w:right="-143" w:firstLine="811"/>
        <w:jc w:val="both"/>
        <w:rPr>
          <w:rFonts w:ascii="Arial" w:hAnsi="Arial" w:cs="Arial"/>
          <w:w w:val="90"/>
          <w:lang w:val="x-none" w:eastAsia="x-none"/>
        </w:rPr>
      </w:pPr>
    </w:p>
    <w:p w14:paraId="504C3041" w14:textId="77777777" w:rsidR="007602A8" w:rsidRPr="00A27F0C" w:rsidRDefault="007602A8" w:rsidP="007602A8">
      <w:pPr>
        <w:suppressAutoHyphens/>
        <w:spacing w:after="200" w:line="276" w:lineRule="auto"/>
        <w:jc w:val="center"/>
        <w:rPr>
          <w:rFonts w:ascii="Arial" w:hAnsi="Arial" w:cs="Arial"/>
          <w:b/>
          <w:bCs/>
          <w:snapToGrid w:val="0"/>
          <w:color w:val="000000"/>
          <w:w w:val="95"/>
          <w:sz w:val="20"/>
          <w:szCs w:val="20"/>
          <w:lang w:val="x-none" w:eastAsia="pt-BR"/>
        </w:rPr>
      </w:pPr>
    </w:p>
    <w:p w14:paraId="15E407C1"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680A3E4B"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6C04B283"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0B4141AE"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61816DE0"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1DEAF247" w14:textId="072CF7DC" w:rsidR="002C568E" w:rsidRPr="00100271" w:rsidRDefault="002C568E" w:rsidP="0856C6C9">
      <w:pPr>
        <w:suppressAutoHyphens/>
        <w:spacing w:after="200" w:line="276" w:lineRule="auto"/>
        <w:rPr>
          <w:rFonts w:ascii="Arial" w:hAnsi="Arial" w:cs="Arial"/>
          <w:b/>
          <w:bCs/>
          <w:snapToGrid w:val="0"/>
          <w:color w:val="000000"/>
          <w:w w:val="95"/>
          <w:sz w:val="20"/>
          <w:szCs w:val="20"/>
          <w:lang w:eastAsia="pt-BR"/>
        </w:rPr>
      </w:pPr>
      <w:r>
        <w:br w:type="page"/>
      </w:r>
    </w:p>
    <w:p w14:paraId="595D5AD1" w14:textId="77777777" w:rsidR="002C568E" w:rsidRPr="00100271" w:rsidRDefault="002C568E" w:rsidP="007602A8">
      <w:pPr>
        <w:suppressAutoHyphens/>
        <w:spacing w:after="200" w:line="276" w:lineRule="auto"/>
        <w:jc w:val="center"/>
        <w:rPr>
          <w:rFonts w:ascii="Arial" w:hAnsi="Arial" w:cs="Arial"/>
          <w:b/>
          <w:bCs/>
          <w:snapToGrid w:val="0"/>
          <w:color w:val="000000"/>
          <w:w w:val="95"/>
          <w:sz w:val="20"/>
          <w:szCs w:val="20"/>
          <w:lang w:eastAsia="pt-BR"/>
        </w:rPr>
      </w:pPr>
    </w:p>
    <w:p w14:paraId="6D71F9A3" w14:textId="77777777" w:rsidR="007602A8" w:rsidRPr="00100271" w:rsidRDefault="007602A8" w:rsidP="007602A8">
      <w:pPr>
        <w:keepNext/>
        <w:tabs>
          <w:tab w:val="left" w:pos="284"/>
        </w:tabs>
        <w:jc w:val="center"/>
        <w:outlineLvl w:val="2"/>
        <w:rPr>
          <w:rFonts w:ascii="Arial" w:eastAsia="Times New Roman" w:hAnsi="Arial" w:cs="Arial"/>
          <w:b/>
          <w:bCs/>
          <w:snapToGrid w:val="0"/>
          <w:color w:val="000000"/>
          <w:w w:val="95"/>
          <w:sz w:val="20"/>
          <w:szCs w:val="20"/>
          <w:lang w:eastAsia="x-none"/>
        </w:rPr>
      </w:pPr>
      <w:r w:rsidRPr="00100271">
        <w:rPr>
          <w:rFonts w:ascii="Arial" w:eastAsia="Times New Roman" w:hAnsi="Arial" w:cs="Arial"/>
          <w:b/>
          <w:bCs/>
          <w:snapToGrid w:val="0"/>
          <w:color w:val="000000"/>
          <w:w w:val="95"/>
          <w:sz w:val="20"/>
          <w:szCs w:val="20"/>
          <w:lang w:val="x-none" w:eastAsia="x-none"/>
        </w:rPr>
        <w:t xml:space="preserve">ANEXO </w:t>
      </w:r>
      <w:r w:rsidRPr="00100271">
        <w:rPr>
          <w:rFonts w:ascii="Arial" w:eastAsia="Times New Roman" w:hAnsi="Arial" w:cs="Arial"/>
          <w:b/>
          <w:bCs/>
          <w:snapToGrid w:val="0"/>
          <w:color w:val="000000"/>
          <w:w w:val="95"/>
          <w:sz w:val="20"/>
          <w:szCs w:val="20"/>
          <w:lang w:eastAsia="x-none"/>
        </w:rPr>
        <w:t>10</w:t>
      </w:r>
    </w:p>
    <w:p w14:paraId="4882C9C4" w14:textId="77777777" w:rsidR="007602A8" w:rsidRPr="00100271" w:rsidRDefault="007602A8" w:rsidP="007602A8">
      <w:pPr>
        <w:spacing w:after="200" w:line="276" w:lineRule="auto"/>
        <w:rPr>
          <w:rFonts w:ascii="Arial" w:hAnsi="Arial" w:cs="Arial"/>
          <w:snapToGrid w:val="0"/>
          <w:color w:val="000000"/>
          <w:w w:val="95"/>
          <w:sz w:val="20"/>
          <w:szCs w:val="20"/>
          <w:lang w:eastAsia="x-none"/>
        </w:rPr>
      </w:pPr>
    </w:p>
    <w:p w14:paraId="5C833F3D" w14:textId="77777777" w:rsidR="007602A8" w:rsidRPr="00100271" w:rsidRDefault="007602A8" w:rsidP="007602A8">
      <w:pPr>
        <w:keepNext/>
        <w:tabs>
          <w:tab w:val="left" w:pos="284"/>
        </w:tabs>
        <w:jc w:val="center"/>
        <w:outlineLvl w:val="6"/>
        <w:rPr>
          <w:rFonts w:ascii="Arial" w:eastAsia="Times New Roman" w:hAnsi="Arial" w:cs="Arial"/>
          <w:b/>
          <w:snapToGrid w:val="0"/>
          <w:color w:val="000000"/>
          <w:w w:val="95"/>
          <w:sz w:val="20"/>
          <w:szCs w:val="20"/>
          <w:lang w:val="x-none" w:eastAsia="x-none"/>
        </w:rPr>
      </w:pPr>
      <w:r w:rsidRPr="00100271">
        <w:rPr>
          <w:rFonts w:ascii="Arial" w:eastAsia="Times New Roman" w:hAnsi="Arial" w:cs="Arial"/>
          <w:b/>
          <w:snapToGrid w:val="0"/>
          <w:color w:val="000000"/>
          <w:w w:val="95"/>
          <w:sz w:val="20"/>
          <w:szCs w:val="20"/>
          <w:lang w:val="x-none" w:eastAsia="x-none"/>
        </w:rPr>
        <w:t xml:space="preserve">MODELO </w:t>
      </w:r>
      <w:r w:rsidRPr="00100271">
        <w:rPr>
          <w:rFonts w:ascii="Arial" w:eastAsia="Times New Roman" w:hAnsi="Arial" w:cs="Arial"/>
          <w:b/>
          <w:snapToGrid w:val="0"/>
          <w:color w:val="000000"/>
          <w:w w:val="95"/>
          <w:sz w:val="20"/>
          <w:szCs w:val="20"/>
          <w:lang w:eastAsia="x-none"/>
        </w:rPr>
        <w:t xml:space="preserve">- </w:t>
      </w:r>
      <w:r w:rsidRPr="00100271">
        <w:rPr>
          <w:rFonts w:ascii="Arial" w:eastAsia="Times New Roman" w:hAnsi="Arial" w:cs="Arial"/>
          <w:b/>
          <w:snapToGrid w:val="0"/>
          <w:color w:val="000000"/>
          <w:w w:val="95"/>
          <w:sz w:val="20"/>
          <w:szCs w:val="20"/>
          <w:lang w:val="x-none" w:eastAsia="x-none"/>
        </w:rPr>
        <w:t xml:space="preserve">DECLARAÇÃO  DE  </w:t>
      </w:r>
      <w:r w:rsidRPr="00100271">
        <w:rPr>
          <w:rFonts w:ascii="Arial" w:eastAsia="Times New Roman" w:hAnsi="Arial" w:cs="Arial"/>
          <w:b/>
          <w:snapToGrid w:val="0"/>
          <w:color w:val="000000"/>
          <w:w w:val="95"/>
          <w:sz w:val="20"/>
          <w:szCs w:val="20"/>
          <w:lang w:eastAsia="x-none"/>
        </w:rPr>
        <w:t>ELABORAÇÃO INDEPENDENTE DE PROPOSTA E ATUAÇÃO CONFORME AO MARCO LEGAL ANTICORRUPÇÃO</w:t>
      </w:r>
    </w:p>
    <w:p w14:paraId="321DFB9A"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val="x-none" w:eastAsia="pt-BR"/>
        </w:rPr>
      </w:pPr>
    </w:p>
    <w:p w14:paraId="434A00C3" w14:textId="7DF42B93" w:rsidR="007602A8" w:rsidRPr="00100271" w:rsidRDefault="007602A8" w:rsidP="007602A8">
      <w:pPr>
        <w:tabs>
          <w:tab w:val="left" w:pos="284"/>
        </w:tabs>
        <w:spacing w:after="200" w:line="276" w:lineRule="auto"/>
        <w:ind w:right="23" w:firstLine="53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Eu, _____________________________, portador do RG nº ______________ e do CPF nº ___________________, representante legal da licitante ________________ (</w:t>
      </w:r>
      <w:r w:rsidRPr="00100271">
        <w:rPr>
          <w:rFonts w:ascii="Arial" w:hAnsi="Arial" w:cs="Arial"/>
          <w:b/>
          <w:i/>
          <w:snapToGrid w:val="0"/>
          <w:color w:val="000000"/>
          <w:w w:val="95"/>
          <w:sz w:val="20"/>
          <w:szCs w:val="20"/>
          <w:lang w:eastAsia="pt-BR"/>
        </w:rPr>
        <w:t xml:space="preserve">nome empresarial), </w:t>
      </w:r>
      <w:r w:rsidRPr="00100271">
        <w:rPr>
          <w:rFonts w:ascii="Arial" w:hAnsi="Arial" w:cs="Arial"/>
          <w:snapToGrid w:val="0"/>
          <w:color w:val="000000"/>
          <w:w w:val="95"/>
          <w:sz w:val="20"/>
          <w:szCs w:val="20"/>
          <w:lang w:eastAsia="pt-BR"/>
        </w:rPr>
        <w:t xml:space="preserve"> interessado em participar do  </w:t>
      </w:r>
      <w:r w:rsidRPr="00100271">
        <w:rPr>
          <w:rFonts w:ascii="Arial" w:hAnsi="Arial" w:cs="Arial"/>
          <w:b/>
          <w:snapToGrid w:val="0"/>
          <w:color w:val="000000"/>
          <w:w w:val="95"/>
          <w:sz w:val="20"/>
          <w:szCs w:val="20"/>
          <w:lang w:eastAsia="pt-BR"/>
        </w:rPr>
        <w:t>Pregão Eletrônico nº</w:t>
      </w:r>
      <w:r w:rsidR="00D15344">
        <w:rPr>
          <w:rFonts w:ascii="Arial" w:hAnsi="Arial" w:cs="Arial"/>
          <w:b/>
          <w:snapToGrid w:val="0"/>
          <w:color w:val="000000"/>
          <w:w w:val="95"/>
          <w:sz w:val="20"/>
          <w:szCs w:val="20"/>
          <w:lang w:eastAsia="pt-BR"/>
        </w:rPr>
        <w:t xml:space="preserve"> 062</w:t>
      </w:r>
      <w:r w:rsidRPr="00100271">
        <w:rPr>
          <w:rFonts w:ascii="Arial" w:hAnsi="Arial" w:cs="Arial"/>
          <w:b/>
          <w:snapToGrid w:val="0"/>
          <w:color w:val="000000"/>
          <w:w w:val="95"/>
          <w:sz w:val="20"/>
          <w:szCs w:val="20"/>
          <w:lang w:eastAsia="pt-BR"/>
        </w:rPr>
        <w:t xml:space="preserve">/2019, Processo nº </w:t>
      </w:r>
      <w:r w:rsidR="00D15344">
        <w:rPr>
          <w:rFonts w:ascii="Arial" w:hAnsi="Arial" w:cs="Arial"/>
          <w:b/>
          <w:snapToGrid w:val="0"/>
          <w:color w:val="000000"/>
          <w:w w:val="95"/>
          <w:sz w:val="20"/>
          <w:szCs w:val="20"/>
          <w:lang w:eastAsia="pt-BR"/>
        </w:rPr>
        <w:t>323</w:t>
      </w:r>
      <w:r w:rsidRPr="00100271">
        <w:rPr>
          <w:rFonts w:ascii="Arial" w:hAnsi="Arial" w:cs="Arial"/>
          <w:b/>
          <w:snapToGrid w:val="0"/>
          <w:color w:val="000000"/>
          <w:w w:val="95"/>
          <w:sz w:val="20"/>
          <w:szCs w:val="20"/>
          <w:lang w:eastAsia="pt-BR"/>
        </w:rPr>
        <w:t>/2019 – DG/MP, DECLARO</w:t>
      </w:r>
      <w:r w:rsidRPr="00100271">
        <w:rPr>
          <w:rFonts w:ascii="Arial" w:hAnsi="Arial" w:cs="Arial"/>
          <w:snapToGrid w:val="0"/>
          <w:color w:val="000000"/>
          <w:w w:val="95"/>
          <w:sz w:val="20"/>
          <w:szCs w:val="20"/>
          <w:lang w:eastAsia="pt-BR"/>
        </w:rPr>
        <w:t>, sob as penas da Lei, especialmente o artigo 299 do Código Penal Brasileiro, que:</w:t>
      </w:r>
    </w:p>
    <w:p w14:paraId="090C0D10"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5DD895"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a intenção de apresentar a proposta não foi informada ou discutida com qualquer outro licitante ou interessado, em potencial ou de fato, no presente procedimento licitatório;</w:t>
      </w:r>
    </w:p>
    <w:p w14:paraId="614AA7B1"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o licitante não tentou, por qualquer meio ou por qualquer pessoa, influir na decisão de qualquer outro licitante ou interessado, em potencial ou de fato, no presente procedimento licitatório;</w:t>
      </w:r>
    </w:p>
    <w:p w14:paraId="081009CB"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A547813"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o conteúdo da proposta apresentada não foi, no todo ou em parte, informado, discutido ou recebido de qualquer integrante relacionado, direta ou indiretamente, ao órgão licitante antes da abertura oficial das propostas; e</w:t>
      </w:r>
    </w:p>
    <w:p w14:paraId="458F6E1C"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 o representante legal do licitante está plenamente ciente do teor e da extensão desta declaração e que detém plenos poderes e informações para firmá-la.</w:t>
      </w:r>
    </w:p>
    <w:p w14:paraId="2A7FEFA8"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919BE73"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I - prometer, oferecer ou dar, direta ou indiretamente, vantagem indevida a agente público, ou a terceira pessoa a ele relacionada;</w:t>
      </w:r>
    </w:p>
    <w:p w14:paraId="3BAC0104"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II -  comprovadamente, financiar, custear, patrocinar ou de qualquer modo subvencionar a prática dos atos ilícitos previstos em Lei;</w:t>
      </w:r>
    </w:p>
    <w:p w14:paraId="50AFDBFB"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III - comprovadamente, utilizar-se de interposta pessoa física ou jurídica para ocultar ou dissimular seus reais interesses ou a identidade dos beneficiários dos atos praticados;</w:t>
      </w:r>
    </w:p>
    <w:p w14:paraId="05970ABF"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IV - no tocante a licitações e contratos:</w:t>
      </w:r>
    </w:p>
    <w:p w14:paraId="0E83FDB5"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frustrar ou fraudar, mediante ajuste, combinação ou qualquer outro expediente, o caráter competitivo de procedimento licitatório público;</w:t>
      </w:r>
    </w:p>
    <w:p w14:paraId="78A8C4B2"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impedir, perturbar ou fraudar a realização de qualquer ato de procedimento licitatório público;</w:t>
      </w:r>
    </w:p>
    <w:p w14:paraId="7D8EC67D"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c) afastar ou procurar afastar licitante, por meio de fraude ou oferecimento de vantagem de qualquer tipo;</w:t>
      </w:r>
    </w:p>
    <w:p w14:paraId="6961A3EA"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fraudar licitação pública ou contrato dela decorrente;</w:t>
      </w:r>
    </w:p>
    <w:p w14:paraId="61DA479C"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criar, de modo fraudulento ou irregular, pessoa jurídica para participar de licitação pública ou celebrar contrato administrativo;</w:t>
      </w:r>
    </w:p>
    <w:p w14:paraId="0DFA1254"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D9DCE25"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g) manipular ou fraudar o equilíbrio econômico-financeiro dos contratos celebrados com a administração pública;</w:t>
      </w:r>
    </w:p>
    <w:p w14:paraId="39FA5309"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V - dificultar atividade de investigação ou fiscalização de órgãos, entidades ou agentes públicos, ou intervir em sua atuação, inclusive no âmbito das agências reguladoras e dos órgãos de fiscalização do sistema financeiro nacional.</w:t>
      </w:r>
    </w:p>
    <w:p w14:paraId="535041D5" w14:textId="77777777" w:rsidR="007602A8" w:rsidRPr="00100271" w:rsidRDefault="007602A8" w:rsidP="007602A8">
      <w:pPr>
        <w:tabs>
          <w:tab w:val="left" w:pos="284"/>
        </w:tabs>
        <w:suppressAutoHyphens/>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t>São Paulo,       de                      de  2019.</w:t>
      </w:r>
    </w:p>
    <w:p w14:paraId="48FA5FBF" w14:textId="77777777" w:rsidR="007602A8" w:rsidRPr="00100271" w:rsidRDefault="007602A8" w:rsidP="007602A8">
      <w:pPr>
        <w:tabs>
          <w:tab w:val="left" w:pos="284"/>
        </w:tabs>
        <w:suppressAutoHyphens/>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58242" behindDoc="0" locked="0" layoutInCell="1" allowOverlap="1" wp14:anchorId="33BE91E9" wp14:editId="30F06A84">
                <wp:simplePos x="0" y="0"/>
                <wp:positionH relativeFrom="column">
                  <wp:posOffset>714375</wp:posOffset>
                </wp:positionH>
                <wp:positionV relativeFrom="paragraph">
                  <wp:posOffset>31750</wp:posOffset>
                </wp:positionV>
                <wp:extent cx="976630" cy="485775"/>
                <wp:effectExtent l="22225" t="22225" r="20320" b="25400"/>
                <wp:wrapNone/>
                <wp:docPr id="2" name="Seta: Entalhad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2FDA752">
              <v:shape id="Seta: Entalhada para a Direita 2" style="position:absolute;margin-left:56.25pt;margin-top:2.5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" w14:anchorId="09B2D75A"/>
            </w:pict>
          </mc:Fallback>
        </mc:AlternateContent>
      </w:r>
    </w:p>
    <w:p w14:paraId="4837F448" w14:textId="77777777" w:rsidR="007602A8" w:rsidRPr="00100271" w:rsidRDefault="007602A8" w:rsidP="007602A8">
      <w:pPr>
        <w:tabs>
          <w:tab w:val="left" w:pos="284"/>
        </w:tabs>
        <w:suppressAutoHyphens/>
        <w:spacing w:after="200" w:line="276" w:lineRule="auto"/>
        <w:ind w:right="-1"/>
        <w:jc w:val="center"/>
        <w:rPr>
          <w:rFonts w:ascii="Arial" w:hAnsi="Arial" w:cs="Arial"/>
          <w:snapToGrid w:val="0"/>
          <w:color w:val="000000"/>
          <w:w w:val="95"/>
          <w:sz w:val="20"/>
          <w:szCs w:val="20"/>
          <w:lang w:eastAsia="pt-BR"/>
        </w:rPr>
      </w:pPr>
    </w:p>
    <w:p w14:paraId="25A35C74"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(Nome/assinatura do representante legal)</w:t>
      </w:r>
    </w:p>
    <w:p w14:paraId="071E9002"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3A87433E"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722B62EF"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057F5A9F"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01C4398B"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5FE02A50"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35C42E56"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4232599B"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20A46A46"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5E8DC689"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00065E13"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7602A8" w:rsidRPr="00100271" w14:paraId="18090F43" w14:textId="77777777" w:rsidTr="000D43B4">
        <w:tc>
          <w:tcPr>
            <w:tcW w:w="9003" w:type="dxa"/>
            <w:shd w:val="clear" w:color="auto" w:fill="D9D9D9"/>
          </w:tcPr>
          <w:p w14:paraId="0F53AC6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val="pt-PT" w:eastAsia="pt-BR"/>
              </w:rPr>
              <w:t xml:space="preserve">OBS.: </w:t>
            </w:r>
            <w:r w:rsidRPr="00100271">
              <w:rPr>
                <w:rFonts w:ascii="Arial" w:hAnsi="Arial" w:cs="Arial"/>
                <w:snapToGrid w:val="0"/>
                <w:color w:val="000000"/>
                <w:w w:val="95"/>
                <w:sz w:val="20"/>
                <w:szCs w:val="20"/>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2E9B2E70" w14:textId="77777777" w:rsidR="007602A8" w:rsidRPr="00100271" w:rsidRDefault="007602A8" w:rsidP="007602A8">
      <w:pPr>
        <w:suppressAutoHyphens/>
        <w:jc w:val="both"/>
        <w:rPr>
          <w:rFonts w:ascii="Arial" w:hAnsi="Arial" w:cs="Arial"/>
          <w:b/>
          <w:snapToGrid w:val="0"/>
          <w:color w:val="000000"/>
          <w:w w:val="95"/>
          <w:sz w:val="20"/>
          <w:szCs w:val="20"/>
          <w:lang w:eastAsia="pt-BR"/>
        </w:rPr>
      </w:pPr>
    </w:p>
    <w:p w14:paraId="12514FB5" w14:textId="77777777" w:rsidR="009F7412" w:rsidRPr="00100271" w:rsidRDefault="009F7412">
      <w:pPr>
        <w:rPr>
          <w:w w:val="95"/>
          <w:sz w:val="20"/>
          <w:szCs w:val="20"/>
        </w:rPr>
      </w:pPr>
    </w:p>
    <w:sectPr w:rsidR="009F7412" w:rsidRPr="00100271" w:rsidSect="00BE769A">
      <w:headerReference w:type="default" r:id="rId51"/>
      <w:footerReference w:type="default" r:id="rId52"/>
      <w:pgSz w:w="11906" w:h="16838"/>
      <w:pgMar w:top="1701" w:right="1134"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17E6" w14:textId="77777777" w:rsidR="005A6B3C" w:rsidRDefault="005A6B3C" w:rsidP="009F7412">
      <w:r>
        <w:separator/>
      </w:r>
    </w:p>
  </w:endnote>
  <w:endnote w:type="continuationSeparator" w:id="0">
    <w:p w14:paraId="51A1196B" w14:textId="77777777" w:rsidR="005A6B3C" w:rsidRDefault="005A6B3C" w:rsidP="009F7412">
      <w:r>
        <w:continuationSeparator/>
      </w:r>
    </w:p>
  </w:endnote>
  <w:endnote w:type="continuationNotice" w:id="1">
    <w:p w14:paraId="6C6E8F6D" w14:textId="77777777" w:rsidR="005A6B3C" w:rsidRDefault="005A6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35C0BFD3" w14:textId="227CA5B3" w:rsidR="00037A67" w:rsidRPr="0080767F" w:rsidRDefault="00037A67" w:rsidP="00105706">
            <w:pPr>
              <w:spacing w:line="288" w:lineRule="auto"/>
              <w:rPr>
                <w:rFonts w:ascii="Arial" w:hAnsi="Arial" w:cs="Arial"/>
                <w:sz w:val="16"/>
                <w:szCs w:val="16"/>
              </w:rPr>
            </w:pPr>
            <w:r>
              <w:rPr>
                <w:rFonts w:ascii="Arial" w:hAnsi="Arial" w:cs="Arial"/>
                <w:color w:val="000000" w:themeColor="text1"/>
                <w:sz w:val="16"/>
                <w:szCs w:val="16"/>
              </w:rPr>
              <w:t>Processo nº</w:t>
            </w:r>
            <w:r w:rsidR="000F5297">
              <w:rPr>
                <w:rFonts w:ascii="Arial" w:hAnsi="Arial" w:cs="Arial"/>
                <w:color w:val="000000" w:themeColor="text1"/>
                <w:sz w:val="16"/>
                <w:szCs w:val="16"/>
              </w:rPr>
              <w:t xml:space="preserve"> </w:t>
            </w:r>
            <w:r w:rsidR="005A63B2">
              <w:rPr>
                <w:rFonts w:ascii="Arial" w:hAnsi="Arial" w:cs="Arial"/>
                <w:color w:val="000000" w:themeColor="text1"/>
                <w:sz w:val="16"/>
                <w:szCs w:val="16"/>
              </w:rPr>
              <w:t>323/2019 – DG/MP</w:t>
            </w:r>
          </w:p>
          <w:p w14:paraId="3E8BDFB0" w14:textId="62BDB97E" w:rsidR="00037A67" w:rsidRPr="0080767F" w:rsidRDefault="00037A67" w:rsidP="0010570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5A63B2">
              <w:rPr>
                <w:rFonts w:ascii="Arial" w:hAnsi="Arial" w:cs="Arial"/>
                <w:color w:val="000000" w:themeColor="text1"/>
                <w:sz w:val="16"/>
                <w:szCs w:val="16"/>
              </w:rPr>
              <w:t xml:space="preserve"> 062/2019 </w:t>
            </w:r>
          </w:p>
          <w:p w14:paraId="17113B35" w14:textId="77777777" w:rsidR="00037A67" w:rsidRDefault="00037A67" w:rsidP="00105706">
            <w:pPr>
              <w:pStyle w:val="Rodap"/>
              <w:jc w:val="center"/>
            </w:pPr>
          </w:p>
          <w:p w14:paraId="0B1912AF" w14:textId="77777777" w:rsidR="00037A67" w:rsidRDefault="00037A67" w:rsidP="007A5E29">
            <w:pPr>
              <w:pStyle w:val="Rodap"/>
              <w:jc w:val="center"/>
              <w:rPr>
                <w:rFonts w:ascii="Arial" w:hAnsi="Arial" w:cs="Arial"/>
                <w:sz w:val="18"/>
                <w:szCs w:val="18"/>
              </w:rPr>
            </w:pPr>
            <w:r w:rsidRPr="005D2C35">
              <w:rPr>
                <w:rFonts w:ascii="Arial" w:hAnsi="Arial" w:cs="Arial"/>
                <w:noProof/>
              </w:rPr>
              <mc:AlternateContent>
                <mc:Choice Requires="wps">
                  <w:drawing>
                    <wp:anchor distT="0" distB="0" distL="114300" distR="114300" simplePos="0" relativeHeight="251658241" behindDoc="0" locked="0" layoutInCell="1" allowOverlap="1" wp14:anchorId="55F8A7B2" wp14:editId="3F46485B">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0AACAF8">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153AB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Pr>
                <w:rFonts w:ascii="Arial" w:hAnsi="Arial" w:cs="Arial"/>
                <w:sz w:val="18"/>
                <w:szCs w:val="18"/>
              </w:rPr>
              <w:t>PREGÃO_VIGILÂNCIA</w:t>
            </w:r>
          </w:p>
          <w:p w14:paraId="5BEE806A" w14:textId="77777777" w:rsidR="00037A67" w:rsidRDefault="00037A6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7C14F3A" w14:textId="77777777" w:rsidR="00037A67" w:rsidRPr="005D2C35" w:rsidRDefault="00037A67"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3BE9" w14:textId="77777777" w:rsidR="005A6B3C" w:rsidRDefault="005A6B3C" w:rsidP="009F7412">
      <w:r>
        <w:separator/>
      </w:r>
    </w:p>
  </w:footnote>
  <w:footnote w:type="continuationSeparator" w:id="0">
    <w:p w14:paraId="69ED7FD2" w14:textId="77777777" w:rsidR="005A6B3C" w:rsidRDefault="005A6B3C" w:rsidP="009F7412">
      <w:r>
        <w:continuationSeparator/>
      </w:r>
    </w:p>
  </w:footnote>
  <w:footnote w:type="continuationNotice" w:id="1">
    <w:p w14:paraId="577B40A2" w14:textId="77777777" w:rsidR="005A6B3C" w:rsidRDefault="005A6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709"/>
      <w:gridCol w:w="3521"/>
    </w:tblGrid>
    <w:tr w:rsidR="00037A67" w14:paraId="63CB59A8" w14:textId="77777777" w:rsidTr="007A5E29">
      <w:tc>
        <w:tcPr>
          <w:tcW w:w="5103" w:type="dxa"/>
          <w:tcBorders>
            <w:right w:val="single" w:sz="12" w:space="0" w:color="C00000"/>
          </w:tcBorders>
          <w:vAlign w:val="center"/>
        </w:tcPr>
        <w:p w14:paraId="6CAE6636" w14:textId="77777777" w:rsidR="00037A67" w:rsidRDefault="00037A67">
          <w:pPr>
            <w:pStyle w:val="Cabealho"/>
          </w:pPr>
          <w:r>
            <w:rPr>
              <w:noProof/>
            </w:rPr>
            <w:drawing>
              <wp:inline distT="0" distB="0" distL="0" distR="0" wp14:anchorId="7C92E482" wp14:editId="2A554338">
                <wp:extent cx="2514335" cy="297812"/>
                <wp:effectExtent l="0" t="0" r="635" b="7620"/>
                <wp:docPr id="11" name="Imagem 11" descr="logo MP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14335" cy="297812"/>
                        </a:xfrm>
                        <a:prstGeom prst="rect">
                          <a:avLst/>
                        </a:prstGeom>
                      </pic:spPr>
                    </pic:pic>
                  </a:graphicData>
                </a:graphic>
              </wp:inline>
            </w:drawing>
          </w:r>
        </w:p>
      </w:tc>
      <w:tc>
        <w:tcPr>
          <w:tcW w:w="709" w:type="dxa"/>
          <w:tcBorders>
            <w:left w:val="single" w:sz="12" w:space="0" w:color="C00000"/>
          </w:tcBorders>
        </w:tcPr>
        <w:p w14:paraId="79940C7E" w14:textId="77777777" w:rsidR="00037A67" w:rsidRPr="009F7412" w:rsidRDefault="00037A67" w:rsidP="009F7412">
          <w:pPr>
            <w:pStyle w:val="Cabealho"/>
            <w:jc w:val="both"/>
            <w:rPr>
              <w:sz w:val="28"/>
              <w:szCs w:val="28"/>
            </w:rPr>
          </w:pPr>
        </w:p>
      </w:tc>
      <w:tc>
        <w:tcPr>
          <w:tcW w:w="3521" w:type="dxa"/>
        </w:tcPr>
        <w:p w14:paraId="3FB026C0" w14:textId="641779D3" w:rsidR="00037A67" w:rsidRPr="00EC69C4" w:rsidRDefault="000F5297" w:rsidP="000F5297">
          <w:pPr>
            <w:pStyle w:val="Cabealho"/>
            <w:spacing w:line="276" w:lineRule="auto"/>
            <w:jc w:val="center"/>
            <w:rPr>
              <w:rFonts w:ascii="Arial" w:hAnsi="Arial" w:cs="Arial"/>
              <w:sz w:val="20"/>
              <w:szCs w:val="20"/>
            </w:rPr>
          </w:pPr>
          <w:r>
            <w:rPr>
              <w:rFonts w:ascii="Arial" w:hAnsi="Arial" w:cs="Arial"/>
              <w:sz w:val="20"/>
              <w:szCs w:val="20"/>
            </w:rPr>
            <w:t>COMISSÃO JULGADORA DE LICITAÇÕES</w:t>
          </w:r>
        </w:p>
      </w:tc>
    </w:tr>
  </w:tbl>
  <w:p w14:paraId="0B3B6DEE" w14:textId="77777777" w:rsidR="00037A67" w:rsidRDefault="00037A67">
    <w:pPr>
      <w:pStyle w:val="Cabealho"/>
    </w:pPr>
    <w:r>
      <w:rPr>
        <w:noProof/>
      </w:rPr>
      <mc:AlternateContent>
        <mc:Choice Requires="wps">
          <w:drawing>
            <wp:anchor distT="0" distB="0" distL="114300" distR="114300" simplePos="0" relativeHeight="251658240" behindDoc="0" locked="0" layoutInCell="1" allowOverlap="1" wp14:anchorId="240075B7" wp14:editId="40B0B410">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FFD027">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2EE24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01F50C85" w14:textId="77777777" w:rsidR="00037A67" w:rsidRDefault="00037A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9B"/>
    <w:multiLevelType w:val="hybridMultilevel"/>
    <w:tmpl w:val="BD145D80"/>
    <w:lvl w:ilvl="0" w:tplc="EA80F6C6">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5600B"/>
    <w:multiLevelType w:val="multilevel"/>
    <w:tmpl w:val="80E446E2"/>
    <w:lvl w:ilvl="0">
      <w:start w:val="8"/>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A3208D"/>
    <w:multiLevelType w:val="multilevel"/>
    <w:tmpl w:val="5D34FC1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0F684E5C"/>
    <w:multiLevelType w:val="hybridMultilevel"/>
    <w:tmpl w:val="CA8AB5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3F84417"/>
    <w:multiLevelType w:val="hybridMultilevel"/>
    <w:tmpl w:val="7C70547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82426"/>
    <w:multiLevelType w:val="multilevel"/>
    <w:tmpl w:val="0B866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639BA"/>
    <w:multiLevelType w:val="hybridMultilevel"/>
    <w:tmpl w:val="06845496"/>
    <w:lvl w:ilvl="0" w:tplc="2D240D34">
      <w:start w:val="1"/>
      <w:numFmt w:val="lowerLetter"/>
      <w:lvlText w:val="%1)"/>
      <w:lvlJc w:val="left"/>
      <w:pPr>
        <w:ind w:left="1406" w:hanging="555"/>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7" w15:restartNumberingAfterBreak="0">
    <w:nsid w:val="1A513952"/>
    <w:multiLevelType w:val="hybridMultilevel"/>
    <w:tmpl w:val="BBB6CD2A"/>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515878"/>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575C88"/>
    <w:multiLevelType w:val="multilevel"/>
    <w:tmpl w:val="0900941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17130"/>
    <w:multiLevelType w:val="hybridMultilevel"/>
    <w:tmpl w:val="67E8A90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414837"/>
    <w:multiLevelType w:val="multilevel"/>
    <w:tmpl w:val="56E4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257C16"/>
    <w:multiLevelType w:val="hybridMultilevel"/>
    <w:tmpl w:val="A906F7E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02238"/>
    <w:multiLevelType w:val="hybridMultilevel"/>
    <w:tmpl w:val="A4608192"/>
    <w:lvl w:ilvl="0" w:tplc="234C5D88">
      <w:start w:val="5"/>
      <w:numFmt w:val="bullet"/>
      <w:lvlText w:val="-"/>
      <w:lvlJc w:val="left"/>
      <w:pPr>
        <w:ind w:left="1080" w:hanging="360"/>
      </w:pPr>
      <w:rPr>
        <w:rFonts w:ascii="Arial" w:eastAsia="Times New Roman" w:hAnsi="Arial" w:cs="Arial"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26BB15E3"/>
    <w:multiLevelType w:val="multilevel"/>
    <w:tmpl w:val="D456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CD4A2F"/>
    <w:multiLevelType w:val="hybridMultilevel"/>
    <w:tmpl w:val="73A6018E"/>
    <w:lvl w:ilvl="0" w:tplc="3B8014D4">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5B05F1"/>
    <w:multiLevelType w:val="multilevel"/>
    <w:tmpl w:val="49A8088C"/>
    <w:lvl w:ilvl="0">
      <w:start w:val="1"/>
      <w:numFmt w:val="lowerLetter"/>
      <w:lvlText w:val="%1)"/>
      <w:lvlJc w:val="left"/>
      <w:pPr>
        <w:tabs>
          <w:tab w:val="num" w:pos="3240"/>
        </w:tabs>
        <w:ind w:left="324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15:restartNumberingAfterBreak="0">
    <w:nsid w:val="2E5A6F26"/>
    <w:multiLevelType w:val="hybridMultilevel"/>
    <w:tmpl w:val="9F423B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9D02F9"/>
    <w:multiLevelType w:val="hybridMultilevel"/>
    <w:tmpl w:val="21669A00"/>
    <w:lvl w:ilvl="0" w:tplc="6CD80B3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F86A67"/>
    <w:multiLevelType w:val="multilevel"/>
    <w:tmpl w:val="5F46810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D63C39"/>
    <w:multiLevelType w:val="hybridMultilevel"/>
    <w:tmpl w:val="4B20870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82385"/>
    <w:multiLevelType w:val="hybridMultilevel"/>
    <w:tmpl w:val="7E062F58"/>
    <w:lvl w:ilvl="0" w:tplc="EEAA9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0D5C2A"/>
    <w:multiLevelType w:val="hybridMultilevel"/>
    <w:tmpl w:val="7F1A7220"/>
    <w:lvl w:ilvl="0" w:tplc="CC686DB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1E6D08"/>
    <w:multiLevelType w:val="hybridMultilevel"/>
    <w:tmpl w:val="749CE422"/>
    <w:lvl w:ilvl="0" w:tplc="A808A5D6">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412031"/>
    <w:multiLevelType w:val="multilevel"/>
    <w:tmpl w:val="622A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3E0BEC"/>
    <w:multiLevelType w:val="hybridMultilevel"/>
    <w:tmpl w:val="F226400C"/>
    <w:lvl w:ilvl="0" w:tplc="CF5ED37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EE5B7E"/>
    <w:multiLevelType w:val="hybridMultilevel"/>
    <w:tmpl w:val="FAAC481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E2674C"/>
    <w:multiLevelType w:val="multilevel"/>
    <w:tmpl w:val="817028C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7A4AE2"/>
    <w:multiLevelType w:val="hybridMultilevel"/>
    <w:tmpl w:val="B044A85A"/>
    <w:lvl w:ilvl="0" w:tplc="F282FEB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1F0D4A"/>
    <w:multiLevelType w:val="hybridMultilevel"/>
    <w:tmpl w:val="03004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6C4220"/>
    <w:multiLevelType w:val="hybridMultilevel"/>
    <w:tmpl w:val="B8C02DC6"/>
    <w:lvl w:ilvl="0" w:tplc="F2E024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BC764F"/>
    <w:multiLevelType w:val="hybridMultilevel"/>
    <w:tmpl w:val="456A7802"/>
    <w:lvl w:ilvl="0" w:tplc="EE42F1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07350D"/>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5F717E"/>
    <w:multiLevelType w:val="multilevel"/>
    <w:tmpl w:val="F95021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4D44C1"/>
    <w:multiLevelType w:val="hybridMultilevel"/>
    <w:tmpl w:val="FFDA1B24"/>
    <w:lvl w:ilvl="0" w:tplc="2FBA55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5F541D"/>
    <w:multiLevelType w:val="hybridMultilevel"/>
    <w:tmpl w:val="59A0AF5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1F7B26"/>
    <w:multiLevelType w:val="hybridMultilevel"/>
    <w:tmpl w:val="77C0762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8" w15:restartNumberingAfterBreak="0">
    <w:nsid w:val="7714178E"/>
    <w:multiLevelType w:val="hybridMultilevel"/>
    <w:tmpl w:val="384E600E"/>
    <w:lvl w:ilvl="0" w:tplc="8480B768">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150A19"/>
    <w:multiLevelType w:val="multilevel"/>
    <w:tmpl w:val="324E3F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5A3C51"/>
    <w:multiLevelType w:val="hybridMultilevel"/>
    <w:tmpl w:val="DCB00500"/>
    <w:lvl w:ilvl="0" w:tplc="51DCCA98">
      <w:start w:val="5"/>
      <w:numFmt w:val="bullet"/>
      <w:lvlText w:val="-"/>
      <w:lvlJc w:val="left"/>
      <w:pPr>
        <w:ind w:left="1080" w:hanging="360"/>
      </w:pPr>
      <w:rPr>
        <w:rFonts w:ascii="Arial" w:eastAsia="Times New Roman" w:hAnsi="Arial" w:cs="Arial"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15:restartNumberingAfterBreak="0">
    <w:nsid w:val="7C440B57"/>
    <w:multiLevelType w:val="hybridMultilevel"/>
    <w:tmpl w:val="0C2C6EC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123964"/>
    <w:multiLevelType w:val="multilevel"/>
    <w:tmpl w:val="B6463A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24"/>
  </w:num>
  <w:num w:numId="6">
    <w:abstractNumId w:val="18"/>
  </w:num>
  <w:num w:numId="7">
    <w:abstractNumId w:val="19"/>
  </w:num>
  <w:num w:numId="8">
    <w:abstractNumId w:val="28"/>
  </w:num>
  <w:num w:numId="9">
    <w:abstractNumId w:val="23"/>
  </w:num>
  <w:num w:numId="10">
    <w:abstractNumId w:val="2"/>
  </w:num>
  <w:num w:numId="11">
    <w:abstractNumId w:val="27"/>
  </w:num>
  <w:num w:numId="12">
    <w:abstractNumId w:val="42"/>
  </w:num>
  <w:num w:numId="13">
    <w:abstractNumId w:val="39"/>
  </w:num>
  <w:num w:numId="14">
    <w:abstractNumId w:val="16"/>
    <w:lvlOverride w:ilvl="0">
      <w:startOverride w:val="1"/>
    </w:lvlOverride>
  </w:num>
  <w:num w:numId="15">
    <w:abstractNumId w:val="20"/>
  </w:num>
  <w:num w:numId="16">
    <w:abstractNumId w:val="35"/>
  </w:num>
  <w:num w:numId="17">
    <w:abstractNumId w:val="12"/>
  </w:num>
  <w:num w:numId="18">
    <w:abstractNumId w:val="1"/>
  </w:num>
  <w:num w:numId="19">
    <w:abstractNumId w:val="22"/>
  </w:num>
  <w:num w:numId="20">
    <w:abstractNumId w:val="4"/>
  </w:num>
  <w:num w:numId="21">
    <w:abstractNumId w:val="36"/>
  </w:num>
  <w:num w:numId="22">
    <w:abstractNumId w:val="26"/>
  </w:num>
  <w:num w:numId="23">
    <w:abstractNumId w:val="7"/>
  </w:num>
  <w:num w:numId="24">
    <w:abstractNumId w:val="10"/>
  </w:num>
  <w:num w:numId="25">
    <w:abstractNumId w:val="41"/>
  </w:num>
  <w:num w:numId="26">
    <w:abstractNumId w:val="30"/>
  </w:num>
  <w:num w:numId="27">
    <w:abstractNumId w:val="31"/>
  </w:num>
  <w:num w:numId="28">
    <w:abstractNumId w:val="21"/>
  </w:num>
  <w:num w:numId="29">
    <w:abstractNumId w:val="29"/>
  </w:num>
  <w:num w:numId="30">
    <w:abstractNumId w:val="40"/>
  </w:num>
  <w:num w:numId="31">
    <w:abstractNumId w:val="13"/>
  </w:num>
  <w:num w:numId="32">
    <w:abstractNumId w:val="33"/>
  </w:num>
  <w:num w:numId="33">
    <w:abstractNumId w:val="17"/>
  </w:num>
  <w:num w:numId="34">
    <w:abstractNumId w:val="11"/>
  </w:num>
  <w:num w:numId="35">
    <w:abstractNumId w:val="5"/>
  </w:num>
  <w:num w:numId="36">
    <w:abstractNumId w:val="0"/>
  </w:num>
  <w:num w:numId="37">
    <w:abstractNumId w:val="9"/>
  </w:num>
  <w:num w:numId="38">
    <w:abstractNumId w:val="15"/>
  </w:num>
  <w:num w:numId="39">
    <w:abstractNumId w:val="14"/>
  </w:num>
  <w:num w:numId="40">
    <w:abstractNumId w:val="34"/>
  </w:num>
  <w:num w:numId="41">
    <w:abstractNumId w:val="38"/>
  </w:num>
  <w:num w:numId="42">
    <w:abstractNumId w:val="3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2EA5"/>
    <w:rsid w:val="00021CA1"/>
    <w:rsid w:val="00023B0B"/>
    <w:rsid w:val="00024D72"/>
    <w:rsid w:val="00037A67"/>
    <w:rsid w:val="00047DC2"/>
    <w:rsid w:val="00052D78"/>
    <w:rsid w:val="000576CB"/>
    <w:rsid w:val="00064ECE"/>
    <w:rsid w:val="000810B5"/>
    <w:rsid w:val="00083FFE"/>
    <w:rsid w:val="000951FD"/>
    <w:rsid w:val="000B2AA8"/>
    <w:rsid w:val="000B2D79"/>
    <w:rsid w:val="000B594E"/>
    <w:rsid w:val="000B6BC3"/>
    <w:rsid w:val="000D11EF"/>
    <w:rsid w:val="000D2EEE"/>
    <w:rsid w:val="000D43B4"/>
    <w:rsid w:val="000D5267"/>
    <w:rsid w:val="000E1CA1"/>
    <w:rsid w:val="000F0725"/>
    <w:rsid w:val="000F5297"/>
    <w:rsid w:val="00100271"/>
    <w:rsid w:val="00104C8B"/>
    <w:rsid w:val="00105706"/>
    <w:rsid w:val="00116EB7"/>
    <w:rsid w:val="0012706F"/>
    <w:rsid w:val="00127798"/>
    <w:rsid w:val="00142C56"/>
    <w:rsid w:val="0014588C"/>
    <w:rsid w:val="00182187"/>
    <w:rsid w:val="001876B4"/>
    <w:rsid w:val="001A0C52"/>
    <w:rsid w:val="001B1DBD"/>
    <w:rsid w:val="001B4418"/>
    <w:rsid w:val="001D10D6"/>
    <w:rsid w:val="001D3107"/>
    <w:rsid w:val="001E2C45"/>
    <w:rsid w:val="001E3DEA"/>
    <w:rsid w:val="001F3826"/>
    <w:rsid w:val="002174B9"/>
    <w:rsid w:val="0022217E"/>
    <w:rsid w:val="002658EB"/>
    <w:rsid w:val="00273BFE"/>
    <w:rsid w:val="002829A4"/>
    <w:rsid w:val="00283CCA"/>
    <w:rsid w:val="00286158"/>
    <w:rsid w:val="0028640E"/>
    <w:rsid w:val="002A46E6"/>
    <w:rsid w:val="002A4B74"/>
    <w:rsid w:val="002B023F"/>
    <w:rsid w:val="002C568E"/>
    <w:rsid w:val="002E5984"/>
    <w:rsid w:val="002E78CF"/>
    <w:rsid w:val="002F6D26"/>
    <w:rsid w:val="00302E33"/>
    <w:rsid w:val="00305064"/>
    <w:rsid w:val="003139B6"/>
    <w:rsid w:val="003142F9"/>
    <w:rsid w:val="003164D5"/>
    <w:rsid w:val="00317BE7"/>
    <w:rsid w:val="00327215"/>
    <w:rsid w:val="00331B2A"/>
    <w:rsid w:val="00356623"/>
    <w:rsid w:val="00393EBB"/>
    <w:rsid w:val="003967E3"/>
    <w:rsid w:val="003B3DA6"/>
    <w:rsid w:val="003B7C78"/>
    <w:rsid w:val="003B7CC5"/>
    <w:rsid w:val="0040355B"/>
    <w:rsid w:val="00412D01"/>
    <w:rsid w:val="004175CC"/>
    <w:rsid w:val="004311D8"/>
    <w:rsid w:val="00442B87"/>
    <w:rsid w:val="00450E41"/>
    <w:rsid w:val="004679B3"/>
    <w:rsid w:val="00470631"/>
    <w:rsid w:val="00470C82"/>
    <w:rsid w:val="00475C72"/>
    <w:rsid w:val="00483EB2"/>
    <w:rsid w:val="00487E03"/>
    <w:rsid w:val="00494BE0"/>
    <w:rsid w:val="004B05AB"/>
    <w:rsid w:val="004B579F"/>
    <w:rsid w:val="004B676B"/>
    <w:rsid w:val="004C779A"/>
    <w:rsid w:val="004D1113"/>
    <w:rsid w:val="004F6F81"/>
    <w:rsid w:val="005014F5"/>
    <w:rsid w:val="005077B2"/>
    <w:rsid w:val="005149A8"/>
    <w:rsid w:val="00521889"/>
    <w:rsid w:val="00523DEE"/>
    <w:rsid w:val="0055296B"/>
    <w:rsid w:val="00556391"/>
    <w:rsid w:val="005641E8"/>
    <w:rsid w:val="00566301"/>
    <w:rsid w:val="00586841"/>
    <w:rsid w:val="00594DDB"/>
    <w:rsid w:val="005A5FC7"/>
    <w:rsid w:val="005A62C0"/>
    <w:rsid w:val="005A63B2"/>
    <w:rsid w:val="005A6B3C"/>
    <w:rsid w:val="005A7CC0"/>
    <w:rsid w:val="005C24B5"/>
    <w:rsid w:val="005C330E"/>
    <w:rsid w:val="005C7378"/>
    <w:rsid w:val="005D2C35"/>
    <w:rsid w:val="005E53B5"/>
    <w:rsid w:val="00612006"/>
    <w:rsid w:val="0061532F"/>
    <w:rsid w:val="0061534A"/>
    <w:rsid w:val="00622B09"/>
    <w:rsid w:val="00623913"/>
    <w:rsid w:val="00623B1D"/>
    <w:rsid w:val="0062765B"/>
    <w:rsid w:val="00632015"/>
    <w:rsid w:val="006565F9"/>
    <w:rsid w:val="0066027B"/>
    <w:rsid w:val="00663EC3"/>
    <w:rsid w:val="006717F1"/>
    <w:rsid w:val="00697836"/>
    <w:rsid w:val="006B4D39"/>
    <w:rsid w:val="006B4D55"/>
    <w:rsid w:val="006D0D16"/>
    <w:rsid w:val="006D1F23"/>
    <w:rsid w:val="006D269B"/>
    <w:rsid w:val="006E47EC"/>
    <w:rsid w:val="006E79CA"/>
    <w:rsid w:val="0071248B"/>
    <w:rsid w:val="00712637"/>
    <w:rsid w:val="00717B16"/>
    <w:rsid w:val="00731CA3"/>
    <w:rsid w:val="00735861"/>
    <w:rsid w:val="007602A8"/>
    <w:rsid w:val="00772471"/>
    <w:rsid w:val="00784D56"/>
    <w:rsid w:val="00797902"/>
    <w:rsid w:val="007A5E29"/>
    <w:rsid w:val="007B007D"/>
    <w:rsid w:val="007B6DB7"/>
    <w:rsid w:val="007C60CB"/>
    <w:rsid w:val="007D0374"/>
    <w:rsid w:val="007D0613"/>
    <w:rsid w:val="007E7511"/>
    <w:rsid w:val="00800A62"/>
    <w:rsid w:val="00806C3C"/>
    <w:rsid w:val="0080767F"/>
    <w:rsid w:val="008104D2"/>
    <w:rsid w:val="00812240"/>
    <w:rsid w:val="0081423B"/>
    <w:rsid w:val="008165AC"/>
    <w:rsid w:val="00821FEC"/>
    <w:rsid w:val="008229B0"/>
    <w:rsid w:val="0086310D"/>
    <w:rsid w:val="0086361C"/>
    <w:rsid w:val="008652E2"/>
    <w:rsid w:val="008722FD"/>
    <w:rsid w:val="00890B02"/>
    <w:rsid w:val="00891786"/>
    <w:rsid w:val="008973A4"/>
    <w:rsid w:val="008C2419"/>
    <w:rsid w:val="008D251C"/>
    <w:rsid w:val="008D7B49"/>
    <w:rsid w:val="008E2848"/>
    <w:rsid w:val="008E2A28"/>
    <w:rsid w:val="008E3C38"/>
    <w:rsid w:val="008E7A83"/>
    <w:rsid w:val="00901C43"/>
    <w:rsid w:val="00903C55"/>
    <w:rsid w:val="00905587"/>
    <w:rsid w:val="00923A84"/>
    <w:rsid w:val="00936DCA"/>
    <w:rsid w:val="009706A1"/>
    <w:rsid w:val="0099540A"/>
    <w:rsid w:val="009A3A85"/>
    <w:rsid w:val="009B146A"/>
    <w:rsid w:val="009D27AD"/>
    <w:rsid w:val="009F2D56"/>
    <w:rsid w:val="009F6BF4"/>
    <w:rsid w:val="009F7412"/>
    <w:rsid w:val="00A06052"/>
    <w:rsid w:val="00A14C8A"/>
    <w:rsid w:val="00A1638C"/>
    <w:rsid w:val="00A21953"/>
    <w:rsid w:val="00A241CB"/>
    <w:rsid w:val="00A2516F"/>
    <w:rsid w:val="00A27F0C"/>
    <w:rsid w:val="00A30C72"/>
    <w:rsid w:val="00A447C0"/>
    <w:rsid w:val="00A51B80"/>
    <w:rsid w:val="00A570FD"/>
    <w:rsid w:val="00A80B54"/>
    <w:rsid w:val="00AA17F4"/>
    <w:rsid w:val="00AC170F"/>
    <w:rsid w:val="00AC4859"/>
    <w:rsid w:val="00AD1C5A"/>
    <w:rsid w:val="00AD60AF"/>
    <w:rsid w:val="00AE5461"/>
    <w:rsid w:val="00B04623"/>
    <w:rsid w:val="00B051C6"/>
    <w:rsid w:val="00B43322"/>
    <w:rsid w:val="00B43DB1"/>
    <w:rsid w:val="00B5588E"/>
    <w:rsid w:val="00B57292"/>
    <w:rsid w:val="00B808F9"/>
    <w:rsid w:val="00B90264"/>
    <w:rsid w:val="00BC7B08"/>
    <w:rsid w:val="00BD2F83"/>
    <w:rsid w:val="00BD462E"/>
    <w:rsid w:val="00BD5DE8"/>
    <w:rsid w:val="00BE769A"/>
    <w:rsid w:val="00C03E76"/>
    <w:rsid w:val="00C10DDE"/>
    <w:rsid w:val="00C338FD"/>
    <w:rsid w:val="00C470BA"/>
    <w:rsid w:val="00C56E5C"/>
    <w:rsid w:val="00C73D3C"/>
    <w:rsid w:val="00C825DA"/>
    <w:rsid w:val="00C90266"/>
    <w:rsid w:val="00C92184"/>
    <w:rsid w:val="00C92C72"/>
    <w:rsid w:val="00C93386"/>
    <w:rsid w:val="00C958FA"/>
    <w:rsid w:val="00CA2C43"/>
    <w:rsid w:val="00CB07D4"/>
    <w:rsid w:val="00CB6422"/>
    <w:rsid w:val="00CE33BF"/>
    <w:rsid w:val="00D10841"/>
    <w:rsid w:val="00D15344"/>
    <w:rsid w:val="00D30867"/>
    <w:rsid w:val="00D40D1F"/>
    <w:rsid w:val="00D46ED4"/>
    <w:rsid w:val="00D65553"/>
    <w:rsid w:val="00D71F7B"/>
    <w:rsid w:val="00D73D13"/>
    <w:rsid w:val="00D775AE"/>
    <w:rsid w:val="00D811E9"/>
    <w:rsid w:val="00D860C9"/>
    <w:rsid w:val="00D87ABF"/>
    <w:rsid w:val="00D95F27"/>
    <w:rsid w:val="00DA7575"/>
    <w:rsid w:val="00DB1169"/>
    <w:rsid w:val="00DC6009"/>
    <w:rsid w:val="00DC64FD"/>
    <w:rsid w:val="00DE0980"/>
    <w:rsid w:val="00E12136"/>
    <w:rsid w:val="00E24603"/>
    <w:rsid w:val="00E31495"/>
    <w:rsid w:val="00E55054"/>
    <w:rsid w:val="00E5603C"/>
    <w:rsid w:val="00E76BA3"/>
    <w:rsid w:val="00EB169C"/>
    <w:rsid w:val="00EC3859"/>
    <w:rsid w:val="00EC69C4"/>
    <w:rsid w:val="00EE2476"/>
    <w:rsid w:val="00EF1DB3"/>
    <w:rsid w:val="00EF41D1"/>
    <w:rsid w:val="00F006BD"/>
    <w:rsid w:val="00F050CE"/>
    <w:rsid w:val="00F20515"/>
    <w:rsid w:val="00F24C71"/>
    <w:rsid w:val="00F4181C"/>
    <w:rsid w:val="00F51039"/>
    <w:rsid w:val="00F53081"/>
    <w:rsid w:val="00F625A4"/>
    <w:rsid w:val="00F72F86"/>
    <w:rsid w:val="00F820BE"/>
    <w:rsid w:val="00FA5884"/>
    <w:rsid w:val="00FC4A56"/>
    <w:rsid w:val="00FD2583"/>
    <w:rsid w:val="00FF6DD2"/>
    <w:rsid w:val="0350AA55"/>
    <w:rsid w:val="074A46F7"/>
    <w:rsid w:val="0856C6C9"/>
    <w:rsid w:val="0B2440B2"/>
    <w:rsid w:val="14AC6D75"/>
    <w:rsid w:val="165ED1D5"/>
    <w:rsid w:val="24CFBF15"/>
    <w:rsid w:val="2CF3A3CA"/>
    <w:rsid w:val="3652948B"/>
    <w:rsid w:val="3CAF36BD"/>
    <w:rsid w:val="3F4B148D"/>
    <w:rsid w:val="44B62555"/>
    <w:rsid w:val="48CABE8D"/>
    <w:rsid w:val="4BF8098F"/>
    <w:rsid w:val="50A2DDA8"/>
    <w:rsid w:val="570E34FE"/>
    <w:rsid w:val="5BFB1623"/>
    <w:rsid w:val="5F847FAF"/>
    <w:rsid w:val="61895544"/>
    <w:rsid w:val="69C9815B"/>
    <w:rsid w:val="777AE444"/>
    <w:rsid w:val="7CF73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0D0D0"/>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2A8"/>
    <w:pPr>
      <w:spacing w:after="0" w:line="240" w:lineRule="auto"/>
    </w:pPr>
    <w:rPr>
      <w:rFonts w:ascii="Calibri" w:eastAsia="Calibri" w:hAnsi="Calibri" w:cs="Times New Roman"/>
    </w:rPr>
  </w:style>
  <w:style w:type="paragraph" w:styleId="Ttulo1">
    <w:name w:val="heading 1"/>
    <w:basedOn w:val="Normal"/>
    <w:next w:val="Normal"/>
    <w:link w:val="Ttulo1Char"/>
    <w:qFormat/>
    <w:rsid w:val="007602A8"/>
    <w:pPr>
      <w:keepNext/>
      <w:jc w:val="center"/>
      <w:outlineLvl w:val="0"/>
    </w:pPr>
    <w:rPr>
      <w:rFonts w:ascii="Bookman Old Style" w:eastAsia="Times New Roman" w:hAnsi="Bookman Old Style"/>
      <w:b/>
      <w:sz w:val="24"/>
      <w:szCs w:val="20"/>
      <w:lang w:eastAsia="pt-BR"/>
    </w:rPr>
  </w:style>
  <w:style w:type="paragraph" w:styleId="Ttulo2">
    <w:name w:val="heading 2"/>
    <w:basedOn w:val="Normal"/>
    <w:next w:val="Normal"/>
    <w:link w:val="Ttulo2Char"/>
    <w:qFormat/>
    <w:rsid w:val="007602A8"/>
    <w:pPr>
      <w:keepNext/>
      <w:jc w:val="both"/>
      <w:outlineLvl w:val="1"/>
    </w:pPr>
    <w:rPr>
      <w:rFonts w:ascii="Arial" w:eastAsia="Times New Roman" w:hAnsi="Arial"/>
      <w:b/>
      <w:szCs w:val="20"/>
      <w:lang w:eastAsia="pt-BR"/>
    </w:rPr>
  </w:style>
  <w:style w:type="paragraph" w:styleId="Ttulo3">
    <w:name w:val="heading 3"/>
    <w:basedOn w:val="Normal"/>
    <w:next w:val="Normal"/>
    <w:link w:val="Ttulo3Char"/>
    <w:qFormat/>
    <w:rsid w:val="007602A8"/>
    <w:pPr>
      <w:keepNext/>
      <w:jc w:val="center"/>
      <w:outlineLvl w:val="2"/>
    </w:pPr>
    <w:rPr>
      <w:rFonts w:ascii="Arial" w:eastAsia="Times New Roman" w:hAnsi="Arial"/>
      <w:b/>
      <w:szCs w:val="20"/>
      <w:lang w:eastAsia="pt-BR"/>
    </w:rPr>
  </w:style>
  <w:style w:type="paragraph" w:styleId="Ttulo4">
    <w:name w:val="heading 4"/>
    <w:basedOn w:val="Normal"/>
    <w:next w:val="Normal"/>
    <w:link w:val="Ttulo4Char"/>
    <w:qFormat/>
    <w:rsid w:val="007602A8"/>
    <w:pPr>
      <w:keepNext/>
      <w:widowControl w:val="0"/>
      <w:spacing w:line="240" w:lineRule="exact"/>
      <w:jc w:val="both"/>
      <w:outlineLvl w:val="3"/>
    </w:pPr>
    <w:rPr>
      <w:rFonts w:ascii="Arial" w:eastAsia="Times New Roman" w:hAnsi="Arial"/>
      <w:b/>
      <w:snapToGrid w:val="0"/>
      <w:sz w:val="20"/>
      <w:szCs w:val="20"/>
      <w:lang w:eastAsia="pt-BR"/>
    </w:rPr>
  </w:style>
  <w:style w:type="paragraph" w:styleId="Ttulo5">
    <w:name w:val="heading 5"/>
    <w:basedOn w:val="Normal"/>
    <w:next w:val="Normal"/>
    <w:link w:val="Ttulo5Char"/>
    <w:qFormat/>
    <w:rsid w:val="007602A8"/>
    <w:pPr>
      <w:keepNext/>
      <w:tabs>
        <w:tab w:val="left" w:pos="284"/>
      </w:tabs>
      <w:spacing w:line="260" w:lineRule="exact"/>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7602A8"/>
    <w:pPr>
      <w:keepNext/>
      <w:jc w:val="center"/>
      <w:outlineLvl w:val="5"/>
    </w:pPr>
    <w:rPr>
      <w:rFonts w:ascii="Arial" w:eastAsia="Times New Roman" w:hAnsi="Arial"/>
      <w:b/>
      <w:sz w:val="24"/>
      <w:szCs w:val="20"/>
      <w:u w:val="single"/>
      <w:lang w:eastAsia="pt-BR"/>
    </w:rPr>
  </w:style>
  <w:style w:type="paragraph" w:styleId="Ttulo7">
    <w:name w:val="heading 7"/>
    <w:basedOn w:val="Normal"/>
    <w:next w:val="Normal"/>
    <w:link w:val="Ttulo7Char"/>
    <w:qFormat/>
    <w:rsid w:val="007602A8"/>
    <w:pPr>
      <w:keepNext/>
      <w:widowControl w:val="0"/>
      <w:tabs>
        <w:tab w:val="left" w:pos="2880"/>
      </w:tabs>
      <w:jc w:val="both"/>
      <w:outlineLvl w:val="6"/>
    </w:pPr>
    <w:rPr>
      <w:rFonts w:ascii="Arial" w:eastAsia="Times New Roman" w:hAnsi="Arial"/>
      <w:b/>
      <w:snapToGrid w:val="0"/>
      <w:sz w:val="24"/>
      <w:szCs w:val="20"/>
      <w:lang w:eastAsia="pt-BR"/>
    </w:rPr>
  </w:style>
  <w:style w:type="paragraph" w:styleId="Ttulo8">
    <w:name w:val="heading 8"/>
    <w:basedOn w:val="Normal"/>
    <w:next w:val="Normal"/>
    <w:link w:val="Ttulo8Char"/>
    <w:qFormat/>
    <w:rsid w:val="007602A8"/>
    <w:pPr>
      <w:keepNext/>
      <w:jc w:val="center"/>
      <w:outlineLvl w:val="7"/>
    </w:pPr>
    <w:rPr>
      <w:rFonts w:ascii="Arial" w:eastAsia="Times New Roman" w:hAnsi="Arial"/>
      <w:b/>
      <w:szCs w:val="20"/>
      <w:u w:val="single"/>
      <w:lang w:eastAsia="pt-BR"/>
    </w:rPr>
  </w:style>
  <w:style w:type="paragraph" w:styleId="Ttulo9">
    <w:name w:val="heading 9"/>
    <w:basedOn w:val="Normal"/>
    <w:next w:val="Normal"/>
    <w:link w:val="Ttulo9Char"/>
    <w:qFormat/>
    <w:rsid w:val="007602A8"/>
    <w:pPr>
      <w:keepNext/>
      <w:widowControl w:val="0"/>
      <w:jc w:val="center"/>
      <w:outlineLvl w:val="8"/>
    </w:pPr>
    <w:rPr>
      <w:rFonts w:ascii="Arial" w:eastAsia="Times New Roman" w:hAnsi="Arial"/>
      <w:b/>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9F7412"/>
    <w:pPr>
      <w:tabs>
        <w:tab w:val="center" w:pos="4252"/>
        <w:tab w:val="right" w:pos="8504"/>
      </w:tabs>
    </w:pPr>
  </w:style>
  <w:style w:type="character" w:customStyle="1" w:styleId="CabealhoChar">
    <w:name w:val="Cabeçalho Char"/>
    <w:aliases w:val=" Char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7602A8"/>
    <w:rPr>
      <w:rFonts w:ascii="Bookman Old Style" w:eastAsia="Times New Roman" w:hAnsi="Bookman Old Style" w:cs="Times New Roman"/>
      <w:b/>
      <w:sz w:val="24"/>
      <w:szCs w:val="20"/>
      <w:lang w:eastAsia="pt-BR"/>
    </w:rPr>
  </w:style>
  <w:style w:type="character" w:customStyle="1" w:styleId="Ttulo2Char">
    <w:name w:val="Título 2 Char"/>
    <w:basedOn w:val="Fontepargpadro"/>
    <w:link w:val="Ttulo2"/>
    <w:rsid w:val="007602A8"/>
    <w:rPr>
      <w:rFonts w:ascii="Arial" w:eastAsia="Times New Roman" w:hAnsi="Arial" w:cs="Times New Roman"/>
      <w:b/>
      <w:szCs w:val="20"/>
      <w:lang w:eastAsia="pt-BR"/>
    </w:rPr>
  </w:style>
  <w:style w:type="character" w:customStyle="1" w:styleId="Ttulo3Char">
    <w:name w:val="Título 3 Char"/>
    <w:basedOn w:val="Fontepargpadro"/>
    <w:link w:val="Ttulo3"/>
    <w:rsid w:val="007602A8"/>
    <w:rPr>
      <w:rFonts w:ascii="Arial" w:eastAsia="Times New Roman" w:hAnsi="Arial" w:cs="Times New Roman"/>
      <w:b/>
      <w:szCs w:val="20"/>
      <w:lang w:eastAsia="pt-BR"/>
    </w:rPr>
  </w:style>
  <w:style w:type="character" w:customStyle="1" w:styleId="Ttulo4Char">
    <w:name w:val="Título 4 Char"/>
    <w:basedOn w:val="Fontepargpadro"/>
    <w:link w:val="Ttulo4"/>
    <w:rsid w:val="007602A8"/>
    <w:rPr>
      <w:rFonts w:ascii="Arial" w:eastAsia="Times New Roman" w:hAnsi="Arial" w:cs="Times New Roman"/>
      <w:b/>
      <w:snapToGrid w:val="0"/>
      <w:sz w:val="20"/>
      <w:szCs w:val="20"/>
      <w:lang w:eastAsia="pt-BR"/>
    </w:rPr>
  </w:style>
  <w:style w:type="character" w:customStyle="1" w:styleId="Ttulo5Char">
    <w:name w:val="Título 5 Char"/>
    <w:basedOn w:val="Fontepargpadro"/>
    <w:link w:val="Ttulo5"/>
    <w:rsid w:val="007602A8"/>
    <w:rPr>
      <w:rFonts w:ascii="Arial" w:eastAsia="Times New Roman" w:hAnsi="Arial" w:cs="Times New Roman"/>
      <w:b/>
      <w:szCs w:val="20"/>
      <w:lang w:eastAsia="pt-BR"/>
    </w:rPr>
  </w:style>
  <w:style w:type="character" w:customStyle="1" w:styleId="Ttulo6Char">
    <w:name w:val="Título 6 Char"/>
    <w:basedOn w:val="Fontepargpadro"/>
    <w:link w:val="Ttulo6"/>
    <w:rsid w:val="007602A8"/>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rsid w:val="007602A8"/>
    <w:rPr>
      <w:rFonts w:ascii="Arial" w:eastAsia="Times New Roman" w:hAnsi="Arial" w:cs="Times New Roman"/>
      <w:b/>
      <w:snapToGrid w:val="0"/>
      <w:sz w:val="24"/>
      <w:szCs w:val="20"/>
      <w:lang w:eastAsia="pt-BR"/>
    </w:rPr>
  </w:style>
  <w:style w:type="character" w:customStyle="1" w:styleId="Ttulo8Char">
    <w:name w:val="Título 8 Char"/>
    <w:basedOn w:val="Fontepargpadro"/>
    <w:link w:val="Ttulo8"/>
    <w:rsid w:val="007602A8"/>
    <w:rPr>
      <w:rFonts w:ascii="Arial" w:eastAsia="Times New Roman" w:hAnsi="Arial" w:cs="Times New Roman"/>
      <w:b/>
      <w:szCs w:val="20"/>
      <w:u w:val="single"/>
      <w:lang w:eastAsia="pt-BR"/>
    </w:rPr>
  </w:style>
  <w:style w:type="character" w:customStyle="1" w:styleId="Ttulo9Char">
    <w:name w:val="Título 9 Char"/>
    <w:basedOn w:val="Fontepargpadro"/>
    <w:link w:val="Ttulo9"/>
    <w:rsid w:val="007602A8"/>
    <w:rPr>
      <w:rFonts w:ascii="Arial" w:eastAsia="Times New Roman" w:hAnsi="Arial" w:cs="Times New Roman"/>
      <w:b/>
      <w:i/>
      <w:sz w:val="20"/>
      <w:szCs w:val="20"/>
      <w:lang w:eastAsia="pt-BR"/>
    </w:rPr>
  </w:style>
  <w:style w:type="paragraph" w:styleId="NormalWeb">
    <w:name w:val="Normal (Web)"/>
    <w:basedOn w:val="Normal"/>
    <w:unhideWhenUsed/>
    <w:rsid w:val="007602A8"/>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semiHidden/>
    <w:unhideWhenUsed/>
    <w:rsid w:val="007602A8"/>
    <w:rPr>
      <w:rFonts w:ascii="Segoe UI" w:hAnsi="Segoe UI" w:cs="Segoe UI"/>
      <w:sz w:val="18"/>
      <w:szCs w:val="18"/>
    </w:rPr>
  </w:style>
  <w:style w:type="character" w:customStyle="1" w:styleId="TextodebaloChar">
    <w:name w:val="Texto de balão Char"/>
    <w:basedOn w:val="Fontepargpadro"/>
    <w:link w:val="Textodebalo"/>
    <w:semiHidden/>
    <w:rsid w:val="007602A8"/>
    <w:rPr>
      <w:rFonts w:ascii="Segoe UI" w:eastAsia="Calibri" w:hAnsi="Segoe UI" w:cs="Segoe UI"/>
      <w:sz w:val="18"/>
      <w:szCs w:val="18"/>
    </w:rPr>
  </w:style>
  <w:style w:type="paragraph" w:styleId="PargrafodaLista">
    <w:name w:val="List Paragraph"/>
    <w:basedOn w:val="Normal"/>
    <w:uiPriority w:val="34"/>
    <w:qFormat/>
    <w:rsid w:val="007602A8"/>
    <w:pPr>
      <w:widowControl w:val="0"/>
      <w:spacing w:line="360" w:lineRule="auto"/>
      <w:ind w:left="708"/>
      <w:jc w:val="both"/>
    </w:pPr>
    <w:rPr>
      <w:rFonts w:ascii="Arial" w:eastAsia="Times New Roman" w:hAnsi="Arial"/>
      <w:sz w:val="24"/>
      <w:szCs w:val="20"/>
      <w:lang w:eastAsia="pt-BR"/>
    </w:rPr>
  </w:style>
  <w:style w:type="character" w:styleId="Hyperlink">
    <w:name w:val="Hyperlink"/>
    <w:unhideWhenUsed/>
    <w:rsid w:val="007602A8"/>
    <w:rPr>
      <w:color w:val="0000FF"/>
      <w:u w:val="single"/>
    </w:rPr>
  </w:style>
  <w:style w:type="character" w:styleId="Forte">
    <w:name w:val="Strong"/>
    <w:qFormat/>
    <w:rsid w:val="007602A8"/>
    <w:rPr>
      <w:rFonts w:ascii="Times New Roman" w:hAnsi="Times New Roman" w:cs="Times New Roman" w:hint="default"/>
      <w:b/>
      <w:bCs/>
    </w:rPr>
  </w:style>
  <w:style w:type="paragraph" w:styleId="Subttulo">
    <w:name w:val="Subtitle"/>
    <w:basedOn w:val="Normal"/>
    <w:link w:val="SubttuloChar"/>
    <w:qFormat/>
    <w:rsid w:val="007602A8"/>
    <w:pPr>
      <w:jc w:val="right"/>
    </w:pPr>
    <w:rPr>
      <w:rFonts w:ascii="CG Omega (W1)" w:eastAsia="Times New Roman" w:hAnsi="CG Omega (W1)"/>
      <w:sz w:val="28"/>
      <w:szCs w:val="20"/>
      <w:lang w:eastAsia="pt-BR"/>
    </w:rPr>
  </w:style>
  <w:style w:type="character" w:customStyle="1" w:styleId="SubttuloChar">
    <w:name w:val="Subtítulo Char"/>
    <w:basedOn w:val="Fontepargpadro"/>
    <w:link w:val="Subttulo"/>
    <w:rsid w:val="007602A8"/>
    <w:rPr>
      <w:rFonts w:ascii="CG Omega (W1)" w:eastAsia="Times New Roman" w:hAnsi="CG Omega (W1)" w:cs="Times New Roman"/>
      <w:sz w:val="28"/>
      <w:szCs w:val="20"/>
      <w:lang w:eastAsia="pt-BR"/>
    </w:rPr>
  </w:style>
  <w:style w:type="paragraph" w:styleId="TextosemFormatao">
    <w:name w:val="Plain Text"/>
    <w:basedOn w:val="Normal"/>
    <w:link w:val="TextosemFormataoChar"/>
    <w:unhideWhenUsed/>
    <w:rsid w:val="007602A8"/>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602A8"/>
    <w:rPr>
      <w:rFonts w:ascii="Courier New" w:eastAsia="Times New Roman" w:hAnsi="Courier New" w:cs="Courier New"/>
      <w:sz w:val="20"/>
      <w:szCs w:val="20"/>
      <w:lang w:eastAsia="pt-BR"/>
    </w:rPr>
  </w:style>
  <w:style w:type="paragraph" w:customStyle="1" w:styleId="Estilo2">
    <w:name w:val="Estilo2"/>
    <w:basedOn w:val="Normal"/>
    <w:next w:val="TextosemFormatao"/>
    <w:rsid w:val="007602A8"/>
    <w:rPr>
      <w:rFonts w:ascii="Courier New" w:eastAsia="Times New Roman" w:hAnsi="Courier New" w:cs="Courier New"/>
      <w:sz w:val="20"/>
      <w:szCs w:val="20"/>
      <w:lang w:eastAsia="pt-BR"/>
    </w:rPr>
  </w:style>
  <w:style w:type="character" w:customStyle="1" w:styleId="grame">
    <w:name w:val="grame"/>
    <w:basedOn w:val="Fontepargpadro"/>
    <w:rsid w:val="007602A8"/>
  </w:style>
  <w:style w:type="character" w:customStyle="1" w:styleId="spelle">
    <w:name w:val="spelle"/>
    <w:basedOn w:val="Fontepargpadro"/>
    <w:rsid w:val="007602A8"/>
  </w:style>
  <w:style w:type="paragraph" w:styleId="Textoembloco">
    <w:name w:val="Block Text"/>
    <w:basedOn w:val="Normal"/>
    <w:rsid w:val="007602A8"/>
    <w:pPr>
      <w:widowControl w:val="0"/>
      <w:ind w:left="567" w:right="312"/>
      <w:jc w:val="both"/>
    </w:pPr>
    <w:rPr>
      <w:rFonts w:ascii="Arial" w:eastAsia="Times New Roman" w:hAnsi="Arial"/>
      <w:sz w:val="24"/>
      <w:szCs w:val="20"/>
      <w:lang w:eastAsia="pt-BR"/>
    </w:rPr>
  </w:style>
  <w:style w:type="paragraph" w:styleId="Corpodetexto">
    <w:name w:val="Body Text"/>
    <w:basedOn w:val="Normal"/>
    <w:link w:val="CorpodetextoChar"/>
    <w:rsid w:val="007602A8"/>
    <w:pPr>
      <w:jc w:val="both"/>
    </w:pPr>
    <w:rPr>
      <w:rFonts w:ascii="Bookman Old Style" w:eastAsia="Times New Roman" w:hAnsi="Bookman Old Style"/>
      <w:sz w:val="24"/>
      <w:szCs w:val="20"/>
      <w:lang w:eastAsia="pt-BR"/>
    </w:rPr>
  </w:style>
  <w:style w:type="character" w:customStyle="1" w:styleId="CorpodetextoChar">
    <w:name w:val="Corpo de texto Char"/>
    <w:basedOn w:val="Fontepargpadro"/>
    <w:link w:val="Corpodetexto"/>
    <w:rsid w:val="007602A8"/>
    <w:rPr>
      <w:rFonts w:ascii="Bookman Old Style" w:eastAsia="Times New Roman" w:hAnsi="Bookman Old Style" w:cs="Times New Roman"/>
      <w:sz w:val="24"/>
      <w:szCs w:val="20"/>
      <w:lang w:eastAsia="pt-BR"/>
    </w:rPr>
  </w:style>
  <w:style w:type="paragraph" w:styleId="Corpodetexto2">
    <w:name w:val="Body Text 2"/>
    <w:basedOn w:val="Normal"/>
    <w:link w:val="Corpodetexto2Char"/>
    <w:unhideWhenUsed/>
    <w:rsid w:val="007602A8"/>
    <w:pPr>
      <w:spacing w:after="120" w:line="480" w:lineRule="auto"/>
    </w:pPr>
  </w:style>
  <w:style w:type="character" w:customStyle="1" w:styleId="Corpodetexto2Char">
    <w:name w:val="Corpo de texto 2 Char"/>
    <w:basedOn w:val="Fontepargpadro"/>
    <w:link w:val="Corpodetexto2"/>
    <w:rsid w:val="007602A8"/>
    <w:rPr>
      <w:rFonts w:ascii="Calibri" w:eastAsia="Calibri" w:hAnsi="Calibri" w:cs="Times New Roman"/>
    </w:rPr>
  </w:style>
  <w:style w:type="paragraph" w:styleId="Recuodecorpodetexto">
    <w:name w:val="Body Text Indent"/>
    <w:basedOn w:val="Normal"/>
    <w:link w:val="RecuodecorpodetextoChar"/>
    <w:rsid w:val="007602A8"/>
    <w:pPr>
      <w:ind w:left="4248"/>
      <w:jc w:val="both"/>
    </w:pPr>
    <w:rPr>
      <w:rFonts w:ascii="Bookman Old Style" w:eastAsia="Times New Roman" w:hAnsi="Bookman Old Style"/>
      <w:sz w:val="24"/>
      <w:szCs w:val="20"/>
      <w:lang w:eastAsia="pt-BR"/>
    </w:rPr>
  </w:style>
  <w:style w:type="character" w:customStyle="1" w:styleId="RecuodecorpodetextoChar">
    <w:name w:val="Recuo de corpo de texto Char"/>
    <w:basedOn w:val="Fontepargpadro"/>
    <w:link w:val="Recuodecorpodetexto"/>
    <w:rsid w:val="007602A8"/>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7602A8"/>
    <w:pPr>
      <w:tabs>
        <w:tab w:val="left" w:pos="567"/>
      </w:tabs>
      <w:ind w:left="709" w:hanging="709"/>
      <w:jc w:val="both"/>
    </w:pPr>
    <w:rPr>
      <w:rFonts w:ascii="Arial" w:eastAsia="Times New Roman" w:hAnsi="Arial"/>
      <w:snapToGrid w:val="0"/>
      <w:sz w:val="24"/>
      <w:szCs w:val="20"/>
      <w:lang w:eastAsia="pt-BR"/>
    </w:rPr>
  </w:style>
  <w:style w:type="character" w:customStyle="1" w:styleId="Recuodecorpodetexto2Char">
    <w:name w:val="Recuo de corpo de texto 2 Char"/>
    <w:basedOn w:val="Fontepargpadro"/>
    <w:link w:val="Recuodecorpodetexto2"/>
    <w:rsid w:val="007602A8"/>
    <w:rPr>
      <w:rFonts w:ascii="Arial" w:eastAsia="Times New Roman" w:hAnsi="Arial" w:cs="Times New Roman"/>
      <w:snapToGrid w:val="0"/>
      <w:sz w:val="24"/>
      <w:szCs w:val="20"/>
      <w:lang w:eastAsia="pt-BR"/>
    </w:rPr>
  </w:style>
  <w:style w:type="paragraph" w:customStyle="1" w:styleId="BodyText22">
    <w:name w:val="Body Text 22"/>
    <w:basedOn w:val="Normal"/>
    <w:rsid w:val="007602A8"/>
    <w:pPr>
      <w:widowControl w:val="0"/>
      <w:jc w:val="both"/>
    </w:pPr>
    <w:rPr>
      <w:rFonts w:ascii="Arial" w:eastAsia="Times New Roman" w:hAnsi="Arial"/>
      <w:b/>
      <w:snapToGrid w:val="0"/>
      <w:sz w:val="24"/>
      <w:szCs w:val="20"/>
      <w:lang w:eastAsia="pt-BR"/>
    </w:rPr>
  </w:style>
  <w:style w:type="character" w:styleId="Nmerodepgina">
    <w:name w:val="page number"/>
    <w:basedOn w:val="Fontepargpadro"/>
    <w:rsid w:val="007602A8"/>
  </w:style>
  <w:style w:type="paragraph" w:customStyle="1" w:styleId="texto1">
    <w:name w:val="texto1"/>
    <w:basedOn w:val="Normal"/>
    <w:rsid w:val="007602A8"/>
    <w:pPr>
      <w:spacing w:before="100" w:beforeAutospacing="1" w:after="100" w:afterAutospacing="1" w:line="300" w:lineRule="atLeast"/>
      <w:jc w:val="both"/>
    </w:pPr>
    <w:rPr>
      <w:rFonts w:ascii="Arial" w:eastAsia="Times New Roman" w:hAnsi="Arial" w:cs="Arial"/>
      <w:sz w:val="17"/>
      <w:szCs w:val="17"/>
      <w:lang w:eastAsia="pt-BR"/>
    </w:rPr>
  </w:style>
  <w:style w:type="paragraph" w:customStyle="1" w:styleId="BodyText23">
    <w:name w:val="Body Text 23"/>
    <w:basedOn w:val="Normal"/>
    <w:rsid w:val="007602A8"/>
    <w:pPr>
      <w:widowControl w:val="0"/>
      <w:tabs>
        <w:tab w:val="left" w:pos="567"/>
      </w:tabs>
      <w:ind w:left="851" w:hanging="851"/>
      <w:jc w:val="both"/>
    </w:pPr>
    <w:rPr>
      <w:rFonts w:ascii="Arial" w:eastAsia="Times New Roman" w:hAnsi="Arial"/>
      <w:sz w:val="24"/>
      <w:szCs w:val="20"/>
      <w:lang w:eastAsia="pt-BR"/>
    </w:rPr>
  </w:style>
  <w:style w:type="paragraph" w:customStyle="1" w:styleId="Corpodetexto21">
    <w:name w:val="Corpo de texto 21"/>
    <w:basedOn w:val="Normal"/>
    <w:rsid w:val="007602A8"/>
    <w:pPr>
      <w:widowControl w:val="0"/>
      <w:spacing w:line="240" w:lineRule="atLeast"/>
      <w:jc w:val="both"/>
    </w:pPr>
    <w:rPr>
      <w:rFonts w:ascii="Arial" w:eastAsia="Times New Roman" w:hAnsi="Arial"/>
      <w:b/>
      <w:sz w:val="26"/>
      <w:szCs w:val="20"/>
      <w:lang w:eastAsia="pt-BR"/>
    </w:rPr>
  </w:style>
  <w:style w:type="paragraph" w:customStyle="1" w:styleId="BlockQuotation">
    <w:name w:val="Block Quotation"/>
    <w:basedOn w:val="Normal"/>
    <w:rsid w:val="007602A8"/>
    <w:pPr>
      <w:widowControl w:val="0"/>
      <w:ind w:left="1134" w:right="2098"/>
      <w:jc w:val="both"/>
    </w:pPr>
    <w:rPr>
      <w:rFonts w:ascii="Arial" w:eastAsia="Times New Roman" w:hAnsi="Arial"/>
      <w:b/>
      <w:sz w:val="24"/>
      <w:szCs w:val="20"/>
      <w:lang w:eastAsia="pt-BR"/>
    </w:rPr>
  </w:style>
  <w:style w:type="paragraph" w:styleId="Ttulo">
    <w:name w:val="Title"/>
    <w:basedOn w:val="Normal"/>
    <w:link w:val="TtuloChar"/>
    <w:qFormat/>
    <w:rsid w:val="007602A8"/>
    <w:pPr>
      <w:jc w:val="center"/>
    </w:pPr>
    <w:rPr>
      <w:rFonts w:ascii="Arial" w:eastAsia="Times New Roman" w:hAnsi="Arial"/>
      <w:b/>
      <w:szCs w:val="20"/>
      <w:lang w:eastAsia="pt-BR"/>
    </w:rPr>
  </w:style>
  <w:style w:type="character" w:customStyle="1" w:styleId="TtuloChar">
    <w:name w:val="Título Char"/>
    <w:basedOn w:val="Fontepargpadro"/>
    <w:link w:val="Ttulo"/>
    <w:rsid w:val="007602A8"/>
    <w:rPr>
      <w:rFonts w:ascii="Arial" w:eastAsia="Times New Roman" w:hAnsi="Arial" w:cs="Times New Roman"/>
      <w:b/>
      <w:szCs w:val="20"/>
      <w:lang w:eastAsia="pt-BR"/>
    </w:rPr>
  </w:style>
  <w:style w:type="paragraph" w:customStyle="1" w:styleId="bodytext230">
    <w:name w:val="bodytext23"/>
    <w:basedOn w:val="Normal"/>
    <w:rsid w:val="007602A8"/>
    <w:pPr>
      <w:ind w:left="851" w:hanging="851"/>
      <w:jc w:val="both"/>
    </w:pPr>
    <w:rPr>
      <w:rFonts w:ascii="Arial" w:eastAsia="Times New Roman" w:hAnsi="Arial" w:cs="Arial"/>
      <w:sz w:val="24"/>
      <w:szCs w:val="24"/>
      <w:lang w:eastAsia="pt-BR"/>
    </w:rPr>
  </w:style>
  <w:style w:type="paragraph" w:customStyle="1" w:styleId="bodytext220">
    <w:name w:val="bodytext22"/>
    <w:basedOn w:val="Normal"/>
    <w:rsid w:val="007602A8"/>
    <w:pPr>
      <w:jc w:val="both"/>
    </w:pPr>
    <w:rPr>
      <w:rFonts w:ascii="Arial" w:eastAsia="Times New Roman" w:hAnsi="Arial" w:cs="Arial"/>
      <w:b/>
      <w:bCs/>
      <w:sz w:val="24"/>
      <w:szCs w:val="24"/>
      <w:lang w:eastAsia="pt-BR"/>
    </w:rPr>
  </w:style>
  <w:style w:type="paragraph" w:customStyle="1" w:styleId="bodytext2">
    <w:name w:val="bodytext2"/>
    <w:basedOn w:val="Normal"/>
    <w:rsid w:val="007602A8"/>
    <w:pPr>
      <w:jc w:val="both"/>
    </w:pPr>
    <w:rPr>
      <w:rFonts w:ascii="Arial" w:eastAsia="Times New Roman" w:hAnsi="Arial" w:cs="Arial"/>
      <w:b/>
      <w:bCs/>
      <w:sz w:val="26"/>
      <w:szCs w:val="26"/>
      <w:lang w:eastAsia="pt-BR"/>
    </w:rPr>
  </w:style>
  <w:style w:type="paragraph" w:customStyle="1" w:styleId="blockquotation0">
    <w:name w:val="blockquotation"/>
    <w:basedOn w:val="Normal"/>
    <w:rsid w:val="007602A8"/>
    <w:pPr>
      <w:ind w:left="1134" w:right="2098"/>
      <w:jc w:val="both"/>
    </w:pPr>
    <w:rPr>
      <w:rFonts w:ascii="Arial" w:eastAsia="Times New Roman" w:hAnsi="Arial" w:cs="Arial"/>
      <w:b/>
      <w:bCs/>
      <w:sz w:val="24"/>
      <w:szCs w:val="24"/>
      <w:lang w:eastAsia="pt-BR"/>
    </w:rPr>
  </w:style>
  <w:style w:type="paragraph" w:customStyle="1" w:styleId="BodyTextIndent21">
    <w:name w:val="Body Text Indent 21"/>
    <w:basedOn w:val="Normal"/>
    <w:rsid w:val="007602A8"/>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lang w:eastAsia="pt-BR"/>
    </w:rPr>
  </w:style>
  <w:style w:type="paragraph" w:customStyle="1" w:styleId="Estilo">
    <w:name w:val="Estilo"/>
    <w:basedOn w:val="Normal"/>
    <w:next w:val="TextosemFormatao"/>
    <w:rsid w:val="007602A8"/>
    <w:pPr>
      <w:jc w:val="both"/>
    </w:pPr>
    <w:rPr>
      <w:rFonts w:ascii="Courier New" w:eastAsia="Times New Roman" w:hAnsi="Courier New" w:cs="Courier New"/>
      <w:sz w:val="20"/>
      <w:szCs w:val="20"/>
      <w:lang w:eastAsia="pt-BR"/>
    </w:rPr>
  </w:style>
  <w:style w:type="paragraph" w:customStyle="1" w:styleId="Estilo1">
    <w:name w:val="Estilo1"/>
    <w:basedOn w:val="Normal"/>
    <w:next w:val="TextosemFormatao"/>
    <w:rsid w:val="007602A8"/>
    <w:pPr>
      <w:jc w:val="both"/>
    </w:pPr>
    <w:rPr>
      <w:rFonts w:ascii="Courier New" w:eastAsia="Times New Roman" w:hAnsi="Courier New" w:cs="Courier New"/>
      <w:sz w:val="20"/>
      <w:szCs w:val="20"/>
      <w:lang w:eastAsia="pt-BR"/>
    </w:rPr>
  </w:style>
  <w:style w:type="character" w:customStyle="1" w:styleId="portlettext11">
    <w:name w:val="portlettext11"/>
    <w:rsid w:val="007602A8"/>
    <w:rPr>
      <w:rFonts w:ascii="Arial" w:hAnsi="Arial" w:cs="Arial"/>
      <w:color w:val="000000"/>
      <w:sz w:val="16"/>
      <w:szCs w:val="16"/>
    </w:rPr>
  </w:style>
  <w:style w:type="character" w:customStyle="1" w:styleId="CharChar6">
    <w:name w:val="Char Char6"/>
    <w:locked/>
    <w:rsid w:val="007602A8"/>
    <w:rPr>
      <w:rFonts w:ascii="Tahoma" w:hAnsi="Tahoma" w:cs="Tahoma"/>
      <w:b/>
      <w:bCs/>
      <w:lang w:val="pt-BR" w:eastAsia="pt-BR" w:bidi="ar-SA"/>
    </w:rPr>
  </w:style>
  <w:style w:type="paragraph" w:styleId="Recuodecorpodetexto3">
    <w:name w:val="Body Text Indent 3"/>
    <w:basedOn w:val="Normal"/>
    <w:link w:val="Recuodecorpodetexto3Char"/>
    <w:rsid w:val="007602A8"/>
    <w:pPr>
      <w:spacing w:after="120"/>
      <w:ind w:left="283"/>
      <w:jc w:val="center"/>
    </w:pPr>
    <w:rPr>
      <w:rFonts w:ascii="Tahoma" w:eastAsia="Times New Roman" w:hAnsi="Tahoma" w:cs="Tahoma"/>
      <w:sz w:val="16"/>
      <w:szCs w:val="16"/>
      <w:lang w:eastAsia="pt-BR"/>
    </w:rPr>
  </w:style>
  <w:style w:type="character" w:customStyle="1" w:styleId="Recuodecorpodetexto3Char">
    <w:name w:val="Recuo de corpo de texto 3 Char"/>
    <w:basedOn w:val="Fontepargpadro"/>
    <w:link w:val="Recuodecorpodetexto3"/>
    <w:rsid w:val="007602A8"/>
    <w:rPr>
      <w:rFonts w:ascii="Tahoma" w:eastAsia="Times New Roman" w:hAnsi="Tahoma" w:cs="Tahoma"/>
      <w:sz w:val="16"/>
      <w:szCs w:val="16"/>
      <w:lang w:eastAsia="pt-BR"/>
    </w:rPr>
  </w:style>
  <w:style w:type="paragraph" w:styleId="Corpodetexto3">
    <w:name w:val="Body Text 3"/>
    <w:basedOn w:val="Normal"/>
    <w:link w:val="Corpodetexto3Char"/>
    <w:rsid w:val="007602A8"/>
    <w:pPr>
      <w:spacing w:after="120"/>
      <w:jc w:val="both"/>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7602A8"/>
    <w:rPr>
      <w:rFonts w:ascii="Times New Roman" w:eastAsia="Times New Roman" w:hAnsi="Times New Roman" w:cs="Times New Roman"/>
      <w:sz w:val="16"/>
      <w:szCs w:val="16"/>
      <w:lang w:eastAsia="pt-BR"/>
    </w:rPr>
  </w:style>
  <w:style w:type="character" w:customStyle="1" w:styleId="CharCharChar">
    <w:name w:val="Char Char Char"/>
    <w:rsid w:val="007602A8"/>
    <w:rPr>
      <w:rFonts w:ascii="Arial" w:hAnsi="Arial"/>
      <w:snapToGrid w:val="0"/>
      <w:sz w:val="24"/>
      <w:lang w:val="pt-BR" w:eastAsia="pt-BR" w:bidi="ar-SA"/>
    </w:rPr>
  </w:style>
  <w:style w:type="paragraph" w:customStyle="1" w:styleId="Default">
    <w:name w:val="Default"/>
    <w:rsid w:val="007602A8"/>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602A8"/>
    <w:pPr>
      <w:spacing w:before="100" w:beforeAutospacing="1" w:after="100" w:afterAutospacing="1"/>
    </w:pPr>
    <w:rPr>
      <w:rFonts w:ascii="Times New Roman" w:eastAsia="Times New Roman" w:hAnsi="Times New Roman"/>
      <w:sz w:val="24"/>
      <w:szCs w:val="24"/>
      <w:lang w:eastAsia="pt-BR"/>
    </w:rPr>
  </w:style>
  <w:style w:type="character" w:customStyle="1" w:styleId="eop">
    <w:name w:val="eop"/>
    <w:basedOn w:val="Fontepargpadro"/>
    <w:rsid w:val="007602A8"/>
  </w:style>
  <w:style w:type="character" w:customStyle="1" w:styleId="normaltextrun">
    <w:name w:val="normaltextrun"/>
    <w:basedOn w:val="Fontepargpadro"/>
    <w:rsid w:val="007602A8"/>
  </w:style>
  <w:style w:type="character" w:customStyle="1" w:styleId="spellingerror">
    <w:name w:val="spellingerror"/>
    <w:basedOn w:val="Fontepargpadro"/>
    <w:rsid w:val="007602A8"/>
  </w:style>
  <w:style w:type="character" w:styleId="MenoPendente">
    <w:name w:val="Unresolved Mention"/>
    <w:basedOn w:val="Fontepargpadro"/>
    <w:uiPriority w:val="99"/>
    <w:semiHidden/>
    <w:unhideWhenUsed/>
    <w:rsid w:val="0076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101">
      <w:bodyDiv w:val="1"/>
      <w:marLeft w:val="0"/>
      <w:marRight w:val="0"/>
      <w:marTop w:val="0"/>
      <w:marBottom w:val="0"/>
      <w:divBdr>
        <w:top w:val="none" w:sz="0" w:space="0" w:color="auto"/>
        <w:left w:val="none" w:sz="0" w:space="0" w:color="auto"/>
        <w:bottom w:val="none" w:sz="0" w:space="0" w:color="auto"/>
        <w:right w:val="none" w:sz="0" w:space="0" w:color="auto"/>
      </w:divBdr>
      <w:divsChild>
        <w:div w:id="176501999">
          <w:marLeft w:val="0"/>
          <w:marRight w:val="0"/>
          <w:marTop w:val="0"/>
          <w:marBottom w:val="0"/>
          <w:divBdr>
            <w:top w:val="none" w:sz="0" w:space="0" w:color="auto"/>
            <w:left w:val="none" w:sz="0" w:space="0" w:color="auto"/>
            <w:bottom w:val="none" w:sz="0" w:space="0" w:color="auto"/>
            <w:right w:val="none" w:sz="0" w:space="0" w:color="auto"/>
          </w:divBdr>
          <w:divsChild>
            <w:div w:id="2067946626">
              <w:marLeft w:val="0"/>
              <w:marRight w:val="0"/>
              <w:marTop w:val="0"/>
              <w:marBottom w:val="0"/>
              <w:divBdr>
                <w:top w:val="none" w:sz="0" w:space="0" w:color="auto"/>
                <w:left w:val="none" w:sz="0" w:space="0" w:color="auto"/>
                <w:bottom w:val="none" w:sz="0" w:space="0" w:color="auto"/>
                <w:right w:val="none" w:sz="0" w:space="0" w:color="auto"/>
              </w:divBdr>
            </w:div>
          </w:divsChild>
        </w:div>
        <w:div w:id="1341735474">
          <w:marLeft w:val="0"/>
          <w:marRight w:val="0"/>
          <w:marTop w:val="0"/>
          <w:marBottom w:val="0"/>
          <w:divBdr>
            <w:top w:val="none" w:sz="0" w:space="0" w:color="auto"/>
            <w:left w:val="none" w:sz="0" w:space="0" w:color="auto"/>
            <w:bottom w:val="none" w:sz="0" w:space="0" w:color="auto"/>
            <w:right w:val="none" w:sz="0" w:space="0" w:color="auto"/>
          </w:divBdr>
          <w:divsChild>
            <w:div w:id="1232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mailto:ddac@mpsp.mp.br" TargetMode="External"/><Relationship Id="rId26" Type="http://schemas.openxmlformats.org/officeDocument/2006/relationships/hyperlink" Target="http://www.bec.sp.gov.br"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s://nam02.safelinks.protection.outlook.com/?url=http%3A%2F%2Fwww.mpsp.mp.br&amp;data=02%7C01%7CTelmaCosta%40mpsp.mp.br%7C020048649ca440b4c18b08d6c82168c9%7C2dbd8499508d4b76a31dca39cb3d8f1d%7C0%7C0%7C636916443149525773&amp;sdata=FZvkfg3qpuclG9RoyLSJ3n4Ok7Xv7A22n4lKClChDhE%3D&amp;reserved=0" TargetMode="External"/><Relationship Id="rId34" Type="http://schemas.openxmlformats.org/officeDocument/2006/relationships/hyperlink" Target="http://www.cnmp.mp.br/portal/atos-e-normas/norma/484/%26highlight%3DWyJyZXNvbHVcdTAwZTdcdTAwZTNvIiwyMSwicmVzb2x1XHUwMGU3XHUwMGUzbyAyMSJd" TargetMode="External"/><Relationship Id="rId42" Type="http://schemas.openxmlformats.org/officeDocument/2006/relationships/hyperlink" Target="http://www.cnmp.mp.br/portal/atos-e-normas-busca/norma/5190" TargetMode="External"/><Relationship Id="rId47" Type="http://schemas.openxmlformats.org/officeDocument/2006/relationships/hyperlink" Target="http://www.cnmp.mp.br/portal/atos-e-normas/norma/359/%26highlight%3DWyJyZXNvbHVcdTAwZTdcdTAwZTNvIiwiMDEiLCJyZXNvbHVcdTAwZTdcdTAwZTNvIDAxIl0%3D" TargetMode="External"/><Relationship Id="rId50"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imesp.com.br" TargetMode="External"/><Relationship Id="rId33" Type="http://schemas.openxmlformats.org/officeDocument/2006/relationships/hyperlink" Target="http://www.cnmp.mp.br/portal/atos-e-normas/norma/393/%26highlight%3DWyJyZXNvbHVcdTAwZTdcdTAwZTNvIiw3XQ%3D%3D" TargetMode="External"/><Relationship Id="rId38" Type="http://schemas.openxmlformats.org/officeDocument/2006/relationships/hyperlink" Target="http://www.cnmp.mp.br/portal/atos-e-normas-busca/norma/5190" TargetMode="External"/><Relationship Id="rId46" Type="http://schemas.openxmlformats.org/officeDocument/2006/relationships/hyperlink" Target="http://www.cnmp.mp.br/portal/atos-e-normas/norma/50/%26highlight%3DWyJlbnVuY2lhZG8iLDFd" TargetMode="External"/><Relationship Id="rId2" Type="http://schemas.openxmlformats.org/officeDocument/2006/relationships/customXml" Target="../customXml/item2.xml"/><Relationship Id="rId16" Type="http://schemas.openxmlformats.org/officeDocument/2006/relationships/hyperlink" Target="http://www.cadterc.sp.gov.br" TargetMode="External"/><Relationship Id="rId20" Type="http://schemas.openxmlformats.org/officeDocument/2006/relationships/hyperlink" Target="http://www.portaltransparencia.gov.br/sancoes/ceis" TargetMode="External"/><Relationship Id="rId29" Type="http://schemas.openxmlformats.org/officeDocument/2006/relationships/hyperlink" Target="mailto:ddac@mpsp.mp.br" TargetMode="External"/><Relationship Id="rId41" Type="http://schemas.openxmlformats.org/officeDocument/2006/relationships/hyperlink" Target="http://www.cnmp.mp.br/portal/atos-e-normas-busca/norma/519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esancoes.sp.gov.br" TargetMode="External"/><Relationship Id="rId32" Type="http://schemas.openxmlformats.org/officeDocument/2006/relationships/hyperlink" Target="http://www.cnmp.mp.br/portal/atos-e-normas/norma/359/%26highlight%3DWyJyZXNvbHVcdTAwZTdcdTAwZTNvIiwiMDEiLCJyZXNvbHVcdTAwZTdcdTAwZTNvIDAxIl0%3D"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busca/norma/5190"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dterc.sp.gov.br" TargetMode="External"/><Relationship Id="rId23" Type="http://schemas.openxmlformats.org/officeDocument/2006/relationships/hyperlink" Target="http://www.imesp.com.br" TargetMode="External"/><Relationship Id="rId28" Type="http://schemas.openxmlformats.org/officeDocument/2006/relationships/hyperlink" Target="http://www.cadterc.sp.gov.br" TargetMode="External"/><Relationship Id="rId36" Type="http://schemas.openxmlformats.org/officeDocument/2006/relationships/hyperlink" Target="http://www.cnmp.mp.br/portal/atos-e-normas-busca/norma/5190" TargetMode="External"/><Relationship Id="rId49"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esancoes.sp.gov.br" TargetMode="External"/><Relationship Id="rId31" Type="http://schemas.openxmlformats.org/officeDocument/2006/relationships/hyperlink" Target="http://www.cnmp.mp.br/portal/atos-e-normas/norma/359/%26highlight%3DWyJyZXNvbHVcdTAwZTdcdTAwZTNvIiwiMDEiLCJyZXNvbHVcdTAwZTdcdTAwZTNvIDAxIl0%3D" TargetMode="External"/><Relationship Id="rId44" Type="http://schemas.openxmlformats.org/officeDocument/2006/relationships/hyperlink" Target="http://www.cnmp.mp.br/portal/atos-e-normas-busca/norma/5190"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s://nam02.safelinks.protection.outlook.com/?url=http%3A%2F%2Fwww.bec.sp.gov.br&amp;data=02%7C01%7CTelmaCosta%40mpsp.mp.br%7C020048649ca440b4c18b08d6c82168c9%7C2dbd8499508d4b76a31dca39cb3d8f1d%7C0%7C0%7C636916443149535781&amp;sdata=JZtOYZHzc40cxXmwz7hXFq8D9jUgDh8DrplnGO6wzBs%3D&amp;reserved=0" TargetMode="External"/><Relationship Id="rId27" Type="http://schemas.openxmlformats.org/officeDocument/2006/relationships/hyperlink" Target="mailto:ddac@mpsp.mp.br" TargetMode="External"/><Relationship Id="rId30" Type="http://schemas.openxmlformats.org/officeDocument/2006/relationships/hyperlink" Target="mailto:ddac@mpsp.mp.br"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busca/norma/5190" TargetMode="External"/><Relationship Id="rId48" Type="http://schemas.openxmlformats.org/officeDocument/2006/relationships/hyperlink" Target="http://www.cnmp.mp.br/portal/atos-e-normas/norma/393/%26highlight%3DWyJyZXNvbHVcdTAwZTdcdTAwZTNvIiw3XQ%3D%3D"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DD66-454B-4496-9523-ABB272A1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5C6BD-EC0D-47E1-8E10-A95CF083A26E}">
  <ds:schemaRefs>
    <ds:schemaRef ds:uri="http://schemas.openxmlformats.org/package/2006/metadata/core-properties"/>
    <ds:schemaRef ds:uri="http://schemas.microsoft.com/sharepoint/v3"/>
    <ds:schemaRef ds:uri="http://schemas.microsoft.com/office/infopath/2007/PartnerControls"/>
    <ds:schemaRef ds:uri="http://purl.org/dc/terms/"/>
    <ds:schemaRef ds:uri="http://purl.org/dc/elements/1.1/"/>
    <ds:schemaRef ds:uri="ecba7b22-95d3-4fb1-a091-0b638237f2d6"/>
    <ds:schemaRef ds:uri="http://purl.org/dc/dcmitype/"/>
    <ds:schemaRef ds:uri="http://schemas.microsoft.com/office/2006/documentManagement/types"/>
    <ds:schemaRef ds:uri="01155ea4-585f-4d5e-8092-2d519e1e5b6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2B3E13-C10A-4D6F-AA01-E2EF3B0054A4}">
  <ds:schemaRefs>
    <ds:schemaRef ds:uri="http://schemas.microsoft.com/sharepoint/v3/contenttype/forms"/>
  </ds:schemaRefs>
</ds:datastoreItem>
</file>

<file path=customXml/itemProps4.xml><?xml version="1.0" encoding="utf-8"?>
<ds:datastoreItem xmlns:ds="http://schemas.openxmlformats.org/officeDocument/2006/customXml" ds:itemID="{F463A836-71A8-40AD-80D3-6E34F8ED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85</Pages>
  <Words>35784</Words>
  <Characters>193237</Characters>
  <Application>Microsoft Office Word</Application>
  <DocSecurity>0</DocSecurity>
  <Lines>1610</Lines>
  <Paragraphs>457</Paragraphs>
  <ScaleCrop>false</ScaleCrop>
  <Company/>
  <LinksUpToDate>false</LinksUpToDate>
  <CharactersWithSpaces>228564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12</cp:revision>
  <cp:lastPrinted>2019-10-02T19:44:00Z</cp:lastPrinted>
  <dcterms:created xsi:type="dcterms:W3CDTF">2019-10-04T13:08:00Z</dcterms:created>
  <dcterms:modified xsi:type="dcterms:W3CDTF">2019-10-04T18:12:00Z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