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44A4AEEC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DA54EE">
        <w:rPr>
          <w:rFonts w:ascii="Arial" w:hAnsi="Arial" w:cs="Arial"/>
          <w:sz w:val="22"/>
          <w:szCs w:val="22"/>
        </w:rPr>
        <w:t>080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8C5CD7">
        <w:rPr>
          <w:rFonts w:ascii="Arial" w:hAnsi="Arial" w:cs="Arial"/>
          <w:sz w:val="22"/>
          <w:szCs w:val="22"/>
        </w:rPr>
        <w:t xml:space="preserve">Compra Nº 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DA54EE">
        <w:rPr>
          <w:rFonts w:ascii="Arial" w:hAnsi="Arial" w:cs="Arial"/>
          <w:bCs/>
          <w:sz w:val="22"/>
          <w:szCs w:val="22"/>
          <w:shd w:val="clear" w:color="auto" w:fill="FFFFFF"/>
        </w:rPr>
        <w:t>0</w:t>
      </w:r>
      <w:r w:rsidR="00C21E30">
        <w:rPr>
          <w:rFonts w:ascii="Arial" w:hAnsi="Arial" w:cs="Arial"/>
          <w:bCs/>
          <w:sz w:val="22"/>
          <w:szCs w:val="22"/>
          <w:shd w:val="clear" w:color="auto" w:fill="FFFFFF"/>
        </w:rPr>
        <w:t>33</w:t>
      </w:r>
      <w:r w:rsidR="00AC34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000012019OC</w:t>
      </w:r>
      <w:r w:rsidR="0043371E" w:rsidRPr="008C5CD7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6862E2">
        <w:rPr>
          <w:rFonts w:ascii="Arial" w:hAnsi="Arial" w:cs="Arial"/>
          <w:bCs/>
          <w:sz w:val="22"/>
          <w:szCs w:val="22"/>
          <w:shd w:val="clear" w:color="auto" w:fill="FFFFFF"/>
        </w:rPr>
        <w:t>17</w:t>
      </w:r>
      <w:r w:rsidR="0043371E" w:rsidRPr="008C5CD7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5D2BEB">
        <w:rPr>
          <w:rFonts w:ascii="Arial" w:hAnsi="Arial" w:cs="Arial"/>
          <w:sz w:val="22"/>
          <w:szCs w:val="22"/>
        </w:rPr>
        <w:t>–,</w:t>
      </w:r>
      <w:r w:rsidR="0043371E" w:rsidRPr="008C5CD7">
        <w:rPr>
          <w:rFonts w:ascii="Arial" w:hAnsi="Arial" w:cs="Arial"/>
          <w:sz w:val="22"/>
          <w:szCs w:val="22"/>
        </w:rPr>
        <w:t xml:space="preserve"> Processo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nº </w:t>
      </w:r>
      <w:r w:rsidR="005D2BEB">
        <w:rPr>
          <w:rFonts w:ascii="Arial" w:hAnsi="Arial" w:cs="Arial"/>
          <w:bCs/>
          <w:sz w:val="22"/>
          <w:szCs w:val="22"/>
        </w:rPr>
        <w:t>065</w:t>
      </w:r>
      <w:r w:rsidR="0043371E" w:rsidRPr="008C5CD7">
        <w:rPr>
          <w:rFonts w:ascii="Arial" w:hAnsi="Arial" w:cs="Arial"/>
          <w:bCs/>
          <w:sz w:val="22"/>
          <w:szCs w:val="22"/>
        </w:rPr>
        <w:t>/201</w:t>
      </w:r>
      <w:r w:rsidR="008516DB" w:rsidRPr="008C5CD7">
        <w:rPr>
          <w:rFonts w:ascii="Arial" w:hAnsi="Arial" w:cs="Arial"/>
          <w:bCs/>
          <w:sz w:val="22"/>
          <w:szCs w:val="22"/>
        </w:rPr>
        <w:t>9</w:t>
      </w:r>
      <w:r w:rsidR="0043371E" w:rsidRPr="008C5CD7">
        <w:rPr>
          <w:rFonts w:ascii="Arial" w:hAnsi="Arial" w:cs="Arial"/>
          <w:bCs/>
          <w:sz w:val="22"/>
          <w:szCs w:val="22"/>
        </w:rPr>
        <w:t xml:space="preserve"> </w:t>
      </w:r>
      <w:r w:rsidR="005D2BEB">
        <w:rPr>
          <w:rFonts w:ascii="Arial" w:hAnsi="Arial" w:cs="Arial"/>
          <w:bCs/>
          <w:sz w:val="22"/>
          <w:szCs w:val="22"/>
        </w:rPr>
        <w:t>FED</w:t>
      </w:r>
      <w:r w:rsidR="0043371E" w:rsidRPr="008C5CD7">
        <w:rPr>
          <w:rFonts w:ascii="Arial" w:hAnsi="Arial" w:cs="Arial"/>
          <w:bCs/>
          <w:sz w:val="22"/>
          <w:szCs w:val="22"/>
        </w:rPr>
        <w:t>,</w:t>
      </w:r>
      <w:r w:rsidR="0043371E" w:rsidRPr="008C5CD7">
        <w:rPr>
          <w:rFonts w:ascii="Arial" w:hAnsi="Arial" w:cs="Arial"/>
          <w:sz w:val="22"/>
          <w:szCs w:val="22"/>
        </w:rPr>
        <w:t xml:space="preserve"> que tem por objeto </w:t>
      </w:r>
      <w:r w:rsidR="005D2BEB">
        <w:rPr>
          <w:rFonts w:ascii="Arial" w:hAnsi="Arial" w:cs="Arial"/>
          <w:sz w:val="22"/>
          <w:szCs w:val="22"/>
        </w:rPr>
        <w:t xml:space="preserve">a </w:t>
      </w:r>
      <w:r w:rsidR="00EB1BD5">
        <w:rPr>
          <w:rFonts w:ascii="Arial" w:hAnsi="Arial" w:cs="Arial"/>
          <w:sz w:val="22"/>
          <w:szCs w:val="22"/>
        </w:rPr>
        <w:t>aquisição de impressoras diversas</w:t>
      </w:r>
      <w:r w:rsidR="00FB1932">
        <w:rPr>
          <w:rFonts w:ascii="Arial" w:hAnsi="Arial" w:cs="Arial"/>
          <w:sz w:val="22"/>
          <w:szCs w:val="22"/>
        </w:rPr>
        <w:t xml:space="preserve">, destinadas a atender às necessidades </w:t>
      </w:r>
      <w:r w:rsidR="00D1386C">
        <w:rPr>
          <w:rFonts w:ascii="Arial" w:hAnsi="Arial" w:cs="Arial"/>
          <w:sz w:val="22"/>
          <w:szCs w:val="22"/>
        </w:rPr>
        <w:t>desta Instituição.</w:t>
      </w:r>
    </w:p>
    <w:p w14:paraId="70AA4587" w14:textId="77777777" w:rsidR="00AB3092" w:rsidRDefault="00AB3092" w:rsidP="00AB3092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5114A3">
        <w:rPr>
          <w:rFonts w:ascii="Arial" w:hAnsi="Arial" w:cs="Arial"/>
          <w:sz w:val="22"/>
          <w:szCs w:val="22"/>
        </w:rPr>
        <w:t>No tocante à cota principal, referente ao item 0</w:t>
      </w:r>
      <w:r>
        <w:rPr>
          <w:rFonts w:ascii="Arial" w:hAnsi="Arial" w:cs="Arial"/>
          <w:sz w:val="22"/>
          <w:szCs w:val="22"/>
        </w:rPr>
        <w:t>3</w:t>
      </w:r>
      <w:r w:rsidRPr="005114A3">
        <w:rPr>
          <w:rFonts w:ascii="Arial" w:hAnsi="Arial" w:cs="Arial"/>
          <w:sz w:val="22"/>
          <w:szCs w:val="22"/>
        </w:rPr>
        <w:t xml:space="preserve"> (correspondente a 75% da quantidade máxima total inicial estimada), poderão participar todos os interessados do ramo de atividade pertinente ao objeto da aquisição que preencherem às condições de credenciamento constantes do Edital. No tocante à cota reservada, referente ao item 0</w:t>
      </w:r>
      <w:r>
        <w:rPr>
          <w:rFonts w:ascii="Arial" w:hAnsi="Arial" w:cs="Arial"/>
          <w:sz w:val="22"/>
          <w:szCs w:val="22"/>
        </w:rPr>
        <w:t>4</w:t>
      </w:r>
      <w:r w:rsidRPr="005114A3">
        <w:rPr>
          <w:rFonts w:ascii="Arial" w:hAnsi="Arial" w:cs="Arial"/>
          <w:sz w:val="22"/>
          <w:szCs w:val="22"/>
        </w:rPr>
        <w:t xml:space="preserve"> (correspondente a 25% da quantidade máxima total inicial estimada), apenas poderão participar os interessados do ramo de atividade pertinente ao objeto da aquisição que preencherem as condições de credenciamento constantes do Edital e que sejam considerados microempresas ou empresas de pequeno porte</w:t>
      </w:r>
      <w:r>
        <w:rPr>
          <w:rFonts w:ascii="Arial" w:hAnsi="Arial" w:cs="Arial"/>
          <w:sz w:val="22"/>
          <w:szCs w:val="22"/>
        </w:rPr>
        <w:t xml:space="preserve"> ou cooperativas</w:t>
      </w:r>
      <w:r w:rsidRPr="005114A3">
        <w:rPr>
          <w:rFonts w:ascii="Arial" w:hAnsi="Arial" w:cs="Arial"/>
          <w:sz w:val="22"/>
          <w:szCs w:val="22"/>
        </w:rPr>
        <w:t>.</w:t>
      </w:r>
    </w:p>
    <w:p w14:paraId="7CD774D7" w14:textId="4F3A3BC3" w:rsidR="00AB3092" w:rsidRPr="008C5CD7" w:rsidRDefault="00AB3092" w:rsidP="00AB3092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56C09">
        <w:rPr>
          <w:rFonts w:ascii="Arial" w:hAnsi="Arial" w:cs="Arial"/>
          <w:sz w:val="22"/>
          <w:szCs w:val="22"/>
        </w:rPr>
        <w:t>ara os itens 01, 02 e 05</w:t>
      </w:r>
      <w:r>
        <w:rPr>
          <w:rFonts w:ascii="Arial" w:hAnsi="Arial" w:cs="Arial"/>
          <w:sz w:val="22"/>
          <w:szCs w:val="22"/>
        </w:rPr>
        <w:t>,</w:t>
      </w:r>
      <w:r w:rsidRPr="00456C09">
        <w:rPr>
          <w:rFonts w:ascii="Arial" w:hAnsi="Arial" w:cs="Arial"/>
          <w:sz w:val="22"/>
          <w:szCs w:val="22"/>
        </w:rPr>
        <w:t xml:space="preserve"> apenas poderão participar os interessados do ramo de atividade pertinente ao objeto da licitação que preencherem as condições de credenciamento constantes d</w:t>
      </w:r>
      <w:r>
        <w:rPr>
          <w:rFonts w:ascii="Arial" w:hAnsi="Arial" w:cs="Arial"/>
          <w:sz w:val="22"/>
          <w:szCs w:val="22"/>
        </w:rPr>
        <w:t>o</w:t>
      </w:r>
      <w:r w:rsidRPr="00456C09">
        <w:rPr>
          <w:rFonts w:ascii="Arial" w:hAnsi="Arial" w:cs="Arial"/>
          <w:sz w:val="22"/>
          <w:szCs w:val="22"/>
        </w:rPr>
        <w:t xml:space="preserve"> Edital e que sejam considerados, nos termos da lei, microempresas, empresas de pequeno porte ou cooperativa que preencha as condições estabelecidas no artigo 34, da Lei Federal nº 11.488, de 15/06/2007</w:t>
      </w:r>
      <w:r>
        <w:rPr>
          <w:rFonts w:ascii="Arial" w:hAnsi="Arial" w:cs="Arial"/>
          <w:sz w:val="22"/>
          <w:szCs w:val="22"/>
        </w:rPr>
        <w:t>.</w:t>
      </w:r>
    </w:p>
    <w:p w14:paraId="322E9FF7" w14:textId="00424C50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5D0D19">
        <w:rPr>
          <w:rFonts w:ascii="Arial" w:hAnsi="Arial" w:cs="Arial"/>
          <w:sz w:val="22"/>
          <w:szCs w:val="22"/>
        </w:rPr>
        <w:t>24</w:t>
      </w:r>
      <w:r w:rsidR="001039C0">
        <w:rPr>
          <w:rFonts w:ascii="Arial" w:hAnsi="Arial" w:cs="Arial"/>
          <w:sz w:val="22"/>
          <w:szCs w:val="22"/>
        </w:rPr>
        <w:t>/</w:t>
      </w:r>
      <w:r w:rsidR="00AF6F23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080A3538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5D0D19">
        <w:rPr>
          <w:rFonts w:ascii="Arial" w:hAnsi="Arial" w:cs="Arial"/>
          <w:b/>
          <w:sz w:val="22"/>
          <w:szCs w:val="22"/>
        </w:rPr>
        <w:t>1</w:t>
      </w:r>
      <w:r w:rsidR="00AB3092">
        <w:rPr>
          <w:rFonts w:ascii="Arial" w:hAnsi="Arial" w:cs="Arial"/>
          <w:b/>
          <w:sz w:val="22"/>
          <w:szCs w:val="22"/>
        </w:rPr>
        <w:t>4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B309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1292043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ED2AA9">
        <w:rPr>
          <w:rFonts w:ascii="Arial" w:hAnsi="Arial" w:cs="Arial"/>
          <w:sz w:val="22"/>
          <w:szCs w:val="22"/>
        </w:rPr>
        <w:t>09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ED2AA9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B39C" w14:textId="77777777" w:rsidR="00842AA4" w:rsidRDefault="00842AA4" w:rsidP="009F7412">
      <w:r>
        <w:separator/>
      </w:r>
    </w:p>
  </w:endnote>
  <w:endnote w:type="continuationSeparator" w:id="0">
    <w:p w14:paraId="0E20C492" w14:textId="77777777" w:rsidR="00842AA4" w:rsidRDefault="00842AA4" w:rsidP="009F7412">
      <w:r>
        <w:continuationSeparator/>
      </w:r>
    </w:p>
  </w:endnote>
  <w:endnote w:type="continuationNotice" w:id="1">
    <w:p w14:paraId="1C3EAB54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BB0E" w14:textId="77777777" w:rsidR="00C512F7" w:rsidRDefault="00C512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0EC61613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C512F7">
              <w:rPr>
                <w:rFonts w:ascii="Arial" w:hAnsi="Arial" w:cs="Arial"/>
                <w:color w:val="000000" w:themeColor="text1"/>
                <w:sz w:val="16"/>
                <w:szCs w:val="16"/>
              </w:rPr>
              <w:t>065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C512F7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6B72FACD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5D0D19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E50D1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F2A2E4B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953A1D">
              <w:rPr>
                <w:rFonts w:ascii="Arial" w:hAnsi="Arial" w:cs="Arial"/>
              </w:rPr>
              <w:t>IMPRESSORAS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81BC" w14:textId="77777777" w:rsidR="00C512F7" w:rsidRDefault="00C512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DE77" w14:textId="77777777" w:rsidR="00842AA4" w:rsidRDefault="00842AA4" w:rsidP="009F7412">
      <w:r>
        <w:separator/>
      </w:r>
    </w:p>
  </w:footnote>
  <w:footnote w:type="continuationSeparator" w:id="0">
    <w:p w14:paraId="1EEBBA47" w14:textId="77777777" w:rsidR="00842AA4" w:rsidRDefault="00842AA4" w:rsidP="009F7412">
      <w:r>
        <w:continuationSeparator/>
      </w:r>
    </w:p>
  </w:footnote>
  <w:footnote w:type="continuationNotice" w:id="1">
    <w:p w14:paraId="00BFF846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3C4B" w14:textId="77777777" w:rsidR="00C512F7" w:rsidRDefault="00C512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E341" w14:textId="77777777" w:rsidR="00C512F7" w:rsidRDefault="00C51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287027"/>
    <w:rsid w:val="0031543F"/>
    <w:rsid w:val="00331B2A"/>
    <w:rsid w:val="00351E4E"/>
    <w:rsid w:val="003824EB"/>
    <w:rsid w:val="003B4808"/>
    <w:rsid w:val="003B51E2"/>
    <w:rsid w:val="00432FE2"/>
    <w:rsid w:val="0043371E"/>
    <w:rsid w:val="00467EEA"/>
    <w:rsid w:val="005D0D19"/>
    <w:rsid w:val="005D2BEB"/>
    <w:rsid w:val="005D2C35"/>
    <w:rsid w:val="00623913"/>
    <w:rsid w:val="006862E2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53A1D"/>
    <w:rsid w:val="009B172F"/>
    <w:rsid w:val="009F7412"/>
    <w:rsid w:val="00A13B32"/>
    <w:rsid w:val="00A14465"/>
    <w:rsid w:val="00A96649"/>
    <w:rsid w:val="00AA17F4"/>
    <w:rsid w:val="00AB3092"/>
    <w:rsid w:val="00AC341E"/>
    <w:rsid w:val="00AE5461"/>
    <w:rsid w:val="00AF6F23"/>
    <w:rsid w:val="00B02F3A"/>
    <w:rsid w:val="00B74295"/>
    <w:rsid w:val="00BB55F9"/>
    <w:rsid w:val="00C21E30"/>
    <w:rsid w:val="00C512F7"/>
    <w:rsid w:val="00CE7BA1"/>
    <w:rsid w:val="00D1386C"/>
    <w:rsid w:val="00D26E90"/>
    <w:rsid w:val="00D66298"/>
    <w:rsid w:val="00DA54EE"/>
    <w:rsid w:val="00DA7575"/>
    <w:rsid w:val="00E21F5B"/>
    <w:rsid w:val="00E50D17"/>
    <w:rsid w:val="00EB1BD5"/>
    <w:rsid w:val="00EB2080"/>
    <w:rsid w:val="00EB6BE4"/>
    <w:rsid w:val="00EC69C4"/>
    <w:rsid w:val="00ED2AA9"/>
    <w:rsid w:val="00EE69D2"/>
    <w:rsid w:val="00F77E57"/>
    <w:rsid w:val="00FB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49992645-57E2-4109-818E-AC691448D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cba7b22-95d3-4fb1-a091-0b638237f2d6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47</cp:revision>
  <cp:lastPrinted>2019-04-29T22:23:00Z</cp:lastPrinted>
  <dcterms:created xsi:type="dcterms:W3CDTF">2019-04-24T20:35:00Z</dcterms:created>
  <dcterms:modified xsi:type="dcterms:W3CDTF">2019-10-09T20:59:00Z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