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AF69B" w14:textId="77777777" w:rsidR="00750B28" w:rsidRPr="00750B28" w:rsidRDefault="00750B28" w:rsidP="00750B28">
      <w:pPr>
        <w:spacing w:after="0" w:line="240" w:lineRule="auto"/>
        <w:jc w:val="both"/>
        <w:rPr>
          <w:b/>
        </w:rPr>
      </w:pPr>
      <w:r w:rsidRPr="00750B28">
        <w:rPr>
          <w:b/>
        </w:rPr>
        <w:t>Despacho do Diretor-Geral de 10-10-2019</w:t>
      </w:r>
    </w:p>
    <w:p w14:paraId="68938A92" w14:textId="77777777" w:rsidR="00750B28" w:rsidRDefault="00750B28" w:rsidP="00750B28">
      <w:pPr>
        <w:spacing w:after="0" w:line="240" w:lineRule="auto"/>
        <w:jc w:val="both"/>
      </w:pPr>
      <w:r>
        <w:t>Processo 375/19-DG/MP</w:t>
      </w:r>
    </w:p>
    <w:p w14:paraId="7F380350" w14:textId="77777777" w:rsidR="00750B28" w:rsidRDefault="00750B28" w:rsidP="00750B28">
      <w:pPr>
        <w:spacing w:after="0" w:line="240" w:lineRule="auto"/>
        <w:jc w:val="both"/>
      </w:pPr>
      <w:r>
        <w:t>Interessado: Ministério Público do Estado de São Paulo</w:t>
      </w:r>
    </w:p>
    <w:p w14:paraId="22E41311" w14:textId="77777777" w:rsidR="00750B28" w:rsidRDefault="00750B28" w:rsidP="00750B28">
      <w:pPr>
        <w:spacing w:after="0" w:line="240" w:lineRule="auto"/>
        <w:jc w:val="both"/>
      </w:pPr>
      <w:r>
        <w:t>Assunto: Contratação de empresa prestadora de serviços</w:t>
      </w:r>
      <w:r>
        <w:t xml:space="preserve"> </w:t>
      </w:r>
      <w:r>
        <w:t>de seguros para 28 (vinte e oito)</w:t>
      </w:r>
      <w:r>
        <w:t xml:space="preserve"> v</w:t>
      </w:r>
      <w:r>
        <w:t>eículos a fim de atender às</w:t>
      </w:r>
      <w:r>
        <w:t xml:space="preserve"> </w:t>
      </w:r>
      <w:r>
        <w:t>necessidades desta Instituição.</w:t>
      </w:r>
    </w:p>
    <w:p w14:paraId="22BC4885" w14:textId="77777777" w:rsidR="00750B28" w:rsidRDefault="00750B28" w:rsidP="00750B28">
      <w:pPr>
        <w:spacing w:after="0" w:line="240" w:lineRule="auto"/>
        <w:jc w:val="both"/>
      </w:pPr>
    </w:p>
    <w:p w14:paraId="2C36EBE3" w14:textId="77777777" w:rsidR="00733831" w:rsidRDefault="00750B28" w:rsidP="00750B28">
      <w:pPr>
        <w:spacing w:after="0" w:line="240" w:lineRule="auto"/>
        <w:jc w:val="both"/>
      </w:pPr>
      <w:r>
        <w:t>Ante o exposto, no uso das atribuições que me são conferidas</w:t>
      </w:r>
      <w:r>
        <w:t xml:space="preserve"> </w:t>
      </w:r>
      <w:r>
        <w:t>pelo item 5 da alínea “a” do inciso I do artigo 1º do Ato</w:t>
      </w:r>
      <w:r>
        <w:t xml:space="preserve"> </w:t>
      </w:r>
      <w:r>
        <w:t>223/98 – PGJ, em consonância com os princípios da isonomia,</w:t>
      </w:r>
      <w:r>
        <w:t xml:space="preserve"> </w:t>
      </w:r>
      <w:r>
        <w:t>da vinculação ao instrumento convocatório, da moralidade</w:t>
      </w:r>
      <w:r>
        <w:t xml:space="preserve"> </w:t>
      </w:r>
      <w:r>
        <w:t>administrativa, da legalidade e da eficiência, conheço do recurso</w:t>
      </w:r>
      <w:r>
        <w:t xml:space="preserve"> </w:t>
      </w:r>
      <w:r>
        <w:t>interposto pela empresa Porto Seguro Companhia de Seguros</w:t>
      </w:r>
      <w:r>
        <w:t xml:space="preserve"> </w:t>
      </w:r>
      <w:r>
        <w:t>Gerais, para no mérito negar-lhe provimento, mantendo as</w:t>
      </w:r>
      <w:r>
        <w:t xml:space="preserve"> </w:t>
      </w:r>
      <w:r>
        <w:t>decisões proferidas pela Pregoeira e Equipe de Apoio, que consideraram</w:t>
      </w:r>
      <w:r>
        <w:t xml:space="preserve"> </w:t>
      </w:r>
      <w:r>
        <w:t>habilitadas as empresas Gente Seguradora S.A, Mapfre</w:t>
      </w:r>
      <w:r>
        <w:t xml:space="preserve"> </w:t>
      </w:r>
      <w:r>
        <w:t>Seguros Gerais S.A. e Seguros Sura S/A, e vencedora a empresa</w:t>
      </w:r>
      <w:r>
        <w:t xml:space="preserve"> </w:t>
      </w:r>
      <w:r>
        <w:t>Gente Seguradora S.A, em conformidade com o subitem 2.1, do</w:t>
      </w:r>
      <w:r>
        <w:t xml:space="preserve"> </w:t>
      </w:r>
      <w:bookmarkStart w:id="0" w:name="_GoBack"/>
      <w:bookmarkEnd w:id="0"/>
      <w:r>
        <w:t>item II, do Edital do Pregão Eletrônico 084/2019.</w:t>
      </w:r>
    </w:p>
    <w:sectPr w:rsidR="007338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28"/>
    <w:rsid w:val="00733831"/>
    <w:rsid w:val="0075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E27A"/>
  <w15:chartTrackingRefBased/>
  <w15:docId w15:val="{4788615D-7BB1-4EC6-ADD2-557BC797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D1180CC4-5345-47D5-96C0-41AE7ABA9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CB3F7-DBFF-45D8-9142-3F1DAEEBA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E3B60-7458-4790-8DD2-BBF73B56CF19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cba7b22-95d3-4fb1-a091-0b638237f2d6"/>
    <ds:schemaRef ds:uri="01155ea4-585f-4d5e-8092-2d519e1e5b6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Ulisses de Aguiar Gomes Filho</dc:creator>
  <cp:keywords/>
  <dc:description/>
  <cp:lastModifiedBy>Ulisses de Aguiar Gomes Filho</cp:lastModifiedBy>
  <cp:revision>1</cp:revision>
  <dcterms:created xsi:type="dcterms:W3CDTF">2019-10-15T15:42:00Z</dcterms:created>
  <dcterms:modified xsi:type="dcterms:W3CDTF">2019-10-15T15:46:00Z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