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5075" w14:textId="77777777" w:rsidR="001E1E59" w:rsidRPr="00926178" w:rsidRDefault="001E1E59" w:rsidP="001E1E5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926178">
        <w:rPr>
          <w:rFonts w:ascii="Century Gothic" w:hAnsi="Century Gothic"/>
          <w:b/>
          <w:w w:val="90"/>
          <w:sz w:val="20"/>
          <w:szCs w:val="20"/>
        </w:rPr>
        <w:t xml:space="preserve">OBSERVAÇÕES: </w:t>
      </w:r>
    </w:p>
    <w:p w14:paraId="10444E3B" w14:textId="77777777" w:rsidR="001E1E59" w:rsidRPr="00926178" w:rsidRDefault="001E1E59" w:rsidP="001E1E5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1.  A LICITANTE DEVE ATENTAR PARA A DESCRIÇÃO DO OBJETO CONSTANTE DO EDITAL (ANEXO I), E NÃO DO</w:t>
      </w:r>
      <w:r>
        <w:rPr>
          <w:rFonts w:ascii="Century Gothic" w:hAnsi="Century Gothic"/>
          <w:b/>
          <w:w w:val="90"/>
          <w:sz w:val="20"/>
          <w:szCs w:val="20"/>
        </w:rPr>
        <w:t>S</w:t>
      </w:r>
      <w:r w:rsidRPr="00926178">
        <w:rPr>
          <w:rFonts w:ascii="Century Gothic" w:hAnsi="Century Gothic"/>
          <w:b/>
          <w:w w:val="90"/>
          <w:sz w:val="20"/>
          <w:szCs w:val="20"/>
        </w:rPr>
        <w:t xml:space="preserve"> ITE</w:t>
      </w:r>
      <w:r>
        <w:rPr>
          <w:rFonts w:ascii="Century Gothic" w:hAnsi="Century Gothic"/>
          <w:b/>
          <w:w w:val="90"/>
          <w:sz w:val="20"/>
          <w:szCs w:val="20"/>
        </w:rPr>
        <w:t>NS</w:t>
      </w:r>
      <w:r w:rsidRPr="00926178">
        <w:rPr>
          <w:rFonts w:ascii="Century Gothic" w:hAnsi="Century Gothic"/>
          <w:b/>
          <w:w w:val="90"/>
          <w:sz w:val="20"/>
          <w:szCs w:val="20"/>
        </w:rPr>
        <w:t xml:space="preserve"> DA “BEC”. </w:t>
      </w:r>
    </w:p>
    <w:p w14:paraId="2779E9FA" w14:textId="77777777" w:rsidR="001E1E59" w:rsidRPr="00926178" w:rsidRDefault="001E1E59" w:rsidP="001E1E5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p w14:paraId="27B8C53E" w14:textId="77777777" w:rsidR="00CA1653" w:rsidRPr="003F52F1" w:rsidRDefault="00CA1653" w:rsidP="00CA1653">
      <w:pPr>
        <w:ind w:firstLine="426"/>
        <w:jc w:val="both"/>
        <w:rPr>
          <w:rFonts w:ascii="Century Gothic" w:hAnsi="Century Gothic"/>
          <w:b/>
          <w:w w:val="90"/>
          <w:sz w:val="20"/>
          <w:szCs w:val="20"/>
        </w:rPr>
      </w:pPr>
    </w:p>
    <w:p w14:paraId="2B5D5771" w14:textId="3ABE4244" w:rsidR="00A04078" w:rsidRPr="008E752D" w:rsidRDefault="00A04078" w:rsidP="00A04078">
      <w:pPr>
        <w:ind w:firstLine="426"/>
        <w:jc w:val="both"/>
        <w:rPr>
          <w:rFonts w:ascii="Century Gothic" w:hAnsi="Century Gothic"/>
          <w:b/>
          <w:w w:val="90"/>
          <w:sz w:val="20"/>
          <w:szCs w:val="20"/>
        </w:rPr>
      </w:pPr>
      <w:r w:rsidRPr="008E752D">
        <w:rPr>
          <w:rFonts w:ascii="Century Gothic" w:hAnsi="Century Gothic"/>
          <w:b/>
          <w:w w:val="90"/>
          <w:sz w:val="20"/>
          <w:szCs w:val="20"/>
        </w:rPr>
        <w:t>EDITAL DE PREGÃO ELETRÔNICO N°</w:t>
      </w:r>
      <w:r>
        <w:rPr>
          <w:rFonts w:ascii="Century Gothic" w:hAnsi="Century Gothic"/>
          <w:b/>
          <w:w w:val="90"/>
          <w:sz w:val="20"/>
          <w:szCs w:val="20"/>
        </w:rPr>
        <w:t xml:space="preserve"> </w:t>
      </w:r>
      <w:r w:rsidR="00D02958">
        <w:rPr>
          <w:rFonts w:ascii="Century Gothic" w:hAnsi="Century Gothic"/>
          <w:b/>
          <w:w w:val="90"/>
          <w:sz w:val="20"/>
          <w:szCs w:val="20"/>
        </w:rPr>
        <w:t>103</w:t>
      </w:r>
      <w:r>
        <w:rPr>
          <w:rFonts w:ascii="Century Gothic" w:hAnsi="Century Gothic"/>
          <w:b/>
          <w:w w:val="90"/>
          <w:sz w:val="20"/>
          <w:szCs w:val="20"/>
        </w:rPr>
        <w:t>/19</w:t>
      </w:r>
    </w:p>
    <w:p w14:paraId="36F04ADD" w14:textId="4C6D20BE" w:rsidR="00A04078" w:rsidRPr="008E752D" w:rsidRDefault="00A04078" w:rsidP="00A04078">
      <w:pPr>
        <w:ind w:firstLine="426"/>
        <w:jc w:val="both"/>
        <w:rPr>
          <w:rFonts w:ascii="Century Gothic" w:hAnsi="Century Gothic"/>
          <w:b/>
          <w:w w:val="90"/>
          <w:sz w:val="20"/>
          <w:szCs w:val="20"/>
        </w:rPr>
      </w:pPr>
      <w:r w:rsidRPr="008E752D">
        <w:rPr>
          <w:rFonts w:ascii="Century Gothic" w:hAnsi="Century Gothic"/>
          <w:b/>
          <w:w w:val="90"/>
          <w:sz w:val="20"/>
          <w:szCs w:val="20"/>
        </w:rPr>
        <w:t xml:space="preserve">PROCESSO N° </w:t>
      </w:r>
      <w:r w:rsidR="00D02958">
        <w:rPr>
          <w:rFonts w:ascii="Century Gothic" w:hAnsi="Century Gothic"/>
          <w:b/>
          <w:w w:val="90"/>
          <w:sz w:val="20"/>
          <w:szCs w:val="20"/>
        </w:rPr>
        <w:t>319</w:t>
      </w:r>
      <w:r>
        <w:rPr>
          <w:rFonts w:ascii="Century Gothic" w:hAnsi="Century Gothic"/>
          <w:b/>
          <w:w w:val="90"/>
          <w:sz w:val="20"/>
          <w:szCs w:val="20"/>
        </w:rPr>
        <w:t>/19</w:t>
      </w:r>
      <w:r w:rsidR="00D02958">
        <w:rPr>
          <w:rFonts w:ascii="Century Gothic" w:hAnsi="Century Gothic"/>
          <w:b/>
          <w:w w:val="90"/>
          <w:sz w:val="20"/>
          <w:szCs w:val="20"/>
        </w:rPr>
        <w:t xml:space="preserve"> – DG/MP</w:t>
      </w:r>
    </w:p>
    <w:p w14:paraId="3B74DEB2" w14:textId="6C9FFE3E" w:rsidR="00A04078" w:rsidRPr="008E752D" w:rsidRDefault="00A04078" w:rsidP="00A04078">
      <w:pPr>
        <w:ind w:firstLine="426"/>
        <w:jc w:val="both"/>
        <w:rPr>
          <w:rFonts w:ascii="Century Gothic" w:hAnsi="Century Gothic"/>
          <w:b/>
          <w:bCs/>
          <w:w w:val="90"/>
          <w:sz w:val="20"/>
          <w:szCs w:val="20"/>
        </w:rPr>
      </w:pPr>
      <w:r w:rsidRPr="008E752D">
        <w:rPr>
          <w:rFonts w:ascii="Century Gothic" w:hAnsi="Century Gothic"/>
          <w:b/>
          <w:w w:val="90"/>
          <w:sz w:val="20"/>
          <w:szCs w:val="20"/>
        </w:rPr>
        <w:t>OFERTA DE COMPRA N</w:t>
      </w:r>
      <w:r w:rsidRPr="008E752D">
        <w:rPr>
          <w:rFonts w:ascii="Century Gothic" w:hAnsi="Century Gothic"/>
          <w:b/>
          <w:bCs/>
          <w:w w:val="90"/>
          <w:sz w:val="20"/>
          <w:szCs w:val="20"/>
          <w:shd w:val="clear" w:color="auto" w:fill="FFFFFF"/>
        </w:rPr>
        <w:t>º</w:t>
      </w:r>
      <w:r>
        <w:rPr>
          <w:rFonts w:ascii="Century Gothic" w:hAnsi="Century Gothic"/>
          <w:b/>
          <w:bCs/>
          <w:w w:val="90"/>
          <w:sz w:val="20"/>
          <w:szCs w:val="20"/>
          <w:shd w:val="clear" w:color="auto" w:fill="FFFFFF"/>
        </w:rPr>
        <w:t xml:space="preserve"> </w:t>
      </w:r>
      <w:r w:rsidR="0044797B" w:rsidRPr="0044797B">
        <w:rPr>
          <w:rFonts w:ascii="Century Gothic" w:hAnsi="Century Gothic"/>
          <w:b/>
          <w:bCs/>
          <w:w w:val="90"/>
          <w:sz w:val="20"/>
          <w:szCs w:val="20"/>
          <w:shd w:val="clear" w:color="auto" w:fill="FFFFFF"/>
        </w:rPr>
        <w:t>270101000012019OC00094</w:t>
      </w:r>
    </w:p>
    <w:p w14:paraId="0D902769" w14:textId="77777777" w:rsidR="00A04078" w:rsidRPr="008E752D" w:rsidRDefault="00A04078" w:rsidP="00A04078">
      <w:pPr>
        <w:ind w:firstLine="426"/>
        <w:jc w:val="both"/>
        <w:rPr>
          <w:rFonts w:ascii="Century Gothic" w:hAnsi="Century Gothic"/>
          <w:b/>
          <w:color w:val="4F81BD"/>
          <w:w w:val="90"/>
          <w:sz w:val="20"/>
          <w:szCs w:val="20"/>
          <w:u w:val="single"/>
        </w:rPr>
      </w:pPr>
      <w:r w:rsidRPr="008E752D">
        <w:rPr>
          <w:rFonts w:ascii="Century Gothic" w:hAnsi="Century Gothic"/>
          <w:b/>
          <w:w w:val="90"/>
          <w:sz w:val="20"/>
          <w:szCs w:val="20"/>
        </w:rPr>
        <w:t>ENDEREÇO ELETRÔNICO:</w:t>
      </w:r>
      <w:r w:rsidRPr="008E752D">
        <w:rPr>
          <w:rFonts w:ascii="Century Gothic" w:hAnsi="Century Gothic"/>
          <w:b/>
          <w:w w:val="90"/>
          <w:sz w:val="20"/>
          <w:szCs w:val="20"/>
        </w:rPr>
        <w:tab/>
      </w:r>
      <w:r w:rsidRPr="008E752D">
        <w:rPr>
          <w:rFonts w:ascii="Century Gothic" w:hAnsi="Century Gothic"/>
          <w:b/>
          <w:color w:val="4F81BD"/>
          <w:w w:val="90"/>
          <w:sz w:val="20"/>
          <w:szCs w:val="20"/>
          <w:u w:val="single"/>
        </w:rPr>
        <w:t>www.bec.fazenda.sp.gov.br</w:t>
      </w:r>
      <w:r w:rsidRPr="008E752D">
        <w:rPr>
          <w:rFonts w:ascii="Century Gothic" w:hAnsi="Century Gothic"/>
          <w:b/>
          <w:w w:val="90"/>
          <w:sz w:val="20"/>
          <w:szCs w:val="20"/>
        </w:rPr>
        <w:t xml:space="preserve"> ou </w:t>
      </w:r>
      <w:r w:rsidRPr="008E752D">
        <w:rPr>
          <w:rFonts w:ascii="Century Gothic" w:hAnsi="Century Gothic"/>
          <w:b/>
          <w:color w:val="4F81BD"/>
          <w:w w:val="90"/>
          <w:sz w:val="20"/>
          <w:szCs w:val="20"/>
          <w:u w:val="single"/>
        </w:rPr>
        <w:t>www.bec.sp.gov.br</w:t>
      </w:r>
    </w:p>
    <w:p w14:paraId="6E44AB54" w14:textId="1BF8E274" w:rsidR="00A04078" w:rsidRPr="008E752D" w:rsidRDefault="00A04078" w:rsidP="00A04078">
      <w:pPr>
        <w:ind w:firstLine="426"/>
        <w:jc w:val="both"/>
        <w:rPr>
          <w:rFonts w:ascii="Century Gothic" w:hAnsi="Century Gothic"/>
          <w:b/>
          <w:w w:val="90"/>
          <w:sz w:val="20"/>
          <w:szCs w:val="20"/>
        </w:rPr>
      </w:pPr>
      <w:r w:rsidRPr="008E752D">
        <w:rPr>
          <w:rFonts w:ascii="Century Gothic" w:hAnsi="Century Gothic"/>
          <w:b/>
          <w:w w:val="90"/>
          <w:sz w:val="20"/>
          <w:szCs w:val="20"/>
        </w:rPr>
        <w:t>DATA DO INÍCIO DO PRAZO PARA ENVIO DA PROPOSTA ELETRÔNICA:</w:t>
      </w:r>
      <w:r>
        <w:rPr>
          <w:rFonts w:ascii="Century Gothic" w:hAnsi="Century Gothic"/>
          <w:b/>
          <w:w w:val="90"/>
          <w:sz w:val="20"/>
          <w:szCs w:val="20"/>
        </w:rPr>
        <w:t xml:space="preserve"> </w:t>
      </w:r>
      <w:r w:rsidR="00CA567B">
        <w:rPr>
          <w:rFonts w:ascii="Century Gothic" w:hAnsi="Century Gothic"/>
          <w:b/>
          <w:w w:val="90"/>
          <w:sz w:val="20"/>
          <w:szCs w:val="20"/>
        </w:rPr>
        <w:t>21</w:t>
      </w:r>
      <w:r>
        <w:rPr>
          <w:rFonts w:ascii="Century Gothic" w:hAnsi="Century Gothic"/>
          <w:b/>
          <w:w w:val="90"/>
          <w:sz w:val="20"/>
          <w:szCs w:val="20"/>
        </w:rPr>
        <w:t>/</w:t>
      </w:r>
      <w:r w:rsidR="00CA567B">
        <w:rPr>
          <w:rFonts w:ascii="Century Gothic" w:hAnsi="Century Gothic"/>
          <w:b/>
          <w:w w:val="90"/>
          <w:sz w:val="20"/>
          <w:szCs w:val="20"/>
        </w:rPr>
        <w:t>10</w:t>
      </w:r>
      <w:r>
        <w:rPr>
          <w:rFonts w:ascii="Century Gothic" w:hAnsi="Century Gothic"/>
          <w:b/>
          <w:w w:val="90"/>
          <w:sz w:val="20"/>
          <w:szCs w:val="20"/>
        </w:rPr>
        <w:t>/2019</w:t>
      </w:r>
    </w:p>
    <w:p w14:paraId="5B6D9A98" w14:textId="18F12874" w:rsidR="00A04078" w:rsidRPr="008E752D" w:rsidRDefault="00A04078" w:rsidP="00A04078">
      <w:pPr>
        <w:ind w:firstLine="426"/>
        <w:jc w:val="both"/>
        <w:rPr>
          <w:rFonts w:ascii="Century Gothic" w:hAnsi="Century Gothic"/>
          <w:b/>
          <w:w w:val="90"/>
          <w:sz w:val="20"/>
          <w:szCs w:val="20"/>
        </w:rPr>
      </w:pPr>
      <w:r w:rsidRPr="008E752D">
        <w:rPr>
          <w:rFonts w:ascii="Century Gothic" w:hAnsi="Century Gothic"/>
          <w:b/>
          <w:w w:val="90"/>
          <w:sz w:val="20"/>
          <w:szCs w:val="20"/>
        </w:rPr>
        <w:t xml:space="preserve">DATA E HORA DA ABERTURA DA SESSÃO PÚBLICA: </w:t>
      </w:r>
      <w:r w:rsidR="003576C3">
        <w:rPr>
          <w:rFonts w:ascii="Century Gothic" w:hAnsi="Century Gothic"/>
          <w:b/>
          <w:w w:val="90"/>
          <w:sz w:val="20"/>
          <w:szCs w:val="20"/>
        </w:rPr>
        <w:t>01</w:t>
      </w:r>
      <w:r>
        <w:rPr>
          <w:rFonts w:ascii="Century Gothic" w:hAnsi="Century Gothic"/>
          <w:b/>
          <w:w w:val="90"/>
          <w:sz w:val="20"/>
          <w:szCs w:val="20"/>
        </w:rPr>
        <w:t>/</w:t>
      </w:r>
      <w:r w:rsidR="003576C3">
        <w:rPr>
          <w:rFonts w:ascii="Century Gothic" w:hAnsi="Century Gothic"/>
          <w:b/>
          <w:w w:val="90"/>
          <w:sz w:val="20"/>
          <w:szCs w:val="20"/>
        </w:rPr>
        <w:t>11</w:t>
      </w:r>
      <w:r w:rsidRPr="008E752D">
        <w:rPr>
          <w:rFonts w:ascii="Century Gothic" w:hAnsi="Century Gothic"/>
          <w:b/>
          <w:w w:val="90"/>
          <w:sz w:val="20"/>
          <w:szCs w:val="20"/>
        </w:rPr>
        <w:t>/</w:t>
      </w:r>
      <w:r>
        <w:rPr>
          <w:rFonts w:ascii="Century Gothic" w:hAnsi="Century Gothic"/>
          <w:b/>
          <w:w w:val="90"/>
          <w:sz w:val="20"/>
          <w:szCs w:val="20"/>
        </w:rPr>
        <w:t>2019</w:t>
      </w:r>
      <w:r w:rsidRPr="008E752D">
        <w:rPr>
          <w:rFonts w:ascii="Century Gothic" w:hAnsi="Century Gothic"/>
          <w:b/>
          <w:w w:val="90"/>
          <w:sz w:val="20"/>
          <w:szCs w:val="20"/>
        </w:rPr>
        <w:t xml:space="preserve"> às </w:t>
      </w:r>
      <w:r w:rsidR="002355B7">
        <w:rPr>
          <w:rFonts w:ascii="Century Gothic" w:hAnsi="Century Gothic"/>
          <w:b/>
          <w:w w:val="90"/>
          <w:sz w:val="20"/>
          <w:szCs w:val="20"/>
        </w:rPr>
        <w:t>11</w:t>
      </w:r>
      <w:r>
        <w:rPr>
          <w:rFonts w:ascii="Century Gothic" w:hAnsi="Century Gothic"/>
          <w:b/>
          <w:w w:val="90"/>
          <w:sz w:val="20"/>
          <w:szCs w:val="20"/>
        </w:rPr>
        <w:t>:</w:t>
      </w:r>
      <w:r w:rsidR="002355B7">
        <w:rPr>
          <w:rFonts w:ascii="Century Gothic" w:hAnsi="Century Gothic"/>
          <w:b/>
          <w:w w:val="90"/>
          <w:sz w:val="20"/>
          <w:szCs w:val="20"/>
        </w:rPr>
        <w:t>30</w:t>
      </w:r>
      <w:r w:rsidRPr="008E752D">
        <w:rPr>
          <w:rFonts w:ascii="Century Gothic" w:hAnsi="Century Gothic"/>
          <w:b/>
          <w:w w:val="90"/>
          <w:sz w:val="20"/>
          <w:szCs w:val="20"/>
        </w:rPr>
        <w:t xml:space="preserve"> HORAS. </w:t>
      </w:r>
    </w:p>
    <w:p w14:paraId="16D09469" w14:textId="4D263025" w:rsidR="00A04078" w:rsidRPr="008E752D" w:rsidRDefault="00A04078" w:rsidP="00A04078">
      <w:pPr>
        <w:ind w:firstLine="426"/>
        <w:jc w:val="both"/>
        <w:rPr>
          <w:rFonts w:ascii="Century Gothic" w:hAnsi="Century Gothic"/>
          <w:b/>
          <w:w w:val="90"/>
          <w:sz w:val="20"/>
          <w:szCs w:val="20"/>
        </w:rPr>
      </w:pPr>
      <w:r>
        <w:rPr>
          <w:rFonts w:ascii="Century Gothic" w:hAnsi="Century Gothic"/>
          <w:b/>
          <w:w w:val="90"/>
          <w:sz w:val="20"/>
          <w:szCs w:val="20"/>
        </w:rPr>
        <w:t>PREGOEIR</w:t>
      </w:r>
      <w:r w:rsidR="0040636F">
        <w:rPr>
          <w:rFonts w:ascii="Century Gothic" w:hAnsi="Century Gothic"/>
          <w:b/>
          <w:w w:val="90"/>
          <w:sz w:val="20"/>
          <w:szCs w:val="20"/>
        </w:rPr>
        <w:t>O</w:t>
      </w:r>
      <w:r w:rsidRPr="008E752D">
        <w:rPr>
          <w:rFonts w:ascii="Century Gothic" w:hAnsi="Century Gothic"/>
          <w:b/>
          <w:w w:val="90"/>
          <w:sz w:val="20"/>
          <w:szCs w:val="20"/>
        </w:rPr>
        <w:t xml:space="preserve">: </w:t>
      </w:r>
      <w:r w:rsidR="003D02B2">
        <w:rPr>
          <w:rFonts w:ascii="Century Gothic" w:hAnsi="Century Gothic"/>
          <w:b/>
          <w:w w:val="90"/>
          <w:sz w:val="20"/>
          <w:szCs w:val="20"/>
        </w:rPr>
        <w:t>GUSTAVO</w:t>
      </w:r>
      <w:r w:rsidR="002148CC">
        <w:rPr>
          <w:rFonts w:ascii="Century Gothic" w:hAnsi="Century Gothic"/>
          <w:b/>
          <w:w w:val="90"/>
          <w:sz w:val="20"/>
          <w:szCs w:val="20"/>
        </w:rPr>
        <w:t xml:space="preserve"> PIZZICOLA</w:t>
      </w:r>
    </w:p>
    <w:p w14:paraId="3B825CFE" w14:textId="77777777" w:rsidR="00DE4117" w:rsidRPr="003F52F1" w:rsidRDefault="00DE4117" w:rsidP="004F6FEE">
      <w:pPr>
        <w:tabs>
          <w:tab w:val="left" w:pos="426"/>
        </w:tabs>
        <w:jc w:val="both"/>
        <w:rPr>
          <w:rFonts w:ascii="Century Gothic" w:hAnsi="Century Gothic"/>
          <w:w w:val="90"/>
          <w:sz w:val="20"/>
          <w:szCs w:val="20"/>
        </w:rPr>
      </w:pPr>
    </w:p>
    <w:p w14:paraId="13363DFD" w14:textId="0420DE70" w:rsidR="00DE4117" w:rsidRPr="003F52F1" w:rsidRDefault="004F6FEE" w:rsidP="007B7BC6">
      <w:pPr>
        <w:tabs>
          <w:tab w:val="left" w:pos="426"/>
        </w:tabs>
        <w:jc w:val="both"/>
        <w:rPr>
          <w:rFonts w:ascii="Century Gothic" w:hAnsi="Century Gothic"/>
          <w:w w:val="90"/>
          <w:sz w:val="20"/>
          <w:szCs w:val="20"/>
        </w:rPr>
      </w:pPr>
      <w:r w:rsidRPr="003F52F1">
        <w:rPr>
          <w:rFonts w:ascii="Century Gothic" w:hAnsi="Century Gothic"/>
          <w:w w:val="90"/>
          <w:sz w:val="20"/>
          <w:szCs w:val="20"/>
        </w:rPr>
        <w:tab/>
      </w:r>
      <w:r w:rsidR="00DE4117" w:rsidRPr="003F52F1">
        <w:rPr>
          <w:rFonts w:ascii="Century Gothic" w:hAnsi="Century Gothic"/>
          <w:w w:val="90"/>
          <w:sz w:val="20"/>
          <w:szCs w:val="20"/>
        </w:rPr>
        <w:t xml:space="preserve">O </w:t>
      </w:r>
      <w:r w:rsidR="00DE4117" w:rsidRPr="003F52F1">
        <w:rPr>
          <w:rFonts w:ascii="Century Gothic" w:hAnsi="Century Gothic"/>
          <w:b/>
          <w:w w:val="90"/>
          <w:sz w:val="20"/>
          <w:szCs w:val="20"/>
        </w:rPr>
        <w:t>MINISTÉRIO PÚBLICO DO ESTADO DE SÃO PAULO</w:t>
      </w:r>
      <w:r w:rsidR="00DE4117" w:rsidRPr="003F52F1">
        <w:rPr>
          <w:rFonts w:ascii="Century Gothic" w:hAnsi="Century Gothic"/>
          <w:w w:val="90"/>
          <w:sz w:val="20"/>
          <w:szCs w:val="20"/>
        </w:rPr>
        <w:t xml:space="preserve">, por intermédio de seu Diretor-Geral, </w:t>
      </w:r>
      <w:r w:rsidR="00DE4117" w:rsidRPr="003F52F1">
        <w:rPr>
          <w:rFonts w:ascii="Century Gothic" w:hAnsi="Century Gothic"/>
          <w:b/>
          <w:w w:val="90"/>
          <w:sz w:val="20"/>
          <w:szCs w:val="20"/>
        </w:rPr>
        <w:t xml:space="preserve">Doutor </w:t>
      </w:r>
      <w:r w:rsidR="005529CC" w:rsidRPr="003F52F1">
        <w:rPr>
          <w:rFonts w:ascii="Century Gothic" w:hAnsi="Century Gothic"/>
          <w:b/>
          <w:w w:val="90"/>
          <w:sz w:val="20"/>
          <w:szCs w:val="20"/>
        </w:rPr>
        <w:t>RICARDO DE BARROS LEONEL</w:t>
      </w:r>
      <w:r w:rsidR="00DE4117" w:rsidRPr="003F52F1">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sidR="00DE4117" w:rsidRPr="003F52F1">
        <w:rPr>
          <w:rFonts w:ascii="Century Gothic" w:hAnsi="Century Gothic"/>
          <w:b/>
          <w:w w:val="90"/>
          <w:sz w:val="20"/>
          <w:szCs w:val="20"/>
        </w:rPr>
        <w:t>PREGÃO</w:t>
      </w:r>
      <w:r w:rsidR="00DE4117" w:rsidRPr="003F52F1">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DE4117" w:rsidRPr="003F52F1">
        <w:rPr>
          <w:rFonts w:ascii="Century Gothic" w:hAnsi="Century Gothic"/>
          <w:b/>
          <w:w w:val="90"/>
          <w:sz w:val="20"/>
          <w:szCs w:val="20"/>
        </w:rPr>
        <w:t>PREGÃO ELETRÔNICO, do tipo MENOR PREÇO</w:t>
      </w:r>
      <w:r w:rsidR="00CB089D">
        <w:rPr>
          <w:rFonts w:ascii="Century Gothic" w:hAnsi="Century Gothic"/>
          <w:b/>
          <w:w w:val="90"/>
          <w:sz w:val="20"/>
          <w:szCs w:val="20"/>
        </w:rPr>
        <w:t xml:space="preserve"> POR ITEM, pelo critério de julgamento de menor taxa final</w:t>
      </w:r>
      <w:r w:rsidR="00DE4117" w:rsidRPr="003F52F1">
        <w:rPr>
          <w:rFonts w:ascii="Century Gothic" w:hAnsi="Century Gothic"/>
          <w:b/>
          <w:w w:val="90"/>
          <w:sz w:val="20"/>
          <w:szCs w:val="20"/>
        </w:rPr>
        <w:t xml:space="preserve">, </w:t>
      </w:r>
      <w:r w:rsidR="003F1261" w:rsidRPr="003F52F1">
        <w:rPr>
          <w:rFonts w:ascii="Century Gothic" w:hAnsi="Century Gothic"/>
          <w:w w:val="90"/>
          <w:sz w:val="20"/>
          <w:szCs w:val="20"/>
        </w:rPr>
        <w:t>Processo n°</w:t>
      </w:r>
      <w:r w:rsidR="009509E7">
        <w:rPr>
          <w:rFonts w:ascii="Century Gothic" w:hAnsi="Century Gothic"/>
          <w:w w:val="90"/>
          <w:sz w:val="20"/>
          <w:szCs w:val="20"/>
        </w:rPr>
        <w:t xml:space="preserve"> </w:t>
      </w:r>
      <w:r w:rsidR="008F25B0">
        <w:rPr>
          <w:rFonts w:ascii="Century Gothic" w:hAnsi="Century Gothic"/>
          <w:w w:val="90"/>
          <w:sz w:val="20"/>
          <w:szCs w:val="20"/>
        </w:rPr>
        <w:t>319</w:t>
      </w:r>
      <w:r w:rsidR="0072591D">
        <w:rPr>
          <w:rFonts w:ascii="Century Gothic" w:hAnsi="Century Gothic"/>
          <w:w w:val="90"/>
          <w:sz w:val="20"/>
          <w:szCs w:val="20"/>
        </w:rPr>
        <w:t>/201</w:t>
      </w:r>
      <w:r w:rsidR="00662AD2">
        <w:rPr>
          <w:rFonts w:ascii="Century Gothic" w:hAnsi="Century Gothic"/>
          <w:w w:val="90"/>
          <w:sz w:val="20"/>
          <w:szCs w:val="20"/>
        </w:rPr>
        <w:t>9</w:t>
      </w:r>
      <w:r w:rsidR="008F25B0">
        <w:rPr>
          <w:rFonts w:ascii="Century Gothic" w:hAnsi="Century Gothic"/>
          <w:w w:val="90"/>
          <w:sz w:val="20"/>
          <w:szCs w:val="20"/>
        </w:rPr>
        <w:t xml:space="preserve"> </w:t>
      </w:r>
      <w:r w:rsidR="001D3A0F">
        <w:rPr>
          <w:rFonts w:ascii="Century Gothic" w:hAnsi="Century Gothic"/>
          <w:w w:val="90"/>
          <w:sz w:val="20"/>
          <w:szCs w:val="20"/>
        </w:rPr>
        <w:t>–</w:t>
      </w:r>
      <w:r w:rsidR="008F25B0">
        <w:rPr>
          <w:rFonts w:ascii="Century Gothic" w:hAnsi="Century Gothic"/>
          <w:w w:val="90"/>
          <w:sz w:val="20"/>
          <w:szCs w:val="20"/>
        </w:rPr>
        <w:t xml:space="preserve"> </w:t>
      </w:r>
      <w:r w:rsidR="001D3A0F">
        <w:rPr>
          <w:rFonts w:ascii="Century Gothic" w:hAnsi="Century Gothic"/>
          <w:w w:val="90"/>
          <w:sz w:val="20"/>
          <w:szCs w:val="20"/>
        </w:rPr>
        <w:t>DG/MP</w:t>
      </w:r>
      <w:r w:rsidR="00DE4117" w:rsidRPr="006455C9">
        <w:rPr>
          <w:rFonts w:ascii="Century Gothic" w:hAnsi="Century Gothic"/>
          <w:w w:val="90"/>
          <w:sz w:val="20"/>
          <w:szCs w:val="20"/>
        </w:rPr>
        <w:t>,</w:t>
      </w:r>
      <w:r w:rsidR="00DE4117" w:rsidRPr="003F52F1">
        <w:rPr>
          <w:rFonts w:ascii="Century Gothic" w:hAnsi="Century Gothic"/>
          <w:w w:val="90"/>
          <w:sz w:val="20"/>
          <w:szCs w:val="20"/>
        </w:rPr>
        <w:t xml:space="preserve"> objetivando a</w:t>
      </w:r>
      <w:r w:rsidR="00DE4117" w:rsidRPr="003F52F1">
        <w:rPr>
          <w:rFonts w:ascii="Century Gothic" w:hAnsi="Century Gothic"/>
          <w:b/>
          <w:w w:val="90"/>
          <w:sz w:val="20"/>
          <w:szCs w:val="20"/>
        </w:rPr>
        <w:t xml:space="preserve"> </w:t>
      </w:r>
      <w:r w:rsidR="00DE4117" w:rsidRPr="003F52F1">
        <w:rPr>
          <w:rFonts w:ascii="Century Gothic" w:hAnsi="Century Gothic"/>
          <w:w w:val="90"/>
          <w:sz w:val="20"/>
          <w:szCs w:val="20"/>
        </w:rPr>
        <w:t xml:space="preserve">seleção de propostas visando ao </w:t>
      </w:r>
      <w:r w:rsidR="00DE4117" w:rsidRPr="003F52F1">
        <w:rPr>
          <w:rFonts w:ascii="Century Gothic" w:hAnsi="Century Gothic"/>
          <w:b/>
          <w:w w:val="90"/>
          <w:sz w:val="20"/>
          <w:szCs w:val="20"/>
        </w:rPr>
        <w:t xml:space="preserve">REGISTRO DE PREÇOS </w:t>
      </w:r>
      <w:r w:rsidR="00DE4117" w:rsidRPr="003F52F1">
        <w:rPr>
          <w:rFonts w:ascii="Century Gothic" w:hAnsi="Century Gothic"/>
          <w:w w:val="90"/>
          <w:sz w:val="20"/>
          <w:szCs w:val="20"/>
        </w:rPr>
        <w:t xml:space="preserve">para contratação de empresa </w:t>
      </w:r>
      <w:r w:rsidR="00454CB5" w:rsidRPr="00F66F08">
        <w:rPr>
          <w:rFonts w:ascii="Century Gothic" w:hAnsi="Century Gothic"/>
          <w:b/>
          <w:w w:val="90"/>
          <w:sz w:val="20"/>
        </w:rPr>
        <w:t>para prestação de serviços de manutenção, conservação, reformas pontuais e pequenos serviços</w:t>
      </w:r>
      <w:r w:rsidR="00644B6D">
        <w:rPr>
          <w:rFonts w:ascii="Century Gothic" w:hAnsi="Century Gothic"/>
          <w:b/>
          <w:w w:val="90"/>
          <w:sz w:val="20"/>
        </w:rPr>
        <w:t xml:space="preserve"> de engenharia</w:t>
      </w:r>
      <w:r w:rsidR="00454CB5" w:rsidRPr="00F66F08">
        <w:rPr>
          <w:rFonts w:ascii="Century Gothic" w:hAnsi="Century Gothic"/>
          <w:b/>
          <w:w w:val="90"/>
          <w:sz w:val="20"/>
        </w:rPr>
        <w:t xml:space="preserve"> nos imóveis ocupados pelo Ministério Público do Estado de São Paulo, com fornecimento de material e mão-de-obra</w:t>
      </w:r>
      <w:r w:rsidR="00DE4117" w:rsidRPr="003F52F1">
        <w:rPr>
          <w:rFonts w:ascii="Century Gothic" w:hAnsi="Century Gothic"/>
          <w:w w:val="90"/>
          <w:sz w:val="20"/>
          <w:szCs w:val="20"/>
        </w:rPr>
        <w:t xml:space="preserve">, </w:t>
      </w:r>
      <w:r w:rsidR="00621ED3">
        <w:rPr>
          <w:rFonts w:ascii="Century Gothic" w:hAnsi="Century Gothic"/>
          <w:w w:val="90"/>
          <w:sz w:val="20"/>
          <w:szCs w:val="20"/>
        </w:rPr>
        <w:t>q</w:t>
      </w:r>
      <w:r w:rsidR="00621ED3" w:rsidRPr="008E752D">
        <w:rPr>
          <w:rFonts w:ascii="Century Gothic" w:hAnsi="Century Gothic"/>
          <w:w w:val="90"/>
          <w:sz w:val="20"/>
          <w:szCs w:val="20"/>
        </w:rPr>
        <w:t xml:space="preserve">ue será regida </w:t>
      </w:r>
      <w:r w:rsidR="00621ED3" w:rsidRPr="0078545F">
        <w:rPr>
          <w:rFonts w:ascii="Century Gothic" w:hAnsi="Century Gothic"/>
          <w:w w:val="90"/>
          <w:sz w:val="20"/>
          <w:szCs w:val="20"/>
        </w:rPr>
        <w:t xml:space="preserve">pela Lei Federal n° 10.520, de 17 de julho de 2002, pelo Decreto Estadual n° 49.722, de 24 de junho de 2005, pelo regulamento anexo a Resolução nº CC-27, de 25 de maio de 2006, pelo Decreto Estadual nº 47.945, de 16 de julho de 2003, aplicando-se, subsidiariamente, no que couberem, as disposições da Lei Federal </w:t>
      </w:r>
      <w:proofErr w:type="spellStart"/>
      <w:r w:rsidR="00621ED3" w:rsidRPr="0078545F">
        <w:rPr>
          <w:rFonts w:ascii="Century Gothic" w:hAnsi="Century Gothic"/>
          <w:w w:val="90"/>
          <w:sz w:val="20"/>
          <w:szCs w:val="20"/>
        </w:rPr>
        <w:t>n.°</w:t>
      </w:r>
      <w:proofErr w:type="spellEnd"/>
      <w:r w:rsidR="00621ED3" w:rsidRPr="0078545F">
        <w:rPr>
          <w:rFonts w:ascii="Century Gothic" w:hAnsi="Century Gothic"/>
          <w:w w:val="90"/>
          <w:sz w:val="20"/>
          <w:szCs w:val="20"/>
        </w:rPr>
        <w:t xml:space="preserve"> 8.666, de 21 de junho de 1993, da Lei Estadual </w:t>
      </w:r>
      <w:proofErr w:type="spellStart"/>
      <w:r w:rsidR="00621ED3" w:rsidRPr="0078545F">
        <w:rPr>
          <w:rFonts w:ascii="Century Gothic" w:hAnsi="Century Gothic"/>
          <w:w w:val="90"/>
          <w:sz w:val="20"/>
          <w:szCs w:val="20"/>
        </w:rPr>
        <w:t>n.°</w:t>
      </w:r>
      <w:proofErr w:type="spellEnd"/>
      <w:r w:rsidR="00621ED3" w:rsidRPr="0078545F">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22F4D1DA" w14:textId="77777777" w:rsidR="00DE4117" w:rsidRPr="003F52F1" w:rsidRDefault="00DE4117" w:rsidP="004F6FEE">
      <w:pPr>
        <w:tabs>
          <w:tab w:val="left" w:pos="426"/>
        </w:tabs>
        <w:jc w:val="both"/>
        <w:rPr>
          <w:rFonts w:ascii="Century Gothic" w:hAnsi="Century Gothic"/>
          <w:w w:val="90"/>
          <w:sz w:val="20"/>
          <w:szCs w:val="20"/>
        </w:rPr>
      </w:pPr>
    </w:p>
    <w:p w14:paraId="0C59D729" w14:textId="682178F6" w:rsidR="007B7BC6" w:rsidRPr="008E752D" w:rsidRDefault="007B7BC6" w:rsidP="007B7BC6">
      <w:pPr>
        <w:ind w:firstLine="426"/>
        <w:jc w:val="both"/>
        <w:rPr>
          <w:rFonts w:ascii="Century Gothic" w:hAnsi="Century Gothic"/>
          <w:w w:val="90"/>
          <w:sz w:val="20"/>
          <w:szCs w:val="20"/>
        </w:rPr>
      </w:pPr>
      <w:r w:rsidRPr="008E752D">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D9FEDD3" w14:textId="77777777" w:rsidR="007B7BC6" w:rsidRPr="00406659" w:rsidRDefault="007B7BC6" w:rsidP="007B7BC6">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2"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61FCD1FA" w14:textId="78205B41" w:rsidR="006B0984" w:rsidRPr="003F52F1" w:rsidRDefault="006B0984" w:rsidP="007B7BC6">
      <w:pPr>
        <w:tabs>
          <w:tab w:val="left" w:pos="426"/>
        </w:tabs>
        <w:jc w:val="both"/>
        <w:rPr>
          <w:rFonts w:ascii="Century Gothic" w:hAnsi="Century Gothic"/>
          <w:w w:val="90"/>
          <w:sz w:val="20"/>
          <w:szCs w:val="20"/>
        </w:rPr>
      </w:pPr>
    </w:p>
    <w:p w14:paraId="3B104F58" w14:textId="77777777" w:rsidR="00463CB5" w:rsidRPr="003F52F1" w:rsidRDefault="00463CB5"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I. DO OBJETO</w:t>
      </w:r>
    </w:p>
    <w:p w14:paraId="7BC0AF8B" w14:textId="77777777" w:rsidR="00463CB5" w:rsidRPr="0099543B" w:rsidRDefault="00463CB5" w:rsidP="004F6FEE">
      <w:pPr>
        <w:tabs>
          <w:tab w:val="left" w:pos="426"/>
        </w:tabs>
        <w:jc w:val="both"/>
        <w:rPr>
          <w:rFonts w:ascii="Century Gothic" w:hAnsi="Century Gothic"/>
          <w:w w:val="90"/>
          <w:sz w:val="14"/>
          <w:szCs w:val="20"/>
        </w:rPr>
      </w:pPr>
    </w:p>
    <w:p w14:paraId="54E559CC" w14:textId="1AF05D4E" w:rsidR="00454CB5" w:rsidRDefault="00463CB5" w:rsidP="0099543B">
      <w:pPr>
        <w:widowControl w:val="0"/>
        <w:numPr>
          <w:ilvl w:val="0"/>
          <w:numId w:val="15"/>
        </w:numPr>
        <w:tabs>
          <w:tab w:val="left" w:pos="284"/>
        </w:tabs>
        <w:ind w:left="0" w:firstLine="0"/>
        <w:jc w:val="both"/>
        <w:rPr>
          <w:rFonts w:ascii="Century Gothic" w:hAnsi="Century Gothic" w:cs="Arial"/>
          <w:w w:val="90"/>
          <w:sz w:val="20"/>
        </w:rPr>
      </w:pPr>
      <w:r w:rsidRPr="003F52F1">
        <w:rPr>
          <w:rFonts w:ascii="Century Gothic" w:hAnsi="Century Gothic"/>
          <w:w w:val="90"/>
          <w:sz w:val="20"/>
          <w:szCs w:val="20"/>
        </w:rPr>
        <w:t xml:space="preserve">A presente licitação tem por objeto </w:t>
      </w:r>
      <w:r w:rsidR="00E616E2" w:rsidRPr="003F52F1">
        <w:rPr>
          <w:rFonts w:ascii="Century Gothic" w:hAnsi="Century Gothic"/>
          <w:w w:val="90"/>
          <w:sz w:val="20"/>
          <w:szCs w:val="20"/>
        </w:rPr>
        <w:t>a</w:t>
      </w:r>
      <w:r w:rsidR="00E616E2" w:rsidRPr="003F52F1">
        <w:rPr>
          <w:rFonts w:ascii="Century Gothic" w:hAnsi="Century Gothic"/>
          <w:b/>
          <w:w w:val="90"/>
          <w:sz w:val="20"/>
          <w:szCs w:val="20"/>
        </w:rPr>
        <w:t xml:space="preserve"> </w:t>
      </w:r>
      <w:r w:rsidR="00E616E2" w:rsidRPr="003F52F1">
        <w:rPr>
          <w:rFonts w:ascii="Century Gothic" w:hAnsi="Century Gothic"/>
          <w:w w:val="90"/>
          <w:sz w:val="20"/>
          <w:szCs w:val="20"/>
        </w:rPr>
        <w:t xml:space="preserve">seleção de propostas visando ao </w:t>
      </w:r>
      <w:r w:rsidR="00E616E2" w:rsidRPr="003F52F1">
        <w:rPr>
          <w:rFonts w:ascii="Century Gothic" w:hAnsi="Century Gothic"/>
          <w:b/>
          <w:w w:val="90"/>
          <w:sz w:val="20"/>
          <w:szCs w:val="20"/>
        </w:rPr>
        <w:t xml:space="preserve">REGISTRO DE PREÇOS </w:t>
      </w:r>
      <w:r w:rsidR="00E616E2" w:rsidRPr="003F52F1">
        <w:rPr>
          <w:rFonts w:ascii="Century Gothic" w:hAnsi="Century Gothic"/>
          <w:w w:val="90"/>
          <w:sz w:val="20"/>
          <w:szCs w:val="20"/>
        </w:rPr>
        <w:t xml:space="preserve">para </w:t>
      </w:r>
      <w:r w:rsidR="00454CB5" w:rsidRPr="00F66F08">
        <w:rPr>
          <w:rFonts w:ascii="Century Gothic" w:hAnsi="Century Gothic" w:cs="Arial"/>
          <w:w w:val="90"/>
          <w:sz w:val="20"/>
        </w:rPr>
        <w:t xml:space="preserve">contratação de empresa para prestação de serviços de manutenção, conservação, reformas pontuais e pequenos serviços </w:t>
      </w:r>
      <w:r w:rsidR="00454CB5">
        <w:rPr>
          <w:rFonts w:ascii="Century Gothic" w:hAnsi="Century Gothic" w:cs="Arial"/>
          <w:w w:val="90"/>
          <w:sz w:val="20"/>
        </w:rPr>
        <w:t xml:space="preserve">de engenharia nos prédios ocupados pelo Ministério Público do Estado </w:t>
      </w:r>
      <w:r w:rsidR="00454CB5">
        <w:rPr>
          <w:rFonts w:ascii="Century Gothic" w:hAnsi="Century Gothic" w:cs="Arial"/>
          <w:w w:val="90"/>
          <w:sz w:val="20"/>
        </w:rPr>
        <w:lastRenderedPageBreak/>
        <w:t>de São Paulo</w:t>
      </w:r>
      <w:r w:rsidR="00454CB5">
        <w:rPr>
          <w:rFonts w:ascii="Century Gothic" w:hAnsi="Century Gothic"/>
          <w:color w:val="000000"/>
          <w:w w:val="90"/>
          <w:sz w:val="20"/>
          <w:szCs w:val="20"/>
        </w:rPr>
        <w:t xml:space="preserve">, por </w:t>
      </w:r>
      <w:r w:rsidR="00644B6D">
        <w:rPr>
          <w:rFonts w:ascii="Century Gothic" w:hAnsi="Century Gothic"/>
          <w:color w:val="000000"/>
          <w:w w:val="90"/>
          <w:sz w:val="20"/>
          <w:szCs w:val="20"/>
        </w:rPr>
        <w:t>ITEM</w:t>
      </w:r>
      <w:r w:rsidR="00454CB5">
        <w:rPr>
          <w:rFonts w:ascii="Century Gothic" w:hAnsi="Century Gothic"/>
          <w:color w:val="000000"/>
          <w:w w:val="90"/>
          <w:sz w:val="20"/>
          <w:szCs w:val="20"/>
        </w:rPr>
        <w:t xml:space="preserve">, com fornecimento de material e mão-de-obra, </w:t>
      </w:r>
      <w:r w:rsidR="00454CB5" w:rsidRPr="003F52F1">
        <w:rPr>
          <w:rFonts w:ascii="Century Gothic" w:hAnsi="Century Gothic"/>
          <w:w w:val="90"/>
          <w:sz w:val="20"/>
          <w:szCs w:val="20"/>
        </w:rPr>
        <w:t xml:space="preserve">conforme especificações constantes do Memorial Descritivo, que integra este edital como </w:t>
      </w:r>
      <w:r w:rsidR="00454CB5" w:rsidRPr="003F52F1">
        <w:rPr>
          <w:rFonts w:ascii="Century Gothic" w:hAnsi="Century Gothic"/>
          <w:b/>
          <w:w w:val="90"/>
          <w:sz w:val="20"/>
          <w:szCs w:val="20"/>
        </w:rPr>
        <w:t>Anexo 1</w:t>
      </w:r>
      <w:r w:rsidR="00454CB5" w:rsidRPr="00F66F08">
        <w:rPr>
          <w:rFonts w:ascii="Century Gothic" w:hAnsi="Century Gothic" w:cs="Arial"/>
          <w:w w:val="90"/>
          <w:sz w:val="20"/>
        </w:rPr>
        <w:t>, bem como demais condições constantes neste Edital.</w:t>
      </w:r>
    </w:p>
    <w:p w14:paraId="1238325C" w14:textId="77777777" w:rsidR="00CB089D" w:rsidRDefault="00CB089D" w:rsidP="00CB089D">
      <w:pPr>
        <w:widowControl w:val="0"/>
        <w:tabs>
          <w:tab w:val="left" w:pos="284"/>
        </w:tabs>
        <w:jc w:val="both"/>
        <w:rPr>
          <w:rFonts w:ascii="Century Gothic" w:hAnsi="Century Gothic" w:cs="Arial"/>
          <w:w w:val="90"/>
          <w:sz w:val="20"/>
        </w:rPr>
      </w:pPr>
    </w:p>
    <w:p w14:paraId="5BB64A2C" w14:textId="10F0AFAB" w:rsidR="00CB089D" w:rsidRPr="00CB089D" w:rsidRDefault="00CB089D" w:rsidP="0099543B">
      <w:pPr>
        <w:widowControl w:val="0"/>
        <w:numPr>
          <w:ilvl w:val="0"/>
          <w:numId w:val="15"/>
        </w:numPr>
        <w:tabs>
          <w:tab w:val="left" w:pos="284"/>
        </w:tabs>
        <w:ind w:left="0" w:firstLine="0"/>
        <w:jc w:val="both"/>
        <w:rPr>
          <w:rFonts w:ascii="Century Gothic" w:hAnsi="Century Gothic" w:cs="Arial"/>
          <w:w w:val="90"/>
          <w:sz w:val="20"/>
        </w:rPr>
      </w:pPr>
      <w:r>
        <w:rPr>
          <w:rFonts w:ascii="Century Gothic" w:hAnsi="Century Gothic"/>
          <w:w w:val="90"/>
          <w:sz w:val="20"/>
          <w:szCs w:val="20"/>
        </w:rPr>
        <w:t>As quantidades constantes deste Edital são estimativas, referem-se à previsão de consumo para período de 12 (doze) meses de vigência contratual.</w:t>
      </w:r>
    </w:p>
    <w:p w14:paraId="37C7CAAB" w14:textId="77777777" w:rsidR="00CB089D" w:rsidRDefault="00CB089D" w:rsidP="00CB089D">
      <w:pPr>
        <w:pStyle w:val="PargrafodaLista"/>
        <w:rPr>
          <w:rFonts w:ascii="Century Gothic" w:hAnsi="Century Gothic" w:cs="Arial"/>
          <w:w w:val="90"/>
          <w:sz w:val="20"/>
        </w:rPr>
      </w:pPr>
    </w:p>
    <w:p w14:paraId="7C8FE818" w14:textId="77777777" w:rsidR="00CB089D" w:rsidRPr="00F66F08" w:rsidRDefault="00CB089D" w:rsidP="00CB089D">
      <w:pPr>
        <w:widowControl w:val="0"/>
        <w:tabs>
          <w:tab w:val="left" w:pos="284"/>
        </w:tabs>
        <w:jc w:val="both"/>
        <w:rPr>
          <w:rFonts w:ascii="Century Gothic" w:hAnsi="Century Gothic" w:cs="Arial"/>
          <w:w w:val="90"/>
          <w:sz w:val="20"/>
        </w:rPr>
      </w:pPr>
    </w:p>
    <w:p w14:paraId="6C18FEA4" w14:textId="77777777" w:rsidR="00A247FA" w:rsidRPr="003F52F1" w:rsidRDefault="006B0984" w:rsidP="004F6FEE">
      <w:pPr>
        <w:tabs>
          <w:tab w:val="left" w:pos="426"/>
          <w:tab w:val="left" w:pos="540"/>
        </w:tabs>
        <w:jc w:val="center"/>
        <w:rPr>
          <w:rFonts w:ascii="Century Gothic" w:hAnsi="Century Gothic"/>
          <w:b/>
          <w:w w:val="90"/>
          <w:sz w:val="20"/>
          <w:szCs w:val="20"/>
          <w:u w:val="single"/>
        </w:rPr>
      </w:pPr>
      <w:r>
        <w:rPr>
          <w:rFonts w:ascii="Century Gothic" w:hAnsi="Century Gothic"/>
          <w:b/>
          <w:w w:val="90"/>
          <w:sz w:val="20"/>
          <w:szCs w:val="20"/>
          <w:u w:val="single"/>
        </w:rPr>
        <w:t>Observações</w:t>
      </w:r>
    </w:p>
    <w:p w14:paraId="30F2230F" w14:textId="77777777" w:rsidR="00A247FA" w:rsidRPr="003F52F1" w:rsidRDefault="00A247FA" w:rsidP="004F6FEE">
      <w:pPr>
        <w:tabs>
          <w:tab w:val="left" w:pos="426"/>
          <w:tab w:val="left" w:pos="540"/>
        </w:tabs>
        <w:jc w:val="center"/>
        <w:rPr>
          <w:rFonts w:ascii="Century Gothic" w:hAnsi="Century Gothic"/>
          <w:b/>
          <w:w w:val="90"/>
          <w:sz w:val="20"/>
          <w:szCs w:val="20"/>
        </w:rPr>
      </w:pPr>
    </w:p>
    <w:p w14:paraId="5437CD4A" w14:textId="18AD100D" w:rsidR="00DE4117" w:rsidRDefault="00DE4117" w:rsidP="004F6FEE">
      <w:pPr>
        <w:numPr>
          <w:ilvl w:val="0"/>
          <w:numId w:val="1"/>
        </w:numPr>
        <w:tabs>
          <w:tab w:val="left" w:pos="426"/>
          <w:tab w:val="left" w:pos="540"/>
        </w:tabs>
        <w:ind w:left="0" w:firstLine="0"/>
        <w:jc w:val="both"/>
        <w:rPr>
          <w:rFonts w:ascii="Century Gothic" w:hAnsi="Century Gothic" w:cs="Arial"/>
          <w:w w:val="90"/>
          <w:sz w:val="20"/>
          <w:szCs w:val="20"/>
        </w:rPr>
      </w:pPr>
      <w:r w:rsidRPr="003F52F1">
        <w:rPr>
          <w:rFonts w:ascii="Century Gothic" w:hAnsi="Century Gothic" w:cs="Arial"/>
          <w:w w:val="90"/>
          <w:sz w:val="20"/>
          <w:szCs w:val="20"/>
        </w:rPr>
        <w:t>A periodicidade de contratações é estimada em 60 (sessenta) dias.</w:t>
      </w:r>
    </w:p>
    <w:p w14:paraId="7BCB7DB9" w14:textId="728DB246" w:rsidR="00DE4117" w:rsidRDefault="00DE4117" w:rsidP="004F6FEE">
      <w:pPr>
        <w:tabs>
          <w:tab w:val="left" w:pos="426"/>
        </w:tabs>
        <w:jc w:val="center"/>
        <w:rPr>
          <w:rFonts w:ascii="Century Gothic" w:hAnsi="Century Gothic"/>
          <w:b/>
          <w:w w:val="90"/>
          <w:sz w:val="20"/>
          <w:szCs w:val="20"/>
        </w:rPr>
      </w:pPr>
    </w:p>
    <w:p w14:paraId="40FD2D7A" w14:textId="77777777" w:rsidR="00895820" w:rsidRPr="003F52F1" w:rsidRDefault="00895820" w:rsidP="004F6FEE">
      <w:pPr>
        <w:tabs>
          <w:tab w:val="left" w:pos="426"/>
        </w:tabs>
        <w:jc w:val="center"/>
        <w:rPr>
          <w:rFonts w:ascii="Century Gothic" w:hAnsi="Century Gothic"/>
          <w:b/>
          <w:w w:val="90"/>
          <w:sz w:val="20"/>
          <w:szCs w:val="20"/>
        </w:rPr>
      </w:pPr>
    </w:p>
    <w:p w14:paraId="48A32D59" w14:textId="77777777" w:rsidR="00463CB5" w:rsidRPr="003F52F1" w:rsidRDefault="00463CB5"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II - DA PARTICIPAÇÃO</w:t>
      </w:r>
    </w:p>
    <w:p w14:paraId="370F9503" w14:textId="77777777" w:rsidR="00463CB5" w:rsidRPr="003F52F1" w:rsidRDefault="00463CB5" w:rsidP="004F6FEE">
      <w:pPr>
        <w:tabs>
          <w:tab w:val="left" w:pos="426"/>
        </w:tabs>
        <w:jc w:val="both"/>
        <w:rPr>
          <w:rFonts w:ascii="Century Gothic" w:hAnsi="Century Gothic"/>
          <w:w w:val="90"/>
          <w:sz w:val="20"/>
          <w:szCs w:val="20"/>
        </w:rPr>
      </w:pPr>
    </w:p>
    <w:p w14:paraId="4267635E" w14:textId="77777777" w:rsidR="00AC40BE" w:rsidRPr="0002448F" w:rsidRDefault="00AC40BE" w:rsidP="00761671">
      <w:pPr>
        <w:tabs>
          <w:tab w:val="left" w:pos="284"/>
          <w:tab w:val="left" w:pos="1134"/>
        </w:tabs>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135BDAB4" w14:textId="77777777" w:rsidR="00AC40BE" w:rsidRPr="0002448F" w:rsidRDefault="00AC40BE" w:rsidP="003413FC">
      <w:pPr>
        <w:jc w:val="both"/>
        <w:rPr>
          <w:rFonts w:ascii="Century Gothic" w:hAnsi="Century Gothic"/>
          <w:w w:val="90"/>
          <w:sz w:val="20"/>
          <w:szCs w:val="20"/>
        </w:rPr>
      </w:pPr>
    </w:p>
    <w:p w14:paraId="45E1DECB" w14:textId="77777777" w:rsidR="00AC40BE" w:rsidRDefault="00AC40BE" w:rsidP="00761671">
      <w:pPr>
        <w:tabs>
          <w:tab w:val="left" w:pos="426"/>
        </w:tabs>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052CDC74" w14:textId="77777777" w:rsidR="00AC40BE" w:rsidRPr="00FD1548" w:rsidRDefault="00AC40BE" w:rsidP="003413FC">
      <w:pPr>
        <w:tabs>
          <w:tab w:val="left" w:pos="993"/>
        </w:tabs>
        <w:jc w:val="both"/>
        <w:rPr>
          <w:rFonts w:ascii="Century Gothic" w:hAnsi="Century Gothic"/>
          <w:w w:val="90"/>
          <w:sz w:val="20"/>
          <w:szCs w:val="20"/>
        </w:rPr>
      </w:pPr>
    </w:p>
    <w:p w14:paraId="2512054A" w14:textId="77777777" w:rsidR="00AC40BE" w:rsidRDefault="00AC40BE" w:rsidP="003413FC">
      <w:pPr>
        <w:tabs>
          <w:tab w:val="left" w:pos="993"/>
        </w:tabs>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F61B5BC" w14:textId="77777777" w:rsidR="00AC40BE" w:rsidRPr="00FD1548" w:rsidRDefault="00AC40BE" w:rsidP="003413FC">
      <w:pPr>
        <w:tabs>
          <w:tab w:val="left" w:pos="993"/>
        </w:tabs>
        <w:jc w:val="both"/>
        <w:rPr>
          <w:rFonts w:ascii="Century Gothic" w:hAnsi="Century Gothic"/>
          <w:w w:val="90"/>
          <w:sz w:val="20"/>
          <w:szCs w:val="20"/>
        </w:rPr>
      </w:pPr>
    </w:p>
    <w:p w14:paraId="2285BC93" w14:textId="77777777" w:rsidR="00AC40BE" w:rsidRDefault="00AC40BE" w:rsidP="003413FC">
      <w:pPr>
        <w:tabs>
          <w:tab w:val="left" w:pos="993"/>
        </w:tabs>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7FA00D9E" w14:textId="77777777" w:rsidR="00AC40BE" w:rsidRPr="00FD1548" w:rsidRDefault="00AC40BE" w:rsidP="003413FC">
      <w:pPr>
        <w:tabs>
          <w:tab w:val="left" w:pos="993"/>
        </w:tabs>
        <w:jc w:val="both"/>
        <w:rPr>
          <w:rFonts w:ascii="Century Gothic" w:hAnsi="Century Gothic"/>
          <w:w w:val="90"/>
          <w:sz w:val="20"/>
          <w:szCs w:val="20"/>
        </w:rPr>
      </w:pPr>
    </w:p>
    <w:p w14:paraId="3A376BC5" w14:textId="77777777" w:rsidR="00AC40BE" w:rsidRDefault="00AC40BE" w:rsidP="003413FC">
      <w:pPr>
        <w:tabs>
          <w:tab w:val="left" w:pos="993"/>
        </w:tabs>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B2E4AB1" w14:textId="77777777" w:rsidR="00AC40BE" w:rsidRPr="00FD1548" w:rsidRDefault="00AC40BE" w:rsidP="003413FC">
      <w:pPr>
        <w:tabs>
          <w:tab w:val="left" w:pos="993"/>
        </w:tabs>
        <w:jc w:val="both"/>
        <w:rPr>
          <w:rFonts w:ascii="Century Gothic" w:hAnsi="Century Gothic"/>
          <w:w w:val="90"/>
          <w:sz w:val="20"/>
          <w:szCs w:val="20"/>
        </w:rPr>
      </w:pPr>
    </w:p>
    <w:p w14:paraId="39F4583F" w14:textId="77777777" w:rsidR="00AC40BE" w:rsidRDefault="00AC40BE" w:rsidP="003413FC">
      <w:pPr>
        <w:tabs>
          <w:tab w:val="left" w:pos="993"/>
        </w:tabs>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6DEA2ABF" w14:textId="77777777" w:rsidR="00AC40BE" w:rsidRPr="00FD1548" w:rsidRDefault="00AC40BE" w:rsidP="003413FC">
      <w:pPr>
        <w:tabs>
          <w:tab w:val="left" w:pos="993"/>
        </w:tabs>
        <w:jc w:val="both"/>
        <w:rPr>
          <w:rFonts w:ascii="Century Gothic" w:hAnsi="Century Gothic"/>
          <w:w w:val="90"/>
          <w:sz w:val="20"/>
          <w:szCs w:val="20"/>
        </w:rPr>
      </w:pPr>
    </w:p>
    <w:p w14:paraId="4B76D4A0" w14:textId="77777777" w:rsidR="00AC40BE" w:rsidRPr="00FD1548" w:rsidRDefault="00AC40BE" w:rsidP="003413FC">
      <w:pPr>
        <w:tabs>
          <w:tab w:val="left" w:pos="993"/>
        </w:tabs>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28C7E60D" w14:textId="77777777" w:rsidR="00AC40BE" w:rsidRDefault="00AC40BE" w:rsidP="003413FC">
      <w:pPr>
        <w:tabs>
          <w:tab w:val="left" w:pos="993"/>
        </w:tabs>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17D15818" w14:textId="77777777" w:rsidR="00AC40BE" w:rsidRPr="00FD1548" w:rsidRDefault="00AC40BE" w:rsidP="003413FC">
      <w:pPr>
        <w:tabs>
          <w:tab w:val="left" w:pos="993"/>
        </w:tabs>
        <w:jc w:val="both"/>
        <w:rPr>
          <w:rFonts w:ascii="Century Gothic" w:hAnsi="Century Gothic"/>
          <w:w w:val="90"/>
          <w:sz w:val="20"/>
          <w:szCs w:val="20"/>
        </w:rPr>
      </w:pPr>
    </w:p>
    <w:p w14:paraId="552D3C40" w14:textId="77777777" w:rsidR="00AC40BE" w:rsidRDefault="00AC40BE" w:rsidP="003413FC">
      <w:pPr>
        <w:tabs>
          <w:tab w:val="left" w:pos="993"/>
        </w:tabs>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436D518B" w14:textId="77777777" w:rsidR="00AC40BE" w:rsidRPr="00FD1548" w:rsidRDefault="00AC40BE" w:rsidP="003413FC">
      <w:pPr>
        <w:tabs>
          <w:tab w:val="left" w:pos="993"/>
        </w:tabs>
        <w:jc w:val="both"/>
        <w:rPr>
          <w:rFonts w:ascii="Century Gothic" w:hAnsi="Century Gothic"/>
          <w:w w:val="90"/>
          <w:sz w:val="20"/>
          <w:szCs w:val="20"/>
        </w:rPr>
      </w:pPr>
    </w:p>
    <w:p w14:paraId="53DE29B8" w14:textId="77777777" w:rsidR="00AC40BE" w:rsidRDefault="00AC40BE" w:rsidP="003413FC">
      <w:pPr>
        <w:tabs>
          <w:tab w:val="left" w:pos="993"/>
        </w:tabs>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0CF36B16" w14:textId="77777777" w:rsidR="00AC40BE" w:rsidRDefault="00AC40BE" w:rsidP="003413FC">
      <w:pPr>
        <w:tabs>
          <w:tab w:val="left" w:pos="993"/>
        </w:tabs>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w:t>
      </w:r>
      <w:r>
        <w:rPr>
          <w:rFonts w:ascii="Century Gothic" w:hAnsi="Century Gothic"/>
          <w:w w:val="90"/>
          <w:sz w:val="20"/>
          <w:szCs w:val="20"/>
        </w:rPr>
        <w:t>9</w:t>
      </w:r>
      <w:r w:rsidRPr="00FD1548">
        <w:rPr>
          <w:rFonts w:ascii="Century Gothic" w:hAnsi="Century Gothic"/>
          <w:w w:val="90"/>
          <w:sz w:val="20"/>
          <w:szCs w:val="20"/>
        </w:rPr>
        <w:t>. Que tenham sido declaradas inidôneas para licitar ou contratar com a Administração Pública</w:t>
      </w:r>
      <w:r>
        <w:rPr>
          <w:rFonts w:ascii="Century Gothic" w:hAnsi="Century Gothic"/>
          <w:w w:val="90"/>
          <w:sz w:val="20"/>
          <w:szCs w:val="20"/>
        </w:rPr>
        <w:t>, nos termos da Lei</w:t>
      </w:r>
      <w:r w:rsidRPr="00FD1548">
        <w:rPr>
          <w:rFonts w:ascii="Century Gothic" w:hAnsi="Century Gothic"/>
          <w:w w:val="90"/>
          <w:sz w:val="20"/>
          <w:szCs w:val="20"/>
        </w:rPr>
        <w:t>.</w:t>
      </w:r>
    </w:p>
    <w:p w14:paraId="715FEC67" w14:textId="77777777" w:rsidR="00AC40BE" w:rsidRDefault="00AC40BE" w:rsidP="003413FC">
      <w:pPr>
        <w:tabs>
          <w:tab w:val="left" w:pos="993"/>
        </w:tabs>
        <w:jc w:val="both"/>
        <w:rPr>
          <w:rFonts w:ascii="Century Gothic" w:hAnsi="Century Gothic"/>
          <w:w w:val="90"/>
          <w:sz w:val="20"/>
          <w:szCs w:val="20"/>
        </w:rPr>
      </w:pPr>
    </w:p>
    <w:p w14:paraId="07FD1B37" w14:textId="77777777" w:rsidR="00AC40BE" w:rsidRPr="00B9672C" w:rsidRDefault="00AC40BE" w:rsidP="003413FC">
      <w:pPr>
        <w:tabs>
          <w:tab w:val="left" w:pos="993"/>
        </w:tabs>
        <w:jc w:val="both"/>
        <w:rPr>
          <w:rFonts w:ascii="Century Gothic" w:hAnsi="Century Gothic"/>
          <w:w w:val="90"/>
          <w:sz w:val="20"/>
          <w:szCs w:val="20"/>
        </w:rPr>
      </w:pPr>
      <w:r>
        <w:rPr>
          <w:rFonts w:ascii="Century Gothic" w:hAnsi="Century Gothic"/>
          <w:w w:val="90"/>
          <w:sz w:val="20"/>
          <w:szCs w:val="20"/>
        </w:rPr>
        <w:lastRenderedPageBreak/>
        <w:t xml:space="preserve">1.1.10. </w:t>
      </w:r>
      <w:r w:rsidRPr="00FD1548">
        <w:rPr>
          <w:rFonts w:ascii="Century Gothic" w:hAnsi="Century Gothic"/>
          <w:w w:val="90"/>
          <w:sz w:val="20"/>
          <w:szCs w:val="20"/>
        </w:rPr>
        <w:t xml:space="preserve">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409C0C2" w14:textId="77777777" w:rsidR="00AC40BE" w:rsidRPr="00A95EA3" w:rsidRDefault="00AC40BE" w:rsidP="003413FC">
      <w:pPr>
        <w:tabs>
          <w:tab w:val="left" w:pos="709"/>
          <w:tab w:val="left" w:pos="1134"/>
        </w:tabs>
        <w:jc w:val="both"/>
        <w:rPr>
          <w:rFonts w:ascii="Century Gothic" w:hAnsi="Century Gothic"/>
          <w:w w:val="90"/>
          <w:sz w:val="20"/>
          <w:szCs w:val="20"/>
        </w:rPr>
      </w:pPr>
    </w:p>
    <w:p w14:paraId="553499A8" w14:textId="77777777" w:rsidR="00AC40BE" w:rsidRPr="00A95EA3" w:rsidRDefault="00AC40BE" w:rsidP="003413FC">
      <w:pPr>
        <w:tabs>
          <w:tab w:val="left" w:pos="851"/>
          <w:tab w:val="left" w:pos="993"/>
        </w:tabs>
        <w:jc w:val="both"/>
        <w:rPr>
          <w:rFonts w:ascii="Century Gothic" w:hAnsi="Century Gothic"/>
          <w:w w:val="90"/>
          <w:sz w:val="20"/>
          <w:szCs w:val="20"/>
        </w:rPr>
      </w:pPr>
      <w:r w:rsidRPr="00A95EA3">
        <w:rPr>
          <w:rFonts w:ascii="Century Gothic" w:hAnsi="Century Gothic"/>
          <w:w w:val="90"/>
          <w:sz w:val="20"/>
          <w:szCs w:val="20"/>
        </w:rPr>
        <w:t>1.</w:t>
      </w:r>
      <w:r>
        <w:rPr>
          <w:rFonts w:ascii="Century Gothic" w:hAnsi="Century Gothic"/>
          <w:w w:val="90"/>
          <w:sz w:val="20"/>
          <w:szCs w:val="20"/>
        </w:rPr>
        <w:t>2</w:t>
      </w:r>
      <w:r w:rsidRPr="00A95EA3">
        <w:rPr>
          <w:rFonts w:ascii="Century Gothic" w:hAnsi="Century Gothic"/>
          <w:w w:val="90"/>
          <w:sz w:val="20"/>
          <w:szCs w:val="20"/>
        </w:rPr>
        <w:t>.</w:t>
      </w:r>
      <w:r w:rsidRPr="00A95EA3">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DF7B14C" w14:textId="77777777" w:rsidR="00AC40BE" w:rsidRDefault="00AC40BE" w:rsidP="003413FC">
      <w:pPr>
        <w:spacing w:before="100" w:beforeAutospacing="1" w:after="100" w:afterAutospacing="1"/>
        <w:jc w:val="both"/>
        <w:rPr>
          <w:rFonts w:ascii="Century Gothic" w:hAnsi="Century Gothic"/>
          <w:color w:val="000000"/>
          <w:w w:val="90"/>
          <w:sz w:val="20"/>
          <w:szCs w:val="20"/>
        </w:rPr>
      </w:pPr>
      <w:r w:rsidRPr="00570D36">
        <w:rPr>
          <w:rFonts w:ascii="Century Gothic" w:hAnsi="Century Gothic"/>
          <w:iCs/>
          <w:color w:val="000000"/>
          <w:w w:val="90"/>
          <w:sz w:val="20"/>
          <w:szCs w:val="20"/>
        </w:rPr>
        <w:t>1.</w:t>
      </w:r>
      <w:r>
        <w:rPr>
          <w:rFonts w:ascii="Century Gothic" w:hAnsi="Century Gothic"/>
          <w:iCs/>
          <w:color w:val="000000"/>
          <w:w w:val="90"/>
          <w:sz w:val="20"/>
          <w:szCs w:val="20"/>
        </w:rPr>
        <w:t>3</w:t>
      </w:r>
      <w:r w:rsidRPr="00D67743">
        <w:rPr>
          <w:rFonts w:ascii="Century Gothic" w:hAnsi="Century Gothic"/>
          <w:i/>
          <w:iCs/>
          <w:color w:val="000000"/>
          <w:w w:val="90"/>
          <w:sz w:val="20"/>
          <w:szCs w:val="20"/>
        </w:rPr>
        <w:t xml:space="preserve">. </w:t>
      </w:r>
      <w:r w:rsidRPr="00CE4F2E">
        <w:rPr>
          <w:rFonts w:ascii="Century Gothic"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3" w:history="1">
        <w:r w:rsidRPr="00CE4F2E">
          <w:rPr>
            <w:rStyle w:val="Hyperlink"/>
            <w:rFonts w:ascii="Century Gothic" w:hAnsi="Century Gothic"/>
            <w:iCs/>
            <w:w w:val="90"/>
            <w:sz w:val="20"/>
            <w:szCs w:val="20"/>
          </w:rPr>
          <w:t>www.bec.sp.gov.br</w:t>
        </w:r>
      </w:hyperlink>
      <w:r>
        <w:rPr>
          <w:rStyle w:val="Hyperlink"/>
          <w:rFonts w:ascii="Century Gothic" w:hAnsi="Century Gothic"/>
          <w:iCs/>
          <w:w w:val="90"/>
          <w:sz w:val="20"/>
          <w:szCs w:val="20"/>
        </w:rPr>
        <w:t xml:space="preserve"> </w:t>
      </w:r>
      <w:r>
        <w:rPr>
          <w:rFonts w:ascii="Century Gothic" w:hAnsi="Century Gothic"/>
          <w:iCs/>
          <w:color w:val="000000"/>
          <w:w w:val="90"/>
          <w:sz w:val="20"/>
          <w:szCs w:val="20"/>
        </w:rPr>
        <w:t xml:space="preserve"> ou </w:t>
      </w:r>
      <w:r w:rsidRPr="00123582">
        <w:rPr>
          <w:rStyle w:val="Hyperlink"/>
        </w:rPr>
        <w:t>www.fazenda.sp.gov.br</w:t>
      </w:r>
      <w:r w:rsidRPr="00123582">
        <w:rPr>
          <w:rStyle w:val="Hyperlink"/>
          <w:iCs/>
        </w:rPr>
        <w:t>.</w:t>
      </w:r>
    </w:p>
    <w:p w14:paraId="0259A6B3" w14:textId="77777777" w:rsidR="00AC40BE" w:rsidRPr="00A95EA3" w:rsidRDefault="00AC40BE" w:rsidP="003413FC">
      <w:pPr>
        <w:tabs>
          <w:tab w:val="left" w:pos="851"/>
        </w:tabs>
        <w:jc w:val="both"/>
        <w:rPr>
          <w:rFonts w:ascii="Century Gothic" w:hAnsi="Century Gothic"/>
          <w:w w:val="90"/>
          <w:sz w:val="20"/>
          <w:szCs w:val="20"/>
        </w:rPr>
      </w:pPr>
      <w:r w:rsidRPr="00A95EA3">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45CDEB2" w14:textId="77777777" w:rsidR="00AC40BE" w:rsidRPr="00CE4F2E" w:rsidRDefault="00AC40BE" w:rsidP="003413FC">
      <w:pPr>
        <w:spacing w:before="100" w:beforeAutospacing="1" w:after="100" w:afterAutospacing="1"/>
        <w:jc w:val="both"/>
        <w:rPr>
          <w:color w:val="000000"/>
          <w:w w:val="90"/>
          <w:sz w:val="20"/>
          <w:szCs w:val="20"/>
        </w:rPr>
      </w:pPr>
      <w:r w:rsidRPr="00CE4F2E">
        <w:rPr>
          <w:rFonts w:ascii="Century Gothic" w:hAnsi="Century Gothic"/>
          <w:w w:val="90"/>
          <w:sz w:val="20"/>
          <w:szCs w:val="20"/>
        </w:rPr>
        <w:t xml:space="preserve">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r w:rsidRPr="00CE4F2E">
        <w:rPr>
          <w:rFonts w:ascii="Century Gothic" w:hAnsi="Century Gothic"/>
          <w:iCs/>
          <w:color w:val="000000"/>
          <w:w w:val="90"/>
          <w:sz w:val="20"/>
          <w:szCs w:val="20"/>
        </w:rPr>
        <w:t>Em caso de perda ou quebra do sigilo da senha de acesso, caberá ao interessado efetuar o seu cancelamento por meio do sítio eletrônico “</w:t>
      </w:r>
      <w:hyperlink r:id="rId14" w:history="1">
        <w:r w:rsidRPr="00CE4F2E">
          <w:rPr>
            <w:rStyle w:val="Hyperlink"/>
            <w:rFonts w:ascii="Century Gothic" w:hAnsi="Century Gothic"/>
            <w:iCs/>
            <w:w w:val="90"/>
            <w:sz w:val="20"/>
            <w:szCs w:val="20"/>
          </w:rPr>
          <w:t>www.bec.sp.gov.br</w:t>
        </w:r>
      </w:hyperlink>
      <w:r w:rsidRPr="00CE4F2E">
        <w:rPr>
          <w:rFonts w:ascii="Century Gothic" w:hAnsi="Century Gothic"/>
          <w:iCs/>
          <w:color w:val="000000"/>
          <w:w w:val="90"/>
          <w:sz w:val="20"/>
          <w:szCs w:val="20"/>
        </w:rPr>
        <w:t>” (opção “CAUFESP”), conforme Resolução CC-27, de 25 de maio de 2006</w:t>
      </w:r>
      <w:r w:rsidRPr="00CE4F2E">
        <w:rPr>
          <w:rFonts w:ascii="Century Gothic" w:hAnsi="Century Gothic"/>
          <w:color w:val="000000"/>
          <w:w w:val="90"/>
          <w:sz w:val="20"/>
          <w:szCs w:val="20"/>
        </w:rPr>
        <w:t>.</w:t>
      </w:r>
    </w:p>
    <w:p w14:paraId="39D818F3" w14:textId="77777777" w:rsidR="00AC40BE" w:rsidRPr="00A95EA3" w:rsidRDefault="00AC40BE" w:rsidP="003413FC">
      <w:pPr>
        <w:tabs>
          <w:tab w:val="left" w:pos="851"/>
        </w:tabs>
        <w:jc w:val="both"/>
        <w:rPr>
          <w:rFonts w:ascii="Century Gothic" w:hAnsi="Century Gothic"/>
          <w:w w:val="90"/>
          <w:sz w:val="20"/>
          <w:szCs w:val="20"/>
        </w:rPr>
      </w:pPr>
      <w:r w:rsidRPr="00A95EA3">
        <w:rPr>
          <w:rFonts w:ascii="Century Gothic" w:hAnsi="Century Gothic"/>
          <w:w w:val="90"/>
          <w:sz w:val="20"/>
          <w:szCs w:val="20"/>
        </w:rPr>
        <w:t>4. Cada representante credenciado poderá representar apenas uma licitante, em cada Pregão Eletrônico.</w:t>
      </w:r>
    </w:p>
    <w:p w14:paraId="3241FB4B" w14:textId="77777777" w:rsidR="00AC40BE" w:rsidRPr="00A95EA3" w:rsidRDefault="00AC40BE" w:rsidP="003413FC">
      <w:pPr>
        <w:jc w:val="both"/>
        <w:rPr>
          <w:rFonts w:ascii="Century Gothic" w:hAnsi="Century Gothic"/>
          <w:w w:val="90"/>
          <w:sz w:val="20"/>
          <w:szCs w:val="20"/>
        </w:rPr>
      </w:pPr>
    </w:p>
    <w:p w14:paraId="28523DFF" w14:textId="77777777" w:rsidR="00AC40BE" w:rsidRPr="00A95EA3" w:rsidRDefault="00AC40BE" w:rsidP="003413FC">
      <w:pPr>
        <w:tabs>
          <w:tab w:val="left" w:pos="851"/>
        </w:tabs>
        <w:jc w:val="both"/>
        <w:rPr>
          <w:rFonts w:ascii="Century Gothic" w:hAnsi="Century Gothic"/>
          <w:w w:val="90"/>
          <w:sz w:val="20"/>
          <w:szCs w:val="20"/>
        </w:rPr>
      </w:pPr>
      <w:r w:rsidRPr="00A95EA3">
        <w:rPr>
          <w:rFonts w:ascii="Century Gothic" w:hAnsi="Century Gothic"/>
          <w:w w:val="90"/>
          <w:sz w:val="20"/>
          <w:szCs w:val="20"/>
        </w:rPr>
        <w:t>5. O envio da proposta vinculará a licitante ao cumprimento de todas as condições e obrigações inerentes ao certame.</w:t>
      </w:r>
    </w:p>
    <w:p w14:paraId="762119A1" w14:textId="77777777" w:rsidR="00AC40BE" w:rsidRPr="00A95EA3" w:rsidRDefault="00AC40BE" w:rsidP="003413FC">
      <w:pPr>
        <w:tabs>
          <w:tab w:val="left" w:pos="851"/>
        </w:tabs>
        <w:jc w:val="both"/>
        <w:rPr>
          <w:rFonts w:ascii="Century Gothic" w:hAnsi="Century Gothic"/>
          <w:w w:val="90"/>
          <w:sz w:val="20"/>
          <w:szCs w:val="20"/>
        </w:rPr>
      </w:pPr>
    </w:p>
    <w:p w14:paraId="6EE125F4" w14:textId="77777777" w:rsidR="00AC40BE" w:rsidRDefault="00AC40BE" w:rsidP="003413FC">
      <w:pPr>
        <w:tabs>
          <w:tab w:val="left" w:pos="851"/>
        </w:tabs>
        <w:jc w:val="both"/>
        <w:rPr>
          <w:rFonts w:ascii="Century Gothic" w:hAnsi="Century Gothic"/>
          <w:w w:val="90"/>
          <w:sz w:val="20"/>
          <w:szCs w:val="20"/>
        </w:rPr>
      </w:pPr>
      <w:r w:rsidRPr="00A95EA3">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4E79F435" w14:textId="77777777" w:rsidR="00AC40BE" w:rsidRPr="00A95EA3" w:rsidRDefault="00AC40BE" w:rsidP="003413FC">
      <w:pPr>
        <w:tabs>
          <w:tab w:val="left" w:pos="851"/>
        </w:tabs>
        <w:jc w:val="both"/>
        <w:rPr>
          <w:rFonts w:ascii="Century Gothic" w:hAnsi="Century Gothic"/>
          <w:w w:val="90"/>
          <w:sz w:val="20"/>
          <w:szCs w:val="20"/>
        </w:rPr>
      </w:pPr>
    </w:p>
    <w:p w14:paraId="379A64C1" w14:textId="77777777" w:rsidR="00AC40BE" w:rsidRPr="00A95EA3" w:rsidRDefault="00AC40BE" w:rsidP="003413FC">
      <w:pPr>
        <w:tabs>
          <w:tab w:val="left" w:pos="851"/>
        </w:tabs>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Pr>
          <w:rFonts w:ascii="Century Gothic" w:hAnsi="Century Gothic"/>
          <w:w w:val="90"/>
          <w:sz w:val="20"/>
          <w:szCs w:val="20"/>
        </w:rPr>
        <w:t xml:space="preserve">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5" w:history="1">
        <w:r w:rsidRPr="00913E3E">
          <w:rPr>
            <w:rStyle w:val="Hyperlink"/>
            <w:rFonts w:ascii="Century Gothic" w:hAnsi="Century Gothic"/>
            <w:w w:val="90"/>
            <w:sz w:val="20"/>
            <w:szCs w:val="20"/>
          </w:rPr>
          <w:t>www.receita.fazenda.gov.br</w:t>
        </w:r>
      </w:hyperlink>
      <w:r>
        <w:rPr>
          <w:rFonts w:ascii="Century Gothic" w:hAnsi="Century Gothic"/>
          <w:w w:val="90"/>
          <w:sz w:val="20"/>
          <w:szCs w:val="20"/>
        </w:rPr>
        <w:t xml:space="preserve"> e www.caixa.gov.br.</w:t>
      </w:r>
    </w:p>
    <w:p w14:paraId="39180F3D" w14:textId="77777777" w:rsidR="00AC40BE" w:rsidRPr="00A95EA3" w:rsidRDefault="00AC40BE" w:rsidP="003413FC">
      <w:pPr>
        <w:tabs>
          <w:tab w:val="left" w:pos="851"/>
        </w:tabs>
        <w:jc w:val="both"/>
        <w:rPr>
          <w:rFonts w:ascii="Century Gothic" w:hAnsi="Century Gothic"/>
          <w:w w:val="90"/>
          <w:sz w:val="20"/>
          <w:szCs w:val="20"/>
        </w:rPr>
      </w:pPr>
    </w:p>
    <w:p w14:paraId="6B0D69CE" w14:textId="77777777" w:rsidR="00AC40BE" w:rsidRDefault="00AC40BE" w:rsidP="003413FC">
      <w:pPr>
        <w:tabs>
          <w:tab w:val="left" w:pos="851"/>
        </w:tabs>
        <w:jc w:val="both"/>
        <w:rPr>
          <w:rFonts w:ascii="Century Gothic" w:hAnsi="Century Gothic"/>
          <w:w w:val="90"/>
          <w:sz w:val="20"/>
          <w:szCs w:val="20"/>
        </w:rPr>
      </w:pPr>
      <w:r w:rsidRPr="00A95EA3">
        <w:rPr>
          <w:rFonts w:ascii="Century Gothic" w:hAnsi="Century Gothic"/>
          <w:w w:val="90"/>
          <w:sz w:val="20"/>
          <w:szCs w:val="20"/>
        </w:rPr>
        <w:t xml:space="preserve">6. Para o exercício do direito de preferência de que trata o subitem 6, bem como para a fruição do benefício da </w:t>
      </w:r>
      <w:r w:rsidRPr="00CE4F2E">
        <w:rPr>
          <w:rFonts w:ascii="Century Gothic" w:hAnsi="Century Gothic"/>
          <w:color w:val="000000"/>
          <w:w w:val="90"/>
          <w:sz w:val="20"/>
          <w:szCs w:val="20"/>
        </w:rPr>
        <w:t>habilitação com irregularidade fiscal e</w:t>
      </w:r>
      <w:r>
        <w:rPr>
          <w:rFonts w:ascii="Century Gothic" w:hAnsi="Century Gothic"/>
          <w:color w:val="000000"/>
          <w:w w:val="90"/>
          <w:sz w:val="20"/>
          <w:szCs w:val="20"/>
        </w:rPr>
        <w:t>/ou</w:t>
      </w:r>
      <w:r w:rsidRPr="00CE4F2E">
        <w:rPr>
          <w:rFonts w:ascii="Century Gothic" w:hAnsi="Century Gothic"/>
          <w:color w:val="000000"/>
          <w:w w:val="90"/>
          <w:sz w:val="20"/>
          <w:szCs w:val="20"/>
        </w:rPr>
        <w:t xml:space="preserve"> trabalhista</w:t>
      </w:r>
      <w:r>
        <w:rPr>
          <w:rFonts w:ascii="Century Gothic" w:hAnsi="Century Gothic"/>
          <w:color w:val="000000"/>
          <w:sz w:val="20"/>
          <w:szCs w:val="20"/>
        </w:rPr>
        <w:t xml:space="preserve"> </w:t>
      </w:r>
      <w:r w:rsidRPr="00A95EA3">
        <w:rPr>
          <w:rFonts w:ascii="Century Gothic" w:hAnsi="Century Gothic"/>
          <w:w w:val="90"/>
          <w:sz w:val="20"/>
          <w:szCs w:val="20"/>
        </w:rPr>
        <w:t xml:space="preserve">previsto na alínea "f”, do subitem 9, ambos do item V deste Edital, a condição de microempresa, de empresa de pequeno porte, ou de </w:t>
      </w:r>
      <w:r w:rsidRPr="00A95EA3">
        <w:rPr>
          <w:rFonts w:ascii="Century Gothic" w:hAnsi="Century Gothic"/>
          <w:w w:val="90"/>
          <w:sz w:val="20"/>
          <w:szCs w:val="20"/>
        </w:rPr>
        <w:lastRenderedPageBreak/>
        <w:t>cooperativa que preencha as condições estabelecidas no artigo 34, da Lei federal n° 11.488, de 15/06/2007, deverá constar do registro da licitante junto ao CAUFESP.</w:t>
      </w:r>
    </w:p>
    <w:p w14:paraId="21A375F2" w14:textId="77777777" w:rsidR="00F93A5C" w:rsidRPr="003F52F1" w:rsidRDefault="00F93A5C" w:rsidP="004F6FEE">
      <w:pPr>
        <w:tabs>
          <w:tab w:val="left" w:pos="426"/>
          <w:tab w:val="left" w:pos="851"/>
        </w:tabs>
        <w:jc w:val="both"/>
        <w:rPr>
          <w:rFonts w:ascii="Century Gothic" w:hAnsi="Century Gothic"/>
          <w:w w:val="90"/>
          <w:sz w:val="20"/>
          <w:szCs w:val="20"/>
        </w:rPr>
      </w:pPr>
    </w:p>
    <w:p w14:paraId="16F08D99" w14:textId="77777777" w:rsidR="00463CB5" w:rsidRPr="003F52F1" w:rsidRDefault="00463CB5"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III - DAS PROPOSTAS</w:t>
      </w:r>
    </w:p>
    <w:p w14:paraId="2574E167" w14:textId="77777777" w:rsidR="00463CB5" w:rsidRPr="003F52F1" w:rsidRDefault="00463CB5" w:rsidP="004F6FEE">
      <w:pPr>
        <w:tabs>
          <w:tab w:val="left" w:pos="426"/>
        </w:tabs>
        <w:jc w:val="center"/>
        <w:rPr>
          <w:rFonts w:ascii="Century Gothic" w:hAnsi="Century Gothic"/>
          <w:b/>
          <w:w w:val="90"/>
          <w:sz w:val="20"/>
          <w:szCs w:val="20"/>
        </w:rPr>
      </w:pPr>
    </w:p>
    <w:p w14:paraId="272FCB7E" w14:textId="709789A8" w:rsidR="00731C6B" w:rsidRDefault="00731C6B" w:rsidP="002A46BF">
      <w:pPr>
        <w:pStyle w:val="PargrafodaLista"/>
        <w:numPr>
          <w:ilvl w:val="0"/>
          <w:numId w:val="24"/>
        </w:numPr>
        <w:tabs>
          <w:tab w:val="left" w:pos="426"/>
        </w:tabs>
        <w:ind w:left="0" w:firstLine="0"/>
        <w:jc w:val="both"/>
        <w:rPr>
          <w:rFonts w:ascii="Century Gothic" w:hAnsi="Century Gothic"/>
          <w:w w:val="90"/>
          <w:sz w:val="20"/>
          <w:szCs w:val="20"/>
        </w:rPr>
      </w:pPr>
      <w:r w:rsidRPr="000D2BBD">
        <w:rPr>
          <w:rFonts w:ascii="Century Gothic" w:hAnsi="Century Gothic"/>
          <w:w w:val="90"/>
          <w:sz w:val="20"/>
          <w:szCs w:val="20"/>
        </w:rPr>
        <w:t>As propostas deverão ser enviadas por meio eletrônico disponível no endereço</w:t>
      </w:r>
      <w:r w:rsidR="000D2BBD" w:rsidRPr="000D2BBD">
        <w:rPr>
          <w:rFonts w:ascii="Century Gothic" w:hAnsi="Century Gothic"/>
          <w:w w:val="90"/>
          <w:sz w:val="20"/>
          <w:szCs w:val="20"/>
        </w:rPr>
        <w:t xml:space="preserve"> </w:t>
      </w:r>
      <w:r w:rsidRPr="000D2BBD">
        <w:rPr>
          <w:rFonts w:ascii="Century Gothic" w:hAnsi="Century Gothic"/>
          <w:w w:val="90"/>
          <w:sz w:val="20"/>
          <w:szCs w:val="20"/>
        </w:rPr>
        <w:t>www.bec.sp.gov.br ou www.bec.fazenda.sp.gov.br na opção “PREGÃO – ENTREGAR</w:t>
      </w:r>
      <w:r w:rsidR="000D2BBD" w:rsidRPr="000D2BBD">
        <w:rPr>
          <w:rFonts w:ascii="Century Gothic" w:hAnsi="Century Gothic"/>
          <w:w w:val="90"/>
          <w:sz w:val="20"/>
          <w:szCs w:val="20"/>
        </w:rPr>
        <w:t xml:space="preserve"> </w:t>
      </w:r>
      <w:r w:rsidRPr="000D2BBD">
        <w:rPr>
          <w:rFonts w:ascii="Century Gothic" w:hAnsi="Century Gothic"/>
          <w:w w:val="90"/>
          <w:sz w:val="20"/>
          <w:szCs w:val="20"/>
        </w:rPr>
        <w:t>PROPOSTA”, conforme as datas e horário estabelecidos no preâmbulo do edital, devendo a</w:t>
      </w:r>
      <w:r w:rsidR="000D2BBD" w:rsidRPr="000D2BBD">
        <w:rPr>
          <w:rFonts w:ascii="Century Gothic" w:hAnsi="Century Gothic"/>
          <w:w w:val="90"/>
          <w:sz w:val="20"/>
          <w:szCs w:val="20"/>
        </w:rPr>
        <w:t xml:space="preserve"> </w:t>
      </w:r>
      <w:r w:rsidRPr="000D2BBD">
        <w:rPr>
          <w:rFonts w:ascii="Century Gothic" w:hAnsi="Century Gothic"/>
          <w:w w:val="90"/>
          <w:sz w:val="20"/>
          <w:szCs w:val="20"/>
        </w:rPr>
        <w:t>licitante, para formulá-las, assinalar a declaração de que cumpre integralmente os requisitos de</w:t>
      </w:r>
      <w:r w:rsidR="000D2BBD" w:rsidRPr="000D2BBD">
        <w:rPr>
          <w:rFonts w:ascii="Century Gothic" w:hAnsi="Century Gothic"/>
          <w:w w:val="90"/>
          <w:sz w:val="20"/>
          <w:szCs w:val="20"/>
        </w:rPr>
        <w:t xml:space="preserve"> </w:t>
      </w:r>
      <w:r w:rsidRPr="000D2BBD">
        <w:rPr>
          <w:rFonts w:ascii="Century Gothic" w:hAnsi="Century Gothic"/>
          <w:w w:val="90"/>
          <w:sz w:val="20"/>
          <w:szCs w:val="20"/>
        </w:rPr>
        <w:t>habilitação constantes do edital.</w:t>
      </w:r>
    </w:p>
    <w:p w14:paraId="0088E127" w14:textId="77777777" w:rsidR="000D2BBD" w:rsidRPr="000D2BBD" w:rsidRDefault="000D2BBD" w:rsidP="000D2BBD">
      <w:pPr>
        <w:tabs>
          <w:tab w:val="left" w:pos="426"/>
        </w:tabs>
        <w:jc w:val="both"/>
        <w:rPr>
          <w:rFonts w:ascii="Century Gothic" w:hAnsi="Century Gothic"/>
          <w:w w:val="90"/>
          <w:sz w:val="20"/>
          <w:szCs w:val="20"/>
        </w:rPr>
      </w:pPr>
    </w:p>
    <w:p w14:paraId="295D7E0D" w14:textId="08BE45FC" w:rsidR="00731C6B" w:rsidRDefault="00731C6B" w:rsidP="000D2BBD">
      <w:pPr>
        <w:tabs>
          <w:tab w:val="left" w:pos="426"/>
        </w:tabs>
        <w:jc w:val="both"/>
        <w:rPr>
          <w:rFonts w:ascii="Century Gothic" w:hAnsi="Century Gothic"/>
          <w:w w:val="90"/>
          <w:sz w:val="20"/>
          <w:szCs w:val="20"/>
        </w:rPr>
      </w:pPr>
      <w:r w:rsidRPr="00731C6B">
        <w:rPr>
          <w:rFonts w:ascii="Century Gothic" w:hAnsi="Century Gothic"/>
          <w:w w:val="90"/>
          <w:sz w:val="20"/>
          <w:szCs w:val="20"/>
        </w:rPr>
        <w:t>2. Ao formular a proposta de preço, a licitante deverá indicar os seguintes elementos, observando</w:t>
      </w:r>
      <w:r w:rsidR="000D2BBD">
        <w:rPr>
          <w:rFonts w:ascii="Century Gothic" w:hAnsi="Century Gothic"/>
          <w:w w:val="90"/>
          <w:sz w:val="20"/>
          <w:szCs w:val="20"/>
        </w:rPr>
        <w:t xml:space="preserve"> </w:t>
      </w:r>
      <w:r w:rsidRPr="00731C6B">
        <w:rPr>
          <w:rFonts w:ascii="Century Gothic" w:hAnsi="Century Gothic"/>
          <w:w w:val="90"/>
          <w:sz w:val="20"/>
          <w:szCs w:val="20"/>
        </w:rPr>
        <w:t xml:space="preserve">as regras estipuladas no </w:t>
      </w:r>
      <w:r w:rsidRPr="00447E6C">
        <w:rPr>
          <w:rFonts w:ascii="Century Gothic" w:hAnsi="Century Gothic"/>
          <w:w w:val="90"/>
          <w:sz w:val="20"/>
          <w:szCs w:val="20"/>
        </w:rPr>
        <w:t xml:space="preserve">Anexo </w:t>
      </w:r>
      <w:r w:rsidR="00447E6C" w:rsidRPr="00447E6C">
        <w:rPr>
          <w:rFonts w:ascii="Century Gothic" w:hAnsi="Century Gothic"/>
          <w:w w:val="90"/>
          <w:sz w:val="20"/>
          <w:szCs w:val="20"/>
        </w:rPr>
        <w:t>1</w:t>
      </w:r>
      <w:r w:rsidR="00CB3710">
        <w:rPr>
          <w:rFonts w:ascii="Century Gothic" w:hAnsi="Century Gothic"/>
          <w:w w:val="90"/>
          <w:sz w:val="20"/>
          <w:szCs w:val="20"/>
        </w:rPr>
        <w:t>C</w:t>
      </w:r>
      <w:r w:rsidRPr="00447E6C">
        <w:rPr>
          <w:rFonts w:ascii="Century Gothic" w:hAnsi="Century Gothic"/>
          <w:w w:val="90"/>
          <w:sz w:val="20"/>
          <w:szCs w:val="20"/>
        </w:rPr>
        <w:t xml:space="preserve"> – Proposta Comercial:</w:t>
      </w:r>
    </w:p>
    <w:p w14:paraId="068F8EB2" w14:textId="77777777" w:rsidR="009863DD" w:rsidRPr="00731C6B" w:rsidRDefault="009863DD" w:rsidP="000D2BBD">
      <w:pPr>
        <w:tabs>
          <w:tab w:val="left" w:pos="426"/>
        </w:tabs>
        <w:jc w:val="both"/>
        <w:rPr>
          <w:rFonts w:ascii="Century Gothic" w:hAnsi="Century Gothic"/>
          <w:w w:val="90"/>
          <w:sz w:val="20"/>
          <w:szCs w:val="20"/>
        </w:rPr>
      </w:pPr>
    </w:p>
    <w:p w14:paraId="4546DBE9" w14:textId="12C4575D" w:rsidR="009142C8" w:rsidRDefault="006C560F" w:rsidP="000D2BBD">
      <w:pPr>
        <w:tabs>
          <w:tab w:val="left" w:pos="426"/>
        </w:tabs>
        <w:jc w:val="both"/>
        <w:rPr>
          <w:rFonts w:ascii="Century Gothic" w:hAnsi="Century Gothic"/>
          <w:w w:val="90"/>
          <w:sz w:val="20"/>
          <w:szCs w:val="20"/>
        </w:rPr>
      </w:pPr>
      <w:r>
        <w:rPr>
          <w:rFonts w:ascii="Century Gothic" w:hAnsi="Century Gothic"/>
          <w:w w:val="90"/>
          <w:sz w:val="20"/>
          <w:szCs w:val="20"/>
        </w:rPr>
        <w:t>2</w:t>
      </w:r>
      <w:r w:rsidR="00731C6B" w:rsidRPr="00731C6B">
        <w:rPr>
          <w:rFonts w:ascii="Century Gothic" w:hAnsi="Century Gothic"/>
          <w:w w:val="90"/>
          <w:sz w:val="20"/>
          <w:szCs w:val="20"/>
        </w:rPr>
        <w:t xml:space="preserve">.1. A licitante deverá informar qual o seu IC (custos diretos) e sobre o </w:t>
      </w:r>
      <w:r w:rsidR="00563B3A">
        <w:rPr>
          <w:rFonts w:ascii="Century Gothic" w:hAnsi="Century Gothic"/>
          <w:w w:val="90"/>
          <w:sz w:val="20"/>
          <w:szCs w:val="20"/>
        </w:rPr>
        <w:t>“</w:t>
      </w:r>
      <w:r w:rsidR="00731C6B" w:rsidRPr="00563B3A">
        <w:rPr>
          <w:rFonts w:ascii="Century Gothic" w:hAnsi="Century Gothic"/>
          <w:b/>
          <w:w w:val="90"/>
          <w:sz w:val="20"/>
          <w:szCs w:val="20"/>
        </w:rPr>
        <w:t>IC</w:t>
      </w:r>
      <w:r w:rsidR="00563B3A">
        <w:rPr>
          <w:rFonts w:ascii="Century Gothic" w:hAnsi="Century Gothic"/>
          <w:b/>
          <w:w w:val="90"/>
          <w:sz w:val="20"/>
          <w:szCs w:val="20"/>
        </w:rPr>
        <w:t>”</w:t>
      </w:r>
      <w:r w:rsidR="00731C6B" w:rsidRPr="00731C6B">
        <w:rPr>
          <w:rFonts w:ascii="Century Gothic" w:hAnsi="Century Gothic"/>
          <w:w w:val="90"/>
          <w:sz w:val="20"/>
          <w:szCs w:val="20"/>
        </w:rPr>
        <w:t xml:space="preserve"> aplicar o seu</w:t>
      </w:r>
      <w:r>
        <w:rPr>
          <w:rFonts w:ascii="Century Gothic" w:hAnsi="Century Gothic"/>
          <w:w w:val="90"/>
          <w:sz w:val="20"/>
          <w:szCs w:val="20"/>
        </w:rPr>
        <w:t xml:space="preserve"> </w:t>
      </w:r>
      <w:r w:rsidR="00731C6B" w:rsidRPr="00731C6B">
        <w:rPr>
          <w:rFonts w:ascii="Century Gothic" w:hAnsi="Century Gothic"/>
          <w:w w:val="90"/>
          <w:sz w:val="20"/>
          <w:szCs w:val="20"/>
        </w:rPr>
        <w:t xml:space="preserve">percentual BDI (custos indiretos). Após a aplicação do BDI sobre o </w:t>
      </w:r>
      <w:r w:rsidR="00563B3A">
        <w:rPr>
          <w:rFonts w:ascii="Century Gothic" w:hAnsi="Century Gothic"/>
          <w:w w:val="90"/>
          <w:sz w:val="20"/>
          <w:szCs w:val="20"/>
        </w:rPr>
        <w:t>“</w:t>
      </w:r>
      <w:r w:rsidR="00731C6B" w:rsidRPr="00563B3A">
        <w:rPr>
          <w:rFonts w:ascii="Century Gothic" w:hAnsi="Century Gothic"/>
          <w:b/>
          <w:w w:val="90"/>
          <w:sz w:val="20"/>
          <w:szCs w:val="20"/>
        </w:rPr>
        <w:t>IC</w:t>
      </w:r>
      <w:r w:rsidR="00563B3A">
        <w:rPr>
          <w:rFonts w:ascii="Century Gothic" w:hAnsi="Century Gothic"/>
          <w:b/>
          <w:w w:val="90"/>
          <w:sz w:val="20"/>
          <w:szCs w:val="20"/>
        </w:rPr>
        <w:t>”</w:t>
      </w:r>
      <w:r w:rsidR="00731C6B" w:rsidRPr="00731C6B">
        <w:rPr>
          <w:rFonts w:ascii="Century Gothic" w:hAnsi="Century Gothic"/>
          <w:w w:val="90"/>
          <w:sz w:val="20"/>
          <w:szCs w:val="20"/>
        </w:rPr>
        <w:t>, se chegará ao</w:t>
      </w:r>
      <w:r>
        <w:rPr>
          <w:rFonts w:ascii="Century Gothic" w:hAnsi="Century Gothic"/>
          <w:w w:val="90"/>
          <w:sz w:val="20"/>
          <w:szCs w:val="20"/>
        </w:rPr>
        <w:t xml:space="preserve"> </w:t>
      </w:r>
      <w:r w:rsidR="00731C6B" w:rsidRPr="00731C6B">
        <w:rPr>
          <w:rFonts w:ascii="Century Gothic" w:hAnsi="Century Gothic"/>
          <w:w w:val="90"/>
          <w:sz w:val="20"/>
          <w:szCs w:val="20"/>
        </w:rPr>
        <w:t>real ou efetivo percentual do BDI. E, por fim, somar o real ou efetivo percentual de BDI</w:t>
      </w:r>
      <w:r>
        <w:rPr>
          <w:rFonts w:ascii="Century Gothic" w:hAnsi="Century Gothic"/>
          <w:w w:val="90"/>
          <w:sz w:val="20"/>
          <w:szCs w:val="20"/>
        </w:rPr>
        <w:t xml:space="preserve"> </w:t>
      </w:r>
      <w:r w:rsidR="00731C6B" w:rsidRPr="00731C6B">
        <w:rPr>
          <w:rFonts w:ascii="Century Gothic" w:hAnsi="Century Gothic"/>
          <w:w w:val="90"/>
          <w:sz w:val="20"/>
          <w:szCs w:val="20"/>
        </w:rPr>
        <w:t xml:space="preserve">com o </w:t>
      </w:r>
      <w:r w:rsidR="00563B3A">
        <w:rPr>
          <w:rFonts w:ascii="Century Gothic" w:hAnsi="Century Gothic"/>
          <w:w w:val="90"/>
          <w:sz w:val="20"/>
          <w:szCs w:val="20"/>
        </w:rPr>
        <w:t>“</w:t>
      </w:r>
      <w:r w:rsidR="00731C6B" w:rsidRPr="00563B3A">
        <w:rPr>
          <w:rFonts w:ascii="Century Gothic" w:hAnsi="Century Gothic"/>
          <w:b/>
          <w:w w:val="90"/>
          <w:sz w:val="20"/>
          <w:szCs w:val="20"/>
        </w:rPr>
        <w:t>IC</w:t>
      </w:r>
      <w:r w:rsidR="00563B3A">
        <w:rPr>
          <w:rFonts w:ascii="Century Gothic" w:hAnsi="Century Gothic"/>
          <w:w w:val="90"/>
          <w:sz w:val="20"/>
          <w:szCs w:val="20"/>
        </w:rPr>
        <w:t>”</w:t>
      </w:r>
      <w:r w:rsidR="00731C6B" w:rsidRPr="00731C6B">
        <w:rPr>
          <w:rFonts w:ascii="Century Gothic" w:hAnsi="Century Gothic"/>
          <w:w w:val="90"/>
          <w:sz w:val="20"/>
          <w:szCs w:val="20"/>
        </w:rPr>
        <w:t xml:space="preserve"> informado, que resultará na </w:t>
      </w:r>
      <w:r w:rsidR="00563B3A">
        <w:rPr>
          <w:rFonts w:ascii="Century Gothic" w:hAnsi="Century Gothic"/>
          <w:w w:val="90"/>
          <w:sz w:val="20"/>
          <w:szCs w:val="20"/>
        </w:rPr>
        <w:t>“</w:t>
      </w:r>
      <w:r w:rsidR="00731C6B" w:rsidRPr="00563B3A">
        <w:rPr>
          <w:rFonts w:ascii="Century Gothic" w:hAnsi="Century Gothic"/>
          <w:b/>
          <w:w w:val="90"/>
          <w:sz w:val="20"/>
          <w:szCs w:val="20"/>
        </w:rPr>
        <w:t>TF</w:t>
      </w:r>
      <w:r w:rsidR="00563B3A">
        <w:rPr>
          <w:rFonts w:ascii="Century Gothic" w:hAnsi="Century Gothic"/>
          <w:b/>
          <w:w w:val="90"/>
          <w:sz w:val="20"/>
          <w:szCs w:val="20"/>
        </w:rPr>
        <w:t>”</w:t>
      </w:r>
      <w:r w:rsidR="00731C6B" w:rsidRPr="00731C6B">
        <w:rPr>
          <w:rFonts w:ascii="Century Gothic" w:hAnsi="Century Gothic"/>
          <w:w w:val="90"/>
          <w:sz w:val="20"/>
          <w:szCs w:val="20"/>
        </w:rPr>
        <w:t xml:space="preserve"> – Taxa Final</w:t>
      </w:r>
      <w:r w:rsidR="009142C8">
        <w:rPr>
          <w:rFonts w:ascii="Century Gothic" w:hAnsi="Century Gothic"/>
          <w:w w:val="90"/>
          <w:sz w:val="20"/>
          <w:szCs w:val="20"/>
        </w:rPr>
        <w:t>.</w:t>
      </w:r>
    </w:p>
    <w:p w14:paraId="11585019" w14:textId="23B65B2B" w:rsidR="000A6968" w:rsidRDefault="000A6968" w:rsidP="000D2BBD">
      <w:pPr>
        <w:tabs>
          <w:tab w:val="left" w:pos="426"/>
        </w:tabs>
        <w:jc w:val="both"/>
        <w:rPr>
          <w:rFonts w:ascii="Century Gothic" w:hAnsi="Century Gothic"/>
          <w:w w:val="90"/>
          <w:sz w:val="20"/>
          <w:szCs w:val="20"/>
        </w:rPr>
      </w:pPr>
    </w:p>
    <w:p w14:paraId="55A4B3FF" w14:textId="76176C3C"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 xml:space="preserve">2.1.1. O sistema BEC não admite a inserção de percentuais. Assim, caso o licitante apresente lance de R$ 114,00 no sistema BEC, o </w:t>
      </w:r>
      <w:r w:rsidRPr="000C152F">
        <w:rPr>
          <w:rFonts w:ascii="Century Gothic" w:hAnsi="Century Gothic"/>
          <w:b/>
          <w:w w:val="90"/>
          <w:sz w:val="20"/>
          <w:szCs w:val="20"/>
        </w:rPr>
        <w:t>MPSP</w:t>
      </w:r>
      <w:r>
        <w:rPr>
          <w:rFonts w:ascii="Century Gothic" w:hAnsi="Century Gothic"/>
          <w:w w:val="90"/>
          <w:sz w:val="20"/>
          <w:szCs w:val="20"/>
        </w:rPr>
        <w:t xml:space="preserve"> </w:t>
      </w:r>
      <w:r w:rsidR="00C41E95">
        <w:rPr>
          <w:rFonts w:ascii="Century Gothic" w:hAnsi="Century Gothic"/>
          <w:w w:val="90"/>
          <w:sz w:val="20"/>
          <w:szCs w:val="20"/>
        </w:rPr>
        <w:t xml:space="preserve">compreenderá </w:t>
      </w:r>
      <w:r>
        <w:rPr>
          <w:rFonts w:ascii="Century Gothic" w:hAnsi="Century Gothic"/>
          <w:w w:val="90"/>
          <w:sz w:val="20"/>
          <w:szCs w:val="20"/>
        </w:rPr>
        <w:t>que será pago 114% dos valores constantes da tabela do Anexo 1D – “</w:t>
      </w:r>
      <w:r w:rsidRPr="00D93BB6">
        <w:rPr>
          <w:rFonts w:ascii="Century Gothic" w:hAnsi="Century Gothic"/>
          <w:b/>
          <w:w w:val="90"/>
          <w:sz w:val="20"/>
          <w:szCs w:val="20"/>
        </w:rPr>
        <w:t>VR</w:t>
      </w:r>
      <w:r>
        <w:rPr>
          <w:rFonts w:ascii="Century Gothic" w:hAnsi="Century Gothic"/>
          <w:w w:val="90"/>
          <w:sz w:val="20"/>
          <w:szCs w:val="20"/>
        </w:rPr>
        <w:t xml:space="preserve">”, ou seja, se um determinado serviço que o </w:t>
      </w:r>
      <w:r w:rsidRPr="00666431">
        <w:rPr>
          <w:rFonts w:ascii="Century Gothic" w:hAnsi="Century Gothic"/>
          <w:b/>
          <w:w w:val="90"/>
          <w:sz w:val="20"/>
          <w:szCs w:val="20"/>
        </w:rPr>
        <w:t>MPSP</w:t>
      </w:r>
      <w:r>
        <w:rPr>
          <w:rFonts w:ascii="Century Gothic" w:hAnsi="Century Gothic"/>
          <w:w w:val="90"/>
          <w:sz w:val="20"/>
          <w:szCs w:val="20"/>
        </w:rPr>
        <w:t xml:space="preserve"> venha a contratar que tenha custo de R$ 1.000,00 na tabela do Anexo 1D – “VR”, será pago 114% do valor da tabela do Anexo 1D – “</w:t>
      </w:r>
      <w:r w:rsidRPr="002367B3">
        <w:rPr>
          <w:rFonts w:ascii="Century Gothic" w:hAnsi="Century Gothic"/>
          <w:b/>
          <w:w w:val="90"/>
          <w:sz w:val="20"/>
          <w:szCs w:val="20"/>
        </w:rPr>
        <w:t>VR</w:t>
      </w:r>
      <w:r>
        <w:rPr>
          <w:rFonts w:ascii="Century Gothic" w:hAnsi="Century Gothic"/>
          <w:w w:val="90"/>
          <w:sz w:val="20"/>
          <w:szCs w:val="20"/>
        </w:rPr>
        <w:t>”, que corresponde a R$ 1.140,00.</w:t>
      </w:r>
    </w:p>
    <w:p w14:paraId="2A9A2890" w14:textId="77777777" w:rsidR="000A6968" w:rsidRDefault="000A6968" w:rsidP="000A6968">
      <w:pPr>
        <w:tabs>
          <w:tab w:val="left" w:pos="426"/>
        </w:tabs>
        <w:jc w:val="both"/>
        <w:rPr>
          <w:rFonts w:ascii="Century Gothic" w:hAnsi="Century Gothic"/>
          <w:w w:val="90"/>
          <w:sz w:val="20"/>
          <w:szCs w:val="20"/>
        </w:rPr>
      </w:pPr>
    </w:p>
    <w:p w14:paraId="7712D781" w14:textId="05BBDDA3"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 xml:space="preserve">2.1.2. Para se chegar ao percentual da </w:t>
      </w:r>
      <w:r w:rsidRPr="003E1BF4">
        <w:rPr>
          <w:rFonts w:ascii="Century Gothic" w:hAnsi="Century Gothic"/>
          <w:b/>
          <w:w w:val="90"/>
          <w:sz w:val="20"/>
          <w:szCs w:val="20"/>
        </w:rPr>
        <w:t>TF</w:t>
      </w:r>
      <w:r>
        <w:rPr>
          <w:rFonts w:ascii="Century Gothic" w:hAnsi="Century Gothic"/>
          <w:w w:val="90"/>
          <w:sz w:val="20"/>
          <w:szCs w:val="20"/>
        </w:rPr>
        <w:t xml:space="preserve"> de </w:t>
      </w:r>
      <w:r w:rsidRPr="003E1BF4">
        <w:rPr>
          <w:rFonts w:ascii="Century Gothic" w:hAnsi="Century Gothic"/>
          <w:b/>
          <w:w w:val="90"/>
          <w:sz w:val="20"/>
          <w:szCs w:val="20"/>
        </w:rPr>
        <w:t>114%</w:t>
      </w:r>
      <w:r w:rsidR="0092743A">
        <w:rPr>
          <w:rFonts w:ascii="Century Gothic" w:hAnsi="Century Gothic"/>
          <w:b/>
          <w:w w:val="90"/>
          <w:sz w:val="20"/>
          <w:szCs w:val="20"/>
        </w:rPr>
        <w:t xml:space="preserve"> (lance </w:t>
      </w:r>
      <w:r w:rsidR="00FF3A36">
        <w:rPr>
          <w:rFonts w:ascii="Century Gothic" w:hAnsi="Century Gothic"/>
          <w:b/>
          <w:w w:val="90"/>
          <w:sz w:val="20"/>
          <w:szCs w:val="20"/>
        </w:rPr>
        <w:t xml:space="preserve">correspondente </w:t>
      </w:r>
      <w:r w:rsidR="0092743A">
        <w:rPr>
          <w:rFonts w:ascii="Century Gothic" w:hAnsi="Century Gothic"/>
          <w:b/>
          <w:w w:val="90"/>
          <w:sz w:val="20"/>
          <w:szCs w:val="20"/>
        </w:rPr>
        <w:t>de R$ 114,00)</w:t>
      </w:r>
      <w:r>
        <w:rPr>
          <w:rFonts w:ascii="Century Gothic" w:hAnsi="Century Gothic"/>
          <w:w w:val="90"/>
          <w:sz w:val="20"/>
          <w:szCs w:val="20"/>
        </w:rPr>
        <w:t>, o licitante deve:</w:t>
      </w:r>
    </w:p>
    <w:p w14:paraId="28E25CBC" w14:textId="77777777" w:rsidR="000A6968" w:rsidRDefault="000A6968" w:rsidP="000A6968">
      <w:pPr>
        <w:tabs>
          <w:tab w:val="left" w:pos="426"/>
        </w:tabs>
        <w:jc w:val="both"/>
        <w:rPr>
          <w:rFonts w:ascii="Century Gothic" w:hAnsi="Century Gothic"/>
          <w:w w:val="90"/>
          <w:sz w:val="20"/>
          <w:szCs w:val="20"/>
        </w:rPr>
      </w:pPr>
    </w:p>
    <w:p w14:paraId="0F0C6F4B" w14:textId="6DBA6E49"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 xml:space="preserve">2.1.2.1. Informar o IC, que neste caso pode ser </w:t>
      </w:r>
      <w:r w:rsidRPr="003E1BF4">
        <w:rPr>
          <w:rFonts w:ascii="Century Gothic" w:hAnsi="Century Gothic"/>
          <w:b/>
          <w:w w:val="90"/>
          <w:sz w:val="20"/>
          <w:szCs w:val="20"/>
        </w:rPr>
        <w:t>95%</w:t>
      </w:r>
    </w:p>
    <w:p w14:paraId="6B163F4C" w14:textId="77777777" w:rsidR="000A6968" w:rsidRDefault="000A6968" w:rsidP="000A6968">
      <w:pPr>
        <w:tabs>
          <w:tab w:val="left" w:pos="426"/>
        </w:tabs>
        <w:jc w:val="both"/>
        <w:rPr>
          <w:rFonts w:ascii="Century Gothic" w:hAnsi="Century Gothic"/>
          <w:w w:val="90"/>
          <w:sz w:val="20"/>
          <w:szCs w:val="20"/>
        </w:rPr>
      </w:pPr>
    </w:p>
    <w:p w14:paraId="4F874982" w14:textId="5AFD50F4"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 xml:space="preserve">2.1.2.2. Informar seu BDI, que neste caso pode ser </w:t>
      </w:r>
      <w:r w:rsidRPr="003E1BF4">
        <w:rPr>
          <w:rFonts w:ascii="Century Gothic" w:hAnsi="Century Gothic"/>
          <w:b/>
          <w:w w:val="90"/>
          <w:sz w:val="20"/>
          <w:szCs w:val="20"/>
        </w:rPr>
        <w:t>20%</w:t>
      </w:r>
    </w:p>
    <w:p w14:paraId="141BE6A8" w14:textId="77777777" w:rsidR="000A6968" w:rsidRDefault="000A6968" w:rsidP="000A6968">
      <w:pPr>
        <w:tabs>
          <w:tab w:val="left" w:pos="426"/>
        </w:tabs>
        <w:jc w:val="both"/>
        <w:rPr>
          <w:rFonts w:ascii="Century Gothic" w:hAnsi="Century Gothic"/>
          <w:w w:val="90"/>
          <w:sz w:val="20"/>
          <w:szCs w:val="20"/>
        </w:rPr>
      </w:pPr>
    </w:p>
    <w:p w14:paraId="0D6C7A20" w14:textId="780D237B"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 xml:space="preserve">2.1.2.3. Aplicar o BDI sobre o IC: </w:t>
      </w:r>
    </w:p>
    <w:p w14:paraId="1595CEDB" w14:textId="77777777"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p>
    <w:p w14:paraId="2F2D6800" w14:textId="77777777" w:rsidR="000A6968" w:rsidRPr="003E1BF4" w:rsidRDefault="000A6968" w:rsidP="000A6968">
      <w:pPr>
        <w:tabs>
          <w:tab w:val="left" w:pos="426"/>
        </w:tabs>
        <w:jc w:val="both"/>
        <w:rPr>
          <w:rFonts w:ascii="Century Gothic" w:hAnsi="Century Gothic"/>
          <w:b/>
          <w:w w:val="90"/>
          <w:sz w:val="20"/>
          <w:szCs w:val="20"/>
        </w:rPr>
      </w:pPr>
      <w:r w:rsidRPr="003E1BF4">
        <w:rPr>
          <w:rFonts w:ascii="Century Gothic" w:hAnsi="Century Gothic"/>
          <w:b/>
          <w:w w:val="90"/>
          <w:sz w:val="20"/>
          <w:szCs w:val="20"/>
        </w:rPr>
        <w:tab/>
      </w:r>
      <w:r w:rsidRPr="003E1BF4">
        <w:rPr>
          <w:rFonts w:ascii="Century Gothic" w:hAnsi="Century Gothic"/>
          <w:b/>
          <w:w w:val="90"/>
          <w:sz w:val="20"/>
          <w:szCs w:val="20"/>
        </w:rPr>
        <w:tab/>
      </w:r>
      <w:r w:rsidRPr="003E1BF4">
        <w:rPr>
          <w:rFonts w:ascii="Century Gothic" w:hAnsi="Century Gothic"/>
          <w:b/>
          <w:w w:val="90"/>
          <w:sz w:val="20"/>
          <w:szCs w:val="20"/>
        </w:rPr>
        <w:tab/>
      </w:r>
      <w:r w:rsidRPr="003E1BF4">
        <w:rPr>
          <w:rFonts w:ascii="Century Gothic" w:hAnsi="Century Gothic"/>
          <w:b/>
          <w:w w:val="90"/>
          <w:sz w:val="20"/>
          <w:szCs w:val="20"/>
        </w:rPr>
        <w:tab/>
        <w:t>20% * 95% = 19 % (este é o BDI efetivo)</w:t>
      </w:r>
    </w:p>
    <w:p w14:paraId="7BFB8391" w14:textId="77777777" w:rsidR="000A6968" w:rsidRDefault="000A6968" w:rsidP="000A6968">
      <w:pPr>
        <w:tabs>
          <w:tab w:val="left" w:pos="426"/>
        </w:tabs>
        <w:jc w:val="both"/>
        <w:rPr>
          <w:rFonts w:ascii="Century Gothic" w:hAnsi="Century Gothic"/>
          <w:w w:val="90"/>
          <w:sz w:val="20"/>
          <w:szCs w:val="20"/>
        </w:rPr>
      </w:pPr>
    </w:p>
    <w:p w14:paraId="7AF33B06" w14:textId="2FFBBF52"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2.1.2.4. Somar o BDI efetivo (custo indireto encontrado) ao IC (custo direto ofertado pelo serviço):</w:t>
      </w:r>
    </w:p>
    <w:p w14:paraId="602C3E01" w14:textId="77777777" w:rsidR="000A6968" w:rsidRDefault="000A6968" w:rsidP="000A6968">
      <w:pPr>
        <w:tabs>
          <w:tab w:val="left" w:pos="426"/>
        </w:tabs>
        <w:jc w:val="both"/>
        <w:rPr>
          <w:rFonts w:ascii="Century Gothic" w:hAnsi="Century Gothic"/>
          <w:w w:val="90"/>
          <w:sz w:val="20"/>
          <w:szCs w:val="20"/>
        </w:rPr>
      </w:pPr>
    </w:p>
    <w:p w14:paraId="1C538AB3" w14:textId="77777777" w:rsidR="000A6968" w:rsidRPr="003E1BF4" w:rsidRDefault="000A6968" w:rsidP="000A6968">
      <w:pPr>
        <w:tabs>
          <w:tab w:val="left" w:pos="426"/>
        </w:tabs>
        <w:jc w:val="both"/>
        <w:rPr>
          <w:rFonts w:ascii="Century Gothic" w:hAnsi="Century Gothic"/>
          <w:b/>
          <w:w w:val="90"/>
          <w:sz w:val="20"/>
          <w:szCs w:val="20"/>
        </w:rPr>
      </w:pPr>
      <w:r w:rsidRPr="003E1BF4">
        <w:rPr>
          <w:rFonts w:ascii="Century Gothic" w:hAnsi="Century Gothic"/>
          <w:b/>
          <w:w w:val="90"/>
          <w:sz w:val="20"/>
          <w:szCs w:val="20"/>
        </w:rPr>
        <w:tab/>
      </w:r>
      <w:r w:rsidRPr="003E1BF4">
        <w:rPr>
          <w:rFonts w:ascii="Century Gothic" w:hAnsi="Century Gothic"/>
          <w:b/>
          <w:w w:val="90"/>
          <w:sz w:val="20"/>
          <w:szCs w:val="20"/>
        </w:rPr>
        <w:tab/>
      </w:r>
      <w:r w:rsidRPr="003E1BF4">
        <w:rPr>
          <w:rFonts w:ascii="Century Gothic" w:hAnsi="Century Gothic"/>
          <w:b/>
          <w:w w:val="90"/>
          <w:sz w:val="20"/>
          <w:szCs w:val="20"/>
        </w:rPr>
        <w:tab/>
      </w:r>
      <w:r w:rsidRPr="003E1BF4">
        <w:rPr>
          <w:rFonts w:ascii="Century Gothic" w:hAnsi="Century Gothic"/>
          <w:b/>
          <w:w w:val="90"/>
          <w:sz w:val="20"/>
          <w:szCs w:val="20"/>
        </w:rPr>
        <w:tab/>
        <w:t>19% + 95% = 114%</w:t>
      </w:r>
    </w:p>
    <w:p w14:paraId="4BFCC2CD" w14:textId="77777777" w:rsidR="000A6968" w:rsidRDefault="000A6968" w:rsidP="000A6968">
      <w:pPr>
        <w:tabs>
          <w:tab w:val="left" w:pos="426"/>
        </w:tabs>
        <w:jc w:val="both"/>
        <w:rPr>
          <w:rFonts w:ascii="Century Gothic" w:hAnsi="Century Gothic"/>
          <w:w w:val="90"/>
          <w:sz w:val="20"/>
          <w:szCs w:val="20"/>
        </w:rPr>
      </w:pPr>
    </w:p>
    <w:p w14:paraId="3ACA2124" w14:textId="3894BB1E"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2.1.2.5. Em valores monetários e para fins de faturamento teremos:</w:t>
      </w:r>
    </w:p>
    <w:p w14:paraId="776646C7" w14:textId="77777777" w:rsidR="000A6968" w:rsidRDefault="000A6968" w:rsidP="000A6968">
      <w:pPr>
        <w:tabs>
          <w:tab w:val="left" w:pos="426"/>
        </w:tabs>
        <w:jc w:val="both"/>
        <w:rPr>
          <w:rFonts w:ascii="Century Gothic" w:hAnsi="Century Gothic"/>
          <w:w w:val="90"/>
          <w:sz w:val="20"/>
          <w:szCs w:val="20"/>
        </w:rPr>
      </w:pPr>
    </w:p>
    <w:p w14:paraId="29B6454B" w14:textId="77777777"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 </w:t>
      </w:r>
      <w:proofErr w:type="gramStart"/>
      <w:r>
        <w:rPr>
          <w:rFonts w:ascii="Century Gothic" w:hAnsi="Century Gothic"/>
          <w:w w:val="90"/>
          <w:sz w:val="20"/>
          <w:szCs w:val="20"/>
        </w:rPr>
        <w:t>serviço</w:t>
      </w:r>
      <w:proofErr w:type="gramEnd"/>
      <w:r>
        <w:rPr>
          <w:rFonts w:ascii="Century Gothic" w:hAnsi="Century Gothic"/>
          <w:w w:val="90"/>
          <w:sz w:val="20"/>
          <w:szCs w:val="20"/>
        </w:rPr>
        <w:t xml:space="preserve"> que conste da tabela do Anexo 1D – “</w:t>
      </w:r>
      <w:r w:rsidRPr="006114AA">
        <w:rPr>
          <w:rFonts w:ascii="Century Gothic" w:hAnsi="Century Gothic"/>
          <w:b/>
          <w:w w:val="90"/>
          <w:sz w:val="20"/>
          <w:szCs w:val="20"/>
        </w:rPr>
        <w:t>VR</w:t>
      </w:r>
      <w:r>
        <w:rPr>
          <w:rFonts w:ascii="Century Gothic" w:hAnsi="Century Gothic"/>
          <w:w w:val="90"/>
          <w:sz w:val="20"/>
          <w:szCs w:val="20"/>
        </w:rPr>
        <w:t>” o valor de R$ 1.000,00 (no exemplo)</w:t>
      </w:r>
    </w:p>
    <w:p w14:paraId="508D119B" w14:textId="77777777"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 Custo direto (IC): 95% = R$ 950,00 </w:t>
      </w:r>
    </w:p>
    <w:p w14:paraId="4EE94C76" w14:textId="77777777"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 Custo </w:t>
      </w:r>
      <w:proofErr w:type="gramStart"/>
      <w:r>
        <w:rPr>
          <w:rFonts w:ascii="Century Gothic" w:hAnsi="Century Gothic"/>
          <w:w w:val="90"/>
          <w:sz w:val="20"/>
          <w:szCs w:val="20"/>
        </w:rPr>
        <w:t>indireto(</w:t>
      </w:r>
      <w:proofErr w:type="gramEnd"/>
      <w:r>
        <w:rPr>
          <w:rFonts w:ascii="Century Gothic" w:hAnsi="Century Gothic"/>
          <w:w w:val="90"/>
          <w:sz w:val="20"/>
          <w:szCs w:val="20"/>
        </w:rPr>
        <w:t>BDI efetivo): 19% = R$ 190,00</w:t>
      </w:r>
    </w:p>
    <w:p w14:paraId="67272CF2" w14:textId="77777777"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Custo total pelo serviço = R$ 1.140,00 (“</w:t>
      </w:r>
      <w:r w:rsidRPr="00007C3E">
        <w:rPr>
          <w:rFonts w:ascii="Century Gothic" w:hAnsi="Century Gothic"/>
          <w:b/>
          <w:w w:val="90"/>
          <w:sz w:val="20"/>
          <w:szCs w:val="20"/>
        </w:rPr>
        <w:t>VR</w:t>
      </w:r>
      <w:r>
        <w:rPr>
          <w:rFonts w:ascii="Century Gothic" w:hAnsi="Century Gothic"/>
          <w:w w:val="90"/>
          <w:sz w:val="20"/>
          <w:szCs w:val="20"/>
        </w:rPr>
        <w:t>” * 114</w:t>
      </w:r>
      <w:proofErr w:type="gramStart"/>
      <w:r>
        <w:rPr>
          <w:rFonts w:ascii="Century Gothic" w:hAnsi="Century Gothic"/>
          <w:w w:val="90"/>
          <w:sz w:val="20"/>
          <w:szCs w:val="20"/>
        </w:rPr>
        <w:t>%  ou</w:t>
      </w:r>
      <w:proofErr w:type="gramEnd"/>
      <w:r>
        <w:rPr>
          <w:rFonts w:ascii="Century Gothic" w:hAnsi="Century Gothic"/>
          <w:w w:val="90"/>
          <w:sz w:val="20"/>
          <w:szCs w:val="20"/>
        </w:rPr>
        <w:t xml:space="preserve"> neste caso R$1.000,00 * 114%)</w:t>
      </w:r>
    </w:p>
    <w:p w14:paraId="64F43733" w14:textId="63FF7576" w:rsidR="000A6968" w:rsidRDefault="000A6968" w:rsidP="000A6968">
      <w:pPr>
        <w:tabs>
          <w:tab w:val="left" w:pos="426"/>
        </w:tabs>
        <w:jc w:val="both"/>
        <w:rPr>
          <w:rFonts w:ascii="Century Gothic" w:hAnsi="Century Gothic"/>
          <w:w w:val="90"/>
          <w:sz w:val="20"/>
          <w:szCs w:val="20"/>
        </w:rPr>
      </w:pPr>
    </w:p>
    <w:p w14:paraId="5A4A0A61" w14:textId="77777777" w:rsidR="0099543B" w:rsidRDefault="0099543B" w:rsidP="000A6968">
      <w:pPr>
        <w:tabs>
          <w:tab w:val="left" w:pos="426"/>
        </w:tabs>
        <w:jc w:val="both"/>
        <w:rPr>
          <w:rFonts w:ascii="Century Gothic" w:hAnsi="Century Gothic"/>
          <w:w w:val="90"/>
          <w:sz w:val="20"/>
          <w:szCs w:val="20"/>
        </w:rPr>
      </w:pPr>
    </w:p>
    <w:p w14:paraId="07F67FF7" w14:textId="77777777" w:rsidR="000A6968" w:rsidRDefault="000A6968" w:rsidP="000A6968">
      <w:pPr>
        <w:tabs>
          <w:tab w:val="left" w:pos="426"/>
        </w:tabs>
        <w:jc w:val="both"/>
        <w:rPr>
          <w:rFonts w:ascii="Century Gothic" w:hAnsi="Century Gothic"/>
          <w:w w:val="90"/>
          <w:sz w:val="20"/>
          <w:szCs w:val="20"/>
        </w:rPr>
      </w:pPr>
    </w:p>
    <w:p w14:paraId="1697D171" w14:textId="77777777" w:rsidR="000A6968" w:rsidRDefault="000A6968" w:rsidP="000A6968">
      <w:pPr>
        <w:tabs>
          <w:tab w:val="left" w:pos="426"/>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Outros exemplos: </w:t>
      </w:r>
    </w:p>
    <w:p w14:paraId="594AA40E" w14:textId="77777777" w:rsidR="000A6968" w:rsidRDefault="000A6968" w:rsidP="000A6968">
      <w:pPr>
        <w:tabs>
          <w:tab w:val="left" w:pos="426"/>
        </w:tabs>
        <w:jc w:val="both"/>
        <w:rPr>
          <w:rFonts w:ascii="Century Gothic" w:hAnsi="Century Gothic"/>
          <w:w w:val="90"/>
          <w:sz w:val="20"/>
          <w:szCs w:val="20"/>
        </w:rPr>
      </w:pPr>
    </w:p>
    <w:tbl>
      <w:tblPr>
        <w:tblStyle w:val="Tabelacomgrade"/>
        <w:tblW w:w="0" w:type="auto"/>
        <w:tblLook w:val="04A0" w:firstRow="1" w:lastRow="0" w:firstColumn="1" w:lastColumn="0" w:noHBand="0" w:noVBand="1"/>
      </w:tblPr>
      <w:tblGrid>
        <w:gridCol w:w="977"/>
        <w:gridCol w:w="979"/>
        <w:gridCol w:w="1647"/>
        <w:gridCol w:w="687"/>
        <w:gridCol w:w="1108"/>
        <w:gridCol w:w="1641"/>
        <w:gridCol w:w="784"/>
        <w:gridCol w:w="1095"/>
      </w:tblGrid>
      <w:tr w:rsidR="000A6968" w:rsidRPr="002E78B2" w14:paraId="56F9936D" w14:textId="77777777" w:rsidTr="00CB089D">
        <w:tc>
          <w:tcPr>
            <w:tcW w:w="988" w:type="dxa"/>
            <w:shd w:val="clear" w:color="auto" w:fill="D9D9D9" w:themeFill="background1" w:themeFillShade="D9"/>
          </w:tcPr>
          <w:p w14:paraId="1F849C48" w14:textId="77777777" w:rsidR="000A6968" w:rsidRPr="002E78B2" w:rsidRDefault="000A6968" w:rsidP="00CB089D">
            <w:pPr>
              <w:tabs>
                <w:tab w:val="left" w:pos="426"/>
              </w:tabs>
              <w:jc w:val="center"/>
              <w:rPr>
                <w:rFonts w:ascii="Century Gothic" w:hAnsi="Century Gothic"/>
                <w:b/>
                <w:w w:val="90"/>
                <w:sz w:val="16"/>
                <w:szCs w:val="20"/>
              </w:rPr>
            </w:pPr>
            <w:r w:rsidRPr="002E78B2">
              <w:rPr>
                <w:rFonts w:ascii="Century Gothic" w:hAnsi="Century Gothic"/>
                <w:b/>
                <w:w w:val="90"/>
                <w:sz w:val="16"/>
                <w:szCs w:val="20"/>
              </w:rPr>
              <w:lastRenderedPageBreak/>
              <w:t>VR</w:t>
            </w:r>
          </w:p>
        </w:tc>
        <w:tc>
          <w:tcPr>
            <w:tcW w:w="992" w:type="dxa"/>
            <w:shd w:val="clear" w:color="auto" w:fill="D9D9D9" w:themeFill="background1" w:themeFillShade="D9"/>
          </w:tcPr>
          <w:p w14:paraId="3D6C3EE9" w14:textId="77777777" w:rsidR="000A6968" w:rsidRPr="002E78B2" w:rsidRDefault="000A6968" w:rsidP="00CB089D">
            <w:pPr>
              <w:tabs>
                <w:tab w:val="left" w:pos="426"/>
              </w:tabs>
              <w:jc w:val="center"/>
              <w:rPr>
                <w:rFonts w:ascii="Century Gothic" w:hAnsi="Century Gothic"/>
                <w:b/>
                <w:w w:val="90"/>
                <w:sz w:val="16"/>
                <w:szCs w:val="20"/>
              </w:rPr>
            </w:pPr>
            <w:r w:rsidRPr="002E78B2">
              <w:rPr>
                <w:rFonts w:ascii="Century Gothic" w:hAnsi="Century Gothic"/>
                <w:b/>
                <w:w w:val="90"/>
                <w:sz w:val="16"/>
                <w:szCs w:val="20"/>
              </w:rPr>
              <w:t>IC</w:t>
            </w:r>
          </w:p>
        </w:tc>
        <w:tc>
          <w:tcPr>
            <w:tcW w:w="1701" w:type="dxa"/>
            <w:shd w:val="clear" w:color="auto" w:fill="D9D9D9" w:themeFill="background1" w:themeFillShade="D9"/>
          </w:tcPr>
          <w:p w14:paraId="7CB658CB" w14:textId="77777777" w:rsidR="000A6968" w:rsidRPr="002E78B2" w:rsidRDefault="000A6968" w:rsidP="00CB089D">
            <w:pPr>
              <w:tabs>
                <w:tab w:val="left" w:pos="426"/>
              </w:tabs>
              <w:jc w:val="right"/>
              <w:rPr>
                <w:rFonts w:ascii="Century Gothic" w:hAnsi="Century Gothic"/>
                <w:b/>
                <w:w w:val="90"/>
                <w:sz w:val="16"/>
                <w:szCs w:val="20"/>
              </w:rPr>
            </w:pPr>
            <w:r w:rsidRPr="002E78B2">
              <w:rPr>
                <w:rFonts w:ascii="Century Gothic" w:hAnsi="Century Gothic"/>
                <w:b/>
                <w:w w:val="90"/>
                <w:sz w:val="16"/>
                <w:szCs w:val="20"/>
              </w:rPr>
              <w:t>Valor obtido do IC</w:t>
            </w:r>
          </w:p>
        </w:tc>
        <w:tc>
          <w:tcPr>
            <w:tcW w:w="567" w:type="dxa"/>
            <w:shd w:val="clear" w:color="auto" w:fill="D9D9D9" w:themeFill="background1" w:themeFillShade="D9"/>
          </w:tcPr>
          <w:p w14:paraId="7A795004" w14:textId="77777777" w:rsidR="000A6968" w:rsidRPr="002E78B2" w:rsidRDefault="000A6968" w:rsidP="00CB089D">
            <w:pPr>
              <w:tabs>
                <w:tab w:val="left" w:pos="426"/>
              </w:tabs>
              <w:jc w:val="center"/>
              <w:rPr>
                <w:rFonts w:ascii="Century Gothic" w:hAnsi="Century Gothic"/>
                <w:b/>
                <w:w w:val="90"/>
                <w:sz w:val="16"/>
                <w:szCs w:val="20"/>
              </w:rPr>
            </w:pPr>
            <w:r w:rsidRPr="002E78B2">
              <w:rPr>
                <w:rFonts w:ascii="Century Gothic" w:hAnsi="Century Gothic"/>
                <w:b/>
                <w:w w:val="90"/>
                <w:sz w:val="16"/>
                <w:szCs w:val="20"/>
              </w:rPr>
              <w:t>BDI</w:t>
            </w:r>
          </w:p>
        </w:tc>
        <w:tc>
          <w:tcPr>
            <w:tcW w:w="1134" w:type="dxa"/>
            <w:shd w:val="clear" w:color="auto" w:fill="D9D9D9" w:themeFill="background1" w:themeFillShade="D9"/>
          </w:tcPr>
          <w:p w14:paraId="1AFF956D" w14:textId="77777777" w:rsidR="000A6968" w:rsidRPr="002E78B2" w:rsidRDefault="000A6968" w:rsidP="00CB089D">
            <w:pPr>
              <w:tabs>
                <w:tab w:val="left" w:pos="426"/>
              </w:tabs>
              <w:jc w:val="center"/>
              <w:rPr>
                <w:rFonts w:ascii="Century Gothic" w:hAnsi="Century Gothic"/>
                <w:b/>
                <w:w w:val="90"/>
                <w:sz w:val="16"/>
                <w:szCs w:val="20"/>
              </w:rPr>
            </w:pPr>
            <w:r w:rsidRPr="002E78B2">
              <w:rPr>
                <w:rFonts w:ascii="Century Gothic" w:hAnsi="Century Gothic"/>
                <w:b/>
                <w:w w:val="90"/>
                <w:sz w:val="16"/>
                <w:szCs w:val="20"/>
              </w:rPr>
              <w:t>BDI efetivo</w:t>
            </w:r>
          </w:p>
        </w:tc>
        <w:tc>
          <w:tcPr>
            <w:tcW w:w="1701" w:type="dxa"/>
            <w:shd w:val="clear" w:color="auto" w:fill="D9D9D9" w:themeFill="background1" w:themeFillShade="D9"/>
          </w:tcPr>
          <w:p w14:paraId="5A1446B2" w14:textId="77777777" w:rsidR="000A6968" w:rsidRPr="002E78B2" w:rsidRDefault="000A6968" w:rsidP="00CB089D">
            <w:pPr>
              <w:tabs>
                <w:tab w:val="left" w:pos="426"/>
              </w:tabs>
              <w:jc w:val="right"/>
              <w:rPr>
                <w:rFonts w:ascii="Century Gothic" w:hAnsi="Century Gothic"/>
                <w:b/>
                <w:w w:val="90"/>
                <w:sz w:val="16"/>
                <w:szCs w:val="20"/>
              </w:rPr>
            </w:pPr>
            <w:r w:rsidRPr="002E78B2">
              <w:rPr>
                <w:rFonts w:ascii="Century Gothic" w:hAnsi="Century Gothic"/>
                <w:b/>
                <w:w w:val="90"/>
                <w:sz w:val="16"/>
                <w:szCs w:val="20"/>
              </w:rPr>
              <w:t>Valor obtido do BDI</w:t>
            </w:r>
          </w:p>
        </w:tc>
        <w:tc>
          <w:tcPr>
            <w:tcW w:w="720" w:type="dxa"/>
            <w:shd w:val="clear" w:color="auto" w:fill="D9D9D9" w:themeFill="background1" w:themeFillShade="D9"/>
          </w:tcPr>
          <w:p w14:paraId="56E8FB2C" w14:textId="77777777" w:rsidR="000A6968" w:rsidRPr="002E78B2" w:rsidRDefault="000A6968" w:rsidP="00CB089D">
            <w:pPr>
              <w:tabs>
                <w:tab w:val="left" w:pos="426"/>
              </w:tabs>
              <w:jc w:val="center"/>
              <w:rPr>
                <w:rFonts w:ascii="Century Gothic" w:hAnsi="Century Gothic"/>
                <w:b/>
                <w:w w:val="90"/>
                <w:sz w:val="16"/>
                <w:szCs w:val="20"/>
              </w:rPr>
            </w:pPr>
            <w:r w:rsidRPr="002E78B2">
              <w:rPr>
                <w:rFonts w:ascii="Century Gothic" w:hAnsi="Century Gothic"/>
                <w:b/>
                <w:w w:val="90"/>
                <w:sz w:val="16"/>
                <w:szCs w:val="20"/>
              </w:rPr>
              <w:t>TF</w:t>
            </w:r>
          </w:p>
        </w:tc>
        <w:tc>
          <w:tcPr>
            <w:tcW w:w="1115" w:type="dxa"/>
            <w:shd w:val="clear" w:color="auto" w:fill="D9D9D9" w:themeFill="background1" w:themeFillShade="D9"/>
          </w:tcPr>
          <w:p w14:paraId="42F89F06" w14:textId="77777777" w:rsidR="000A6968" w:rsidRPr="002E78B2" w:rsidRDefault="000A6968" w:rsidP="00CB089D">
            <w:pPr>
              <w:tabs>
                <w:tab w:val="left" w:pos="426"/>
              </w:tabs>
              <w:jc w:val="right"/>
              <w:rPr>
                <w:rFonts w:ascii="Century Gothic" w:hAnsi="Century Gothic"/>
                <w:b/>
                <w:w w:val="90"/>
                <w:sz w:val="16"/>
                <w:szCs w:val="20"/>
              </w:rPr>
            </w:pPr>
            <w:r w:rsidRPr="002E78B2">
              <w:rPr>
                <w:rFonts w:ascii="Century Gothic" w:hAnsi="Century Gothic"/>
                <w:b/>
                <w:w w:val="90"/>
                <w:sz w:val="16"/>
                <w:szCs w:val="20"/>
              </w:rPr>
              <w:t>Valor Final</w:t>
            </w:r>
          </w:p>
        </w:tc>
      </w:tr>
      <w:tr w:rsidR="000A6968" w14:paraId="757D6EBE" w14:textId="77777777" w:rsidTr="00CB089D">
        <w:tc>
          <w:tcPr>
            <w:tcW w:w="988" w:type="dxa"/>
          </w:tcPr>
          <w:p w14:paraId="3F99AC2B" w14:textId="77777777" w:rsidR="000A6968" w:rsidRPr="00304ABE"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056EB2DC"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100,00%</w:t>
            </w:r>
          </w:p>
        </w:tc>
        <w:tc>
          <w:tcPr>
            <w:tcW w:w="1701" w:type="dxa"/>
          </w:tcPr>
          <w:p w14:paraId="02D04F1C"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R$ 1.000,00</w:t>
            </w:r>
          </w:p>
        </w:tc>
        <w:tc>
          <w:tcPr>
            <w:tcW w:w="567" w:type="dxa"/>
          </w:tcPr>
          <w:p w14:paraId="0C778698"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30,00%</w:t>
            </w:r>
          </w:p>
        </w:tc>
        <w:tc>
          <w:tcPr>
            <w:tcW w:w="1134" w:type="dxa"/>
          </w:tcPr>
          <w:p w14:paraId="60732925"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30,00%</w:t>
            </w:r>
          </w:p>
        </w:tc>
        <w:tc>
          <w:tcPr>
            <w:tcW w:w="1701" w:type="dxa"/>
          </w:tcPr>
          <w:p w14:paraId="3CFE5C8E"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R$ 300,00</w:t>
            </w:r>
          </w:p>
        </w:tc>
        <w:tc>
          <w:tcPr>
            <w:tcW w:w="720" w:type="dxa"/>
          </w:tcPr>
          <w:p w14:paraId="05318244"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130,00%</w:t>
            </w:r>
          </w:p>
        </w:tc>
        <w:tc>
          <w:tcPr>
            <w:tcW w:w="1115" w:type="dxa"/>
          </w:tcPr>
          <w:p w14:paraId="575F138A"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R$ 1.300,00</w:t>
            </w:r>
          </w:p>
        </w:tc>
      </w:tr>
      <w:tr w:rsidR="000A6968" w14:paraId="5630A3D4" w14:textId="77777777" w:rsidTr="00CB089D">
        <w:tc>
          <w:tcPr>
            <w:tcW w:w="988" w:type="dxa"/>
          </w:tcPr>
          <w:p w14:paraId="680E7884" w14:textId="77777777" w:rsidR="000A6968" w:rsidRPr="00304ABE"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0E3245C9"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98,50%</w:t>
            </w:r>
          </w:p>
        </w:tc>
        <w:tc>
          <w:tcPr>
            <w:tcW w:w="1701" w:type="dxa"/>
          </w:tcPr>
          <w:p w14:paraId="39ABDDBA"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R$ 985,00</w:t>
            </w:r>
          </w:p>
        </w:tc>
        <w:tc>
          <w:tcPr>
            <w:tcW w:w="567" w:type="dxa"/>
          </w:tcPr>
          <w:p w14:paraId="1165FAC5"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31,50%</w:t>
            </w:r>
          </w:p>
        </w:tc>
        <w:tc>
          <w:tcPr>
            <w:tcW w:w="1134" w:type="dxa"/>
          </w:tcPr>
          <w:p w14:paraId="10521503"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31,03%</w:t>
            </w:r>
          </w:p>
        </w:tc>
        <w:tc>
          <w:tcPr>
            <w:tcW w:w="1701" w:type="dxa"/>
          </w:tcPr>
          <w:p w14:paraId="37FCC578"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R$ 305,62</w:t>
            </w:r>
          </w:p>
        </w:tc>
        <w:tc>
          <w:tcPr>
            <w:tcW w:w="720" w:type="dxa"/>
          </w:tcPr>
          <w:p w14:paraId="77305AF7"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129,53%</w:t>
            </w:r>
          </w:p>
        </w:tc>
        <w:tc>
          <w:tcPr>
            <w:tcW w:w="1115" w:type="dxa"/>
          </w:tcPr>
          <w:p w14:paraId="151EB5C9"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R$ 1.295,28</w:t>
            </w:r>
          </w:p>
        </w:tc>
      </w:tr>
      <w:tr w:rsidR="000A6968" w14:paraId="4F914B5E" w14:textId="77777777" w:rsidTr="00CB089D">
        <w:tc>
          <w:tcPr>
            <w:tcW w:w="988" w:type="dxa"/>
          </w:tcPr>
          <w:p w14:paraId="2309E49E" w14:textId="77777777" w:rsidR="000A6968" w:rsidRPr="00304ABE"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4D944AC1"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98,60%</w:t>
            </w:r>
          </w:p>
        </w:tc>
        <w:tc>
          <w:tcPr>
            <w:tcW w:w="1701" w:type="dxa"/>
          </w:tcPr>
          <w:p w14:paraId="4D04A149"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R$ 986,00</w:t>
            </w:r>
          </w:p>
        </w:tc>
        <w:tc>
          <w:tcPr>
            <w:tcW w:w="567" w:type="dxa"/>
          </w:tcPr>
          <w:p w14:paraId="45AC38D3"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31,00%</w:t>
            </w:r>
          </w:p>
        </w:tc>
        <w:tc>
          <w:tcPr>
            <w:tcW w:w="1134" w:type="dxa"/>
          </w:tcPr>
          <w:p w14:paraId="7B0CBF2E"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30,57%</w:t>
            </w:r>
          </w:p>
        </w:tc>
        <w:tc>
          <w:tcPr>
            <w:tcW w:w="1701" w:type="dxa"/>
          </w:tcPr>
          <w:p w14:paraId="330F4152"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R$ 301,38</w:t>
            </w:r>
          </w:p>
        </w:tc>
        <w:tc>
          <w:tcPr>
            <w:tcW w:w="720" w:type="dxa"/>
          </w:tcPr>
          <w:p w14:paraId="6B49B922"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129,17%</w:t>
            </w:r>
          </w:p>
        </w:tc>
        <w:tc>
          <w:tcPr>
            <w:tcW w:w="1115" w:type="dxa"/>
          </w:tcPr>
          <w:p w14:paraId="06503F19"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R$ 1.291,66</w:t>
            </w:r>
          </w:p>
        </w:tc>
      </w:tr>
      <w:tr w:rsidR="000A6968" w14:paraId="7C1B033F" w14:textId="77777777" w:rsidTr="00CB089D">
        <w:tc>
          <w:tcPr>
            <w:tcW w:w="988" w:type="dxa"/>
          </w:tcPr>
          <w:p w14:paraId="14053236" w14:textId="77777777" w:rsidR="000A6968" w:rsidRPr="00304ABE"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26640C06"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97,50%</w:t>
            </w:r>
          </w:p>
        </w:tc>
        <w:tc>
          <w:tcPr>
            <w:tcW w:w="1701" w:type="dxa"/>
          </w:tcPr>
          <w:p w14:paraId="672E03D1"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R$ 975,00</w:t>
            </w:r>
          </w:p>
        </w:tc>
        <w:tc>
          <w:tcPr>
            <w:tcW w:w="567" w:type="dxa"/>
          </w:tcPr>
          <w:p w14:paraId="6B554742"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29,50%</w:t>
            </w:r>
          </w:p>
        </w:tc>
        <w:tc>
          <w:tcPr>
            <w:tcW w:w="1134" w:type="dxa"/>
          </w:tcPr>
          <w:p w14:paraId="419BA31E"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28,76%</w:t>
            </w:r>
          </w:p>
        </w:tc>
        <w:tc>
          <w:tcPr>
            <w:tcW w:w="1701" w:type="dxa"/>
          </w:tcPr>
          <w:p w14:paraId="0ACD7E5C"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R$ 280,43</w:t>
            </w:r>
          </w:p>
        </w:tc>
        <w:tc>
          <w:tcPr>
            <w:tcW w:w="720" w:type="dxa"/>
          </w:tcPr>
          <w:p w14:paraId="08753557"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126,26%</w:t>
            </w:r>
          </w:p>
        </w:tc>
        <w:tc>
          <w:tcPr>
            <w:tcW w:w="1115" w:type="dxa"/>
          </w:tcPr>
          <w:p w14:paraId="138BFAA3"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R$ 1.262,63</w:t>
            </w:r>
          </w:p>
        </w:tc>
      </w:tr>
      <w:tr w:rsidR="000A6968" w14:paraId="692AF675" w14:textId="77777777" w:rsidTr="00CB089D">
        <w:tc>
          <w:tcPr>
            <w:tcW w:w="988" w:type="dxa"/>
          </w:tcPr>
          <w:p w14:paraId="33588565" w14:textId="77777777" w:rsidR="000A6968"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660230C2"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95,00%</w:t>
            </w:r>
          </w:p>
        </w:tc>
        <w:tc>
          <w:tcPr>
            <w:tcW w:w="1701" w:type="dxa"/>
          </w:tcPr>
          <w:p w14:paraId="7D155DBC"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R$ 950,00</w:t>
            </w:r>
          </w:p>
        </w:tc>
        <w:tc>
          <w:tcPr>
            <w:tcW w:w="567" w:type="dxa"/>
          </w:tcPr>
          <w:p w14:paraId="37B9FEA4"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20,00%</w:t>
            </w:r>
          </w:p>
        </w:tc>
        <w:tc>
          <w:tcPr>
            <w:tcW w:w="1134" w:type="dxa"/>
          </w:tcPr>
          <w:p w14:paraId="756AB177"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19,00%</w:t>
            </w:r>
          </w:p>
        </w:tc>
        <w:tc>
          <w:tcPr>
            <w:tcW w:w="1701" w:type="dxa"/>
          </w:tcPr>
          <w:p w14:paraId="192724E8"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R$ 180,50</w:t>
            </w:r>
          </w:p>
        </w:tc>
        <w:tc>
          <w:tcPr>
            <w:tcW w:w="720" w:type="dxa"/>
          </w:tcPr>
          <w:p w14:paraId="0DBFA9BB"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114,00%</w:t>
            </w:r>
          </w:p>
        </w:tc>
        <w:tc>
          <w:tcPr>
            <w:tcW w:w="1115" w:type="dxa"/>
          </w:tcPr>
          <w:p w14:paraId="0CDF2F6C"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R$ 1.140,00</w:t>
            </w:r>
          </w:p>
        </w:tc>
      </w:tr>
      <w:tr w:rsidR="000A6968" w14:paraId="4DE45B4C" w14:textId="77777777" w:rsidTr="00CB089D">
        <w:tc>
          <w:tcPr>
            <w:tcW w:w="988" w:type="dxa"/>
          </w:tcPr>
          <w:p w14:paraId="303DD77F" w14:textId="77777777" w:rsidR="000A6968"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4F80F9AE"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92,40%</w:t>
            </w:r>
          </w:p>
        </w:tc>
        <w:tc>
          <w:tcPr>
            <w:tcW w:w="1701" w:type="dxa"/>
          </w:tcPr>
          <w:p w14:paraId="21F75A2F"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R$ 924,00</w:t>
            </w:r>
          </w:p>
        </w:tc>
        <w:tc>
          <w:tcPr>
            <w:tcW w:w="567" w:type="dxa"/>
          </w:tcPr>
          <w:p w14:paraId="294B8BFA"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20,00%</w:t>
            </w:r>
          </w:p>
        </w:tc>
        <w:tc>
          <w:tcPr>
            <w:tcW w:w="1134" w:type="dxa"/>
          </w:tcPr>
          <w:p w14:paraId="5245B38F"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18,48%</w:t>
            </w:r>
          </w:p>
        </w:tc>
        <w:tc>
          <w:tcPr>
            <w:tcW w:w="1701" w:type="dxa"/>
          </w:tcPr>
          <w:p w14:paraId="57066890"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R$ 170,76</w:t>
            </w:r>
          </w:p>
        </w:tc>
        <w:tc>
          <w:tcPr>
            <w:tcW w:w="720" w:type="dxa"/>
          </w:tcPr>
          <w:p w14:paraId="2BE64091"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110,88%</w:t>
            </w:r>
          </w:p>
        </w:tc>
        <w:tc>
          <w:tcPr>
            <w:tcW w:w="1115" w:type="dxa"/>
          </w:tcPr>
          <w:p w14:paraId="3B47D5DD"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R$ 1.108,80</w:t>
            </w:r>
          </w:p>
        </w:tc>
      </w:tr>
      <w:tr w:rsidR="000A6968" w14:paraId="27CF0317" w14:textId="77777777" w:rsidTr="00CB089D">
        <w:tc>
          <w:tcPr>
            <w:tcW w:w="988" w:type="dxa"/>
          </w:tcPr>
          <w:p w14:paraId="4C8F4E8C" w14:textId="77777777" w:rsidR="000A6968"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30C525D4"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92,00%</w:t>
            </w:r>
          </w:p>
        </w:tc>
        <w:tc>
          <w:tcPr>
            <w:tcW w:w="1701" w:type="dxa"/>
          </w:tcPr>
          <w:p w14:paraId="16490F1C"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R$ 920,00</w:t>
            </w:r>
          </w:p>
        </w:tc>
        <w:tc>
          <w:tcPr>
            <w:tcW w:w="567" w:type="dxa"/>
          </w:tcPr>
          <w:p w14:paraId="0BD55787"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19,00%</w:t>
            </w:r>
          </w:p>
        </w:tc>
        <w:tc>
          <w:tcPr>
            <w:tcW w:w="1134" w:type="dxa"/>
          </w:tcPr>
          <w:p w14:paraId="128B8BEB"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17,48%</w:t>
            </w:r>
          </w:p>
        </w:tc>
        <w:tc>
          <w:tcPr>
            <w:tcW w:w="1701" w:type="dxa"/>
          </w:tcPr>
          <w:p w14:paraId="0E8380DA"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R$ 160,82</w:t>
            </w:r>
          </w:p>
        </w:tc>
        <w:tc>
          <w:tcPr>
            <w:tcW w:w="720" w:type="dxa"/>
          </w:tcPr>
          <w:p w14:paraId="65F2F3CD"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109,48%</w:t>
            </w:r>
          </w:p>
        </w:tc>
        <w:tc>
          <w:tcPr>
            <w:tcW w:w="1115" w:type="dxa"/>
          </w:tcPr>
          <w:p w14:paraId="347FD9B0"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R$ 1.094,80</w:t>
            </w:r>
          </w:p>
        </w:tc>
      </w:tr>
      <w:tr w:rsidR="000A6968" w14:paraId="3BDB19AE" w14:textId="77777777" w:rsidTr="00CB089D">
        <w:tc>
          <w:tcPr>
            <w:tcW w:w="988" w:type="dxa"/>
          </w:tcPr>
          <w:p w14:paraId="4BB64E24" w14:textId="77777777" w:rsidR="000A6968" w:rsidRDefault="000A6968" w:rsidP="00CB089D">
            <w:pPr>
              <w:tabs>
                <w:tab w:val="left" w:pos="426"/>
              </w:tabs>
              <w:jc w:val="both"/>
              <w:rPr>
                <w:rFonts w:ascii="Century Gothic" w:hAnsi="Century Gothic"/>
                <w:w w:val="90"/>
                <w:sz w:val="16"/>
                <w:szCs w:val="20"/>
              </w:rPr>
            </w:pPr>
            <w:r>
              <w:rPr>
                <w:rFonts w:ascii="Century Gothic" w:hAnsi="Century Gothic"/>
                <w:w w:val="90"/>
                <w:sz w:val="16"/>
                <w:szCs w:val="20"/>
              </w:rPr>
              <w:t>R$ 1.000,00</w:t>
            </w:r>
          </w:p>
        </w:tc>
        <w:tc>
          <w:tcPr>
            <w:tcW w:w="992" w:type="dxa"/>
          </w:tcPr>
          <w:p w14:paraId="2BE08B2E"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90,50%</w:t>
            </w:r>
          </w:p>
        </w:tc>
        <w:tc>
          <w:tcPr>
            <w:tcW w:w="1701" w:type="dxa"/>
          </w:tcPr>
          <w:p w14:paraId="60481DDB"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R$ 905,00</w:t>
            </w:r>
          </w:p>
        </w:tc>
        <w:tc>
          <w:tcPr>
            <w:tcW w:w="567" w:type="dxa"/>
          </w:tcPr>
          <w:p w14:paraId="49AE3299" w14:textId="77777777" w:rsidR="000A6968" w:rsidRPr="002E78B2" w:rsidRDefault="000A6968" w:rsidP="00CB089D">
            <w:pPr>
              <w:tabs>
                <w:tab w:val="left" w:pos="426"/>
              </w:tabs>
              <w:jc w:val="right"/>
              <w:rPr>
                <w:rFonts w:ascii="Century Gothic" w:hAnsi="Century Gothic"/>
                <w:color w:val="FF0000"/>
                <w:w w:val="90"/>
                <w:sz w:val="16"/>
                <w:szCs w:val="20"/>
              </w:rPr>
            </w:pPr>
            <w:r w:rsidRPr="002E78B2">
              <w:rPr>
                <w:rFonts w:ascii="Century Gothic" w:hAnsi="Century Gothic"/>
                <w:color w:val="FF0000"/>
                <w:w w:val="90"/>
                <w:sz w:val="16"/>
                <w:szCs w:val="20"/>
              </w:rPr>
              <w:t>18,00%</w:t>
            </w:r>
          </w:p>
        </w:tc>
        <w:tc>
          <w:tcPr>
            <w:tcW w:w="1134" w:type="dxa"/>
          </w:tcPr>
          <w:p w14:paraId="3AD801D5"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16,29%</w:t>
            </w:r>
          </w:p>
        </w:tc>
        <w:tc>
          <w:tcPr>
            <w:tcW w:w="1701" w:type="dxa"/>
          </w:tcPr>
          <w:p w14:paraId="0BCB1196"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R$ 147,42</w:t>
            </w:r>
          </w:p>
        </w:tc>
        <w:tc>
          <w:tcPr>
            <w:tcW w:w="720" w:type="dxa"/>
          </w:tcPr>
          <w:p w14:paraId="086E6CBB" w14:textId="77777777" w:rsidR="000A6968" w:rsidRPr="002E78B2" w:rsidRDefault="000A6968" w:rsidP="00CB089D">
            <w:pPr>
              <w:tabs>
                <w:tab w:val="left" w:pos="426"/>
              </w:tabs>
              <w:jc w:val="both"/>
              <w:rPr>
                <w:rFonts w:ascii="Century Gothic" w:hAnsi="Century Gothic"/>
                <w:b/>
                <w:color w:val="FF0000"/>
                <w:w w:val="90"/>
                <w:sz w:val="16"/>
                <w:szCs w:val="20"/>
              </w:rPr>
            </w:pPr>
            <w:r w:rsidRPr="002E78B2">
              <w:rPr>
                <w:rFonts w:ascii="Century Gothic" w:hAnsi="Century Gothic"/>
                <w:b/>
                <w:color w:val="FF0000"/>
                <w:w w:val="90"/>
                <w:sz w:val="16"/>
                <w:szCs w:val="20"/>
              </w:rPr>
              <w:t>106,79%</w:t>
            </w:r>
          </w:p>
        </w:tc>
        <w:tc>
          <w:tcPr>
            <w:tcW w:w="1115" w:type="dxa"/>
          </w:tcPr>
          <w:p w14:paraId="0F4DEF1E" w14:textId="77777777" w:rsidR="000A6968" w:rsidRPr="00304ABE" w:rsidRDefault="000A6968" w:rsidP="00CB089D">
            <w:pPr>
              <w:tabs>
                <w:tab w:val="left" w:pos="426"/>
              </w:tabs>
              <w:jc w:val="right"/>
              <w:rPr>
                <w:rFonts w:ascii="Century Gothic" w:hAnsi="Century Gothic"/>
                <w:w w:val="90"/>
                <w:sz w:val="16"/>
                <w:szCs w:val="20"/>
              </w:rPr>
            </w:pPr>
            <w:r>
              <w:rPr>
                <w:rFonts w:ascii="Century Gothic" w:hAnsi="Century Gothic"/>
                <w:w w:val="90"/>
                <w:sz w:val="16"/>
                <w:szCs w:val="20"/>
              </w:rPr>
              <w:t>R$ 1.067,90</w:t>
            </w:r>
          </w:p>
        </w:tc>
      </w:tr>
    </w:tbl>
    <w:p w14:paraId="3A21318D" w14:textId="2676B99A" w:rsidR="000A6968" w:rsidRDefault="000A6968" w:rsidP="000D2BBD">
      <w:pPr>
        <w:tabs>
          <w:tab w:val="left" w:pos="426"/>
        </w:tabs>
        <w:jc w:val="both"/>
        <w:rPr>
          <w:rFonts w:ascii="Century Gothic" w:hAnsi="Century Gothic"/>
          <w:w w:val="90"/>
          <w:sz w:val="20"/>
          <w:szCs w:val="20"/>
        </w:rPr>
      </w:pPr>
    </w:p>
    <w:p w14:paraId="2A067AE0" w14:textId="1AB3CD36" w:rsidR="000A6968" w:rsidRDefault="00C95B47" w:rsidP="000D2BBD">
      <w:pPr>
        <w:tabs>
          <w:tab w:val="left" w:pos="426"/>
        </w:tabs>
        <w:jc w:val="both"/>
        <w:rPr>
          <w:rFonts w:ascii="Century Gothic" w:hAnsi="Century Gothic"/>
          <w:w w:val="90"/>
          <w:sz w:val="20"/>
          <w:szCs w:val="20"/>
        </w:rPr>
      </w:pPr>
      <w:r>
        <w:rPr>
          <w:rFonts w:ascii="Century Gothic" w:hAnsi="Century Gothic"/>
          <w:w w:val="90"/>
          <w:sz w:val="20"/>
          <w:szCs w:val="20"/>
        </w:rPr>
        <w:t xml:space="preserve">DEFINIÇÕES: </w:t>
      </w:r>
    </w:p>
    <w:p w14:paraId="4236ABAE" w14:textId="4664FA84" w:rsidR="00453FAD" w:rsidRDefault="00453FAD" w:rsidP="000D2BBD">
      <w:pPr>
        <w:tabs>
          <w:tab w:val="left" w:pos="426"/>
        </w:tabs>
        <w:jc w:val="both"/>
        <w:rPr>
          <w:rFonts w:ascii="Century Gothic" w:hAnsi="Century Gothic"/>
          <w:w w:val="90"/>
          <w:sz w:val="20"/>
          <w:szCs w:val="20"/>
        </w:rPr>
      </w:pPr>
    </w:p>
    <w:p w14:paraId="2AEB7EA9" w14:textId="5EAF83A5" w:rsidR="00453FAD" w:rsidRDefault="002A6E10" w:rsidP="000D2BBD">
      <w:pPr>
        <w:tabs>
          <w:tab w:val="left" w:pos="426"/>
        </w:tabs>
        <w:jc w:val="both"/>
        <w:rPr>
          <w:rFonts w:ascii="Century Gothic" w:hAnsi="Century Gothic"/>
          <w:w w:val="90"/>
          <w:sz w:val="20"/>
          <w:szCs w:val="20"/>
        </w:rPr>
      </w:pPr>
      <w:r>
        <w:rPr>
          <w:rFonts w:ascii="Century Gothic" w:hAnsi="Century Gothic"/>
          <w:w w:val="90"/>
          <w:sz w:val="20"/>
          <w:szCs w:val="20"/>
        </w:rPr>
        <w:t>“</w:t>
      </w:r>
      <w:r w:rsidR="00453FAD" w:rsidRPr="00563B3A">
        <w:rPr>
          <w:rFonts w:ascii="Century Gothic" w:hAnsi="Century Gothic"/>
          <w:b/>
          <w:w w:val="90"/>
          <w:sz w:val="20"/>
          <w:szCs w:val="20"/>
        </w:rPr>
        <w:t>TF</w:t>
      </w:r>
      <w:r>
        <w:rPr>
          <w:rFonts w:ascii="Century Gothic" w:hAnsi="Century Gothic"/>
          <w:b/>
          <w:w w:val="90"/>
          <w:sz w:val="20"/>
          <w:szCs w:val="20"/>
        </w:rPr>
        <w:t>”</w:t>
      </w:r>
      <w:r w:rsidR="00453FAD" w:rsidRPr="00731C6B">
        <w:rPr>
          <w:rFonts w:ascii="Century Gothic" w:hAnsi="Century Gothic"/>
          <w:w w:val="90"/>
          <w:sz w:val="20"/>
          <w:szCs w:val="20"/>
        </w:rPr>
        <w:t xml:space="preserve"> – Taxa Final é o percentual que incidirá sobre os valores de cada serviço</w:t>
      </w:r>
      <w:r w:rsidR="00453FAD">
        <w:rPr>
          <w:rFonts w:ascii="Century Gothic" w:hAnsi="Century Gothic"/>
          <w:w w:val="90"/>
          <w:sz w:val="20"/>
          <w:szCs w:val="20"/>
        </w:rPr>
        <w:t xml:space="preserve"> </w:t>
      </w:r>
      <w:r w:rsidR="00453FAD" w:rsidRPr="00731C6B">
        <w:rPr>
          <w:rFonts w:ascii="Century Gothic" w:hAnsi="Century Gothic"/>
          <w:w w:val="90"/>
          <w:sz w:val="20"/>
          <w:szCs w:val="20"/>
        </w:rPr>
        <w:t xml:space="preserve">constante da tabela </w:t>
      </w:r>
      <w:r w:rsidR="00453FAD" w:rsidRPr="00C77C51">
        <w:rPr>
          <w:rFonts w:ascii="Century Gothic" w:hAnsi="Century Gothic"/>
          <w:w w:val="90"/>
          <w:sz w:val="20"/>
          <w:szCs w:val="20"/>
        </w:rPr>
        <w:t xml:space="preserve">do Anexo </w:t>
      </w:r>
      <w:r w:rsidR="00453FAD">
        <w:rPr>
          <w:rFonts w:ascii="Century Gothic" w:hAnsi="Century Gothic"/>
          <w:w w:val="90"/>
          <w:sz w:val="20"/>
          <w:szCs w:val="20"/>
        </w:rPr>
        <w:t>1</w:t>
      </w:r>
      <w:r w:rsidR="00453FAD" w:rsidRPr="00C77C51">
        <w:rPr>
          <w:rFonts w:ascii="Century Gothic" w:hAnsi="Century Gothic"/>
          <w:w w:val="90"/>
          <w:sz w:val="20"/>
          <w:szCs w:val="20"/>
        </w:rPr>
        <w:t>D (boletim referencial de custos – tabela de serviços da CPOS).</w:t>
      </w:r>
    </w:p>
    <w:p w14:paraId="106EF9FA" w14:textId="77777777" w:rsidR="00BE748E" w:rsidRDefault="00BE748E" w:rsidP="000D2BBD">
      <w:pPr>
        <w:tabs>
          <w:tab w:val="left" w:pos="426"/>
        </w:tabs>
        <w:jc w:val="both"/>
        <w:rPr>
          <w:rFonts w:ascii="Century Gothic" w:hAnsi="Century Gothic"/>
          <w:w w:val="90"/>
          <w:sz w:val="20"/>
          <w:szCs w:val="20"/>
        </w:rPr>
      </w:pPr>
    </w:p>
    <w:p w14:paraId="6650C2F8" w14:textId="1FFEFD3E" w:rsidR="006A2F01" w:rsidRDefault="00FD5FBA" w:rsidP="000D2BBD">
      <w:pPr>
        <w:tabs>
          <w:tab w:val="left" w:pos="426"/>
        </w:tabs>
        <w:jc w:val="both"/>
        <w:rPr>
          <w:rFonts w:ascii="Century Gothic" w:hAnsi="Century Gothic"/>
          <w:w w:val="90"/>
          <w:sz w:val="20"/>
          <w:szCs w:val="20"/>
        </w:rPr>
      </w:pPr>
      <w:r>
        <w:rPr>
          <w:rFonts w:ascii="Century Gothic" w:hAnsi="Century Gothic"/>
          <w:w w:val="90"/>
          <w:sz w:val="20"/>
          <w:szCs w:val="20"/>
        </w:rPr>
        <w:t>“</w:t>
      </w:r>
      <w:r w:rsidR="00861E2C" w:rsidRPr="00563B3A">
        <w:rPr>
          <w:rFonts w:ascii="Century Gothic" w:hAnsi="Century Gothic"/>
          <w:b/>
          <w:w w:val="90"/>
          <w:sz w:val="20"/>
          <w:szCs w:val="20"/>
        </w:rPr>
        <w:t>I</w:t>
      </w:r>
      <w:r w:rsidR="00BE748E" w:rsidRPr="00563B3A">
        <w:rPr>
          <w:rFonts w:ascii="Century Gothic" w:hAnsi="Century Gothic"/>
          <w:b/>
          <w:w w:val="90"/>
          <w:sz w:val="20"/>
          <w:szCs w:val="20"/>
        </w:rPr>
        <w:t>C</w:t>
      </w:r>
      <w:r>
        <w:rPr>
          <w:rFonts w:ascii="Century Gothic" w:hAnsi="Century Gothic"/>
          <w:w w:val="90"/>
          <w:sz w:val="20"/>
          <w:szCs w:val="20"/>
        </w:rPr>
        <w:t>”</w:t>
      </w:r>
      <w:r w:rsidR="00BE748E">
        <w:rPr>
          <w:rFonts w:ascii="Century Gothic" w:hAnsi="Century Gothic"/>
          <w:w w:val="90"/>
          <w:sz w:val="20"/>
          <w:szCs w:val="20"/>
        </w:rPr>
        <w:t xml:space="preserve"> </w:t>
      </w:r>
      <w:r w:rsidR="006F08DF">
        <w:rPr>
          <w:rFonts w:ascii="Century Gothic" w:hAnsi="Century Gothic"/>
          <w:w w:val="90"/>
          <w:sz w:val="20"/>
          <w:szCs w:val="20"/>
        </w:rPr>
        <w:t xml:space="preserve">- </w:t>
      </w:r>
      <w:r w:rsidR="00BE748E">
        <w:rPr>
          <w:rFonts w:ascii="Century Gothic" w:hAnsi="Century Gothic"/>
          <w:w w:val="90"/>
          <w:sz w:val="20"/>
          <w:szCs w:val="20"/>
        </w:rPr>
        <w:t>índice de contratação que corresponde ao percentual que o licitante irá aplicar sobre os valores constantes da tabela do Anexo 1D – “</w:t>
      </w:r>
      <w:r w:rsidR="00BE748E" w:rsidRPr="00563B3A">
        <w:rPr>
          <w:rFonts w:ascii="Century Gothic" w:hAnsi="Century Gothic"/>
          <w:b/>
          <w:w w:val="90"/>
          <w:sz w:val="20"/>
          <w:szCs w:val="20"/>
        </w:rPr>
        <w:t>VR</w:t>
      </w:r>
      <w:r w:rsidR="00BE748E">
        <w:rPr>
          <w:rFonts w:ascii="Century Gothic" w:hAnsi="Century Gothic"/>
          <w:w w:val="90"/>
          <w:sz w:val="20"/>
          <w:szCs w:val="20"/>
        </w:rPr>
        <w:t>” e cobrar do MPSP a título de custos diretos para a realização de determinado serviço.</w:t>
      </w:r>
      <w:r w:rsidR="006F08DF">
        <w:rPr>
          <w:rFonts w:ascii="Century Gothic" w:hAnsi="Century Gothic"/>
          <w:w w:val="90"/>
          <w:sz w:val="20"/>
          <w:szCs w:val="20"/>
        </w:rPr>
        <w:t xml:space="preserve"> O </w:t>
      </w:r>
      <w:r w:rsidR="00BE7586">
        <w:rPr>
          <w:rFonts w:ascii="Century Gothic" w:hAnsi="Century Gothic"/>
          <w:w w:val="90"/>
          <w:sz w:val="20"/>
          <w:szCs w:val="20"/>
        </w:rPr>
        <w:t>“</w:t>
      </w:r>
      <w:r w:rsidR="00BE7586" w:rsidRPr="002A6E10">
        <w:rPr>
          <w:rFonts w:ascii="Century Gothic" w:hAnsi="Century Gothic"/>
          <w:b/>
          <w:w w:val="90"/>
          <w:sz w:val="20"/>
          <w:szCs w:val="20"/>
        </w:rPr>
        <w:t>IC</w:t>
      </w:r>
      <w:r w:rsidR="00BE7586">
        <w:rPr>
          <w:rFonts w:ascii="Century Gothic" w:hAnsi="Century Gothic"/>
          <w:w w:val="90"/>
          <w:sz w:val="20"/>
          <w:szCs w:val="20"/>
        </w:rPr>
        <w:t>” deverá estar compreendido entre 00% a 100%</w:t>
      </w:r>
      <w:r w:rsidR="008C0016">
        <w:rPr>
          <w:rFonts w:ascii="Century Gothic" w:hAnsi="Century Gothic"/>
          <w:w w:val="90"/>
          <w:sz w:val="20"/>
          <w:szCs w:val="20"/>
        </w:rPr>
        <w:t>.</w:t>
      </w:r>
      <w:r w:rsidR="006F08DF">
        <w:rPr>
          <w:rFonts w:ascii="Century Gothic" w:hAnsi="Century Gothic"/>
          <w:w w:val="90"/>
          <w:sz w:val="20"/>
          <w:szCs w:val="20"/>
        </w:rPr>
        <w:t xml:space="preserve"> </w:t>
      </w:r>
      <w:r w:rsidR="006A2F01">
        <w:rPr>
          <w:rFonts w:ascii="Century Gothic" w:hAnsi="Century Gothic"/>
          <w:w w:val="90"/>
          <w:sz w:val="20"/>
          <w:szCs w:val="20"/>
        </w:rPr>
        <w:t>Não será admitido “</w:t>
      </w:r>
      <w:r w:rsidR="006A2F01" w:rsidRPr="00563B3A">
        <w:rPr>
          <w:rFonts w:ascii="Century Gothic" w:hAnsi="Century Gothic"/>
          <w:b/>
          <w:w w:val="90"/>
          <w:sz w:val="20"/>
          <w:szCs w:val="20"/>
        </w:rPr>
        <w:t>IC</w:t>
      </w:r>
      <w:r w:rsidR="006A2F01">
        <w:rPr>
          <w:rFonts w:ascii="Century Gothic" w:hAnsi="Century Gothic"/>
          <w:w w:val="90"/>
          <w:sz w:val="20"/>
          <w:szCs w:val="20"/>
        </w:rPr>
        <w:t xml:space="preserve">” superior a 100%. O </w:t>
      </w:r>
      <w:r w:rsidR="006A2F01" w:rsidRPr="006A2F01">
        <w:rPr>
          <w:rFonts w:ascii="Century Gothic" w:hAnsi="Century Gothic"/>
          <w:b/>
          <w:w w:val="90"/>
          <w:sz w:val="20"/>
          <w:szCs w:val="20"/>
        </w:rPr>
        <w:t>MPSP</w:t>
      </w:r>
      <w:r w:rsidR="006A2F01">
        <w:rPr>
          <w:rFonts w:ascii="Century Gothic" w:hAnsi="Century Gothic"/>
          <w:b/>
          <w:w w:val="90"/>
          <w:sz w:val="20"/>
          <w:szCs w:val="20"/>
        </w:rPr>
        <w:t xml:space="preserve"> </w:t>
      </w:r>
      <w:r w:rsidR="006A2F01" w:rsidRPr="006A2F01">
        <w:rPr>
          <w:rFonts w:ascii="Century Gothic" w:hAnsi="Century Gothic"/>
          <w:w w:val="90"/>
          <w:sz w:val="20"/>
          <w:szCs w:val="20"/>
        </w:rPr>
        <w:t xml:space="preserve">não </w:t>
      </w:r>
      <w:r w:rsidR="00563B3A">
        <w:rPr>
          <w:rFonts w:ascii="Century Gothic" w:hAnsi="Century Gothic"/>
          <w:w w:val="90"/>
          <w:sz w:val="20"/>
          <w:szCs w:val="20"/>
        </w:rPr>
        <w:t>irá considerar como aceitável para pelos custos diretos mais do que informado na tabela do Anexo 1D – “</w:t>
      </w:r>
      <w:r w:rsidR="00563B3A" w:rsidRPr="00563B3A">
        <w:rPr>
          <w:rFonts w:ascii="Century Gothic" w:hAnsi="Century Gothic"/>
          <w:b/>
          <w:w w:val="90"/>
          <w:sz w:val="20"/>
          <w:szCs w:val="20"/>
        </w:rPr>
        <w:t>VR</w:t>
      </w:r>
      <w:r w:rsidR="00563B3A">
        <w:rPr>
          <w:rFonts w:ascii="Century Gothic" w:hAnsi="Century Gothic"/>
          <w:w w:val="90"/>
          <w:sz w:val="20"/>
          <w:szCs w:val="20"/>
        </w:rPr>
        <w:t>”</w:t>
      </w:r>
      <w:r w:rsidR="008C0016">
        <w:rPr>
          <w:rFonts w:ascii="Century Gothic" w:hAnsi="Century Gothic"/>
          <w:w w:val="90"/>
          <w:sz w:val="20"/>
          <w:szCs w:val="20"/>
        </w:rPr>
        <w:t>.</w:t>
      </w:r>
    </w:p>
    <w:p w14:paraId="4AC4F9ED" w14:textId="0C789B55" w:rsidR="00BE748E" w:rsidRDefault="00BE748E" w:rsidP="000D2BBD">
      <w:pPr>
        <w:tabs>
          <w:tab w:val="left" w:pos="426"/>
        </w:tabs>
        <w:jc w:val="both"/>
        <w:rPr>
          <w:rFonts w:ascii="Century Gothic" w:hAnsi="Century Gothic"/>
          <w:w w:val="90"/>
          <w:sz w:val="20"/>
          <w:szCs w:val="20"/>
        </w:rPr>
      </w:pPr>
    </w:p>
    <w:p w14:paraId="09EBB624" w14:textId="5B765F35" w:rsidR="00BE748E" w:rsidRDefault="00BE748E" w:rsidP="00155FA3">
      <w:pPr>
        <w:tabs>
          <w:tab w:val="left" w:pos="426"/>
        </w:tabs>
        <w:jc w:val="both"/>
        <w:rPr>
          <w:rFonts w:ascii="Century Gothic" w:hAnsi="Century Gothic"/>
          <w:w w:val="90"/>
          <w:sz w:val="20"/>
          <w:szCs w:val="20"/>
        </w:rPr>
      </w:pPr>
      <w:r>
        <w:rPr>
          <w:rFonts w:ascii="Century Gothic" w:hAnsi="Century Gothic"/>
          <w:w w:val="90"/>
          <w:sz w:val="20"/>
          <w:szCs w:val="20"/>
        </w:rPr>
        <w:t xml:space="preserve"> </w:t>
      </w:r>
      <w:r w:rsidR="00382325">
        <w:rPr>
          <w:rFonts w:ascii="Century Gothic" w:hAnsi="Century Gothic"/>
          <w:w w:val="90"/>
          <w:sz w:val="20"/>
          <w:szCs w:val="20"/>
        </w:rPr>
        <w:t>“</w:t>
      </w:r>
      <w:r w:rsidR="00382325" w:rsidRPr="002A6E10">
        <w:rPr>
          <w:rFonts w:ascii="Century Gothic" w:hAnsi="Century Gothic"/>
          <w:b/>
          <w:w w:val="90"/>
          <w:sz w:val="20"/>
          <w:szCs w:val="20"/>
        </w:rPr>
        <w:t>VR</w:t>
      </w:r>
      <w:r w:rsidR="00382325">
        <w:rPr>
          <w:rFonts w:ascii="Century Gothic" w:hAnsi="Century Gothic"/>
          <w:w w:val="90"/>
          <w:sz w:val="20"/>
          <w:szCs w:val="20"/>
        </w:rPr>
        <w:t xml:space="preserve">” </w:t>
      </w:r>
      <w:r w:rsidR="006F08DF">
        <w:rPr>
          <w:rFonts w:ascii="Century Gothic" w:hAnsi="Century Gothic"/>
          <w:w w:val="90"/>
          <w:sz w:val="20"/>
          <w:szCs w:val="20"/>
        </w:rPr>
        <w:t xml:space="preserve">- </w:t>
      </w:r>
      <w:proofErr w:type="gramStart"/>
      <w:r w:rsidR="00382325">
        <w:rPr>
          <w:rFonts w:ascii="Century Gothic" w:hAnsi="Century Gothic"/>
          <w:w w:val="90"/>
          <w:sz w:val="20"/>
          <w:szCs w:val="20"/>
        </w:rPr>
        <w:t>são</w:t>
      </w:r>
      <w:proofErr w:type="gramEnd"/>
      <w:r w:rsidR="00382325">
        <w:rPr>
          <w:rFonts w:ascii="Century Gothic" w:hAnsi="Century Gothic"/>
          <w:w w:val="90"/>
          <w:sz w:val="20"/>
          <w:szCs w:val="20"/>
        </w:rPr>
        <w:t xml:space="preserve"> os valores </w:t>
      </w:r>
      <w:r w:rsidR="00155FA3" w:rsidRPr="00155FA3">
        <w:rPr>
          <w:rFonts w:ascii="Century Gothic" w:hAnsi="Century Gothic"/>
          <w:w w:val="90"/>
          <w:sz w:val="20"/>
          <w:szCs w:val="20"/>
        </w:rPr>
        <w:t xml:space="preserve">de referência e constantes da tabela do Anexo </w:t>
      </w:r>
      <w:r w:rsidR="00155FA3">
        <w:rPr>
          <w:rFonts w:ascii="Century Gothic" w:hAnsi="Century Gothic"/>
          <w:w w:val="90"/>
          <w:sz w:val="20"/>
          <w:szCs w:val="20"/>
        </w:rPr>
        <w:t>1D</w:t>
      </w:r>
      <w:r w:rsidR="00155FA3" w:rsidRPr="00155FA3">
        <w:rPr>
          <w:rFonts w:ascii="Century Gothic" w:hAnsi="Century Gothic"/>
          <w:w w:val="90"/>
          <w:sz w:val="20"/>
          <w:szCs w:val="20"/>
        </w:rPr>
        <w:t xml:space="preserve"> e que</w:t>
      </w:r>
      <w:r w:rsidR="00155FA3">
        <w:rPr>
          <w:rFonts w:ascii="Century Gothic" w:hAnsi="Century Gothic"/>
          <w:w w:val="90"/>
          <w:sz w:val="20"/>
          <w:szCs w:val="20"/>
        </w:rPr>
        <w:t xml:space="preserve"> </w:t>
      </w:r>
      <w:r w:rsidR="00155FA3" w:rsidRPr="00155FA3">
        <w:rPr>
          <w:rFonts w:ascii="Century Gothic" w:hAnsi="Century Gothic"/>
          <w:w w:val="90"/>
          <w:sz w:val="20"/>
          <w:szCs w:val="20"/>
        </w:rPr>
        <w:t>corresponde aos custos diretos médios aferidos pela CPOS para execução de um</w:t>
      </w:r>
      <w:r w:rsidR="00155FA3">
        <w:rPr>
          <w:rFonts w:ascii="Century Gothic" w:hAnsi="Century Gothic"/>
          <w:w w:val="90"/>
          <w:sz w:val="20"/>
          <w:szCs w:val="20"/>
        </w:rPr>
        <w:t xml:space="preserve"> </w:t>
      </w:r>
      <w:r w:rsidR="00155FA3" w:rsidRPr="00155FA3">
        <w:rPr>
          <w:rFonts w:ascii="Century Gothic" w:hAnsi="Century Gothic"/>
          <w:w w:val="90"/>
          <w:sz w:val="20"/>
          <w:szCs w:val="20"/>
        </w:rPr>
        <w:t>determinado serviço, e é composto por custos diretos na realização de um serviço</w:t>
      </w:r>
      <w:r w:rsidR="00155FA3">
        <w:rPr>
          <w:rFonts w:ascii="Century Gothic" w:hAnsi="Century Gothic"/>
          <w:w w:val="90"/>
          <w:sz w:val="20"/>
          <w:szCs w:val="20"/>
        </w:rPr>
        <w:t xml:space="preserve"> </w:t>
      </w:r>
      <w:r w:rsidR="00155FA3" w:rsidRPr="00155FA3">
        <w:rPr>
          <w:rFonts w:ascii="Century Gothic" w:hAnsi="Century Gothic"/>
          <w:w w:val="90"/>
          <w:sz w:val="20"/>
          <w:szCs w:val="20"/>
        </w:rPr>
        <w:t>tais como: materiais; equipamentos; mão de obra; e encargos sociais e</w:t>
      </w:r>
      <w:r w:rsidR="00155FA3">
        <w:rPr>
          <w:rFonts w:ascii="Century Gothic" w:hAnsi="Century Gothic"/>
          <w:w w:val="90"/>
          <w:sz w:val="20"/>
          <w:szCs w:val="20"/>
        </w:rPr>
        <w:t xml:space="preserve"> </w:t>
      </w:r>
      <w:r w:rsidR="00155FA3" w:rsidRPr="00155FA3">
        <w:rPr>
          <w:rFonts w:ascii="Century Gothic" w:hAnsi="Century Gothic"/>
          <w:w w:val="90"/>
          <w:sz w:val="20"/>
          <w:szCs w:val="20"/>
        </w:rPr>
        <w:t>trabalhistas</w:t>
      </w:r>
      <w:r w:rsidR="00155FA3">
        <w:rPr>
          <w:rFonts w:ascii="Century Gothic" w:hAnsi="Century Gothic"/>
          <w:w w:val="90"/>
          <w:sz w:val="20"/>
          <w:szCs w:val="20"/>
        </w:rPr>
        <w:t>.</w:t>
      </w:r>
    </w:p>
    <w:p w14:paraId="6DADB85D" w14:textId="3C86B9D4" w:rsidR="00155FA3" w:rsidRDefault="00155FA3" w:rsidP="00155FA3">
      <w:pPr>
        <w:tabs>
          <w:tab w:val="left" w:pos="426"/>
        </w:tabs>
        <w:jc w:val="both"/>
        <w:rPr>
          <w:rFonts w:ascii="Century Gothic" w:hAnsi="Century Gothic"/>
          <w:w w:val="90"/>
          <w:sz w:val="20"/>
          <w:szCs w:val="20"/>
        </w:rPr>
      </w:pPr>
    </w:p>
    <w:p w14:paraId="1793BF2D" w14:textId="2BB77C71" w:rsidR="00155FA3" w:rsidRDefault="008C0016" w:rsidP="00951AEF">
      <w:pPr>
        <w:tabs>
          <w:tab w:val="left" w:pos="426"/>
        </w:tabs>
        <w:jc w:val="both"/>
        <w:rPr>
          <w:rFonts w:ascii="Century Gothic" w:hAnsi="Century Gothic"/>
          <w:w w:val="90"/>
          <w:sz w:val="20"/>
          <w:szCs w:val="20"/>
        </w:rPr>
      </w:pPr>
      <w:r>
        <w:rPr>
          <w:rFonts w:ascii="Century Gothic" w:hAnsi="Century Gothic"/>
          <w:w w:val="90"/>
          <w:sz w:val="20"/>
          <w:szCs w:val="20"/>
        </w:rPr>
        <w:t xml:space="preserve"> </w:t>
      </w:r>
      <w:r w:rsidR="00951AEF">
        <w:rPr>
          <w:rFonts w:ascii="Century Gothic" w:hAnsi="Century Gothic"/>
          <w:w w:val="90"/>
          <w:sz w:val="20"/>
          <w:szCs w:val="20"/>
        </w:rPr>
        <w:t>“</w:t>
      </w:r>
      <w:r w:rsidR="000A7583" w:rsidRPr="00951AEF">
        <w:rPr>
          <w:rFonts w:ascii="Century Gothic" w:hAnsi="Century Gothic"/>
          <w:b/>
          <w:w w:val="90"/>
          <w:sz w:val="20"/>
          <w:szCs w:val="20"/>
        </w:rPr>
        <w:t>BDI</w:t>
      </w:r>
      <w:r w:rsidR="00951AEF">
        <w:rPr>
          <w:rFonts w:ascii="Century Gothic" w:hAnsi="Century Gothic"/>
          <w:w w:val="90"/>
          <w:sz w:val="20"/>
          <w:szCs w:val="20"/>
        </w:rPr>
        <w:t>”</w:t>
      </w:r>
      <w:r w:rsidR="000A7583" w:rsidRPr="000A7583">
        <w:rPr>
          <w:rFonts w:ascii="Century Gothic" w:hAnsi="Century Gothic"/>
          <w:w w:val="90"/>
          <w:sz w:val="20"/>
          <w:szCs w:val="20"/>
        </w:rPr>
        <w:t xml:space="preserve"> - Benefícios de Despesas Indiretas da Licitante é o percentual que corresponde</w:t>
      </w:r>
      <w:r w:rsidR="00951AEF">
        <w:rPr>
          <w:rFonts w:ascii="Century Gothic" w:hAnsi="Century Gothic"/>
          <w:w w:val="90"/>
          <w:sz w:val="20"/>
          <w:szCs w:val="20"/>
        </w:rPr>
        <w:t xml:space="preserve"> </w:t>
      </w:r>
      <w:r w:rsidR="000A7583" w:rsidRPr="000A7583">
        <w:rPr>
          <w:rFonts w:ascii="Century Gothic" w:hAnsi="Century Gothic"/>
          <w:w w:val="90"/>
          <w:sz w:val="20"/>
          <w:szCs w:val="20"/>
        </w:rPr>
        <w:t>aos custos indiretos: encargos, despesas administrativas, tributos e benefícios</w:t>
      </w:r>
      <w:r w:rsidR="00951AEF">
        <w:rPr>
          <w:rFonts w:ascii="Century Gothic" w:hAnsi="Century Gothic"/>
          <w:w w:val="90"/>
          <w:sz w:val="20"/>
          <w:szCs w:val="20"/>
        </w:rPr>
        <w:t xml:space="preserve"> </w:t>
      </w:r>
      <w:r w:rsidR="000A7583" w:rsidRPr="000A7583">
        <w:rPr>
          <w:rFonts w:ascii="Century Gothic" w:hAnsi="Century Gothic"/>
          <w:w w:val="90"/>
          <w:sz w:val="20"/>
          <w:szCs w:val="20"/>
        </w:rPr>
        <w:t xml:space="preserve">indiretos que o licitante terá quando da realização de um serviço. O </w:t>
      </w:r>
      <w:r w:rsidR="00951AEF">
        <w:rPr>
          <w:rFonts w:ascii="Century Gothic" w:hAnsi="Century Gothic"/>
          <w:w w:val="90"/>
          <w:sz w:val="20"/>
          <w:szCs w:val="20"/>
        </w:rPr>
        <w:t>“</w:t>
      </w:r>
      <w:r w:rsidR="000A7583" w:rsidRPr="00951AEF">
        <w:rPr>
          <w:rFonts w:ascii="Century Gothic" w:hAnsi="Century Gothic"/>
          <w:b/>
          <w:w w:val="90"/>
          <w:sz w:val="20"/>
          <w:szCs w:val="20"/>
        </w:rPr>
        <w:t>BDI</w:t>
      </w:r>
      <w:r w:rsidR="00951AEF">
        <w:rPr>
          <w:rFonts w:ascii="Century Gothic" w:hAnsi="Century Gothic"/>
          <w:w w:val="90"/>
          <w:sz w:val="20"/>
          <w:szCs w:val="20"/>
        </w:rPr>
        <w:t>”</w:t>
      </w:r>
      <w:r w:rsidR="000A7583" w:rsidRPr="000A7583">
        <w:rPr>
          <w:rFonts w:ascii="Century Gothic" w:hAnsi="Century Gothic"/>
          <w:w w:val="90"/>
          <w:sz w:val="20"/>
          <w:szCs w:val="20"/>
        </w:rPr>
        <w:t xml:space="preserve"> deverá</w:t>
      </w:r>
      <w:r w:rsidR="00951AEF">
        <w:rPr>
          <w:rFonts w:ascii="Century Gothic" w:hAnsi="Century Gothic"/>
          <w:w w:val="90"/>
          <w:sz w:val="20"/>
          <w:szCs w:val="20"/>
        </w:rPr>
        <w:t xml:space="preserve"> </w:t>
      </w:r>
      <w:r w:rsidR="000A7583" w:rsidRPr="000A7583">
        <w:rPr>
          <w:rFonts w:ascii="Century Gothic" w:hAnsi="Century Gothic"/>
          <w:w w:val="90"/>
          <w:sz w:val="20"/>
          <w:szCs w:val="20"/>
        </w:rPr>
        <w:t>recair sobre o percentual do “</w:t>
      </w:r>
      <w:r w:rsidR="000A7583" w:rsidRPr="00951AEF">
        <w:rPr>
          <w:rFonts w:ascii="Century Gothic" w:hAnsi="Century Gothic"/>
          <w:b/>
          <w:w w:val="90"/>
          <w:sz w:val="20"/>
          <w:szCs w:val="20"/>
        </w:rPr>
        <w:t>IC</w:t>
      </w:r>
      <w:r w:rsidR="000A7583" w:rsidRPr="000A7583">
        <w:rPr>
          <w:rFonts w:ascii="Century Gothic" w:hAnsi="Century Gothic"/>
          <w:w w:val="90"/>
          <w:sz w:val="20"/>
          <w:szCs w:val="20"/>
        </w:rPr>
        <w:t>”, ou seja, sobre o valor que o licitante se propõe a</w:t>
      </w:r>
      <w:r w:rsidR="000A7583">
        <w:rPr>
          <w:rFonts w:ascii="Century Gothic" w:hAnsi="Century Gothic"/>
          <w:w w:val="90"/>
          <w:sz w:val="20"/>
          <w:szCs w:val="20"/>
        </w:rPr>
        <w:t xml:space="preserve"> </w:t>
      </w:r>
      <w:r w:rsidR="000A7583" w:rsidRPr="000A7583">
        <w:rPr>
          <w:rFonts w:ascii="Century Gothic" w:hAnsi="Century Gothic"/>
          <w:w w:val="90"/>
          <w:sz w:val="20"/>
          <w:szCs w:val="20"/>
        </w:rPr>
        <w:t xml:space="preserve">cobrar do </w:t>
      </w:r>
      <w:r w:rsidR="00951AEF" w:rsidRPr="00951AEF">
        <w:rPr>
          <w:rFonts w:ascii="Century Gothic" w:hAnsi="Century Gothic"/>
          <w:b/>
          <w:w w:val="90"/>
          <w:sz w:val="20"/>
          <w:szCs w:val="20"/>
        </w:rPr>
        <w:t>MPSP</w:t>
      </w:r>
      <w:r w:rsidR="000A7583" w:rsidRPr="000A7583">
        <w:rPr>
          <w:rFonts w:ascii="Century Gothic" w:hAnsi="Century Gothic"/>
          <w:w w:val="90"/>
          <w:sz w:val="20"/>
          <w:szCs w:val="20"/>
        </w:rPr>
        <w:t xml:space="preserve"> a título de custos diretos para um determinado serviço constante</w:t>
      </w:r>
      <w:r w:rsidR="00951AEF">
        <w:rPr>
          <w:rFonts w:ascii="Century Gothic" w:hAnsi="Century Gothic"/>
          <w:w w:val="90"/>
          <w:sz w:val="20"/>
          <w:szCs w:val="20"/>
        </w:rPr>
        <w:t xml:space="preserve"> </w:t>
      </w:r>
      <w:r w:rsidR="000A7583" w:rsidRPr="000A7583">
        <w:rPr>
          <w:rFonts w:ascii="Century Gothic" w:hAnsi="Century Gothic"/>
          <w:w w:val="90"/>
          <w:sz w:val="20"/>
          <w:szCs w:val="20"/>
        </w:rPr>
        <w:t xml:space="preserve">da tabela do Anexo </w:t>
      </w:r>
      <w:r w:rsidR="00951AEF">
        <w:rPr>
          <w:rFonts w:ascii="Century Gothic" w:hAnsi="Century Gothic"/>
          <w:w w:val="90"/>
          <w:sz w:val="20"/>
          <w:szCs w:val="20"/>
        </w:rPr>
        <w:t>1D</w:t>
      </w:r>
      <w:r w:rsidR="000A7583" w:rsidRPr="000A7583">
        <w:rPr>
          <w:rFonts w:ascii="Century Gothic" w:hAnsi="Century Gothic"/>
          <w:w w:val="90"/>
          <w:sz w:val="20"/>
          <w:szCs w:val="20"/>
        </w:rPr>
        <w:t xml:space="preserve"> – “</w:t>
      </w:r>
      <w:r w:rsidR="000A7583" w:rsidRPr="00951AEF">
        <w:rPr>
          <w:rFonts w:ascii="Century Gothic" w:hAnsi="Century Gothic"/>
          <w:b/>
          <w:w w:val="90"/>
          <w:sz w:val="20"/>
          <w:szCs w:val="20"/>
        </w:rPr>
        <w:t>VR</w:t>
      </w:r>
      <w:r w:rsidR="000A7583" w:rsidRPr="000A7583">
        <w:rPr>
          <w:rFonts w:ascii="Century Gothic" w:hAnsi="Century Gothic"/>
          <w:w w:val="90"/>
          <w:sz w:val="20"/>
          <w:szCs w:val="20"/>
        </w:rPr>
        <w:t>”.</w:t>
      </w:r>
    </w:p>
    <w:p w14:paraId="158A5424" w14:textId="5DB99125" w:rsidR="000A7583" w:rsidRDefault="000A7583" w:rsidP="000A7583">
      <w:pPr>
        <w:autoSpaceDE w:val="0"/>
        <w:autoSpaceDN w:val="0"/>
        <w:adjustRightInd w:val="0"/>
        <w:rPr>
          <w:rFonts w:ascii="Century Gothic" w:hAnsi="Century Gothic"/>
          <w:w w:val="90"/>
          <w:sz w:val="20"/>
          <w:szCs w:val="20"/>
        </w:rPr>
      </w:pPr>
    </w:p>
    <w:p w14:paraId="33022709" w14:textId="392DC648" w:rsidR="000A7583" w:rsidRDefault="000A7583" w:rsidP="000A7583">
      <w:pPr>
        <w:autoSpaceDE w:val="0"/>
        <w:autoSpaceDN w:val="0"/>
        <w:adjustRightInd w:val="0"/>
        <w:rPr>
          <w:rFonts w:ascii="Century Gothic" w:hAnsi="Century Gothic"/>
          <w:w w:val="90"/>
          <w:sz w:val="20"/>
          <w:szCs w:val="20"/>
        </w:rPr>
      </w:pPr>
      <w:r>
        <w:rPr>
          <w:rFonts w:ascii="Century Gothic" w:hAnsi="Century Gothic"/>
          <w:w w:val="90"/>
          <w:sz w:val="20"/>
          <w:szCs w:val="20"/>
        </w:rPr>
        <w:t xml:space="preserve"> </w:t>
      </w:r>
      <w:r w:rsidR="00951AEF">
        <w:rPr>
          <w:rFonts w:ascii="Century Gothic" w:hAnsi="Century Gothic"/>
          <w:w w:val="90"/>
          <w:sz w:val="20"/>
          <w:szCs w:val="20"/>
        </w:rPr>
        <w:t>“</w:t>
      </w:r>
      <w:r w:rsidRPr="00951AEF">
        <w:rPr>
          <w:rFonts w:ascii="Century Gothic" w:hAnsi="Century Gothic"/>
          <w:b/>
          <w:w w:val="90"/>
          <w:sz w:val="20"/>
          <w:szCs w:val="20"/>
        </w:rPr>
        <w:t>BDI efetivo</w:t>
      </w:r>
      <w:r w:rsidR="00951AEF">
        <w:rPr>
          <w:rFonts w:ascii="Century Gothic" w:hAnsi="Century Gothic"/>
          <w:w w:val="90"/>
          <w:sz w:val="20"/>
          <w:szCs w:val="20"/>
        </w:rPr>
        <w:t>”</w:t>
      </w:r>
      <w:r w:rsidRPr="000A7583">
        <w:rPr>
          <w:rFonts w:ascii="Century Gothic" w:hAnsi="Century Gothic"/>
          <w:w w:val="90"/>
          <w:sz w:val="20"/>
          <w:szCs w:val="20"/>
        </w:rPr>
        <w:t xml:space="preserve"> - é o percentual de </w:t>
      </w:r>
      <w:r w:rsidR="00951AEF">
        <w:rPr>
          <w:rFonts w:ascii="Century Gothic" w:hAnsi="Century Gothic"/>
          <w:w w:val="90"/>
          <w:sz w:val="20"/>
          <w:szCs w:val="20"/>
        </w:rPr>
        <w:t>“</w:t>
      </w:r>
      <w:r w:rsidRPr="00951AEF">
        <w:rPr>
          <w:rFonts w:ascii="Century Gothic" w:hAnsi="Century Gothic"/>
          <w:b/>
          <w:w w:val="90"/>
          <w:sz w:val="20"/>
          <w:szCs w:val="20"/>
        </w:rPr>
        <w:t>BDI</w:t>
      </w:r>
      <w:r w:rsidR="00951AEF">
        <w:rPr>
          <w:rFonts w:ascii="Century Gothic" w:hAnsi="Century Gothic"/>
          <w:w w:val="90"/>
          <w:sz w:val="20"/>
          <w:szCs w:val="20"/>
        </w:rPr>
        <w:t xml:space="preserve">” </w:t>
      </w:r>
      <w:r w:rsidRPr="000A7583">
        <w:rPr>
          <w:rFonts w:ascii="Century Gothic" w:hAnsi="Century Gothic"/>
          <w:w w:val="90"/>
          <w:sz w:val="20"/>
          <w:szCs w:val="20"/>
        </w:rPr>
        <w:t xml:space="preserve">aplicado sobre o </w:t>
      </w:r>
      <w:r w:rsidR="00951AEF">
        <w:rPr>
          <w:rFonts w:ascii="Century Gothic" w:hAnsi="Century Gothic"/>
          <w:w w:val="90"/>
          <w:sz w:val="20"/>
          <w:szCs w:val="20"/>
        </w:rPr>
        <w:t>“</w:t>
      </w:r>
      <w:r w:rsidRPr="00951AEF">
        <w:rPr>
          <w:rFonts w:ascii="Century Gothic" w:hAnsi="Century Gothic"/>
          <w:b/>
          <w:w w:val="90"/>
          <w:sz w:val="20"/>
          <w:szCs w:val="20"/>
        </w:rPr>
        <w:t>IC</w:t>
      </w:r>
      <w:r w:rsidR="00951AEF">
        <w:rPr>
          <w:rFonts w:ascii="Century Gothic" w:hAnsi="Century Gothic"/>
          <w:w w:val="90"/>
          <w:sz w:val="20"/>
          <w:szCs w:val="20"/>
        </w:rPr>
        <w:t>”</w:t>
      </w:r>
      <w:r w:rsidRPr="000A7583">
        <w:rPr>
          <w:rFonts w:ascii="Century Gothic" w:hAnsi="Century Gothic"/>
          <w:w w:val="90"/>
          <w:sz w:val="20"/>
          <w:szCs w:val="20"/>
        </w:rPr>
        <w:t>, ou seja, efetiva despesa</w:t>
      </w:r>
      <w:r w:rsidR="00951AEF">
        <w:rPr>
          <w:rFonts w:ascii="Century Gothic" w:hAnsi="Century Gothic"/>
          <w:w w:val="90"/>
          <w:sz w:val="20"/>
          <w:szCs w:val="20"/>
        </w:rPr>
        <w:t xml:space="preserve"> </w:t>
      </w:r>
      <w:r w:rsidRPr="000A7583">
        <w:rPr>
          <w:rFonts w:ascii="Century Gothic" w:hAnsi="Century Gothic"/>
          <w:w w:val="90"/>
          <w:sz w:val="20"/>
          <w:szCs w:val="20"/>
        </w:rPr>
        <w:t xml:space="preserve">indireta aplicada sobre o valor que o licitante se propõe a cobrar do </w:t>
      </w:r>
      <w:r w:rsidR="00951AEF" w:rsidRPr="00951AEF">
        <w:rPr>
          <w:rFonts w:ascii="Century Gothic" w:hAnsi="Century Gothic"/>
          <w:b/>
          <w:w w:val="90"/>
          <w:sz w:val="20"/>
          <w:szCs w:val="20"/>
        </w:rPr>
        <w:t>MPSP</w:t>
      </w:r>
      <w:r w:rsidRPr="000A7583">
        <w:rPr>
          <w:rFonts w:ascii="Century Gothic" w:hAnsi="Century Gothic"/>
          <w:w w:val="90"/>
          <w:sz w:val="20"/>
          <w:szCs w:val="20"/>
        </w:rPr>
        <w:t xml:space="preserve"> a título</w:t>
      </w:r>
      <w:r w:rsidR="00951AEF">
        <w:rPr>
          <w:rFonts w:ascii="Century Gothic" w:hAnsi="Century Gothic"/>
          <w:w w:val="90"/>
          <w:sz w:val="20"/>
          <w:szCs w:val="20"/>
        </w:rPr>
        <w:t xml:space="preserve"> </w:t>
      </w:r>
      <w:r w:rsidRPr="000A7583">
        <w:rPr>
          <w:rFonts w:ascii="Century Gothic" w:hAnsi="Century Gothic"/>
          <w:w w:val="90"/>
          <w:sz w:val="20"/>
          <w:szCs w:val="20"/>
        </w:rPr>
        <w:t xml:space="preserve">de custos diretos para um determinado serviço constante da tabela do Anexo </w:t>
      </w:r>
      <w:r w:rsidR="00951AEF">
        <w:rPr>
          <w:rFonts w:ascii="Century Gothic" w:hAnsi="Century Gothic"/>
          <w:w w:val="90"/>
          <w:sz w:val="20"/>
          <w:szCs w:val="20"/>
        </w:rPr>
        <w:t xml:space="preserve">1D </w:t>
      </w:r>
      <w:r w:rsidRPr="000A7583">
        <w:rPr>
          <w:rFonts w:ascii="Century Gothic" w:hAnsi="Century Gothic"/>
          <w:w w:val="90"/>
          <w:sz w:val="20"/>
          <w:szCs w:val="20"/>
        </w:rPr>
        <w:t>–</w:t>
      </w:r>
      <w:r w:rsidR="00951AEF">
        <w:rPr>
          <w:rFonts w:ascii="Century Gothic" w:hAnsi="Century Gothic"/>
          <w:w w:val="90"/>
          <w:sz w:val="20"/>
          <w:szCs w:val="20"/>
        </w:rPr>
        <w:t xml:space="preserve"> </w:t>
      </w:r>
      <w:r w:rsidRPr="000A7583">
        <w:rPr>
          <w:rFonts w:ascii="Century Gothic" w:hAnsi="Century Gothic"/>
          <w:w w:val="90"/>
          <w:sz w:val="20"/>
          <w:szCs w:val="20"/>
        </w:rPr>
        <w:t>“</w:t>
      </w:r>
      <w:r w:rsidRPr="00951AEF">
        <w:rPr>
          <w:rFonts w:ascii="Century Gothic" w:hAnsi="Century Gothic"/>
          <w:b/>
          <w:w w:val="90"/>
          <w:sz w:val="20"/>
          <w:szCs w:val="20"/>
        </w:rPr>
        <w:t>VR</w:t>
      </w:r>
      <w:r w:rsidRPr="000A7583">
        <w:rPr>
          <w:rFonts w:ascii="Century Gothic" w:hAnsi="Century Gothic"/>
          <w:w w:val="90"/>
          <w:sz w:val="20"/>
          <w:szCs w:val="20"/>
        </w:rPr>
        <w:t>”.</w:t>
      </w:r>
    </w:p>
    <w:p w14:paraId="066C1C73" w14:textId="7C8C1541" w:rsidR="009863DD" w:rsidRDefault="009863DD" w:rsidP="000D2BBD">
      <w:pPr>
        <w:tabs>
          <w:tab w:val="left" w:pos="426"/>
        </w:tabs>
        <w:jc w:val="both"/>
        <w:rPr>
          <w:rFonts w:ascii="Century Gothic" w:hAnsi="Century Gothic"/>
          <w:w w:val="90"/>
          <w:sz w:val="20"/>
          <w:szCs w:val="20"/>
        </w:rPr>
      </w:pPr>
    </w:p>
    <w:p w14:paraId="0CFBD301" w14:textId="1B4FDBA2" w:rsidR="004D7C86" w:rsidRDefault="009863DD" w:rsidP="004D7C86">
      <w:pPr>
        <w:tabs>
          <w:tab w:val="left" w:pos="426"/>
        </w:tabs>
        <w:jc w:val="both"/>
        <w:rPr>
          <w:rFonts w:ascii="Century Gothic" w:hAnsi="Century Gothic"/>
          <w:w w:val="90"/>
          <w:sz w:val="20"/>
          <w:szCs w:val="20"/>
        </w:rPr>
      </w:pPr>
      <w:r w:rsidRPr="00731C6B">
        <w:rPr>
          <w:rFonts w:ascii="Century Gothic" w:hAnsi="Century Gothic"/>
          <w:w w:val="90"/>
          <w:sz w:val="20"/>
          <w:szCs w:val="20"/>
        </w:rPr>
        <w:t xml:space="preserve"> </w:t>
      </w:r>
      <w:r w:rsidR="004D7C86" w:rsidRPr="00731C6B">
        <w:rPr>
          <w:rFonts w:ascii="Century Gothic" w:hAnsi="Century Gothic"/>
          <w:w w:val="90"/>
          <w:sz w:val="20"/>
          <w:szCs w:val="20"/>
        </w:rPr>
        <w:t>2.</w:t>
      </w:r>
      <w:r w:rsidR="003F3E80">
        <w:rPr>
          <w:rFonts w:ascii="Century Gothic" w:hAnsi="Century Gothic"/>
          <w:w w:val="90"/>
          <w:sz w:val="20"/>
          <w:szCs w:val="20"/>
        </w:rPr>
        <w:t>2</w:t>
      </w:r>
      <w:r w:rsidR="004D7C86" w:rsidRPr="00731C6B">
        <w:rPr>
          <w:rFonts w:ascii="Century Gothic" w:hAnsi="Century Gothic"/>
          <w:w w:val="90"/>
          <w:sz w:val="20"/>
          <w:szCs w:val="20"/>
        </w:rPr>
        <w:t>. Será considerado vencedor o licitante que ofertar a menor TF – Taxa Final, que</w:t>
      </w:r>
      <w:r w:rsidR="004D7C86">
        <w:rPr>
          <w:rFonts w:ascii="Century Gothic" w:hAnsi="Century Gothic"/>
          <w:w w:val="90"/>
          <w:sz w:val="20"/>
          <w:szCs w:val="20"/>
        </w:rPr>
        <w:t xml:space="preserve"> </w:t>
      </w:r>
      <w:r w:rsidR="004D7C86" w:rsidRPr="00731C6B">
        <w:rPr>
          <w:rFonts w:ascii="Century Gothic" w:hAnsi="Century Gothic"/>
          <w:w w:val="90"/>
          <w:sz w:val="20"/>
          <w:szCs w:val="20"/>
        </w:rPr>
        <w:t>corresponde ao menor preço.</w:t>
      </w:r>
    </w:p>
    <w:p w14:paraId="66274E83" w14:textId="77777777" w:rsidR="004D7C86" w:rsidRDefault="004D7C86" w:rsidP="009863DD">
      <w:pPr>
        <w:tabs>
          <w:tab w:val="left" w:pos="426"/>
        </w:tabs>
        <w:jc w:val="both"/>
        <w:rPr>
          <w:rFonts w:ascii="Century Gothic" w:hAnsi="Century Gothic"/>
          <w:w w:val="90"/>
          <w:sz w:val="20"/>
          <w:szCs w:val="20"/>
        </w:rPr>
      </w:pPr>
    </w:p>
    <w:p w14:paraId="78829CB3" w14:textId="4DD0589A" w:rsidR="00731C6B" w:rsidRDefault="00731C6B" w:rsidP="000D2BBD">
      <w:pPr>
        <w:tabs>
          <w:tab w:val="left" w:pos="426"/>
        </w:tabs>
        <w:jc w:val="both"/>
        <w:rPr>
          <w:rFonts w:ascii="Century Gothic" w:hAnsi="Century Gothic"/>
          <w:w w:val="90"/>
          <w:sz w:val="20"/>
          <w:szCs w:val="20"/>
        </w:rPr>
      </w:pPr>
      <w:r w:rsidRPr="009535C4">
        <w:rPr>
          <w:rFonts w:ascii="Century Gothic" w:hAnsi="Century Gothic"/>
          <w:w w:val="90"/>
          <w:sz w:val="20"/>
          <w:szCs w:val="20"/>
        </w:rPr>
        <w:t>3. Em atendimento ao subitem 8.2 do edital, no encerramento da etapa de negociação e antes</w:t>
      </w:r>
      <w:r w:rsidR="003875E6" w:rsidRPr="009535C4">
        <w:rPr>
          <w:rFonts w:ascii="Century Gothic" w:hAnsi="Century Gothic"/>
          <w:w w:val="90"/>
          <w:sz w:val="20"/>
          <w:szCs w:val="20"/>
        </w:rPr>
        <w:t xml:space="preserve"> </w:t>
      </w:r>
      <w:r w:rsidRPr="009535C4">
        <w:rPr>
          <w:rFonts w:ascii="Century Gothic" w:hAnsi="Century Gothic"/>
          <w:w w:val="90"/>
          <w:sz w:val="20"/>
          <w:szCs w:val="20"/>
        </w:rPr>
        <w:t>da aceitabilidade do preço será solicitado pelo Pregoeiro à empresa que ofertou o menor lance:</w:t>
      </w:r>
    </w:p>
    <w:p w14:paraId="595EE0EA" w14:textId="77777777" w:rsidR="004365EB" w:rsidRPr="00731C6B" w:rsidRDefault="004365EB" w:rsidP="000D2BBD">
      <w:pPr>
        <w:tabs>
          <w:tab w:val="left" w:pos="426"/>
        </w:tabs>
        <w:jc w:val="both"/>
        <w:rPr>
          <w:rFonts w:ascii="Century Gothic" w:hAnsi="Century Gothic"/>
          <w:w w:val="90"/>
          <w:sz w:val="20"/>
          <w:szCs w:val="20"/>
        </w:rPr>
      </w:pPr>
    </w:p>
    <w:p w14:paraId="45C281C7" w14:textId="39326E27" w:rsidR="00731C6B" w:rsidRDefault="00731C6B" w:rsidP="000D2BBD">
      <w:pPr>
        <w:tabs>
          <w:tab w:val="left" w:pos="426"/>
        </w:tabs>
        <w:jc w:val="both"/>
        <w:rPr>
          <w:rFonts w:ascii="Century Gothic" w:hAnsi="Century Gothic"/>
          <w:w w:val="90"/>
          <w:sz w:val="20"/>
          <w:szCs w:val="20"/>
        </w:rPr>
      </w:pPr>
      <w:r w:rsidRPr="00F22408">
        <w:rPr>
          <w:rFonts w:ascii="Century Gothic" w:hAnsi="Century Gothic"/>
          <w:w w:val="90"/>
          <w:sz w:val="20"/>
          <w:szCs w:val="20"/>
        </w:rPr>
        <w:t>3.1. composição da TF</w:t>
      </w:r>
      <w:r w:rsidR="00FD5FBA">
        <w:rPr>
          <w:rFonts w:ascii="Century Gothic" w:hAnsi="Century Gothic"/>
          <w:w w:val="90"/>
          <w:sz w:val="20"/>
          <w:szCs w:val="20"/>
        </w:rPr>
        <w:t>, composto de 02 (dois) percentuais, quais sejam: IC e BDI</w:t>
      </w:r>
      <w:r w:rsidR="003D41A6">
        <w:rPr>
          <w:rFonts w:ascii="Century Gothic" w:hAnsi="Century Gothic"/>
          <w:w w:val="90"/>
          <w:sz w:val="20"/>
          <w:szCs w:val="20"/>
        </w:rPr>
        <w:t>.</w:t>
      </w:r>
    </w:p>
    <w:p w14:paraId="0CBA9AD9" w14:textId="6DD3413C" w:rsidR="004D7C86" w:rsidRDefault="004D7C86" w:rsidP="000D2BBD">
      <w:pPr>
        <w:tabs>
          <w:tab w:val="left" w:pos="426"/>
        </w:tabs>
        <w:jc w:val="both"/>
        <w:rPr>
          <w:rFonts w:ascii="Century Gothic" w:hAnsi="Century Gothic"/>
          <w:w w:val="90"/>
          <w:sz w:val="20"/>
          <w:szCs w:val="20"/>
        </w:rPr>
      </w:pPr>
    </w:p>
    <w:p w14:paraId="2669E08A" w14:textId="781B80CB" w:rsidR="00731C6B" w:rsidRPr="00731C6B" w:rsidRDefault="00731C6B" w:rsidP="000A39FF">
      <w:pPr>
        <w:tabs>
          <w:tab w:val="left" w:pos="426"/>
        </w:tabs>
        <w:jc w:val="both"/>
        <w:rPr>
          <w:rFonts w:ascii="Century Gothic" w:hAnsi="Century Gothic"/>
          <w:w w:val="90"/>
          <w:sz w:val="20"/>
          <w:szCs w:val="20"/>
        </w:rPr>
      </w:pPr>
      <w:r w:rsidRPr="00521E14">
        <w:rPr>
          <w:rFonts w:ascii="Century Gothic" w:hAnsi="Century Gothic"/>
          <w:w w:val="90"/>
          <w:sz w:val="20"/>
          <w:szCs w:val="20"/>
        </w:rPr>
        <w:t xml:space="preserve">3.2. concordância com o prazo de início de execução dos serviços conforme subitem </w:t>
      </w:r>
      <w:proofErr w:type="gramStart"/>
      <w:r w:rsidRPr="00521E14">
        <w:rPr>
          <w:rFonts w:ascii="Century Gothic" w:hAnsi="Century Gothic"/>
          <w:w w:val="90"/>
          <w:sz w:val="20"/>
          <w:szCs w:val="20"/>
        </w:rPr>
        <w:t>3</w:t>
      </w:r>
      <w:r w:rsidR="004365EB" w:rsidRPr="00521E14">
        <w:rPr>
          <w:rFonts w:ascii="Century Gothic" w:hAnsi="Century Gothic"/>
          <w:w w:val="90"/>
          <w:sz w:val="20"/>
          <w:szCs w:val="20"/>
        </w:rPr>
        <w:t xml:space="preserve"> </w:t>
      </w:r>
      <w:r w:rsidR="000A39FF" w:rsidRPr="00521E14">
        <w:rPr>
          <w:rFonts w:ascii="Century Gothic" w:hAnsi="Century Gothic"/>
          <w:w w:val="90"/>
          <w:sz w:val="20"/>
          <w:szCs w:val="20"/>
        </w:rPr>
        <w:t xml:space="preserve"> do</w:t>
      </w:r>
      <w:proofErr w:type="gramEnd"/>
      <w:r w:rsidR="000A39FF" w:rsidRPr="00521E14">
        <w:rPr>
          <w:rFonts w:ascii="Century Gothic" w:hAnsi="Century Gothic"/>
          <w:w w:val="90"/>
          <w:sz w:val="20"/>
          <w:szCs w:val="20"/>
        </w:rPr>
        <w:t xml:space="preserve"> item </w:t>
      </w:r>
      <w:r w:rsidR="000A39FF" w:rsidRPr="00521E14">
        <w:rPr>
          <w:rFonts w:ascii="Century Gothic" w:hAnsi="Century Gothic"/>
          <w:b/>
          <w:w w:val="90"/>
          <w:sz w:val="20"/>
          <w:szCs w:val="20"/>
        </w:rPr>
        <w:t xml:space="preserve">IX - DO LOCAL E DOS PRAZOS PARA EXECUÇÃO DO OBJETO </w:t>
      </w:r>
      <w:r w:rsidR="000A39FF" w:rsidRPr="00521E14">
        <w:rPr>
          <w:rFonts w:ascii="Century Gothic" w:hAnsi="Century Gothic"/>
          <w:w w:val="90"/>
          <w:sz w:val="20"/>
          <w:szCs w:val="20"/>
        </w:rPr>
        <w:t xml:space="preserve"> </w:t>
      </w:r>
      <w:r w:rsidRPr="00521E14">
        <w:rPr>
          <w:rFonts w:ascii="Century Gothic" w:hAnsi="Century Gothic"/>
          <w:w w:val="90"/>
          <w:sz w:val="20"/>
          <w:szCs w:val="20"/>
        </w:rPr>
        <w:t>deste edital</w:t>
      </w:r>
      <w:r w:rsidRPr="00731C6B">
        <w:rPr>
          <w:rFonts w:ascii="Century Gothic" w:hAnsi="Century Gothic"/>
          <w:w w:val="90"/>
          <w:sz w:val="20"/>
          <w:szCs w:val="20"/>
        </w:rPr>
        <w:t xml:space="preserve"> e prazo de execução dos respectivos </w:t>
      </w:r>
      <w:r w:rsidRPr="00740521">
        <w:rPr>
          <w:rFonts w:ascii="Century Gothic" w:hAnsi="Century Gothic"/>
          <w:w w:val="90"/>
          <w:sz w:val="20"/>
          <w:szCs w:val="20"/>
        </w:rPr>
        <w:t xml:space="preserve">serviços, conforme item </w:t>
      </w:r>
      <w:r w:rsidR="00740521" w:rsidRPr="00740521">
        <w:rPr>
          <w:rFonts w:ascii="Century Gothic" w:eastAsia="Arial" w:hAnsi="Century Gothic" w:cs="Arial"/>
          <w:b/>
          <w:w w:val="90"/>
          <w:sz w:val="20"/>
        </w:rPr>
        <w:t xml:space="preserve">18 </w:t>
      </w:r>
      <w:r w:rsidRPr="00740521">
        <w:rPr>
          <w:rFonts w:ascii="Century Gothic" w:hAnsi="Century Gothic"/>
          <w:w w:val="90"/>
          <w:sz w:val="20"/>
          <w:szCs w:val="20"/>
        </w:rPr>
        <w:t xml:space="preserve"> do</w:t>
      </w:r>
      <w:r w:rsidR="004365EB" w:rsidRPr="00740521">
        <w:rPr>
          <w:rFonts w:ascii="Century Gothic" w:hAnsi="Century Gothic"/>
          <w:w w:val="90"/>
          <w:sz w:val="20"/>
          <w:szCs w:val="20"/>
        </w:rPr>
        <w:t xml:space="preserve"> </w:t>
      </w:r>
      <w:r w:rsidRPr="00740521">
        <w:rPr>
          <w:rFonts w:ascii="Century Gothic" w:hAnsi="Century Gothic"/>
          <w:w w:val="90"/>
          <w:sz w:val="20"/>
          <w:szCs w:val="20"/>
        </w:rPr>
        <w:t xml:space="preserve">Anexo </w:t>
      </w:r>
      <w:r w:rsidR="00E73DC2" w:rsidRPr="00740521">
        <w:rPr>
          <w:rFonts w:ascii="Century Gothic" w:hAnsi="Century Gothic"/>
          <w:w w:val="90"/>
          <w:sz w:val="20"/>
          <w:szCs w:val="20"/>
        </w:rPr>
        <w:t>1</w:t>
      </w:r>
      <w:r w:rsidRPr="00740521">
        <w:rPr>
          <w:rFonts w:ascii="Century Gothic" w:hAnsi="Century Gothic"/>
          <w:w w:val="90"/>
          <w:sz w:val="20"/>
          <w:szCs w:val="20"/>
        </w:rPr>
        <w:t>;</w:t>
      </w:r>
    </w:p>
    <w:p w14:paraId="7EE8DB50" w14:textId="77777777" w:rsidR="004365EB" w:rsidRDefault="004365EB" w:rsidP="000D2BBD">
      <w:pPr>
        <w:tabs>
          <w:tab w:val="left" w:pos="426"/>
        </w:tabs>
        <w:jc w:val="both"/>
        <w:rPr>
          <w:rFonts w:ascii="Century Gothic" w:hAnsi="Century Gothic"/>
          <w:w w:val="90"/>
          <w:sz w:val="20"/>
          <w:szCs w:val="20"/>
        </w:rPr>
      </w:pPr>
    </w:p>
    <w:p w14:paraId="46D7D5B0" w14:textId="611C5F88" w:rsidR="00731C6B" w:rsidRPr="00731C6B" w:rsidRDefault="00731C6B" w:rsidP="000D2BBD">
      <w:pPr>
        <w:tabs>
          <w:tab w:val="left" w:pos="426"/>
        </w:tabs>
        <w:jc w:val="both"/>
        <w:rPr>
          <w:rFonts w:ascii="Century Gothic" w:hAnsi="Century Gothic"/>
          <w:w w:val="90"/>
          <w:sz w:val="20"/>
          <w:szCs w:val="20"/>
        </w:rPr>
      </w:pPr>
      <w:r w:rsidRPr="006A4DD0">
        <w:rPr>
          <w:rFonts w:ascii="Century Gothic" w:hAnsi="Century Gothic"/>
          <w:w w:val="90"/>
          <w:sz w:val="20"/>
          <w:szCs w:val="20"/>
        </w:rPr>
        <w:t>3.3. indicação dos prazos de garantia em conformidade com o item 1</w:t>
      </w:r>
      <w:r w:rsidR="006A4DD0" w:rsidRPr="006A4DD0">
        <w:rPr>
          <w:rFonts w:ascii="Century Gothic" w:hAnsi="Century Gothic"/>
          <w:w w:val="90"/>
          <w:sz w:val="20"/>
          <w:szCs w:val="20"/>
        </w:rPr>
        <w:t>9</w:t>
      </w:r>
      <w:r w:rsidRPr="006A4DD0">
        <w:rPr>
          <w:rFonts w:ascii="Century Gothic" w:hAnsi="Century Gothic"/>
          <w:w w:val="90"/>
          <w:sz w:val="20"/>
          <w:szCs w:val="20"/>
        </w:rPr>
        <w:t xml:space="preserve"> do Anexo </w:t>
      </w:r>
      <w:r w:rsidR="00E73DC2" w:rsidRPr="006A4DD0">
        <w:rPr>
          <w:rFonts w:ascii="Century Gothic" w:hAnsi="Century Gothic"/>
          <w:w w:val="90"/>
          <w:sz w:val="20"/>
          <w:szCs w:val="20"/>
        </w:rPr>
        <w:t>1;</w:t>
      </w:r>
    </w:p>
    <w:p w14:paraId="47FA354C" w14:textId="77777777" w:rsidR="004365EB" w:rsidRDefault="004365EB" w:rsidP="000D2BBD">
      <w:pPr>
        <w:tabs>
          <w:tab w:val="left" w:pos="426"/>
        </w:tabs>
        <w:jc w:val="both"/>
        <w:rPr>
          <w:rFonts w:ascii="Century Gothic" w:hAnsi="Century Gothic"/>
          <w:w w:val="90"/>
          <w:sz w:val="20"/>
          <w:szCs w:val="20"/>
        </w:rPr>
      </w:pPr>
    </w:p>
    <w:p w14:paraId="1F1DD9FE" w14:textId="6163CABF" w:rsidR="00731C6B" w:rsidRPr="00731C6B" w:rsidRDefault="00731C6B" w:rsidP="000D2BBD">
      <w:pPr>
        <w:tabs>
          <w:tab w:val="left" w:pos="426"/>
        </w:tabs>
        <w:jc w:val="both"/>
        <w:rPr>
          <w:rFonts w:ascii="Century Gothic" w:hAnsi="Century Gothic"/>
          <w:w w:val="90"/>
          <w:sz w:val="20"/>
          <w:szCs w:val="20"/>
        </w:rPr>
      </w:pPr>
      <w:r w:rsidRPr="00731C6B">
        <w:rPr>
          <w:rFonts w:ascii="Century Gothic" w:hAnsi="Century Gothic"/>
          <w:w w:val="90"/>
          <w:sz w:val="20"/>
          <w:szCs w:val="20"/>
        </w:rPr>
        <w:t>4. O prazo de validade da proposta será de 60 (sessenta) dias.</w:t>
      </w:r>
    </w:p>
    <w:p w14:paraId="47B2302E" w14:textId="77777777" w:rsidR="004365EB" w:rsidRDefault="004365EB" w:rsidP="000D2BBD">
      <w:pPr>
        <w:tabs>
          <w:tab w:val="left" w:pos="426"/>
        </w:tabs>
        <w:jc w:val="both"/>
        <w:rPr>
          <w:rFonts w:ascii="Century Gothic" w:hAnsi="Century Gothic"/>
          <w:w w:val="90"/>
          <w:sz w:val="20"/>
          <w:szCs w:val="20"/>
        </w:rPr>
      </w:pPr>
    </w:p>
    <w:p w14:paraId="574099F2" w14:textId="7279DA22" w:rsidR="00731C6B" w:rsidRPr="00731C6B" w:rsidRDefault="00731C6B" w:rsidP="000D2BBD">
      <w:pPr>
        <w:tabs>
          <w:tab w:val="left" w:pos="426"/>
        </w:tabs>
        <w:jc w:val="both"/>
        <w:rPr>
          <w:rFonts w:ascii="Century Gothic" w:hAnsi="Century Gothic"/>
          <w:w w:val="90"/>
          <w:sz w:val="20"/>
          <w:szCs w:val="20"/>
        </w:rPr>
      </w:pPr>
      <w:r w:rsidRPr="00731C6B">
        <w:rPr>
          <w:rFonts w:ascii="Century Gothic" w:hAnsi="Century Gothic"/>
          <w:w w:val="90"/>
          <w:sz w:val="20"/>
          <w:szCs w:val="20"/>
        </w:rPr>
        <w:lastRenderedPageBreak/>
        <w:t>5. Não será admitida cotação inferior à quantidade prevista neste Edital.</w:t>
      </w:r>
    </w:p>
    <w:p w14:paraId="06FF32BA" w14:textId="77777777" w:rsidR="004365EB" w:rsidRDefault="004365EB" w:rsidP="000D2BBD">
      <w:pPr>
        <w:tabs>
          <w:tab w:val="left" w:pos="426"/>
        </w:tabs>
        <w:jc w:val="both"/>
        <w:rPr>
          <w:rFonts w:ascii="Century Gothic" w:hAnsi="Century Gothic"/>
          <w:w w:val="90"/>
          <w:sz w:val="20"/>
          <w:szCs w:val="20"/>
        </w:rPr>
      </w:pPr>
    </w:p>
    <w:p w14:paraId="75A70313" w14:textId="19EF28DC" w:rsidR="00721A77" w:rsidRDefault="00731C6B" w:rsidP="000D2BBD">
      <w:pPr>
        <w:tabs>
          <w:tab w:val="left" w:pos="426"/>
        </w:tabs>
        <w:jc w:val="both"/>
        <w:rPr>
          <w:rFonts w:ascii="Century Gothic" w:hAnsi="Century Gothic"/>
          <w:w w:val="90"/>
          <w:sz w:val="20"/>
          <w:szCs w:val="20"/>
        </w:rPr>
      </w:pPr>
      <w:r w:rsidRPr="00731C6B">
        <w:rPr>
          <w:rFonts w:ascii="Century Gothic" w:hAnsi="Century Gothic"/>
          <w:w w:val="90"/>
          <w:sz w:val="20"/>
          <w:szCs w:val="20"/>
        </w:rPr>
        <w:t xml:space="preserve">6. O preço ofertado permanecerá fixo e irreajustável. </w:t>
      </w:r>
      <w:r w:rsidRPr="00731C6B">
        <w:rPr>
          <w:rFonts w:ascii="Century Gothic" w:hAnsi="Century Gothic"/>
          <w:w w:val="90"/>
          <w:sz w:val="20"/>
          <w:szCs w:val="20"/>
        </w:rPr>
        <w:cr/>
      </w:r>
    </w:p>
    <w:p w14:paraId="232DE0D2" w14:textId="77777777" w:rsidR="00463CB5" w:rsidRPr="003F52F1" w:rsidRDefault="00463CB5"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 xml:space="preserve">IV </w:t>
      </w:r>
      <w:r w:rsidR="005E13C6" w:rsidRPr="003F52F1">
        <w:rPr>
          <w:rFonts w:ascii="Century Gothic" w:hAnsi="Century Gothic"/>
          <w:b/>
          <w:w w:val="90"/>
          <w:sz w:val="20"/>
          <w:szCs w:val="20"/>
        </w:rPr>
        <w:t>–</w:t>
      </w:r>
      <w:r w:rsidRPr="003F52F1">
        <w:rPr>
          <w:rFonts w:ascii="Century Gothic" w:hAnsi="Century Gothic"/>
          <w:b/>
          <w:w w:val="90"/>
          <w:sz w:val="20"/>
          <w:szCs w:val="20"/>
        </w:rPr>
        <w:t xml:space="preserve"> DA HABILITAÇÃO</w:t>
      </w:r>
    </w:p>
    <w:p w14:paraId="3216A7F0" w14:textId="77777777" w:rsidR="00463CB5" w:rsidRPr="003F52F1" w:rsidRDefault="00463CB5" w:rsidP="004F6FEE">
      <w:pPr>
        <w:tabs>
          <w:tab w:val="left" w:pos="426"/>
        </w:tabs>
        <w:jc w:val="both"/>
        <w:rPr>
          <w:rFonts w:ascii="Century Gothic" w:hAnsi="Century Gothic"/>
          <w:w w:val="90"/>
          <w:sz w:val="20"/>
          <w:szCs w:val="20"/>
        </w:rPr>
      </w:pPr>
    </w:p>
    <w:p w14:paraId="2A357F40" w14:textId="77777777" w:rsidR="00DE4117" w:rsidRPr="003F52F1" w:rsidRDefault="00DE4117" w:rsidP="004F6FEE">
      <w:pPr>
        <w:tabs>
          <w:tab w:val="left" w:pos="426"/>
          <w:tab w:val="left" w:pos="851"/>
        </w:tabs>
        <w:jc w:val="both"/>
        <w:rPr>
          <w:rFonts w:ascii="Century Gothic" w:hAnsi="Century Gothic"/>
          <w:w w:val="90"/>
          <w:sz w:val="20"/>
          <w:szCs w:val="20"/>
        </w:rPr>
      </w:pPr>
      <w:r w:rsidRPr="003F52F1">
        <w:rPr>
          <w:rFonts w:ascii="Century Gothic" w:hAnsi="Century Gothic"/>
          <w:w w:val="90"/>
          <w:sz w:val="20"/>
          <w:szCs w:val="20"/>
        </w:rPr>
        <w:t xml:space="preserve">1. </w:t>
      </w:r>
      <w:r w:rsidR="004F6FEE" w:rsidRPr="003F52F1">
        <w:rPr>
          <w:rFonts w:ascii="Century Gothic" w:hAnsi="Century Gothic"/>
          <w:w w:val="90"/>
          <w:sz w:val="20"/>
          <w:szCs w:val="20"/>
        </w:rPr>
        <w:tab/>
      </w:r>
      <w:r w:rsidRPr="003F52F1">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615F84A7" w14:textId="77777777" w:rsidR="00DE4117" w:rsidRPr="003F52F1" w:rsidRDefault="00DE4117" w:rsidP="004F6FEE">
      <w:pPr>
        <w:tabs>
          <w:tab w:val="left" w:pos="426"/>
        </w:tabs>
        <w:jc w:val="both"/>
        <w:rPr>
          <w:rFonts w:ascii="Century Gothic" w:hAnsi="Century Gothic"/>
          <w:w w:val="90"/>
          <w:sz w:val="20"/>
          <w:szCs w:val="20"/>
        </w:rPr>
      </w:pPr>
    </w:p>
    <w:p w14:paraId="2870E2AC" w14:textId="77777777" w:rsidR="00DE4117" w:rsidRPr="003F52F1" w:rsidRDefault="00DE4117" w:rsidP="004F6FEE">
      <w:pPr>
        <w:tabs>
          <w:tab w:val="left" w:pos="426"/>
        </w:tabs>
        <w:jc w:val="both"/>
        <w:rPr>
          <w:rFonts w:ascii="Century Gothic" w:hAnsi="Century Gothic"/>
          <w:b/>
          <w:w w:val="90"/>
          <w:sz w:val="20"/>
          <w:szCs w:val="20"/>
        </w:rPr>
      </w:pPr>
      <w:r w:rsidRPr="003F52F1">
        <w:rPr>
          <w:rFonts w:ascii="Century Gothic" w:hAnsi="Century Gothic"/>
          <w:b/>
          <w:w w:val="90"/>
          <w:sz w:val="20"/>
          <w:szCs w:val="20"/>
        </w:rPr>
        <w:t xml:space="preserve">1.1. </w:t>
      </w:r>
      <w:r w:rsidR="004F6FEE" w:rsidRPr="003F52F1">
        <w:rPr>
          <w:rFonts w:ascii="Century Gothic" w:hAnsi="Century Gothic"/>
          <w:b/>
          <w:w w:val="90"/>
          <w:sz w:val="20"/>
          <w:szCs w:val="20"/>
        </w:rPr>
        <w:tab/>
      </w:r>
      <w:r w:rsidRPr="003F52F1">
        <w:rPr>
          <w:rFonts w:ascii="Century Gothic" w:hAnsi="Century Gothic"/>
          <w:b/>
          <w:w w:val="90"/>
          <w:sz w:val="20"/>
          <w:szCs w:val="20"/>
        </w:rPr>
        <w:t>HABILITAÇÃO JURÍDICA</w:t>
      </w:r>
    </w:p>
    <w:p w14:paraId="0DB49876" w14:textId="77777777" w:rsidR="00DE4117" w:rsidRPr="003F52F1" w:rsidRDefault="00DE4117" w:rsidP="004F6FEE">
      <w:pPr>
        <w:tabs>
          <w:tab w:val="left" w:pos="426"/>
        </w:tabs>
        <w:jc w:val="both"/>
        <w:rPr>
          <w:rFonts w:ascii="Century Gothic" w:hAnsi="Century Gothic"/>
          <w:b/>
          <w:w w:val="90"/>
          <w:sz w:val="20"/>
          <w:szCs w:val="20"/>
        </w:rPr>
      </w:pPr>
    </w:p>
    <w:p w14:paraId="64498E47"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a)</w:t>
      </w:r>
      <w:r w:rsidRPr="003F52F1">
        <w:rPr>
          <w:rFonts w:ascii="Century Gothic" w:hAnsi="Century Gothic"/>
          <w:w w:val="90"/>
          <w:sz w:val="20"/>
          <w:szCs w:val="20"/>
        </w:rPr>
        <w:tab/>
        <w:t>Registro empresarial na Junta Comercial, no caso de empresário individual</w:t>
      </w:r>
      <w:r w:rsidR="001044CA">
        <w:rPr>
          <w:rFonts w:ascii="Century Gothic" w:hAnsi="Century Gothic"/>
          <w:w w:val="90"/>
          <w:sz w:val="20"/>
          <w:szCs w:val="20"/>
        </w:rPr>
        <w:t xml:space="preserve"> ou Empresa Individual de Responsabilidade Limitada – EIRELI;</w:t>
      </w:r>
    </w:p>
    <w:p w14:paraId="74E42876" w14:textId="77777777" w:rsidR="00DE4117" w:rsidRPr="003F52F1" w:rsidRDefault="00DE4117" w:rsidP="004F6FEE">
      <w:pPr>
        <w:tabs>
          <w:tab w:val="left" w:pos="426"/>
        </w:tabs>
        <w:jc w:val="both"/>
        <w:rPr>
          <w:rFonts w:ascii="Century Gothic" w:hAnsi="Century Gothic"/>
          <w:w w:val="90"/>
          <w:sz w:val="20"/>
          <w:szCs w:val="20"/>
        </w:rPr>
      </w:pPr>
    </w:p>
    <w:p w14:paraId="6FF11B91"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b)</w:t>
      </w:r>
      <w:r w:rsidRPr="003F52F1">
        <w:rPr>
          <w:rFonts w:ascii="Century Gothic" w:hAnsi="Century Gothic"/>
          <w:w w:val="90"/>
          <w:sz w:val="20"/>
          <w:szCs w:val="20"/>
        </w:rPr>
        <w:tab/>
        <w:t>Ato constitutivo, estatuto ou contrato social atualizado e registrado na Junta Comercial, em se tratando de sociedade empresária ou cooperativa</w:t>
      </w:r>
      <w:r w:rsidR="001044CA">
        <w:rPr>
          <w:rFonts w:ascii="Century Gothic" w:hAnsi="Century Gothic"/>
          <w:w w:val="90"/>
          <w:sz w:val="20"/>
          <w:szCs w:val="20"/>
        </w:rPr>
        <w:t>, devendo o estatuto, no caso das cooperativas, estar adequado à Lei Federal nº 12.690/2012</w:t>
      </w:r>
      <w:r w:rsidRPr="003F52F1">
        <w:rPr>
          <w:rFonts w:ascii="Century Gothic" w:hAnsi="Century Gothic"/>
          <w:w w:val="90"/>
          <w:sz w:val="20"/>
          <w:szCs w:val="20"/>
        </w:rPr>
        <w:t>;</w:t>
      </w:r>
    </w:p>
    <w:p w14:paraId="0FBB8EAD" w14:textId="77777777" w:rsidR="00DE4117" w:rsidRPr="003F52F1" w:rsidRDefault="00DE4117" w:rsidP="004F6FEE">
      <w:pPr>
        <w:tabs>
          <w:tab w:val="left" w:pos="426"/>
        </w:tabs>
        <w:jc w:val="both"/>
        <w:rPr>
          <w:rFonts w:ascii="Century Gothic" w:hAnsi="Century Gothic"/>
          <w:w w:val="90"/>
          <w:sz w:val="20"/>
          <w:szCs w:val="20"/>
        </w:rPr>
      </w:pPr>
    </w:p>
    <w:p w14:paraId="295D4636"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c)</w:t>
      </w:r>
      <w:r w:rsidRPr="003F52F1">
        <w:rPr>
          <w:rFonts w:ascii="Century Gothic" w:hAnsi="Century Gothic"/>
          <w:w w:val="90"/>
          <w:sz w:val="20"/>
          <w:szCs w:val="20"/>
        </w:rPr>
        <w:tab/>
        <w:t>Documentos de eleição ou designação dos atuais administradores, tratando-se de sociedades empresárias ou cooperativas;</w:t>
      </w:r>
    </w:p>
    <w:p w14:paraId="7A5B4467"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 xml:space="preserve"> </w:t>
      </w:r>
    </w:p>
    <w:p w14:paraId="1A5C2BDD"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d)</w:t>
      </w:r>
      <w:r w:rsidRPr="003F52F1">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D0B8E48" w14:textId="77777777" w:rsidR="00DE4117" w:rsidRPr="003F52F1" w:rsidRDefault="00DE4117" w:rsidP="004F6FEE">
      <w:pPr>
        <w:tabs>
          <w:tab w:val="left" w:pos="426"/>
        </w:tabs>
        <w:jc w:val="both"/>
        <w:rPr>
          <w:rFonts w:ascii="Century Gothic" w:hAnsi="Century Gothic"/>
          <w:w w:val="90"/>
          <w:sz w:val="20"/>
          <w:szCs w:val="20"/>
        </w:rPr>
      </w:pPr>
    </w:p>
    <w:p w14:paraId="1F5E478F" w14:textId="77777777" w:rsidR="00DE4117"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e)</w:t>
      </w:r>
      <w:r w:rsidRPr="003F52F1">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w:t>
      </w:r>
      <w:r w:rsidR="001044CA">
        <w:rPr>
          <w:rFonts w:ascii="Century Gothic" w:hAnsi="Century Gothic"/>
          <w:w w:val="90"/>
          <w:sz w:val="20"/>
          <w:szCs w:val="20"/>
        </w:rPr>
        <w:t>ando a atividade assim o exigir;</w:t>
      </w:r>
    </w:p>
    <w:p w14:paraId="7EEC05E6" w14:textId="77777777" w:rsidR="001044CA" w:rsidRDefault="001044CA" w:rsidP="004F6FEE">
      <w:pPr>
        <w:tabs>
          <w:tab w:val="left" w:pos="426"/>
        </w:tabs>
        <w:jc w:val="both"/>
        <w:rPr>
          <w:rFonts w:ascii="Century Gothic" w:hAnsi="Century Gothic"/>
          <w:w w:val="90"/>
          <w:sz w:val="20"/>
          <w:szCs w:val="20"/>
        </w:rPr>
      </w:pPr>
    </w:p>
    <w:p w14:paraId="3FAB374D" w14:textId="77777777" w:rsidR="001044CA" w:rsidRPr="003F52F1" w:rsidRDefault="001044CA" w:rsidP="004F6FEE">
      <w:pPr>
        <w:tabs>
          <w:tab w:val="left" w:pos="426"/>
        </w:tabs>
        <w:jc w:val="both"/>
        <w:rPr>
          <w:rFonts w:ascii="Century Gothic" w:hAnsi="Century Gothic"/>
          <w:w w:val="90"/>
          <w:sz w:val="20"/>
          <w:szCs w:val="20"/>
        </w:rPr>
      </w:pPr>
      <w:r>
        <w:rPr>
          <w:rFonts w:ascii="Century Gothic" w:hAnsi="Century Gothic"/>
          <w:w w:val="90"/>
          <w:sz w:val="20"/>
          <w:szCs w:val="20"/>
        </w:rPr>
        <w:t xml:space="preserve">f) </w:t>
      </w:r>
      <w:r>
        <w:rPr>
          <w:rFonts w:ascii="Century Gothic" w:hAnsi="Century Gothic"/>
          <w:w w:val="90"/>
          <w:sz w:val="20"/>
          <w:szCs w:val="20"/>
        </w:rPr>
        <w:tab/>
        <w:t>Registro perante a entidade estadual da Organização das Cooperativas Brasileiras, em se tratando de sociedade cooperativa;</w:t>
      </w:r>
    </w:p>
    <w:p w14:paraId="26754A6F" w14:textId="77777777" w:rsidR="001155FB" w:rsidRPr="003F52F1" w:rsidRDefault="001155FB" w:rsidP="004F6FEE">
      <w:pPr>
        <w:tabs>
          <w:tab w:val="left" w:pos="426"/>
        </w:tabs>
        <w:jc w:val="both"/>
        <w:rPr>
          <w:rFonts w:ascii="Century Gothic" w:hAnsi="Century Gothic"/>
          <w:w w:val="90"/>
          <w:sz w:val="20"/>
          <w:szCs w:val="20"/>
        </w:rPr>
      </w:pPr>
    </w:p>
    <w:p w14:paraId="7CB54668" w14:textId="77777777" w:rsidR="00DE4117" w:rsidRDefault="00DE4117" w:rsidP="0081370A">
      <w:pPr>
        <w:numPr>
          <w:ilvl w:val="1"/>
          <w:numId w:val="12"/>
        </w:numPr>
        <w:tabs>
          <w:tab w:val="left" w:pos="426"/>
        </w:tabs>
        <w:ind w:hanging="720"/>
        <w:jc w:val="both"/>
        <w:rPr>
          <w:rFonts w:ascii="Century Gothic" w:hAnsi="Century Gothic"/>
          <w:b/>
          <w:w w:val="90"/>
          <w:sz w:val="20"/>
          <w:szCs w:val="20"/>
        </w:rPr>
      </w:pPr>
      <w:r w:rsidRPr="003F52F1">
        <w:rPr>
          <w:rFonts w:ascii="Century Gothic" w:hAnsi="Century Gothic"/>
          <w:b/>
          <w:w w:val="90"/>
          <w:sz w:val="20"/>
          <w:szCs w:val="20"/>
        </w:rPr>
        <w:t>REGULARIDADES FISCAL E TRABALHISTA</w:t>
      </w:r>
    </w:p>
    <w:p w14:paraId="515B0BED" w14:textId="77777777" w:rsidR="00441044" w:rsidRPr="003F52F1" w:rsidRDefault="00441044" w:rsidP="00441044">
      <w:pPr>
        <w:tabs>
          <w:tab w:val="left" w:pos="426"/>
        </w:tabs>
        <w:ind w:left="1080"/>
        <w:jc w:val="both"/>
        <w:rPr>
          <w:rFonts w:ascii="Century Gothic" w:hAnsi="Century Gothic"/>
          <w:b/>
          <w:w w:val="90"/>
          <w:sz w:val="20"/>
          <w:szCs w:val="20"/>
        </w:rPr>
      </w:pPr>
    </w:p>
    <w:p w14:paraId="046B8B2C" w14:textId="77777777" w:rsidR="003365FB" w:rsidRPr="00A843D3" w:rsidRDefault="003365FB" w:rsidP="003365FB">
      <w:pPr>
        <w:spacing w:before="100" w:beforeAutospacing="1" w:after="100" w:afterAutospacing="1"/>
        <w:jc w:val="both"/>
        <w:rPr>
          <w:color w:val="000000"/>
          <w:w w:val="90"/>
        </w:rPr>
      </w:pPr>
      <w:r w:rsidRPr="00A843D3">
        <w:rPr>
          <w:rFonts w:ascii="Century Gothic" w:hAnsi="Century Gothic"/>
          <w:iCs/>
          <w:color w:val="000000"/>
          <w:w w:val="90"/>
          <w:sz w:val="20"/>
          <w:szCs w:val="20"/>
        </w:rPr>
        <w:t>a)</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Nacional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da Pessoa Jurídica, do Ministério da Fazenda (CNPJ)</w:t>
      </w:r>
      <w:r w:rsidRPr="00A843D3">
        <w:rPr>
          <w:rFonts w:ascii="Century Gothic" w:hAnsi="Century Gothic"/>
          <w:color w:val="000000"/>
          <w:w w:val="90"/>
          <w:sz w:val="20"/>
          <w:szCs w:val="20"/>
        </w:rPr>
        <w:t>.</w:t>
      </w:r>
    </w:p>
    <w:p w14:paraId="2CC6D673" w14:textId="77777777" w:rsidR="003365FB" w:rsidRPr="00A843D3" w:rsidRDefault="003365FB" w:rsidP="003365FB">
      <w:pPr>
        <w:spacing w:before="100" w:beforeAutospacing="1" w:after="100" w:afterAutospacing="1"/>
        <w:jc w:val="both"/>
        <w:rPr>
          <w:color w:val="000000"/>
          <w:w w:val="90"/>
        </w:rPr>
      </w:pPr>
      <w:r w:rsidRPr="00A843D3">
        <w:rPr>
          <w:rFonts w:ascii="Century Gothic" w:hAnsi="Century Gothic"/>
          <w:iCs/>
          <w:color w:val="000000"/>
          <w:w w:val="90"/>
          <w:sz w:val="20"/>
          <w:szCs w:val="20"/>
        </w:rPr>
        <w:t>b)</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Contribuintes</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Estadual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Municipal,</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relativo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à sede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ao domicílio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da</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licitante,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pertinente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seu</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ramo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atividade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compatível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com</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objeto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certame</w:t>
      </w:r>
      <w:r w:rsidRPr="00A843D3">
        <w:rPr>
          <w:rFonts w:ascii="Century Gothic" w:hAnsi="Century Gothic"/>
          <w:color w:val="000000"/>
          <w:w w:val="90"/>
          <w:sz w:val="20"/>
          <w:szCs w:val="20"/>
        </w:rPr>
        <w:t>.</w:t>
      </w:r>
    </w:p>
    <w:p w14:paraId="631DCDD8" w14:textId="77777777" w:rsidR="003365FB" w:rsidRPr="00A843D3" w:rsidRDefault="003365FB" w:rsidP="003365FB">
      <w:pPr>
        <w:spacing w:before="100" w:beforeAutospacing="1" w:after="100" w:afterAutospacing="1"/>
        <w:jc w:val="both"/>
        <w:rPr>
          <w:color w:val="000000"/>
          <w:w w:val="90"/>
        </w:rPr>
      </w:pPr>
      <w:r w:rsidRPr="00A843D3">
        <w:rPr>
          <w:rFonts w:ascii="Century Gothic" w:hAnsi="Century Gothic"/>
          <w:iCs/>
          <w:color w:val="000000"/>
          <w:w w:val="90"/>
          <w:sz w:val="20"/>
          <w:szCs w:val="20"/>
        </w:rPr>
        <w:t>c) Certidões de regularidade de débito com as Fazendas Estadual e Municipal, da sede ou do domicílio da licitante</w:t>
      </w:r>
      <w:r w:rsidRPr="00A843D3">
        <w:rPr>
          <w:rFonts w:ascii="Century Gothic" w:hAnsi="Century Gothic"/>
          <w:color w:val="000000"/>
          <w:w w:val="90"/>
          <w:sz w:val="20"/>
          <w:szCs w:val="20"/>
        </w:rPr>
        <w:t>.</w:t>
      </w:r>
    </w:p>
    <w:p w14:paraId="096ED008" w14:textId="77777777" w:rsidR="003365FB" w:rsidRPr="00A843D3" w:rsidRDefault="003365FB" w:rsidP="003365FB">
      <w:pPr>
        <w:spacing w:before="100" w:beforeAutospacing="1" w:after="100" w:afterAutospacing="1"/>
        <w:jc w:val="both"/>
        <w:rPr>
          <w:color w:val="000000"/>
          <w:w w:val="90"/>
        </w:rPr>
      </w:pPr>
      <w:r w:rsidRPr="00A843D3">
        <w:rPr>
          <w:rFonts w:ascii="Century Gothic" w:hAnsi="Century Gothic"/>
          <w:iCs/>
          <w:color w:val="000000"/>
          <w:w w:val="90"/>
          <w:sz w:val="20"/>
          <w:szCs w:val="20"/>
        </w:rPr>
        <w:t>d) Certificado de regularidade do Fundo de Garantia do Tempo de Serviço (CRF - FGTS)</w:t>
      </w:r>
      <w:r w:rsidRPr="00A843D3">
        <w:rPr>
          <w:rFonts w:ascii="Century Gothic" w:hAnsi="Century Gothic"/>
          <w:color w:val="000000"/>
          <w:w w:val="90"/>
          <w:sz w:val="20"/>
          <w:szCs w:val="20"/>
        </w:rPr>
        <w:t>.</w:t>
      </w:r>
    </w:p>
    <w:p w14:paraId="7B2F8058" w14:textId="77777777" w:rsidR="003365FB" w:rsidRPr="00A843D3" w:rsidRDefault="003365FB" w:rsidP="003365FB">
      <w:pPr>
        <w:spacing w:before="100" w:beforeAutospacing="1" w:after="100" w:afterAutospacing="1"/>
        <w:jc w:val="both"/>
        <w:rPr>
          <w:color w:val="000000"/>
          <w:w w:val="90"/>
        </w:rPr>
      </w:pPr>
      <w:r w:rsidRPr="00A843D3">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A843D3">
        <w:rPr>
          <w:rFonts w:ascii="Century Gothic" w:hAnsi="Century Gothic"/>
          <w:color w:val="000000"/>
          <w:w w:val="90"/>
          <w:sz w:val="20"/>
          <w:szCs w:val="20"/>
        </w:rPr>
        <w:t>.</w:t>
      </w:r>
    </w:p>
    <w:p w14:paraId="685BAE12" w14:textId="77777777" w:rsidR="003365FB" w:rsidRPr="00A843D3" w:rsidRDefault="003365FB" w:rsidP="003365FB">
      <w:pPr>
        <w:spacing w:before="100" w:beforeAutospacing="1" w:after="100" w:afterAutospacing="1"/>
        <w:jc w:val="both"/>
        <w:rPr>
          <w:color w:val="000000"/>
          <w:w w:val="90"/>
        </w:rPr>
      </w:pPr>
      <w:r w:rsidRPr="00A843D3">
        <w:rPr>
          <w:rFonts w:ascii="Century Gothic" w:hAnsi="Century Gothic"/>
          <w:iCs/>
          <w:color w:val="000000"/>
          <w:w w:val="90"/>
          <w:sz w:val="20"/>
          <w:szCs w:val="20"/>
        </w:rPr>
        <w:t>f) Certidão negativa, ou positiva com efeitos de negativa, de débitos trabalhistas (CNDT)</w:t>
      </w:r>
      <w:r w:rsidRPr="00A843D3">
        <w:rPr>
          <w:rFonts w:ascii="Century Gothic" w:hAnsi="Century Gothic"/>
          <w:color w:val="000000"/>
          <w:w w:val="90"/>
          <w:sz w:val="20"/>
          <w:szCs w:val="20"/>
        </w:rPr>
        <w:t>.</w:t>
      </w:r>
    </w:p>
    <w:p w14:paraId="4A14E17B" w14:textId="77777777" w:rsidR="00DE4117" w:rsidRPr="003F52F1" w:rsidRDefault="00DE4117" w:rsidP="004F6FEE">
      <w:pPr>
        <w:tabs>
          <w:tab w:val="left" w:pos="426"/>
        </w:tabs>
        <w:jc w:val="both"/>
        <w:rPr>
          <w:rFonts w:ascii="Century Gothic" w:hAnsi="Century Gothic"/>
          <w:w w:val="90"/>
          <w:sz w:val="20"/>
          <w:szCs w:val="20"/>
        </w:rPr>
      </w:pPr>
    </w:p>
    <w:p w14:paraId="1E1B047A" w14:textId="77777777" w:rsidR="00DE4117" w:rsidRPr="003F52F1" w:rsidRDefault="00DE4117" w:rsidP="00441044">
      <w:pPr>
        <w:tabs>
          <w:tab w:val="left" w:pos="426"/>
        </w:tabs>
        <w:jc w:val="both"/>
        <w:rPr>
          <w:rFonts w:ascii="Century Gothic" w:hAnsi="Century Gothic"/>
          <w:b/>
          <w:w w:val="90"/>
          <w:sz w:val="20"/>
          <w:szCs w:val="20"/>
        </w:rPr>
      </w:pPr>
      <w:r w:rsidRPr="003F52F1">
        <w:rPr>
          <w:rFonts w:ascii="Century Gothic" w:hAnsi="Century Gothic"/>
          <w:b/>
          <w:w w:val="90"/>
          <w:sz w:val="20"/>
          <w:szCs w:val="20"/>
        </w:rPr>
        <w:lastRenderedPageBreak/>
        <w:t xml:space="preserve">1.3. </w:t>
      </w:r>
      <w:r w:rsidR="00441044">
        <w:rPr>
          <w:rFonts w:ascii="Century Gothic" w:hAnsi="Century Gothic"/>
          <w:b/>
          <w:w w:val="90"/>
          <w:sz w:val="20"/>
          <w:szCs w:val="20"/>
        </w:rPr>
        <w:t xml:space="preserve"> </w:t>
      </w:r>
      <w:r w:rsidRPr="003F52F1">
        <w:rPr>
          <w:rFonts w:ascii="Century Gothic" w:hAnsi="Century Gothic"/>
          <w:b/>
          <w:w w:val="90"/>
          <w:sz w:val="20"/>
          <w:szCs w:val="20"/>
        </w:rPr>
        <w:t>QUALIFICAÇÃO ECONÔMICO - FINANCEIRA</w:t>
      </w:r>
    </w:p>
    <w:p w14:paraId="0D87792A" w14:textId="77777777" w:rsidR="00DE4117" w:rsidRPr="003F52F1" w:rsidRDefault="00DE4117" w:rsidP="004F6FEE">
      <w:pPr>
        <w:tabs>
          <w:tab w:val="left" w:pos="426"/>
        </w:tabs>
        <w:jc w:val="both"/>
        <w:rPr>
          <w:rFonts w:ascii="Century Gothic" w:hAnsi="Century Gothic"/>
          <w:w w:val="90"/>
          <w:sz w:val="20"/>
          <w:szCs w:val="20"/>
        </w:rPr>
      </w:pPr>
    </w:p>
    <w:p w14:paraId="2140069E" w14:textId="77777777" w:rsidR="00DE4117"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 xml:space="preserve">a) </w:t>
      </w:r>
      <w:r w:rsidR="004F6FEE" w:rsidRPr="003F52F1">
        <w:rPr>
          <w:rFonts w:ascii="Century Gothic" w:hAnsi="Century Gothic"/>
          <w:w w:val="90"/>
          <w:sz w:val="20"/>
          <w:szCs w:val="20"/>
        </w:rPr>
        <w:tab/>
      </w:r>
      <w:r w:rsidRPr="003F52F1">
        <w:rPr>
          <w:rFonts w:ascii="Century Gothic" w:hAnsi="Century Gothic"/>
          <w:w w:val="90"/>
          <w:sz w:val="20"/>
          <w:szCs w:val="20"/>
        </w:rPr>
        <w:t>Certidão negativa de falência, concordata, recuperação judicial e extrajudicial, expedida pelo distribuidor da sede da pessoa jurídica</w:t>
      </w:r>
      <w:r w:rsidR="001044CA">
        <w:rPr>
          <w:rFonts w:ascii="Century Gothic" w:hAnsi="Century Gothic"/>
          <w:w w:val="90"/>
          <w:sz w:val="20"/>
          <w:szCs w:val="20"/>
        </w:rPr>
        <w:t xml:space="preserve"> ou do domicílio do empresário </w:t>
      </w:r>
      <w:proofErr w:type="gramStart"/>
      <w:r w:rsidR="001044CA">
        <w:rPr>
          <w:rFonts w:ascii="Century Gothic" w:hAnsi="Century Gothic"/>
          <w:w w:val="90"/>
          <w:sz w:val="20"/>
          <w:szCs w:val="20"/>
        </w:rPr>
        <w:t>individual;</w:t>
      </w:r>
      <w:r w:rsidRPr="003F52F1">
        <w:rPr>
          <w:rFonts w:ascii="Century Gothic" w:hAnsi="Century Gothic"/>
          <w:w w:val="90"/>
          <w:sz w:val="20"/>
          <w:szCs w:val="20"/>
        </w:rPr>
        <w:t>.</w:t>
      </w:r>
      <w:proofErr w:type="gramEnd"/>
    </w:p>
    <w:p w14:paraId="304AA461" w14:textId="77777777" w:rsidR="00441044" w:rsidRPr="003F52F1" w:rsidRDefault="00441044" w:rsidP="004F6FEE">
      <w:pPr>
        <w:tabs>
          <w:tab w:val="left" w:pos="426"/>
        </w:tabs>
        <w:jc w:val="both"/>
        <w:rPr>
          <w:rFonts w:ascii="Century Gothic" w:hAnsi="Century Gothic"/>
          <w:w w:val="90"/>
          <w:sz w:val="20"/>
          <w:szCs w:val="20"/>
        </w:rPr>
      </w:pPr>
    </w:p>
    <w:p w14:paraId="3A90F3EE" w14:textId="77777777" w:rsidR="00DE4117"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a.1) Se a licitante for cooperativa, a certidão mencionada na alínea "a", deste subitem 1.3, deverá ser substituída por certidão negativa de ações de insolvência civil.</w:t>
      </w:r>
    </w:p>
    <w:p w14:paraId="65EAD15E" w14:textId="77777777" w:rsidR="001044CA" w:rsidRDefault="001044CA" w:rsidP="004F6FEE">
      <w:pPr>
        <w:tabs>
          <w:tab w:val="left" w:pos="426"/>
        </w:tabs>
        <w:jc w:val="both"/>
        <w:rPr>
          <w:rFonts w:ascii="Century Gothic" w:hAnsi="Century Gothic"/>
          <w:w w:val="90"/>
          <w:sz w:val="20"/>
          <w:szCs w:val="20"/>
        </w:rPr>
      </w:pPr>
    </w:p>
    <w:p w14:paraId="7C6EF02A" w14:textId="77777777" w:rsidR="001044CA" w:rsidRPr="003F52F1" w:rsidRDefault="001044CA" w:rsidP="004F6FEE">
      <w:pPr>
        <w:tabs>
          <w:tab w:val="left" w:pos="426"/>
        </w:tabs>
        <w:jc w:val="both"/>
        <w:rPr>
          <w:rFonts w:ascii="Century Gothic" w:hAnsi="Century Gothic"/>
          <w:w w:val="90"/>
          <w:sz w:val="20"/>
          <w:szCs w:val="20"/>
        </w:rPr>
      </w:pPr>
      <w:r>
        <w:rPr>
          <w:rFonts w:ascii="Century Gothic" w:hAnsi="Century Gothic"/>
          <w:w w:val="90"/>
          <w:sz w:val="20"/>
          <w:szCs w:val="20"/>
        </w:rPr>
        <w:t>a.2)</w:t>
      </w:r>
      <w:r>
        <w:rPr>
          <w:rFonts w:ascii="Century Gothic" w:hAnsi="Century Gothic"/>
          <w:w w:val="90"/>
          <w:sz w:val="20"/>
          <w:szCs w:val="20"/>
        </w:rPr>
        <w:tab/>
        <w:t>Caso o licitante esteja em recuperação judicial ou extrajudicial, deverá ser comprovado o acolhimento do plano de recuperação judicial ou a homologação do plano de recuperação extrajudicial, conforme o caso.</w:t>
      </w:r>
    </w:p>
    <w:p w14:paraId="47008679" w14:textId="77777777" w:rsidR="0003752F" w:rsidRPr="003F52F1" w:rsidRDefault="0003752F" w:rsidP="004F6FEE">
      <w:pPr>
        <w:tabs>
          <w:tab w:val="left" w:pos="426"/>
        </w:tabs>
        <w:jc w:val="both"/>
        <w:rPr>
          <w:rFonts w:ascii="Century Gothic" w:hAnsi="Century Gothic"/>
          <w:w w:val="90"/>
          <w:sz w:val="20"/>
          <w:szCs w:val="20"/>
          <w:lang w:val="pt-PT"/>
        </w:rPr>
      </w:pPr>
    </w:p>
    <w:p w14:paraId="7A33BCAD" w14:textId="77777777" w:rsidR="00463CB5" w:rsidRPr="003F52F1" w:rsidRDefault="00463CB5" w:rsidP="004F6FEE">
      <w:pPr>
        <w:tabs>
          <w:tab w:val="left" w:pos="426"/>
        </w:tabs>
        <w:jc w:val="both"/>
        <w:rPr>
          <w:rFonts w:ascii="Century Gothic" w:hAnsi="Century Gothic"/>
          <w:b/>
          <w:w w:val="90"/>
          <w:sz w:val="20"/>
          <w:szCs w:val="20"/>
        </w:rPr>
      </w:pPr>
      <w:r w:rsidRPr="003F52F1">
        <w:rPr>
          <w:rFonts w:ascii="Century Gothic" w:hAnsi="Century Gothic"/>
          <w:b/>
          <w:w w:val="90"/>
          <w:sz w:val="20"/>
          <w:szCs w:val="20"/>
        </w:rPr>
        <w:t>1.4. OUTRAS COMPROVAÇÕES</w:t>
      </w:r>
    </w:p>
    <w:p w14:paraId="2DDA2831" w14:textId="77777777" w:rsidR="00463CB5" w:rsidRPr="003F52F1" w:rsidRDefault="00463CB5" w:rsidP="004F6FEE">
      <w:pPr>
        <w:tabs>
          <w:tab w:val="left" w:pos="426"/>
        </w:tabs>
        <w:jc w:val="both"/>
        <w:rPr>
          <w:rFonts w:ascii="Century Gothic" w:hAnsi="Century Gothic"/>
          <w:w w:val="90"/>
          <w:sz w:val="20"/>
          <w:szCs w:val="20"/>
        </w:rPr>
      </w:pPr>
    </w:p>
    <w:p w14:paraId="2544B6A5" w14:textId="77777777" w:rsidR="00463CB5" w:rsidRPr="003F52F1" w:rsidRDefault="004F6FEE"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1.4.1.</w:t>
      </w:r>
      <w:r w:rsidR="00FC1DC0" w:rsidRPr="003F52F1">
        <w:rPr>
          <w:rFonts w:ascii="Century Gothic" w:hAnsi="Century Gothic"/>
          <w:w w:val="90"/>
          <w:sz w:val="20"/>
          <w:szCs w:val="20"/>
        </w:rPr>
        <w:t xml:space="preserve"> </w:t>
      </w:r>
      <w:r w:rsidR="00463CB5" w:rsidRPr="003F52F1">
        <w:rPr>
          <w:rFonts w:ascii="Century Gothic" w:hAnsi="Century Gothic"/>
          <w:w w:val="90"/>
          <w:sz w:val="20"/>
          <w:szCs w:val="20"/>
        </w:rPr>
        <w:t>Declarações subscritas por representante legal da licitante, elaboradas em papel timbrado, atestando que:</w:t>
      </w:r>
    </w:p>
    <w:p w14:paraId="7B42C10A" w14:textId="418E0893" w:rsidR="002D1CF9" w:rsidRPr="00AC6365" w:rsidRDefault="002D1CF9" w:rsidP="002D1CF9">
      <w:pPr>
        <w:spacing w:before="100" w:beforeAutospacing="1" w:after="100" w:afterAutospacing="1"/>
        <w:jc w:val="both"/>
        <w:rPr>
          <w:rFonts w:ascii="Century Gothic" w:hAnsi="Century Gothic"/>
          <w:w w:val="90"/>
          <w:sz w:val="20"/>
          <w:szCs w:val="20"/>
        </w:rPr>
      </w:pPr>
      <w:r w:rsidRPr="00AC6365">
        <w:rPr>
          <w:rFonts w:ascii="Century Gothic" w:hAnsi="Century Gothic"/>
          <w:w w:val="90"/>
          <w:sz w:val="20"/>
          <w:szCs w:val="20"/>
        </w:rPr>
        <w:t>1.</w:t>
      </w:r>
      <w:r>
        <w:rPr>
          <w:rFonts w:ascii="Century Gothic" w:hAnsi="Century Gothic"/>
          <w:w w:val="90"/>
          <w:sz w:val="20"/>
          <w:szCs w:val="20"/>
        </w:rPr>
        <w:t>4</w:t>
      </w:r>
      <w:r w:rsidRPr="00AC6365">
        <w:rPr>
          <w:rFonts w:ascii="Century Gothic" w:hAnsi="Century Gothic"/>
          <w:w w:val="90"/>
          <w:sz w:val="20"/>
          <w:szCs w:val="20"/>
        </w:rPr>
        <w:t>.1.</w:t>
      </w:r>
      <w:r w:rsidRPr="00AC6365">
        <w:rPr>
          <w:rFonts w:ascii="Century Gothic" w:hAnsi="Century Gothic"/>
          <w:color w:val="C00000"/>
          <w:w w:val="90"/>
          <w:sz w:val="20"/>
          <w:szCs w:val="20"/>
        </w:rPr>
        <w:t xml:space="preserve"> </w:t>
      </w:r>
      <w:r w:rsidRPr="00AC6365">
        <w:rPr>
          <w:rFonts w:ascii="Century Gothic" w:hAnsi="Century Gothic"/>
          <w:iCs/>
          <w:w w:val="90"/>
          <w:sz w:val="20"/>
          <w:szCs w:val="20"/>
        </w:rPr>
        <w:t xml:space="preserve">Declaração subscrita por representante legal da licitante, em conformidade com o modelo </w:t>
      </w:r>
      <w:r w:rsidRPr="00CC2D72">
        <w:rPr>
          <w:rFonts w:ascii="Century Gothic" w:hAnsi="Century Gothic"/>
          <w:iCs/>
          <w:w w:val="90"/>
          <w:sz w:val="20"/>
          <w:szCs w:val="20"/>
        </w:rPr>
        <w:t xml:space="preserve">constante do </w:t>
      </w:r>
      <w:r w:rsidRPr="00CC2D72">
        <w:rPr>
          <w:rFonts w:ascii="Century Gothic" w:hAnsi="Century Gothic"/>
          <w:iCs/>
          <w:caps/>
          <w:w w:val="90"/>
          <w:sz w:val="20"/>
          <w:szCs w:val="20"/>
        </w:rPr>
        <w:t xml:space="preserve">Anexo </w:t>
      </w:r>
      <w:r w:rsidR="00A078A4" w:rsidRPr="00CC2D72">
        <w:rPr>
          <w:rFonts w:ascii="Century Gothic" w:hAnsi="Century Gothic"/>
          <w:iCs/>
          <w:caps/>
          <w:w w:val="90"/>
          <w:sz w:val="20"/>
          <w:szCs w:val="20"/>
        </w:rPr>
        <w:t>3</w:t>
      </w:r>
      <w:r w:rsidRPr="00CC2D72">
        <w:rPr>
          <w:rFonts w:ascii="Century Gothic" w:hAnsi="Century Gothic"/>
          <w:iCs/>
          <w:w w:val="90"/>
          <w:sz w:val="20"/>
          <w:szCs w:val="20"/>
        </w:rPr>
        <w:t>, atestando que:</w:t>
      </w:r>
    </w:p>
    <w:p w14:paraId="4AF49B30" w14:textId="77777777" w:rsidR="002D1CF9" w:rsidRPr="00AC6365" w:rsidRDefault="002D1CF9" w:rsidP="002D1CF9">
      <w:pPr>
        <w:spacing w:before="100" w:beforeAutospacing="1" w:after="100" w:afterAutospacing="1"/>
        <w:jc w:val="both"/>
        <w:rPr>
          <w:rFonts w:ascii="Century Gothic" w:hAnsi="Century Gothic"/>
          <w:w w:val="90"/>
          <w:sz w:val="20"/>
          <w:szCs w:val="20"/>
        </w:rPr>
      </w:pPr>
      <w:r w:rsidRPr="00AC6365">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24F25256" w14:textId="77777777" w:rsidR="002D1CF9" w:rsidRPr="00AC6365" w:rsidRDefault="002D1CF9" w:rsidP="002D1CF9">
      <w:pPr>
        <w:spacing w:before="100" w:beforeAutospacing="1" w:after="100" w:afterAutospacing="1"/>
        <w:jc w:val="both"/>
        <w:rPr>
          <w:rFonts w:ascii="Century Gothic" w:hAnsi="Century Gothic"/>
          <w:w w:val="90"/>
          <w:sz w:val="20"/>
          <w:szCs w:val="20"/>
        </w:rPr>
      </w:pPr>
      <w:r w:rsidRPr="00AC6365">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7F4D752B" w14:textId="0481BF50" w:rsidR="002D1CF9" w:rsidRDefault="002D1CF9" w:rsidP="002D1CF9">
      <w:pPr>
        <w:spacing w:before="100" w:beforeAutospacing="1" w:after="100" w:afterAutospacing="1"/>
        <w:jc w:val="both"/>
        <w:rPr>
          <w:rFonts w:ascii="Century Gothic" w:hAnsi="Century Gothic"/>
          <w:color w:val="000000"/>
          <w:w w:val="90"/>
          <w:sz w:val="20"/>
          <w:szCs w:val="20"/>
        </w:rPr>
      </w:pPr>
      <w:r w:rsidRPr="00AC6365">
        <w:rPr>
          <w:rFonts w:ascii="Century Gothic" w:hAnsi="Century Gothic"/>
          <w:iCs/>
          <w:color w:val="000000"/>
          <w:w w:val="90"/>
          <w:sz w:val="20"/>
          <w:szCs w:val="20"/>
        </w:rPr>
        <w:t>c)</w:t>
      </w:r>
      <w:r w:rsidRPr="00AC6365">
        <w:rPr>
          <w:rFonts w:ascii="Century Gothic" w:hAnsi="Century Gothic"/>
          <w:i/>
          <w:iCs/>
          <w:color w:val="000000"/>
          <w:w w:val="90"/>
          <w:sz w:val="20"/>
          <w:szCs w:val="20"/>
        </w:rPr>
        <w:t xml:space="preserve"> </w:t>
      </w:r>
      <w:r w:rsidRPr="00AC6365">
        <w:rPr>
          <w:rFonts w:ascii="Century Gothic" w:hAnsi="Century Gothic"/>
          <w:iCs/>
          <w:color w:val="000000"/>
          <w:w w:val="90"/>
          <w:sz w:val="20"/>
          <w:szCs w:val="20"/>
        </w:rPr>
        <w:t>a licitante não se enquadra em nenhuma das hipóteses de vedações previstas na Resolução CNMP nº 37/2009, com suas alterações, em especial nos artigos 3º e 4º</w:t>
      </w:r>
      <w:r w:rsidRPr="00AC6365">
        <w:rPr>
          <w:rFonts w:ascii="Century Gothic" w:hAnsi="Century Gothic"/>
          <w:color w:val="000000"/>
          <w:w w:val="90"/>
          <w:sz w:val="20"/>
          <w:szCs w:val="20"/>
        </w:rPr>
        <w:t>.</w:t>
      </w:r>
    </w:p>
    <w:p w14:paraId="10046BEF" w14:textId="77777777" w:rsidR="00A078A4" w:rsidRPr="00691F95" w:rsidRDefault="00A078A4" w:rsidP="00A078A4">
      <w:pPr>
        <w:widowControl w:val="0"/>
        <w:tabs>
          <w:tab w:val="left" w:pos="284"/>
          <w:tab w:val="left" w:pos="426"/>
        </w:tabs>
        <w:spacing w:line="360" w:lineRule="auto"/>
        <w:jc w:val="both"/>
        <w:rPr>
          <w:rFonts w:ascii="Century Gothic" w:hAnsi="Century Gothic"/>
          <w:w w:val="90"/>
          <w:sz w:val="20"/>
          <w:szCs w:val="20"/>
        </w:rPr>
      </w:pPr>
      <w:r w:rsidRPr="00691F95">
        <w:rPr>
          <w:rFonts w:ascii="Century Gothic" w:hAnsi="Century Gothic"/>
          <w:w w:val="90"/>
          <w:sz w:val="20"/>
          <w:szCs w:val="20"/>
        </w:rPr>
        <w:t>d) cumpre a todas as normas relativas à saúde e segurança do trabalho de seus funcionários.</w:t>
      </w:r>
    </w:p>
    <w:p w14:paraId="59950135" w14:textId="21A24514" w:rsidR="002D1CF9" w:rsidRDefault="002D1CF9" w:rsidP="002D1CF9">
      <w:pPr>
        <w:spacing w:before="100" w:beforeAutospacing="1" w:after="100" w:afterAutospacing="1"/>
        <w:jc w:val="both"/>
        <w:rPr>
          <w:rFonts w:ascii="Century Gothic" w:hAnsi="Century Gothic"/>
          <w:w w:val="90"/>
          <w:sz w:val="20"/>
          <w:szCs w:val="20"/>
        </w:rPr>
      </w:pPr>
      <w:r w:rsidRPr="0067700D">
        <w:rPr>
          <w:rFonts w:ascii="Century Gothic" w:hAnsi="Century Gothic"/>
          <w:w w:val="90"/>
          <w:sz w:val="20"/>
          <w:szCs w:val="20"/>
        </w:rPr>
        <w:t>1.</w:t>
      </w:r>
      <w:r>
        <w:rPr>
          <w:rFonts w:ascii="Century Gothic" w:hAnsi="Century Gothic"/>
          <w:w w:val="90"/>
          <w:sz w:val="20"/>
          <w:szCs w:val="20"/>
        </w:rPr>
        <w:t>4</w:t>
      </w:r>
      <w:r w:rsidRPr="0067700D">
        <w:rPr>
          <w:rFonts w:ascii="Century Gothic" w:hAnsi="Century Gothic"/>
          <w:w w:val="90"/>
          <w:sz w:val="20"/>
          <w:szCs w:val="20"/>
        </w:rPr>
        <w:t>.</w:t>
      </w:r>
      <w:r>
        <w:rPr>
          <w:rFonts w:ascii="Century Gothic" w:hAnsi="Century Gothic"/>
          <w:w w:val="90"/>
          <w:sz w:val="20"/>
          <w:szCs w:val="20"/>
        </w:rPr>
        <w:t>2</w:t>
      </w:r>
      <w:r w:rsidRPr="0067700D">
        <w:rPr>
          <w:rFonts w:ascii="Century Gothic" w:hAnsi="Century Gothic"/>
          <w:w w:val="90"/>
          <w:sz w:val="20"/>
          <w:szCs w:val="20"/>
        </w:rPr>
        <w:t>.</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w:t>
      </w:r>
      <w:r w:rsidRPr="00BE4F92">
        <w:rPr>
          <w:rFonts w:ascii="Century Gothic" w:hAnsi="Century Gothic"/>
          <w:iCs/>
          <w:w w:val="90"/>
          <w:sz w:val="20"/>
          <w:szCs w:val="20"/>
        </w:rPr>
        <w:t xml:space="preserve">constante do </w:t>
      </w:r>
      <w:r w:rsidRPr="00BE4F92">
        <w:rPr>
          <w:rFonts w:ascii="Century Gothic" w:hAnsi="Century Gothic"/>
          <w:iCs/>
          <w:caps/>
          <w:w w:val="90"/>
          <w:sz w:val="20"/>
          <w:szCs w:val="20"/>
        </w:rPr>
        <w:t xml:space="preserve">Anexo </w:t>
      </w:r>
      <w:r w:rsidR="00BE4F92" w:rsidRPr="00BE4F92">
        <w:rPr>
          <w:rFonts w:ascii="Century Gothic" w:hAnsi="Century Gothic"/>
          <w:iCs/>
          <w:caps/>
          <w:w w:val="90"/>
          <w:sz w:val="20"/>
          <w:szCs w:val="20"/>
        </w:rPr>
        <w:t>11</w:t>
      </w:r>
      <w:r w:rsidRPr="00BE4F92">
        <w:rPr>
          <w:rFonts w:ascii="Century Gothic" w:hAnsi="Century Gothic"/>
          <w:iCs/>
          <w:w w:val="90"/>
          <w:sz w:val="20"/>
          <w:szCs w:val="20"/>
        </w:rPr>
        <w:t>, afirmando que sua proposta foi elaborada de maneira independente e que</w:t>
      </w:r>
      <w:r w:rsidRPr="00B21EB1">
        <w:rPr>
          <w:rFonts w:ascii="Century Gothic" w:hAnsi="Century Gothic"/>
          <w:iCs/>
          <w:w w:val="90"/>
          <w:sz w:val="20"/>
          <w:szCs w:val="20"/>
        </w:rPr>
        <w:t xml:space="preserv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445C4192" w14:textId="4C0752F8" w:rsidR="002D1CF9" w:rsidRPr="00B21EB1" w:rsidRDefault="002D1CF9" w:rsidP="002D1CF9">
      <w:pPr>
        <w:spacing w:before="100" w:beforeAutospacing="1" w:after="100" w:afterAutospacing="1"/>
        <w:ind w:firstLine="426"/>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sidR="003C7229">
        <w:rPr>
          <w:rFonts w:ascii="Century Gothic" w:hAnsi="Century Gothic"/>
          <w:iCs/>
          <w:w w:val="90"/>
          <w:sz w:val="20"/>
          <w:szCs w:val="20"/>
        </w:rPr>
        <w:t>4</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3D468F93" w14:textId="3CEDD3D7" w:rsidR="00042421" w:rsidRPr="009C7995" w:rsidRDefault="006721A3" w:rsidP="005F3197">
      <w:pPr>
        <w:pStyle w:val="PargrafodaLista"/>
        <w:widowControl w:val="0"/>
        <w:numPr>
          <w:ilvl w:val="2"/>
          <w:numId w:val="24"/>
        </w:numPr>
        <w:tabs>
          <w:tab w:val="left" w:pos="284"/>
        </w:tabs>
        <w:ind w:left="0" w:firstLine="0"/>
        <w:jc w:val="both"/>
        <w:rPr>
          <w:rFonts w:ascii="Century Gothic" w:hAnsi="Century Gothic"/>
          <w:w w:val="90"/>
          <w:sz w:val="20"/>
        </w:rPr>
      </w:pPr>
      <w:r w:rsidRPr="005F3197">
        <w:rPr>
          <w:rFonts w:ascii="Century Gothic" w:hAnsi="Century Gothic"/>
          <w:iCs/>
          <w:w w:val="90"/>
          <w:sz w:val="20"/>
          <w:szCs w:val="20"/>
        </w:rPr>
        <w:t xml:space="preserve">Declaração subscrita por representante legal da licitante, em conformidade com o modelo </w:t>
      </w:r>
      <w:r w:rsidRPr="009C7995">
        <w:rPr>
          <w:rFonts w:ascii="Century Gothic" w:hAnsi="Century Gothic"/>
          <w:iCs/>
          <w:w w:val="90"/>
          <w:sz w:val="20"/>
          <w:szCs w:val="20"/>
        </w:rPr>
        <w:t xml:space="preserve">constante do </w:t>
      </w:r>
      <w:r w:rsidRPr="009C7995">
        <w:rPr>
          <w:rFonts w:ascii="Century Gothic" w:hAnsi="Century Gothic"/>
          <w:iCs/>
          <w:caps/>
          <w:w w:val="90"/>
          <w:sz w:val="20"/>
          <w:szCs w:val="20"/>
        </w:rPr>
        <w:t xml:space="preserve">Anexo </w:t>
      </w:r>
      <w:r w:rsidR="009C7995" w:rsidRPr="009C7995">
        <w:rPr>
          <w:rFonts w:ascii="Century Gothic" w:hAnsi="Century Gothic"/>
          <w:iCs/>
          <w:caps/>
          <w:w w:val="90"/>
          <w:sz w:val="20"/>
          <w:szCs w:val="20"/>
        </w:rPr>
        <w:t>6</w:t>
      </w:r>
      <w:r w:rsidRPr="009C7995">
        <w:rPr>
          <w:rFonts w:ascii="Century Gothic" w:hAnsi="Century Gothic"/>
          <w:iCs/>
          <w:w w:val="90"/>
          <w:sz w:val="20"/>
          <w:szCs w:val="20"/>
        </w:rPr>
        <w:t xml:space="preserve">, </w:t>
      </w:r>
      <w:r w:rsidR="00CE7421" w:rsidRPr="009C7995">
        <w:rPr>
          <w:rFonts w:ascii="Century Gothic" w:hAnsi="Century Gothic"/>
          <w:iCs/>
          <w:w w:val="90"/>
          <w:sz w:val="20"/>
          <w:szCs w:val="20"/>
        </w:rPr>
        <w:t xml:space="preserve">afirmando que </w:t>
      </w:r>
      <w:r w:rsidR="00A5601F" w:rsidRPr="009C7995">
        <w:rPr>
          <w:rFonts w:ascii="Century Gothic" w:hAnsi="Century Gothic"/>
          <w:w w:val="90"/>
          <w:sz w:val="20"/>
        </w:rPr>
        <w:t>assume</w:t>
      </w:r>
      <w:r w:rsidR="00042421" w:rsidRPr="009C7995">
        <w:rPr>
          <w:rFonts w:ascii="Century Gothic" w:hAnsi="Century Gothic"/>
          <w:w w:val="90"/>
          <w:sz w:val="20"/>
        </w:rPr>
        <w:t xml:space="preserve"> a obrigação de utilizar na execução do objeto da licitação somente produtos e subprodutos de origem exótica, ou de origem nativa, de procedência legal e, no caso de utilização de produtos e subprodutos listados no artigo 1º, do Decreto estadual nº 53.047, de 02 de junho de 2008, a obrigação de proceder às respectivas aquisições de pessoa jurídica devidamente cadastrada no “Cadastro Estadual de Pessoas Jurídicas que comercializam, no Estado </w:t>
      </w:r>
      <w:r w:rsidR="00042421" w:rsidRPr="009C7995">
        <w:rPr>
          <w:rFonts w:ascii="Century Gothic" w:hAnsi="Century Gothic"/>
          <w:w w:val="90"/>
          <w:sz w:val="20"/>
        </w:rPr>
        <w:lastRenderedPageBreak/>
        <w:t>de São Paulo, produtos e subprodutos florestais de origem nativa da flora brasileira – CADMADEIRA</w:t>
      </w:r>
      <w:r w:rsidR="009C7995" w:rsidRPr="009C7995">
        <w:rPr>
          <w:rFonts w:ascii="Century Gothic" w:hAnsi="Century Gothic"/>
          <w:w w:val="90"/>
          <w:sz w:val="20"/>
        </w:rPr>
        <w:t>”</w:t>
      </w:r>
      <w:r w:rsidR="00042421" w:rsidRPr="009C7995">
        <w:rPr>
          <w:rFonts w:ascii="Century Gothic" w:hAnsi="Century Gothic"/>
          <w:w w:val="90"/>
          <w:sz w:val="20"/>
        </w:rPr>
        <w:t>.</w:t>
      </w:r>
    </w:p>
    <w:p w14:paraId="38134859" w14:textId="77777777" w:rsidR="00A5601F" w:rsidRDefault="00A5601F" w:rsidP="005F3197">
      <w:pPr>
        <w:widowControl w:val="0"/>
        <w:tabs>
          <w:tab w:val="left" w:pos="284"/>
        </w:tabs>
        <w:jc w:val="both"/>
        <w:rPr>
          <w:rFonts w:ascii="Century Gothic" w:hAnsi="Century Gothic"/>
          <w:w w:val="90"/>
          <w:sz w:val="20"/>
        </w:rPr>
      </w:pPr>
    </w:p>
    <w:p w14:paraId="5FFF799D" w14:textId="4BA5E892" w:rsidR="00A5601F" w:rsidRPr="00DF6068" w:rsidRDefault="005F3197" w:rsidP="005F3197">
      <w:pPr>
        <w:pStyle w:val="PargrafodaLista"/>
        <w:widowControl w:val="0"/>
        <w:numPr>
          <w:ilvl w:val="2"/>
          <w:numId w:val="24"/>
        </w:numPr>
        <w:tabs>
          <w:tab w:val="left" w:pos="284"/>
        </w:tabs>
        <w:ind w:left="0" w:firstLine="0"/>
        <w:jc w:val="both"/>
        <w:rPr>
          <w:rFonts w:ascii="Century Gothic" w:hAnsi="Century Gothic"/>
          <w:w w:val="90"/>
          <w:sz w:val="20"/>
        </w:rPr>
      </w:pPr>
      <w:r w:rsidRPr="00DF6068">
        <w:rPr>
          <w:rFonts w:ascii="Century Gothic" w:hAnsi="Century Gothic"/>
          <w:iCs/>
          <w:w w:val="90"/>
          <w:sz w:val="20"/>
          <w:szCs w:val="20"/>
        </w:rPr>
        <w:t xml:space="preserve">Declaração subscrita por representante legal da licitante, em conformidade com o modelo constante do </w:t>
      </w:r>
      <w:r w:rsidRPr="00DF6068">
        <w:rPr>
          <w:rFonts w:ascii="Century Gothic" w:hAnsi="Century Gothic"/>
          <w:iCs/>
          <w:caps/>
          <w:w w:val="90"/>
          <w:sz w:val="20"/>
          <w:szCs w:val="20"/>
        </w:rPr>
        <w:t>Anexo 2</w:t>
      </w:r>
      <w:r w:rsidRPr="00DF6068">
        <w:rPr>
          <w:rFonts w:ascii="Century Gothic" w:hAnsi="Century Gothic"/>
          <w:iCs/>
          <w:w w:val="90"/>
          <w:sz w:val="20"/>
          <w:szCs w:val="20"/>
        </w:rPr>
        <w:t xml:space="preserve">, afirmando que </w:t>
      </w:r>
      <w:r w:rsidR="00A5601F" w:rsidRPr="00DF6068">
        <w:rPr>
          <w:rFonts w:ascii="Century Gothic" w:hAnsi="Century Gothic"/>
          <w:w w:val="90"/>
          <w:sz w:val="20"/>
        </w:rPr>
        <w:t>possui condições de executar serviços em 5 (cinco) edificações distintas, simultaneamente, por ite</w:t>
      </w:r>
      <w:r w:rsidRPr="00DF6068">
        <w:rPr>
          <w:rFonts w:ascii="Century Gothic" w:hAnsi="Century Gothic"/>
          <w:w w:val="90"/>
          <w:sz w:val="20"/>
        </w:rPr>
        <w:t>m</w:t>
      </w:r>
      <w:r w:rsidR="00A5601F" w:rsidRPr="00DF6068">
        <w:rPr>
          <w:rFonts w:ascii="Century Gothic" w:hAnsi="Century Gothic"/>
          <w:w w:val="90"/>
          <w:sz w:val="20"/>
        </w:rPr>
        <w:t>.</w:t>
      </w:r>
    </w:p>
    <w:p w14:paraId="66E96801" w14:textId="77777777" w:rsidR="00A5601F" w:rsidRPr="00042421" w:rsidRDefault="00A5601F" w:rsidP="005F3197">
      <w:pPr>
        <w:widowControl w:val="0"/>
        <w:tabs>
          <w:tab w:val="left" w:pos="284"/>
        </w:tabs>
        <w:jc w:val="both"/>
        <w:rPr>
          <w:rFonts w:ascii="Century Gothic" w:hAnsi="Century Gothic"/>
          <w:w w:val="90"/>
          <w:sz w:val="20"/>
          <w:highlight w:val="yellow"/>
        </w:rPr>
      </w:pPr>
    </w:p>
    <w:p w14:paraId="45A82E27" w14:textId="5B22C2F3" w:rsidR="00A5601F" w:rsidRPr="00DF6068" w:rsidRDefault="00A5601F" w:rsidP="005F3197">
      <w:pPr>
        <w:pStyle w:val="PargrafodaLista"/>
        <w:widowControl w:val="0"/>
        <w:numPr>
          <w:ilvl w:val="2"/>
          <w:numId w:val="24"/>
        </w:numPr>
        <w:tabs>
          <w:tab w:val="left" w:pos="284"/>
        </w:tabs>
        <w:ind w:left="0" w:firstLine="0"/>
        <w:jc w:val="both"/>
        <w:rPr>
          <w:rFonts w:ascii="Century Gothic" w:hAnsi="Century Gothic"/>
          <w:w w:val="90"/>
          <w:sz w:val="20"/>
        </w:rPr>
      </w:pPr>
      <w:r w:rsidRPr="00DF6068">
        <w:rPr>
          <w:rFonts w:ascii="Century Gothic" w:hAnsi="Century Gothic"/>
          <w:b/>
          <w:w w:val="90"/>
          <w:sz w:val="20"/>
        </w:rPr>
        <w:t xml:space="preserve"> </w:t>
      </w:r>
      <w:r w:rsidR="005F3197" w:rsidRPr="00DF6068">
        <w:rPr>
          <w:rFonts w:ascii="Century Gothic" w:hAnsi="Century Gothic"/>
          <w:iCs/>
          <w:w w:val="90"/>
          <w:sz w:val="20"/>
          <w:szCs w:val="20"/>
        </w:rPr>
        <w:t xml:space="preserve">Declaração subscrita por representante legal da licitante, em conformidade com o modelo constante do </w:t>
      </w:r>
      <w:r w:rsidR="005F3197" w:rsidRPr="00DF6068">
        <w:rPr>
          <w:rFonts w:ascii="Century Gothic" w:hAnsi="Century Gothic"/>
          <w:iCs/>
          <w:caps/>
          <w:w w:val="90"/>
          <w:sz w:val="20"/>
          <w:szCs w:val="20"/>
        </w:rPr>
        <w:t xml:space="preserve">Anexo </w:t>
      </w:r>
      <w:r w:rsidR="00DF6068" w:rsidRPr="00DF6068">
        <w:rPr>
          <w:rFonts w:ascii="Century Gothic" w:hAnsi="Century Gothic"/>
          <w:iCs/>
          <w:caps/>
          <w:w w:val="90"/>
          <w:sz w:val="20"/>
          <w:szCs w:val="20"/>
        </w:rPr>
        <w:t>7</w:t>
      </w:r>
      <w:r w:rsidR="005F3197" w:rsidRPr="00DF6068">
        <w:rPr>
          <w:rFonts w:ascii="Century Gothic" w:hAnsi="Century Gothic"/>
          <w:iCs/>
          <w:w w:val="90"/>
          <w:sz w:val="20"/>
          <w:szCs w:val="20"/>
        </w:rPr>
        <w:t xml:space="preserve">, afirmando que </w:t>
      </w:r>
      <w:r w:rsidRPr="00DF6068">
        <w:rPr>
          <w:rFonts w:ascii="Century Gothic" w:hAnsi="Century Gothic"/>
          <w:w w:val="90"/>
          <w:sz w:val="20"/>
        </w:rPr>
        <w:t>possui disponibilidade de máquinas, equipamentos e equipe técnica especializada, para a execução do objeto licitado, conforme parágrafo 6º do artigo 30 da Lei 8.666/93 e alterações posteriores</w:t>
      </w:r>
      <w:r w:rsidR="005F3197" w:rsidRPr="00DF6068">
        <w:rPr>
          <w:rFonts w:ascii="Century Gothic" w:hAnsi="Century Gothic"/>
          <w:w w:val="90"/>
          <w:sz w:val="20"/>
        </w:rPr>
        <w:t>.</w:t>
      </w:r>
    </w:p>
    <w:p w14:paraId="7F90DF8F" w14:textId="77777777" w:rsidR="00042421" w:rsidRPr="00042421" w:rsidRDefault="00042421" w:rsidP="00042421">
      <w:pPr>
        <w:tabs>
          <w:tab w:val="left" w:pos="284"/>
        </w:tabs>
        <w:jc w:val="both"/>
        <w:rPr>
          <w:rFonts w:ascii="Century Gothic" w:hAnsi="Century Gothic"/>
          <w:w w:val="90"/>
          <w:sz w:val="20"/>
          <w:szCs w:val="20"/>
        </w:rPr>
      </w:pPr>
    </w:p>
    <w:p w14:paraId="75B24CDA" w14:textId="77777777" w:rsidR="003F52F1" w:rsidRPr="003F52F1" w:rsidRDefault="003F52F1" w:rsidP="003F52F1">
      <w:pPr>
        <w:pStyle w:val="PargrafodaLista"/>
        <w:rPr>
          <w:rFonts w:ascii="Century Gothic" w:hAnsi="Century Gothic"/>
          <w:w w:val="90"/>
          <w:sz w:val="20"/>
          <w:szCs w:val="20"/>
        </w:rPr>
      </w:pPr>
    </w:p>
    <w:p w14:paraId="543B3E1B" w14:textId="77777777" w:rsidR="006F496F" w:rsidRPr="003F52F1" w:rsidRDefault="006F496F" w:rsidP="004F6FEE">
      <w:pPr>
        <w:tabs>
          <w:tab w:val="left" w:pos="426"/>
        </w:tabs>
        <w:jc w:val="both"/>
        <w:rPr>
          <w:rFonts w:ascii="Century Gothic" w:hAnsi="Century Gothic"/>
          <w:b/>
          <w:w w:val="90"/>
          <w:sz w:val="20"/>
          <w:szCs w:val="20"/>
        </w:rPr>
      </w:pPr>
      <w:r w:rsidRPr="003F52F1">
        <w:rPr>
          <w:rFonts w:ascii="Century Gothic" w:hAnsi="Century Gothic"/>
          <w:b/>
          <w:w w:val="90"/>
          <w:sz w:val="20"/>
          <w:szCs w:val="20"/>
        </w:rPr>
        <w:t>1.</w:t>
      </w:r>
      <w:proofErr w:type="gramStart"/>
      <w:r w:rsidRPr="003F52F1">
        <w:rPr>
          <w:rFonts w:ascii="Century Gothic" w:hAnsi="Century Gothic"/>
          <w:b/>
          <w:w w:val="90"/>
          <w:sz w:val="20"/>
          <w:szCs w:val="20"/>
        </w:rPr>
        <w:t>5.–</w:t>
      </w:r>
      <w:proofErr w:type="gramEnd"/>
      <w:r w:rsidRPr="003F52F1">
        <w:rPr>
          <w:rFonts w:ascii="Century Gothic" w:hAnsi="Century Gothic"/>
          <w:b/>
          <w:w w:val="90"/>
          <w:sz w:val="20"/>
          <w:szCs w:val="20"/>
        </w:rPr>
        <w:t xml:space="preserve"> QUALIFICAÇÃO TÉCNICA</w:t>
      </w:r>
    </w:p>
    <w:p w14:paraId="3426F762" w14:textId="77777777" w:rsidR="00902AB7" w:rsidRPr="003F52F1" w:rsidRDefault="00902AB7" w:rsidP="0094458F">
      <w:pPr>
        <w:tabs>
          <w:tab w:val="left" w:pos="426"/>
          <w:tab w:val="left" w:pos="709"/>
        </w:tabs>
        <w:jc w:val="both"/>
        <w:rPr>
          <w:rFonts w:ascii="Century Gothic" w:hAnsi="Century Gothic"/>
          <w:w w:val="90"/>
          <w:sz w:val="20"/>
          <w:szCs w:val="20"/>
        </w:rPr>
      </w:pPr>
    </w:p>
    <w:p w14:paraId="7E5A850A" w14:textId="5A91C0F4" w:rsidR="008D1A90" w:rsidRDefault="008D1A90" w:rsidP="008D1A90">
      <w:pPr>
        <w:pStyle w:val="PargrafodaLista"/>
        <w:numPr>
          <w:ilvl w:val="0"/>
          <w:numId w:val="25"/>
        </w:numPr>
        <w:tabs>
          <w:tab w:val="left" w:pos="426"/>
        </w:tabs>
        <w:ind w:left="0" w:firstLine="0"/>
        <w:jc w:val="both"/>
        <w:rPr>
          <w:rFonts w:ascii="Century Gothic" w:hAnsi="Century Gothic"/>
          <w:w w:val="90"/>
          <w:sz w:val="20"/>
          <w:szCs w:val="20"/>
        </w:rPr>
      </w:pPr>
      <w:r w:rsidRPr="008D1A90">
        <w:rPr>
          <w:rFonts w:ascii="Century Gothic" w:hAnsi="Century Gothic"/>
          <w:w w:val="90"/>
          <w:sz w:val="20"/>
          <w:szCs w:val="20"/>
        </w:rPr>
        <w:t xml:space="preserve">Para a qualificação técnica da licitante e de seus profissionais deverão ser apresentados os </w:t>
      </w:r>
      <w:r w:rsidRPr="00DF6068">
        <w:rPr>
          <w:rFonts w:ascii="Century Gothic" w:hAnsi="Century Gothic"/>
          <w:w w:val="90"/>
          <w:sz w:val="20"/>
          <w:szCs w:val="20"/>
        </w:rPr>
        <w:t xml:space="preserve">documentos solicitados no Anexo </w:t>
      </w:r>
      <w:r w:rsidR="00DF6068" w:rsidRPr="00DF6068">
        <w:rPr>
          <w:rFonts w:ascii="Century Gothic" w:hAnsi="Century Gothic"/>
          <w:w w:val="90"/>
          <w:sz w:val="20"/>
          <w:szCs w:val="20"/>
        </w:rPr>
        <w:t>1</w:t>
      </w:r>
      <w:r w:rsidR="00345F5D">
        <w:rPr>
          <w:rFonts w:ascii="Century Gothic" w:hAnsi="Century Gothic"/>
          <w:w w:val="90"/>
          <w:sz w:val="20"/>
          <w:szCs w:val="20"/>
        </w:rPr>
        <w:t>H</w:t>
      </w:r>
      <w:r w:rsidRPr="00DF6068">
        <w:rPr>
          <w:rFonts w:ascii="Century Gothic" w:hAnsi="Century Gothic"/>
          <w:w w:val="90"/>
          <w:sz w:val="20"/>
          <w:szCs w:val="20"/>
        </w:rPr>
        <w:t xml:space="preserve"> – Qualificação Técnica da Licitante e dos Profissionais, para cada</w:t>
      </w:r>
      <w:r w:rsidRPr="008D1A90">
        <w:rPr>
          <w:rFonts w:ascii="Century Gothic" w:hAnsi="Century Gothic"/>
          <w:w w:val="90"/>
          <w:sz w:val="20"/>
          <w:szCs w:val="20"/>
        </w:rPr>
        <w:t xml:space="preserve"> lote. </w:t>
      </w:r>
    </w:p>
    <w:p w14:paraId="7650932E" w14:textId="27B04327" w:rsidR="00042421" w:rsidRPr="008D1A90" w:rsidRDefault="008D1A90" w:rsidP="008D1A90">
      <w:pPr>
        <w:pStyle w:val="PargrafodaLista"/>
        <w:tabs>
          <w:tab w:val="left" w:pos="426"/>
        </w:tabs>
        <w:ind w:left="0"/>
        <w:jc w:val="both"/>
        <w:rPr>
          <w:rFonts w:ascii="Century Gothic" w:hAnsi="Century Gothic"/>
          <w:w w:val="90"/>
          <w:sz w:val="20"/>
          <w:szCs w:val="20"/>
        </w:rPr>
      </w:pPr>
      <w:r w:rsidRPr="008D1A90">
        <w:rPr>
          <w:rFonts w:ascii="Century Gothic" w:hAnsi="Century Gothic"/>
          <w:w w:val="90"/>
          <w:sz w:val="20"/>
          <w:szCs w:val="20"/>
        </w:rPr>
        <w:t>1.1. Para efeito de comprovação da qualificação técnica será admitido o somatório de atestados.</w:t>
      </w:r>
    </w:p>
    <w:p w14:paraId="31C4612A" w14:textId="372DB2A2" w:rsidR="008D1A90" w:rsidRDefault="008D1A90" w:rsidP="004F6FEE">
      <w:pPr>
        <w:tabs>
          <w:tab w:val="left" w:pos="426"/>
        </w:tabs>
        <w:jc w:val="both"/>
        <w:rPr>
          <w:rFonts w:ascii="Century Gothic" w:hAnsi="Century Gothic"/>
          <w:w w:val="90"/>
          <w:sz w:val="20"/>
          <w:szCs w:val="20"/>
        </w:rPr>
      </w:pPr>
    </w:p>
    <w:p w14:paraId="6F2AC0A6" w14:textId="77777777" w:rsidR="008D1A90" w:rsidRPr="003F52F1" w:rsidRDefault="008D1A90" w:rsidP="004F6FEE">
      <w:pPr>
        <w:tabs>
          <w:tab w:val="left" w:pos="426"/>
        </w:tabs>
        <w:jc w:val="both"/>
        <w:rPr>
          <w:rFonts w:ascii="Century Gothic" w:hAnsi="Century Gothic"/>
          <w:w w:val="90"/>
          <w:sz w:val="20"/>
          <w:szCs w:val="20"/>
        </w:rPr>
      </w:pPr>
    </w:p>
    <w:p w14:paraId="562D0379" w14:textId="77777777" w:rsidR="00463CB5" w:rsidRPr="003F52F1" w:rsidRDefault="00463CB5" w:rsidP="004F6FEE">
      <w:pPr>
        <w:tabs>
          <w:tab w:val="left" w:pos="426"/>
        </w:tabs>
        <w:rPr>
          <w:rFonts w:ascii="Century Gothic" w:hAnsi="Century Gothic"/>
          <w:b/>
          <w:w w:val="90"/>
          <w:sz w:val="20"/>
          <w:szCs w:val="20"/>
        </w:rPr>
      </w:pPr>
      <w:r w:rsidRPr="003F52F1">
        <w:rPr>
          <w:rFonts w:ascii="Century Gothic" w:hAnsi="Century Gothic"/>
          <w:b/>
          <w:w w:val="90"/>
          <w:sz w:val="20"/>
          <w:szCs w:val="20"/>
        </w:rPr>
        <w:t xml:space="preserve">2 </w:t>
      </w:r>
      <w:r w:rsidR="005E13C6" w:rsidRPr="003F52F1">
        <w:rPr>
          <w:rFonts w:ascii="Century Gothic" w:hAnsi="Century Gothic"/>
          <w:b/>
          <w:w w:val="90"/>
          <w:sz w:val="20"/>
          <w:szCs w:val="20"/>
        </w:rPr>
        <w:t>–</w:t>
      </w:r>
      <w:r w:rsidRPr="003F52F1">
        <w:rPr>
          <w:rFonts w:ascii="Century Gothic" w:hAnsi="Century Gothic"/>
          <w:b/>
          <w:w w:val="90"/>
          <w:sz w:val="20"/>
          <w:szCs w:val="20"/>
        </w:rPr>
        <w:t xml:space="preserve"> DISPOSIÇÕES GERAIS</w:t>
      </w:r>
    </w:p>
    <w:p w14:paraId="17EB0A42" w14:textId="77777777" w:rsidR="00463CB5" w:rsidRPr="003F52F1" w:rsidRDefault="00463CB5" w:rsidP="004F6FEE">
      <w:pPr>
        <w:tabs>
          <w:tab w:val="left" w:pos="426"/>
        </w:tabs>
        <w:jc w:val="both"/>
        <w:rPr>
          <w:rFonts w:ascii="Century Gothic" w:hAnsi="Century Gothic"/>
          <w:w w:val="90"/>
          <w:sz w:val="20"/>
          <w:szCs w:val="20"/>
        </w:rPr>
      </w:pPr>
    </w:p>
    <w:p w14:paraId="7BDB15F4" w14:textId="77777777" w:rsidR="00DE626F" w:rsidRPr="00D4722A" w:rsidRDefault="00DE626F" w:rsidP="00DE626F">
      <w:pPr>
        <w:jc w:val="both"/>
        <w:rPr>
          <w:rFonts w:ascii="Century Gothic" w:hAnsi="Century Gothic"/>
          <w:w w:val="90"/>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1EE626FB" w14:textId="77777777" w:rsidR="00DE626F" w:rsidRPr="00D4722A" w:rsidRDefault="00DE626F" w:rsidP="00DE626F">
      <w:pPr>
        <w:jc w:val="both"/>
        <w:rPr>
          <w:rFonts w:ascii="Century Gothic" w:hAnsi="Century Gothic"/>
          <w:w w:val="90"/>
          <w:sz w:val="20"/>
          <w:szCs w:val="20"/>
        </w:rPr>
      </w:pPr>
    </w:p>
    <w:p w14:paraId="7E72300A" w14:textId="77777777" w:rsidR="00DE626F" w:rsidRPr="00D4722A" w:rsidRDefault="00DE626F" w:rsidP="00DE626F">
      <w:pPr>
        <w:jc w:val="both"/>
        <w:rPr>
          <w:rFonts w:ascii="Century Gothic" w:hAnsi="Century Gothic"/>
          <w:w w:val="90"/>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w:t>
      </w:r>
      <w:r>
        <w:rPr>
          <w:rFonts w:ascii="Century Gothic" w:hAnsi="Century Gothic"/>
          <w:w w:val="90"/>
          <w:sz w:val="20"/>
          <w:szCs w:val="20"/>
        </w:rPr>
        <w:t xml:space="preserve">, </w:t>
      </w:r>
      <w:r w:rsidRPr="00D4722A">
        <w:rPr>
          <w:rFonts w:ascii="Century Gothic" w:hAnsi="Century Gothic"/>
          <w:w w:val="90"/>
          <w:sz w:val="20"/>
          <w:szCs w:val="20"/>
        </w:rPr>
        <w:t xml:space="preserve">1.4 </w:t>
      </w:r>
      <w:r>
        <w:rPr>
          <w:rFonts w:ascii="Century Gothic" w:hAnsi="Century Gothic"/>
          <w:w w:val="90"/>
          <w:sz w:val="20"/>
          <w:szCs w:val="20"/>
        </w:rPr>
        <w:t xml:space="preserve">e 1.5 </w:t>
      </w:r>
      <w:r w:rsidRPr="00D4722A">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7DA9ED0F" w14:textId="77777777" w:rsidR="00DE626F" w:rsidRPr="00D4722A" w:rsidRDefault="00DE626F" w:rsidP="00DE626F">
      <w:pPr>
        <w:jc w:val="both"/>
        <w:rPr>
          <w:rFonts w:ascii="Century Gothic" w:hAnsi="Century Gothic"/>
          <w:w w:val="90"/>
          <w:sz w:val="20"/>
          <w:szCs w:val="20"/>
        </w:rPr>
      </w:pPr>
    </w:p>
    <w:p w14:paraId="7AF85B58" w14:textId="77777777" w:rsidR="00DE626F" w:rsidRPr="00D4722A" w:rsidRDefault="00DE626F" w:rsidP="00DE626F">
      <w:pPr>
        <w:jc w:val="both"/>
        <w:rPr>
          <w:rFonts w:ascii="Century Gothic" w:hAnsi="Century Gothic"/>
          <w:w w:val="90"/>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24D54BC3" w14:textId="77777777" w:rsidR="00DE626F" w:rsidRPr="00D4722A" w:rsidRDefault="00DE626F" w:rsidP="00DE626F">
      <w:pPr>
        <w:jc w:val="both"/>
        <w:rPr>
          <w:rFonts w:ascii="Century Gothic" w:hAnsi="Century Gothic"/>
          <w:w w:val="90"/>
          <w:sz w:val="20"/>
          <w:szCs w:val="20"/>
        </w:rPr>
      </w:pPr>
    </w:p>
    <w:p w14:paraId="25C83702" w14:textId="77777777" w:rsidR="00DE626F" w:rsidRPr="00D4722A" w:rsidRDefault="00DE626F" w:rsidP="00DE626F">
      <w:pPr>
        <w:jc w:val="both"/>
        <w:rPr>
          <w:rFonts w:ascii="Century Gothic" w:hAnsi="Century Gothic"/>
          <w:w w:val="90"/>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0CF2FFED" w14:textId="77777777" w:rsidR="00DE626F" w:rsidRPr="00D4722A" w:rsidRDefault="00DE626F" w:rsidP="00DE626F">
      <w:pPr>
        <w:jc w:val="both"/>
        <w:rPr>
          <w:rFonts w:ascii="Century Gothic" w:hAnsi="Century Gothic"/>
          <w:w w:val="90"/>
          <w:sz w:val="20"/>
          <w:szCs w:val="20"/>
        </w:rPr>
      </w:pPr>
    </w:p>
    <w:p w14:paraId="6150E36A" w14:textId="77777777" w:rsidR="00DE626F" w:rsidRPr="00D4722A" w:rsidRDefault="00DE626F" w:rsidP="00DE626F">
      <w:pPr>
        <w:jc w:val="both"/>
        <w:rPr>
          <w:rFonts w:ascii="Century Gothic" w:hAnsi="Century Gothic"/>
          <w:w w:val="90"/>
          <w:sz w:val="20"/>
          <w:szCs w:val="20"/>
        </w:rPr>
      </w:pPr>
      <w:r w:rsidRPr="00D4722A">
        <w:rPr>
          <w:rFonts w:ascii="Century Gothic" w:hAnsi="Century Gothic"/>
          <w:w w:val="90"/>
          <w:sz w:val="20"/>
          <w:szCs w:val="20"/>
        </w:rPr>
        <w:t>2.4. A certidão positiva com efeitos de negativa tem os mesmos efeitos da certidão negativa.</w:t>
      </w:r>
    </w:p>
    <w:p w14:paraId="77313BD0" w14:textId="77777777" w:rsidR="00DE626F" w:rsidRDefault="00DE626F" w:rsidP="00DE626F">
      <w:pPr>
        <w:jc w:val="center"/>
        <w:rPr>
          <w:rFonts w:ascii="Century Gothic" w:hAnsi="Century Gothic"/>
          <w:b/>
          <w:w w:val="90"/>
          <w:sz w:val="20"/>
          <w:szCs w:val="20"/>
        </w:rPr>
      </w:pPr>
    </w:p>
    <w:p w14:paraId="344E41A4" w14:textId="77777777" w:rsidR="00D33F13" w:rsidRPr="003F52F1" w:rsidRDefault="00D33F13" w:rsidP="004F6FEE">
      <w:pPr>
        <w:tabs>
          <w:tab w:val="left" w:pos="426"/>
        </w:tabs>
        <w:jc w:val="center"/>
        <w:rPr>
          <w:rFonts w:ascii="Century Gothic" w:hAnsi="Century Gothic"/>
          <w:b/>
          <w:w w:val="90"/>
          <w:sz w:val="20"/>
          <w:szCs w:val="20"/>
        </w:rPr>
      </w:pPr>
    </w:p>
    <w:p w14:paraId="3938FDFB" w14:textId="77777777" w:rsidR="00DE4117" w:rsidRPr="003F52F1" w:rsidRDefault="00DE411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V. DA SESSÃO PÚBLICA E DO JULGAMENTO</w:t>
      </w:r>
    </w:p>
    <w:p w14:paraId="5A745FA6" w14:textId="77777777" w:rsidR="00DE4117" w:rsidRPr="003F52F1" w:rsidRDefault="00DE4117" w:rsidP="004F6FEE">
      <w:pPr>
        <w:tabs>
          <w:tab w:val="left" w:pos="426"/>
        </w:tabs>
        <w:jc w:val="center"/>
        <w:rPr>
          <w:rFonts w:ascii="Century Gothic" w:hAnsi="Century Gothic"/>
          <w:b/>
          <w:w w:val="90"/>
          <w:sz w:val="20"/>
          <w:szCs w:val="20"/>
        </w:rPr>
      </w:pPr>
    </w:p>
    <w:p w14:paraId="1CF85027" w14:textId="77777777" w:rsidR="0008353B" w:rsidRPr="00E21B0E" w:rsidRDefault="0008353B" w:rsidP="00F753B7">
      <w:pPr>
        <w:tabs>
          <w:tab w:val="left" w:pos="284"/>
        </w:tabs>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D27ACB9" w14:textId="77777777" w:rsidR="0008353B" w:rsidRDefault="0008353B" w:rsidP="0008353B">
      <w:pPr>
        <w:ind w:firstLine="426"/>
        <w:jc w:val="both"/>
        <w:rPr>
          <w:rFonts w:ascii="Century Gothic" w:hAnsi="Century Gothic"/>
          <w:w w:val="90"/>
          <w:sz w:val="20"/>
          <w:szCs w:val="20"/>
        </w:rPr>
      </w:pPr>
    </w:p>
    <w:p w14:paraId="761A3D20" w14:textId="77777777" w:rsidR="0008353B" w:rsidRPr="00B21EB1" w:rsidRDefault="0008353B" w:rsidP="00F753B7">
      <w:pPr>
        <w:tabs>
          <w:tab w:val="left" w:pos="284"/>
        </w:tabs>
        <w:jc w:val="both"/>
        <w:rPr>
          <w:rFonts w:ascii="Century Gothic" w:hAnsi="Century Gothic"/>
          <w:w w:val="90"/>
          <w:sz w:val="20"/>
          <w:szCs w:val="20"/>
        </w:rPr>
      </w:pPr>
      <w:r w:rsidRPr="00B21EB1">
        <w:rPr>
          <w:rFonts w:ascii="Century Gothic" w:hAnsi="Century Gothic"/>
          <w:w w:val="90"/>
          <w:sz w:val="20"/>
          <w:szCs w:val="20"/>
        </w:rPr>
        <w:t>2.</w:t>
      </w:r>
      <w:r w:rsidRPr="00B21EB1">
        <w:rPr>
          <w:rFonts w:ascii="Century Gothic" w:hAnsi="Century Gothic"/>
          <w:w w:val="90"/>
          <w:sz w:val="20"/>
          <w:szCs w:val="20"/>
        </w:rPr>
        <w:tab/>
        <w:t>A análise das propostas pelo Pregoeiro visará ao atendimento das condições estabelecidas neste Edital e seus anexos.</w:t>
      </w:r>
    </w:p>
    <w:p w14:paraId="67A7E1A5" w14:textId="77777777" w:rsidR="0008353B" w:rsidRPr="00B21EB1" w:rsidRDefault="0008353B" w:rsidP="0008353B">
      <w:pPr>
        <w:ind w:firstLine="426"/>
        <w:jc w:val="both"/>
        <w:rPr>
          <w:rFonts w:ascii="Century Gothic" w:hAnsi="Century Gothic"/>
          <w:w w:val="90"/>
          <w:sz w:val="20"/>
          <w:szCs w:val="20"/>
        </w:rPr>
      </w:pPr>
    </w:p>
    <w:p w14:paraId="2E885BDF" w14:textId="77777777" w:rsidR="0008353B" w:rsidRPr="00B21EB1" w:rsidRDefault="0008353B" w:rsidP="00C36A65">
      <w:pPr>
        <w:tabs>
          <w:tab w:val="left" w:pos="284"/>
        </w:tabs>
        <w:jc w:val="both"/>
        <w:rPr>
          <w:rFonts w:ascii="Century Gothic" w:hAnsi="Century Gothic"/>
          <w:w w:val="90"/>
          <w:sz w:val="20"/>
          <w:szCs w:val="20"/>
        </w:rPr>
      </w:pPr>
      <w:r w:rsidRPr="00B21EB1">
        <w:rPr>
          <w:rFonts w:ascii="Century Gothic" w:hAnsi="Century Gothic"/>
          <w:w w:val="90"/>
          <w:sz w:val="20"/>
          <w:szCs w:val="20"/>
        </w:rPr>
        <w:lastRenderedPageBreak/>
        <w:t>2.1. Serão desclassificadas as propostas:</w:t>
      </w:r>
    </w:p>
    <w:p w14:paraId="40394730" w14:textId="77777777" w:rsidR="0008353B" w:rsidRPr="00B21EB1" w:rsidRDefault="0008353B" w:rsidP="00C36A65">
      <w:pPr>
        <w:tabs>
          <w:tab w:val="left" w:pos="284"/>
        </w:tabs>
        <w:jc w:val="both"/>
        <w:rPr>
          <w:rFonts w:ascii="Century Gothic" w:hAnsi="Century Gothic"/>
          <w:w w:val="90"/>
          <w:sz w:val="20"/>
          <w:szCs w:val="20"/>
        </w:rPr>
      </w:pPr>
    </w:p>
    <w:p w14:paraId="706CD9B8" w14:textId="77B7227A" w:rsidR="0008353B" w:rsidRPr="00B21EB1" w:rsidRDefault="0008353B" w:rsidP="00C36A65">
      <w:pPr>
        <w:tabs>
          <w:tab w:val="left" w:pos="284"/>
        </w:tabs>
        <w:jc w:val="both"/>
        <w:rPr>
          <w:rFonts w:ascii="Century Gothic" w:hAnsi="Century Gothic"/>
          <w:w w:val="90"/>
          <w:sz w:val="20"/>
          <w:szCs w:val="20"/>
        </w:rPr>
      </w:pPr>
      <w:r w:rsidRPr="00B21EB1">
        <w:rPr>
          <w:rFonts w:ascii="Century Gothic" w:hAnsi="Century Gothic"/>
          <w:w w:val="90"/>
          <w:sz w:val="20"/>
          <w:szCs w:val="20"/>
        </w:rPr>
        <w:t>a)</w:t>
      </w:r>
      <w:r w:rsidRPr="00B21EB1">
        <w:rPr>
          <w:rFonts w:ascii="Century Gothic" w:hAnsi="Century Gothic"/>
          <w:w w:val="90"/>
          <w:sz w:val="20"/>
          <w:szCs w:val="20"/>
        </w:rPr>
        <w:tab/>
        <w:t>cujo objeto</w:t>
      </w:r>
      <w:r>
        <w:rPr>
          <w:rFonts w:ascii="Century Gothic" w:hAnsi="Century Gothic"/>
          <w:w w:val="90"/>
          <w:sz w:val="20"/>
          <w:szCs w:val="20"/>
        </w:rPr>
        <w:t xml:space="preserve">, por item, </w:t>
      </w:r>
      <w:r w:rsidRPr="00B21EB1">
        <w:rPr>
          <w:rFonts w:ascii="Century Gothic" w:hAnsi="Century Gothic"/>
          <w:w w:val="90"/>
          <w:sz w:val="20"/>
          <w:szCs w:val="20"/>
        </w:rPr>
        <w:t>não atenda as especificações, prazos e condições fixados neste Edital;</w:t>
      </w:r>
    </w:p>
    <w:p w14:paraId="1AE96D85" w14:textId="77777777" w:rsidR="0008353B" w:rsidRPr="00B21EB1" w:rsidRDefault="0008353B" w:rsidP="00C36A65">
      <w:pPr>
        <w:tabs>
          <w:tab w:val="left" w:pos="284"/>
        </w:tabs>
        <w:jc w:val="both"/>
        <w:rPr>
          <w:rFonts w:ascii="Century Gothic" w:hAnsi="Century Gothic"/>
          <w:w w:val="90"/>
          <w:sz w:val="20"/>
          <w:szCs w:val="20"/>
        </w:rPr>
      </w:pPr>
    </w:p>
    <w:p w14:paraId="081B3C98" w14:textId="77777777" w:rsidR="0008353B" w:rsidRPr="00B21EB1" w:rsidRDefault="0008353B" w:rsidP="00C36A65">
      <w:pPr>
        <w:tabs>
          <w:tab w:val="left" w:pos="284"/>
        </w:tabs>
        <w:jc w:val="both"/>
        <w:rPr>
          <w:rFonts w:ascii="Century Gothic" w:hAnsi="Century Gothic"/>
          <w:w w:val="90"/>
          <w:sz w:val="20"/>
          <w:szCs w:val="20"/>
        </w:rPr>
      </w:pPr>
      <w:r w:rsidRPr="00B21EB1">
        <w:rPr>
          <w:rFonts w:ascii="Century Gothic" w:hAnsi="Century Gothic"/>
          <w:w w:val="90"/>
          <w:sz w:val="20"/>
          <w:szCs w:val="20"/>
        </w:rPr>
        <w:t>b)</w:t>
      </w:r>
      <w:r w:rsidRPr="00B21EB1">
        <w:rPr>
          <w:rFonts w:ascii="Century Gothic" w:hAnsi="Century Gothic"/>
          <w:w w:val="90"/>
          <w:sz w:val="20"/>
          <w:szCs w:val="20"/>
        </w:rPr>
        <w:tab/>
        <w:t>que apresentem preços</w:t>
      </w:r>
      <w:r>
        <w:rPr>
          <w:rFonts w:ascii="Century Gothic" w:hAnsi="Century Gothic"/>
          <w:w w:val="90"/>
          <w:sz w:val="20"/>
          <w:szCs w:val="20"/>
        </w:rPr>
        <w:t xml:space="preserve">, por item, </w:t>
      </w:r>
      <w:r w:rsidRPr="00B21EB1">
        <w:rPr>
          <w:rFonts w:ascii="Century Gothic" w:hAnsi="Century Gothic"/>
          <w:w w:val="90"/>
          <w:sz w:val="20"/>
          <w:szCs w:val="20"/>
        </w:rPr>
        <w:t>baseados exclusivamente em proposta das demais licitantes;</w:t>
      </w:r>
    </w:p>
    <w:p w14:paraId="17F04C51" w14:textId="77777777" w:rsidR="0008353B" w:rsidRDefault="0008353B" w:rsidP="00C36A65">
      <w:pPr>
        <w:tabs>
          <w:tab w:val="left" w:pos="284"/>
        </w:tabs>
        <w:spacing w:before="100" w:beforeAutospacing="1" w:after="100" w:afterAutospacing="1"/>
        <w:jc w:val="both"/>
        <w:rPr>
          <w:rFonts w:ascii="Century Gothic" w:hAnsi="Century Gothic"/>
          <w:color w:val="000000"/>
          <w:w w:val="90"/>
          <w:sz w:val="20"/>
          <w:szCs w:val="20"/>
        </w:rPr>
      </w:pPr>
      <w:r w:rsidRPr="00B02D81">
        <w:rPr>
          <w:rFonts w:ascii="Century Gothic" w:hAnsi="Century Gothic"/>
          <w:iCs/>
          <w:color w:val="000000"/>
          <w:w w:val="90"/>
          <w:sz w:val="20"/>
          <w:szCs w:val="20"/>
        </w:rPr>
        <w:t>c) que contenham qualquer elemento que permita a identificação do licitante, até a fase de lances (inclusive) no processo licitatório</w:t>
      </w:r>
      <w:r w:rsidRPr="00B02D81">
        <w:rPr>
          <w:rFonts w:ascii="Century Gothic" w:hAnsi="Century Gothic"/>
          <w:color w:val="000000"/>
          <w:w w:val="90"/>
          <w:sz w:val="20"/>
          <w:szCs w:val="20"/>
        </w:rPr>
        <w:t>;</w:t>
      </w:r>
    </w:p>
    <w:p w14:paraId="78AC82A2" w14:textId="77777777" w:rsidR="0008353B" w:rsidRDefault="0008353B" w:rsidP="00C36A65">
      <w:pPr>
        <w:tabs>
          <w:tab w:val="left" w:pos="284"/>
        </w:tabs>
        <w:jc w:val="both"/>
        <w:rPr>
          <w:rFonts w:ascii="Century Gothic" w:hAnsi="Century Gothic"/>
          <w:w w:val="90"/>
          <w:sz w:val="20"/>
          <w:szCs w:val="20"/>
        </w:rPr>
      </w:pPr>
      <w:r>
        <w:rPr>
          <w:rFonts w:ascii="Century Gothic" w:hAnsi="Century Gothic"/>
          <w:color w:val="000000"/>
          <w:w w:val="90"/>
          <w:sz w:val="20"/>
          <w:szCs w:val="20"/>
        </w:rPr>
        <w:t xml:space="preserve">c.1. </w:t>
      </w:r>
      <w:r w:rsidRPr="00A25C26">
        <w:rPr>
          <w:rFonts w:ascii="Century Gothic" w:hAnsi="Century Gothic"/>
          <w:w w:val="90"/>
          <w:sz w:val="20"/>
          <w:szCs w:val="20"/>
        </w:rPr>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5AE6F70E" w14:textId="77777777" w:rsidR="00E82BCE" w:rsidRPr="003F52F1" w:rsidRDefault="00E82BCE" w:rsidP="004F6FEE">
      <w:pPr>
        <w:tabs>
          <w:tab w:val="left" w:pos="426"/>
        </w:tabs>
        <w:jc w:val="both"/>
        <w:rPr>
          <w:rFonts w:ascii="Century Gothic" w:hAnsi="Century Gothic"/>
          <w:w w:val="90"/>
          <w:sz w:val="20"/>
          <w:szCs w:val="20"/>
        </w:rPr>
      </w:pPr>
    </w:p>
    <w:p w14:paraId="1A0095B0" w14:textId="77777777" w:rsidR="007C233C" w:rsidRPr="00B02D81" w:rsidRDefault="007C233C" w:rsidP="007C233C">
      <w:pPr>
        <w:jc w:val="both"/>
        <w:rPr>
          <w:rFonts w:ascii="Century Gothic" w:hAnsi="Century Gothic"/>
          <w:w w:val="90"/>
          <w:sz w:val="20"/>
          <w:szCs w:val="20"/>
        </w:rPr>
      </w:pPr>
      <w:r w:rsidRPr="00B02D81">
        <w:rPr>
          <w:rFonts w:ascii="Century Gothic" w:hAnsi="Century Gothic"/>
          <w:w w:val="90"/>
          <w:sz w:val="20"/>
          <w:szCs w:val="20"/>
        </w:rPr>
        <w:t xml:space="preserve">2.1.1. A desclassificação se dará por </w:t>
      </w:r>
      <w:r w:rsidRPr="00B02D81">
        <w:rPr>
          <w:rFonts w:ascii="Century Gothic" w:hAnsi="Century Gothic"/>
          <w:color w:val="000000"/>
          <w:w w:val="90"/>
          <w:sz w:val="20"/>
          <w:szCs w:val="20"/>
        </w:rPr>
        <w:t>decisão motivada do Pregoeiro, observado o disposto no artigo 43, § 3º, da Lei Federal nº 8.666/1993</w:t>
      </w:r>
      <w:r w:rsidRPr="00B02D81">
        <w:rPr>
          <w:rFonts w:ascii="Century Gothic" w:hAnsi="Century Gothic"/>
          <w:w w:val="90"/>
          <w:sz w:val="20"/>
          <w:szCs w:val="20"/>
        </w:rPr>
        <w:t>.</w:t>
      </w:r>
    </w:p>
    <w:p w14:paraId="237B3457" w14:textId="77777777" w:rsidR="007C233C" w:rsidRPr="00B02D81" w:rsidRDefault="007C233C" w:rsidP="007C233C">
      <w:pPr>
        <w:jc w:val="both"/>
        <w:rPr>
          <w:rFonts w:ascii="Century Gothic" w:hAnsi="Century Gothic"/>
          <w:w w:val="90"/>
          <w:sz w:val="20"/>
          <w:szCs w:val="20"/>
        </w:rPr>
      </w:pPr>
    </w:p>
    <w:p w14:paraId="4893B84F" w14:textId="77777777" w:rsidR="007C233C" w:rsidRPr="00A95EA3" w:rsidRDefault="007C233C" w:rsidP="007C233C">
      <w:pPr>
        <w:jc w:val="both"/>
        <w:rPr>
          <w:rFonts w:ascii="Century Gothic" w:hAnsi="Century Gothic"/>
          <w:w w:val="90"/>
          <w:sz w:val="20"/>
          <w:szCs w:val="20"/>
        </w:rPr>
      </w:pPr>
      <w:r w:rsidRPr="00A95EA3">
        <w:rPr>
          <w:rFonts w:ascii="Century Gothic" w:hAnsi="Century Gothic"/>
          <w:w w:val="90"/>
          <w:sz w:val="20"/>
          <w:szCs w:val="20"/>
        </w:rPr>
        <w:t>2.2. Serão desconsideradas ofertas ou vantagens baseadas nas propostas das demais licitantes.</w:t>
      </w:r>
    </w:p>
    <w:p w14:paraId="66128C35" w14:textId="77777777" w:rsidR="007C233C" w:rsidRPr="00A95EA3" w:rsidRDefault="007C233C" w:rsidP="007C233C">
      <w:pPr>
        <w:jc w:val="both"/>
        <w:rPr>
          <w:rFonts w:ascii="Century Gothic" w:hAnsi="Century Gothic"/>
          <w:w w:val="90"/>
          <w:sz w:val="20"/>
          <w:szCs w:val="20"/>
        </w:rPr>
      </w:pPr>
    </w:p>
    <w:p w14:paraId="7099C177" w14:textId="77777777" w:rsidR="007C233C" w:rsidRPr="00A95EA3" w:rsidRDefault="007C233C" w:rsidP="007C233C">
      <w:pPr>
        <w:jc w:val="both"/>
        <w:rPr>
          <w:rFonts w:ascii="Century Gothic" w:hAnsi="Century Gothic"/>
          <w:w w:val="90"/>
          <w:sz w:val="20"/>
          <w:szCs w:val="20"/>
        </w:rPr>
      </w:pPr>
      <w:r w:rsidRPr="00A95EA3">
        <w:rPr>
          <w:rFonts w:ascii="Century Gothic" w:hAnsi="Century Gothic"/>
          <w:w w:val="90"/>
          <w:sz w:val="20"/>
          <w:szCs w:val="20"/>
        </w:rPr>
        <w:t>2.3. O eventual desempate de propostas, por item, do mesmo valor</w:t>
      </w:r>
      <w:r>
        <w:rPr>
          <w:rFonts w:ascii="Century Gothic" w:hAnsi="Century Gothic"/>
          <w:w w:val="90"/>
          <w:sz w:val="20"/>
          <w:szCs w:val="20"/>
        </w:rPr>
        <w:t>,</w:t>
      </w:r>
      <w:r w:rsidRPr="00A95EA3">
        <w:rPr>
          <w:rFonts w:ascii="Century Gothic" w:hAnsi="Century Gothic"/>
          <w:w w:val="90"/>
          <w:sz w:val="20"/>
          <w:szCs w:val="20"/>
        </w:rPr>
        <w:t xml:space="preserve"> será promovido pelo sistema, com observância dos critérios legais estabelecidos para tanto.</w:t>
      </w:r>
    </w:p>
    <w:p w14:paraId="559FE7DE" w14:textId="77777777" w:rsidR="007C233C" w:rsidRPr="00A95EA3" w:rsidRDefault="007C233C" w:rsidP="007C233C">
      <w:pPr>
        <w:jc w:val="both"/>
        <w:rPr>
          <w:rFonts w:ascii="Century Gothic" w:hAnsi="Century Gothic"/>
          <w:w w:val="90"/>
          <w:sz w:val="20"/>
          <w:szCs w:val="20"/>
        </w:rPr>
      </w:pPr>
    </w:p>
    <w:p w14:paraId="728F1061" w14:textId="77777777" w:rsidR="007C233C" w:rsidRPr="00A95EA3" w:rsidRDefault="007C233C" w:rsidP="001D0ACB">
      <w:pPr>
        <w:tabs>
          <w:tab w:val="left" w:pos="426"/>
        </w:tabs>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Nova grade ordenatória será divulgada pelo sistema, contendo a relação das propostas classificadas e das desclassificadas, por item.</w:t>
      </w:r>
    </w:p>
    <w:p w14:paraId="7574462E" w14:textId="77777777" w:rsidR="007C233C" w:rsidRPr="00A95EA3" w:rsidRDefault="007C233C" w:rsidP="007C233C">
      <w:pPr>
        <w:jc w:val="both"/>
        <w:rPr>
          <w:rFonts w:ascii="Century Gothic" w:hAnsi="Century Gothic"/>
          <w:w w:val="90"/>
          <w:sz w:val="20"/>
          <w:szCs w:val="20"/>
        </w:rPr>
      </w:pPr>
    </w:p>
    <w:p w14:paraId="08B5571D" w14:textId="77777777" w:rsidR="007C233C" w:rsidRPr="00A95EA3" w:rsidRDefault="007C233C" w:rsidP="001D0ACB">
      <w:pPr>
        <w:tabs>
          <w:tab w:val="left" w:pos="426"/>
        </w:tabs>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Será iniciada a etapa de lances, com a participação de todas as licitantes detentoras de propostas classificadas.</w:t>
      </w:r>
    </w:p>
    <w:p w14:paraId="2FDBA583" w14:textId="77777777" w:rsidR="007C233C" w:rsidRPr="00A95EA3" w:rsidRDefault="007C233C" w:rsidP="007C233C">
      <w:pPr>
        <w:jc w:val="both"/>
        <w:rPr>
          <w:rFonts w:ascii="Century Gothic" w:hAnsi="Century Gothic"/>
          <w:w w:val="90"/>
          <w:sz w:val="20"/>
          <w:szCs w:val="20"/>
        </w:rPr>
      </w:pPr>
    </w:p>
    <w:p w14:paraId="1869725A" w14:textId="77777777" w:rsidR="007C233C" w:rsidRPr="00A95EA3" w:rsidRDefault="007C233C" w:rsidP="007C233C">
      <w:pPr>
        <w:jc w:val="both"/>
        <w:rPr>
          <w:rFonts w:ascii="Century Gothic" w:hAnsi="Century Gothic"/>
          <w:w w:val="90"/>
          <w:sz w:val="20"/>
          <w:szCs w:val="20"/>
        </w:rPr>
      </w:pPr>
      <w:r w:rsidRPr="00A95EA3">
        <w:rPr>
          <w:rFonts w:ascii="Century Gothic" w:hAnsi="Century Gothic"/>
          <w:w w:val="90"/>
          <w:sz w:val="20"/>
          <w:szCs w:val="20"/>
        </w:rPr>
        <w:t>4.1. A formulação de lances será efetuada, exclusivamente, por meio do sistema eletrônico.</w:t>
      </w:r>
    </w:p>
    <w:p w14:paraId="3F8D6EA5" w14:textId="77777777" w:rsidR="00DE4117" w:rsidRPr="003F52F1" w:rsidRDefault="00DE4117" w:rsidP="004F6FEE">
      <w:pPr>
        <w:tabs>
          <w:tab w:val="left" w:pos="426"/>
        </w:tabs>
        <w:jc w:val="both"/>
        <w:rPr>
          <w:rFonts w:ascii="Century Gothic" w:hAnsi="Century Gothic"/>
          <w:w w:val="90"/>
          <w:sz w:val="20"/>
          <w:szCs w:val="20"/>
        </w:rPr>
      </w:pPr>
    </w:p>
    <w:p w14:paraId="2FDA8762" w14:textId="11AED1DD" w:rsidR="00DE4117"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4.1.1. Os lances deverão ser formulados, por item, em valores distintos e decrescentes, inferiores à proposta de menor preço</w:t>
      </w:r>
      <w:r w:rsidR="00CB089D">
        <w:rPr>
          <w:rFonts w:ascii="Century Gothic" w:hAnsi="Century Gothic"/>
          <w:w w:val="90"/>
          <w:sz w:val="20"/>
          <w:szCs w:val="20"/>
        </w:rPr>
        <w:t xml:space="preserve"> </w:t>
      </w:r>
      <w:r w:rsidR="00CB089D" w:rsidRPr="009826A5">
        <w:rPr>
          <w:rFonts w:ascii="Century Gothic" w:hAnsi="Century Gothic"/>
          <w:w w:val="90"/>
          <w:sz w:val="20"/>
          <w:szCs w:val="20"/>
        </w:rPr>
        <w:t>(com menor taxa</w:t>
      </w:r>
      <w:r w:rsidR="00CB089D">
        <w:rPr>
          <w:rFonts w:ascii="Century Gothic" w:hAnsi="Century Gothic"/>
          <w:w w:val="90"/>
          <w:sz w:val="20"/>
          <w:szCs w:val="20"/>
        </w:rPr>
        <w:t xml:space="preserve"> </w:t>
      </w:r>
      <w:r w:rsidR="00CB089D" w:rsidRPr="009826A5">
        <w:rPr>
          <w:rFonts w:ascii="Century Gothic" w:hAnsi="Century Gothic"/>
          <w:w w:val="90"/>
          <w:sz w:val="20"/>
          <w:szCs w:val="20"/>
        </w:rPr>
        <w:t>final - TF)</w:t>
      </w:r>
      <w:r w:rsidRPr="003F52F1">
        <w:rPr>
          <w:rFonts w:ascii="Century Gothic" w:hAnsi="Century Gothic"/>
          <w:w w:val="90"/>
          <w:sz w:val="20"/>
          <w:szCs w:val="20"/>
        </w:rPr>
        <w:t xml:space="preserve">, ou em valores distintos e decrescentes inferiores ao último valor apresentado pela própria licitante ofertante, observada, em ambos os casos, </w:t>
      </w:r>
      <w:r w:rsidR="00CB089D" w:rsidRPr="00C11AF4">
        <w:rPr>
          <w:rFonts w:ascii="Century Gothic" w:hAnsi="Century Gothic"/>
          <w:w w:val="90"/>
          <w:sz w:val="20"/>
          <w:szCs w:val="20"/>
        </w:rPr>
        <w:t xml:space="preserve">entre eles de R$ </w:t>
      </w:r>
      <w:r w:rsidR="006126C7">
        <w:rPr>
          <w:rFonts w:ascii="Century Gothic" w:hAnsi="Century Gothic"/>
          <w:w w:val="90"/>
          <w:sz w:val="20"/>
          <w:szCs w:val="20"/>
        </w:rPr>
        <w:t>1</w:t>
      </w:r>
      <w:r w:rsidR="00CB089D">
        <w:rPr>
          <w:rFonts w:ascii="Century Gothic" w:hAnsi="Century Gothic"/>
          <w:w w:val="90"/>
          <w:sz w:val="20"/>
          <w:szCs w:val="20"/>
        </w:rPr>
        <w:t xml:space="preserve">,00 </w:t>
      </w:r>
      <w:r w:rsidR="00CB089D" w:rsidRPr="00C11AF4">
        <w:rPr>
          <w:rFonts w:ascii="Century Gothic" w:hAnsi="Century Gothic"/>
          <w:w w:val="90"/>
          <w:sz w:val="20"/>
          <w:szCs w:val="20"/>
        </w:rPr>
        <w:t>(</w:t>
      </w:r>
      <w:r w:rsidR="006126C7">
        <w:rPr>
          <w:rFonts w:ascii="Century Gothic" w:hAnsi="Century Gothic"/>
          <w:w w:val="90"/>
          <w:sz w:val="20"/>
          <w:szCs w:val="20"/>
        </w:rPr>
        <w:t>um real</w:t>
      </w:r>
      <w:r w:rsidR="00CB089D" w:rsidRPr="00C11AF4">
        <w:rPr>
          <w:rFonts w:ascii="Century Gothic" w:hAnsi="Century Gothic"/>
          <w:w w:val="90"/>
          <w:sz w:val="20"/>
          <w:szCs w:val="20"/>
        </w:rPr>
        <w:t>) aplicável,</w:t>
      </w:r>
      <w:r w:rsidR="00513D19">
        <w:rPr>
          <w:rFonts w:ascii="Century Gothic" w:hAnsi="Century Gothic"/>
          <w:w w:val="90"/>
          <w:sz w:val="20"/>
          <w:szCs w:val="20"/>
        </w:rPr>
        <w:t xml:space="preserve"> </w:t>
      </w:r>
      <w:r w:rsidRPr="003F52F1">
        <w:rPr>
          <w:rFonts w:ascii="Century Gothic" w:hAnsi="Century Gothic"/>
          <w:w w:val="90"/>
          <w:sz w:val="20"/>
          <w:szCs w:val="20"/>
        </w:rPr>
        <w:t>inclusive, em relação ao primeiro formulado, prevalecendo o primeiro lance recebido quando ocorrerem 2 (dois) ou mais lances do mesmo valor.</w:t>
      </w:r>
    </w:p>
    <w:p w14:paraId="402E9A5B" w14:textId="49666F11" w:rsidR="00042421" w:rsidRPr="003F52F1" w:rsidRDefault="00042421" w:rsidP="004F6FEE">
      <w:pPr>
        <w:tabs>
          <w:tab w:val="left" w:pos="426"/>
        </w:tabs>
        <w:jc w:val="both"/>
        <w:rPr>
          <w:rFonts w:ascii="Century Gothic" w:hAnsi="Century Gothic"/>
          <w:w w:val="90"/>
          <w:sz w:val="20"/>
          <w:szCs w:val="20"/>
        </w:rPr>
      </w:pPr>
      <w:r w:rsidRPr="007A5F79">
        <w:rPr>
          <w:rFonts w:ascii="Century Gothic" w:hAnsi="Century Gothic"/>
          <w:w w:val="90"/>
          <w:sz w:val="20"/>
          <w:szCs w:val="20"/>
        </w:rPr>
        <w:t xml:space="preserve">4.1.1.1. A aplicação do valor de redução mínima entre os lances incidirá sobre a TF, conforme </w:t>
      </w:r>
      <w:r w:rsidR="002D5155" w:rsidRPr="007A5F79">
        <w:rPr>
          <w:rFonts w:ascii="Century Gothic" w:hAnsi="Century Gothic"/>
          <w:w w:val="90"/>
          <w:sz w:val="20"/>
          <w:szCs w:val="20"/>
        </w:rPr>
        <w:t>item III – DAS PROPOSTAS</w:t>
      </w:r>
      <w:r w:rsidR="00CB089D">
        <w:rPr>
          <w:rFonts w:ascii="Century Gothic" w:hAnsi="Century Gothic"/>
          <w:w w:val="90"/>
          <w:sz w:val="20"/>
          <w:szCs w:val="20"/>
        </w:rPr>
        <w:t>, visando não prolongar excessivamente e de forma infrutífera a fase de lances da sessão pública, conforme orientação constante na minuta da PGE para Registro de Preços.</w:t>
      </w:r>
    </w:p>
    <w:p w14:paraId="6D889377" w14:textId="77777777" w:rsidR="00DE4117" w:rsidRPr="003F52F1" w:rsidRDefault="00DE4117" w:rsidP="004F6FEE">
      <w:pPr>
        <w:tabs>
          <w:tab w:val="left" w:pos="426"/>
        </w:tabs>
        <w:jc w:val="both"/>
        <w:rPr>
          <w:rFonts w:ascii="Century Gothic" w:hAnsi="Century Gothic"/>
          <w:w w:val="90"/>
          <w:sz w:val="20"/>
          <w:szCs w:val="20"/>
        </w:rPr>
      </w:pPr>
    </w:p>
    <w:p w14:paraId="2B8E2668"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4.2. A etapa de lances terá a duração de 15 (quinze) minutos.</w:t>
      </w:r>
    </w:p>
    <w:p w14:paraId="07642619" w14:textId="77777777" w:rsidR="00DE4117" w:rsidRPr="003F52F1" w:rsidRDefault="00DE4117" w:rsidP="004F6FEE">
      <w:pPr>
        <w:tabs>
          <w:tab w:val="left" w:pos="426"/>
        </w:tabs>
        <w:jc w:val="both"/>
        <w:rPr>
          <w:rFonts w:ascii="Century Gothic" w:hAnsi="Century Gothic"/>
          <w:w w:val="90"/>
          <w:sz w:val="20"/>
          <w:szCs w:val="20"/>
        </w:rPr>
      </w:pPr>
    </w:p>
    <w:p w14:paraId="2816370B" w14:textId="6F6F5912" w:rsidR="00DE4117"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DB8EFC4" w14:textId="77777777" w:rsidR="009D4257" w:rsidRPr="003F52F1" w:rsidRDefault="009D4257" w:rsidP="004F6FEE">
      <w:pPr>
        <w:tabs>
          <w:tab w:val="left" w:pos="426"/>
        </w:tabs>
        <w:jc w:val="both"/>
        <w:rPr>
          <w:rFonts w:ascii="Century Gothic" w:hAnsi="Century Gothic"/>
          <w:w w:val="90"/>
          <w:sz w:val="20"/>
          <w:szCs w:val="20"/>
        </w:rPr>
      </w:pPr>
    </w:p>
    <w:p w14:paraId="774A700B"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lastRenderedPageBreak/>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7DB94809" w14:textId="77777777" w:rsidR="00DE4117" w:rsidRPr="003F52F1" w:rsidRDefault="00DE4117" w:rsidP="004F6FEE">
      <w:pPr>
        <w:tabs>
          <w:tab w:val="left" w:pos="426"/>
        </w:tabs>
        <w:jc w:val="both"/>
        <w:rPr>
          <w:rFonts w:ascii="Century Gothic" w:hAnsi="Century Gothic"/>
          <w:w w:val="90"/>
          <w:sz w:val="20"/>
          <w:szCs w:val="20"/>
        </w:rPr>
      </w:pPr>
    </w:p>
    <w:p w14:paraId="480D6CCB"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4.3. No decorrer da etapa de lances, as licitantes serão informadas pelo sistema eletrônico:</w:t>
      </w:r>
    </w:p>
    <w:p w14:paraId="46137466" w14:textId="77777777" w:rsidR="00DE4117" w:rsidRPr="003F52F1" w:rsidRDefault="00DE4117" w:rsidP="004F6FEE">
      <w:pPr>
        <w:tabs>
          <w:tab w:val="left" w:pos="426"/>
        </w:tabs>
        <w:jc w:val="both"/>
        <w:rPr>
          <w:rFonts w:ascii="Century Gothic" w:hAnsi="Century Gothic"/>
          <w:w w:val="90"/>
          <w:sz w:val="20"/>
          <w:szCs w:val="20"/>
        </w:rPr>
      </w:pPr>
    </w:p>
    <w:p w14:paraId="73653FEC"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a)</w:t>
      </w:r>
      <w:r w:rsidRPr="003F52F1">
        <w:rPr>
          <w:rFonts w:ascii="Century Gothic" w:hAnsi="Century Gothic"/>
          <w:w w:val="90"/>
          <w:sz w:val="20"/>
          <w:szCs w:val="20"/>
        </w:rPr>
        <w:tab/>
        <w:t>dos lances admitidos e dos inválidos, horários de seus registros no sistema e respectivos valores;</w:t>
      </w:r>
    </w:p>
    <w:p w14:paraId="0E523CE5" w14:textId="77777777" w:rsidR="00DE4117" w:rsidRPr="003F52F1" w:rsidRDefault="00DE4117" w:rsidP="004F6FEE">
      <w:pPr>
        <w:tabs>
          <w:tab w:val="left" w:pos="426"/>
        </w:tabs>
        <w:jc w:val="both"/>
        <w:rPr>
          <w:rFonts w:ascii="Century Gothic" w:hAnsi="Century Gothic"/>
          <w:w w:val="90"/>
          <w:sz w:val="20"/>
          <w:szCs w:val="20"/>
        </w:rPr>
      </w:pPr>
    </w:p>
    <w:p w14:paraId="03F6CFEC"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b)</w:t>
      </w:r>
      <w:r w:rsidRPr="003F52F1">
        <w:rPr>
          <w:rFonts w:ascii="Century Gothic" w:hAnsi="Century Gothic"/>
          <w:w w:val="90"/>
          <w:sz w:val="20"/>
          <w:szCs w:val="20"/>
        </w:rPr>
        <w:tab/>
        <w:t>do tempo restante para o encerramento da etapa de lances.</w:t>
      </w:r>
    </w:p>
    <w:p w14:paraId="2E934316" w14:textId="77777777" w:rsidR="00DE4117" w:rsidRPr="003F52F1" w:rsidRDefault="00DE4117" w:rsidP="004F6FEE">
      <w:pPr>
        <w:tabs>
          <w:tab w:val="left" w:pos="426"/>
        </w:tabs>
        <w:jc w:val="both"/>
        <w:rPr>
          <w:rFonts w:ascii="Century Gothic" w:hAnsi="Century Gothic"/>
          <w:w w:val="90"/>
          <w:sz w:val="20"/>
          <w:szCs w:val="20"/>
        </w:rPr>
      </w:pPr>
    </w:p>
    <w:p w14:paraId="62817F3A" w14:textId="77777777" w:rsidR="00DE4117" w:rsidRPr="003F52F1" w:rsidRDefault="00DE4117" w:rsidP="004F6FEE">
      <w:pPr>
        <w:tabs>
          <w:tab w:val="left" w:pos="426"/>
          <w:tab w:val="left" w:pos="851"/>
          <w:tab w:val="left" w:pos="1134"/>
        </w:tabs>
        <w:jc w:val="both"/>
        <w:rPr>
          <w:rFonts w:ascii="Century Gothic" w:hAnsi="Century Gothic"/>
          <w:w w:val="90"/>
          <w:sz w:val="20"/>
          <w:szCs w:val="20"/>
        </w:rPr>
      </w:pPr>
      <w:r w:rsidRPr="003F52F1">
        <w:rPr>
          <w:rFonts w:ascii="Century Gothic" w:hAnsi="Century Gothic"/>
          <w:w w:val="90"/>
          <w:sz w:val="20"/>
          <w:szCs w:val="20"/>
        </w:rPr>
        <w:t>4.4.</w:t>
      </w:r>
      <w:r w:rsidRPr="003F52F1">
        <w:rPr>
          <w:rFonts w:ascii="Century Gothic" w:hAnsi="Century Gothic"/>
          <w:w w:val="90"/>
          <w:sz w:val="20"/>
          <w:szCs w:val="20"/>
        </w:rPr>
        <w:tab/>
        <w:t>A etapa de lances será considerada encerrada, findos os períodos de duração indicados no subitem 4.2.</w:t>
      </w:r>
    </w:p>
    <w:p w14:paraId="1CFAC4EA" w14:textId="77777777" w:rsidR="00DE4117" w:rsidRPr="003F52F1" w:rsidRDefault="00DE4117" w:rsidP="004F6FEE">
      <w:pPr>
        <w:tabs>
          <w:tab w:val="left" w:pos="426"/>
          <w:tab w:val="left" w:pos="851"/>
          <w:tab w:val="left" w:pos="1134"/>
        </w:tabs>
        <w:jc w:val="both"/>
        <w:rPr>
          <w:rFonts w:ascii="Century Gothic" w:hAnsi="Century Gothic"/>
          <w:w w:val="90"/>
          <w:sz w:val="20"/>
          <w:szCs w:val="20"/>
        </w:rPr>
      </w:pPr>
    </w:p>
    <w:p w14:paraId="5B610D9D"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5.</w:t>
      </w:r>
      <w:r w:rsidRPr="003F52F1">
        <w:rPr>
          <w:rFonts w:ascii="Century Gothic" w:hAnsi="Century Gothic"/>
          <w:w w:val="90"/>
          <w:sz w:val="20"/>
          <w:szCs w:val="20"/>
        </w:rPr>
        <w:tab/>
        <w:t>Encerrada a etapa de lances, por item proposto, o sistema divulgará a nova grade ordenatória, contendo a classificação final, em ordem crescente de valores.</w:t>
      </w:r>
    </w:p>
    <w:p w14:paraId="35541A40" w14:textId="77777777" w:rsidR="00DE4117" w:rsidRPr="003F52F1" w:rsidRDefault="00DE4117" w:rsidP="004F6FEE">
      <w:pPr>
        <w:tabs>
          <w:tab w:val="left" w:pos="426"/>
        </w:tabs>
        <w:jc w:val="both"/>
        <w:rPr>
          <w:rFonts w:ascii="Century Gothic" w:hAnsi="Century Gothic"/>
          <w:w w:val="90"/>
          <w:sz w:val="20"/>
          <w:szCs w:val="20"/>
        </w:rPr>
      </w:pPr>
    </w:p>
    <w:p w14:paraId="767FD766"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5.1. Para essa classificação será considerado o último preço admitido, por item, de cada licitante.</w:t>
      </w:r>
    </w:p>
    <w:p w14:paraId="21774F34" w14:textId="77777777" w:rsidR="00DE4117" w:rsidRPr="003F52F1" w:rsidRDefault="00DE4117" w:rsidP="004F6FEE">
      <w:pPr>
        <w:tabs>
          <w:tab w:val="left" w:pos="426"/>
        </w:tabs>
        <w:jc w:val="both"/>
        <w:rPr>
          <w:rFonts w:ascii="Century Gothic" w:hAnsi="Century Gothic"/>
          <w:w w:val="90"/>
          <w:sz w:val="20"/>
          <w:szCs w:val="20"/>
        </w:rPr>
      </w:pPr>
    </w:p>
    <w:p w14:paraId="79264E23"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6.</w:t>
      </w:r>
      <w:r w:rsidRPr="003F52F1">
        <w:rPr>
          <w:rFonts w:ascii="Century Gothic" w:hAnsi="Century Gothic"/>
          <w:w w:val="90"/>
          <w:sz w:val="20"/>
          <w:szCs w:val="20"/>
        </w:rPr>
        <w:tab/>
        <w:t>Com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w14:paraId="4D908329" w14:textId="77777777" w:rsidR="00DE4117" w:rsidRPr="003F52F1" w:rsidRDefault="00DE4117" w:rsidP="004F6FEE">
      <w:pPr>
        <w:tabs>
          <w:tab w:val="left" w:pos="426"/>
        </w:tabs>
        <w:jc w:val="both"/>
        <w:rPr>
          <w:rFonts w:ascii="Century Gothic" w:hAnsi="Century Gothic"/>
          <w:w w:val="90"/>
          <w:sz w:val="20"/>
          <w:szCs w:val="20"/>
        </w:rPr>
      </w:pPr>
    </w:p>
    <w:p w14:paraId="3C048BD8"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3F52F1">
        <w:rPr>
          <w:rFonts w:ascii="Century Gothic" w:hAnsi="Century Gothic"/>
          <w:w w:val="90"/>
          <w:sz w:val="20"/>
          <w:szCs w:val="20"/>
        </w:rPr>
        <w:t>ão</w:t>
      </w:r>
      <w:proofErr w:type="spellEnd"/>
      <w:r w:rsidRPr="003F52F1">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1575B00B"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 xml:space="preserve"> </w:t>
      </w:r>
    </w:p>
    <w:p w14:paraId="5EEF4FEA" w14:textId="77777777" w:rsidR="00DE4117" w:rsidRPr="003F52F1" w:rsidRDefault="00DE4117" w:rsidP="004F6FEE">
      <w:pPr>
        <w:tabs>
          <w:tab w:val="left" w:pos="426"/>
          <w:tab w:val="left" w:pos="1276"/>
        </w:tabs>
        <w:jc w:val="both"/>
        <w:rPr>
          <w:rFonts w:ascii="Century Gothic" w:hAnsi="Century Gothic"/>
          <w:w w:val="90"/>
          <w:sz w:val="20"/>
          <w:szCs w:val="20"/>
        </w:rPr>
      </w:pPr>
      <w:r w:rsidRPr="003F52F1">
        <w:rPr>
          <w:rFonts w:ascii="Century Gothic" w:hAnsi="Century Gothic"/>
          <w:w w:val="90"/>
          <w:sz w:val="20"/>
          <w:szCs w:val="20"/>
        </w:rPr>
        <w:t>6.1.1. A convocação recairá sobre a licitante vencedora, por item, de sorteio, no caso de haver propostas empatadas, nas condições do subitem 6.1.</w:t>
      </w:r>
    </w:p>
    <w:p w14:paraId="1DD9AD82" w14:textId="77777777" w:rsidR="00DE4117" w:rsidRPr="003F52F1" w:rsidRDefault="00DE4117" w:rsidP="004F6FEE">
      <w:pPr>
        <w:tabs>
          <w:tab w:val="left" w:pos="426"/>
        </w:tabs>
        <w:jc w:val="both"/>
        <w:rPr>
          <w:rFonts w:ascii="Century Gothic" w:hAnsi="Century Gothic"/>
          <w:w w:val="90"/>
          <w:sz w:val="20"/>
          <w:szCs w:val="20"/>
        </w:rPr>
      </w:pPr>
    </w:p>
    <w:p w14:paraId="42E2247A" w14:textId="77777777" w:rsidR="00DE4117" w:rsidRPr="003F52F1" w:rsidRDefault="00DE4117" w:rsidP="004F6FEE">
      <w:pPr>
        <w:tabs>
          <w:tab w:val="left" w:pos="426"/>
          <w:tab w:val="left" w:pos="851"/>
          <w:tab w:val="left" w:pos="993"/>
        </w:tabs>
        <w:jc w:val="both"/>
        <w:rPr>
          <w:rFonts w:ascii="Century Gothic" w:hAnsi="Century Gothic"/>
          <w:w w:val="90"/>
          <w:sz w:val="20"/>
          <w:szCs w:val="20"/>
        </w:rPr>
      </w:pPr>
      <w:r w:rsidRPr="003F52F1">
        <w:rPr>
          <w:rFonts w:ascii="Century Gothic" w:hAnsi="Century Gothic"/>
          <w:w w:val="90"/>
          <w:sz w:val="20"/>
          <w:szCs w:val="20"/>
        </w:rPr>
        <w:t>6.2.</w:t>
      </w:r>
      <w:r w:rsidRPr="003F52F1">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789E2466" w14:textId="77777777" w:rsidR="00DE4117" w:rsidRPr="003F52F1" w:rsidRDefault="00DE4117" w:rsidP="004F6FEE">
      <w:pPr>
        <w:tabs>
          <w:tab w:val="left" w:pos="426"/>
        </w:tabs>
        <w:jc w:val="both"/>
        <w:rPr>
          <w:rFonts w:ascii="Century Gothic" w:hAnsi="Century Gothic"/>
          <w:w w:val="90"/>
          <w:sz w:val="20"/>
          <w:szCs w:val="20"/>
        </w:rPr>
      </w:pPr>
    </w:p>
    <w:p w14:paraId="65E75337" w14:textId="77777777" w:rsidR="00DE4117" w:rsidRPr="003F52F1" w:rsidRDefault="00DE4117" w:rsidP="004F6FEE">
      <w:pPr>
        <w:tabs>
          <w:tab w:val="left" w:pos="426"/>
          <w:tab w:val="left" w:pos="851"/>
          <w:tab w:val="left" w:pos="993"/>
        </w:tabs>
        <w:jc w:val="both"/>
        <w:rPr>
          <w:rFonts w:ascii="Century Gothic" w:hAnsi="Century Gothic"/>
          <w:w w:val="90"/>
          <w:sz w:val="20"/>
          <w:szCs w:val="20"/>
        </w:rPr>
      </w:pPr>
      <w:r w:rsidRPr="003F52F1">
        <w:rPr>
          <w:rFonts w:ascii="Century Gothic" w:hAnsi="Century Gothic"/>
          <w:w w:val="90"/>
          <w:sz w:val="20"/>
          <w:szCs w:val="20"/>
        </w:rPr>
        <w:t>6.3.</w:t>
      </w:r>
      <w:r w:rsidRPr="003F52F1">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7670500D" w14:textId="77777777" w:rsidR="00DE4117" w:rsidRPr="003F52F1" w:rsidRDefault="00DE4117" w:rsidP="004F6FEE">
      <w:pPr>
        <w:tabs>
          <w:tab w:val="left" w:pos="426"/>
        </w:tabs>
        <w:jc w:val="both"/>
        <w:rPr>
          <w:rFonts w:ascii="Century Gothic" w:hAnsi="Century Gothic"/>
          <w:w w:val="90"/>
          <w:sz w:val="20"/>
          <w:szCs w:val="20"/>
        </w:rPr>
      </w:pPr>
    </w:p>
    <w:p w14:paraId="4DBBF237"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7.</w:t>
      </w:r>
      <w:r w:rsidRPr="003F52F1">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3E480C9C" w14:textId="77777777" w:rsidR="00DE4117" w:rsidRPr="003F52F1" w:rsidRDefault="00DE4117" w:rsidP="004F6FEE">
      <w:pPr>
        <w:tabs>
          <w:tab w:val="left" w:pos="426"/>
        </w:tabs>
        <w:jc w:val="both"/>
        <w:rPr>
          <w:rFonts w:ascii="Century Gothic" w:hAnsi="Century Gothic"/>
          <w:w w:val="90"/>
          <w:sz w:val="20"/>
          <w:szCs w:val="20"/>
        </w:rPr>
      </w:pPr>
    </w:p>
    <w:p w14:paraId="6D189456" w14:textId="4CA3CC8F" w:rsidR="00DE4117"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lastRenderedPageBreak/>
        <w:t>8.</w:t>
      </w:r>
      <w:r w:rsidRPr="003F52F1">
        <w:rPr>
          <w:rFonts w:ascii="Century Gothic" w:hAnsi="Century Gothic"/>
          <w:w w:val="90"/>
          <w:sz w:val="20"/>
          <w:szCs w:val="20"/>
        </w:rPr>
        <w:tab/>
        <w:t>Após a negociação, se houver, o Pregoeiro examinará a aceitabilidade do menor preço</w:t>
      </w:r>
      <w:r w:rsidR="00CB089D">
        <w:rPr>
          <w:rFonts w:ascii="Century Gothic" w:hAnsi="Century Gothic"/>
          <w:w w:val="90"/>
          <w:sz w:val="20"/>
          <w:szCs w:val="20"/>
        </w:rPr>
        <w:t xml:space="preserve"> </w:t>
      </w:r>
      <w:r w:rsidR="00CB089D" w:rsidRPr="009826A5">
        <w:rPr>
          <w:rFonts w:ascii="Century Gothic" w:hAnsi="Century Gothic"/>
          <w:w w:val="90"/>
          <w:sz w:val="20"/>
          <w:szCs w:val="20"/>
        </w:rPr>
        <w:t>(com menor taxa</w:t>
      </w:r>
      <w:r w:rsidR="00CB089D">
        <w:rPr>
          <w:rFonts w:ascii="Century Gothic" w:hAnsi="Century Gothic"/>
          <w:w w:val="90"/>
          <w:sz w:val="20"/>
          <w:szCs w:val="20"/>
        </w:rPr>
        <w:t xml:space="preserve"> </w:t>
      </w:r>
      <w:r w:rsidR="00CB089D" w:rsidRPr="009826A5">
        <w:rPr>
          <w:rFonts w:ascii="Century Gothic" w:hAnsi="Century Gothic"/>
          <w:w w:val="90"/>
          <w:sz w:val="20"/>
          <w:szCs w:val="20"/>
        </w:rPr>
        <w:t>final - TF)</w:t>
      </w:r>
      <w:r w:rsidRPr="003F52F1">
        <w:rPr>
          <w:rFonts w:ascii="Century Gothic" w:hAnsi="Century Gothic"/>
          <w:w w:val="90"/>
          <w:sz w:val="20"/>
          <w:szCs w:val="20"/>
        </w:rPr>
        <w:t>, dec</w:t>
      </w:r>
      <w:r w:rsidR="001D775B">
        <w:rPr>
          <w:rFonts w:ascii="Century Gothic" w:hAnsi="Century Gothic"/>
          <w:w w:val="90"/>
          <w:sz w:val="20"/>
          <w:szCs w:val="20"/>
        </w:rPr>
        <w:t>idindo motivadamente a respeito.</w:t>
      </w:r>
    </w:p>
    <w:p w14:paraId="4444C730" w14:textId="1D9A4C8A" w:rsidR="009826A5" w:rsidRDefault="009826A5" w:rsidP="004F6FEE">
      <w:pPr>
        <w:tabs>
          <w:tab w:val="left" w:pos="426"/>
        </w:tabs>
        <w:jc w:val="both"/>
        <w:rPr>
          <w:rFonts w:ascii="Century Gothic" w:hAnsi="Century Gothic"/>
          <w:w w:val="90"/>
          <w:sz w:val="20"/>
          <w:szCs w:val="20"/>
        </w:rPr>
      </w:pPr>
    </w:p>
    <w:p w14:paraId="2D1EF255" w14:textId="4E9C02A9" w:rsidR="009826A5" w:rsidRDefault="009826A5" w:rsidP="009826A5">
      <w:pPr>
        <w:tabs>
          <w:tab w:val="left" w:pos="426"/>
        </w:tabs>
        <w:jc w:val="both"/>
        <w:rPr>
          <w:rFonts w:ascii="Century Gothic" w:hAnsi="Century Gothic"/>
          <w:w w:val="90"/>
          <w:sz w:val="20"/>
          <w:szCs w:val="20"/>
        </w:rPr>
      </w:pPr>
      <w:r w:rsidRPr="009826A5">
        <w:rPr>
          <w:rFonts w:ascii="Century Gothic" w:hAnsi="Century Gothic"/>
          <w:w w:val="90"/>
          <w:sz w:val="20"/>
          <w:szCs w:val="20"/>
        </w:rPr>
        <w:t>8.1. A aceitabilidade será aferida a partir dos preços de mercado vigentes na data da</w:t>
      </w:r>
      <w:r>
        <w:rPr>
          <w:rFonts w:ascii="Century Gothic" w:hAnsi="Century Gothic"/>
          <w:w w:val="90"/>
          <w:sz w:val="20"/>
          <w:szCs w:val="20"/>
        </w:rPr>
        <w:t xml:space="preserve"> </w:t>
      </w:r>
      <w:r w:rsidRPr="009826A5">
        <w:rPr>
          <w:rFonts w:ascii="Century Gothic" w:hAnsi="Century Gothic"/>
          <w:w w:val="90"/>
          <w:sz w:val="20"/>
          <w:szCs w:val="20"/>
        </w:rPr>
        <w:t>apresentação das propostas, apurados mediante pesquisa realizada pelo órgão licitante,</w:t>
      </w:r>
      <w:r>
        <w:rPr>
          <w:rFonts w:ascii="Century Gothic" w:hAnsi="Century Gothic"/>
          <w:w w:val="90"/>
          <w:sz w:val="20"/>
          <w:szCs w:val="20"/>
        </w:rPr>
        <w:t xml:space="preserve"> </w:t>
      </w:r>
      <w:r w:rsidRPr="009826A5">
        <w:rPr>
          <w:rFonts w:ascii="Century Gothic" w:hAnsi="Century Gothic"/>
          <w:w w:val="90"/>
          <w:sz w:val="20"/>
          <w:szCs w:val="20"/>
        </w:rPr>
        <w:t>que será juntada aos autos por ocasião do julgamento.</w:t>
      </w:r>
    </w:p>
    <w:p w14:paraId="0AAB4406" w14:textId="77777777" w:rsidR="009826A5" w:rsidRPr="009826A5" w:rsidRDefault="009826A5" w:rsidP="009826A5">
      <w:pPr>
        <w:tabs>
          <w:tab w:val="left" w:pos="426"/>
        </w:tabs>
        <w:jc w:val="both"/>
        <w:rPr>
          <w:rFonts w:ascii="Century Gothic" w:hAnsi="Century Gothic"/>
          <w:w w:val="90"/>
          <w:sz w:val="20"/>
          <w:szCs w:val="20"/>
        </w:rPr>
      </w:pPr>
    </w:p>
    <w:p w14:paraId="7DB6E45F" w14:textId="2F49027A" w:rsidR="009826A5" w:rsidRDefault="009826A5" w:rsidP="00E34AA8">
      <w:pPr>
        <w:tabs>
          <w:tab w:val="left" w:pos="426"/>
        </w:tabs>
        <w:jc w:val="both"/>
        <w:rPr>
          <w:rFonts w:ascii="Century Gothic" w:hAnsi="Century Gothic"/>
          <w:w w:val="90"/>
          <w:sz w:val="20"/>
          <w:szCs w:val="20"/>
        </w:rPr>
      </w:pPr>
      <w:r w:rsidRPr="009826A5">
        <w:rPr>
          <w:rFonts w:ascii="Century Gothic" w:hAnsi="Century Gothic"/>
          <w:w w:val="90"/>
          <w:sz w:val="20"/>
          <w:szCs w:val="20"/>
        </w:rPr>
        <w:t>8.2. Para verificação de aceitabilidade, a licitante autora do menor preço (com menor taxa</w:t>
      </w:r>
      <w:r>
        <w:rPr>
          <w:rFonts w:ascii="Century Gothic" w:hAnsi="Century Gothic"/>
          <w:w w:val="90"/>
          <w:sz w:val="20"/>
          <w:szCs w:val="20"/>
        </w:rPr>
        <w:t xml:space="preserve"> </w:t>
      </w:r>
      <w:r w:rsidRPr="009826A5">
        <w:rPr>
          <w:rFonts w:ascii="Century Gothic" w:hAnsi="Century Gothic"/>
          <w:w w:val="90"/>
          <w:sz w:val="20"/>
          <w:szCs w:val="20"/>
        </w:rPr>
        <w:t xml:space="preserve">final - TF) </w:t>
      </w:r>
      <w:r w:rsidRPr="00E34AA8">
        <w:rPr>
          <w:rFonts w:ascii="Century Gothic" w:hAnsi="Century Gothic"/>
          <w:w w:val="90"/>
          <w:sz w:val="20"/>
          <w:szCs w:val="20"/>
        </w:rPr>
        <w:t xml:space="preserve">deverá encaminhar a documentação solicitada no subitem 3 </w:t>
      </w:r>
      <w:r w:rsidR="00E34AA8" w:rsidRPr="00E34AA8">
        <w:rPr>
          <w:rFonts w:ascii="Century Gothic" w:hAnsi="Century Gothic"/>
          <w:w w:val="90"/>
          <w:sz w:val="20"/>
          <w:szCs w:val="20"/>
        </w:rPr>
        <w:t xml:space="preserve">do item </w:t>
      </w:r>
      <w:r w:rsidR="00E34AA8" w:rsidRPr="00E34AA8">
        <w:rPr>
          <w:rFonts w:ascii="Century Gothic" w:hAnsi="Century Gothic"/>
          <w:b/>
          <w:w w:val="90"/>
          <w:sz w:val="20"/>
          <w:szCs w:val="20"/>
        </w:rPr>
        <w:t xml:space="preserve">III - DAS PROPOSTAS </w:t>
      </w:r>
      <w:r w:rsidRPr="00E34AA8">
        <w:rPr>
          <w:rFonts w:ascii="Century Gothic" w:hAnsi="Century Gothic"/>
          <w:w w:val="90"/>
          <w:sz w:val="20"/>
          <w:szCs w:val="20"/>
        </w:rPr>
        <w:t>deste Edital</w:t>
      </w:r>
      <w:r>
        <w:rPr>
          <w:rFonts w:ascii="Century Gothic" w:hAnsi="Century Gothic"/>
          <w:w w:val="90"/>
          <w:sz w:val="20"/>
          <w:szCs w:val="20"/>
        </w:rPr>
        <w:t xml:space="preserve"> </w:t>
      </w:r>
      <w:r w:rsidRPr="009826A5">
        <w:rPr>
          <w:rFonts w:ascii="Century Gothic" w:hAnsi="Century Gothic"/>
          <w:w w:val="90"/>
          <w:sz w:val="20"/>
          <w:szCs w:val="20"/>
        </w:rPr>
        <w:t>com valores adequados ao preço final ofertado, por meio eletrônico que vier a ser</w:t>
      </w:r>
      <w:r>
        <w:rPr>
          <w:rFonts w:ascii="Century Gothic" w:hAnsi="Century Gothic"/>
          <w:w w:val="90"/>
          <w:sz w:val="20"/>
          <w:szCs w:val="20"/>
        </w:rPr>
        <w:t xml:space="preserve"> </w:t>
      </w:r>
      <w:r w:rsidRPr="009826A5">
        <w:rPr>
          <w:rFonts w:ascii="Century Gothic" w:hAnsi="Century Gothic"/>
          <w:w w:val="90"/>
          <w:sz w:val="20"/>
          <w:szCs w:val="20"/>
        </w:rPr>
        <w:t>disponibilizado.</w:t>
      </w:r>
    </w:p>
    <w:p w14:paraId="470362F4" w14:textId="77777777" w:rsidR="009826A5" w:rsidRPr="009826A5" w:rsidRDefault="009826A5" w:rsidP="009826A5">
      <w:pPr>
        <w:tabs>
          <w:tab w:val="left" w:pos="426"/>
        </w:tabs>
        <w:jc w:val="both"/>
        <w:rPr>
          <w:rFonts w:ascii="Century Gothic" w:hAnsi="Century Gothic"/>
          <w:w w:val="90"/>
          <w:sz w:val="20"/>
          <w:szCs w:val="20"/>
        </w:rPr>
      </w:pPr>
    </w:p>
    <w:p w14:paraId="43770447" w14:textId="7CE251D1" w:rsidR="009826A5" w:rsidRDefault="009826A5" w:rsidP="009826A5">
      <w:pPr>
        <w:tabs>
          <w:tab w:val="left" w:pos="426"/>
        </w:tabs>
        <w:jc w:val="both"/>
        <w:rPr>
          <w:rFonts w:ascii="Century Gothic" w:hAnsi="Century Gothic"/>
          <w:w w:val="90"/>
          <w:sz w:val="20"/>
          <w:szCs w:val="20"/>
        </w:rPr>
      </w:pPr>
      <w:r w:rsidRPr="009826A5">
        <w:rPr>
          <w:rFonts w:ascii="Century Gothic" w:hAnsi="Century Gothic"/>
          <w:w w:val="90"/>
          <w:sz w:val="20"/>
          <w:szCs w:val="20"/>
        </w:rPr>
        <w:t>8.2.1. O prazo para envio dos documentos mencionados no subitem 8.2 será</w:t>
      </w:r>
      <w:r w:rsidR="00A07124">
        <w:rPr>
          <w:rFonts w:ascii="Century Gothic" w:hAnsi="Century Gothic"/>
          <w:w w:val="90"/>
          <w:sz w:val="20"/>
          <w:szCs w:val="20"/>
        </w:rPr>
        <w:t xml:space="preserve"> </w:t>
      </w:r>
      <w:r w:rsidRPr="009826A5">
        <w:rPr>
          <w:rFonts w:ascii="Century Gothic" w:hAnsi="Century Gothic"/>
          <w:w w:val="90"/>
          <w:sz w:val="20"/>
          <w:szCs w:val="20"/>
        </w:rPr>
        <w:t>estabelecido pelo pregoeiro mediante mensagem registrada no sistema.</w:t>
      </w:r>
    </w:p>
    <w:p w14:paraId="62FF9503" w14:textId="77777777" w:rsidR="00DE4117" w:rsidRPr="001D775B" w:rsidRDefault="00DE4117" w:rsidP="004F6FEE">
      <w:pPr>
        <w:tabs>
          <w:tab w:val="left" w:pos="426"/>
        </w:tabs>
        <w:jc w:val="both"/>
        <w:rPr>
          <w:rFonts w:ascii="Century Gothic" w:hAnsi="Century Gothic"/>
          <w:w w:val="90"/>
          <w:sz w:val="20"/>
          <w:szCs w:val="20"/>
          <w:highlight w:val="yellow"/>
        </w:rPr>
      </w:pPr>
    </w:p>
    <w:p w14:paraId="7DAB73DA" w14:textId="1285A519" w:rsidR="009B0575" w:rsidRDefault="009B0575" w:rsidP="009B0575">
      <w:pPr>
        <w:tabs>
          <w:tab w:val="left" w:pos="993"/>
        </w:tabs>
        <w:spacing w:after="240"/>
        <w:jc w:val="both"/>
        <w:rPr>
          <w:rFonts w:ascii="Century Gothic" w:hAnsi="Century Gothic"/>
          <w:sz w:val="20"/>
          <w:szCs w:val="20"/>
        </w:rPr>
      </w:pPr>
      <w:r>
        <w:rPr>
          <w:rFonts w:ascii="Century Gothic" w:hAnsi="Century Gothic"/>
          <w:w w:val="90"/>
          <w:sz w:val="20"/>
          <w:szCs w:val="20"/>
        </w:rPr>
        <w:t xml:space="preserve">8.2. Na mesma sessão pública, o Pregoeiro solicitará, da licitante detentora da melhor oferta, o envio, </w:t>
      </w:r>
      <w:r w:rsidRPr="00B23805">
        <w:rPr>
          <w:rFonts w:ascii="Century Gothic" w:hAnsi="Century Gothic"/>
          <w:w w:val="90"/>
          <w:sz w:val="20"/>
          <w:szCs w:val="20"/>
        </w:rPr>
        <w:t xml:space="preserve">no campo próprio do sistema, da planilha de proposta detalhada, conforme Anexo </w:t>
      </w:r>
      <w:r w:rsidR="00B23805" w:rsidRPr="00B23805">
        <w:rPr>
          <w:rFonts w:ascii="Century Gothic" w:hAnsi="Century Gothic"/>
          <w:w w:val="90"/>
          <w:sz w:val="20"/>
          <w:szCs w:val="20"/>
        </w:rPr>
        <w:t>1H</w:t>
      </w:r>
      <w:r w:rsidRPr="00B23805">
        <w:rPr>
          <w:rFonts w:ascii="Century Gothic" w:hAnsi="Century Gothic"/>
          <w:w w:val="90"/>
          <w:sz w:val="20"/>
          <w:szCs w:val="20"/>
        </w:rPr>
        <w:t>, contendo o</w:t>
      </w:r>
      <w:r>
        <w:rPr>
          <w:rFonts w:ascii="Century Gothic" w:hAnsi="Century Gothic"/>
          <w:w w:val="90"/>
          <w:sz w:val="20"/>
          <w:szCs w:val="20"/>
        </w:rPr>
        <w:t xml:space="preserve"> preço unitário e o novo valor total para a contratação a partir do valor total final obtido no certame. </w:t>
      </w:r>
    </w:p>
    <w:p w14:paraId="7C4CB639" w14:textId="3236CF23"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9.</w:t>
      </w:r>
      <w:r w:rsidRPr="003F52F1">
        <w:rPr>
          <w:rFonts w:ascii="Century Gothic" w:hAnsi="Century Gothic"/>
          <w:w w:val="90"/>
          <w:sz w:val="20"/>
          <w:szCs w:val="20"/>
        </w:rPr>
        <w:tab/>
        <w:t>Considerada aceitável a oferta de menor preço</w:t>
      </w:r>
      <w:r w:rsidR="00CB089D">
        <w:rPr>
          <w:rFonts w:ascii="Century Gothic" w:hAnsi="Century Gothic"/>
          <w:w w:val="90"/>
          <w:sz w:val="20"/>
          <w:szCs w:val="20"/>
        </w:rPr>
        <w:t xml:space="preserve"> </w:t>
      </w:r>
      <w:r w:rsidR="00CB089D" w:rsidRPr="009826A5">
        <w:rPr>
          <w:rFonts w:ascii="Century Gothic" w:hAnsi="Century Gothic"/>
          <w:w w:val="90"/>
          <w:sz w:val="20"/>
          <w:szCs w:val="20"/>
        </w:rPr>
        <w:t>(com menor taxa</w:t>
      </w:r>
      <w:r w:rsidR="00CB089D">
        <w:rPr>
          <w:rFonts w:ascii="Century Gothic" w:hAnsi="Century Gothic"/>
          <w:w w:val="90"/>
          <w:sz w:val="20"/>
          <w:szCs w:val="20"/>
        </w:rPr>
        <w:t xml:space="preserve"> </w:t>
      </w:r>
      <w:r w:rsidR="00CB089D" w:rsidRPr="009826A5">
        <w:rPr>
          <w:rFonts w:ascii="Century Gothic" w:hAnsi="Century Gothic"/>
          <w:w w:val="90"/>
          <w:sz w:val="20"/>
          <w:szCs w:val="20"/>
        </w:rPr>
        <w:t>final - TF)</w:t>
      </w:r>
      <w:r w:rsidRPr="003F52F1">
        <w:rPr>
          <w:rFonts w:ascii="Century Gothic" w:hAnsi="Century Gothic"/>
          <w:w w:val="90"/>
          <w:sz w:val="20"/>
          <w:szCs w:val="20"/>
        </w:rPr>
        <w:t>, por item, passará o Pregoeiro ao julgamento da habilitação, observando as seguintes diretrizes:</w:t>
      </w:r>
    </w:p>
    <w:p w14:paraId="25F79BB9" w14:textId="77777777" w:rsidR="00DE4117" w:rsidRPr="003F52F1" w:rsidRDefault="00DE4117" w:rsidP="004F6FEE">
      <w:pPr>
        <w:tabs>
          <w:tab w:val="left" w:pos="426"/>
        </w:tabs>
        <w:jc w:val="both"/>
        <w:rPr>
          <w:rFonts w:ascii="Century Gothic" w:hAnsi="Century Gothic"/>
          <w:w w:val="90"/>
          <w:sz w:val="20"/>
          <w:szCs w:val="20"/>
        </w:rPr>
      </w:pPr>
    </w:p>
    <w:p w14:paraId="271DDB28"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a)</w:t>
      </w:r>
      <w:r w:rsidRPr="003F52F1">
        <w:rPr>
          <w:rFonts w:ascii="Century Gothic" w:hAnsi="Century Gothic"/>
          <w:w w:val="90"/>
          <w:sz w:val="20"/>
          <w:szCs w:val="20"/>
        </w:rPr>
        <w:tab/>
        <w:t>verificação dos dados e informações do autor da oferta aceita, constantes do CAUFESP e extraídos dos documentos indicados no item IV deste Edital;</w:t>
      </w:r>
    </w:p>
    <w:p w14:paraId="3F6D43EE"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 xml:space="preserve"> </w:t>
      </w:r>
    </w:p>
    <w:p w14:paraId="5DD3D65A"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b)</w:t>
      </w:r>
      <w:r w:rsidRPr="003F52F1">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22D3332F" w14:textId="77777777" w:rsidR="00DE4117" w:rsidRPr="003F52F1" w:rsidRDefault="00DE4117" w:rsidP="004F6FEE">
      <w:pPr>
        <w:tabs>
          <w:tab w:val="left" w:pos="426"/>
        </w:tabs>
        <w:jc w:val="both"/>
        <w:rPr>
          <w:rFonts w:ascii="Century Gothic" w:hAnsi="Century Gothic"/>
          <w:w w:val="90"/>
          <w:sz w:val="20"/>
          <w:szCs w:val="20"/>
        </w:rPr>
      </w:pPr>
    </w:p>
    <w:p w14:paraId="1B5F488D"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316EFEB9" w14:textId="77777777" w:rsidR="00DE4117" w:rsidRPr="003F52F1" w:rsidRDefault="00DE4117" w:rsidP="004F6FEE">
      <w:pPr>
        <w:tabs>
          <w:tab w:val="left" w:pos="426"/>
        </w:tabs>
        <w:jc w:val="both"/>
        <w:rPr>
          <w:rFonts w:ascii="Century Gothic" w:hAnsi="Century Gothic"/>
          <w:w w:val="90"/>
          <w:sz w:val="20"/>
          <w:szCs w:val="20"/>
        </w:rPr>
      </w:pPr>
    </w:p>
    <w:p w14:paraId="0A2ECD36" w14:textId="4BFEE97F" w:rsidR="00721A77" w:rsidRPr="003F52F1" w:rsidRDefault="00721A77" w:rsidP="00721A77">
      <w:pPr>
        <w:tabs>
          <w:tab w:val="left" w:pos="426"/>
        </w:tabs>
        <w:jc w:val="both"/>
        <w:rPr>
          <w:rFonts w:ascii="Century Gothic" w:hAnsi="Century Gothic"/>
          <w:w w:val="90"/>
          <w:sz w:val="20"/>
          <w:szCs w:val="20"/>
        </w:rPr>
      </w:pPr>
      <w:r w:rsidRPr="003F52F1">
        <w:rPr>
          <w:rFonts w:ascii="Century Gothic" w:hAnsi="Century Gothic"/>
          <w:w w:val="90"/>
          <w:sz w:val="20"/>
          <w:szCs w:val="20"/>
        </w:rPr>
        <w:t>c)</w:t>
      </w:r>
      <w:r w:rsidRPr="003F52F1">
        <w:rPr>
          <w:rFonts w:ascii="Century Gothic" w:hAnsi="Century Gothic"/>
          <w:w w:val="90"/>
          <w:sz w:val="20"/>
          <w:szCs w:val="20"/>
        </w:rPr>
        <w:tab/>
      </w:r>
      <w:r w:rsidR="00A450B8" w:rsidRPr="006E7564">
        <w:rPr>
          <w:rFonts w:ascii="Century Gothic" w:hAnsi="Century Gothic"/>
          <w:w w:val="90"/>
          <w:sz w:val="20"/>
          <w:szCs w:val="20"/>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00A450B8">
        <w:rPr>
          <w:rFonts w:ascii="Century Gothic" w:hAnsi="Century Gothic"/>
          <w:w w:val="90"/>
          <w:sz w:val="20"/>
          <w:szCs w:val="20"/>
        </w:rPr>
        <w:t>ferramenta disponibilizada no “chat” (clicar no pictograma em forma de clipe, escolher o arquivo e clicar em “abrir”) o</w:t>
      </w:r>
      <w:r w:rsidR="00A450B8" w:rsidRPr="006E7564">
        <w:rPr>
          <w:rFonts w:ascii="Century Gothic" w:hAnsi="Century Gothic"/>
          <w:w w:val="90"/>
          <w:sz w:val="20"/>
          <w:szCs w:val="20"/>
        </w:rPr>
        <w:t xml:space="preserve">u por correio eletrônico para o endereço </w:t>
      </w:r>
      <w:r w:rsidR="00A450B8">
        <w:rPr>
          <w:rFonts w:ascii="Century Gothic" w:hAnsi="Century Gothic"/>
          <w:w w:val="90"/>
          <w:sz w:val="20"/>
          <w:szCs w:val="20"/>
        </w:rPr>
        <w:t>cjl@mpsp.mp.br.</w:t>
      </w:r>
      <w:r w:rsidR="00A450B8">
        <w:rPr>
          <w:rFonts w:ascii="Century Gothic" w:hAnsi="Century Gothic"/>
          <w:w w:val="90"/>
          <w:sz w:val="20"/>
          <w:szCs w:val="20"/>
          <w:u w:val="single"/>
        </w:rPr>
        <w:t xml:space="preserve"> </w:t>
      </w:r>
      <w:r w:rsidR="00A450B8" w:rsidRPr="006E7564">
        <w:rPr>
          <w:rFonts w:ascii="Century Gothic" w:hAnsi="Century Gothic"/>
          <w:w w:val="90"/>
          <w:sz w:val="20"/>
          <w:szCs w:val="20"/>
        </w:rPr>
        <w:t xml:space="preserve"> </w:t>
      </w:r>
    </w:p>
    <w:p w14:paraId="40834777" w14:textId="77777777" w:rsidR="00721A77" w:rsidRPr="003F52F1" w:rsidRDefault="00721A77" w:rsidP="00721A77">
      <w:pPr>
        <w:tabs>
          <w:tab w:val="left" w:pos="426"/>
        </w:tabs>
        <w:ind w:firstLine="426"/>
        <w:jc w:val="both"/>
        <w:rPr>
          <w:rFonts w:ascii="Century Gothic" w:hAnsi="Century Gothic"/>
          <w:w w:val="90"/>
          <w:sz w:val="20"/>
          <w:szCs w:val="20"/>
        </w:rPr>
      </w:pPr>
    </w:p>
    <w:p w14:paraId="07597893" w14:textId="77777777" w:rsidR="00721A77" w:rsidRPr="003F52F1" w:rsidRDefault="00721A77" w:rsidP="00721A77">
      <w:pPr>
        <w:tabs>
          <w:tab w:val="left" w:pos="426"/>
          <w:tab w:val="left" w:pos="851"/>
          <w:tab w:val="left" w:pos="993"/>
        </w:tabs>
        <w:jc w:val="both"/>
        <w:rPr>
          <w:rFonts w:ascii="Century Gothic" w:hAnsi="Century Gothic"/>
          <w:w w:val="90"/>
          <w:sz w:val="20"/>
          <w:szCs w:val="20"/>
        </w:rPr>
      </w:pPr>
      <w:r w:rsidRPr="003F52F1">
        <w:rPr>
          <w:rFonts w:ascii="Century Gothic" w:hAnsi="Century Gothic"/>
          <w:w w:val="90"/>
          <w:sz w:val="20"/>
          <w:szCs w:val="20"/>
        </w:rPr>
        <w:t>c.1)</w:t>
      </w:r>
      <w:r w:rsidRPr="003F52F1">
        <w:rPr>
          <w:rFonts w:ascii="Century Gothic" w:hAnsi="Century Gothic"/>
          <w:w w:val="90"/>
          <w:sz w:val="20"/>
          <w:szCs w:val="20"/>
        </w:rPr>
        <w:tab/>
        <w:t xml:space="preserve">sem prejuízo do disposto </w:t>
      </w:r>
      <w:proofErr w:type="spellStart"/>
      <w:r w:rsidRPr="003F52F1">
        <w:rPr>
          <w:rFonts w:ascii="Century Gothic" w:hAnsi="Century Gothic"/>
          <w:w w:val="90"/>
          <w:sz w:val="20"/>
          <w:szCs w:val="20"/>
        </w:rPr>
        <w:t>nas</w:t>
      </w:r>
      <w:proofErr w:type="spellEnd"/>
      <w:r w:rsidRPr="003F52F1">
        <w:rPr>
          <w:rFonts w:ascii="Century Gothic" w:hAnsi="Century Gothic"/>
          <w:w w:val="90"/>
          <w:sz w:val="20"/>
          <w:szCs w:val="20"/>
        </w:rPr>
        <w:t xml:space="preserve"> alíneas "a", "b", "c", "d" e "e", deste subitem 9, serão apresentados, obrigatoriamente, pelos meios apresentados na alínea “c”, acima, as declarações a que se refere o subitem 1.4.1, bem como os demais documentos exigidos no ITEM IV – DA HABILITAÇÃO, deste edital, que não constarem do cadastro junto ao CAUFESP.</w:t>
      </w:r>
    </w:p>
    <w:p w14:paraId="0E7358CD" w14:textId="77777777" w:rsidR="00DE4117" w:rsidRPr="003F52F1" w:rsidRDefault="00DE4117" w:rsidP="004F6FEE">
      <w:pPr>
        <w:tabs>
          <w:tab w:val="left" w:pos="426"/>
        </w:tabs>
        <w:jc w:val="both"/>
        <w:rPr>
          <w:rFonts w:ascii="Century Gothic" w:hAnsi="Century Gothic"/>
          <w:w w:val="90"/>
          <w:sz w:val="20"/>
          <w:szCs w:val="20"/>
        </w:rPr>
      </w:pPr>
    </w:p>
    <w:p w14:paraId="7A226931" w14:textId="77777777" w:rsidR="00DE4117" w:rsidRPr="003F52F1" w:rsidRDefault="00DE411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d)</w:t>
      </w:r>
      <w:r w:rsidRPr="003F52F1">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152A69E6" w14:textId="77777777" w:rsidR="00DE4117" w:rsidRPr="003F52F1" w:rsidRDefault="00DE4117" w:rsidP="004F6FEE">
      <w:pPr>
        <w:tabs>
          <w:tab w:val="left" w:pos="426"/>
        </w:tabs>
        <w:jc w:val="both"/>
        <w:rPr>
          <w:rFonts w:ascii="Century Gothic" w:hAnsi="Century Gothic"/>
          <w:w w:val="90"/>
          <w:sz w:val="20"/>
          <w:szCs w:val="20"/>
        </w:rPr>
      </w:pPr>
    </w:p>
    <w:p w14:paraId="172D6204" w14:textId="77777777" w:rsidR="00DE4117" w:rsidRPr="00564E93" w:rsidRDefault="00564E93" w:rsidP="00564E93">
      <w:pPr>
        <w:tabs>
          <w:tab w:val="left" w:pos="426"/>
        </w:tabs>
        <w:spacing w:after="240"/>
        <w:jc w:val="both"/>
        <w:rPr>
          <w:rFonts w:ascii="Century Gothic" w:hAnsi="Century Gothic"/>
          <w:w w:val="90"/>
          <w:sz w:val="20"/>
          <w:szCs w:val="20"/>
        </w:rPr>
      </w:pPr>
      <w:r w:rsidRPr="00564E93">
        <w:rPr>
          <w:rFonts w:ascii="Century Gothic" w:hAnsi="Century Gothic"/>
          <w:w w:val="90"/>
          <w:sz w:val="20"/>
          <w:szCs w:val="20"/>
        </w:rPr>
        <w:lastRenderedPageBreak/>
        <w:t>e)</w:t>
      </w:r>
      <w:r w:rsidRPr="00564E93">
        <w:rPr>
          <w:rFonts w:ascii="Century Gothic" w:hAnsi="Century Gothic"/>
          <w:w w:val="90"/>
          <w:sz w:val="20"/>
          <w:szCs w:val="20"/>
        </w:rPr>
        <w:tab/>
      </w:r>
      <w:r w:rsidR="00DE4117" w:rsidRPr="00564E93">
        <w:rPr>
          <w:rFonts w:ascii="Century Gothic" w:hAnsi="Century Gothic"/>
          <w:w w:val="90"/>
          <w:sz w:val="20"/>
          <w:szCs w:val="20"/>
        </w:rPr>
        <w:t>Os originais ou cópias autenticadas por tabelião de notas, dos documentos enviados na forma constante da alínea "c", deverão ser apresentados na Comissão Julgadora de Licitações</w:t>
      </w:r>
      <w:r w:rsidRPr="00564E93">
        <w:rPr>
          <w:rFonts w:ascii="Century Gothic" w:hAnsi="Century Gothic"/>
          <w:w w:val="90"/>
          <w:sz w:val="20"/>
          <w:szCs w:val="20"/>
        </w:rPr>
        <w:t>, situada Rua Riachuelo, 115 – 5</w:t>
      </w:r>
      <w:r w:rsidR="00DE4117" w:rsidRPr="00564E93">
        <w:rPr>
          <w:rFonts w:ascii="Century Gothic" w:hAnsi="Century Gothic"/>
          <w:w w:val="90"/>
          <w:sz w:val="20"/>
          <w:szCs w:val="20"/>
        </w:rPr>
        <w:t xml:space="preserve">º andar – sala </w:t>
      </w:r>
      <w:r w:rsidRPr="00564E93">
        <w:rPr>
          <w:rFonts w:ascii="Century Gothic" w:hAnsi="Century Gothic"/>
          <w:w w:val="90"/>
          <w:sz w:val="20"/>
          <w:szCs w:val="20"/>
        </w:rPr>
        <w:t xml:space="preserve">510 </w:t>
      </w:r>
      <w:r w:rsidR="00DE4117" w:rsidRPr="00564E93">
        <w:rPr>
          <w:rFonts w:ascii="Century Gothic" w:hAnsi="Century Gothic"/>
          <w:w w:val="90"/>
          <w:sz w:val="20"/>
          <w:szCs w:val="20"/>
        </w:rPr>
        <w:t>– Centro – São Paulo, em até 02 (dois) dias após o encerramento da sessão pública, sob pena de invalidade do respectivo ato de habilitação e a aplicação das penalidades cabíveis</w:t>
      </w:r>
      <w:r w:rsidRPr="00564E93">
        <w:rPr>
          <w:rFonts w:ascii="Century Gothic" w:hAnsi="Century Gothic"/>
          <w:w w:val="90"/>
          <w:sz w:val="20"/>
          <w:szCs w:val="20"/>
        </w:rPr>
        <w:t>, assegurado o direito ao contraditório e à ampla defesa</w:t>
      </w:r>
      <w:r w:rsidR="00DE4117" w:rsidRPr="00564E93">
        <w:rPr>
          <w:rFonts w:ascii="Century Gothic" w:hAnsi="Century Gothic"/>
          <w:w w:val="90"/>
          <w:sz w:val="20"/>
          <w:szCs w:val="20"/>
        </w:rPr>
        <w:t>;</w:t>
      </w:r>
    </w:p>
    <w:p w14:paraId="4315F58A" w14:textId="77777777" w:rsidR="00564E93" w:rsidRPr="00564E93" w:rsidRDefault="00564E93" w:rsidP="00245A48">
      <w:pPr>
        <w:tabs>
          <w:tab w:val="left" w:pos="426"/>
        </w:tabs>
        <w:jc w:val="both"/>
        <w:rPr>
          <w:rFonts w:ascii="Century Gothic" w:hAnsi="Century Gothic"/>
          <w:w w:val="90"/>
          <w:sz w:val="20"/>
          <w:szCs w:val="20"/>
        </w:rPr>
      </w:pPr>
      <w:r>
        <w:rPr>
          <w:rFonts w:ascii="Century Gothic" w:hAnsi="Century Gothic"/>
          <w:w w:val="90"/>
          <w:sz w:val="20"/>
          <w:szCs w:val="20"/>
        </w:rPr>
        <w:t>e.1)</w:t>
      </w:r>
      <w:r>
        <w:rPr>
          <w:rFonts w:ascii="Century Gothic" w:hAnsi="Century Gothic"/>
          <w:w w:val="90"/>
          <w:sz w:val="20"/>
          <w:szCs w:val="20"/>
        </w:rPr>
        <w:tab/>
        <w:t>Os documentos poderão ser apresentados em cópia simples, desde que acompanhados do original para que seja autenticado pelo Pregoeiro ou por um dos membros da Equipe de Apoio no ato de sua apresentação;</w:t>
      </w:r>
    </w:p>
    <w:p w14:paraId="0E63F7D1" w14:textId="77777777" w:rsidR="00496BDD" w:rsidRDefault="00DE4117" w:rsidP="00496BDD">
      <w:pPr>
        <w:tabs>
          <w:tab w:val="left" w:pos="426"/>
        </w:tabs>
        <w:jc w:val="both"/>
        <w:rPr>
          <w:rFonts w:ascii="Century Gothic" w:hAnsi="Century Gothic"/>
          <w:w w:val="90"/>
          <w:sz w:val="20"/>
          <w:szCs w:val="20"/>
        </w:rPr>
      </w:pPr>
      <w:r w:rsidRPr="00564E93">
        <w:rPr>
          <w:rFonts w:ascii="Century Gothic" w:hAnsi="Century Gothic"/>
          <w:w w:val="90"/>
          <w:sz w:val="20"/>
          <w:szCs w:val="20"/>
        </w:rPr>
        <w:t xml:space="preserve"> </w:t>
      </w:r>
    </w:p>
    <w:p w14:paraId="1D45D71B" w14:textId="1E9D2A14" w:rsidR="00496BDD" w:rsidRPr="00EE7A06" w:rsidRDefault="00496BDD" w:rsidP="00496BDD">
      <w:pPr>
        <w:tabs>
          <w:tab w:val="left" w:pos="426"/>
        </w:tabs>
        <w:jc w:val="both"/>
        <w:rPr>
          <w:color w:val="000000"/>
          <w:w w:val="90"/>
        </w:rPr>
      </w:pPr>
      <w:r w:rsidRPr="00EE7A06">
        <w:rPr>
          <w:rFonts w:ascii="Century Gothic" w:hAnsi="Century Gothic"/>
          <w:iCs/>
          <w:color w:val="000000"/>
          <w:sz w:val="20"/>
          <w:szCs w:val="20"/>
        </w:rPr>
        <w:t>f</w:t>
      </w:r>
      <w:r w:rsidRPr="00EE7A06">
        <w:rPr>
          <w:rFonts w:ascii="Century Gothic" w:hAnsi="Century Gothic"/>
          <w:iCs/>
          <w:color w:val="000000"/>
          <w:w w:val="90"/>
          <w:sz w:val="20"/>
          <w:szCs w:val="20"/>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EE7A06">
        <w:rPr>
          <w:rFonts w:ascii="Century Gothic" w:hAnsi="Century Gothic"/>
          <w:color w:val="000000"/>
          <w:w w:val="90"/>
          <w:sz w:val="20"/>
          <w:szCs w:val="20"/>
        </w:rPr>
        <w:t>.</w:t>
      </w:r>
    </w:p>
    <w:p w14:paraId="1B59F75C" w14:textId="77777777" w:rsidR="00496BDD" w:rsidRPr="00EE7A06" w:rsidRDefault="00496BDD" w:rsidP="00496BDD">
      <w:pPr>
        <w:spacing w:before="100" w:beforeAutospacing="1" w:after="100" w:afterAutospacing="1"/>
        <w:jc w:val="both"/>
        <w:rPr>
          <w:color w:val="000000"/>
          <w:w w:val="90"/>
        </w:rPr>
      </w:pPr>
      <w:r w:rsidRPr="00EE7A06">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EE7A06">
        <w:rPr>
          <w:rFonts w:ascii="Century Gothic" w:hAnsi="Century Gothic"/>
          <w:color w:val="000000"/>
          <w:w w:val="90"/>
          <w:sz w:val="20"/>
          <w:szCs w:val="20"/>
        </w:rPr>
        <w:t>.</w:t>
      </w:r>
    </w:p>
    <w:p w14:paraId="65734203" w14:textId="77777777" w:rsidR="00496BDD" w:rsidRPr="00EE7A06" w:rsidRDefault="00496BDD" w:rsidP="00496BDD">
      <w:pPr>
        <w:spacing w:before="100" w:beforeAutospacing="1" w:after="100" w:afterAutospacing="1"/>
        <w:jc w:val="both"/>
        <w:rPr>
          <w:color w:val="000000"/>
          <w:w w:val="90"/>
        </w:rPr>
      </w:pPr>
      <w:r w:rsidRPr="00EE7A06">
        <w:rPr>
          <w:rFonts w:ascii="Century Gothic" w:hAnsi="Century Gothic"/>
          <w:iCs/>
          <w:color w:val="000000"/>
          <w:w w:val="90"/>
          <w:sz w:val="20"/>
          <w:szCs w:val="20"/>
        </w:rPr>
        <w:t>g) Constatado o cumprimento dos requisitos e condições estabelecidos no edital, 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será</w:t>
      </w:r>
      <w:r>
        <w:rPr>
          <w:rFonts w:ascii="Century Gothic" w:hAnsi="Century Gothic"/>
          <w:iCs/>
          <w:color w:val="000000"/>
          <w:w w:val="90"/>
          <w:sz w:val="20"/>
          <w:szCs w:val="20"/>
        </w:rPr>
        <w:t>(</w:t>
      </w:r>
      <w:proofErr w:type="spellStart"/>
      <w:r>
        <w:rPr>
          <w:rFonts w:ascii="Century Gothic" w:hAnsi="Century Gothic"/>
          <w:iCs/>
          <w:color w:val="000000"/>
          <w:w w:val="90"/>
          <w:sz w:val="20"/>
          <w:szCs w:val="20"/>
        </w:rPr>
        <w:t>ão</w:t>
      </w:r>
      <w:proofErr w:type="spellEnd"/>
      <w:r>
        <w:rPr>
          <w:rFonts w:ascii="Century Gothic" w:hAnsi="Century Gothic"/>
          <w:iCs/>
          <w:color w:val="000000"/>
          <w:w w:val="90"/>
          <w:sz w:val="20"/>
          <w:szCs w:val="20"/>
        </w:rPr>
        <w:t>)</w:t>
      </w:r>
      <w:r w:rsidRPr="00EE7A06">
        <w:rPr>
          <w:rFonts w:ascii="Century Gothic" w:hAnsi="Century Gothic"/>
          <w:iCs/>
          <w:color w:val="000000"/>
          <w:w w:val="90"/>
          <w:sz w:val="20"/>
          <w:szCs w:val="20"/>
        </w:rPr>
        <w:t xml:space="preserve"> habilitada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e declarada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do certame</w:t>
      </w:r>
      <w:r w:rsidRPr="00EE7A06">
        <w:rPr>
          <w:rFonts w:ascii="Century Gothic" w:hAnsi="Century Gothic"/>
          <w:color w:val="000000"/>
          <w:w w:val="90"/>
          <w:sz w:val="20"/>
          <w:szCs w:val="20"/>
        </w:rPr>
        <w:t>.</w:t>
      </w:r>
    </w:p>
    <w:p w14:paraId="11B852C5" w14:textId="77777777" w:rsidR="00496BDD" w:rsidRPr="00EE7A06" w:rsidRDefault="00496BDD" w:rsidP="00496BDD">
      <w:pPr>
        <w:spacing w:before="100" w:beforeAutospacing="1" w:after="100" w:afterAutospacing="1"/>
        <w:jc w:val="both"/>
        <w:rPr>
          <w:color w:val="000000"/>
          <w:w w:val="90"/>
        </w:rPr>
      </w:pPr>
      <w:r w:rsidRPr="00EE7A06">
        <w:rPr>
          <w:rFonts w:ascii="Century Gothic" w:hAnsi="Century Gothic"/>
          <w:iCs/>
          <w:color w:val="000000"/>
          <w:w w:val="90"/>
          <w:sz w:val="20"/>
          <w:szCs w:val="20"/>
        </w:rPr>
        <w:t>h) Havendo necessidade de maior prazo para analisar os documentos exigidos, o Pregoeiro suspenderá</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sessão,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informando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chat</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eletrônico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nova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data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horário para sua continuidade</w:t>
      </w:r>
      <w:r w:rsidRPr="00EE7A06">
        <w:rPr>
          <w:rFonts w:ascii="Century Gothic" w:hAnsi="Century Gothic"/>
          <w:color w:val="000000"/>
          <w:w w:val="90"/>
          <w:sz w:val="20"/>
          <w:szCs w:val="20"/>
        </w:rPr>
        <w:t>.</w:t>
      </w:r>
    </w:p>
    <w:p w14:paraId="674C15B2" w14:textId="77777777" w:rsidR="00496BDD" w:rsidRPr="00EE7A06" w:rsidRDefault="00496BDD" w:rsidP="00496BDD">
      <w:pPr>
        <w:spacing w:before="100" w:beforeAutospacing="1" w:after="100" w:afterAutospacing="1"/>
        <w:jc w:val="both"/>
        <w:rPr>
          <w:rFonts w:ascii="Century Gothic" w:hAnsi="Century Gothic"/>
          <w:w w:val="90"/>
          <w:sz w:val="20"/>
          <w:szCs w:val="20"/>
        </w:rPr>
      </w:pPr>
      <w:r w:rsidRPr="00EE7A06">
        <w:rPr>
          <w:rFonts w:ascii="Century Gothic" w:hAnsi="Century Gothic"/>
          <w:iCs/>
          <w:color w:val="000000"/>
          <w:w w:val="90"/>
          <w:sz w:val="20"/>
          <w:szCs w:val="20"/>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EE7A06">
        <w:rPr>
          <w:rFonts w:ascii="Century Gothic" w:hAnsi="Century Gothic"/>
          <w:color w:val="000000"/>
          <w:w w:val="90"/>
          <w:sz w:val="20"/>
          <w:szCs w:val="20"/>
        </w:rPr>
        <w:t>.</w:t>
      </w:r>
    </w:p>
    <w:p w14:paraId="6CE94E77" w14:textId="77777777" w:rsidR="00496BDD" w:rsidRPr="00123632" w:rsidRDefault="00496BDD" w:rsidP="00496BDD">
      <w:pPr>
        <w:spacing w:before="100" w:beforeAutospacing="1" w:after="100" w:afterAutospacing="1"/>
        <w:jc w:val="both"/>
        <w:rPr>
          <w:color w:val="000000"/>
          <w:w w:val="90"/>
        </w:rPr>
      </w:pPr>
      <w:r w:rsidRPr="00123632">
        <w:rPr>
          <w:rFonts w:ascii="Century Gothic" w:hAnsi="Century Gothic"/>
          <w:iCs/>
          <w:color w:val="000000"/>
          <w:w w:val="90"/>
          <w:sz w:val="20"/>
          <w:szCs w:val="20"/>
        </w:rPr>
        <w:t>10.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habilitada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for</w:t>
      </w:r>
      <w:r>
        <w:rPr>
          <w:rFonts w:ascii="Century Gothic" w:hAnsi="Century Gothic"/>
          <w:iCs/>
          <w:color w:val="000000"/>
          <w:w w:val="90"/>
          <w:sz w:val="20"/>
          <w:szCs w:val="20"/>
        </w:rPr>
        <w:t>(em)</w:t>
      </w:r>
      <w:r w:rsidRPr="00123632">
        <w:rPr>
          <w:rFonts w:ascii="Century Gothic" w:hAnsi="Century Gothic"/>
          <w:iCs/>
          <w:color w:val="000000"/>
          <w:w w:val="90"/>
          <w:sz w:val="20"/>
          <w:szCs w:val="20"/>
        </w:rPr>
        <w:t xml:space="preserve"> declarada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do certame, prorrogável por igual período, a critério da Administração</w:t>
      </w:r>
      <w:r w:rsidRPr="00123632">
        <w:rPr>
          <w:rFonts w:ascii="Century Gothic" w:hAnsi="Century Gothic"/>
          <w:color w:val="000000"/>
          <w:w w:val="90"/>
          <w:sz w:val="20"/>
          <w:szCs w:val="20"/>
        </w:rPr>
        <w:t>.</w:t>
      </w:r>
    </w:p>
    <w:p w14:paraId="4D740E49" w14:textId="77777777" w:rsidR="00496BDD" w:rsidRPr="00123632" w:rsidRDefault="00496BDD" w:rsidP="00496BDD">
      <w:pPr>
        <w:spacing w:before="100" w:beforeAutospacing="1" w:after="100" w:afterAutospacing="1"/>
        <w:jc w:val="both"/>
        <w:rPr>
          <w:color w:val="000000"/>
          <w:w w:val="90"/>
        </w:rPr>
      </w:pPr>
      <w:r w:rsidRPr="00123632">
        <w:rPr>
          <w:rFonts w:ascii="Century Gothic" w:hAnsi="Century Gothic"/>
          <w:iCs/>
          <w:color w:val="000000"/>
          <w:w w:val="90"/>
          <w:sz w:val="20"/>
          <w:szCs w:val="20"/>
        </w:rPr>
        <w:t>11. Ocorrendo a habilitação na forma indicada na alínea “f” do subitem 9, a sessão pública será suspensa pelo Pregoeiro, observados os prazos previstos no subitem 10, acima, para que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possa</w:t>
      </w:r>
      <w:r>
        <w:rPr>
          <w:rFonts w:ascii="Century Gothic" w:hAnsi="Century Gothic"/>
          <w:iCs/>
          <w:color w:val="000000"/>
          <w:w w:val="90"/>
          <w:sz w:val="20"/>
          <w:szCs w:val="20"/>
        </w:rPr>
        <w:t>(m)</w:t>
      </w:r>
      <w:r w:rsidRPr="00123632">
        <w:rPr>
          <w:rFonts w:ascii="Century Gothic" w:hAnsi="Century Gothic"/>
          <w:iCs/>
          <w:color w:val="000000"/>
          <w:w w:val="90"/>
          <w:sz w:val="20"/>
          <w:szCs w:val="20"/>
        </w:rPr>
        <w:t xml:space="preserve"> comprovar a regularidade fiscal e trabalhista</w:t>
      </w:r>
      <w:r w:rsidRPr="00123632">
        <w:rPr>
          <w:rFonts w:ascii="Century Gothic" w:hAnsi="Century Gothic"/>
          <w:color w:val="000000"/>
          <w:w w:val="90"/>
          <w:sz w:val="20"/>
          <w:szCs w:val="20"/>
        </w:rPr>
        <w:t>.</w:t>
      </w:r>
    </w:p>
    <w:p w14:paraId="7854E573" w14:textId="77777777" w:rsidR="00496BDD" w:rsidRPr="00123632" w:rsidRDefault="00496BDD" w:rsidP="00496BDD">
      <w:pPr>
        <w:spacing w:before="100" w:beforeAutospacing="1" w:after="100" w:afterAutospacing="1"/>
        <w:jc w:val="both"/>
        <w:rPr>
          <w:color w:val="000000"/>
          <w:w w:val="90"/>
        </w:rPr>
      </w:pPr>
      <w:r w:rsidRPr="00123632">
        <w:rPr>
          <w:rFonts w:ascii="Century Gothic" w:hAnsi="Century Gothic"/>
          <w:iCs/>
          <w:color w:val="000000"/>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123632">
        <w:rPr>
          <w:rFonts w:ascii="Century Gothic" w:hAnsi="Century Gothic"/>
          <w:color w:val="000000"/>
          <w:w w:val="90"/>
          <w:sz w:val="20"/>
          <w:szCs w:val="20"/>
        </w:rPr>
        <w:t>.</w:t>
      </w:r>
    </w:p>
    <w:p w14:paraId="6BF3724C" w14:textId="7185AD45" w:rsidR="00496BDD" w:rsidRPr="00123632" w:rsidRDefault="00496BDD" w:rsidP="00496BDD">
      <w:pPr>
        <w:spacing w:before="100" w:beforeAutospacing="1" w:after="100" w:afterAutospacing="1"/>
        <w:jc w:val="both"/>
        <w:rPr>
          <w:color w:val="000000"/>
          <w:w w:val="90"/>
        </w:rPr>
      </w:pPr>
      <w:r w:rsidRPr="00123632">
        <w:rPr>
          <w:rFonts w:ascii="Century Gothic" w:hAnsi="Century Gothic"/>
          <w:iCs/>
          <w:color w:val="000000"/>
          <w:w w:val="90"/>
          <w:sz w:val="20"/>
          <w:szCs w:val="20"/>
        </w:rPr>
        <w:lastRenderedPageBreak/>
        <w:t>13. Se a oferta não for aceitável, se a licitante desatender às exigências para a habilitação ou não sendo saneada a irregularidade fiscal e</w:t>
      </w:r>
      <w:r>
        <w:rPr>
          <w:rFonts w:ascii="Century Gothic" w:hAnsi="Century Gothic"/>
          <w:iCs/>
          <w:color w:val="000000"/>
          <w:w w:val="90"/>
          <w:sz w:val="20"/>
          <w:szCs w:val="20"/>
        </w:rPr>
        <w:t>/ ou</w:t>
      </w:r>
      <w:r w:rsidRPr="00123632">
        <w:rPr>
          <w:rFonts w:ascii="Century Gothic" w:hAnsi="Century Gothic"/>
          <w:iCs/>
          <w:color w:val="000000"/>
          <w:w w:val="90"/>
          <w:sz w:val="20"/>
          <w:szCs w:val="20"/>
        </w:rPr>
        <w:t xml:space="preserve"> trabalhista, nos moldes dos subitens 10 a 12 deste ITEM V, o Pregoeiro, respeitada a ordem de classificação de que trata o subitem 5, examinará a oferta subsequente de menor preço</w:t>
      </w:r>
      <w:r w:rsidR="00CB089D">
        <w:rPr>
          <w:rFonts w:ascii="Century Gothic" w:hAnsi="Century Gothic"/>
          <w:iCs/>
          <w:color w:val="000000"/>
          <w:w w:val="90"/>
          <w:sz w:val="20"/>
          <w:szCs w:val="20"/>
        </w:rPr>
        <w:t xml:space="preserve"> </w:t>
      </w:r>
      <w:r w:rsidR="00CB089D" w:rsidRPr="009826A5">
        <w:rPr>
          <w:rFonts w:ascii="Century Gothic" w:hAnsi="Century Gothic"/>
          <w:w w:val="90"/>
          <w:sz w:val="20"/>
          <w:szCs w:val="20"/>
        </w:rPr>
        <w:t>(com menor taxa</w:t>
      </w:r>
      <w:r w:rsidR="00CB089D">
        <w:rPr>
          <w:rFonts w:ascii="Century Gothic" w:hAnsi="Century Gothic"/>
          <w:w w:val="90"/>
          <w:sz w:val="20"/>
          <w:szCs w:val="20"/>
        </w:rPr>
        <w:t xml:space="preserve"> </w:t>
      </w:r>
      <w:r w:rsidR="00CB089D" w:rsidRPr="009826A5">
        <w:rPr>
          <w:rFonts w:ascii="Century Gothic" w:hAnsi="Century Gothic"/>
          <w:w w:val="90"/>
          <w:sz w:val="20"/>
          <w:szCs w:val="20"/>
        </w:rPr>
        <w:t>final - TF)</w:t>
      </w:r>
      <w:r w:rsidRPr="00123632">
        <w:rPr>
          <w:rFonts w:ascii="Century Gothic" w:hAnsi="Century Gothic"/>
          <w:iCs/>
          <w:color w:val="000000"/>
          <w:w w:val="90"/>
          <w:sz w:val="20"/>
          <w:szCs w:val="20"/>
        </w:rPr>
        <w:t>,</w:t>
      </w:r>
      <w:r>
        <w:rPr>
          <w:rFonts w:ascii="Century Gothic" w:hAnsi="Century Gothic"/>
          <w:iCs/>
          <w:color w:val="000000"/>
          <w:w w:val="90"/>
          <w:sz w:val="20"/>
          <w:szCs w:val="20"/>
        </w:rPr>
        <w:t xml:space="preserve"> por item proposto,</w:t>
      </w:r>
      <w:r w:rsidRPr="00123632">
        <w:rPr>
          <w:rFonts w:ascii="Century Gothic" w:hAnsi="Century Gothic"/>
          <w:iCs/>
          <w:color w:val="000000"/>
          <w:w w:val="90"/>
          <w:sz w:val="20"/>
          <w:szCs w:val="20"/>
        </w:rPr>
        <w:t xml:space="preserve">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123632">
        <w:rPr>
          <w:rFonts w:ascii="Century Gothic" w:hAnsi="Century Gothic"/>
          <w:color w:val="000000"/>
          <w:w w:val="90"/>
          <w:sz w:val="20"/>
          <w:szCs w:val="20"/>
        </w:rPr>
        <w:t>.</w:t>
      </w:r>
    </w:p>
    <w:p w14:paraId="7574C1D2" w14:textId="77777777" w:rsidR="00496BDD" w:rsidRDefault="00496BDD" w:rsidP="00496BDD">
      <w:pPr>
        <w:spacing w:before="100" w:beforeAutospacing="1" w:after="100" w:afterAutospacing="1"/>
        <w:jc w:val="both"/>
        <w:rPr>
          <w:rFonts w:ascii="Century Gothic" w:hAnsi="Century Gothic"/>
          <w:w w:val="90"/>
          <w:sz w:val="20"/>
          <w:szCs w:val="20"/>
        </w:rPr>
      </w:pPr>
      <w:r w:rsidRPr="00123632">
        <w:rPr>
          <w:rFonts w:ascii="Century Gothic" w:hAnsi="Century Gothic"/>
          <w:iCs/>
          <w:color w:val="000000"/>
          <w:w w:val="90"/>
          <w:sz w:val="20"/>
          <w:szCs w:val="20"/>
        </w:rPr>
        <w:t>14. O Pregoeiro poderá a qualquer momento solicitar às licitantes os esclarecimentos que julgar necessários</w:t>
      </w:r>
      <w:r w:rsidRPr="00123632">
        <w:rPr>
          <w:rFonts w:ascii="Century Gothic" w:hAnsi="Century Gothic"/>
          <w:color w:val="000000"/>
          <w:w w:val="90"/>
          <w:sz w:val="20"/>
          <w:szCs w:val="20"/>
        </w:rPr>
        <w:t>.</w:t>
      </w:r>
    </w:p>
    <w:p w14:paraId="1B3C8B01" w14:textId="77777777" w:rsidR="00496BDD" w:rsidRDefault="00496BDD" w:rsidP="00496BDD">
      <w:pPr>
        <w:jc w:val="both"/>
        <w:rPr>
          <w:rFonts w:ascii="Calibri" w:hAnsi="Calibri"/>
          <w:w w:val="90"/>
          <w:sz w:val="22"/>
          <w:szCs w:val="21"/>
          <w:lang w:eastAsia="en-US"/>
        </w:rPr>
      </w:pPr>
      <w:r w:rsidRPr="00B549DC">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B549DC">
        <w:rPr>
          <w:rFonts w:ascii="Calibri" w:hAnsi="Calibri"/>
          <w:w w:val="90"/>
          <w:sz w:val="22"/>
          <w:szCs w:val="21"/>
          <w:lang w:eastAsia="en-US"/>
        </w:rPr>
        <w:t>.</w:t>
      </w:r>
    </w:p>
    <w:p w14:paraId="42DFA798" w14:textId="77777777" w:rsidR="00721A77" w:rsidRPr="003F52F1" w:rsidRDefault="00721A77" w:rsidP="004F6FEE">
      <w:pPr>
        <w:tabs>
          <w:tab w:val="left" w:pos="426"/>
        </w:tabs>
        <w:jc w:val="both"/>
        <w:rPr>
          <w:rFonts w:ascii="Century Gothic" w:hAnsi="Century Gothic"/>
          <w:w w:val="90"/>
          <w:sz w:val="20"/>
          <w:szCs w:val="20"/>
        </w:rPr>
      </w:pPr>
    </w:p>
    <w:p w14:paraId="192D5C8B" w14:textId="77777777" w:rsidR="00DE4117" w:rsidRPr="003F52F1" w:rsidRDefault="00DE411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VI - DO RECURSO, DA ADJUDICAÇÃO E DA HOMOLOGAÇÃO</w:t>
      </w:r>
    </w:p>
    <w:p w14:paraId="7C4410AA" w14:textId="77777777" w:rsidR="00DE4117" w:rsidRPr="003F52F1" w:rsidRDefault="00DE4117" w:rsidP="004F6FEE">
      <w:pPr>
        <w:tabs>
          <w:tab w:val="left" w:pos="426"/>
        </w:tabs>
        <w:jc w:val="both"/>
        <w:rPr>
          <w:rFonts w:ascii="Century Gothic" w:hAnsi="Century Gothic"/>
          <w:w w:val="90"/>
          <w:sz w:val="20"/>
          <w:szCs w:val="20"/>
        </w:rPr>
      </w:pPr>
    </w:p>
    <w:p w14:paraId="70C1EEC7" w14:textId="77777777" w:rsidR="00391025" w:rsidRPr="0002448F" w:rsidRDefault="00391025" w:rsidP="00391025">
      <w:pPr>
        <w:tabs>
          <w:tab w:val="left" w:pos="426"/>
        </w:tabs>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Divulgado o(s) vencedor(es)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5AF23922" w14:textId="77777777" w:rsidR="00391025" w:rsidRPr="0002448F" w:rsidRDefault="00391025" w:rsidP="00391025">
      <w:pPr>
        <w:tabs>
          <w:tab w:val="left" w:pos="426"/>
        </w:tabs>
        <w:jc w:val="both"/>
        <w:rPr>
          <w:rFonts w:ascii="Century Gothic" w:hAnsi="Century Gothic"/>
          <w:w w:val="90"/>
          <w:sz w:val="20"/>
          <w:szCs w:val="20"/>
        </w:rPr>
      </w:pPr>
    </w:p>
    <w:p w14:paraId="1986BC79" w14:textId="77777777" w:rsidR="00391025" w:rsidRPr="009816B6" w:rsidRDefault="00391025" w:rsidP="00391025">
      <w:pPr>
        <w:tabs>
          <w:tab w:val="left" w:pos="426"/>
        </w:tabs>
        <w:jc w:val="both"/>
        <w:rPr>
          <w:rFonts w:ascii="Century Gothic" w:hAnsi="Century Gothic"/>
          <w:w w:val="90"/>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w:t>
      </w:r>
    </w:p>
    <w:p w14:paraId="60F92FBE" w14:textId="77777777" w:rsidR="00391025" w:rsidRPr="0002448F" w:rsidRDefault="00391025" w:rsidP="00391025">
      <w:pPr>
        <w:tabs>
          <w:tab w:val="left" w:pos="426"/>
        </w:tabs>
        <w:jc w:val="both"/>
        <w:rPr>
          <w:rFonts w:ascii="Century Gothic" w:hAnsi="Century Gothic"/>
          <w:w w:val="90"/>
          <w:sz w:val="20"/>
          <w:szCs w:val="20"/>
        </w:rPr>
      </w:pPr>
    </w:p>
    <w:p w14:paraId="52A9784B" w14:textId="77777777" w:rsidR="00391025" w:rsidRPr="009816B6" w:rsidRDefault="00391025" w:rsidP="00391025">
      <w:pPr>
        <w:tabs>
          <w:tab w:val="left" w:pos="426"/>
          <w:tab w:val="left" w:pos="993"/>
        </w:tabs>
        <w:jc w:val="both"/>
        <w:rPr>
          <w:rFonts w:ascii="Century Gothic" w:hAnsi="Century Gothic"/>
          <w:w w:val="90"/>
          <w:sz w:val="20"/>
          <w:szCs w:val="20"/>
        </w:rPr>
      </w:pPr>
      <w:r w:rsidRPr="009816B6">
        <w:rPr>
          <w:rFonts w:ascii="Century Gothic" w:hAnsi="Century Gothic"/>
          <w:w w:val="90"/>
          <w:sz w:val="20"/>
          <w:szCs w:val="20"/>
        </w:rPr>
        <w:t>2.1. Os memoriais de recurso e as contra</w:t>
      </w:r>
      <w:r>
        <w:rPr>
          <w:rFonts w:ascii="Century Gothic" w:hAnsi="Century Gothic"/>
          <w:w w:val="90"/>
          <w:sz w:val="20"/>
          <w:szCs w:val="20"/>
        </w:rPr>
        <w:t>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xml:space="preserve"> ou </w:t>
      </w:r>
      <w:r w:rsidRPr="009816B6">
        <w:rPr>
          <w:rFonts w:ascii="Century Gothic" w:hAnsi="Century Gothic"/>
          <w:color w:val="4F81BD"/>
          <w:w w:val="90"/>
          <w:sz w:val="20"/>
          <w:szCs w:val="20"/>
          <w:u w:val="single"/>
        </w:rPr>
        <w:t>www.bec.fazenda.sp.gov.br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4A78C124" w14:textId="77777777" w:rsidR="00391025" w:rsidRPr="009816B6" w:rsidRDefault="00391025" w:rsidP="00391025">
      <w:pPr>
        <w:tabs>
          <w:tab w:val="left" w:pos="426"/>
        </w:tabs>
        <w:spacing w:before="100" w:beforeAutospacing="1" w:after="100" w:afterAutospacing="1"/>
        <w:jc w:val="both"/>
        <w:rPr>
          <w:color w:val="000000"/>
          <w:w w:val="90"/>
        </w:rPr>
      </w:pPr>
      <w:r w:rsidRPr="009816B6">
        <w:rPr>
          <w:rFonts w:ascii="Century Gothic" w:hAnsi="Century Gothic"/>
          <w:iCs/>
          <w:color w:val="000000"/>
          <w:w w:val="90"/>
          <w:sz w:val="20"/>
          <w:szCs w:val="20"/>
        </w:rPr>
        <w:t xml:space="preserve">3. A falta de interposição do recurso na forma prevista no subitem 1 importará a decadência do direito de recorrer, podendo o Pregoeiro </w:t>
      </w:r>
      <w:r>
        <w:rPr>
          <w:rFonts w:ascii="Century Gothic" w:hAnsi="Century Gothic"/>
          <w:iCs/>
          <w:color w:val="000000"/>
          <w:w w:val="90"/>
          <w:sz w:val="20"/>
          <w:szCs w:val="20"/>
        </w:rPr>
        <w:t>adjudicar o objeto do certame ao vencedor</w:t>
      </w:r>
      <w:r w:rsidRPr="009816B6">
        <w:rPr>
          <w:rFonts w:ascii="Century Gothic" w:hAnsi="Century Gothic"/>
          <w:iCs/>
          <w:color w:val="000000"/>
          <w:w w:val="90"/>
          <w:sz w:val="20"/>
          <w:szCs w:val="20"/>
        </w:rPr>
        <w:t xml:space="preserv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15967180" w14:textId="77777777" w:rsidR="00391025" w:rsidRPr="009816B6" w:rsidRDefault="00391025" w:rsidP="00391025">
      <w:pPr>
        <w:tabs>
          <w:tab w:val="left" w:pos="426"/>
        </w:tabs>
        <w:spacing w:before="100" w:beforeAutospacing="1" w:after="100" w:afterAutospacing="1"/>
        <w:jc w:val="both"/>
        <w:rPr>
          <w:color w:val="000000"/>
          <w:w w:val="90"/>
        </w:rPr>
      </w:pPr>
      <w:r w:rsidRPr="009816B6">
        <w:rPr>
          <w:rFonts w:ascii="Century Gothic" w:hAnsi="Century Gothic"/>
          <w:iCs/>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478CF2CC" w14:textId="77777777" w:rsidR="00391025" w:rsidRPr="009816B6" w:rsidRDefault="00391025" w:rsidP="00391025">
      <w:pPr>
        <w:tabs>
          <w:tab w:val="left" w:pos="426"/>
        </w:tabs>
        <w:spacing w:before="100" w:beforeAutospacing="1" w:after="100" w:afterAutospacing="1"/>
        <w:jc w:val="both"/>
        <w:rPr>
          <w:rFonts w:ascii="Century Gothic" w:hAnsi="Century Gothic"/>
          <w:w w:val="90"/>
          <w:sz w:val="20"/>
          <w:szCs w:val="20"/>
        </w:rPr>
      </w:pPr>
      <w:r w:rsidRPr="009816B6">
        <w:rPr>
          <w:rFonts w:ascii="Century Gothic" w:hAnsi="Century Gothic"/>
          <w:iCs/>
          <w:color w:val="000000"/>
          <w:w w:val="90"/>
          <w:sz w:val="20"/>
          <w:szCs w:val="20"/>
        </w:rPr>
        <w:t>5. Decididos os recursos e constatada a regularidade dos atos praticados, a Autoridade Competente</w:t>
      </w:r>
      <w:r>
        <w:rPr>
          <w:rFonts w:ascii="Century Gothic" w:hAnsi="Century Gothic"/>
          <w:iCs/>
          <w:color w:val="000000"/>
          <w:w w:val="90"/>
          <w:sz w:val="20"/>
          <w:szCs w:val="20"/>
        </w:rPr>
        <w:t xml:space="preserve"> adjudicará o objeto da licitação à(s) licitante(s) vencedora(s),</w:t>
      </w:r>
      <w:r w:rsidRPr="009816B6">
        <w:rPr>
          <w:rFonts w:ascii="Century Gothic" w:hAnsi="Century Gothic"/>
          <w:iCs/>
          <w:color w:val="000000"/>
          <w:w w:val="90"/>
          <w:sz w:val="20"/>
          <w:szCs w:val="20"/>
        </w:rPr>
        <w:t xml:space="preserv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5EAAC174" w14:textId="2C4F4266" w:rsidR="00DE4117" w:rsidRPr="003F52F1" w:rsidRDefault="00DE4117" w:rsidP="004F6FEE">
      <w:pPr>
        <w:tabs>
          <w:tab w:val="left" w:pos="426"/>
        </w:tabs>
        <w:jc w:val="both"/>
        <w:rPr>
          <w:rFonts w:ascii="Century Gothic" w:hAnsi="Century Gothic" w:cs="Arial"/>
          <w:w w:val="90"/>
          <w:sz w:val="20"/>
          <w:szCs w:val="20"/>
        </w:rPr>
      </w:pPr>
      <w:r w:rsidRPr="00152917">
        <w:rPr>
          <w:rFonts w:ascii="Century Gothic" w:hAnsi="Century Gothic"/>
          <w:w w:val="90"/>
          <w:sz w:val="20"/>
          <w:szCs w:val="20"/>
        </w:rPr>
        <w:t xml:space="preserve">6. </w:t>
      </w:r>
      <w:r w:rsidRPr="00152917">
        <w:rPr>
          <w:rFonts w:ascii="Century Gothic" w:hAnsi="Century Gothic"/>
          <w:w w:val="90"/>
          <w:sz w:val="20"/>
          <w:szCs w:val="20"/>
        </w:rPr>
        <w:tab/>
      </w:r>
      <w:r w:rsidRPr="00152917">
        <w:rPr>
          <w:rFonts w:ascii="Century Gothic" w:hAnsi="Century Gothic" w:cs="Arial"/>
          <w:w w:val="90"/>
          <w:sz w:val="20"/>
          <w:szCs w:val="20"/>
        </w:rPr>
        <w:t>A adjudicaç</w:t>
      </w:r>
      <w:r w:rsidR="00895820" w:rsidRPr="00152917">
        <w:rPr>
          <w:rFonts w:ascii="Century Gothic" w:hAnsi="Century Gothic" w:cs="Arial"/>
          <w:w w:val="90"/>
          <w:sz w:val="20"/>
          <w:szCs w:val="20"/>
        </w:rPr>
        <w:t xml:space="preserve">ão será feita por item proposto, pelo critério de </w:t>
      </w:r>
      <w:r w:rsidR="009D3C35" w:rsidRPr="00152917">
        <w:rPr>
          <w:rFonts w:ascii="Century Gothic" w:hAnsi="Century Gothic" w:cs="Arial"/>
          <w:w w:val="90"/>
          <w:sz w:val="20"/>
          <w:szCs w:val="20"/>
        </w:rPr>
        <w:t>menor preço (</w:t>
      </w:r>
      <w:r w:rsidR="00895820" w:rsidRPr="00152917">
        <w:rPr>
          <w:rFonts w:ascii="Century Gothic" w:hAnsi="Century Gothic" w:cs="Arial"/>
          <w:w w:val="90"/>
          <w:sz w:val="20"/>
          <w:szCs w:val="20"/>
        </w:rPr>
        <w:t xml:space="preserve">menor índice de TF </w:t>
      </w:r>
      <w:r w:rsidR="009D3C35" w:rsidRPr="00152917">
        <w:rPr>
          <w:rFonts w:ascii="Century Gothic" w:hAnsi="Century Gothic" w:cs="Arial"/>
          <w:w w:val="90"/>
          <w:sz w:val="20"/>
          <w:szCs w:val="20"/>
        </w:rPr>
        <w:t>-</w:t>
      </w:r>
      <w:r w:rsidR="00895820" w:rsidRPr="00152917">
        <w:rPr>
          <w:rFonts w:ascii="Century Gothic" w:hAnsi="Century Gothic" w:cs="Arial"/>
          <w:w w:val="90"/>
          <w:sz w:val="20"/>
          <w:szCs w:val="20"/>
        </w:rPr>
        <w:t>Taxa Final</w:t>
      </w:r>
      <w:r w:rsidR="009D3C35" w:rsidRPr="00152917">
        <w:rPr>
          <w:rFonts w:ascii="Century Gothic" w:hAnsi="Century Gothic" w:cs="Arial"/>
          <w:w w:val="90"/>
          <w:sz w:val="20"/>
          <w:szCs w:val="20"/>
        </w:rPr>
        <w:t>)</w:t>
      </w:r>
      <w:r w:rsidR="00895820" w:rsidRPr="00152917">
        <w:rPr>
          <w:rFonts w:ascii="Century Gothic" w:hAnsi="Century Gothic" w:cs="Arial"/>
          <w:w w:val="90"/>
          <w:sz w:val="20"/>
          <w:szCs w:val="20"/>
        </w:rPr>
        <w:t>.</w:t>
      </w:r>
    </w:p>
    <w:p w14:paraId="57CC55AF" w14:textId="77777777" w:rsidR="000D03DC" w:rsidRPr="003F52F1" w:rsidRDefault="000D03DC" w:rsidP="004F6FEE">
      <w:pPr>
        <w:tabs>
          <w:tab w:val="left" w:pos="426"/>
        </w:tabs>
        <w:jc w:val="both"/>
        <w:rPr>
          <w:rFonts w:ascii="Century Gothic" w:hAnsi="Century Gothic"/>
          <w:w w:val="90"/>
          <w:sz w:val="20"/>
          <w:szCs w:val="20"/>
        </w:rPr>
      </w:pPr>
    </w:p>
    <w:p w14:paraId="54FFEC8B" w14:textId="77777777" w:rsidR="00DE4117" w:rsidRPr="003F52F1" w:rsidRDefault="00DE4117" w:rsidP="004F6FEE">
      <w:pPr>
        <w:pStyle w:val="Ttulo1"/>
        <w:tabs>
          <w:tab w:val="left" w:pos="426"/>
        </w:tabs>
        <w:suppressAutoHyphens/>
        <w:spacing w:before="0"/>
        <w:jc w:val="center"/>
        <w:rPr>
          <w:rFonts w:ascii="Century Gothic" w:hAnsi="Century Gothic"/>
          <w:w w:val="90"/>
          <w:szCs w:val="20"/>
        </w:rPr>
      </w:pPr>
      <w:r w:rsidRPr="003F52F1">
        <w:rPr>
          <w:rFonts w:ascii="Century Gothic" w:hAnsi="Century Gothic"/>
          <w:w w:val="90"/>
          <w:szCs w:val="20"/>
          <w:lang w:val="pt-BR"/>
        </w:rPr>
        <w:lastRenderedPageBreak/>
        <w:t>VII</w:t>
      </w:r>
      <w:r w:rsidRPr="003F52F1">
        <w:rPr>
          <w:rFonts w:ascii="Century Gothic" w:hAnsi="Century Gothic"/>
          <w:w w:val="90"/>
          <w:szCs w:val="20"/>
        </w:rPr>
        <w:t xml:space="preserve"> - </w:t>
      </w:r>
      <w:r w:rsidRPr="003F52F1">
        <w:rPr>
          <w:rFonts w:ascii="Century Gothic" w:hAnsi="Century Gothic" w:cs="Arial"/>
          <w:w w:val="90"/>
          <w:szCs w:val="20"/>
        </w:rPr>
        <w:t>ATA DE REGISTRO DE PREÇOS E CONTRATAÇÕES</w:t>
      </w:r>
    </w:p>
    <w:p w14:paraId="792285C1" w14:textId="77777777" w:rsidR="00DE4117" w:rsidRPr="003F52F1" w:rsidRDefault="00DE4117" w:rsidP="004F6FEE">
      <w:pPr>
        <w:tabs>
          <w:tab w:val="left" w:pos="426"/>
        </w:tabs>
        <w:rPr>
          <w:rFonts w:ascii="Century Gothic" w:hAnsi="Century Gothic"/>
          <w:w w:val="90"/>
          <w:sz w:val="20"/>
          <w:szCs w:val="20"/>
        </w:rPr>
      </w:pPr>
    </w:p>
    <w:p w14:paraId="7B8BDF19"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sz w:val="20"/>
          <w:szCs w:val="20"/>
        </w:rPr>
      </w:pPr>
      <w:r w:rsidRPr="2CFE8F1C">
        <w:rPr>
          <w:rFonts w:ascii="Century Gothic" w:hAnsi="Century Gothic" w:cs="Arial"/>
          <w:w w:val="90"/>
          <w:sz w:val="20"/>
          <w:szCs w:val="20"/>
        </w:rPr>
        <w:t xml:space="preserve">1 </w:t>
      </w:r>
      <w:r w:rsidRPr="00A95EA3">
        <w:rPr>
          <w:rFonts w:ascii="Century Gothic" w:hAnsi="Century Gothic" w:cs="Arial"/>
          <w:w w:val="90"/>
          <w:sz w:val="20"/>
          <w:szCs w:val="20"/>
        </w:rPr>
        <w:t>- A Ata de Registro de Preços será formalizada com observância do Ato Normativo nº 597/2009 - PGJ, de 1º de julho de 2009 e, no que couber, das disposições do artigo 11 do Decreto Estadual nº 63.722, de 21 de setembro de 2018 e será subscrita pela autoridade que assinou o edital.</w:t>
      </w:r>
    </w:p>
    <w:p w14:paraId="3FFAC522"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bCs/>
          <w:w w:val="90"/>
          <w:sz w:val="20"/>
          <w:szCs w:val="20"/>
        </w:rPr>
      </w:pPr>
    </w:p>
    <w:p w14:paraId="1269775B"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2 </w:t>
      </w:r>
      <w:r w:rsidRPr="00A95EA3">
        <w:rPr>
          <w:rFonts w:ascii="Century Gothic" w:hAnsi="Century Gothic" w:cs="Arial"/>
          <w:w w:val="90"/>
          <w:sz w:val="20"/>
          <w:szCs w:val="20"/>
        </w:rPr>
        <w:t>- A Ata de Registro de Preços deverá registrar o(s) preço(s) e o(s) fornecedor(es) do(s) produto(s), com observância da ordem de classificação, as quantidades e as condições que serão observadas nas futuras contratações.</w:t>
      </w:r>
    </w:p>
    <w:p w14:paraId="731494E7"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bCs/>
          <w:w w:val="90"/>
          <w:sz w:val="20"/>
          <w:szCs w:val="20"/>
        </w:rPr>
      </w:pPr>
    </w:p>
    <w:p w14:paraId="77A1609E" w14:textId="77777777" w:rsidR="00443B8B" w:rsidRPr="00B9698C"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3 </w:t>
      </w:r>
      <w:r w:rsidRPr="00A95EA3">
        <w:rPr>
          <w:rFonts w:ascii="Century Gothic" w:hAnsi="Century Gothic" w:cs="Arial"/>
          <w:w w:val="90"/>
          <w:sz w:val="20"/>
          <w:szCs w:val="20"/>
        </w:rPr>
        <w:t xml:space="preserve">- A Ata de Registro de Preços deverá ser assinada pelos eventuais beneficiários no prazo de </w:t>
      </w:r>
      <w:r w:rsidRPr="00A95EA3">
        <w:rPr>
          <w:rFonts w:ascii="Century Gothic" w:hAnsi="Century Gothic" w:cs="Arial"/>
          <w:bCs/>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B9698C">
        <w:rPr>
          <w:rFonts w:ascii="Century Gothic" w:hAnsi="Century Gothic" w:cs="Arial"/>
          <w:w w:val="90"/>
          <w:sz w:val="20"/>
          <w:szCs w:val="20"/>
        </w:rPr>
        <w:t xml:space="preserve">. </w:t>
      </w:r>
    </w:p>
    <w:p w14:paraId="05049399" w14:textId="77777777" w:rsidR="00443B8B" w:rsidRPr="00B9698C"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p>
    <w:p w14:paraId="1B9F1459" w14:textId="77777777" w:rsidR="00443B8B" w:rsidRPr="00B9698C"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B9698C">
        <w:rPr>
          <w:rFonts w:ascii="Century Gothic" w:hAnsi="Century Gothic" w:cs="Arial"/>
          <w:w w:val="90"/>
          <w:sz w:val="20"/>
          <w:szCs w:val="20"/>
        </w:rPr>
        <w:t xml:space="preserve">3.1. </w:t>
      </w:r>
      <w:r>
        <w:rPr>
          <w:rFonts w:ascii="Century Gothic" w:hAnsi="Century Gothic" w:cs="Arial"/>
          <w:w w:val="90"/>
          <w:sz w:val="20"/>
          <w:szCs w:val="20"/>
        </w:rPr>
        <w:t>No ato da assinatura, o(s) beneficiário(s)  da Ata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estar cadastrado(s0 no CAUFESP – Cadastro Unificado de Fornecedores do Estado de São Paulo (</w:t>
      </w:r>
      <w:hyperlink r:id="rId16" w:history="1">
        <w:r w:rsidRPr="004D631A">
          <w:rPr>
            <w:rStyle w:val="Hyperlink"/>
            <w:rFonts w:ascii="Century Gothic" w:hAnsi="Century Gothic" w:cs="Arial"/>
            <w:w w:val="90"/>
            <w:sz w:val="20"/>
            <w:szCs w:val="20"/>
          </w:rPr>
          <w:t>www.caufesp.sp.gov.br</w:t>
        </w:r>
      </w:hyperlink>
      <w:r>
        <w:rPr>
          <w:rFonts w:ascii="Century Gothic" w:hAnsi="Century Gothic" w:cs="Arial"/>
          <w:w w:val="90"/>
          <w:sz w:val="20"/>
          <w:szCs w:val="20"/>
        </w:rPr>
        <w:t>), criado pelo Decreto Estadual nº 52.205, de 27/09/2007.</w:t>
      </w:r>
    </w:p>
    <w:p w14:paraId="40DC63E9"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61F1C9B8"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00A95EA3">
        <w:rPr>
          <w:rFonts w:ascii="Century Gothic" w:hAnsi="Century Gothic" w:cs="Arial"/>
          <w:bCs/>
          <w:w w:val="90"/>
          <w:sz w:val="20"/>
          <w:szCs w:val="20"/>
        </w:rPr>
        <w:t>deste item VII</w:t>
      </w:r>
      <w:r w:rsidRPr="00A95EA3">
        <w:rPr>
          <w:rFonts w:ascii="Century Gothic" w:hAnsi="Century Gothic" w:cs="Arial"/>
          <w:w w:val="90"/>
          <w:sz w:val="20"/>
          <w:szCs w:val="20"/>
        </w:rPr>
        <w:t>.</w:t>
      </w:r>
    </w:p>
    <w:p w14:paraId="13D47D26"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bCs/>
          <w:w w:val="90"/>
          <w:sz w:val="20"/>
          <w:szCs w:val="20"/>
        </w:rPr>
      </w:pPr>
    </w:p>
    <w:p w14:paraId="59D1E475"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5 </w:t>
      </w:r>
      <w:r w:rsidRPr="00A95EA3">
        <w:rPr>
          <w:rFonts w:ascii="Century Gothic" w:hAnsi="Century Gothic" w:cs="Arial"/>
          <w:w w:val="90"/>
          <w:sz w:val="20"/>
          <w:szCs w:val="20"/>
        </w:rPr>
        <w:t xml:space="preserve">- O prazo de validade do Registro de Preços será de </w:t>
      </w:r>
      <w:r w:rsidRPr="00A95EA3">
        <w:rPr>
          <w:rFonts w:ascii="Century Gothic" w:hAnsi="Century Gothic" w:cs="Arial"/>
          <w:b/>
          <w:bCs/>
          <w:w w:val="90"/>
          <w:sz w:val="20"/>
          <w:szCs w:val="20"/>
        </w:rPr>
        <w:t>12 (doze)</w:t>
      </w:r>
      <w:r w:rsidRPr="00A95EA3">
        <w:rPr>
          <w:rFonts w:ascii="Century Gothic" w:hAnsi="Century Gothic" w:cs="Arial"/>
          <w:bCs/>
          <w:w w:val="90"/>
          <w:sz w:val="20"/>
          <w:szCs w:val="20"/>
        </w:rPr>
        <w:t xml:space="preserve"> meses</w:t>
      </w:r>
      <w:r w:rsidRPr="00A95EA3">
        <w:rPr>
          <w:rFonts w:ascii="Century Gothic" w:hAnsi="Century Gothic" w:cs="Arial"/>
          <w:w w:val="90"/>
          <w:sz w:val="20"/>
          <w:szCs w:val="20"/>
        </w:rPr>
        <w:t>, contados a partir da data da publicação da respectiva Ata.</w:t>
      </w:r>
    </w:p>
    <w:p w14:paraId="64364B8C"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bCs/>
          <w:w w:val="90"/>
          <w:sz w:val="20"/>
          <w:szCs w:val="20"/>
        </w:rPr>
      </w:pPr>
    </w:p>
    <w:p w14:paraId="11FD1B0B"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6 - </w:t>
      </w:r>
      <w:r w:rsidRPr="00A95EA3">
        <w:rPr>
          <w:rFonts w:ascii="Century Gothic" w:hAnsi="Century Gothic"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36033F07"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bCs/>
          <w:w w:val="90"/>
          <w:sz w:val="20"/>
          <w:szCs w:val="20"/>
        </w:rPr>
      </w:pPr>
    </w:p>
    <w:p w14:paraId="3595B4B4"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7 </w:t>
      </w:r>
      <w:r w:rsidRPr="00A95EA3">
        <w:rPr>
          <w:rFonts w:ascii="Century Gothic" w:hAnsi="Century Gothic" w:cs="Arial"/>
          <w:w w:val="90"/>
          <w:sz w:val="20"/>
          <w:szCs w:val="20"/>
        </w:rPr>
        <w:t>- Assegurados o contraditório e a ampla defesa, o(s)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4B4229F8" w14:textId="77777777" w:rsidR="00443B8B" w:rsidRPr="00A95EA3" w:rsidRDefault="00443B8B" w:rsidP="00443B8B">
      <w:pPr>
        <w:tabs>
          <w:tab w:val="left" w:pos="540"/>
          <w:tab w:val="left" w:pos="1560"/>
        </w:tabs>
        <w:autoSpaceDE w:val="0"/>
        <w:autoSpaceDN w:val="0"/>
        <w:adjustRightInd w:val="0"/>
        <w:ind w:left="540"/>
        <w:jc w:val="both"/>
        <w:rPr>
          <w:rFonts w:ascii="Century Gothic" w:hAnsi="Century Gothic" w:cs="Arial"/>
          <w:w w:val="90"/>
          <w:sz w:val="20"/>
          <w:szCs w:val="20"/>
        </w:rPr>
      </w:pPr>
    </w:p>
    <w:p w14:paraId="4450DAFF" w14:textId="77777777" w:rsidR="00443B8B" w:rsidRPr="00A95EA3" w:rsidRDefault="00443B8B" w:rsidP="00A90D69">
      <w:pPr>
        <w:tabs>
          <w:tab w:val="left" w:pos="426"/>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 xml:space="preserve">7.1 - </w:t>
      </w:r>
      <w:r w:rsidRPr="00A95EA3">
        <w:rPr>
          <w:rFonts w:ascii="Century Gothic" w:hAnsi="Century Gothic" w:cs="Arial"/>
          <w:w w:val="90"/>
          <w:sz w:val="20"/>
          <w:szCs w:val="20"/>
        </w:rPr>
        <w:tab/>
        <w:t>Presentes razões de interesse público devidamente fundamentadas.</w:t>
      </w:r>
    </w:p>
    <w:p w14:paraId="6CEE428C" w14:textId="77777777" w:rsidR="00443B8B" w:rsidRPr="00A95EA3" w:rsidRDefault="00443B8B" w:rsidP="00A90D69">
      <w:pPr>
        <w:tabs>
          <w:tab w:val="left" w:pos="426"/>
          <w:tab w:val="left" w:pos="1560"/>
        </w:tabs>
        <w:autoSpaceDE w:val="0"/>
        <w:autoSpaceDN w:val="0"/>
        <w:adjustRightInd w:val="0"/>
        <w:jc w:val="both"/>
        <w:rPr>
          <w:rFonts w:ascii="Century Gothic" w:hAnsi="Century Gothic" w:cs="Arial"/>
          <w:bCs/>
          <w:w w:val="90"/>
          <w:sz w:val="20"/>
          <w:szCs w:val="20"/>
        </w:rPr>
      </w:pPr>
    </w:p>
    <w:p w14:paraId="0B7BF3DE" w14:textId="77777777" w:rsidR="00443B8B" w:rsidRPr="00A95EA3" w:rsidRDefault="00443B8B" w:rsidP="00A90D69">
      <w:pPr>
        <w:tabs>
          <w:tab w:val="left" w:pos="426"/>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7.2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Descumprir total ou parcialmente as condições do edital ou da Ata de Registro de Preços.</w:t>
      </w:r>
    </w:p>
    <w:p w14:paraId="2D473AA1" w14:textId="77777777" w:rsidR="00443B8B" w:rsidRPr="00A95EA3" w:rsidRDefault="00443B8B" w:rsidP="00A90D69">
      <w:pPr>
        <w:tabs>
          <w:tab w:val="left" w:pos="426"/>
          <w:tab w:val="left" w:pos="1560"/>
        </w:tabs>
        <w:autoSpaceDE w:val="0"/>
        <w:autoSpaceDN w:val="0"/>
        <w:adjustRightInd w:val="0"/>
        <w:jc w:val="both"/>
        <w:rPr>
          <w:rFonts w:ascii="Century Gothic" w:hAnsi="Century Gothic" w:cs="Arial"/>
          <w:bCs/>
          <w:w w:val="90"/>
          <w:sz w:val="20"/>
          <w:szCs w:val="20"/>
        </w:rPr>
      </w:pPr>
    </w:p>
    <w:p w14:paraId="20A1080F" w14:textId="77777777" w:rsidR="00443B8B" w:rsidRPr="00A95EA3" w:rsidRDefault="00443B8B" w:rsidP="00A90D69">
      <w:pPr>
        <w:tabs>
          <w:tab w:val="left" w:pos="426"/>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7.3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5CBEEB8F" w14:textId="77777777" w:rsidR="00443B8B" w:rsidRPr="00A95EA3" w:rsidRDefault="00443B8B" w:rsidP="00A90D69">
      <w:pPr>
        <w:tabs>
          <w:tab w:val="left" w:pos="426"/>
          <w:tab w:val="left" w:pos="1560"/>
        </w:tabs>
        <w:autoSpaceDE w:val="0"/>
        <w:autoSpaceDN w:val="0"/>
        <w:adjustRightInd w:val="0"/>
        <w:jc w:val="both"/>
        <w:rPr>
          <w:rFonts w:ascii="Century Gothic" w:hAnsi="Century Gothic" w:cs="Arial"/>
          <w:w w:val="90"/>
          <w:sz w:val="20"/>
          <w:szCs w:val="20"/>
        </w:rPr>
      </w:pPr>
    </w:p>
    <w:p w14:paraId="235FAB10" w14:textId="77777777" w:rsidR="00443B8B" w:rsidRPr="00A95EA3" w:rsidRDefault="00443B8B" w:rsidP="00A90D69">
      <w:pPr>
        <w:tabs>
          <w:tab w:val="left" w:pos="426"/>
          <w:tab w:val="left" w:pos="1560"/>
        </w:tabs>
        <w:autoSpaceDE w:val="0"/>
        <w:autoSpaceDN w:val="0"/>
        <w:adjustRightInd w:val="0"/>
        <w:jc w:val="both"/>
        <w:rPr>
          <w:rFonts w:ascii="Century Gothic" w:hAnsi="Century Gothic" w:cs="Arial"/>
          <w:bCs/>
          <w:w w:val="90"/>
          <w:sz w:val="20"/>
          <w:szCs w:val="20"/>
        </w:rPr>
      </w:pPr>
      <w:r w:rsidRPr="00A95EA3">
        <w:rPr>
          <w:rFonts w:ascii="Century Gothic" w:hAnsi="Century Gothic" w:cs="Arial"/>
          <w:bCs/>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Não aceitar(em) reduzir seu(s) preço(s) registrado(s), na hipótese deste(s) se tornar(em) superior(es) àquele(s) praticado(s) no mercado.</w:t>
      </w:r>
    </w:p>
    <w:p w14:paraId="28323DAF" w14:textId="77777777" w:rsidR="00443B8B" w:rsidRPr="009816B6" w:rsidRDefault="00443B8B" w:rsidP="00A90D69">
      <w:pPr>
        <w:tabs>
          <w:tab w:val="left" w:pos="426"/>
          <w:tab w:val="left" w:pos="1560"/>
        </w:tabs>
        <w:spacing w:before="100" w:beforeAutospacing="1" w:after="100" w:afterAutospacing="1"/>
        <w:jc w:val="both"/>
        <w:rPr>
          <w:color w:val="000000"/>
          <w:w w:val="90"/>
        </w:rPr>
      </w:pPr>
      <w:r w:rsidRPr="009816B6">
        <w:rPr>
          <w:rFonts w:ascii="Century Gothic" w:hAnsi="Century Gothic"/>
          <w:i/>
          <w:iCs/>
          <w:color w:val="000000"/>
          <w:w w:val="90"/>
          <w:sz w:val="20"/>
          <w:szCs w:val="20"/>
        </w:rPr>
        <w:t>7.5</w:t>
      </w:r>
      <w:r w:rsidRPr="009816B6">
        <w:rPr>
          <w:rFonts w:ascii="Century Gothic" w:hAnsi="Century Gothic"/>
          <w:iCs/>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2A75373F" w14:textId="77777777" w:rsidR="00443B8B" w:rsidRPr="009816B6" w:rsidRDefault="00443B8B" w:rsidP="00A90D69">
      <w:pPr>
        <w:tabs>
          <w:tab w:val="left" w:pos="426"/>
          <w:tab w:val="left" w:pos="1560"/>
        </w:tabs>
        <w:spacing w:before="100" w:beforeAutospacing="1" w:after="100" w:afterAutospacing="1"/>
        <w:jc w:val="both"/>
        <w:rPr>
          <w:color w:val="000000"/>
          <w:w w:val="90"/>
        </w:rPr>
      </w:pPr>
      <w:r w:rsidRPr="009816B6">
        <w:rPr>
          <w:rFonts w:ascii="Century Gothic" w:hAnsi="Century Gothic"/>
          <w:iCs/>
          <w:color w:val="000000"/>
          <w:w w:val="90"/>
          <w:sz w:val="20"/>
          <w:szCs w:val="20"/>
        </w:rPr>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6DD5291A" w14:textId="77777777" w:rsidR="00443B8B" w:rsidRPr="009816B6" w:rsidRDefault="00443B8B" w:rsidP="00A90D69">
      <w:pPr>
        <w:tabs>
          <w:tab w:val="left" w:pos="426"/>
          <w:tab w:val="left" w:pos="1560"/>
        </w:tabs>
        <w:spacing w:before="100" w:beforeAutospacing="1" w:after="100" w:afterAutospacing="1"/>
        <w:jc w:val="both"/>
        <w:rPr>
          <w:color w:val="000000"/>
          <w:w w:val="90"/>
        </w:rPr>
      </w:pPr>
      <w:r w:rsidRPr="009816B6">
        <w:rPr>
          <w:rFonts w:ascii="Century Gothic" w:hAnsi="Century Gothic"/>
          <w:iCs/>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2596B3A6"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lastRenderedPageBreak/>
        <w:t xml:space="preserve">8 </w:t>
      </w:r>
      <w:r w:rsidRPr="00A95EA3">
        <w:rPr>
          <w:rFonts w:ascii="Century Gothic" w:hAnsi="Century Gothic" w:cs="Arial"/>
          <w:w w:val="90"/>
          <w:sz w:val="20"/>
          <w:szCs w:val="20"/>
        </w:rPr>
        <w:t>- Independentemente das previsões retro indicadas, o(s)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21769BAF"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bCs/>
          <w:w w:val="90"/>
          <w:sz w:val="20"/>
          <w:szCs w:val="20"/>
        </w:rPr>
      </w:pPr>
    </w:p>
    <w:p w14:paraId="5E3F3AC6"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w w:val="90"/>
          <w:sz w:val="20"/>
          <w:szCs w:val="20"/>
        </w:rPr>
      </w:pPr>
      <w:r w:rsidRPr="00A95EA3">
        <w:rPr>
          <w:rFonts w:ascii="Century Gothic" w:hAnsi="Century Gothic" w:cs="Arial"/>
          <w:bCs/>
          <w:w w:val="90"/>
          <w:sz w:val="20"/>
          <w:szCs w:val="20"/>
        </w:rPr>
        <w:t xml:space="preserve">9 </w:t>
      </w:r>
      <w:r w:rsidRPr="00A95EA3">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3ABEB298" w14:textId="77777777" w:rsidR="00443B8B" w:rsidRPr="00A95EA3" w:rsidRDefault="00443B8B" w:rsidP="00443B8B">
      <w:pPr>
        <w:tabs>
          <w:tab w:val="left" w:pos="0"/>
          <w:tab w:val="left" w:pos="1560"/>
        </w:tabs>
        <w:autoSpaceDE w:val="0"/>
        <w:autoSpaceDN w:val="0"/>
        <w:adjustRightInd w:val="0"/>
        <w:jc w:val="both"/>
        <w:rPr>
          <w:rFonts w:ascii="Century Gothic" w:hAnsi="Century Gothic" w:cs="Arial"/>
          <w:bCs/>
          <w:w w:val="90"/>
          <w:sz w:val="20"/>
          <w:szCs w:val="20"/>
        </w:rPr>
      </w:pPr>
    </w:p>
    <w:p w14:paraId="40D643F1" w14:textId="77777777" w:rsidR="00443B8B" w:rsidRPr="00A95EA3" w:rsidRDefault="00443B8B" w:rsidP="00443B8B">
      <w:pPr>
        <w:tabs>
          <w:tab w:val="left" w:pos="0"/>
          <w:tab w:val="left" w:pos="1560"/>
        </w:tabs>
        <w:jc w:val="both"/>
        <w:rPr>
          <w:rFonts w:ascii="Century Gothic" w:hAnsi="Century Gothic" w:cs="Arial"/>
          <w:w w:val="90"/>
          <w:sz w:val="20"/>
          <w:szCs w:val="20"/>
        </w:rPr>
      </w:pPr>
      <w:r w:rsidRPr="00A95EA3">
        <w:rPr>
          <w:rFonts w:ascii="Century Gothic" w:hAnsi="Century Gothic" w:cs="Arial"/>
          <w:bCs/>
          <w:w w:val="90"/>
          <w:sz w:val="20"/>
          <w:szCs w:val="20"/>
        </w:rPr>
        <w:t xml:space="preserve">10 - </w:t>
      </w:r>
      <w:r w:rsidRPr="00A95EA3">
        <w:rPr>
          <w:rFonts w:ascii="Century Gothic" w:hAnsi="Century Gothic" w:cs="Arial"/>
          <w:w w:val="90"/>
          <w:sz w:val="20"/>
          <w:szCs w:val="20"/>
        </w:rPr>
        <w:t>Os pedidos de fornecimento ocorrerão de acordo com as necessidades deste Ministério Público e por meio da emissão de Nota(s) de Empenho.</w:t>
      </w:r>
    </w:p>
    <w:p w14:paraId="0BB95905" w14:textId="77777777" w:rsidR="00441FFA" w:rsidRDefault="00441FFA" w:rsidP="004F6FEE">
      <w:pPr>
        <w:tabs>
          <w:tab w:val="left" w:pos="0"/>
          <w:tab w:val="left" w:pos="426"/>
        </w:tabs>
        <w:jc w:val="both"/>
        <w:rPr>
          <w:rFonts w:ascii="Century Gothic" w:hAnsi="Century Gothic" w:cs="Arial"/>
          <w:w w:val="90"/>
          <w:sz w:val="20"/>
          <w:szCs w:val="20"/>
        </w:rPr>
      </w:pPr>
    </w:p>
    <w:p w14:paraId="6098DA46" w14:textId="77777777" w:rsidR="00DE4117" w:rsidRPr="003F52F1" w:rsidRDefault="00DE411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VIII - DA DESCONEXÃO COM O SISTEMA ELETRÔNICO</w:t>
      </w:r>
    </w:p>
    <w:p w14:paraId="62FA97E1" w14:textId="77777777" w:rsidR="00DE4117" w:rsidRPr="003F52F1" w:rsidRDefault="00DE4117" w:rsidP="004F6FEE">
      <w:pPr>
        <w:tabs>
          <w:tab w:val="left" w:pos="426"/>
        </w:tabs>
        <w:jc w:val="center"/>
        <w:rPr>
          <w:rFonts w:ascii="Century Gothic" w:hAnsi="Century Gothic"/>
          <w:b/>
          <w:w w:val="90"/>
          <w:sz w:val="20"/>
          <w:szCs w:val="20"/>
        </w:rPr>
      </w:pPr>
    </w:p>
    <w:p w14:paraId="349DAA7A" w14:textId="77777777" w:rsidR="00181884" w:rsidRPr="0002448F" w:rsidRDefault="00181884" w:rsidP="00181884">
      <w:pPr>
        <w:tabs>
          <w:tab w:val="left" w:pos="284"/>
        </w:tabs>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À(s) licitante(s) caberá(</w:t>
      </w:r>
      <w:proofErr w:type="spellStart"/>
      <w:r w:rsidRPr="0002448F">
        <w:rPr>
          <w:rFonts w:ascii="Century Gothic" w:hAnsi="Century Gothic"/>
          <w:w w:val="90"/>
          <w:sz w:val="20"/>
          <w:szCs w:val="20"/>
        </w:rPr>
        <w:t>ão</w:t>
      </w:r>
      <w:proofErr w:type="spellEnd"/>
      <w:r w:rsidRPr="0002448F">
        <w:rPr>
          <w:rFonts w:ascii="Century Gothic" w:hAnsi="Century Gothic"/>
          <w:w w:val="90"/>
          <w:sz w:val="20"/>
          <w:szCs w:val="20"/>
        </w:rPr>
        <w:t>) acompanhar as operações no sistema eletrônico, durante a sessão pública, respondendo pelos ônus decorrentes de sua desconexão ou da inobservância de quaisquer mensagens emitidas pelo sistema.</w:t>
      </w:r>
    </w:p>
    <w:p w14:paraId="1FA1E8E2" w14:textId="77777777" w:rsidR="00181884" w:rsidRPr="0002448F" w:rsidRDefault="00181884" w:rsidP="00181884">
      <w:pPr>
        <w:tabs>
          <w:tab w:val="left" w:pos="284"/>
        </w:tabs>
        <w:jc w:val="both"/>
        <w:rPr>
          <w:rFonts w:ascii="Century Gothic" w:hAnsi="Century Gothic"/>
          <w:w w:val="90"/>
          <w:sz w:val="20"/>
          <w:szCs w:val="20"/>
        </w:rPr>
      </w:pPr>
    </w:p>
    <w:p w14:paraId="216FE26C" w14:textId="77777777" w:rsidR="00181884" w:rsidRPr="0002448F" w:rsidRDefault="00181884" w:rsidP="00181884">
      <w:pPr>
        <w:tabs>
          <w:tab w:val="left" w:pos="284"/>
        </w:tabs>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desconexão do sistema eletrônico com o Pregoeiro, durante a sessão pública, implicará:</w:t>
      </w:r>
    </w:p>
    <w:p w14:paraId="5C4E052D" w14:textId="77777777" w:rsidR="00181884" w:rsidRPr="0002448F" w:rsidRDefault="00181884" w:rsidP="00181884">
      <w:pPr>
        <w:tabs>
          <w:tab w:val="left" w:pos="284"/>
        </w:tabs>
        <w:jc w:val="both"/>
        <w:rPr>
          <w:rFonts w:ascii="Century Gothic" w:hAnsi="Century Gothic"/>
          <w:w w:val="90"/>
          <w:sz w:val="20"/>
          <w:szCs w:val="20"/>
        </w:rPr>
      </w:pPr>
    </w:p>
    <w:p w14:paraId="3829752D" w14:textId="77777777" w:rsidR="00181884" w:rsidRPr="0002448F" w:rsidRDefault="00181884" w:rsidP="00181884">
      <w:pPr>
        <w:tabs>
          <w:tab w:val="left" w:pos="284"/>
        </w:tabs>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981136B" w14:textId="77777777" w:rsidR="00181884" w:rsidRPr="0002448F" w:rsidRDefault="00181884" w:rsidP="00181884">
      <w:pPr>
        <w:tabs>
          <w:tab w:val="left" w:pos="284"/>
        </w:tabs>
        <w:jc w:val="both"/>
        <w:rPr>
          <w:rFonts w:ascii="Century Gothic" w:hAnsi="Century Gothic"/>
          <w:w w:val="90"/>
          <w:sz w:val="20"/>
          <w:szCs w:val="20"/>
        </w:rPr>
      </w:pPr>
    </w:p>
    <w:p w14:paraId="57D2C211" w14:textId="77777777" w:rsidR="00181884" w:rsidRPr="0002448F" w:rsidRDefault="00181884" w:rsidP="00181884">
      <w:pPr>
        <w:tabs>
          <w:tab w:val="left" w:pos="284"/>
        </w:tabs>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durante a etapa de lances, a continuidade da apresentação de lances pelas licitantes, até o término do período estabelecido no Edital.</w:t>
      </w:r>
    </w:p>
    <w:p w14:paraId="4B6BE9FB" w14:textId="77777777" w:rsidR="00181884" w:rsidRPr="0002448F" w:rsidRDefault="00181884" w:rsidP="00181884">
      <w:pPr>
        <w:tabs>
          <w:tab w:val="left" w:pos="284"/>
        </w:tabs>
        <w:jc w:val="both"/>
        <w:rPr>
          <w:rFonts w:ascii="Century Gothic" w:hAnsi="Century Gothic"/>
          <w:w w:val="90"/>
          <w:sz w:val="20"/>
          <w:szCs w:val="20"/>
        </w:rPr>
      </w:pPr>
    </w:p>
    <w:p w14:paraId="05FC19EE" w14:textId="77777777" w:rsidR="00181884" w:rsidRDefault="00181884" w:rsidP="00181884">
      <w:pPr>
        <w:tabs>
          <w:tab w:val="left" w:pos="284"/>
        </w:tabs>
        <w:jc w:val="both"/>
        <w:rPr>
          <w:rFonts w:ascii="Century Gothic" w:hAnsi="Century Gothic"/>
          <w:w w:val="90"/>
          <w:sz w:val="20"/>
          <w:szCs w:val="20"/>
        </w:rPr>
      </w:pPr>
      <w:r w:rsidRPr="0002448F">
        <w:rPr>
          <w:rFonts w:ascii="Century Gothic" w:hAnsi="Century Gothic"/>
          <w:w w:val="90"/>
          <w:sz w:val="20"/>
          <w:szCs w:val="20"/>
        </w:rPr>
        <w:t>3.</w:t>
      </w:r>
      <w:r w:rsidRPr="0002448F">
        <w:rPr>
          <w:rFonts w:ascii="Century Gothic" w:hAnsi="Century Gothic"/>
          <w:w w:val="90"/>
          <w:sz w:val="20"/>
          <w:szCs w:val="20"/>
        </w:rPr>
        <w:tab/>
        <w:t>A desconexão do sistema eletrônico com qualquer licitante não prejudicará a conclusão válida da sessão pública ou do certame.</w:t>
      </w:r>
    </w:p>
    <w:p w14:paraId="640D4D39" w14:textId="77777777" w:rsidR="00BA42B7" w:rsidRPr="003F52F1" w:rsidRDefault="00BA42B7" w:rsidP="004F6FEE">
      <w:pPr>
        <w:tabs>
          <w:tab w:val="left" w:pos="426"/>
        </w:tabs>
        <w:jc w:val="center"/>
        <w:rPr>
          <w:rFonts w:ascii="Century Gothic" w:hAnsi="Century Gothic"/>
          <w:b/>
          <w:w w:val="90"/>
          <w:sz w:val="20"/>
          <w:szCs w:val="20"/>
        </w:rPr>
      </w:pPr>
    </w:p>
    <w:p w14:paraId="6D587A64"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IX - DO LOCAL E DOS PRAZOS PARA EXECUÇÃO DO OBJETO</w:t>
      </w:r>
    </w:p>
    <w:p w14:paraId="765C43BD" w14:textId="77777777" w:rsidR="00BA42B7" w:rsidRPr="003F52F1" w:rsidRDefault="00BA42B7" w:rsidP="004F6FEE">
      <w:pPr>
        <w:tabs>
          <w:tab w:val="left" w:pos="426"/>
        </w:tabs>
        <w:jc w:val="center"/>
        <w:rPr>
          <w:rFonts w:ascii="Century Gothic" w:hAnsi="Century Gothic"/>
          <w:b/>
          <w:w w:val="90"/>
          <w:sz w:val="20"/>
          <w:szCs w:val="20"/>
        </w:rPr>
      </w:pPr>
    </w:p>
    <w:p w14:paraId="4C9F9BC7" w14:textId="77777777" w:rsidR="00BA42B7" w:rsidRPr="003F52F1" w:rsidRDefault="00BA42B7" w:rsidP="004F6FEE">
      <w:pPr>
        <w:widowControl w:val="0"/>
        <w:tabs>
          <w:tab w:val="left" w:pos="284"/>
          <w:tab w:val="left" w:pos="426"/>
        </w:tabs>
        <w:jc w:val="both"/>
        <w:rPr>
          <w:rFonts w:ascii="Century Gothic" w:hAnsi="Century Gothic" w:cs="Arial"/>
          <w:w w:val="90"/>
          <w:sz w:val="20"/>
        </w:rPr>
      </w:pPr>
      <w:r w:rsidRPr="003F52F1">
        <w:rPr>
          <w:rFonts w:ascii="Century Gothic" w:hAnsi="Century Gothic" w:cs="Arial"/>
          <w:w w:val="90"/>
          <w:sz w:val="20"/>
        </w:rPr>
        <w:t xml:space="preserve">1. Os serviços deverão ser executados de acordo com as especificações e em conformidade com o </w:t>
      </w:r>
      <w:r w:rsidR="00EB75BA" w:rsidRPr="003F52F1">
        <w:rPr>
          <w:rFonts w:ascii="Century Gothic" w:hAnsi="Century Gothic" w:cs="Arial"/>
          <w:w w:val="90"/>
          <w:sz w:val="20"/>
        </w:rPr>
        <w:t>Anexo 1</w:t>
      </w:r>
      <w:r w:rsidRPr="003F52F1">
        <w:rPr>
          <w:rFonts w:ascii="Century Gothic" w:hAnsi="Century Gothic" w:cs="Arial"/>
          <w:w w:val="90"/>
          <w:sz w:val="20"/>
        </w:rPr>
        <w:t xml:space="preserve"> deste Edital, observando o disposto no artigo 110 e seu parágrafo único da Lei de Licitações e Contratos nº 8.666/93, em sua atual redação.</w:t>
      </w:r>
    </w:p>
    <w:p w14:paraId="2227ED59" w14:textId="77777777" w:rsidR="00BA42B7" w:rsidRPr="003F52F1" w:rsidRDefault="00BA42B7" w:rsidP="004F6FEE">
      <w:pPr>
        <w:widowControl w:val="0"/>
        <w:tabs>
          <w:tab w:val="left" w:pos="284"/>
          <w:tab w:val="left" w:pos="426"/>
        </w:tabs>
        <w:jc w:val="both"/>
        <w:rPr>
          <w:rFonts w:ascii="Century Gothic" w:hAnsi="Century Gothic" w:cs="Arial"/>
          <w:w w:val="90"/>
          <w:sz w:val="20"/>
        </w:rPr>
      </w:pPr>
    </w:p>
    <w:p w14:paraId="70C930D1" w14:textId="56D838D2" w:rsidR="00BA42B7" w:rsidRPr="00C868C9" w:rsidRDefault="00BA42B7" w:rsidP="00376E4B">
      <w:pPr>
        <w:pStyle w:val="PargrafodaLista"/>
        <w:widowControl w:val="0"/>
        <w:numPr>
          <w:ilvl w:val="0"/>
          <w:numId w:val="25"/>
        </w:numPr>
        <w:tabs>
          <w:tab w:val="left" w:pos="284"/>
          <w:tab w:val="left" w:pos="426"/>
        </w:tabs>
        <w:ind w:left="0" w:firstLine="0"/>
        <w:jc w:val="both"/>
        <w:rPr>
          <w:rFonts w:ascii="Century Gothic" w:hAnsi="Century Gothic" w:cs="Arial"/>
          <w:w w:val="90"/>
          <w:sz w:val="20"/>
        </w:rPr>
      </w:pPr>
      <w:r w:rsidRPr="00C868C9">
        <w:rPr>
          <w:rFonts w:ascii="Century Gothic" w:hAnsi="Century Gothic" w:cs="Arial"/>
          <w:w w:val="90"/>
          <w:sz w:val="20"/>
        </w:rPr>
        <w:t xml:space="preserve">A execução do objeto desta licitação deverá ser feita em endereços existentes nos locais indicados no </w:t>
      </w:r>
      <w:r w:rsidRPr="00C868C9">
        <w:rPr>
          <w:rFonts w:ascii="Century Gothic" w:hAnsi="Century Gothic" w:cs="Arial"/>
          <w:w w:val="90"/>
          <w:sz w:val="19"/>
          <w:szCs w:val="19"/>
        </w:rPr>
        <w:t>Anexo 1-B</w:t>
      </w:r>
      <w:r w:rsidRPr="00C868C9">
        <w:rPr>
          <w:rFonts w:ascii="Century Gothic" w:hAnsi="Century Gothic" w:cs="Arial"/>
          <w:w w:val="90"/>
          <w:sz w:val="20"/>
        </w:rPr>
        <w:t xml:space="preserve"> deste edital, ocorrendo por conta da licitante vencedora todas as despesas de seguros, transporte, tributos, encargos trabalhistas e previdenciários, decorrentes do serviço.</w:t>
      </w:r>
    </w:p>
    <w:p w14:paraId="0E185742" w14:textId="1489DFBB" w:rsidR="00C868C9" w:rsidRDefault="00C868C9" w:rsidP="00376E4B">
      <w:pPr>
        <w:widowControl w:val="0"/>
        <w:tabs>
          <w:tab w:val="left" w:pos="284"/>
          <w:tab w:val="left" w:pos="426"/>
        </w:tabs>
        <w:jc w:val="both"/>
        <w:rPr>
          <w:rFonts w:ascii="Century Gothic" w:hAnsi="Century Gothic" w:cs="Arial"/>
          <w:w w:val="90"/>
          <w:sz w:val="20"/>
        </w:rPr>
      </w:pPr>
    </w:p>
    <w:p w14:paraId="0858BBAA" w14:textId="25E2288B" w:rsidR="00376E4B" w:rsidRPr="00376E4B" w:rsidRDefault="00376E4B" w:rsidP="00376E4B">
      <w:pPr>
        <w:pStyle w:val="PargrafodaLista"/>
        <w:widowControl w:val="0"/>
        <w:numPr>
          <w:ilvl w:val="0"/>
          <w:numId w:val="25"/>
        </w:numPr>
        <w:tabs>
          <w:tab w:val="left" w:pos="284"/>
          <w:tab w:val="left" w:pos="426"/>
        </w:tabs>
        <w:ind w:left="0" w:firstLine="0"/>
        <w:jc w:val="both"/>
        <w:rPr>
          <w:rFonts w:ascii="Century Gothic" w:hAnsi="Century Gothic" w:cs="Arial"/>
          <w:w w:val="90"/>
          <w:sz w:val="20"/>
        </w:rPr>
      </w:pPr>
      <w:r w:rsidRPr="00376E4B">
        <w:rPr>
          <w:rFonts w:ascii="Century Gothic" w:hAnsi="Century Gothic" w:cs="Arial"/>
          <w:w w:val="90"/>
          <w:sz w:val="20"/>
        </w:rPr>
        <w:t xml:space="preserve">Após a formalização do contrato ou instrumento equivalente e a devida autorização a ser feita por ofício pelo </w:t>
      </w:r>
      <w:r>
        <w:rPr>
          <w:rFonts w:ascii="Century Gothic" w:hAnsi="Century Gothic" w:cs="Arial"/>
          <w:w w:val="90"/>
          <w:sz w:val="20"/>
        </w:rPr>
        <w:t>Agente Fiscalizador</w:t>
      </w:r>
      <w:r w:rsidRPr="00376E4B">
        <w:rPr>
          <w:rFonts w:ascii="Century Gothic" w:hAnsi="Century Gothic" w:cs="Arial"/>
          <w:w w:val="90"/>
          <w:sz w:val="20"/>
        </w:rPr>
        <w:t xml:space="preserve"> da Ata, o início dos serviços deverá ocorrer em até 05 (cinco) dias úteis, para o caso de reformas. Nos casos de serviços emergenciais (devidamente justificados pelo </w:t>
      </w:r>
      <w:r>
        <w:rPr>
          <w:rFonts w:ascii="Century Gothic" w:hAnsi="Century Gothic" w:cs="Arial"/>
          <w:w w:val="90"/>
          <w:sz w:val="20"/>
        </w:rPr>
        <w:t>MPSP</w:t>
      </w:r>
      <w:r w:rsidRPr="00376E4B">
        <w:rPr>
          <w:rFonts w:ascii="Century Gothic" w:hAnsi="Century Gothic" w:cs="Arial"/>
          <w:w w:val="90"/>
          <w:sz w:val="20"/>
        </w:rPr>
        <w:t>) o início deverá ocorrer no prazo máximo de 24 (vinte e quatro) horas.</w:t>
      </w:r>
    </w:p>
    <w:p w14:paraId="73540E07" w14:textId="459F7322" w:rsidR="00BA42B7" w:rsidRPr="003F52F1" w:rsidRDefault="00376E4B" w:rsidP="004F6FEE">
      <w:pPr>
        <w:widowControl w:val="0"/>
        <w:tabs>
          <w:tab w:val="left" w:pos="284"/>
          <w:tab w:val="left" w:pos="426"/>
        </w:tabs>
        <w:jc w:val="both"/>
        <w:rPr>
          <w:rFonts w:ascii="Century Gothic" w:hAnsi="Century Gothic" w:cs="Arial"/>
          <w:w w:val="90"/>
          <w:sz w:val="20"/>
        </w:rPr>
      </w:pPr>
      <w:r>
        <w:rPr>
          <w:rFonts w:ascii="Century Gothic" w:hAnsi="Century Gothic" w:cs="Arial"/>
          <w:w w:val="90"/>
          <w:sz w:val="20"/>
        </w:rPr>
        <w:t>4</w:t>
      </w:r>
      <w:r w:rsidR="00BA42B7" w:rsidRPr="003F52F1">
        <w:rPr>
          <w:rFonts w:ascii="Century Gothic" w:hAnsi="Century Gothic" w:cs="Arial"/>
          <w:w w:val="90"/>
          <w:sz w:val="20"/>
        </w:rPr>
        <w:t>.</w:t>
      </w:r>
      <w:r w:rsidR="00BA42B7" w:rsidRPr="003F52F1">
        <w:rPr>
          <w:rFonts w:ascii="Century Gothic" w:hAnsi="Century Gothic" w:cs="Arial"/>
          <w:w w:val="90"/>
          <w:sz w:val="20"/>
        </w:rPr>
        <w:tab/>
        <w:t>A(s) licitante(s) vencedora(s), na execução das Ordens de Serviços e/ou Contratos decorrentes do presente Registro de Preços, poderá subcontratar parte(s) do(s) serviço(s) até o limite de 30% (trinta por cento) do valor da Ordem de Serviço e/ou Contrato, desde que previamente autorizado pelo Ministério Público do Estado de São Paulo, ficando vedada a subcontratação na totalidade do objeto da Ordem de Serviço e/ou Contrato.</w:t>
      </w:r>
    </w:p>
    <w:p w14:paraId="7AAB1781" w14:textId="77777777" w:rsidR="00BA42B7" w:rsidRPr="003F52F1" w:rsidRDefault="00BA42B7" w:rsidP="004F6FEE">
      <w:pPr>
        <w:widowControl w:val="0"/>
        <w:tabs>
          <w:tab w:val="left" w:pos="284"/>
          <w:tab w:val="left" w:pos="426"/>
        </w:tabs>
        <w:jc w:val="both"/>
        <w:rPr>
          <w:rFonts w:ascii="Century Gothic" w:hAnsi="Century Gothic" w:cs="Arial"/>
          <w:w w:val="90"/>
          <w:sz w:val="20"/>
        </w:rPr>
      </w:pPr>
    </w:p>
    <w:p w14:paraId="10B19E89" w14:textId="4BF62371" w:rsidR="00BA42B7" w:rsidRDefault="00376E4B" w:rsidP="004F6FEE">
      <w:pPr>
        <w:widowControl w:val="0"/>
        <w:tabs>
          <w:tab w:val="left" w:pos="284"/>
          <w:tab w:val="left" w:pos="426"/>
        </w:tabs>
        <w:jc w:val="both"/>
        <w:rPr>
          <w:rFonts w:ascii="Century Gothic" w:hAnsi="Century Gothic" w:cs="Arial"/>
          <w:w w:val="90"/>
          <w:sz w:val="20"/>
        </w:rPr>
      </w:pPr>
      <w:r>
        <w:rPr>
          <w:rFonts w:ascii="Century Gothic" w:hAnsi="Century Gothic" w:cs="Arial"/>
          <w:w w:val="90"/>
          <w:sz w:val="20"/>
        </w:rPr>
        <w:t>5</w:t>
      </w:r>
      <w:r w:rsidR="00BA42B7" w:rsidRPr="003F52F1">
        <w:rPr>
          <w:rFonts w:ascii="Century Gothic" w:hAnsi="Century Gothic" w:cs="Arial"/>
          <w:w w:val="90"/>
          <w:sz w:val="20"/>
        </w:rPr>
        <w:t xml:space="preserve">. A(s) licitante(s) vencedora(s) submeterá à apreciação do MPSP a proposta de subcontratação, com </w:t>
      </w:r>
      <w:r w:rsidR="00BA42B7" w:rsidRPr="003F52F1">
        <w:rPr>
          <w:rFonts w:ascii="Century Gothic" w:hAnsi="Century Gothic" w:cs="Arial"/>
          <w:w w:val="90"/>
          <w:sz w:val="20"/>
        </w:rPr>
        <w:lastRenderedPageBreak/>
        <w:t>a descrição dos serviços e comprovação do respectivo limite fixado.</w:t>
      </w:r>
    </w:p>
    <w:p w14:paraId="3FAA56DA" w14:textId="77777777" w:rsidR="008F1C4C" w:rsidRPr="003F52F1" w:rsidRDefault="008F1C4C" w:rsidP="004F6FEE">
      <w:pPr>
        <w:widowControl w:val="0"/>
        <w:tabs>
          <w:tab w:val="left" w:pos="284"/>
          <w:tab w:val="left" w:pos="426"/>
        </w:tabs>
        <w:jc w:val="both"/>
        <w:rPr>
          <w:rFonts w:ascii="Century Gothic" w:hAnsi="Century Gothic" w:cs="Arial"/>
          <w:w w:val="90"/>
          <w:sz w:val="20"/>
        </w:rPr>
      </w:pPr>
    </w:p>
    <w:p w14:paraId="05A96CAE" w14:textId="5CDF9BEF" w:rsidR="00BA42B7" w:rsidRPr="003F52F1" w:rsidRDefault="00376E4B" w:rsidP="004F6FEE">
      <w:pPr>
        <w:widowControl w:val="0"/>
        <w:tabs>
          <w:tab w:val="left" w:pos="284"/>
          <w:tab w:val="left" w:pos="426"/>
        </w:tabs>
        <w:jc w:val="both"/>
        <w:rPr>
          <w:rFonts w:ascii="Century Gothic" w:hAnsi="Century Gothic" w:cs="Arial"/>
          <w:w w:val="90"/>
          <w:sz w:val="20"/>
        </w:rPr>
      </w:pPr>
      <w:r>
        <w:rPr>
          <w:rFonts w:ascii="Century Gothic" w:hAnsi="Century Gothic" w:cs="Arial"/>
          <w:w w:val="90"/>
          <w:sz w:val="20"/>
        </w:rPr>
        <w:t>6</w:t>
      </w:r>
      <w:r w:rsidR="00BA42B7" w:rsidRPr="003F52F1">
        <w:rPr>
          <w:rFonts w:ascii="Century Gothic" w:hAnsi="Century Gothic" w:cs="Arial"/>
          <w:w w:val="90"/>
          <w:sz w:val="20"/>
        </w:rPr>
        <w:t>. Para tanto deverá submeter à apreciação do MPSP a(s) empresa(s) que executará(</w:t>
      </w:r>
      <w:proofErr w:type="spellStart"/>
      <w:r w:rsidR="00BA42B7" w:rsidRPr="003F52F1">
        <w:rPr>
          <w:rFonts w:ascii="Century Gothic" w:hAnsi="Century Gothic" w:cs="Arial"/>
          <w:w w:val="90"/>
          <w:sz w:val="20"/>
        </w:rPr>
        <w:t>ão</w:t>
      </w:r>
      <w:proofErr w:type="spellEnd"/>
      <w:r w:rsidR="00BA42B7" w:rsidRPr="003F52F1">
        <w:rPr>
          <w:rFonts w:ascii="Century Gothic" w:hAnsi="Century Gothic" w:cs="Arial"/>
          <w:w w:val="90"/>
          <w:sz w:val="20"/>
        </w:rPr>
        <w:t>) os serviços, a(s) qual(ais) deverá(</w:t>
      </w:r>
      <w:proofErr w:type="spellStart"/>
      <w:r w:rsidR="00BA42B7" w:rsidRPr="003F52F1">
        <w:rPr>
          <w:rFonts w:ascii="Century Gothic" w:hAnsi="Century Gothic" w:cs="Arial"/>
          <w:w w:val="90"/>
          <w:sz w:val="20"/>
        </w:rPr>
        <w:t>ão</w:t>
      </w:r>
      <w:proofErr w:type="spellEnd"/>
      <w:r w:rsidR="00BA42B7" w:rsidRPr="003F52F1">
        <w:rPr>
          <w:rFonts w:ascii="Century Gothic" w:hAnsi="Century Gothic" w:cs="Arial"/>
          <w:w w:val="90"/>
          <w:sz w:val="20"/>
        </w:rPr>
        <w:t>) fazer prova de regularidade de débitos com as Fazendas Federal, Estadual e Municipal, mediante apresentação das respectivas Certidões Negativas de Débito, e da inexistência de impedimento da subcontratada em participação de licitações.</w:t>
      </w:r>
    </w:p>
    <w:p w14:paraId="4FBB0E60" w14:textId="77777777" w:rsidR="00BA42B7" w:rsidRPr="003F52F1" w:rsidRDefault="00BA42B7" w:rsidP="004F6FEE">
      <w:pPr>
        <w:widowControl w:val="0"/>
        <w:tabs>
          <w:tab w:val="left" w:pos="284"/>
          <w:tab w:val="left" w:pos="426"/>
        </w:tabs>
        <w:jc w:val="both"/>
        <w:rPr>
          <w:rFonts w:ascii="Century Gothic" w:hAnsi="Century Gothic" w:cs="Arial"/>
          <w:w w:val="90"/>
          <w:sz w:val="20"/>
        </w:rPr>
      </w:pPr>
    </w:p>
    <w:p w14:paraId="5623576F" w14:textId="5DA202D0" w:rsidR="00BA42B7" w:rsidRPr="003F52F1" w:rsidRDefault="00376E4B" w:rsidP="004F6FEE">
      <w:pPr>
        <w:widowControl w:val="0"/>
        <w:tabs>
          <w:tab w:val="left" w:pos="284"/>
          <w:tab w:val="left" w:pos="426"/>
        </w:tabs>
        <w:jc w:val="both"/>
        <w:rPr>
          <w:rFonts w:ascii="Century Gothic" w:hAnsi="Century Gothic" w:cs="Arial"/>
          <w:w w:val="90"/>
          <w:sz w:val="20"/>
        </w:rPr>
      </w:pPr>
      <w:r>
        <w:rPr>
          <w:rFonts w:ascii="Century Gothic" w:hAnsi="Century Gothic" w:cs="Arial"/>
          <w:w w:val="90"/>
          <w:sz w:val="20"/>
        </w:rPr>
        <w:t>7</w:t>
      </w:r>
      <w:r w:rsidR="00BA42B7" w:rsidRPr="003F52F1">
        <w:rPr>
          <w:rFonts w:ascii="Century Gothic" w:hAnsi="Century Gothic" w:cs="Arial"/>
          <w:w w:val="90"/>
          <w:sz w:val="20"/>
        </w:rPr>
        <w:t xml:space="preserve">. O não atendimento do item anterior, implicará, por parte do </w:t>
      </w:r>
      <w:r w:rsidR="00CA1040">
        <w:rPr>
          <w:rFonts w:ascii="Century Gothic" w:hAnsi="Century Gothic" w:cs="Arial"/>
          <w:w w:val="90"/>
          <w:sz w:val="20"/>
        </w:rPr>
        <w:t>MPSP</w:t>
      </w:r>
      <w:r w:rsidR="00BA42B7" w:rsidRPr="003F52F1">
        <w:rPr>
          <w:rFonts w:ascii="Century Gothic" w:hAnsi="Century Gothic" w:cs="Arial"/>
          <w:w w:val="90"/>
          <w:sz w:val="20"/>
        </w:rPr>
        <w:t>, a não medição dos serviços realizados até a regularização da exigência formulada.</w:t>
      </w:r>
    </w:p>
    <w:p w14:paraId="24DE2002" w14:textId="77777777" w:rsidR="00BA42B7" w:rsidRPr="003F52F1" w:rsidRDefault="00BA42B7" w:rsidP="004F6FEE">
      <w:pPr>
        <w:widowControl w:val="0"/>
        <w:tabs>
          <w:tab w:val="left" w:pos="284"/>
          <w:tab w:val="left" w:pos="426"/>
        </w:tabs>
        <w:jc w:val="both"/>
        <w:rPr>
          <w:rFonts w:ascii="Century Gothic" w:hAnsi="Century Gothic" w:cs="Arial"/>
          <w:w w:val="90"/>
          <w:sz w:val="20"/>
        </w:rPr>
      </w:pPr>
    </w:p>
    <w:p w14:paraId="787EA8AB" w14:textId="04A01E89" w:rsidR="00BA42B7" w:rsidRPr="003F52F1" w:rsidRDefault="000A39FF" w:rsidP="004F6FEE">
      <w:pPr>
        <w:widowControl w:val="0"/>
        <w:tabs>
          <w:tab w:val="left" w:pos="284"/>
          <w:tab w:val="left" w:pos="426"/>
        </w:tabs>
        <w:jc w:val="both"/>
        <w:rPr>
          <w:rFonts w:ascii="Century Gothic" w:hAnsi="Century Gothic" w:cs="Arial"/>
          <w:w w:val="90"/>
          <w:sz w:val="20"/>
        </w:rPr>
      </w:pPr>
      <w:r>
        <w:rPr>
          <w:rFonts w:ascii="Century Gothic" w:hAnsi="Century Gothic" w:cs="Arial"/>
          <w:w w:val="90"/>
          <w:sz w:val="20"/>
        </w:rPr>
        <w:t>8</w:t>
      </w:r>
      <w:r w:rsidR="00BA42B7" w:rsidRPr="003F52F1">
        <w:rPr>
          <w:rFonts w:ascii="Century Gothic" w:hAnsi="Century Gothic" w:cs="Arial"/>
          <w:w w:val="90"/>
          <w:sz w:val="20"/>
        </w:rPr>
        <w:t>.</w:t>
      </w:r>
      <w:r w:rsidR="00BA42B7" w:rsidRPr="003F52F1">
        <w:rPr>
          <w:rFonts w:ascii="Century Gothic" w:hAnsi="Century Gothic" w:cs="Arial"/>
          <w:w w:val="90"/>
          <w:sz w:val="20"/>
        </w:rPr>
        <w:tab/>
        <w:t>Fica estabelecido que, cabendo à(s) licitante(s) vencedora(s)a responsabilidade integral pela execução do objeto deste Contrato, igual responsabilidade também lhe caberá por todos os serviços executados sob sua administração, não havendo, portanto, qualquer vínculo contratual entre o MPSP e eventuais subcontratadas.</w:t>
      </w:r>
    </w:p>
    <w:p w14:paraId="2E198DF3" w14:textId="77777777" w:rsidR="00BA42B7" w:rsidRPr="003F52F1" w:rsidRDefault="00BA42B7" w:rsidP="004F6FEE">
      <w:pPr>
        <w:widowControl w:val="0"/>
        <w:tabs>
          <w:tab w:val="left" w:pos="284"/>
          <w:tab w:val="left" w:pos="426"/>
        </w:tabs>
        <w:jc w:val="both"/>
        <w:rPr>
          <w:rFonts w:ascii="Century Gothic" w:hAnsi="Century Gothic" w:cs="Arial"/>
          <w:w w:val="90"/>
          <w:sz w:val="20"/>
        </w:rPr>
      </w:pPr>
    </w:p>
    <w:p w14:paraId="2567776C" w14:textId="203B0EE1" w:rsidR="00BA42B7" w:rsidRDefault="000A39FF" w:rsidP="004F6FEE">
      <w:pPr>
        <w:widowControl w:val="0"/>
        <w:tabs>
          <w:tab w:val="left" w:pos="284"/>
          <w:tab w:val="left" w:pos="426"/>
        </w:tabs>
        <w:jc w:val="both"/>
        <w:rPr>
          <w:rFonts w:ascii="Century Gothic" w:hAnsi="Century Gothic" w:cs="Arial"/>
          <w:w w:val="90"/>
          <w:sz w:val="20"/>
        </w:rPr>
      </w:pPr>
      <w:r>
        <w:rPr>
          <w:rFonts w:ascii="Century Gothic" w:hAnsi="Century Gothic" w:cs="Arial"/>
          <w:w w:val="90"/>
          <w:sz w:val="20"/>
        </w:rPr>
        <w:t>9</w:t>
      </w:r>
      <w:r w:rsidR="00BA42B7" w:rsidRPr="003F52F1">
        <w:rPr>
          <w:rFonts w:ascii="Century Gothic" w:hAnsi="Century Gothic" w:cs="Arial"/>
          <w:w w:val="90"/>
          <w:sz w:val="20"/>
        </w:rPr>
        <w:t>. As faturas e títulos de crédito, emitidos por eventuais subcontratadas, deverão sê-lo sempre em nome da(s) licitante(s) vencedora(s).</w:t>
      </w:r>
    </w:p>
    <w:p w14:paraId="06C9D8B7" w14:textId="77777777" w:rsidR="002D5155" w:rsidRPr="003F52F1" w:rsidRDefault="002D5155" w:rsidP="004F6FEE">
      <w:pPr>
        <w:widowControl w:val="0"/>
        <w:tabs>
          <w:tab w:val="left" w:pos="284"/>
          <w:tab w:val="left" w:pos="426"/>
        </w:tabs>
        <w:jc w:val="both"/>
        <w:rPr>
          <w:rFonts w:ascii="Century Gothic" w:hAnsi="Century Gothic" w:cs="Arial"/>
          <w:w w:val="90"/>
          <w:sz w:val="20"/>
        </w:rPr>
      </w:pPr>
    </w:p>
    <w:p w14:paraId="0D5D4367"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X - DAS CONDIÇÕES DE RECEBIMENTO DO OBJETO</w:t>
      </w:r>
    </w:p>
    <w:p w14:paraId="4DEF7FBD" w14:textId="77777777" w:rsidR="00BA42B7" w:rsidRPr="003F52F1" w:rsidRDefault="00BA42B7" w:rsidP="004F6FEE">
      <w:pPr>
        <w:tabs>
          <w:tab w:val="left" w:pos="426"/>
        </w:tabs>
        <w:jc w:val="both"/>
        <w:rPr>
          <w:rFonts w:ascii="Century Gothic" w:hAnsi="Century Gothic"/>
          <w:w w:val="90"/>
          <w:sz w:val="20"/>
          <w:szCs w:val="20"/>
        </w:rPr>
      </w:pPr>
    </w:p>
    <w:p w14:paraId="78044DC6" w14:textId="77777777" w:rsidR="00262C2A" w:rsidRPr="003F52F1" w:rsidRDefault="00262C2A" w:rsidP="0081370A">
      <w:pPr>
        <w:widowControl w:val="0"/>
        <w:numPr>
          <w:ilvl w:val="0"/>
          <w:numId w:val="9"/>
        </w:numPr>
        <w:tabs>
          <w:tab w:val="left" w:pos="284"/>
          <w:tab w:val="left" w:pos="426"/>
        </w:tabs>
        <w:ind w:left="0" w:firstLine="0"/>
        <w:jc w:val="both"/>
        <w:rPr>
          <w:rFonts w:ascii="Century Gothic" w:hAnsi="Century Gothic" w:cs="Arial"/>
          <w:w w:val="90"/>
          <w:sz w:val="20"/>
        </w:rPr>
      </w:pPr>
      <w:r w:rsidRPr="003F52F1">
        <w:rPr>
          <w:rFonts w:ascii="Century Gothic" w:hAnsi="Century Gothic" w:cs="Arial"/>
          <w:w w:val="90"/>
          <w:sz w:val="20"/>
        </w:rPr>
        <w:t>Após a conclusão dos serviços dispostos na Ordem de Início, a licitante vencedora deverá apresentar comunicação escrita acerca do término dos trabalhos, acompanhada de respectivo relatório fotográfico, solicitando ao Centro de Engenharia do MPSP a vistoria final para recebimento dos serviços.</w:t>
      </w:r>
    </w:p>
    <w:p w14:paraId="58289625" w14:textId="77777777" w:rsidR="00262C2A" w:rsidRPr="003F52F1" w:rsidRDefault="00262C2A" w:rsidP="00262C2A">
      <w:pPr>
        <w:widowControl w:val="0"/>
        <w:tabs>
          <w:tab w:val="left" w:pos="284"/>
          <w:tab w:val="left" w:pos="426"/>
        </w:tabs>
        <w:jc w:val="both"/>
        <w:rPr>
          <w:rFonts w:ascii="Century Gothic" w:hAnsi="Century Gothic" w:cs="Arial"/>
          <w:w w:val="90"/>
          <w:sz w:val="20"/>
        </w:rPr>
      </w:pPr>
    </w:p>
    <w:p w14:paraId="2814F4F7" w14:textId="77777777" w:rsidR="00262C2A" w:rsidRPr="003F52F1" w:rsidRDefault="00262C2A" w:rsidP="0081370A">
      <w:pPr>
        <w:widowControl w:val="0"/>
        <w:numPr>
          <w:ilvl w:val="0"/>
          <w:numId w:val="9"/>
        </w:numPr>
        <w:tabs>
          <w:tab w:val="left" w:pos="284"/>
          <w:tab w:val="left" w:pos="426"/>
        </w:tabs>
        <w:ind w:left="0" w:firstLine="0"/>
        <w:jc w:val="both"/>
        <w:rPr>
          <w:rFonts w:ascii="Century Gothic" w:hAnsi="Century Gothic" w:cs="Arial"/>
          <w:w w:val="90"/>
          <w:sz w:val="20"/>
        </w:rPr>
      </w:pPr>
      <w:r w:rsidRPr="003F52F1">
        <w:rPr>
          <w:rFonts w:ascii="Century Gothic" w:hAnsi="Century Gothic" w:cs="Arial"/>
          <w:w w:val="90"/>
          <w:sz w:val="20"/>
        </w:rPr>
        <w:t>De posse da documentação indicada no item anterior, o Centro de Engenharia do MPSP efetuará vistoria no prazo de 5 (cinco) dias úteis, verificando se os serviços foram realizados de acordo com o solicitado, quando será emitido o Termo de Aceite Definitivo.</w:t>
      </w:r>
    </w:p>
    <w:p w14:paraId="4706744F" w14:textId="77777777" w:rsidR="00262C2A" w:rsidRPr="003F52F1" w:rsidRDefault="00262C2A" w:rsidP="00262C2A">
      <w:pPr>
        <w:pStyle w:val="PargrafodaLista"/>
        <w:rPr>
          <w:rFonts w:ascii="Century Gothic" w:hAnsi="Century Gothic" w:cs="Arial"/>
          <w:w w:val="90"/>
          <w:sz w:val="20"/>
        </w:rPr>
      </w:pPr>
    </w:p>
    <w:p w14:paraId="5DA8C69A" w14:textId="77777777" w:rsidR="00262C2A" w:rsidRDefault="00BA42B7" w:rsidP="0081370A">
      <w:pPr>
        <w:widowControl w:val="0"/>
        <w:numPr>
          <w:ilvl w:val="0"/>
          <w:numId w:val="9"/>
        </w:numPr>
        <w:tabs>
          <w:tab w:val="left" w:pos="284"/>
          <w:tab w:val="left" w:pos="426"/>
        </w:tabs>
        <w:ind w:left="0" w:firstLine="0"/>
        <w:jc w:val="both"/>
        <w:rPr>
          <w:rFonts w:ascii="Century Gothic" w:hAnsi="Century Gothic" w:cs="Arial"/>
          <w:w w:val="90"/>
          <w:sz w:val="20"/>
        </w:rPr>
      </w:pPr>
      <w:r w:rsidRPr="003F52F1">
        <w:rPr>
          <w:rFonts w:ascii="Century Gothic" w:hAnsi="Century Gothic" w:cs="Arial"/>
          <w:w w:val="90"/>
          <w:sz w:val="20"/>
        </w:rPr>
        <w:t xml:space="preserve">Os serviços que, a critério do </w:t>
      </w:r>
      <w:r w:rsidR="00262C2A" w:rsidRPr="003F52F1">
        <w:rPr>
          <w:rFonts w:ascii="Century Gothic" w:hAnsi="Century Gothic" w:cs="Arial"/>
          <w:w w:val="90"/>
          <w:sz w:val="20"/>
        </w:rPr>
        <w:t>MPSP</w:t>
      </w:r>
      <w:r w:rsidRPr="003F52F1">
        <w:rPr>
          <w:rFonts w:ascii="Century Gothic" w:hAnsi="Century Gothic" w:cs="Arial"/>
          <w:w w:val="90"/>
          <w:sz w:val="20"/>
        </w:rPr>
        <w:t xml:space="preserve">, não estejam em conformidade com as condições estabelecidas no </w:t>
      </w:r>
      <w:r w:rsidR="00262C2A" w:rsidRPr="003F52F1">
        <w:rPr>
          <w:rFonts w:ascii="Century Gothic" w:hAnsi="Century Gothic" w:cs="Arial"/>
          <w:w w:val="90"/>
          <w:sz w:val="20"/>
        </w:rPr>
        <w:t>edital</w:t>
      </w:r>
      <w:r w:rsidRPr="003F52F1">
        <w:rPr>
          <w:rFonts w:ascii="Century Gothic" w:hAnsi="Century Gothic" w:cs="Arial"/>
          <w:w w:val="90"/>
          <w:sz w:val="20"/>
        </w:rPr>
        <w:t xml:space="preserve"> e/ou com as normas técnica</w:t>
      </w:r>
      <w:r w:rsidR="00262C2A" w:rsidRPr="003F52F1">
        <w:rPr>
          <w:rFonts w:ascii="Century Gothic" w:hAnsi="Century Gothic" w:cs="Arial"/>
          <w:w w:val="90"/>
          <w:sz w:val="20"/>
        </w:rPr>
        <w:t>s aplicáveis, serão rejeitados</w:t>
      </w:r>
      <w:r w:rsidRPr="003F52F1">
        <w:rPr>
          <w:rFonts w:ascii="Century Gothic" w:hAnsi="Century Gothic" w:cs="Arial"/>
          <w:w w:val="90"/>
          <w:sz w:val="20"/>
        </w:rPr>
        <w:t>, devendo a licitante vencedora tomar as providências para sanar os problemas constatados, sem que isso venha a se caracterizar como alteração contratual e sem prejuízo da aplicação, pelo Ministério Público, das penalidades previstas.</w:t>
      </w:r>
    </w:p>
    <w:p w14:paraId="2ED7DBDC" w14:textId="77777777" w:rsidR="00441044" w:rsidRDefault="00441044" w:rsidP="00441044">
      <w:pPr>
        <w:pStyle w:val="PargrafodaLista"/>
        <w:rPr>
          <w:rFonts w:ascii="Century Gothic" w:hAnsi="Century Gothic" w:cs="Arial"/>
          <w:w w:val="90"/>
          <w:sz w:val="20"/>
        </w:rPr>
      </w:pPr>
    </w:p>
    <w:p w14:paraId="2A1A5F90" w14:textId="77777777" w:rsidR="00262C2A" w:rsidRPr="003F52F1" w:rsidRDefault="00262C2A" w:rsidP="0081370A">
      <w:pPr>
        <w:widowControl w:val="0"/>
        <w:numPr>
          <w:ilvl w:val="1"/>
          <w:numId w:val="9"/>
        </w:numPr>
        <w:tabs>
          <w:tab w:val="left" w:pos="284"/>
          <w:tab w:val="left" w:pos="426"/>
        </w:tabs>
        <w:ind w:left="0" w:firstLine="0"/>
        <w:jc w:val="both"/>
        <w:rPr>
          <w:rFonts w:ascii="Century Gothic" w:hAnsi="Century Gothic" w:cs="Arial"/>
          <w:w w:val="90"/>
          <w:sz w:val="20"/>
        </w:rPr>
      </w:pPr>
      <w:r w:rsidRPr="003F52F1">
        <w:rPr>
          <w:rFonts w:ascii="Century Gothic" w:hAnsi="Century Gothic" w:cs="Arial"/>
          <w:w w:val="90"/>
          <w:sz w:val="20"/>
        </w:rPr>
        <w:t>A empresa deverá refazer os serviços recusados em, no máximo, 10 (dez) dias úteis contados do recebimento da comunicação da recusa.</w:t>
      </w:r>
    </w:p>
    <w:p w14:paraId="50D0EC95" w14:textId="77777777" w:rsidR="00262C2A" w:rsidRPr="003F52F1" w:rsidRDefault="00262C2A" w:rsidP="00262C2A">
      <w:pPr>
        <w:widowControl w:val="0"/>
        <w:tabs>
          <w:tab w:val="left" w:pos="284"/>
          <w:tab w:val="left" w:pos="426"/>
        </w:tabs>
        <w:jc w:val="both"/>
        <w:rPr>
          <w:rFonts w:ascii="Century Gothic" w:hAnsi="Century Gothic" w:cs="Arial"/>
          <w:w w:val="90"/>
          <w:sz w:val="20"/>
        </w:rPr>
      </w:pPr>
    </w:p>
    <w:p w14:paraId="7A10DEBA" w14:textId="77777777" w:rsidR="00BA42B7" w:rsidRPr="003F52F1" w:rsidRDefault="00BA42B7" w:rsidP="004F6FEE">
      <w:pPr>
        <w:pStyle w:val="Ttulo1"/>
        <w:tabs>
          <w:tab w:val="left" w:pos="426"/>
          <w:tab w:val="left" w:pos="540"/>
          <w:tab w:val="num" w:pos="705"/>
        </w:tabs>
        <w:suppressAutoHyphens/>
        <w:spacing w:before="0"/>
        <w:jc w:val="center"/>
        <w:rPr>
          <w:rFonts w:ascii="Century Gothic" w:hAnsi="Century Gothic" w:cs="Arial"/>
          <w:w w:val="90"/>
        </w:rPr>
      </w:pPr>
      <w:r w:rsidRPr="003F52F1">
        <w:rPr>
          <w:rFonts w:ascii="Century Gothic" w:hAnsi="Century Gothic" w:cs="Arial"/>
          <w:w w:val="90"/>
        </w:rPr>
        <w:t>XI - DOS PREÇOS</w:t>
      </w:r>
    </w:p>
    <w:p w14:paraId="743D7429" w14:textId="77777777" w:rsidR="00BA42B7" w:rsidRPr="003F52F1" w:rsidRDefault="00BA42B7" w:rsidP="004F6FEE">
      <w:pPr>
        <w:tabs>
          <w:tab w:val="left" w:pos="426"/>
          <w:tab w:val="left" w:pos="540"/>
        </w:tabs>
        <w:rPr>
          <w:rFonts w:ascii="Century Gothic" w:hAnsi="Century Gothic" w:cs="Arial"/>
          <w:w w:val="90"/>
          <w:sz w:val="20"/>
        </w:rPr>
      </w:pPr>
    </w:p>
    <w:p w14:paraId="749E4CFD" w14:textId="3E921D46" w:rsidR="00BA42B7" w:rsidRDefault="001D775B" w:rsidP="001D775B">
      <w:pPr>
        <w:tabs>
          <w:tab w:val="left" w:pos="426"/>
        </w:tabs>
        <w:autoSpaceDE w:val="0"/>
        <w:jc w:val="both"/>
        <w:rPr>
          <w:rFonts w:ascii="Century Gothic" w:eastAsia="MS Mincho" w:hAnsi="Century Gothic" w:cs="Arial"/>
          <w:w w:val="90"/>
          <w:sz w:val="20"/>
        </w:rPr>
      </w:pPr>
      <w:r>
        <w:rPr>
          <w:rFonts w:ascii="Century Gothic" w:eastAsia="MS Mincho" w:hAnsi="Century Gothic" w:cs="Arial"/>
          <w:bCs/>
          <w:w w:val="90"/>
          <w:sz w:val="20"/>
        </w:rPr>
        <w:t>1.</w:t>
      </w:r>
      <w:r w:rsidR="00BA42B7" w:rsidRPr="003F52F1">
        <w:rPr>
          <w:rFonts w:ascii="Century Gothic" w:eastAsia="MS Mincho" w:hAnsi="Century Gothic" w:cs="Arial"/>
          <w:bCs/>
          <w:w w:val="90"/>
          <w:sz w:val="20"/>
        </w:rPr>
        <w:t xml:space="preserve"> </w:t>
      </w:r>
      <w:r w:rsidR="00BA42B7" w:rsidRPr="003F52F1">
        <w:rPr>
          <w:rFonts w:ascii="Century Gothic" w:eastAsia="MS Mincho" w:hAnsi="Century Gothic" w:cs="Arial"/>
          <w:w w:val="90"/>
          <w:sz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12B9FDD4" w14:textId="77777777" w:rsidR="001D775B" w:rsidRPr="008E73F3" w:rsidRDefault="001D775B" w:rsidP="0081370A">
      <w:pPr>
        <w:widowControl w:val="0"/>
        <w:numPr>
          <w:ilvl w:val="1"/>
          <w:numId w:val="17"/>
        </w:numPr>
        <w:tabs>
          <w:tab w:val="left" w:pos="284"/>
        </w:tabs>
        <w:autoSpaceDE w:val="0"/>
        <w:ind w:left="0" w:firstLine="0"/>
        <w:jc w:val="both"/>
        <w:rPr>
          <w:rFonts w:ascii="Century Gothic" w:eastAsia="MS Mincho" w:hAnsi="Century Gothic" w:cs="Arial"/>
          <w:bCs/>
          <w:color w:val="000000"/>
          <w:w w:val="90"/>
          <w:sz w:val="20"/>
        </w:rPr>
      </w:pPr>
      <w:r>
        <w:rPr>
          <w:rFonts w:ascii="Century Gothic" w:eastAsia="MS Mincho" w:hAnsi="Century Gothic" w:cs="Arial"/>
          <w:bCs/>
          <w:color w:val="000000"/>
          <w:w w:val="90"/>
          <w:sz w:val="20"/>
        </w:rPr>
        <w:t xml:space="preserve">Os preços a serem registrados e praticados serão os resultantes da aplicação das taxas finais (TF) ofertadas sobre a Tabela de Custos Unitários do Boletim Referencial de Custo, que deverão compreender além do lucro, todas as despesas, custos, tributos de qualquer natureza e todas as </w:t>
      </w:r>
      <w:proofErr w:type="spellStart"/>
      <w:r>
        <w:rPr>
          <w:rFonts w:ascii="Century Gothic" w:eastAsia="MS Mincho" w:hAnsi="Century Gothic" w:cs="Arial"/>
          <w:bCs/>
          <w:color w:val="000000"/>
          <w:w w:val="90"/>
          <w:sz w:val="20"/>
        </w:rPr>
        <w:t>depesas</w:t>
      </w:r>
      <w:proofErr w:type="spellEnd"/>
      <w:r>
        <w:rPr>
          <w:rFonts w:ascii="Century Gothic" w:eastAsia="MS Mincho" w:hAnsi="Century Gothic" w:cs="Arial"/>
          <w:bCs/>
          <w:color w:val="000000"/>
          <w:w w:val="90"/>
          <w:sz w:val="20"/>
        </w:rPr>
        <w:t xml:space="preserve"> diretas ou indiretas, relacionadas com a prestação de serviços objeto da presente licitação, consoante o Boletim Referencial de Custo e Critérios de Medição e Remuneração da CPOS.</w:t>
      </w:r>
    </w:p>
    <w:p w14:paraId="77FC8F1A" w14:textId="77777777" w:rsidR="00BA42B7" w:rsidRPr="003F52F1" w:rsidRDefault="00BA42B7" w:rsidP="001D775B">
      <w:pPr>
        <w:tabs>
          <w:tab w:val="left" w:pos="426"/>
          <w:tab w:val="left" w:pos="540"/>
        </w:tabs>
        <w:autoSpaceDE w:val="0"/>
        <w:jc w:val="both"/>
        <w:rPr>
          <w:rFonts w:ascii="Century Gothic" w:eastAsia="MS Mincho" w:hAnsi="Century Gothic" w:cs="Arial"/>
          <w:bCs/>
          <w:w w:val="90"/>
          <w:sz w:val="20"/>
        </w:rPr>
      </w:pPr>
    </w:p>
    <w:p w14:paraId="2F0AC8C4" w14:textId="0DCC250F" w:rsidR="00BA42B7" w:rsidRPr="003F52F1" w:rsidRDefault="001D775B" w:rsidP="001D775B">
      <w:pPr>
        <w:tabs>
          <w:tab w:val="left" w:pos="284"/>
          <w:tab w:val="left" w:pos="426"/>
        </w:tabs>
        <w:autoSpaceDE w:val="0"/>
        <w:jc w:val="both"/>
        <w:rPr>
          <w:rFonts w:ascii="Century Gothic" w:eastAsia="MS Mincho" w:hAnsi="Century Gothic" w:cs="Arial"/>
          <w:w w:val="90"/>
          <w:sz w:val="20"/>
        </w:rPr>
      </w:pPr>
      <w:r>
        <w:rPr>
          <w:rFonts w:ascii="Century Gothic" w:eastAsia="MS Mincho" w:hAnsi="Century Gothic" w:cs="Arial"/>
          <w:bCs/>
          <w:w w:val="90"/>
          <w:sz w:val="20"/>
        </w:rPr>
        <w:lastRenderedPageBreak/>
        <w:t>2.</w:t>
      </w:r>
      <w:r w:rsidR="00BA42B7" w:rsidRPr="003F52F1">
        <w:rPr>
          <w:rFonts w:ascii="Century Gothic" w:eastAsia="MS Mincho" w:hAnsi="Century Gothic" w:cs="Arial"/>
          <w:bCs/>
          <w:w w:val="90"/>
          <w:sz w:val="20"/>
        </w:rPr>
        <w:t xml:space="preserve"> </w:t>
      </w:r>
      <w:r w:rsidR="00BA42B7" w:rsidRPr="003F52F1">
        <w:rPr>
          <w:rFonts w:ascii="Century Gothic" w:eastAsia="MS Mincho" w:hAnsi="Century Gothic" w:cs="Arial"/>
          <w:w w:val="90"/>
          <w:sz w:val="20"/>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4BC4C578" w14:textId="77777777" w:rsidR="00BA42B7" w:rsidRPr="003F52F1" w:rsidRDefault="00BA42B7" w:rsidP="001D775B">
      <w:pPr>
        <w:tabs>
          <w:tab w:val="left" w:pos="284"/>
          <w:tab w:val="left" w:pos="426"/>
        </w:tabs>
        <w:autoSpaceDE w:val="0"/>
        <w:jc w:val="both"/>
        <w:rPr>
          <w:rFonts w:ascii="Century Gothic" w:eastAsia="MS Mincho" w:hAnsi="Century Gothic" w:cs="Arial"/>
          <w:w w:val="90"/>
          <w:sz w:val="20"/>
        </w:rPr>
      </w:pPr>
    </w:p>
    <w:p w14:paraId="56D86442" w14:textId="450CA945" w:rsidR="00BA42B7" w:rsidRPr="001D775B" w:rsidRDefault="00BA42B7" w:rsidP="0081370A">
      <w:pPr>
        <w:pStyle w:val="PargrafodaLista"/>
        <w:numPr>
          <w:ilvl w:val="0"/>
          <w:numId w:val="17"/>
        </w:numPr>
        <w:tabs>
          <w:tab w:val="left" w:pos="426"/>
        </w:tabs>
        <w:suppressAutoHyphens/>
        <w:ind w:left="0" w:firstLine="0"/>
        <w:jc w:val="both"/>
        <w:rPr>
          <w:rFonts w:ascii="Century Gothic" w:hAnsi="Century Gothic"/>
          <w:w w:val="90"/>
          <w:sz w:val="20"/>
          <w:szCs w:val="20"/>
        </w:rPr>
      </w:pPr>
      <w:r w:rsidRPr="001D775B">
        <w:rPr>
          <w:rFonts w:ascii="Century Gothic" w:hAnsi="Century Gothic" w:cs="Arial"/>
          <w:w w:val="90"/>
          <w:sz w:val="20"/>
        </w:rPr>
        <w:t xml:space="preserve">Quando o preço de mercado </w:t>
      </w:r>
      <w:proofErr w:type="gramStart"/>
      <w:r w:rsidRPr="001D775B">
        <w:rPr>
          <w:rFonts w:ascii="Century Gothic" w:hAnsi="Century Gothic" w:cs="Arial"/>
          <w:w w:val="90"/>
          <w:sz w:val="20"/>
        </w:rPr>
        <w:t>tornar-se</w:t>
      </w:r>
      <w:proofErr w:type="gramEnd"/>
      <w:r w:rsidRPr="001D775B">
        <w:rPr>
          <w:rFonts w:ascii="Century Gothic" w:hAnsi="Century Gothic" w:cs="Arial"/>
          <w:w w:val="90"/>
          <w:sz w:val="20"/>
        </w:rPr>
        <w:t xml:space="preserve"> superior ao preço registrado, caberá ao fornecedor, comprovando o desequilíbrio econômico-financeiro, apresentar proposta de revisão ao Ministério Público, nos termos do artigo 14 </w:t>
      </w:r>
      <w:r w:rsidRPr="001D775B">
        <w:rPr>
          <w:rFonts w:ascii="Century Gothic" w:eastAsia="MS Mincho" w:hAnsi="Century Gothic" w:cs="Arial"/>
          <w:w w:val="90"/>
          <w:sz w:val="20"/>
        </w:rPr>
        <w:t>do Ato (N) nº 597/2009 - PGJ.</w:t>
      </w:r>
    </w:p>
    <w:p w14:paraId="468B25BF" w14:textId="77777777" w:rsidR="00BA42B7" w:rsidRDefault="00BA42B7" w:rsidP="004F6FEE">
      <w:pPr>
        <w:tabs>
          <w:tab w:val="left" w:pos="426"/>
        </w:tabs>
        <w:jc w:val="center"/>
        <w:rPr>
          <w:rFonts w:ascii="Century Gothic" w:hAnsi="Century Gothic"/>
          <w:b/>
          <w:w w:val="90"/>
          <w:sz w:val="20"/>
          <w:szCs w:val="20"/>
        </w:rPr>
      </w:pPr>
    </w:p>
    <w:p w14:paraId="6333EE32" w14:textId="77777777" w:rsidR="00C52C8A" w:rsidRPr="003F52F1" w:rsidRDefault="00C52C8A" w:rsidP="004F6FEE">
      <w:pPr>
        <w:tabs>
          <w:tab w:val="left" w:pos="426"/>
        </w:tabs>
        <w:jc w:val="center"/>
        <w:rPr>
          <w:rFonts w:ascii="Century Gothic" w:hAnsi="Century Gothic"/>
          <w:b/>
          <w:w w:val="90"/>
          <w:sz w:val="20"/>
          <w:szCs w:val="20"/>
        </w:rPr>
      </w:pPr>
    </w:p>
    <w:p w14:paraId="5A45DDE3"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XII - DA CONTRATAÇÃO</w:t>
      </w:r>
    </w:p>
    <w:p w14:paraId="455E329E" w14:textId="77777777" w:rsidR="00BA42B7" w:rsidRPr="003F52F1" w:rsidRDefault="00BA42B7" w:rsidP="004F6FEE">
      <w:pPr>
        <w:tabs>
          <w:tab w:val="left" w:pos="426"/>
        </w:tabs>
        <w:jc w:val="both"/>
        <w:rPr>
          <w:rFonts w:ascii="Century Gothic" w:hAnsi="Century Gothic"/>
          <w:w w:val="90"/>
          <w:sz w:val="20"/>
          <w:szCs w:val="20"/>
        </w:rPr>
      </w:pPr>
    </w:p>
    <w:p w14:paraId="49C8B97B" w14:textId="77777777" w:rsidR="00BA42B7" w:rsidRPr="003F52F1" w:rsidRDefault="00BA42B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1.</w:t>
      </w:r>
      <w:r w:rsidRPr="003F52F1">
        <w:rPr>
          <w:rFonts w:ascii="Century Gothic" w:hAnsi="Century Gothic"/>
          <w:w w:val="90"/>
          <w:sz w:val="20"/>
          <w:szCs w:val="20"/>
        </w:rPr>
        <w:tab/>
      </w:r>
      <w:r w:rsidR="00CA1040">
        <w:rPr>
          <w:rFonts w:ascii="Century Gothic" w:hAnsi="Century Gothic"/>
          <w:w w:val="90"/>
          <w:sz w:val="20"/>
        </w:rPr>
        <w:t>Cada</w:t>
      </w:r>
      <w:r w:rsidRPr="003F52F1">
        <w:rPr>
          <w:rFonts w:ascii="Century Gothic" w:hAnsi="Century Gothic"/>
          <w:w w:val="90"/>
          <w:sz w:val="20"/>
        </w:rPr>
        <w:t xml:space="preserve"> contratação decorrente desta licitação será formalizada mediante e</w:t>
      </w:r>
      <w:r w:rsidR="00CA1040">
        <w:rPr>
          <w:rFonts w:ascii="Century Gothic" w:hAnsi="Century Gothic"/>
          <w:w w:val="90"/>
          <w:sz w:val="20"/>
        </w:rPr>
        <w:t>missão de Nota(s) de Empenho e a</w:t>
      </w:r>
      <w:r w:rsidRPr="003F52F1">
        <w:rPr>
          <w:rFonts w:ascii="Century Gothic" w:hAnsi="Century Gothic"/>
          <w:w w:val="90"/>
          <w:sz w:val="20"/>
        </w:rPr>
        <w:t>ssinatura do</w:t>
      </w:r>
      <w:r w:rsidR="00CA1040">
        <w:rPr>
          <w:rFonts w:ascii="Century Gothic" w:hAnsi="Century Gothic"/>
          <w:w w:val="90"/>
          <w:sz w:val="20"/>
        </w:rPr>
        <w:t xml:space="preserve"> respectivo termo de c</w:t>
      </w:r>
      <w:r w:rsidRPr="003F52F1">
        <w:rPr>
          <w:rFonts w:ascii="Century Gothic" w:hAnsi="Century Gothic"/>
          <w:w w:val="90"/>
          <w:sz w:val="20"/>
        </w:rPr>
        <w:t>ontrato, nos termos do artigo 62 da Lei n.º 8.666/93</w:t>
      </w:r>
      <w:r w:rsidRPr="003F52F1">
        <w:rPr>
          <w:rFonts w:ascii="Century Gothic" w:hAnsi="Century Gothic"/>
          <w:w w:val="90"/>
          <w:sz w:val="20"/>
          <w:szCs w:val="20"/>
        </w:rPr>
        <w:t>.</w:t>
      </w:r>
    </w:p>
    <w:p w14:paraId="3480749B" w14:textId="77777777" w:rsidR="00BA42B7" w:rsidRPr="003F52F1" w:rsidRDefault="00BA42B7" w:rsidP="004F6FEE">
      <w:pPr>
        <w:tabs>
          <w:tab w:val="left" w:pos="426"/>
        </w:tabs>
        <w:jc w:val="both"/>
        <w:rPr>
          <w:rFonts w:ascii="Century Gothic" w:hAnsi="Century Gothic"/>
          <w:w w:val="90"/>
          <w:sz w:val="20"/>
          <w:szCs w:val="20"/>
        </w:rPr>
      </w:pPr>
    </w:p>
    <w:p w14:paraId="3F063EBE" w14:textId="77777777" w:rsidR="00BA42B7" w:rsidRPr="003F52F1" w:rsidRDefault="00BA42B7" w:rsidP="004F6FEE">
      <w:pPr>
        <w:tabs>
          <w:tab w:val="left" w:pos="426"/>
          <w:tab w:val="left" w:pos="851"/>
          <w:tab w:val="left" w:pos="993"/>
        </w:tabs>
        <w:jc w:val="both"/>
        <w:rPr>
          <w:rFonts w:ascii="Century Gothic" w:hAnsi="Century Gothic"/>
          <w:w w:val="90"/>
          <w:sz w:val="20"/>
          <w:szCs w:val="20"/>
        </w:rPr>
      </w:pPr>
      <w:r w:rsidRPr="003F52F1">
        <w:rPr>
          <w:rFonts w:ascii="Century Gothic" w:hAnsi="Century Gothic"/>
          <w:w w:val="90"/>
          <w:sz w:val="20"/>
          <w:szCs w:val="20"/>
        </w:rPr>
        <w:t>1.1.</w:t>
      </w:r>
      <w:r w:rsidRPr="003F52F1">
        <w:rPr>
          <w:rFonts w:ascii="Century Gothic" w:hAnsi="Century Gothic"/>
          <w:w w:val="90"/>
          <w:sz w:val="20"/>
        </w:rPr>
        <w:t xml:space="preserve"> </w:t>
      </w:r>
      <w:r w:rsidRPr="003F52F1">
        <w:rPr>
          <w:rFonts w:ascii="Century Gothic" w:hAnsi="Century Gothic"/>
          <w:w w:val="90"/>
          <w:sz w:val="20"/>
        </w:rPr>
        <w:tab/>
        <w:t xml:space="preserve">Se, por ocasião da formalização </w:t>
      </w:r>
      <w:r w:rsidR="00897816">
        <w:rPr>
          <w:rFonts w:ascii="Century Gothic" w:hAnsi="Century Gothic"/>
          <w:w w:val="90"/>
          <w:sz w:val="20"/>
        </w:rPr>
        <w:t>da contratação, a Certidão de Débitos Relativos aos Créditos Tributários Federais e à Dívida Ativa da União, o Certificado de Regularidade do FGTS-CRF, a Certidão Negativa de Débitos Trabalhistas (CNDT), estiverem com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r w:rsidRPr="003F52F1">
        <w:rPr>
          <w:rFonts w:ascii="Century Gothic" w:hAnsi="Century Gothic"/>
          <w:w w:val="90"/>
          <w:sz w:val="20"/>
          <w:szCs w:val="20"/>
        </w:rPr>
        <w:t>.</w:t>
      </w:r>
    </w:p>
    <w:p w14:paraId="6DA1D018" w14:textId="77777777" w:rsidR="00BA42B7" w:rsidRPr="003F52F1" w:rsidRDefault="00BA42B7" w:rsidP="004F6FEE">
      <w:pPr>
        <w:tabs>
          <w:tab w:val="left" w:pos="426"/>
        </w:tabs>
        <w:jc w:val="both"/>
        <w:rPr>
          <w:rFonts w:ascii="Century Gothic" w:hAnsi="Century Gothic"/>
          <w:w w:val="90"/>
          <w:sz w:val="20"/>
          <w:szCs w:val="20"/>
        </w:rPr>
      </w:pPr>
    </w:p>
    <w:p w14:paraId="73B91716" w14:textId="77777777" w:rsidR="00BA42B7" w:rsidRPr="003F52F1" w:rsidRDefault="00BA42B7" w:rsidP="004F6FEE">
      <w:pPr>
        <w:tabs>
          <w:tab w:val="left" w:pos="426"/>
          <w:tab w:val="left" w:pos="993"/>
        </w:tabs>
        <w:jc w:val="both"/>
        <w:rPr>
          <w:rFonts w:ascii="Century Gothic" w:hAnsi="Century Gothic"/>
          <w:w w:val="90"/>
          <w:sz w:val="20"/>
          <w:szCs w:val="20"/>
        </w:rPr>
      </w:pPr>
      <w:r w:rsidRPr="003F52F1">
        <w:rPr>
          <w:rFonts w:ascii="Century Gothic" w:hAnsi="Century Gothic"/>
          <w:w w:val="90"/>
          <w:sz w:val="20"/>
          <w:szCs w:val="20"/>
        </w:rPr>
        <w:t>1.2. 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14:paraId="1EB79643" w14:textId="77777777" w:rsidR="00BA42B7" w:rsidRPr="003F52F1" w:rsidRDefault="00BA42B7" w:rsidP="004F6FEE">
      <w:pPr>
        <w:tabs>
          <w:tab w:val="left" w:pos="426"/>
        </w:tabs>
        <w:jc w:val="both"/>
        <w:rPr>
          <w:rFonts w:ascii="Century Gothic" w:hAnsi="Century Gothic"/>
          <w:w w:val="90"/>
          <w:sz w:val="20"/>
          <w:szCs w:val="20"/>
        </w:rPr>
      </w:pPr>
    </w:p>
    <w:p w14:paraId="040C5824" w14:textId="77777777" w:rsidR="00BA42B7" w:rsidRPr="003F52F1" w:rsidRDefault="00BA42B7" w:rsidP="004F6FEE">
      <w:pPr>
        <w:tabs>
          <w:tab w:val="left" w:pos="426"/>
          <w:tab w:val="left" w:pos="993"/>
        </w:tabs>
        <w:jc w:val="both"/>
        <w:rPr>
          <w:rFonts w:ascii="Century Gothic" w:hAnsi="Century Gothic"/>
          <w:w w:val="90"/>
          <w:sz w:val="20"/>
          <w:szCs w:val="20"/>
        </w:rPr>
      </w:pPr>
      <w:r w:rsidRPr="003F52F1">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689E21B6" w14:textId="77777777" w:rsidR="00BA42B7" w:rsidRPr="003F52F1" w:rsidRDefault="00BA42B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 xml:space="preserve"> </w:t>
      </w:r>
    </w:p>
    <w:p w14:paraId="15802BA5" w14:textId="77777777" w:rsidR="00BA42B7" w:rsidRPr="003F52F1" w:rsidRDefault="00BA42B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2.</w:t>
      </w:r>
      <w:r w:rsidRPr="003F52F1">
        <w:rPr>
          <w:rFonts w:ascii="Century Gothic" w:hAnsi="Century Gothic"/>
          <w:w w:val="90"/>
          <w:sz w:val="20"/>
          <w:szCs w:val="20"/>
        </w:rPr>
        <w:tab/>
      </w:r>
      <w:r w:rsidRPr="003F52F1">
        <w:rPr>
          <w:rFonts w:ascii="Century Gothic" w:hAnsi="Century Gothic" w:cs="Arial"/>
          <w:w w:val="90"/>
          <w:sz w:val="20"/>
        </w:rPr>
        <w:t>A(s) adjudicatária(s) deverá(</w:t>
      </w:r>
      <w:proofErr w:type="spellStart"/>
      <w:r w:rsidRPr="003F52F1">
        <w:rPr>
          <w:rFonts w:ascii="Century Gothic" w:hAnsi="Century Gothic" w:cs="Arial"/>
          <w:w w:val="90"/>
          <w:sz w:val="20"/>
        </w:rPr>
        <w:t>ão</w:t>
      </w:r>
      <w:proofErr w:type="spellEnd"/>
      <w:r w:rsidRPr="003F52F1">
        <w:rPr>
          <w:rFonts w:ascii="Century Gothic" w:hAnsi="Century Gothic" w:cs="Arial"/>
          <w:w w:val="90"/>
          <w:sz w:val="20"/>
        </w:rPr>
        <w:t xml:space="preserve">), no prazo de </w:t>
      </w:r>
      <w:r w:rsidRPr="003F52F1">
        <w:rPr>
          <w:rFonts w:ascii="Century Gothic" w:hAnsi="Century Gothic" w:cs="Arial"/>
          <w:b/>
          <w:w w:val="90"/>
          <w:sz w:val="20"/>
        </w:rPr>
        <w:t>5</w:t>
      </w:r>
      <w:r w:rsidRPr="003F52F1">
        <w:rPr>
          <w:rFonts w:ascii="Century Gothic" w:hAnsi="Century Gothic" w:cs="Arial"/>
          <w:w w:val="90"/>
          <w:sz w:val="20"/>
        </w:rPr>
        <w:t xml:space="preserve"> (</w:t>
      </w:r>
      <w:r w:rsidRPr="003F52F1">
        <w:rPr>
          <w:rFonts w:ascii="Century Gothic" w:hAnsi="Century Gothic" w:cs="Arial"/>
          <w:i/>
          <w:w w:val="90"/>
          <w:sz w:val="20"/>
        </w:rPr>
        <w:t>cinco</w:t>
      </w:r>
      <w:r w:rsidRPr="003F52F1">
        <w:rPr>
          <w:rFonts w:ascii="Century Gothic" w:hAnsi="Century Gothic" w:cs="Arial"/>
          <w:w w:val="90"/>
          <w:sz w:val="20"/>
        </w:rPr>
        <w:t xml:space="preserve">) dias corridos, contados da data da convocação, que se dará por meio de publicação no Diário Oficial, comparecer </w:t>
      </w:r>
      <w:r w:rsidR="002347F5" w:rsidRPr="003F52F1">
        <w:rPr>
          <w:rFonts w:ascii="Century Gothic" w:hAnsi="Century Gothic" w:cs="Arial"/>
          <w:w w:val="90"/>
          <w:sz w:val="20"/>
        </w:rPr>
        <w:t>ao Centro de Engenharia</w:t>
      </w:r>
      <w:r w:rsidRPr="003F52F1">
        <w:rPr>
          <w:rFonts w:ascii="Century Gothic" w:hAnsi="Century Gothic" w:cs="Arial"/>
          <w:w w:val="90"/>
          <w:sz w:val="20"/>
        </w:rPr>
        <w:t xml:space="preserve"> – Rua Riachuelo, 115 – </w:t>
      </w:r>
      <w:r w:rsidR="002347F5" w:rsidRPr="003F52F1">
        <w:rPr>
          <w:rFonts w:ascii="Century Gothic" w:hAnsi="Century Gothic" w:cs="Arial"/>
          <w:w w:val="90"/>
          <w:sz w:val="20"/>
        </w:rPr>
        <w:t>6</w:t>
      </w:r>
      <w:r w:rsidRPr="003F52F1">
        <w:rPr>
          <w:rFonts w:ascii="Century Gothic" w:hAnsi="Century Gothic" w:cs="Arial"/>
          <w:w w:val="90"/>
          <w:sz w:val="20"/>
        </w:rPr>
        <w:t xml:space="preserve">º andar , sala </w:t>
      </w:r>
      <w:r w:rsidR="002347F5" w:rsidRPr="003F52F1">
        <w:rPr>
          <w:rFonts w:ascii="Century Gothic" w:hAnsi="Century Gothic" w:cs="Arial"/>
          <w:w w:val="90"/>
          <w:sz w:val="20"/>
        </w:rPr>
        <w:t>607</w:t>
      </w:r>
      <w:r w:rsidRPr="003F52F1">
        <w:rPr>
          <w:rFonts w:ascii="Century Gothic" w:hAnsi="Century Gothic" w:cs="Arial"/>
          <w:w w:val="90"/>
          <w:sz w:val="20"/>
        </w:rPr>
        <w:t>, para retirar a(s) Nota(s) de Empenho e na Assessoria Técnica da Diretoria-Geral, localizada na Rua Riachuelo, nº 115, 6º andar, sala 613, para assinar o Termo de Contrato</w:t>
      </w:r>
      <w:r w:rsidRPr="003F52F1">
        <w:rPr>
          <w:rFonts w:ascii="Century Gothic" w:hAnsi="Century Gothic"/>
          <w:w w:val="90"/>
          <w:sz w:val="20"/>
          <w:szCs w:val="20"/>
        </w:rPr>
        <w:t xml:space="preserve">. </w:t>
      </w:r>
    </w:p>
    <w:p w14:paraId="71171B53" w14:textId="77777777" w:rsidR="00BA42B7" w:rsidRPr="003F52F1" w:rsidRDefault="00BA42B7" w:rsidP="004F6FEE">
      <w:pPr>
        <w:tabs>
          <w:tab w:val="left" w:pos="426"/>
        </w:tabs>
        <w:jc w:val="both"/>
        <w:rPr>
          <w:rFonts w:ascii="Century Gothic" w:hAnsi="Century Gothic"/>
          <w:w w:val="90"/>
          <w:sz w:val="20"/>
          <w:szCs w:val="20"/>
        </w:rPr>
      </w:pPr>
    </w:p>
    <w:p w14:paraId="5D20CF32" w14:textId="77777777" w:rsidR="00361FDC" w:rsidRPr="00A95EA3" w:rsidRDefault="00361FDC" w:rsidP="00361FDC">
      <w:pPr>
        <w:tabs>
          <w:tab w:val="left" w:pos="284"/>
        </w:tabs>
        <w:spacing w:before="100" w:beforeAutospacing="1" w:after="100" w:afterAutospacing="1"/>
        <w:jc w:val="both"/>
        <w:rPr>
          <w:rFonts w:ascii="Century Gothic" w:hAnsi="Century Gothic"/>
          <w:w w:val="90"/>
          <w:sz w:val="20"/>
          <w:szCs w:val="20"/>
        </w:rPr>
      </w:pPr>
      <w:r w:rsidRPr="00486753">
        <w:rPr>
          <w:rFonts w:ascii="Century Gothic" w:hAnsi="Century Gothic"/>
          <w:iCs/>
          <w:color w:val="000000"/>
          <w:w w:val="90"/>
          <w:sz w:val="20"/>
          <w:szCs w:val="20"/>
        </w:rPr>
        <w:t>3. Quando a adjudicatária deixar de comprovar a regularidade fiscal e</w:t>
      </w:r>
      <w:r>
        <w:rPr>
          <w:rFonts w:ascii="Century Gothic" w:hAnsi="Century Gothic"/>
          <w:iCs/>
          <w:color w:val="000000"/>
          <w:w w:val="90"/>
          <w:sz w:val="20"/>
          <w:szCs w:val="20"/>
        </w:rPr>
        <w:t>/ou</w:t>
      </w:r>
      <w:r w:rsidRPr="00486753">
        <w:rPr>
          <w:rFonts w:ascii="Century Gothic" w:hAnsi="Century Gothic"/>
          <w:iCs/>
          <w:color w:val="000000"/>
          <w:w w:val="90"/>
          <w:sz w:val="20"/>
          <w:szCs w:val="20"/>
        </w:rPr>
        <w:t xml:space="preserv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r w:rsidRPr="00486753">
        <w:rPr>
          <w:rFonts w:ascii="Century Gothic" w:hAnsi="Century Gothic"/>
          <w:color w:val="000000"/>
          <w:w w:val="90"/>
          <w:sz w:val="20"/>
          <w:szCs w:val="20"/>
        </w:rPr>
        <w:t>.</w:t>
      </w:r>
    </w:p>
    <w:p w14:paraId="4EB98BD4" w14:textId="77777777" w:rsidR="00361FDC" w:rsidRPr="0002448F" w:rsidRDefault="00361FDC" w:rsidP="00361FDC">
      <w:pPr>
        <w:tabs>
          <w:tab w:val="left" w:pos="284"/>
        </w:tabs>
        <w:jc w:val="both"/>
        <w:rPr>
          <w:rFonts w:ascii="Century Gothic" w:hAnsi="Century Gothic"/>
          <w:w w:val="90"/>
          <w:sz w:val="20"/>
          <w:szCs w:val="20"/>
        </w:rPr>
      </w:pPr>
    </w:p>
    <w:p w14:paraId="3F36159D" w14:textId="77777777" w:rsidR="00361FDC" w:rsidRPr="0002448F" w:rsidRDefault="00361FDC" w:rsidP="00361FDC">
      <w:pPr>
        <w:tabs>
          <w:tab w:val="left" w:pos="284"/>
        </w:tabs>
        <w:jc w:val="both"/>
        <w:rPr>
          <w:rFonts w:ascii="Century Gothic" w:hAnsi="Century Gothic"/>
          <w:w w:val="90"/>
          <w:sz w:val="20"/>
          <w:szCs w:val="20"/>
        </w:rPr>
      </w:pPr>
      <w:r w:rsidRPr="0002448F">
        <w:rPr>
          <w:rFonts w:ascii="Century Gothic" w:hAnsi="Century Gothic"/>
          <w:w w:val="90"/>
          <w:sz w:val="20"/>
          <w:szCs w:val="20"/>
        </w:rPr>
        <w:t>3.1</w:t>
      </w:r>
      <w:r w:rsidRPr="0002448F">
        <w:rPr>
          <w:rFonts w:ascii="Century Gothic" w:hAnsi="Century Gothic"/>
          <w:w w:val="90"/>
          <w:sz w:val="20"/>
          <w:szCs w:val="20"/>
        </w:rPr>
        <w:tab/>
        <w:t>- Essa nova sessão será realizada em prazo não inferior a 03 (três) dias úteis, contados da divulgação do aviso.</w:t>
      </w:r>
    </w:p>
    <w:p w14:paraId="18E7FA76" w14:textId="77777777" w:rsidR="00361FDC" w:rsidRPr="0002448F" w:rsidRDefault="00361FDC" w:rsidP="00361FDC">
      <w:pPr>
        <w:tabs>
          <w:tab w:val="left" w:pos="284"/>
        </w:tabs>
        <w:jc w:val="both"/>
        <w:rPr>
          <w:rFonts w:ascii="Century Gothic" w:hAnsi="Century Gothic"/>
          <w:w w:val="90"/>
          <w:sz w:val="20"/>
          <w:szCs w:val="20"/>
        </w:rPr>
      </w:pPr>
    </w:p>
    <w:p w14:paraId="16802CDA" w14:textId="77777777" w:rsidR="00361FDC" w:rsidRPr="0002448F" w:rsidRDefault="00361FDC" w:rsidP="00361FDC">
      <w:pPr>
        <w:tabs>
          <w:tab w:val="left" w:pos="284"/>
        </w:tabs>
        <w:jc w:val="both"/>
        <w:rPr>
          <w:rFonts w:ascii="Century Gothic" w:hAnsi="Century Gothic"/>
          <w:w w:val="90"/>
          <w:sz w:val="20"/>
          <w:szCs w:val="20"/>
        </w:rPr>
      </w:pPr>
      <w:r w:rsidRPr="0002448F">
        <w:rPr>
          <w:rFonts w:ascii="Century Gothic" w:hAnsi="Century Gothic"/>
          <w:w w:val="90"/>
          <w:sz w:val="20"/>
          <w:szCs w:val="20"/>
        </w:rPr>
        <w:t>3.2</w:t>
      </w:r>
      <w:r w:rsidRPr="0002448F">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02448F">
        <w:rPr>
          <w:rFonts w:ascii="Century Gothic" w:hAnsi="Century Gothic"/>
          <w:color w:val="4F81BD"/>
          <w:w w:val="90"/>
          <w:sz w:val="20"/>
          <w:szCs w:val="20"/>
          <w:u w:val="single"/>
        </w:rPr>
        <w:t>www.bec.sp.gov.br</w:t>
      </w:r>
      <w:r w:rsidRPr="0002448F">
        <w:rPr>
          <w:rFonts w:ascii="Century Gothic" w:hAnsi="Century Gothic"/>
          <w:w w:val="90"/>
          <w:sz w:val="20"/>
          <w:szCs w:val="20"/>
        </w:rPr>
        <w:t xml:space="preserve"> ou </w:t>
      </w:r>
      <w:hyperlink r:id="rId17" w:history="1">
        <w:r w:rsidRPr="0002448F">
          <w:rPr>
            <w:rStyle w:val="Hyperlink"/>
            <w:rFonts w:ascii="Century Gothic" w:hAnsi="Century Gothic"/>
            <w:w w:val="90"/>
            <w:sz w:val="20"/>
            <w:szCs w:val="20"/>
          </w:rPr>
          <w:t>www.bec.fazenda.sp.gov.br</w:t>
        </w:r>
      </w:hyperlink>
      <w:r w:rsidRPr="0002448F">
        <w:rPr>
          <w:rFonts w:ascii="Century Gothic" w:hAnsi="Century Gothic"/>
          <w:w w:val="90"/>
          <w:sz w:val="20"/>
          <w:szCs w:val="20"/>
        </w:rPr>
        <w:t xml:space="preserve">, </w:t>
      </w:r>
      <w:r w:rsidRPr="0002448F">
        <w:rPr>
          <w:rFonts w:ascii="Century Gothic" w:hAnsi="Century Gothic"/>
          <w:color w:val="4F81BD"/>
          <w:w w:val="90"/>
          <w:sz w:val="20"/>
          <w:szCs w:val="20"/>
          <w:u w:val="single"/>
        </w:rPr>
        <w:t>www.imesp.com.br</w:t>
      </w:r>
      <w:r w:rsidRPr="0002448F">
        <w:rPr>
          <w:rFonts w:ascii="Century Gothic" w:hAnsi="Century Gothic"/>
          <w:w w:val="90"/>
          <w:sz w:val="20"/>
          <w:szCs w:val="20"/>
        </w:rPr>
        <w:t xml:space="preserve"> opção "e-</w:t>
      </w:r>
      <w:proofErr w:type="spellStart"/>
      <w:r w:rsidRPr="0002448F">
        <w:rPr>
          <w:rFonts w:ascii="Century Gothic" w:hAnsi="Century Gothic"/>
          <w:w w:val="90"/>
          <w:sz w:val="20"/>
          <w:szCs w:val="20"/>
        </w:rPr>
        <w:t>negociospublicos</w:t>
      </w:r>
      <w:proofErr w:type="spellEnd"/>
      <w:r w:rsidRPr="0002448F">
        <w:rPr>
          <w:rFonts w:ascii="Century Gothic" w:hAnsi="Century Gothic"/>
          <w:w w:val="90"/>
          <w:sz w:val="20"/>
          <w:szCs w:val="20"/>
        </w:rPr>
        <w:t xml:space="preserve">" e </w:t>
      </w:r>
      <w:hyperlink r:id="rId18" w:history="1">
        <w:r w:rsidRPr="0002448F">
          <w:rPr>
            <w:rStyle w:val="Hyperlink"/>
            <w:rFonts w:ascii="Century Gothic" w:hAnsi="Century Gothic"/>
            <w:w w:val="90"/>
            <w:sz w:val="20"/>
            <w:szCs w:val="20"/>
          </w:rPr>
          <w:t>www.mpsp.mp.br</w:t>
        </w:r>
      </w:hyperlink>
      <w:r w:rsidRPr="0002448F">
        <w:rPr>
          <w:rFonts w:ascii="Century Gothic" w:hAnsi="Century Gothic"/>
          <w:color w:val="4F81BD"/>
          <w:w w:val="90"/>
          <w:sz w:val="20"/>
          <w:szCs w:val="20"/>
          <w:u w:val="single"/>
        </w:rPr>
        <w:t xml:space="preserve">. </w:t>
      </w:r>
    </w:p>
    <w:p w14:paraId="4E457293" w14:textId="77777777" w:rsidR="00361FDC" w:rsidRPr="0002448F" w:rsidRDefault="00361FDC" w:rsidP="00361FDC">
      <w:pPr>
        <w:tabs>
          <w:tab w:val="left" w:pos="284"/>
        </w:tabs>
        <w:jc w:val="both"/>
        <w:rPr>
          <w:rFonts w:ascii="Century Gothic" w:hAnsi="Century Gothic"/>
          <w:w w:val="90"/>
          <w:sz w:val="20"/>
          <w:szCs w:val="20"/>
        </w:rPr>
      </w:pPr>
    </w:p>
    <w:p w14:paraId="594940E6" w14:textId="77777777" w:rsidR="00361FDC" w:rsidRPr="00486753" w:rsidRDefault="00361FDC" w:rsidP="00361FDC">
      <w:pPr>
        <w:tabs>
          <w:tab w:val="left" w:pos="284"/>
        </w:tabs>
        <w:jc w:val="both"/>
        <w:rPr>
          <w:rFonts w:ascii="Century Gothic" w:hAnsi="Century Gothic"/>
          <w:w w:val="90"/>
          <w:sz w:val="20"/>
          <w:szCs w:val="20"/>
        </w:rPr>
      </w:pPr>
      <w:r w:rsidRPr="00486753">
        <w:rPr>
          <w:rFonts w:ascii="Century Gothic" w:hAnsi="Century Gothic"/>
          <w:w w:val="90"/>
          <w:sz w:val="20"/>
          <w:szCs w:val="20"/>
        </w:rPr>
        <w:t>3.3</w:t>
      </w:r>
      <w:r w:rsidRPr="00486753">
        <w:rPr>
          <w:rFonts w:ascii="Century Gothic" w:hAnsi="Century Gothic"/>
          <w:w w:val="90"/>
          <w:sz w:val="20"/>
          <w:szCs w:val="20"/>
        </w:rPr>
        <w:tab/>
        <w:t>- Na sessão, respeitada a ordem de classificação, observar-se-ão as disposições dos subitens 7 a 10, do item V e do item VI, todos deste Edital.</w:t>
      </w:r>
    </w:p>
    <w:p w14:paraId="0DB009BF" w14:textId="77777777" w:rsidR="00BA42B7" w:rsidRDefault="00BA42B7" w:rsidP="004F6FEE">
      <w:pPr>
        <w:tabs>
          <w:tab w:val="left" w:pos="426"/>
        </w:tabs>
        <w:jc w:val="center"/>
        <w:rPr>
          <w:rFonts w:ascii="Century Gothic" w:hAnsi="Century Gothic"/>
          <w:b/>
          <w:w w:val="90"/>
          <w:sz w:val="20"/>
          <w:szCs w:val="20"/>
        </w:rPr>
      </w:pPr>
    </w:p>
    <w:p w14:paraId="30DDAEDE"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XIII - DA FORMA DE PAGAMENTO</w:t>
      </w:r>
    </w:p>
    <w:p w14:paraId="438A57B6" w14:textId="77777777" w:rsidR="00BA42B7" w:rsidRPr="003F52F1" w:rsidRDefault="00BA42B7" w:rsidP="004F6FEE">
      <w:pPr>
        <w:tabs>
          <w:tab w:val="left" w:pos="426"/>
        </w:tabs>
        <w:jc w:val="both"/>
        <w:rPr>
          <w:rFonts w:ascii="Century Gothic" w:hAnsi="Century Gothic"/>
          <w:w w:val="90"/>
          <w:sz w:val="20"/>
          <w:szCs w:val="20"/>
        </w:rPr>
      </w:pPr>
    </w:p>
    <w:p w14:paraId="7ADAD78F" w14:textId="77777777" w:rsidR="00A670F4" w:rsidRPr="00513C92" w:rsidRDefault="00A670F4" w:rsidP="00A670F4">
      <w:pPr>
        <w:tabs>
          <w:tab w:val="left" w:pos="284"/>
        </w:tabs>
        <w:jc w:val="both"/>
        <w:rPr>
          <w:rFonts w:ascii="Century Gothic" w:hAnsi="Century Gothic"/>
          <w:w w:val="90"/>
          <w:sz w:val="20"/>
          <w:szCs w:val="20"/>
        </w:rPr>
      </w:pPr>
      <w:r w:rsidRPr="00A95EA3">
        <w:rPr>
          <w:rFonts w:ascii="Century Gothic" w:hAnsi="Century Gothic"/>
          <w:w w:val="90"/>
          <w:sz w:val="20"/>
          <w:szCs w:val="20"/>
        </w:rPr>
        <w:t xml:space="preserve">1. </w:t>
      </w:r>
      <w:r w:rsidRPr="00A95EA3">
        <w:rPr>
          <w:rFonts w:ascii="Century Gothic" w:hAnsi="Century Gothic"/>
          <w:w w:val="90"/>
          <w:sz w:val="20"/>
          <w:szCs w:val="20"/>
        </w:rPr>
        <w:tab/>
        <w:t xml:space="preserve">O pagamento será efetuado </w:t>
      </w:r>
      <w:r>
        <w:rPr>
          <w:rFonts w:ascii="Century Gothic" w:hAnsi="Century Gothic"/>
          <w:w w:val="90"/>
          <w:sz w:val="20"/>
          <w:szCs w:val="20"/>
        </w:rPr>
        <w:t>no</w:t>
      </w:r>
      <w:r w:rsidRPr="00A95EA3">
        <w:rPr>
          <w:rFonts w:ascii="Century Gothic" w:hAnsi="Century Gothic"/>
          <w:w w:val="90"/>
          <w:sz w:val="20"/>
          <w:szCs w:val="20"/>
        </w:rPr>
        <w:t xml:space="preserve"> 30</w:t>
      </w:r>
      <w:r>
        <w:rPr>
          <w:rFonts w:ascii="Century Gothic" w:hAnsi="Century Gothic"/>
          <w:w w:val="90"/>
          <w:sz w:val="20"/>
          <w:szCs w:val="20"/>
        </w:rPr>
        <w:t>º</w:t>
      </w:r>
      <w:r w:rsidRPr="00A95EA3">
        <w:rPr>
          <w:rFonts w:ascii="Century Gothic" w:hAnsi="Century Gothic"/>
          <w:w w:val="90"/>
          <w:sz w:val="20"/>
          <w:szCs w:val="20"/>
        </w:rPr>
        <w:t xml:space="preserve"> (tr</w:t>
      </w:r>
      <w:r>
        <w:rPr>
          <w:rFonts w:ascii="Century Gothic" w:hAnsi="Century Gothic"/>
          <w:w w:val="90"/>
          <w:sz w:val="20"/>
          <w:szCs w:val="20"/>
        </w:rPr>
        <w:t>igésimo</w:t>
      </w:r>
      <w:r w:rsidRPr="00A95EA3">
        <w:rPr>
          <w:rFonts w:ascii="Century Gothic" w:hAnsi="Century Gothic"/>
          <w:w w:val="90"/>
          <w:sz w:val="20"/>
          <w:szCs w:val="20"/>
        </w:rPr>
        <w:t>) dia</w:t>
      </w:r>
      <w:r>
        <w:rPr>
          <w:rFonts w:ascii="Century Gothic" w:hAnsi="Century Gothic"/>
          <w:w w:val="90"/>
          <w:sz w:val="20"/>
          <w:szCs w:val="20"/>
        </w:rPr>
        <w:t xml:space="preserve"> </w:t>
      </w:r>
      <w:r w:rsidRPr="00513C92">
        <w:rPr>
          <w:rFonts w:ascii="Century Gothic" w:hAnsi="Century Gothic"/>
          <w:w w:val="90"/>
          <w:sz w:val="20"/>
          <w:szCs w:val="20"/>
        </w:rPr>
        <w:t>a contar da data de emissão do Termo de Aceite Definitivo</w:t>
      </w:r>
      <w:r>
        <w:rPr>
          <w:rFonts w:ascii="Century Gothic" w:hAnsi="Century Gothic"/>
          <w:w w:val="90"/>
          <w:sz w:val="20"/>
          <w:szCs w:val="20"/>
        </w:rPr>
        <w:t xml:space="preserve"> de cada lote, a ser efetuado pelo Ministério Público do Estado de São Paulo</w:t>
      </w:r>
      <w:r w:rsidRPr="00513C92">
        <w:rPr>
          <w:rFonts w:ascii="Century Gothic" w:hAnsi="Century Gothic"/>
          <w:w w:val="90"/>
          <w:sz w:val="20"/>
          <w:szCs w:val="20"/>
        </w:rPr>
        <w:t>, e</w:t>
      </w:r>
      <w:r>
        <w:rPr>
          <w:rFonts w:ascii="Century Gothic" w:hAnsi="Century Gothic"/>
          <w:w w:val="90"/>
          <w:sz w:val="20"/>
          <w:szCs w:val="20"/>
        </w:rPr>
        <w:t xml:space="preserve"> se processará </w:t>
      </w:r>
      <w:r w:rsidRPr="00513C92">
        <w:rPr>
          <w:rFonts w:ascii="Century Gothic" w:hAnsi="Century Gothic"/>
          <w:w w:val="90"/>
          <w:sz w:val="20"/>
          <w:szCs w:val="20"/>
        </w:rPr>
        <w:t>mediante crédito em conta corrente da licitante vencedora no Banco do Brasil S/A, nos termos da legislação vigente.</w:t>
      </w:r>
    </w:p>
    <w:p w14:paraId="388C9391" w14:textId="77777777" w:rsidR="00A670F4" w:rsidRDefault="00A670F4" w:rsidP="00A670F4">
      <w:pPr>
        <w:tabs>
          <w:tab w:val="left" w:pos="284"/>
        </w:tabs>
        <w:jc w:val="both"/>
        <w:rPr>
          <w:rFonts w:ascii="Century Gothic" w:hAnsi="Century Gothic"/>
          <w:w w:val="90"/>
          <w:sz w:val="20"/>
          <w:szCs w:val="20"/>
        </w:rPr>
      </w:pPr>
    </w:p>
    <w:p w14:paraId="0405FD04" w14:textId="77777777" w:rsidR="00A670F4" w:rsidRPr="00A95EA3" w:rsidRDefault="00A670F4" w:rsidP="00A670F4">
      <w:pPr>
        <w:tabs>
          <w:tab w:val="left" w:pos="284"/>
        </w:tabs>
        <w:jc w:val="both"/>
        <w:rPr>
          <w:rFonts w:ascii="Century Gothic" w:hAnsi="Century Gothic"/>
          <w:w w:val="90"/>
          <w:sz w:val="20"/>
          <w:szCs w:val="20"/>
        </w:rPr>
      </w:pPr>
      <w:r w:rsidRPr="00A95EA3">
        <w:rPr>
          <w:rFonts w:ascii="Century Gothic" w:hAnsi="Century Gothic"/>
          <w:w w:val="90"/>
          <w:sz w:val="20"/>
          <w:szCs w:val="20"/>
        </w:rPr>
        <w:t xml:space="preserve">2. </w:t>
      </w:r>
      <w:r w:rsidRPr="00A95EA3">
        <w:rPr>
          <w:rFonts w:ascii="Century Gothic" w:hAnsi="Century Gothic"/>
          <w:w w:val="90"/>
          <w:sz w:val="20"/>
          <w:szCs w:val="20"/>
        </w:rPr>
        <w:tab/>
        <w:t>As notas fiscais/faturas que apresentarem incorreções serão devolvidas à Contratada e seu vencimento ocorrerá em 30 (trinta) dias após a data de sua apresentação válida.</w:t>
      </w:r>
    </w:p>
    <w:p w14:paraId="74C84609" w14:textId="77777777" w:rsidR="00A670F4" w:rsidRPr="00A95EA3" w:rsidRDefault="00A670F4" w:rsidP="00A670F4">
      <w:pPr>
        <w:tabs>
          <w:tab w:val="left" w:pos="284"/>
        </w:tabs>
        <w:jc w:val="both"/>
        <w:rPr>
          <w:rFonts w:ascii="Century Gothic" w:hAnsi="Century Gothic"/>
          <w:w w:val="90"/>
          <w:sz w:val="20"/>
          <w:szCs w:val="20"/>
        </w:rPr>
      </w:pPr>
      <w:r w:rsidRPr="00A95EA3">
        <w:rPr>
          <w:rFonts w:ascii="Century Gothic" w:hAnsi="Century Gothic"/>
          <w:w w:val="90"/>
          <w:sz w:val="20"/>
          <w:szCs w:val="20"/>
        </w:rPr>
        <w:t xml:space="preserve"> </w:t>
      </w:r>
    </w:p>
    <w:p w14:paraId="4233C154" w14:textId="77777777" w:rsidR="00A670F4" w:rsidRPr="00A95EA3" w:rsidRDefault="00A670F4" w:rsidP="00A670F4">
      <w:pPr>
        <w:tabs>
          <w:tab w:val="left" w:pos="284"/>
        </w:tabs>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68C894F" w14:textId="77777777" w:rsidR="00A670F4" w:rsidRPr="00A95EA3" w:rsidRDefault="00A670F4" w:rsidP="00A670F4">
      <w:pPr>
        <w:tabs>
          <w:tab w:val="left" w:pos="284"/>
        </w:tabs>
        <w:jc w:val="both"/>
        <w:rPr>
          <w:rFonts w:ascii="Century Gothic" w:hAnsi="Century Gothic"/>
          <w:w w:val="90"/>
          <w:sz w:val="20"/>
          <w:szCs w:val="20"/>
        </w:rPr>
      </w:pPr>
    </w:p>
    <w:p w14:paraId="687C74B6" w14:textId="77777777" w:rsidR="00A670F4" w:rsidRPr="00A95EA3" w:rsidRDefault="00A670F4" w:rsidP="00A670F4">
      <w:pPr>
        <w:tabs>
          <w:tab w:val="left" w:pos="284"/>
        </w:tabs>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O pagamento será feito mediante crédito aberto em conta corrente em nome da(s) Contratada(s) no Banco do Brasil S/A.</w:t>
      </w:r>
    </w:p>
    <w:p w14:paraId="0996623B" w14:textId="77777777" w:rsidR="00A670F4" w:rsidRPr="00A95EA3" w:rsidRDefault="00A670F4" w:rsidP="00A670F4">
      <w:pPr>
        <w:tabs>
          <w:tab w:val="left" w:pos="284"/>
        </w:tabs>
        <w:jc w:val="both"/>
        <w:rPr>
          <w:rFonts w:ascii="Century Gothic" w:hAnsi="Century Gothic"/>
          <w:w w:val="90"/>
          <w:sz w:val="20"/>
          <w:szCs w:val="20"/>
        </w:rPr>
      </w:pPr>
    </w:p>
    <w:p w14:paraId="69432B6D" w14:textId="77777777" w:rsidR="00A670F4" w:rsidRPr="00A95EA3" w:rsidRDefault="00A670F4" w:rsidP="00A670F4">
      <w:pPr>
        <w:tabs>
          <w:tab w:val="left" w:pos="284"/>
        </w:tabs>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0E5E510" w14:textId="77777777" w:rsidR="00A670F4" w:rsidRPr="00A95EA3" w:rsidRDefault="00A670F4" w:rsidP="00A670F4">
      <w:pPr>
        <w:tabs>
          <w:tab w:val="left" w:pos="284"/>
        </w:tabs>
        <w:jc w:val="both"/>
        <w:rPr>
          <w:rFonts w:ascii="Century Gothic" w:hAnsi="Century Gothic"/>
          <w:w w:val="90"/>
          <w:sz w:val="20"/>
          <w:szCs w:val="20"/>
        </w:rPr>
      </w:pPr>
    </w:p>
    <w:p w14:paraId="1E91894E" w14:textId="77777777" w:rsidR="00A670F4" w:rsidRDefault="00A670F4" w:rsidP="00A670F4">
      <w:pPr>
        <w:tabs>
          <w:tab w:val="left" w:pos="284"/>
        </w:tabs>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Deverá ser observada a obrigatoriedade da emissão da nota fiscal eletrônica (NF-e), conforme o caso e nos termos da legislação em vigor.</w:t>
      </w:r>
    </w:p>
    <w:p w14:paraId="0583BE39" w14:textId="77777777" w:rsidR="00C94CDF" w:rsidRPr="003F52F1" w:rsidRDefault="00C94CDF" w:rsidP="004F6FEE">
      <w:pPr>
        <w:tabs>
          <w:tab w:val="left" w:pos="426"/>
        </w:tabs>
        <w:jc w:val="both"/>
        <w:rPr>
          <w:rFonts w:ascii="Century Gothic" w:hAnsi="Century Gothic"/>
          <w:w w:val="90"/>
          <w:sz w:val="20"/>
          <w:szCs w:val="20"/>
        </w:rPr>
      </w:pPr>
    </w:p>
    <w:p w14:paraId="2A255498"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XIV - DAS SANÇÕES PARA O CASO DE INADIMPLEMENTO</w:t>
      </w:r>
    </w:p>
    <w:p w14:paraId="752B146C" w14:textId="77777777" w:rsidR="00BA42B7" w:rsidRPr="003F52F1" w:rsidRDefault="00BA42B7" w:rsidP="004F6FEE">
      <w:pPr>
        <w:tabs>
          <w:tab w:val="left" w:pos="426"/>
        </w:tabs>
        <w:jc w:val="center"/>
        <w:rPr>
          <w:rFonts w:ascii="Century Gothic" w:hAnsi="Century Gothic"/>
          <w:b/>
          <w:w w:val="90"/>
          <w:sz w:val="20"/>
          <w:szCs w:val="20"/>
        </w:rPr>
      </w:pPr>
    </w:p>
    <w:p w14:paraId="74D45E77" w14:textId="77777777" w:rsidR="00B541A9" w:rsidRPr="00915DD7" w:rsidRDefault="00B541A9" w:rsidP="00B541A9">
      <w:pPr>
        <w:tabs>
          <w:tab w:val="left" w:pos="426"/>
        </w:tabs>
        <w:suppressAutoHyphens/>
        <w:jc w:val="both"/>
        <w:rPr>
          <w:rFonts w:ascii="Century Gothic" w:hAnsi="Century Gothic"/>
          <w:w w:val="90"/>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Ficará impedida de licitar e contratar com a Administração direta e autárquica do Estado de São Paulo pelo prazo de até 5 (</w:t>
      </w:r>
      <w:r w:rsidRPr="00915DD7">
        <w:rPr>
          <w:rFonts w:ascii="Century Gothic" w:hAnsi="Century Gothic"/>
          <w:i/>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1239039A" w14:textId="77777777" w:rsidR="00B541A9" w:rsidRPr="00915DD7" w:rsidRDefault="00B541A9" w:rsidP="00B541A9">
      <w:pPr>
        <w:tabs>
          <w:tab w:val="left" w:pos="426"/>
        </w:tabs>
        <w:spacing w:before="100" w:beforeAutospacing="1" w:after="100" w:afterAutospacing="1"/>
        <w:jc w:val="both"/>
        <w:rPr>
          <w:rFonts w:ascii="Calibri" w:hAnsi="Calibri"/>
          <w:w w:val="90"/>
          <w:sz w:val="20"/>
          <w:szCs w:val="20"/>
        </w:rPr>
      </w:pPr>
      <w:r w:rsidRPr="00915DD7">
        <w:rPr>
          <w:rFonts w:ascii="Century Gothic" w:hAnsi="Century Gothic"/>
          <w:iCs/>
          <w:w w:val="90"/>
          <w:sz w:val="20"/>
          <w:szCs w:val="20"/>
        </w:rPr>
        <w:t xml:space="preserve">2 -  A sanção </w:t>
      </w:r>
      <w:r>
        <w:rPr>
          <w:rFonts w:ascii="Century Gothic" w:hAnsi="Century Gothic"/>
          <w:iCs/>
          <w:w w:val="90"/>
          <w:sz w:val="20"/>
          <w:szCs w:val="20"/>
        </w:rPr>
        <w:t xml:space="preserve">  </w:t>
      </w:r>
      <w:r w:rsidRPr="00915DD7">
        <w:rPr>
          <w:rFonts w:ascii="Century Gothic" w:hAnsi="Century Gothic"/>
          <w:iCs/>
          <w:w w:val="90"/>
          <w:sz w:val="20"/>
          <w:szCs w:val="20"/>
        </w:rPr>
        <w:t>de</w:t>
      </w:r>
      <w:r>
        <w:rPr>
          <w:rFonts w:ascii="Century Gothic" w:hAnsi="Century Gothic"/>
          <w:iCs/>
          <w:w w:val="90"/>
          <w:sz w:val="20"/>
          <w:szCs w:val="20"/>
        </w:rPr>
        <w:t xml:space="preserve"> </w:t>
      </w:r>
      <w:r w:rsidRPr="00915DD7">
        <w:rPr>
          <w:rFonts w:ascii="Century Gothic" w:hAnsi="Century Gothic"/>
          <w:iCs/>
          <w:w w:val="90"/>
          <w:sz w:val="20"/>
          <w:szCs w:val="20"/>
        </w:rPr>
        <w:t xml:space="preserve"> que trata o subitem anterior poderá ser aplicada juntamente com as multas previstas no Ato (N) nº 308/2003 - PGJ, cuja cópia constitui o ANEXO </w:t>
      </w:r>
      <w:r>
        <w:rPr>
          <w:rFonts w:ascii="Century Gothic" w:hAnsi="Century Gothic"/>
          <w:iCs/>
          <w:w w:val="90"/>
          <w:sz w:val="20"/>
          <w:szCs w:val="20"/>
        </w:rPr>
        <w:t>6</w:t>
      </w:r>
      <w:r w:rsidRPr="00915DD7">
        <w:rPr>
          <w:rFonts w:ascii="Century Gothic" w:hAnsi="Century Gothic"/>
          <w:iCs/>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19"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00915DD7">
        <w:rPr>
          <w:rFonts w:ascii="Century Gothic" w:hAnsi="Century Gothic"/>
          <w:iCs/>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0"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304BF4E7" w14:textId="77777777" w:rsidR="00B541A9" w:rsidRPr="00C71C79" w:rsidRDefault="00B541A9" w:rsidP="00B541A9">
      <w:pPr>
        <w:tabs>
          <w:tab w:val="left" w:pos="426"/>
        </w:tabs>
        <w:spacing w:before="100" w:beforeAutospacing="1" w:after="100" w:afterAutospacing="1"/>
        <w:jc w:val="both"/>
        <w:rPr>
          <w:color w:val="000000"/>
          <w:w w:val="90"/>
        </w:rPr>
      </w:pPr>
      <w:r w:rsidRPr="00C71C79">
        <w:rPr>
          <w:rFonts w:ascii="Century Gothic" w:hAnsi="Century Gothic"/>
          <w:iCs/>
          <w:color w:val="000000"/>
          <w:sz w:val="20"/>
          <w:szCs w:val="20"/>
        </w:rPr>
        <w:t xml:space="preserve">3 </w:t>
      </w:r>
      <w:r>
        <w:rPr>
          <w:rFonts w:ascii="Century Gothic" w:hAnsi="Century Gothic"/>
          <w:i/>
          <w:iCs/>
          <w:color w:val="000000"/>
          <w:sz w:val="20"/>
          <w:szCs w:val="20"/>
        </w:rPr>
        <w:t xml:space="preserve">-  </w:t>
      </w:r>
      <w:r w:rsidRPr="00C71C79">
        <w:rPr>
          <w:rFonts w:ascii="Century Gothic" w:hAnsi="Century Gothic"/>
          <w:iCs/>
          <w:color w:val="000000"/>
          <w:w w:val="90"/>
          <w:sz w:val="20"/>
          <w:szCs w:val="20"/>
        </w:rPr>
        <w:t>De acordo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com</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artigo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81</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da</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Lei de Licitações, combinado com o artigo 2º do Ato (N) nº 308/2003 - PGJ, a recusa injustificada da licitante vencedora em assinar a Ata de Registro de Preços, aceitar ou retirar a nota de empenho</w:t>
      </w:r>
      <w:r>
        <w:rPr>
          <w:rFonts w:ascii="Century Gothic" w:hAnsi="Century Gothic"/>
          <w:iCs/>
          <w:color w:val="000000"/>
          <w:w w:val="90"/>
          <w:sz w:val="20"/>
          <w:szCs w:val="20"/>
        </w:rPr>
        <w:t xml:space="preserve"> ou assinar o termo de contrato</w:t>
      </w:r>
      <w:r w:rsidRPr="00C71C79">
        <w:rPr>
          <w:rFonts w:ascii="Century Gothic" w:hAnsi="Century Gothic"/>
          <w:iCs/>
          <w:color w:val="000000"/>
          <w:w w:val="90"/>
          <w:sz w:val="20"/>
          <w:szCs w:val="20"/>
        </w:rPr>
        <w:t xml:space="preserve">, dentro dos prazos estabelecidos neste </w:t>
      </w:r>
      <w:r w:rsidRPr="00C71C79">
        <w:rPr>
          <w:rFonts w:ascii="Century Gothic" w:hAnsi="Century Gothic"/>
          <w:iCs/>
          <w:color w:val="000000"/>
          <w:w w:val="90"/>
          <w:sz w:val="20"/>
          <w:szCs w:val="20"/>
        </w:rPr>
        <w:lastRenderedPageBreak/>
        <w:t>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6CFF001B" w14:textId="77777777" w:rsidR="00B541A9" w:rsidRPr="00915DD7" w:rsidRDefault="00B541A9" w:rsidP="00B541A9">
      <w:pPr>
        <w:tabs>
          <w:tab w:val="left" w:pos="426"/>
        </w:tabs>
        <w:spacing w:before="100" w:beforeAutospacing="1" w:after="100" w:afterAutospacing="1"/>
        <w:jc w:val="both"/>
        <w:rPr>
          <w:rFonts w:ascii="Calibri" w:hAnsi="Calibri"/>
          <w:w w:val="90"/>
          <w:sz w:val="20"/>
          <w:szCs w:val="20"/>
        </w:rPr>
      </w:pPr>
      <w:r w:rsidRPr="00915DD7">
        <w:rPr>
          <w:rFonts w:ascii="Century Gothic" w:hAnsi="Century Gothic" w:cs="Arial"/>
          <w:iCs/>
          <w:w w:val="90"/>
          <w:sz w:val="20"/>
          <w:szCs w:val="20"/>
        </w:rPr>
        <w:t xml:space="preserve">4 -    De acordo com o artigo 10 do </w:t>
      </w:r>
      <w:r w:rsidRPr="00915DD7">
        <w:rPr>
          <w:rFonts w:ascii="Century Gothic" w:hAnsi="Century Gothic"/>
          <w:iCs/>
          <w:w w:val="90"/>
          <w:sz w:val="20"/>
          <w:szCs w:val="20"/>
        </w:rPr>
        <w:t>Ato (N) nº 308/2003 - PGJ</w:t>
      </w:r>
      <w:r w:rsidRPr="00915DD7">
        <w:rPr>
          <w:rFonts w:ascii="Century Gothic" w:hAnsi="Century Gothic" w:cs="Arial"/>
          <w:iCs/>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0DB402E0" w14:textId="77777777" w:rsidR="00B541A9" w:rsidRPr="00915DD7" w:rsidRDefault="00B541A9" w:rsidP="00B541A9">
      <w:pPr>
        <w:tabs>
          <w:tab w:val="left" w:pos="426"/>
        </w:tabs>
        <w:suppressAutoHyphens/>
        <w:jc w:val="both"/>
        <w:rPr>
          <w:rFonts w:ascii="Century Gothic" w:hAnsi="Century Gothic"/>
          <w:w w:val="90"/>
          <w:sz w:val="20"/>
          <w:szCs w:val="20"/>
        </w:rPr>
      </w:pPr>
      <w:r w:rsidRPr="00915DD7">
        <w:rPr>
          <w:rFonts w:ascii="Century Gothic" w:hAnsi="Century Gothic"/>
          <w:w w:val="90"/>
          <w:sz w:val="20"/>
          <w:szCs w:val="20"/>
        </w:rPr>
        <w:t>5 -</w:t>
      </w:r>
      <w:r w:rsidRPr="00915DD7">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4DDEF09D" w14:textId="77777777" w:rsidR="00B541A9" w:rsidRPr="00915DD7" w:rsidRDefault="00B541A9" w:rsidP="00B541A9">
      <w:pPr>
        <w:tabs>
          <w:tab w:val="left" w:pos="426"/>
        </w:tabs>
        <w:suppressAutoHyphens/>
        <w:rPr>
          <w:rFonts w:ascii="Century Gothic" w:hAnsi="Century Gothic"/>
          <w:w w:val="90"/>
          <w:sz w:val="20"/>
          <w:szCs w:val="20"/>
        </w:rPr>
      </w:pPr>
    </w:p>
    <w:p w14:paraId="7CC19B70" w14:textId="77777777" w:rsidR="00B541A9" w:rsidRDefault="00B541A9" w:rsidP="00B541A9">
      <w:pPr>
        <w:tabs>
          <w:tab w:val="left" w:pos="426"/>
        </w:tabs>
        <w:suppressAutoHyphens/>
        <w:jc w:val="both"/>
        <w:rPr>
          <w:rFonts w:ascii="Century Gothic" w:hAnsi="Century Gothic"/>
          <w:w w:val="90"/>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2A7500D0" w14:textId="77777777" w:rsidR="00B541A9" w:rsidRDefault="00B541A9" w:rsidP="00B541A9">
      <w:pPr>
        <w:tabs>
          <w:tab w:val="left" w:pos="426"/>
        </w:tabs>
        <w:suppressAutoHyphens/>
        <w:jc w:val="both"/>
        <w:rPr>
          <w:rFonts w:ascii="Century Gothic" w:hAnsi="Century Gothic"/>
          <w:w w:val="90"/>
          <w:sz w:val="20"/>
          <w:szCs w:val="20"/>
        </w:rPr>
      </w:pPr>
    </w:p>
    <w:p w14:paraId="65ACFF68" w14:textId="77777777" w:rsidR="00B541A9" w:rsidRPr="00E419B1" w:rsidRDefault="00B541A9" w:rsidP="00B541A9">
      <w:pPr>
        <w:tabs>
          <w:tab w:val="left" w:pos="426"/>
        </w:tabs>
        <w:jc w:val="both"/>
        <w:rPr>
          <w:rFonts w:ascii="Century Gothic" w:hAnsi="Century Gothic"/>
          <w:w w:val="90"/>
          <w:sz w:val="20"/>
          <w:szCs w:val="20"/>
        </w:rPr>
      </w:pPr>
      <w:r>
        <w:rPr>
          <w:rFonts w:ascii="Century Gothic" w:hAnsi="Century Gothic"/>
          <w:w w:val="90"/>
          <w:sz w:val="20"/>
          <w:szCs w:val="20"/>
        </w:rPr>
        <w:t xml:space="preserve">7 - </w:t>
      </w:r>
      <w:r w:rsidRPr="007543A0">
        <w:rPr>
          <w:rStyle w:val="Hyperlink"/>
          <w:rFonts w:ascii="Century Gothic" w:hAnsi="Century Gothic"/>
          <w:color w:val="auto"/>
          <w:w w:val="90"/>
          <w:sz w:val="20"/>
          <w:szCs w:val="20"/>
          <w:u w:val="none"/>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r w:rsidRPr="00E419B1">
        <w:rPr>
          <w:rStyle w:val="Hyperlink"/>
          <w:rFonts w:ascii="Century Gothic" w:hAnsi="Century Gothic"/>
          <w:color w:val="auto"/>
          <w:w w:val="90"/>
          <w:sz w:val="20"/>
          <w:szCs w:val="20"/>
          <w:u w:val="none"/>
        </w:rPr>
        <w:t xml:space="preserve">  </w:t>
      </w:r>
    </w:p>
    <w:p w14:paraId="6C94CBED" w14:textId="77777777" w:rsidR="008F1B2C" w:rsidRPr="008F1B2C" w:rsidRDefault="008F1B2C" w:rsidP="008F1B2C">
      <w:pPr>
        <w:rPr>
          <w:rFonts w:ascii="Bookman Old Style" w:hAnsi="Bookman Old Style"/>
          <w:w w:val="90"/>
        </w:rPr>
      </w:pPr>
    </w:p>
    <w:p w14:paraId="1D7C8F58"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XV - DA GARANTIA CONTRATUAL</w:t>
      </w:r>
    </w:p>
    <w:p w14:paraId="1B48860D" w14:textId="77777777" w:rsidR="00BA42B7" w:rsidRPr="003F52F1" w:rsidRDefault="00BA42B7" w:rsidP="004F6FEE">
      <w:pPr>
        <w:tabs>
          <w:tab w:val="left" w:pos="426"/>
        </w:tabs>
        <w:jc w:val="both"/>
        <w:rPr>
          <w:rFonts w:ascii="Century Gothic" w:hAnsi="Century Gothic" w:cs="Arial"/>
          <w:w w:val="90"/>
          <w:sz w:val="20"/>
          <w:szCs w:val="22"/>
        </w:rPr>
      </w:pPr>
      <w:r w:rsidRPr="003F52F1">
        <w:rPr>
          <w:rFonts w:ascii="Century Gothic" w:hAnsi="Century Gothic" w:cs="Arial"/>
          <w:w w:val="90"/>
          <w:sz w:val="20"/>
          <w:szCs w:val="22"/>
        </w:rPr>
        <w:t>Nos termos do disposto no artigo 56 da Lei Federal nº 8.666/93, não será exigida a prestação de garantia para a contratação resultante desta licitação.</w:t>
      </w:r>
    </w:p>
    <w:p w14:paraId="484B5C24" w14:textId="77777777" w:rsidR="00BA42B7" w:rsidRPr="003F52F1" w:rsidRDefault="00BA42B7" w:rsidP="004F6FEE">
      <w:pPr>
        <w:tabs>
          <w:tab w:val="left" w:pos="426"/>
        </w:tabs>
        <w:jc w:val="both"/>
        <w:rPr>
          <w:rFonts w:ascii="Century Gothic" w:hAnsi="Century Gothic" w:cs="Arial"/>
          <w:w w:val="90"/>
          <w:sz w:val="20"/>
          <w:szCs w:val="22"/>
        </w:rPr>
      </w:pPr>
    </w:p>
    <w:p w14:paraId="0E1AAC7E"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XVI – DO CONTROLE DE EXECUÇÃO DO CONTRATO</w:t>
      </w:r>
    </w:p>
    <w:p w14:paraId="56B75F4C" w14:textId="77777777" w:rsidR="00FF308C" w:rsidRPr="0002448F" w:rsidRDefault="00FF308C" w:rsidP="00FF308C">
      <w:pPr>
        <w:jc w:val="both"/>
        <w:rPr>
          <w:rFonts w:ascii="Century Gothic" w:hAnsi="Century Gothic" w:cs="Arial"/>
          <w:w w:val="90"/>
          <w:sz w:val="20"/>
          <w:szCs w:val="22"/>
        </w:rPr>
      </w:pPr>
      <w:r w:rsidRPr="0002448F">
        <w:rPr>
          <w:rFonts w:ascii="Century Gothic" w:hAnsi="Century Gothic" w:cs="Arial"/>
          <w:w w:val="90"/>
          <w:sz w:val="20"/>
          <w:szCs w:val="22"/>
        </w:rPr>
        <w:t>O controle será executado por agente fiscalizador ou substituto legal, designados em Portaria da Diretoria Geral do Ministério Público do Estado de São Paulo, ao qual caberá a verificação do cumprimento regular do contrato, comunicando à empresa contratada os fatos eventualmente ocorridos para pronta regularização.</w:t>
      </w:r>
    </w:p>
    <w:p w14:paraId="1B2DBE73" w14:textId="77777777" w:rsidR="00AC4D3C" w:rsidRPr="003F52F1" w:rsidRDefault="00AC4D3C" w:rsidP="00AC4D3C">
      <w:pPr>
        <w:tabs>
          <w:tab w:val="left" w:pos="426"/>
        </w:tabs>
        <w:jc w:val="both"/>
        <w:rPr>
          <w:rFonts w:ascii="Century Gothic" w:hAnsi="Century Gothic" w:cs="Arial"/>
          <w:w w:val="90"/>
          <w:sz w:val="20"/>
          <w:szCs w:val="22"/>
        </w:rPr>
      </w:pPr>
    </w:p>
    <w:p w14:paraId="44F0104D" w14:textId="77777777" w:rsidR="00BA42B7" w:rsidRPr="003F52F1" w:rsidRDefault="00BA42B7"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XVII - DAS DISPOSIÇÕES FINAIS</w:t>
      </w:r>
    </w:p>
    <w:p w14:paraId="60176C70" w14:textId="77777777" w:rsidR="00BA42B7" w:rsidRPr="003F52F1" w:rsidRDefault="00BA42B7" w:rsidP="004F6FEE">
      <w:pPr>
        <w:numPr>
          <w:ilvl w:val="0"/>
          <w:numId w:val="2"/>
        </w:numPr>
        <w:tabs>
          <w:tab w:val="left" w:pos="426"/>
        </w:tabs>
        <w:ind w:left="0" w:firstLine="0"/>
        <w:jc w:val="both"/>
        <w:rPr>
          <w:rFonts w:ascii="Century Gothic" w:hAnsi="Century Gothic"/>
          <w:w w:val="90"/>
          <w:sz w:val="20"/>
          <w:szCs w:val="20"/>
        </w:rPr>
      </w:pPr>
      <w:r w:rsidRPr="003F52F1">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2D5863F9" w14:textId="77777777" w:rsidR="00BA42B7" w:rsidRPr="003F52F1" w:rsidRDefault="00BA42B7" w:rsidP="004F6FEE">
      <w:pPr>
        <w:numPr>
          <w:ilvl w:val="0"/>
          <w:numId w:val="2"/>
        </w:numPr>
        <w:tabs>
          <w:tab w:val="left" w:pos="426"/>
        </w:tabs>
        <w:ind w:left="0" w:firstLine="0"/>
        <w:jc w:val="both"/>
        <w:rPr>
          <w:rFonts w:ascii="Century Gothic" w:hAnsi="Century Gothic"/>
          <w:w w:val="90"/>
          <w:sz w:val="20"/>
          <w:szCs w:val="20"/>
        </w:rPr>
      </w:pPr>
      <w:r w:rsidRPr="003F52F1">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258EC35B" w14:textId="77777777" w:rsidR="00BA42B7" w:rsidRPr="003F52F1" w:rsidRDefault="00BA42B7" w:rsidP="004F6FEE">
      <w:pPr>
        <w:numPr>
          <w:ilvl w:val="0"/>
          <w:numId w:val="2"/>
        </w:numPr>
        <w:tabs>
          <w:tab w:val="left" w:pos="426"/>
        </w:tabs>
        <w:ind w:left="0" w:firstLine="0"/>
        <w:jc w:val="both"/>
        <w:rPr>
          <w:rFonts w:ascii="Century Gothic" w:hAnsi="Century Gothic"/>
          <w:w w:val="90"/>
          <w:sz w:val="20"/>
          <w:szCs w:val="20"/>
        </w:rPr>
      </w:pPr>
      <w:r w:rsidRPr="003F52F1">
        <w:rPr>
          <w:rFonts w:ascii="Century Gothic" w:hAnsi="Century Gothic"/>
          <w:w w:val="90"/>
          <w:sz w:val="20"/>
          <w:szCs w:val="20"/>
        </w:rPr>
        <w:t>O sistema manterá sigilo quanto à identidade das licitantes, para o Pregoeiro até a etapa de negociação com o(s) autor(es) da(s) melhor(es) oferta(s) e para os demais até a etapa de habilitação.</w:t>
      </w:r>
    </w:p>
    <w:p w14:paraId="70E933FA" w14:textId="77777777" w:rsidR="00BA42B7" w:rsidRPr="003F52F1" w:rsidRDefault="00BA42B7" w:rsidP="004F6FEE">
      <w:pPr>
        <w:pStyle w:val="PargrafodaLista"/>
        <w:tabs>
          <w:tab w:val="left" w:pos="426"/>
        </w:tabs>
        <w:ind w:left="0"/>
        <w:rPr>
          <w:rFonts w:ascii="Century Gothic" w:hAnsi="Century Gothic"/>
          <w:w w:val="90"/>
          <w:sz w:val="20"/>
          <w:szCs w:val="20"/>
        </w:rPr>
      </w:pPr>
    </w:p>
    <w:p w14:paraId="3D7BE752" w14:textId="77777777" w:rsidR="00BA42B7" w:rsidRPr="003F52F1" w:rsidRDefault="00BA42B7" w:rsidP="004F6FEE">
      <w:pPr>
        <w:numPr>
          <w:ilvl w:val="0"/>
          <w:numId w:val="2"/>
        </w:numPr>
        <w:tabs>
          <w:tab w:val="left" w:pos="426"/>
        </w:tabs>
        <w:ind w:left="0" w:firstLine="0"/>
        <w:jc w:val="both"/>
        <w:rPr>
          <w:rFonts w:ascii="Century Gothic" w:hAnsi="Century Gothic"/>
          <w:w w:val="90"/>
          <w:sz w:val="20"/>
          <w:szCs w:val="20"/>
        </w:rPr>
      </w:pPr>
      <w:r w:rsidRPr="003F52F1">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Pr="003F52F1">
        <w:rPr>
          <w:rFonts w:ascii="Century Gothic" w:hAnsi="Century Gothic"/>
          <w:color w:val="4F81BD"/>
          <w:w w:val="90"/>
          <w:sz w:val="20"/>
          <w:szCs w:val="20"/>
          <w:u w:val="single"/>
        </w:rPr>
        <w:t>www.imesp.com.br</w:t>
      </w:r>
      <w:r w:rsidRPr="003F52F1">
        <w:rPr>
          <w:rFonts w:ascii="Century Gothic" w:hAnsi="Century Gothic"/>
          <w:w w:val="90"/>
          <w:sz w:val="20"/>
          <w:szCs w:val="20"/>
        </w:rPr>
        <w:t>, opção "</w:t>
      </w:r>
      <w:proofErr w:type="spellStart"/>
      <w:r w:rsidRPr="003F52F1">
        <w:rPr>
          <w:rFonts w:ascii="Century Gothic" w:hAnsi="Century Gothic"/>
          <w:w w:val="90"/>
          <w:sz w:val="20"/>
          <w:szCs w:val="20"/>
        </w:rPr>
        <w:t>enegociospublicos</w:t>
      </w:r>
      <w:proofErr w:type="spellEnd"/>
      <w:r w:rsidRPr="003F52F1">
        <w:rPr>
          <w:rFonts w:ascii="Century Gothic" w:hAnsi="Century Gothic"/>
          <w:w w:val="90"/>
          <w:sz w:val="20"/>
          <w:szCs w:val="20"/>
        </w:rPr>
        <w:t xml:space="preserve">" e </w:t>
      </w:r>
      <w:r w:rsidRPr="003F52F1">
        <w:rPr>
          <w:rFonts w:ascii="Century Gothic" w:hAnsi="Century Gothic"/>
          <w:color w:val="4F81BD"/>
          <w:w w:val="90"/>
          <w:sz w:val="20"/>
          <w:szCs w:val="20"/>
          <w:u w:val="single"/>
        </w:rPr>
        <w:t>www.bec.sp.gov.br</w:t>
      </w:r>
      <w:r w:rsidRPr="003F52F1">
        <w:rPr>
          <w:rFonts w:ascii="Century Gothic" w:hAnsi="Century Gothic"/>
          <w:w w:val="90"/>
          <w:sz w:val="20"/>
          <w:szCs w:val="20"/>
        </w:rPr>
        <w:t xml:space="preserve"> ou </w:t>
      </w:r>
      <w:r w:rsidRPr="003F52F1">
        <w:rPr>
          <w:rFonts w:ascii="Century Gothic" w:hAnsi="Century Gothic"/>
          <w:color w:val="4F81BD"/>
          <w:w w:val="90"/>
          <w:sz w:val="20"/>
          <w:szCs w:val="20"/>
          <w:u w:val="single"/>
        </w:rPr>
        <w:t>www.bec.fazenda.sp.gov.br</w:t>
      </w:r>
      <w:r w:rsidRPr="003F52F1">
        <w:rPr>
          <w:rFonts w:ascii="Century Gothic" w:hAnsi="Century Gothic"/>
          <w:w w:val="90"/>
          <w:sz w:val="20"/>
          <w:szCs w:val="20"/>
        </w:rPr>
        <w:t xml:space="preserve"> opção "</w:t>
      </w:r>
      <w:proofErr w:type="spellStart"/>
      <w:r w:rsidRPr="003F52F1">
        <w:rPr>
          <w:rFonts w:ascii="Century Gothic" w:hAnsi="Century Gothic"/>
          <w:w w:val="90"/>
          <w:sz w:val="20"/>
          <w:szCs w:val="20"/>
        </w:rPr>
        <w:t>pregaoeletronico</w:t>
      </w:r>
      <w:proofErr w:type="spellEnd"/>
      <w:r w:rsidRPr="003F52F1">
        <w:rPr>
          <w:rFonts w:ascii="Century Gothic" w:hAnsi="Century Gothic"/>
          <w:w w:val="90"/>
          <w:sz w:val="20"/>
          <w:szCs w:val="20"/>
        </w:rPr>
        <w:t>".</w:t>
      </w:r>
    </w:p>
    <w:p w14:paraId="45DC18B7" w14:textId="77777777" w:rsidR="00BA42B7" w:rsidRPr="003F52F1" w:rsidRDefault="00BA42B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5.</w:t>
      </w:r>
      <w:r w:rsidRPr="003F52F1">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312432CB" w14:textId="77777777" w:rsidR="00BA42B7" w:rsidRPr="003F52F1" w:rsidRDefault="00BA42B7" w:rsidP="004F6FEE">
      <w:pPr>
        <w:tabs>
          <w:tab w:val="left" w:pos="426"/>
          <w:tab w:val="left" w:pos="851"/>
          <w:tab w:val="left" w:pos="993"/>
        </w:tabs>
        <w:jc w:val="both"/>
        <w:rPr>
          <w:rFonts w:ascii="Century Gothic" w:hAnsi="Century Gothic"/>
          <w:w w:val="90"/>
          <w:sz w:val="20"/>
          <w:szCs w:val="20"/>
        </w:rPr>
      </w:pPr>
      <w:r w:rsidRPr="003F52F1">
        <w:rPr>
          <w:rFonts w:ascii="Century Gothic" w:hAnsi="Century Gothic"/>
          <w:w w:val="90"/>
          <w:sz w:val="20"/>
          <w:szCs w:val="20"/>
        </w:rPr>
        <w:lastRenderedPageBreak/>
        <w:t>5.1.</w:t>
      </w:r>
      <w:r w:rsidRPr="003F52F1">
        <w:rPr>
          <w:rFonts w:ascii="Century Gothic" w:hAnsi="Century Gothic"/>
          <w:w w:val="90"/>
          <w:sz w:val="20"/>
          <w:szCs w:val="20"/>
        </w:rPr>
        <w:tab/>
        <w:t>A impugnação, assim como os pedidos de esclarecimentos e informações, será formulada em campo próprio do sistema, encontrado na opção EDITAL.</w:t>
      </w:r>
    </w:p>
    <w:p w14:paraId="7EE24807" w14:textId="77777777" w:rsidR="00BA42B7" w:rsidRPr="003F52F1" w:rsidRDefault="00BA42B7" w:rsidP="004F6FEE">
      <w:pPr>
        <w:tabs>
          <w:tab w:val="left" w:pos="426"/>
          <w:tab w:val="left" w:pos="993"/>
        </w:tabs>
        <w:jc w:val="both"/>
        <w:rPr>
          <w:rFonts w:ascii="Century Gothic" w:hAnsi="Century Gothic"/>
          <w:w w:val="90"/>
          <w:sz w:val="20"/>
          <w:szCs w:val="20"/>
        </w:rPr>
      </w:pPr>
      <w:r w:rsidRPr="003F52F1">
        <w:rPr>
          <w:rFonts w:ascii="Century Gothic" w:hAnsi="Century Gothic"/>
          <w:w w:val="90"/>
          <w:sz w:val="20"/>
          <w:szCs w:val="20"/>
        </w:rPr>
        <w:t>5.2. As impugnações serão respondidas pelo subscritor do Edital e os esclarecimentos e informações prestados pelo Pregoeiro, no prazo de até 1 (um) dia útil, anterior à data fixada para abertura da sessão pública.</w:t>
      </w:r>
    </w:p>
    <w:p w14:paraId="6B7C9987" w14:textId="77777777" w:rsidR="00BA42B7" w:rsidRPr="003F52F1" w:rsidRDefault="00BA42B7" w:rsidP="004F6FEE">
      <w:pPr>
        <w:tabs>
          <w:tab w:val="left" w:pos="426"/>
          <w:tab w:val="left" w:pos="993"/>
        </w:tabs>
        <w:jc w:val="both"/>
        <w:rPr>
          <w:rFonts w:ascii="Century Gothic" w:hAnsi="Century Gothic"/>
          <w:w w:val="90"/>
          <w:sz w:val="20"/>
          <w:szCs w:val="20"/>
        </w:rPr>
      </w:pPr>
      <w:r w:rsidRPr="003F52F1">
        <w:rPr>
          <w:rFonts w:ascii="Century Gothic" w:hAnsi="Century Gothic"/>
          <w:w w:val="90"/>
          <w:sz w:val="20"/>
          <w:szCs w:val="20"/>
        </w:rPr>
        <w:t>5.3. Acolhida a impugnação contra o ato convocatório, será designada nova data para realização da sessão pública.</w:t>
      </w:r>
    </w:p>
    <w:p w14:paraId="6CAE3E53" w14:textId="77777777" w:rsidR="00BA42B7" w:rsidRPr="003F52F1" w:rsidRDefault="00BA42B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6.</w:t>
      </w:r>
      <w:r w:rsidRPr="003F52F1">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740D8611" w14:textId="77777777" w:rsidR="00DB05C1" w:rsidRDefault="00DB05C1" w:rsidP="004F6FEE">
      <w:pPr>
        <w:tabs>
          <w:tab w:val="left" w:pos="426"/>
        </w:tabs>
        <w:jc w:val="both"/>
        <w:rPr>
          <w:rFonts w:ascii="Century Gothic" w:hAnsi="Century Gothic"/>
          <w:w w:val="90"/>
          <w:sz w:val="20"/>
          <w:szCs w:val="20"/>
        </w:rPr>
      </w:pPr>
    </w:p>
    <w:p w14:paraId="73310287" w14:textId="45FC1DBC" w:rsidR="00BA42B7" w:rsidRDefault="00BA42B7"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7.</w:t>
      </w:r>
      <w:r w:rsidRPr="003F52F1">
        <w:rPr>
          <w:rFonts w:ascii="Century Gothic" w:hAnsi="Century Gothic"/>
          <w:w w:val="90"/>
          <w:sz w:val="20"/>
          <w:szCs w:val="20"/>
        </w:rPr>
        <w:tab/>
        <w:t>Integram o presente Edital: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1244"/>
        <w:gridCol w:w="7222"/>
      </w:tblGrid>
      <w:tr w:rsidR="002D5155" w:rsidRPr="000C0351" w14:paraId="090753AC" w14:textId="77777777" w:rsidTr="002D5155">
        <w:tc>
          <w:tcPr>
            <w:tcW w:w="452" w:type="dxa"/>
          </w:tcPr>
          <w:p w14:paraId="510CBBCB" w14:textId="7CC844BB" w:rsidR="002D5155" w:rsidRPr="000C0351" w:rsidRDefault="002D5155" w:rsidP="004F6FEE">
            <w:pPr>
              <w:tabs>
                <w:tab w:val="left" w:pos="426"/>
              </w:tabs>
              <w:jc w:val="both"/>
              <w:rPr>
                <w:rFonts w:ascii="Century Gothic" w:hAnsi="Century Gothic"/>
                <w:w w:val="90"/>
                <w:sz w:val="20"/>
                <w:szCs w:val="20"/>
              </w:rPr>
            </w:pPr>
            <w:bookmarkStart w:id="0" w:name="_Hlk1467911"/>
            <w:r w:rsidRPr="000C0351">
              <w:rPr>
                <w:rFonts w:ascii="Century Gothic" w:hAnsi="Century Gothic"/>
                <w:w w:val="90"/>
                <w:sz w:val="20"/>
                <w:szCs w:val="20"/>
              </w:rPr>
              <w:t>a)</w:t>
            </w:r>
          </w:p>
        </w:tc>
        <w:tc>
          <w:tcPr>
            <w:tcW w:w="1244" w:type="dxa"/>
          </w:tcPr>
          <w:p w14:paraId="708D2A64" w14:textId="2769B334"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Anexo 1 –</w:t>
            </w:r>
          </w:p>
        </w:tc>
        <w:tc>
          <w:tcPr>
            <w:tcW w:w="7222" w:type="dxa"/>
          </w:tcPr>
          <w:p w14:paraId="72A041C0" w14:textId="27EC8209"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Especificações Técnicas</w:t>
            </w:r>
          </w:p>
        </w:tc>
      </w:tr>
      <w:tr w:rsidR="002D5155" w:rsidRPr="000C0351" w14:paraId="6BD2B491" w14:textId="77777777" w:rsidTr="002D5155">
        <w:tc>
          <w:tcPr>
            <w:tcW w:w="452" w:type="dxa"/>
          </w:tcPr>
          <w:p w14:paraId="792196C4" w14:textId="1CAB20C8"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b)</w:t>
            </w:r>
          </w:p>
        </w:tc>
        <w:tc>
          <w:tcPr>
            <w:tcW w:w="1244" w:type="dxa"/>
          </w:tcPr>
          <w:p w14:paraId="18A1E0A1" w14:textId="68FF4C20"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Anexo 1A -</w:t>
            </w:r>
          </w:p>
        </w:tc>
        <w:tc>
          <w:tcPr>
            <w:tcW w:w="7222" w:type="dxa"/>
          </w:tcPr>
          <w:p w14:paraId="15334B0B" w14:textId="27F9A490"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Memorial Descritivo dos Serviços</w:t>
            </w:r>
          </w:p>
        </w:tc>
      </w:tr>
      <w:tr w:rsidR="002D5155" w:rsidRPr="000C0351" w14:paraId="2A1D5DC0" w14:textId="77777777" w:rsidTr="002D5155">
        <w:tc>
          <w:tcPr>
            <w:tcW w:w="452" w:type="dxa"/>
          </w:tcPr>
          <w:p w14:paraId="0D661B23" w14:textId="63897034"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c)</w:t>
            </w:r>
          </w:p>
        </w:tc>
        <w:tc>
          <w:tcPr>
            <w:tcW w:w="1244" w:type="dxa"/>
          </w:tcPr>
          <w:p w14:paraId="212BB5F4" w14:textId="713234AF"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Anexo 1B -</w:t>
            </w:r>
          </w:p>
        </w:tc>
        <w:tc>
          <w:tcPr>
            <w:tcW w:w="7222" w:type="dxa"/>
          </w:tcPr>
          <w:p w14:paraId="24F019E0" w14:textId="059F4765"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Relação das Localidades com imóveis do Ministério Público</w:t>
            </w:r>
          </w:p>
        </w:tc>
      </w:tr>
      <w:tr w:rsidR="002D5155" w:rsidRPr="000C0351" w14:paraId="425D1EDD" w14:textId="77777777" w:rsidTr="002D5155">
        <w:tc>
          <w:tcPr>
            <w:tcW w:w="452" w:type="dxa"/>
          </w:tcPr>
          <w:p w14:paraId="43A24B24" w14:textId="3176B1A6"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d)</w:t>
            </w:r>
          </w:p>
        </w:tc>
        <w:tc>
          <w:tcPr>
            <w:tcW w:w="1244" w:type="dxa"/>
          </w:tcPr>
          <w:p w14:paraId="44298D5A" w14:textId="205A5A3D"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1C -           </w:t>
            </w:r>
          </w:p>
        </w:tc>
        <w:tc>
          <w:tcPr>
            <w:tcW w:w="7222" w:type="dxa"/>
          </w:tcPr>
          <w:p w14:paraId="09209768" w14:textId="532D690A"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Modelo de Proposta Comercial</w:t>
            </w:r>
          </w:p>
        </w:tc>
      </w:tr>
      <w:tr w:rsidR="002D5155" w:rsidRPr="000C0351" w14:paraId="43F8E403" w14:textId="77777777" w:rsidTr="002D5155">
        <w:tc>
          <w:tcPr>
            <w:tcW w:w="452" w:type="dxa"/>
          </w:tcPr>
          <w:p w14:paraId="0975D2F7" w14:textId="15A01ADE"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e)</w:t>
            </w:r>
          </w:p>
        </w:tc>
        <w:tc>
          <w:tcPr>
            <w:tcW w:w="1244" w:type="dxa"/>
          </w:tcPr>
          <w:p w14:paraId="082AF692" w14:textId="454486DD"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1D -            </w:t>
            </w:r>
          </w:p>
        </w:tc>
        <w:tc>
          <w:tcPr>
            <w:tcW w:w="7222" w:type="dxa"/>
          </w:tcPr>
          <w:p w14:paraId="7341F24A" w14:textId="4F9D2167"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Boletim Referencial de Custos – Tabela de Serviços – </w:t>
            </w:r>
            <w:r w:rsidRPr="00DB69E1">
              <w:rPr>
                <w:rFonts w:ascii="Century Gothic" w:hAnsi="Century Gothic"/>
                <w:w w:val="90"/>
                <w:sz w:val="20"/>
                <w:szCs w:val="20"/>
              </w:rPr>
              <w:t xml:space="preserve">V. </w:t>
            </w:r>
            <w:r w:rsidR="004A6458" w:rsidRPr="00DB69E1">
              <w:rPr>
                <w:rFonts w:ascii="Century Gothic" w:hAnsi="Century Gothic"/>
                <w:w w:val="90"/>
                <w:sz w:val="20"/>
                <w:szCs w:val="20"/>
              </w:rPr>
              <w:t>176</w:t>
            </w:r>
          </w:p>
        </w:tc>
      </w:tr>
      <w:tr w:rsidR="002D5155" w:rsidRPr="000C0351" w14:paraId="0353F0B2" w14:textId="77777777" w:rsidTr="002D5155">
        <w:tc>
          <w:tcPr>
            <w:tcW w:w="452" w:type="dxa"/>
          </w:tcPr>
          <w:p w14:paraId="3E502CEB" w14:textId="64B9D9EB"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f)</w:t>
            </w:r>
          </w:p>
        </w:tc>
        <w:tc>
          <w:tcPr>
            <w:tcW w:w="1244" w:type="dxa"/>
          </w:tcPr>
          <w:p w14:paraId="24D80771" w14:textId="70F6A8AB"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1E -             </w:t>
            </w:r>
          </w:p>
        </w:tc>
        <w:tc>
          <w:tcPr>
            <w:tcW w:w="7222" w:type="dxa"/>
          </w:tcPr>
          <w:p w14:paraId="0EA24C40" w14:textId="20C78FF3"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rPr>
              <w:t>Planilha de Percentual das Leis Sociais e Trabalhistas</w:t>
            </w:r>
          </w:p>
        </w:tc>
      </w:tr>
      <w:tr w:rsidR="002D5155" w:rsidRPr="000C0351" w14:paraId="32EADEED" w14:textId="77777777" w:rsidTr="002D5155">
        <w:tc>
          <w:tcPr>
            <w:tcW w:w="452" w:type="dxa"/>
          </w:tcPr>
          <w:p w14:paraId="46458E0B" w14:textId="361F5202"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g)</w:t>
            </w:r>
          </w:p>
        </w:tc>
        <w:tc>
          <w:tcPr>
            <w:tcW w:w="1244" w:type="dxa"/>
          </w:tcPr>
          <w:p w14:paraId="75670A5F" w14:textId="41B1A6E6" w:rsidR="002D5155" w:rsidRPr="000C0351" w:rsidRDefault="002D5155" w:rsidP="004F6FEE">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1F -             </w:t>
            </w:r>
          </w:p>
        </w:tc>
        <w:tc>
          <w:tcPr>
            <w:tcW w:w="7222" w:type="dxa"/>
          </w:tcPr>
          <w:p w14:paraId="0D05CF35" w14:textId="1B49F97C" w:rsidR="002D5155" w:rsidRPr="00DB69E1" w:rsidRDefault="002D5155" w:rsidP="004F6FEE">
            <w:pPr>
              <w:tabs>
                <w:tab w:val="left" w:pos="426"/>
              </w:tabs>
              <w:jc w:val="both"/>
              <w:rPr>
                <w:rFonts w:ascii="Century Gothic" w:hAnsi="Century Gothic"/>
                <w:w w:val="90"/>
                <w:sz w:val="20"/>
                <w:szCs w:val="20"/>
              </w:rPr>
            </w:pPr>
            <w:r w:rsidRPr="00DB69E1">
              <w:rPr>
                <w:rFonts w:ascii="Century Gothic" w:hAnsi="Century Gothic"/>
                <w:w w:val="90"/>
                <w:sz w:val="20"/>
              </w:rPr>
              <w:t>Relação dos Lotes e Quantitativos de Intervenções</w:t>
            </w:r>
          </w:p>
        </w:tc>
      </w:tr>
      <w:tr w:rsidR="00CC2DA9" w:rsidRPr="000C0351" w14:paraId="2191B744" w14:textId="77777777" w:rsidTr="002D5155">
        <w:tc>
          <w:tcPr>
            <w:tcW w:w="452" w:type="dxa"/>
          </w:tcPr>
          <w:p w14:paraId="0334303F" w14:textId="5287D366"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h)</w:t>
            </w:r>
          </w:p>
        </w:tc>
        <w:tc>
          <w:tcPr>
            <w:tcW w:w="1244" w:type="dxa"/>
          </w:tcPr>
          <w:p w14:paraId="042B962A" w14:textId="71297612"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1G -             </w:t>
            </w:r>
          </w:p>
        </w:tc>
        <w:tc>
          <w:tcPr>
            <w:tcW w:w="7222" w:type="dxa"/>
          </w:tcPr>
          <w:p w14:paraId="172C825C" w14:textId="0875C678" w:rsidR="00CC2DA9" w:rsidRPr="00DB69E1" w:rsidRDefault="00CC2DA9" w:rsidP="00CC2DA9">
            <w:pPr>
              <w:tabs>
                <w:tab w:val="left" w:pos="426"/>
              </w:tabs>
              <w:jc w:val="both"/>
              <w:rPr>
                <w:rFonts w:ascii="Century Gothic" w:hAnsi="Century Gothic"/>
                <w:w w:val="90"/>
                <w:sz w:val="20"/>
              </w:rPr>
            </w:pPr>
            <w:r w:rsidRPr="00DB69E1">
              <w:rPr>
                <w:rFonts w:ascii="Century Gothic" w:hAnsi="Century Gothic"/>
                <w:w w:val="90"/>
                <w:sz w:val="20"/>
              </w:rPr>
              <w:t xml:space="preserve">Critérios de Medição e Remuneração – V. </w:t>
            </w:r>
            <w:r w:rsidR="004A6458" w:rsidRPr="00DB69E1">
              <w:rPr>
                <w:rFonts w:ascii="Century Gothic" w:hAnsi="Century Gothic"/>
                <w:w w:val="90"/>
                <w:sz w:val="20"/>
              </w:rPr>
              <w:t>176</w:t>
            </w:r>
          </w:p>
        </w:tc>
      </w:tr>
      <w:tr w:rsidR="00CC2DA9" w:rsidRPr="000C0351" w14:paraId="1E79A715" w14:textId="77777777" w:rsidTr="002D5155">
        <w:tc>
          <w:tcPr>
            <w:tcW w:w="452" w:type="dxa"/>
          </w:tcPr>
          <w:p w14:paraId="08255406" w14:textId="21C26929"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l)</w:t>
            </w:r>
          </w:p>
        </w:tc>
        <w:tc>
          <w:tcPr>
            <w:tcW w:w="1244" w:type="dxa"/>
          </w:tcPr>
          <w:p w14:paraId="1B1520E1" w14:textId="2CAFFC2C"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Anexo 1</w:t>
            </w:r>
            <w:r w:rsidR="00345F5D">
              <w:rPr>
                <w:rFonts w:ascii="Century Gothic" w:hAnsi="Century Gothic"/>
                <w:w w:val="90"/>
                <w:sz w:val="20"/>
                <w:szCs w:val="20"/>
              </w:rPr>
              <w:t>H</w:t>
            </w:r>
            <w:r w:rsidRPr="000C0351">
              <w:rPr>
                <w:rFonts w:ascii="Century Gothic" w:hAnsi="Century Gothic"/>
                <w:w w:val="90"/>
                <w:sz w:val="20"/>
                <w:szCs w:val="20"/>
              </w:rPr>
              <w:t xml:space="preserve"> -             </w:t>
            </w:r>
          </w:p>
        </w:tc>
        <w:tc>
          <w:tcPr>
            <w:tcW w:w="7222" w:type="dxa"/>
          </w:tcPr>
          <w:p w14:paraId="149B2225" w14:textId="78F2DE1B" w:rsidR="00CC2DA9" w:rsidRPr="000C0351" w:rsidRDefault="00CC2DA9" w:rsidP="00CC2DA9">
            <w:pPr>
              <w:tabs>
                <w:tab w:val="left" w:pos="426"/>
              </w:tabs>
              <w:jc w:val="both"/>
              <w:rPr>
                <w:rFonts w:ascii="Century Gothic" w:hAnsi="Century Gothic"/>
                <w:w w:val="90"/>
                <w:sz w:val="20"/>
              </w:rPr>
            </w:pPr>
            <w:r w:rsidRPr="000C0351">
              <w:rPr>
                <w:rFonts w:ascii="Century Gothic" w:hAnsi="Century Gothic"/>
                <w:w w:val="90"/>
                <w:sz w:val="20"/>
              </w:rPr>
              <w:t>Qualificação Técnica da Licitante e dos Profissionais</w:t>
            </w:r>
          </w:p>
        </w:tc>
      </w:tr>
      <w:tr w:rsidR="00CC2DA9" w:rsidRPr="000C0351" w14:paraId="06A0D999" w14:textId="77777777" w:rsidTr="002D5155">
        <w:tc>
          <w:tcPr>
            <w:tcW w:w="452" w:type="dxa"/>
          </w:tcPr>
          <w:p w14:paraId="18BFA41B" w14:textId="3A48FFC5"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n)</w:t>
            </w:r>
          </w:p>
        </w:tc>
        <w:tc>
          <w:tcPr>
            <w:tcW w:w="1244" w:type="dxa"/>
          </w:tcPr>
          <w:p w14:paraId="0B076DBD" w14:textId="575CAC48"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Anexo 2 -</w:t>
            </w:r>
          </w:p>
        </w:tc>
        <w:tc>
          <w:tcPr>
            <w:tcW w:w="7222" w:type="dxa"/>
          </w:tcPr>
          <w:p w14:paraId="37099B8A" w14:textId="77A3423E" w:rsidR="00CC2DA9" w:rsidRPr="000C0351" w:rsidRDefault="00CC2DA9" w:rsidP="00CC2DA9">
            <w:pPr>
              <w:tabs>
                <w:tab w:val="left" w:pos="426"/>
              </w:tabs>
              <w:jc w:val="both"/>
              <w:rPr>
                <w:rFonts w:ascii="Century Gothic" w:hAnsi="Century Gothic"/>
                <w:w w:val="90"/>
                <w:sz w:val="20"/>
              </w:rPr>
            </w:pPr>
            <w:r w:rsidRPr="000C0351">
              <w:rPr>
                <w:rFonts w:ascii="Century Gothic" w:hAnsi="Century Gothic"/>
                <w:w w:val="90"/>
                <w:sz w:val="20"/>
              </w:rPr>
              <w:t>Modelo de Declaração de Simultaneidade de Serviços</w:t>
            </w:r>
          </w:p>
        </w:tc>
      </w:tr>
      <w:tr w:rsidR="00CC2DA9" w:rsidRPr="000C0351" w14:paraId="04AA1EED" w14:textId="77777777" w:rsidTr="002D5155">
        <w:tc>
          <w:tcPr>
            <w:tcW w:w="452" w:type="dxa"/>
          </w:tcPr>
          <w:p w14:paraId="5BBF70E5" w14:textId="1D88F30C"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o)</w:t>
            </w:r>
          </w:p>
        </w:tc>
        <w:tc>
          <w:tcPr>
            <w:tcW w:w="1244" w:type="dxa"/>
          </w:tcPr>
          <w:p w14:paraId="5A5AFB66" w14:textId="4EC082C3"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Anexo 3 -</w:t>
            </w:r>
          </w:p>
        </w:tc>
        <w:tc>
          <w:tcPr>
            <w:tcW w:w="7222" w:type="dxa"/>
          </w:tcPr>
          <w:p w14:paraId="6F6B5BB5" w14:textId="27FAF05C" w:rsidR="00CC2DA9" w:rsidRPr="000C0351" w:rsidRDefault="00CC2DA9" w:rsidP="00CC2DA9">
            <w:pPr>
              <w:tabs>
                <w:tab w:val="left" w:pos="426"/>
              </w:tabs>
              <w:jc w:val="both"/>
              <w:rPr>
                <w:rFonts w:ascii="Century Gothic" w:hAnsi="Century Gothic"/>
                <w:w w:val="90"/>
                <w:sz w:val="20"/>
              </w:rPr>
            </w:pPr>
            <w:r w:rsidRPr="000C0351">
              <w:rPr>
                <w:rFonts w:ascii="Century Gothic" w:hAnsi="Century Gothic"/>
                <w:iCs/>
                <w:w w:val="90"/>
                <w:sz w:val="20"/>
                <w:szCs w:val="20"/>
              </w:rPr>
              <w:t xml:space="preserve">Modelo de Declaração a que se refere o subitem 1.4.1 do </w:t>
            </w:r>
            <w:r w:rsidRPr="000C0351">
              <w:rPr>
                <w:rFonts w:ascii="Century Gothic" w:hAnsi="Century Gothic"/>
                <w:iCs/>
                <w:caps/>
                <w:w w:val="90"/>
                <w:sz w:val="20"/>
                <w:szCs w:val="20"/>
              </w:rPr>
              <w:t xml:space="preserve">item </w:t>
            </w:r>
            <w:r w:rsidRPr="000C0351">
              <w:rPr>
                <w:rFonts w:ascii="Century Gothic" w:hAnsi="Century Gothic"/>
                <w:color w:val="000000"/>
                <w:w w:val="90"/>
                <w:sz w:val="20"/>
                <w:szCs w:val="20"/>
              </w:rPr>
              <w:t>IV</w:t>
            </w:r>
            <w:r w:rsidRPr="000C0351">
              <w:rPr>
                <w:rFonts w:ascii="Century Gothic" w:hAnsi="Century Gothic"/>
                <w:iCs/>
                <w:w w:val="90"/>
                <w:sz w:val="20"/>
                <w:szCs w:val="20"/>
              </w:rPr>
              <w:t xml:space="preserve"> do edital</w:t>
            </w:r>
          </w:p>
        </w:tc>
      </w:tr>
      <w:tr w:rsidR="00CC2DA9" w:rsidRPr="000C0351" w14:paraId="22108A43" w14:textId="77777777" w:rsidTr="002D5155">
        <w:tc>
          <w:tcPr>
            <w:tcW w:w="452" w:type="dxa"/>
          </w:tcPr>
          <w:p w14:paraId="5A80C8F7" w14:textId="29E0DBF7"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p)</w:t>
            </w:r>
          </w:p>
        </w:tc>
        <w:tc>
          <w:tcPr>
            <w:tcW w:w="1244" w:type="dxa"/>
          </w:tcPr>
          <w:p w14:paraId="19AA8DF7" w14:textId="794871BB"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w:t>
            </w:r>
            <w:r w:rsidR="00477AA3">
              <w:rPr>
                <w:rFonts w:ascii="Century Gothic" w:hAnsi="Century Gothic"/>
                <w:w w:val="90"/>
                <w:sz w:val="20"/>
                <w:szCs w:val="20"/>
              </w:rPr>
              <w:t>4</w:t>
            </w:r>
            <w:r w:rsidRPr="000C0351">
              <w:rPr>
                <w:rFonts w:ascii="Century Gothic" w:hAnsi="Century Gothic"/>
                <w:w w:val="90"/>
                <w:sz w:val="20"/>
                <w:szCs w:val="20"/>
              </w:rPr>
              <w:t xml:space="preserve"> -</w:t>
            </w:r>
          </w:p>
        </w:tc>
        <w:tc>
          <w:tcPr>
            <w:tcW w:w="7222" w:type="dxa"/>
          </w:tcPr>
          <w:p w14:paraId="3F14F53A" w14:textId="1B2922AD" w:rsidR="00CC2DA9" w:rsidRPr="000C0351" w:rsidRDefault="00CC2DA9" w:rsidP="00CC2DA9">
            <w:pPr>
              <w:tabs>
                <w:tab w:val="left" w:pos="426"/>
              </w:tabs>
              <w:jc w:val="both"/>
              <w:rPr>
                <w:rFonts w:ascii="Century Gothic" w:hAnsi="Century Gothic"/>
                <w:w w:val="90"/>
                <w:sz w:val="20"/>
              </w:rPr>
            </w:pPr>
            <w:r w:rsidRPr="000C0351">
              <w:rPr>
                <w:rFonts w:ascii="Century Gothic" w:hAnsi="Century Gothic"/>
                <w:w w:val="90"/>
                <w:sz w:val="20"/>
                <w:szCs w:val="20"/>
              </w:rPr>
              <w:t>Minuta da Ata de Registro de Preços</w:t>
            </w:r>
          </w:p>
        </w:tc>
      </w:tr>
      <w:tr w:rsidR="00CC2DA9" w:rsidRPr="000C0351" w14:paraId="739955D3" w14:textId="77777777" w:rsidTr="002D5155">
        <w:tc>
          <w:tcPr>
            <w:tcW w:w="452" w:type="dxa"/>
          </w:tcPr>
          <w:p w14:paraId="58D72FD8" w14:textId="32636CF2"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q)</w:t>
            </w:r>
          </w:p>
        </w:tc>
        <w:tc>
          <w:tcPr>
            <w:tcW w:w="1244" w:type="dxa"/>
          </w:tcPr>
          <w:p w14:paraId="52535187" w14:textId="12D4F252"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w:t>
            </w:r>
            <w:r w:rsidR="00477AA3">
              <w:rPr>
                <w:rFonts w:ascii="Century Gothic" w:hAnsi="Century Gothic"/>
                <w:w w:val="90"/>
                <w:sz w:val="20"/>
                <w:szCs w:val="20"/>
              </w:rPr>
              <w:t>5</w:t>
            </w:r>
            <w:r w:rsidRPr="000C0351">
              <w:rPr>
                <w:rFonts w:ascii="Century Gothic" w:hAnsi="Century Gothic"/>
                <w:w w:val="90"/>
                <w:sz w:val="20"/>
                <w:szCs w:val="20"/>
              </w:rPr>
              <w:t xml:space="preserve"> -</w:t>
            </w:r>
          </w:p>
        </w:tc>
        <w:tc>
          <w:tcPr>
            <w:tcW w:w="7222" w:type="dxa"/>
          </w:tcPr>
          <w:p w14:paraId="616B7CA3" w14:textId="2E2B8EA6" w:rsidR="00CC2DA9" w:rsidRPr="000C0351" w:rsidRDefault="00CC2DA9" w:rsidP="00CC2DA9">
            <w:pPr>
              <w:tabs>
                <w:tab w:val="left" w:pos="426"/>
              </w:tabs>
              <w:jc w:val="both"/>
              <w:rPr>
                <w:rFonts w:ascii="Century Gothic" w:hAnsi="Century Gothic"/>
                <w:w w:val="90"/>
                <w:sz w:val="20"/>
              </w:rPr>
            </w:pPr>
            <w:r w:rsidRPr="000C0351">
              <w:rPr>
                <w:rFonts w:ascii="Century Gothic" w:hAnsi="Century Gothic"/>
                <w:w w:val="90"/>
                <w:sz w:val="20"/>
                <w:szCs w:val="20"/>
              </w:rPr>
              <w:t>Minuta de Contrato</w:t>
            </w:r>
          </w:p>
        </w:tc>
      </w:tr>
      <w:tr w:rsidR="00CC2DA9" w:rsidRPr="000C0351" w14:paraId="163BDE45" w14:textId="77777777" w:rsidTr="002D5155">
        <w:tc>
          <w:tcPr>
            <w:tcW w:w="452" w:type="dxa"/>
          </w:tcPr>
          <w:p w14:paraId="554B227A" w14:textId="2B574E11"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r)</w:t>
            </w:r>
          </w:p>
        </w:tc>
        <w:tc>
          <w:tcPr>
            <w:tcW w:w="1244" w:type="dxa"/>
          </w:tcPr>
          <w:p w14:paraId="3E76976F" w14:textId="351F3E30"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w:t>
            </w:r>
            <w:r w:rsidR="00477AA3">
              <w:rPr>
                <w:rFonts w:ascii="Century Gothic" w:hAnsi="Century Gothic"/>
                <w:w w:val="90"/>
                <w:sz w:val="20"/>
                <w:szCs w:val="20"/>
              </w:rPr>
              <w:t>6</w:t>
            </w:r>
            <w:r w:rsidRPr="000C0351">
              <w:rPr>
                <w:rFonts w:ascii="Century Gothic" w:hAnsi="Century Gothic"/>
                <w:w w:val="90"/>
                <w:sz w:val="20"/>
                <w:szCs w:val="20"/>
              </w:rPr>
              <w:t xml:space="preserve"> -</w:t>
            </w:r>
          </w:p>
        </w:tc>
        <w:tc>
          <w:tcPr>
            <w:tcW w:w="7222" w:type="dxa"/>
          </w:tcPr>
          <w:p w14:paraId="669C537D" w14:textId="248FE953"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Modelo de </w:t>
            </w:r>
            <w:r w:rsidRPr="000C0351">
              <w:rPr>
                <w:rFonts w:ascii="Century Gothic" w:hAnsi="Century Gothic"/>
                <w:w w:val="90"/>
                <w:sz w:val="20"/>
              </w:rPr>
              <w:t>Declaração de Compromisso de Utilização de Produtos e Subprodutos de Madeira do Decreta Estadual nº 53.047/08</w:t>
            </w:r>
          </w:p>
        </w:tc>
      </w:tr>
      <w:tr w:rsidR="00CC2DA9" w:rsidRPr="000C0351" w14:paraId="080173A4" w14:textId="77777777" w:rsidTr="002D5155">
        <w:tc>
          <w:tcPr>
            <w:tcW w:w="452" w:type="dxa"/>
          </w:tcPr>
          <w:p w14:paraId="3914B079" w14:textId="4F5AA6F6"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s)</w:t>
            </w:r>
          </w:p>
        </w:tc>
        <w:tc>
          <w:tcPr>
            <w:tcW w:w="1244" w:type="dxa"/>
          </w:tcPr>
          <w:p w14:paraId="69C2E3DA" w14:textId="67501B3E"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w:t>
            </w:r>
            <w:r w:rsidR="00477AA3">
              <w:rPr>
                <w:rFonts w:ascii="Century Gothic" w:hAnsi="Century Gothic"/>
                <w:w w:val="90"/>
                <w:sz w:val="20"/>
                <w:szCs w:val="20"/>
              </w:rPr>
              <w:t>7</w:t>
            </w:r>
            <w:r w:rsidRPr="000C0351">
              <w:rPr>
                <w:rFonts w:ascii="Century Gothic" w:hAnsi="Century Gothic"/>
                <w:w w:val="90"/>
                <w:sz w:val="20"/>
                <w:szCs w:val="20"/>
              </w:rPr>
              <w:t xml:space="preserve"> -</w:t>
            </w:r>
          </w:p>
        </w:tc>
        <w:tc>
          <w:tcPr>
            <w:tcW w:w="7222" w:type="dxa"/>
          </w:tcPr>
          <w:p w14:paraId="74AC107D" w14:textId="34FCDB9A" w:rsidR="00CC2DA9" w:rsidRPr="000C0351" w:rsidRDefault="00171AF2"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Modelo de</w:t>
            </w:r>
            <w:r w:rsidRPr="000C0351">
              <w:rPr>
                <w:rFonts w:ascii="Century Gothic" w:hAnsi="Century Gothic"/>
                <w:w w:val="90"/>
                <w:sz w:val="20"/>
              </w:rPr>
              <w:t xml:space="preserve"> </w:t>
            </w:r>
            <w:r w:rsidR="00CC2DA9" w:rsidRPr="000C0351">
              <w:rPr>
                <w:rFonts w:ascii="Century Gothic" w:hAnsi="Century Gothic"/>
                <w:w w:val="90"/>
                <w:sz w:val="20"/>
              </w:rPr>
              <w:t>Declaração de Disponibilidade de Máquinas e Equipe Técnica Especializada</w:t>
            </w:r>
          </w:p>
        </w:tc>
      </w:tr>
      <w:tr w:rsidR="00CC2DA9" w:rsidRPr="000C0351" w14:paraId="17258CEB" w14:textId="77777777" w:rsidTr="002D5155">
        <w:tc>
          <w:tcPr>
            <w:tcW w:w="452" w:type="dxa"/>
          </w:tcPr>
          <w:p w14:paraId="7D228EFF" w14:textId="0DB3CC3D"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t)</w:t>
            </w:r>
          </w:p>
        </w:tc>
        <w:tc>
          <w:tcPr>
            <w:tcW w:w="1244" w:type="dxa"/>
          </w:tcPr>
          <w:p w14:paraId="31D4B6A9" w14:textId="4591BBDF"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w:t>
            </w:r>
            <w:r w:rsidR="00477AA3">
              <w:rPr>
                <w:rFonts w:ascii="Century Gothic" w:hAnsi="Century Gothic"/>
                <w:w w:val="90"/>
                <w:sz w:val="20"/>
                <w:szCs w:val="20"/>
              </w:rPr>
              <w:t>8</w:t>
            </w:r>
            <w:r w:rsidRPr="000C0351">
              <w:rPr>
                <w:rFonts w:ascii="Century Gothic" w:hAnsi="Century Gothic"/>
                <w:w w:val="90"/>
                <w:sz w:val="20"/>
                <w:szCs w:val="20"/>
              </w:rPr>
              <w:t xml:space="preserve"> -</w:t>
            </w:r>
          </w:p>
        </w:tc>
        <w:tc>
          <w:tcPr>
            <w:tcW w:w="7222" w:type="dxa"/>
          </w:tcPr>
          <w:p w14:paraId="48704C22" w14:textId="747C92BD" w:rsidR="00CC2DA9" w:rsidRPr="000C0351" w:rsidRDefault="00171AF2"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Modelo de</w:t>
            </w:r>
            <w:r w:rsidRPr="000C0351">
              <w:rPr>
                <w:rFonts w:ascii="Century Gothic" w:hAnsi="Century Gothic" w:cs="Arial"/>
                <w:iCs/>
                <w:w w:val="90"/>
                <w:sz w:val="20"/>
              </w:rPr>
              <w:t xml:space="preserve"> </w:t>
            </w:r>
            <w:r w:rsidR="00CC2DA9" w:rsidRPr="000C0351">
              <w:rPr>
                <w:rFonts w:ascii="Century Gothic" w:hAnsi="Century Gothic" w:cs="Arial"/>
                <w:iCs/>
                <w:w w:val="90"/>
                <w:sz w:val="20"/>
              </w:rPr>
              <w:t>Declaração de Acesso a Toda Documentação</w:t>
            </w:r>
          </w:p>
        </w:tc>
      </w:tr>
      <w:tr w:rsidR="00CC2DA9" w:rsidRPr="000C0351" w14:paraId="24E12C88" w14:textId="77777777" w:rsidTr="002D5155">
        <w:tc>
          <w:tcPr>
            <w:tcW w:w="452" w:type="dxa"/>
          </w:tcPr>
          <w:p w14:paraId="2B01DE40" w14:textId="62D410C0"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u)</w:t>
            </w:r>
          </w:p>
        </w:tc>
        <w:tc>
          <w:tcPr>
            <w:tcW w:w="1244" w:type="dxa"/>
          </w:tcPr>
          <w:p w14:paraId="01B7F7D9" w14:textId="0A9AC1D7"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 xml:space="preserve">Anexo </w:t>
            </w:r>
            <w:r w:rsidR="00477AA3">
              <w:rPr>
                <w:rFonts w:ascii="Century Gothic" w:hAnsi="Century Gothic"/>
                <w:w w:val="90"/>
                <w:sz w:val="20"/>
                <w:szCs w:val="20"/>
              </w:rPr>
              <w:t>9</w:t>
            </w:r>
            <w:r w:rsidRPr="000C0351">
              <w:rPr>
                <w:rFonts w:ascii="Century Gothic" w:hAnsi="Century Gothic"/>
                <w:w w:val="90"/>
                <w:sz w:val="20"/>
                <w:szCs w:val="20"/>
              </w:rPr>
              <w:t xml:space="preserve"> -</w:t>
            </w:r>
          </w:p>
        </w:tc>
        <w:tc>
          <w:tcPr>
            <w:tcW w:w="7222" w:type="dxa"/>
          </w:tcPr>
          <w:p w14:paraId="09ABF4F6" w14:textId="58547CE6" w:rsidR="00CC2DA9" w:rsidRPr="000C0351" w:rsidRDefault="00CC2DA9" w:rsidP="00CC2DA9">
            <w:pPr>
              <w:tabs>
                <w:tab w:val="left" w:pos="426"/>
              </w:tabs>
              <w:jc w:val="both"/>
              <w:rPr>
                <w:rFonts w:ascii="Century Gothic" w:hAnsi="Century Gothic" w:cs="Arial"/>
                <w:iCs/>
                <w:w w:val="90"/>
                <w:sz w:val="20"/>
              </w:rPr>
            </w:pPr>
            <w:r w:rsidRPr="000C0351">
              <w:rPr>
                <w:rFonts w:ascii="Century Gothic" w:hAnsi="Century Gothic"/>
                <w:w w:val="90"/>
                <w:sz w:val="20"/>
                <w:szCs w:val="20"/>
              </w:rPr>
              <w:t>ATO (N) nº 308 / 2003 – P.G.J., de 18 de março de 2003</w:t>
            </w:r>
          </w:p>
        </w:tc>
      </w:tr>
      <w:tr w:rsidR="00CC2DA9" w14:paraId="088475B9" w14:textId="77777777" w:rsidTr="002D5155">
        <w:tc>
          <w:tcPr>
            <w:tcW w:w="452" w:type="dxa"/>
          </w:tcPr>
          <w:p w14:paraId="251E24C0" w14:textId="3F3E04C0"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v)</w:t>
            </w:r>
          </w:p>
        </w:tc>
        <w:tc>
          <w:tcPr>
            <w:tcW w:w="1244" w:type="dxa"/>
          </w:tcPr>
          <w:p w14:paraId="10749ED6" w14:textId="3AA81308" w:rsidR="00CC2DA9" w:rsidRPr="000C035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Anexo 1</w:t>
            </w:r>
            <w:r w:rsidR="00477AA3">
              <w:rPr>
                <w:rFonts w:ascii="Century Gothic" w:hAnsi="Century Gothic"/>
                <w:w w:val="90"/>
                <w:sz w:val="20"/>
                <w:szCs w:val="20"/>
              </w:rPr>
              <w:t>0</w:t>
            </w:r>
            <w:r w:rsidRPr="000C0351">
              <w:rPr>
                <w:rFonts w:ascii="Century Gothic" w:hAnsi="Century Gothic"/>
                <w:w w:val="90"/>
                <w:sz w:val="20"/>
                <w:szCs w:val="20"/>
              </w:rPr>
              <w:t xml:space="preserve"> -</w:t>
            </w:r>
          </w:p>
        </w:tc>
        <w:tc>
          <w:tcPr>
            <w:tcW w:w="7222" w:type="dxa"/>
          </w:tcPr>
          <w:p w14:paraId="64FE3D59" w14:textId="6EEA9E25" w:rsidR="00CC2DA9" w:rsidRPr="003F52F1" w:rsidRDefault="00CC2DA9" w:rsidP="00CC2DA9">
            <w:pPr>
              <w:tabs>
                <w:tab w:val="left" w:pos="426"/>
              </w:tabs>
              <w:jc w:val="both"/>
              <w:rPr>
                <w:rFonts w:ascii="Century Gothic" w:hAnsi="Century Gothic"/>
                <w:w w:val="90"/>
                <w:sz w:val="20"/>
                <w:szCs w:val="20"/>
              </w:rPr>
            </w:pPr>
            <w:r w:rsidRPr="000C0351">
              <w:rPr>
                <w:rFonts w:ascii="Century Gothic" w:hAnsi="Century Gothic"/>
                <w:w w:val="90"/>
                <w:sz w:val="20"/>
                <w:szCs w:val="20"/>
              </w:rPr>
              <w:t>Resolução nº 37/2009 – C.N.M.P., de 28 de abril de 2009</w:t>
            </w:r>
          </w:p>
        </w:tc>
      </w:tr>
      <w:tr w:rsidR="00F60964" w14:paraId="7EAB56A0" w14:textId="77777777" w:rsidTr="002D5155">
        <w:tc>
          <w:tcPr>
            <w:tcW w:w="452" w:type="dxa"/>
          </w:tcPr>
          <w:p w14:paraId="02A897B4" w14:textId="1617B853" w:rsidR="00F60964" w:rsidRPr="000C0351" w:rsidRDefault="001770EE" w:rsidP="00CC2DA9">
            <w:pPr>
              <w:tabs>
                <w:tab w:val="left" w:pos="426"/>
              </w:tabs>
              <w:jc w:val="both"/>
              <w:rPr>
                <w:rFonts w:ascii="Century Gothic" w:hAnsi="Century Gothic"/>
                <w:w w:val="90"/>
                <w:sz w:val="20"/>
                <w:szCs w:val="20"/>
              </w:rPr>
            </w:pPr>
            <w:r>
              <w:rPr>
                <w:rFonts w:ascii="Century Gothic" w:hAnsi="Century Gothic"/>
                <w:w w:val="90"/>
                <w:sz w:val="20"/>
                <w:szCs w:val="20"/>
              </w:rPr>
              <w:t>x)</w:t>
            </w:r>
          </w:p>
        </w:tc>
        <w:tc>
          <w:tcPr>
            <w:tcW w:w="1244" w:type="dxa"/>
          </w:tcPr>
          <w:p w14:paraId="18D07EA7" w14:textId="11C084D0" w:rsidR="00F60964" w:rsidRPr="000C0351" w:rsidRDefault="00F60964" w:rsidP="00CC2DA9">
            <w:pPr>
              <w:tabs>
                <w:tab w:val="left" w:pos="426"/>
              </w:tabs>
              <w:jc w:val="both"/>
              <w:rPr>
                <w:rFonts w:ascii="Century Gothic" w:hAnsi="Century Gothic"/>
                <w:w w:val="90"/>
                <w:sz w:val="20"/>
                <w:szCs w:val="20"/>
              </w:rPr>
            </w:pPr>
            <w:r>
              <w:rPr>
                <w:rFonts w:ascii="Century Gothic" w:hAnsi="Century Gothic"/>
                <w:w w:val="90"/>
                <w:sz w:val="20"/>
                <w:szCs w:val="20"/>
              </w:rPr>
              <w:t xml:space="preserve">Anexo 11 - </w:t>
            </w:r>
          </w:p>
        </w:tc>
        <w:tc>
          <w:tcPr>
            <w:tcW w:w="7222" w:type="dxa"/>
          </w:tcPr>
          <w:p w14:paraId="1197913C" w14:textId="54D4A035" w:rsidR="00F60964" w:rsidRPr="000C0351" w:rsidRDefault="00F60964" w:rsidP="00F60964">
            <w:pPr>
              <w:tabs>
                <w:tab w:val="left" w:pos="426"/>
              </w:tabs>
              <w:spacing w:line="360" w:lineRule="auto"/>
              <w:jc w:val="both"/>
              <w:rPr>
                <w:rFonts w:ascii="Century Gothic" w:hAnsi="Century Gothic"/>
                <w:w w:val="90"/>
                <w:sz w:val="20"/>
                <w:szCs w:val="20"/>
              </w:rPr>
            </w:pPr>
            <w:r w:rsidRPr="00D75B8F">
              <w:rPr>
                <w:rFonts w:ascii="Century Gothic" w:hAnsi="Century Gothic"/>
                <w:w w:val="90"/>
                <w:sz w:val="20"/>
                <w:szCs w:val="20"/>
              </w:rPr>
              <w:t>Modelo</w:t>
            </w:r>
            <w:r>
              <w:rPr>
                <w:rFonts w:ascii="Century Gothic" w:hAnsi="Century Gothic"/>
                <w:w w:val="90"/>
                <w:sz w:val="20"/>
                <w:szCs w:val="20"/>
              </w:rPr>
              <w:t xml:space="preserve"> de</w:t>
            </w:r>
            <w:r w:rsidRPr="00D75B8F">
              <w:rPr>
                <w:rFonts w:ascii="Century Gothic" w:hAnsi="Century Gothic"/>
                <w:w w:val="90"/>
                <w:sz w:val="20"/>
                <w:szCs w:val="20"/>
              </w:rPr>
              <w:t xml:space="preserve"> Declaração de Elaboração Independente de Proposta e Atuação Confor</w:t>
            </w:r>
            <w:r>
              <w:rPr>
                <w:rFonts w:ascii="Century Gothic" w:hAnsi="Century Gothic"/>
                <w:w w:val="90"/>
                <w:sz w:val="20"/>
                <w:szCs w:val="20"/>
              </w:rPr>
              <w:t>me ao Marco Legal Anticorrupção</w:t>
            </w:r>
          </w:p>
        </w:tc>
      </w:tr>
      <w:bookmarkEnd w:id="0"/>
    </w:tbl>
    <w:p w14:paraId="57171C65" w14:textId="77777777" w:rsidR="00B2495B" w:rsidRPr="003F52F1" w:rsidRDefault="00B2495B" w:rsidP="00B2495B">
      <w:pPr>
        <w:tabs>
          <w:tab w:val="left" w:pos="426"/>
        </w:tabs>
        <w:jc w:val="both"/>
        <w:rPr>
          <w:rFonts w:ascii="Century Gothic" w:hAnsi="Century Gothic"/>
          <w:w w:val="90"/>
          <w:sz w:val="20"/>
          <w:szCs w:val="20"/>
        </w:rPr>
      </w:pPr>
    </w:p>
    <w:p w14:paraId="2CA928AF" w14:textId="77777777" w:rsidR="00BA42B7" w:rsidRPr="003F52F1" w:rsidRDefault="00BA42B7" w:rsidP="00110D49">
      <w:pPr>
        <w:numPr>
          <w:ilvl w:val="0"/>
          <w:numId w:val="4"/>
        </w:numPr>
        <w:tabs>
          <w:tab w:val="left" w:pos="426"/>
        </w:tabs>
        <w:ind w:left="0" w:firstLine="0"/>
        <w:jc w:val="both"/>
        <w:rPr>
          <w:rFonts w:ascii="Century Gothic" w:hAnsi="Century Gothic"/>
          <w:w w:val="90"/>
          <w:sz w:val="20"/>
          <w:szCs w:val="20"/>
        </w:rPr>
      </w:pPr>
      <w:r w:rsidRPr="003F52F1">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0B969B71" w14:textId="77777777" w:rsidR="00BA42B7" w:rsidRPr="003F52F1" w:rsidRDefault="00BA42B7" w:rsidP="00110D49">
      <w:pPr>
        <w:numPr>
          <w:ilvl w:val="0"/>
          <w:numId w:val="4"/>
        </w:numPr>
        <w:tabs>
          <w:tab w:val="left" w:pos="426"/>
        </w:tabs>
        <w:ind w:left="0" w:firstLine="0"/>
        <w:jc w:val="both"/>
        <w:rPr>
          <w:rFonts w:ascii="Century Gothic" w:hAnsi="Century Gothic"/>
          <w:w w:val="90"/>
          <w:sz w:val="20"/>
          <w:szCs w:val="20"/>
        </w:rPr>
      </w:pPr>
      <w:r w:rsidRPr="003F52F1">
        <w:rPr>
          <w:rFonts w:ascii="Century Gothic" w:hAnsi="Century Gothic"/>
          <w:w w:val="90"/>
          <w:sz w:val="20"/>
          <w:szCs w:val="20"/>
        </w:rPr>
        <w:t>As licitantes deverão atentar para as disposições constantes da Resolução CNMP nº 86, de 21 de março de 2012, ou por qualquer outra que venha a substituí-la, em especial às determinações indicadas em seu art. 5º, II, “e” e “n”.</w:t>
      </w:r>
    </w:p>
    <w:p w14:paraId="4801AC56" w14:textId="77777777" w:rsidR="00BA42B7" w:rsidRPr="003F52F1" w:rsidRDefault="00BA42B7" w:rsidP="004F6FEE">
      <w:pPr>
        <w:tabs>
          <w:tab w:val="left" w:pos="426"/>
        </w:tabs>
        <w:jc w:val="both"/>
        <w:rPr>
          <w:rFonts w:ascii="Century Gothic" w:hAnsi="Century Gothic"/>
          <w:w w:val="90"/>
          <w:sz w:val="20"/>
          <w:szCs w:val="20"/>
          <w:u w:val="single"/>
        </w:rPr>
      </w:pPr>
      <w:r w:rsidRPr="003F52F1">
        <w:rPr>
          <w:rFonts w:ascii="Century Gothic" w:hAnsi="Century Gothic"/>
          <w:w w:val="90"/>
          <w:sz w:val="20"/>
          <w:szCs w:val="20"/>
        </w:rPr>
        <w:t>9.1.</w:t>
      </w:r>
      <w:r w:rsidRPr="003F52F1">
        <w:rPr>
          <w:rFonts w:ascii="Century Gothic" w:hAnsi="Century Gothic"/>
          <w:w w:val="90"/>
          <w:sz w:val="20"/>
          <w:szCs w:val="20"/>
        </w:rPr>
        <w:tab/>
        <w:t>As licitantes deverão atender prontamente às solicitações do Ministério Público do Estado de São Paulo, sempre que necessário, a fim de dar cumprimento à Resolução do Conselho Nacional do Ministério Público acima mencionado.</w:t>
      </w:r>
      <w:r w:rsidRPr="003F52F1">
        <w:rPr>
          <w:rFonts w:ascii="Century Gothic" w:hAnsi="Century Gothic"/>
          <w:w w:val="90"/>
          <w:sz w:val="20"/>
          <w:szCs w:val="20"/>
          <w:u w:val="single"/>
        </w:rPr>
        <w:t xml:space="preserve"> </w:t>
      </w:r>
    </w:p>
    <w:p w14:paraId="033D4A9E" w14:textId="77777777" w:rsidR="00BA42B7" w:rsidRPr="003F52F1" w:rsidRDefault="00BA42B7" w:rsidP="004F6FEE">
      <w:pPr>
        <w:tabs>
          <w:tab w:val="left" w:pos="426"/>
        </w:tabs>
        <w:jc w:val="both"/>
        <w:rPr>
          <w:rFonts w:ascii="Century Gothic" w:hAnsi="Century Gothic"/>
          <w:w w:val="90"/>
          <w:sz w:val="20"/>
          <w:szCs w:val="20"/>
        </w:rPr>
      </w:pPr>
    </w:p>
    <w:p w14:paraId="61644E09" w14:textId="3DE869F4" w:rsidR="00BA42B7" w:rsidRPr="003F52F1" w:rsidRDefault="00BA42B7" w:rsidP="004F6FEE">
      <w:pPr>
        <w:tabs>
          <w:tab w:val="left" w:pos="426"/>
        </w:tabs>
        <w:jc w:val="center"/>
        <w:rPr>
          <w:rFonts w:ascii="Century Gothic" w:hAnsi="Century Gothic"/>
          <w:w w:val="90"/>
          <w:sz w:val="20"/>
          <w:szCs w:val="20"/>
        </w:rPr>
      </w:pPr>
      <w:r w:rsidRPr="003F52F1">
        <w:rPr>
          <w:rFonts w:ascii="Century Gothic" w:hAnsi="Century Gothic"/>
          <w:w w:val="90"/>
          <w:sz w:val="20"/>
          <w:szCs w:val="20"/>
        </w:rPr>
        <w:t>São Paulo</w:t>
      </w:r>
      <w:r w:rsidR="00777F55">
        <w:rPr>
          <w:rFonts w:ascii="Century Gothic" w:hAnsi="Century Gothic"/>
          <w:w w:val="90"/>
          <w:sz w:val="20"/>
          <w:szCs w:val="20"/>
        </w:rPr>
        <w:t xml:space="preserve">, </w:t>
      </w:r>
      <w:r w:rsidR="009379CD">
        <w:rPr>
          <w:rFonts w:ascii="Century Gothic" w:hAnsi="Century Gothic"/>
          <w:w w:val="90"/>
          <w:sz w:val="20"/>
          <w:szCs w:val="20"/>
        </w:rPr>
        <w:t>15</w:t>
      </w:r>
      <w:r w:rsidR="00777F55">
        <w:rPr>
          <w:rFonts w:ascii="Century Gothic" w:hAnsi="Century Gothic"/>
          <w:w w:val="90"/>
          <w:sz w:val="20"/>
          <w:szCs w:val="20"/>
        </w:rPr>
        <w:t xml:space="preserve"> de </w:t>
      </w:r>
      <w:r w:rsidR="009379CD">
        <w:rPr>
          <w:rFonts w:ascii="Century Gothic" w:hAnsi="Century Gothic"/>
          <w:w w:val="90"/>
          <w:sz w:val="20"/>
          <w:szCs w:val="20"/>
        </w:rPr>
        <w:t>outubro</w:t>
      </w:r>
      <w:r w:rsidRPr="003F52F1">
        <w:rPr>
          <w:rFonts w:ascii="Century Gothic" w:hAnsi="Century Gothic"/>
          <w:w w:val="90"/>
          <w:sz w:val="20"/>
          <w:szCs w:val="20"/>
        </w:rPr>
        <w:t xml:space="preserve"> de 201</w:t>
      </w:r>
      <w:r w:rsidR="00662AD2">
        <w:rPr>
          <w:rFonts w:ascii="Century Gothic" w:hAnsi="Century Gothic"/>
          <w:w w:val="90"/>
          <w:sz w:val="20"/>
          <w:szCs w:val="20"/>
        </w:rPr>
        <w:t>9</w:t>
      </w:r>
      <w:r w:rsidRPr="003F52F1">
        <w:rPr>
          <w:rFonts w:ascii="Century Gothic" w:hAnsi="Century Gothic"/>
          <w:w w:val="90"/>
          <w:sz w:val="20"/>
          <w:szCs w:val="20"/>
        </w:rPr>
        <w:t>.</w:t>
      </w:r>
    </w:p>
    <w:p w14:paraId="47082776" w14:textId="77777777" w:rsidR="00BA42B7" w:rsidRPr="003F52F1" w:rsidRDefault="00BA42B7" w:rsidP="004F6FEE">
      <w:pPr>
        <w:tabs>
          <w:tab w:val="left" w:pos="426"/>
        </w:tabs>
        <w:jc w:val="center"/>
        <w:rPr>
          <w:rFonts w:ascii="Century Gothic" w:hAnsi="Century Gothic"/>
          <w:w w:val="90"/>
          <w:sz w:val="20"/>
          <w:szCs w:val="20"/>
        </w:rPr>
      </w:pPr>
    </w:p>
    <w:p w14:paraId="1EDEB07D" w14:textId="77777777" w:rsidR="00BA42B7" w:rsidRPr="003F52F1" w:rsidRDefault="00BA42B7" w:rsidP="004F6FEE">
      <w:pPr>
        <w:tabs>
          <w:tab w:val="left" w:pos="426"/>
        </w:tabs>
        <w:jc w:val="center"/>
        <w:rPr>
          <w:rFonts w:ascii="Century Gothic" w:hAnsi="Century Gothic"/>
          <w:w w:val="90"/>
          <w:sz w:val="20"/>
          <w:szCs w:val="20"/>
        </w:rPr>
      </w:pPr>
    </w:p>
    <w:p w14:paraId="60255DFC" w14:textId="77777777" w:rsidR="003B159A" w:rsidRPr="003F52F1" w:rsidRDefault="003B159A" w:rsidP="003B159A">
      <w:pPr>
        <w:widowControl w:val="0"/>
        <w:tabs>
          <w:tab w:val="left" w:pos="284"/>
          <w:tab w:val="left" w:pos="426"/>
        </w:tabs>
        <w:jc w:val="center"/>
        <w:rPr>
          <w:rFonts w:ascii="Century Gothic" w:hAnsi="Century Gothic"/>
          <w:b/>
          <w:w w:val="90"/>
          <w:sz w:val="20"/>
          <w:szCs w:val="20"/>
        </w:rPr>
      </w:pPr>
      <w:r w:rsidRPr="003F52F1">
        <w:rPr>
          <w:rFonts w:ascii="Century Gothic" w:hAnsi="Century Gothic"/>
          <w:b/>
          <w:w w:val="90"/>
          <w:sz w:val="20"/>
          <w:szCs w:val="20"/>
        </w:rPr>
        <w:t>RICARDO DE BARROS LEONEL</w:t>
      </w:r>
    </w:p>
    <w:p w14:paraId="14937DB1" w14:textId="77777777" w:rsidR="003B159A" w:rsidRPr="003F52F1" w:rsidRDefault="003B159A" w:rsidP="003B159A">
      <w:pPr>
        <w:widowControl w:val="0"/>
        <w:tabs>
          <w:tab w:val="left" w:pos="284"/>
          <w:tab w:val="left" w:pos="426"/>
        </w:tabs>
        <w:jc w:val="center"/>
        <w:rPr>
          <w:rFonts w:ascii="Century Gothic" w:hAnsi="Century Gothic"/>
          <w:w w:val="90"/>
          <w:sz w:val="20"/>
          <w:szCs w:val="20"/>
        </w:rPr>
      </w:pPr>
      <w:r w:rsidRPr="003F52F1">
        <w:rPr>
          <w:rFonts w:ascii="Century Gothic" w:hAnsi="Century Gothic"/>
          <w:w w:val="90"/>
          <w:sz w:val="20"/>
          <w:szCs w:val="20"/>
        </w:rPr>
        <w:t>Promotor de Justiça</w:t>
      </w:r>
    </w:p>
    <w:p w14:paraId="7949AD6A" w14:textId="77777777" w:rsidR="00BA42B7" w:rsidRPr="003F52F1" w:rsidRDefault="003B159A" w:rsidP="00DB69E1">
      <w:pPr>
        <w:tabs>
          <w:tab w:val="left" w:pos="426"/>
        </w:tabs>
        <w:jc w:val="center"/>
        <w:rPr>
          <w:rFonts w:ascii="Century Gothic" w:hAnsi="Century Gothic"/>
          <w:b/>
          <w:w w:val="90"/>
          <w:sz w:val="20"/>
          <w:szCs w:val="20"/>
        </w:rPr>
      </w:pPr>
      <w:r w:rsidRPr="003F52F1">
        <w:rPr>
          <w:rFonts w:ascii="Century Gothic" w:hAnsi="Century Gothic"/>
          <w:w w:val="90"/>
          <w:sz w:val="20"/>
          <w:szCs w:val="20"/>
        </w:rPr>
        <w:t>Diretor-Geral</w:t>
      </w:r>
      <w:r w:rsidRPr="003F52F1">
        <w:rPr>
          <w:rFonts w:ascii="Century Gothic" w:hAnsi="Century Gothic"/>
          <w:b/>
          <w:w w:val="90"/>
          <w:sz w:val="20"/>
          <w:szCs w:val="20"/>
        </w:rPr>
        <w:t xml:space="preserve"> </w:t>
      </w:r>
      <w:r w:rsidR="00BA42B7" w:rsidRPr="003F52F1">
        <w:rPr>
          <w:rFonts w:ascii="Century Gothic" w:hAnsi="Century Gothic"/>
          <w:b/>
          <w:w w:val="90"/>
          <w:sz w:val="20"/>
          <w:szCs w:val="20"/>
        </w:rPr>
        <w:br w:type="page"/>
      </w:r>
      <w:r w:rsidR="00BA42B7" w:rsidRPr="003F52F1">
        <w:rPr>
          <w:rFonts w:ascii="Century Gothic" w:hAnsi="Century Gothic"/>
          <w:b/>
          <w:w w:val="90"/>
          <w:sz w:val="20"/>
          <w:szCs w:val="20"/>
        </w:rPr>
        <w:lastRenderedPageBreak/>
        <w:t xml:space="preserve">ANEXO </w:t>
      </w:r>
      <w:r w:rsidR="00AF184E" w:rsidRPr="003F52F1">
        <w:rPr>
          <w:rFonts w:ascii="Century Gothic" w:hAnsi="Century Gothic"/>
          <w:b/>
          <w:w w:val="90"/>
          <w:sz w:val="20"/>
          <w:szCs w:val="20"/>
        </w:rPr>
        <w:t>1</w:t>
      </w:r>
    </w:p>
    <w:p w14:paraId="1A8EAB9A" w14:textId="77777777" w:rsidR="00BA42B7" w:rsidRPr="003F52F1" w:rsidRDefault="00BA42B7" w:rsidP="004F6FEE">
      <w:pPr>
        <w:tabs>
          <w:tab w:val="left" w:pos="426"/>
        </w:tabs>
        <w:spacing w:before="29" w:line="260" w:lineRule="exact"/>
        <w:jc w:val="center"/>
        <w:rPr>
          <w:rFonts w:ascii="Century Gothic" w:eastAsia="Arial" w:hAnsi="Century Gothic" w:cs="Arial"/>
          <w:w w:val="90"/>
          <w:sz w:val="20"/>
        </w:rPr>
      </w:pPr>
      <w:r w:rsidRPr="003F52F1">
        <w:rPr>
          <w:rFonts w:ascii="Century Gothic" w:eastAsia="Arial" w:hAnsi="Century Gothic" w:cs="Arial"/>
          <w:b/>
          <w:spacing w:val="1"/>
          <w:w w:val="90"/>
          <w:position w:val="-1"/>
          <w:sz w:val="20"/>
        </w:rPr>
        <w:t>ESPE</w:t>
      </w:r>
      <w:r w:rsidRPr="003F52F1">
        <w:rPr>
          <w:rFonts w:ascii="Century Gothic" w:eastAsia="Arial" w:hAnsi="Century Gothic" w:cs="Arial"/>
          <w:b/>
          <w:spacing w:val="-1"/>
          <w:w w:val="90"/>
          <w:position w:val="-1"/>
          <w:sz w:val="20"/>
        </w:rPr>
        <w:t>C</w:t>
      </w:r>
      <w:r w:rsidRPr="003F52F1">
        <w:rPr>
          <w:rFonts w:ascii="Century Gothic" w:eastAsia="Arial" w:hAnsi="Century Gothic" w:cs="Arial"/>
          <w:b/>
          <w:spacing w:val="1"/>
          <w:w w:val="90"/>
          <w:position w:val="-1"/>
          <w:sz w:val="20"/>
        </w:rPr>
        <w:t>I</w:t>
      </w:r>
      <w:r w:rsidRPr="003F52F1">
        <w:rPr>
          <w:rFonts w:ascii="Century Gothic" w:eastAsia="Arial" w:hAnsi="Century Gothic" w:cs="Arial"/>
          <w:b/>
          <w:w w:val="90"/>
          <w:position w:val="-1"/>
          <w:sz w:val="20"/>
        </w:rPr>
        <w:t>F</w:t>
      </w:r>
      <w:r w:rsidRPr="003F52F1">
        <w:rPr>
          <w:rFonts w:ascii="Century Gothic" w:eastAsia="Arial" w:hAnsi="Century Gothic" w:cs="Arial"/>
          <w:b/>
          <w:spacing w:val="1"/>
          <w:w w:val="90"/>
          <w:position w:val="-1"/>
          <w:sz w:val="20"/>
        </w:rPr>
        <w:t>I</w:t>
      </w:r>
      <w:r w:rsidRPr="003F52F1">
        <w:rPr>
          <w:rFonts w:ascii="Century Gothic" w:eastAsia="Arial" w:hAnsi="Century Gothic" w:cs="Arial"/>
          <w:b/>
          <w:spacing w:val="2"/>
          <w:w w:val="90"/>
          <w:position w:val="-1"/>
          <w:sz w:val="20"/>
        </w:rPr>
        <w:t>C</w:t>
      </w:r>
      <w:r w:rsidRPr="003F52F1">
        <w:rPr>
          <w:rFonts w:ascii="Century Gothic" w:eastAsia="Arial" w:hAnsi="Century Gothic" w:cs="Arial"/>
          <w:b/>
          <w:spacing w:val="-8"/>
          <w:w w:val="90"/>
          <w:position w:val="-1"/>
          <w:sz w:val="20"/>
        </w:rPr>
        <w:t>A</w:t>
      </w:r>
      <w:r w:rsidRPr="003F52F1">
        <w:rPr>
          <w:rFonts w:ascii="Century Gothic" w:eastAsia="Arial" w:hAnsi="Century Gothic" w:cs="Arial"/>
          <w:b/>
          <w:spacing w:val="-1"/>
          <w:w w:val="90"/>
          <w:position w:val="-1"/>
          <w:sz w:val="20"/>
        </w:rPr>
        <w:t>Ç</w:t>
      </w:r>
      <w:r w:rsidRPr="003F52F1">
        <w:rPr>
          <w:rFonts w:ascii="Century Gothic" w:eastAsia="Arial" w:hAnsi="Century Gothic" w:cs="Arial"/>
          <w:b/>
          <w:spacing w:val="1"/>
          <w:w w:val="90"/>
          <w:position w:val="-1"/>
          <w:sz w:val="20"/>
        </w:rPr>
        <w:t>ÕE</w:t>
      </w:r>
      <w:r w:rsidRPr="003F52F1">
        <w:rPr>
          <w:rFonts w:ascii="Century Gothic" w:eastAsia="Arial" w:hAnsi="Century Gothic" w:cs="Arial"/>
          <w:b/>
          <w:w w:val="90"/>
          <w:position w:val="-1"/>
          <w:sz w:val="20"/>
        </w:rPr>
        <w:t>S</w:t>
      </w:r>
      <w:r w:rsidRPr="003F52F1">
        <w:rPr>
          <w:rFonts w:ascii="Century Gothic" w:eastAsia="Arial" w:hAnsi="Century Gothic" w:cs="Arial"/>
          <w:b/>
          <w:spacing w:val="-5"/>
          <w:w w:val="90"/>
          <w:position w:val="-1"/>
          <w:sz w:val="20"/>
        </w:rPr>
        <w:t xml:space="preserve"> </w:t>
      </w:r>
      <w:r w:rsidRPr="003F52F1">
        <w:rPr>
          <w:rFonts w:ascii="Century Gothic" w:eastAsia="Arial" w:hAnsi="Century Gothic" w:cs="Arial"/>
          <w:b/>
          <w:w w:val="90"/>
          <w:position w:val="-1"/>
          <w:sz w:val="20"/>
        </w:rPr>
        <w:t>T</w:t>
      </w:r>
      <w:r w:rsidRPr="003F52F1">
        <w:rPr>
          <w:rFonts w:ascii="Century Gothic" w:eastAsia="Arial" w:hAnsi="Century Gothic" w:cs="Arial"/>
          <w:b/>
          <w:spacing w:val="1"/>
          <w:w w:val="90"/>
          <w:position w:val="-1"/>
          <w:sz w:val="20"/>
        </w:rPr>
        <w:t>É</w:t>
      </w:r>
      <w:r w:rsidRPr="003F52F1">
        <w:rPr>
          <w:rFonts w:ascii="Century Gothic" w:eastAsia="Arial" w:hAnsi="Century Gothic" w:cs="Arial"/>
          <w:b/>
          <w:spacing w:val="-1"/>
          <w:w w:val="90"/>
          <w:position w:val="-1"/>
          <w:sz w:val="20"/>
        </w:rPr>
        <w:t>CN</w:t>
      </w:r>
      <w:r w:rsidRPr="003F52F1">
        <w:rPr>
          <w:rFonts w:ascii="Century Gothic" w:eastAsia="Arial" w:hAnsi="Century Gothic" w:cs="Arial"/>
          <w:b/>
          <w:spacing w:val="1"/>
          <w:w w:val="90"/>
          <w:position w:val="-1"/>
          <w:sz w:val="20"/>
        </w:rPr>
        <w:t>I</w:t>
      </w:r>
      <w:r w:rsidRPr="003F52F1">
        <w:rPr>
          <w:rFonts w:ascii="Century Gothic" w:eastAsia="Arial" w:hAnsi="Century Gothic" w:cs="Arial"/>
          <w:b/>
          <w:spacing w:val="2"/>
          <w:w w:val="90"/>
          <w:position w:val="-1"/>
          <w:sz w:val="20"/>
        </w:rPr>
        <w:t>C</w:t>
      </w:r>
      <w:r w:rsidRPr="003F52F1">
        <w:rPr>
          <w:rFonts w:ascii="Century Gothic" w:eastAsia="Arial" w:hAnsi="Century Gothic" w:cs="Arial"/>
          <w:b/>
          <w:spacing w:val="-5"/>
          <w:w w:val="90"/>
          <w:position w:val="-1"/>
          <w:sz w:val="20"/>
        </w:rPr>
        <w:t>A</w:t>
      </w:r>
      <w:r w:rsidRPr="003F52F1">
        <w:rPr>
          <w:rFonts w:ascii="Century Gothic" w:eastAsia="Arial" w:hAnsi="Century Gothic" w:cs="Arial"/>
          <w:b/>
          <w:w w:val="90"/>
          <w:position w:val="-1"/>
          <w:sz w:val="20"/>
        </w:rPr>
        <w:t>S</w:t>
      </w:r>
    </w:p>
    <w:p w14:paraId="6E5A0297" w14:textId="77777777" w:rsidR="00BA42B7" w:rsidRPr="003F52F1" w:rsidRDefault="00BA42B7" w:rsidP="004F6FEE">
      <w:pPr>
        <w:tabs>
          <w:tab w:val="left" w:pos="426"/>
        </w:tabs>
        <w:jc w:val="center"/>
        <w:rPr>
          <w:rFonts w:ascii="Century Gothic" w:hAnsi="Century Gothic"/>
          <w:b/>
          <w:w w:val="90"/>
          <w:sz w:val="20"/>
          <w:szCs w:val="20"/>
        </w:rPr>
      </w:pPr>
    </w:p>
    <w:p w14:paraId="0E225E48" w14:textId="77777777" w:rsidR="009F221A" w:rsidRPr="003F52F1" w:rsidRDefault="009F221A" w:rsidP="00110D49">
      <w:pPr>
        <w:numPr>
          <w:ilvl w:val="0"/>
          <w:numId w:val="5"/>
        </w:numPr>
        <w:tabs>
          <w:tab w:val="left" w:pos="426"/>
          <w:tab w:val="left" w:pos="567"/>
        </w:tabs>
        <w:ind w:left="0" w:firstLine="0"/>
        <w:rPr>
          <w:rFonts w:ascii="Century Gothic" w:hAnsi="Century Gothic"/>
          <w:b/>
          <w:w w:val="90"/>
          <w:sz w:val="20"/>
          <w:szCs w:val="20"/>
        </w:rPr>
      </w:pPr>
      <w:r w:rsidRPr="003F52F1">
        <w:rPr>
          <w:rFonts w:ascii="Century Gothic" w:hAnsi="Century Gothic"/>
          <w:b/>
          <w:w w:val="90"/>
          <w:sz w:val="20"/>
          <w:szCs w:val="20"/>
        </w:rPr>
        <w:t>OBJETO:</w:t>
      </w:r>
    </w:p>
    <w:p w14:paraId="5787BAB5" w14:textId="77777777" w:rsidR="009F221A" w:rsidRPr="003F52F1" w:rsidRDefault="009F221A" w:rsidP="004F6FEE">
      <w:pPr>
        <w:tabs>
          <w:tab w:val="left" w:pos="426"/>
          <w:tab w:val="left" w:pos="567"/>
        </w:tabs>
        <w:spacing w:line="120" w:lineRule="exact"/>
        <w:rPr>
          <w:rFonts w:ascii="Century Gothic" w:hAnsi="Century Gothic"/>
          <w:w w:val="90"/>
          <w:sz w:val="20"/>
        </w:rPr>
      </w:pPr>
    </w:p>
    <w:p w14:paraId="0D12A7B2" w14:textId="24DE9225" w:rsidR="009F221A" w:rsidRPr="008F6899" w:rsidRDefault="00EB117E" w:rsidP="008F6899">
      <w:pPr>
        <w:tabs>
          <w:tab w:val="left" w:pos="426"/>
          <w:tab w:val="left" w:pos="567"/>
        </w:tabs>
        <w:jc w:val="both"/>
        <w:rPr>
          <w:rFonts w:ascii="Century Gothic" w:hAnsi="Century Gothic"/>
          <w:w w:val="90"/>
          <w:sz w:val="20"/>
          <w:szCs w:val="20"/>
        </w:rPr>
      </w:pPr>
      <w:r>
        <w:rPr>
          <w:rFonts w:ascii="Century Gothic" w:hAnsi="Century Gothic" w:cs="Arial"/>
          <w:w w:val="90"/>
          <w:sz w:val="20"/>
        </w:rPr>
        <w:t>C</w:t>
      </w:r>
      <w:r w:rsidR="00A5601F" w:rsidRPr="00F66F08">
        <w:rPr>
          <w:rFonts w:ascii="Century Gothic" w:hAnsi="Century Gothic" w:cs="Arial"/>
          <w:w w:val="90"/>
          <w:sz w:val="20"/>
        </w:rPr>
        <w:t xml:space="preserve">ontratação de empresa para prestação de serviços de manutenção, conservação, reformas pontuais e pequenos serviços </w:t>
      </w:r>
      <w:r w:rsidR="00A5601F">
        <w:rPr>
          <w:rFonts w:ascii="Century Gothic" w:hAnsi="Century Gothic" w:cs="Arial"/>
          <w:w w:val="90"/>
          <w:sz w:val="20"/>
        </w:rPr>
        <w:t>de engenharia nos prédios ocupados pelo Ministério Público do Estado de São Paulo</w:t>
      </w:r>
      <w:r w:rsidR="00A5601F">
        <w:rPr>
          <w:rFonts w:ascii="Century Gothic" w:hAnsi="Century Gothic"/>
          <w:color w:val="000000"/>
          <w:w w:val="90"/>
          <w:sz w:val="20"/>
          <w:szCs w:val="20"/>
        </w:rPr>
        <w:t>, por ITEM, com fornecimento de material e mão-de-obra.</w:t>
      </w:r>
    </w:p>
    <w:p w14:paraId="1FB80765" w14:textId="77777777" w:rsidR="00367334" w:rsidRPr="003F52F1" w:rsidRDefault="00367334" w:rsidP="00367334">
      <w:pPr>
        <w:tabs>
          <w:tab w:val="left" w:pos="426"/>
          <w:tab w:val="left" w:pos="567"/>
        </w:tabs>
        <w:spacing w:before="8" w:line="200" w:lineRule="exact"/>
        <w:jc w:val="both"/>
        <w:rPr>
          <w:rFonts w:ascii="Century Gothic" w:hAnsi="Century Gothic"/>
          <w:w w:val="90"/>
          <w:sz w:val="20"/>
        </w:rPr>
      </w:pPr>
    </w:p>
    <w:p w14:paraId="72007C37" w14:textId="77777777" w:rsidR="009F221A" w:rsidRPr="003F52F1" w:rsidRDefault="009F221A" w:rsidP="00110D49">
      <w:pPr>
        <w:numPr>
          <w:ilvl w:val="0"/>
          <w:numId w:val="5"/>
        </w:numPr>
        <w:tabs>
          <w:tab w:val="left" w:pos="426"/>
          <w:tab w:val="left" w:pos="567"/>
        </w:tabs>
        <w:ind w:left="0" w:firstLine="0"/>
        <w:rPr>
          <w:rFonts w:ascii="Century Gothic" w:hAnsi="Century Gothic"/>
          <w:b/>
          <w:w w:val="90"/>
          <w:sz w:val="20"/>
          <w:szCs w:val="20"/>
        </w:rPr>
      </w:pPr>
      <w:r w:rsidRPr="003F52F1">
        <w:rPr>
          <w:rFonts w:ascii="Century Gothic" w:hAnsi="Century Gothic"/>
          <w:b/>
          <w:w w:val="90"/>
          <w:sz w:val="20"/>
          <w:szCs w:val="20"/>
        </w:rPr>
        <w:t>LOCAL DOS SERVIÇOS:</w:t>
      </w:r>
    </w:p>
    <w:p w14:paraId="17AA319C" w14:textId="77777777" w:rsidR="009F221A" w:rsidRPr="003F52F1" w:rsidRDefault="009F221A" w:rsidP="004F6FEE">
      <w:pPr>
        <w:tabs>
          <w:tab w:val="left" w:pos="426"/>
          <w:tab w:val="left" w:pos="567"/>
        </w:tabs>
        <w:jc w:val="both"/>
        <w:rPr>
          <w:rFonts w:ascii="Century Gothic" w:hAnsi="Century Gothic"/>
          <w:w w:val="90"/>
          <w:sz w:val="20"/>
          <w:szCs w:val="20"/>
        </w:rPr>
      </w:pPr>
      <w:r w:rsidRPr="003F52F1">
        <w:rPr>
          <w:rFonts w:ascii="Century Gothic" w:hAnsi="Century Gothic"/>
          <w:w w:val="90"/>
          <w:sz w:val="20"/>
          <w:szCs w:val="20"/>
        </w:rPr>
        <w:t xml:space="preserve">As localidades onde existem imóveis do Ministério Público para execução dos serviços estão relacionadas no Anexo </w:t>
      </w:r>
      <w:r w:rsidR="00AF184E" w:rsidRPr="003F52F1">
        <w:rPr>
          <w:rFonts w:ascii="Century Gothic" w:hAnsi="Century Gothic"/>
          <w:w w:val="90"/>
          <w:sz w:val="20"/>
          <w:szCs w:val="20"/>
        </w:rPr>
        <w:t>1</w:t>
      </w:r>
      <w:r w:rsidRPr="003F52F1">
        <w:rPr>
          <w:rFonts w:ascii="Century Gothic" w:hAnsi="Century Gothic"/>
          <w:w w:val="90"/>
          <w:sz w:val="20"/>
          <w:szCs w:val="20"/>
        </w:rPr>
        <w:t>-B. Os imóveis encontram-se dentro do perímetro urbano da localidade.</w:t>
      </w:r>
    </w:p>
    <w:p w14:paraId="773DE93D" w14:textId="77777777" w:rsidR="009F221A" w:rsidRPr="003F52F1" w:rsidRDefault="009F221A" w:rsidP="004F6FEE">
      <w:pPr>
        <w:tabs>
          <w:tab w:val="left" w:pos="426"/>
          <w:tab w:val="left" w:pos="567"/>
        </w:tabs>
        <w:spacing w:before="1" w:line="140" w:lineRule="exact"/>
        <w:rPr>
          <w:rFonts w:ascii="Century Gothic" w:hAnsi="Century Gothic"/>
          <w:w w:val="90"/>
          <w:sz w:val="20"/>
        </w:rPr>
      </w:pPr>
    </w:p>
    <w:p w14:paraId="1D29B283" w14:textId="77777777" w:rsidR="009F221A" w:rsidRPr="003F52F1" w:rsidRDefault="009F221A" w:rsidP="004F6FEE">
      <w:pPr>
        <w:tabs>
          <w:tab w:val="left" w:pos="426"/>
          <w:tab w:val="left" w:pos="567"/>
        </w:tabs>
        <w:spacing w:line="200" w:lineRule="exact"/>
        <w:rPr>
          <w:rFonts w:ascii="Century Gothic" w:hAnsi="Century Gothic"/>
          <w:w w:val="90"/>
          <w:sz w:val="20"/>
        </w:rPr>
      </w:pPr>
    </w:p>
    <w:p w14:paraId="63B20E0D" w14:textId="77777777" w:rsidR="009F221A" w:rsidRPr="003F52F1" w:rsidRDefault="009F221A" w:rsidP="00110D49">
      <w:pPr>
        <w:numPr>
          <w:ilvl w:val="0"/>
          <w:numId w:val="5"/>
        </w:numPr>
        <w:tabs>
          <w:tab w:val="left" w:pos="426"/>
          <w:tab w:val="left" w:pos="567"/>
        </w:tabs>
        <w:ind w:left="0" w:firstLine="0"/>
        <w:rPr>
          <w:rFonts w:ascii="Century Gothic" w:hAnsi="Century Gothic"/>
          <w:b/>
          <w:w w:val="90"/>
          <w:sz w:val="20"/>
          <w:szCs w:val="20"/>
        </w:rPr>
      </w:pPr>
      <w:r w:rsidRPr="003F52F1">
        <w:rPr>
          <w:rFonts w:ascii="Century Gothic" w:hAnsi="Century Gothic"/>
          <w:b/>
          <w:w w:val="90"/>
          <w:sz w:val="20"/>
          <w:szCs w:val="20"/>
        </w:rPr>
        <w:t>REGIME DE EXECUÇÃO:</w:t>
      </w:r>
    </w:p>
    <w:p w14:paraId="40D1E6FC" w14:textId="77777777" w:rsidR="009F221A" w:rsidRPr="003F52F1" w:rsidRDefault="009F221A" w:rsidP="004F6FEE">
      <w:pPr>
        <w:tabs>
          <w:tab w:val="left" w:pos="426"/>
          <w:tab w:val="left" w:pos="567"/>
        </w:tabs>
        <w:spacing w:before="3" w:line="120" w:lineRule="exact"/>
        <w:rPr>
          <w:rFonts w:ascii="Century Gothic" w:hAnsi="Century Gothic"/>
          <w:w w:val="90"/>
          <w:sz w:val="20"/>
        </w:rPr>
      </w:pPr>
    </w:p>
    <w:p w14:paraId="4F97185A" w14:textId="77777777" w:rsidR="009F221A" w:rsidRPr="003F52F1" w:rsidRDefault="009F221A" w:rsidP="004F6FEE">
      <w:pPr>
        <w:tabs>
          <w:tab w:val="left" w:pos="426"/>
          <w:tab w:val="left" w:pos="567"/>
        </w:tabs>
        <w:jc w:val="both"/>
        <w:rPr>
          <w:rFonts w:ascii="Century Gothic" w:hAnsi="Century Gothic"/>
          <w:w w:val="90"/>
          <w:sz w:val="20"/>
          <w:szCs w:val="20"/>
        </w:rPr>
      </w:pPr>
      <w:r w:rsidRPr="003F52F1">
        <w:rPr>
          <w:rFonts w:ascii="Century Gothic" w:hAnsi="Century Gothic"/>
          <w:w w:val="90"/>
          <w:sz w:val="20"/>
          <w:szCs w:val="20"/>
        </w:rPr>
        <w:t>Licitação do Tipo: Registro de Preços</w:t>
      </w:r>
    </w:p>
    <w:p w14:paraId="728E277C" w14:textId="0C0B23D8" w:rsidR="009F221A" w:rsidRPr="003F52F1" w:rsidRDefault="009F221A" w:rsidP="004F6FEE">
      <w:pPr>
        <w:tabs>
          <w:tab w:val="left" w:pos="426"/>
          <w:tab w:val="left" w:pos="567"/>
        </w:tabs>
        <w:jc w:val="both"/>
        <w:rPr>
          <w:rFonts w:ascii="Century Gothic" w:hAnsi="Century Gothic"/>
          <w:w w:val="90"/>
          <w:sz w:val="20"/>
          <w:szCs w:val="20"/>
        </w:rPr>
      </w:pPr>
      <w:r w:rsidRPr="003F52F1">
        <w:rPr>
          <w:rFonts w:ascii="Century Gothic" w:hAnsi="Century Gothic"/>
          <w:w w:val="90"/>
          <w:sz w:val="20"/>
          <w:szCs w:val="20"/>
        </w:rPr>
        <w:t xml:space="preserve">Regime de Empreitada: Menor </w:t>
      </w:r>
      <w:r w:rsidR="00A5601F">
        <w:rPr>
          <w:rFonts w:ascii="Century Gothic" w:hAnsi="Century Gothic"/>
          <w:w w:val="90"/>
          <w:sz w:val="20"/>
          <w:szCs w:val="20"/>
        </w:rPr>
        <w:t xml:space="preserve">Taxa Final que acarretará Menor Preço </w:t>
      </w:r>
      <w:r w:rsidR="000468AC">
        <w:rPr>
          <w:rFonts w:ascii="Century Gothic" w:hAnsi="Century Gothic"/>
          <w:w w:val="90"/>
          <w:sz w:val="20"/>
          <w:szCs w:val="20"/>
        </w:rPr>
        <w:t>Total</w:t>
      </w:r>
      <w:r w:rsidR="00CB089D">
        <w:rPr>
          <w:rFonts w:ascii="Century Gothic" w:hAnsi="Century Gothic"/>
          <w:w w:val="90"/>
          <w:sz w:val="20"/>
          <w:szCs w:val="20"/>
        </w:rPr>
        <w:t xml:space="preserve"> por </w:t>
      </w:r>
      <w:r w:rsidR="00FC0497">
        <w:rPr>
          <w:rFonts w:ascii="Century Gothic" w:hAnsi="Century Gothic"/>
          <w:w w:val="90"/>
          <w:sz w:val="20"/>
          <w:szCs w:val="20"/>
        </w:rPr>
        <w:t>Lote/</w:t>
      </w:r>
      <w:r w:rsidR="00CB089D">
        <w:rPr>
          <w:rFonts w:ascii="Century Gothic" w:hAnsi="Century Gothic"/>
          <w:w w:val="90"/>
          <w:sz w:val="20"/>
          <w:szCs w:val="20"/>
        </w:rPr>
        <w:t>Item</w:t>
      </w:r>
    </w:p>
    <w:p w14:paraId="528DA460" w14:textId="4D06F162" w:rsidR="00736C1C" w:rsidRDefault="00736C1C" w:rsidP="004F6FEE">
      <w:pPr>
        <w:tabs>
          <w:tab w:val="left" w:pos="426"/>
        </w:tabs>
        <w:jc w:val="center"/>
        <w:rPr>
          <w:rFonts w:ascii="Century Gothic" w:hAnsi="Century Gothic"/>
          <w:w w:val="90"/>
          <w:sz w:val="20"/>
          <w:szCs w:val="20"/>
        </w:rPr>
      </w:pPr>
    </w:p>
    <w:p w14:paraId="4254E008" w14:textId="2A999AB0" w:rsidR="000468AC" w:rsidRPr="000468AC" w:rsidRDefault="000468AC" w:rsidP="000468AC">
      <w:pPr>
        <w:tabs>
          <w:tab w:val="left" w:pos="426"/>
        </w:tabs>
        <w:rPr>
          <w:rFonts w:ascii="Century Gothic" w:hAnsi="Century Gothic"/>
          <w:b/>
          <w:w w:val="90"/>
          <w:sz w:val="20"/>
        </w:rPr>
      </w:pPr>
      <w:proofErr w:type="gramStart"/>
      <w:r>
        <w:rPr>
          <w:rFonts w:ascii="Century Gothic" w:hAnsi="Century Gothic"/>
          <w:b/>
          <w:w w:val="90"/>
          <w:sz w:val="20"/>
        </w:rPr>
        <w:t>4 .</w:t>
      </w:r>
      <w:proofErr w:type="gramEnd"/>
      <w:r w:rsidRPr="000468AC">
        <w:rPr>
          <w:rFonts w:ascii="Century Gothic" w:hAnsi="Century Gothic"/>
          <w:b/>
          <w:w w:val="90"/>
          <w:sz w:val="20"/>
        </w:rPr>
        <w:t xml:space="preserve">   </w:t>
      </w:r>
      <w:r w:rsidRPr="000468AC">
        <w:rPr>
          <w:rFonts w:ascii="Century Gothic" w:hAnsi="Century Gothic"/>
          <w:b/>
          <w:w w:val="90"/>
          <w:sz w:val="20"/>
        </w:rPr>
        <w:tab/>
        <w:t>DEFINIÇÕES:</w:t>
      </w:r>
    </w:p>
    <w:p w14:paraId="4D23622E" w14:textId="77777777" w:rsidR="000468AC" w:rsidRPr="000468AC" w:rsidRDefault="000468AC" w:rsidP="000468AC">
      <w:pPr>
        <w:spacing w:before="3" w:line="120" w:lineRule="exact"/>
        <w:ind w:left="426"/>
        <w:rPr>
          <w:rFonts w:ascii="Century Gothic" w:hAnsi="Century Gothic"/>
          <w:w w:val="90"/>
          <w:sz w:val="20"/>
        </w:rPr>
      </w:pPr>
    </w:p>
    <w:p w14:paraId="617A5F4B" w14:textId="77777777" w:rsidR="000468AC" w:rsidRPr="000468AC" w:rsidRDefault="000468AC" w:rsidP="000468AC">
      <w:pPr>
        <w:ind w:left="426" w:right="-2"/>
        <w:jc w:val="both"/>
        <w:rPr>
          <w:rFonts w:ascii="Century Gothic" w:hAnsi="Century Gothic"/>
          <w:w w:val="90"/>
          <w:sz w:val="20"/>
        </w:rPr>
      </w:pPr>
      <w:r w:rsidRPr="000468AC">
        <w:rPr>
          <w:rFonts w:ascii="Century Gothic" w:hAnsi="Century Gothic"/>
          <w:w w:val="90"/>
          <w:sz w:val="20"/>
        </w:rPr>
        <w:t>Esta especificação técnica adotará as seguintes denominações:</w:t>
      </w:r>
    </w:p>
    <w:p w14:paraId="2EA69F42" w14:textId="5BEBE921" w:rsidR="000468AC" w:rsidRDefault="00F93F06" w:rsidP="000468AC">
      <w:pPr>
        <w:ind w:left="426" w:right="-2"/>
        <w:jc w:val="both"/>
        <w:rPr>
          <w:rFonts w:ascii="Century Gothic" w:hAnsi="Century Gothic"/>
          <w:w w:val="90"/>
          <w:sz w:val="20"/>
        </w:rPr>
      </w:pPr>
      <w:r w:rsidRPr="000468AC">
        <w:rPr>
          <w:rFonts w:ascii="Century Gothic" w:hAnsi="Century Gothic"/>
          <w:b/>
          <w:w w:val="90"/>
          <w:sz w:val="20"/>
        </w:rPr>
        <w:t>CE-MPSP</w:t>
      </w:r>
      <w:r w:rsidRPr="000468AC">
        <w:rPr>
          <w:rFonts w:ascii="Century Gothic" w:hAnsi="Century Gothic"/>
          <w:w w:val="90"/>
          <w:sz w:val="20"/>
        </w:rPr>
        <w:t xml:space="preserve"> </w:t>
      </w:r>
      <w:r>
        <w:rPr>
          <w:rFonts w:ascii="Century Gothic" w:hAnsi="Century Gothic"/>
          <w:w w:val="90"/>
          <w:sz w:val="20"/>
        </w:rPr>
        <w:t xml:space="preserve">- </w:t>
      </w:r>
      <w:r w:rsidR="000468AC" w:rsidRPr="000468AC">
        <w:rPr>
          <w:rFonts w:ascii="Century Gothic" w:hAnsi="Century Gothic"/>
          <w:w w:val="90"/>
          <w:sz w:val="20"/>
        </w:rPr>
        <w:t>Centro de Engenharia do Ministério Público do Estado de São Paulo</w:t>
      </w:r>
    </w:p>
    <w:p w14:paraId="045B8B22" w14:textId="641BE25E" w:rsidR="00764312" w:rsidRPr="000468AC" w:rsidRDefault="00764312" w:rsidP="000468AC">
      <w:pPr>
        <w:ind w:left="426" w:right="-2"/>
        <w:jc w:val="both"/>
        <w:rPr>
          <w:rFonts w:ascii="Century Gothic" w:hAnsi="Century Gothic"/>
          <w:w w:val="90"/>
          <w:sz w:val="20"/>
        </w:rPr>
      </w:pPr>
      <w:r>
        <w:rPr>
          <w:rFonts w:ascii="Century Gothic" w:hAnsi="Century Gothic"/>
          <w:b/>
          <w:w w:val="90"/>
          <w:sz w:val="20"/>
        </w:rPr>
        <w:t xml:space="preserve">MPSP </w:t>
      </w:r>
      <w:r>
        <w:rPr>
          <w:rFonts w:ascii="Century Gothic" w:hAnsi="Century Gothic"/>
          <w:w w:val="90"/>
          <w:sz w:val="20"/>
        </w:rPr>
        <w:t>– Ministério Público do Estado de São Paulo</w:t>
      </w:r>
    </w:p>
    <w:p w14:paraId="493866BE" w14:textId="34E4A963" w:rsidR="000468AC" w:rsidRPr="000468AC" w:rsidRDefault="00F93F06" w:rsidP="000468AC">
      <w:pPr>
        <w:ind w:left="426" w:right="-2"/>
        <w:jc w:val="both"/>
        <w:rPr>
          <w:rFonts w:ascii="Century Gothic" w:hAnsi="Century Gothic"/>
          <w:w w:val="90"/>
          <w:sz w:val="20"/>
        </w:rPr>
      </w:pPr>
      <w:r w:rsidRPr="000468AC">
        <w:rPr>
          <w:rFonts w:ascii="Century Gothic" w:hAnsi="Century Gothic"/>
          <w:b/>
          <w:w w:val="90"/>
          <w:sz w:val="20"/>
        </w:rPr>
        <w:t>DETENTORA</w:t>
      </w:r>
      <w:r>
        <w:rPr>
          <w:rFonts w:ascii="Century Gothic" w:hAnsi="Century Gothic"/>
          <w:w w:val="90"/>
          <w:sz w:val="20"/>
        </w:rPr>
        <w:t xml:space="preserve"> - </w:t>
      </w:r>
      <w:r w:rsidR="000468AC" w:rsidRPr="000468AC">
        <w:rPr>
          <w:rFonts w:ascii="Century Gothic" w:hAnsi="Century Gothic"/>
          <w:w w:val="90"/>
          <w:sz w:val="20"/>
        </w:rPr>
        <w:t>Detentora da Ata de Registro de Preços</w:t>
      </w:r>
    </w:p>
    <w:p w14:paraId="13CA509B" w14:textId="2DA1D7E8" w:rsidR="000468AC" w:rsidRDefault="00F93F06" w:rsidP="000468AC">
      <w:pPr>
        <w:ind w:left="426" w:right="-2"/>
        <w:jc w:val="both"/>
        <w:rPr>
          <w:rFonts w:ascii="Century Gothic" w:hAnsi="Century Gothic"/>
          <w:w w:val="90"/>
          <w:sz w:val="20"/>
        </w:rPr>
      </w:pPr>
      <w:r w:rsidRPr="000468AC">
        <w:rPr>
          <w:rFonts w:ascii="Century Gothic" w:hAnsi="Century Gothic"/>
          <w:b/>
          <w:w w:val="90"/>
          <w:sz w:val="20"/>
        </w:rPr>
        <w:t>GERENCIADOR DA ATA</w:t>
      </w:r>
      <w:r>
        <w:rPr>
          <w:rFonts w:ascii="Century Gothic" w:hAnsi="Century Gothic"/>
          <w:w w:val="90"/>
          <w:sz w:val="20"/>
        </w:rPr>
        <w:t xml:space="preserve"> - </w:t>
      </w:r>
      <w:r w:rsidR="000468AC" w:rsidRPr="000468AC">
        <w:rPr>
          <w:rFonts w:ascii="Century Gothic" w:hAnsi="Century Gothic"/>
          <w:w w:val="90"/>
          <w:sz w:val="20"/>
        </w:rPr>
        <w:t>Unidade Gerenciadora da Ata de Registro de Preços</w:t>
      </w:r>
    </w:p>
    <w:p w14:paraId="7AED13A4" w14:textId="71FB6B60"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ABNT</w:t>
      </w:r>
      <w:r w:rsidRPr="00002DB0">
        <w:rPr>
          <w:rFonts w:ascii="Century Gothic" w:hAnsi="Century Gothic"/>
          <w:w w:val="90"/>
          <w:sz w:val="20"/>
        </w:rPr>
        <w:t xml:space="preserve"> – Associação Brasileira de Normas Técnicas</w:t>
      </w:r>
    </w:p>
    <w:p w14:paraId="7417637A" w14:textId="5553387C"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ART</w:t>
      </w:r>
      <w:r w:rsidRPr="00002DB0">
        <w:rPr>
          <w:rFonts w:ascii="Century Gothic" w:hAnsi="Century Gothic"/>
          <w:w w:val="90"/>
          <w:sz w:val="20"/>
        </w:rPr>
        <w:t xml:space="preserve"> – Anotação de Responsabilidade Técnica</w:t>
      </w:r>
    </w:p>
    <w:p w14:paraId="4050248C" w14:textId="74AADB90"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CAU</w:t>
      </w:r>
      <w:r w:rsidRPr="00002DB0">
        <w:rPr>
          <w:rFonts w:ascii="Century Gothic" w:hAnsi="Century Gothic"/>
          <w:w w:val="90"/>
          <w:sz w:val="20"/>
        </w:rPr>
        <w:t xml:space="preserve"> – Conselho de Arquitetura e Urbanismo</w:t>
      </w:r>
    </w:p>
    <w:p w14:paraId="5D96F7FB" w14:textId="59B62071"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CPOS</w:t>
      </w:r>
      <w:r w:rsidRPr="00002DB0">
        <w:rPr>
          <w:rFonts w:ascii="Century Gothic" w:hAnsi="Century Gothic"/>
          <w:w w:val="90"/>
          <w:sz w:val="20"/>
        </w:rPr>
        <w:t xml:space="preserve"> – Companhia Paulista de Obras e Serviços</w:t>
      </w:r>
    </w:p>
    <w:p w14:paraId="03B45252" w14:textId="3B077614"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CREA</w:t>
      </w:r>
      <w:r w:rsidRPr="00002DB0">
        <w:rPr>
          <w:rFonts w:ascii="Century Gothic" w:hAnsi="Century Gothic"/>
          <w:w w:val="90"/>
          <w:sz w:val="20"/>
        </w:rPr>
        <w:t xml:space="preserve"> – Conselho Regional de Engenharia e Agronomia</w:t>
      </w:r>
    </w:p>
    <w:p w14:paraId="60448875" w14:textId="2849ADBE"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EPI</w:t>
      </w:r>
      <w:r w:rsidRPr="00002DB0">
        <w:rPr>
          <w:rFonts w:ascii="Century Gothic" w:hAnsi="Century Gothic"/>
          <w:w w:val="90"/>
          <w:sz w:val="20"/>
        </w:rPr>
        <w:t xml:space="preserve"> – Equipamentos de Proteção Individual</w:t>
      </w:r>
    </w:p>
    <w:p w14:paraId="4033ED1C" w14:textId="2D9B08A6"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EPC</w:t>
      </w:r>
      <w:r w:rsidRPr="00002DB0">
        <w:rPr>
          <w:rFonts w:ascii="Century Gothic" w:hAnsi="Century Gothic"/>
          <w:w w:val="90"/>
          <w:sz w:val="20"/>
        </w:rPr>
        <w:t xml:space="preserve"> – Equipamento de Proteção Coletiva</w:t>
      </w:r>
    </w:p>
    <w:p w14:paraId="231C27A3" w14:textId="2FA78BBE" w:rsidR="00002DB0" w:rsidRPr="00002DB0" w:rsidRDefault="00002DB0" w:rsidP="00002DB0">
      <w:pPr>
        <w:ind w:left="426" w:right="-2"/>
        <w:jc w:val="both"/>
        <w:rPr>
          <w:rFonts w:ascii="Century Gothic" w:hAnsi="Century Gothic"/>
          <w:w w:val="90"/>
          <w:sz w:val="20"/>
        </w:rPr>
      </w:pPr>
      <w:r w:rsidRPr="00002DB0">
        <w:rPr>
          <w:rFonts w:ascii="Century Gothic" w:hAnsi="Century Gothic"/>
          <w:b/>
          <w:w w:val="90"/>
          <w:sz w:val="20"/>
        </w:rPr>
        <w:t>E.T.</w:t>
      </w:r>
      <w:r w:rsidRPr="00002DB0">
        <w:rPr>
          <w:rFonts w:ascii="Century Gothic" w:hAnsi="Century Gothic"/>
          <w:w w:val="90"/>
          <w:sz w:val="20"/>
        </w:rPr>
        <w:t xml:space="preserve"> – Especificação Técnica</w:t>
      </w:r>
    </w:p>
    <w:p w14:paraId="079DDE40" w14:textId="6E1E4D66" w:rsidR="00F93F06" w:rsidRDefault="00002DB0" w:rsidP="00002DB0">
      <w:pPr>
        <w:ind w:left="426" w:right="-2"/>
        <w:jc w:val="both"/>
        <w:rPr>
          <w:rFonts w:ascii="Century Gothic" w:hAnsi="Century Gothic"/>
          <w:w w:val="90"/>
          <w:sz w:val="20"/>
        </w:rPr>
      </w:pPr>
      <w:r w:rsidRPr="00002DB0">
        <w:rPr>
          <w:rFonts w:ascii="Century Gothic" w:hAnsi="Century Gothic"/>
          <w:b/>
          <w:w w:val="90"/>
          <w:sz w:val="20"/>
        </w:rPr>
        <w:t>O.S</w:t>
      </w:r>
      <w:r w:rsidRPr="00002DB0">
        <w:rPr>
          <w:rFonts w:ascii="Century Gothic" w:hAnsi="Century Gothic"/>
          <w:w w:val="90"/>
          <w:sz w:val="20"/>
        </w:rPr>
        <w:t>. – Ordem de Serviço</w:t>
      </w:r>
    </w:p>
    <w:p w14:paraId="164AE90F" w14:textId="77777777" w:rsidR="000468AC" w:rsidRPr="000468AC" w:rsidRDefault="000468AC" w:rsidP="000468AC">
      <w:pPr>
        <w:ind w:left="426" w:right="-2"/>
        <w:jc w:val="both"/>
        <w:rPr>
          <w:rFonts w:ascii="Century Gothic" w:hAnsi="Century Gothic"/>
          <w:w w:val="90"/>
          <w:sz w:val="20"/>
        </w:rPr>
      </w:pPr>
    </w:p>
    <w:p w14:paraId="1EE7D91C" w14:textId="456AE913" w:rsidR="00736C1C" w:rsidRPr="000468AC" w:rsidRDefault="00736C1C" w:rsidP="000468AC">
      <w:pPr>
        <w:pStyle w:val="PargrafodaLista"/>
        <w:numPr>
          <w:ilvl w:val="0"/>
          <w:numId w:val="2"/>
        </w:numPr>
        <w:tabs>
          <w:tab w:val="left" w:pos="426"/>
          <w:tab w:val="left" w:pos="567"/>
        </w:tabs>
        <w:ind w:left="426" w:hanging="426"/>
        <w:rPr>
          <w:rFonts w:ascii="Century Gothic" w:hAnsi="Century Gothic"/>
          <w:b/>
          <w:w w:val="90"/>
          <w:sz w:val="20"/>
          <w:szCs w:val="20"/>
        </w:rPr>
      </w:pPr>
      <w:r w:rsidRPr="000468AC">
        <w:rPr>
          <w:rFonts w:ascii="Century Gothic" w:hAnsi="Century Gothic"/>
          <w:b/>
          <w:w w:val="90"/>
          <w:sz w:val="20"/>
          <w:szCs w:val="20"/>
        </w:rPr>
        <w:t>LOTES/ITENS:</w:t>
      </w:r>
    </w:p>
    <w:p w14:paraId="3F80BFAB" w14:textId="77777777" w:rsidR="00736C1C" w:rsidRPr="003F52F1" w:rsidRDefault="00736C1C" w:rsidP="004F6FEE">
      <w:pPr>
        <w:widowControl w:val="0"/>
        <w:tabs>
          <w:tab w:val="left" w:pos="284"/>
          <w:tab w:val="left" w:pos="426"/>
          <w:tab w:val="left" w:pos="567"/>
        </w:tabs>
        <w:rPr>
          <w:rFonts w:ascii="Century Gothic" w:hAnsi="Century Gothic"/>
          <w:b/>
          <w:w w:val="90"/>
          <w:sz w:val="20"/>
        </w:rPr>
      </w:pPr>
      <w:r w:rsidRPr="003F52F1">
        <w:rPr>
          <w:rFonts w:ascii="Century Gothic" w:hAnsi="Century Gothic"/>
          <w:b/>
          <w:w w:val="90"/>
          <w:sz w:val="20"/>
        </w:rPr>
        <w:tab/>
      </w:r>
      <w:r w:rsidRPr="003F52F1">
        <w:rPr>
          <w:rFonts w:ascii="Century Gothic" w:hAnsi="Century Gothic"/>
          <w:b/>
          <w:w w:val="90"/>
          <w:sz w:val="20"/>
        </w:rPr>
        <w:tab/>
      </w:r>
      <w:r w:rsidRPr="003F52F1">
        <w:rPr>
          <w:rFonts w:ascii="Century Gothic" w:hAnsi="Century Gothic"/>
          <w:b/>
          <w:w w:val="90"/>
          <w:sz w:val="20"/>
        </w:rPr>
        <w:tab/>
      </w:r>
    </w:p>
    <w:tbl>
      <w:tblPr>
        <w:tblW w:w="781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5240"/>
        <w:gridCol w:w="1843"/>
      </w:tblGrid>
      <w:tr w:rsidR="000468AC" w:rsidRPr="00F66F08" w14:paraId="5201BCD1" w14:textId="77777777" w:rsidTr="000468AC">
        <w:tc>
          <w:tcPr>
            <w:tcW w:w="731" w:type="dxa"/>
            <w:tcBorders>
              <w:top w:val="single" w:sz="24" w:space="0" w:color="auto"/>
              <w:left w:val="single" w:sz="24" w:space="0" w:color="auto"/>
              <w:bottom w:val="single" w:sz="2" w:space="0" w:color="auto"/>
              <w:right w:val="single" w:sz="2" w:space="0" w:color="auto"/>
            </w:tcBorders>
            <w:shd w:val="clear" w:color="auto" w:fill="D9D9D9"/>
          </w:tcPr>
          <w:p w14:paraId="451CBC7F" w14:textId="77777777" w:rsidR="000468AC" w:rsidRPr="00F66F08" w:rsidRDefault="000468AC" w:rsidP="007F09B6">
            <w:pPr>
              <w:widowControl w:val="0"/>
              <w:tabs>
                <w:tab w:val="left" w:pos="284"/>
              </w:tabs>
              <w:jc w:val="center"/>
              <w:rPr>
                <w:rFonts w:ascii="Century Gothic" w:hAnsi="Century Gothic"/>
                <w:b/>
                <w:w w:val="90"/>
                <w:sz w:val="20"/>
              </w:rPr>
            </w:pPr>
            <w:r w:rsidRPr="00F66F08">
              <w:rPr>
                <w:rFonts w:ascii="Century Gothic" w:hAnsi="Century Gothic"/>
                <w:b/>
                <w:w w:val="90"/>
                <w:sz w:val="20"/>
              </w:rPr>
              <w:t>LOTE</w:t>
            </w:r>
          </w:p>
        </w:tc>
        <w:tc>
          <w:tcPr>
            <w:tcW w:w="5240" w:type="dxa"/>
            <w:tcBorders>
              <w:top w:val="single" w:sz="24" w:space="0" w:color="auto"/>
              <w:left w:val="single" w:sz="2" w:space="0" w:color="auto"/>
              <w:bottom w:val="single" w:sz="2" w:space="0" w:color="auto"/>
              <w:right w:val="single" w:sz="2" w:space="0" w:color="auto"/>
            </w:tcBorders>
            <w:shd w:val="clear" w:color="auto" w:fill="D9D9D9"/>
          </w:tcPr>
          <w:p w14:paraId="7A782D86" w14:textId="77777777" w:rsidR="000468AC" w:rsidRPr="00F66F08" w:rsidRDefault="000468AC" w:rsidP="007F09B6">
            <w:pPr>
              <w:widowControl w:val="0"/>
              <w:tabs>
                <w:tab w:val="left" w:pos="284"/>
              </w:tabs>
              <w:jc w:val="center"/>
              <w:rPr>
                <w:rFonts w:ascii="Century Gothic" w:hAnsi="Century Gothic"/>
                <w:b/>
                <w:w w:val="90"/>
                <w:sz w:val="20"/>
              </w:rPr>
            </w:pPr>
            <w:r w:rsidRPr="00F66F08">
              <w:rPr>
                <w:rFonts w:ascii="Century Gothic" w:hAnsi="Century Gothic"/>
                <w:b/>
                <w:w w:val="90"/>
                <w:sz w:val="20"/>
              </w:rPr>
              <w:t>DESCRITIVO</w:t>
            </w:r>
          </w:p>
        </w:tc>
        <w:tc>
          <w:tcPr>
            <w:tcW w:w="1843" w:type="dxa"/>
            <w:tcBorders>
              <w:top w:val="single" w:sz="24" w:space="0" w:color="auto"/>
              <w:left w:val="single" w:sz="2" w:space="0" w:color="auto"/>
              <w:bottom w:val="single" w:sz="2" w:space="0" w:color="auto"/>
              <w:right w:val="single" w:sz="24" w:space="0" w:color="auto"/>
            </w:tcBorders>
            <w:shd w:val="clear" w:color="auto" w:fill="D9D9D9"/>
          </w:tcPr>
          <w:p w14:paraId="6F776244" w14:textId="77777777" w:rsidR="000468AC" w:rsidRPr="00F66F08" w:rsidRDefault="000468AC" w:rsidP="007F09B6">
            <w:pPr>
              <w:widowControl w:val="0"/>
              <w:tabs>
                <w:tab w:val="left" w:pos="284"/>
              </w:tabs>
              <w:jc w:val="center"/>
              <w:rPr>
                <w:rFonts w:ascii="Century Gothic" w:hAnsi="Century Gothic"/>
                <w:b/>
                <w:w w:val="90"/>
                <w:sz w:val="20"/>
              </w:rPr>
            </w:pPr>
            <w:r w:rsidRPr="00F66F08">
              <w:rPr>
                <w:rFonts w:ascii="Century Gothic" w:hAnsi="Century Gothic"/>
                <w:b/>
                <w:w w:val="90"/>
                <w:sz w:val="20"/>
              </w:rPr>
              <w:t>Nº DE IMÓVEIS</w:t>
            </w:r>
          </w:p>
        </w:tc>
      </w:tr>
      <w:tr w:rsidR="000468AC" w:rsidRPr="00F66F08" w14:paraId="029C7504" w14:textId="77777777" w:rsidTr="000468AC">
        <w:tc>
          <w:tcPr>
            <w:tcW w:w="731" w:type="dxa"/>
            <w:tcBorders>
              <w:top w:val="single" w:sz="2" w:space="0" w:color="auto"/>
              <w:left w:val="single" w:sz="24" w:space="0" w:color="auto"/>
              <w:bottom w:val="single" w:sz="2" w:space="0" w:color="auto"/>
              <w:right w:val="single" w:sz="2" w:space="0" w:color="auto"/>
            </w:tcBorders>
            <w:shd w:val="clear" w:color="auto" w:fill="auto"/>
            <w:vAlign w:val="center"/>
          </w:tcPr>
          <w:p w14:paraId="27B59058" w14:textId="77777777" w:rsidR="000468AC" w:rsidRPr="00F66F08" w:rsidRDefault="000468AC" w:rsidP="007F09B6">
            <w:pPr>
              <w:widowControl w:val="0"/>
              <w:tabs>
                <w:tab w:val="left" w:pos="284"/>
              </w:tabs>
              <w:jc w:val="center"/>
              <w:rPr>
                <w:rFonts w:ascii="Century Gothic" w:hAnsi="Century Gothic"/>
                <w:b/>
                <w:w w:val="90"/>
                <w:sz w:val="20"/>
              </w:rPr>
            </w:pPr>
            <w:r w:rsidRPr="00F66F08">
              <w:rPr>
                <w:rFonts w:ascii="Century Gothic" w:hAnsi="Century Gothic"/>
                <w:b/>
                <w:w w:val="90"/>
                <w:sz w:val="20"/>
              </w:rPr>
              <w:t>1</w:t>
            </w:r>
          </w:p>
        </w:tc>
        <w:tc>
          <w:tcPr>
            <w:tcW w:w="5240" w:type="dxa"/>
            <w:tcBorders>
              <w:top w:val="single" w:sz="2" w:space="0" w:color="auto"/>
              <w:left w:val="single" w:sz="2" w:space="0" w:color="auto"/>
              <w:bottom w:val="single" w:sz="2" w:space="0" w:color="auto"/>
              <w:right w:val="single" w:sz="2" w:space="0" w:color="auto"/>
            </w:tcBorders>
            <w:shd w:val="clear" w:color="auto" w:fill="auto"/>
          </w:tcPr>
          <w:p w14:paraId="7B6F4174" w14:textId="77777777" w:rsidR="000468AC" w:rsidRPr="00F66F08" w:rsidRDefault="000468AC" w:rsidP="007F09B6">
            <w:pPr>
              <w:widowControl w:val="0"/>
              <w:tabs>
                <w:tab w:val="left" w:pos="284"/>
              </w:tabs>
              <w:rPr>
                <w:rFonts w:ascii="Century Gothic" w:hAnsi="Century Gothic"/>
                <w:b/>
                <w:w w:val="90"/>
                <w:sz w:val="20"/>
              </w:rPr>
            </w:pPr>
            <w:r>
              <w:rPr>
                <w:rFonts w:ascii="Century Gothic" w:hAnsi="Century Gothic"/>
                <w:w w:val="90"/>
                <w:sz w:val="20"/>
              </w:rPr>
              <w:t xml:space="preserve">Imóveis localizados na </w:t>
            </w:r>
            <w:r w:rsidRPr="004D271E">
              <w:rPr>
                <w:rFonts w:ascii="Century Gothic" w:hAnsi="Century Gothic"/>
                <w:w w:val="90"/>
                <w:sz w:val="20"/>
              </w:rPr>
              <w:t xml:space="preserve">Capital e Municípios do Estado de São Paulo com distância de até 150 Km da Capital   </w:t>
            </w:r>
          </w:p>
        </w:tc>
        <w:tc>
          <w:tcPr>
            <w:tcW w:w="1843" w:type="dxa"/>
            <w:tcBorders>
              <w:top w:val="single" w:sz="2" w:space="0" w:color="auto"/>
              <w:left w:val="single" w:sz="2" w:space="0" w:color="auto"/>
              <w:bottom w:val="single" w:sz="2" w:space="0" w:color="auto"/>
              <w:right w:val="single" w:sz="24" w:space="0" w:color="auto"/>
            </w:tcBorders>
            <w:shd w:val="clear" w:color="auto" w:fill="auto"/>
            <w:vAlign w:val="center"/>
          </w:tcPr>
          <w:p w14:paraId="762EF5E6" w14:textId="77777777" w:rsidR="000468AC" w:rsidRPr="00F66F08" w:rsidRDefault="000468AC" w:rsidP="007F09B6">
            <w:pPr>
              <w:widowControl w:val="0"/>
              <w:tabs>
                <w:tab w:val="left" w:pos="284"/>
              </w:tabs>
              <w:jc w:val="center"/>
              <w:rPr>
                <w:rFonts w:ascii="Century Gothic" w:hAnsi="Century Gothic"/>
                <w:b/>
                <w:w w:val="90"/>
                <w:sz w:val="20"/>
              </w:rPr>
            </w:pPr>
            <w:r>
              <w:rPr>
                <w:rFonts w:ascii="Century Gothic" w:hAnsi="Century Gothic"/>
                <w:b/>
                <w:w w:val="90"/>
                <w:sz w:val="20"/>
              </w:rPr>
              <w:t>191</w:t>
            </w:r>
          </w:p>
        </w:tc>
      </w:tr>
      <w:tr w:rsidR="000468AC" w:rsidRPr="00F66F08" w14:paraId="1B3DAB22" w14:textId="77777777" w:rsidTr="000468AC">
        <w:tc>
          <w:tcPr>
            <w:tcW w:w="731" w:type="dxa"/>
            <w:tcBorders>
              <w:top w:val="single" w:sz="2" w:space="0" w:color="auto"/>
              <w:left w:val="single" w:sz="24" w:space="0" w:color="auto"/>
              <w:bottom w:val="single" w:sz="2" w:space="0" w:color="auto"/>
              <w:right w:val="single" w:sz="2" w:space="0" w:color="auto"/>
            </w:tcBorders>
            <w:shd w:val="clear" w:color="auto" w:fill="auto"/>
            <w:vAlign w:val="center"/>
          </w:tcPr>
          <w:p w14:paraId="4741C2B1" w14:textId="77777777" w:rsidR="000468AC" w:rsidRPr="00F66F08" w:rsidRDefault="000468AC" w:rsidP="007F09B6">
            <w:pPr>
              <w:widowControl w:val="0"/>
              <w:tabs>
                <w:tab w:val="left" w:pos="284"/>
              </w:tabs>
              <w:jc w:val="center"/>
              <w:rPr>
                <w:rFonts w:ascii="Century Gothic" w:hAnsi="Century Gothic"/>
                <w:b/>
                <w:w w:val="90"/>
                <w:sz w:val="20"/>
              </w:rPr>
            </w:pPr>
            <w:r w:rsidRPr="00F66F08">
              <w:rPr>
                <w:rFonts w:ascii="Century Gothic" w:hAnsi="Century Gothic"/>
                <w:b/>
                <w:w w:val="90"/>
                <w:sz w:val="20"/>
              </w:rPr>
              <w:t>2</w:t>
            </w:r>
          </w:p>
        </w:tc>
        <w:tc>
          <w:tcPr>
            <w:tcW w:w="5240" w:type="dxa"/>
            <w:tcBorders>
              <w:top w:val="single" w:sz="2" w:space="0" w:color="auto"/>
              <w:left w:val="single" w:sz="2" w:space="0" w:color="auto"/>
              <w:bottom w:val="single" w:sz="2" w:space="0" w:color="auto"/>
              <w:right w:val="single" w:sz="2" w:space="0" w:color="auto"/>
            </w:tcBorders>
            <w:shd w:val="clear" w:color="auto" w:fill="auto"/>
            <w:vAlign w:val="center"/>
          </w:tcPr>
          <w:p w14:paraId="40D6C889" w14:textId="79734C44" w:rsidR="000468AC" w:rsidRPr="004D271E" w:rsidRDefault="000468AC" w:rsidP="007F09B6">
            <w:pPr>
              <w:jc w:val="both"/>
              <w:rPr>
                <w:rFonts w:ascii="Century Gothic" w:hAnsi="Century Gothic"/>
                <w:w w:val="90"/>
                <w:sz w:val="20"/>
              </w:rPr>
            </w:pPr>
            <w:r>
              <w:rPr>
                <w:rFonts w:ascii="Century Gothic" w:hAnsi="Century Gothic"/>
                <w:w w:val="90"/>
                <w:sz w:val="20"/>
              </w:rPr>
              <w:t xml:space="preserve">Imóveis localizados em </w:t>
            </w:r>
            <w:r w:rsidRPr="004D271E">
              <w:rPr>
                <w:rFonts w:ascii="Century Gothic" w:hAnsi="Century Gothic"/>
                <w:w w:val="90"/>
                <w:sz w:val="20"/>
              </w:rPr>
              <w:t xml:space="preserve">Municípios do Estado de São Paulo com distância de 151 </w:t>
            </w:r>
            <w:r w:rsidR="00BF53AA">
              <w:rPr>
                <w:rFonts w:ascii="Century Gothic" w:hAnsi="Century Gothic"/>
                <w:w w:val="90"/>
                <w:sz w:val="20"/>
              </w:rPr>
              <w:t>a</w:t>
            </w:r>
            <w:r w:rsidRPr="004D271E">
              <w:rPr>
                <w:rFonts w:ascii="Century Gothic" w:hAnsi="Century Gothic"/>
                <w:w w:val="90"/>
                <w:sz w:val="20"/>
              </w:rPr>
              <w:t xml:space="preserve"> 350 Km da Capital  </w:t>
            </w:r>
          </w:p>
        </w:tc>
        <w:tc>
          <w:tcPr>
            <w:tcW w:w="1843" w:type="dxa"/>
            <w:tcBorders>
              <w:top w:val="single" w:sz="2" w:space="0" w:color="auto"/>
              <w:left w:val="single" w:sz="2" w:space="0" w:color="auto"/>
              <w:bottom w:val="single" w:sz="2" w:space="0" w:color="auto"/>
              <w:right w:val="single" w:sz="24" w:space="0" w:color="auto"/>
            </w:tcBorders>
            <w:shd w:val="clear" w:color="auto" w:fill="auto"/>
            <w:vAlign w:val="center"/>
          </w:tcPr>
          <w:p w14:paraId="0AD7FE26" w14:textId="77777777" w:rsidR="000468AC" w:rsidRPr="00F66F08" w:rsidRDefault="000468AC" w:rsidP="007F09B6">
            <w:pPr>
              <w:widowControl w:val="0"/>
              <w:tabs>
                <w:tab w:val="left" w:pos="284"/>
              </w:tabs>
              <w:jc w:val="center"/>
              <w:rPr>
                <w:rFonts w:ascii="Century Gothic" w:hAnsi="Century Gothic"/>
                <w:b/>
                <w:w w:val="90"/>
                <w:sz w:val="20"/>
              </w:rPr>
            </w:pPr>
            <w:r>
              <w:rPr>
                <w:rFonts w:ascii="Century Gothic" w:hAnsi="Century Gothic"/>
                <w:b/>
                <w:w w:val="90"/>
                <w:sz w:val="20"/>
              </w:rPr>
              <w:t>122</w:t>
            </w:r>
          </w:p>
        </w:tc>
      </w:tr>
      <w:tr w:rsidR="000468AC" w:rsidRPr="00F66F08" w14:paraId="6D556DBD" w14:textId="77777777" w:rsidTr="000468AC">
        <w:tc>
          <w:tcPr>
            <w:tcW w:w="731" w:type="dxa"/>
            <w:tcBorders>
              <w:top w:val="single" w:sz="2" w:space="0" w:color="auto"/>
              <w:left w:val="single" w:sz="24" w:space="0" w:color="auto"/>
              <w:bottom w:val="single" w:sz="2" w:space="0" w:color="auto"/>
              <w:right w:val="single" w:sz="2" w:space="0" w:color="auto"/>
            </w:tcBorders>
            <w:shd w:val="clear" w:color="auto" w:fill="auto"/>
            <w:vAlign w:val="center"/>
          </w:tcPr>
          <w:p w14:paraId="27DAFB17" w14:textId="77777777" w:rsidR="000468AC" w:rsidRPr="00F66F08" w:rsidRDefault="000468AC" w:rsidP="007F09B6">
            <w:pPr>
              <w:widowControl w:val="0"/>
              <w:tabs>
                <w:tab w:val="left" w:pos="284"/>
              </w:tabs>
              <w:jc w:val="center"/>
              <w:rPr>
                <w:rFonts w:ascii="Century Gothic" w:hAnsi="Century Gothic"/>
                <w:b/>
                <w:w w:val="90"/>
                <w:sz w:val="20"/>
              </w:rPr>
            </w:pPr>
            <w:r w:rsidRPr="00F66F08">
              <w:rPr>
                <w:rFonts w:ascii="Century Gothic" w:hAnsi="Century Gothic"/>
                <w:b/>
                <w:w w:val="90"/>
                <w:sz w:val="20"/>
              </w:rPr>
              <w:t>3</w:t>
            </w:r>
          </w:p>
        </w:tc>
        <w:tc>
          <w:tcPr>
            <w:tcW w:w="5240" w:type="dxa"/>
            <w:tcBorders>
              <w:top w:val="single" w:sz="2" w:space="0" w:color="auto"/>
              <w:left w:val="single" w:sz="2" w:space="0" w:color="auto"/>
              <w:bottom w:val="single" w:sz="2" w:space="0" w:color="auto"/>
              <w:right w:val="single" w:sz="2" w:space="0" w:color="auto"/>
            </w:tcBorders>
            <w:shd w:val="clear" w:color="auto" w:fill="auto"/>
            <w:vAlign w:val="center"/>
          </w:tcPr>
          <w:p w14:paraId="16DF5CA0" w14:textId="0F1FF77B" w:rsidR="000468AC" w:rsidRPr="004D271E" w:rsidRDefault="000468AC" w:rsidP="007F09B6">
            <w:pPr>
              <w:jc w:val="both"/>
              <w:rPr>
                <w:rFonts w:ascii="Century Gothic" w:hAnsi="Century Gothic"/>
                <w:w w:val="90"/>
                <w:sz w:val="20"/>
              </w:rPr>
            </w:pPr>
            <w:r>
              <w:rPr>
                <w:rFonts w:ascii="Century Gothic" w:hAnsi="Century Gothic"/>
                <w:w w:val="90"/>
                <w:sz w:val="20"/>
              </w:rPr>
              <w:t xml:space="preserve">Imóveis localizados em </w:t>
            </w:r>
            <w:r w:rsidRPr="004D271E">
              <w:rPr>
                <w:rFonts w:ascii="Century Gothic" w:hAnsi="Century Gothic"/>
                <w:w w:val="90"/>
                <w:sz w:val="20"/>
              </w:rPr>
              <w:t xml:space="preserve">Municípios do Estado de São Paulo com distância de 351 </w:t>
            </w:r>
            <w:r w:rsidR="00BF53AA">
              <w:rPr>
                <w:rFonts w:ascii="Century Gothic" w:hAnsi="Century Gothic"/>
                <w:w w:val="90"/>
                <w:sz w:val="20"/>
              </w:rPr>
              <w:t>a</w:t>
            </w:r>
            <w:r w:rsidRPr="004D271E">
              <w:rPr>
                <w:rFonts w:ascii="Century Gothic" w:hAnsi="Century Gothic"/>
                <w:w w:val="90"/>
                <w:sz w:val="20"/>
              </w:rPr>
              <w:t xml:space="preserve"> 760 Km da Capital   </w:t>
            </w:r>
          </w:p>
        </w:tc>
        <w:tc>
          <w:tcPr>
            <w:tcW w:w="1843" w:type="dxa"/>
            <w:tcBorders>
              <w:top w:val="single" w:sz="2" w:space="0" w:color="auto"/>
              <w:left w:val="single" w:sz="2" w:space="0" w:color="auto"/>
              <w:bottom w:val="single" w:sz="2" w:space="0" w:color="auto"/>
              <w:right w:val="single" w:sz="24" w:space="0" w:color="auto"/>
            </w:tcBorders>
            <w:shd w:val="clear" w:color="auto" w:fill="auto"/>
            <w:vAlign w:val="center"/>
          </w:tcPr>
          <w:p w14:paraId="11F1339B" w14:textId="77777777" w:rsidR="000468AC" w:rsidRPr="00F66F08" w:rsidRDefault="000468AC" w:rsidP="007F09B6">
            <w:pPr>
              <w:widowControl w:val="0"/>
              <w:tabs>
                <w:tab w:val="left" w:pos="284"/>
              </w:tabs>
              <w:jc w:val="center"/>
              <w:rPr>
                <w:rFonts w:ascii="Century Gothic" w:hAnsi="Century Gothic"/>
                <w:b/>
                <w:w w:val="90"/>
                <w:sz w:val="20"/>
              </w:rPr>
            </w:pPr>
            <w:r>
              <w:rPr>
                <w:rFonts w:ascii="Century Gothic" w:hAnsi="Century Gothic"/>
                <w:b/>
                <w:w w:val="90"/>
                <w:sz w:val="20"/>
              </w:rPr>
              <w:t>144</w:t>
            </w:r>
          </w:p>
        </w:tc>
      </w:tr>
      <w:tr w:rsidR="000468AC" w:rsidRPr="00F66F08" w14:paraId="33BB1878" w14:textId="77777777" w:rsidTr="000468AC">
        <w:tc>
          <w:tcPr>
            <w:tcW w:w="5971" w:type="dxa"/>
            <w:gridSpan w:val="2"/>
            <w:tcBorders>
              <w:top w:val="single" w:sz="2" w:space="0" w:color="auto"/>
              <w:left w:val="single" w:sz="24" w:space="0" w:color="auto"/>
              <w:bottom w:val="single" w:sz="24" w:space="0" w:color="auto"/>
              <w:right w:val="single" w:sz="2" w:space="0" w:color="auto"/>
            </w:tcBorders>
            <w:shd w:val="clear" w:color="auto" w:fill="auto"/>
          </w:tcPr>
          <w:p w14:paraId="015FE0DA" w14:textId="77777777" w:rsidR="000468AC" w:rsidRPr="00F66F08" w:rsidRDefault="000468AC" w:rsidP="007F09B6">
            <w:pPr>
              <w:widowControl w:val="0"/>
              <w:tabs>
                <w:tab w:val="left" w:pos="284"/>
              </w:tabs>
              <w:rPr>
                <w:rFonts w:ascii="Century Gothic" w:hAnsi="Century Gothic"/>
                <w:b/>
                <w:w w:val="90"/>
                <w:sz w:val="20"/>
              </w:rPr>
            </w:pPr>
            <w:r w:rsidRPr="00F66F08">
              <w:rPr>
                <w:rFonts w:ascii="Century Gothic" w:hAnsi="Century Gothic"/>
                <w:b/>
                <w:w w:val="90"/>
                <w:sz w:val="20"/>
              </w:rPr>
              <w:t>TOTAL</w:t>
            </w:r>
          </w:p>
        </w:tc>
        <w:tc>
          <w:tcPr>
            <w:tcW w:w="1843" w:type="dxa"/>
            <w:tcBorders>
              <w:top w:val="single" w:sz="2" w:space="0" w:color="auto"/>
              <w:left w:val="single" w:sz="2" w:space="0" w:color="auto"/>
              <w:bottom w:val="single" w:sz="24" w:space="0" w:color="auto"/>
              <w:right w:val="single" w:sz="24" w:space="0" w:color="auto"/>
            </w:tcBorders>
            <w:shd w:val="clear" w:color="auto" w:fill="auto"/>
          </w:tcPr>
          <w:p w14:paraId="5641C1F8" w14:textId="77777777" w:rsidR="000468AC" w:rsidRPr="00F66F08" w:rsidRDefault="000468AC" w:rsidP="007F09B6">
            <w:pPr>
              <w:widowControl w:val="0"/>
              <w:tabs>
                <w:tab w:val="left" w:pos="284"/>
              </w:tabs>
              <w:jc w:val="center"/>
              <w:rPr>
                <w:rFonts w:ascii="Century Gothic" w:hAnsi="Century Gothic"/>
                <w:b/>
                <w:w w:val="90"/>
                <w:sz w:val="20"/>
              </w:rPr>
            </w:pPr>
            <w:r>
              <w:rPr>
                <w:rFonts w:ascii="Century Gothic" w:hAnsi="Century Gothic"/>
                <w:b/>
                <w:w w:val="90"/>
                <w:sz w:val="20"/>
              </w:rPr>
              <w:t>457</w:t>
            </w:r>
          </w:p>
        </w:tc>
      </w:tr>
    </w:tbl>
    <w:p w14:paraId="63574A6B" w14:textId="0DABFE84" w:rsidR="005A2F2A" w:rsidRDefault="005A2F2A" w:rsidP="002C3B5B">
      <w:pPr>
        <w:tabs>
          <w:tab w:val="left" w:pos="426"/>
          <w:tab w:val="left" w:pos="567"/>
        </w:tabs>
        <w:rPr>
          <w:rFonts w:ascii="Century Gothic" w:hAnsi="Century Gothic"/>
          <w:b/>
          <w:w w:val="90"/>
          <w:sz w:val="20"/>
          <w:szCs w:val="20"/>
        </w:rPr>
      </w:pPr>
    </w:p>
    <w:p w14:paraId="199C7892" w14:textId="77777777" w:rsidR="00DB69E1" w:rsidRPr="003F52F1" w:rsidRDefault="00DB69E1" w:rsidP="002C3B5B">
      <w:pPr>
        <w:tabs>
          <w:tab w:val="left" w:pos="426"/>
          <w:tab w:val="left" w:pos="567"/>
        </w:tabs>
        <w:rPr>
          <w:rFonts w:ascii="Century Gothic" w:hAnsi="Century Gothic"/>
          <w:b/>
          <w:w w:val="90"/>
          <w:sz w:val="20"/>
          <w:szCs w:val="20"/>
        </w:rPr>
      </w:pPr>
    </w:p>
    <w:p w14:paraId="02C84439" w14:textId="644A828D" w:rsidR="000468AC" w:rsidRPr="00F66F08" w:rsidRDefault="000468AC" w:rsidP="000468AC">
      <w:pPr>
        <w:tabs>
          <w:tab w:val="left" w:pos="851"/>
        </w:tabs>
        <w:rPr>
          <w:rFonts w:ascii="Century Gothic" w:hAnsi="Century Gothic"/>
          <w:b/>
          <w:w w:val="90"/>
          <w:sz w:val="20"/>
        </w:rPr>
      </w:pPr>
      <w:r w:rsidRPr="00F66F08">
        <w:rPr>
          <w:rFonts w:ascii="Century Gothic" w:hAnsi="Century Gothic"/>
          <w:b/>
          <w:w w:val="90"/>
          <w:sz w:val="20"/>
        </w:rPr>
        <w:t>6 -</w:t>
      </w:r>
      <w:r w:rsidRPr="00F66F08">
        <w:rPr>
          <w:rFonts w:ascii="Century Gothic" w:hAnsi="Century Gothic"/>
          <w:b/>
          <w:w w:val="90"/>
          <w:sz w:val="20"/>
        </w:rPr>
        <w:tab/>
        <w:t>ESCOPO DOS TRABALHOS (COMPETÊNCIA DA EMPRESA DETENTORA):</w:t>
      </w:r>
    </w:p>
    <w:p w14:paraId="03B9E5A8" w14:textId="77777777" w:rsidR="00DB69E1" w:rsidRDefault="00DB69E1" w:rsidP="000468AC">
      <w:pPr>
        <w:tabs>
          <w:tab w:val="left" w:pos="851"/>
        </w:tabs>
        <w:ind w:right="86"/>
        <w:jc w:val="both"/>
        <w:rPr>
          <w:rFonts w:ascii="Century Gothic" w:hAnsi="Century Gothic"/>
          <w:b/>
          <w:w w:val="90"/>
          <w:sz w:val="20"/>
        </w:rPr>
      </w:pPr>
    </w:p>
    <w:p w14:paraId="5B998777" w14:textId="09725F2D" w:rsidR="000468AC" w:rsidRPr="00F66F08" w:rsidRDefault="000468AC" w:rsidP="000468AC">
      <w:pPr>
        <w:tabs>
          <w:tab w:val="left" w:pos="851"/>
        </w:tabs>
        <w:ind w:right="86"/>
        <w:jc w:val="both"/>
        <w:rPr>
          <w:rFonts w:ascii="Century Gothic" w:hAnsi="Century Gothic"/>
          <w:w w:val="90"/>
          <w:sz w:val="20"/>
        </w:rPr>
      </w:pPr>
      <w:r w:rsidRPr="00F66F08">
        <w:rPr>
          <w:rFonts w:ascii="Century Gothic" w:hAnsi="Century Gothic"/>
          <w:b/>
          <w:w w:val="90"/>
          <w:sz w:val="20"/>
        </w:rPr>
        <w:t>6.1 -</w:t>
      </w:r>
      <w:r w:rsidRPr="00F66F08">
        <w:rPr>
          <w:rFonts w:ascii="Century Gothic" w:eastAsia="Arial" w:hAnsi="Century Gothic" w:cs="Arial"/>
          <w:w w:val="90"/>
          <w:sz w:val="20"/>
        </w:rPr>
        <w:t xml:space="preserve">    </w:t>
      </w:r>
      <w:r w:rsidRPr="00F66F08">
        <w:rPr>
          <w:rFonts w:ascii="Century Gothic" w:eastAsia="Arial" w:hAnsi="Century Gothic" w:cs="Arial"/>
          <w:spacing w:val="10"/>
          <w:w w:val="90"/>
          <w:sz w:val="20"/>
        </w:rPr>
        <w:t xml:space="preserve"> </w:t>
      </w:r>
      <w:r w:rsidRPr="00F66F08">
        <w:rPr>
          <w:rFonts w:ascii="Century Gothic" w:eastAsia="Arial" w:hAnsi="Century Gothic" w:cs="Arial"/>
          <w:spacing w:val="10"/>
          <w:w w:val="90"/>
          <w:sz w:val="20"/>
        </w:rPr>
        <w:tab/>
      </w:r>
      <w:r w:rsidRPr="00F66F08">
        <w:rPr>
          <w:rFonts w:ascii="Century Gothic" w:hAnsi="Century Gothic"/>
          <w:w w:val="90"/>
          <w:sz w:val="20"/>
        </w:rPr>
        <w:t xml:space="preserve">Execução de serviços de manutenção, conservação, reformas pontuais e pequenos serviços de engenharia a serem especificados em orçamento a ser apresentado pela DETENTORA, </w:t>
      </w:r>
      <w:r w:rsidRPr="00F66F08">
        <w:rPr>
          <w:rFonts w:ascii="Century Gothic" w:hAnsi="Century Gothic"/>
          <w:w w:val="90"/>
          <w:sz w:val="20"/>
        </w:rPr>
        <w:lastRenderedPageBreak/>
        <w:t xml:space="preserve">visando sanar as deficiências das instalações físicas das edificações </w:t>
      </w:r>
      <w:r>
        <w:rPr>
          <w:rFonts w:ascii="Century Gothic" w:hAnsi="Century Gothic"/>
          <w:w w:val="90"/>
          <w:sz w:val="20"/>
        </w:rPr>
        <w:t xml:space="preserve">existentes nas localidades </w:t>
      </w:r>
      <w:r w:rsidRPr="008610F3">
        <w:rPr>
          <w:rFonts w:ascii="Century Gothic" w:hAnsi="Century Gothic"/>
          <w:w w:val="90"/>
          <w:sz w:val="20"/>
        </w:rPr>
        <w:t>constantes no Anexo 1-B.</w:t>
      </w:r>
    </w:p>
    <w:p w14:paraId="2BEED771" w14:textId="77777777" w:rsidR="000468AC" w:rsidRPr="00F66F08" w:rsidRDefault="000468AC" w:rsidP="000468AC">
      <w:pPr>
        <w:tabs>
          <w:tab w:val="left" w:pos="567"/>
        </w:tabs>
        <w:spacing w:before="3" w:line="120" w:lineRule="exact"/>
        <w:rPr>
          <w:rFonts w:ascii="Century Gothic" w:hAnsi="Century Gothic"/>
          <w:w w:val="90"/>
          <w:sz w:val="20"/>
        </w:rPr>
      </w:pPr>
    </w:p>
    <w:p w14:paraId="04CBE385" w14:textId="12E1FA70" w:rsidR="000468AC" w:rsidRDefault="000468AC" w:rsidP="000468AC">
      <w:pPr>
        <w:tabs>
          <w:tab w:val="left" w:pos="851"/>
        </w:tabs>
        <w:ind w:right="89"/>
        <w:jc w:val="both"/>
        <w:rPr>
          <w:rFonts w:ascii="Century Gothic" w:hAnsi="Century Gothic"/>
          <w:w w:val="90"/>
          <w:sz w:val="20"/>
        </w:rPr>
      </w:pPr>
      <w:r w:rsidRPr="00F66F08">
        <w:rPr>
          <w:rFonts w:ascii="Century Gothic" w:hAnsi="Century Gothic"/>
          <w:b/>
          <w:w w:val="90"/>
          <w:sz w:val="20"/>
        </w:rPr>
        <w:t>6.2 -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Neste tipo de intervenção não deverá ocorrer aumento de área construída das edificações.</w:t>
      </w:r>
    </w:p>
    <w:p w14:paraId="025150E7" w14:textId="77777777" w:rsidR="00C84E0B" w:rsidRPr="00F66F08" w:rsidRDefault="00C84E0B" w:rsidP="000468AC">
      <w:pPr>
        <w:tabs>
          <w:tab w:val="left" w:pos="851"/>
        </w:tabs>
        <w:ind w:right="89"/>
        <w:jc w:val="both"/>
        <w:rPr>
          <w:rFonts w:ascii="Century Gothic" w:hAnsi="Century Gothic"/>
          <w:w w:val="90"/>
          <w:sz w:val="20"/>
        </w:rPr>
      </w:pPr>
    </w:p>
    <w:p w14:paraId="1CE41426" w14:textId="6D547E2D" w:rsidR="000468AC" w:rsidRPr="00F66F08" w:rsidRDefault="000468AC" w:rsidP="000468AC">
      <w:pPr>
        <w:tabs>
          <w:tab w:val="left" w:pos="851"/>
        </w:tabs>
        <w:spacing w:before="34"/>
        <w:ind w:right="88"/>
        <w:jc w:val="both"/>
        <w:rPr>
          <w:rFonts w:ascii="Century Gothic" w:hAnsi="Century Gothic"/>
          <w:w w:val="90"/>
          <w:sz w:val="20"/>
        </w:rPr>
      </w:pPr>
      <w:proofErr w:type="gramStart"/>
      <w:r w:rsidRPr="00DB69E1">
        <w:rPr>
          <w:rFonts w:ascii="Century Gothic" w:hAnsi="Century Gothic"/>
          <w:b/>
          <w:w w:val="90"/>
          <w:sz w:val="20"/>
        </w:rPr>
        <w:t>6.3  -</w:t>
      </w:r>
      <w:proofErr w:type="gramEnd"/>
      <w:r w:rsidRPr="00DB69E1">
        <w:rPr>
          <w:rFonts w:ascii="Century Gothic" w:eastAsia="Arial" w:hAnsi="Century Gothic" w:cs="Arial"/>
          <w:w w:val="90"/>
          <w:sz w:val="20"/>
        </w:rPr>
        <w:t xml:space="preserve">    </w:t>
      </w:r>
      <w:r w:rsidRPr="00DB69E1">
        <w:rPr>
          <w:rFonts w:ascii="Century Gothic" w:eastAsia="Arial" w:hAnsi="Century Gothic" w:cs="Arial"/>
          <w:w w:val="90"/>
          <w:sz w:val="20"/>
        </w:rPr>
        <w:tab/>
      </w:r>
      <w:r w:rsidRPr="00DB69E1">
        <w:rPr>
          <w:rFonts w:ascii="Century Gothic" w:hAnsi="Century Gothic"/>
          <w:w w:val="90"/>
          <w:sz w:val="20"/>
        </w:rPr>
        <w:t>Os serviços a serem realizados pela DETENTORA estão discriminados no memorial descritivo – Anexo 1-A e no Boletim Referencial de Custos – Versão nº 17</w:t>
      </w:r>
      <w:r w:rsidR="00DB69E1" w:rsidRPr="00DB69E1">
        <w:rPr>
          <w:rFonts w:ascii="Century Gothic" w:hAnsi="Century Gothic"/>
          <w:w w:val="90"/>
          <w:sz w:val="20"/>
        </w:rPr>
        <w:t>6</w:t>
      </w:r>
      <w:r w:rsidRPr="00DB69E1">
        <w:rPr>
          <w:rFonts w:ascii="Century Gothic" w:hAnsi="Century Gothic"/>
          <w:w w:val="90"/>
          <w:sz w:val="20"/>
        </w:rPr>
        <w:t xml:space="preserve"> da CPOS.</w:t>
      </w:r>
    </w:p>
    <w:p w14:paraId="74E5BD6F" w14:textId="77777777" w:rsidR="000468AC" w:rsidRPr="00F66F08" w:rsidRDefault="000468AC" w:rsidP="000468AC">
      <w:pPr>
        <w:tabs>
          <w:tab w:val="left" w:pos="851"/>
        </w:tabs>
        <w:spacing w:before="34"/>
        <w:ind w:right="88"/>
        <w:jc w:val="both"/>
        <w:rPr>
          <w:rFonts w:ascii="Century Gothic" w:hAnsi="Century Gothic"/>
          <w:w w:val="90"/>
          <w:sz w:val="20"/>
        </w:rPr>
      </w:pPr>
    </w:p>
    <w:p w14:paraId="2CA13E0A"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6.4 -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A DETENTORA obriga-se a executar o(s) contrato(s) decorrente(s) da Ata de Registro de Preços formalizado(s) pelo GERENCIADOR DA ATA (CE-MPSP) até a quantidade indicada no ANEXO 1-F – Relação dos Lotes e Quantitativos de Intervenções. Acima dessas quantidades, somente serão contratados os Serviços com a concordância expressa da(s) DETENTORA(s) do Registro de Preços.</w:t>
      </w:r>
    </w:p>
    <w:p w14:paraId="40D5E312"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6874F06B"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6.5 -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 xml:space="preserve">Para execução dos serviços  constantes  desta  especificação  técnica,  deverão  ser observadas  as  normas  e  especificações constantes  das  Normas  da  ABNT,  Boletim Referencial de Custos, Insumos e Critérios de Medição e Remuneração da CPOS – Companhia Paulista de Obras e Serviços, Cadernos de Critérios Técnicos e de Medição (disponível no site </w:t>
      </w:r>
      <w:hyperlink r:id="rId21">
        <w:r w:rsidRPr="00F66F08">
          <w:rPr>
            <w:rFonts w:ascii="Century Gothic" w:hAnsi="Century Gothic"/>
            <w:w w:val="90"/>
            <w:sz w:val="20"/>
          </w:rPr>
          <w:t>www.cpos.sp.gov.br</w:t>
        </w:r>
      </w:hyperlink>
      <w:r w:rsidRPr="00F66F08">
        <w:rPr>
          <w:rFonts w:ascii="Century Gothic" w:hAnsi="Century Gothic"/>
          <w:w w:val="90"/>
          <w:sz w:val="20"/>
        </w:rPr>
        <w:t>).</w:t>
      </w:r>
    </w:p>
    <w:p w14:paraId="693832A1"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2BFB2AB3"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6.6 -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No caso do memorial – ANEXO 1-A apresentar alguma discrepância ou omissão, deverão ser observadas as normas da boa técnica, sem que isso acarrete aditamento contratual.</w:t>
      </w:r>
    </w:p>
    <w:p w14:paraId="5DA1D131"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23E33F89"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6.7</w:t>
      </w:r>
      <w:r w:rsidRPr="00F66F08">
        <w:rPr>
          <w:rFonts w:ascii="Century Gothic" w:eastAsia="Arial" w:hAnsi="Century Gothic" w:cs="Arial"/>
          <w:b/>
          <w:w w:val="90"/>
          <w:sz w:val="20"/>
        </w:rPr>
        <w:t xml:space="preserve">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Esta especificação técnica apresenta normas gerais relativas à prestação de serviços em epígrafe. Portanto, o CE-MPSP deverá, previamente à formalização do contrato, descrever expressamente as necessidades, cabendo ao Engenheiro ou Arquiteto preposto da DETENTORA, a elaboração do respectivo Memorial Descritivo Específico dos serviços que serão contratados, com todas as características relativas e inerentes a cada obra ou intervenção, fazendo este, parte integrante do termo de contrato ou do instrumento equivalente.</w:t>
      </w:r>
    </w:p>
    <w:p w14:paraId="60093279" w14:textId="77777777" w:rsidR="000468AC" w:rsidRPr="00F66F08" w:rsidRDefault="000468AC" w:rsidP="000468AC">
      <w:pPr>
        <w:widowControl w:val="0"/>
        <w:tabs>
          <w:tab w:val="left" w:pos="284"/>
        </w:tabs>
        <w:rPr>
          <w:rFonts w:ascii="Century Gothic" w:hAnsi="Century Gothic"/>
          <w:b/>
          <w:w w:val="90"/>
          <w:sz w:val="20"/>
        </w:rPr>
      </w:pPr>
    </w:p>
    <w:p w14:paraId="5BE245A4" w14:textId="77777777" w:rsidR="000468AC" w:rsidRPr="00F66F08" w:rsidRDefault="000468AC" w:rsidP="000468AC">
      <w:pPr>
        <w:tabs>
          <w:tab w:val="left" w:pos="851"/>
        </w:tabs>
        <w:rPr>
          <w:rFonts w:ascii="Century Gothic" w:hAnsi="Century Gothic"/>
          <w:b/>
          <w:w w:val="90"/>
          <w:sz w:val="20"/>
        </w:rPr>
      </w:pPr>
      <w:r w:rsidRPr="00F66F08">
        <w:rPr>
          <w:rFonts w:ascii="Century Gothic" w:hAnsi="Century Gothic"/>
          <w:b/>
          <w:w w:val="90"/>
          <w:sz w:val="20"/>
        </w:rPr>
        <w:t xml:space="preserve">7.         </w:t>
      </w:r>
      <w:r w:rsidRPr="00F66F08">
        <w:rPr>
          <w:rFonts w:ascii="Century Gothic" w:hAnsi="Century Gothic"/>
          <w:b/>
          <w:w w:val="90"/>
          <w:sz w:val="20"/>
        </w:rPr>
        <w:tab/>
        <w:t>MÉTODOS DE CONDUÇÃO DOS SERVIÇOS:</w:t>
      </w:r>
    </w:p>
    <w:p w14:paraId="12967DD2"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3265A194"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eastAsia="Arial" w:hAnsi="Century Gothic" w:cs="Arial"/>
          <w:w w:val="90"/>
          <w:sz w:val="20"/>
        </w:rPr>
        <w:tab/>
      </w:r>
      <w:r w:rsidRPr="00F66F08">
        <w:rPr>
          <w:rFonts w:ascii="Century Gothic" w:hAnsi="Century Gothic"/>
          <w:w w:val="90"/>
          <w:sz w:val="20"/>
        </w:rPr>
        <w:t>A DETENTORA deverá observar as seguintes exigências:</w:t>
      </w:r>
    </w:p>
    <w:p w14:paraId="7FF47EC2"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61AFCA11"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7.1 -</w:t>
      </w:r>
      <w:r w:rsidRPr="00F66F08">
        <w:rPr>
          <w:rFonts w:ascii="Century Gothic" w:hAnsi="Century Gothic"/>
          <w:b/>
          <w:w w:val="90"/>
          <w:sz w:val="20"/>
        </w:rPr>
        <w:tab/>
      </w:r>
      <w:r w:rsidRPr="00F66F08">
        <w:rPr>
          <w:rFonts w:ascii="Century Gothic" w:hAnsi="Century Gothic"/>
          <w:w w:val="90"/>
          <w:sz w:val="20"/>
        </w:rPr>
        <w:t>Utilizar materiais de qualidade que atendam às Normas Técnicas e recomendações dos fabricantes quanto às utilizações e instalações.</w:t>
      </w:r>
    </w:p>
    <w:p w14:paraId="2FE7D61A"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6C0D7ACF"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Manter na direção da execução do(s) serviço(s) profissional(</w:t>
      </w:r>
      <w:proofErr w:type="spellStart"/>
      <w:r w:rsidRPr="00F66F08">
        <w:rPr>
          <w:rFonts w:ascii="Century Gothic" w:hAnsi="Century Gothic"/>
          <w:w w:val="90"/>
          <w:sz w:val="20"/>
        </w:rPr>
        <w:t>is</w:t>
      </w:r>
      <w:proofErr w:type="spellEnd"/>
      <w:r w:rsidRPr="00F66F08">
        <w:rPr>
          <w:rFonts w:ascii="Century Gothic" w:hAnsi="Century Gothic"/>
          <w:w w:val="90"/>
          <w:sz w:val="20"/>
        </w:rPr>
        <w:t>) legalmente habilitado(s) pelo CREA/CAU, que será(</w:t>
      </w:r>
      <w:proofErr w:type="spellStart"/>
      <w:r w:rsidRPr="00F66F08">
        <w:rPr>
          <w:rFonts w:ascii="Century Gothic" w:hAnsi="Century Gothic"/>
          <w:w w:val="90"/>
          <w:sz w:val="20"/>
        </w:rPr>
        <w:t>ão</w:t>
      </w:r>
      <w:proofErr w:type="spellEnd"/>
      <w:r w:rsidRPr="00F66F08">
        <w:rPr>
          <w:rFonts w:ascii="Century Gothic" w:hAnsi="Century Gothic"/>
          <w:w w:val="90"/>
          <w:sz w:val="20"/>
        </w:rPr>
        <w:t>) seu(s) preposto(s).</w:t>
      </w:r>
    </w:p>
    <w:p w14:paraId="5C2D4F75"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514E29DF"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 xml:space="preserve">7.3 - </w:t>
      </w:r>
      <w:r w:rsidRPr="00F66F08">
        <w:rPr>
          <w:rFonts w:ascii="Century Gothic" w:hAnsi="Century Gothic"/>
          <w:b/>
          <w:w w:val="90"/>
          <w:sz w:val="20"/>
        </w:rPr>
        <w:tab/>
      </w:r>
      <w:r w:rsidRPr="00F66F08">
        <w:rPr>
          <w:rFonts w:ascii="Century Gothic" w:hAnsi="Century Gothic"/>
          <w:w w:val="90"/>
          <w:sz w:val="20"/>
        </w:rPr>
        <w:t>Fornecer ao CE-MPSP, no prazo de 05 (cinco) dias do recebimento de cada contratação, uma via quitada do documento de “Anotação de Responsabilidade Técnica” – ART/RRT formalizado pelo CREA/SP e/ou CAU/SP e preenchidos com a descrição dos serviços constantes na O.S.</w:t>
      </w:r>
    </w:p>
    <w:p w14:paraId="3EA93F35"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7DEA9D01"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7.4 -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Promover a organização técnica e administrativa dos serviços de modo a conduzi-los eficaz e eficientemente, no prazo determinado.</w:t>
      </w:r>
    </w:p>
    <w:p w14:paraId="2C963DE1"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1AD0A6CD"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7.5 -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t>C</w:t>
      </w:r>
      <w:r w:rsidRPr="00F66F08">
        <w:rPr>
          <w:rFonts w:ascii="Century Gothic" w:hAnsi="Century Gothic"/>
          <w:w w:val="90"/>
          <w:sz w:val="20"/>
        </w:rPr>
        <w:t>omparecer, obrigatoriamente, sempre que solicitada, ao local designado pelo CE-MPSP a fim de receber instruções, participar de reuniões ou para qualquer outra finalidade relacionada ao cumprimento de suas obrigações.</w:t>
      </w:r>
    </w:p>
    <w:p w14:paraId="5D451BF1"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lastRenderedPageBreak/>
        <w:t xml:space="preserve">7.6 - </w:t>
      </w:r>
      <w:r w:rsidRPr="00F66F08">
        <w:rPr>
          <w:rFonts w:ascii="Century Gothic" w:hAnsi="Century Gothic"/>
          <w:b/>
          <w:w w:val="90"/>
          <w:sz w:val="20"/>
        </w:rPr>
        <w:tab/>
      </w:r>
      <w:r w:rsidRPr="00F66F08">
        <w:rPr>
          <w:rFonts w:ascii="Century Gothic" w:hAnsi="Century Gothic"/>
          <w:w w:val="90"/>
          <w:sz w:val="20"/>
        </w:rPr>
        <w:t>Comunicar ao CE-MPSP, no prazo máximo de 24 (vinte e quatro) horas que antecede a data de entrega dos serviços, eventuais motivos que impossibilitem o cumprimento do prazo previsto, juntamente com a devida comprovação.</w:t>
      </w:r>
    </w:p>
    <w:p w14:paraId="3F4DCAF6"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2670141D"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7.7 -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Apresentar Relatório Descritivo das Atividades, incluindo as planilhas de custos da execução dos serviços e relatório fotográfico.</w:t>
      </w:r>
    </w:p>
    <w:p w14:paraId="34C060B9"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534B57EC"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7.8 -</w:t>
      </w:r>
      <w:r w:rsidRPr="00F66F08">
        <w:rPr>
          <w:rFonts w:ascii="Century Gothic" w:eastAsia="Arial" w:hAnsi="Century Gothic" w:cs="Arial"/>
          <w:b/>
          <w:w w:val="90"/>
          <w:sz w:val="20"/>
        </w:rPr>
        <w:tab/>
      </w:r>
      <w:r w:rsidRPr="00F66F08">
        <w:rPr>
          <w:rFonts w:ascii="Century Gothic" w:hAnsi="Century Gothic"/>
          <w:w w:val="90"/>
          <w:sz w:val="20"/>
        </w:rPr>
        <w:t>Manter nos locais dos serviços, o (s) Livro (s) de Ocorrências, para uso exclusivo do CE-MPSP, junto com jogos completos de todos os documentos técnicos.</w:t>
      </w:r>
    </w:p>
    <w:p w14:paraId="0C78D3DA"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126400E1"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7.9 -</w:t>
      </w:r>
      <w:r w:rsidRPr="00F66F08">
        <w:rPr>
          <w:rFonts w:ascii="Century Gothic" w:eastAsia="Arial" w:hAnsi="Century Gothic" w:cs="Arial"/>
          <w:b/>
          <w:w w:val="90"/>
          <w:sz w:val="20"/>
        </w:rPr>
        <w:tab/>
      </w:r>
      <w:r w:rsidRPr="00F66F08">
        <w:rPr>
          <w:rFonts w:ascii="Century Gothic" w:hAnsi="Century Gothic"/>
          <w:w w:val="90"/>
          <w:sz w:val="20"/>
        </w:rPr>
        <w:t>Manter limpo o local de trabalho, removendo todo o lixo resultante durante e após a execução dos trabalhos. As sobras e entulhos deverão ser separados em entulhos, madeiras, metais, papéis, plásticos e vidros, acondicionados em caçambas ou recipientes metálicos.</w:t>
      </w:r>
    </w:p>
    <w:p w14:paraId="2182716F"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244683EC" w14:textId="4E760B73"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7.10 -</w:t>
      </w:r>
      <w:r w:rsidRPr="00F66F08">
        <w:rPr>
          <w:rFonts w:ascii="Century Gothic" w:eastAsia="Arial" w:hAnsi="Century Gothic" w:cs="Arial"/>
          <w:b/>
          <w:w w:val="90"/>
          <w:sz w:val="20"/>
        </w:rPr>
        <w:tab/>
      </w:r>
      <w:r w:rsidR="000566D4" w:rsidRPr="00F66F08">
        <w:rPr>
          <w:rFonts w:ascii="Century Gothic" w:hAnsi="Century Gothic"/>
          <w:w w:val="90"/>
          <w:sz w:val="20"/>
        </w:rPr>
        <w:t xml:space="preserve">Providenciar </w:t>
      </w:r>
      <w:proofErr w:type="gramStart"/>
      <w:r w:rsidR="000566D4" w:rsidRPr="00F66F08">
        <w:rPr>
          <w:rFonts w:ascii="Century Gothic" w:hAnsi="Century Gothic"/>
          <w:w w:val="90"/>
          <w:sz w:val="20"/>
        </w:rPr>
        <w:t>a</w:t>
      </w:r>
      <w:r w:rsidRPr="00F66F08">
        <w:rPr>
          <w:rFonts w:ascii="Century Gothic" w:hAnsi="Century Gothic"/>
          <w:w w:val="90"/>
          <w:sz w:val="20"/>
        </w:rPr>
        <w:t xml:space="preserve">  cobertura</w:t>
      </w:r>
      <w:proofErr w:type="gramEnd"/>
      <w:r w:rsidRPr="00F66F08">
        <w:rPr>
          <w:rFonts w:ascii="Century Gothic" w:hAnsi="Century Gothic"/>
          <w:w w:val="90"/>
          <w:sz w:val="20"/>
        </w:rPr>
        <w:t xml:space="preserve">  apropriada  do  mobiliário  e  equipamentos,  sempre  que necessário, visando à preservação contra partículas nocivas provenientes da execução dos serviços contratados.</w:t>
      </w:r>
    </w:p>
    <w:p w14:paraId="403FAAFC"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658F4C81" w14:textId="1227E0A5"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7.11 -</w:t>
      </w:r>
      <w:r w:rsidRPr="00F66F08">
        <w:rPr>
          <w:rFonts w:ascii="Century Gothic" w:eastAsia="Arial" w:hAnsi="Century Gothic" w:cs="Arial"/>
          <w:b/>
          <w:w w:val="90"/>
          <w:sz w:val="20"/>
        </w:rPr>
        <w:tab/>
      </w:r>
      <w:r w:rsidRPr="00F66F08">
        <w:rPr>
          <w:rFonts w:ascii="Century Gothic" w:hAnsi="Century Gothic"/>
          <w:w w:val="90"/>
          <w:sz w:val="20"/>
        </w:rPr>
        <w:t xml:space="preserve">Desenvolver e programar as tarefas de forma que não sejam criados obstáculos às atividades do </w:t>
      </w:r>
      <w:r w:rsidR="00764312" w:rsidRPr="00764312">
        <w:rPr>
          <w:rFonts w:ascii="Century Gothic" w:hAnsi="Century Gothic"/>
          <w:b/>
          <w:w w:val="90"/>
          <w:sz w:val="20"/>
        </w:rPr>
        <w:t>MPSP</w:t>
      </w:r>
      <w:r w:rsidRPr="00F66F08">
        <w:rPr>
          <w:rFonts w:ascii="Century Gothic" w:hAnsi="Century Gothic"/>
          <w:w w:val="90"/>
          <w:sz w:val="20"/>
        </w:rPr>
        <w:t>, bem como, dos demais prestadores de serviço que estejam eventualmente trabalhando no prédio.</w:t>
      </w:r>
    </w:p>
    <w:p w14:paraId="4576CB3A"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795F4C27" w14:textId="60C4712A"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7.12 -</w:t>
      </w:r>
      <w:r w:rsidRPr="00F66F08">
        <w:rPr>
          <w:rFonts w:ascii="Century Gothic" w:eastAsia="Arial" w:hAnsi="Century Gothic" w:cs="Arial"/>
          <w:b/>
          <w:w w:val="90"/>
          <w:sz w:val="20"/>
        </w:rPr>
        <w:tab/>
      </w:r>
      <w:r w:rsidR="000566D4" w:rsidRPr="00F66F08">
        <w:rPr>
          <w:rFonts w:ascii="Century Gothic" w:hAnsi="Century Gothic"/>
          <w:w w:val="90"/>
          <w:sz w:val="20"/>
        </w:rPr>
        <w:t xml:space="preserve">Apresentar </w:t>
      </w:r>
      <w:proofErr w:type="gramStart"/>
      <w:r w:rsidR="000566D4" w:rsidRPr="00F66F08">
        <w:rPr>
          <w:rFonts w:ascii="Century Gothic" w:hAnsi="Century Gothic"/>
          <w:w w:val="90"/>
          <w:sz w:val="20"/>
        </w:rPr>
        <w:t>solução</w:t>
      </w:r>
      <w:r w:rsidRPr="00F66F08">
        <w:rPr>
          <w:rFonts w:ascii="Century Gothic" w:hAnsi="Century Gothic"/>
          <w:w w:val="90"/>
          <w:sz w:val="20"/>
        </w:rPr>
        <w:t xml:space="preserve">  alternativa</w:t>
      </w:r>
      <w:proofErr w:type="gramEnd"/>
      <w:r w:rsidRPr="00F66F08">
        <w:rPr>
          <w:rFonts w:ascii="Century Gothic" w:hAnsi="Century Gothic"/>
          <w:w w:val="90"/>
          <w:sz w:val="20"/>
        </w:rPr>
        <w:t>,  em  até  03  (três)  dias  úteis,  que  será  previamente analisada e autorizada pelo CE-MPSP, caso haja, durante o desenvolvimento dos serviços, alguma dificuldade que impossibilite tecnicamente a execução dos trabalhos.</w:t>
      </w:r>
    </w:p>
    <w:p w14:paraId="57F97D6F"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194E028A"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7.13 -</w:t>
      </w:r>
      <w:r w:rsidRPr="00F66F08">
        <w:rPr>
          <w:rFonts w:ascii="Century Gothic" w:hAnsi="Century Gothic"/>
          <w:b/>
          <w:w w:val="90"/>
          <w:sz w:val="20"/>
        </w:rPr>
        <w:tab/>
      </w:r>
      <w:r w:rsidRPr="00F66F08">
        <w:rPr>
          <w:rFonts w:ascii="Century Gothic" w:hAnsi="Century Gothic"/>
          <w:w w:val="90"/>
          <w:sz w:val="20"/>
        </w:rPr>
        <w:t>Reportar-se, durante a validade do contrato à Coordenadoria de Administração e ao Serviço de Administração do prédio em que estiver prestando os serviços.</w:t>
      </w:r>
    </w:p>
    <w:p w14:paraId="60C41B3B"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5E55A1FD" w14:textId="1D2EEC96"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7.14 -</w:t>
      </w:r>
      <w:r w:rsidRPr="00F66F08">
        <w:rPr>
          <w:rFonts w:ascii="Century Gothic" w:eastAsia="Arial" w:hAnsi="Century Gothic" w:cs="Arial"/>
          <w:b/>
          <w:w w:val="90"/>
          <w:sz w:val="20"/>
        </w:rPr>
        <w:tab/>
      </w:r>
      <w:r w:rsidRPr="00F66F08">
        <w:rPr>
          <w:rFonts w:ascii="Century Gothic" w:hAnsi="Century Gothic"/>
          <w:w w:val="90"/>
          <w:sz w:val="20"/>
        </w:rPr>
        <w:t xml:space="preserve">Estar </w:t>
      </w:r>
      <w:r w:rsidR="000566D4" w:rsidRPr="00F66F08">
        <w:rPr>
          <w:rFonts w:ascii="Century Gothic" w:hAnsi="Century Gothic"/>
          <w:w w:val="90"/>
          <w:sz w:val="20"/>
        </w:rPr>
        <w:t xml:space="preserve">ciente </w:t>
      </w:r>
      <w:proofErr w:type="gramStart"/>
      <w:r w:rsidR="000566D4" w:rsidRPr="00F66F08">
        <w:rPr>
          <w:rFonts w:ascii="Century Gothic" w:hAnsi="Century Gothic"/>
          <w:w w:val="90"/>
          <w:sz w:val="20"/>
        </w:rPr>
        <w:t>de</w:t>
      </w:r>
      <w:r w:rsidRPr="00F66F08">
        <w:rPr>
          <w:rFonts w:ascii="Century Gothic" w:hAnsi="Century Gothic"/>
          <w:w w:val="90"/>
          <w:sz w:val="20"/>
        </w:rPr>
        <w:t xml:space="preserve">  que</w:t>
      </w:r>
      <w:proofErr w:type="gramEnd"/>
      <w:r w:rsidRPr="00F66F08">
        <w:rPr>
          <w:rFonts w:ascii="Century Gothic" w:hAnsi="Century Gothic"/>
          <w:w w:val="90"/>
          <w:sz w:val="20"/>
        </w:rPr>
        <w:t xml:space="preserve">  o  CE-MPSP poderá,  quando  julgar  necessário,  exigir  o  respectivo certificado  de   qualidade  dos   componentes  utilizados,  relação  dos   fabricantes  e respectivos   endereços,   comprovantes   de   compra,   assim   como   seus   tipos   e características.</w:t>
      </w:r>
    </w:p>
    <w:p w14:paraId="163454E8"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70AA14A1"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7.15 -</w:t>
      </w:r>
      <w:r w:rsidRPr="00F66F08">
        <w:rPr>
          <w:rFonts w:ascii="Century Gothic" w:eastAsia="Arial" w:hAnsi="Century Gothic" w:cs="Arial"/>
          <w:b/>
          <w:w w:val="90"/>
          <w:sz w:val="20"/>
        </w:rPr>
        <w:tab/>
      </w:r>
      <w:r w:rsidRPr="00F66F08">
        <w:rPr>
          <w:rFonts w:ascii="Century Gothic" w:hAnsi="Century Gothic"/>
          <w:w w:val="90"/>
          <w:sz w:val="20"/>
        </w:rPr>
        <w:t>Refazer, às suas expensas, os serviços executados em desacordo com o estabelecido no contrato e os que apresentarem defeitos de material, desconformidades ao especificado, execução em desacordo com a boa técnica ou vício de construção, de acordo com a legislação aplicável.</w:t>
      </w:r>
    </w:p>
    <w:p w14:paraId="47E66836" w14:textId="77777777" w:rsidR="000468AC" w:rsidRPr="00F66F08" w:rsidRDefault="000468AC" w:rsidP="000468AC">
      <w:pPr>
        <w:tabs>
          <w:tab w:val="left" w:pos="851"/>
        </w:tabs>
        <w:spacing w:before="34"/>
        <w:ind w:right="88"/>
        <w:jc w:val="both"/>
        <w:rPr>
          <w:rFonts w:ascii="Century Gothic" w:hAnsi="Century Gothic"/>
          <w:w w:val="90"/>
          <w:sz w:val="20"/>
        </w:rPr>
      </w:pPr>
    </w:p>
    <w:p w14:paraId="6D38C60B"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7.16 -</w:t>
      </w:r>
      <w:r w:rsidRPr="00F66F08">
        <w:rPr>
          <w:rFonts w:ascii="Century Gothic" w:hAnsi="Century Gothic"/>
          <w:w w:val="90"/>
          <w:sz w:val="20"/>
        </w:rPr>
        <w:t xml:space="preserve"> </w:t>
      </w:r>
      <w:r w:rsidRPr="00F66F08">
        <w:rPr>
          <w:rFonts w:ascii="Century Gothic" w:hAnsi="Century Gothic"/>
          <w:w w:val="90"/>
          <w:sz w:val="20"/>
        </w:rPr>
        <w:tab/>
        <w:t>A guarda e vigilância dos materiais necessários aos serviços, serão de inteira responsabilidade da DETENTORA desde a emissão da Ordem de Serviço até o Termo de Recebimento Definitivo.</w:t>
      </w:r>
    </w:p>
    <w:p w14:paraId="36127973"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7DCA0884" w14:textId="55697659"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7.17 -</w:t>
      </w:r>
      <w:r w:rsidRPr="00F66F08">
        <w:rPr>
          <w:rFonts w:ascii="Century Gothic" w:eastAsia="Arial" w:hAnsi="Century Gothic" w:cs="Arial"/>
          <w:b/>
          <w:w w:val="90"/>
          <w:sz w:val="20"/>
        </w:rPr>
        <w:tab/>
      </w:r>
      <w:r w:rsidRPr="00F66F08">
        <w:rPr>
          <w:rFonts w:ascii="Century Gothic" w:hAnsi="Century Gothic"/>
          <w:w w:val="90"/>
          <w:sz w:val="20"/>
        </w:rPr>
        <w:t xml:space="preserve">Manter </w:t>
      </w:r>
      <w:r w:rsidR="000566D4" w:rsidRPr="00F66F08">
        <w:rPr>
          <w:rFonts w:ascii="Century Gothic" w:hAnsi="Century Gothic"/>
          <w:w w:val="90"/>
          <w:sz w:val="20"/>
        </w:rPr>
        <w:t xml:space="preserve">seus </w:t>
      </w:r>
      <w:proofErr w:type="gramStart"/>
      <w:r w:rsidR="000566D4" w:rsidRPr="00F66F08">
        <w:rPr>
          <w:rFonts w:ascii="Century Gothic" w:hAnsi="Century Gothic"/>
          <w:w w:val="90"/>
          <w:sz w:val="20"/>
        </w:rPr>
        <w:t>funcionários</w:t>
      </w:r>
      <w:r w:rsidRPr="00F66F08">
        <w:rPr>
          <w:rFonts w:ascii="Century Gothic" w:hAnsi="Century Gothic"/>
          <w:w w:val="90"/>
          <w:sz w:val="20"/>
        </w:rPr>
        <w:t xml:space="preserve">  devidamente</w:t>
      </w:r>
      <w:proofErr w:type="gramEnd"/>
      <w:r w:rsidRPr="00F66F08">
        <w:rPr>
          <w:rFonts w:ascii="Century Gothic" w:hAnsi="Century Gothic"/>
          <w:w w:val="90"/>
          <w:sz w:val="20"/>
        </w:rPr>
        <w:t xml:space="preserve">  uniformizados  e  identificados  com  crachá, contendo foto, nome e número de registro e portado visivelmente.</w:t>
      </w:r>
    </w:p>
    <w:p w14:paraId="4AB5A4B1"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357BF424"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7.18 -</w:t>
      </w:r>
      <w:r w:rsidRPr="00F66F08">
        <w:rPr>
          <w:rFonts w:ascii="Century Gothic" w:eastAsia="Arial" w:hAnsi="Century Gothic" w:cs="Arial"/>
          <w:b/>
          <w:w w:val="90"/>
          <w:sz w:val="20"/>
        </w:rPr>
        <w:tab/>
      </w:r>
      <w:r w:rsidRPr="00F66F08">
        <w:rPr>
          <w:rFonts w:ascii="Century Gothic" w:hAnsi="Century Gothic"/>
          <w:w w:val="90"/>
          <w:sz w:val="20"/>
        </w:rPr>
        <w:t>Comunicar e justificar ao CE-MPSP eventuais motivos de força maior que impeçam a realização dos trabalhos especificados.</w:t>
      </w:r>
    </w:p>
    <w:p w14:paraId="6F51DABF"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3241D124" w14:textId="23BE9629"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lastRenderedPageBreak/>
        <w:t>7.19 -</w:t>
      </w:r>
      <w:r w:rsidRPr="00F66F08">
        <w:rPr>
          <w:rFonts w:ascii="Century Gothic" w:hAnsi="Century Gothic"/>
          <w:b/>
          <w:w w:val="90"/>
          <w:sz w:val="20"/>
        </w:rPr>
        <w:tab/>
      </w:r>
      <w:r w:rsidRPr="00F66F08">
        <w:rPr>
          <w:rFonts w:ascii="Century Gothic" w:hAnsi="Century Gothic"/>
          <w:w w:val="90"/>
          <w:sz w:val="20"/>
        </w:rPr>
        <w:t xml:space="preserve">Retirar dos serviços, imediatamente após o recebimento da correspondente solicitação, qualquer empregado </w:t>
      </w:r>
      <w:r w:rsidR="00803FCB" w:rsidRPr="00F66F08">
        <w:rPr>
          <w:rFonts w:ascii="Century Gothic" w:hAnsi="Century Gothic"/>
          <w:w w:val="90"/>
          <w:sz w:val="20"/>
        </w:rPr>
        <w:t xml:space="preserve">que, a </w:t>
      </w:r>
      <w:proofErr w:type="gramStart"/>
      <w:r w:rsidR="00803FCB" w:rsidRPr="00F66F08">
        <w:rPr>
          <w:rFonts w:ascii="Century Gothic" w:hAnsi="Century Gothic"/>
          <w:w w:val="90"/>
          <w:sz w:val="20"/>
        </w:rPr>
        <w:t>critério</w:t>
      </w:r>
      <w:r w:rsidRPr="00F66F08">
        <w:rPr>
          <w:rFonts w:ascii="Century Gothic" w:hAnsi="Century Gothic"/>
          <w:w w:val="90"/>
          <w:sz w:val="20"/>
        </w:rPr>
        <w:t xml:space="preserve">  da</w:t>
      </w:r>
      <w:proofErr w:type="gramEnd"/>
      <w:r w:rsidRPr="00F66F08">
        <w:rPr>
          <w:rFonts w:ascii="Century Gothic" w:hAnsi="Century Gothic"/>
          <w:w w:val="90"/>
          <w:sz w:val="20"/>
        </w:rPr>
        <w:t xml:space="preserve">  fiscalização  do  CE-MPSP,  venha  a  demonstrar conduta nociva ou incapacidade técnica, substituindo-o imediatamente, incluindo-se o(s) responsável(eis) pelo(s) serviço(s).</w:t>
      </w:r>
    </w:p>
    <w:p w14:paraId="22012061"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2043FBF6"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r w:rsidRPr="00F66F08">
        <w:rPr>
          <w:rFonts w:ascii="Century Gothic" w:hAnsi="Century Gothic"/>
          <w:b/>
          <w:w w:val="90"/>
          <w:sz w:val="20"/>
        </w:rPr>
        <w:t>7.20 -</w:t>
      </w:r>
      <w:r w:rsidRPr="00F66F08">
        <w:rPr>
          <w:rFonts w:ascii="Century Gothic" w:eastAsia="Arial" w:hAnsi="Century Gothic" w:cs="Arial"/>
          <w:b/>
          <w:w w:val="90"/>
          <w:sz w:val="20"/>
        </w:rPr>
        <w:tab/>
      </w:r>
      <w:r w:rsidRPr="00F66F08">
        <w:rPr>
          <w:rFonts w:ascii="Century Gothic" w:hAnsi="Century Gothic"/>
          <w:w w:val="90"/>
          <w:sz w:val="20"/>
        </w:rPr>
        <w:t>Elaborar, encaminhar e manter atualizada junto ao CE-MPSP a relação (nome, RG e horário de trabalho) de todos os funcionários, inclusive engenheiros, responsáveis pela execução dos serviços.</w:t>
      </w:r>
    </w:p>
    <w:p w14:paraId="6B25D439"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254B6FF7" w14:textId="70D4B919"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7.21 -</w:t>
      </w:r>
      <w:r w:rsidRPr="00F66F08">
        <w:rPr>
          <w:rFonts w:ascii="Century Gothic" w:eastAsia="Arial" w:hAnsi="Century Gothic" w:cs="Arial"/>
          <w:b/>
          <w:w w:val="90"/>
          <w:sz w:val="20"/>
        </w:rPr>
        <w:tab/>
      </w:r>
      <w:r w:rsidRPr="00F66F08">
        <w:rPr>
          <w:rFonts w:ascii="Century Gothic" w:hAnsi="Century Gothic"/>
          <w:w w:val="90"/>
          <w:sz w:val="20"/>
        </w:rPr>
        <w:t xml:space="preserve">Prestar esclarecimento </w:t>
      </w:r>
      <w:r w:rsidR="00803FCB" w:rsidRPr="00F66F08">
        <w:rPr>
          <w:rFonts w:ascii="Century Gothic" w:hAnsi="Century Gothic"/>
          <w:w w:val="90"/>
          <w:sz w:val="20"/>
        </w:rPr>
        <w:t>ou informação</w:t>
      </w:r>
      <w:r w:rsidRPr="00F66F08">
        <w:rPr>
          <w:rFonts w:ascii="Century Gothic" w:hAnsi="Century Gothic"/>
          <w:w w:val="90"/>
          <w:sz w:val="20"/>
        </w:rPr>
        <w:t xml:space="preserve"> solicitada pelo CE-MPSP, ou </w:t>
      </w:r>
      <w:r w:rsidR="00803FCB" w:rsidRPr="00F66F08">
        <w:rPr>
          <w:rFonts w:ascii="Century Gothic" w:hAnsi="Century Gothic"/>
          <w:w w:val="90"/>
          <w:sz w:val="20"/>
        </w:rPr>
        <w:t>por seus</w:t>
      </w:r>
      <w:r w:rsidRPr="00F66F08">
        <w:rPr>
          <w:rFonts w:ascii="Century Gothic" w:hAnsi="Century Gothic"/>
          <w:w w:val="90"/>
          <w:sz w:val="20"/>
        </w:rPr>
        <w:t xml:space="preserve"> prepostos, garantindo-lhes o acesso, a qualquer tempo, aos locais da(s) obra(s), bem como aos documentos relativos aos serviços executados ou em execução.</w:t>
      </w:r>
    </w:p>
    <w:p w14:paraId="5A1327E0"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2BEDB1B7"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7.22 -</w:t>
      </w:r>
      <w:r w:rsidRPr="00F66F08">
        <w:rPr>
          <w:rFonts w:ascii="Century Gothic" w:eastAsia="Arial" w:hAnsi="Century Gothic" w:cs="Arial"/>
          <w:b/>
          <w:w w:val="90"/>
          <w:sz w:val="20"/>
        </w:rPr>
        <w:tab/>
      </w:r>
      <w:r w:rsidRPr="00F66F08">
        <w:rPr>
          <w:rFonts w:ascii="Century Gothic" w:hAnsi="Century Gothic"/>
          <w:w w:val="90"/>
          <w:sz w:val="20"/>
        </w:rPr>
        <w:t>Paralisar, por determinação do CE-MPSP, qualquer serviço que não esteja sendo executado de acordo com a boa técnica ou que ponha em risco a segurança de pessoas ou bens, mesmo de terceiros.</w:t>
      </w:r>
    </w:p>
    <w:p w14:paraId="58C77E30" w14:textId="77777777" w:rsidR="000468AC" w:rsidRPr="00F66F08" w:rsidRDefault="000468AC" w:rsidP="000468AC">
      <w:pPr>
        <w:tabs>
          <w:tab w:val="left" w:pos="851"/>
        </w:tabs>
        <w:spacing w:before="34"/>
        <w:ind w:right="88"/>
        <w:jc w:val="both"/>
        <w:rPr>
          <w:rFonts w:ascii="Century Gothic" w:hAnsi="Century Gothic"/>
          <w:b/>
          <w:w w:val="90"/>
          <w:sz w:val="20"/>
        </w:rPr>
      </w:pPr>
    </w:p>
    <w:p w14:paraId="7840E6ED"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r w:rsidRPr="00F66F08">
        <w:rPr>
          <w:rFonts w:ascii="Century Gothic" w:hAnsi="Century Gothic"/>
          <w:b/>
          <w:w w:val="90"/>
          <w:sz w:val="20"/>
        </w:rPr>
        <w:t>7.23 -</w:t>
      </w:r>
      <w:r w:rsidRPr="00F66F08">
        <w:rPr>
          <w:rFonts w:ascii="Century Gothic" w:eastAsia="Arial" w:hAnsi="Century Gothic" w:cs="Arial"/>
          <w:b/>
          <w:w w:val="90"/>
          <w:sz w:val="20"/>
        </w:rPr>
        <w:tab/>
      </w:r>
      <w:proofErr w:type="gramStart"/>
      <w:r w:rsidRPr="00F66F08">
        <w:rPr>
          <w:rFonts w:ascii="Century Gothic" w:hAnsi="Century Gothic"/>
          <w:w w:val="90"/>
          <w:sz w:val="20"/>
        </w:rPr>
        <w:t>Arcar  com</w:t>
      </w:r>
      <w:proofErr w:type="gramEnd"/>
      <w:r w:rsidRPr="00F66F08">
        <w:rPr>
          <w:rFonts w:ascii="Century Gothic" w:hAnsi="Century Gothic"/>
          <w:w w:val="90"/>
          <w:sz w:val="20"/>
        </w:rPr>
        <w:t xml:space="preserve">  todos  os  custos  das  demolições,  reparações  e  reconstruções  que  seja obrigada a fazer em consequência da negligência no cumprimento de suas obrigações contratuais ou legais.</w:t>
      </w:r>
    </w:p>
    <w:p w14:paraId="6CE81D16"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1FB0D319"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7.24 -</w:t>
      </w:r>
      <w:r w:rsidRPr="00F66F08">
        <w:rPr>
          <w:rFonts w:ascii="Century Gothic" w:eastAsia="Arial" w:hAnsi="Century Gothic" w:cs="Arial"/>
          <w:b/>
          <w:w w:val="90"/>
          <w:sz w:val="20"/>
        </w:rPr>
        <w:tab/>
      </w:r>
      <w:r w:rsidRPr="00F66F08">
        <w:rPr>
          <w:rFonts w:ascii="Century Gothic" w:hAnsi="Century Gothic"/>
          <w:w w:val="90"/>
          <w:sz w:val="20"/>
        </w:rPr>
        <w:t>Tomar providências junto às concessionárias de energia elétrica e saneamento, para ligações provisórias desses suprimentos.</w:t>
      </w:r>
    </w:p>
    <w:p w14:paraId="5D9F3488"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3FAF2610"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7.25 -</w:t>
      </w:r>
      <w:r w:rsidRPr="00F66F08">
        <w:rPr>
          <w:rFonts w:ascii="Century Gothic" w:eastAsia="Arial" w:hAnsi="Century Gothic" w:cs="Arial"/>
          <w:b/>
          <w:w w:val="90"/>
          <w:sz w:val="20"/>
        </w:rPr>
        <w:tab/>
      </w:r>
      <w:r w:rsidRPr="00F66F08">
        <w:rPr>
          <w:rFonts w:ascii="Century Gothic" w:hAnsi="Century Gothic"/>
          <w:w w:val="90"/>
          <w:sz w:val="20"/>
        </w:rPr>
        <w:t xml:space="preserve">Empregar procedimentos </w:t>
      </w:r>
      <w:proofErr w:type="gramStart"/>
      <w:r w:rsidRPr="00F66F08">
        <w:rPr>
          <w:rFonts w:ascii="Century Gothic" w:hAnsi="Century Gothic"/>
          <w:w w:val="90"/>
          <w:sz w:val="20"/>
        </w:rPr>
        <w:t>de  gestão</w:t>
      </w:r>
      <w:proofErr w:type="gramEnd"/>
      <w:r w:rsidRPr="00F66F08">
        <w:rPr>
          <w:rFonts w:ascii="Century Gothic" w:hAnsi="Century Gothic"/>
          <w:w w:val="90"/>
          <w:sz w:val="20"/>
        </w:rPr>
        <w:t xml:space="preserve"> que  possibilitem a  minimização da  geração dos resíduos,  sua  reutilização,  reciclagem  ou,  em  último  caso,  disposição  em  áreas licenciadas para tal finalidade.</w:t>
      </w:r>
    </w:p>
    <w:p w14:paraId="3D5419CA"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5E6E3C63"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7.26 -</w:t>
      </w:r>
      <w:r w:rsidRPr="00F66F08">
        <w:rPr>
          <w:rFonts w:ascii="Century Gothic" w:eastAsia="Arial" w:hAnsi="Century Gothic" w:cs="Arial"/>
          <w:b/>
          <w:w w:val="90"/>
          <w:sz w:val="20"/>
        </w:rPr>
        <w:tab/>
      </w:r>
      <w:r w:rsidRPr="00F66F08">
        <w:rPr>
          <w:rFonts w:ascii="Century Gothic" w:hAnsi="Century Gothic"/>
          <w:w w:val="90"/>
          <w:sz w:val="20"/>
        </w:rPr>
        <w:t>Utilizar produtos e subprodutos florestais de origem nativa da flora brasileira, ou de origem exótica, sejam eles permanentes ou provisórios, que atendam às exigências da legislação brasileira vigente, no âmbito federal, estadual e municipal.</w:t>
      </w:r>
    </w:p>
    <w:p w14:paraId="460F9248"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5E6BB8B5"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7.27 -</w:t>
      </w:r>
      <w:r w:rsidRPr="00F66F08">
        <w:rPr>
          <w:rFonts w:ascii="Century Gothic" w:hAnsi="Century Gothic"/>
          <w:b/>
          <w:w w:val="90"/>
          <w:sz w:val="20"/>
        </w:rPr>
        <w:tab/>
      </w:r>
      <w:r w:rsidRPr="00F66F08">
        <w:rPr>
          <w:rFonts w:ascii="Century Gothic" w:hAnsi="Century Gothic"/>
          <w:w w:val="90"/>
          <w:sz w:val="20"/>
        </w:rPr>
        <w:t>Abster-se de utilizar, nos termos do parágrafo 3º do artigo 3º da Lei 12.684 de 2007, produtos, materiais ou artefatos que contenham quaisquer tipos de amianto ou asbestos ou outros minerais que, por ventura, o contenham acidentalmente em sua composição, tais como talco, vermiculita, pedra sabão, etc., obrigando-se, ainda, no caso de demolição ou substituição de materiais que contenham amianto em sua composição, a atender as normas técnicas de proteção e preservação da saúde do trabalhador e da comunidade.</w:t>
      </w:r>
    </w:p>
    <w:p w14:paraId="6599EED0"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5D6B9374"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7.28 -</w:t>
      </w:r>
      <w:r w:rsidRPr="00F66F08">
        <w:rPr>
          <w:rFonts w:ascii="Century Gothic" w:hAnsi="Century Gothic"/>
          <w:b/>
          <w:w w:val="90"/>
          <w:sz w:val="20"/>
        </w:rPr>
        <w:tab/>
      </w:r>
      <w:r w:rsidRPr="00F66F08">
        <w:rPr>
          <w:rFonts w:ascii="Century Gothic" w:hAnsi="Century Gothic"/>
          <w:w w:val="90"/>
          <w:sz w:val="20"/>
        </w:rPr>
        <w:t>Toda alvenaria, acabamento e instalações afetados pela obra deverão ser reconstituídos, conforme padrão existente no local.</w:t>
      </w:r>
    </w:p>
    <w:p w14:paraId="0304A695"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647742A5" w14:textId="77777777" w:rsidR="000468AC" w:rsidRPr="00F66F08" w:rsidRDefault="000468AC" w:rsidP="000468AC">
      <w:pPr>
        <w:tabs>
          <w:tab w:val="left" w:pos="851"/>
        </w:tabs>
        <w:rPr>
          <w:rFonts w:ascii="Century Gothic" w:hAnsi="Century Gothic"/>
          <w:b/>
          <w:w w:val="90"/>
          <w:sz w:val="20"/>
        </w:rPr>
      </w:pPr>
      <w:r w:rsidRPr="00F66F08">
        <w:rPr>
          <w:rFonts w:ascii="Century Gothic" w:hAnsi="Century Gothic"/>
          <w:b/>
          <w:w w:val="90"/>
          <w:sz w:val="20"/>
        </w:rPr>
        <w:t xml:space="preserve">8 -         </w:t>
      </w:r>
      <w:r w:rsidRPr="00F66F08">
        <w:rPr>
          <w:rFonts w:ascii="Century Gothic" w:hAnsi="Century Gothic"/>
          <w:b/>
          <w:w w:val="90"/>
          <w:sz w:val="20"/>
        </w:rPr>
        <w:tab/>
        <w:t>MATERIAL SUCATEADO – ENTULHO DE OBRA:</w:t>
      </w:r>
    </w:p>
    <w:p w14:paraId="4E44ADB4" w14:textId="77777777" w:rsidR="000468AC" w:rsidRPr="00F66F08" w:rsidRDefault="000468AC" w:rsidP="000468AC">
      <w:pPr>
        <w:tabs>
          <w:tab w:val="left" w:pos="851"/>
        </w:tabs>
        <w:rPr>
          <w:rFonts w:ascii="Century Gothic" w:eastAsia="Arial" w:hAnsi="Century Gothic" w:cs="Arial"/>
          <w:b/>
          <w:w w:val="90"/>
          <w:sz w:val="20"/>
        </w:rPr>
      </w:pPr>
    </w:p>
    <w:p w14:paraId="3BC8A33D" w14:textId="77777777" w:rsidR="000468AC" w:rsidRPr="00F66F08" w:rsidRDefault="000468AC" w:rsidP="000468AC">
      <w:pPr>
        <w:spacing w:before="3" w:line="120" w:lineRule="exact"/>
        <w:rPr>
          <w:rFonts w:ascii="Century Gothic" w:eastAsia="Arial" w:hAnsi="Century Gothic" w:cs="Arial"/>
          <w:b/>
          <w:w w:val="90"/>
          <w:sz w:val="20"/>
        </w:rPr>
      </w:pPr>
    </w:p>
    <w:p w14:paraId="1B2B34A1" w14:textId="35F29C39" w:rsidR="000468AC" w:rsidRPr="00F66F08" w:rsidRDefault="000468AC" w:rsidP="000468AC">
      <w:pPr>
        <w:tabs>
          <w:tab w:val="left" w:pos="851"/>
        </w:tabs>
        <w:ind w:right="84"/>
        <w:jc w:val="both"/>
        <w:rPr>
          <w:rFonts w:ascii="Century Gothic" w:hAnsi="Century Gothic"/>
          <w:w w:val="90"/>
          <w:sz w:val="20"/>
        </w:rPr>
      </w:pPr>
      <w:r w:rsidRPr="00F66F08">
        <w:rPr>
          <w:rFonts w:ascii="Century Gothic" w:hAnsi="Century Gothic"/>
          <w:b/>
          <w:w w:val="90"/>
          <w:sz w:val="20"/>
        </w:rPr>
        <w:t>8.1 -</w:t>
      </w:r>
      <w:r w:rsidRPr="00F66F08">
        <w:rPr>
          <w:rFonts w:ascii="Century Gothic" w:hAnsi="Century Gothic"/>
          <w:w w:val="90"/>
          <w:sz w:val="20"/>
        </w:rPr>
        <w:tab/>
        <w:t>Todos os materiais sucateados e entulhos resultantes dos serviços executados pela DETENTORA, SEM EXCEÇÃO, deverão ser removidos pela DETENTORA, durante ou imediatamente após a execução dos serviços, sendo que a remoção somente deverá ocorrer após prévio conhecimento e autorização do CE-MPSP.</w:t>
      </w:r>
    </w:p>
    <w:p w14:paraId="638EB351" w14:textId="77777777" w:rsidR="000468AC" w:rsidRPr="00F66F08" w:rsidRDefault="000468AC" w:rsidP="000468AC">
      <w:pPr>
        <w:tabs>
          <w:tab w:val="left" w:pos="851"/>
        </w:tabs>
        <w:ind w:right="84"/>
        <w:jc w:val="both"/>
        <w:rPr>
          <w:rFonts w:ascii="Century Gothic" w:eastAsia="Arial" w:hAnsi="Century Gothic" w:cs="Arial"/>
          <w:w w:val="90"/>
          <w:sz w:val="20"/>
        </w:rPr>
      </w:pPr>
    </w:p>
    <w:p w14:paraId="7482186B" w14:textId="77777777" w:rsidR="000468AC" w:rsidRPr="00F66F08" w:rsidRDefault="000468AC" w:rsidP="000468AC">
      <w:pPr>
        <w:tabs>
          <w:tab w:val="left" w:pos="851"/>
        </w:tabs>
        <w:ind w:right="84"/>
        <w:jc w:val="both"/>
        <w:rPr>
          <w:rFonts w:ascii="Century Gothic" w:hAnsi="Century Gothic"/>
          <w:w w:val="90"/>
          <w:sz w:val="20"/>
        </w:rPr>
      </w:pPr>
      <w:r w:rsidRPr="00F66F08">
        <w:rPr>
          <w:rFonts w:ascii="Century Gothic" w:hAnsi="Century Gothic"/>
          <w:b/>
          <w:w w:val="90"/>
          <w:sz w:val="20"/>
        </w:rPr>
        <w:t>8.2.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O descarte dos resíduos gerados na construção deverá ter a “distribuição ordenada de rejeitos em aterros, observando normas operacionais específicas de modo a evitar danos ou riscos à saúde pública e à segurança e a minimizar os impactos ambientais adversos” atendendo à legislação ambiental, observando diretrizes, critérios e procedimentos para a gestão de resíduos da construção civil estabelecidos na Lei nº 12.305 de 02 de agosto de 2010 – Política Nacional de Resíduos Sólidos, Resolução nº 307 de 05 de julho de 2002 do Conselho Nacional de Meio Ambiente – CONAMA, Instrução Normativa SLTI/MPOG nº 1 de 19 de janeiro de 2010 e Plano Municipal de Gestão de Resíduos da Construção Civil.</w:t>
      </w:r>
    </w:p>
    <w:p w14:paraId="3DEFB396" w14:textId="77777777" w:rsidR="000468AC" w:rsidRPr="00F66F08" w:rsidRDefault="000468AC" w:rsidP="000468AC">
      <w:pPr>
        <w:spacing w:before="8" w:line="100" w:lineRule="exact"/>
        <w:rPr>
          <w:rFonts w:ascii="Century Gothic" w:eastAsia="Arial" w:hAnsi="Century Gothic" w:cs="Arial"/>
          <w:b/>
          <w:w w:val="90"/>
          <w:sz w:val="20"/>
        </w:rPr>
      </w:pPr>
    </w:p>
    <w:p w14:paraId="2FC95EEE" w14:textId="77777777" w:rsidR="000468AC" w:rsidRPr="00F66F08" w:rsidRDefault="000468AC" w:rsidP="000468AC">
      <w:pPr>
        <w:tabs>
          <w:tab w:val="left" w:pos="851"/>
        </w:tabs>
        <w:spacing w:before="34"/>
        <w:ind w:right="88"/>
        <w:jc w:val="both"/>
        <w:rPr>
          <w:rFonts w:ascii="Century Gothic" w:hAnsi="Century Gothic"/>
          <w:w w:val="90"/>
          <w:sz w:val="20"/>
        </w:rPr>
      </w:pPr>
      <w:r w:rsidRPr="00F66F08">
        <w:rPr>
          <w:rFonts w:ascii="Century Gothic" w:hAnsi="Century Gothic"/>
          <w:b/>
          <w:w w:val="90"/>
          <w:sz w:val="20"/>
        </w:rPr>
        <w:t>8.3.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 xml:space="preserve">Comprovar que todos os resíduos removidos foram acompanhados de Controle de Transporte de Resíduos em conformidade com as normas da Agência Brasileira de Normas Técnicas – ABNT, ABNT NBR </w:t>
      </w:r>
      <w:proofErr w:type="spellStart"/>
      <w:r w:rsidRPr="00F66F08">
        <w:rPr>
          <w:rFonts w:ascii="Century Gothic" w:hAnsi="Century Gothic"/>
          <w:w w:val="90"/>
          <w:sz w:val="20"/>
        </w:rPr>
        <w:t>nºs</w:t>
      </w:r>
      <w:proofErr w:type="spellEnd"/>
      <w:r w:rsidRPr="00F66F08">
        <w:rPr>
          <w:rFonts w:ascii="Century Gothic" w:hAnsi="Century Gothic"/>
          <w:w w:val="90"/>
          <w:sz w:val="20"/>
        </w:rPr>
        <w:t xml:space="preserve"> 15.112, 15.113, 15.114, 15.115 e 15.116 de 2004.</w:t>
      </w:r>
    </w:p>
    <w:p w14:paraId="5B4B9757" w14:textId="32D3EEC4" w:rsidR="000468AC" w:rsidRDefault="000468AC" w:rsidP="000468AC">
      <w:pPr>
        <w:tabs>
          <w:tab w:val="left" w:pos="851"/>
        </w:tabs>
        <w:spacing w:before="34"/>
        <w:ind w:right="88"/>
        <w:jc w:val="both"/>
        <w:rPr>
          <w:rFonts w:ascii="Century Gothic" w:eastAsia="Arial" w:hAnsi="Century Gothic" w:cs="Arial"/>
          <w:w w:val="90"/>
          <w:sz w:val="20"/>
        </w:rPr>
      </w:pPr>
    </w:p>
    <w:p w14:paraId="077B963F" w14:textId="77777777" w:rsidR="00BC593B" w:rsidRPr="00F66F08" w:rsidRDefault="00BC593B" w:rsidP="000468AC">
      <w:pPr>
        <w:tabs>
          <w:tab w:val="left" w:pos="851"/>
        </w:tabs>
        <w:spacing w:before="34"/>
        <w:ind w:right="88"/>
        <w:jc w:val="both"/>
        <w:rPr>
          <w:rFonts w:ascii="Century Gothic" w:eastAsia="Arial" w:hAnsi="Century Gothic" w:cs="Arial"/>
          <w:w w:val="90"/>
          <w:sz w:val="20"/>
        </w:rPr>
      </w:pPr>
    </w:p>
    <w:p w14:paraId="7DF9DE5C" w14:textId="7B4ADDD2" w:rsidR="000468AC" w:rsidRPr="00F66F08" w:rsidRDefault="000468AC" w:rsidP="000468AC">
      <w:pPr>
        <w:tabs>
          <w:tab w:val="left" w:pos="851"/>
        </w:tabs>
        <w:rPr>
          <w:rFonts w:ascii="Century Gothic" w:hAnsi="Century Gothic"/>
          <w:b/>
          <w:w w:val="90"/>
          <w:sz w:val="20"/>
        </w:rPr>
      </w:pPr>
      <w:r w:rsidRPr="00F66F08">
        <w:rPr>
          <w:rFonts w:ascii="Century Gothic" w:hAnsi="Century Gothic"/>
          <w:b/>
          <w:w w:val="90"/>
          <w:sz w:val="20"/>
        </w:rPr>
        <w:t>9 -         DA SOLICITAÇÃO DOS SERVIÇOS:</w:t>
      </w:r>
    </w:p>
    <w:p w14:paraId="75D475FD" w14:textId="77777777" w:rsidR="000468AC" w:rsidRPr="00F66F08" w:rsidRDefault="000468AC" w:rsidP="000468AC">
      <w:pPr>
        <w:tabs>
          <w:tab w:val="left" w:pos="851"/>
        </w:tabs>
        <w:spacing w:before="34"/>
        <w:ind w:right="88"/>
        <w:jc w:val="both"/>
        <w:rPr>
          <w:rFonts w:ascii="Century Gothic" w:eastAsia="Arial" w:hAnsi="Century Gothic" w:cs="Arial"/>
          <w:w w:val="90"/>
          <w:sz w:val="20"/>
        </w:rPr>
      </w:pPr>
    </w:p>
    <w:p w14:paraId="72BF73CD" w14:textId="37600FCC" w:rsidR="000468AC" w:rsidRPr="00F66F08" w:rsidRDefault="000468AC" w:rsidP="000468AC">
      <w:pPr>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 xml:space="preserve">9.1- </w:t>
      </w:r>
      <w:r w:rsidRPr="00F66F08">
        <w:rPr>
          <w:rFonts w:ascii="Century Gothic" w:eastAsia="Arial" w:hAnsi="Century Gothic" w:cs="Arial"/>
          <w:b/>
          <w:w w:val="90"/>
          <w:sz w:val="20"/>
        </w:rPr>
        <w:tab/>
      </w:r>
      <w:r w:rsidRPr="00F66F08">
        <w:rPr>
          <w:rFonts w:ascii="Century Gothic" w:hAnsi="Century Gothic"/>
          <w:w w:val="90"/>
          <w:sz w:val="20"/>
        </w:rPr>
        <w:t>A solicitação de serviços objeto destas especificações técnicas será efetuada por intermédio do CE-MPSP.</w:t>
      </w:r>
    </w:p>
    <w:p w14:paraId="35CA7A48" w14:textId="77777777" w:rsidR="000468AC" w:rsidRPr="00F66F08" w:rsidRDefault="000468AC" w:rsidP="000468AC">
      <w:pPr>
        <w:autoSpaceDE w:val="0"/>
        <w:autoSpaceDN w:val="0"/>
        <w:adjustRightInd w:val="0"/>
        <w:jc w:val="both"/>
        <w:rPr>
          <w:rFonts w:ascii="Century Gothic" w:eastAsia="Arial" w:hAnsi="Century Gothic" w:cs="Arial"/>
          <w:b/>
          <w:w w:val="90"/>
          <w:sz w:val="20"/>
        </w:rPr>
      </w:pPr>
    </w:p>
    <w:p w14:paraId="33C1EAE8" w14:textId="5F4DBA72" w:rsidR="000468AC" w:rsidRPr="00F66F08" w:rsidRDefault="000468AC" w:rsidP="000468AC">
      <w:pPr>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 xml:space="preserve">9.2 -  </w:t>
      </w:r>
      <w:r w:rsidRPr="00F66F08">
        <w:rPr>
          <w:rFonts w:ascii="Century Gothic" w:eastAsia="Arial" w:hAnsi="Century Gothic" w:cs="Arial"/>
          <w:b/>
          <w:w w:val="90"/>
          <w:sz w:val="20"/>
        </w:rPr>
        <w:tab/>
      </w:r>
      <w:r w:rsidRPr="00F66F08">
        <w:rPr>
          <w:rFonts w:ascii="Century Gothic" w:hAnsi="Century Gothic"/>
          <w:w w:val="90"/>
          <w:sz w:val="20"/>
        </w:rPr>
        <w:t>Para solicitação dos serviços, o CE-MPSP deverá descrever expressamente as necessidades, cabendo ao Engenheiro ou Arquiteto preposto da DETENTORA, a elaboração do respectivo Memorial Descritivo dos serviços, planilha de orçamento e croquis ou projeto executivo (em casos específicos a serem definidos pelo Centro de Engenharia diante da complexidade dos serviços necessários), que serão contratados com todas as características relativas e inerentes a cada obra ou intervenção, fazendo este, parte integrante do contrato decorrente da Ata de Registro de Preços.</w:t>
      </w:r>
    </w:p>
    <w:p w14:paraId="315D9C73" w14:textId="77777777" w:rsidR="000468AC" w:rsidRPr="00F66F08" w:rsidRDefault="000468AC" w:rsidP="000468AC">
      <w:pPr>
        <w:autoSpaceDE w:val="0"/>
        <w:autoSpaceDN w:val="0"/>
        <w:adjustRightInd w:val="0"/>
        <w:jc w:val="both"/>
        <w:rPr>
          <w:rFonts w:ascii="Century Gothic" w:eastAsia="Arial" w:hAnsi="Century Gothic" w:cs="Arial"/>
          <w:b/>
          <w:w w:val="90"/>
          <w:sz w:val="20"/>
        </w:rPr>
      </w:pPr>
    </w:p>
    <w:p w14:paraId="6F47BD45" w14:textId="43F67FD4" w:rsidR="000468AC" w:rsidRPr="00F66F08" w:rsidRDefault="000468AC" w:rsidP="000468AC">
      <w:pPr>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 xml:space="preserve">9.3 </w:t>
      </w:r>
      <w:proofErr w:type="gramStart"/>
      <w:r w:rsidRPr="00F66F08">
        <w:rPr>
          <w:rFonts w:ascii="Century Gothic" w:eastAsia="Arial" w:hAnsi="Century Gothic" w:cs="Arial"/>
          <w:b/>
          <w:w w:val="90"/>
          <w:sz w:val="20"/>
        </w:rPr>
        <w:t xml:space="preserve">-  </w:t>
      </w:r>
      <w:r w:rsidRPr="00F66F08">
        <w:rPr>
          <w:rFonts w:ascii="Century Gothic" w:eastAsia="Arial" w:hAnsi="Century Gothic" w:cs="Arial"/>
          <w:b/>
          <w:w w:val="90"/>
          <w:sz w:val="20"/>
        </w:rPr>
        <w:tab/>
      </w:r>
      <w:proofErr w:type="gramEnd"/>
      <w:r w:rsidRPr="00F66F08">
        <w:rPr>
          <w:rFonts w:ascii="Century Gothic" w:hAnsi="Century Gothic"/>
          <w:w w:val="90"/>
          <w:sz w:val="20"/>
        </w:rPr>
        <w:t>Para elaboração do orçamento, deverá ser realizada vistoria pela DETENTORA, no prazo máximo de 07 (sete) dias úteis e para os casos de urgência e emergência, no prazo de 24 (vinte e quatro) horas, contados a partir do recebimento da solicitação pelo CE-MPSP.</w:t>
      </w:r>
    </w:p>
    <w:p w14:paraId="2E34E393" w14:textId="77777777" w:rsidR="000468AC" w:rsidRPr="00F66F08" w:rsidRDefault="000468AC" w:rsidP="000468AC">
      <w:pPr>
        <w:autoSpaceDE w:val="0"/>
        <w:autoSpaceDN w:val="0"/>
        <w:adjustRightInd w:val="0"/>
        <w:jc w:val="both"/>
        <w:rPr>
          <w:rFonts w:ascii="Century Gothic" w:eastAsia="Arial" w:hAnsi="Century Gothic" w:cs="Arial"/>
          <w:b/>
          <w:w w:val="90"/>
          <w:sz w:val="20"/>
        </w:rPr>
      </w:pPr>
    </w:p>
    <w:p w14:paraId="3E0B3A45" w14:textId="6292CEBE" w:rsidR="000468AC" w:rsidRPr="00F66F08" w:rsidRDefault="000468AC" w:rsidP="000468AC">
      <w:pPr>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 xml:space="preserve">9.4 </w:t>
      </w:r>
      <w:proofErr w:type="gramStart"/>
      <w:r w:rsidRPr="00F66F08">
        <w:rPr>
          <w:rFonts w:ascii="Century Gothic" w:eastAsia="Arial" w:hAnsi="Century Gothic" w:cs="Arial"/>
          <w:b/>
          <w:w w:val="90"/>
          <w:sz w:val="20"/>
        </w:rPr>
        <w:t xml:space="preserve">-  </w:t>
      </w:r>
      <w:r w:rsidRPr="00F66F08">
        <w:rPr>
          <w:rFonts w:ascii="Century Gothic" w:eastAsia="Arial" w:hAnsi="Century Gothic" w:cs="Arial"/>
          <w:b/>
          <w:w w:val="90"/>
          <w:sz w:val="20"/>
        </w:rPr>
        <w:tab/>
      </w:r>
      <w:proofErr w:type="gramEnd"/>
      <w:r w:rsidRPr="00F66F08">
        <w:rPr>
          <w:rFonts w:ascii="Century Gothic" w:hAnsi="Century Gothic"/>
          <w:w w:val="90"/>
          <w:sz w:val="20"/>
        </w:rPr>
        <w:t>Após a realização da vistoria, o orçamento e memorial descritivo deverão ser entregues pela DETENTORA, no prazo máximo de sete (07) dias úteis e para os casos de urgência e emergência, no prazo máximo de 02 (dois) dias úteis.</w:t>
      </w:r>
    </w:p>
    <w:p w14:paraId="4FC747ED" w14:textId="22CA331C" w:rsidR="000468AC" w:rsidRDefault="000468AC" w:rsidP="000468AC">
      <w:pPr>
        <w:tabs>
          <w:tab w:val="left" w:pos="851"/>
        </w:tabs>
        <w:rPr>
          <w:rFonts w:ascii="Century Gothic" w:eastAsia="Arial" w:hAnsi="Century Gothic" w:cs="Arial"/>
          <w:w w:val="90"/>
          <w:sz w:val="20"/>
        </w:rPr>
      </w:pPr>
    </w:p>
    <w:p w14:paraId="42178A3F" w14:textId="77777777" w:rsidR="00DB69E1" w:rsidRPr="00F66F08" w:rsidRDefault="00DB69E1" w:rsidP="000468AC">
      <w:pPr>
        <w:tabs>
          <w:tab w:val="left" w:pos="851"/>
        </w:tabs>
        <w:rPr>
          <w:rFonts w:ascii="Century Gothic" w:eastAsia="Arial" w:hAnsi="Century Gothic" w:cs="Arial"/>
          <w:w w:val="90"/>
          <w:sz w:val="20"/>
        </w:rPr>
      </w:pPr>
    </w:p>
    <w:p w14:paraId="2B1F274A" w14:textId="77777777" w:rsidR="000468AC" w:rsidRPr="00F66F08" w:rsidRDefault="000468AC" w:rsidP="000468AC">
      <w:pPr>
        <w:tabs>
          <w:tab w:val="left" w:pos="851"/>
        </w:tabs>
        <w:rPr>
          <w:rFonts w:ascii="Century Gothic" w:hAnsi="Century Gothic"/>
          <w:b/>
          <w:w w:val="90"/>
          <w:sz w:val="20"/>
        </w:rPr>
      </w:pPr>
      <w:r w:rsidRPr="00F66F08">
        <w:rPr>
          <w:rFonts w:ascii="Century Gothic" w:hAnsi="Century Gothic"/>
          <w:b/>
          <w:w w:val="90"/>
          <w:sz w:val="20"/>
        </w:rPr>
        <w:t xml:space="preserve">10.      </w:t>
      </w:r>
      <w:r w:rsidRPr="00F66F08">
        <w:rPr>
          <w:rFonts w:ascii="Century Gothic" w:hAnsi="Century Gothic"/>
          <w:b/>
          <w:w w:val="90"/>
          <w:sz w:val="20"/>
        </w:rPr>
        <w:tab/>
        <w:t xml:space="preserve"> DAS CONTRATAÇÕES</w:t>
      </w:r>
    </w:p>
    <w:p w14:paraId="653313B4" w14:textId="77777777" w:rsidR="000468AC" w:rsidRPr="00F66F08" w:rsidRDefault="000468AC" w:rsidP="000468AC">
      <w:pPr>
        <w:tabs>
          <w:tab w:val="left" w:pos="851"/>
        </w:tabs>
        <w:ind w:left="122"/>
        <w:rPr>
          <w:rFonts w:ascii="Century Gothic" w:eastAsia="Arial" w:hAnsi="Century Gothic" w:cs="Arial"/>
          <w:w w:val="90"/>
        </w:rPr>
      </w:pPr>
    </w:p>
    <w:p w14:paraId="7387C7B7" w14:textId="77777777" w:rsidR="000468AC" w:rsidRPr="00F66F08" w:rsidRDefault="000468AC" w:rsidP="000468AC">
      <w:pPr>
        <w:tabs>
          <w:tab w:val="left" w:pos="851"/>
        </w:tabs>
        <w:spacing w:before="3" w:line="120" w:lineRule="exact"/>
        <w:rPr>
          <w:rFonts w:ascii="Century Gothic" w:hAnsi="Century Gothic"/>
          <w:w w:val="90"/>
        </w:rPr>
      </w:pPr>
    </w:p>
    <w:p w14:paraId="3B05A3D4" w14:textId="77777777"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10.1 -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A DETENTORA da ata de registro de preços estará obrigada a celebrar os contratos que poderão advir, nas condições estabelecidas no ato convocatório, nos respectivos anexos e na própria Ata de Registro de Preços.</w:t>
      </w:r>
    </w:p>
    <w:p w14:paraId="626AC8AA" w14:textId="77777777" w:rsidR="000468AC" w:rsidRPr="00F66F08" w:rsidRDefault="000468AC" w:rsidP="000468AC">
      <w:pPr>
        <w:tabs>
          <w:tab w:val="left" w:pos="851"/>
        </w:tabs>
        <w:autoSpaceDE w:val="0"/>
        <w:autoSpaceDN w:val="0"/>
        <w:adjustRightInd w:val="0"/>
        <w:jc w:val="both"/>
        <w:rPr>
          <w:rFonts w:ascii="Century Gothic" w:hAnsi="Century Gothic"/>
          <w:w w:val="90"/>
          <w:sz w:val="20"/>
        </w:rPr>
      </w:pPr>
    </w:p>
    <w:p w14:paraId="35A11AFE" w14:textId="3C0A6E84"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10.2 -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 xml:space="preserve">A existência de preços registrados não obriga o </w:t>
      </w:r>
      <w:r w:rsidR="00764312" w:rsidRPr="00764312">
        <w:rPr>
          <w:rFonts w:ascii="Century Gothic" w:hAnsi="Century Gothic"/>
          <w:b/>
          <w:w w:val="90"/>
          <w:sz w:val="20"/>
        </w:rPr>
        <w:t>MPSP</w:t>
      </w:r>
      <w:r w:rsidRPr="00F66F08">
        <w:rPr>
          <w:rFonts w:ascii="Century Gothic" w:hAnsi="Century Gothic"/>
          <w:w w:val="90"/>
          <w:sz w:val="20"/>
        </w:rPr>
        <w:t xml:space="preserve"> a firmar as contratações que deles poderão advir, ficando-lhe facultada a utilização de outros meios, respeitada a legislação relativa </w:t>
      </w:r>
      <w:proofErr w:type="gramStart"/>
      <w:r w:rsidRPr="00F66F08">
        <w:rPr>
          <w:rFonts w:ascii="Century Gothic" w:hAnsi="Century Gothic"/>
          <w:w w:val="90"/>
          <w:sz w:val="20"/>
        </w:rPr>
        <w:t>às  licitações</w:t>
      </w:r>
      <w:proofErr w:type="gramEnd"/>
      <w:r w:rsidRPr="00F66F08">
        <w:rPr>
          <w:rFonts w:ascii="Century Gothic" w:hAnsi="Century Gothic"/>
          <w:w w:val="90"/>
          <w:sz w:val="20"/>
        </w:rPr>
        <w:t>, sendo assegurado ao beneficiário do registro a  preferência de contratação em igualdade de condições.</w:t>
      </w:r>
    </w:p>
    <w:p w14:paraId="00955812" w14:textId="77777777" w:rsidR="000468AC" w:rsidRPr="00F66F08" w:rsidRDefault="000468AC" w:rsidP="000468AC">
      <w:pPr>
        <w:tabs>
          <w:tab w:val="left" w:pos="851"/>
        </w:tabs>
        <w:autoSpaceDE w:val="0"/>
        <w:autoSpaceDN w:val="0"/>
        <w:adjustRightInd w:val="0"/>
        <w:jc w:val="both"/>
        <w:rPr>
          <w:rFonts w:ascii="Century Gothic" w:eastAsia="Arial" w:hAnsi="Century Gothic" w:cs="Arial"/>
          <w:w w:val="90"/>
          <w:sz w:val="20"/>
        </w:rPr>
      </w:pPr>
    </w:p>
    <w:p w14:paraId="7C605D30" w14:textId="6694C83C"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10.3 -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Os contratos decorrentes da Ata de Registro de Preços serão formalizados nos termos do artigo 62 da Lei Federal nº 8.666/93 em sua atual redação.</w:t>
      </w:r>
    </w:p>
    <w:p w14:paraId="17E3F28D" w14:textId="77777777" w:rsidR="000468AC" w:rsidRPr="00F66F08" w:rsidRDefault="000468AC" w:rsidP="000468AC">
      <w:pPr>
        <w:tabs>
          <w:tab w:val="left" w:pos="851"/>
        </w:tabs>
        <w:autoSpaceDE w:val="0"/>
        <w:autoSpaceDN w:val="0"/>
        <w:adjustRightInd w:val="0"/>
        <w:jc w:val="both"/>
        <w:rPr>
          <w:rFonts w:ascii="Century Gothic" w:eastAsia="Arial" w:hAnsi="Century Gothic" w:cs="Arial"/>
          <w:w w:val="90"/>
          <w:sz w:val="20"/>
        </w:rPr>
      </w:pPr>
    </w:p>
    <w:p w14:paraId="1EDCD0D5" w14:textId="38B0145F"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hAnsi="Century Gothic"/>
          <w:b/>
          <w:w w:val="90"/>
          <w:sz w:val="20"/>
        </w:rPr>
        <w:lastRenderedPageBreak/>
        <w:t>10.4 -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Start"/>
      <w:r w:rsidRPr="00F66F08">
        <w:rPr>
          <w:rFonts w:ascii="Century Gothic" w:hAnsi="Century Gothic"/>
          <w:w w:val="90"/>
          <w:sz w:val="20"/>
        </w:rPr>
        <w:t>A  DETENTORA</w:t>
      </w:r>
      <w:proofErr w:type="gramEnd"/>
      <w:r w:rsidRPr="00F66F08">
        <w:rPr>
          <w:rFonts w:ascii="Century Gothic" w:hAnsi="Century Gothic"/>
          <w:w w:val="90"/>
          <w:sz w:val="20"/>
        </w:rPr>
        <w:t xml:space="preserve">  deverá,  no  prazo  de  05  (cinco)  dias  úteis  contados  da  data  da convocação pelo GERENCIADOR DA ATA (CE-MPSP), comparecer ao local designado pelo </w:t>
      </w:r>
      <w:r w:rsidR="00293960" w:rsidRPr="00293960">
        <w:rPr>
          <w:rFonts w:ascii="Century Gothic" w:hAnsi="Century Gothic"/>
          <w:b/>
          <w:w w:val="90"/>
          <w:sz w:val="20"/>
        </w:rPr>
        <w:t>MPSP</w:t>
      </w:r>
      <w:r w:rsidRPr="00F66F08">
        <w:rPr>
          <w:rFonts w:ascii="Century Gothic" w:hAnsi="Century Gothic"/>
          <w:w w:val="90"/>
          <w:sz w:val="20"/>
        </w:rPr>
        <w:t xml:space="preserve"> para assinar o termo de contrato ou retirar instrumento equivalente.</w:t>
      </w:r>
    </w:p>
    <w:p w14:paraId="18444B68" w14:textId="77777777" w:rsidR="000468AC" w:rsidRPr="00F66F08" w:rsidRDefault="000468AC" w:rsidP="000468AC">
      <w:pPr>
        <w:tabs>
          <w:tab w:val="left" w:pos="851"/>
        </w:tabs>
        <w:autoSpaceDE w:val="0"/>
        <w:autoSpaceDN w:val="0"/>
        <w:adjustRightInd w:val="0"/>
        <w:jc w:val="both"/>
        <w:rPr>
          <w:rFonts w:ascii="Century Gothic" w:eastAsia="Arial" w:hAnsi="Century Gothic" w:cs="Arial"/>
          <w:w w:val="90"/>
          <w:sz w:val="20"/>
        </w:rPr>
      </w:pPr>
    </w:p>
    <w:p w14:paraId="0F0D87F6" w14:textId="77777777"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hAnsi="Century Gothic"/>
          <w:b/>
          <w:w w:val="90"/>
          <w:sz w:val="20"/>
        </w:rPr>
        <w:t>10.5 -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Para instruir a formalização dos contratos ou instrumento equivalente o GERENCIADOR DA ATA (CE-MPSP), deverá por meio eletrônico hábil de informações, obter as certidões de regularidade de débito do fornecedor perante o Sistema de Seguridade Social (INSS), o Fundo de Garantia por Tempo de Serviço (FGTS), Certidão Negativa de Débitos Trabalhistas (CNDT) e a Fazenda Nacional (Certidão Conjunta de Débitos, ou Positiva com efeitos de Negativa, relativa a tributos federais e a dívida ativa da União), certificando nos autos da contratação a regularidade e anexando os documentos passíveis de obtenção por tais meios, salvo impossibilidade devidamente justificada.</w:t>
      </w:r>
    </w:p>
    <w:p w14:paraId="15259E2B" w14:textId="77777777" w:rsidR="000468AC" w:rsidRPr="00F66F08" w:rsidRDefault="000468AC" w:rsidP="000468AC">
      <w:pPr>
        <w:tabs>
          <w:tab w:val="left" w:pos="851"/>
        </w:tabs>
        <w:autoSpaceDE w:val="0"/>
        <w:autoSpaceDN w:val="0"/>
        <w:adjustRightInd w:val="0"/>
        <w:jc w:val="both"/>
        <w:rPr>
          <w:rFonts w:ascii="Century Gothic" w:hAnsi="Century Gothic"/>
          <w:w w:val="90"/>
          <w:sz w:val="20"/>
        </w:rPr>
      </w:pPr>
    </w:p>
    <w:p w14:paraId="5F319B21" w14:textId="77777777"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hAnsi="Century Gothic"/>
          <w:b/>
          <w:w w:val="90"/>
          <w:sz w:val="20"/>
        </w:rPr>
        <w:t>10.6 -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Se não for possível obter as certidões na forma estabelecida no subitem 10.5 a DETENTORA será notificada para no prazo de 02 (dois) dias úteis a partir da data da notificação, apresentar as mesmas certidões sob pena de a contratação não se concretizar.</w:t>
      </w:r>
    </w:p>
    <w:p w14:paraId="0D193415" w14:textId="77777777" w:rsidR="000468AC" w:rsidRPr="00F66F08" w:rsidRDefault="000468AC" w:rsidP="000468AC">
      <w:pPr>
        <w:tabs>
          <w:tab w:val="left" w:pos="851"/>
        </w:tabs>
        <w:autoSpaceDE w:val="0"/>
        <w:autoSpaceDN w:val="0"/>
        <w:adjustRightInd w:val="0"/>
        <w:jc w:val="both"/>
        <w:rPr>
          <w:rFonts w:ascii="Century Gothic" w:eastAsia="Arial" w:hAnsi="Century Gothic" w:cs="Arial"/>
          <w:w w:val="90"/>
          <w:sz w:val="20"/>
        </w:rPr>
      </w:pPr>
    </w:p>
    <w:p w14:paraId="1AEFBD1B" w14:textId="77777777"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hAnsi="Century Gothic"/>
          <w:b/>
          <w:w w:val="90"/>
          <w:sz w:val="20"/>
        </w:rPr>
        <w:t>10.7 -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Após a formalização do contrato ou instrumento equivalente, o início dos serviços deverá ocorrer em até 05 (cinco) dias úteis, para o caso de reformas. Nos casos de serviços emergenciais (devidamente justificados pelo CE-MPSP), o início deverá ocorrer no prazo máximo de 24 (vinte e quatro) horas.</w:t>
      </w:r>
    </w:p>
    <w:p w14:paraId="7A36867A" w14:textId="77777777" w:rsidR="000468AC" w:rsidRPr="00F66F08" w:rsidRDefault="000468AC" w:rsidP="000468AC">
      <w:pPr>
        <w:tabs>
          <w:tab w:val="left" w:pos="851"/>
        </w:tabs>
        <w:autoSpaceDE w:val="0"/>
        <w:autoSpaceDN w:val="0"/>
        <w:adjustRightInd w:val="0"/>
        <w:jc w:val="both"/>
        <w:rPr>
          <w:rFonts w:ascii="Century Gothic" w:hAnsi="Century Gothic"/>
          <w:b/>
          <w:w w:val="90"/>
          <w:sz w:val="20"/>
        </w:rPr>
      </w:pPr>
    </w:p>
    <w:p w14:paraId="18D1F613" w14:textId="77777777" w:rsidR="000468AC" w:rsidRPr="00F66F08" w:rsidRDefault="000468AC" w:rsidP="000468AC">
      <w:pPr>
        <w:tabs>
          <w:tab w:val="left" w:pos="851"/>
        </w:tabs>
        <w:rPr>
          <w:rFonts w:ascii="Century Gothic" w:hAnsi="Century Gothic"/>
          <w:b/>
          <w:w w:val="90"/>
          <w:sz w:val="20"/>
        </w:rPr>
      </w:pPr>
      <w:r w:rsidRPr="00F66F08">
        <w:rPr>
          <w:rFonts w:ascii="Century Gothic" w:hAnsi="Century Gothic"/>
          <w:b/>
          <w:w w:val="90"/>
          <w:sz w:val="20"/>
        </w:rPr>
        <w:t xml:space="preserve">11.       </w:t>
      </w:r>
      <w:r w:rsidRPr="00F66F08">
        <w:rPr>
          <w:rFonts w:ascii="Century Gothic" w:hAnsi="Century Gothic"/>
          <w:b/>
          <w:w w:val="90"/>
          <w:sz w:val="20"/>
        </w:rPr>
        <w:tab/>
        <w:t>DA FISCALIZAÇÃO DOS SERVIÇOS:</w:t>
      </w:r>
    </w:p>
    <w:p w14:paraId="49DA0534" w14:textId="77777777" w:rsidR="000468AC" w:rsidRPr="00F66F08" w:rsidRDefault="000468AC" w:rsidP="000468AC">
      <w:pPr>
        <w:tabs>
          <w:tab w:val="left" w:pos="851"/>
        </w:tabs>
        <w:spacing w:line="120" w:lineRule="exact"/>
        <w:rPr>
          <w:rFonts w:ascii="Century Gothic" w:eastAsia="Arial" w:hAnsi="Century Gothic" w:cs="Arial"/>
          <w:w w:val="90"/>
          <w:sz w:val="20"/>
        </w:rPr>
      </w:pPr>
    </w:p>
    <w:p w14:paraId="4C066E9C" w14:textId="77777777" w:rsidR="000468AC" w:rsidRPr="00F66F08" w:rsidRDefault="000468AC" w:rsidP="000468AC">
      <w:pPr>
        <w:tabs>
          <w:tab w:val="left" w:pos="851"/>
        </w:tabs>
        <w:autoSpaceDE w:val="0"/>
        <w:autoSpaceDN w:val="0"/>
        <w:adjustRightInd w:val="0"/>
        <w:jc w:val="both"/>
        <w:rPr>
          <w:rFonts w:ascii="Century Gothic" w:eastAsia="Arial" w:hAnsi="Century Gothic" w:cs="Arial"/>
          <w:b/>
          <w:w w:val="90"/>
          <w:sz w:val="20"/>
        </w:rPr>
      </w:pPr>
    </w:p>
    <w:p w14:paraId="2DCE44E5" w14:textId="500641DF"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hAnsi="Century Gothic"/>
          <w:b/>
          <w:w w:val="90"/>
          <w:sz w:val="20"/>
        </w:rPr>
        <w:t>11.1 -</w:t>
      </w:r>
      <w:r w:rsidRPr="00F66F08">
        <w:rPr>
          <w:rFonts w:ascii="Century Gothic" w:hAnsi="Century Gothic"/>
          <w:w w:val="90"/>
          <w:sz w:val="20"/>
        </w:rPr>
        <w:t xml:space="preserve"> </w:t>
      </w:r>
      <w:r w:rsidRPr="00F66F08">
        <w:rPr>
          <w:rFonts w:ascii="Century Gothic" w:hAnsi="Century Gothic"/>
          <w:w w:val="90"/>
          <w:sz w:val="20"/>
        </w:rPr>
        <w:tab/>
        <w:t>Não obstante o fato de a DETENTORA ser a única e exclusiva responsável pela execução dos serviços, o CE-MPSP, através de sua própria equipe ou de prepostos formalmente designados, sem restringir a plenitude dessa responsabilidade, exercerá a mais ampla e completa fiscalização dos serviços em execução.</w:t>
      </w:r>
    </w:p>
    <w:p w14:paraId="5D35C015" w14:textId="77777777" w:rsidR="000468AC" w:rsidRPr="00F66F08" w:rsidRDefault="000468AC" w:rsidP="000468AC">
      <w:pPr>
        <w:tabs>
          <w:tab w:val="left" w:pos="851"/>
        </w:tabs>
        <w:autoSpaceDE w:val="0"/>
        <w:autoSpaceDN w:val="0"/>
        <w:adjustRightInd w:val="0"/>
        <w:jc w:val="both"/>
        <w:rPr>
          <w:rFonts w:ascii="Century Gothic" w:hAnsi="Century Gothic"/>
          <w:w w:val="90"/>
          <w:sz w:val="20"/>
        </w:rPr>
      </w:pPr>
    </w:p>
    <w:p w14:paraId="7216DCFD" w14:textId="1B19DACF" w:rsidR="000468AC" w:rsidRPr="00F66F08" w:rsidRDefault="000468AC" w:rsidP="000468AC">
      <w:pPr>
        <w:tabs>
          <w:tab w:val="left" w:pos="851"/>
        </w:tabs>
        <w:autoSpaceDE w:val="0"/>
        <w:autoSpaceDN w:val="0"/>
        <w:adjustRightInd w:val="0"/>
        <w:jc w:val="both"/>
        <w:rPr>
          <w:rFonts w:ascii="Century Gothic" w:hAnsi="Century Gothic"/>
          <w:w w:val="90"/>
          <w:sz w:val="20"/>
        </w:rPr>
      </w:pPr>
      <w:r w:rsidRPr="00F66F08">
        <w:rPr>
          <w:rFonts w:ascii="Century Gothic" w:hAnsi="Century Gothic"/>
          <w:b/>
          <w:w w:val="90"/>
          <w:sz w:val="20"/>
        </w:rPr>
        <w:t>11.2 -</w:t>
      </w:r>
      <w:r w:rsidRPr="00F66F08">
        <w:rPr>
          <w:rFonts w:ascii="Century Gothic" w:hAnsi="Century Gothic"/>
          <w:w w:val="90"/>
          <w:sz w:val="20"/>
        </w:rPr>
        <w:t xml:space="preserve"> </w:t>
      </w:r>
      <w:r w:rsidRPr="00F66F08">
        <w:rPr>
          <w:rFonts w:ascii="Century Gothic" w:hAnsi="Century Gothic"/>
          <w:w w:val="90"/>
          <w:sz w:val="20"/>
        </w:rPr>
        <w:tab/>
        <w:t>As solicitações, reclamações, exigências, observações e ocorrências relacionadas com execução dos serviços deverão ser registradas pelo responsável da DETENDORA em Livro de Ocorrências, comunicando imediatamente o CE-MPSP, produzindo esses registros os efeitos de direito.</w:t>
      </w:r>
    </w:p>
    <w:p w14:paraId="7228BD4F" w14:textId="1C1F5AE5" w:rsidR="000468AC" w:rsidRDefault="000468AC" w:rsidP="000468AC">
      <w:pPr>
        <w:tabs>
          <w:tab w:val="left" w:pos="851"/>
        </w:tabs>
        <w:spacing w:before="9" w:line="260" w:lineRule="exact"/>
        <w:rPr>
          <w:rFonts w:ascii="Century Gothic" w:eastAsia="Arial" w:hAnsi="Century Gothic" w:cs="Arial"/>
          <w:w w:val="90"/>
          <w:sz w:val="20"/>
        </w:rPr>
      </w:pPr>
    </w:p>
    <w:p w14:paraId="79EECC05" w14:textId="77777777" w:rsidR="00DB69E1" w:rsidRPr="00F66F08" w:rsidRDefault="00DB69E1" w:rsidP="000468AC">
      <w:pPr>
        <w:tabs>
          <w:tab w:val="left" w:pos="851"/>
        </w:tabs>
        <w:spacing w:before="9" w:line="260" w:lineRule="exact"/>
        <w:rPr>
          <w:rFonts w:ascii="Century Gothic" w:eastAsia="Arial" w:hAnsi="Century Gothic" w:cs="Arial"/>
          <w:w w:val="90"/>
          <w:sz w:val="20"/>
        </w:rPr>
      </w:pPr>
    </w:p>
    <w:p w14:paraId="1FF37304" w14:textId="77777777" w:rsidR="000468AC" w:rsidRPr="00F66F08" w:rsidRDefault="000468AC" w:rsidP="000468AC">
      <w:pPr>
        <w:tabs>
          <w:tab w:val="left" w:pos="851"/>
        </w:tabs>
        <w:rPr>
          <w:rFonts w:ascii="Century Gothic" w:hAnsi="Century Gothic"/>
          <w:b/>
          <w:w w:val="90"/>
          <w:sz w:val="20"/>
        </w:rPr>
      </w:pPr>
      <w:r w:rsidRPr="00F66F08">
        <w:rPr>
          <w:rFonts w:ascii="Century Gothic" w:hAnsi="Century Gothic"/>
          <w:b/>
          <w:w w:val="90"/>
          <w:sz w:val="20"/>
        </w:rPr>
        <w:t xml:space="preserve">12.       </w:t>
      </w:r>
      <w:r w:rsidRPr="00F66F08">
        <w:rPr>
          <w:rFonts w:ascii="Century Gothic" w:hAnsi="Century Gothic"/>
          <w:b/>
          <w:w w:val="90"/>
          <w:sz w:val="20"/>
        </w:rPr>
        <w:tab/>
        <w:t>PREVENÇÃO DE ACIDENTES:</w:t>
      </w:r>
    </w:p>
    <w:p w14:paraId="599028E8" w14:textId="77777777" w:rsidR="000468AC" w:rsidRPr="00F66F08" w:rsidRDefault="000468AC" w:rsidP="000468AC">
      <w:pPr>
        <w:tabs>
          <w:tab w:val="left" w:pos="851"/>
        </w:tabs>
        <w:spacing w:before="3" w:line="120" w:lineRule="exact"/>
        <w:rPr>
          <w:rFonts w:ascii="Century Gothic" w:eastAsia="Arial" w:hAnsi="Century Gothic" w:cs="Arial"/>
          <w:w w:val="90"/>
          <w:sz w:val="20"/>
        </w:rPr>
      </w:pPr>
    </w:p>
    <w:p w14:paraId="0A7E3EED" w14:textId="77777777" w:rsidR="000468AC" w:rsidRPr="00F66F08" w:rsidRDefault="000468AC" w:rsidP="000468AC">
      <w:pPr>
        <w:tabs>
          <w:tab w:val="left" w:pos="851"/>
        </w:tabs>
        <w:spacing w:before="3" w:line="120" w:lineRule="exact"/>
        <w:rPr>
          <w:rFonts w:ascii="Century Gothic" w:eastAsia="Arial" w:hAnsi="Century Gothic" w:cs="Arial"/>
          <w:w w:val="90"/>
          <w:sz w:val="20"/>
        </w:rPr>
      </w:pPr>
    </w:p>
    <w:p w14:paraId="2840BA21" w14:textId="5866B85B" w:rsidR="000468AC" w:rsidRPr="00F66F08" w:rsidRDefault="000468AC" w:rsidP="000468AC">
      <w:pPr>
        <w:tabs>
          <w:tab w:val="left" w:pos="851"/>
        </w:tabs>
        <w:ind w:right="85"/>
        <w:jc w:val="both"/>
        <w:rPr>
          <w:rFonts w:ascii="Century Gothic" w:hAnsi="Century Gothic"/>
          <w:w w:val="90"/>
          <w:sz w:val="20"/>
        </w:rPr>
      </w:pPr>
      <w:r w:rsidRPr="00F66F08">
        <w:rPr>
          <w:rFonts w:ascii="Century Gothic" w:eastAsia="Arial" w:hAnsi="Century Gothic" w:cs="Arial"/>
          <w:b/>
          <w:w w:val="90"/>
          <w:sz w:val="20"/>
        </w:rPr>
        <w:t>12.1 -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A DETENTORA responderá e responsabilizar-se-á pela prevenção de acidentes e pela segurança de suas atividades e de seus funcionários quando na realização dos serviços, fazendo com que eles observem e cumpram rigorosamente os regulamentos e determinações de segurança, bem como tomando ou providenciando para que sejam tomadas as medidas corretivas necessárias.</w:t>
      </w:r>
    </w:p>
    <w:p w14:paraId="56314806" w14:textId="77777777" w:rsidR="000468AC" w:rsidRPr="00F66F08" w:rsidRDefault="000468AC" w:rsidP="000468AC">
      <w:pPr>
        <w:tabs>
          <w:tab w:val="left" w:pos="851"/>
        </w:tabs>
        <w:spacing w:line="120" w:lineRule="exact"/>
        <w:rPr>
          <w:rFonts w:ascii="Century Gothic" w:eastAsia="Arial" w:hAnsi="Century Gothic" w:cs="Arial"/>
          <w:w w:val="90"/>
          <w:sz w:val="20"/>
        </w:rPr>
      </w:pPr>
    </w:p>
    <w:p w14:paraId="3BA4E552" w14:textId="77777777" w:rsidR="000468AC" w:rsidRPr="00F66F08" w:rsidRDefault="000468AC" w:rsidP="000468AC">
      <w:pPr>
        <w:tabs>
          <w:tab w:val="left" w:pos="851"/>
        </w:tabs>
        <w:spacing w:line="120" w:lineRule="exact"/>
        <w:rPr>
          <w:rFonts w:ascii="Century Gothic" w:eastAsia="Arial" w:hAnsi="Century Gothic" w:cs="Arial"/>
          <w:w w:val="90"/>
          <w:sz w:val="20"/>
        </w:rPr>
      </w:pPr>
    </w:p>
    <w:p w14:paraId="3FFE5E25" w14:textId="77777777" w:rsidR="000468AC" w:rsidRPr="00F66F08" w:rsidRDefault="000468AC" w:rsidP="000468AC">
      <w:pPr>
        <w:widowControl w:val="0"/>
        <w:tabs>
          <w:tab w:val="left" w:pos="284"/>
        </w:tabs>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12.2 -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A DETENTORA deverá fornecer todos os materiais e equipamentos necessários para garantir a segurança e higiene dos operários, elaborar, realizar programas e providenciar laudos e exames tais como PPRA, PCMSO, ASO, Certificados de NR-10, relatórios de vistorias de Engenheiro de Segurança do Trabalho, bem como todos os equipamentos e ferramentas adequadas ao bom desempenho da obra, conforme as Normas Regulamentadores do MTE.</w:t>
      </w:r>
    </w:p>
    <w:p w14:paraId="1C6E85BD" w14:textId="77777777" w:rsidR="000468AC" w:rsidRPr="00F66F08" w:rsidRDefault="000468AC" w:rsidP="000468AC">
      <w:pPr>
        <w:widowControl w:val="0"/>
        <w:tabs>
          <w:tab w:val="left" w:pos="284"/>
        </w:tabs>
        <w:autoSpaceDE w:val="0"/>
        <w:autoSpaceDN w:val="0"/>
        <w:adjustRightInd w:val="0"/>
        <w:jc w:val="both"/>
        <w:rPr>
          <w:rFonts w:ascii="Century Gothic" w:eastAsia="Arial" w:hAnsi="Century Gothic" w:cs="Arial"/>
          <w:w w:val="90"/>
          <w:sz w:val="20"/>
        </w:rPr>
      </w:pPr>
    </w:p>
    <w:p w14:paraId="570D6466" w14:textId="77BB64C8" w:rsidR="000468AC" w:rsidRPr="00F66F08" w:rsidRDefault="000468AC" w:rsidP="000468AC">
      <w:pPr>
        <w:tabs>
          <w:tab w:val="left" w:pos="851"/>
        </w:tabs>
        <w:ind w:right="86"/>
        <w:jc w:val="both"/>
        <w:rPr>
          <w:rFonts w:ascii="Century Gothic" w:hAnsi="Century Gothic"/>
          <w:w w:val="90"/>
          <w:sz w:val="20"/>
        </w:rPr>
      </w:pPr>
      <w:r w:rsidRPr="00F66F08">
        <w:rPr>
          <w:rFonts w:ascii="Century Gothic" w:eastAsia="Arial" w:hAnsi="Century Gothic" w:cs="Arial"/>
          <w:b/>
          <w:w w:val="90"/>
          <w:sz w:val="20"/>
        </w:rPr>
        <w:t>12.3 -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Start"/>
      <w:r w:rsidRPr="00F66F08">
        <w:rPr>
          <w:rFonts w:ascii="Century Gothic" w:hAnsi="Century Gothic"/>
          <w:w w:val="90"/>
          <w:sz w:val="20"/>
        </w:rPr>
        <w:t>Esses  equipamentos</w:t>
      </w:r>
      <w:proofErr w:type="gramEnd"/>
      <w:r w:rsidRPr="00F66F08">
        <w:rPr>
          <w:rFonts w:ascii="Century Gothic" w:hAnsi="Century Gothic"/>
          <w:w w:val="90"/>
          <w:sz w:val="20"/>
        </w:rPr>
        <w:t xml:space="preserve"> deverão estar  em  perfeito estado de  conservação, de  modo a garantir totalmente a segurança do usuário, bem como das pessoas ao redor.</w:t>
      </w:r>
    </w:p>
    <w:p w14:paraId="37D1747F" w14:textId="77777777" w:rsidR="000468AC" w:rsidRPr="00F66F08" w:rsidRDefault="000468AC" w:rsidP="000468AC">
      <w:pPr>
        <w:tabs>
          <w:tab w:val="left" w:pos="851"/>
        </w:tabs>
        <w:ind w:right="86"/>
        <w:jc w:val="both"/>
        <w:rPr>
          <w:rFonts w:ascii="Century Gothic" w:eastAsia="Arial" w:hAnsi="Century Gothic" w:cs="Arial"/>
          <w:w w:val="90"/>
          <w:sz w:val="20"/>
        </w:rPr>
      </w:pPr>
    </w:p>
    <w:p w14:paraId="796F0500" w14:textId="6B1631CF" w:rsidR="000468AC" w:rsidRPr="00F66F08" w:rsidRDefault="000468AC" w:rsidP="000468AC">
      <w:pPr>
        <w:widowControl w:val="0"/>
        <w:tabs>
          <w:tab w:val="left" w:pos="284"/>
          <w:tab w:val="left" w:pos="851"/>
        </w:tabs>
        <w:autoSpaceDE w:val="0"/>
        <w:autoSpaceDN w:val="0"/>
        <w:adjustRightInd w:val="0"/>
        <w:jc w:val="both"/>
        <w:rPr>
          <w:rFonts w:ascii="Century Gothic" w:hAnsi="Century Gothic"/>
          <w:w w:val="90"/>
          <w:sz w:val="20"/>
        </w:rPr>
      </w:pPr>
      <w:r w:rsidRPr="00F66F08">
        <w:rPr>
          <w:rFonts w:ascii="Century Gothic" w:eastAsia="Arial" w:hAnsi="Century Gothic" w:cs="Arial"/>
          <w:b/>
          <w:w w:val="90"/>
          <w:sz w:val="20"/>
        </w:rPr>
        <w:t>12.4 -</w:t>
      </w:r>
      <w:r w:rsidRPr="00F66F08">
        <w:rPr>
          <w:rFonts w:ascii="Century Gothic" w:eastAsia="Arial" w:hAnsi="Century Gothic" w:cs="Arial"/>
          <w:w w:val="90"/>
          <w:sz w:val="20"/>
        </w:rPr>
        <w:tab/>
      </w:r>
      <w:r w:rsidRPr="00F66F08">
        <w:rPr>
          <w:rFonts w:ascii="Century Gothic" w:hAnsi="Century Gothic"/>
          <w:w w:val="90"/>
          <w:sz w:val="20"/>
        </w:rPr>
        <w:t xml:space="preserve">A DETENTORA deverá assegurar, durante a vigência do contrato, capacitação a todos os </w:t>
      </w:r>
      <w:r w:rsidRPr="00F66F08">
        <w:rPr>
          <w:rFonts w:ascii="Century Gothic" w:hAnsi="Century Gothic"/>
          <w:w w:val="90"/>
          <w:sz w:val="20"/>
        </w:rPr>
        <w:lastRenderedPageBreak/>
        <w:t>trabalhadores em saúde e segurança no trabalho, dentro da jornada de trabalho, com carga horária mínima de 2 (duas) horas mensais, conforme Resolução CSJT nº 98 de 20 de abril de 2012.</w:t>
      </w:r>
    </w:p>
    <w:p w14:paraId="331FBB2D" w14:textId="77777777" w:rsidR="000468AC" w:rsidRPr="00F66F08" w:rsidRDefault="000468AC" w:rsidP="000468AC">
      <w:pPr>
        <w:widowControl w:val="0"/>
        <w:tabs>
          <w:tab w:val="left" w:pos="284"/>
        </w:tabs>
        <w:autoSpaceDE w:val="0"/>
        <w:autoSpaceDN w:val="0"/>
        <w:adjustRightInd w:val="0"/>
        <w:jc w:val="both"/>
        <w:rPr>
          <w:rFonts w:ascii="Century Gothic" w:eastAsia="Arial" w:hAnsi="Century Gothic" w:cs="Arial"/>
          <w:w w:val="90"/>
          <w:sz w:val="20"/>
        </w:rPr>
      </w:pPr>
    </w:p>
    <w:p w14:paraId="635C6FA8" w14:textId="4D81B46E" w:rsidR="000468AC" w:rsidRPr="00F66F08" w:rsidRDefault="000468AC" w:rsidP="000468AC">
      <w:pPr>
        <w:widowControl w:val="0"/>
        <w:tabs>
          <w:tab w:val="left" w:pos="284"/>
          <w:tab w:val="left" w:pos="851"/>
        </w:tabs>
        <w:autoSpaceDE w:val="0"/>
        <w:autoSpaceDN w:val="0"/>
        <w:adjustRightInd w:val="0"/>
        <w:jc w:val="both"/>
        <w:rPr>
          <w:rFonts w:ascii="Century Gothic" w:eastAsia="Arial" w:hAnsi="Century Gothic" w:cs="Arial"/>
          <w:w w:val="90"/>
          <w:sz w:val="20"/>
        </w:rPr>
      </w:pPr>
      <w:r w:rsidRPr="00F66F08">
        <w:rPr>
          <w:rFonts w:ascii="Century Gothic" w:eastAsia="Arial" w:hAnsi="Century Gothic" w:cs="Arial"/>
          <w:b/>
          <w:w w:val="90"/>
          <w:sz w:val="20"/>
        </w:rPr>
        <w:t>12.5 -</w:t>
      </w:r>
      <w:r w:rsidRPr="00F66F08">
        <w:rPr>
          <w:rFonts w:ascii="Century Gothic" w:eastAsia="Arial" w:hAnsi="Century Gothic" w:cs="Arial"/>
          <w:w w:val="90"/>
          <w:sz w:val="20"/>
        </w:rPr>
        <w:t xml:space="preserve"> </w:t>
      </w:r>
      <w:r w:rsidRPr="00F66F08">
        <w:rPr>
          <w:rFonts w:ascii="Century Gothic" w:hAnsi="Century Gothic"/>
          <w:w w:val="90"/>
          <w:sz w:val="20"/>
        </w:rPr>
        <w:tab/>
        <w:t>A DETENTORA deverá assegurar, durante a vigência do contrato, a capacitação dos trabalhadores quantos às práticas definidas na política de responsabilidade socioambiental da Instituição.</w:t>
      </w:r>
    </w:p>
    <w:p w14:paraId="6C3476B7" w14:textId="77777777" w:rsidR="000468AC" w:rsidRPr="00F66F08" w:rsidRDefault="000468AC" w:rsidP="000468AC">
      <w:pPr>
        <w:widowControl w:val="0"/>
        <w:tabs>
          <w:tab w:val="left" w:pos="284"/>
        </w:tabs>
        <w:autoSpaceDE w:val="0"/>
        <w:autoSpaceDN w:val="0"/>
        <w:adjustRightInd w:val="0"/>
        <w:jc w:val="both"/>
        <w:rPr>
          <w:rFonts w:ascii="Century Gothic" w:eastAsia="Arial" w:hAnsi="Century Gothic" w:cs="Arial"/>
          <w:w w:val="90"/>
          <w:sz w:val="20"/>
        </w:rPr>
      </w:pPr>
    </w:p>
    <w:p w14:paraId="33BB3FE5" w14:textId="03F3BEE6" w:rsidR="000468AC" w:rsidRPr="00F66F08" w:rsidRDefault="000468AC" w:rsidP="000468AC">
      <w:pPr>
        <w:tabs>
          <w:tab w:val="left" w:pos="851"/>
        </w:tabs>
        <w:ind w:right="92"/>
        <w:jc w:val="both"/>
        <w:rPr>
          <w:rFonts w:ascii="Century Gothic" w:eastAsia="Arial" w:hAnsi="Century Gothic" w:cs="Arial"/>
          <w:w w:val="90"/>
          <w:sz w:val="20"/>
        </w:rPr>
      </w:pPr>
      <w:r w:rsidRPr="00F66F08">
        <w:rPr>
          <w:rFonts w:ascii="Century Gothic" w:eastAsia="Arial" w:hAnsi="Century Gothic" w:cs="Arial"/>
          <w:b/>
          <w:w w:val="90"/>
          <w:sz w:val="20"/>
        </w:rPr>
        <w:t>12.6 -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Não será permitido o uso de sandálias ou de outros tipos inadequados de calçados e vestimentas pelos empregados da DETENTORA</w:t>
      </w:r>
      <w:r w:rsidRPr="00F66F08">
        <w:rPr>
          <w:rFonts w:ascii="Century Gothic" w:eastAsia="Arial" w:hAnsi="Century Gothic" w:cs="Arial"/>
          <w:w w:val="90"/>
          <w:sz w:val="20"/>
        </w:rPr>
        <w:t>.</w:t>
      </w:r>
    </w:p>
    <w:p w14:paraId="318EFFF2" w14:textId="77777777" w:rsidR="000468AC" w:rsidRPr="00F66F08" w:rsidRDefault="000468AC" w:rsidP="000468AC">
      <w:pPr>
        <w:tabs>
          <w:tab w:val="left" w:pos="851"/>
        </w:tabs>
        <w:ind w:right="85"/>
        <w:jc w:val="both"/>
        <w:rPr>
          <w:rFonts w:ascii="Century Gothic" w:eastAsia="Arial" w:hAnsi="Century Gothic" w:cs="Arial"/>
          <w:w w:val="90"/>
          <w:sz w:val="20"/>
        </w:rPr>
      </w:pPr>
    </w:p>
    <w:p w14:paraId="55FDB2E4" w14:textId="38EF365A" w:rsidR="000468AC" w:rsidRPr="00F66F08" w:rsidRDefault="000468AC" w:rsidP="000468AC">
      <w:pPr>
        <w:tabs>
          <w:tab w:val="left" w:pos="851"/>
        </w:tabs>
        <w:ind w:right="85"/>
        <w:jc w:val="both"/>
        <w:rPr>
          <w:rFonts w:ascii="Century Gothic" w:hAnsi="Century Gothic"/>
          <w:w w:val="90"/>
          <w:sz w:val="20"/>
        </w:rPr>
      </w:pPr>
      <w:r w:rsidRPr="00F66F08">
        <w:rPr>
          <w:rFonts w:ascii="Century Gothic" w:eastAsia="Arial" w:hAnsi="Century Gothic" w:cs="Arial"/>
          <w:b/>
          <w:w w:val="90"/>
          <w:sz w:val="20"/>
        </w:rPr>
        <w:t>12.7</w:t>
      </w:r>
      <w:r w:rsidRPr="00F66F08">
        <w:rPr>
          <w:rFonts w:ascii="Century Gothic" w:eastAsia="Arial" w:hAnsi="Century Gothic" w:cs="Arial"/>
          <w:w w:val="90"/>
          <w:sz w:val="20"/>
        </w:rPr>
        <w:t xml:space="preserve"> </w:t>
      </w:r>
      <w:proofErr w:type="gramStart"/>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A DETENTORA deverá prever, instalar e manter cercas, barreiras, tapumes ou outra forma  de  sinalização,  indicando  a  terceiros,  condições  perigosas  resultantes  dos trabalhos, a fim de prevenir danos pessoais ou materiais.</w:t>
      </w:r>
    </w:p>
    <w:p w14:paraId="00C4B5B7" w14:textId="77777777" w:rsidR="000468AC" w:rsidRPr="00F66F08" w:rsidRDefault="000468AC" w:rsidP="000468AC">
      <w:pPr>
        <w:tabs>
          <w:tab w:val="left" w:pos="851"/>
        </w:tabs>
        <w:ind w:right="87"/>
        <w:jc w:val="both"/>
        <w:rPr>
          <w:rFonts w:ascii="Century Gothic" w:eastAsia="Arial" w:hAnsi="Century Gothic" w:cs="Arial"/>
          <w:w w:val="90"/>
          <w:sz w:val="20"/>
        </w:rPr>
      </w:pPr>
    </w:p>
    <w:p w14:paraId="157BDBA4" w14:textId="4C04E865" w:rsidR="000468AC" w:rsidRPr="00F66F08" w:rsidRDefault="000468AC" w:rsidP="000468AC">
      <w:pPr>
        <w:tabs>
          <w:tab w:val="left" w:pos="851"/>
        </w:tabs>
        <w:ind w:right="87"/>
        <w:jc w:val="both"/>
        <w:rPr>
          <w:rFonts w:ascii="Century Gothic" w:hAnsi="Century Gothic"/>
          <w:w w:val="90"/>
          <w:sz w:val="20"/>
        </w:rPr>
      </w:pPr>
      <w:r w:rsidRPr="00F66F08">
        <w:rPr>
          <w:rFonts w:ascii="Century Gothic" w:eastAsia="Arial" w:hAnsi="Century Gothic" w:cs="Arial"/>
          <w:b/>
          <w:w w:val="90"/>
          <w:sz w:val="20"/>
        </w:rPr>
        <w:t>12.8</w:t>
      </w:r>
      <w:r w:rsidRPr="00F66F08">
        <w:rPr>
          <w:rFonts w:ascii="Century Gothic" w:eastAsia="Arial" w:hAnsi="Century Gothic" w:cs="Arial"/>
          <w:w w:val="90"/>
          <w:sz w:val="20"/>
        </w:rPr>
        <w:t xml:space="preserve"> </w:t>
      </w:r>
      <w:proofErr w:type="gramStart"/>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 xml:space="preserve">A DETENTORA deverá fornecer equipamentos de segurança para os funcionários do CE-MPSP que irão fiscalizar os serviços durante a sua execução. </w:t>
      </w:r>
    </w:p>
    <w:p w14:paraId="4BA5D1DC" w14:textId="77777777" w:rsidR="000468AC" w:rsidRPr="00F66F08" w:rsidRDefault="000468AC" w:rsidP="000468AC">
      <w:pPr>
        <w:tabs>
          <w:tab w:val="left" w:pos="851"/>
        </w:tabs>
        <w:spacing w:before="34"/>
        <w:rPr>
          <w:rFonts w:ascii="Century Gothic" w:eastAsia="Arial" w:hAnsi="Century Gothic" w:cs="Arial"/>
          <w:w w:val="90"/>
          <w:sz w:val="20"/>
        </w:rPr>
      </w:pPr>
    </w:p>
    <w:p w14:paraId="3370BB81" w14:textId="77777777" w:rsidR="000468AC" w:rsidRPr="00F66F08" w:rsidRDefault="000468AC" w:rsidP="000468AC">
      <w:pPr>
        <w:tabs>
          <w:tab w:val="left" w:pos="851"/>
        </w:tabs>
        <w:spacing w:before="34"/>
        <w:rPr>
          <w:rFonts w:ascii="Century Gothic" w:eastAsia="Arial" w:hAnsi="Century Gothic" w:cs="Arial"/>
          <w:w w:val="90"/>
          <w:sz w:val="20"/>
        </w:rPr>
      </w:pPr>
      <w:r w:rsidRPr="00F66F08">
        <w:rPr>
          <w:rFonts w:ascii="Century Gothic" w:eastAsia="Arial" w:hAnsi="Century Gothic" w:cs="Arial"/>
          <w:b/>
          <w:w w:val="90"/>
          <w:sz w:val="20"/>
        </w:rPr>
        <w:t xml:space="preserve">13 -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eastAsia="Arial" w:hAnsi="Century Gothic" w:cs="Arial"/>
          <w:b/>
          <w:w w:val="90"/>
          <w:sz w:val="20"/>
        </w:rPr>
        <w:t>PROTEÇÃO CONTRA INCÊNDIO:</w:t>
      </w:r>
    </w:p>
    <w:p w14:paraId="06D6061B" w14:textId="77777777" w:rsidR="000468AC" w:rsidRPr="00F66F08" w:rsidRDefault="000468AC" w:rsidP="000468AC">
      <w:pPr>
        <w:tabs>
          <w:tab w:val="left" w:pos="851"/>
        </w:tabs>
        <w:ind w:right="89"/>
        <w:jc w:val="both"/>
        <w:rPr>
          <w:rFonts w:ascii="Century Gothic" w:eastAsia="Arial" w:hAnsi="Century Gothic" w:cs="Arial"/>
          <w:w w:val="90"/>
          <w:sz w:val="20"/>
        </w:rPr>
      </w:pPr>
    </w:p>
    <w:p w14:paraId="5BB4DCCC" w14:textId="77777777" w:rsidR="000468AC" w:rsidRPr="00F66F08" w:rsidRDefault="000468AC" w:rsidP="000468AC">
      <w:pPr>
        <w:tabs>
          <w:tab w:val="left" w:pos="851"/>
        </w:tabs>
        <w:ind w:right="89"/>
        <w:jc w:val="both"/>
        <w:rPr>
          <w:rFonts w:ascii="Century Gothic" w:eastAsia="Arial" w:hAnsi="Century Gothic" w:cs="Arial"/>
          <w:w w:val="90"/>
          <w:sz w:val="20"/>
        </w:rPr>
      </w:pPr>
      <w:r w:rsidRPr="00F66F08">
        <w:rPr>
          <w:rFonts w:ascii="Century Gothic" w:eastAsia="Arial" w:hAnsi="Century Gothic" w:cs="Arial"/>
          <w:b/>
          <w:w w:val="90"/>
          <w:sz w:val="20"/>
        </w:rPr>
        <w:t>13.1 -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Não poderão ser usados na execução de serviços, ferramentas ou sistemas de quaisquer tipos que exijam carga explosiva.</w:t>
      </w:r>
    </w:p>
    <w:p w14:paraId="448777A5" w14:textId="77777777" w:rsidR="000468AC" w:rsidRPr="00F66F08" w:rsidRDefault="000468AC" w:rsidP="000468AC">
      <w:pPr>
        <w:tabs>
          <w:tab w:val="left" w:pos="851"/>
        </w:tabs>
        <w:ind w:right="88"/>
        <w:jc w:val="both"/>
        <w:rPr>
          <w:rFonts w:ascii="Century Gothic" w:eastAsia="Arial" w:hAnsi="Century Gothic" w:cs="Arial"/>
          <w:w w:val="90"/>
          <w:sz w:val="20"/>
        </w:rPr>
      </w:pPr>
    </w:p>
    <w:p w14:paraId="1C05C03F" w14:textId="77777777" w:rsidR="000468AC" w:rsidRPr="00F66F08" w:rsidRDefault="000468AC" w:rsidP="000468AC">
      <w:pPr>
        <w:tabs>
          <w:tab w:val="left" w:pos="851"/>
        </w:tabs>
        <w:ind w:right="88"/>
        <w:jc w:val="both"/>
        <w:rPr>
          <w:rFonts w:ascii="Century Gothic" w:eastAsia="Arial" w:hAnsi="Century Gothic" w:cs="Arial"/>
          <w:w w:val="90"/>
          <w:sz w:val="20"/>
        </w:rPr>
      </w:pPr>
      <w:r w:rsidRPr="00F66F08">
        <w:rPr>
          <w:rFonts w:ascii="Century Gothic" w:eastAsia="Arial" w:hAnsi="Century Gothic" w:cs="Arial"/>
          <w:b/>
          <w:w w:val="90"/>
          <w:sz w:val="20"/>
        </w:rPr>
        <w:t>13.2 -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Os empregados da DETENTORA deverão ter conhecimentos básicos sobre prevenção e combate a incêndios</w:t>
      </w:r>
      <w:r w:rsidRPr="00F66F08">
        <w:rPr>
          <w:rFonts w:ascii="Century Gothic" w:eastAsia="Arial" w:hAnsi="Century Gothic" w:cs="Arial"/>
          <w:w w:val="90"/>
          <w:sz w:val="20"/>
        </w:rPr>
        <w:t>.</w:t>
      </w:r>
    </w:p>
    <w:p w14:paraId="23ACF96B" w14:textId="77777777" w:rsidR="000468AC" w:rsidRPr="00F66F08" w:rsidRDefault="000468AC" w:rsidP="000468AC">
      <w:pPr>
        <w:tabs>
          <w:tab w:val="left" w:pos="851"/>
        </w:tabs>
        <w:autoSpaceDE w:val="0"/>
        <w:autoSpaceDN w:val="0"/>
        <w:adjustRightInd w:val="0"/>
        <w:jc w:val="both"/>
        <w:rPr>
          <w:rFonts w:ascii="Century Gothic" w:hAnsi="Century Gothic"/>
          <w:b/>
          <w:w w:val="90"/>
          <w:sz w:val="20"/>
        </w:rPr>
      </w:pPr>
    </w:p>
    <w:p w14:paraId="3DE9511E" w14:textId="77777777" w:rsidR="000468AC" w:rsidRPr="00F66F08" w:rsidRDefault="000468AC" w:rsidP="000468AC">
      <w:pPr>
        <w:tabs>
          <w:tab w:val="left" w:pos="851"/>
        </w:tabs>
        <w:spacing w:before="34"/>
        <w:jc w:val="both"/>
        <w:rPr>
          <w:rFonts w:ascii="Century Gothic" w:eastAsia="Arial" w:hAnsi="Century Gothic" w:cs="Arial"/>
          <w:b/>
          <w:w w:val="90"/>
          <w:sz w:val="20"/>
        </w:rPr>
      </w:pPr>
      <w:r w:rsidRPr="00F66F08">
        <w:rPr>
          <w:rFonts w:ascii="Century Gothic" w:eastAsia="Arial" w:hAnsi="Century Gothic" w:cs="Arial"/>
          <w:b/>
          <w:w w:val="90"/>
          <w:sz w:val="20"/>
        </w:rPr>
        <w:t xml:space="preserve">14 </w:t>
      </w:r>
      <w:proofErr w:type="gramStart"/>
      <w:r w:rsidRPr="00F66F08">
        <w:rPr>
          <w:rFonts w:ascii="Century Gothic" w:eastAsia="Arial" w:hAnsi="Century Gothic" w:cs="Arial"/>
          <w:b/>
          <w:w w:val="90"/>
          <w:sz w:val="20"/>
        </w:rPr>
        <w:t xml:space="preserve">-  </w:t>
      </w:r>
      <w:r w:rsidRPr="00F66F08">
        <w:rPr>
          <w:rFonts w:ascii="Century Gothic" w:eastAsia="Arial" w:hAnsi="Century Gothic" w:cs="Arial"/>
          <w:b/>
          <w:w w:val="90"/>
          <w:sz w:val="20"/>
        </w:rPr>
        <w:tab/>
      </w:r>
      <w:proofErr w:type="gramEnd"/>
      <w:r w:rsidRPr="00F66F08">
        <w:rPr>
          <w:rFonts w:ascii="Century Gothic" w:eastAsia="Arial" w:hAnsi="Century Gothic" w:cs="Arial"/>
          <w:b/>
          <w:w w:val="90"/>
          <w:sz w:val="20"/>
        </w:rPr>
        <w:t>NORMAS TÉCNICAS:</w:t>
      </w:r>
    </w:p>
    <w:p w14:paraId="3AD9BE2C" w14:textId="77777777" w:rsidR="000468AC" w:rsidRPr="00F66F08" w:rsidRDefault="000468AC" w:rsidP="000468AC">
      <w:pPr>
        <w:tabs>
          <w:tab w:val="left" w:pos="851"/>
        </w:tabs>
        <w:spacing w:before="34"/>
        <w:jc w:val="both"/>
        <w:rPr>
          <w:rFonts w:ascii="Century Gothic" w:eastAsia="Arial" w:hAnsi="Century Gothic" w:cs="Arial"/>
          <w:b/>
          <w:w w:val="90"/>
          <w:sz w:val="20"/>
        </w:rPr>
      </w:pPr>
    </w:p>
    <w:p w14:paraId="4E616265"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14.1 -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Os serviços a serem realizados e materiais a serem fornecidos deverão obedecer às Normas reconhecidas em suas últimas revisões, tais como:</w:t>
      </w:r>
    </w:p>
    <w:p w14:paraId="09089051"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28951BD0"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14.1.1-</w:t>
      </w:r>
      <w:r w:rsidRPr="00F66F08">
        <w:rPr>
          <w:rFonts w:ascii="Century Gothic" w:eastAsia="Arial" w:hAnsi="Century Gothic" w:cs="Arial"/>
          <w:w w:val="90"/>
          <w:sz w:val="20"/>
        </w:rPr>
        <w:tab/>
      </w:r>
      <w:r w:rsidRPr="00F66F08">
        <w:rPr>
          <w:rFonts w:ascii="Century Gothic" w:hAnsi="Century Gothic"/>
          <w:w w:val="90"/>
          <w:sz w:val="20"/>
        </w:rPr>
        <w:t>Normas de Segurança em Edificações, do CREA – Conselho Regional de Engenharia e Agronomia, além do CAU – Conselho de Arquitetura e Urbanismo.</w:t>
      </w:r>
    </w:p>
    <w:p w14:paraId="7B58D0BA"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14.1.2-</w:t>
      </w:r>
      <w:r w:rsidRPr="00F66F08">
        <w:rPr>
          <w:rFonts w:ascii="Century Gothic" w:eastAsia="Arial" w:hAnsi="Century Gothic" w:cs="Arial"/>
          <w:w w:val="90"/>
          <w:sz w:val="20"/>
        </w:rPr>
        <w:tab/>
      </w:r>
      <w:r w:rsidRPr="00F66F08">
        <w:rPr>
          <w:rFonts w:ascii="Century Gothic" w:hAnsi="Century Gothic"/>
          <w:w w:val="90"/>
          <w:sz w:val="20"/>
        </w:rPr>
        <w:t>Normas da Associação Brasileira de Normas Técnicas – ABNT.</w:t>
      </w:r>
    </w:p>
    <w:p w14:paraId="194C6B6E"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14.1.3-</w:t>
      </w:r>
      <w:r w:rsidRPr="00F66F08">
        <w:rPr>
          <w:rFonts w:ascii="Century Gothic" w:eastAsia="Arial" w:hAnsi="Century Gothic" w:cs="Arial"/>
          <w:w w:val="90"/>
          <w:sz w:val="20"/>
        </w:rPr>
        <w:tab/>
      </w:r>
      <w:r w:rsidRPr="00F66F08">
        <w:rPr>
          <w:rFonts w:ascii="Century Gothic" w:hAnsi="Century Gothic"/>
          <w:w w:val="90"/>
          <w:sz w:val="20"/>
        </w:rPr>
        <w:t>Normas Regulamentadoras e Instruções de Segurança, Higiene e Medicina do Trabalho.</w:t>
      </w:r>
    </w:p>
    <w:p w14:paraId="23C2182E"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14.1.4-</w:t>
      </w:r>
      <w:r w:rsidRPr="00F66F08">
        <w:rPr>
          <w:rFonts w:ascii="Century Gothic" w:eastAsia="Arial" w:hAnsi="Century Gothic" w:cs="Arial"/>
          <w:w w:val="90"/>
          <w:sz w:val="20"/>
        </w:rPr>
        <w:tab/>
      </w:r>
      <w:r w:rsidRPr="00F66F08">
        <w:rPr>
          <w:rFonts w:ascii="Century Gothic" w:hAnsi="Century Gothic"/>
          <w:w w:val="90"/>
          <w:sz w:val="20"/>
        </w:rPr>
        <w:t>Normas e padrões de Concessionárias ou Autarquias de energia elétrica, telefonia, água e gás.</w:t>
      </w:r>
    </w:p>
    <w:p w14:paraId="68265F8B"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14.1.5-</w:t>
      </w:r>
      <w:r w:rsidRPr="00F66F08">
        <w:rPr>
          <w:rFonts w:ascii="Century Gothic" w:eastAsia="Arial" w:hAnsi="Century Gothic" w:cs="Arial"/>
          <w:w w:val="90"/>
          <w:sz w:val="20"/>
        </w:rPr>
        <w:tab/>
      </w:r>
      <w:r w:rsidRPr="00F66F08">
        <w:rPr>
          <w:rFonts w:ascii="Century Gothic" w:hAnsi="Century Gothic"/>
          <w:w w:val="90"/>
          <w:sz w:val="20"/>
        </w:rPr>
        <w:t>Leis, Decretos, Regulamentos e Dispositivos Legais emitidos pelas autoridades governamentais, em âmbito Municipal, Estadual e Federal pertinentes à execução dos serviços ora contratados.</w:t>
      </w:r>
    </w:p>
    <w:p w14:paraId="232C589A"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774FBE25" w14:textId="77777777" w:rsidR="000468AC" w:rsidRPr="00F66F08" w:rsidRDefault="000468AC" w:rsidP="000468AC">
      <w:pPr>
        <w:tabs>
          <w:tab w:val="left" w:pos="851"/>
        </w:tabs>
        <w:spacing w:before="34"/>
        <w:jc w:val="both"/>
        <w:rPr>
          <w:rFonts w:ascii="Century Gothic" w:eastAsia="Arial" w:hAnsi="Century Gothic" w:cs="Arial"/>
          <w:b/>
          <w:w w:val="90"/>
          <w:sz w:val="20"/>
        </w:rPr>
      </w:pPr>
      <w:r w:rsidRPr="00F66F08">
        <w:rPr>
          <w:rFonts w:ascii="Century Gothic" w:eastAsia="Arial" w:hAnsi="Century Gothic" w:cs="Arial"/>
          <w:b/>
          <w:w w:val="90"/>
          <w:sz w:val="20"/>
        </w:rPr>
        <w:t xml:space="preserve">15 </w:t>
      </w:r>
      <w:proofErr w:type="gramStart"/>
      <w:r w:rsidRPr="00F66F08">
        <w:rPr>
          <w:rFonts w:ascii="Century Gothic" w:eastAsia="Arial" w:hAnsi="Century Gothic" w:cs="Arial"/>
          <w:b/>
          <w:w w:val="90"/>
          <w:sz w:val="20"/>
        </w:rPr>
        <w:t xml:space="preserve">-  </w:t>
      </w:r>
      <w:r w:rsidRPr="00F66F08">
        <w:rPr>
          <w:rFonts w:ascii="Century Gothic" w:eastAsia="Arial" w:hAnsi="Century Gothic" w:cs="Arial"/>
          <w:b/>
          <w:w w:val="90"/>
          <w:sz w:val="20"/>
        </w:rPr>
        <w:tab/>
      </w:r>
      <w:proofErr w:type="gramEnd"/>
      <w:r w:rsidRPr="00F66F08">
        <w:rPr>
          <w:rFonts w:ascii="Century Gothic" w:eastAsia="Arial" w:hAnsi="Century Gothic" w:cs="Arial"/>
          <w:b/>
          <w:w w:val="90"/>
          <w:sz w:val="20"/>
        </w:rPr>
        <w:t>HORÁRIO DE EXECUÇÃO:</w:t>
      </w:r>
    </w:p>
    <w:p w14:paraId="493E861B"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7EAB8C9A" w14:textId="319AADE0"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 xml:space="preserve">15.1 </w:t>
      </w:r>
      <w:proofErr w:type="gramStart"/>
      <w:r w:rsidRPr="00F66F08">
        <w:rPr>
          <w:rFonts w:ascii="Century Gothic" w:eastAsia="Arial" w:hAnsi="Century Gothic" w:cs="Arial"/>
          <w:b/>
          <w:w w:val="90"/>
          <w:sz w:val="20"/>
        </w:rPr>
        <w:t>-</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 xml:space="preserve">Os serviços poderão ser realizados durante o expediente do </w:t>
      </w:r>
      <w:r w:rsidR="00293960" w:rsidRPr="00293960">
        <w:rPr>
          <w:rFonts w:ascii="Century Gothic" w:hAnsi="Century Gothic"/>
          <w:b/>
          <w:w w:val="90"/>
          <w:sz w:val="20"/>
        </w:rPr>
        <w:t>MPSP</w:t>
      </w:r>
      <w:r w:rsidRPr="00F66F08">
        <w:rPr>
          <w:rFonts w:ascii="Century Gothic" w:hAnsi="Century Gothic"/>
          <w:w w:val="90"/>
          <w:sz w:val="20"/>
        </w:rPr>
        <w:t xml:space="preserve"> – de segunda à sexta-feira das 9:00 horas às 19:00 horas, sem entretanto, causar interferências ou prejuízo ao expediente. </w:t>
      </w:r>
    </w:p>
    <w:p w14:paraId="163DE523"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15.2</w:t>
      </w:r>
      <w:r w:rsidRPr="00F66F08">
        <w:rPr>
          <w:rFonts w:ascii="Century Gothic" w:eastAsia="Arial" w:hAnsi="Century Gothic" w:cs="Arial"/>
          <w:w w:val="90"/>
          <w:sz w:val="20"/>
        </w:rPr>
        <w:t xml:space="preserve"> </w:t>
      </w:r>
      <w:proofErr w:type="gramStart"/>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 xml:space="preserve">Os trabalhos que interfiram ou que prejudiquem as atividades de rotina, deverão ser executados em período noturno ou em finais de semana. Nestes casos, a DETENTORA deverá comunicar o responsável pela administração do edifício com no mínimo 48 horas de antecedência, </w:t>
      </w:r>
      <w:r w:rsidRPr="00F66F08">
        <w:rPr>
          <w:rFonts w:ascii="Century Gothic" w:hAnsi="Century Gothic"/>
          <w:w w:val="90"/>
          <w:sz w:val="20"/>
        </w:rPr>
        <w:lastRenderedPageBreak/>
        <w:t>observando que o serviço iniciado em um ambiente deverá estar totalmente concluído no prazo pré-determinado.</w:t>
      </w:r>
    </w:p>
    <w:p w14:paraId="5F8C267C"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1EAD5AC9" w14:textId="77777777" w:rsidR="000468AC" w:rsidRPr="00F66F08" w:rsidRDefault="000468AC" w:rsidP="000468AC">
      <w:pPr>
        <w:tabs>
          <w:tab w:val="left" w:pos="851"/>
        </w:tabs>
        <w:spacing w:before="34"/>
        <w:jc w:val="both"/>
        <w:rPr>
          <w:rFonts w:ascii="Century Gothic" w:eastAsia="Arial" w:hAnsi="Century Gothic" w:cs="Arial"/>
          <w:b/>
          <w:w w:val="90"/>
          <w:sz w:val="20"/>
        </w:rPr>
      </w:pPr>
      <w:r w:rsidRPr="00F66F08">
        <w:rPr>
          <w:rFonts w:ascii="Century Gothic" w:eastAsia="Arial" w:hAnsi="Century Gothic" w:cs="Arial"/>
          <w:b/>
          <w:w w:val="90"/>
          <w:sz w:val="20"/>
        </w:rPr>
        <w:t xml:space="preserve">16 - </w:t>
      </w:r>
      <w:r w:rsidRPr="00F66F08">
        <w:rPr>
          <w:rFonts w:ascii="Century Gothic" w:eastAsia="Arial" w:hAnsi="Century Gothic" w:cs="Arial"/>
          <w:b/>
          <w:w w:val="90"/>
          <w:sz w:val="20"/>
        </w:rPr>
        <w:tab/>
        <w:t>CRITÉRIO DE MEDIÇÃO:</w:t>
      </w:r>
    </w:p>
    <w:p w14:paraId="7B808E88"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0DE8FC7B"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16.1 -</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r w:rsidRPr="00F66F08">
        <w:rPr>
          <w:rFonts w:ascii="Century Gothic" w:hAnsi="Century Gothic"/>
          <w:w w:val="90"/>
          <w:sz w:val="20"/>
        </w:rPr>
        <w:t>Para execução de serviços com prazos iguais ou inferiores a 30 (trinta) dias, a medição será única e após a conclusão dos mesmos.</w:t>
      </w:r>
    </w:p>
    <w:p w14:paraId="3E2AC4F0"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09D20541"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 xml:space="preserve">16.2 </w:t>
      </w:r>
      <w:proofErr w:type="gramStart"/>
      <w:r w:rsidRPr="00F66F08">
        <w:rPr>
          <w:rFonts w:ascii="Century Gothic" w:eastAsia="Arial" w:hAnsi="Century Gothic" w:cs="Arial"/>
          <w:b/>
          <w:w w:val="90"/>
          <w:sz w:val="20"/>
        </w:rPr>
        <w:t>-</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Para execução dos serviços com prazos superiores a 30 (trinta) dias, as medições serão mensais, exceto a última, que ocorrerá quando da conclusão dos serviços.</w:t>
      </w:r>
    </w:p>
    <w:p w14:paraId="59204ED3" w14:textId="77777777" w:rsidR="000468AC" w:rsidRPr="00F66F08" w:rsidRDefault="000468AC" w:rsidP="000468AC">
      <w:pPr>
        <w:tabs>
          <w:tab w:val="left" w:pos="851"/>
        </w:tabs>
        <w:spacing w:before="34"/>
        <w:jc w:val="both"/>
        <w:rPr>
          <w:rFonts w:ascii="Century Gothic" w:hAnsi="Century Gothic"/>
          <w:w w:val="90"/>
          <w:sz w:val="20"/>
        </w:rPr>
      </w:pPr>
    </w:p>
    <w:p w14:paraId="477CE80B"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 xml:space="preserve">16.3 </w:t>
      </w:r>
      <w:proofErr w:type="gramStart"/>
      <w:r w:rsidRPr="00F66F08">
        <w:rPr>
          <w:rFonts w:ascii="Century Gothic" w:eastAsia="Arial" w:hAnsi="Century Gothic" w:cs="Arial"/>
          <w:b/>
          <w:w w:val="90"/>
          <w:sz w:val="20"/>
        </w:rPr>
        <w:t>-</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Não serão medidos o fornecimento de material em separado da execução do respectivo serviço.</w:t>
      </w:r>
    </w:p>
    <w:p w14:paraId="1DDEBD59"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0512C086"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16.4 -</w:t>
      </w:r>
      <w:r w:rsidRPr="00F66F08">
        <w:rPr>
          <w:rFonts w:ascii="Century Gothic" w:eastAsia="Arial" w:hAnsi="Century Gothic" w:cs="Arial"/>
          <w:b/>
          <w:w w:val="90"/>
          <w:sz w:val="20"/>
        </w:rPr>
        <w:tab/>
      </w:r>
      <w:r w:rsidRPr="00F66F08">
        <w:rPr>
          <w:rFonts w:ascii="Century Gothic" w:hAnsi="Century Gothic"/>
          <w:w w:val="90"/>
          <w:sz w:val="20"/>
        </w:rPr>
        <w:t>Somente serão medidos, serviços claramente quantificáveis e 100% concluídos.</w:t>
      </w:r>
    </w:p>
    <w:p w14:paraId="3B708934"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674C766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16.5 -</w:t>
      </w:r>
      <w:r w:rsidRPr="00F66F08">
        <w:rPr>
          <w:rFonts w:ascii="Century Gothic" w:eastAsia="Arial" w:hAnsi="Century Gothic" w:cs="Arial"/>
          <w:w w:val="90"/>
          <w:sz w:val="20"/>
        </w:rPr>
        <w:tab/>
      </w:r>
      <w:r w:rsidRPr="00F66F08">
        <w:rPr>
          <w:rFonts w:ascii="Century Gothic" w:hAnsi="Century Gothic"/>
          <w:w w:val="90"/>
          <w:sz w:val="20"/>
        </w:rPr>
        <w:t>Na realização das medições, deverá ser fornecido pela DETENTORA:</w:t>
      </w:r>
    </w:p>
    <w:p w14:paraId="7B66C6BF" w14:textId="77777777" w:rsidR="000468AC" w:rsidRPr="00F66F08" w:rsidRDefault="000468AC" w:rsidP="000468AC">
      <w:pPr>
        <w:tabs>
          <w:tab w:val="left" w:pos="851"/>
        </w:tabs>
        <w:spacing w:before="34"/>
        <w:jc w:val="both"/>
        <w:rPr>
          <w:rFonts w:ascii="Century Gothic" w:hAnsi="Century Gothic"/>
          <w:w w:val="90"/>
          <w:sz w:val="20"/>
        </w:rPr>
      </w:pPr>
    </w:p>
    <w:p w14:paraId="30E38739"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a) </w:t>
      </w:r>
      <w:r w:rsidRPr="00F66F08">
        <w:rPr>
          <w:rFonts w:ascii="Century Gothic" w:hAnsi="Century Gothic"/>
          <w:w w:val="90"/>
          <w:sz w:val="20"/>
        </w:rPr>
        <w:tab/>
        <w:t>Memória de cálculo, descrevendo a quantificação dos serviços;</w:t>
      </w:r>
    </w:p>
    <w:p w14:paraId="23C756AC"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b) </w:t>
      </w:r>
      <w:r w:rsidRPr="00F66F08">
        <w:rPr>
          <w:rFonts w:ascii="Century Gothic" w:hAnsi="Century Gothic"/>
          <w:w w:val="90"/>
          <w:sz w:val="20"/>
        </w:rPr>
        <w:tab/>
        <w:t>Boletim de medição, contendo todos os serviços, as quantidades e custos executados;</w:t>
      </w:r>
    </w:p>
    <w:p w14:paraId="3154CA78"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c) </w:t>
      </w:r>
      <w:r w:rsidRPr="00F66F08">
        <w:rPr>
          <w:rFonts w:ascii="Century Gothic" w:hAnsi="Century Gothic"/>
          <w:w w:val="90"/>
          <w:sz w:val="20"/>
        </w:rPr>
        <w:tab/>
        <w:t>Relatório fotográfico.</w:t>
      </w:r>
    </w:p>
    <w:p w14:paraId="1CE82A19"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d) </w:t>
      </w:r>
      <w:r w:rsidRPr="00F66F08">
        <w:rPr>
          <w:rFonts w:ascii="Century Gothic" w:hAnsi="Century Gothic"/>
          <w:w w:val="90"/>
          <w:sz w:val="20"/>
        </w:rPr>
        <w:tab/>
        <w:t>Croquis ou Projeto executivo (em casos específicos a serem definidos pelo Centro de Engenharia diante da complexidade dos serviços necessários).</w:t>
      </w:r>
    </w:p>
    <w:p w14:paraId="11A3C605"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52F0657D" w14:textId="77777777" w:rsidR="000468AC" w:rsidRPr="00F66F08" w:rsidRDefault="000468AC" w:rsidP="000468AC">
      <w:pPr>
        <w:tabs>
          <w:tab w:val="left" w:pos="851"/>
        </w:tabs>
        <w:spacing w:before="34"/>
        <w:jc w:val="both"/>
        <w:rPr>
          <w:rFonts w:ascii="Century Gothic" w:eastAsia="Arial" w:hAnsi="Century Gothic" w:cs="Arial"/>
          <w:b/>
          <w:spacing w:val="-1"/>
          <w:w w:val="90"/>
          <w:sz w:val="20"/>
        </w:rPr>
      </w:pPr>
      <w:r w:rsidRPr="00F66F08">
        <w:rPr>
          <w:rFonts w:ascii="Century Gothic" w:eastAsia="Arial" w:hAnsi="Century Gothic" w:cs="Arial"/>
          <w:b/>
          <w:w w:val="90"/>
          <w:sz w:val="20"/>
        </w:rPr>
        <w:t xml:space="preserve">16.6 </w:t>
      </w:r>
      <w:proofErr w:type="gramStart"/>
      <w:r w:rsidRPr="00F66F08">
        <w:rPr>
          <w:rFonts w:ascii="Century Gothic" w:eastAsia="Arial" w:hAnsi="Century Gothic" w:cs="Arial"/>
          <w:b/>
          <w:w w:val="90"/>
          <w:sz w:val="20"/>
        </w:rPr>
        <w:t>-</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A DETENTORA deverá efetuar a medição dos serviços e entregá-la no CE-MPSP.</w:t>
      </w:r>
    </w:p>
    <w:p w14:paraId="6B7244AC"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19C179A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eastAsia="Arial" w:hAnsi="Century Gothic" w:cs="Arial"/>
          <w:b/>
          <w:w w:val="90"/>
          <w:sz w:val="20"/>
        </w:rPr>
        <w:t xml:space="preserve">16.7 </w:t>
      </w:r>
      <w:proofErr w:type="gramStart"/>
      <w:r w:rsidRPr="00F66F08">
        <w:rPr>
          <w:rFonts w:ascii="Century Gothic" w:eastAsia="Arial" w:hAnsi="Century Gothic" w:cs="Arial"/>
          <w:b/>
          <w:w w:val="90"/>
          <w:sz w:val="20"/>
        </w:rPr>
        <w:t>-</w:t>
      </w:r>
      <w:r w:rsidRPr="00F66F08">
        <w:rPr>
          <w:rFonts w:ascii="Century Gothic" w:eastAsia="Arial" w:hAnsi="Century Gothic" w:cs="Arial"/>
          <w:w w:val="90"/>
          <w:sz w:val="20"/>
        </w:rPr>
        <w:t xml:space="preserve">  </w:t>
      </w:r>
      <w:r w:rsidRPr="00F66F08">
        <w:rPr>
          <w:rFonts w:ascii="Century Gothic" w:eastAsia="Arial" w:hAnsi="Century Gothic" w:cs="Arial"/>
          <w:w w:val="90"/>
          <w:sz w:val="20"/>
        </w:rPr>
        <w:tab/>
      </w:r>
      <w:proofErr w:type="gramEnd"/>
      <w:r w:rsidRPr="00F66F08">
        <w:rPr>
          <w:rFonts w:ascii="Century Gothic" w:hAnsi="Century Gothic"/>
          <w:w w:val="90"/>
          <w:sz w:val="20"/>
        </w:rPr>
        <w:t>No caso da medição realizada não ser aceita, o CE-MPSP devolverá os documentos à DETENTORA para retificação e emissão de nova medição.</w:t>
      </w:r>
    </w:p>
    <w:p w14:paraId="2E64457F"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57CAE676" w14:textId="77777777" w:rsidR="000468AC" w:rsidRPr="00F66F08" w:rsidRDefault="000468AC" w:rsidP="000468AC">
      <w:pPr>
        <w:tabs>
          <w:tab w:val="left" w:pos="851"/>
        </w:tabs>
        <w:spacing w:before="34"/>
        <w:jc w:val="both"/>
        <w:rPr>
          <w:rFonts w:ascii="Century Gothic" w:eastAsia="Arial" w:hAnsi="Century Gothic" w:cs="Arial"/>
          <w:b/>
          <w:w w:val="90"/>
          <w:sz w:val="20"/>
        </w:rPr>
      </w:pPr>
      <w:r w:rsidRPr="00F66F08">
        <w:rPr>
          <w:rFonts w:ascii="Century Gothic" w:eastAsia="Arial" w:hAnsi="Century Gothic" w:cs="Arial"/>
          <w:b/>
          <w:w w:val="90"/>
          <w:sz w:val="20"/>
        </w:rPr>
        <w:t xml:space="preserve">17 - </w:t>
      </w:r>
      <w:r w:rsidRPr="00F66F08">
        <w:rPr>
          <w:rFonts w:ascii="Century Gothic" w:eastAsia="Arial" w:hAnsi="Century Gothic" w:cs="Arial"/>
          <w:b/>
          <w:w w:val="90"/>
          <w:sz w:val="20"/>
        </w:rPr>
        <w:tab/>
        <w:t>DOCUMENTAÇÃO:</w:t>
      </w:r>
    </w:p>
    <w:p w14:paraId="1DF82818"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5426D16C" w14:textId="5212F047" w:rsidR="000468AC" w:rsidRPr="00F66F08" w:rsidRDefault="000468AC" w:rsidP="000468AC">
      <w:pPr>
        <w:widowControl w:val="0"/>
        <w:tabs>
          <w:tab w:val="left" w:pos="284"/>
        </w:tabs>
        <w:ind w:firstLine="851"/>
        <w:jc w:val="both"/>
        <w:rPr>
          <w:rFonts w:ascii="Century Gothic" w:hAnsi="Century Gothic"/>
          <w:w w:val="90"/>
          <w:sz w:val="20"/>
        </w:rPr>
      </w:pPr>
      <w:r w:rsidRPr="00F66F08">
        <w:rPr>
          <w:rFonts w:ascii="Century Gothic" w:hAnsi="Century Gothic"/>
          <w:w w:val="90"/>
          <w:sz w:val="20"/>
        </w:rPr>
        <w:t>A DETENTORA, ao final do serviço, deverá fornecer ao CE-MPSP, o respectivo Termo de Conclusão e Garantia contado do seu recebimento definitivo.</w:t>
      </w:r>
    </w:p>
    <w:p w14:paraId="703CF89E"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6E1AC42D" w14:textId="77777777" w:rsidR="000468AC" w:rsidRPr="00F66F08" w:rsidRDefault="000468AC" w:rsidP="000468AC">
      <w:pPr>
        <w:tabs>
          <w:tab w:val="left" w:pos="851"/>
        </w:tabs>
        <w:spacing w:before="34"/>
        <w:jc w:val="both"/>
        <w:rPr>
          <w:rFonts w:ascii="Century Gothic" w:eastAsia="Arial" w:hAnsi="Century Gothic" w:cs="Arial"/>
          <w:b/>
          <w:w w:val="90"/>
          <w:sz w:val="20"/>
        </w:rPr>
      </w:pPr>
      <w:r w:rsidRPr="00F66F08">
        <w:rPr>
          <w:rFonts w:ascii="Century Gothic" w:eastAsia="Arial" w:hAnsi="Century Gothic" w:cs="Arial"/>
          <w:b/>
          <w:w w:val="90"/>
          <w:sz w:val="20"/>
        </w:rPr>
        <w:t xml:space="preserve">18 - </w:t>
      </w:r>
      <w:r w:rsidRPr="00F66F08">
        <w:rPr>
          <w:rFonts w:ascii="Century Gothic" w:eastAsia="Arial" w:hAnsi="Century Gothic" w:cs="Arial"/>
          <w:b/>
          <w:w w:val="90"/>
          <w:sz w:val="20"/>
        </w:rPr>
        <w:tab/>
        <w:t>PRAZO DE EXECUÇÃO:</w:t>
      </w:r>
    </w:p>
    <w:p w14:paraId="13E4D914"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4D6888F1" w14:textId="3B98BDD1" w:rsidR="000468AC" w:rsidRPr="00F66F08" w:rsidRDefault="000468AC" w:rsidP="000468AC">
      <w:pPr>
        <w:widowControl w:val="0"/>
        <w:tabs>
          <w:tab w:val="left" w:pos="284"/>
        </w:tabs>
        <w:ind w:firstLine="851"/>
        <w:jc w:val="both"/>
        <w:rPr>
          <w:rFonts w:ascii="Century Gothic" w:hAnsi="Century Gothic"/>
          <w:w w:val="90"/>
          <w:sz w:val="20"/>
        </w:rPr>
      </w:pPr>
      <w:r w:rsidRPr="00F66F08">
        <w:rPr>
          <w:rFonts w:ascii="Century Gothic" w:hAnsi="Century Gothic"/>
          <w:w w:val="90"/>
          <w:sz w:val="20"/>
        </w:rPr>
        <w:t>O prazo de execução dos serviços será ajustado entre as partes, compatível com o volume de intervenções vinculadas a cada contrato decorrente da Ata de Registro de Preços.</w:t>
      </w:r>
    </w:p>
    <w:p w14:paraId="3E5A53A0" w14:textId="77777777" w:rsidR="000468AC" w:rsidRPr="00F66F08" w:rsidRDefault="000468AC" w:rsidP="000468AC">
      <w:pPr>
        <w:tabs>
          <w:tab w:val="left" w:pos="851"/>
        </w:tabs>
        <w:spacing w:before="34"/>
        <w:jc w:val="both"/>
        <w:rPr>
          <w:rFonts w:ascii="Century Gothic" w:eastAsia="Arial" w:hAnsi="Century Gothic" w:cs="Arial"/>
          <w:w w:val="90"/>
          <w:sz w:val="20"/>
        </w:rPr>
      </w:pPr>
    </w:p>
    <w:p w14:paraId="2A47054E" w14:textId="77777777" w:rsidR="000468AC" w:rsidRPr="00F66F08" w:rsidRDefault="000468AC" w:rsidP="000468AC">
      <w:pPr>
        <w:tabs>
          <w:tab w:val="left" w:pos="851"/>
        </w:tabs>
        <w:spacing w:before="34"/>
        <w:jc w:val="both"/>
        <w:rPr>
          <w:rFonts w:ascii="Century Gothic" w:eastAsia="Arial" w:hAnsi="Century Gothic" w:cs="Arial"/>
          <w:b/>
          <w:w w:val="90"/>
          <w:sz w:val="20"/>
        </w:rPr>
      </w:pPr>
      <w:r w:rsidRPr="00F66F08">
        <w:rPr>
          <w:rFonts w:ascii="Century Gothic" w:eastAsia="Arial" w:hAnsi="Century Gothic" w:cs="Arial"/>
          <w:b/>
          <w:w w:val="90"/>
          <w:sz w:val="20"/>
        </w:rPr>
        <w:t xml:space="preserve">19 -        </w:t>
      </w:r>
      <w:r w:rsidRPr="00F66F08">
        <w:rPr>
          <w:rFonts w:ascii="Century Gothic" w:eastAsia="Arial" w:hAnsi="Century Gothic" w:cs="Arial"/>
          <w:b/>
          <w:w w:val="90"/>
          <w:sz w:val="20"/>
        </w:rPr>
        <w:tab/>
        <w:t>GARANTIA:</w:t>
      </w:r>
    </w:p>
    <w:p w14:paraId="721608B7" w14:textId="6730C234" w:rsidR="000468AC" w:rsidRPr="00DA6A16" w:rsidRDefault="000468AC" w:rsidP="00DB16E0">
      <w:pPr>
        <w:widowControl w:val="0"/>
        <w:tabs>
          <w:tab w:val="left" w:pos="284"/>
          <w:tab w:val="left" w:pos="709"/>
        </w:tabs>
        <w:jc w:val="both"/>
        <w:rPr>
          <w:rFonts w:ascii="Century Gothic" w:hAnsi="Century Gothic" w:cs="Arial"/>
          <w:w w:val="90"/>
          <w:sz w:val="20"/>
        </w:rPr>
      </w:pPr>
      <w:r w:rsidRPr="00F66F08">
        <w:rPr>
          <w:rFonts w:ascii="Century Gothic" w:eastAsia="Arial" w:hAnsi="Century Gothic" w:cs="Arial"/>
          <w:w w:val="90"/>
          <w:sz w:val="20"/>
        </w:rPr>
        <w:tab/>
      </w:r>
      <w:r w:rsidR="00DB16E0">
        <w:rPr>
          <w:rFonts w:ascii="Century Gothic" w:eastAsia="Arial" w:hAnsi="Century Gothic" w:cs="Arial"/>
          <w:w w:val="90"/>
          <w:sz w:val="20"/>
        </w:rPr>
        <w:tab/>
      </w:r>
      <w:r w:rsidRPr="00F66F08">
        <w:rPr>
          <w:rFonts w:ascii="Century Gothic" w:hAnsi="Century Gothic"/>
          <w:w w:val="90"/>
          <w:sz w:val="20"/>
        </w:rPr>
        <w:t xml:space="preserve">O prazo de garantia dos serviços não poderá ser inferior a </w:t>
      </w:r>
      <w:r>
        <w:rPr>
          <w:rFonts w:ascii="Century Gothic" w:hAnsi="Century Gothic"/>
          <w:w w:val="90"/>
          <w:sz w:val="20"/>
        </w:rPr>
        <w:t>1</w:t>
      </w:r>
      <w:r w:rsidRPr="00F66F08">
        <w:rPr>
          <w:rFonts w:ascii="Century Gothic" w:hAnsi="Century Gothic"/>
          <w:w w:val="90"/>
          <w:sz w:val="20"/>
        </w:rPr>
        <w:t xml:space="preserve"> (</w:t>
      </w:r>
      <w:r>
        <w:rPr>
          <w:rFonts w:ascii="Century Gothic" w:hAnsi="Century Gothic"/>
          <w:w w:val="90"/>
          <w:sz w:val="20"/>
        </w:rPr>
        <w:t>um</w:t>
      </w:r>
      <w:r w:rsidRPr="00F66F08">
        <w:rPr>
          <w:rFonts w:ascii="Century Gothic" w:hAnsi="Century Gothic"/>
          <w:w w:val="90"/>
          <w:sz w:val="20"/>
        </w:rPr>
        <w:t>) ano, contados do recebim</w:t>
      </w:r>
      <w:r>
        <w:rPr>
          <w:rFonts w:ascii="Century Gothic" w:hAnsi="Century Gothic"/>
          <w:w w:val="90"/>
          <w:sz w:val="20"/>
        </w:rPr>
        <w:t xml:space="preserve">ento definitivo de cada serviço, </w:t>
      </w:r>
      <w:r w:rsidRPr="00DA6A16">
        <w:rPr>
          <w:rFonts w:ascii="Century Gothic" w:hAnsi="Century Gothic" w:cs="Arial"/>
          <w:w w:val="90"/>
          <w:sz w:val="20"/>
        </w:rPr>
        <w:t xml:space="preserve">sem prejuízo da legislação </w:t>
      </w:r>
      <w:r>
        <w:rPr>
          <w:rFonts w:ascii="Century Gothic" w:hAnsi="Century Gothic" w:cs="Arial"/>
          <w:w w:val="90"/>
          <w:sz w:val="20"/>
        </w:rPr>
        <w:t>em vigor</w:t>
      </w:r>
      <w:r w:rsidRPr="00DA6A16">
        <w:rPr>
          <w:rFonts w:ascii="Century Gothic" w:hAnsi="Century Gothic" w:cs="Arial"/>
          <w:w w:val="90"/>
          <w:sz w:val="20"/>
        </w:rPr>
        <w:t>.</w:t>
      </w:r>
    </w:p>
    <w:p w14:paraId="52595668" w14:textId="77777777" w:rsidR="000468AC" w:rsidRPr="00F66F08" w:rsidRDefault="000468AC" w:rsidP="000468AC">
      <w:pPr>
        <w:widowControl w:val="0"/>
        <w:tabs>
          <w:tab w:val="left" w:pos="284"/>
        </w:tabs>
        <w:ind w:firstLine="851"/>
        <w:jc w:val="both"/>
        <w:rPr>
          <w:rFonts w:ascii="Century Gothic" w:hAnsi="Century Gothic"/>
          <w:w w:val="90"/>
          <w:sz w:val="20"/>
        </w:rPr>
      </w:pPr>
    </w:p>
    <w:p w14:paraId="4854B7CF" w14:textId="243EB19E" w:rsidR="000468AC" w:rsidRPr="00F66F08" w:rsidRDefault="000468AC" w:rsidP="000468AC">
      <w:pPr>
        <w:tabs>
          <w:tab w:val="left" w:pos="851"/>
        </w:tabs>
        <w:spacing w:before="34"/>
        <w:jc w:val="both"/>
        <w:rPr>
          <w:rFonts w:ascii="Century Gothic" w:eastAsia="Arial" w:hAnsi="Century Gothic" w:cs="Arial"/>
          <w:b/>
          <w:w w:val="90"/>
          <w:sz w:val="20"/>
        </w:rPr>
      </w:pPr>
      <w:r w:rsidRPr="00F66F08">
        <w:rPr>
          <w:rFonts w:ascii="Century Gothic" w:eastAsia="Arial" w:hAnsi="Century Gothic" w:cs="Arial"/>
          <w:b/>
          <w:w w:val="90"/>
          <w:sz w:val="20"/>
        </w:rPr>
        <w:t>2</w:t>
      </w:r>
      <w:r>
        <w:rPr>
          <w:rFonts w:ascii="Century Gothic" w:eastAsia="Arial" w:hAnsi="Century Gothic" w:cs="Arial"/>
          <w:b/>
          <w:w w:val="90"/>
          <w:sz w:val="20"/>
        </w:rPr>
        <w:t>0</w:t>
      </w:r>
      <w:r w:rsidRPr="00F66F08">
        <w:rPr>
          <w:rFonts w:ascii="Century Gothic" w:eastAsia="Arial" w:hAnsi="Century Gothic" w:cs="Arial"/>
          <w:b/>
          <w:w w:val="90"/>
          <w:sz w:val="20"/>
        </w:rPr>
        <w:t xml:space="preserve">.       </w:t>
      </w:r>
      <w:r w:rsidRPr="00F66F08">
        <w:rPr>
          <w:rFonts w:ascii="Century Gothic" w:eastAsia="Arial" w:hAnsi="Century Gothic" w:cs="Arial"/>
          <w:b/>
          <w:w w:val="90"/>
          <w:sz w:val="20"/>
        </w:rPr>
        <w:tab/>
        <w:t>RELAÇÃO DE DOCUMENTOS QUE FAZEM PARTE INTEGRANTE DA PRESENTE ESPECIFICAÇÃO:</w:t>
      </w:r>
    </w:p>
    <w:p w14:paraId="5E8882D8" w14:textId="49EC0606" w:rsidR="000468AC" w:rsidRPr="00C8505D" w:rsidRDefault="000468AC" w:rsidP="000468AC">
      <w:pPr>
        <w:tabs>
          <w:tab w:val="left" w:pos="851"/>
        </w:tabs>
        <w:spacing w:before="34"/>
        <w:jc w:val="both"/>
        <w:rPr>
          <w:rFonts w:ascii="Century Gothic" w:hAnsi="Century Gothic"/>
          <w:w w:val="90"/>
          <w:sz w:val="20"/>
        </w:rPr>
      </w:pPr>
      <w:r w:rsidRPr="00C8505D">
        <w:rPr>
          <w:rFonts w:ascii="Century Gothic" w:hAnsi="Century Gothic"/>
          <w:b/>
          <w:w w:val="90"/>
          <w:sz w:val="20"/>
        </w:rPr>
        <w:t>20.1 -</w:t>
      </w:r>
      <w:r w:rsidRPr="00C8505D">
        <w:rPr>
          <w:rFonts w:ascii="Century Gothic" w:hAnsi="Century Gothic"/>
          <w:w w:val="90"/>
          <w:sz w:val="20"/>
        </w:rPr>
        <w:t xml:space="preserve">    </w:t>
      </w:r>
      <w:r w:rsidRPr="00C8505D">
        <w:rPr>
          <w:rFonts w:ascii="Century Gothic" w:hAnsi="Century Gothic"/>
          <w:w w:val="90"/>
          <w:sz w:val="20"/>
        </w:rPr>
        <w:tab/>
        <w:t>Anexo 1</w:t>
      </w:r>
      <w:r w:rsidR="00C84E0B" w:rsidRPr="00C8505D">
        <w:rPr>
          <w:rFonts w:ascii="Century Gothic" w:hAnsi="Century Gothic"/>
          <w:w w:val="90"/>
          <w:sz w:val="20"/>
        </w:rPr>
        <w:t>-</w:t>
      </w:r>
      <w:r w:rsidRPr="00C8505D">
        <w:rPr>
          <w:rFonts w:ascii="Century Gothic" w:hAnsi="Century Gothic"/>
          <w:w w:val="90"/>
          <w:sz w:val="20"/>
        </w:rPr>
        <w:t>A – Memorial Descritivo dos Serviços;</w:t>
      </w:r>
    </w:p>
    <w:p w14:paraId="3610735C" w14:textId="77777777" w:rsidR="000468AC" w:rsidRPr="00C8505D" w:rsidRDefault="000468AC" w:rsidP="000468AC">
      <w:pPr>
        <w:tabs>
          <w:tab w:val="left" w:pos="851"/>
        </w:tabs>
        <w:spacing w:before="34"/>
        <w:jc w:val="both"/>
        <w:rPr>
          <w:rFonts w:ascii="Century Gothic" w:hAnsi="Century Gothic"/>
          <w:w w:val="90"/>
          <w:sz w:val="20"/>
        </w:rPr>
      </w:pPr>
    </w:p>
    <w:p w14:paraId="30265090" w14:textId="7EAFF150" w:rsidR="000468AC" w:rsidRPr="00C8505D" w:rsidRDefault="000468AC" w:rsidP="000468AC">
      <w:pPr>
        <w:tabs>
          <w:tab w:val="left" w:pos="851"/>
        </w:tabs>
        <w:spacing w:before="34"/>
        <w:jc w:val="both"/>
        <w:rPr>
          <w:rFonts w:ascii="Century Gothic" w:hAnsi="Century Gothic"/>
          <w:w w:val="90"/>
          <w:sz w:val="20"/>
        </w:rPr>
      </w:pPr>
      <w:r w:rsidRPr="00C8505D">
        <w:rPr>
          <w:rFonts w:ascii="Century Gothic" w:hAnsi="Century Gothic"/>
          <w:b/>
          <w:w w:val="90"/>
          <w:sz w:val="20"/>
        </w:rPr>
        <w:lastRenderedPageBreak/>
        <w:t>20.2 -</w:t>
      </w:r>
      <w:r w:rsidRPr="00C8505D">
        <w:rPr>
          <w:rFonts w:ascii="Century Gothic" w:hAnsi="Century Gothic"/>
          <w:w w:val="90"/>
          <w:sz w:val="20"/>
        </w:rPr>
        <w:t xml:space="preserve">    </w:t>
      </w:r>
      <w:r w:rsidRPr="00C8505D">
        <w:rPr>
          <w:rFonts w:ascii="Century Gothic" w:hAnsi="Century Gothic"/>
          <w:w w:val="90"/>
          <w:sz w:val="20"/>
        </w:rPr>
        <w:tab/>
        <w:t>Anexo 1</w:t>
      </w:r>
      <w:r w:rsidR="00C84E0B" w:rsidRPr="00C8505D">
        <w:rPr>
          <w:rFonts w:ascii="Century Gothic" w:hAnsi="Century Gothic"/>
          <w:w w:val="90"/>
          <w:sz w:val="20"/>
        </w:rPr>
        <w:t>-</w:t>
      </w:r>
      <w:r w:rsidRPr="00C8505D">
        <w:rPr>
          <w:rFonts w:ascii="Century Gothic" w:hAnsi="Century Gothic"/>
          <w:w w:val="90"/>
          <w:sz w:val="20"/>
        </w:rPr>
        <w:t>B – Relação de localidades com unidades do Ministério Público;</w:t>
      </w:r>
    </w:p>
    <w:p w14:paraId="48ED6A5F" w14:textId="77777777" w:rsidR="000468AC" w:rsidRPr="00C8505D" w:rsidRDefault="000468AC" w:rsidP="000468AC">
      <w:pPr>
        <w:tabs>
          <w:tab w:val="left" w:pos="851"/>
        </w:tabs>
        <w:spacing w:before="34"/>
        <w:jc w:val="both"/>
        <w:rPr>
          <w:rFonts w:ascii="Century Gothic" w:hAnsi="Century Gothic"/>
          <w:w w:val="90"/>
          <w:sz w:val="20"/>
        </w:rPr>
      </w:pPr>
    </w:p>
    <w:p w14:paraId="571691FB" w14:textId="3EC981CC" w:rsidR="000468AC" w:rsidRPr="00C8505D" w:rsidRDefault="000468AC" w:rsidP="000468AC">
      <w:pPr>
        <w:tabs>
          <w:tab w:val="left" w:pos="851"/>
        </w:tabs>
        <w:spacing w:before="34"/>
        <w:jc w:val="both"/>
        <w:rPr>
          <w:rFonts w:ascii="Century Gothic" w:hAnsi="Century Gothic"/>
          <w:w w:val="90"/>
          <w:sz w:val="20"/>
        </w:rPr>
      </w:pPr>
      <w:r w:rsidRPr="00C8505D">
        <w:rPr>
          <w:rFonts w:ascii="Century Gothic" w:hAnsi="Century Gothic"/>
          <w:b/>
          <w:w w:val="90"/>
          <w:sz w:val="20"/>
        </w:rPr>
        <w:t>20.3 -</w:t>
      </w:r>
      <w:r w:rsidRPr="00C8505D">
        <w:rPr>
          <w:rFonts w:ascii="Century Gothic" w:hAnsi="Century Gothic"/>
          <w:w w:val="90"/>
          <w:sz w:val="20"/>
        </w:rPr>
        <w:t xml:space="preserve">    </w:t>
      </w:r>
      <w:r w:rsidRPr="00C8505D">
        <w:rPr>
          <w:rFonts w:ascii="Century Gothic" w:hAnsi="Century Gothic"/>
          <w:w w:val="90"/>
          <w:sz w:val="20"/>
        </w:rPr>
        <w:tab/>
        <w:t>Anexo 1</w:t>
      </w:r>
      <w:r w:rsidR="00C84E0B" w:rsidRPr="00C8505D">
        <w:rPr>
          <w:rFonts w:ascii="Century Gothic" w:hAnsi="Century Gothic"/>
          <w:w w:val="90"/>
          <w:sz w:val="20"/>
        </w:rPr>
        <w:t>-</w:t>
      </w:r>
      <w:r w:rsidRPr="00C8505D">
        <w:rPr>
          <w:rFonts w:ascii="Century Gothic" w:hAnsi="Century Gothic"/>
          <w:w w:val="90"/>
          <w:sz w:val="20"/>
        </w:rPr>
        <w:t>C – Modelo de Proposta Comercial;</w:t>
      </w:r>
    </w:p>
    <w:p w14:paraId="17EB315D" w14:textId="77777777" w:rsidR="000468AC" w:rsidRPr="00C8505D" w:rsidRDefault="000468AC" w:rsidP="000468AC">
      <w:pPr>
        <w:tabs>
          <w:tab w:val="left" w:pos="851"/>
        </w:tabs>
        <w:spacing w:before="34"/>
        <w:jc w:val="both"/>
        <w:rPr>
          <w:rFonts w:ascii="Century Gothic" w:hAnsi="Century Gothic"/>
          <w:w w:val="90"/>
          <w:sz w:val="20"/>
        </w:rPr>
      </w:pPr>
    </w:p>
    <w:p w14:paraId="34D174D5" w14:textId="7B61221D" w:rsidR="000468AC" w:rsidRPr="00C8505D" w:rsidRDefault="000468AC" w:rsidP="000468AC">
      <w:pPr>
        <w:tabs>
          <w:tab w:val="left" w:pos="851"/>
        </w:tabs>
        <w:spacing w:before="34"/>
        <w:jc w:val="both"/>
        <w:rPr>
          <w:rFonts w:ascii="Century Gothic" w:hAnsi="Century Gothic"/>
          <w:w w:val="90"/>
          <w:sz w:val="20"/>
        </w:rPr>
      </w:pPr>
      <w:r w:rsidRPr="00C8505D">
        <w:rPr>
          <w:rFonts w:ascii="Century Gothic" w:hAnsi="Century Gothic"/>
          <w:b/>
          <w:w w:val="90"/>
          <w:sz w:val="20"/>
        </w:rPr>
        <w:t>20.4 -</w:t>
      </w:r>
      <w:r w:rsidRPr="00C8505D">
        <w:rPr>
          <w:rFonts w:ascii="Century Gothic" w:hAnsi="Century Gothic"/>
          <w:w w:val="90"/>
          <w:sz w:val="20"/>
        </w:rPr>
        <w:t xml:space="preserve">    </w:t>
      </w:r>
      <w:r w:rsidRPr="00C8505D">
        <w:rPr>
          <w:rFonts w:ascii="Century Gothic" w:hAnsi="Century Gothic"/>
          <w:w w:val="90"/>
          <w:sz w:val="20"/>
        </w:rPr>
        <w:tab/>
        <w:t>Anexo 1</w:t>
      </w:r>
      <w:r w:rsidR="00C84E0B" w:rsidRPr="00C8505D">
        <w:rPr>
          <w:rFonts w:ascii="Century Gothic" w:hAnsi="Century Gothic"/>
          <w:w w:val="90"/>
          <w:sz w:val="20"/>
        </w:rPr>
        <w:t>-</w:t>
      </w:r>
      <w:r w:rsidRPr="00C8505D">
        <w:rPr>
          <w:rFonts w:ascii="Century Gothic" w:hAnsi="Century Gothic"/>
          <w:w w:val="90"/>
          <w:sz w:val="20"/>
        </w:rPr>
        <w:t>D – Boletim Referencial de Custos – Tabela de Serviços – V17</w:t>
      </w:r>
      <w:r w:rsidR="00221CC4">
        <w:rPr>
          <w:rFonts w:ascii="Century Gothic" w:hAnsi="Century Gothic"/>
          <w:w w:val="90"/>
          <w:sz w:val="20"/>
        </w:rPr>
        <w:t>6</w:t>
      </w:r>
      <w:r w:rsidRPr="00C8505D">
        <w:rPr>
          <w:rFonts w:ascii="Century Gothic" w:hAnsi="Century Gothic"/>
          <w:w w:val="90"/>
          <w:sz w:val="20"/>
        </w:rPr>
        <w:t>;</w:t>
      </w:r>
    </w:p>
    <w:p w14:paraId="627BE41F" w14:textId="77777777" w:rsidR="000468AC" w:rsidRPr="00C8505D" w:rsidRDefault="000468AC" w:rsidP="000468AC">
      <w:pPr>
        <w:tabs>
          <w:tab w:val="left" w:pos="851"/>
        </w:tabs>
        <w:spacing w:before="34"/>
        <w:jc w:val="both"/>
        <w:rPr>
          <w:rFonts w:ascii="Century Gothic" w:hAnsi="Century Gothic"/>
          <w:w w:val="90"/>
          <w:sz w:val="20"/>
        </w:rPr>
      </w:pPr>
    </w:p>
    <w:p w14:paraId="45EB63CF" w14:textId="3CD3525D" w:rsidR="000468AC" w:rsidRPr="00C8505D" w:rsidRDefault="000468AC" w:rsidP="000468AC">
      <w:pPr>
        <w:tabs>
          <w:tab w:val="left" w:pos="851"/>
        </w:tabs>
        <w:spacing w:before="34"/>
        <w:jc w:val="both"/>
        <w:rPr>
          <w:rFonts w:ascii="Century Gothic" w:hAnsi="Century Gothic"/>
          <w:w w:val="90"/>
          <w:sz w:val="20"/>
        </w:rPr>
      </w:pPr>
      <w:r w:rsidRPr="00C8505D">
        <w:rPr>
          <w:rFonts w:ascii="Century Gothic" w:hAnsi="Century Gothic"/>
          <w:b/>
          <w:w w:val="90"/>
          <w:sz w:val="20"/>
        </w:rPr>
        <w:t>20.5 -</w:t>
      </w:r>
      <w:r w:rsidRPr="00C8505D">
        <w:rPr>
          <w:rFonts w:ascii="Century Gothic" w:hAnsi="Century Gothic"/>
          <w:w w:val="90"/>
          <w:sz w:val="20"/>
        </w:rPr>
        <w:t xml:space="preserve">    </w:t>
      </w:r>
      <w:r w:rsidRPr="00C8505D">
        <w:rPr>
          <w:rFonts w:ascii="Century Gothic" w:hAnsi="Century Gothic"/>
          <w:w w:val="90"/>
          <w:sz w:val="20"/>
        </w:rPr>
        <w:tab/>
        <w:t>Anexo 1</w:t>
      </w:r>
      <w:r w:rsidR="00C84E0B" w:rsidRPr="00C8505D">
        <w:rPr>
          <w:rFonts w:ascii="Century Gothic" w:hAnsi="Century Gothic"/>
          <w:w w:val="90"/>
          <w:sz w:val="20"/>
        </w:rPr>
        <w:t>-</w:t>
      </w:r>
      <w:r w:rsidRPr="00C8505D">
        <w:rPr>
          <w:rFonts w:ascii="Century Gothic" w:hAnsi="Century Gothic"/>
          <w:w w:val="90"/>
          <w:sz w:val="20"/>
        </w:rPr>
        <w:t>E – Planilha de Percentual das Leis Sociais e Trabalhistas;</w:t>
      </w:r>
    </w:p>
    <w:p w14:paraId="7260E146" w14:textId="77777777" w:rsidR="000468AC" w:rsidRPr="00C8505D" w:rsidRDefault="000468AC" w:rsidP="000468AC">
      <w:pPr>
        <w:tabs>
          <w:tab w:val="left" w:pos="851"/>
        </w:tabs>
        <w:spacing w:before="34"/>
        <w:jc w:val="both"/>
        <w:rPr>
          <w:rFonts w:ascii="Century Gothic" w:hAnsi="Century Gothic"/>
          <w:w w:val="90"/>
          <w:sz w:val="20"/>
        </w:rPr>
      </w:pPr>
    </w:p>
    <w:p w14:paraId="09AF3BE9" w14:textId="57978D20" w:rsidR="000468AC" w:rsidRPr="00C8505D" w:rsidRDefault="000468AC" w:rsidP="000468AC">
      <w:pPr>
        <w:tabs>
          <w:tab w:val="left" w:pos="851"/>
        </w:tabs>
        <w:spacing w:before="34"/>
        <w:jc w:val="both"/>
        <w:rPr>
          <w:rFonts w:ascii="Century Gothic" w:hAnsi="Century Gothic"/>
          <w:w w:val="90"/>
          <w:sz w:val="20"/>
        </w:rPr>
      </w:pPr>
      <w:r w:rsidRPr="00C8505D">
        <w:rPr>
          <w:rFonts w:ascii="Century Gothic" w:hAnsi="Century Gothic"/>
          <w:b/>
          <w:w w:val="90"/>
          <w:sz w:val="20"/>
        </w:rPr>
        <w:t>20.6 -</w:t>
      </w:r>
      <w:r w:rsidRPr="00C8505D">
        <w:rPr>
          <w:rFonts w:ascii="Century Gothic" w:hAnsi="Century Gothic"/>
          <w:w w:val="90"/>
          <w:sz w:val="20"/>
        </w:rPr>
        <w:t xml:space="preserve">    </w:t>
      </w:r>
      <w:r w:rsidRPr="00C8505D">
        <w:rPr>
          <w:rFonts w:ascii="Century Gothic" w:hAnsi="Century Gothic"/>
          <w:w w:val="90"/>
          <w:sz w:val="20"/>
        </w:rPr>
        <w:tab/>
        <w:t>Anexo 1</w:t>
      </w:r>
      <w:r w:rsidR="00C84E0B" w:rsidRPr="00C8505D">
        <w:rPr>
          <w:rFonts w:ascii="Century Gothic" w:hAnsi="Century Gothic"/>
          <w:w w:val="90"/>
          <w:sz w:val="20"/>
        </w:rPr>
        <w:t>-</w:t>
      </w:r>
      <w:r w:rsidRPr="00C8505D">
        <w:rPr>
          <w:rFonts w:ascii="Century Gothic" w:hAnsi="Century Gothic"/>
          <w:w w:val="90"/>
          <w:sz w:val="20"/>
        </w:rPr>
        <w:t>F – Relação dos Lotes e Quantitativos de Intervenções;</w:t>
      </w:r>
    </w:p>
    <w:p w14:paraId="6C0DD7DE" w14:textId="6A1F5848" w:rsidR="00486FF3" w:rsidRPr="00C8505D" w:rsidRDefault="00486FF3" w:rsidP="000468AC">
      <w:pPr>
        <w:tabs>
          <w:tab w:val="left" w:pos="851"/>
        </w:tabs>
        <w:spacing w:before="34"/>
        <w:jc w:val="both"/>
        <w:rPr>
          <w:rFonts w:ascii="Century Gothic" w:hAnsi="Century Gothic"/>
          <w:w w:val="90"/>
          <w:sz w:val="20"/>
        </w:rPr>
      </w:pPr>
    </w:p>
    <w:p w14:paraId="4F8AAD14" w14:textId="39EC6B5C" w:rsidR="00486FF3" w:rsidRPr="00C8505D" w:rsidRDefault="00486FF3" w:rsidP="000468AC">
      <w:pPr>
        <w:tabs>
          <w:tab w:val="left" w:pos="851"/>
        </w:tabs>
        <w:spacing w:before="34"/>
        <w:jc w:val="both"/>
        <w:rPr>
          <w:rFonts w:ascii="Century Gothic" w:hAnsi="Century Gothic"/>
          <w:w w:val="90"/>
          <w:sz w:val="20"/>
        </w:rPr>
      </w:pPr>
      <w:r w:rsidRPr="00C8505D">
        <w:rPr>
          <w:rFonts w:ascii="Century Gothic" w:hAnsi="Century Gothic"/>
          <w:b/>
          <w:w w:val="90"/>
          <w:sz w:val="20"/>
        </w:rPr>
        <w:t>20.7 -</w:t>
      </w:r>
      <w:r w:rsidRPr="00C8505D">
        <w:rPr>
          <w:rFonts w:ascii="Century Gothic" w:hAnsi="Century Gothic"/>
          <w:w w:val="90"/>
          <w:sz w:val="20"/>
        </w:rPr>
        <w:t xml:space="preserve"> </w:t>
      </w:r>
      <w:r w:rsidRPr="00C8505D">
        <w:rPr>
          <w:rFonts w:ascii="Century Gothic" w:hAnsi="Century Gothic"/>
          <w:w w:val="90"/>
          <w:sz w:val="20"/>
        </w:rPr>
        <w:tab/>
        <w:t xml:space="preserve">Anexo 1-G - </w:t>
      </w:r>
      <w:r w:rsidR="007B125F" w:rsidRPr="00C8505D">
        <w:rPr>
          <w:rFonts w:ascii="Century Gothic" w:hAnsi="Century Gothic"/>
          <w:w w:val="90"/>
          <w:sz w:val="20"/>
        </w:rPr>
        <w:t xml:space="preserve">Critérios de Medição e Remuneração – V. </w:t>
      </w:r>
      <w:r w:rsidR="00DB69E1" w:rsidRPr="00C8505D">
        <w:rPr>
          <w:rFonts w:ascii="Century Gothic" w:hAnsi="Century Gothic"/>
          <w:w w:val="90"/>
          <w:sz w:val="20"/>
        </w:rPr>
        <w:t>176</w:t>
      </w:r>
    </w:p>
    <w:p w14:paraId="3F83D096" w14:textId="5F036F6B" w:rsidR="007B125F" w:rsidRPr="00C8505D" w:rsidRDefault="007B125F" w:rsidP="000468AC">
      <w:pPr>
        <w:tabs>
          <w:tab w:val="left" w:pos="851"/>
        </w:tabs>
        <w:spacing w:before="34"/>
        <w:jc w:val="both"/>
        <w:rPr>
          <w:rFonts w:ascii="Century Gothic" w:hAnsi="Century Gothic"/>
          <w:w w:val="90"/>
          <w:sz w:val="20"/>
        </w:rPr>
      </w:pPr>
    </w:p>
    <w:p w14:paraId="0A3E3837" w14:textId="42FE90F2" w:rsidR="000468AC" w:rsidRDefault="00D06042" w:rsidP="000468AC">
      <w:pPr>
        <w:tabs>
          <w:tab w:val="left" w:pos="851"/>
        </w:tabs>
        <w:spacing w:before="34"/>
        <w:jc w:val="both"/>
        <w:rPr>
          <w:rFonts w:ascii="Century Gothic" w:hAnsi="Century Gothic"/>
          <w:w w:val="90"/>
          <w:sz w:val="20"/>
        </w:rPr>
      </w:pPr>
      <w:r w:rsidRPr="00C8505D">
        <w:rPr>
          <w:rFonts w:ascii="Century Gothic" w:hAnsi="Century Gothic"/>
          <w:b/>
          <w:w w:val="90"/>
          <w:sz w:val="20"/>
        </w:rPr>
        <w:t>20</w:t>
      </w:r>
      <w:r w:rsidR="000468AC" w:rsidRPr="00C8505D">
        <w:rPr>
          <w:rFonts w:ascii="Century Gothic" w:hAnsi="Century Gothic"/>
          <w:b/>
          <w:w w:val="90"/>
          <w:sz w:val="20"/>
        </w:rPr>
        <w:t>.</w:t>
      </w:r>
      <w:r w:rsidR="005E5650" w:rsidRPr="00C8505D">
        <w:rPr>
          <w:rFonts w:ascii="Century Gothic" w:hAnsi="Century Gothic"/>
          <w:b/>
          <w:w w:val="90"/>
          <w:sz w:val="20"/>
        </w:rPr>
        <w:t>8</w:t>
      </w:r>
      <w:r w:rsidR="000468AC" w:rsidRPr="00C8505D">
        <w:rPr>
          <w:rFonts w:ascii="Century Gothic" w:hAnsi="Century Gothic"/>
          <w:b/>
          <w:w w:val="90"/>
          <w:sz w:val="20"/>
        </w:rPr>
        <w:t xml:space="preserve"> -</w:t>
      </w:r>
      <w:r w:rsidR="000468AC" w:rsidRPr="00C8505D">
        <w:rPr>
          <w:rFonts w:ascii="Century Gothic" w:hAnsi="Century Gothic"/>
          <w:w w:val="90"/>
          <w:sz w:val="20"/>
        </w:rPr>
        <w:t xml:space="preserve">    </w:t>
      </w:r>
      <w:r w:rsidR="000468AC" w:rsidRPr="00C8505D">
        <w:rPr>
          <w:rFonts w:ascii="Century Gothic" w:hAnsi="Century Gothic"/>
          <w:w w:val="90"/>
          <w:sz w:val="20"/>
        </w:rPr>
        <w:tab/>
      </w:r>
      <w:r w:rsidR="00DB16E0">
        <w:rPr>
          <w:rFonts w:ascii="Century Gothic" w:hAnsi="Century Gothic"/>
          <w:w w:val="90"/>
          <w:sz w:val="20"/>
        </w:rPr>
        <w:t xml:space="preserve">Anexo 1-H – Qualificação técnica </w:t>
      </w:r>
      <w:r w:rsidR="00190040">
        <w:rPr>
          <w:rFonts w:ascii="Century Gothic" w:hAnsi="Century Gothic"/>
          <w:w w:val="90"/>
          <w:sz w:val="20"/>
        </w:rPr>
        <w:t>da Licitante e dos Profissionais</w:t>
      </w:r>
    </w:p>
    <w:p w14:paraId="4643296E" w14:textId="199943A5" w:rsidR="00DB16E0" w:rsidRDefault="00DB16E0" w:rsidP="000468AC">
      <w:pPr>
        <w:tabs>
          <w:tab w:val="left" w:pos="851"/>
        </w:tabs>
        <w:spacing w:before="34"/>
        <w:jc w:val="both"/>
        <w:rPr>
          <w:rFonts w:ascii="Century Gothic" w:hAnsi="Century Gothic"/>
          <w:w w:val="90"/>
          <w:sz w:val="20"/>
        </w:rPr>
      </w:pPr>
    </w:p>
    <w:p w14:paraId="27C4CCE3" w14:textId="6722963C" w:rsidR="00DB16E0" w:rsidRPr="00C8505D" w:rsidRDefault="00DB16E0" w:rsidP="000468AC">
      <w:pPr>
        <w:tabs>
          <w:tab w:val="left" w:pos="851"/>
        </w:tabs>
        <w:spacing w:before="34"/>
        <w:jc w:val="both"/>
        <w:rPr>
          <w:rFonts w:ascii="Century Gothic" w:hAnsi="Century Gothic"/>
          <w:w w:val="90"/>
          <w:sz w:val="20"/>
        </w:rPr>
      </w:pPr>
      <w:r w:rsidRPr="00DB16E0">
        <w:rPr>
          <w:rFonts w:ascii="Century Gothic" w:hAnsi="Century Gothic"/>
          <w:b/>
          <w:w w:val="90"/>
          <w:sz w:val="20"/>
        </w:rPr>
        <w:t>20.</w:t>
      </w:r>
      <w:r>
        <w:rPr>
          <w:rFonts w:ascii="Century Gothic" w:hAnsi="Century Gothic"/>
          <w:b/>
          <w:w w:val="90"/>
          <w:sz w:val="20"/>
        </w:rPr>
        <w:t>9</w:t>
      </w:r>
      <w:r w:rsidRPr="00DB16E0">
        <w:rPr>
          <w:rFonts w:ascii="Century Gothic" w:hAnsi="Century Gothic"/>
          <w:b/>
          <w:w w:val="90"/>
          <w:sz w:val="20"/>
        </w:rPr>
        <w:t xml:space="preserve"> -</w:t>
      </w:r>
      <w:r>
        <w:rPr>
          <w:rFonts w:ascii="Century Gothic" w:hAnsi="Century Gothic"/>
          <w:w w:val="90"/>
          <w:sz w:val="20"/>
        </w:rPr>
        <w:t xml:space="preserve"> </w:t>
      </w:r>
      <w:r>
        <w:rPr>
          <w:rFonts w:ascii="Century Gothic" w:hAnsi="Century Gothic"/>
          <w:w w:val="90"/>
          <w:sz w:val="20"/>
        </w:rPr>
        <w:tab/>
      </w:r>
      <w:r w:rsidRPr="00C8505D">
        <w:rPr>
          <w:rFonts w:ascii="Century Gothic" w:hAnsi="Century Gothic"/>
          <w:w w:val="90"/>
          <w:sz w:val="20"/>
        </w:rPr>
        <w:t>Anexo 2 – Modelo de Declaração de simultaneidade de serviço</w:t>
      </w:r>
    </w:p>
    <w:p w14:paraId="0ABBFF3E" w14:textId="693BA50B" w:rsidR="0099308A" w:rsidRDefault="0099308A" w:rsidP="000468AC">
      <w:pPr>
        <w:tabs>
          <w:tab w:val="left" w:pos="851"/>
        </w:tabs>
        <w:spacing w:before="34"/>
        <w:jc w:val="both"/>
        <w:rPr>
          <w:rFonts w:ascii="Century Gothic" w:hAnsi="Century Gothic"/>
          <w:w w:val="90"/>
          <w:sz w:val="20"/>
        </w:rPr>
      </w:pPr>
    </w:p>
    <w:p w14:paraId="403C71FD" w14:textId="4EE8A83A" w:rsidR="00427886" w:rsidRPr="003F52F1" w:rsidRDefault="000468AC" w:rsidP="000468AC">
      <w:pPr>
        <w:tabs>
          <w:tab w:val="left" w:pos="426"/>
        </w:tabs>
        <w:autoSpaceDE w:val="0"/>
        <w:autoSpaceDN w:val="0"/>
        <w:adjustRightInd w:val="0"/>
        <w:jc w:val="both"/>
        <w:rPr>
          <w:rFonts w:ascii="Century Gothic" w:hAnsi="Century Gothic" w:cs="Arial"/>
          <w:iCs/>
          <w:color w:val="000000"/>
          <w:w w:val="90"/>
          <w:sz w:val="20"/>
          <w:szCs w:val="20"/>
        </w:rPr>
      </w:pPr>
      <w:r w:rsidRPr="00F66F08">
        <w:rPr>
          <w:rFonts w:ascii="Century Gothic" w:hAnsi="Century Gothic"/>
          <w:w w:val="90"/>
          <w:sz w:val="20"/>
        </w:rPr>
        <w:br w:type="page"/>
      </w:r>
    </w:p>
    <w:p w14:paraId="7C92EFEC" w14:textId="0396AB43" w:rsidR="00F46479" w:rsidRPr="003F52F1" w:rsidRDefault="00AF184E" w:rsidP="00034E4B">
      <w:pPr>
        <w:tabs>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lastRenderedPageBreak/>
        <w:t>ANEXO 1-A</w:t>
      </w:r>
    </w:p>
    <w:p w14:paraId="2C0B344F" w14:textId="77777777" w:rsidR="00F46479" w:rsidRPr="003F52F1" w:rsidRDefault="00F46479" w:rsidP="004F6FEE">
      <w:pPr>
        <w:tabs>
          <w:tab w:val="left" w:pos="426"/>
          <w:tab w:val="left" w:pos="567"/>
        </w:tabs>
        <w:jc w:val="center"/>
        <w:rPr>
          <w:rFonts w:ascii="Century Gothic" w:hAnsi="Century Gothic"/>
          <w:b/>
          <w:w w:val="90"/>
          <w:sz w:val="20"/>
          <w:szCs w:val="20"/>
        </w:rPr>
      </w:pPr>
    </w:p>
    <w:p w14:paraId="44E2930A" w14:textId="77777777" w:rsidR="00F46479" w:rsidRPr="003F52F1" w:rsidRDefault="00F46479" w:rsidP="00034E4B">
      <w:pPr>
        <w:tabs>
          <w:tab w:val="left" w:pos="426"/>
          <w:tab w:val="left" w:pos="567"/>
        </w:tabs>
        <w:jc w:val="center"/>
        <w:rPr>
          <w:rFonts w:ascii="Century Gothic" w:hAnsi="Century Gothic"/>
          <w:b/>
          <w:w w:val="90"/>
          <w:sz w:val="20"/>
          <w:szCs w:val="20"/>
        </w:rPr>
      </w:pPr>
      <w:r w:rsidRPr="003F52F1">
        <w:rPr>
          <w:rFonts w:ascii="Century Gothic" w:hAnsi="Century Gothic"/>
          <w:b/>
          <w:w w:val="90"/>
          <w:sz w:val="20"/>
          <w:szCs w:val="20"/>
        </w:rPr>
        <w:t>MEMORIAL DESCRITIVO DOS SERVIÇOS</w:t>
      </w:r>
      <w:r w:rsidR="0055363F" w:rsidRPr="003F52F1">
        <w:rPr>
          <w:rFonts w:ascii="Century Gothic" w:hAnsi="Century Gothic"/>
          <w:b/>
          <w:w w:val="90"/>
          <w:sz w:val="20"/>
          <w:szCs w:val="20"/>
        </w:rPr>
        <w:t xml:space="preserve"> (ITENS</w:t>
      </w:r>
      <w:r w:rsidR="00D63687" w:rsidRPr="003F52F1">
        <w:rPr>
          <w:rFonts w:ascii="Century Gothic" w:hAnsi="Century Gothic"/>
          <w:b/>
          <w:w w:val="90"/>
          <w:sz w:val="20"/>
          <w:szCs w:val="20"/>
        </w:rPr>
        <w:t>/LOTES</w:t>
      </w:r>
      <w:r w:rsidR="0055363F" w:rsidRPr="003F52F1">
        <w:rPr>
          <w:rFonts w:ascii="Century Gothic" w:hAnsi="Century Gothic"/>
          <w:b/>
          <w:w w:val="90"/>
          <w:sz w:val="20"/>
          <w:szCs w:val="20"/>
        </w:rPr>
        <w:t xml:space="preserve"> 1, 2 E 3)</w:t>
      </w:r>
    </w:p>
    <w:p w14:paraId="432FC664" w14:textId="77777777" w:rsidR="002F31F0" w:rsidRPr="003F52F1" w:rsidRDefault="002F31F0" w:rsidP="00034E4B">
      <w:pPr>
        <w:tabs>
          <w:tab w:val="left" w:pos="426"/>
          <w:tab w:val="left" w:pos="567"/>
        </w:tabs>
        <w:jc w:val="center"/>
        <w:rPr>
          <w:rFonts w:ascii="Century Gothic" w:hAnsi="Century Gothic"/>
          <w:b/>
          <w:w w:val="90"/>
          <w:sz w:val="20"/>
          <w:szCs w:val="20"/>
        </w:rPr>
      </w:pPr>
    </w:p>
    <w:p w14:paraId="046FED00" w14:textId="77777777" w:rsidR="000468AC" w:rsidRPr="00F66F08" w:rsidRDefault="000468AC" w:rsidP="0081370A">
      <w:pPr>
        <w:numPr>
          <w:ilvl w:val="0"/>
          <w:numId w:val="18"/>
        </w:numPr>
        <w:tabs>
          <w:tab w:val="left" w:pos="851"/>
        </w:tabs>
        <w:spacing w:before="34"/>
        <w:ind w:left="851" w:hanging="851"/>
        <w:jc w:val="both"/>
        <w:rPr>
          <w:rFonts w:ascii="Century Gothic" w:hAnsi="Century Gothic"/>
          <w:b/>
          <w:w w:val="90"/>
          <w:sz w:val="20"/>
        </w:rPr>
      </w:pPr>
      <w:r w:rsidRPr="00F66F08">
        <w:rPr>
          <w:rFonts w:ascii="Century Gothic" w:hAnsi="Century Gothic"/>
          <w:b/>
          <w:w w:val="90"/>
          <w:sz w:val="20"/>
        </w:rPr>
        <w:t>ESTRUTURAS</w:t>
      </w:r>
    </w:p>
    <w:p w14:paraId="54E3BACB" w14:textId="77777777" w:rsidR="000468AC" w:rsidRPr="00F66F08" w:rsidRDefault="000468AC" w:rsidP="000468AC">
      <w:pPr>
        <w:tabs>
          <w:tab w:val="left" w:pos="851"/>
        </w:tabs>
        <w:spacing w:before="34"/>
        <w:jc w:val="both"/>
        <w:rPr>
          <w:rFonts w:ascii="Century Gothic" w:hAnsi="Century Gothic"/>
          <w:w w:val="90"/>
          <w:sz w:val="20"/>
        </w:rPr>
      </w:pPr>
    </w:p>
    <w:p w14:paraId="3F81D483"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a) Manutenção e recuperação de estruturas de concreto: Escarificação de concreto, lixamento de armaduras, </w:t>
      </w:r>
      <w:proofErr w:type="spellStart"/>
      <w:r w:rsidRPr="00F66F08">
        <w:rPr>
          <w:rFonts w:ascii="Century Gothic" w:hAnsi="Century Gothic"/>
          <w:w w:val="90"/>
          <w:sz w:val="20"/>
        </w:rPr>
        <w:t>escovamento</w:t>
      </w:r>
      <w:proofErr w:type="spellEnd"/>
      <w:r w:rsidRPr="00F66F08">
        <w:rPr>
          <w:rFonts w:ascii="Century Gothic" w:hAnsi="Century Gothic"/>
          <w:w w:val="90"/>
          <w:sz w:val="20"/>
        </w:rPr>
        <w:t xml:space="preserve"> manual e proteção, </w:t>
      </w:r>
      <w:proofErr w:type="spellStart"/>
      <w:r w:rsidRPr="00F66F08">
        <w:rPr>
          <w:rFonts w:ascii="Century Gothic" w:hAnsi="Century Gothic"/>
          <w:w w:val="90"/>
          <w:sz w:val="20"/>
        </w:rPr>
        <w:t>estucamento</w:t>
      </w:r>
      <w:proofErr w:type="spellEnd"/>
      <w:r w:rsidRPr="00F66F08">
        <w:rPr>
          <w:rFonts w:ascii="Century Gothic" w:hAnsi="Century Gothic"/>
          <w:w w:val="90"/>
          <w:sz w:val="20"/>
        </w:rPr>
        <w:t>, reparos de superfícies com material apropriado, tais como argamassa polimérica, incluindo tratamento impermeabilizante e pintura se necessário.</w:t>
      </w:r>
    </w:p>
    <w:p w14:paraId="72C28C77" w14:textId="77777777" w:rsidR="000468AC" w:rsidRPr="00F66F08" w:rsidRDefault="000468AC" w:rsidP="000468AC">
      <w:pPr>
        <w:tabs>
          <w:tab w:val="left" w:pos="851"/>
        </w:tabs>
        <w:spacing w:before="34"/>
        <w:jc w:val="both"/>
        <w:rPr>
          <w:rFonts w:ascii="Century Gothic" w:hAnsi="Century Gothic"/>
          <w:w w:val="90"/>
          <w:sz w:val="20"/>
        </w:rPr>
      </w:pPr>
      <w:r>
        <w:rPr>
          <w:rFonts w:ascii="Century Gothic" w:hAnsi="Century Gothic"/>
          <w:w w:val="90"/>
          <w:sz w:val="20"/>
        </w:rPr>
        <w:tab/>
      </w:r>
      <w:r w:rsidRPr="00F66F08">
        <w:rPr>
          <w:rFonts w:ascii="Century Gothic" w:hAnsi="Century Gothic"/>
          <w:w w:val="90"/>
          <w:sz w:val="20"/>
        </w:rPr>
        <w:t xml:space="preserve">b) Execução ou tratamento de estrutura metálica (ferro ou alumínio): lixamento, soldas, fundo </w:t>
      </w:r>
      <w:proofErr w:type="spellStart"/>
      <w:r w:rsidRPr="00F66F08">
        <w:rPr>
          <w:rFonts w:ascii="Century Gothic" w:hAnsi="Century Gothic"/>
          <w:w w:val="90"/>
          <w:sz w:val="20"/>
        </w:rPr>
        <w:t>anti-oxidante</w:t>
      </w:r>
      <w:proofErr w:type="spellEnd"/>
      <w:r w:rsidRPr="00F66F08">
        <w:rPr>
          <w:rFonts w:ascii="Century Gothic" w:hAnsi="Century Gothic"/>
          <w:w w:val="90"/>
          <w:sz w:val="20"/>
        </w:rPr>
        <w:t xml:space="preserve"> e pintura.</w:t>
      </w:r>
    </w:p>
    <w:p w14:paraId="2C939A22" w14:textId="77777777" w:rsidR="000468AC" w:rsidRPr="00F66F08" w:rsidRDefault="000468AC" w:rsidP="000468AC">
      <w:pPr>
        <w:tabs>
          <w:tab w:val="left" w:pos="851"/>
        </w:tabs>
        <w:spacing w:before="34"/>
        <w:jc w:val="both"/>
        <w:rPr>
          <w:rFonts w:ascii="Century Gothic" w:hAnsi="Century Gothic"/>
          <w:w w:val="90"/>
          <w:sz w:val="20"/>
        </w:rPr>
      </w:pPr>
    </w:p>
    <w:p w14:paraId="358CC938" w14:textId="77777777" w:rsidR="000468AC" w:rsidRPr="00F66F08" w:rsidRDefault="000468AC" w:rsidP="0081370A">
      <w:pPr>
        <w:numPr>
          <w:ilvl w:val="0"/>
          <w:numId w:val="18"/>
        </w:numPr>
        <w:tabs>
          <w:tab w:val="left" w:pos="851"/>
        </w:tabs>
        <w:spacing w:before="34"/>
        <w:ind w:left="851" w:hanging="851"/>
        <w:jc w:val="both"/>
        <w:rPr>
          <w:rFonts w:ascii="Century Gothic" w:hAnsi="Century Gothic"/>
          <w:b/>
          <w:w w:val="90"/>
          <w:sz w:val="20"/>
        </w:rPr>
      </w:pPr>
      <w:r w:rsidRPr="00F66F08">
        <w:rPr>
          <w:rFonts w:ascii="Century Gothic" w:hAnsi="Century Gothic"/>
          <w:b/>
          <w:w w:val="90"/>
          <w:sz w:val="20"/>
        </w:rPr>
        <w:t>ALVENARIAS E OUTROS ELEMENTOS DIVISÓRIOS</w:t>
      </w:r>
    </w:p>
    <w:p w14:paraId="75102C07" w14:textId="77777777" w:rsidR="000468AC" w:rsidRPr="00F66F08" w:rsidRDefault="000468AC" w:rsidP="000468AC">
      <w:pPr>
        <w:tabs>
          <w:tab w:val="left" w:pos="851"/>
        </w:tabs>
        <w:spacing w:before="34"/>
        <w:jc w:val="both"/>
        <w:rPr>
          <w:rFonts w:ascii="Century Gothic" w:hAnsi="Century Gothic"/>
          <w:b/>
          <w:w w:val="90"/>
          <w:sz w:val="20"/>
        </w:rPr>
      </w:pPr>
    </w:p>
    <w:p w14:paraId="0875FBB6"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Demolição, elevação, recuperação e reforma de paredes em alvenaria, platibandas, marquises, fachadas, rampas, peitoris, pingadeiras e divisórias (</w:t>
      </w:r>
      <w:proofErr w:type="spellStart"/>
      <w:r w:rsidRPr="00F66F08">
        <w:rPr>
          <w:rFonts w:ascii="Century Gothic" w:hAnsi="Century Gothic"/>
          <w:w w:val="90"/>
          <w:sz w:val="20"/>
        </w:rPr>
        <w:t>dry-wall</w:t>
      </w:r>
      <w:proofErr w:type="spellEnd"/>
      <w:r w:rsidRPr="00F66F08">
        <w:rPr>
          <w:rFonts w:ascii="Century Gothic" w:hAnsi="Century Gothic"/>
          <w:w w:val="90"/>
          <w:sz w:val="20"/>
        </w:rPr>
        <w:t xml:space="preserve">, melamínica, vidro, pedra, </w:t>
      </w:r>
      <w:proofErr w:type="spellStart"/>
      <w:r w:rsidRPr="00F66F08">
        <w:rPr>
          <w:rFonts w:ascii="Century Gothic" w:hAnsi="Century Gothic"/>
          <w:w w:val="90"/>
          <w:sz w:val="20"/>
        </w:rPr>
        <w:t>granilite</w:t>
      </w:r>
      <w:proofErr w:type="spellEnd"/>
      <w:r w:rsidRPr="00F66F08">
        <w:rPr>
          <w:rFonts w:ascii="Century Gothic" w:hAnsi="Century Gothic"/>
          <w:w w:val="90"/>
          <w:sz w:val="20"/>
        </w:rPr>
        <w:t>, placa cimentícia ou alvenaria), mantendo padrão existente no local, incluindo tratamento impermeabilizante, pintura se necessário, quadros metálicos/bandeja de proteção e proteção/tela de fachadas.</w:t>
      </w:r>
    </w:p>
    <w:p w14:paraId="31462FA3" w14:textId="77777777" w:rsidR="000468AC" w:rsidRPr="00F66F08" w:rsidRDefault="000468AC" w:rsidP="000468AC">
      <w:pPr>
        <w:tabs>
          <w:tab w:val="left" w:pos="851"/>
        </w:tabs>
        <w:spacing w:before="34"/>
        <w:jc w:val="both"/>
        <w:rPr>
          <w:rFonts w:ascii="Century Gothic" w:hAnsi="Century Gothic"/>
          <w:w w:val="90"/>
          <w:sz w:val="20"/>
        </w:rPr>
      </w:pPr>
    </w:p>
    <w:p w14:paraId="6C9E54BB"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3. </w:t>
      </w:r>
      <w:r w:rsidRPr="00F66F08">
        <w:rPr>
          <w:rFonts w:ascii="Century Gothic" w:hAnsi="Century Gothic"/>
          <w:b/>
          <w:w w:val="90"/>
          <w:sz w:val="20"/>
        </w:rPr>
        <w:tab/>
        <w:t>ELEMENTOS DE MADEIRA/COMPONENTES ESPECIAIS</w:t>
      </w:r>
    </w:p>
    <w:p w14:paraId="112585F1" w14:textId="77777777" w:rsidR="000468AC" w:rsidRPr="00F66F08" w:rsidRDefault="000468AC" w:rsidP="000468AC">
      <w:pPr>
        <w:tabs>
          <w:tab w:val="left" w:pos="851"/>
        </w:tabs>
        <w:spacing w:before="34"/>
        <w:jc w:val="both"/>
        <w:rPr>
          <w:rFonts w:ascii="Century Gothic" w:hAnsi="Century Gothic"/>
          <w:w w:val="90"/>
          <w:sz w:val="20"/>
        </w:rPr>
      </w:pPr>
    </w:p>
    <w:p w14:paraId="679039B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Manutenção, substituição e instalação dos elementos em estrutura de madeira, portas, janelas, rodapés, fechaduras, dobradiças, batentes e balcões.</w:t>
      </w:r>
    </w:p>
    <w:p w14:paraId="23028F5A" w14:textId="77777777" w:rsidR="000468AC" w:rsidRPr="00F66F08" w:rsidRDefault="000468AC" w:rsidP="000468AC">
      <w:pPr>
        <w:tabs>
          <w:tab w:val="left" w:pos="851"/>
        </w:tabs>
        <w:spacing w:before="34"/>
        <w:jc w:val="both"/>
        <w:rPr>
          <w:rFonts w:ascii="Century Gothic" w:hAnsi="Century Gothic"/>
          <w:w w:val="90"/>
          <w:sz w:val="20"/>
        </w:rPr>
      </w:pPr>
    </w:p>
    <w:p w14:paraId="344224D2"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4. </w:t>
      </w:r>
      <w:r w:rsidRPr="00F66F08">
        <w:rPr>
          <w:rFonts w:ascii="Century Gothic" w:hAnsi="Century Gothic"/>
          <w:b/>
          <w:w w:val="90"/>
          <w:sz w:val="20"/>
        </w:rPr>
        <w:tab/>
        <w:t>ELEMENTOS METÁLICOS/COMPONENTES ESPECIAIS</w:t>
      </w:r>
    </w:p>
    <w:p w14:paraId="688B5DCF" w14:textId="77777777" w:rsidR="000468AC" w:rsidRPr="00F66F08" w:rsidRDefault="000468AC" w:rsidP="000468AC">
      <w:pPr>
        <w:tabs>
          <w:tab w:val="left" w:pos="851"/>
        </w:tabs>
        <w:spacing w:before="34"/>
        <w:jc w:val="both"/>
        <w:rPr>
          <w:rFonts w:ascii="Century Gothic" w:hAnsi="Century Gothic"/>
          <w:w w:val="90"/>
          <w:sz w:val="20"/>
        </w:rPr>
      </w:pPr>
    </w:p>
    <w:p w14:paraId="459AC00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Manutenção ou instalação de elementos metálicos, substituição ou reparo adequado das partes danificadas, como janelas, grades, gradis, telas, corrimãos, rampas, barra de apoio, escadas marinheiro, guarda-corpos, portas, fechaduras, dobradiças, batentes, chapa para proteção de portas e batentes, balcões, grelhas, portões e suportes metálicos de ar condicionado, incluindo pintura, observando-se o padrão existente.</w:t>
      </w:r>
    </w:p>
    <w:p w14:paraId="5CC52FEB" w14:textId="77777777" w:rsidR="000468AC" w:rsidRPr="00F66F08" w:rsidRDefault="000468AC" w:rsidP="000468AC">
      <w:pPr>
        <w:tabs>
          <w:tab w:val="left" w:pos="851"/>
        </w:tabs>
        <w:spacing w:before="34"/>
        <w:jc w:val="both"/>
        <w:rPr>
          <w:rFonts w:ascii="Century Gothic" w:hAnsi="Century Gothic"/>
          <w:w w:val="90"/>
          <w:sz w:val="20"/>
        </w:rPr>
      </w:pPr>
    </w:p>
    <w:p w14:paraId="13CC3BBE"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5. </w:t>
      </w:r>
      <w:r w:rsidRPr="00F66F08">
        <w:rPr>
          <w:rFonts w:ascii="Century Gothic" w:hAnsi="Century Gothic"/>
          <w:b/>
          <w:w w:val="90"/>
          <w:sz w:val="20"/>
        </w:rPr>
        <w:tab/>
        <w:t>COBERTURA</w:t>
      </w:r>
    </w:p>
    <w:p w14:paraId="1D1C94AF" w14:textId="77777777" w:rsidR="000468AC" w:rsidRPr="00F66F08" w:rsidRDefault="000468AC" w:rsidP="000468AC">
      <w:pPr>
        <w:tabs>
          <w:tab w:val="left" w:pos="851"/>
        </w:tabs>
        <w:spacing w:before="34"/>
        <w:jc w:val="both"/>
        <w:rPr>
          <w:rFonts w:ascii="Century Gothic" w:hAnsi="Century Gothic"/>
          <w:w w:val="90"/>
          <w:sz w:val="20"/>
        </w:rPr>
      </w:pPr>
    </w:p>
    <w:p w14:paraId="6C80BAF0"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Revisão, manutenção e instalação de cobertura para edificações, estacionamento, passarelas, eliminação de vazamentos e falhas, incluindo tratamento impermeabilizante. As telhas, cumeeiras, águas furtadas, rufos, condutores, calhas e madeiramento que estiverem danificados ou faltantes, deverão ser repostos, substituídos e/ou tratados adequadamente. Reforço ou reparos de estruturas metálicas ou madeira, quando apresentar deformações ou avarias.</w:t>
      </w:r>
    </w:p>
    <w:p w14:paraId="21908053" w14:textId="77777777" w:rsidR="000468AC" w:rsidRPr="00F66F08" w:rsidRDefault="000468AC" w:rsidP="000468AC">
      <w:pPr>
        <w:tabs>
          <w:tab w:val="left" w:pos="851"/>
        </w:tabs>
        <w:spacing w:before="34"/>
        <w:jc w:val="both"/>
        <w:rPr>
          <w:rFonts w:ascii="Century Gothic" w:hAnsi="Century Gothic"/>
          <w:w w:val="90"/>
          <w:sz w:val="20"/>
        </w:rPr>
      </w:pPr>
    </w:p>
    <w:p w14:paraId="3F97C2CC"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6. </w:t>
      </w:r>
      <w:r w:rsidRPr="00F66F08">
        <w:rPr>
          <w:rFonts w:ascii="Century Gothic" w:hAnsi="Century Gothic"/>
          <w:b/>
          <w:w w:val="90"/>
          <w:sz w:val="20"/>
        </w:rPr>
        <w:tab/>
        <w:t>INSTALAÇÕES HIDRÁULICAS E SANITÁRIAS</w:t>
      </w:r>
    </w:p>
    <w:p w14:paraId="3C18F35C" w14:textId="77777777" w:rsidR="000468AC" w:rsidRPr="00F66F08" w:rsidRDefault="000468AC" w:rsidP="000468AC">
      <w:pPr>
        <w:tabs>
          <w:tab w:val="left" w:pos="851"/>
        </w:tabs>
        <w:spacing w:before="34"/>
        <w:jc w:val="both"/>
        <w:rPr>
          <w:rFonts w:ascii="Century Gothic" w:hAnsi="Century Gothic"/>
          <w:b/>
          <w:w w:val="90"/>
          <w:sz w:val="20"/>
        </w:rPr>
      </w:pPr>
    </w:p>
    <w:p w14:paraId="243CF5CD"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Execução, remoção ou reparo nas instalações hidráulicas como segue:</w:t>
      </w:r>
    </w:p>
    <w:p w14:paraId="51AE8A18"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Rede de água fria: eliminação de vazamentos, reparos ou instalação de tubulações e aparelhos, cavalete, alimentador de reservatórios ou substituição destes, conjunto de bombas, </w:t>
      </w:r>
      <w:r w:rsidRPr="00F66F08">
        <w:rPr>
          <w:rFonts w:ascii="Century Gothic" w:hAnsi="Century Gothic"/>
          <w:w w:val="90"/>
          <w:sz w:val="20"/>
        </w:rPr>
        <w:lastRenderedPageBreak/>
        <w:t xml:space="preserve">barrilete, chaves </w:t>
      </w:r>
      <w:proofErr w:type="spellStart"/>
      <w:r w:rsidRPr="00F66F08">
        <w:rPr>
          <w:rFonts w:ascii="Century Gothic" w:hAnsi="Century Gothic"/>
          <w:w w:val="90"/>
          <w:sz w:val="20"/>
        </w:rPr>
        <w:t>bóia</w:t>
      </w:r>
      <w:proofErr w:type="spellEnd"/>
      <w:r w:rsidRPr="00F66F08">
        <w:rPr>
          <w:rFonts w:ascii="Century Gothic" w:hAnsi="Century Gothic"/>
          <w:w w:val="90"/>
          <w:sz w:val="20"/>
        </w:rPr>
        <w:t>, registros, válvulas, limpeza e impermeabilização de reservatórios, substituição de partes e peças antigas, quebradas ou danificadas;</w:t>
      </w:r>
    </w:p>
    <w:p w14:paraId="2FF4A5A5" w14:textId="77777777" w:rsidR="000468AC" w:rsidRPr="00F66F08" w:rsidRDefault="000468AC" w:rsidP="000468AC">
      <w:pPr>
        <w:tabs>
          <w:tab w:val="left" w:pos="851"/>
        </w:tabs>
        <w:spacing w:before="34"/>
        <w:jc w:val="both"/>
        <w:rPr>
          <w:rFonts w:ascii="Century Gothic" w:hAnsi="Century Gothic"/>
          <w:w w:val="90"/>
          <w:sz w:val="20"/>
        </w:rPr>
      </w:pPr>
    </w:p>
    <w:p w14:paraId="57836622"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Rede de esgoto: desobstrução e/ou substituição de ramais entupidos; limpeza; impermeabilização e/ou construção de caixas de inspeção; esgotamento da fossa quando existente ou execução de nova, quando necessário; verificação geral do escoamento das águas servidas; verificação dos fechos hídricos; substituição de partes e peças antigas, quebradas ou danificadas;</w:t>
      </w:r>
    </w:p>
    <w:p w14:paraId="66F21338" w14:textId="77777777" w:rsidR="000468AC" w:rsidRPr="00F66F08" w:rsidRDefault="000468AC" w:rsidP="000468AC">
      <w:pPr>
        <w:tabs>
          <w:tab w:val="left" w:pos="851"/>
        </w:tabs>
        <w:spacing w:before="34"/>
        <w:jc w:val="both"/>
        <w:rPr>
          <w:rFonts w:ascii="Century Gothic" w:hAnsi="Century Gothic"/>
          <w:w w:val="90"/>
          <w:sz w:val="20"/>
        </w:rPr>
      </w:pPr>
    </w:p>
    <w:p w14:paraId="6FD8489F"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Rede de águas pluviais: limpeza e/ou desobstrução de canaletas, tubulações e caixas de passagem; adequação e instalação de sistemas para drenagem quando necessário, inclusive para condicionadores de ar; substituição de partes e peças antigas, quebradas ou danificadas;</w:t>
      </w:r>
    </w:p>
    <w:p w14:paraId="5766F093" w14:textId="77777777" w:rsidR="000468AC" w:rsidRPr="00F66F08" w:rsidRDefault="000468AC" w:rsidP="000468AC">
      <w:pPr>
        <w:tabs>
          <w:tab w:val="left" w:pos="851"/>
        </w:tabs>
        <w:spacing w:before="34"/>
        <w:jc w:val="both"/>
        <w:rPr>
          <w:rFonts w:ascii="Century Gothic" w:hAnsi="Century Gothic"/>
          <w:w w:val="90"/>
          <w:sz w:val="20"/>
        </w:rPr>
      </w:pPr>
    </w:p>
    <w:p w14:paraId="23281823"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Rede de gás: eliminação de vazamentos existentes; reparos ou troca dos registros; limpeza do sifão; construção de abrigos, instalação ou substituição de sistemas de gás de GLP ou de gás encanado;</w:t>
      </w:r>
    </w:p>
    <w:p w14:paraId="5432BD4C" w14:textId="77777777" w:rsidR="000468AC" w:rsidRPr="00F66F08" w:rsidRDefault="000468AC" w:rsidP="000468AC">
      <w:pPr>
        <w:tabs>
          <w:tab w:val="left" w:pos="851"/>
        </w:tabs>
        <w:spacing w:before="34"/>
        <w:jc w:val="both"/>
        <w:rPr>
          <w:rFonts w:ascii="Century Gothic" w:hAnsi="Century Gothic"/>
          <w:w w:val="90"/>
          <w:sz w:val="20"/>
        </w:rPr>
      </w:pPr>
    </w:p>
    <w:p w14:paraId="3994EA7F"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Rede de incêndio: Reparos e/ou troca das tubulações, registros, bombas (quando existentes), registro de recalque, caixas e tampas, hidrantes, mangueiras, chaves e acessórios, pintura, limpeza, substituição de partes e peças;</w:t>
      </w:r>
    </w:p>
    <w:p w14:paraId="20F4D478" w14:textId="77777777" w:rsidR="000468AC" w:rsidRPr="00F66F08" w:rsidRDefault="000468AC" w:rsidP="000468AC">
      <w:pPr>
        <w:tabs>
          <w:tab w:val="left" w:pos="851"/>
        </w:tabs>
        <w:spacing w:before="34"/>
        <w:jc w:val="both"/>
        <w:rPr>
          <w:rFonts w:ascii="Century Gothic" w:hAnsi="Century Gothic"/>
          <w:w w:val="90"/>
          <w:sz w:val="20"/>
        </w:rPr>
      </w:pPr>
    </w:p>
    <w:p w14:paraId="6B87BA43"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Aparelhos, metais sanitários e acessórios: Reparos, instalação ou substituição de peças danificadas como vasos, pias, lavatórios, tanques, mictórios, torneiras, </w:t>
      </w:r>
      <w:proofErr w:type="spellStart"/>
      <w:proofErr w:type="gramStart"/>
      <w:r w:rsidRPr="00F66F08">
        <w:rPr>
          <w:rFonts w:ascii="Century Gothic" w:hAnsi="Century Gothic"/>
          <w:w w:val="90"/>
          <w:sz w:val="20"/>
        </w:rPr>
        <w:t>canoplas</w:t>
      </w:r>
      <w:proofErr w:type="spellEnd"/>
      <w:r w:rsidRPr="00F66F08">
        <w:rPr>
          <w:rFonts w:ascii="Century Gothic" w:hAnsi="Century Gothic"/>
          <w:w w:val="90"/>
          <w:sz w:val="20"/>
        </w:rPr>
        <w:t>, espelhos, cabides, saboneteiras, papeleiras, suportes e materiais correlatos</w:t>
      </w:r>
      <w:proofErr w:type="gramEnd"/>
      <w:r w:rsidRPr="00F66F08">
        <w:rPr>
          <w:rFonts w:ascii="Century Gothic" w:hAnsi="Century Gothic"/>
          <w:w w:val="90"/>
          <w:sz w:val="20"/>
        </w:rPr>
        <w:t>;</w:t>
      </w:r>
    </w:p>
    <w:p w14:paraId="51017ECB" w14:textId="77777777" w:rsidR="000468AC" w:rsidRPr="00F66F08" w:rsidRDefault="000468AC" w:rsidP="000468AC">
      <w:pPr>
        <w:tabs>
          <w:tab w:val="left" w:pos="851"/>
        </w:tabs>
        <w:spacing w:before="34"/>
        <w:jc w:val="both"/>
        <w:rPr>
          <w:rFonts w:ascii="Century Gothic" w:hAnsi="Century Gothic"/>
          <w:w w:val="90"/>
          <w:sz w:val="20"/>
        </w:rPr>
      </w:pPr>
    </w:p>
    <w:p w14:paraId="416A25A9"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7. </w:t>
      </w:r>
      <w:r w:rsidRPr="00F66F08">
        <w:rPr>
          <w:rFonts w:ascii="Century Gothic" w:hAnsi="Century Gothic"/>
          <w:b/>
          <w:w w:val="90"/>
          <w:sz w:val="20"/>
        </w:rPr>
        <w:tab/>
        <w:t>INSTALAÇÕES ELÉTRICAS E COMUNICAÇÃO</w:t>
      </w:r>
    </w:p>
    <w:p w14:paraId="20339E29" w14:textId="77777777" w:rsidR="000468AC" w:rsidRPr="00F66F08" w:rsidRDefault="000468AC" w:rsidP="000468AC">
      <w:pPr>
        <w:tabs>
          <w:tab w:val="left" w:pos="851"/>
        </w:tabs>
        <w:spacing w:before="34"/>
        <w:jc w:val="both"/>
        <w:rPr>
          <w:rFonts w:ascii="Century Gothic" w:hAnsi="Century Gothic"/>
          <w:w w:val="90"/>
          <w:sz w:val="20"/>
        </w:rPr>
      </w:pPr>
    </w:p>
    <w:p w14:paraId="77475598"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Execução, remoção, reparo ou revisão nas instalações elétricas como segue:</w:t>
      </w:r>
    </w:p>
    <w:p w14:paraId="06ABAC19"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Entrada de energia: Verificação das condições gerais da entrada de energia (caixa, poste, tubulações, alvenaria, tampas, caixas de passagem, pintura, condutores, disjuntores, chaves, suportes, lubrificação de componentes, limpeza, etc.). Análise de cargas, ajustes, adequação do padrão de entrada, reparo, isolamentos, manutenção geral mediante procedimentos junto à Concessionária quando necessário.</w:t>
      </w:r>
    </w:p>
    <w:p w14:paraId="02F5E293" w14:textId="77777777" w:rsidR="000468AC" w:rsidRPr="00F66F08" w:rsidRDefault="000468AC" w:rsidP="000468AC">
      <w:pPr>
        <w:tabs>
          <w:tab w:val="left" w:pos="851"/>
        </w:tabs>
        <w:spacing w:before="34"/>
        <w:jc w:val="both"/>
        <w:rPr>
          <w:rFonts w:ascii="Century Gothic" w:hAnsi="Century Gothic"/>
          <w:w w:val="90"/>
          <w:sz w:val="20"/>
        </w:rPr>
      </w:pPr>
    </w:p>
    <w:p w14:paraId="2E01CA51"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Quadros geral e distribuição: Revisão, análise de cargas, manutenção, reparo, instalação ou substituição de quadros de distribuição, barramentos, isolamentos, disjuntores, chaves, relés, sensores, contatores, estabilizadores, balanceamento e identificação adequada de circuitos com material resistente e legível (finalidade e advertência), incluindo todos componentes do quadro e limpeza.</w:t>
      </w:r>
    </w:p>
    <w:p w14:paraId="15BB3FA6"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Condutores e infraestrutura: Revisão, manutenção de circuitos elétricos, reparos em conexões, isolamentos, remanejamento, instalação ou substituição de condutores, terminais, caixas de passagem, eletrodutos, canaletas, </w:t>
      </w:r>
      <w:proofErr w:type="spellStart"/>
      <w:r w:rsidRPr="00F66F08">
        <w:rPr>
          <w:rFonts w:ascii="Century Gothic" w:hAnsi="Century Gothic"/>
          <w:w w:val="90"/>
          <w:sz w:val="20"/>
        </w:rPr>
        <w:t>eletrocalhas</w:t>
      </w:r>
      <w:proofErr w:type="spellEnd"/>
      <w:r w:rsidRPr="00F66F08">
        <w:rPr>
          <w:rFonts w:ascii="Century Gothic" w:hAnsi="Century Gothic"/>
          <w:w w:val="90"/>
          <w:sz w:val="20"/>
        </w:rPr>
        <w:t>, perfilados, suportes com fixações diversas e limpeza.</w:t>
      </w:r>
    </w:p>
    <w:p w14:paraId="4B8592F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Sistema de recalque: Inspeção, limpeza, manutenção, substituição e instalação de conjunto motor-bomba e quadros elétricos e seus componentes.</w:t>
      </w:r>
    </w:p>
    <w:p w14:paraId="5E6377B3" w14:textId="77777777" w:rsidR="000468AC" w:rsidRDefault="000468AC" w:rsidP="000468AC">
      <w:pPr>
        <w:tabs>
          <w:tab w:val="left" w:pos="851"/>
        </w:tabs>
        <w:spacing w:before="34"/>
        <w:jc w:val="both"/>
        <w:rPr>
          <w:rFonts w:ascii="Century Gothic" w:hAnsi="Century Gothic"/>
          <w:w w:val="90"/>
          <w:sz w:val="20"/>
        </w:rPr>
      </w:pPr>
    </w:p>
    <w:p w14:paraId="28F3FECC"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Sistema de climatização: Inspeção, limpeza, manutenção, substituição e instalação de condicionadores de ar tipo split ou janela, bombas de dreno de condensados, dutos de dreno, dutos </w:t>
      </w:r>
      <w:proofErr w:type="spellStart"/>
      <w:r w:rsidRPr="00F66F08">
        <w:rPr>
          <w:rFonts w:ascii="Century Gothic" w:hAnsi="Century Gothic"/>
          <w:w w:val="90"/>
          <w:sz w:val="20"/>
        </w:rPr>
        <w:t>frigorígenos</w:t>
      </w:r>
      <w:proofErr w:type="spellEnd"/>
      <w:r w:rsidRPr="00F66F08">
        <w:rPr>
          <w:rFonts w:ascii="Century Gothic" w:hAnsi="Century Gothic"/>
          <w:w w:val="90"/>
          <w:sz w:val="20"/>
        </w:rPr>
        <w:t>, suportes, revestimentos e materiais correlatos.</w:t>
      </w:r>
    </w:p>
    <w:p w14:paraId="338299BF" w14:textId="77777777" w:rsidR="000468AC" w:rsidRPr="00F66F08" w:rsidRDefault="000468AC" w:rsidP="000468AC">
      <w:pPr>
        <w:tabs>
          <w:tab w:val="left" w:pos="851"/>
        </w:tabs>
        <w:spacing w:before="34"/>
        <w:jc w:val="both"/>
        <w:rPr>
          <w:rFonts w:ascii="Century Gothic" w:hAnsi="Century Gothic"/>
          <w:w w:val="90"/>
          <w:sz w:val="20"/>
        </w:rPr>
      </w:pPr>
    </w:p>
    <w:p w14:paraId="345112B9"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lastRenderedPageBreak/>
        <w:tab/>
        <w:t>Sistema de combate a incêndios: Inspeção, revisão, manutenção, substituição e instalação de centrais, detectores, condutores específicos, baterias, estabilizadores, nobreak, conexões, módulos, placas eletrônicas, identificação e limpeza.</w:t>
      </w:r>
    </w:p>
    <w:p w14:paraId="254810FC" w14:textId="77777777" w:rsidR="000468AC" w:rsidRPr="00F66F08" w:rsidRDefault="000468AC" w:rsidP="000468AC">
      <w:pPr>
        <w:tabs>
          <w:tab w:val="left" w:pos="851"/>
        </w:tabs>
        <w:spacing w:before="34"/>
        <w:jc w:val="both"/>
        <w:rPr>
          <w:rFonts w:ascii="Century Gothic" w:hAnsi="Century Gothic"/>
          <w:w w:val="90"/>
          <w:sz w:val="20"/>
        </w:rPr>
      </w:pPr>
    </w:p>
    <w:p w14:paraId="58C05BDA"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Sistema de segurança: Inspeção, revisão, manutenção, substituição e instalação de centrais, stand </w:t>
      </w:r>
      <w:proofErr w:type="spellStart"/>
      <w:r w:rsidRPr="00F66F08">
        <w:rPr>
          <w:rFonts w:ascii="Century Gothic" w:hAnsi="Century Gothic"/>
          <w:w w:val="90"/>
          <w:sz w:val="20"/>
        </w:rPr>
        <w:t>alone</w:t>
      </w:r>
      <w:proofErr w:type="spellEnd"/>
      <w:r w:rsidRPr="00F66F08">
        <w:rPr>
          <w:rFonts w:ascii="Century Gothic" w:hAnsi="Century Gothic"/>
          <w:w w:val="90"/>
          <w:sz w:val="20"/>
        </w:rPr>
        <w:t>, câmeras, lentes, suportes, condutores específicos, isoladores, fontes, estabilizadores, nobreak, baterias, conectores, terminais, placas eletrônicas, detectores de metais, proteção perimetral, sensores, sinalização de advertência, identificação e limpeza.</w:t>
      </w:r>
    </w:p>
    <w:p w14:paraId="66909EE6" w14:textId="77777777" w:rsidR="000468AC" w:rsidRPr="00F66F08" w:rsidRDefault="000468AC" w:rsidP="000468AC">
      <w:pPr>
        <w:tabs>
          <w:tab w:val="left" w:pos="851"/>
        </w:tabs>
        <w:spacing w:before="34"/>
        <w:jc w:val="both"/>
        <w:rPr>
          <w:rFonts w:ascii="Century Gothic" w:hAnsi="Century Gothic"/>
          <w:w w:val="90"/>
          <w:sz w:val="20"/>
        </w:rPr>
      </w:pPr>
    </w:p>
    <w:p w14:paraId="552CBC30" w14:textId="16160C69"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Sistema de telefonia e dados: condutores, co</w:t>
      </w:r>
      <w:r>
        <w:rPr>
          <w:rFonts w:ascii="Century Gothic" w:hAnsi="Century Gothic"/>
          <w:w w:val="90"/>
          <w:sz w:val="20"/>
        </w:rPr>
        <w:t xml:space="preserve">nexões e demais componentes NEC, compatíveis com os equipamentos existentes no </w:t>
      </w:r>
      <w:r w:rsidR="00293960" w:rsidRPr="00293960">
        <w:rPr>
          <w:rFonts w:ascii="Century Gothic" w:hAnsi="Century Gothic"/>
          <w:b/>
          <w:w w:val="90"/>
          <w:sz w:val="20"/>
        </w:rPr>
        <w:t>MPSP</w:t>
      </w:r>
      <w:r>
        <w:rPr>
          <w:rFonts w:ascii="Century Gothic" w:hAnsi="Century Gothic"/>
          <w:w w:val="90"/>
          <w:sz w:val="20"/>
        </w:rPr>
        <w:t>.</w:t>
      </w:r>
    </w:p>
    <w:p w14:paraId="303C6716" w14:textId="77777777" w:rsidR="000468AC" w:rsidRPr="00F66F08" w:rsidRDefault="000468AC" w:rsidP="000468AC">
      <w:pPr>
        <w:tabs>
          <w:tab w:val="left" w:pos="851"/>
        </w:tabs>
        <w:spacing w:before="34"/>
        <w:jc w:val="both"/>
        <w:rPr>
          <w:rFonts w:ascii="Century Gothic" w:hAnsi="Century Gothic"/>
          <w:w w:val="90"/>
          <w:sz w:val="20"/>
        </w:rPr>
      </w:pPr>
    </w:p>
    <w:p w14:paraId="184B952E"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Sistema de </w:t>
      </w:r>
      <w:proofErr w:type="spellStart"/>
      <w:r w:rsidRPr="00F66F08">
        <w:rPr>
          <w:rFonts w:ascii="Century Gothic" w:hAnsi="Century Gothic"/>
          <w:w w:val="90"/>
          <w:sz w:val="20"/>
        </w:rPr>
        <w:t>pára-raios</w:t>
      </w:r>
      <w:proofErr w:type="spellEnd"/>
      <w:r w:rsidRPr="00F66F08">
        <w:rPr>
          <w:rFonts w:ascii="Century Gothic" w:hAnsi="Century Gothic"/>
          <w:w w:val="90"/>
          <w:sz w:val="20"/>
        </w:rPr>
        <w:t xml:space="preserve">: Inspeção, revisão, adequação, instalação, aterramento, medições e laudo técnico para SPDA - Sistema contra </w:t>
      </w:r>
      <w:proofErr w:type="spellStart"/>
      <w:r w:rsidRPr="00F66F08">
        <w:rPr>
          <w:rFonts w:ascii="Century Gothic" w:hAnsi="Century Gothic"/>
          <w:w w:val="90"/>
          <w:sz w:val="20"/>
        </w:rPr>
        <w:t>Descasgas</w:t>
      </w:r>
      <w:proofErr w:type="spellEnd"/>
      <w:r w:rsidRPr="00F66F08">
        <w:rPr>
          <w:rFonts w:ascii="Century Gothic" w:hAnsi="Century Gothic"/>
          <w:w w:val="90"/>
          <w:sz w:val="20"/>
        </w:rPr>
        <w:t xml:space="preserve"> Atmosféricas (</w:t>
      </w:r>
      <w:proofErr w:type="spellStart"/>
      <w:r w:rsidRPr="00F66F08">
        <w:rPr>
          <w:rFonts w:ascii="Century Gothic" w:hAnsi="Century Gothic"/>
          <w:w w:val="90"/>
          <w:sz w:val="20"/>
        </w:rPr>
        <w:t>pára-raios</w:t>
      </w:r>
      <w:proofErr w:type="spellEnd"/>
      <w:r w:rsidRPr="00F66F08">
        <w:rPr>
          <w:rFonts w:ascii="Century Gothic" w:hAnsi="Century Gothic"/>
          <w:w w:val="90"/>
          <w:sz w:val="20"/>
        </w:rPr>
        <w:t>).</w:t>
      </w:r>
    </w:p>
    <w:p w14:paraId="26A6C58D" w14:textId="77777777" w:rsidR="000468AC" w:rsidRPr="00F66F08" w:rsidRDefault="000468AC" w:rsidP="000468AC">
      <w:pPr>
        <w:tabs>
          <w:tab w:val="left" w:pos="851"/>
        </w:tabs>
        <w:spacing w:before="34"/>
        <w:jc w:val="both"/>
        <w:rPr>
          <w:rFonts w:ascii="Century Gothic" w:hAnsi="Century Gothic"/>
          <w:w w:val="90"/>
          <w:sz w:val="20"/>
        </w:rPr>
      </w:pPr>
    </w:p>
    <w:p w14:paraId="66F582C5"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Cabine primária abrigada ou posto de transformação ao tempo: Inspeção, revisão e manutenção em transformadores, chaves, disjuntores, relés, estabilizadores, eletrodutos, alvenaria, pintura, grades, portas, caixilhos, telas, caixas de passagem, aterramento, identificação, sinalização de advertência, luvas, bastão de manobra, troca de óleo isolante, limpeza, lubrificação de componentes, substituição dos equipamentos de segurança e procedimentos junto à Concessionária quando necessário.</w:t>
      </w:r>
    </w:p>
    <w:p w14:paraId="73A6A385" w14:textId="77777777" w:rsidR="000468AC" w:rsidRPr="00F66F08" w:rsidRDefault="000468AC" w:rsidP="000468AC">
      <w:pPr>
        <w:tabs>
          <w:tab w:val="left" w:pos="851"/>
        </w:tabs>
        <w:spacing w:before="34"/>
        <w:jc w:val="both"/>
        <w:rPr>
          <w:rFonts w:ascii="Century Gothic" w:hAnsi="Century Gothic"/>
          <w:w w:val="90"/>
          <w:sz w:val="20"/>
        </w:rPr>
      </w:pPr>
    </w:p>
    <w:p w14:paraId="5ADC0AFE"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Aparelhos de iluminação e tomadas: revisão, substituição partes danificadas, limpeza e instalação de luminárias, refletores, lâmpadas, reatores, conexões, sensores, relés, interruptores, caixas de passagem, placas e demais componentes de comando.</w:t>
      </w:r>
    </w:p>
    <w:p w14:paraId="469E9ED8" w14:textId="77777777" w:rsidR="000468AC" w:rsidRPr="00F66F08" w:rsidRDefault="000468AC" w:rsidP="000468AC">
      <w:pPr>
        <w:tabs>
          <w:tab w:val="left" w:pos="851"/>
        </w:tabs>
        <w:spacing w:before="34"/>
        <w:jc w:val="both"/>
        <w:rPr>
          <w:rFonts w:ascii="Century Gothic" w:hAnsi="Century Gothic"/>
          <w:w w:val="90"/>
          <w:sz w:val="20"/>
        </w:rPr>
      </w:pPr>
    </w:p>
    <w:p w14:paraId="4E40A5E0"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8. </w:t>
      </w:r>
      <w:r w:rsidRPr="00F66F08">
        <w:rPr>
          <w:rFonts w:ascii="Century Gothic" w:hAnsi="Century Gothic"/>
          <w:b/>
          <w:w w:val="90"/>
          <w:sz w:val="20"/>
        </w:rPr>
        <w:tab/>
        <w:t>FORRO</w:t>
      </w:r>
    </w:p>
    <w:p w14:paraId="21286150" w14:textId="77777777" w:rsidR="000468AC" w:rsidRPr="00F66F08" w:rsidRDefault="000468AC" w:rsidP="000468AC">
      <w:pPr>
        <w:tabs>
          <w:tab w:val="left" w:pos="851"/>
        </w:tabs>
        <w:spacing w:before="34"/>
        <w:jc w:val="both"/>
        <w:rPr>
          <w:rFonts w:ascii="Century Gothic" w:hAnsi="Century Gothic"/>
          <w:b/>
          <w:w w:val="90"/>
          <w:sz w:val="20"/>
        </w:rPr>
      </w:pPr>
    </w:p>
    <w:p w14:paraId="2529F2DC"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Reparos, substituição e instalação de forro, conforme padrão existente no local.</w:t>
      </w:r>
    </w:p>
    <w:p w14:paraId="5556AF9F" w14:textId="77777777" w:rsidR="000468AC" w:rsidRPr="00F66F08" w:rsidRDefault="000468AC" w:rsidP="000468AC">
      <w:pPr>
        <w:tabs>
          <w:tab w:val="left" w:pos="851"/>
        </w:tabs>
        <w:spacing w:before="34"/>
        <w:jc w:val="both"/>
        <w:rPr>
          <w:rFonts w:ascii="Century Gothic" w:hAnsi="Century Gothic"/>
          <w:w w:val="90"/>
          <w:sz w:val="20"/>
        </w:rPr>
      </w:pPr>
    </w:p>
    <w:p w14:paraId="799C4E76"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9</w:t>
      </w:r>
      <w:proofErr w:type="gramStart"/>
      <w:r w:rsidRPr="00F66F08">
        <w:rPr>
          <w:rFonts w:ascii="Century Gothic" w:hAnsi="Century Gothic"/>
          <w:b/>
          <w:w w:val="90"/>
          <w:sz w:val="20"/>
        </w:rPr>
        <w:t xml:space="preserve">-  </w:t>
      </w:r>
      <w:r w:rsidRPr="00F66F08">
        <w:rPr>
          <w:rFonts w:ascii="Century Gothic" w:hAnsi="Century Gothic"/>
          <w:b/>
          <w:w w:val="90"/>
          <w:sz w:val="20"/>
        </w:rPr>
        <w:tab/>
      </w:r>
      <w:proofErr w:type="gramEnd"/>
      <w:r w:rsidRPr="00F66F08">
        <w:rPr>
          <w:rFonts w:ascii="Century Gothic" w:hAnsi="Century Gothic"/>
          <w:b/>
          <w:w w:val="90"/>
          <w:sz w:val="20"/>
        </w:rPr>
        <w:t>IMPERMEABILIZAÇÃO</w:t>
      </w:r>
    </w:p>
    <w:p w14:paraId="7C7AEDB0" w14:textId="77777777" w:rsidR="000468AC" w:rsidRPr="00F66F08" w:rsidRDefault="000468AC" w:rsidP="000468AC">
      <w:pPr>
        <w:tabs>
          <w:tab w:val="left" w:pos="851"/>
        </w:tabs>
        <w:spacing w:before="34"/>
        <w:jc w:val="both"/>
        <w:rPr>
          <w:rFonts w:ascii="Century Gothic" w:hAnsi="Century Gothic"/>
          <w:w w:val="90"/>
          <w:sz w:val="20"/>
        </w:rPr>
      </w:pPr>
    </w:p>
    <w:p w14:paraId="12FD7DA3"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Impermeabilização de lajes, vigas, paredes, pisos, muros, calhas, rufos e caixas d’agua.</w:t>
      </w:r>
    </w:p>
    <w:p w14:paraId="21C9A411"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10 - </w:t>
      </w:r>
      <w:r w:rsidRPr="00F66F08">
        <w:rPr>
          <w:rFonts w:ascii="Century Gothic" w:hAnsi="Century Gothic"/>
          <w:b/>
          <w:w w:val="90"/>
          <w:sz w:val="20"/>
        </w:rPr>
        <w:tab/>
        <w:t>REVESTIMENTOS</w:t>
      </w:r>
    </w:p>
    <w:p w14:paraId="4FA7EF73" w14:textId="77777777" w:rsidR="000468AC" w:rsidRPr="00F66F08" w:rsidRDefault="000468AC" w:rsidP="000468AC">
      <w:pPr>
        <w:tabs>
          <w:tab w:val="left" w:pos="851"/>
        </w:tabs>
        <w:spacing w:before="34"/>
        <w:jc w:val="both"/>
        <w:rPr>
          <w:rFonts w:ascii="Century Gothic" w:hAnsi="Century Gothic"/>
          <w:w w:val="90"/>
          <w:sz w:val="20"/>
        </w:rPr>
      </w:pPr>
    </w:p>
    <w:p w14:paraId="7899EF5B"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Retirada, recuperação e execução de revestimentos diversos de tetos e paredes, inclusive revestimentos em </w:t>
      </w:r>
      <w:proofErr w:type="spellStart"/>
      <w:r w:rsidRPr="00F66F08">
        <w:rPr>
          <w:rFonts w:ascii="Century Gothic" w:hAnsi="Century Gothic"/>
          <w:w w:val="90"/>
          <w:sz w:val="20"/>
        </w:rPr>
        <w:t>drywall</w:t>
      </w:r>
      <w:proofErr w:type="spellEnd"/>
      <w:r w:rsidRPr="00F66F08">
        <w:rPr>
          <w:rFonts w:ascii="Century Gothic" w:hAnsi="Century Gothic"/>
          <w:w w:val="90"/>
          <w:sz w:val="20"/>
        </w:rPr>
        <w:t xml:space="preserve"> para dutos diversos.</w:t>
      </w:r>
    </w:p>
    <w:p w14:paraId="44807B6E" w14:textId="22CBAFF4" w:rsidR="000468AC" w:rsidRDefault="000468AC" w:rsidP="000468AC">
      <w:pPr>
        <w:tabs>
          <w:tab w:val="left" w:pos="851"/>
        </w:tabs>
        <w:spacing w:before="34"/>
        <w:jc w:val="both"/>
        <w:rPr>
          <w:rFonts w:ascii="Century Gothic" w:hAnsi="Century Gothic"/>
          <w:w w:val="90"/>
          <w:sz w:val="20"/>
        </w:rPr>
      </w:pPr>
    </w:p>
    <w:p w14:paraId="100C1117"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11 - </w:t>
      </w:r>
      <w:r w:rsidRPr="00F66F08">
        <w:rPr>
          <w:rFonts w:ascii="Century Gothic" w:hAnsi="Century Gothic"/>
          <w:b/>
          <w:w w:val="90"/>
          <w:sz w:val="20"/>
        </w:rPr>
        <w:tab/>
        <w:t>PISOS</w:t>
      </w:r>
    </w:p>
    <w:p w14:paraId="09DE80E7"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Demolição, recuperação e execução de contrapisos, pisos cerâmicos, porcelanato, pedra, ladrilho, hidráulico, cimento queimado, argamassas, vinílicos, piso elevado, tablado, tacos de madeira, carpete, rodapés, soleiras, piso podo-tátil, faixas antiderrapante, faixa fotoluminescente e testeiras.</w:t>
      </w:r>
    </w:p>
    <w:p w14:paraId="3803DCDC" w14:textId="77777777" w:rsidR="000468AC" w:rsidRPr="00F66F08" w:rsidRDefault="000468AC" w:rsidP="000468AC">
      <w:pPr>
        <w:tabs>
          <w:tab w:val="left" w:pos="851"/>
        </w:tabs>
        <w:spacing w:before="34"/>
        <w:jc w:val="both"/>
        <w:rPr>
          <w:rFonts w:ascii="Century Gothic" w:hAnsi="Century Gothic"/>
          <w:w w:val="90"/>
          <w:sz w:val="20"/>
        </w:rPr>
      </w:pPr>
    </w:p>
    <w:p w14:paraId="073CAD95"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12 -</w:t>
      </w:r>
      <w:r w:rsidRPr="00F66F08">
        <w:rPr>
          <w:rFonts w:ascii="Century Gothic" w:hAnsi="Century Gothic"/>
          <w:b/>
          <w:w w:val="90"/>
          <w:sz w:val="20"/>
        </w:rPr>
        <w:tab/>
        <w:t xml:space="preserve"> PERSIANAS E CORTINAS</w:t>
      </w:r>
    </w:p>
    <w:p w14:paraId="3DDBCF72"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r>
    </w:p>
    <w:p w14:paraId="34B22999"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Manutenção, substituição e instalação de persianas e cortinas, bem como seus acessórios.</w:t>
      </w:r>
    </w:p>
    <w:p w14:paraId="436EF832"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lastRenderedPageBreak/>
        <w:t xml:space="preserve">13 - </w:t>
      </w:r>
      <w:r w:rsidRPr="00F66F08">
        <w:rPr>
          <w:rFonts w:ascii="Century Gothic" w:hAnsi="Century Gothic"/>
          <w:b/>
          <w:w w:val="90"/>
          <w:sz w:val="20"/>
        </w:rPr>
        <w:tab/>
        <w:t>VIDROS</w:t>
      </w:r>
    </w:p>
    <w:p w14:paraId="133462BE"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r>
    </w:p>
    <w:p w14:paraId="5BBCDEED"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Substituição e instalação de vidros, conforme padrão existente no local, incluindo retirada ou aplicação de película de proteção solar.</w:t>
      </w:r>
    </w:p>
    <w:p w14:paraId="77C10402" w14:textId="77777777" w:rsidR="000468AC" w:rsidRPr="00F66F08" w:rsidRDefault="000468AC" w:rsidP="000468AC">
      <w:pPr>
        <w:tabs>
          <w:tab w:val="left" w:pos="851"/>
        </w:tabs>
        <w:spacing w:before="34"/>
        <w:jc w:val="both"/>
        <w:rPr>
          <w:rFonts w:ascii="Century Gothic" w:hAnsi="Century Gothic"/>
          <w:w w:val="90"/>
          <w:sz w:val="20"/>
        </w:rPr>
      </w:pPr>
    </w:p>
    <w:p w14:paraId="42C3BFBB"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14 - </w:t>
      </w:r>
      <w:r w:rsidRPr="00F66F08">
        <w:rPr>
          <w:rFonts w:ascii="Century Gothic" w:hAnsi="Century Gothic"/>
          <w:b/>
          <w:w w:val="90"/>
          <w:sz w:val="20"/>
        </w:rPr>
        <w:tab/>
        <w:t>BRISE</w:t>
      </w:r>
    </w:p>
    <w:p w14:paraId="6A9F3E46" w14:textId="77777777" w:rsidR="000468AC" w:rsidRPr="00F66F08" w:rsidRDefault="000468AC" w:rsidP="000468AC">
      <w:pPr>
        <w:tabs>
          <w:tab w:val="left" w:pos="851"/>
        </w:tabs>
        <w:spacing w:before="34"/>
        <w:jc w:val="both"/>
        <w:rPr>
          <w:rFonts w:ascii="Century Gothic" w:hAnsi="Century Gothic"/>
          <w:b/>
          <w:w w:val="90"/>
          <w:sz w:val="20"/>
        </w:rPr>
      </w:pPr>
    </w:p>
    <w:p w14:paraId="7A24FF5C"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 xml:space="preserve">Instalação, reparo ou substituição de </w:t>
      </w:r>
      <w:proofErr w:type="spellStart"/>
      <w:r w:rsidRPr="00F66F08">
        <w:rPr>
          <w:rFonts w:ascii="Century Gothic" w:hAnsi="Century Gothic"/>
          <w:w w:val="90"/>
          <w:sz w:val="20"/>
        </w:rPr>
        <w:t>brise</w:t>
      </w:r>
      <w:proofErr w:type="spellEnd"/>
      <w:r w:rsidRPr="00F66F08">
        <w:rPr>
          <w:rFonts w:ascii="Century Gothic" w:hAnsi="Century Gothic"/>
          <w:w w:val="90"/>
          <w:sz w:val="20"/>
        </w:rPr>
        <w:t xml:space="preserve"> (metálico, </w:t>
      </w:r>
      <w:proofErr w:type="spellStart"/>
      <w:r w:rsidRPr="00F66F08">
        <w:rPr>
          <w:rFonts w:ascii="Century Gothic" w:hAnsi="Century Gothic"/>
          <w:w w:val="90"/>
          <w:sz w:val="20"/>
        </w:rPr>
        <w:t>termobrise</w:t>
      </w:r>
      <w:proofErr w:type="spellEnd"/>
      <w:r w:rsidRPr="00F66F08">
        <w:rPr>
          <w:rFonts w:ascii="Century Gothic" w:hAnsi="Century Gothic"/>
          <w:w w:val="90"/>
          <w:sz w:val="20"/>
        </w:rPr>
        <w:t xml:space="preserve"> ou placa cimentícia).</w:t>
      </w:r>
    </w:p>
    <w:p w14:paraId="786556E4" w14:textId="77777777" w:rsidR="000468AC" w:rsidRPr="00F66F08" w:rsidRDefault="000468AC" w:rsidP="000468AC">
      <w:pPr>
        <w:tabs>
          <w:tab w:val="left" w:pos="851"/>
        </w:tabs>
        <w:spacing w:before="34"/>
        <w:jc w:val="both"/>
        <w:rPr>
          <w:rFonts w:ascii="Century Gothic" w:hAnsi="Century Gothic"/>
          <w:b/>
          <w:w w:val="90"/>
          <w:sz w:val="20"/>
        </w:rPr>
      </w:pPr>
    </w:p>
    <w:p w14:paraId="62C36D60"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15 - </w:t>
      </w:r>
      <w:r w:rsidRPr="00F66F08">
        <w:rPr>
          <w:rFonts w:ascii="Century Gothic" w:hAnsi="Century Gothic"/>
          <w:b/>
          <w:w w:val="90"/>
          <w:sz w:val="20"/>
        </w:rPr>
        <w:tab/>
        <w:t>PINTURA</w:t>
      </w:r>
    </w:p>
    <w:p w14:paraId="7E47E226" w14:textId="77777777" w:rsidR="000468AC" w:rsidRPr="00F66F08" w:rsidRDefault="000468AC" w:rsidP="000468AC">
      <w:pPr>
        <w:tabs>
          <w:tab w:val="left" w:pos="851"/>
        </w:tabs>
        <w:spacing w:before="34"/>
        <w:jc w:val="both"/>
        <w:rPr>
          <w:rFonts w:ascii="Century Gothic" w:hAnsi="Century Gothic"/>
          <w:b/>
          <w:w w:val="90"/>
          <w:sz w:val="20"/>
        </w:rPr>
      </w:pPr>
    </w:p>
    <w:p w14:paraId="26BBC9B0"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Preparo, reparo e pintura em geral: caixilhos, esquadrias, grades, gradis, portões, portas, batentes, guarnições, rodapés, pisos, tetos, paredes, etc., incluindo aplicação de texturas, conforme padrão existente no local.</w:t>
      </w:r>
    </w:p>
    <w:p w14:paraId="0D351E69" w14:textId="77777777" w:rsidR="000468AC" w:rsidRPr="00F66F08" w:rsidRDefault="000468AC" w:rsidP="000468AC">
      <w:pPr>
        <w:tabs>
          <w:tab w:val="left" w:pos="851"/>
        </w:tabs>
        <w:spacing w:before="34"/>
        <w:jc w:val="both"/>
        <w:rPr>
          <w:rFonts w:ascii="Century Gothic" w:hAnsi="Century Gothic"/>
          <w:w w:val="90"/>
          <w:sz w:val="20"/>
        </w:rPr>
      </w:pPr>
    </w:p>
    <w:p w14:paraId="49DC61D5"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16 -</w:t>
      </w:r>
      <w:r w:rsidRPr="00F66F08">
        <w:rPr>
          <w:rFonts w:ascii="Century Gothic" w:hAnsi="Century Gothic"/>
          <w:b/>
          <w:w w:val="90"/>
          <w:sz w:val="20"/>
        </w:rPr>
        <w:tab/>
        <w:t>SERVIÇOS COMPLEMENTARES</w:t>
      </w:r>
    </w:p>
    <w:p w14:paraId="26A2115B" w14:textId="77777777" w:rsidR="000468AC" w:rsidRPr="00F66F08" w:rsidRDefault="000468AC" w:rsidP="000468AC">
      <w:pPr>
        <w:tabs>
          <w:tab w:val="left" w:pos="851"/>
        </w:tabs>
        <w:spacing w:before="34"/>
        <w:jc w:val="both"/>
        <w:rPr>
          <w:rFonts w:ascii="Century Gothic" w:hAnsi="Century Gothic"/>
          <w:w w:val="90"/>
          <w:sz w:val="20"/>
        </w:rPr>
      </w:pPr>
    </w:p>
    <w:p w14:paraId="328095E5"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Manutenção, adequação e execução de serviços em áreas externas no entorno das edificações: muros, calçadas, pingadeiras, peitoris, alambrados, cercas, tapumes, piso intertravado em estacionamentos ou acessos, taludes, canaletas, paisagismo, limpeza de terrenos, poda, roçada, retirada de entulhos, arbustos, etc.</w:t>
      </w:r>
    </w:p>
    <w:p w14:paraId="0A0330C3" w14:textId="77777777" w:rsidR="000468AC" w:rsidRPr="00F66F08" w:rsidRDefault="000468AC" w:rsidP="000468AC">
      <w:pPr>
        <w:tabs>
          <w:tab w:val="left" w:pos="851"/>
        </w:tabs>
        <w:spacing w:before="34"/>
        <w:jc w:val="both"/>
        <w:rPr>
          <w:rFonts w:ascii="Century Gothic" w:hAnsi="Century Gothic"/>
          <w:w w:val="90"/>
          <w:sz w:val="20"/>
        </w:rPr>
      </w:pPr>
    </w:p>
    <w:p w14:paraId="37724FA7"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Informações Específicas:</w:t>
      </w:r>
    </w:p>
    <w:p w14:paraId="376696F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Considerando que os itens e subitens acima citados (informações gerais) abrangem de forma genérica as etapas de manutenção e/ou reforma, deverão ser seguidos rigorosamente os itens previstos nos respectivos orçamentos, o Boletim Referencial da CPOS de Custos, Insumos, Critério de Medição e demais peças que compõe o edital e seus anexos, bem como as determinações do Centro de Engenharia do MPSP.</w:t>
      </w:r>
    </w:p>
    <w:p w14:paraId="75B9EDF2" w14:textId="77777777" w:rsidR="000468AC" w:rsidRPr="00F66F08" w:rsidRDefault="000468AC" w:rsidP="000468AC">
      <w:pPr>
        <w:spacing w:line="200" w:lineRule="exact"/>
        <w:jc w:val="center"/>
        <w:rPr>
          <w:rFonts w:ascii="Century Gothic" w:hAnsi="Century Gothic"/>
          <w:b/>
          <w:w w:val="90"/>
          <w:sz w:val="20"/>
        </w:rPr>
      </w:pPr>
      <w:r w:rsidRPr="00F66F08">
        <w:rPr>
          <w:rFonts w:ascii="Century Gothic" w:hAnsi="Century Gothic"/>
          <w:w w:val="90"/>
        </w:rPr>
        <w:br w:type="page"/>
      </w:r>
      <w:r w:rsidRPr="00F66F08">
        <w:rPr>
          <w:rFonts w:ascii="Century Gothic" w:hAnsi="Century Gothic"/>
          <w:b/>
          <w:w w:val="90"/>
          <w:sz w:val="20"/>
        </w:rPr>
        <w:lastRenderedPageBreak/>
        <w:t>ANEXO 1-B</w:t>
      </w:r>
    </w:p>
    <w:p w14:paraId="78EA5EE9" w14:textId="77777777" w:rsidR="000468AC" w:rsidRPr="00F66F08" w:rsidRDefault="000468AC" w:rsidP="000468AC">
      <w:pPr>
        <w:tabs>
          <w:tab w:val="left" w:pos="851"/>
        </w:tabs>
        <w:spacing w:before="34"/>
        <w:jc w:val="center"/>
        <w:rPr>
          <w:rFonts w:ascii="Century Gothic" w:hAnsi="Century Gothic"/>
          <w:b/>
          <w:w w:val="90"/>
          <w:sz w:val="20"/>
        </w:rPr>
      </w:pPr>
    </w:p>
    <w:p w14:paraId="5248168A" w14:textId="0F2C5F86" w:rsidR="000468AC" w:rsidRDefault="000468AC" w:rsidP="000468AC">
      <w:pPr>
        <w:tabs>
          <w:tab w:val="left" w:pos="851"/>
        </w:tabs>
        <w:spacing w:before="34"/>
        <w:jc w:val="center"/>
        <w:rPr>
          <w:rFonts w:ascii="Century Gothic" w:hAnsi="Century Gothic"/>
          <w:b/>
          <w:w w:val="90"/>
          <w:sz w:val="20"/>
        </w:rPr>
      </w:pPr>
      <w:r w:rsidRPr="00F66F08">
        <w:rPr>
          <w:rFonts w:ascii="Century Gothic" w:hAnsi="Century Gothic"/>
          <w:b/>
          <w:w w:val="90"/>
          <w:sz w:val="20"/>
        </w:rPr>
        <w:t xml:space="preserve">RELAÇÃO DE </w:t>
      </w:r>
      <w:r>
        <w:rPr>
          <w:rFonts w:ascii="Century Gothic" w:hAnsi="Century Gothic"/>
          <w:b/>
          <w:w w:val="90"/>
          <w:sz w:val="20"/>
        </w:rPr>
        <w:t xml:space="preserve">LOCALIDADES COM UNIDADES DO </w:t>
      </w:r>
      <w:r w:rsidR="00D02049">
        <w:rPr>
          <w:rFonts w:ascii="Century Gothic" w:hAnsi="Century Gothic"/>
          <w:b/>
          <w:w w:val="90"/>
          <w:sz w:val="20"/>
        </w:rPr>
        <w:t>MPSP</w:t>
      </w:r>
    </w:p>
    <w:p w14:paraId="32959CC0" w14:textId="77777777" w:rsidR="000468AC" w:rsidRPr="00F66F08" w:rsidRDefault="000468AC" w:rsidP="000468AC">
      <w:pPr>
        <w:tabs>
          <w:tab w:val="left" w:pos="851"/>
        </w:tabs>
        <w:spacing w:before="34"/>
        <w:jc w:val="center"/>
        <w:rPr>
          <w:rFonts w:ascii="Century Gothic" w:hAnsi="Century Gothic"/>
          <w:w w:val="90"/>
        </w:rPr>
      </w:pPr>
      <w:r>
        <w:rPr>
          <w:rFonts w:ascii="Century Gothic" w:hAnsi="Century Gothic"/>
          <w:b/>
          <w:w w:val="90"/>
          <w:sz w:val="20"/>
        </w:rPr>
        <w:t>(PROVÁVEIS LOCAIS DOS IMÓVEIS)</w:t>
      </w:r>
    </w:p>
    <w:p w14:paraId="30AB4BD1" w14:textId="77777777" w:rsidR="000468AC" w:rsidRPr="00F66F08" w:rsidRDefault="000468AC" w:rsidP="000468AC">
      <w:pPr>
        <w:spacing w:line="200" w:lineRule="exact"/>
        <w:rPr>
          <w:rFonts w:ascii="Century Gothic" w:hAnsi="Century Gothic"/>
          <w:w w:val="90"/>
        </w:rPr>
      </w:pP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48489C84"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36885124"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269D9F1B"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07ED9E29"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41D94C15"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33E7ABD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4A95A7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AMERICANA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000009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B2267C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1F44AD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273180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9B918F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AMPARO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D00D51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3FAAC4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2AF844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D5CE76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46E664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ARTUR NOGUEIRA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A570E4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8CCB5F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06E2A6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678C4B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025AF7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ARUJÁ</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0C9FED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041587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5EAA99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CB7AE7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21FAFE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ATIBAIA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4ABB0F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9B1E11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814B02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35426E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DAD490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BARUERI</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BD748C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D0F5C0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14A1D5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132308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E659B1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BERTIOGA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AFC0D5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298E9C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F4E7D8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6186AE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D7D9E4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BOITUVA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72F3E0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A6B59C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360DD5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702CA8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1CB373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BRAGANÇA PAULISTA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C12953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FF272E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330178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90202E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120003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BRÁS CUBAS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3B45AB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9086B6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30C46B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12325A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D36D7C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CABREÚVA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C01928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36075E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69805C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7AC8E1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C68102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CAÇAPAVA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F412AA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20ED54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115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E19325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CD8D2A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1D2FBF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CAIEIRAS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618174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540F61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82EF77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77C390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516D1A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CAJAMAR</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7768E6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A40B90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006948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C59F8E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3A5DB9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CE7679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47EA77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9EB20E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97EBE3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2ADF46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CAMPO LIMPO PAULISTA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687033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4942ED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3D6260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7045B5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E549A8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CAPIVARI</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EB7FBD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3452AB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F839BF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379911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D31841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CARAPICUÍBA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FA5D5A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8032DD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D02120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E77228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9C032A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CERQUILHO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D6481A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3CE614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F76751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A95ECC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B74D58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COSMÓPOLIS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C30B4A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390047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70875A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AD1597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4A9137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COTIA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55C842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947011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402CF2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5B235F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C63003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CUBATÃO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D0BA50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2C6EB2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4387A2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BE16A2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0CCB60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DIADEMA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870AD1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5AE520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B8DD99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8EA2F1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1B1E3B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EMBU DAS ARTES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0788D0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BC771A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D600D4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2131B9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B1C639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EMBU GUAÇU</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B25451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FD9384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B511EA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83CC8C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215EE4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FERRAZ DE VASCONCELOS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E63212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BFD10E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67DEEB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935A17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EEFB83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FRANCISCO MORATO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D7BC13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FB1537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0DCFF2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EF7B46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97EFB7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FRANCO DA ROCHA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782ADE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B57037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42C9FB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AFAB0E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FD192F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GUARAREMA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600C22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624847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1FABB9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9A7078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E62224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GUARUJÁ</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5C8ED4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842C80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5019B1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bl>
    <w:p w14:paraId="415631B4"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9B4D7C" w14:paraId="462639B3"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07D7FDBE" w14:textId="2B3F957A" w:rsidR="000468AC" w:rsidRPr="009B4D7C" w:rsidRDefault="000468AC" w:rsidP="007F09B6">
            <w:pPr>
              <w:jc w:val="center"/>
              <w:rPr>
                <w:rFonts w:ascii="Century Gothic" w:hAnsi="Century Gothic"/>
                <w:b/>
                <w:color w:val="FFFFFF"/>
                <w:w w:val="90"/>
                <w:sz w:val="18"/>
              </w:rPr>
            </w:pPr>
            <w:r w:rsidRPr="009B4D7C">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042E0AA3" w14:textId="77777777" w:rsidR="000468AC" w:rsidRPr="009B4D7C" w:rsidRDefault="000468AC" w:rsidP="007F09B6">
            <w:pPr>
              <w:jc w:val="center"/>
              <w:rPr>
                <w:rFonts w:ascii="Century Gothic" w:hAnsi="Century Gothic"/>
                <w:b/>
                <w:color w:val="FFFFFF"/>
                <w:w w:val="90"/>
                <w:sz w:val="18"/>
              </w:rPr>
            </w:pPr>
            <w:r w:rsidRPr="009B4D7C">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755AD3EC" w14:textId="77777777" w:rsidR="000468AC" w:rsidRPr="009B4D7C" w:rsidRDefault="000468AC" w:rsidP="007F09B6">
            <w:pPr>
              <w:jc w:val="center"/>
              <w:rPr>
                <w:rFonts w:ascii="Century Gothic" w:hAnsi="Century Gothic"/>
                <w:b/>
                <w:color w:val="FFFFFF"/>
                <w:w w:val="90"/>
                <w:sz w:val="18"/>
              </w:rPr>
            </w:pPr>
            <w:r w:rsidRPr="009B4D7C">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3880F43A" w14:textId="77777777" w:rsidR="000468AC" w:rsidRPr="009B4D7C" w:rsidRDefault="000468AC" w:rsidP="007F09B6">
            <w:pPr>
              <w:jc w:val="center"/>
              <w:rPr>
                <w:rFonts w:ascii="Century Gothic" w:hAnsi="Century Gothic"/>
                <w:b/>
                <w:color w:val="FFFFFF"/>
                <w:w w:val="90"/>
                <w:sz w:val="18"/>
              </w:rPr>
            </w:pPr>
            <w:r w:rsidRPr="009B4D7C">
              <w:rPr>
                <w:rFonts w:ascii="Century Gothic" w:hAnsi="Century Gothic"/>
                <w:b/>
                <w:color w:val="FFFFFF"/>
                <w:w w:val="90"/>
                <w:sz w:val="18"/>
              </w:rPr>
              <w:t>item</w:t>
            </w:r>
          </w:p>
        </w:tc>
      </w:tr>
      <w:tr w:rsidR="000468AC" w:rsidRPr="009B4D7C" w14:paraId="1E0C215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3805FB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GUARULHOS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EE3F71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A8A4B5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6797F0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F74073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266E31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HORTOLÂNDIA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0239C5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131700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114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0A4704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4BDD06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144DF5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IBIÚNA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A38956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7C7410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21618A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E844F9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0F20AA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INDAIATUBA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08FFB8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EB0D60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103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110045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6452AB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4EED5C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ITANHAÉM</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98B60B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30A6C9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112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1F5302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E083A0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683E96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ITAPECERICA DA SERRA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D9DB5C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652CD2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195772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406C89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CA60C5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ITAPEVI</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934F0B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F03D81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18630B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1E65F8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34973F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ITAQUAQUECETUBA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3F285E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A089B9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746603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36EF15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DEB51F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ITATIBA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7B4A39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7F47B1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922499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F35421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22D604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1D2B30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B2AA7F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101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E7BD20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249CF8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93452C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ITUPEVA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757820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323AD7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AC1A7A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CF6E37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4ABD67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JACAREÍ</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F4FA4A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D6CFD3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93C64E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8887E2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681B40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JAGUARIUNA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8E57D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704518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BB98DF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BD61A3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75B3E0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JANDIRA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268944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10D1E9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F5A720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840453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FB974F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JARINU</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8C8392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444C9A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DF918F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5A141D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4ABA49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JUNDIAÍ</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7D5563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E5992B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D5F21D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5162F0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668ADB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LIMEIRA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8DC93F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124CF0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150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C26519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ED975B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F181FD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LOUVEIRA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B8ABA0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40F4B2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9C1E77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A740E0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78654E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MAIRINQUE</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775320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60D5B9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9804F6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590B20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14BA91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MAIRIPORÃ</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EA2C32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5267DC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0B4DD0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42E017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B0BB2B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MAUÁ</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AD47C2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4AB1A3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3197F1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167681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3FAA66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MIRACATU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1CE2FD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E0EC31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760389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FC2D3E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710605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MOGI DAS CRUZES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A4DCA3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553988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30FC9F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35AF68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0491FD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MONGAGUÁ</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0572E9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BA2DBE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1DA00B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CD5FAD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3B159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MONTE MOR</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5BB2C1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897881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84D698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3DBB71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805F18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NAZARÉ PAULISTA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70FFB4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B27727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35FF8E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55E0E5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F0ACD2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NOVA ODESSA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C6D6A8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C9D4FB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A088EE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05FC39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458762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OSASCO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0BA3EA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402E11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D82075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13F09E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4DE661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PARAIBUNA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30081F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585B1C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501CDC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0C4038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A6BC3E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PAULÍNIA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346440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9AC068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119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784126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87A2FF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AC8AF7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PEDREIRA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FFFEBA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801337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1208AD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7F39E8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28E1D5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PERUÍBE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108AF4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5392FB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DE8D30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3B99F0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814D69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PIEDADE</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2783D6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9D7C81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104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624255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6E4E67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3158A6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PILAR DO SUL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C6B959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656AB9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60131E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bl>
    <w:p w14:paraId="5CA52C8A"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7B587E98"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7669C10F" w14:textId="22BD8BB4"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5220633F"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3F8C3909"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0174DD40"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7887DBC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CFD7CB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PINDAMONHANGABA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3A6424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C49C12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48334A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13FF17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F0878A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PINHALZINHO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30A750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337F11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114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428187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EC8510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D1F205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PIRACAIA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E28C01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C5CF57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5418CE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A06F7C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5D8D60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POÁ</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A97A0C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6001B7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D2B1D1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CC2BFC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85C8EF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PORTO FELIZ</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1E6903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537AE6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117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42A7B2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F33CD4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64371B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PRAIA GRANDE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46E0CB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CEB7C4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10BDD4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FBA2FE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156B4F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PIRES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66A67E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B2053B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238950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D47DAC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4CD264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RIO GRANDE DA SERRA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D4379A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09F6E5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F59A62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DD98A5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8A07EA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SALESÓPOLIS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02874C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B1516D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109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31AFFF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031AAD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D9D9BA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SALTO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26A2BC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E1ECC7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104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E9689C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4EDF2C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C74798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SALTO DE PIRAPORA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B675EC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7ABC23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347CF7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AEB743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7867B4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BÁRBARA D’OESTE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D34303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62B0E5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CD10CF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B6A1CE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5D7227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BRANCA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9516AE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37EBA3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FBAC6D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180B98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0E4007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ISABEL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5F1DB2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A7204F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334893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BDBFAC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25A52E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SANTANA DO PARNAÍBA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E2A254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1E40C3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4B4EC5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E748F3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130AC9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 ANDRÉ</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359DFD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9ED23C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9827FF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1CF9520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8A7BC7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5F6595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6CDD08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0C5527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6958186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3CCDC9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BERNARDO DO CAMPO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53764F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9296F5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5A0152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4584EE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3AD6A8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CAETANO DO SUL</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EDCBCF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5496C2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CC6DEA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441983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AD81AE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DOS CAMPOS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F8E180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93C3F8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75DCB0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04440C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37A42D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PAULO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461F99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CAPITAL</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DAFAE2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7B9DC4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6AC481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576A40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ROQUE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37EA8A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D191D4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78439D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BA36DB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A57A4A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VICENTE</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F53866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2574BE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A07786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26B00A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7B6202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SERRA NEGRA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0FCB4B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9AC9E1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E392C7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27562F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E06096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SOCORRO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8A26C9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A2C7FA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828DB6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74FA9D8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C63980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3CCBBC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04DB78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95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087CE1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770C48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D7A14F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SUMARÉ</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F8333B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763506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121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810CC0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5694C5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C300C3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SUZANO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A50808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D5F94E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6DF73C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4B921F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3A1B40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TABOÃO DA SERRA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D83C93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3CAC23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48A325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579907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D58168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TATUÍ</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766370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759E18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E2DFE1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511027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3A83CD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831BCA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CAPITAL</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71EF1E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9336E0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DF98F9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897ABA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TIETÊ</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DA0F02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229AA6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145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37B585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07AF20A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A05BF3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TREMEMBÉ</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984648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711BC4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135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E70C7D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37E2555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48389B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VALINHOS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54636E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1B4E91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45F523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bl>
    <w:p w14:paraId="76029D31"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63BB0A5D"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00F17F8B" w14:textId="47AA9428"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4BB6B829"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3BC3CD5F"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61AA7799"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1304371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9896D3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VARGEM GRANDE PAULISTA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82F081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GRANDE SP II</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F55DD3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C13E9F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706A7C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3C1952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VÁRZEA PAULISTA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4844E1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2B590E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A854DC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44E50C2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55F9C9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VINHEDO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0072D2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E5B813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83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778EB3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24FB0DF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210063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VOTORANTIM</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BCB41D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FAA01D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106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8147C8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ATÉ 150 KM</w:t>
            </w:r>
          </w:p>
        </w:tc>
      </w:tr>
      <w:tr w:rsidR="000468AC" w:rsidRPr="009B4D7C" w14:paraId="54914A4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E53369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AGUAÍ</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961F66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E35B19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CE9E8B6" w14:textId="03BCECF6" w:rsidR="000468AC" w:rsidRPr="009B4D7C" w:rsidRDefault="000468AC" w:rsidP="007F09B6">
            <w:pPr>
              <w:jc w:val="center"/>
              <w:rPr>
                <w:rFonts w:ascii="Century Gothic" w:hAnsi="Century Gothic"/>
                <w:w w:val="90"/>
                <w:sz w:val="18"/>
              </w:rPr>
            </w:pPr>
            <w:r w:rsidRPr="009B4D7C">
              <w:rPr>
                <w:rFonts w:ascii="Century Gothic" w:hAnsi="Century Gothic"/>
                <w:w w:val="90"/>
                <w:sz w:val="18"/>
              </w:rPr>
              <w:t xml:space="preserve">151 </w:t>
            </w:r>
            <w:r w:rsidR="00595CE2">
              <w:rPr>
                <w:rFonts w:ascii="Century Gothic" w:hAnsi="Century Gothic"/>
                <w:w w:val="90"/>
                <w:sz w:val="18"/>
              </w:rPr>
              <w:t>A</w:t>
            </w:r>
            <w:r w:rsidRPr="009B4D7C">
              <w:rPr>
                <w:rFonts w:ascii="Century Gothic" w:hAnsi="Century Gothic"/>
                <w:w w:val="90"/>
                <w:sz w:val="18"/>
              </w:rPr>
              <w:t xml:space="preserve"> 350 KM</w:t>
            </w:r>
          </w:p>
        </w:tc>
      </w:tr>
      <w:tr w:rsidR="000468AC" w:rsidRPr="009B4D7C" w14:paraId="4FA79FD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4DBA6E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ÁGUAS DE LINDÓIA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99E408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71E9B1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163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C309A98" w14:textId="056A594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AFECF0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CAD020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AGUDOS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432D1F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CAD659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311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31E430B" w14:textId="7933E153"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2F6D2D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C59AED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ALTINÓPOLIS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796344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86008B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336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73A4F09" w14:textId="0F9190A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14A61F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203D31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AMÉRICO BRASILIENSE</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7C596F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23D160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299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C8339BB" w14:textId="350DBBCF"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A67E5D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D9D59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ANGATUBA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877187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BF269F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213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DD90A2B" w14:textId="4AFDDDAD"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56ACAD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EE866B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APARECIDA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4B9EBA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B931A3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561D665" w14:textId="6D69BE9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9AB7E8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CF568E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APIAÍ</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DC595D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0116C7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322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77AB62C" w14:textId="730925B9"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EF2AFF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321613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ARARAQUARA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29AB3C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3F083E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288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D0048BA" w14:textId="30DCFB7A"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87940F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F55202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ARARAS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FC00D7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5D1E4D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189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04454E3" w14:textId="5BBD096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86B18C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EBDF58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AVARÉ</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8824F2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A23941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1F3FE2F" w14:textId="5D3FC04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077484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FA283F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BANANAL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8ADE71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286111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316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C4AE671" w14:textId="75B0510A"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CB9DF5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B1CB3B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BARIRI</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727713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F2EF68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337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7B3EDE2" w14:textId="17DB274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C538E2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1B9666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BARRA BONITA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099F21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CE9BF3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282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E5A614D" w14:textId="64A3A981"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2C981D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C815D7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9EA616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FA7DD2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326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5DCCDA2" w14:textId="2CCE881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7CC584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787D61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BOTUCATU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12D5C9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446FA9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235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207942C" w14:textId="1139BD9A"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3BBCDA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563F5E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BROTAS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6DDBC1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386A7E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FE372E7" w14:textId="732552A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B7D031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6CE43D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BURI</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20C2DA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83FFDC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9F808F8" w14:textId="2EA01D3C"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F72F79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5EC398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CACHOEIRA PAULISTA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2680ED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D0D3DC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206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00874BA" w14:textId="204CCADC"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F13418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89009A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CACONDE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8D0452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8F9ED6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296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715EC33" w14:textId="0872F1D9"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2FAE94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0C6ED6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CAJURU</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A8E7C2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73EE2E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303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2939654" w14:textId="7D1C43B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865AD9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ED3738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CAMPOS DE JORDÃO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103C0C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806AD9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33E4EE5" w14:textId="0C1EBE0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C75797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FC234C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CANANÉIA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86FA0D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D7A3D2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58A0F30" w14:textId="4AA0248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08F46B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1C243B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CAPÃO BONITO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4ADA49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4911E0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230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E39200D" w14:textId="7DE28B6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E0348F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399034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CARAGUATATUBA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020372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EF0A40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0D106EC" w14:textId="7A964E5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970DBA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F127B7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CASA BRANCA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317D20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3E2620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232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ED701E7" w14:textId="138E5B3A"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9AB701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9A75C4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CERQUEIRA CESAR</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48AE12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EEBC60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290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6197507" w14:textId="79BEBBFE"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C87541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0F75D4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CONCHAL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CC20E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BAAE7C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180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68A8E71" w14:textId="799FE24F"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9D09BA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EB2351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CONCHAS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5ACD1A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1F318D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60D5DB5" w14:textId="49F9B8A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C663E4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2EF562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CORDEIRÓPOLIS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2C8771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F8CDF3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A5BBCCA" w14:textId="2B5A770C"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bl>
    <w:p w14:paraId="2E3B0356"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78FC44E8"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096F88FA" w14:textId="5D5558C2"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16E6A33C"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2910E20E"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07BD01D7"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77F150F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0EC742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CRAVINHOS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A30464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905947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313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61CBFA7" w14:textId="36A5AD7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66D01D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FBD0C9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CRUZEIRO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299FC6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875417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55CDBE8" w14:textId="3C8FE06F"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0C06EC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EEB5AA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CUNHA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602C86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3CF400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0D75ABA" w14:textId="3C11D73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2B8440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166C70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DESCALVADO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EED046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5CE75C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C891A06" w14:textId="4DCF241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183808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2159C8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DOIS CÓRREGOS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222A96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6CAB84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A0B608B" w14:textId="1F75BE4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BA1CBD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CE762B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ELDORADO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3C2B08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EFA8DF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247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D255104" w14:textId="4AF20039"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BDC635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915B23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ESPÍRITO SANTO DO PINHAL</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0631A9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500ADB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614ED32" w14:textId="20DDF63E"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267BDF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0DCDC9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GUARATINGUETÁ</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406BB8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15633B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30ADA5B" w14:textId="7087B0C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A68502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0EF453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IBATÉ</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63FD17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9544ED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261BBA4" w14:textId="41AE9DE8"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E0F3B6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ED6DBC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IGUAPE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3B945D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5B8407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202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88CD689" w14:textId="2AFC8BA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0CDBEB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966E55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ILHABELA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B79FFC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256F4E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207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CFCFEF4" w14:textId="628E37FF"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3E2531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01A57C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IPAUSSU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DA683A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8164C8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343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A82B839" w14:textId="7D49D6B8"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DA97D7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C9AD19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ITABERÁ</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A67F3E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104175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322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5014B10" w14:textId="07D4CADF"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266AB1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A3EA06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ITAÍ</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F9CAAB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84F299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301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FFC7023" w14:textId="46A342F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9C42EA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7BF141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ITAPETININGA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8724B5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3C10DB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03704E8" w14:textId="778A73C5"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5731E8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63F2FA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ITAPEVA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114428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14A2B7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289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5721A99" w14:textId="29CD97ED"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62AA95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C681D4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ITAPIRA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1379C9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D7FDD8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166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D6210C8" w14:textId="6C5A8DA9"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321D84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DAE480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ITARARÉ</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20E89B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2C6026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345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15709DB" w14:textId="4668D45D"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DA985F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472866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ITARIRI</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89A0F0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9401C6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156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B8F25CA" w14:textId="4703DF3C"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BD741A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B84DE1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ITATINGA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34933A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A5088E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EA00471" w14:textId="30CAB87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B781E8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BFFC03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ITIRAPINA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D7E290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BF958C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7CF6C3C" w14:textId="25A6EEF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7A7BC5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A36F32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JACUPIRANGA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91A490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06F633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C3CE847" w14:textId="551C872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D647BA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8F1398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JAÚ</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93A08A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269CE9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313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0288433" w14:textId="6AEEF78E"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2C3466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2E8C1C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JUQUIÁ</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65F092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6EDC09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161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A01D131" w14:textId="337806EE"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75638E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871A6B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LARANJAL PAULISTA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B16135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8F0244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154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FABA7EE" w14:textId="2E2C0EF5"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959BF5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1D15E1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LEME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8137B5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E6F6A0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209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34496CB" w14:textId="0EE3508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847493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30D4A8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LENÇOIS PAULISTA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FF147E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65F61F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285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43E6221" w14:textId="709AC10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7BD140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1D0391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LORENA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C2B021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8FC2B4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D155DD1" w14:textId="2661EE5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AD57A7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BB57EF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MACATUBA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CD3EB2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8F1C7F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296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E91CF95" w14:textId="43CFE3CE"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71E8E2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AC72FD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MATÃO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6844A4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C22CF4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326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E769AD4" w14:textId="0DF7C83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8817B1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A4077E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MOCOCA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64413C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CB6E09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ED26534" w14:textId="2769E09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4BDC02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A5D183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MOGI GUAÇU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07712E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31C293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164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A65F6E7" w14:textId="668AF56D"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97EAD0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E826A6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MOJI MIRIM</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C387BD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DF37DB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153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12B6998" w14:textId="32B21C1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4DB605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BC0EA5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NATIVIDADE DA SERRA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2EA05B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6E9DA4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185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466BFDD" w14:textId="60DBD66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bl>
    <w:p w14:paraId="5FEFDC34"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2F111D15"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4F0CE33E" w14:textId="28FBD38F"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3C76AD59"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2FE4F16C"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7D0E77A6"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2525616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E95792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PARANAPANEMA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756CFA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868E96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BCEBC94" w14:textId="07005CF1"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22A464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6161B3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PARIQUERA-AÇU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91DBC7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4D39AF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219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4EBB924" w14:textId="249EE93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5418F6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AD73EC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PEDERNEIRAS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E9127F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1B74BB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319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FE026EA" w14:textId="77AB93C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68AEAA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F27960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PIQUETE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CB326B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FE11FB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210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A8A4BCF" w14:textId="1F463AD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8FAD27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A58500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902C3B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A1BB6B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164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43CBBBB" w14:textId="6D47780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990789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9682D4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PIRAJU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C9D58F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B6B4F6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335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ED20181" w14:textId="1CE96EC3"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C8D25C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66F4B0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PIRASSUNUNGA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69EA72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F7F924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230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C1BAB74" w14:textId="4E1B2C1F"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F4C5DD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DEF3CA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PIRATININGA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DF79C9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F3EAA9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334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2242280" w14:textId="431123D9"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575353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FB8FD0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PORANGABA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6D02CB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B51532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9EF1E96" w14:textId="2020F8D8"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1559C1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C88295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PORTO FERREIRA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EA6FA0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6D3797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252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9E7EC00" w14:textId="45D44648"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BEB424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C50C00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QUELUZ</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0E4429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FDC21A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235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B02F7DA" w14:textId="3B094D29"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28D1A6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B5AA70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REGISTRO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FC7E1A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VALE DO RIBEIRA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228E9F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6A351FC" w14:textId="6F316A39"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3C6311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A3B6DF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BONITO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4F6503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86FE9E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279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86E1FC9" w14:textId="0211A97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1D94D2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5554B3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433685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33729B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336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6478C2D" w14:textId="4014934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629CA6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8718A7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RIO CLARO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6DAB58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F72DDE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4B746F4" w14:textId="1EFAD4B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094907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C4650A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RIO DAS PEDRAS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091910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B74A7E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158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5595EBF" w14:textId="331FA7D1"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89C792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E76FF3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ROSEIRA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629E6F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08DEFC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161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034E75D" w14:textId="21054E2D"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067C88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5DFD67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CRUZ DA PALMEIRAS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7341FB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5B08CF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261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11C9408" w14:textId="5DABBC5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2FA5BA3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883CF4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CRUZ DO RIO PARDO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3B3F5D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9EC110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342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056090A" w14:textId="00B8791A"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3BEF1A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3E4E9D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RITA DO PASSA QUATRO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FEC3A4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48530E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271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4B0F54B" w14:textId="720FD017"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B00363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F49380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ROSA DE VITERVO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6F6823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9EF2C0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302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7783E71" w14:textId="4C8913B1"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16CC22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22D9D0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BENTO DO SAPUCAÍ</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AEEBBF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3ACB33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169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3641454" w14:textId="4A048DB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2AAE25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460C0E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CARLOS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ED6735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4143E8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255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7AEA989" w14:textId="107C4EBC"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D2AD6A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0B9B07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JOÃO DA BOA VISTA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EB4B4E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58CE7A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218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9A07EBC" w14:textId="759FC3D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69B3C4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F789A4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PARDO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0C3940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A136CA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257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63CD3EE" w14:textId="6890D270"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5CD5CAE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C657D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LUIZ DO PARAITINGA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C844A8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A2B5A2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171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C2D9C66" w14:textId="11503EF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1AB6D0F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0D69FB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MANUEL</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4BA237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3EF935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258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8F3C419" w14:textId="5A0283BB"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F55825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27B846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MIGUEL ARCANJO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794044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474873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183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574DD2B" w14:textId="4DB37CC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4625CEE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E75A3D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PEDRO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21B21F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PIRACICABA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5F380D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9A265BC" w14:textId="46116BA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042F0DC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37EC26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SEBASTIÃO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0F44DB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755778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197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4D8973F" w14:textId="3D35D806"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B4ED83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C2F4BA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SEBASTIÃO DA GRAMA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D7520E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17C075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253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E32BB79" w14:textId="6F34418A"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7970617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AC985D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SIMÃO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020EE2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A5D7F4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300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FE96FBC" w14:textId="58FFF60F"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0B8681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7571B0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SERRANA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3B4691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B3105E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338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2BD3C1F" w14:textId="103C4AEE"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bl>
    <w:p w14:paraId="13019698"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64A5679B"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1D7E6438" w14:textId="0FDFAD21"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14D789B8"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2BCB155D"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28FF4922"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2F4AECE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8847F6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TAMBAÚ</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E17461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DE8AD6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274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25057F4" w14:textId="222F645C"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F6AA2A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86F3BC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TAQUARITINGA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E54FD5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D86AC7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348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2945415" w14:textId="569B270C"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BD9249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8EE2E7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TAQUARITUBA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47970C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1E7A10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327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E19B8F2" w14:textId="426D8EC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5888D3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45D4DF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UBATUBA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A84841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TAUBATÉ</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8CB9F1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223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6A365E3" w14:textId="39CCA9A2"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6FDA96D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29DF8A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VARGEM GRANDE DO SUL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158122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CAMPINAS</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ABE327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235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DA2210C" w14:textId="0C976E14" w:rsidR="000468AC" w:rsidRPr="009B4D7C" w:rsidRDefault="00595CE2" w:rsidP="007F09B6">
            <w:pPr>
              <w:jc w:val="center"/>
              <w:rPr>
                <w:rFonts w:ascii="Century Gothic" w:hAnsi="Century Gothic"/>
                <w:w w:val="90"/>
                <w:sz w:val="18"/>
              </w:rPr>
            </w:pPr>
            <w:r>
              <w:rPr>
                <w:rFonts w:ascii="Century Gothic" w:hAnsi="Century Gothic"/>
                <w:w w:val="90"/>
                <w:sz w:val="18"/>
              </w:rPr>
              <w:t>151 A 350 KM</w:t>
            </w:r>
          </w:p>
        </w:tc>
      </w:tr>
      <w:tr w:rsidR="000468AC" w:rsidRPr="009B4D7C" w14:paraId="33ABAFD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FD9628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ADAMANTINA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1A6170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BCE720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582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9F8AA57" w14:textId="0EA6B34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5C62BB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C86661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ANDRADINA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B081C2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12E130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630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F9C2F10" w14:textId="6F787AC6"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60BD6A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E86E59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822A60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447272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524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8B655F1" w14:textId="4835249B"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004B6B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F3728F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ASSIS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22BC3E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40760E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434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A1CDAD9" w14:textId="1A36D9B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C88032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FE3267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AURIFLAMA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847408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08355C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582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97EB238" w14:textId="5B053E0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B115A3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8EDF64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BARRETOS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C0D55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68DAF67"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440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48EF31C" w14:textId="26E2487A"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ABF19E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3BE5F5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BASTOS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95CA6B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275461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542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8100C93" w14:textId="622CE4FB"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2F9D39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050823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BATATAIS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BA12C2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127FE1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368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64C2A26" w14:textId="515AA2E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459285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5361A6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BEBEDOURO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79F81C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D42E7D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AC50B8F" w14:textId="5F62A1F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91CB9F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B6E799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BILAC</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83A53D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0B03B3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523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3DCCFCD" w14:textId="17B7112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5F3E93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E18534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BIRIGUI</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63F133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CD0478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507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D558C4A" w14:textId="2AD8350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41F53D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945F5C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BORBOREMA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BF3ED7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7E93A4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96EA0E5" w14:textId="773E87D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001227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0E1745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BRODOWSKI</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4382D4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A2CEAA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8340DC6" w14:textId="0EB9282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EC95CA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6934E1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BURITAMA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C28EBE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8EDF0E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535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B3EAEEB" w14:textId="50D8D426"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392209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DF3CF6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CAFELÂNDIA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D6780E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6C7D38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B0B1785" w14:textId="6CE1B7A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D12FE4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7F9CB9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CANDIDO MOTA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5049EF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D54847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428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E6B7FCF" w14:textId="200BDCD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6471EF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CB251C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CARDOSO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FF7DA3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27A6BA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575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D80EE6A" w14:textId="447FA39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8473CA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17AD38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CATANDUVA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010A81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A0C9AD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09C53CB" w14:textId="663A492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F865FB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FEDDAE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CHAVANTES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2F4D2A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54108C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AF9E300" w14:textId="06010E3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3FF02A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114200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COLINA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C1E110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87F000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424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B30A38B" w14:textId="2DF7F8D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8AA2CA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914D38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DRACENA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F02966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150395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632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DB4B5AB" w14:textId="3992913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B29479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37FB9B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DUARTINA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60574E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A62BBA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363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8C6BC0F" w14:textId="018A1FD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D2D93A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9AD4CC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ESTRELA D’OESTE</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866E94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F0FF5B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584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2539FFE" w14:textId="6A90D03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144491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885AF2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FARTURA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B9E3EF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0E27FF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C5418B3" w14:textId="3B94D23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471683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3B3FA4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FERNANDÓPOLIS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A962FB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EB268B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567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D67DC0C" w14:textId="5BC8953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21BD08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DB8C89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FLÓRIDA PAULISTA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4F55B2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3B67D1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592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AEAF091" w14:textId="6B5D95A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94A0E2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01AB8E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C357B0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ABD52B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C1A5560" w14:textId="2EDE3F6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B177EE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90CE20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GÁLIA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E48F34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FAA9E0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F7C3559" w14:textId="12B8728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22DDE9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F6B7EF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GARÇA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9F3966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0DE269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401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57A5C25" w14:textId="1D736FA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bl>
    <w:p w14:paraId="3EB8E41A"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23F31671"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34C231CF" w14:textId="3EFB0343"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18FDA6F3"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55FA6D1A"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03385A76"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33DCC9F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FB0C20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GENERAL SALGADO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B1029E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6249F4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556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5FFDD62" w14:textId="2E114AB6"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0003B3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83D395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GETULINA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FCD76F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85938E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1E88342" w14:textId="0F3B4C3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EEBA2B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3EB93D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 xml:space="preserve">GUAÍRA </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F93125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8347EA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463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0EAE8A4" w14:textId="03EA50F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CAA267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0CCFBE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GUARÁ</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2E7943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92E0BF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68F25CE" w14:textId="1D4B8E7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4E8593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692091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GUARARAPES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B73356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DD4BB4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541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520C311" w14:textId="1D4046D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815A68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0B2637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GUARIBA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69FEFE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0C358E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1370DB6" w14:textId="393C417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435C6D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1A277B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IBITINGA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0D771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421D42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361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0D41BA8" w14:textId="51AB2C0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08A304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E18D7A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IEPÊ</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A16F7F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E32A83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516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86B8997" w14:textId="03CEDFA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ED1CE1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06A3BF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IGARAPAVA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68BC42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AF1004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AA59F01" w14:textId="3140F7B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AEA8A1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1DB40D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ILHA SOLTEIRA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3522EE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2DEF8E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674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EFF158D" w14:textId="0618B03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CC416A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2C0028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IPUÃ</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B2D9FD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05956F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424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E6B12FB" w14:textId="4F989D9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F04AE9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9A6DDD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ITAJOBI</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19A3A3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4B8C63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405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F98410E" w14:textId="5F5773D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D0A745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1A9F3E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ITÁPOLIS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FFDB45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2FB360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365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A54A9FF" w14:textId="663BAFD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341433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51E7CF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ITAPORANGA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DABA74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SOROCABA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D3E23F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363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3F5AED8" w14:textId="12C396F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8F2D0F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9BCC8B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ITUVERAVA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A6DA4C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B56F68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428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23D6905" w14:textId="6B99A186"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9C19BB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646652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JABOTICABAL</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5A3341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112A65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358</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384D3E4" w14:textId="624903A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BDDCB3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37F4C5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JALES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5A07A6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88572C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601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29010B5" w14:textId="5D77F1F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FD4F6A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6CADB0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JARDINÓPOLIS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F4226D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7D7D00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D548DE9" w14:textId="05D5BAE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99FE85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807BB7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JOSÉ BONIFÁCIO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BB07B3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C728C9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496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187965B" w14:textId="7DAB411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DFB532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6A03B4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JUNQUEIRÓPOLIS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C0FC49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3F51FC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623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DD20AF6" w14:textId="5E9673F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6879BD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DB1426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LINS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44D376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153E11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429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9EEBAF9" w14:textId="649F739C"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D4A3D1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B72D94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LUCÉLIA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00665F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082812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574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9A1BFDD" w14:textId="61D2042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DAF044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416002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MACAUBAL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B10DAD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0A861E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526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06C138DC" w14:textId="1BAA704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7468F3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E44B02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MARACAÍ</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C277CA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1E5BF1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462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5E11745" w14:textId="3121AE6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C8FB7F4"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8F0A64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MARÍLIA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327598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7A1FC7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438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C601198" w14:textId="46AAF0CD"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92BA37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090ED4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MARTINÓPOLIS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2EB63E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B648E1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539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BAB6418" w14:textId="311647B3"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9F37B2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A2BEA2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MIGUELÓPOLIS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1C2715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B82357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D4B39C1" w14:textId="52C608C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11AC19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CC953E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MIRANDÓPOLIS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2A5782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0FE32F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594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2F66203" w14:textId="0368B053"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1B05FF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A828A8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MIRANTE DO PARANAPANEMA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D09963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3D3A94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616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A11A33D" w14:textId="7328355A"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74CC76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65D289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MIRASSOL</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EEA2D3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8D5C8C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467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C84A221" w14:textId="037F199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CC717B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78A4DD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MONTE ALTO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FD8733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DC8DD7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374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DE5324A" w14:textId="1DA4CD5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C131A0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CE6020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MONTE APRAZÍVEL</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EE9918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17FC11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489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D1FE7F9" w14:textId="331D0EB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57CF37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3D9EE2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MONTE AZUL PAULISTA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A9170A8" w14:textId="77777777" w:rsidR="000468AC" w:rsidRPr="009B4D7C" w:rsidRDefault="000468AC" w:rsidP="007F09B6">
            <w:pPr>
              <w:rPr>
                <w:rFonts w:ascii="Century Gothic" w:hAnsi="Century Gothic"/>
                <w:w w:val="90"/>
                <w:sz w:val="18"/>
              </w:rPr>
            </w:pPr>
            <w:r>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89BC2D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A8F45FE" w14:textId="272022C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C71126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595266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MORRO AGUDO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5EEEEC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A4BD67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A702CBD" w14:textId="45C1932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bl>
    <w:p w14:paraId="471D53AB"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15055A1C"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68DB8E52" w14:textId="56138D3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49EFD3A1"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10969A4A"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7CA9B157"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46F3ADE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95E8F4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NEVES PAULISTA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BAA9B7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B1AD875"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485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FEECB22" w14:textId="695E105A"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1D17B7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0D62FC2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NHANDEARA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970A62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1A330A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523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C8DAA77" w14:textId="7A0CDCD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A597ED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C7B1F3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NOVA GRANADA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A6A1CE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3E2ED0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487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3AB3693" w14:textId="1CE3B4FB"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BCCFB0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664DFD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NOVO HORIZONTE</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6EC291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CF196C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B32ED79" w14:textId="0CA0160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ABC1E1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1C6D44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NUPORANGA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3CA32A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F063DD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D7EF650" w14:textId="2C9BD8B6"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D9DBFB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DDC7AE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OLÍMPIA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E63E2A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48FA3E3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453</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33183E5" w14:textId="25429C9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7F45C5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7D0629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ORLÂNDIA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062FA8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0328F7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380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EB6DACA" w14:textId="7DDB81E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F0DB0E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486363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OSWALDO CRUZ</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BDB9F7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380B7B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559</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C150FD8" w14:textId="300D307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B792B2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B495DA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OURINHOS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89B66B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CBFCB5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370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4E90BDE" w14:textId="4DFBF90B"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56E761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2783E9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OUROESTE</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A0724F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F22E5D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602</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8D81A1C" w14:textId="1CE2BF5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7E31DC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9B4587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PACAEMBU</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6B2DBD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6A7D42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602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F833709" w14:textId="60763E4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C7D3B6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EFA160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PALESTINA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B2C40B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7BBAB5F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506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4E2D11E" w14:textId="2C226D6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728A9C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B5C872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PALMEIRA D’OESTE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7BAC25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2BF046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628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5180FF3" w14:textId="34CF563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01A483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E06229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PALMITAL</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C69D8E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3B27B2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12C0074" w14:textId="1CA92D3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FAA18D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B5068E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PANORAMA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6D61FD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F91645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670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7C3052B" w14:textId="108BB49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5C66AB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B88B2BF"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PARAGUAÇU PAULISTA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63E28C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9AEF02C"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467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0740A353" w14:textId="22A80A4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8DF28E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7F9A85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PATROCÍNIO PAULISTA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FBC80C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DA5245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430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36FF38C" w14:textId="4DA4276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9380D4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4305CF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PAULO DE FARIA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E6A402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D2CC1C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546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91301C6" w14:textId="4614736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F4A4FF1"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661481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PEDREGULHO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D16524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C60083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B27573B" w14:textId="1D51F09C"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E4EC83A"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0E9C4C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PENÁPOLIS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32E627A"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584C2E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477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135F6ED" w14:textId="6A1AA46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CE70ED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F6422A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PEREIRA BARRETO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F92226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43DC88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635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1434627" w14:textId="6F28E04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AB8356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7317C0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PIRAJUÍ</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06F6F7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E14AD3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385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A4596D5" w14:textId="2D78808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9DF391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17E6A4D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PIRANGI</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64D8FF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898A66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333EB86" w14:textId="6A01FBF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E5FEB8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39CFC4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PIRAPOZINHO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887AF2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8571FD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574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16D6F9F" w14:textId="3E15465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71A2AD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0DC29F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PITANGUEIRAS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09427C8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6AF85A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387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26A65BBD" w14:textId="50A5E03A"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CA9054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1EB4BE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POMPÉIA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ACAF0A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BAURU</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67ED81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467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3B349E48" w14:textId="0E3B3163"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5A5532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B3C357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PONTAL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FDB9A0D"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6B1C8A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374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D6C7A86" w14:textId="7A852E6D"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D976FD7"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274BFC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POTIRENDABA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13EE651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3BA868B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447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46C4F929" w14:textId="23D3AD6F"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C9292F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5AA4BB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BERNARDES</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126B52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750113B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578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55EAFFF" w14:textId="4BCA4FB8"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E7BCF6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7E1DED7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EPITÁCIO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D2AF9B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4BAD07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647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DDBA5FE" w14:textId="4A06175B"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7545572"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ED14D6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7E9278B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542D4B8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558</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8B79ECF" w14:textId="28D405E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F5A73C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95EE5F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VENCESLAU</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8A9B9C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249013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610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5BFEFAD" w14:textId="6031107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8993E4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5C18480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PROMISSÃO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A90DB6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23D357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451</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5137E6AC" w14:textId="26055727"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DB356C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59F73C4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QUATÁ</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CD04DC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E43B669"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491</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66B9B721" w14:textId="6918154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bl>
    <w:p w14:paraId="15A5C39B" w14:textId="77777777" w:rsidR="00BC593B" w:rsidRDefault="00BC593B">
      <w:r>
        <w:br w:type="page"/>
      </w:r>
    </w:p>
    <w:tbl>
      <w:tblPr>
        <w:tblW w:w="8600" w:type="dxa"/>
        <w:tblInd w:w="55" w:type="dxa"/>
        <w:tblCellMar>
          <w:left w:w="70" w:type="dxa"/>
          <w:right w:w="70" w:type="dxa"/>
        </w:tblCellMar>
        <w:tblLook w:val="04A0" w:firstRow="1" w:lastRow="0" w:firstColumn="1" w:lastColumn="0" w:noHBand="0" w:noVBand="1"/>
      </w:tblPr>
      <w:tblGrid>
        <w:gridCol w:w="2580"/>
        <w:gridCol w:w="2560"/>
        <w:gridCol w:w="1120"/>
        <w:gridCol w:w="2340"/>
      </w:tblGrid>
      <w:tr w:rsidR="000468AC" w:rsidRPr="00C94865" w14:paraId="1CD2328C" w14:textId="77777777" w:rsidTr="007F09B6">
        <w:trPr>
          <w:trHeight w:val="315"/>
        </w:trPr>
        <w:tc>
          <w:tcPr>
            <w:tcW w:w="2580" w:type="dxa"/>
            <w:tcBorders>
              <w:top w:val="single" w:sz="8" w:space="0" w:color="95B3D7"/>
              <w:left w:val="single" w:sz="8" w:space="0" w:color="95B3D7"/>
              <w:bottom w:val="single" w:sz="8" w:space="0" w:color="95B3D7"/>
              <w:right w:val="single" w:sz="4" w:space="0" w:color="FFFFFF"/>
            </w:tcBorders>
            <w:shd w:val="clear" w:color="000000" w:fill="4F81BD"/>
            <w:noWrap/>
            <w:vAlign w:val="center"/>
            <w:hideMark/>
          </w:tcPr>
          <w:p w14:paraId="64154924" w14:textId="4B1F950C"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lastRenderedPageBreak/>
              <w:t>Cidade</w:t>
            </w:r>
          </w:p>
        </w:tc>
        <w:tc>
          <w:tcPr>
            <w:tcW w:w="256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1FA3C81E"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Regional</w:t>
            </w:r>
          </w:p>
        </w:tc>
        <w:tc>
          <w:tcPr>
            <w:tcW w:w="1120" w:type="dxa"/>
            <w:tcBorders>
              <w:top w:val="single" w:sz="8" w:space="0" w:color="95B3D7"/>
              <w:left w:val="single" w:sz="4" w:space="0" w:color="FFFFFF"/>
              <w:bottom w:val="single" w:sz="8" w:space="0" w:color="95B3D7"/>
              <w:right w:val="single" w:sz="4" w:space="0" w:color="FFFFFF"/>
            </w:tcBorders>
            <w:shd w:val="clear" w:color="000000" w:fill="4F81BD"/>
            <w:noWrap/>
            <w:vAlign w:val="center"/>
            <w:hideMark/>
          </w:tcPr>
          <w:p w14:paraId="6940D8CC"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km</w:t>
            </w:r>
          </w:p>
        </w:tc>
        <w:tc>
          <w:tcPr>
            <w:tcW w:w="2340" w:type="dxa"/>
            <w:tcBorders>
              <w:top w:val="single" w:sz="8" w:space="0" w:color="95B3D7"/>
              <w:left w:val="single" w:sz="4" w:space="0" w:color="FFFFFF"/>
              <w:bottom w:val="single" w:sz="8" w:space="0" w:color="95B3D7"/>
              <w:right w:val="single" w:sz="8" w:space="0" w:color="95B3D7"/>
            </w:tcBorders>
            <w:shd w:val="clear" w:color="000000" w:fill="4F81BD"/>
            <w:noWrap/>
            <w:vAlign w:val="center"/>
            <w:hideMark/>
          </w:tcPr>
          <w:p w14:paraId="77CA0942" w14:textId="77777777" w:rsidR="000468AC" w:rsidRPr="00C94865" w:rsidRDefault="000468AC" w:rsidP="007F09B6">
            <w:pPr>
              <w:jc w:val="center"/>
              <w:rPr>
                <w:rFonts w:ascii="Century Gothic" w:hAnsi="Century Gothic"/>
                <w:b/>
                <w:color w:val="FFFFFF"/>
                <w:w w:val="90"/>
                <w:sz w:val="18"/>
              </w:rPr>
            </w:pPr>
            <w:r w:rsidRPr="00C94865">
              <w:rPr>
                <w:rFonts w:ascii="Century Gothic" w:hAnsi="Century Gothic"/>
                <w:b/>
                <w:color w:val="FFFFFF"/>
                <w:w w:val="90"/>
                <w:sz w:val="18"/>
              </w:rPr>
              <w:t>item</w:t>
            </w:r>
          </w:p>
        </w:tc>
      </w:tr>
      <w:tr w:rsidR="000468AC" w:rsidRPr="009B4D7C" w14:paraId="675C87E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46E9EB3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RANCHARIA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6F18C5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BA122D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509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FC29860" w14:textId="5EC2EDCC"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BF025D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3D6411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REGENTE FEIJÓ</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2D8D0F70"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79618FA"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547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448E7C3" w14:textId="13AF5879"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FD6844F"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36E888A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ROSANA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11CEC5C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4857692"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755</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4F22A9BD" w14:textId="1908F33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F254960"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39EC3E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ADÉLIA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5CCF7DC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F18AF2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385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1045B0A" w14:textId="1342ED0A"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C7A630E"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47CD14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SANTA FÉ DO SUL</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43764054"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2A8EA9B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642</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E10903E" w14:textId="668A1D41"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081D9BB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1E36E35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SANTO ANASTÁCIO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ABC062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5A44CA94"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587</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1C1C6363" w14:textId="6E6ADC33"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87A6573"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2EB91A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JOAQUIM DA BARRA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523F62C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FRANCA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4BE0FB0"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399</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A6CBC22" w14:textId="3B283522"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3D2775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3A92EBB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31694D0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FBDE4C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454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2FFA10F" w14:textId="436EFC0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1017F2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C393BF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SERTÃOZINHO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ABE5A2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3394974E"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356</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67D53B7" w14:textId="0ED0EF3A"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6C495A6"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177D5A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TABAPUÃ</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4D4D5E3C"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2C24FE7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424</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242C677" w14:textId="558241E5"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AFD710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6EADFA0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TANABI</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35D36E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4A1038D3"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493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B60C89F" w14:textId="4C04E7C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198E1BE8"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67E5D75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TEODORO SAMPAIO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783B8B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13522B9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660</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25ECA92" w14:textId="1D139420"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77DE878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7BD15717"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TUPÃ</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906F5F5"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B16815D"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514</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796D7997" w14:textId="41D1611D"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4640589D"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F01E849"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TUPI PAULISTA</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773912C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PRESIDENTE PRUDENTE</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63936451"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645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287C5E74" w14:textId="1C83E1AC"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8965339"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D945C0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URÂNIA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2F9B159E"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6B991428"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610</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6AA7207D" w14:textId="51BE1F84"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50CECBD5"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2A037631"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URUPÊS</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61DA1063"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5B396F6"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435</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55B30B8C" w14:textId="7B17C5C6"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3505F48B"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286E7948"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VALPARAÍSO</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312F7CE6"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ARAÇATUBA</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05D750CF"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563</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3043D317" w14:textId="7E0C7DE3"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67A3869C" w14:textId="77777777" w:rsidTr="007F09B6">
        <w:trPr>
          <w:trHeight w:val="315"/>
        </w:trPr>
        <w:tc>
          <w:tcPr>
            <w:tcW w:w="2580" w:type="dxa"/>
            <w:tcBorders>
              <w:top w:val="single" w:sz="4" w:space="0" w:color="FFFFFF"/>
              <w:left w:val="single" w:sz="8" w:space="0" w:color="95B3D7"/>
              <w:bottom w:val="single" w:sz="8" w:space="0" w:color="95B3D7"/>
              <w:right w:val="single" w:sz="4" w:space="0" w:color="FFFFFF"/>
            </w:tcBorders>
            <w:shd w:val="clear" w:color="B8CCE4" w:fill="B8CCE4"/>
            <w:noWrap/>
            <w:vAlign w:val="center"/>
            <w:hideMark/>
          </w:tcPr>
          <w:p w14:paraId="40835482"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VIRADOURO</w:t>
            </w:r>
          </w:p>
        </w:tc>
        <w:tc>
          <w:tcPr>
            <w:tcW w:w="2560" w:type="dxa"/>
            <w:tcBorders>
              <w:top w:val="single" w:sz="4" w:space="0" w:color="FFFFFF"/>
              <w:left w:val="single" w:sz="4" w:space="0" w:color="FFFFFF"/>
              <w:bottom w:val="single" w:sz="8" w:space="0" w:color="95B3D7"/>
              <w:right w:val="single" w:sz="4" w:space="0" w:color="FFFFFF"/>
            </w:tcBorders>
            <w:shd w:val="clear" w:color="B8CCE4" w:fill="B8CCE4"/>
            <w:noWrap/>
            <w:vAlign w:val="center"/>
            <w:hideMark/>
          </w:tcPr>
          <w:p w14:paraId="094DDB2B" w14:textId="77777777" w:rsidR="000468AC" w:rsidRPr="009B4D7C" w:rsidRDefault="000468AC" w:rsidP="007F09B6">
            <w:pPr>
              <w:rPr>
                <w:rFonts w:ascii="Century Gothic" w:hAnsi="Century Gothic"/>
                <w:w w:val="90"/>
                <w:sz w:val="18"/>
              </w:rPr>
            </w:pPr>
            <w:r w:rsidRPr="009B4D7C">
              <w:rPr>
                <w:rFonts w:ascii="Century Gothic" w:hAnsi="Century Gothic"/>
                <w:w w:val="90"/>
                <w:sz w:val="18"/>
              </w:rPr>
              <w:t>RIBEIRÃO PRETO</w:t>
            </w:r>
          </w:p>
        </w:tc>
        <w:tc>
          <w:tcPr>
            <w:tcW w:w="1120" w:type="dxa"/>
            <w:tcBorders>
              <w:top w:val="single" w:sz="4" w:space="0" w:color="FFFFFF"/>
              <w:left w:val="single" w:sz="4" w:space="0" w:color="FFFFFF"/>
              <w:bottom w:val="single" w:sz="8" w:space="0" w:color="95B3D7"/>
              <w:right w:val="single" w:sz="4" w:space="0" w:color="FFFFFF"/>
            </w:tcBorders>
            <w:shd w:val="clear" w:color="B8CCE4" w:fill="B8CCE4"/>
            <w:vAlign w:val="center"/>
            <w:hideMark/>
          </w:tcPr>
          <w:p w14:paraId="0ADDAF3B" w14:textId="77777777" w:rsidR="000468AC" w:rsidRPr="009B4D7C" w:rsidRDefault="000468AC" w:rsidP="007F09B6">
            <w:pPr>
              <w:jc w:val="center"/>
              <w:rPr>
                <w:rFonts w:ascii="Century Gothic" w:hAnsi="Century Gothic"/>
                <w:w w:val="90"/>
                <w:sz w:val="18"/>
              </w:rPr>
            </w:pPr>
            <w:r w:rsidRPr="009B4D7C">
              <w:rPr>
                <w:rFonts w:ascii="Century Gothic" w:hAnsi="Century Gothic"/>
                <w:w w:val="90"/>
                <w:sz w:val="18"/>
              </w:rPr>
              <w:t>416</w:t>
            </w:r>
          </w:p>
        </w:tc>
        <w:tc>
          <w:tcPr>
            <w:tcW w:w="2340" w:type="dxa"/>
            <w:tcBorders>
              <w:top w:val="single" w:sz="4" w:space="0" w:color="FFFFFF"/>
              <w:left w:val="single" w:sz="4" w:space="0" w:color="FFFFFF"/>
              <w:bottom w:val="single" w:sz="8" w:space="0" w:color="95B3D7"/>
              <w:right w:val="single" w:sz="8" w:space="0" w:color="95B3D7"/>
            </w:tcBorders>
            <w:shd w:val="clear" w:color="B8CCE4" w:fill="B8CCE4"/>
            <w:vAlign w:val="center"/>
            <w:hideMark/>
          </w:tcPr>
          <w:p w14:paraId="75981D28" w14:textId="6657C88E" w:rsidR="000468AC" w:rsidRPr="009B4D7C" w:rsidRDefault="00595CE2" w:rsidP="007F09B6">
            <w:pPr>
              <w:jc w:val="center"/>
              <w:rPr>
                <w:rFonts w:ascii="Century Gothic" w:hAnsi="Century Gothic"/>
                <w:w w:val="90"/>
                <w:sz w:val="18"/>
              </w:rPr>
            </w:pPr>
            <w:r>
              <w:rPr>
                <w:rFonts w:ascii="Century Gothic" w:hAnsi="Century Gothic"/>
                <w:w w:val="90"/>
                <w:sz w:val="18"/>
              </w:rPr>
              <w:t>351 A 760 KM</w:t>
            </w:r>
          </w:p>
        </w:tc>
      </w:tr>
      <w:tr w:rsidR="000468AC" w:rsidRPr="009B4D7C" w14:paraId="273BA254" w14:textId="77777777" w:rsidTr="007F09B6">
        <w:trPr>
          <w:trHeight w:val="300"/>
        </w:trPr>
        <w:tc>
          <w:tcPr>
            <w:tcW w:w="2580" w:type="dxa"/>
            <w:tcBorders>
              <w:top w:val="single" w:sz="4" w:space="0" w:color="FFFFFF"/>
              <w:left w:val="single" w:sz="8" w:space="0" w:color="95B3D7"/>
              <w:bottom w:val="single" w:sz="8" w:space="0" w:color="95B3D7"/>
              <w:right w:val="single" w:sz="4" w:space="0" w:color="FFFFFF"/>
            </w:tcBorders>
            <w:shd w:val="clear" w:color="DCE6F1" w:fill="DCE6F1"/>
            <w:noWrap/>
            <w:vAlign w:val="center"/>
            <w:hideMark/>
          </w:tcPr>
          <w:p w14:paraId="076FEAEA" w14:textId="77777777" w:rsidR="000468AC" w:rsidRPr="009B4D7C" w:rsidRDefault="000468AC" w:rsidP="007F09B6">
            <w:pPr>
              <w:rPr>
                <w:rFonts w:ascii="Century Gothic" w:hAnsi="Century Gothic"/>
                <w:w w:val="90"/>
                <w:sz w:val="20"/>
              </w:rPr>
            </w:pPr>
            <w:r w:rsidRPr="009B4D7C">
              <w:rPr>
                <w:rFonts w:ascii="Century Gothic" w:hAnsi="Century Gothic"/>
                <w:w w:val="90"/>
                <w:sz w:val="20"/>
              </w:rPr>
              <w:t>VOTUPORANGA</w:t>
            </w:r>
          </w:p>
        </w:tc>
        <w:tc>
          <w:tcPr>
            <w:tcW w:w="2560" w:type="dxa"/>
            <w:tcBorders>
              <w:top w:val="single" w:sz="4" w:space="0" w:color="FFFFFF"/>
              <w:left w:val="single" w:sz="4" w:space="0" w:color="FFFFFF"/>
              <w:bottom w:val="single" w:sz="8" w:space="0" w:color="95B3D7"/>
              <w:right w:val="single" w:sz="4" w:space="0" w:color="FFFFFF"/>
            </w:tcBorders>
            <w:shd w:val="clear" w:color="DCE6F1" w:fill="DCE6F1"/>
            <w:noWrap/>
            <w:vAlign w:val="center"/>
            <w:hideMark/>
          </w:tcPr>
          <w:p w14:paraId="6B93B71F" w14:textId="77777777" w:rsidR="000468AC" w:rsidRPr="009B4D7C" w:rsidRDefault="000468AC" w:rsidP="007F09B6">
            <w:pPr>
              <w:rPr>
                <w:rFonts w:ascii="Century Gothic" w:hAnsi="Century Gothic"/>
                <w:w w:val="90"/>
                <w:sz w:val="20"/>
              </w:rPr>
            </w:pPr>
            <w:r w:rsidRPr="009B4D7C">
              <w:rPr>
                <w:rFonts w:ascii="Century Gothic" w:hAnsi="Century Gothic"/>
                <w:w w:val="90"/>
                <w:sz w:val="20"/>
              </w:rPr>
              <w:t>SÃO JOSÉ DO RIO PRETO</w:t>
            </w:r>
          </w:p>
        </w:tc>
        <w:tc>
          <w:tcPr>
            <w:tcW w:w="1120" w:type="dxa"/>
            <w:tcBorders>
              <w:top w:val="single" w:sz="4" w:space="0" w:color="FFFFFF"/>
              <w:left w:val="single" w:sz="4" w:space="0" w:color="FFFFFF"/>
              <w:bottom w:val="single" w:sz="8" w:space="0" w:color="95B3D7"/>
              <w:right w:val="single" w:sz="4" w:space="0" w:color="FFFFFF"/>
            </w:tcBorders>
            <w:shd w:val="clear" w:color="DCE6F1" w:fill="DCE6F1"/>
            <w:vAlign w:val="center"/>
            <w:hideMark/>
          </w:tcPr>
          <w:p w14:paraId="1CE50F3C" w14:textId="77777777" w:rsidR="000468AC" w:rsidRPr="009B4D7C" w:rsidRDefault="000468AC" w:rsidP="007F09B6">
            <w:pPr>
              <w:jc w:val="center"/>
              <w:rPr>
                <w:rFonts w:ascii="Century Gothic" w:hAnsi="Century Gothic"/>
                <w:w w:val="90"/>
                <w:sz w:val="20"/>
              </w:rPr>
            </w:pPr>
            <w:r w:rsidRPr="009B4D7C">
              <w:rPr>
                <w:rFonts w:ascii="Century Gothic" w:hAnsi="Century Gothic"/>
                <w:w w:val="90"/>
                <w:sz w:val="20"/>
              </w:rPr>
              <w:t>537</w:t>
            </w:r>
          </w:p>
        </w:tc>
        <w:tc>
          <w:tcPr>
            <w:tcW w:w="2340" w:type="dxa"/>
            <w:tcBorders>
              <w:top w:val="single" w:sz="4" w:space="0" w:color="FFFFFF"/>
              <w:left w:val="single" w:sz="4" w:space="0" w:color="FFFFFF"/>
              <w:bottom w:val="single" w:sz="8" w:space="0" w:color="95B3D7"/>
              <w:right w:val="single" w:sz="8" w:space="0" w:color="95B3D7"/>
            </w:tcBorders>
            <w:shd w:val="clear" w:color="DCE6F1" w:fill="DCE6F1"/>
            <w:vAlign w:val="center"/>
            <w:hideMark/>
          </w:tcPr>
          <w:p w14:paraId="1A8624BA" w14:textId="6E750D49" w:rsidR="000468AC" w:rsidRPr="009B4D7C" w:rsidRDefault="00595CE2" w:rsidP="007F09B6">
            <w:pPr>
              <w:jc w:val="center"/>
              <w:rPr>
                <w:rFonts w:ascii="Century Gothic" w:hAnsi="Century Gothic"/>
                <w:w w:val="90"/>
                <w:sz w:val="20"/>
              </w:rPr>
            </w:pPr>
            <w:r>
              <w:rPr>
                <w:rFonts w:ascii="Century Gothic" w:hAnsi="Century Gothic"/>
                <w:w w:val="90"/>
                <w:sz w:val="20"/>
              </w:rPr>
              <w:t>351 A 760 KM</w:t>
            </w:r>
          </w:p>
        </w:tc>
      </w:tr>
    </w:tbl>
    <w:p w14:paraId="35CF312E" w14:textId="77777777" w:rsidR="000468AC" w:rsidRDefault="000468AC" w:rsidP="000468AC">
      <w:pPr>
        <w:spacing w:line="200" w:lineRule="exact"/>
        <w:rPr>
          <w:rFonts w:ascii="Century Gothic" w:hAnsi="Century Gothic"/>
          <w:w w:val="90"/>
        </w:rPr>
      </w:pPr>
    </w:p>
    <w:p w14:paraId="689E822F" w14:textId="77777777" w:rsidR="000468AC" w:rsidRDefault="000468AC" w:rsidP="000468AC">
      <w:pPr>
        <w:spacing w:line="200" w:lineRule="exact"/>
        <w:rPr>
          <w:rFonts w:ascii="Century Gothic" w:hAnsi="Century Gothic"/>
          <w:w w:val="90"/>
        </w:rPr>
      </w:pPr>
    </w:p>
    <w:p w14:paraId="23F52210" w14:textId="77777777" w:rsidR="000468AC" w:rsidRDefault="000468AC" w:rsidP="000468AC">
      <w:pPr>
        <w:spacing w:line="200" w:lineRule="exact"/>
        <w:rPr>
          <w:rFonts w:ascii="Century Gothic" w:hAnsi="Century Gothic"/>
          <w:w w:val="90"/>
        </w:rPr>
      </w:pPr>
    </w:p>
    <w:p w14:paraId="0E288340" w14:textId="77777777" w:rsidR="000468AC" w:rsidRDefault="000468AC" w:rsidP="000468AC">
      <w:pPr>
        <w:spacing w:line="200" w:lineRule="exact"/>
        <w:rPr>
          <w:rFonts w:ascii="Century Gothic" w:hAnsi="Century Gothic"/>
          <w:w w:val="90"/>
        </w:rPr>
      </w:pPr>
    </w:p>
    <w:p w14:paraId="433FF402" w14:textId="77777777" w:rsidR="000468AC" w:rsidRDefault="000468AC" w:rsidP="000468AC">
      <w:pPr>
        <w:spacing w:line="200" w:lineRule="exact"/>
        <w:rPr>
          <w:rFonts w:ascii="Century Gothic" w:hAnsi="Century Gothic"/>
          <w:w w:val="90"/>
        </w:rPr>
      </w:pPr>
    </w:p>
    <w:p w14:paraId="0780CEB1" w14:textId="77777777" w:rsidR="000468AC" w:rsidRDefault="000468AC" w:rsidP="000468AC">
      <w:pPr>
        <w:spacing w:line="200" w:lineRule="exact"/>
        <w:rPr>
          <w:rFonts w:ascii="Century Gothic" w:hAnsi="Century Gothic"/>
          <w:w w:val="90"/>
        </w:rPr>
      </w:pPr>
    </w:p>
    <w:p w14:paraId="7386073B" w14:textId="77777777" w:rsidR="000468AC" w:rsidRDefault="000468AC" w:rsidP="000468AC">
      <w:pPr>
        <w:spacing w:line="200" w:lineRule="exact"/>
        <w:rPr>
          <w:rFonts w:ascii="Century Gothic" w:hAnsi="Century Gothic"/>
          <w:w w:val="90"/>
        </w:rPr>
      </w:pPr>
    </w:p>
    <w:p w14:paraId="77D065B4" w14:textId="77777777" w:rsidR="000468AC" w:rsidRDefault="000468AC" w:rsidP="000468AC">
      <w:pPr>
        <w:spacing w:line="200" w:lineRule="exact"/>
        <w:rPr>
          <w:rFonts w:ascii="Century Gothic" w:hAnsi="Century Gothic"/>
          <w:w w:val="90"/>
        </w:rPr>
      </w:pPr>
    </w:p>
    <w:p w14:paraId="10DAB396" w14:textId="77777777" w:rsidR="000468AC" w:rsidRDefault="000468AC" w:rsidP="000468AC">
      <w:pPr>
        <w:spacing w:line="200" w:lineRule="exact"/>
        <w:rPr>
          <w:rFonts w:ascii="Century Gothic" w:hAnsi="Century Gothic"/>
          <w:w w:val="90"/>
        </w:rPr>
      </w:pPr>
    </w:p>
    <w:p w14:paraId="71E338F7" w14:textId="6C341ACF" w:rsidR="000468AC" w:rsidRDefault="000468AC" w:rsidP="000468AC">
      <w:pPr>
        <w:spacing w:line="200" w:lineRule="exact"/>
        <w:rPr>
          <w:rFonts w:ascii="Century Gothic" w:hAnsi="Century Gothic"/>
          <w:w w:val="90"/>
        </w:rPr>
      </w:pPr>
    </w:p>
    <w:p w14:paraId="25F5700F" w14:textId="53D8C8D6" w:rsidR="00081409" w:rsidRDefault="00081409" w:rsidP="000468AC">
      <w:pPr>
        <w:spacing w:line="200" w:lineRule="exact"/>
        <w:rPr>
          <w:rFonts w:ascii="Century Gothic" w:hAnsi="Century Gothic"/>
          <w:w w:val="90"/>
        </w:rPr>
      </w:pPr>
    </w:p>
    <w:p w14:paraId="3E9DAE55" w14:textId="4235BEA2" w:rsidR="00081409" w:rsidRDefault="00081409" w:rsidP="000468AC">
      <w:pPr>
        <w:spacing w:line="200" w:lineRule="exact"/>
        <w:rPr>
          <w:rFonts w:ascii="Century Gothic" w:hAnsi="Century Gothic"/>
          <w:w w:val="90"/>
        </w:rPr>
      </w:pPr>
    </w:p>
    <w:p w14:paraId="22DF18D5" w14:textId="63C85DE5" w:rsidR="00081409" w:rsidRDefault="00081409" w:rsidP="000468AC">
      <w:pPr>
        <w:spacing w:line="200" w:lineRule="exact"/>
        <w:rPr>
          <w:rFonts w:ascii="Century Gothic" w:hAnsi="Century Gothic"/>
          <w:w w:val="90"/>
        </w:rPr>
      </w:pPr>
    </w:p>
    <w:p w14:paraId="18C71514" w14:textId="28804F8C" w:rsidR="00081409" w:rsidRDefault="00081409" w:rsidP="000468AC">
      <w:pPr>
        <w:spacing w:line="200" w:lineRule="exact"/>
        <w:rPr>
          <w:rFonts w:ascii="Century Gothic" w:hAnsi="Century Gothic"/>
          <w:w w:val="90"/>
        </w:rPr>
      </w:pPr>
    </w:p>
    <w:p w14:paraId="5D7878F0" w14:textId="71C4692C" w:rsidR="00081409" w:rsidRDefault="00081409" w:rsidP="000468AC">
      <w:pPr>
        <w:spacing w:line="200" w:lineRule="exact"/>
        <w:rPr>
          <w:rFonts w:ascii="Century Gothic" w:hAnsi="Century Gothic"/>
          <w:w w:val="90"/>
        </w:rPr>
      </w:pPr>
    </w:p>
    <w:p w14:paraId="1703C2F5" w14:textId="065B0228" w:rsidR="00081409" w:rsidRDefault="00081409" w:rsidP="000468AC">
      <w:pPr>
        <w:spacing w:line="200" w:lineRule="exact"/>
        <w:rPr>
          <w:rFonts w:ascii="Century Gothic" w:hAnsi="Century Gothic"/>
          <w:w w:val="90"/>
        </w:rPr>
      </w:pPr>
    </w:p>
    <w:p w14:paraId="6C6E6124" w14:textId="61918D26" w:rsidR="00081409" w:rsidRDefault="00081409" w:rsidP="000468AC">
      <w:pPr>
        <w:spacing w:line="200" w:lineRule="exact"/>
        <w:rPr>
          <w:rFonts w:ascii="Century Gothic" w:hAnsi="Century Gothic"/>
          <w:w w:val="90"/>
        </w:rPr>
      </w:pPr>
    </w:p>
    <w:p w14:paraId="27E0DA60" w14:textId="77777777" w:rsidR="00081409" w:rsidRDefault="00081409" w:rsidP="000468AC">
      <w:pPr>
        <w:spacing w:line="200" w:lineRule="exact"/>
        <w:rPr>
          <w:rFonts w:ascii="Century Gothic" w:hAnsi="Century Gothic"/>
          <w:w w:val="90"/>
        </w:rPr>
      </w:pPr>
    </w:p>
    <w:p w14:paraId="350D52CB" w14:textId="77777777" w:rsidR="000468AC" w:rsidRDefault="000468AC" w:rsidP="000468AC">
      <w:pPr>
        <w:spacing w:line="200" w:lineRule="exact"/>
        <w:rPr>
          <w:rFonts w:ascii="Century Gothic" w:hAnsi="Century Gothic"/>
          <w:w w:val="90"/>
        </w:rPr>
      </w:pPr>
    </w:p>
    <w:p w14:paraId="5B2E0159" w14:textId="77777777" w:rsidR="000468AC" w:rsidRDefault="000468AC" w:rsidP="000468AC">
      <w:pPr>
        <w:spacing w:line="200" w:lineRule="exact"/>
        <w:rPr>
          <w:rFonts w:ascii="Century Gothic" w:hAnsi="Century Gothic"/>
          <w:w w:val="90"/>
        </w:rPr>
      </w:pPr>
    </w:p>
    <w:p w14:paraId="0EF697BD" w14:textId="77777777" w:rsidR="000468AC" w:rsidRDefault="000468AC" w:rsidP="000468AC">
      <w:pPr>
        <w:spacing w:line="200" w:lineRule="exact"/>
        <w:rPr>
          <w:rFonts w:ascii="Century Gothic" w:hAnsi="Century Gothic"/>
          <w:w w:val="90"/>
        </w:rPr>
      </w:pPr>
    </w:p>
    <w:p w14:paraId="2527F06C" w14:textId="77777777" w:rsidR="000468AC" w:rsidRDefault="000468AC" w:rsidP="000468AC">
      <w:pPr>
        <w:spacing w:line="200" w:lineRule="exact"/>
        <w:rPr>
          <w:rFonts w:ascii="Century Gothic" w:hAnsi="Century Gothic"/>
          <w:w w:val="90"/>
        </w:rPr>
      </w:pPr>
    </w:p>
    <w:p w14:paraId="083F3302" w14:textId="77777777" w:rsidR="000468AC" w:rsidRDefault="000468AC" w:rsidP="000468AC">
      <w:pPr>
        <w:spacing w:line="200" w:lineRule="exact"/>
        <w:rPr>
          <w:rFonts w:ascii="Century Gothic" w:hAnsi="Century Gothic"/>
          <w:w w:val="90"/>
        </w:rPr>
      </w:pPr>
    </w:p>
    <w:p w14:paraId="7B948A0C" w14:textId="77777777" w:rsidR="000468AC" w:rsidRDefault="000468AC" w:rsidP="000468AC">
      <w:pPr>
        <w:spacing w:line="200" w:lineRule="exact"/>
        <w:rPr>
          <w:rFonts w:ascii="Century Gothic" w:hAnsi="Century Gothic"/>
          <w:w w:val="90"/>
        </w:rPr>
      </w:pPr>
    </w:p>
    <w:p w14:paraId="0C80E2A7" w14:textId="77777777" w:rsidR="000468AC" w:rsidRDefault="000468AC" w:rsidP="000468AC">
      <w:pPr>
        <w:spacing w:line="200" w:lineRule="exact"/>
        <w:rPr>
          <w:rFonts w:ascii="Century Gothic" w:hAnsi="Century Gothic"/>
          <w:w w:val="90"/>
        </w:rPr>
      </w:pPr>
    </w:p>
    <w:p w14:paraId="4783D08C" w14:textId="77777777" w:rsidR="000468AC" w:rsidRDefault="000468AC" w:rsidP="000468AC">
      <w:pPr>
        <w:spacing w:line="200" w:lineRule="exact"/>
        <w:rPr>
          <w:rFonts w:ascii="Century Gothic" w:hAnsi="Century Gothic"/>
          <w:w w:val="90"/>
        </w:rPr>
      </w:pPr>
    </w:p>
    <w:p w14:paraId="183E08BB" w14:textId="77777777" w:rsidR="000D5E1D" w:rsidRDefault="000D5E1D">
      <w:pPr>
        <w:rPr>
          <w:rFonts w:ascii="Century Gothic" w:hAnsi="Century Gothic"/>
          <w:b/>
          <w:w w:val="90"/>
          <w:sz w:val="20"/>
        </w:rPr>
      </w:pPr>
      <w:r>
        <w:rPr>
          <w:rFonts w:ascii="Century Gothic" w:hAnsi="Century Gothic"/>
          <w:b/>
          <w:w w:val="90"/>
          <w:sz w:val="20"/>
        </w:rPr>
        <w:br w:type="page"/>
      </w:r>
    </w:p>
    <w:p w14:paraId="1DD35D6D" w14:textId="20592DC8" w:rsidR="000468AC" w:rsidRPr="00F66F08" w:rsidRDefault="000468AC" w:rsidP="000468AC">
      <w:pPr>
        <w:spacing w:line="200" w:lineRule="exact"/>
        <w:jc w:val="center"/>
        <w:rPr>
          <w:rFonts w:ascii="Century Gothic" w:hAnsi="Century Gothic"/>
          <w:b/>
          <w:w w:val="90"/>
          <w:sz w:val="20"/>
        </w:rPr>
      </w:pPr>
      <w:r w:rsidRPr="00F66F08">
        <w:rPr>
          <w:rFonts w:ascii="Century Gothic" w:hAnsi="Century Gothic"/>
          <w:b/>
          <w:w w:val="90"/>
          <w:sz w:val="20"/>
        </w:rPr>
        <w:lastRenderedPageBreak/>
        <w:t>ANEXO 1-C</w:t>
      </w:r>
    </w:p>
    <w:p w14:paraId="50B3D944" w14:textId="50C9B54D" w:rsidR="000468AC" w:rsidRDefault="000468AC" w:rsidP="000468AC">
      <w:pPr>
        <w:pStyle w:val="Ttulo4"/>
        <w:keepNext w:val="0"/>
        <w:tabs>
          <w:tab w:val="left" w:pos="284"/>
        </w:tabs>
        <w:suppressAutoHyphens/>
        <w:spacing w:line="260" w:lineRule="exact"/>
        <w:jc w:val="center"/>
        <w:rPr>
          <w:rFonts w:ascii="Century Gothic" w:hAnsi="Century Gothic"/>
          <w:w w:val="90"/>
          <w:sz w:val="20"/>
        </w:rPr>
      </w:pPr>
      <w:r w:rsidRPr="000468AC">
        <w:rPr>
          <w:rFonts w:ascii="Century Gothic" w:hAnsi="Century Gothic"/>
          <w:w w:val="90"/>
          <w:sz w:val="20"/>
        </w:rPr>
        <w:t xml:space="preserve">PROPOSTA COMERCIAL  - "MODELO"  </w:t>
      </w:r>
    </w:p>
    <w:p w14:paraId="653D1C1E" w14:textId="746CA03C" w:rsidR="007E7E87" w:rsidRDefault="007E7E87" w:rsidP="007E7E87">
      <w:pPr>
        <w:rPr>
          <w:lang w:val="x-none" w:eastAsia="x-none"/>
        </w:rPr>
      </w:pPr>
    </w:p>
    <w:p w14:paraId="064C08E0" w14:textId="5FF44AE7" w:rsidR="007E7E87" w:rsidRDefault="007E7E87" w:rsidP="007E7E87">
      <w:pPr>
        <w:rPr>
          <w:lang w:val="x-none" w:eastAsia="x-none"/>
        </w:rPr>
      </w:pPr>
    </w:p>
    <w:p w14:paraId="39EA5F74" w14:textId="77777777" w:rsidR="00F84557" w:rsidRDefault="00F84557" w:rsidP="007E7E87">
      <w:pPr>
        <w:rPr>
          <w:lang w:val="x-none" w:eastAsia="x-none"/>
        </w:rPr>
      </w:pPr>
    </w:p>
    <w:p w14:paraId="5AA9DED8" w14:textId="200118AA" w:rsidR="007E7E87" w:rsidRDefault="007E7E87" w:rsidP="007E7E87">
      <w:pPr>
        <w:rPr>
          <w:rFonts w:ascii="Century Gothic" w:hAnsi="Century Gothic"/>
          <w:b/>
          <w:w w:val="90"/>
          <w:sz w:val="20"/>
        </w:rPr>
      </w:pPr>
      <w:r w:rsidRPr="000468AC">
        <w:rPr>
          <w:rFonts w:ascii="Century Gothic" w:hAnsi="Century Gothic"/>
          <w:b/>
          <w:w w:val="90"/>
          <w:sz w:val="20"/>
        </w:rPr>
        <w:t>DEFINIÇÕES</w:t>
      </w:r>
    </w:p>
    <w:p w14:paraId="651BEF1F" w14:textId="7BB16F65" w:rsidR="007E7E87" w:rsidRDefault="007E7E87" w:rsidP="007E7E87">
      <w:pPr>
        <w:rPr>
          <w:lang w:val="x-none" w:eastAsia="x-none"/>
        </w:rPr>
      </w:pPr>
    </w:p>
    <w:p w14:paraId="610B6E8D" w14:textId="62442486" w:rsidR="007E7E87" w:rsidRPr="00FC281E" w:rsidRDefault="00FC281E" w:rsidP="007E7E87">
      <w:pPr>
        <w:rPr>
          <w:rFonts w:ascii="Century Gothic" w:hAnsi="Century Gothic"/>
          <w:w w:val="90"/>
          <w:sz w:val="20"/>
        </w:rPr>
      </w:pPr>
      <w:r w:rsidRPr="00FC281E">
        <w:rPr>
          <w:rFonts w:ascii="Century Gothic" w:hAnsi="Century Gothic"/>
          <w:w w:val="90"/>
          <w:sz w:val="20"/>
        </w:rPr>
        <w:t>Será considera</w:t>
      </w:r>
      <w:r>
        <w:rPr>
          <w:rFonts w:ascii="Century Gothic" w:hAnsi="Century Gothic"/>
          <w:w w:val="90"/>
          <w:sz w:val="20"/>
        </w:rPr>
        <w:t>do vencedor o licitante que ofertar a menor TF -Taxa Final</w:t>
      </w:r>
    </w:p>
    <w:p w14:paraId="6B324D56" w14:textId="03CDBB08" w:rsidR="007E7E87" w:rsidRDefault="007E7E87" w:rsidP="007E7E87">
      <w:pPr>
        <w:rPr>
          <w:lang w:val="x-none" w:eastAsia="x-none"/>
        </w:rPr>
      </w:pPr>
    </w:p>
    <w:p w14:paraId="2494F6B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 xml:space="preserve">Ao </w:t>
      </w:r>
    </w:p>
    <w:p w14:paraId="01C90D31"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MINISTÉRIO PÚBLICO DO ESTADO DE SÃO PAULO</w:t>
      </w:r>
    </w:p>
    <w:p w14:paraId="190BD450"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Rua Riachuelo n.º 115, Centro, São Paulo - SP</w:t>
      </w:r>
    </w:p>
    <w:p w14:paraId="75DCCDCA" w14:textId="7505DED1"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 xml:space="preserve">Processo n.º: </w:t>
      </w:r>
      <w:r w:rsidR="00436F52">
        <w:rPr>
          <w:rFonts w:ascii="Century Gothic" w:hAnsi="Century Gothic"/>
          <w:w w:val="90"/>
          <w:sz w:val="20"/>
        </w:rPr>
        <w:t xml:space="preserve"> 319</w:t>
      </w:r>
      <w:r w:rsidR="00C84E0B">
        <w:rPr>
          <w:rFonts w:ascii="Century Gothic" w:hAnsi="Century Gothic"/>
          <w:w w:val="90"/>
          <w:sz w:val="20"/>
        </w:rPr>
        <w:t>/2019</w:t>
      </w:r>
      <w:r w:rsidRPr="00F66F08">
        <w:rPr>
          <w:rFonts w:ascii="Century Gothic" w:hAnsi="Century Gothic"/>
          <w:w w:val="90"/>
          <w:sz w:val="20"/>
        </w:rPr>
        <w:t xml:space="preserve"> </w:t>
      </w:r>
      <w:r w:rsidR="00183C9D">
        <w:rPr>
          <w:rFonts w:ascii="Century Gothic" w:hAnsi="Century Gothic"/>
          <w:w w:val="90"/>
          <w:sz w:val="20"/>
        </w:rPr>
        <w:t>– DG/MP</w:t>
      </w:r>
      <w:bookmarkStart w:id="1" w:name="_GoBack"/>
      <w:bookmarkEnd w:id="1"/>
    </w:p>
    <w:p w14:paraId="32CFAF3A" w14:textId="1AFF66BD" w:rsidR="000468AC"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 xml:space="preserve">Pregão n.º: </w:t>
      </w:r>
      <w:r>
        <w:rPr>
          <w:rFonts w:ascii="Century Gothic" w:hAnsi="Century Gothic"/>
          <w:w w:val="90"/>
          <w:sz w:val="20"/>
        </w:rPr>
        <w:t xml:space="preserve"> </w:t>
      </w:r>
      <w:r w:rsidR="00BB2E14">
        <w:rPr>
          <w:rFonts w:ascii="Century Gothic" w:hAnsi="Century Gothic"/>
          <w:w w:val="90"/>
          <w:sz w:val="20"/>
        </w:rPr>
        <w:t xml:space="preserve"> </w:t>
      </w:r>
      <w:r w:rsidRPr="00F66F08">
        <w:rPr>
          <w:rFonts w:ascii="Century Gothic" w:hAnsi="Century Gothic"/>
          <w:w w:val="90"/>
          <w:sz w:val="20"/>
        </w:rPr>
        <w:t xml:space="preserve"> </w:t>
      </w:r>
      <w:r w:rsidR="00BB2E14">
        <w:rPr>
          <w:rFonts w:ascii="Century Gothic" w:hAnsi="Century Gothic"/>
          <w:w w:val="90"/>
          <w:sz w:val="20"/>
        </w:rPr>
        <w:t>103</w:t>
      </w:r>
      <w:r w:rsidR="00C84E0B">
        <w:rPr>
          <w:rFonts w:ascii="Century Gothic" w:hAnsi="Century Gothic"/>
          <w:w w:val="90"/>
          <w:sz w:val="20"/>
        </w:rPr>
        <w:t>/2019</w:t>
      </w:r>
    </w:p>
    <w:p w14:paraId="64820CD3"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 xml:space="preserve"> </w:t>
      </w:r>
    </w:p>
    <w:p w14:paraId="6C32E2CD"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Prezados Senhores,</w:t>
      </w:r>
    </w:p>
    <w:p w14:paraId="7733BEBE"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Conforme abaixo identificado e, após analisarmos, minuciosamente, toda a documentação constante do Pregão supramencionado e de seus anexos, tomarmos conhecimento de suas condições e obrigações e estarmos cientes dos locais onde poderão ser executados os serviços, propomos executar, sob nossa integral responsabilidade, o objeto nas condições a seguir descritas.</w:t>
      </w:r>
    </w:p>
    <w:p w14:paraId="17296AFF" w14:textId="77777777" w:rsidR="000468AC" w:rsidRPr="00F66F08" w:rsidRDefault="000468AC" w:rsidP="000468AC">
      <w:pPr>
        <w:tabs>
          <w:tab w:val="left" w:pos="851"/>
        </w:tabs>
        <w:spacing w:before="34"/>
        <w:jc w:val="both"/>
        <w:rPr>
          <w:rFonts w:ascii="Century Gothic" w:hAnsi="Century Gothic"/>
          <w:w w:val="90"/>
          <w:sz w:val="20"/>
        </w:rPr>
      </w:pPr>
    </w:p>
    <w:p w14:paraId="2AFA88BD" w14:textId="1823099A" w:rsidR="000468AC" w:rsidRPr="00F66F08" w:rsidRDefault="000468AC" w:rsidP="000468AC">
      <w:pPr>
        <w:rPr>
          <w:rFonts w:ascii="Century Gothic" w:hAnsi="Century Gothic"/>
          <w:b/>
          <w:w w:val="90"/>
          <w:sz w:val="20"/>
        </w:rPr>
      </w:pPr>
      <w:r w:rsidRPr="00F66F08">
        <w:rPr>
          <w:rFonts w:ascii="Century Gothic" w:hAnsi="Century Gothic"/>
          <w:b/>
          <w:w w:val="90"/>
          <w:sz w:val="20"/>
        </w:rPr>
        <w:t xml:space="preserve">1 - </w:t>
      </w:r>
      <w:r w:rsidRPr="00F66F08">
        <w:rPr>
          <w:rFonts w:ascii="Century Gothic" w:hAnsi="Century Gothic"/>
          <w:b/>
          <w:w w:val="90"/>
          <w:sz w:val="20"/>
        </w:rPr>
        <w:tab/>
        <w:t xml:space="preserve">OBJETO: </w:t>
      </w:r>
    </w:p>
    <w:p w14:paraId="685C74CD" w14:textId="77777777" w:rsidR="000468AC" w:rsidRPr="00F66F08" w:rsidRDefault="000468AC" w:rsidP="000468AC">
      <w:pPr>
        <w:ind w:right="-2" w:firstLine="830"/>
        <w:jc w:val="both"/>
        <w:rPr>
          <w:rFonts w:ascii="Century Gothic" w:eastAsia="Arial" w:hAnsi="Century Gothic" w:cs="Arial"/>
          <w:w w:val="90"/>
          <w:sz w:val="20"/>
        </w:rPr>
      </w:pPr>
      <w:r w:rsidRPr="00F66F08">
        <w:rPr>
          <w:rFonts w:ascii="Century Gothic" w:eastAsia="Arial" w:hAnsi="Century Gothic" w:cs="Arial"/>
          <w:w w:val="90"/>
          <w:sz w:val="20"/>
        </w:rPr>
        <w:tab/>
      </w:r>
    </w:p>
    <w:p w14:paraId="3DF9DAE1" w14:textId="54C50863" w:rsidR="000468AC" w:rsidRPr="00F66F08" w:rsidRDefault="000468AC" w:rsidP="000468AC">
      <w:pPr>
        <w:ind w:right="-2" w:firstLine="830"/>
        <w:jc w:val="both"/>
        <w:rPr>
          <w:rFonts w:ascii="Century Gothic" w:hAnsi="Century Gothic"/>
          <w:w w:val="90"/>
          <w:sz w:val="20"/>
        </w:rPr>
      </w:pPr>
      <w:r w:rsidRPr="00F66F08">
        <w:rPr>
          <w:rFonts w:ascii="Century Gothic" w:hAnsi="Century Gothic"/>
          <w:w w:val="90"/>
          <w:sz w:val="20"/>
        </w:rPr>
        <w:t>Contratação de empresa para prestação de serviços de manutenção, conservação, reformas pontuais e pequenos serviços</w:t>
      </w:r>
      <w:r>
        <w:rPr>
          <w:rFonts w:ascii="Century Gothic" w:hAnsi="Century Gothic"/>
          <w:w w:val="90"/>
          <w:sz w:val="20"/>
        </w:rPr>
        <w:t xml:space="preserve"> de engenharia</w:t>
      </w:r>
      <w:r w:rsidRPr="00F66F08">
        <w:rPr>
          <w:rFonts w:ascii="Century Gothic" w:hAnsi="Century Gothic"/>
          <w:w w:val="90"/>
          <w:sz w:val="20"/>
        </w:rPr>
        <w:t xml:space="preserve"> nos imóveis ocupados pelo </w:t>
      </w:r>
      <w:r w:rsidR="00D02049" w:rsidRPr="00D02049">
        <w:rPr>
          <w:rFonts w:ascii="Century Gothic" w:hAnsi="Century Gothic"/>
          <w:b/>
          <w:w w:val="90"/>
          <w:sz w:val="20"/>
        </w:rPr>
        <w:t>MPSP</w:t>
      </w:r>
      <w:r w:rsidRPr="00F66F08">
        <w:rPr>
          <w:rFonts w:ascii="Century Gothic" w:hAnsi="Century Gothic"/>
          <w:w w:val="90"/>
          <w:sz w:val="20"/>
        </w:rPr>
        <w:t>, com fornecimento de material e mão-de-obra.</w:t>
      </w:r>
    </w:p>
    <w:p w14:paraId="0C794D3E" w14:textId="77777777" w:rsidR="000468AC" w:rsidRDefault="000468AC" w:rsidP="004F6FEE">
      <w:pPr>
        <w:tabs>
          <w:tab w:val="left" w:pos="426"/>
        </w:tabs>
        <w:jc w:val="center"/>
        <w:rPr>
          <w:rFonts w:ascii="Century Gothic" w:hAnsi="Century Gothic"/>
          <w:b/>
          <w:w w:val="90"/>
          <w:sz w:val="20"/>
          <w:szCs w:val="20"/>
        </w:rPr>
      </w:pPr>
    </w:p>
    <w:p w14:paraId="30770739" w14:textId="77777777" w:rsidR="000468AC" w:rsidRPr="00F66F08" w:rsidRDefault="000468AC" w:rsidP="000468AC">
      <w:pPr>
        <w:tabs>
          <w:tab w:val="left" w:pos="851"/>
        </w:tabs>
        <w:spacing w:before="34"/>
        <w:jc w:val="both"/>
        <w:rPr>
          <w:rFonts w:ascii="Century Gothic" w:hAnsi="Century Gothic"/>
          <w:b/>
          <w:w w:val="90"/>
          <w:sz w:val="20"/>
        </w:rPr>
      </w:pPr>
      <w:r w:rsidRPr="00F66F08">
        <w:rPr>
          <w:rFonts w:ascii="Century Gothic" w:hAnsi="Century Gothic"/>
          <w:b/>
          <w:w w:val="90"/>
          <w:sz w:val="20"/>
        </w:rPr>
        <w:t>2 -</w:t>
      </w:r>
      <w:r w:rsidRPr="00F66F08">
        <w:rPr>
          <w:rFonts w:ascii="Century Gothic" w:hAnsi="Century Gothic"/>
          <w:b/>
          <w:w w:val="90"/>
          <w:sz w:val="20"/>
        </w:rPr>
        <w:tab/>
        <w:t>IDENTIFICAÇÃO DA LICITANTE E RESPONSÁVEIS</w:t>
      </w:r>
    </w:p>
    <w:p w14:paraId="615CE235" w14:textId="77777777" w:rsidR="000468AC" w:rsidRPr="00F66F08" w:rsidRDefault="000468AC" w:rsidP="000468AC">
      <w:pPr>
        <w:tabs>
          <w:tab w:val="left" w:pos="851"/>
        </w:tabs>
        <w:spacing w:before="34"/>
        <w:jc w:val="both"/>
        <w:rPr>
          <w:rFonts w:ascii="Century Gothic" w:hAnsi="Century Gothic"/>
          <w:w w:val="90"/>
          <w:sz w:val="20"/>
        </w:rPr>
      </w:pPr>
    </w:p>
    <w:p w14:paraId="435EF68D"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Nome da empresa: ............................................................................................................</w:t>
      </w:r>
    </w:p>
    <w:p w14:paraId="2D255D42"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Endereço: ............................................................................................................................</w:t>
      </w:r>
    </w:p>
    <w:p w14:paraId="0D77853F"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CNPJ: ...........................................    Insc. Est.: …….……….................................................</w:t>
      </w:r>
    </w:p>
    <w:p w14:paraId="3D3F7450"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Nome do responsável que assina a proposta: ...............................................................</w:t>
      </w:r>
    </w:p>
    <w:p w14:paraId="465E044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RG nº..............................................  CPF nº .........................................................................</w:t>
      </w:r>
    </w:p>
    <w:p w14:paraId="1FD6916D"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Cargo: ..................................................................................................................................</w:t>
      </w:r>
    </w:p>
    <w:p w14:paraId="0595CB95"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Telefone para contato: ......................................................................................................</w:t>
      </w:r>
    </w:p>
    <w:p w14:paraId="5EAFC375"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e-mail: ..................................................................................................................................</w:t>
      </w:r>
    </w:p>
    <w:p w14:paraId="17EA3F6A" w14:textId="708EAB34" w:rsidR="000468AC" w:rsidRPr="00F66F08" w:rsidRDefault="000468AC" w:rsidP="00C84E0B">
      <w:pPr>
        <w:tabs>
          <w:tab w:val="left" w:pos="851"/>
        </w:tabs>
        <w:spacing w:before="34"/>
        <w:ind w:left="851" w:hanging="851"/>
        <w:jc w:val="both"/>
        <w:rPr>
          <w:rFonts w:ascii="Century Gothic" w:hAnsi="Century Gothic"/>
          <w:w w:val="90"/>
          <w:sz w:val="20"/>
        </w:rPr>
      </w:pPr>
      <w:r w:rsidRPr="00F66F08">
        <w:rPr>
          <w:rFonts w:ascii="Century Gothic" w:hAnsi="Century Gothic"/>
          <w:w w:val="90"/>
          <w:sz w:val="20"/>
        </w:rPr>
        <w:tab/>
        <w:t xml:space="preserve">Nome do responsável com poderes para firmar contrato com o </w:t>
      </w:r>
      <w:r w:rsidR="00D02049" w:rsidRPr="00D02049">
        <w:rPr>
          <w:rFonts w:ascii="Century Gothic" w:hAnsi="Century Gothic"/>
          <w:b/>
          <w:w w:val="90"/>
          <w:sz w:val="20"/>
        </w:rPr>
        <w:t>MPSP</w:t>
      </w:r>
      <w:r w:rsidRPr="00F66F08">
        <w:rPr>
          <w:rFonts w:ascii="Century Gothic" w:hAnsi="Century Gothic"/>
          <w:w w:val="90"/>
          <w:sz w:val="20"/>
        </w:rPr>
        <w:t xml:space="preserve"> – (representante legal ou procurador): </w:t>
      </w:r>
    </w:p>
    <w:p w14:paraId="108F8C2B"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Nome: ..................................................................................................................................</w:t>
      </w:r>
    </w:p>
    <w:p w14:paraId="6E010C1C"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Representante / Procurador: ...........................................................................................</w:t>
      </w:r>
    </w:p>
    <w:p w14:paraId="393A7ABE"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RG nº..............................................  CPF nº ........................................................................</w:t>
      </w:r>
    </w:p>
    <w:p w14:paraId="1383AC82"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Cargo: ..................................................................................................................................</w:t>
      </w:r>
    </w:p>
    <w:p w14:paraId="3D7DB6C4" w14:textId="77777777" w:rsidR="000468AC" w:rsidRPr="00F66F08" w:rsidRDefault="000468AC" w:rsidP="000468AC">
      <w:pPr>
        <w:tabs>
          <w:tab w:val="left" w:pos="851"/>
        </w:tabs>
        <w:spacing w:before="34"/>
        <w:jc w:val="both"/>
        <w:rPr>
          <w:rFonts w:ascii="Century Gothic" w:hAnsi="Century Gothic"/>
          <w:w w:val="90"/>
          <w:sz w:val="20"/>
        </w:rPr>
      </w:pPr>
      <w:r w:rsidRPr="00F66F08">
        <w:rPr>
          <w:rFonts w:ascii="Century Gothic" w:hAnsi="Century Gothic"/>
          <w:w w:val="90"/>
          <w:sz w:val="20"/>
        </w:rPr>
        <w:tab/>
        <w:t>Telefone para contato: ......................................................................................................</w:t>
      </w:r>
    </w:p>
    <w:p w14:paraId="251E7DF8" w14:textId="6C58A1C2" w:rsidR="000468AC" w:rsidRDefault="000468AC" w:rsidP="000468AC">
      <w:pPr>
        <w:tabs>
          <w:tab w:val="left" w:pos="426"/>
        </w:tabs>
        <w:jc w:val="center"/>
        <w:rPr>
          <w:rFonts w:ascii="Century Gothic" w:hAnsi="Century Gothic"/>
          <w:b/>
          <w:w w:val="90"/>
          <w:sz w:val="20"/>
          <w:szCs w:val="20"/>
        </w:rPr>
      </w:pPr>
      <w:r w:rsidRPr="00F66F08">
        <w:rPr>
          <w:rFonts w:ascii="Century Gothic" w:hAnsi="Century Gothic"/>
          <w:w w:val="90"/>
          <w:sz w:val="20"/>
        </w:rPr>
        <w:t>e-mail: ..................................................................................................................................</w:t>
      </w:r>
    </w:p>
    <w:p w14:paraId="4CD0F97B" w14:textId="74CC8237" w:rsidR="00F164C4" w:rsidRDefault="00F164C4" w:rsidP="00F164C4">
      <w:pPr>
        <w:tabs>
          <w:tab w:val="left" w:pos="851"/>
        </w:tabs>
        <w:spacing w:before="34"/>
        <w:jc w:val="both"/>
        <w:rPr>
          <w:rFonts w:ascii="Century Gothic" w:hAnsi="Century Gothic"/>
          <w:b/>
          <w:w w:val="90"/>
          <w:sz w:val="20"/>
        </w:rPr>
      </w:pPr>
      <w:r w:rsidRPr="00F66F08">
        <w:rPr>
          <w:rFonts w:ascii="Century Gothic" w:hAnsi="Century Gothic"/>
          <w:b/>
          <w:w w:val="90"/>
          <w:sz w:val="20"/>
        </w:rPr>
        <w:lastRenderedPageBreak/>
        <w:t xml:space="preserve">3 – </w:t>
      </w:r>
      <w:r w:rsidRPr="00F66F08">
        <w:rPr>
          <w:rFonts w:ascii="Century Gothic" w:hAnsi="Century Gothic"/>
          <w:b/>
          <w:w w:val="90"/>
          <w:sz w:val="20"/>
        </w:rPr>
        <w:tab/>
      </w:r>
      <w:r w:rsidR="003506B1">
        <w:rPr>
          <w:rFonts w:ascii="Century Gothic" w:hAnsi="Century Gothic"/>
          <w:b/>
          <w:w w:val="90"/>
          <w:sz w:val="20"/>
        </w:rPr>
        <w:t xml:space="preserve">TAXA FINAL </w:t>
      </w:r>
      <w:r w:rsidRPr="00F66F08">
        <w:rPr>
          <w:rFonts w:ascii="Century Gothic" w:hAnsi="Century Gothic"/>
          <w:b/>
          <w:w w:val="90"/>
          <w:sz w:val="20"/>
        </w:rPr>
        <w:t xml:space="preserve"> </w:t>
      </w:r>
    </w:p>
    <w:p w14:paraId="1FAF66AA" w14:textId="77777777" w:rsidR="00C84E0B" w:rsidRPr="00F66F08" w:rsidRDefault="00C84E0B" w:rsidP="00F164C4">
      <w:pPr>
        <w:tabs>
          <w:tab w:val="left" w:pos="851"/>
        </w:tabs>
        <w:spacing w:before="34"/>
        <w:jc w:val="both"/>
        <w:rPr>
          <w:rFonts w:ascii="Century Gothic" w:hAnsi="Century Gothic"/>
          <w:b/>
          <w:w w:val="90"/>
          <w:sz w:val="20"/>
        </w:rPr>
      </w:pPr>
    </w:p>
    <w:tbl>
      <w:tblPr>
        <w:tblW w:w="10200" w:type="dxa"/>
        <w:jc w:val="center"/>
        <w:tblLayout w:type="fixed"/>
        <w:tblCellMar>
          <w:left w:w="0" w:type="dxa"/>
          <w:right w:w="0" w:type="dxa"/>
        </w:tblCellMar>
        <w:tblLook w:val="01E0" w:firstRow="1" w:lastRow="1" w:firstColumn="1" w:lastColumn="1" w:noHBand="0" w:noVBand="0"/>
      </w:tblPr>
      <w:tblGrid>
        <w:gridCol w:w="1128"/>
        <w:gridCol w:w="1134"/>
        <w:gridCol w:w="1134"/>
        <w:gridCol w:w="2552"/>
        <w:gridCol w:w="2126"/>
        <w:gridCol w:w="2126"/>
      </w:tblGrid>
      <w:tr w:rsidR="001A50D1" w:rsidRPr="00F66F08" w14:paraId="5FCA5497" w14:textId="54626F3A" w:rsidTr="00474AD7">
        <w:trPr>
          <w:trHeight w:hRule="exact" w:val="689"/>
          <w:jc w:val="center"/>
        </w:trPr>
        <w:tc>
          <w:tcPr>
            <w:tcW w:w="112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FB5BC" w14:textId="34C59B93" w:rsidR="001A50D1" w:rsidRPr="00F66F08" w:rsidRDefault="001A50D1" w:rsidP="00895820">
            <w:pPr>
              <w:spacing w:before="34"/>
              <w:jc w:val="center"/>
              <w:rPr>
                <w:rFonts w:ascii="Century Gothic" w:hAnsi="Century Gothic"/>
                <w:b/>
                <w:w w:val="90"/>
                <w:sz w:val="20"/>
              </w:rPr>
            </w:pPr>
            <w:r>
              <w:rPr>
                <w:rFonts w:ascii="Century Gothic" w:hAnsi="Century Gothic"/>
                <w:b/>
                <w:w w:val="90"/>
                <w:sz w:val="20"/>
              </w:rPr>
              <w:t>ITEM/</w:t>
            </w:r>
            <w:r w:rsidRPr="00F66F08">
              <w:rPr>
                <w:rFonts w:ascii="Century Gothic" w:hAnsi="Century Gothic"/>
                <w:b/>
                <w:w w:val="90"/>
                <w:sz w:val="20"/>
              </w:rPr>
              <w:t>LOTE</w:t>
            </w:r>
          </w:p>
        </w:tc>
        <w:tc>
          <w:tcPr>
            <w:tcW w:w="113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B9CCC" w14:textId="7937621C" w:rsidR="001A50D1" w:rsidRPr="00F66F08" w:rsidRDefault="001A50D1" w:rsidP="00895820">
            <w:pPr>
              <w:spacing w:before="34"/>
              <w:jc w:val="center"/>
              <w:rPr>
                <w:rFonts w:ascii="Century Gothic" w:hAnsi="Century Gothic"/>
                <w:b/>
                <w:w w:val="90"/>
                <w:sz w:val="20"/>
              </w:rPr>
            </w:pPr>
            <w:r>
              <w:rPr>
                <w:rFonts w:ascii="Century Gothic" w:hAnsi="Century Gothic"/>
                <w:b/>
                <w:w w:val="90"/>
                <w:sz w:val="20"/>
              </w:rPr>
              <w:t>IC</w:t>
            </w:r>
          </w:p>
        </w:tc>
        <w:tc>
          <w:tcPr>
            <w:tcW w:w="113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EB4475" w14:textId="77777777" w:rsidR="001A50D1" w:rsidRPr="00F66F08" w:rsidRDefault="001A50D1" w:rsidP="00895820">
            <w:pPr>
              <w:spacing w:before="34"/>
              <w:jc w:val="center"/>
              <w:rPr>
                <w:rFonts w:ascii="Century Gothic" w:hAnsi="Century Gothic"/>
                <w:b/>
                <w:w w:val="90"/>
                <w:sz w:val="20"/>
              </w:rPr>
            </w:pPr>
            <w:r w:rsidRPr="00F66F08">
              <w:rPr>
                <w:rFonts w:ascii="Century Gothic" w:hAnsi="Century Gothic"/>
                <w:b/>
                <w:w w:val="90"/>
                <w:sz w:val="20"/>
              </w:rPr>
              <w:t>BDI</w:t>
            </w:r>
          </w:p>
        </w:tc>
        <w:tc>
          <w:tcPr>
            <w:tcW w:w="255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AE0A34" w14:textId="43C1901E" w:rsidR="001A50D1" w:rsidRPr="00F66F08" w:rsidRDefault="001A50D1" w:rsidP="00474AD7">
            <w:pPr>
              <w:tabs>
                <w:tab w:val="left" w:pos="851"/>
              </w:tabs>
              <w:spacing w:before="34"/>
              <w:jc w:val="center"/>
              <w:rPr>
                <w:rFonts w:ascii="Century Gothic" w:hAnsi="Century Gothic"/>
                <w:b/>
                <w:w w:val="90"/>
                <w:sz w:val="20"/>
              </w:rPr>
            </w:pPr>
            <w:r>
              <w:rPr>
                <w:rFonts w:ascii="Century Gothic" w:hAnsi="Century Gothic"/>
                <w:b/>
                <w:w w:val="90"/>
                <w:sz w:val="20"/>
              </w:rPr>
              <w:t>BDI efetivo</w:t>
            </w:r>
            <w:r w:rsidR="000D7BA6">
              <w:rPr>
                <w:rFonts w:ascii="Century Gothic" w:hAnsi="Century Gothic"/>
                <w:b/>
                <w:w w:val="90"/>
                <w:sz w:val="20"/>
              </w:rPr>
              <w:t xml:space="preserve"> </w:t>
            </w:r>
            <w:proofErr w:type="gramStart"/>
            <w:r w:rsidR="000D7BA6">
              <w:rPr>
                <w:rFonts w:ascii="Century Gothic" w:hAnsi="Century Gothic"/>
                <w:b/>
                <w:w w:val="90"/>
                <w:sz w:val="20"/>
              </w:rPr>
              <w:t xml:space="preserve">= </w:t>
            </w:r>
            <w:r>
              <w:rPr>
                <w:rFonts w:ascii="Century Gothic" w:hAnsi="Century Gothic"/>
                <w:b/>
                <w:w w:val="90"/>
                <w:sz w:val="20"/>
              </w:rPr>
              <w:t xml:space="preserve"> (</w:t>
            </w:r>
            <w:proofErr w:type="gramEnd"/>
            <w:r>
              <w:rPr>
                <w:rFonts w:ascii="Century Gothic" w:hAnsi="Century Gothic"/>
                <w:b/>
                <w:w w:val="90"/>
                <w:sz w:val="20"/>
              </w:rPr>
              <w:t>BDI * IC)</w:t>
            </w:r>
          </w:p>
        </w:tc>
        <w:tc>
          <w:tcPr>
            <w:tcW w:w="212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A74A6C" w14:textId="3D61CBCE" w:rsidR="001A50D1" w:rsidRDefault="001A50D1" w:rsidP="00895820">
            <w:pPr>
              <w:tabs>
                <w:tab w:val="left" w:pos="851"/>
              </w:tabs>
              <w:spacing w:before="34"/>
              <w:jc w:val="center"/>
              <w:rPr>
                <w:rFonts w:ascii="Century Gothic" w:hAnsi="Century Gothic"/>
                <w:b/>
                <w:w w:val="90"/>
                <w:sz w:val="20"/>
              </w:rPr>
            </w:pPr>
            <w:r>
              <w:rPr>
                <w:rFonts w:ascii="Century Gothic" w:hAnsi="Century Gothic"/>
                <w:b/>
                <w:w w:val="90"/>
                <w:sz w:val="20"/>
              </w:rPr>
              <w:t>TF = BDI efetivo + IC</w:t>
            </w:r>
          </w:p>
        </w:tc>
        <w:tc>
          <w:tcPr>
            <w:tcW w:w="212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51E5ED" w14:textId="7F6D547C" w:rsidR="001A50D1" w:rsidRDefault="001A50D1" w:rsidP="00895820">
            <w:pPr>
              <w:tabs>
                <w:tab w:val="left" w:pos="851"/>
              </w:tabs>
              <w:spacing w:before="34"/>
              <w:jc w:val="center"/>
              <w:rPr>
                <w:rFonts w:ascii="Century Gothic" w:hAnsi="Century Gothic"/>
                <w:b/>
                <w:w w:val="90"/>
                <w:sz w:val="20"/>
              </w:rPr>
            </w:pPr>
            <w:r>
              <w:rPr>
                <w:rFonts w:ascii="Century Gothic" w:hAnsi="Century Gothic"/>
                <w:b/>
                <w:w w:val="90"/>
                <w:sz w:val="20"/>
              </w:rPr>
              <w:t>Valor a ser inserido na BEC</w:t>
            </w:r>
          </w:p>
        </w:tc>
      </w:tr>
      <w:tr w:rsidR="00E13E45" w:rsidRPr="00F66F08" w14:paraId="5420D178" w14:textId="5C151ED8" w:rsidTr="00474AD7">
        <w:trPr>
          <w:trHeight w:hRule="exact" w:val="321"/>
          <w:jc w:val="center"/>
        </w:trPr>
        <w:tc>
          <w:tcPr>
            <w:tcW w:w="1128" w:type="dxa"/>
            <w:tcBorders>
              <w:top w:val="single" w:sz="5" w:space="0" w:color="000000"/>
              <w:left w:val="single" w:sz="5" w:space="0" w:color="000000"/>
              <w:bottom w:val="single" w:sz="5" w:space="0" w:color="000000"/>
              <w:right w:val="single" w:sz="5" w:space="0" w:color="000000"/>
            </w:tcBorders>
          </w:tcPr>
          <w:p w14:paraId="701C0DAD" w14:textId="77777777" w:rsidR="00E13E45" w:rsidRPr="00F66F08" w:rsidRDefault="00E13E45" w:rsidP="00E13E45">
            <w:pPr>
              <w:spacing w:before="34"/>
              <w:jc w:val="center"/>
              <w:rPr>
                <w:rFonts w:ascii="Century Gothic" w:hAnsi="Century Gothic"/>
                <w:b/>
                <w:w w:val="90"/>
                <w:sz w:val="20"/>
              </w:rPr>
            </w:pPr>
            <w:r w:rsidRPr="00F66F08">
              <w:rPr>
                <w:rFonts w:ascii="Century Gothic" w:hAnsi="Century Gothic"/>
                <w:b/>
                <w:w w:val="90"/>
                <w:sz w:val="20"/>
              </w:rPr>
              <w:t>1</w:t>
            </w:r>
          </w:p>
        </w:tc>
        <w:tc>
          <w:tcPr>
            <w:tcW w:w="1134" w:type="dxa"/>
            <w:tcBorders>
              <w:top w:val="single" w:sz="5" w:space="0" w:color="000000"/>
              <w:left w:val="single" w:sz="5" w:space="0" w:color="000000"/>
              <w:bottom w:val="single" w:sz="5" w:space="0" w:color="000000"/>
              <w:right w:val="single" w:sz="5" w:space="0" w:color="000000"/>
            </w:tcBorders>
          </w:tcPr>
          <w:p w14:paraId="7F45AA78" w14:textId="098F68B2"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w:t>
            </w:r>
          </w:p>
        </w:tc>
        <w:tc>
          <w:tcPr>
            <w:tcW w:w="1134" w:type="dxa"/>
            <w:tcBorders>
              <w:top w:val="single" w:sz="5" w:space="0" w:color="000000"/>
              <w:left w:val="single" w:sz="5" w:space="0" w:color="000000"/>
              <w:bottom w:val="single" w:sz="5" w:space="0" w:color="000000"/>
              <w:right w:val="single" w:sz="5" w:space="0" w:color="000000"/>
            </w:tcBorders>
          </w:tcPr>
          <w:p w14:paraId="2EA9AAEA" w14:textId="28CFFAEF"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w:t>
            </w:r>
          </w:p>
        </w:tc>
        <w:tc>
          <w:tcPr>
            <w:tcW w:w="2552" w:type="dxa"/>
            <w:tcBorders>
              <w:top w:val="single" w:sz="5" w:space="0" w:color="000000"/>
              <w:left w:val="single" w:sz="5" w:space="0" w:color="000000"/>
              <w:bottom w:val="single" w:sz="5" w:space="0" w:color="000000"/>
              <w:right w:val="single" w:sz="5" w:space="0" w:color="000000"/>
            </w:tcBorders>
          </w:tcPr>
          <w:p w14:paraId="3E0EAD72" w14:textId="7DC95A8A"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w:t>
            </w:r>
          </w:p>
        </w:tc>
        <w:tc>
          <w:tcPr>
            <w:tcW w:w="2126" w:type="dxa"/>
            <w:tcBorders>
              <w:top w:val="single" w:sz="5" w:space="0" w:color="000000"/>
              <w:left w:val="single" w:sz="5" w:space="0" w:color="000000"/>
              <w:bottom w:val="single" w:sz="5" w:space="0" w:color="000000"/>
              <w:right w:val="single" w:sz="5" w:space="0" w:color="000000"/>
            </w:tcBorders>
          </w:tcPr>
          <w:p w14:paraId="6D319AD2" w14:textId="0A9DD576"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w:t>
            </w:r>
          </w:p>
        </w:tc>
        <w:tc>
          <w:tcPr>
            <w:tcW w:w="2126" w:type="dxa"/>
            <w:tcBorders>
              <w:top w:val="single" w:sz="5" w:space="0" w:color="000000"/>
              <w:left w:val="single" w:sz="5" w:space="0" w:color="000000"/>
              <w:bottom w:val="single" w:sz="5" w:space="0" w:color="000000"/>
              <w:right w:val="single" w:sz="5" w:space="0" w:color="000000"/>
            </w:tcBorders>
          </w:tcPr>
          <w:p w14:paraId="314D3D67" w14:textId="760A3F3E"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R$ ......... </w:t>
            </w:r>
          </w:p>
        </w:tc>
      </w:tr>
      <w:tr w:rsidR="00E13E45" w:rsidRPr="00F66F08" w14:paraId="39153AAC" w14:textId="142F8F4B" w:rsidTr="00474AD7">
        <w:trPr>
          <w:trHeight w:hRule="exact" w:val="321"/>
          <w:jc w:val="center"/>
        </w:trPr>
        <w:tc>
          <w:tcPr>
            <w:tcW w:w="1128" w:type="dxa"/>
            <w:tcBorders>
              <w:top w:val="single" w:sz="5" w:space="0" w:color="000000"/>
              <w:left w:val="single" w:sz="5" w:space="0" w:color="000000"/>
              <w:bottom w:val="single" w:sz="5" w:space="0" w:color="000000"/>
              <w:right w:val="single" w:sz="5" w:space="0" w:color="000000"/>
            </w:tcBorders>
          </w:tcPr>
          <w:p w14:paraId="0A10C762" w14:textId="77777777" w:rsidR="00E13E45" w:rsidRPr="00F66F08" w:rsidRDefault="00E13E45" w:rsidP="00E13E45">
            <w:pPr>
              <w:spacing w:before="34"/>
              <w:jc w:val="center"/>
              <w:rPr>
                <w:rFonts w:ascii="Century Gothic" w:hAnsi="Century Gothic"/>
                <w:b/>
                <w:w w:val="90"/>
                <w:sz w:val="20"/>
              </w:rPr>
            </w:pPr>
            <w:r w:rsidRPr="00F66F08">
              <w:rPr>
                <w:rFonts w:ascii="Century Gothic" w:hAnsi="Century Gothic"/>
                <w:b/>
                <w:w w:val="90"/>
                <w:sz w:val="20"/>
              </w:rPr>
              <w:t>2</w:t>
            </w:r>
          </w:p>
        </w:tc>
        <w:tc>
          <w:tcPr>
            <w:tcW w:w="1134" w:type="dxa"/>
            <w:tcBorders>
              <w:top w:val="single" w:sz="5" w:space="0" w:color="000000"/>
              <w:left w:val="single" w:sz="5" w:space="0" w:color="000000"/>
              <w:bottom w:val="single" w:sz="5" w:space="0" w:color="000000"/>
              <w:right w:val="single" w:sz="5" w:space="0" w:color="000000"/>
            </w:tcBorders>
          </w:tcPr>
          <w:p w14:paraId="40BDA576" w14:textId="365F2D24"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1134" w:type="dxa"/>
            <w:tcBorders>
              <w:top w:val="single" w:sz="5" w:space="0" w:color="000000"/>
              <w:left w:val="single" w:sz="5" w:space="0" w:color="000000"/>
              <w:bottom w:val="single" w:sz="5" w:space="0" w:color="000000"/>
              <w:right w:val="single" w:sz="5" w:space="0" w:color="000000"/>
            </w:tcBorders>
          </w:tcPr>
          <w:p w14:paraId="468175CF" w14:textId="4DDA7A44"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6F916D26" w14:textId="30A36D13"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67FE26B5" w14:textId="6412C704"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7F98F853" w14:textId="68AE8A7E"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R$ ........</w:t>
            </w:r>
          </w:p>
        </w:tc>
      </w:tr>
      <w:tr w:rsidR="00E13E45" w:rsidRPr="00F66F08" w14:paraId="36129B7E" w14:textId="2E8A3DD9" w:rsidTr="00474AD7">
        <w:trPr>
          <w:trHeight w:hRule="exact" w:val="321"/>
          <w:jc w:val="center"/>
        </w:trPr>
        <w:tc>
          <w:tcPr>
            <w:tcW w:w="1128" w:type="dxa"/>
            <w:tcBorders>
              <w:top w:val="single" w:sz="5" w:space="0" w:color="000000"/>
              <w:left w:val="single" w:sz="5" w:space="0" w:color="000000"/>
              <w:bottom w:val="single" w:sz="5" w:space="0" w:color="000000"/>
              <w:right w:val="single" w:sz="5" w:space="0" w:color="000000"/>
            </w:tcBorders>
          </w:tcPr>
          <w:p w14:paraId="7E78B9AA" w14:textId="77777777" w:rsidR="00E13E45" w:rsidRPr="00F66F08" w:rsidRDefault="00E13E45" w:rsidP="00E13E45">
            <w:pPr>
              <w:spacing w:before="34"/>
              <w:jc w:val="center"/>
              <w:rPr>
                <w:rFonts w:ascii="Century Gothic" w:hAnsi="Century Gothic"/>
                <w:b/>
                <w:w w:val="90"/>
                <w:sz w:val="20"/>
              </w:rPr>
            </w:pPr>
            <w:r w:rsidRPr="00F66F08">
              <w:rPr>
                <w:rFonts w:ascii="Century Gothic" w:hAnsi="Century Gothic"/>
                <w:b/>
                <w:w w:val="90"/>
                <w:sz w:val="20"/>
              </w:rPr>
              <w:t>3</w:t>
            </w:r>
          </w:p>
        </w:tc>
        <w:tc>
          <w:tcPr>
            <w:tcW w:w="1134" w:type="dxa"/>
            <w:tcBorders>
              <w:top w:val="single" w:sz="5" w:space="0" w:color="000000"/>
              <w:left w:val="single" w:sz="5" w:space="0" w:color="000000"/>
              <w:bottom w:val="single" w:sz="5" w:space="0" w:color="000000"/>
              <w:right w:val="single" w:sz="5" w:space="0" w:color="000000"/>
            </w:tcBorders>
          </w:tcPr>
          <w:p w14:paraId="78779F26" w14:textId="0C58922C"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1134" w:type="dxa"/>
            <w:tcBorders>
              <w:top w:val="single" w:sz="5" w:space="0" w:color="000000"/>
              <w:left w:val="single" w:sz="5" w:space="0" w:color="000000"/>
              <w:bottom w:val="single" w:sz="5" w:space="0" w:color="000000"/>
              <w:right w:val="single" w:sz="5" w:space="0" w:color="000000"/>
            </w:tcBorders>
          </w:tcPr>
          <w:p w14:paraId="20216054" w14:textId="51915B91"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2552" w:type="dxa"/>
            <w:tcBorders>
              <w:top w:val="single" w:sz="5" w:space="0" w:color="000000"/>
              <w:left w:val="single" w:sz="5" w:space="0" w:color="000000"/>
              <w:bottom w:val="single" w:sz="5" w:space="0" w:color="000000"/>
              <w:right w:val="single" w:sz="5" w:space="0" w:color="000000"/>
            </w:tcBorders>
          </w:tcPr>
          <w:p w14:paraId="3B79432B" w14:textId="089C3F02"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1500BD21" w14:textId="3F69C94C"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 xml:space="preserve">....% </w:t>
            </w:r>
          </w:p>
        </w:tc>
        <w:tc>
          <w:tcPr>
            <w:tcW w:w="2126" w:type="dxa"/>
            <w:tcBorders>
              <w:top w:val="single" w:sz="5" w:space="0" w:color="000000"/>
              <w:left w:val="single" w:sz="5" w:space="0" w:color="000000"/>
              <w:bottom w:val="single" w:sz="5" w:space="0" w:color="000000"/>
              <w:right w:val="single" w:sz="5" w:space="0" w:color="000000"/>
            </w:tcBorders>
          </w:tcPr>
          <w:p w14:paraId="08736C1A" w14:textId="028D70C1" w:rsidR="00E13E45" w:rsidRPr="00F66F08" w:rsidRDefault="00E13E45" w:rsidP="00E13E45">
            <w:pPr>
              <w:spacing w:before="34"/>
              <w:jc w:val="center"/>
              <w:rPr>
                <w:rFonts w:ascii="Century Gothic" w:hAnsi="Century Gothic"/>
                <w:w w:val="90"/>
                <w:sz w:val="20"/>
              </w:rPr>
            </w:pPr>
            <w:r>
              <w:rPr>
                <w:rFonts w:ascii="Century Gothic" w:hAnsi="Century Gothic"/>
                <w:w w:val="90"/>
                <w:sz w:val="20"/>
              </w:rPr>
              <w:t>R$ ........</w:t>
            </w:r>
          </w:p>
        </w:tc>
      </w:tr>
    </w:tbl>
    <w:p w14:paraId="76EFFAAB" w14:textId="642A5320" w:rsidR="00081409" w:rsidRDefault="00E45DBD" w:rsidP="003B7196">
      <w:pPr>
        <w:tabs>
          <w:tab w:val="left" w:pos="851"/>
        </w:tabs>
        <w:spacing w:before="34"/>
        <w:jc w:val="both"/>
        <w:rPr>
          <w:rFonts w:ascii="Century Gothic" w:hAnsi="Century Gothic"/>
          <w:b/>
          <w:w w:val="90"/>
          <w:sz w:val="20"/>
        </w:rPr>
      </w:pPr>
      <w:r>
        <w:rPr>
          <w:rFonts w:ascii="Century Gothic" w:hAnsi="Century Gothic"/>
          <w:b/>
          <w:noProof/>
          <w:sz w:val="20"/>
        </w:rPr>
        <mc:AlternateContent>
          <mc:Choice Requires="wps">
            <w:drawing>
              <wp:anchor distT="0" distB="0" distL="114300" distR="114300" simplePos="0" relativeHeight="251659264" behindDoc="0" locked="0" layoutInCell="1" allowOverlap="1" wp14:anchorId="46C3E198" wp14:editId="69F9A058">
                <wp:simplePos x="0" y="0"/>
                <wp:positionH relativeFrom="column">
                  <wp:posOffset>-338124</wp:posOffset>
                </wp:positionH>
                <wp:positionV relativeFrom="paragraph">
                  <wp:posOffset>139175</wp:posOffset>
                </wp:positionV>
                <wp:extent cx="6106602" cy="1789044"/>
                <wp:effectExtent l="0" t="0" r="27940" b="20955"/>
                <wp:wrapNone/>
                <wp:docPr id="2" name="Retângulo 2"/>
                <wp:cNvGraphicFramePr/>
                <a:graphic xmlns:a="http://schemas.openxmlformats.org/drawingml/2006/main">
                  <a:graphicData uri="http://schemas.microsoft.com/office/word/2010/wordprocessingShape">
                    <wps:wsp>
                      <wps:cNvSpPr/>
                      <wps:spPr>
                        <a:xfrm>
                          <a:off x="0" y="0"/>
                          <a:ext cx="6106602" cy="178904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C9328" id="Retângulo 2" o:spid="_x0000_s1026" style="position:absolute;margin-left:-26.6pt;margin-top:10.95pt;width:480.85pt;height:14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" filled="f" strokecolor="#70ad47 [3209]" strokeweight="1pt"/>
            </w:pict>
          </mc:Fallback>
        </mc:AlternateContent>
      </w:r>
    </w:p>
    <w:p w14:paraId="2970B8FD" w14:textId="2E442293" w:rsidR="00B3509B" w:rsidRDefault="00E13E45" w:rsidP="00B3509B">
      <w:pPr>
        <w:autoSpaceDE w:val="0"/>
        <w:autoSpaceDN w:val="0"/>
        <w:adjustRightInd w:val="0"/>
        <w:rPr>
          <w:rFonts w:ascii="Calibri" w:hAnsi="Calibri" w:cs="Calibri"/>
        </w:rPr>
      </w:pPr>
      <w:r>
        <w:rPr>
          <w:rFonts w:ascii="Calibri" w:hAnsi="Calibri" w:cs="Calibri"/>
        </w:rPr>
        <w:t xml:space="preserve">Exemplo: </w:t>
      </w:r>
      <w:r w:rsidR="00B3509B">
        <w:rPr>
          <w:rFonts w:ascii="Calibri" w:hAnsi="Calibri" w:cs="Calibri"/>
        </w:rPr>
        <w:t>Para se chegar ao percentual da TF de 114,00%, o licitante deve:</w:t>
      </w:r>
    </w:p>
    <w:p w14:paraId="64759289" w14:textId="40CA375D" w:rsidR="00B3509B" w:rsidRDefault="00925369" w:rsidP="00B3509B">
      <w:pPr>
        <w:autoSpaceDE w:val="0"/>
        <w:autoSpaceDN w:val="0"/>
        <w:adjustRightInd w:val="0"/>
        <w:rPr>
          <w:rFonts w:ascii="Calibri" w:hAnsi="Calibri" w:cs="Calibri"/>
        </w:rPr>
      </w:pPr>
      <w:r>
        <w:rPr>
          <w:rFonts w:ascii="Calibri" w:hAnsi="Calibri" w:cs="Calibri"/>
        </w:rPr>
        <w:t xml:space="preserve">- </w:t>
      </w:r>
      <w:r w:rsidR="00B3509B">
        <w:rPr>
          <w:rFonts w:ascii="Calibri" w:hAnsi="Calibri" w:cs="Calibri"/>
        </w:rPr>
        <w:t>Informar o IC, que neste caso pode ser 95%</w:t>
      </w:r>
    </w:p>
    <w:p w14:paraId="0D836D56" w14:textId="6581D4B6" w:rsidR="00B3509B" w:rsidRDefault="00925369" w:rsidP="00B3509B">
      <w:pPr>
        <w:autoSpaceDE w:val="0"/>
        <w:autoSpaceDN w:val="0"/>
        <w:adjustRightInd w:val="0"/>
        <w:rPr>
          <w:rFonts w:ascii="Calibri" w:hAnsi="Calibri" w:cs="Calibri"/>
        </w:rPr>
      </w:pPr>
      <w:r>
        <w:rPr>
          <w:rFonts w:ascii="Calibri" w:hAnsi="Calibri" w:cs="Calibri"/>
        </w:rPr>
        <w:t>-</w:t>
      </w:r>
      <w:r w:rsidR="00B3509B">
        <w:rPr>
          <w:rFonts w:ascii="Calibri" w:hAnsi="Calibri" w:cs="Calibri"/>
        </w:rPr>
        <w:t xml:space="preserve"> Informar seu BDI, que neste caso pode ser 20%</w:t>
      </w:r>
    </w:p>
    <w:p w14:paraId="263128BD" w14:textId="77777777" w:rsidR="00C12FAA" w:rsidRDefault="00925369" w:rsidP="00B3509B">
      <w:pPr>
        <w:autoSpaceDE w:val="0"/>
        <w:autoSpaceDN w:val="0"/>
        <w:adjustRightInd w:val="0"/>
        <w:rPr>
          <w:rFonts w:ascii="Calibri" w:hAnsi="Calibri" w:cs="Calibri"/>
        </w:rPr>
      </w:pPr>
      <w:r>
        <w:rPr>
          <w:rFonts w:ascii="Calibri" w:hAnsi="Calibri" w:cs="Calibri"/>
        </w:rPr>
        <w:t>-</w:t>
      </w:r>
      <w:r w:rsidR="00B3509B">
        <w:rPr>
          <w:rFonts w:ascii="Calibri" w:hAnsi="Calibri" w:cs="Calibri"/>
        </w:rPr>
        <w:t xml:space="preserve"> </w:t>
      </w:r>
      <w:r>
        <w:rPr>
          <w:rFonts w:ascii="Calibri" w:hAnsi="Calibri" w:cs="Calibri"/>
        </w:rPr>
        <w:t>A</w:t>
      </w:r>
      <w:r w:rsidR="00B3509B">
        <w:rPr>
          <w:rFonts w:ascii="Calibri" w:hAnsi="Calibri" w:cs="Calibri"/>
        </w:rPr>
        <w:t xml:space="preserve">plicar o BDI sobre o IC: </w:t>
      </w:r>
    </w:p>
    <w:p w14:paraId="362DB9D8" w14:textId="2CD29880" w:rsidR="00B3509B" w:rsidRDefault="00B3509B" w:rsidP="00C12FAA">
      <w:pPr>
        <w:autoSpaceDE w:val="0"/>
        <w:autoSpaceDN w:val="0"/>
        <w:adjustRightInd w:val="0"/>
        <w:ind w:left="2268"/>
        <w:rPr>
          <w:rFonts w:ascii="Calibri" w:hAnsi="Calibri" w:cs="Calibri"/>
        </w:rPr>
      </w:pPr>
      <w:r>
        <w:rPr>
          <w:rFonts w:ascii="Calibri" w:hAnsi="Calibri" w:cs="Calibri"/>
        </w:rPr>
        <w:t>20% * 95%= 19% (este é o BDI</w:t>
      </w:r>
      <w:r w:rsidR="00925369">
        <w:rPr>
          <w:rFonts w:ascii="Calibri" w:hAnsi="Calibri" w:cs="Calibri"/>
        </w:rPr>
        <w:t xml:space="preserve"> </w:t>
      </w:r>
      <w:r>
        <w:rPr>
          <w:rFonts w:ascii="Calibri" w:hAnsi="Calibri" w:cs="Calibri"/>
        </w:rPr>
        <w:t>efetivo)</w:t>
      </w:r>
    </w:p>
    <w:p w14:paraId="6160597A" w14:textId="76CC0B50" w:rsidR="00A4061B" w:rsidRDefault="00925369" w:rsidP="00C12FAA">
      <w:pPr>
        <w:autoSpaceDE w:val="0"/>
        <w:autoSpaceDN w:val="0"/>
        <w:adjustRightInd w:val="0"/>
        <w:ind w:left="2268" w:hanging="2268"/>
        <w:rPr>
          <w:rFonts w:ascii="Calibri" w:hAnsi="Calibri" w:cs="Calibri"/>
        </w:rPr>
      </w:pPr>
      <w:r>
        <w:rPr>
          <w:rFonts w:ascii="Calibri" w:hAnsi="Calibri" w:cs="Calibri"/>
        </w:rPr>
        <w:t>-</w:t>
      </w:r>
      <w:r w:rsidR="00B3509B">
        <w:rPr>
          <w:rFonts w:ascii="Calibri" w:hAnsi="Calibri" w:cs="Calibri"/>
        </w:rPr>
        <w:t xml:space="preserve"> </w:t>
      </w:r>
      <w:r w:rsidR="00C12FAA">
        <w:rPr>
          <w:rFonts w:ascii="Calibri" w:hAnsi="Calibri" w:cs="Calibri"/>
        </w:rPr>
        <w:t>Somar</w:t>
      </w:r>
      <w:r w:rsidR="00B3509B">
        <w:rPr>
          <w:rFonts w:ascii="Calibri" w:hAnsi="Calibri" w:cs="Calibri"/>
        </w:rPr>
        <w:t xml:space="preserve"> BDI efetivo (custo indireto encontrado) ao IC (custo</w:t>
      </w:r>
      <w:r>
        <w:rPr>
          <w:rFonts w:ascii="Calibri" w:hAnsi="Calibri" w:cs="Calibri"/>
        </w:rPr>
        <w:t xml:space="preserve"> </w:t>
      </w:r>
      <w:r w:rsidR="00B3509B">
        <w:rPr>
          <w:rFonts w:ascii="Calibri" w:hAnsi="Calibri" w:cs="Calibri"/>
        </w:rPr>
        <w:t xml:space="preserve">direto ofertado pelo serviço): </w:t>
      </w:r>
      <w:r w:rsidR="00C12FAA">
        <w:rPr>
          <w:rFonts w:ascii="Calibri" w:hAnsi="Calibri" w:cs="Calibri"/>
        </w:rPr>
        <w:t xml:space="preserve">  </w:t>
      </w:r>
      <w:r w:rsidR="00B3509B">
        <w:rPr>
          <w:rFonts w:ascii="Calibri" w:hAnsi="Calibri" w:cs="Calibri"/>
        </w:rPr>
        <w:t>19% + 95% = 114%</w:t>
      </w:r>
      <w:r w:rsidR="00E33A12">
        <w:rPr>
          <w:rFonts w:ascii="Calibri" w:hAnsi="Calibri" w:cs="Calibri"/>
        </w:rPr>
        <w:t xml:space="preserve"> (esta é a TF)</w:t>
      </w:r>
    </w:p>
    <w:p w14:paraId="0CDAEAA9" w14:textId="77777777" w:rsidR="00E33A12" w:rsidRDefault="00E33A12" w:rsidP="00C12FAA">
      <w:pPr>
        <w:autoSpaceDE w:val="0"/>
        <w:autoSpaceDN w:val="0"/>
        <w:adjustRightInd w:val="0"/>
        <w:ind w:left="2268" w:hanging="2268"/>
        <w:rPr>
          <w:rFonts w:ascii="Century Gothic" w:hAnsi="Century Gothic"/>
          <w:b/>
          <w:w w:val="90"/>
          <w:sz w:val="20"/>
        </w:rPr>
      </w:pPr>
    </w:p>
    <w:p w14:paraId="12E8A4A3" w14:textId="1C10DC6C" w:rsidR="00A4061B" w:rsidRDefault="00E33A12" w:rsidP="003B7196">
      <w:pPr>
        <w:tabs>
          <w:tab w:val="left" w:pos="851"/>
        </w:tabs>
        <w:spacing w:before="34"/>
        <w:jc w:val="both"/>
        <w:rPr>
          <w:rFonts w:ascii="Century Gothic" w:hAnsi="Century Gothic"/>
          <w:b/>
          <w:w w:val="90"/>
          <w:sz w:val="20"/>
        </w:rPr>
      </w:pPr>
      <w:r>
        <w:rPr>
          <w:rFonts w:ascii="Century Gothic" w:hAnsi="Century Gothic"/>
          <w:b/>
          <w:w w:val="90"/>
          <w:sz w:val="20"/>
        </w:rPr>
        <w:tab/>
      </w:r>
      <w:r>
        <w:rPr>
          <w:rFonts w:ascii="Century Gothic" w:hAnsi="Century Gothic"/>
          <w:b/>
          <w:w w:val="90"/>
          <w:sz w:val="20"/>
        </w:rPr>
        <w:tab/>
        <w:t>TF = 114% - VALOR A SER INSERIDO NA BEC = R$ 114,00</w:t>
      </w:r>
    </w:p>
    <w:p w14:paraId="718AEBAD" w14:textId="77777777" w:rsidR="00A4061B" w:rsidRDefault="00A4061B" w:rsidP="003B7196">
      <w:pPr>
        <w:tabs>
          <w:tab w:val="left" w:pos="851"/>
        </w:tabs>
        <w:spacing w:before="34"/>
        <w:jc w:val="both"/>
        <w:rPr>
          <w:rFonts w:ascii="Century Gothic" w:hAnsi="Century Gothic"/>
          <w:b/>
          <w:w w:val="90"/>
          <w:sz w:val="20"/>
        </w:rPr>
      </w:pPr>
    </w:p>
    <w:p w14:paraId="33492286" w14:textId="77777777" w:rsidR="00E45DBD" w:rsidRDefault="00E45DBD" w:rsidP="003B7196">
      <w:pPr>
        <w:tabs>
          <w:tab w:val="left" w:pos="851"/>
        </w:tabs>
        <w:spacing w:before="34"/>
        <w:jc w:val="both"/>
        <w:rPr>
          <w:rFonts w:ascii="Century Gothic" w:hAnsi="Century Gothic"/>
          <w:b/>
          <w:w w:val="90"/>
          <w:sz w:val="20"/>
        </w:rPr>
      </w:pPr>
    </w:p>
    <w:p w14:paraId="5A231B03" w14:textId="2889387F" w:rsidR="003B7196" w:rsidRPr="00F66F08" w:rsidRDefault="003B7196" w:rsidP="003B7196">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4 - </w:t>
      </w:r>
      <w:r w:rsidRPr="00F66F08">
        <w:rPr>
          <w:rFonts w:ascii="Century Gothic" w:hAnsi="Century Gothic"/>
          <w:b/>
          <w:w w:val="90"/>
          <w:sz w:val="20"/>
        </w:rPr>
        <w:tab/>
        <w:t xml:space="preserve">DADOS BANCÁRIOS </w:t>
      </w:r>
    </w:p>
    <w:p w14:paraId="0FD0212D" w14:textId="77777777" w:rsidR="003B7196" w:rsidRPr="00F66F08" w:rsidRDefault="003B7196" w:rsidP="003B7196">
      <w:pPr>
        <w:tabs>
          <w:tab w:val="left" w:pos="851"/>
        </w:tabs>
        <w:spacing w:before="34"/>
        <w:jc w:val="both"/>
        <w:rPr>
          <w:rFonts w:ascii="Century Gothic" w:hAnsi="Century Gothic"/>
          <w:w w:val="90"/>
          <w:sz w:val="20"/>
        </w:rPr>
      </w:pPr>
    </w:p>
    <w:p w14:paraId="3E958215" w14:textId="77777777" w:rsidR="003B7196" w:rsidRPr="00F66F08" w:rsidRDefault="003B7196" w:rsidP="003B7196">
      <w:pPr>
        <w:tabs>
          <w:tab w:val="left" w:pos="851"/>
        </w:tabs>
        <w:spacing w:before="34"/>
        <w:jc w:val="both"/>
        <w:rPr>
          <w:rFonts w:ascii="Century Gothic" w:hAnsi="Century Gothic"/>
          <w:w w:val="90"/>
          <w:sz w:val="20"/>
        </w:rPr>
      </w:pPr>
      <w:r w:rsidRPr="00F66F08">
        <w:rPr>
          <w:rFonts w:ascii="Century Gothic" w:hAnsi="Century Gothic"/>
          <w:b/>
          <w:w w:val="90"/>
          <w:sz w:val="20"/>
        </w:rPr>
        <w:t>4.1 -</w:t>
      </w:r>
      <w:r w:rsidRPr="00F66F08">
        <w:rPr>
          <w:rFonts w:ascii="Century Gothic" w:hAnsi="Century Gothic"/>
          <w:w w:val="90"/>
          <w:sz w:val="20"/>
        </w:rPr>
        <w:t xml:space="preserve"> </w:t>
      </w:r>
      <w:r w:rsidRPr="00F66F08">
        <w:rPr>
          <w:rFonts w:ascii="Century Gothic" w:hAnsi="Century Gothic"/>
          <w:w w:val="90"/>
          <w:sz w:val="20"/>
        </w:rPr>
        <w:tab/>
        <w:t>Se o licitante possuir conta no Banco do Brasil S/A, indicar:</w:t>
      </w:r>
    </w:p>
    <w:p w14:paraId="08AC2517" w14:textId="77777777" w:rsidR="003B7196" w:rsidRPr="00F66F08" w:rsidRDefault="003B7196" w:rsidP="003B7196">
      <w:pPr>
        <w:tabs>
          <w:tab w:val="left" w:pos="851"/>
        </w:tabs>
        <w:spacing w:before="34"/>
        <w:jc w:val="both"/>
        <w:rPr>
          <w:rFonts w:ascii="Century Gothic" w:hAnsi="Century Gothic"/>
          <w:w w:val="90"/>
          <w:sz w:val="20"/>
        </w:rPr>
      </w:pPr>
      <w:r w:rsidRPr="00F66F08">
        <w:rPr>
          <w:rFonts w:ascii="Century Gothic" w:hAnsi="Century Gothic"/>
          <w:w w:val="90"/>
          <w:sz w:val="20"/>
        </w:rPr>
        <w:tab/>
      </w:r>
      <w:r w:rsidRPr="00F66F08">
        <w:rPr>
          <w:rFonts w:ascii="Century Gothic" w:hAnsi="Century Gothic"/>
          <w:w w:val="90"/>
          <w:sz w:val="20"/>
        </w:rPr>
        <w:tab/>
        <w:t xml:space="preserve">Banco do Brasil S.A </w:t>
      </w:r>
    </w:p>
    <w:p w14:paraId="4F17A571" w14:textId="77777777" w:rsidR="003B7196" w:rsidRPr="00F66F08" w:rsidRDefault="003B7196" w:rsidP="003B7196">
      <w:pPr>
        <w:tabs>
          <w:tab w:val="left" w:pos="851"/>
        </w:tabs>
        <w:spacing w:before="34"/>
        <w:jc w:val="both"/>
        <w:rPr>
          <w:rFonts w:ascii="Century Gothic" w:hAnsi="Century Gothic"/>
          <w:w w:val="90"/>
          <w:sz w:val="20"/>
        </w:rPr>
      </w:pPr>
      <w:r w:rsidRPr="00F66F08">
        <w:rPr>
          <w:rFonts w:ascii="Century Gothic" w:hAnsi="Century Gothic"/>
          <w:w w:val="90"/>
          <w:sz w:val="20"/>
        </w:rPr>
        <w:tab/>
      </w:r>
      <w:r w:rsidRPr="00F66F08">
        <w:rPr>
          <w:rFonts w:ascii="Century Gothic" w:hAnsi="Century Gothic"/>
          <w:w w:val="90"/>
          <w:sz w:val="20"/>
        </w:rPr>
        <w:tab/>
        <w:t>Agência n.º: ...................</w:t>
      </w:r>
    </w:p>
    <w:p w14:paraId="5932C1D5" w14:textId="77777777" w:rsidR="003B7196" w:rsidRPr="00F66F08" w:rsidRDefault="003B7196" w:rsidP="003B7196">
      <w:pPr>
        <w:tabs>
          <w:tab w:val="left" w:pos="851"/>
        </w:tabs>
        <w:spacing w:before="34"/>
        <w:jc w:val="both"/>
        <w:rPr>
          <w:rFonts w:ascii="Century Gothic" w:hAnsi="Century Gothic"/>
          <w:w w:val="90"/>
          <w:sz w:val="20"/>
        </w:rPr>
      </w:pPr>
      <w:r w:rsidRPr="00F66F08">
        <w:rPr>
          <w:rFonts w:ascii="Century Gothic" w:hAnsi="Century Gothic"/>
          <w:w w:val="90"/>
          <w:sz w:val="20"/>
        </w:rPr>
        <w:tab/>
      </w:r>
      <w:r w:rsidRPr="00F66F08">
        <w:rPr>
          <w:rFonts w:ascii="Century Gothic" w:hAnsi="Century Gothic"/>
          <w:w w:val="90"/>
          <w:sz w:val="20"/>
        </w:rPr>
        <w:tab/>
        <w:t xml:space="preserve">C/Corrente </w:t>
      </w:r>
      <w:proofErr w:type="gramStart"/>
      <w:r w:rsidRPr="00F66F08">
        <w:rPr>
          <w:rFonts w:ascii="Century Gothic" w:hAnsi="Century Gothic"/>
          <w:w w:val="90"/>
          <w:sz w:val="20"/>
        </w:rPr>
        <w:t>n.º :</w:t>
      </w:r>
      <w:proofErr w:type="gramEnd"/>
      <w:r w:rsidRPr="00F66F08">
        <w:rPr>
          <w:rFonts w:ascii="Century Gothic" w:hAnsi="Century Gothic"/>
          <w:w w:val="90"/>
          <w:sz w:val="20"/>
        </w:rPr>
        <w:t xml:space="preserve"> ................... Tipo:</w:t>
      </w:r>
      <w:proofErr w:type="gramStart"/>
      <w:r w:rsidRPr="00F66F08">
        <w:rPr>
          <w:rFonts w:ascii="Century Gothic" w:hAnsi="Century Gothic"/>
          <w:w w:val="90"/>
          <w:sz w:val="20"/>
        </w:rPr>
        <w:tab/>
        <w:t xml:space="preserve">[  </w:t>
      </w:r>
      <w:proofErr w:type="gramEnd"/>
      <w:r w:rsidRPr="00F66F08">
        <w:rPr>
          <w:rFonts w:ascii="Century Gothic" w:hAnsi="Century Gothic"/>
          <w:w w:val="90"/>
          <w:sz w:val="20"/>
        </w:rPr>
        <w:t xml:space="preserve"> ] 04 – Pessoa Jurídica   [    ] 01 – Pessoa Física</w:t>
      </w:r>
    </w:p>
    <w:p w14:paraId="0B42E3CC" w14:textId="77777777" w:rsidR="003B7196" w:rsidRPr="00F66F08" w:rsidRDefault="003B7196" w:rsidP="003B7196">
      <w:pPr>
        <w:tabs>
          <w:tab w:val="left" w:pos="851"/>
        </w:tabs>
        <w:spacing w:before="34"/>
        <w:jc w:val="both"/>
        <w:rPr>
          <w:rFonts w:ascii="Century Gothic" w:hAnsi="Century Gothic"/>
          <w:w w:val="90"/>
          <w:sz w:val="20"/>
        </w:rPr>
      </w:pPr>
      <w:r w:rsidRPr="00F66F08">
        <w:rPr>
          <w:rFonts w:ascii="Century Gothic" w:hAnsi="Century Gothic"/>
          <w:w w:val="90"/>
          <w:sz w:val="20"/>
        </w:rPr>
        <w:tab/>
      </w:r>
      <w:r w:rsidRPr="00F66F08">
        <w:rPr>
          <w:rFonts w:ascii="Century Gothic" w:hAnsi="Century Gothic"/>
          <w:w w:val="90"/>
          <w:sz w:val="20"/>
        </w:rPr>
        <w:tab/>
        <w:t>Se o licitante não possuir conta no Banco do Brasil, declarar:</w:t>
      </w:r>
    </w:p>
    <w:p w14:paraId="2029AD4D" w14:textId="77777777" w:rsidR="003B7196" w:rsidRPr="00F66F08" w:rsidRDefault="003B7196" w:rsidP="003B7196">
      <w:pPr>
        <w:ind w:right="-2"/>
        <w:jc w:val="both"/>
        <w:rPr>
          <w:rFonts w:ascii="Century Gothic" w:hAnsi="Century Gothic"/>
          <w:w w:val="90"/>
          <w:sz w:val="20"/>
        </w:rPr>
      </w:pPr>
      <w:r w:rsidRPr="00F66F08">
        <w:rPr>
          <w:rFonts w:ascii="Century Gothic" w:hAnsi="Century Gothic"/>
          <w:b/>
          <w:w w:val="90"/>
          <w:sz w:val="20"/>
        </w:rPr>
        <w:t>4.2 -</w:t>
      </w:r>
      <w:r w:rsidRPr="00F66F08">
        <w:rPr>
          <w:rFonts w:ascii="Century Gothic" w:hAnsi="Century Gothic"/>
          <w:w w:val="90"/>
          <w:sz w:val="20"/>
        </w:rPr>
        <w:t xml:space="preserve"> </w:t>
      </w:r>
      <w:r w:rsidRPr="00F66F08">
        <w:rPr>
          <w:rFonts w:ascii="Century Gothic" w:hAnsi="Century Gothic"/>
          <w:w w:val="90"/>
          <w:sz w:val="20"/>
        </w:rPr>
        <w:tab/>
        <w:t>Caso esta licitante se consagre vencedora, comprometemo-nos em abrir conta corrente em uma das agências do Banco do Brasil S.A. logo após a publicação da homologação e antes da assinatura do contrato, informando imediatamente os dados ao Ministério Público.</w:t>
      </w:r>
    </w:p>
    <w:p w14:paraId="79EA328B" w14:textId="77777777" w:rsidR="003B7196" w:rsidRPr="00F66F08" w:rsidRDefault="003B7196" w:rsidP="003B7196">
      <w:pPr>
        <w:ind w:right="-2" w:firstLine="830"/>
        <w:jc w:val="both"/>
        <w:rPr>
          <w:rFonts w:ascii="Century Gothic" w:hAnsi="Century Gothic"/>
          <w:w w:val="90"/>
          <w:sz w:val="20"/>
        </w:rPr>
      </w:pPr>
    </w:p>
    <w:p w14:paraId="28A1FAF4" w14:textId="270241C1" w:rsidR="003B7196" w:rsidRPr="00F66F08" w:rsidRDefault="003B7196" w:rsidP="003B7196">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5 - </w:t>
      </w:r>
      <w:r w:rsidRPr="00F66F08">
        <w:rPr>
          <w:rFonts w:ascii="Century Gothic" w:hAnsi="Century Gothic"/>
          <w:b/>
          <w:w w:val="90"/>
          <w:sz w:val="20"/>
        </w:rPr>
        <w:tab/>
        <w:t>DECLARAÇÕES COMPLEMENTARES</w:t>
      </w:r>
    </w:p>
    <w:p w14:paraId="6925313D" w14:textId="77777777" w:rsidR="003B7196" w:rsidRPr="00F66F08" w:rsidRDefault="003B7196" w:rsidP="003B7196">
      <w:pPr>
        <w:tabs>
          <w:tab w:val="left" w:pos="851"/>
        </w:tabs>
        <w:spacing w:before="34"/>
        <w:jc w:val="both"/>
        <w:rPr>
          <w:rFonts w:ascii="Century Gothic" w:hAnsi="Century Gothic"/>
          <w:w w:val="90"/>
          <w:sz w:val="20"/>
        </w:rPr>
      </w:pPr>
    </w:p>
    <w:p w14:paraId="52DEDFC1" w14:textId="44D540B1" w:rsidR="003B7196" w:rsidRDefault="003B7196" w:rsidP="003B7196">
      <w:pPr>
        <w:tabs>
          <w:tab w:val="left" w:pos="851"/>
        </w:tabs>
        <w:spacing w:before="34"/>
        <w:jc w:val="both"/>
        <w:rPr>
          <w:rFonts w:ascii="Century Gothic" w:hAnsi="Century Gothic"/>
          <w:w w:val="90"/>
          <w:sz w:val="20"/>
        </w:rPr>
      </w:pPr>
      <w:r w:rsidRPr="00F66F08">
        <w:rPr>
          <w:rFonts w:ascii="Century Gothic" w:hAnsi="Century Gothic"/>
          <w:b/>
          <w:w w:val="90"/>
          <w:sz w:val="20"/>
        </w:rPr>
        <w:t>5.1</w:t>
      </w:r>
      <w:r w:rsidRPr="00F66F08">
        <w:rPr>
          <w:rFonts w:ascii="Century Gothic" w:hAnsi="Century Gothic"/>
          <w:w w:val="90"/>
          <w:sz w:val="20"/>
        </w:rPr>
        <w:t xml:space="preserve"> - </w:t>
      </w:r>
      <w:r w:rsidRPr="00F66F08">
        <w:rPr>
          <w:rFonts w:ascii="Century Gothic" w:hAnsi="Century Gothic"/>
          <w:w w:val="90"/>
          <w:sz w:val="20"/>
        </w:rPr>
        <w:tab/>
        <w:t>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Ato (N) n.º 308/2003 – P.G.J., de 18 de março de 2003, ao qual nos sujeitamos em todos os seus termos.</w:t>
      </w:r>
    </w:p>
    <w:p w14:paraId="441FA5D6" w14:textId="77777777" w:rsidR="00F84557" w:rsidRPr="00F66F08" w:rsidRDefault="00F84557" w:rsidP="003B7196">
      <w:pPr>
        <w:tabs>
          <w:tab w:val="left" w:pos="851"/>
        </w:tabs>
        <w:spacing w:before="34"/>
        <w:jc w:val="both"/>
        <w:rPr>
          <w:rFonts w:ascii="Century Gothic" w:hAnsi="Century Gothic"/>
          <w:w w:val="90"/>
          <w:sz w:val="20"/>
        </w:rPr>
      </w:pPr>
    </w:p>
    <w:p w14:paraId="4B3ACCD9" w14:textId="11CBE69E" w:rsidR="003B7196" w:rsidRPr="00F66F08" w:rsidRDefault="003B7196" w:rsidP="003B7196">
      <w:pPr>
        <w:tabs>
          <w:tab w:val="left" w:pos="851"/>
        </w:tabs>
        <w:spacing w:before="34"/>
        <w:jc w:val="both"/>
        <w:rPr>
          <w:rFonts w:ascii="Century Gothic" w:hAnsi="Century Gothic"/>
          <w:w w:val="90"/>
          <w:sz w:val="20"/>
        </w:rPr>
      </w:pPr>
      <w:r w:rsidRPr="00F66F08">
        <w:rPr>
          <w:rFonts w:ascii="Century Gothic" w:hAnsi="Century Gothic"/>
          <w:b/>
          <w:w w:val="90"/>
          <w:sz w:val="20"/>
        </w:rPr>
        <w:t>5.2</w:t>
      </w:r>
      <w:r w:rsidRPr="00F66F08">
        <w:rPr>
          <w:rFonts w:ascii="Century Gothic" w:hAnsi="Century Gothic"/>
          <w:w w:val="90"/>
          <w:sz w:val="20"/>
        </w:rPr>
        <w:t xml:space="preserve"> - </w:t>
      </w:r>
      <w:r w:rsidRPr="00F66F08">
        <w:rPr>
          <w:rFonts w:ascii="Century Gothic" w:hAnsi="Century Gothic"/>
          <w:w w:val="90"/>
          <w:sz w:val="20"/>
        </w:rPr>
        <w:tab/>
        <w:t xml:space="preserve">Declaramos ter ciência de que registro(s) no CADIN ESTADUAL (Lei Estadual n.º 12.799/08), impede(m) a contratação com o </w:t>
      </w:r>
      <w:r w:rsidR="00D02049" w:rsidRPr="00D02049">
        <w:rPr>
          <w:rFonts w:ascii="Century Gothic" w:hAnsi="Century Gothic"/>
          <w:b/>
          <w:w w:val="90"/>
          <w:sz w:val="20"/>
        </w:rPr>
        <w:t>MPSP</w:t>
      </w:r>
      <w:r w:rsidRPr="00F66F08">
        <w:rPr>
          <w:rFonts w:ascii="Century Gothic" w:hAnsi="Century Gothic"/>
          <w:w w:val="90"/>
          <w:sz w:val="20"/>
        </w:rPr>
        <w:t xml:space="preserve">. </w:t>
      </w:r>
    </w:p>
    <w:p w14:paraId="29D18397" w14:textId="77777777" w:rsidR="003B7196" w:rsidRPr="00F66F08" w:rsidRDefault="003B7196" w:rsidP="003B7196">
      <w:pPr>
        <w:tabs>
          <w:tab w:val="left" w:pos="851"/>
        </w:tabs>
        <w:spacing w:before="34"/>
        <w:jc w:val="both"/>
        <w:rPr>
          <w:rFonts w:ascii="Century Gothic" w:hAnsi="Century Gothic"/>
          <w:w w:val="90"/>
          <w:sz w:val="20"/>
        </w:rPr>
      </w:pPr>
    </w:p>
    <w:p w14:paraId="65B1FAC4" w14:textId="1CA15338" w:rsidR="003B7196" w:rsidRPr="00F66F08" w:rsidRDefault="003B7196" w:rsidP="003B7196">
      <w:pPr>
        <w:tabs>
          <w:tab w:val="left" w:pos="851"/>
        </w:tabs>
        <w:spacing w:before="34"/>
        <w:jc w:val="both"/>
        <w:rPr>
          <w:rFonts w:ascii="Century Gothic" w:hAnsi="Century Gothic"/>
          <w:b/>
          <w:w w:val="90"/>
          <w:sz w:val="20"/>
        </w:rPr>
      </w:pPr>
      <w:r w:rsidRPr="00F66F08">
        <w:rPr>
          <w:rFonts w:ascii="Century Gothic" w:hAnsi="Century Gothic"/>
          <w:b/>
          <w:w w:val="90"/>
          <w:sz w:val="20"/>
        </w:rPr>
        <w:t xml:space="preserve">6 - </w:t>
      </w:r>
      <w:r w:rsidRPr="00F66F08">
        <w:rPr>
          <w:rFonts w:ascii="Century Gothic" w:hAnsi="Century Gothic"/>
          <w:b/>
          <w:w w:val="90"/>
          <w:sz w:val="20"/>
        </w:rPr>
        <w:tab/>
        <w:t xml:space="preserve">VALIDADE DA PROPOSTA </w:t>
      </w:r>
    </w:p>
    <w:p w14:paraId="77EE12E8" w14:textId="77777777" w:rsidR="003B7196" w:rsidRPr="00F66F08" w:rsidRDefault="003B7196" w:rsidP="003B7196">
      <w:pPr>
        <w:tabs>
          <w:tab w:val="left" w:pos="851"/>
        </w:tabs>
        <w:spacing w:before="34"/>
        <w:jc w:val="both"/>
        <w:rPr>
          <w:rFonts w:ascii="Century Gothic" w:hAnsi="Century Gothic"/>
          <w:w w:val="90"/>
          <w:sz w:val="20"/>
        </w:rPr>
      </w:pPr>
    </w:p>
    <w:p w14:paraId="03584918" w14:textId="74025778" w:rsidR="003B7196" w:rsidRDefault="003B7196" w:rsidP="003B7196">
      <w:pPr>
        <w:tabs>
          <w:tab w:val="left" w:pos="851"/>
        </w:tabs>
        <w:spacing w:before="34"/>
        <w:jc w:val="both"/>
        <w:rPr>
          <w:rFonts w:ascii="Century Gothic" w:hAnsi="Century Gothic"/>
          <w:w w:val="90"/>
          <w:sz w:val="20"/>
        </w:rPr>
      </w:pPr>
      <w:r w:rsidRPr="00F66F08">
        <w:rPr>
          <w:rFonts w:ascii="Century Gothic" w:hAnsi="Century Gothic"/>
          <w:w w:val="90"/>
          <w:sz w:val="20"/>
        </w:rPr>
        <w:tab/>
        <w:t>A presente Proposta é válida pelo prazo (mínimo) de 60 (sessenta) dias, a partir da data de sua apresentação.</w:t>
      </w:r>
    </w:p>
    <w:p w14:paraId="6CF8C61A" w14:textId="0D29CCED" w:rsidR="003B7196" w:rsidRDefault="003B7196" w:rsidP="003B7196">
      <w:pPr>
        <w:tabs>
          <w:tab w:val="left" w:pos="851"/>
        </w:tabs>
        <w:spacing w:before="34"/>
        <w:jc w:val="both"/>
        <w:rPr>
          <w:rFonts w:ascii="Century Gothic" w:hAnsi="Century Gothic"/>
          <w:w w:val="90"/>
          <w:sz w:val="20"/>
        </w:rPr>
      </w:pPr>
      <w:r w:rsidRPr="006630B1">
        <w:rPr>
          <w:rFonts w:ascii="Century Gothic" w:hAnsi="Century Gothic"/>
          <w:b/>
          <w:w w:val="90"/>
          <w:sz w:val="20"/>
        </w:rPr>
        <w:lastRenderedPageBreak/>
        <w:t>7 -</w:t>
      </w:r>
      <w:r>
        <w:rPr>
          <w:rFonts w:ascii="Century Gothic" w:hAnsi="Century Gothic"/>
          <w:w w:val="90"/>
          <w:sz w:val="20"/>
        </w:rPr>
        <w:t xml:space="preserve"> </w:t>
      </w:r>
      <w:r>
        <w:rPr>
          <w:rFonts w:ascii="Century Gothic" w:hAnsi="Century Gothic"/>
          <w:w w:val="90"/>
          <w:sz w:val="20"/>
        </w:rPr>
        <w:tab/>
        <w:t>Anexar a discriminação (planilha) do BDI (percentual de benefícios e despesas indiretas), incidentes sobre os preços da Tabela do Anexo 1-D adotados pelas licitantes. O BDI deverá contemplar todos os custos indiretos.</w:t>
      </w:r>
    </w:p>
    <w:p w14:paraId="17A74CD5" w14:textId="77777777" w:rsidR="00F84557" w:rsidRDefault="00F84557" w:rsidP="003B7196">
      <w:pPr>
        <w:tabs>
          <w:tab w:val="left" w:pos="851"/>
        </w:tabs>
        <w:spacing w:before="34"/>
        <w:jc w:val="both"/>
        <w:rPr>
          <w:rFonts w:ascii="Century Gothic" w:hAnsi="Century Gothic"/>
          <w:w w:val="90"/>
          <w:sz w:val="20"/>
        </w:rPr>
      </w:pPr>
    </w:p>
    <w:p w14:paraId="1ED4CFFA" w14:textId="77777777" w:rsidR="003B7196" w:rsidRPr="00F66F08" w:rsidRDefault="003B7196" w:rsidP="003B7196">
      <w:pPr>
        <w:tabs>
          <w:tab w:val="left" w:pos="851"/>
        </w:tabs>
        <w:spacing w:before="34"/>
        <w:jc w:val="both"/>
        <w:rPr>
          <w:rFonts w:ascii="Century Gothic" w:hAnsi="Century Gothic"/>
          <w:w w:val="90"/>
          <w:sz w:val="20"/>
        </w:rPr>
      </w:pPr>
      <w:r w:rsidRPr="006630B1">
        <w:rPr>
          <w:rFonts w:ascii="Century Gothic" w:hAnsi="Century Gothic"/>
          <w:b/>
          <w:w w:val="90"/>
          <w:sz w:val="20"/>
        </w:rPr>
        <w:t>8 -</w:t>
      </w:r>
      <w:r>
        <w:rPr>
          <w:rFonts w:ascii="Century Gothic" w:hAnsi="Century Gothic"/>
          <w:w w:val="90"/>
          <w:sz w:val="20"/>
        </w:rPr>
        <w:t xml:space="preserve"> </w:t>
      </w:r>
      <w:r>
        <w:rPr>
          <w:rFonts w:ascii="Century Gothic" w:hAnsi="Century Gothic"/>
          <w:w w:val="90"/>
          <w:sz w:val="20"/>
        </w:rPr>
        <w:tab/>
        <w:t>Anexar a discriminação (planilha), das Leis Sociais e Trabalhistas adotadas pelas licitantes, conforme Anexo I-E.</w:t>
      </w:r>
    </w:p>
    <w:p w14:paraId="653B7F76" w14:textId="77777777" w:rsidR="003B7196" w:rsidRPr="00F66F08" w:rsidRDefault="003B7196" w:rsidP="003B7196">
      <w:pPr>
        <w:pStyle w:val="BodyTextIndent21"/>
        <w:tabs>
          <w:tab w:val="clear" w:pos="2835"/>
          <w:tab w:val="clear" w:pos="2880"/>
          <w:tab w:val="left" w:pos="284"/>
        </w:tabs>
        <w:spacing w:before="0" w:line="240" w:lineRule="auto"/>
        <w:ind w:firstLine="0"/>
        <w:jc w:val="center"/>
        <w:rPr>
          <w:rFonts w:ascii="Century Gothic" w:hAnsi="Century Gothic" w:cs="Arial"/>
          <w:w w:val="90"/>
        </w:rPr>
      </w:pPr>
    </w:p>
    <w:p w14:paraId="3695C34F" w14:textId="4524FFDC" w:rsidR="003B7196" w:rsidRPr="00F66F08" w:rsidRDefault="003B7196" w:rsidP="003B7196">
      <w:pPr>
        <w:pStyle w:val="BodyTextIndent21"/>
        <w:tabs>
          <w:tab w:val="clear" w:pos="2835"/>
          <w:tab w:val="clear" w:pos="2880"/>
          <w:tab w:val="left" w:pos="284"/>
        </w:tabs>
        <w:spacing w:before="0" w:line="240" w:lineRule="auto"/>
        <w:ind w:firstLine="0"/>
        <w:jc w:val="center"/>
        <w:rPr>
          <w:rFonts w:ascii="Century Gothic" w:hAnsi="Century Gothic" w:cs="Arial"/>
          <w:w w:val="90"/>
        </w:rPr>
      </w:pPr>
      <w:r w:rsidRPr="00F66F08">
        <w:rPr>
          <w:rFonts w:ascii="Century Gothic" w:hAnsi="Century Gothic" w:cs="Arial"/>
          <w:w w:val="90"/>
        </w:rPr>
        <w:t>São Paulo</w:t>
      </w:r>
      <w:proofErr w:type="gramStart"/>
      <w:r w:rsidRPr="00F66F08">
        <w:rPr>
          <w:rFonts w:ascii="Century Gothic" w:hAnsi="Century Gothic" w:cs="Arial"/>
          <w:w w:val="90"/>
        </w:rPr>
        <w:t>,  .........</w:t>
      </w:r>
      <w:proofErr w:type="gramEnd"/>
      <w:r w:rsidRPr="00F66F08">
        <w:rPr>
          <w:rFonts w:ascii="Century Gothic" w:hAnsi="Century Gothic" w:cs="Arial"/>
          <w:w w:val="90"/>
        </w:rPr>
        <w:t xml:space="preserve">  de .................................  </w:t>
      </w:r>
      <w:proofErr w:type="gramStart"/>
      <w:r w:rsidRPr="00F66F08">
        <w:rPr>
          <w:rFonts w:ascii="Century Gothic" w:hAnsi="Century Gothic" w:cs="Arial"/>
          <w:w w:val="90"/>
        </w:rPr>
        <w:t xml:space="preserve">de  </w:t>
      </w:r>
      <w:r>
        <w:rPr>
          <w:rFonts w:ascii="Century Gothic" w:hAnsi="Century Gothic" w:cs="Arial"/>
          <w:w w:val="90"/>
        </w:rPr>
        <w:t>201</w:t>
      </w:r>
      <w:r w:rsidR="00C84E0B">
        <w:rPr>
          <w:rFonts w:ascii="Century Gothic" w:hAnsi="Century Gothic" w:cs="Arial"/>
          <w:w w:val="90"/>
        </w:rPr>
        <w:t>9</w:t>
      </w:r>
      <w:proofErr w:type="gramEnd"/>
      <w:r w:rsidRPr="00F66F08">
        <w:rPr>
          <w:rFonts w:ascii="Century Gothic" w:hAnsi="Century Gothic" w:cs="Arial"/>
          <w:w w:val="90"/>
        </w:rPr>
        <w:t>.</w:t>
      </w:r>
    </w:p>
    <w:p w14:paraId="2A7287B1" w14:textId="77777777" w:rsidR="003B7196" w:rsidRPr="00F66F08" w:rsidRDefault="003B7196" w:rsidP="003B7196">
      <w:pPr>
        <w:widowControl w:val="0"/>
        <w:tabs>
          <w:tab w:val="left" w:pos="284"/>
        </w:tabs>
        <w:jc w:val="both"/>
        <w:rPr>
          <w:rFonts w:ascii="Century Gothic" w:hAnsi="Century Gothic" w:cs="Arial"/>
          <w:w w:val="90"/>
          <w:sz w:val="20"/>
        </w:rPr>
      </w:pPr>
    </w:p>
    <w:p w14:paraId="06CC4A8D" w14:textId="77777777" w:rsidR="003B7196" w:rsidRPr="00F66F08" w:rsidRDefault="003B7196" w:rsidP="003B7196">
      <w:pPr>
        <w:widowControl w:val="0"/>
        <w:tabs>
          <w:tab w:val="left" w:pos="284"/>
        </w:tabs>
        <w:jc w:val="both"/>
        <w:rPr>
          <w:rFonts w:ascii="Century Gothic" w:hAnsi="Century Gothic" w:cs="Arial"/>
          <w:w w:val="90"/>
          <w:sz w:val="20"/>
        </w:rPr>
      </w:pPr>
    </w:p>
    <w:p w14:paraId="6654AE01" w14:textId="6F706968" w:rsidR="003B7196" w:rsidRPr="00F66F08" w:rsidRDefault="003B7196" w:rsidP="00081409">
      <w:pPr>
        <w:widowControl w:val="0"/>
        <w:tabs>
          <w:tab w:val="left" w:pos="284"/>
        </w:tabs>
        <w:jc w:val="center"/>
        <w:rPr>
          <w:rFonts w:ascii="Century Gothic" w:hAnsi="Century Gothic"/>
          <w:w w:val="90"/>
          <w:sz w:val="20"/>
        </w:rPr>
      </w:pPr>
      <w:r w:rsidRPr="00F66F08">
        <w:rPr>
          <w:rFonts w:ascii="Century Gothic" w:hAnsi="Century Gothic"/>
          <w:w w:val="90"/>
          <w:sz w:val="20"/>
        </w:rPr>
        <w:t>_________________________________________</w:t>
      </w:r>
    </w:p>
    <w:p w14:paraId="59A451B3" w14:textId="4881E893" w:rsidR="003B7196" w:rsidRPr="00F66F08" w:rsidRDefault="003B7196" w:rsidP="003B7196">
      <w:pPr>
        <w:widowControl w:val="0"/>
        <w:tabs>
          <w:tab w:val="left" w:pos="284"/>
        </w:tabs>
        <w:jc w:val="both"/>
        <w:rPr>
          <w:rFonts w:ascii="Century Gothic" w:hAnsi="Century Gothic"/>
          <w:b/>
          <w:w w:val="90"/>
          <w:sz w:val="20"/>
        </w:rPr>
      </w:pPr>
      <w:r w:rsidRPr="00F66F08">
        <w:rPr>
          <w:rFonts w:ascii="Century Gothic" w:hAnsi="Century Gothic"/>
          <w:w w:val="90"/>
          <w:sz w:val="20"/>
        </w:rPr>
        <w:tab/>
      </w:r>
      <w:r w:rsidRPr="00F66F08">
        <w:rPr>
          <w:rFonts w:ascii="Century Gothic" w:hAnsi="Century Gothic"/>
          <w:w w:val="90"/>
          <w:sz w:val="20"/>
        </w:rPr>
        <w:tab/>
      </w:r>
      <w:r w:rsidRPr="00F66F08">
        <w:rPr>
          <w:rFonts w:ascii="Century Gothic" w:hAnsi="Century Gothic"/>
          <w:w w:val="90"/>
          <w:sz w:val="20"/>
        </w:rPr>
        <w:tab/>
      </w:r>
      <w:r w:rsidRPr="00F66F08">
        <w:rPr>
          <w:rFonts w:ascii="Century Gothic" w:hAnsi="Century Gothic"/>
          <w:w w:val="90"/>
          <w:sz w:val="20"/>
        </w:rPr>
        <w:tab/>
      </w:r>
      <w:r w:rsidRPr="00F66F08">
        <w:rPr>
          <w:rFonts w:ascii="Century Gothic" w:hAnsi="Century Gothic"/>
          <w:w w:val="90"/>
          <w:sz w:val="20"/>
        </w:rPr>
        <w:tab/>
      </w:r>
      <w:r w:rsidRPr="00F66F08">
        <w:rPr>
          <w:rFonts w:ascii="Century Gothic" w:hAnsi="Century Gothic"/>
          <w:b/>
          <w:w w:val="90"/>
          <w:sz w:val="20"/>
        </w:rPr>
        <w:t xml:space="preserve">- CARIMBO DA EMPRESA, </w:t>
      </w:r>
    </w:p>
    <w:p w14:paraId="0FDF2B1A" w14:textId="549D8B6B" w:rsidR="003B7196" w:rsidRPr="00F66F08" w:rsidRDefault="00081409" w:rsidP="003B7196">
      <w:pPr>
        <w:widowControl w:val="0"/>
        <w:tabs>
          <w:tab w:val="left" w:pos="284"/>
        </w:tabs>
        <w:jc w:val="both"/>
        <w:rPr>
          <w:rFonts w:ascii="Century Gothic" w:hAnsi="Century Gothic"/>
          <w:b/>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sidR="003B7196" w:rsidRPr="00F66F08">
        <w:rPr>
          <w:rFonts w:ascii="Century Gothic" w:hAnsi="Century Gothic"/>
          <w:b/>
          <w:w w:val="90"/>
          <w:sz w:val="20"/>
        </w:rPr>
        <w:t>- NOME E CARGO DA PESSOA QUE ASSINA</w:t>
      </w:r>
    </w:p>
    <w:p w14:paraId="7F854D92" w14:textId="77777777" w:rsidR="003B7196" w:rsidRDefault="003B7196" w:rsidP="003B7196">
      <w:pPr>
        <w:widowControl w:val="0"/>
        <w:tabs>
          <w:tab w:val="left" w:pos="284"/>
        </w:tabs>
        <w:rPr>
          <w:rFonts w:ascii="Century Gothic" w:hAnsi="Century Gothic"/>
          <w:w w:val="90"/>
          <w:sz w:val="20"/>
        </w:rPr>
      </w:pPr>
    </w:p>
    <w:p w14:paraId="37FDE508" w14:textId="77777777" w:rsidR="003B7196" w:rsidRDefault="003B7196" w:rsidP="003B7196">
      <w:pPr>
        <w:widowControl w:val="0"/>
        <w:tabs>
          <w:tab w:val="left" w:pos="284"/>
        </w:tabs>
        <w:rPr>
          <w:rFonts w:ascii="Century Gothic" w:hAnsi="Century Gothic"/>
          <w:w w:val="90"/>
          <w:sz w:val="20"/>
        </w:rPr>
      </w:pPr>
    </w:p>
    <w:p w14:paraId="22483BA6" w14:textId="77777777" w:rsidR="003B7196" w:rsidRPr="00F66F08" w:rsidRDefault="003B7196" w:rsidP="003B7196">
      <w:pPr>
        <w:widowControl w:val="0"/>
        <w:tabs>
          <w:tab w:val="left" w:pos="284"/>
        </w:tabs>
        <w:rPr>
          <w:rFonts w:ascii="Century Gothic" w:hAnsi="Century Gothic"/>
          <w:w w:val="90"/>
          <w:sz w:val="20"/>
        </w:rPr>
      </w:pPr>
    </w:p>
    <w:p w14:paraId="4FCD271B" w14:textId="63F8C44D" w:rsidR="00081409" w:rsidRDefault="00081409">
      <w:pPr>
        <w:rPr>
          <w:rFonts w:ascii="Century Gothic" w:hAnsi="Century Gothic"/>
          <w:w w:val="90"/>
          <w:sz w:val="20"/>
        </w:rPr>
      </w:pPr>
      <w:r>
        <w:rPr>
          <w:rFonts w:ascii="Century Gothic" w:hAnsi="Century Gothic"/>
          <w:w w:val="90"/>
          <w:sz w:val="20"/>
        </w:rPr>
        <w:br w:type="page"/>
      </w:r>
    </w:p>
    <w:p w14:paraId="2A660B97" w14:textId="27D76C82" w:rsidR="00081409" w:rsidRDefault="00081409" w:rsidP="004F6FEE">
      <w:pPr>
        <w:tabs>
          <w:tab w:val="left" w:pos="426"/>
        </w:tabs>
        <w:jc w:val="center"/>
        <w:rPr>
          <w:rFonts w:ascii="Century Gothic" w:hAnsi="Century Gothic"/>
          <w:b/>
          <w:w w:val="90"/>
          <w:sz w:val="20"/>
          <w:szCs w:val="20"/>
        </w:rPr>
      </w:pPr>
    </w:p>
    <w:p w14:paraId="2840B6E0" w14:textId="77777777" w:rsidR="00081409" w:rsidRPr="00F66F08" w:rsidRDefault="00081409" w:rsidP="00081409">
      <w:pPr>
        <w:tabs>
          <w:tab w:val="left" w:pos="851"/>
        </w:tabs>
        <w:spacing w:before="34"/>
        <w:jc w:val="center"/>
        <w:rPr>
          <w:rFonts w:ascii="Century Gothic" w:hAnsi="Century Gothic"/>
          <w:b/>
          <w:w w:val="90"/>
          <w:sz w:val="20"/>
        </w:rPr>
      </w:pPr>
      <w:r w:rsidRPr="00F66F08">
        <w:rPr>
          <w:rFonts w:ascii="Century Gothic" w:hAnsi="Century Gothic"/>
          <w:b/>
          <w:w w:val="90"/>
          <w:sz w:val="20"/>
        </w:rPr>
        <w:t>ANEXO 1-D</w:t>
      </w:r>
    </w:p>
    <w:p w14:paraId="55B48864" w14:textId="77777777" w:rsidR="00081409" w:rsidRPr="00F66F08" w:rsidRDefault="00081409" w:rsidP="00081409">
      <w:pPr>
        <w:spacing w:line="200" w:lineRule="exact"/>
        <w:jc w:val="center"/>
        <w:rPr>
          <w:rFonts w:ascii="Century Gothic" w:hAnsi="Century Gothic"/>
          <w:b/>
          <w:w w:val="90"/>
          <w:sz w:val="20"/>
        </w:rPr>
      </w:pPr>
    </w:p>
    <w:p w14:paraId="09E13614" w14:textId="77777777" w:rsidR="00081409" w:rsidRPr="00F66F08" w:rsidRDefault="00081409" w:rsidP="00081409">
      <w:pPr>
        <w:spacing w:line="200" w:lineRule="exact"/>
        <w:jc w:val="center"/>
        <w:rPr>
          <w:rFonts w:ascii="Century Gothic" w:hAnsi="Century Gothic"/>
          <w:b/>
          <w:w w:val="90"/>
          <w:sz w:val="20"/>
        </w:rPr>
      </w:pPr>
    </w:p>
    <w:p w14:paraId="1FE45743" w14:textId="1B051F0A" w:rsidR="00081409" w:rsidRPr="000568C9" w:rsidRDefault="00081409" w:rsidP="00081409">
      <w:pPr>
        <w:spacing w:line="200" w:lineRule="exact"/>
        <w:jc w:val="center"/>
        <w:rPr>
          <w:rFonts w:ascii="Century Gothic" w:hAnsi="Century Gothic"/>
          <w:b/>
          <w:w w:val="90"/>
          <w:sz w:val="20"/>
        </w:rPr>
      </w:pPr>
      <w:r w:rsidRPr="000568C9">
        <w:rPr>
          <w:rFonts w:ascii="Century Gothic" w:hAnsi="Century Gothic"/>
          <w:b/>
          <w:w w:val="90"/>
          <w:sz w:val="20"/>
        </w:rPr>
        <w:t xml:space="preserve">BOLETIM REFERENCIAL DE CUSTOS TABELA DE SERVIÇOS – V. </w:t>
      </w:r>
      <w:r w:rsidR="000568C9" w:rsidRPr="000568C9">
        <w:rPr>
          <w:rFonts w:ascii="Century Gothic" w:hAnsi="Century Gothic"/>
          <w:b/>
          <w:w w:val="90"/>
          <w:sz w:val="20"/>
        </w:rPr>
        <w:t>176</w:t>
      </w:r>
    </w:p>
    <w:p w14:paraId="15F46F72" w14:textId="77777777" w:rsidR="00081409" w:rsidRPr="000568C9" w:rsidRDefault="00081409" w:rsidP="00081409">
      <w:pPr>
        <w:spacing w:line="200" w:lineRule="exact"/>
        <w:jc w:val="center"/>
        <w:rPr>
          <w:rFonts w:ascii="Century Gothic" w:hAnsi="Century Gothic"/>
          <w:b/>
          <w:w w:val="90"/>
          <w:sz w:val="20"/>
        </w:rPr>
      </w:pPr>
    </w:p>
    <w:p w14:paraId="5D64348A" w14:textId="77777777" w:rsidR="00081409" w:rsidRDefault="00081409" w:rsidP="00081409">
      <w:pPr>
        <w:jc w:val="center"/>
        <w:rPr>
          <w:rFonts w:ascii="Calibri" w:hAnsi="Calibri" w:cs="Arial"/>
          <w:b/>
          <w:bCs/>
          <w:color w:val="FF0000"/>
          <w:sz w:val="18"/>
          <w:szCs w:val="18"/>
        </w:rPr>
      </w:pPr>
      <w:r w:rsidRPr="000568C9">
        <w:rPr>
          <w:rFonts w:ascii="Century Gothic" w:hAnsi="Century Gothic"/>
          <w:b/>
          <w:w w:val="90"/>
          <w:sz w:val="20"/>
        </w:rPr>
        <w:t>(COM DESONERAÇÃO)</w:t>
      </w:r>
    </w:p>
    <w:p w14:paraId="0E6A8A1A" w14:textId="36AFC6F0" w:rsidR="00081409" w:rsidRDefault="00081409" w:rsidP="004F6FEE">
      <w:pPr>
        <w:tabs>
          <w:tab w:val="left" w:pos="426"/>
        </w:tabs>
        <w:jc w:val="center"/>
        <w:rPr>
          <w:rFonts w:ascii="Century Gothic" w:hAnsi="Century Gothic"/>
          <w:b/>
          <w:w w:val="90"/>
          <w:sz w:val="20"/>
          <w:szCs w:val="20"/>
        </w:rPr>
      </w:pPr>
    </w:p>
    <w:p w14:paraId="106FB4EA" w14:textId="287C32AD" w:rsidR="00081409" w:rsidRDefault="00081409" w:rsidP="004F6FEE">
      <w:pPr>
        <w:tabs>
          <w:tab w:val="left" w:pos="426"/>
        </w:tabs>
        <w:jc w:val="center"/>
        <w:rPr>
          <w:rFonts w:ascii="Century Gothic" w:hAnsi="Century Gothic"/>
          <w:b/>
          <w:w w:val="90"/>
          <w:sz w:val="20"/>
          <w:szCs w:val="20"/>
        </w:rPr>
      </w:pPr>
    </w:p>
    <w:p w14:paraId="3FB0DD21" w14:textId="7F20235C" w:rsidR="00081409" w:rsidRDefault="00081409" w:rsidP="004F6FEE">
      <w:pPr>
        <w:tabs>
          <w:tab w:val="left" w:pos="426"/>
        </w:tabs>
        <w:jc w:val="center"/>
        <w:rPr>
          <w:rFonts w:ascii="Century Gothic" w:hAnsi="Century Gothic"/>
          <w:b/>
          <w:w w:val="90"/>
          <w:sz w:val="20"/>
          <w:szCs w:val="20"/>
        </w:rPr>
      </w:pPr>
    </w:p>
    <w:p w14:paraId="0EF9819A" w14:textId="14EDAA1E" w:rsidR="00081409" w:rsidRDefault="00081409" w:rsidP="004F6FEE">
      <w:pPr>
        <w:tabs>
          <w:tab w:val="left" w:pos="426"/>
        </w:tabs>
        <w:jc w:val="center"/>
        <w:rPr>
          <w:rFonts w:ascii="Century Gothic" w:hAnsi="Century Gothic"/>
          <w:b/>
          <w:w w:val="90"/>
          <w:sz w:val="20"/>
          <w:szCs w:val="20"/>
        </w:rPr>
      </w:pPr>
    </w:p>
    <w:p w14:paraId="7CA40B13" w14:textId="3C49D15D" w:rsidR="00081409" w:rsidRDefault="00081409" w:rsidP="004F6FEE">
      <w:pPr>
        <w:tabs>
          <w:tab w:val="left" w:pos="426"/>
        </w:tabs>
        <w:jc w:val="center"/>
        <w:rPr>
          <w:rFonts w:ascii="Century Gothic" w:hAnsi="Century Gothic"/>
          <w:b/>
          <w:w w:val="90"/>
          <w:sz w:val="20"/>
          <w:szCs w:val="20"/>
        </w:rPr>
      </w:pPr>
    </w:p>
    <w:p w14:paraId="76F1A131" w14:textId="2EC1CEC9" w:rsidR="00081409" w:rsidRDefault="00081409" w:rsidP="004F6FEE">
      <w:pPr>
        <w:tabs>
          <w:tab w:val="left" w:pos="426"/>
        </w:tabs>
        <w:jc w:val="center"/>
        <w:rPr>
          <w:rFonts w:ascii="Century Gothic" w:hAnsi="Century Gothic"/>
          <w:b/>
          <w:w w:val="90"/>
          <w:sz w:val="20"/>
          <w:szCs w:val="20"/>
        </w:rPr>
      </w:pPr>
    </w:p>
    <w:p w14:paraId="5C26C3C5" w14:textId="563132BC" w:rsidR="00081409" w:rsidRDefault="00081409" w:rsidP="004F6FEE">
      <w:pPr>
        <w:tabs>
          <w:tab w:val="left" w:pos="426"/>
        </w:tabs>
        <w:jc w:val="center"/>
        <w:rPr>
          <w:rFonts w:ascii="Century Gothic" w:hAnsi="Century Gothic"/>
          <w:b/>
          <w:w w:val="90"/>
          <w:sz w:val="20"/>
          <w:szCs w:val="20"/>
        </w:rPr>
      </w:pPr>
    </w:p>
    <w:p w14:paraId="38742BCA" w14:textId="5BC0C7E3" w:rsidR="00081409" w:rsidRDefault="00081409" w:rsidP="004F6FEE">
      <w:pPr>
        <w:tabs>
          <w:tab w:val="left" w:pos="426"/>
        </w:tabs>
        <w:jc w:val="center"/>
        <w:rPr>
          <w:rFonts w:ascii="Century Gothic" w:hAnsi="Century Gothic"/>
          <w:b/>
          <w:w w:val="90"/>
          <w:sz w:val="20"/>
          <w:szCs w:val="20"/>
        </w:rPr>
      </w:pPr>
    </w:p>
    <w:p w14:paraId="0DC131B3" w14:textId="7066A89D" w:rsidR="00081409" w:rsidRDefault="00081409" w:rsidP="004F6FEE">
      <w:pPr>
        <w:tabs>
          <w:tab w:val="left" w:pos="426"/>
        </w:tabs>
        <w:jc w:val="center"/>
        <w:rPr>
          <w:rFonts w:ascii="Century Gothic" w:hAnsi="Century Gothic"/>
          <w:b/>
          <w:w w:val="90"/>
          <w:sz w:val="20"/>
          <w:szCs w:val="20"/>
        </w:rPr>
      </w:pPr>
      <w:r>
        <w:rPr>
          <w:rFonts w:ascii="Century Gothic" w:hAnsi="Century Gothic"/>
          <w:b/>
          <w:w w:val="90"/>
          <w:sz w:val="20"/>
          <w:szCs w:val="20"/>
        </w:rPr>
        <w:t>O critério de medição e remuneração Boletim de Custos – Tabela de Serviços – V.17</w:t>
      </w:r>
      <w:r w:rsidR="00595CE2">
        <w:rPr>
          <w:rFonts w:ascii="Century Gothic" w:hAnsi="Century Gothic"/>
          <w:b/>
          <w:w w:val="90"/>
          <w:sz w:val="20"/>
          <w:szCs w:val="20"/>
        </w:rPr>
        <w:t>6</w:t>
      </w:r>
      <w:r>
        <w:rPr>
          <w:rFonts w:ascii="Century Gothic" w:hAnsi="Century Gothic"/>
          <w:b/>
          <w:w w:val="90"/>
          <w:sz w:val="20"/>
          <w:szCs w:val="20"/>
        </w:rPr>
        <w:t xml:space="preserve"> encontra-se disponível para aquisição e aces</w:t>
      </w:r>
      <w:r w:rsidR="006044F1">
        <w:rPr>
          <w:rFonts w:ascii="Century Gothic" w:hAnsi="Century Gothic"/>
          <w:b/>
          <w:w w:val="90"/>
          <w:sz w:val="20"/>
          <w:szCs w:val="20"/>
        </w:rPr>
        <w:t>s</w:t>
      </w:r>
      <w:r>
        <w:rPr>
          <w:rFonts w:ascii="Century Gothic" w:hAnsi="Century Gothic"/>
          <w:b/>
          <w:w w:val="90"/>
          <w:sz w:val="20"/>
          <w:szCs w:val="20"/>
        </w:rPr>
        <w:t xml:space="preserve">o no site da CPOS – </w:t>
      </w:r>
      <w:hyperlink r:id="rId22" w:history="1">
        <w:r w:rsidRPr="00212898">
          <w:rPr>
            <w:rStyle w:val="Hyperlink"/>
            <w:rFonts w:ascii="Century Gothic" w:hAnsi="Century Gothic"/>
            <w:b/>
            <w:w w:val="90"/>
            <w:sz w:val="20"/>
            <w:szCs w:val="20"/>
          </w:rPr>
          <w:t>www.cpos.sp.gov.br</w:t>
        </w:r>
      </w:hyperlink>
    </w:p>
    <w:p w14:paraId="139DA214" w14:textId="12FA9B0B" w:rsidR="00081409" w:rsidRDefault="00081409" w:rsidP="004F6FEE">
      <w:pPr>
        <w:tabs>
          <w:tab w:val="left" w:pos="426"/>
        </w:tabs>
        <w:jc w:val="center"/>
        <w:rPr>
          <w:rFonts w:ascii="Century Gothic" w:hAnsi="Century Gothic"/>
          <w:b/>
          <w:w w:val="90"/>
          <w:sz w:val="20"/>
          <w:szCs w:val="20"/>
        </w:rPr>
      </w:pPr>
    </w:p>
    <w:p w14:paraId="331AB942" w14:textId="4145AECA" w:rsidR="00081409" w:rsidRDefault="00081409">
      <w:pPr>
        <w:rPr>
          <w:rFonts w:ascii="Century Gothic" w:hAnsi="Century Gothic"/>
          <w:b/>
          <w:w w:val="90"/>
          <w:sz w:val="20"/>
          <w:szCs w:val="20"/>
        </w:rPr>
      </w:pPr>
      <w:r>
        <w:rPr>
          <w:rFonts w:ascii="Century Gothic" w:hAnsi="Century Gothic"/>
          <w:b/>
          <w:w w:val="90"/>
          <w:sz w:val="20"/>
          <w:szCs w:val="20"/>
        </w:rPr>
        <w:br w:type="page"/>
      </w:r>
    </w:p>
    <w:p w14:paraId="4DEBCA10" w14:textId="77777777" w:rsidR="00081409" w:rsidRPr="00F66F08" w:rsidRDefault="00081409" w:rsidP="00081409">
      <w:pPr>
        <w:jc w:val="center"/>
        <w:rPr>
          <w:rFonts w:ascii="Century Gothic" w:hAnsi="Century Gothic"/>
          <w:b/>
          <w:w w:val="90"/>
          <w:sz w:val="20"/>
        </w:rPr>
      </w:pPr>
      <w:r w:rsidRPr="00F66F08">
        <w:rPr>
          <w:rFonts w:ascii="Century Gothic" w:hAnsi="Century Gothic"/>
          <w:b/>
          <w:w w:val="90"/>
          <w:sz w:val="20"/>
        </w:rPr>
        <w:lastRenderedPageBreak/>
        <w:t>ANEXO 1-</w:t>
      </w:r>
      <w:r>
        <w:rPr>
          <w:rFonts w:ascii="Century Gothic" w:hAnsi="Century Gothic"/>
          <w:b/>
          <w:w w:val="90"/>
          <w:sz w:val="20"/>
        </w:rPr>
        <w:t>E</w:t>
      </w:r>
    </w:p>
    <w:p w14:paraId="69B3AC97" w14:textId="77777777" w:rsidR="00081409" w:rsidRPr="005765C6" w:rsidRDefault="00081409" w:rsidP="00081409">
      <w:pPr>
        <w:spacing w:line="200" w:lineRule="exact"/>
        <w:jc w:val="center"/>
        <w:rPr>
          <w:rFonts w:ascii="Century Gothic" w:hAnsi="Century Gothic"/>
          <w:b/>
          <w:w w:val="90"/>
          <w:sz w:val="20"/>
        </w:rPr>
      </w:pPr>
      <w:r w:rsidRPr="005765C6">
        <w:rPr>
          <w:rFonts w:ascii="Century Gothic" w:hAnsi="Century Gothic"/>
          <w:b/>
          <w:w w:val="90"/>
          <w:sz w:val="20"/>
        </w:rPr>
        <w:t>PLANILHA DE PERCENTUAL DAS LEIS SOCIAIS E TRABALHISTAS</w:t>
      </w:r>
    </w:p>
    <w:p w14:paraId="294F53E0" w14:textId="2CF10276" w:rsidR="00081409" w:rsidRDefault="00081409" w:rsidP="004F6FEE">
      <w:pPr>
        <w:tabs>
          <w:tab w:val="left" w:pos="426"/>
        </w:tabs>
        <w:jc w:val="center"/>
        <w:rPr>
          <w:rFonts w:ascii="Century Gothic" w:hAnsi="Century Gothic"/>
          <w:b/>
          <w:w w:val="90"/>
          <w:sz w:val="20"/>
          <w:szCs w:val="20"/>
        </w:rPr>
      </w:pPr>
    </w:p>
    <w:p w14:paraId="34F82808" w14:textId="2F249978" w:rsidR="00081409" w:rsidRDefault="00081409" w:rsidP="004F6FEE">
      <w:pPr>
        <w:tabs>
          <w:tab w:val="left" w:pos="426"/>
        </w:tabs>
        <w:jc w:val="center"/>
        <w:rPr>
          <w:rFonts w:ascii="Century Gothic" w:hAnsi="Century Gothic"/>
          <w:b/>
          <w:w w:val="90"/>
          <w:sz w:val="20"/>
          <w:szCs w:val="20"/>
        </w:rPr>
      </w:pPr>
    </w:p>
    <w:p w14:paraId="2A204CEA" w14:textId="343368F4" w:rsidR="00081409" w:rsidRDefault="00081409" w:rsidP="004F6FEE">
      <w:pPr>
        <w:tabs>
          <w:tab w:val="left" w:pos="426"/>
        </w:tabs>
        <w:jc w:val="center"/>
        <w:rPr>
          <w:rFonts w:ascii="Century Gothic" w:hAnsi="Century Gothic"/>
          <w:b/>
          <w:w w:val="90"/>
          <w:sz w:val="20"/>
          <w:szCs w:val="20"/>
        </w:rPr>
      </w:pPr>
    </w:p>
    <w:p w14:paraId="334E181B" w14:textId="77777777" w:rsidR="00081409" w:rsidRDefault="00081409" w:rsidP="004F6FEE">
      <w:pPr>
        <w:tabs>
          <w:tab w:val="left" w:pos="426"/>
        </w:tabs>
        <w:jc w:val="center"/>
        <w:rPr>
          <w:rFonts w:ascii="Century Gothic" w:hAnsi="Century Gothic"/>
          <w:b/>
          <w:w w:val="90"/>
          <w:sz w:val="20"/>
          <w:szCs w:val="20"/>
        </w:rPr>
      </w:pPr>
    </w:p>
    <w:p w14:paraId="0D9FDCEC" w14:textId="48EAF9C3" w:rsidR="00081409" w:rsidRDefault="00081409" w:rsidP="004F6FEE">
      <w:pPr>
        <w:tabs>
          <w:tab w:val="left" w:pos="426"/>
        </w:tabs>
        <w:jc w:val="center"/>
        <w:rPr>
          <w:rFonts w:ascii="Century Gothic" w:hAnsi="Century Gothic"/>
          <w:b/>
          <w:w w:val="90"/>
          <w:sz w:val="20"/>
          <w:szCs w:val="20"/>
        </w:rPr>
      </w:pPr>
    </w:p>
    <w:p w14:paraId="797C983C" w14:textId="3BE9334D" w:rsidR="00081409" w:rsidRDefault="00081409" w:rsidP="004F6FEE">
      <w:pPr>
        <w:tabs>
          <w:tab w:val="left" w:pos="426"/>
        </w:tabs>
        <w:jc w:val="center"/>
        <w:rPr>
          <w:rFonts w:ascii="Century Gothic" w:hAnsi="Century Gothic"/>
          <w:b/>
          <w:w w:val="90"/>
          <w:sz w:val="20"/>
          <w:szCs w:val="20"/>
        </w:rPr>
      </w:pPr>
    </w:p>
    <w:p w14:paraId="7C61F466" w14:textId="54E9EEAE" w:rsidR="00081409" w:rsidRDefault="00081409" w:rsidP="004F6FEE">
      <w:pPr>
        <w:tabs>
          <w:tab w:val="left" w:pos="426"/>
        </w:tabs>
        <w:jc w:val="center"/>
        <w:rPr>
          <w:rFonts w:ascii="Century Gothic" w:hAnsi="Century Gothic"/>
          <w:b/>
          <w:w w:val="90"/>
          <w:sz w:val="20"/>
          <w:szCs w:val="20"/>
        </w:rPr>
      </w:pPr>
    </w:p>
    <w:p w14:paraId="2D766C58" w14:textId="33272B5C" w:rsidR="00081409" w:rsidRDefault="00081409" w:rsidP="004F6FEE">
      <w:pPr>
        <w:tabs>
          <w:tab w:val="left" w:pos="426"/>
        </w:tabs>
        <w:jc w:val="center"/>
        <w:rPr>
          <w:rFonts w:ascii="Century Gothic" w:hAnsi="Century Gothic"/>
          <w:b/>
          <w:w w:val="90"/>
          <w:sz w:val="20"/>
          <w:szCs w:val="20"/>
        </w:rPr>
      </w:pPr>
    </w:p>
    <w:p w14:paraId="00B73587" w14:textId="08D59B0F" w:rsidR="00081409" w:rsidRDefault="00895820" w:rsidP="00E60A70">
      <w:pPr>
        <w:autoSpaceDE w:val="0"/>
        <w:autoSpaceDN w:val="0"/>
        <w:adjustRightInd w:val="0"/>
        <w:jc w:val="center"/>
        <w:rPr>
          <w:rFonts w:ascii="Century Gothic" w:hAnsi="Century Gothic"/>
          <w:b/>
          <w:w w:val="90"/>
          <w:sz w:val="20"/>
          <w:szCs w:val="20"/>
        </w:rPr>
      </w:pPr>
      <w:r w:rsidRPr="00895820">
        <w:rPr>
          <w:rFonts w:ascii="Century Gothic" w:hAnsi="Century Gothic"/>
          <w:b/>
          <w:w w:val="90"/>
          <w:sz w:val="20"/>
          <w:szCs w:val="20"/>
        </w:rPr>
        <w:t xml:space="preserve">O Resumo dos Encargos Sociais </w:t>
      </w:r>
      <w:r w:rsidRPr="006044F1">
        <w:rPr>
          <w:rFonts w:ascii="Century Gothic" w:hAnsi="Century Gothic"/>
          <w:b/>
          <w:w w:val="90"/>
          <w:sz w:val="20"/>
          <w:szCs w:val="20"/>
          <w:u w:val="single"/>
        </w:rPr>
        <w:t>com Desoneração</w:t>
      </w:r>
      <w:r w:rsidRPr="00895820">
        <w:rPr>
          <w:rFonts w:ascii="Century Gothic" w:hAnsi="Century Gothic"/>
          <w:b/>
          <w:w w:val="90"/>
          <w:sz w:val="20"/>
          <w:szCs w:val="20"/>
        </w:rPr>
        <w:t xml:space="preserve"> para o</w:t>
      </w:r>
      <w:r>
        <w:rPr>
          <w:rFonts w:ascii="Century Gothic" w:hAnsi="Century Gothic"/>
          <w:b/>
          <w:w w:val="90"/>
          <w:sz w:val="20"/>
          <w:szCs w:val="20"/>
        </w:rPr>
        <w:t xml:space="preserve"> </w:t>
      </w:r>
      <w:r w:rsidRPr="00895820">
        <w:rPr>
          <w:rFonts w:ascii="Century Gothic" w:hAnsi="Century Gothic"/>
          <w:b/>
          <w:w w:val="90"/>
          <w:sz w:val="20"/>
          <w:szCs w:val="20"/>
        </w:rPr>
        <w:t xml:space="preserve">Empregador encontra-se disponível para </w:t>
      </w:r>
      <w:r w:rsidR="00E60A70">
        <w:rPr>
          <w:rFonts w:ascii="Century Gothic" w:hAnsi="Century Gothic"/>
          <w:b/>
          <w:w w:val="90"/>
          <w:sz w:val="20"/>
          <w:szCs w:val="20"/>
        </w:rPr>
        <w:t>a</w:t>
      </w:r>
      <w:r w:rsidRPr="00895820">
        <w:rPr>
          <w:rFonts w:ascii="Century Gothic" w:hAnsi="Century Gothic"/>
          <w:b/>
          <w:w w:val="90"/>
          <w:sz w:val="20"/>
          <w:szCs w:val="20"/>
        </w:rPr>
        <w:t xml:space="preserve">quisição/acesso no site da CPOS </w:t>
      </w:r>
      <w:proofErr w:type="gramStart"/>
      <w:r w:rsidRPr="00895820">
        <w:rPr>
          <w:rFonts w:ascii="Century Gothic" w:hAnsi="Century Gothic"/>
          <w:b/>
          <w:w w:val="90"/>
          <w:sz w:val="20"/>
          <w:szCs w:val="20"/>
        </w:rPr>
        <w:t>-www.cpos.sp.gov.br.</w:t>
      </w:r>
      <w:proofErr w:type="gramEnd"/>
    </w:p>
    <w:p w14:paraId="35DDB912" w14:textId="1611A7F1" w:rsidR="00081409" w:rsidRDefault="00081409" w:rsidP="004F6FEE">
      <w:pPr>
        <w:tabs>
          <w:tab w:val="left" w:pos="426"/>
        </w:tabs>
        <w:jc w:val="center"/>
        <w:rPr>
          <w:rFonts w:ascii="Century Gothic" w:hAnsi="Century Gothic"/>
          <w:b/>
          <w:w w:val="90"/>
          <w:sz w:val="20"/>
          <w:szCs w:val="20"/>
        </w:rPr>
      </w:pPr>
    </w:p>
    <w:p w14:paraId="3E6493C7" w14:textId="33862138" w:rsidR="00081409" w:rsidRDefault="00081409" w:rsidP="004F6FEE">
      <w:pPr>
        <w:tabs>
          <w:tab w:val="left" w:pos="426"/>
        </w:tabs>
        <w:jc w:val="center"/>
        <w:rPr>
          <w:rFonts w:ascii="Century Gothic" w:hAnsi="Century Gothic"/>
          <w:b/>
          <w:w w:val="90"/>
          <w:sz w:val="20"/>
          <w:szCs w:val="20"/>
        </w:rPr>
      </w:pPr>
    </w:p>
    <w:p w14:paraId="3BB538B6" w14:textId="324D7004" w:rsidR="00081409" w:rsidRDefault="00081409" w:rsidP="004F6FEE">
      <w:pPr>
        <w:tabs>
          <w:tab w:val="left" w:pos="426"/>
        </w:tabs>
        <w:jc w:val="center"/>
        <w:rPr>
          <w:rFonts w:ascii="Century Gothic" w:hAnsi="Century Gothic"/>
          <w:b/>
          <w:w w:val="90"/>
          <w:sz w:val="20"/>
          <w:szCs w:val="20"/>
        </w:rPr>
      </w:pPr>
    </w:p>
    <w:p w14:paraId="5FCF1162" w14:textId="25DAC4D4" w:rsidR="00081409" w:rsidRDefault="00081409" w:rsidP="004F6FEE">
      <w:pPr>
        <w:tabs>
          <w:tab w:val="left" w:pos="426"/>
        </w:tabs>
        <w:jc w:val="center"/>
        <w:rPr>
          <w:rFonts w:ascii="Century Gothic" w:hAnsi="Century Gothic"/>
          <w:b/>
          <w:w w:val="90"/>
          <w:sz w:val="20"/>
          <w:szCs w:val="20"/>
        </w:rPr>
      </w:pPr>
    </w:p>
    <w:p w14:paraId="54BDC5E4" w14:textId="0F5DA39B" w:rsidR="00081409" w:rsidRDefault="00081409" w:rsidP="004F6FEE">
      <w:pPr>
        <w:tabs>
          <w:tab w:val="left" w:pos="426"/>
        </w:tabs>
        <w:jc w:val="center"/>
        <w:rPr>
          <w:rFonts w:ascii="Century Gothic" w:hAnsi="Century Gothic"/>
          <w:b/>
          <w:w w:val="90"/>
          <w:sz w:val="20"/>
          <w:szCs w:val="20"/>
        </w:rPr>
      </w:pPr>
    </w:p>
    <w:p w14:paraId="165A3ABE" w14:textId="1E8C3ECD" w:rsidR="00081409" w:rsidRDefault="00081409" w:rsidP="004F6FEE">
      <w:pPr>
        <w:tabs>
          <w:tab w:val="left" w:pos="426"/>
        </w:tabs>
        <w:jc w:val="center"/>
        <w:rPr>
          <w:rFonts w:ascii="Century Gothic" w:hAnsi="Century Gothic"/>
          <w:b/>
          <w:w w:val="90"/>
          <w:sz w:val="20"/>
          <w:szCs w:val="20"/>
        </w:rPr>
      </w:pPr>
    </w:p>
    <w:p w14:paraId="361E627A" w14:textId="77777777" w:rsidR="00081409" w:rsidRDefault="00081409">
      <w:pPr>
        <w:rPr>
          <w:rFonts w:ascii="Century Gothic" w:hAnsi="Century Gothic"/>
          <w:b/>
          <w:w w:val="90"/>
          <w:sz w:val="20"/>
          <w:szCs w:val="20"/>
        </w:rPr>
        <w:sectPr w:rsidR="00081409" w:rsidSect="0099543B">
          <w:headerReference w:type="default" r:id="rId23"/>
          <w:footerReference w:type="default" r:id="rId24"/>
          <w:pgSz w:w="11906" w:h="16838" w:code="9"/>
          <w:pgMar w:top="1701" w:right="993" w:bottom="1134" w:left="1985" w:header="993" w:footer="851" w:gutter="0"/>
          <w:cols w:space="708"/>
          <w:docGrid w:linePitch="360"/>
        </w:sectPr>
      </w:pPr>
      <w:r>
        <w:rPr>
          <w:rFonts w:ascii="Century Gothic" w:hAnsi="Century Gothic"/>
          <w:b/>
          <w:w w:val="90"/>
          <w:sz w:val="20"/>
          <w:szCs w:val="20"/>
        </w:rPr>
        <w:br w:type="page"/>
      </w:r>
    </w:p>
    <w:p w14:paraId="055205A9" w14:textId="1B5C11AA" w:rsidR="00081409" w:rsidRDefault="00081409">
      <w:pPr>
        <w:rPr>
          <w:rFonts w:ascii="Century Gothic" w:hAnsi="Century Gothic"/>
          <w:b/>
          <w:w w:val="90"/>
          <w:sz w:val="20"/>
          <w:szCs w:val="20"/>
        </w:rPr>
      </w:pPr>
    </w:p>
    <w:p w14:paraId="30756A34" w14:textId="77777777" w:rsidR="00081409" w:rsidRPr="00F66F08" w:rsidRDefault="00081409" w:rsidP="00081409">
      <w:pPr>
        <w:jc w:val="center"/>
        <w:rPr>
          <w:rFonts w:ascii="Century Gothic" w:hAnsi="Century Gothic"/>
          <w:b/>
          <w:w w:val="90"/>
          <w:sz w:val="20"/>
        </w:rPr>
      </w:pPr>
      <w:r w:rsidRPr="00F66F08">
        <w:rPr>
          <w:rFonts w:ascii="Century Gothic" w:hAnsi="Century Gothic"/>
          <w:b/>
          <w:w w:val="90"/>
          <w:sz w:val="20"/>
        </w:rPr>
        <w:t>ANEXO 1-F</w:t>
      </w:r>
    </w:p>
    <w:p w14:paraId="23781A72" w14:textId="5AAE51C0" w:rsidR="00081409" w:rsidRDefault="00081409" w:rsidP="00081409">
      <w:pPr>
        <w:tabs>
          <w:tab w:val="left" w:pos="851"/>
        </w:tabs>
        <w:spacing w:before="34"/>
        <w:jc w:val="center"/>
        <w:rPr>
          <w:rFonts w:ascii="Century Gothic" w:hAnsi="Century Gothic"/>
          <w:b/>
          <w:w w:val="90"/>
          <w:sz w:val="20"/>
        </w:rPr>
      </w:pPr>
      <w:r w:rsidRPr="00F66F08">
        <w:rPr>
          <w:rFonts w:ascii="Century Gothic" w:hAnsi="Century Gothic"/>
          <w:b/>
          <w:w w:val="90"/>
          <w:sz w:val="20"/>
        </w:rPr>
        <w:t>QUANTITATIVOS ESTIMADOS DE INTERVENÇÕES</w:t>
      </w:r>
    </w:p>
    <w:p w14:paraId="6C8314C1" w14:textId="7BC0206D" w:rsidR="00214A19" w:rsidRDefault="00214A19" w:rsidP="00081409">
      <w:pPr>
        <w:tabs>
          <w:tab w:val="left" w:pos="851"/>
        </w:tabs>
        <w:spacing w:before="34"/>
        <w:jc w:val="center"/>
        <w:rPr>
          <w:rFonts w:ascii="Century Gothic" w:hAnsi="Century Gothic"/>
          <w:b/>
          <w:w w:val="90"/>
          <w:sz w:val="20"/>
        </w:rPr>
      </w:pPr>
    </w:p>
    <w:p w14:paraId="14A90098" w14:textId="424E01E7" w:rsidR="00214A19" w:rsidRPr="00F66F08" w:rsidRDefault="00214A19" w:rsidP="00081409">
      <w:pPr>
        <w:tabs>
          <w:tab w:val="left" w:pos="851"/>
        </w:tabs>
        <w:spacing w:before="34"/>
        <w:jc w:val="center"/>
        <w:rPr>
          <w:rFonts w:ascii="Century Gothic" w:hAnsi="Century Gothic"/>
          <w:b/>
          <w:w w:val="90"/>
          <w:sz w:val="20"/>
        </w:rPr>
      </w:pPr>
      <w:r>
        <w:rPr>
          <w:noProof/>
        </w:rPr>
        <w:drawing>
          <wp:inline distT="0" distB="0" distL="0" distR="0" wp14:anchorId="45ABCFD0" wp14:editId="180268AD">
            <wp:extent cx="8911590" cy="2822575"/>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911590" cy="2822575"/>
                    </a:xfrm>
                    <a:prstGeom prst="rect">
                      <a:avLst/>
                    </a:prstGeom>
                  </pic:spPr>
                </pic:pic>
              </a:graphicData>
            </a:graphic>
          </wp:inline>
        </w:drawing>
      </w:r>
    </w:p>
    <w:p w14:paraId="519B3AD0" w14:textId="77777777" w:rsidR="00081409" w:rsidRPr="00F66F08" w:rsidRDefault="00081409" w:rsidP="00081409">
      <w:pPr>
        <w:tabs>
          <w:tab w:val="left" w:pos="851"/>
        </w:tabs>
        <w:spacing w:before="34"/>
        <w:jc w:val="both"/>
        <w:rPr>
          <w:rFonts w:ascii="Century Gothic" w:hAnsi="Century Gothic"/>
          <w:w w:val="90"/>
          <w:sz w:val="20"/>
        </w:rPr>
      </w:pPr>
    </w:p>
    <w:p w14:paraId="79C57485" w14:textId="77777777" w:rsidR="00081409" w:rsidRPr="00F66F08" w:rsidRDefault="00081409" w:rsidP="00081409">
      <w:pPr>
        <w:tabs>
          <w:tab w:val="left" w:pos="851"/>
        </w:tabs>
        <w:spacing w:before="34"/>
        <w:jc w:val="both"/>
        <w:rPr>
          <w:rFonts w:ascii="Century Gothic" w:hAnsi="Century Gothic"/>
          <w:w w:val="90"/>
          <w:sz w:val="20"/>
        </w:rPr>
      </w:pPr>
    </w:p>
    <w:p w14:paraId="271402A3" w14:textId="3BE3804F" w:rsidR="00081409" w:rsidRDefault="00081409" w:rsidP="00081409">
      <w:pPr>
        <w:tabs>
          <w:tab w:val="left" w:pos="851"/>
        </w:tabs>
        <w:spacing w:before="34"/>
        <w:jc w:val="center"/>
        <w:rPr>
          <w:rFonts w:ascii="Century Gothic" w:hAnsi="Century Gothic"/>
          <w:w w:val="90"/>
          <w:sz w:val="20"/>
        </w:rPr>
      </w:pPr>
    </w:p>
    <w:p w14:paraId="5F802C93" w14:textId="77777777" w:rsidR="00081409" w:rsidRDefault="00081409" w:rsidP="00081409">
      <w:pPr>
        <w:tabs>
          <w:tab w:val="left" w:pos="851"/>
        </w:tabs>
        <w:spacing w:before="34"/>
        <w:jc w:val="both"/>
        <w:rPr>
          <w:rFonts w:ascii="Century Gothic" w:hAnsi="Century Gothic"/>
          <w:w w:val="90"/>
          <w:sz w:val="20"/>
        </w:rPr>
      </w:pPr>
    </w:p>
    <w:p w14:paraId="18261895" w14:textId="77777777" w:rsidR="00A33FBA" w:rsidRDefault="00A33FBA" w:rsidP="00081409">
      <w:pPr>
        <w:tabs>
          <w:tab w:val="left" w:pos="851"/>
        </w:tabs>
        <w:spacing w:before="34"/>
        <w:jc w:val="both"/>
        <w:rPr>
          <w:rFonts w:ascii="Century Gothic" w:hAnsi="Century Gothic"/>
          <w:w w:val="90"/>
          <w:sz w:val="20"/>
        </w:rPr>
      </w:pPr>
    </w:p>
    <w:p w14:paraId="271E13C4" w14:textId="77777777" w:rsidR="00A33FBA" w:rsidRDefault="00A33FBA" w:rsidP="00081409">
      <w:pPr>
        <w:tabs>
          <w:tab w:val="left" w:pos="851"/>
        </w:tabs>
        <w:spacing w:before="34"/>
        <w:jc w:val="both"/>
        <w:rPr>
          <w:rFonts w:ascii="Century Gothic" w:hAnsi="Century Gothic"/>
          <w:w w:val="90"/>
          <w:sz w:val="20"/>
        </w:rPr>
      </w:pPr>
    </w:p>
    <w:p w14:paraId="45B5E57B" w14:textId="67495DC4" w:rsidR="00A33FBA" w:rsidRDefault="00A33FBA" w:rsidP="00081409">
      <w:pPr>
        <w:tabs>
          <w:tab w:val="left" w:pos="851"/>
        </w:tabs>
        <w:spacing w:before="34"/>
        <w:jc w:val="both"/>
        <w:rPr>
          <w:rFonts w:ascii="Century Gothic" w:hAnsi="Century Gothic"/>
          <w:w w:val="90"/>
          <w:sz w:val="20"/>
        </w:rPr>
        <w:sectPr w:rsidR="00A33FBA" w:rsidSect="00895820">
          <w:headerReference w:type="default" r:id="rId26"/>
          <w:footerReference w:type="default" r:id="rId27"/>
          <w:pgSz w:w="16838" w:h="11906" w:orient="landscape" w:code="9"/>
          <w:pgMar w:top="1985" w:right="1670" w:bottom="993" w:left="1134" w:header="1985" w:footer="851" w:gutter="0"/>
          <w:cols w:space="708"/>
          <w:docGrid w:linePitch="360"/>
        </w:sectPr>
      </w:pPr>
      <w:r>
        <w:rPr>
          <w:noProof/>
        </w:rPr>
        <w:drawing>
          <wp:inline distT="0" distB="0" distL="0" distR="0" wp14:anchorId="049F2530" wp14:editId="5381F6BD">
            <wp:extent cx="8911590" cy="1510030"/>
            <wp:effectExtent l="0" t="0" r="381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911590" cy="1510030"/>
                    </a:xfrm>
                    <a:prstGeom prst="rect">
                      <a:avLst/>
                    </a:prstGeom>
                  </pic:spPr>
                </pic:pic>
              </a:graphicData>
            </a:graphic>
          </wp:inline>
        </w:drawing>
      </w:r>
    </w:p>
    <w:p w14:paraId="497264EF" w14:textId="77777777" w:rsidR="00081409" w:rsidRDefault="00081409" w:rsidP="004F6FEE">
      <w:pPr>
        <w:tabs>
          <w:tab w:val="left" w:pos="426"/>
        </w:tabs>
        <w:jc w:val="center"/>
        <w:rPr>
          <w:rFonts w:ascii="Century Gothic" w:hAnsi="Century Gothic"/>
          <w:b/>
          <w:w w:val="90"/>
          <w:sz w:val="20"/>
          <w:szCs w:val="20"/>
        </w:rPr>
      </w:pPr>
    </w:p>
    <w:p w14:paraId="10E5F1CE" w14:textId="4CCA2751" w:rsidR="00C25F6A" w:rsidRDefault="00081409" w:rsidP="00081409">
      <w:pPr>
        <w:spacing w:line="200" w:lineRule="exact"/>
        <w:jc w:val="center"/>
        <w:rPr>
          <w:rFonts w:ascii="Century Gothic" w:hAnsi="Century Gothic"/>
          <w:b/>
          <w:w w:val="90"/>
          <w:sz w:val="20"/>
        </w:rPr>
      </w:pPr>
      <w:r w:rsidRPr="00F66F08">
        <w:rPr>
          <w:rFonts w:ascii="Century Gothic" w:hAnsi="Century Gothic"/>
          <w:b/>
          <w:w w:val="90"/>
          <w:sz w:val="20"/>
        </w:rPr>
        <w:t>ANEXO</w:t>
      </w:r>
      <w:r w:rsidR="00C25F6A">
        <w:rPr>
          <w:rFonts w:ascii="Century Gothic" w:hAnsi="Century Gothic"/>
          <w:b/>
          <w:w w:val="90"/>
          <w:sz w:val="20"/>
        </w:rPr>
        <w:t xml:space="preserve"> 1-G</w:t>
      </w:r>
    </w:p>
    <w:p w14:paraId="48664DDB" w14:textId="77777777" w:rsidR="00C25F6A" w:rsidRDefault="00C25F6A" w:rsidP="00081409">
      <w:pPr>
        <w:spacing w:line="200" w:lineRule="exact"/>
        <w:jc w:val="center"/>
        <w:rPr>
          <w:rFonts w:ascii="Century Gothic" w:hAnsi="Century Gothic"/>
          <w:b/>
          <w:w w:val="90"/>
          <w:sz w:val="20"/>
        </w:rPr>
      </w:pPr>
    </w:p>
    <w:p w14:paraId="0F8C1610" w14:textId="1CD71D99" w:rsidR="00C25F6A" w:rsidRDefault="00D83876" w:rsidP="00C25F6A">
      <w:pPr>
        <w:spacing w:line="200" w:lineRule="exact"/>
        <w:jc w:val="center"/>
        <w:rPr>
          <w:rFonts w:ascii="Century Gothic" w:hAnsi="Century Gothic"/>
          <w:b/>
          <w:w w:val="90"/>
          <w:sz w:val="20"/>
        </w:rPr>
      </w:pPr>
      <w:r>
        <w:rPr>
          <w:rFonts w:ascii="Century Gothic" w:hAnsi="Century Gothic"/>
          <w:b/>
          <w:w w:val="90"/>
          <w:sz w:val="20"/>
        </w:rPr>
        <w:t xml:space="preserve">CRITÉRIOS DE MEDIÇÃO E REMUNERAÇÃO – V. </w:t>
      </w:r>
      <w:r w:rsidR="007D1A0B">
        <w:rPr>
          <w:rFonts w:ascii="Century Gothic" w:hAnsi="Century Gothic"/>
          <w:b/>
          <w:w w:val="90"/>
          <w:sz w:val="20"/>
        </w:rPr>
        <w:t>176</w:t>
      </w:r>
    </w:p>
    <w:p w14:paraId="240901DD" w14:textId="08994DA3" w:rsidR="00A27E2C" w:rsidRDefault="00A27E2C" w:rsidP="00C25F6A">
      <w:pPr>
        <w:spacing w:line="200" w:lineRule="exact"/>
        <w:jc w:val="center"/>
        <w:rPr>
          <w:rFonts w:ascii="Century Gothic" w:hAnsi="Century Gothic"/>
          <w:b/>
          <w:w w:val="90"/>
          <w:sz w:val="20"/>
        </w:rPr>
      </w:pPr>
    </w:p>
    <w:p w14:paraId="40C79934" w14:textId="77777777" w:rsidR="00A27E2C" w:rsidRDefault="00A27E2C" w:rsidP="00A27E2C">
      <w:pPr>
        <w:autoSpaceDE w:val="0"/>
        <w:autoSpaceDN w:val="0"/>
        <w:adjustRightInd w:val="0"/>
        <w:rPr>
          <w:rFonts w:ascii="Arial,Bold" w:hAnsi="Arial,Bold" w:cs="Arial,Bold"/>
          <w:b/>
          <w:bCs/>
          <w:sz w:val="28"/>
          <w:szCs w:val="28"/>
        </w:rPr>
      </w:pPr>
    </w:p>
    <w:p w14:paraId="60CF3690" w14:textId="77777777" w:rsidR="00A27E2C" w:rsidRDefault="00A27E2C" w:rsidP="00A27E2C">
      <w:pPr>
        <w:autoSpaceDE w:val="0"/>
        <w:autoSpaceDN w:val="0"/>
        <w:adjustRightInd w:val="0"/>
        <w:rPr>
          <w:rFonts w:ascii="Arial,Bold" w:hAnsi="Arial,Bold" w:cs="Arial,Bold"/>
          <w:b/>
          <w:bCs/>
          <w:sz w:val="28"/>
          <w:szCs w:val="28"/>
        </w:rPr>
      </w:pPr>
    </w:p>
    <w:p w14:paraId="5BF654A3" w14:textId="77777777" w:rsidR="00A27E2C" w:rsidRDefault="00A27E2C" w:rsidP="00A27E2C">
      <w:pPr>
        <w:autoSpaceDE w:val="0"/>
        <w:autoSpaceDN w:val="0"/>
        <w:adjustRightInd w:val="0"/>
        <w:rPr>
          <w:rFonts w:ascii="Arial,Bold" w:hAnsi="Arial,Bold" w:cs="Arial,Bold"/>
          <w:b/>
          <w:bCs/>
          <w:sz w:val="28"/>
          <w:szCs w:val="28"/>
        </w:rPr>
      </w:pPr>
    </w:p>
    <w:p w14:paraId="40979B55" w14:textId="77777777" w:rsidR="00A27E2C" w:rsidRDefault="00A27E2C" w:rsidP="00A27E2C">
      <w:pPr>
        <w:autoSpaceDE w:val="0"/>
        <w:autoSpaceDN w:val="0"/>
        <w:adjustRightInd w:val="0"/>
        <w:rPr>
          <w:rFonts w:ascii="Arial,Bold" w:hAnsi="Arial,Bold" w:cs="Arial,Bold"/>
          <w:b/>
          <w:bCs/>
          <w:sz w:val="28"/>
          <w:szCs w:val="28"/>
        </w:rPr>
      </w:pPr>
    </w:p>
    <w:p w14:paraId="05DF9BAC" w14:textId="77777777" w:rsidR="00A27E2C" w:rsidRDefault="00A27E2C" w:rsidP="00A27E2C">
      <w:pPr>
        <w:autoSpaceDE w:val="0"/>
        <w:autoSpaceDN w:val="0"/>
        <w:adjustRightInd w:val="0"/>
        <w:rPr>
          <w:rFonts w:ascii="Arial,Bold" w:hAnsi="Arial,Bold" w:cs="Arial,Bold"/>
          <w:b/>
          <w:bCs/>
          <w:sz w:val="28"/>
          <w:szCs w:val="28"/>
        </w:rPr>
      </w:pPr>
    </w:p>
    <w:p w14:paraId="7D666F8B" w14:textId="592F9361" w:rsidR="00A27E2C" w:rsidRDefault="00A27E2C" w:rsidP="00A27E2C">
      <w:pPr>
        <w:autoSpaceDE w:val="0"/>
        <w:autoSpaceDN w:val="0"/>
        <w:adjustRightInd w:val="0"/>
        <w:jc w:val="center"/>
        <w:rPr>
          <w:rFonts w:ascii="Century Gothic" w:hAnsi="Century Gothic"/>
          <w:b/>
          <w:w w:val="90"/>
          <w:sz w:val="20"/>
          <w:szCs w:val="20"/>
        </w:rPr>
      </w:pPr>
      <w:r w:rsidRPr="00A27E2C">
        <w:rPr>
          <w:rFonts w:ascii="Century Gothic" w:hAnsi="Century Gothic"/>
          <w:b/>
          <w:w w:val="90"/>
          <w:sz w:val="20"/>
          <w:szCs w:val="20"/>
        </w:rPr>
        <w:t>O Critério de medição e remuneração – versão 17</w:t>
      </w:r>
      <w:r w:rsidR="007D1A0B">
        <w:rPr>
          <w:rFonts w:ascii="Century Gothic" w:hAnsi="Century Gothic"/>
          <w:b/>
          <w:w w:val="90"/>
          <w:sz w:val="20"/>
          <w:szCs w:val="20"/>
        </w:rPr>
        <w:t>6</w:t>
      </w:r>
      <w:r w:rsidRPr="00A27E2C">
        <w:rPr>
          <w:rFonts w:ascii="Century Gothic" w:hAnsi="Century Gothic"/>
          <w:b/>
          <w:w w:val="90"/>
          <w:sz w:val="20"/>
          <w:szCs w:val="20"/>
        </w:rPr>
        <w:t xml:space="preserve"> encontra-se</w:t>
      </w:r>
      <w:r>
        <w:rPr>
          <w:rFonts w:ascii="Century Gothic" w:hAnsi="Century Gothic"/>
          <w:b/>
          <w:w w:val="90"/>
          <w:sz w:val="20"/>
          <w:szCs w:val="20"/>
        </w:rPr>
        <w:t xml:space="preserve"> </w:t>
      </w:r>
      <w:r w:rsidRPr="00A27E2C">
        <w:rPr>
          <w:rFonts w:ascii="Century Gothic" w:hAnsi="Century Gothic"/>
          <w:b/>
          <w:w w:val="90"/>
          <w:sz w:val="20"/>
          <w:szCs w:val="20"/>
        </w:rPr>
        <w:t>disponível para</w:t>
      </w:r>
    </w:p>
    <w:p w14:paraId="12E7BE40" w14:textId="56B51EAB" w:rsidR="00D83876" w:rsidRPr="00A27E2C" w:rsidRDefault="00A27E2C" w:rsidP="00A27E2C">
      <w:pPr>
        <w:autoSpaceDE w:val="0"/>
        <w:autoSpaceDN w:val="0"/>
        <w:adjustRightInd w:val="0"/>
        <w:jc w:val="center"/>
        <w:rPr>
          <w:rFonts w:ascii="Century Gothic" w:hAnsi="Century Gothic"/>
          <w:b/>
          <w:w w:val="90"/>
          <w:sz w:val="20"/>
          <w:szCs w:val="20"/>
        </w:rPr>
      </w:pPr>
      <w:r w:rsidRPr="00A27E2C">
        <w:rPr>
          <w:rFonts w:ascii="Century Gothic" w:hAnsi="Century Gothic"/>
          <w:b/>
          <w:w w:val="90"/>
          <w:sz w:val="20"/>
          <w:szCs w:val="20"/>
        </w:rPr>
        <w:t>aquisição/acesso no site da CPOS -</w:t>
      </w:r>
      <w:r>
        <w:rPr>
          <w:rFonts w:ascii="Century Gothic" w:hAnsi="Century Gothic"/>
          <w:b/>
          <w:w w:val="90"/>
          <w:sz w:val="20"/>
          <w:szCs w:val="20"/>
        </w:rPr>
        <w:t xml:space="preserve"> </w:t>
      </w:r>
      <w:r w:rsidRPr="00A27E2C">
        <w:rPr>
          <w:rFonts w:ascii="Century Gothic" w:hAnsi="Century Gothic"/>
          <w:b/>
          <w:w w:val="90"/>
          <w:sz w:val="20"/>
          <w:szCs w:val="20"/>
        </w:rPr>
        <w:t>www.cpos.sp.gov.br.</w:t>
      </w:r>
    </w:p>
    <w:p w14:paraId="3E4B102C" w14:textId="77777777" w:rsidR="00A27E2C" w:rsidRDefault="00A27E2C">
      <w:pPr>
        <w:rPr>
          <w:rFonts w:ascii="Century Gothic" w:hAnsi="Century Gothic"/>
          <w:b/>
          <w:w w:val="90"/>
          <w:sz w:val="20"/>
        </w:rPr>
      </w:pPr>
    </w:p>
    <w:p w14:paraId="6243BB92" w14:textId="5B7FA89A" w:rsidR="00A27E2C" w:rsidRDefault="00A27E2C">
      <w:pPr>
        <w:rPr>
          <w:rFonts w:ascii="Century Gothic" w:hAnsi="Century Gothic"/>
          <w:b/>
          <w:w w:val="90"/>
          <w:sz w:val="20"/>
        </w:rPr>
      </w:pPr>
    </w:p>
    <w:p w14:paraId="4B74109C" w14:textId="3EAE0365" w:rsidR="00A27E2C" w:rsidRDefault="00A27E2C">
      <w:pPr>
        <w:rPr>
          <w:rFonts w:ascii="Century Gothic" w:hAnsi="Century Gothic"/>
          <w:b/>
          <w:w w:val="90"/>
          <w:sz w:val="20"/>
        </w:rPr>
      </w:pPr>
    </w:p>
    <w:p w14:paraId="34C5018C" w14:textId="5FCE8C6E" w:rsidR="00A27E2C" w:rsidRDefault="00A27E2C">
      <w:pPr>
        <w:rPr>
          <w:rFonts w:ascii="Century Gothic" w:hAnsi="Century Gothic"/>
          <w:b/>
          <w:w w:val="90"/>
          <w:sz w:val="20"/>
        </w:rPr>
      </w:pPr>
      <w:r>
        <w:rPr>
          <w:rFonts w:ascii="Century Gothic" w:hAnsi="Century Gothic"/>
          <w:b/>
          <w:w w:val="90"/>
          <w:sz w:val="20"/>
        </w:rPr>
        <w:br w:type="page"/>
      </w:r>
    </w:p>
    <w:p w14:paraId="11EE3553" w14:textId="77777777" w:rsidR="00A27E2C" w:rsidRDefault="00A27E2C">
      <w:pPr>
        <w:rPr>
          <w:rFonts w:ascii="Century Gothic" w:hAnsi="Century Gothic"/>
          <w:b/>
          <w:w w:val="90"/>
          <w:sz w:val="20"/>
        </w:rPr>
      </w:pPr>
    </w:p>
    <w:p w14:paraId="565F6FEC" w14:textId="77777777" w:rsidR="00401B5A" w:rsidRDefault="00401B5A" w:rsidP="00401B5A">
      <w:pPr>
        <w:tabs>
          <w:tab w:val="left" w:pos="426"/>
        </w:tabs>
        <w:jc w:val="center"/>
        <w:rPr>
          <w:rFonts w:ascii="Century Gothic" w:hAnsi="Century Gothic"/>
          <w:b/>
          <w:w w:val="90"/>
          <w:sz w:val="20"/>
          <w:szCs w:val="20"/>
        </w:rPr>
      </w:pPr>
    </w:p>
    <w:p w14:paraId="26558302" w14:textId="7E929D95" w:rsidR="00401B5A" w:rsidRDefault="00401B5A" w:rsidP="00401B5A">
      <w:pPr>
        <w:spacing w:line="200" w:lineRule="exact"/>
        <w:jc w:val="center"/>
        <w:rPr>
          <w:rFonts w:ascii="Century Gothic" w:hAnsi="Century Gothic"/>
          <w:b/>
          <w:w w:val="90"/>
          <w:sz w:val="20"/>
        </w:rPr>
      </w:pPr>
      <w:r w:rsidRPr="00F66F08">
        <w:rPr>
          <w:rFonts w:ascii="Century Gothic" w:hAnsi="Century Gothic"/>
          <w:b/>
          <w:w w:val="90"/>
          <w:sz w:val="20"/>
        </w:rPr>
        <w:t>ANEXO</w:t>
      </w:r>
      <w:r>
        <w:rPr>
          <w:rFonts w:ascii="Century Gothic" w:hAnsi="Century Gothic"/>
          <w:b/>
          <w:w w:val="90"/>
          <w:sz w:val="20"/>
        </w:rPr>
        <w:t xml:space="preserve"> 1-H</w:t>
      </w:r>
    </w:p>
    <w:p w14:paraId="398FA823" w14:textId="77777777" w:rsidR="00401B5A" w:rsidRDefault="00401B5A" w:rsidP="00401B5A">
      <w:pPr>
        <w:spacing w:line="200" w:lineRule="exact"/>
        <w:jc w:val="center"/>
        <w:rPr>
          <w:rFonts w:ascii="Century Gothic" w:hAnsi="Century Gothic"/>
          <w:b/>
          <w:w w:val="90"/>
          <w:sz w:val="20"/>
        </w:rPr>
      </w:pPr>
    </w:p>
    <w:p w14:paraId="57321A55" w14:textId="572BB476" w:rsidR="00401B5A" w:rsidRPr="00D556B3" w:rsidRDefault="00923E32" w:rsidP="00401B5A">
      <w:pPr>
        <w:spacing w:line="200" w:lineRule="exact"/>
        <w:jc w:val="center"/>
        <w:rPr>
          <w:rFonts w:ascii="Century Gothic" w:hAnsi="Century Gothic"/>
          <w:b/>
          <w:w w:val="90"/>
          <w:sz w:val="20"/>
        </w:rPr>
      </w:pPr>
      <w:r w:rsidRPr="00D556B3">
        <w:rPr>
          <w:rFonts w:ascii="Century Gothic" w:hAnsi="Century Gothic"/>
          <w:b/>
          <w:w w:val="90"/>
          <w:sz w:val="20"/>
        </w:rPr>
        <w:t>QUALIFICAÇÃO TÉCNICA DA LICITANTE E DOS PROFISSIONAIS</w:t>
      </w:r>
    </w:p>
    <w:p w14:paraId="42B700CA" w14:textId="01A60AC5" w:rsidR="00923E32" w:rsidRPr="00DF683B" w:rsidRDefault="00923E32" w:rsidP="00401B5A">
      <w:pPr>
        <w:spacing w:line="200" w:lineRule="exact"/>
        <w:jc w:val="center"/>
        <w:rPr>
          <w:rFonts w:ascii="Century Gothic" w:hAnsi="Century Gothic"/>
          <w:w w:val="90"/>
          <w:sz w:val="20"/>
        </w:rPr>
      </w:pPr>
    </w:p>
    <w:p w14:paraId="59F7E2AF" w14:textId="15C0397B" w:rsidR="00923E32" w:rsidRPr="00DF683B" w:rsidRDefault="00923E32" w:rsidP="00401B5A">
      <w:pPr>
        <w:spacing w:line="200" w:lineRule="exact"/>
        <w:jc w:val="center"/>
        <w:rPr>
          <w:rFonts w:ascii="Century Gothic" w:hAnsi="Century Gothic"/>
          <w:w w:val="90"/>
          <w:sz w:val="20"/>
        </w:rPr>
      </w:pPr>
    </w:p>
    <w:p w14:paraId="7151F04E" w14:textId="6AC0CABB" w:rsidR="00DF683B" w:rsidRPr="00493D8B" w:rsidRDefault="00DF683B" w:rsidP="00DF683B">
      <w:pPr>
        <w:rPr>
          <w:rFonts w:ascii="Century Gothic" w:hAnsi="Century Gothic"/>
          <w:b/>
          <w:w w:val="90"/>
          <w:sz w:val="20"/>
        </w:rPr>
      </w:pPr>
      <w:r w:rsidRPr="00493D8B">
        <w:rPr>
          <w:rFonts w:ascii="Century Gothic" w:hAnsi="Century Gothic"/>
          <w:b/>
          <w:w w:val="90"/>
          <w:sz w:val="20"/>
        </w:rPr>
        <w:t>1. QUALIFICAÇÃO TÉCNICA DA LICITANTE – PESSOA JURÍDICA:</w:t>
      </w:r>
    </w:p>
    <w:p w14:paraId="012E53C2" w14:textId="77777777" w:rsidR="00DF683B" w:rsidRPr="00DF683B" w:rsidRDefault="00DF683B" w:rsidP="00DF683B">
      <w:pPr>
        <w:rPr>
          <w:rFonts w:ascii="Century Gothic" w:hAnsi="Century Gothic"/>
          <w:w w:val="90"/>
          <w:sz w:val="20"/>
        </w:rPr>
      </w:pPr>
    </w:p>
    <w:p w14:paraId="6F7CC7A9" w14:textId="77777777" w:rsidR="00DF683B" w:rsidRPr="00493D8B" w:rsidRDefault="00DF683B" w:rsidP="00D556B3">
      <w:pPr>
        <w:jc w:val="both"/>
        <w:rPr>
          <w:rFonts w:ascii="Century Gothic" w:hAnsi="Century Gothic"/>
          <w:b/>
          <w:w w:val="90"/>
          <w:sz w:val="20"/>
        </w:rPr>
      </w:pPr>
      <w:r w:rsidRPr="00493D8B">
        <w:rPr>
          <w:rFonts w:ascii="Century Gothic" w:hAnsi="Century Gothic"/>
          <w:b/>
          <w:w w:val="90"/>
          <w:sz w:val="20"/>
        </w:rPr>
        <w:t>1.1. Registro ou inscrição da licitante na entidade profissional competente:</w:t>
      </w:r>
    </w:p>
    <w:p w14:paraId="45793130" w14:textId="77777777" w:rsidR="00DF683B" w:rsidRDefault="00DF683B" w:rsidP="00D556B3">
      <w:pPr>
        <w:jc w:val="both"/>
        <w:rPr>
          <w:rFonts w:ascii="Century Gothic" w:hAnsi="Century Gothic"/>
          <w:w w:val="90"/>
          <w:sz w:val="20"/>
        </w:rPr>
      </w:pPr>
    </w:p>
    <w:p w14:paraId="4418B4BD" w14:textId="4446C579" w:rsidR="00DF683B" w:rsidRPr="00DF683B" w:rsidRDefault="00DF683B" w:rsidP="00D556B3">
      <w:pPr>
        <w:jc w:val="both"/>
        <w:rPr>
          <w:rFonts w:ascii="Century Gothic" w:hAnsi="Century Gothic"/>
          <w:w w:val="90"/>
          <w:sz w:val="20"/>
        </w:rPr>
      </w:pPr>
      <w:r w:rsidRPr="00DF683B">
        <w:rPr>
          <w:rFonts w:ascii="Century Gothic" w:hAnsi="Century Gothic"/>
          <w:w w:val="90"/>
          <w:sz w:val="20"/>
        </w:rPr>
        <w:t xml:space="preserve">1.1.1. </w:t>
      </w:r>
      <w:r w:rsidRPr="00D556B3">
        <w:rPr>
          <w:rFonts w:ascii="Century Gothic" w:hAnsi="Century Gothic"/>
          <w:b/>
          <w:w w:val="90"/>
          <w:sz w:val="20"/>
        </w:rPr>
        <w:t>EXIGÊNCIA</w:t>
      </w:r>
      <w:r w:rsidRPr="00DF683B">
        <w:rPr>
          <w:rFonts w:ascii="Century Gothic" w:hAnsi="Century Gothic"/>
          <w:w w:val="90"/>
          <w:sz w:val="20"/>
        </w:rPr>
        <w:t>: a LICITANTE deverá estar registrada no CREA ou CAU da sua</w:t>
      </w:r>
      <w:r w:rsidR="00D556B3">
        <w:rPr>
          <w:rFonts w:ascii="Century Gothic" w:hAnsi="Century Gothic"/>
          <w:w w:val="90"/>
          <w:sz w:val="20"/>
        </w:rPr>
        <w:t xml:space="preserve"> </w:t>
      </w:r>
      <w:r w:rsidRPr="00DF683B">
        <w:rPr>
          <w:rFonts w:ascii="Century Gothic" w:hAnsi="Century Gothic"/>
          <w:w w:val="90"/>
          <w:sz w:val="20"/>
        </w:rPr>
        <w:t xml:space="preserve">sede empresarial e </w:t>
      </w:r>
      <w:r w:rsidR="00D556B3">
        <w:rPr>
          <w:rFonts w:ascii="Century Gothic" w:hAnsi="Century Gothic"/>
          <w:w w:val="90"/>
          <w:sz w:val="20"/>
        </w:rPr>
        <w:t>e</w:t>
      </w:r>
      <w:r w:rsidRPr="00DF683B">
        <w:rPr>
          <w:rFonts w:ascii="Century Gothic" w:hAnsi="Century Gothic"/>
          <w:w w:val="90"/>
          <w:sz w:val="20"/>
        </w:rPr>
        <w:t>xercer atividade relacionada com o objeto da</w:t>
      </w:r>
      <w:r w:rsidR="00D556B3">
        <w:rPr>
          <w:rFonts w:ascii="Century Gothic" w:hAnsi="Century Gothic"/>
          <w:w w:val="90"/>
          <w:sz w:val="20"/>
        </w:rPr>
        <w:t xml:space="preserve"> </w:t>
      </w:r>
      <w:r w:rsidRPr="00DF683B">
        <w:rPr>
          <w:rFonts w:ascii="Century Gothic" w:hAnsi="Century Gothic"/>
          <w:w w:val="90"/>
          <w:sz w:val="20"/>
        </w:rPr>
        <w:t>licitação.</w:t>
      </w:r>
    </w:p>
    <w:p w14:paraId="7C760E92" w14:textId="77777777" w:rsidR="00DF683B" w:rsidRDefault="00DF683B" w:rsidP="00D556B3">
      <w:pPr>
        <w:jc w:val="both"/>
        <w:rPr>
          <w:rFonts w:ascii="Century Gothic" w:hAnsi="Century Gothic"/>
          <w:w w:val="90"/>
          <w:sz w:val="20"/>
        </w:rPr>
      </w:pPr>
    </w:p>
    <w:p w14:paraId="5544FCB8" w14:textId="30B4115D" w:rsidR="00DF683B" w:rsidRPr="00DF683B" w:rsidRDefault="00DF683B" w:rsidP="00D556B3">
      <w:pPr>
        <w:jc w:val="both"/>
        <w:rPr>
          <w:rFonts w:ascii="Century Gothic" w:hAnsi="Century Gothic"/>
          <w:w w:val="90"/>
          <w:sz w:val="20"/>
        </w:rPr>
      </w:pPr>
      <w:r w:rsidRPr="00DF683B">
        <w:rPr>
          <w:rFonts w:ascii="Century Gothic" w:hAnsi="Century Gothic"/>
          <w:w w:val="90"/>
          <w:sz w:val="20"/>
        </w:rPr>
        <w:t xml:space="preserve">1.1.2. </w:t>
      </w:r>
      <w:r w:rsidRPr="00D556B3">
        <w:rPr>
          <w:rFonts w:ascii="Century Gothic" w:hAnsi="Century Gothic"/>
          <w:b/>
          <w:w w:val="90"/>
          <w:sz w:val="20"/>
        </w:rPr>
        <w:t>COMPROVAÇÃO</w:t>
      </w:r>
      <w:r w:rsidRPr="00DF683B">
        <w:rPr>
          <w:rFonts w:ascii="Century Gothic" w:hAnsi="Century Gothic"/>
          <w:w w:val="90"/>
          <w:sz w:val="20"/>
        </w:rPr>
        <w:t>: se dará mediante a apresentação do documento</w:t>
      </w:r>
      <w:r w:rsidR="00D556B3">
        <w:rPr>
          <w:rFonts w:ascii="Century Gothic" w:hAnsi="Century Gothic"/>
          <w:w w:val="90"/>
          <w:sz w:val="20"/>
        </w:rPr>
        <w:t xml:space="preserve"> </w:t>
      </w:r>
      <w:r w:rsidRPr="00DF683B">
        <w:rPr>
          <w:rFonts w:ascii="Century Gothic" w:hAnsi="Century Gothic"/>
          <w:w w:val="90"/>
          <w:sz w:val="20"/>
        </w:rPr>
        <w:t>“Certidão de Registro de Pessoa Jurídica”, que deverá estar dentro de seu</w:t>
      </w:r>
      <w:r w:rsidR="00D556B3">
        <w:rPr>
          <w:rFonts w:ascii="Century Gothic" w:hAnsi="Century Gothic"/>
          <w:w w:val="90"/>
          <w:sz w:val="20"/>
        </w:rPr>
        <w:t xml:space="preserve"> </w:t>
      </w:r>
      <w:r w:rsidRPr="00DF683B">
        <w:rPr>
          <w:rFonts w:ascii="Century Gothic" w:hAnsi="Century Gothic"/>
          <w:w w:val="90"/>
          <w:sz w:val="20"/>
        </w:rPr>
        <w:t>prazo de validade.</w:t>
      </w:r>
    </w:p>
    <w:p w14:paraId="743DB927" w14:textId="77777777" w:rsidR="00DF683B" w:rsidRDefault="00DF683B" w:rsidP="00D556B3">
      <w:pPr>
        <w:jc w:val="both"/>
        <w:rPr>
          <w:rFonts w:ascii="Century Gothic" w:hAnsi="Century Gothic"/>
          <w:w w:val="90"/>
          <w:sz w:val="20"/>
        </w:rPr>
      </w:pPr>
    </w:p>
    <w:p w14:paraId="601F4BB5" w14:textId="0CDAD613" w:rsidR="00DF683B" w:rsidRPr="00493D8B" w:rsidRDefault="00DF683B" w:rsidP="00D556B3">
      <w:pPr>
        <w:jc w:val="both"/>
        <w:rPr>
          <w:rFonts w:ascii="Century Gothic" w:hAnsi="Century Gothic"/>
          <w:b/>
          <w:w w:val="90"/>
          <w:sz w:val="20"/>
        </w:rPr>
      </w:pPr>
      <w:r w:rsidRPr="00493D8B">
        <w:rPr>
          <w:rFonts w:ascii="Century Gothic" w:hAnsi="Century Gothic"/>
          <w:b/>
          <w:w w:val="90"/>
          <w:sz w:val="20"/>
        </w:rPr>
        <w:t>1.2. Comprovação de aptidão da LICITANTE para desempenho de atividade</w:t>
      </w:r>
      <w:r w:rsidR="00D556B3" w:rsidRPr="00493D8B">
        <w:rPr>
          <w:rFonts w:ascii="Century Gothic" w:hAnsi="Century Gothic"/>
          <w:b/>
          <w:w w:val="90"/>
          <w:sz w:val="20"/>
        </w:rPr>
        <w:t xml:space="preserve"> </w:t>
      </w:r>
      <w:r w:rsidRPr="00493D8B">
        <w:rPr>
          <w:rFonts w:ascii="Century Gothic" w:hAnsi="Century Gothic"/>
          <w:b/>
          <w:w w:val="90"/>
          <w:sz w:val="20"/>
        </w:rPr>
        <w:t xml:space="preserve">compatível – </w:t>
      </w:r>
      <w:r w:rsidR="00D556B3" w:rsidRPr="00493D8B">
        <w:rPr>
          <w:rFonts w:ascii="Century Gothic" w:hAnsi="Century Gothic"/>
          <w:b/>
          <w:w w:val="90"/>
          <w:sz w:val="20"/>
        </w:rPr>
        <w:t>q</w:t>
      </w:r>
      <w:r w:rsidRPr="00493D8B">
        <w:rPr>
          <w:rFonts w:ascii="Century Gothic" w:hAnsi="Century Gothic"/>
          <w:b/>
          <w:w w:val="90"/>
          <w:sz w:val="20"/>
        </w:rPr>
        <w:t>ualificação técnico-operacional:</w:t>
      </w:r>
    </w:p>
    <w:p w14:paraId="161DD494" w14:textId="77777777" w:rsidR="00DF683B" w:rsidRDefault="00DF683B" w:rsidP="00D556B3">
      <w:pPr>
        <w:jc w:val="both"/>
        <w:rPr>
          <w:rFonts w:ascii="Century Gothic" w:hAnsi="Century Gothic"/>
          <w:w w:val="90"/>
          <w:sz w:val="20"/>
        </w:rPr>
      </w:pPr>
    </w:p>
    <w:p w14:paraId="7213D3EB" w14:textId="72D9BDF6" w:rsidR="00DF683B" w:rsidRPr="00DF683B" w:rsidRDefault="00DF683B" w:rsidP="00D556B3">
      <w:pPr>
        <w:jc w:val="both"/>
        <w:rPr>
          <w:rFonts w:ascii="Century Gothic" w:hAnsi="Century Gothic"/>
          <w:w w:val="90"/>
          <w:sz w:val="20"/>
        </w:rPr>
      </w:pPr>
      <w:r w:rsidRPr="00DF683B">
        <w:rPr>
          <w:rFonts w:ascii="Century Gothic" w:hAnsi="Century Gothic"/>
          <w:w w:val="90"/>
          <w:sz w:val="20"/>
        </w:rPr>
        <w:t xml:space="preserve">1.2.1. </w:t>
      </w:r>
      <w:r w:rsidRPr="007E0529">
        <w:rPr>
          <w:rFonts w:ascii="Century Gothic" w:hAnsi="Century Gothic"/>
          <w:b/>
          <w:w w:val="90"/>
          <w:sz w:val="20"/>
        </w:rPr>
        <w:t>EXIGÊNCIA</w:t>
      </w:r>
      <w:r w:rsidRPr="00DF683B">
        <w:rPr>
          <w:rFonts w:ascii="Century Gothic" w:hAnsi="Century Gothic"/>
          <w:w w:val="90"/>
          <w:sz w:val="20"/>
        </w:rPr>
        <w:t>: a LICITANTE deverá demonstrar que possui experiência na</w:t>
      </w:r>
      <w:r w:rsidR="00D556B3">
        <w:rPr>
          <w:rFonts w:ascii="Century Gothic" w:hAnsi="Century Gothic"/>
          <w:w w:val="90"/>
          <w:sz w:val="20"/>
        </w:rPr>
        <w:t xml:space="preserve"> </w:t>
      </w:r>
      <w:r w:rsidRPr="00DF683B">
        <w:rPr>
          <w:rFonts w:ascii="Century Gothic" w:hAnsi="Century Gothic"/>
          <w:w w:val="90"/>
          <w:sz w:val="20"/>
        </w:rPr>
        <w:t>execução de serviços de maior relevância do objeto da licitação, que são:</w:t>
      </w:r>
    </w:p>
    <w:p w14:paraId="2792C219" w14:textId="77777777" w:rsidR="00DF683B" w:rsidRDefault="00DF683B" w:rsidP="00D556B3">
      <w:pPr>
        <w:jc w:val="both"/>
        <w:rPr>
          <w:rFonts w:ascii="Century Gothic" w:hAnsi="Century Gothic"/>
          <w:w w:val="90"/>
          <w:sz w:val="20"/>
        </w:rPr>
      </w:pPr>
    </w:p>
    <w:p w14:paraId="4E6CC8B3" w14:textId="582A153A" w:rsidR="00E8224F" w:rsidRPr="00F66F08" w:rsidRDefault="00E8224F" w:rsidP="00E8224F">
      <w:pPr>
        <w:widowControl w:val="0"/>
        <w:tabs>
          <w:tab w:val="left" w:pos="284"/>
        </w:tabs>
        <w:jc w:val="both"/>
        <w:rPr>
          <w:rFonts w:ascii="Century Gothic" w:hAnsi="Century Gothic"/>
          <w:w w:val="90"/>
          <w:sz w:val="20"/>
        </w:rPr>
      </w:pPr>
      <w:r w:rsidRPr="00F66F08">
        <w:rPr>
          <w:rFonts w:ascii="Century Gothic" w:hAnsi="Century Gothic"/>
          <w:b/>
          <w:w w:val="90"/>
          <w:sz w:val="20"/>
        </w:rPr>
        <w:t>a)</w:t>
      </w:r>
      <w:r w:rsidRPr="00F66F08">
        <w:rPr>
          <w:rFonts w:ascii="Century Gothic" w:hAnsi="Century Gothic"/>
          <w:w w:val="90"/>
          <w:sz w:val="20"/>
        </w:rPr>
        <w:t xml:space="preserve"> Execução de</w:t>
      </w:r>
      <w:r>
        <w:rPr>
          <w:rFonts w:ascii="Century Gothic" w:hAnsi="Century Gothic"/>
          <w:w w:val="90"/>
          <w:sz w:val="20"/>
        </w:rPr>
        <w:t xml:space="preserve"> </w:t>
      </w:r>
      <w:r w:rsidRPr="00F66F08">
        <w:rPr>
          <w:rFonts w:ascii="Century Gothic" w:hAnsi="Century Gothic"/>
          <w:w w:val="90"/>
          <w:sz w:val="20"/>
        </w:rPr>
        <w:t>obras e serviços de manutenção, conservação, reformas ou pequenos serviços de engenharia, compatíveis com os do objeto desta licitação, que contemplem a execução de ao menos 5 (cinco) itens dos seguintes serviços: alvenaria, impermeabilizações, esquadrias metálicas, esquadrias de madeira, cobertura, instalações elétricas, instalações hidráulicas, forros, revestimentos, pisos, pintura e muro.</w:t>
      </w:r>
    </w:p>
    <w:p w14:paraId="3E5C6068" w14:textId="77777777" w:rsidR="00E8224F" w:rsidRPr="00F66F08" w:rsidRDefault="00E8224F" w:rsidP="00E8224F">
      <w:pPr>
        <w:widowControl w:val="0"/>
        <w:tabs>
          <w:tab w:val="left" w:pos="284"/>
        </w:tabs>
        <w:jc w:val="both"/>
        <w:rPr>
          <w:rFonts w:ascii="Century Gothic" w:hAnsi="Century Gothic"/>
          <w:w w:val="90"/>
          <w:sz w:val="20"/>
        </w:rPr>
      </w:pPr>
    </w:p>
    <w:p w14:paraId="78EB4667" w14:textId="1020E8DC" w:rsidR="00E8224F" w:rsidRPr="00F66F08" w:rsidRDefault="00E8224F" w:rsidP="00E8224F">
      <w:pPr>
        <w:widowControl w:val="0"/>
        <w:tabs>
          <w:tab w:val="left" w:pos="284"/>
        </w:tabs>
        <w:jc w:val="both"/>
        <w:rPr>
          <w:rFonts w:ascii="Century Gothic" w:hAnsi="Century Gothic"/>
          <w:w w:val="90"/>
          <w:sz w:val="20"/>
        </w:rPr>
      </w:pPr>
      <w:r w:rsidRPr="00F66F08">
        <w:rPr>
          <w:rFonts w:ascii="Century Gothic" w:hAnsi="Century Gothic"/>
          <w:b/>
          <w:w w:val="90"/>
          <w:sz w:val="20"/>
        </w:rPr>
        <w:t>b)</w:t>
      </w:r>
      <w:r w:rsidRPr="00F66F08">
        <w:rPr>
          <w:rFonts w:ascii="Century Gothic" w:hAnsi="Century Gothic"/>
          <w:w w:val="90"/>
          <w:sz w:val="20"/>
        </w:rPr>
        <w:t xml:space="preserve"> Execução ou Manutenção de SPDA (para-raios), sendo que, em caso de manutenção, deverá contemplar, no mínimo, a execução dos seguintes serviços: troca de captor, troca de haste, troca de cordoalha, troca de isoladores, troca de sistema de aterramento.</w:t>
      </w:r>
    </w:p>
    <w:p w14:paraId="74F8C856" w14:textId="77777777" w:rsidR="00E8224F" w:rsidRPr="00F66F08" w:rsidRDefault="00E8224F" w:rsidP="00E8224F">
      <w:pPr>
        <w:widowControl w:val="0"/>
        <w:tabs>
          <w:tab w:val="left" w:pos="284"/>
        </w:tabs>
        <w:jc w:val="both"/>
        <w:rPr>
          <w:rFonts w:ascii="Century Gothic" w:hAnsi="Century Gothic"/>
          <w:w w:val="90"/>
          <w:sz w:val="20"/>
        </w:rPr>
      </w:pPr>
    </w:p>
    <w:p w14:paraId="072A933E" w14:textId="6FBD9A10" w:rsidR="00E8224F" w:rsidRPr="00F66F08" w:rsidRDefault="00E8224F" w:rsidP="00E8224F">
      <w:pPr>
        <w:widowControl w:val="0"/>
        <w:tabs>
          <w:tab w:val="left" w:pos="284"/>
        </w:tabs>
        <w:jc w:val="both"/>
        <w:rPr>
          <w:rFonts w:ascii="Century Gothic" w:hAnsi="Century Gothic"/>
          <w:w w:val="90"/>
          <w:sz w:val="20"/>
        </w:rPr>
      </w:pPr>
      <w:r w:rsidRPr="00F66F08">
        <w:rPr>
          <w:rFonts w:ascii="Century Gothic" w:hAnsi="Century Gothic"/>
          <w:b/>
          <w:w w:val="90"/>
          <w:sz w:val="20"/>
        </w:rPr>
        <w:t>c)</w:t>
      </w:r>
      <w:r w:rsidRPr="00F66F08">
        <w:rPr>
          <w:rFonts w:ascii="Century Gothic" w:hAnsi="Century Gothic"/>
          <w:w w:val="90"/>
          <w:sz w:val="20"/>
        </w:rPr>
        <w:t xml:space="preserve"> Instalação de Normas de Acessibilidade (NBR 9050) comprovada através de instalação sanitária acessível, barras de apoio, piso tátil e corrimão;</w:t>
      </w:r>
    </w:p>
    <w:p w14:paraId="075F58B7" w14:textId="77777777" w:rsidR="00E8224F" w:rsidRPr="00F66F08" w:rsidRDefault="00E8224F" w:rsidP="00E8224F">
      <w:pPr>
        <w:widowControl w:val="0"/>
        <w:tabs>
          <w:tab w:val="left" w:pos="284"/>
        </w:tabs>
        <w:jc w:val="both"/>
        <w:rPr>
          <w:rFonts w:ascii="Century Gothic" w:hAnsi="Century Gothic"/>
          <w:w w:val="90"/>
          <w:sz w:val="20"/>
        </w:rPr>
      </w:pPr>
    </w:p>
    <w:p w14:paraId="6FDB17E1" w14:textId="52085B60" w:rsidR="00E8224F" w:rsidRPr="00F66F08" w:rsidRDefault="00E8224F" w:rsidP="00E8224F">
      <w:pPr>
        <w:widowControl w:val="0"/>
        <w:tabs>
          <w:tab w:val="left" w:pos="284"/>
        </w:tabs>
        <w:jc w:val="both"/>
        <w:rPr>
          <w:rFonts w:ascii="Century Gothic" w:hAnsi="Century Gothic"/>
          <w:w w:val="90"/>
          <w:sz w:val="20"/>
        </w:rPr>
      </w:pPr>
      <w:r w:rsidRPr="00F66F08">
        <w:rPr>
          <w:rFonts w:ascii="Century Gothic" w:hAnsi="Century Gothic"/>
          <w:b/>
          <w:w w:val="90"/>
          <w:sz w:val="20"/>
        </w:rPr>
        <w:t>d)</w:t>
      </w:r>
      <w:r w:rsidRPr="00F66F08">
        <w:rPr>
          <w:rFonts w:ascii="Century Gothic" w:hAnsi="Century Gothic"/>
          <w:w w:val="90"/>
          <w:sz w:val="20"/>
        </w:rPr>
        <w:t xml:space="preserve"> Instalação de rede estruturada (lógica, dados, voz/telefonia);</w:t>
      </w:r>
    </w:p>
    <w:p w14:paraId="433003CE" w14:textId="77777777" w:rsidR="00E8224F" w:rsidRPr="00F66F08" w:rsidRDefault="00E8224F" w:rsidP="00E8224F">
      <w:pPr>
        <w:widowControl w:val="0"/>
        <w:tabs>
          <w:tab w:val="left" w:pos="284"/>
        </w:tabs>
        <w:jc w:val="both"/>
        <w:rPr>
          <w:rFonts w:ascii="Century Gothic" w:hAnsi="Century Gothic"/>
          <w:w w:val="90"/>
          <w:sz w:val="20"/>
        </w:rPr>
      </w:pPr>
    </w:p>
    <w:p w14:paraId="240ED36C" w14:textId="2079F306" w:rsidR="00E8224F" w:rsidRPr="00F66F08" w:rsidRDefault="00E8224F" w:rsidP="00E8224F">
      <w:pPr>
        <w:widowControl w:val="0"/>
        <w:tabs>
          <w:tab w:val="left" w:pos="284"/>
        </w:tabs>
        <w:jc w:val="both"/>
        <w:rPr>
          <w:rFonts w:ascii="Century Gothic" w:hAnsi="Century Gothic"/>
          <w:w w:val="90"/>
          <w:sz w:val="20"/>
        </w:rPr>
      </w:pPr>
      <w:r w:rsidRPr="00F66F08">
        <w:rPr>
          <w:rFonts w:ascii="Century Gothic" w:hAnsi="Century Gothic"/>
          <w:b/>
          <w:w w:val="90"/>
          <w:sz w:val="20"/>
        </w:rPr>
        <w:t>e)</w:t>
      </w:r>
      <w:r w:rsidRPr="00F66F08">
        <w:rPr>
          <w:rFonts w:ascii="Century Gothic" w:hAnsi="Century Gothic"/>
          <w:w w:val="90"/>
          <w:sz w:val="20"/>
        </w:rPr>
        <w:t xml:space="preserve"> Execução de sistema CFTV;</w:t>
      </w:r>
    </w:p>
    <w:p w14:paraId="67D1AB0D" w14:textId="77777777" w:rsidR="00E8224F" w:rsidRPr="00F66F08" w:rsidRDefault="00E8224F" w:rsidP="00E8224F">
      <w:pPr>
        <w:widowControl w:val="0"/>
        <w:tabs>
          <w:tab w:val="left" w:pos="284"/>
        </w:tabs>
        <w:jc w:val="both"/>
        <w:rPr>
          <w:rFonts w:ascii="Century Gothic" w:hAnsi="Century Gothic"/>
          <w:w w:val="90"/>
          <w:sz w:val="20"/>
        </w:rPr>
      </w:pPr>
    </w:p>
    <w:p w14:paraId="719C033C" w14:textId="76090FFA" w:rsidR="00E8224F" w:rsidRPr="00F66F08" w:rsidRDefault="00E8224F" w:rsidP="00E8224F">
      <w:pPr>
        <w:widowControl w:val="0"/>
        <w:tabs>
          <w:tab w:val="left" w:pos="284"/>
        </w:tabs>
        <w:jc w:val="both"/>
        <w:rPr>
          <w:rFonts w:ascii="Century Gothic" w:hAnsi="Century Gothic"/>
          <w:w w:val="90"/>
          <w:sz w:val="20"/>
        </w:rPr>
      </w:pPr>
      <w:r w:rsidRPr="00F66F08">
        <w:rPr>
          <w:rFonts w:ascii="Century Gothic" w:hAnsi="Century Gothic"/>
          <w:b/>
          <w:w w:val="90"/>
          <w:sz w:val="20"/>
        </w:rPr>
        <w:t>f)</w:t>
      </w:r>
      <w:r w:rsidRPr="00F66F08">
        <w:rPr>
          <w:rFonts w:ascii="Century Gothic" w:hAnsi="Century Gothic"/>
          <w:w w:val="90"/>
          <w:sz w:val="20"/>
        </w:rPr>
        <w:t xml:space="preserve"> Execução de entrada de energia elétrica na média</w:t>
      </w:r>
      <w:r>
        <w:rPr>
          <w:rFonts w:ascii="Century Gothic" w:hAnsi="Century Gothic"/>
          <w:w w:val="90"/>
          <w:sz w:val="20"/>
        </w:rPr>
        <w:t xml:space="preserve"> tensão</w:t>
      </w:r>
      <w:r w:rsidRPr="00F66F08">
        <w:rPr>
          <w:rFonts w:ascii="Century Gothic" w:hAnsi="Century Gothic"/>
          <w:w w:val="90"/>
          <w:sz w:val="20"/>
        </w:rPr>
        <w:t>.</w:t>
      </w:r>
    </w:p>
    <w:p w14:paraId="1D569D72" w14:textId="1EE2CD8C" w:rsidR="00401B5A" w:rsidRPr="00DF683B" w:rsidRDefault="00401B5A" w:rsidP="00D556B3">
      <w:pPr>
        <w:jc w:val="both"/>
        <w:rPr>
          <w:rFonts w:ascii="Century Gothic" w:hAnsi="Century Gothic"/>
          <w:w w:val="90"/>
          <w:sz w:val="20"/>
        </w:rPr>
      </w:pPr>
    </w:p>
    <w:p w14:paraId="7DF430FF" w14:textId="1C08AF3C" w:rsidR="00401B5A" w:rsidRPr="00DF683B" w:rsidRDefault="00401B5A" w:rsidP="00D556B3">
      <w:pPr>
        <w:jc w:val="both"/>
        <w:rPr>
          <w:rFonts w:ascii="Century Gothic" w:hAnsi="Century Gothic"/>
          <w:w w:val="90"/>
          <w:sz w:val="20"/>
        </w:rPr>
      </w:pPr>
    </w:p>
    <w:p w14:paraId="79427317" w14:textId="1135D1DF" w:rsidR="00666ADD" w:rsidRDefault="00582927" w:rsidP="00D556B3">
      <w:pPr>
        <w:jc w:val="both"/>
        <w:rPr>
          <w:rFonts w:ascii="Century Gothic" w:hAnsi="Century Gothic"/>
          <w:w w:val="90"/>
          <w:sz w:val="20"/>
        </w:rPr>
      </w:pPr>
      <w:r w:rsidRPr="00582927">
        <w:rPr>
          <w:rFonts w:ascii="Century Gothic" w:hAnsi="Century Gothic"/>
          <w:w w:val="90"/>
          <w:sz w:val="20"/>
        </w:rPr>
        <w:t xml:space="preserve">1.2.2. </w:t>
      </w:r>
      <w:r w:rsidRPr="00E8224F">
        <w:rPr>
          <w:rFonts w:ascii="Century Gothic" w:hAnsi="Century Gothic"/>
          <w:b/>
          <w:w w:val="90"/>
          <w:sz w:val="20"/>
        </w:rPr>
        <w:t>COMPROVAÇÃO</w:t>
      </w:r>
      <w:r w:rsidRPr="00582927">
        <w:rPr>
          <w:rFonts w:ascii="Century Gothic" w:hAnsi="Century Gothic"/>
          <w:w w:val="90"/>
          <w:sz w:val="20"/>
        </w:rPr>
        <w:t>: se dará mediante a apresentação de Atestado(s)</w:t>
      </w:r>
      <w:r w:rsidR="00FA06B0">
        <w:rPr>
          <w:rFonts w:ascii="Century Gothic" w:hAnsi="Century Gothic"/>
          <w:w w:val="90"/>
          <w:sz w:val="20"/>
        </w:rPr>
        <w:t xml:space="preserve"> </w:t>
      </w:r>
      <w:r w:rsidRPr="00582927">
        <w:rPr>
          <w:rFonts w:ascii="Century Gothic" w:hAnsi="Century Gothic"/>
          <w:w w:val="90"/>
          <w:sz w:val="20"/>
        </w:rPr>
        <w:t>expedido(s), devidamente registrado(s) no CREA/CAU, em nome da</w:t>
      </w:r>
      <w:r w:rsidR="00FA06B0">
        <w:rPr>
          <w:rFonts w:ascii="Century Gothic" w:hAnsi="Century Gothic"/>
          <w:w w:val="90"/>
          <w:sz w:val="20"/>
        </w:rPr>
        <w:t xml:space="preserve"> </w:t>
      </w:r>
      <w:r w:rsidRPr="00582927">
        <w:rPr>
          <w:rFonts w:ascii="Century Gothic" w:hAnsi="Century Gothic"/>
          <w:w w:val="90"/>
          <w:sz w:val="20"/>
        </w:rPr>
        <w:t>empresa LICITANTE e fornecido(s) por pessoa jurídica de direito público ou</w:t>
      </w:r>
      <w:r w:rsidR="00FA06B0">
        <w:rPr>
          <w:rFonts w:ascii="Century Gothic" w:hAnsi="Century Gothic"/>
          <w:w w:val="90"/>
          <w:sz w:val="20"/>
        </w:rPr>
        <w:t xml:space="preserve"> </w:t>
      </w:r>
      <w:r w:rsidRPr="00582927">
        <w:rPr>
          <w:rFonts w:ascii="Century Gothic" w:hAnsi="Century Gothic"/>
          <w:w w:val="90"/>
          <w:sz w:val="20"/>
        </w:rPr>
        <w:t>privado.</w:t>
      </w:r>
    </w:p>
    <w:p w14:paraId="58C1257D" w14:textId="04C7FF36" w:rsidR="007D1A0B" w:rsidRDefault="007D1A0B" w:rsidP="00D556B3">
      <w:pPr>
        <w:jc w:val="both"/>
        <w:rPr>
          <w:rFonts w:ascii="Century Gothic" w:hAnsi="Century Gothic"/>
          <w:w w:val="90"/>
          <w:sz w:val="20"/>
        </w:rPr>
      </w:pPr>
    </w:p>
    <w:p w14:paraId="07966315" w14:textId="2F63D367" w:rsidR="007D1A0B" w:rsidRDefault="007D1A0B" w:rsidP="00D556B3">
      <w:pPr>
        <w:jc w:val="both"/>
        <w:rPr>
          <w:rFonts w:ascii="Century Gothic" w:hAnsi="Century Gothic"/>
          <w:w w:val="90"/>
          <w:sz w:val="20"/>
        </w:rPr>
      </w:pPr>
    </w:p>
    <w:p w14:paraId="23B1E7CB" w14:textId="7B161442" w:rsidR="007D1A0B" w:rsidRDefault="007D1A0B" w:rsidP="00D556B3">
      <w:pPr>
        <w:jc w:val="both"/>
        <w:rPr>
          <w:rFonts w:ascii="Century Gothic" w:hAnsi="Century Gothic"/>
          <w:w w:val="90"/>
          <w:sz w:val="20"/>
        </w:rPr>
      </w:pPr>
    </w:p>
    <w:p w14:paraId="19142D0D" w14:textId="77777777" w:rsidR="007D1A0B" w:rsidRDefault="007D1A0B" w:rsidP="00D556B3">
      <w:pPr>
        <w:jc w:val="both"/>
        <w:rPr>
          <w:rFonts w:ascii="Century Gothic" w:hAnsi="Century Gothic"/>
          <w:w w:val="90"/>
          <w:sz w:val="20"/>
        </w:rPr>
      </w:pPr>
    </w:p>
    <w:p w14:paraId="7276F08E" w14:textId="77777777" w:rsidR="00666ADD" w:rsidRDefault="00666ADD" w:rsidP="00D556B3">
      <w:pPr>
        <w:jc w:val="both"/>
        <w:rPr>
          <w:rFonts w:ascii="Century Gothic" w:hAnsi="Century Gothic"/>
          <w:w w:val="90"/>
          <w:sz w:val="20"/>
        </w:rPr>
      </w:pPr>
    </w:p>
    <w:p w14:paraId="38F7460A" w14:textId="023AC818" w:rsidR="00666ADD" w:rsidRPr="009031C7" w:rsidRDefault="009031C7" w:rsidP="009031C7">
      <w:pPr>
        <w:jc w:val="both"/>
        <w:rPr>
          <w:rFonts w:ascii="Century Gothic" w:hAnsi="Century Gothic"/>
          <w:b/>
          <w:w w:val="90"/>
          <w:sz w:val="20"/>
        </w:rPr>
      </w:pPr>
      <w:r>
        <w:rPr>
          <w:rFonts w:ascii="Century Gothic" w:hAnsi="Century Gothic"/>
          <w:b/>
          <w:w w:val="90"/>
          <w:sz w:val="20"/>
        </w:rPr>
        <w:t>2.</w:t>
      </w:r>
      <w:r w:rsidR="00666ADD" w:rsidRPr="009031C7">
        <w:rPr>
          <w:rFonts w:ascii="Century Gothic" w:hAnsi="Century Gothic"/>
          <w:b/>
          <w:w w:val="90"/>
          <w:sz w:val="20"/>
        </w:rPr>
        <w:t>QUALIFICAÇÃO TÉCNICA DOS PROFISSIONAIS DA LICITANTE:</w:t>
      </w:r>
    </w:p>
    <w:p w14:paraId="065F27A0" w14:textId="77777777" w:rsidR="009031C7" w:rsidRPr="009031C7" w:rsidRDefault="009031C7" w:rsidP="009031C7">
      <w:pPr>
        <w:jc w:val="both"/>
        <w:rPr>
          <w:rFonts w:ascii="Century Gothic" w:hAnsi="Century Gothic"/>
          <w:b/>
          <w:w w:val="90"/>
          <w:sz w:val="20"/>
        </w:rPr>
      </w:pPr>
    </w:p>
    <w:p w14:paraId="0146C4B4" w14:textId="77777777" w:rsidR="00666ADD" w:rsidRPr="009031C7" w:rsidRDefault="00666ADD" w:rsidP="008F74AF">
      <w:pPr>
        <w:jc w:val="both"/>
        <w:rPr>
          <w:rFonts w:ascii="Century Gothic" w:hAnsi="Century Gothic"/>
          <w:b/>
          <w:w w:val="90"/>
          <w:sz w:val="20"/>
        </w:rPr>
      </w:pPr>
      <w:r w:rsidRPr="009031C7">
        <w:rPr>
          <w:rFonts w:ascii="Century Gothic" w:hAnsi="Century Gothic"/>
          <w:b/>
          <w:w w:val="90"/>
          <w:sz w:val="20"/>
        </w:rPr>
        <w:t>QUALIFICAÇÃO DO PROFISSIONAL ÁREA CIVIL</w:t>
      </w:r>
    </w:p>
    <w:p w14:paraId="57C531EC" w14:textId="6282BBE0" w:rsidR="00666ADD" w:rsidRPr="009031C7" w:rsidRDefault="00666ADD" w:rsidP="008F74AF">
      <w:pPr>
        <w:jc w:val="both"/>
        <w:rPr>
          <w:rFonts w:ascii="Century Gothic" w:hAnsi="Century Gothic"/>
          <w:b/>
          <w:w w:val="90"/>
          <w:sz w:val="20"/>
        </w:rPr>
      </w:pPr>
      <w:r w:rsidRPr="009031C7">
        <w:rPr>
          <w:rFonts w:ascii="Century Gothic" w:hAnsi="Century Gothic"/>
          <w:b/>
          <w:w w:val="90"/>
          <w:sz w:val="20"/>
        </w:rPr>
        <w:t>2.1. Registro ou inscrição do profissional da ÁREA CIVIL na entidade profissional</w:t>
      </w:r>
      <w:r w:rsidR="009031C7" w:rsidRPr="009031C7">
        <w:rPr>
          <w:rFonts w:ascii="Century Gothic" w:hAnsi="Century Gothic"/>
          <w:b/>
          <w:w w:val="90"/>
          <w:sz w:val="20"/>
        </w:rPr>
        <w:t xml:space="preserve"> </w:t>
      </w:r>
      <w:r w:rsidRPr="009031C7">
        <w:rPr>
          <w:rFonts w:ascii="Century Gothic" w:hAnsi="Century Gothic"/>
          <w:b/>
          <w:w w:val="90"/>
          <w:sz w:val="20"/>
        </w:rPr>
        <w:t>competente:</w:t>
      </w:r>
    </w:p>
    <w:p w14:paraId="717CE276" w14:textId="77777777" w:rsidR="009031C7" w:rsidRDefault="009031C7" w:rsidP="008F74AF">
      <w:pPr>
        <w:jc w:val="both"/>
        <w:rPr>
          <w:rFonts w:ascii="Century Gothic" w:hAnsi="Century Gothic"/>
          <w:w w:val="90"/>
          <w:sz w:val="20"/>
        </w:rPr>
      </w:pPr>
    </w:p>
    <w:p w14:paraId="0311596C" w14:textId="39CFBC70" w:rsidR="00666ADD" w:rsidRDefault="00666ADD" w:rsidP="008F74AF">
      <w:pPr>
        <w:jc w:val="both"/>
        <w:rPr>
          <w:rFonts w:ascii="Century Gothic" w:hAnsi="Century Gothic"/>
          <w:w w:val="90"/>
          <w:sz w:val="20"/>
        </w:rPr>
      </w:pPr>
      <w:r w:rsidRPr="008F74AF">
        <w:rPr>
          <w:rFonts w:ascii="Century Gothic" w:hAnsi="Century Gothic"/>
          <w:w w:val="90"/>
          <w:sz w:val="20"/>
        </w:rPr>
        <w:t xml:space="preserve">2.1.1. </w:t>
      </w:r>
      <w:r w:rsidRPr="009031C7">
        <w:rPr>
          <w:rFonts w:ascii="Century Gothic" w:hAnsi="Century Gothic"/>
          <w:b/>
          <w:w w:val="90"/>
          <w:sz w:val="20"/>
        </w:rPr>
        <w:t>EXIGÊNCIA</w:t>
      </w:r>
      <w:r w:rsidRPr="008F74AF">
        <w:rPr>
          <w:rFonts w:ascii="Century Gothic" w:hAnsi="Century Gothic"/>
          <w:w w:val="90"/>
          <w:sz w:val="20"/>
        </w:rPr>
        <w:t>: O profissional responsável técnico da LICITANTE na</w:t>
      </w:r>
      <w:r w:rsidR="009031C7">
        <w:rPr>
          <w:rFonts w:ascii="Century Gothic" w:hAnsi="Century Gothic"/>
          <w:w w:val="90"/>
          <w:sz w:val="20"/>
        </w:rPr>
        <w:t xml:space="preserve"> </w:t>
      </w:r>
      <w:r w:rsidRPr="008F74AF">
        <w:rPr>
          <w:rFonts w:ascii="Century Gothic" w:hAnsi="Century Gothic"/>
          <w:w w:val="90"/>
          <w:sz w:val="20"/>
        </w:rPr>
        <w:t>execução dos serviços objeto da licitação deverá estar regularmente</w:t>
      </w:r>
      <w:r w:rsidR="009031C7">
        <w:rPr>
          <w:rFonts w:ascii="Century Gothic" w:hAnsi="Century Gothic"/>
          <w:w w:val="90"/>
          <w:sz w:val="20"/>
        </w:rPr>
        <w:t xml:space="preserve"> </w:t>
      </w:r>
      <w:r w:rsidRPr="008F74AF">
        <w:rPr>
          <w:rFonts w:ascii="Century Gothic" w:hAnsi="Century Gothic"/>
          <w:w w:val="90"/>
          <w:sz w:val="20"/>
        </w:rPr>
        <w:t>inscrito do CREA ou CAU, ter formação em nível superior de engenharia ou</w:t>
      </w:r>
      <w:r w:rsidR="009031C7">
        <w:rPr>
          <w:rFonts w:ascii="Century Gothic" w:hAnsi="Century Gothic"/>
          <w:w w:val="90"/>
          <w:sz w:val="20"/>
        </w:rPr>
        <w:t xml:space="preserve"> </w:t>
      </w:r>
      <w:r w:rsidRPr="008F74AF">
        <w:rPr>
          <w:rFonts w:ascii="Century Gothic" w:hAnsi="Century Gothic"/>
          <w:w w:val="90"/>
          <w:sz w:val="20"/>
        </w:rPr>
        <w:t>arquitetura e competência para desempenho na ÁREA CIVIL.</w:t>
      </w:r>
    </w:p>
    <w:p w14:paraId="4D1500E2" w14:textId="77777777" w:rsidR="009031C7" w:rsidRPr="008F74AF" w:rsidRDefault="009031C7" w:rsidP="008F74AF">
      <w:pPr>
        <w:jc w:val="both"/>
        <w:rPr>
          <w:rFonts w:ascii="Century Gothic" w:hAnsi="Century Gothic"/>
          <w:w w:val="90"/>
          <w:sz w:val="20"/>
        </w:rPr>
      </w:pPr>
    </w:p>
    <w:p w14:paraId="5B21A2D4" w14:textId="69820A80" w:rsidR="00666ADD" w:rsidRPr="008F74AF" w:rsidRDefault="00666ADD" w:rsidP="008F74AF">
      <w:pPr>
        <w:jc w:val="both"/>
        <w:rPr>
          <w:rFonts w:ascii="Century Gothic" w:hAnsi="Century Gothic"/>
          <w:w w:val="90"/>
          <w:sz w:val="20"/>
        </w:rPr>
      </w:pPr>
      <w:r w:rsidRPr="008F74AF">
        <w:rPr>
          <w:rFonts w:ascii="Century Gothic" w:hAnsi="Century Gothic"/>
          <w:w w:val="90"/>
          <w:sz w:val="20"/>
        </w:rPr>
        <w:t xml:space="preserve">2.1.2. </w:t>
      </w:r>
      <w:r w:rsidRPr="009031C7">
        <w:rPr>
          <w:rFonts w:ascii="Century Gothic" w:hAnsi="Century Gothic"/>
          <w:b/>
          <w:w w:val="90"/>
          <w:sz w:val="20"/>
        </w:rPr>
        <w:t>COMPROVAÇÃO</w:t>
      </w:r>
      <w:r w:rsidRPr="008F74AF">
        <w:rPr>
          <w:rFonts w:ascii="Century Gothic" w:hAnsi="Century Gothic"/>
          <w:w w:val="90"/>
          <w:sz w:val="20"/>
        </w:rPr>
        <w:t>: se dará mediante a apresentação de um dos seguintes</w:t>
      </w:r>
      <w:r w:rsidR="009031C7">
        <w:rPr>
          <w:rFonts w:ascii="Century Gothic" w:hAnsi="Century Gothic"/>
          <w:w w:val="90"/>
          <w:sz w:val="20"/>
        </w:rPr>
        <w:t xml:space="preserve"> </w:t>
      </w:r>
      <w:r w:rsidRPr="008F74AF">
        <w:rPr>
          <w:rFonts w:ascii="Century Gothic" w:hAnsi="Century Gothic"/>
          <w:w w:val="90"/>
          <w:sz w:val="20"/>
        </w:rPr>
        <w:t>documentos emitidos pelo CREA ou CAU:</w:t>
      </w:r>
    </w:p>
    <w:p w14:paraId="5952214F" w14:textId="46884A90" w:rsidR="00666ADD" w:rsidRPr="008F74AF" w:rsidRDefault="00666ADD" w:rsidP="008F74AF">
      <w:pPr>
        <w:jc w:val="both"/>
        <w:rPr>
          <w:rFonts w:ascii="Century Gothic" w:hAnsi="Century Gothic"/>
          <w:w w:val="90"/>
          <w:sz w:val="20"/>
        </w:rPr>
      </w:pPr>
      <w:r w:rsidRPr="008F74AF">
        <w:rPr>
          <w:rFonts w:ascii="Century Gothic" w:hAnsi="Century Gothic"/>
          <w:w w:val="90"/>
          <w:sz w:val="20"/>
        </w:rPr>
        <w:t>a. Certidão de Registro Profissional e Quitação, que deverá estar dentro</w:t>
      </w:r>
      <w:r w:rsidR="009031C7">
        <w:rPr>
          <w:rFonts w:ascii="Century Gothic" w:hAnsi="Century Gothic"/>
          <w:w w:val="90"/>
          <w:sz w:val="20"/>
        </w:rPr>
        <w:t xml:space="preserve"> </w:t>
      </w:r>
      <w:r w:rsidRPr="008F74AF">
        <w:rPr>
          <w:rFonts w:ascii="Century Gothic" w:hAnsi="Century Gothic"/>
          <w:w w:val="90"/>
          <w:sz w:val="20"/>
        </w:rPr>
        <w:t>de seu prazo de validade;</w:t>
      </w:r>
    </w:p>
    <w:p w14:paraId="0048F65A" w14:textId="78B00B1B" w:rsidR="00666ADD" w:rsidRPr="008F74AF" w:rsidRDefault="00666ADD" w:rsidP="008F74AF">
      <w:pPr>
        <w:jc w:val="both"/>
        <w:rPr>
          <w:rFonts w:ascii="Century Gothic" w:hAnsi="Century Gothic"/>
          <w:w w:val="90"/>
          <w:sz w:val="20"/>
        </w:rPr>
      </w:pPr>
      <w:r w:rsidRPr="008F74AF">
        <w:rPr>
          <w:rFonts w:ascii="Century Gothic" w:hAnsi="Century Gothic"/>
          <w:w w:val="90"/>
          <w:sz w:val="20"/>
        </w:rPr>
        <w:t>b. Certidão de Registro de Pessoa Jurídica, caso o profissional conste do</w:t>
      </w:r>
      <w:r w:rsidR="009031C7">
        <w:rPr>
          <w:rFonts w:ascii="Century Gothic" w:hAnsi="Century Gothic"/>
          <w:w w:val="90"/>
          <w:sz w:val="20"/>
        </w:rPr>
        <w:t xml:space="preserve"> </w:t>
      </w:r>
      <w:r w:rsidRPr="008F74AF">
        <w:rPr>
          <w:rFonts w:ascii="Century Gothic" w:hAnsi="Century Gothic"/>
          <w:w w:val="90"/>
          <w:sz w:val="20"/>
        </w:rPr>
        <w:t>registro da LICITANTE;</w:t>
      </w:r>
    </w:p>
    <w:p w14:paraId="5BBCBD4C" w14:textId="77777777" w:rsidR="005A7A4D" w:rsidRDefault="005A7A4D" w:rsidP="008F74AF">
      <w:pPr>
        <w:jc w:val="both"/>
        <w:rPr>
          <w:rFonts w:ascii="Century Gothic" w:hAnsi="Century Gothic"/>
          <w:w w:val="90"/>
          <w:sz w:val="20"/>
        </w:rPr>
      </w:pPr>
    </w:p>
    <w:p w14:paraId="62DFFA46" w14:textId="452C9E2B" w:rsidR="00445E62" w:rsidRPr="005A7A4D" w:rsidRDefault="00666ADD" w:rsidP="008F74AF">
      <w:pPr>
        <w:jc w:val="both"/>
        <w:rPr>
          <w:rFonts w:ascii="Century Gothic" w:hAnsi="Century Gothic"/>
          <w:b/>
          <w:w w:val="90"/>
          <w:sz w:val="20"/>
        </w:rPr>
      </w:pPr>
      <w:r w:rsidRPr="005A7A4D">
        <w:rPr>
          <w:rFonts w:ascii="Century Gothic" w:hAnsi="Century Gothic"/>
          <w:b/>
          <w:w w:val="90"/>
          <w:sz w:val="20"/>
        </w:rPr>
        <w:t>2.2. Comprovação de aptidão do PROFISSIONAL da LICITANTE na ÁREA CIVIL para</w:t>
      </w:r>
      <w:r w:rsidR="009031C7" w:rsidRPr="005A7A4D">
        <w:rPr>
          <w:rFonts w:ascii="Century Gothic" w:hAnsi="Century Gothic"/>
          <w:b/>
          <w:w w:val="90"/>
          <w:sz w:val="20"/>
        </w:rPr>
        <w:t xml:space="preserve"> </w:t>
      </w:r>
      <w:r w:rsidRPr="005A7A4D">
        <w:rPr>
          <w:rFonts w:ascii="Century Gothic" w:hAnsi="Century Gothic"/>
          <w:b/>
          <w:w w:val="90"/>
          <w:sz w:val="20"/>
        </w:rPr>
        <w:t>desempenho de atividade compatível – qualificação técnico-profissional:</w:t>
      </w:r>
    </w:p>
    <w:p w14:paraId="3375B1A4" w14:textId="77777777" w:rsidR="005A7A4D" w:rsidRDefault="005A7A4D" w:rsidP="008F74AF">
      <w:pPr>
        <w:jc w:val="both"/>
        <w:rPr>
          <w:rFonts w:ascii="Century Gothic" w:hAnsi="Century Gothic"/>
          <w:w w:val="90"/>
          <w:sz w:val="20"/>
        </w:rPr>
      </w:pPr>
    </w:p>
    <w:p w14:paraId="6370F319" w14:textId="6F975563" w:rsidR="00445E62" w:rsidRPr="00445E62" w:rsidRDefault="00445E62" w:rsidP="008F74AF">
      <w:pPr>
        <w:jc w:val="both"/>
        <w:rPr>
          <w:rFonts w:ascii="Century Gothic" w:hAnsi="Century Gothic"/>
          <w:w w:val="90"/>
          <w:sz w:val="20"/>
        </w:rPr>
      </w:pPr>
      <w:r w:rsidRPr="00445E62">
        <w:rPr>
          <w:rFonts w:ascii="Century Gothic" w:hAnsi="Century Gothic"/>
          <w:w w:val="90"/>
          <w:sz w:val="20"/>
        </w:rPr>
        <w:t xml:space="preserve">2.2.1. </w:t>
      </w:r>
      <w:r w:rsidRPr="005A7A4D">
        <w:rPr>
          <w:rFonts w:ascii="Century Gothic" w:hAnsi="Century Gothic"/>
          <w:b/>
          <w:w w:val="90"/>
          <w:sz w:val="20"/>
        </w:rPr>
        <w:t>EXIGÊNCIA</w:t>
      </w:r>
      <w:r w:rsidRPr="00445E62">
        <w:rPr>
          <w:rFonts w:ascii="Century Gothic" w:hAnsi="Century Gothic"/>
          <w:w w:val="90"/>
          <w:sz w:val="20"/>
        </w:rPr>
        <w:t>: O profissional responsável técnico da LICITANTE pela</w:t>
      </w:r>
      <w:r w:rsidR="005A7A4D">
        <w:rPr>
          <w:rFonts w:ascii="Century Gothic" w:hAnsi="Century Gothic"/>
          <w:w w:val="90"/>
          <w:sz w:val="20"/>
        </w:rPr>
        <w:t xml:space="preserve"> </w:t>
      </w:r>
      <w:r w:rsidRPr="00445E62">
        <w:rPr>
          <w:rFonts w:ascii="Century Gothic" w:hAnsi="Century Gothic"/>
          <w:w w:val="90"/>
          <w:sz w:val="20"/>
        </w:rPr>
        <w:t>execução dos serviços na ÁREA CIVIL deverá comprovar que possui</w:t>
      </w:r>
      <w:r w:rsidR="005A7A4D">
        <w:rPr>
          <w:rFonts w:ascii="Century Gothic" w:hAnsi="Century Gothic"/>
          <w:w w:val="90"/>
          <w:sz w:val="20"/>
        </w:rPr>
        <w:t xml:space="preserve"> </w:t>
      </w:r>
      <w:r w:rsidRPr="00445E62">
        <w:rPr>
          <w:rFonts w:ascii="Century Gothic" w:hAnsi="Century Gothic"/>
          <w:w w:val="90"/>
          <w:sz w:val="20"/>
        </w:rPr>
        <w:t>capacitação técnica e experiência na execução dos seguintes serviços de</w:t>
      </w:r>
      <w:r w:rsidR="005A7A4D">
        <w:rPr>
          <w:rFonts w:ascii="Century Gothic" w:hAnsi="Century Gothic"/>
          <w:w w:val="90"/>
          <w:sz w:val="20"/>
        </w:rPr>
        <w:t xml:space="preserve"> </w:t>
      </w:r>
      <w:r w:rsidRPr="00445E62">
        <w:rPr>
          <w:rFonts w:ascii="Century Gothic" w:hAnsi="Century Gothic"/>
          <w:w w:val="90"/>
          <w:sz w:val="20"/>
        </w:rPr>
        <w:t>manutenção e reforma (Mínimo 05 serviços): Alvenaria,</w:t>
      </w:r>
      <w:r w:rsidR="005A7A4D">
        <w:rPr>
          <w:rFonts w:ascii="Century Gothic" w:hAnsi="Century Gothic"/>
          <w:w w:val="90"/>
          <w:sz w:val="20"/>
        </w:rPr>
        <w:t xml:space="preserve"> </w:t>
      </w:r>
      <w:r w:rsidRPr="00445E62">
        <w:rPr>
          <w:rFonts w:ascii="Century Gothic" w:hAnsi="Century Gothic"/>
          <w:w w:val="90"/>
          <w:sz w:val="20"/>
        </w:rPr>
        <w:t>impermeabilizações, esquadrias, cobertura, instalações hidráulicas, forros,</w:t>
      </w:r>
      <w:r w:rsidR="005A7A4D">
        <w:rPr>
          <w:rFonts w:ascii="Century Gothic" w:hAnsi="Century Gothic"/>
          <w:w w:val="90"/>
          <w:sz w:val="20"/>
        </w:rPr>
        <w:t xml:space="preserve"> </w:t>
      </w:r>
      <w:r w:rsidRPr="00445E62">
        <w:rPr>
          <w:rFonts w:ascii="Century Gothic" w:hAnsi="Century Gothic"/>
          <w:w w:val="90"/>
          <w:sz w:val="20"/>
        </w:rPr>
        <w:t>pisos, pintura, muros e recuperação estrutural.</w:t>
      </w:r>
    </w:p>
    <w:p w14:paraId="554523DF" w14:textId="77777777" w:rsidR="005A7A4D" w:rsidRDefault="005A7A4D" w:rsidP="008F74AF">
      <w:pPr>
        <w:jc w:val="both"/>
        <w:rPr>
          <w:rFonts w:ascii="Century Gothic" w:hAnsi="Century Gothic"/>
          <w:w w:val="90"/>
          <w:sz w:val="20"/>
        </w:rPr>
      </w:pPr>
    </w:p>
    <w:p w14:paraId="442F1FF7" w14:textId="7B942AB1" w:rsidR="00445E62" w:rsidRPr="00445E62" w:rsidRDefault="00445E62" w:rsidP="008F74AF">
      <w:pPr>
        <w:jc w:val="both"/>
        <w:rPr>
          <w:rFonts w:ascii="Century Gothic" w:hAnsi="Century Gothic"/>
          <w:w w:val="90"/>
          <w:sz w:val="20"/>
        </w:rPr>
      </w:pPr>
      <w:r w:rsidRPr="00445E62">
        <w:rPr>
          <w:rFonts w:ascii="Century Gothic" w:hAnsi="Century Gothic"/>
          <w:w w:val="90"/>
          <w:sz w:val="20"/>
        </w:rPr>
        <w:t xml:space="preserve">2.2.2. </w:t>
      </w:r>
      <w:r w:rsidRPr="005A7A4D">
        <w:rPr>
          <w:rFonts w:ascii="Century Gothic" w:hAnsi="Century Gothic"/>
          <w:b/>
          <w:w w:val="90"/>
          <w:sz w:val="20"/>
        </w:rPr>
        <w:t>COMPROVAÇÃO</w:t>
      </w:r>
      <w:r w:rsidRPr="00445E62">
        <w:rPr>
          <w:rFonts w:ascii="Century Gothic" w:hAnsi="Century Gothic"/>
          <w:w w:val="90"/>
          <w:sz w:val="20"/>
        </w:rPr>
        <w:t>: se dará mediante a apresentação de CAT, emitida pelo</w:t>
      </w:r>
      <w:r w:rsidR="005A7A4D">
        <w:rPr>
          <w:rFonts w:ascii="Century Gothic" w:hAnsi="Century Gothic"/>
          <w:w w:val="90"/>
          <w:sz w:val="20"/>
        </w:rPr>
        <w:t xml:space="preserve"> </w:t>
      </w:r>
      <w:r w:rsidRPr="00445E62">
        <w:rPr>
          <w:rFonts w:ascii="Century Gothic" w:hAnsi="Century Gothic"/>
          <w:w w:val="90"/>
          <w:sz w:val="20"/>
        </w:rPr>
        <w:t>CREA/CAU, acompanhado do(s) Atestado(s), fornecido(s) por pessoa</w:t>
      </w:r>
      <w:r w:rsidR="005A7A4D">
        <w:rPr>
          <w:rFonts w:ascii="Century Gothic" w:hAnsi="Century Gothic"/>
          <w:w w:val="90"/>
          <w:sz w:val="20"/>
        </w:rPr>
        <w:t xml:space="preserve"> </w:t>
      </w:r>
      <w:r w:rsidRPr="00445E62">
        <w:rPr>
          <w:rFonts w:ascii="Century Gothic" w:hAnsi="Century Gothic"/>
          <w:w w:val="90"/>
          <w:sz w:val="20"/>
        </w:rPr>
        <w:t>jurídica de direito público ou privado, em nome do responsável técnico –</w:t>
      </w:r>
      <w:r w:rsidR="005A7A4D">
        <w:rPr>
          <w:rFonts w:ascii="Century Gothic" w:hAnsi="Century Gothic"/>
          <w:w w:val="90"/>
          <w:sz w:val="20"/>
        </w:rPr>
        <w:t xml:space="preserve"> </w:t>
      </w:r>
      <w:r w:rsidRPr="00445E62">
        <w:rPr>
          <w:rFonts w:ascii="Century Gothic" w:hAnsi="Century Gothic"/>
          <w:w w:val="90"/>
          <w:sz w:val="20"/>
        </w:rPr>
        <w:t>Engenheiro Civil ou Arquiteto.</w:t>
      </w:r>
    </w:p>
    <w:p w14:paraId="6A432876" w14:textId="77777777" w:rsidR="005A7A4D" w:rsidRDefault="005A7A4D" w:rsidP="008F74AF">
      <w:pPr>
        <w:jc w:val="both"/>
        <w:rPr>
          <w:rFonts w:ascii="Century Gothic" w:hAnsi="Century Gothic"/>
          <w:w w:val="90"/>
          <w:sz w:val="20"/>
        </w:rPr>
      </w:pPr>
    </w:p>
    <w:p w14:paraId="5EEA2344" w14:textId="10B77D00" w:rsidR="00445E62" w:rsidRPr="005A7A4D" w:rsidRDefault="00445E62" w:rsidP="008F74AF">
      <w:pPr>
        <w:jc w:val="both"/>
        <w:rPr>
          <w:rFonts w:ascii="Century Gothic" w:hAnsi="Century Gothic"/>
          <w:b/>
          <w:w w:val="90"/>
          <w:sz w:val="20"/>
        </w:rPr>
      </w:pPr>
      <w:r w:rsidRPr="005A7A4D">
        <w:rPr>
          <w:rFonts w:ascii="Century Gothic" w:hAnsi="Century Gothic"/>
          <w:b/>
          <w:w w:val="90"/>
          <w:sz w:val="20"/>
        </w:rPr>
        <w:t>QUALIFICAÇÃO DO PROFISSIONAL ÁREA ELÉTRICA</w:t>
      </w:r>
    </w:p>
    <w:p w14:paraId="1175D20C" w14:textId="77777777" w:rsidR="00BA0D93" w:rsidRDefault="00BA0D93" w:rsidP="008F74AF">
      <w:pPr>
        <w:jc w:val="both"/>
        <w:rPr>
          <w:rFonts w:ascii="Century Gothic" w:hAnsi="Century Gothic"/>
          <w:w w:val="90"/>
          <w:sz w:val="20"/>
        </w:rPr>
      </w:pPr>
    </w:p>
    <w:p w14:paraId="5E88CD92" w14:textId="2F75474A" w:rsidR="00445E62" w:rsidRPr="00BA0D93" w:rsidRDefault="00445E62" w:rsidP="008F74AF">
      <w:pPr>
        <w:jc w:val="both"/>
        <w:rPr>
          <w:rFonts w:ascii="Century Gothic" w:hAnsi="Century Gothic"/>
          <w:b/>
          <w:w w:val="90"/>
          <w:sz w:val="20"/>
        </w:rPr>
      </w:pPr>
      <w:r w:rsidRPr="00BA0D93">
        <w:rPr>
          <w:rFonts w:ascii="Century Gothic" w:hAnsi="Century Gothic"/>
          <w:b/>
          <w:w w:val="90"/>
          <w:sz w:val="20"/>
        </w:rPr>
        <w:t>2.3. Registro ou inscrição do profissional da ÁREA ELÉTRICA na entidade</w:t>
      </w:r>
      <w:r w:rsidR="00BA0D93" w:rsidRPr="00BA0D93">
        <w:rPr>
          <w:rFonts w:ascii="Century Gothic" w:hAnsi="Century Gothic"/>
          <w:b/>
          <w:w w:val="90"/>
          <w:sz w:val="20"/>
        </w:rPr>
        <w:t xml:space="preserve"> </w:t>
      </w:r>
      <w:r w:rsidRPr="00BA0D93">
        <w:rPr>
          <w:rFonts w:ascii="Century Gothic" w:hAnsi="Century Gothic"/>
          <w:b/>
          <w:w w:val="90"/>
          <w:sz w:val="20"/>
        </w:rPr>
        <w:t>profissional competente:</w:t>
      </w:r>
    </w:p>
    <w:p w14:paraId="5025EEF5" w14:textId="77777777" w:rsidR="00BA0D93" w:rsidRDefault="00BA0D93" w:rsidP="008F74AF">
      <w:pPr>
        <w:jc w:val="both"/>
        <w:rPr>
          <w:rFonts w:ascii="Century Gothic" w:hAnsi="Century Gothic"/>
          <w:w w:val="90"/>
          <w:sz w:val="20"/>
        </w:rPr>
      </w:pPr>
    </w:p>
    <w:p w14:paraId="3DEBDC10" w14:textId="0F011B20" w:rsidR="00445E62" w:rsidRPr="00445E62" w:rsidRDefault="00445E62" w:rsidP="008F74AF">
      <w:pPr>
        <w:jc w:val="both"/>
        <w:rPr>
          <w:rFonts w:ascii="Century Gothic" w:hAnsi="Century Gothic"/>
          <w:w w:val="90"/>
          <w:sz w:val="20"/>
        </w:rPr>
      </w:pPr>
      <w:r w:rsidRPr="00445E62">
        <w:rPr>
          <w:rFonts w:ascii="Century Gothic" w:hAnsi="Century Gothic"/>
          <w:w w:val="90"/>
          <w:sz w:val="20"/>
        </w:rPr>
        <w:t xml:space="preserve">2.3.1. </w:t>
      </w:r>
      <w:r w:rsidRPr="00BA0D93">
        <w:rPr>
          <w:rFonts w:ascii="Century Gothic" w:hAnsi="Century Gothic"/>
          <w:b/>
          <w:w w:val="90"/>
          <w:sz w:val="20"/>
        </w:rPr>
        <w:t>EXIGÊNCIA</w:t>
      </w:r>
      <w:r w:rsidRPr="00445E62">
        <w:rPr>
          <w:rFonts w:ascii="Century Gothic" w:hAnsi="Century Gothic"/>
          <w:w w:val="90"/>
          <w:sz w:val="20"/>
        </w:rPr>
        <w:t>: O profissional responsável técnico da LICITANTE na</w:t>
      </w:r>
      <w:r w:rsidR="00BA0D93">
        <w:rPr>
          <w:rFonts w:ascii="Century Gothic" w:hAnsi="Century Gothic"/>
          <w:w w:val="90"/>
          <w:sz w:val="20"/>
        </w:rPr>
        <w:t xml:space="preserve"> </w:t>
      </w:r>
      <w:r w:rsidRPr="00445E62">
        <w:rPr>
          <w:rFonts w:ascii="Century Gothic" w:hAnsi="Century Gothic"/>
          <w:w w:val="90"/>
          <w:sz w:val="20"/>
        </w:rPr>
        <w:t>execução dos serviços objeto da licitação deverá estar regularmente</w:t>
      </w:r>
      <w:r w:rsidR="00BA0D93">
        <w:rPr>
          <w:rFonts w:ascii="Century Gothic" w:hAnsi="Century Gothic"/>
          <w:w w:val="90"/>
          <w:sz w:val="20"/>
        </w:rPr>
        <w:t xml:space="preserve"> </w:t>
      </w:r>
      <w:r w:rsidRPr="00445E62">
        <w:rPr>
          <w:rFonts w:ascii="Century Gothic" w:hAnsi="Century Gothic"/>
          <w:w w:val="90"/>
          <w:sz w:val="20"/>
        </w:rPr>
        <w:t>inscrito do CREA, ter formação em nível superior de engenharia e</w:t>
      </w:r>
      <w:r w:rsidR="00BA0D93">
        <w:rPr>
          <w:rFonts w:ascii="Century Gothic" w:hAnsi="Century Gothic"/>
          <w:w w:val="90"/>
          <w:sz w:val="20"/>
        </w:rPr>
        <w:t xml:space="preserve"> </w:t>
      </w:r>
      <w:r w:rsidRPr="00445E62">
        <w:rPr>
          <w:rFonts w:ascii="Century Gothic" w:hAnsi="Century Gothic"/>
          <w:w w:val="90"/>
          <w:sz w:val="20"/>
        </w:rPr>
        <w:t>competência para desempenho na ÁREA ELÉTRICA.</w:t>
      </w:r>
    </w:p>
    <w:p w14:paraId="466C549E" w14:textId="77777777" w:rsidR="00BA0D93" w:rsidRDefault="00BA0D93" w:rsidP="008F74AF">
      <w:pPr>
        <w:jc w:val="both"/>
        <w:rPr>
          <w:rFonts w:ascii="Century Gothic" w:hAnsi="Century Gothic"/>
          <w:w w:val="90"/>
          <w:sz w:val="20"/>
        </w:rPr>
      </w:pPr>
    </w:p>
    <w:p w14:paraId="1896C0F8" w14:textId="40723280" w:rsidR="00445E62" w:rsidRPr="00445E62" w:rsidRDefault="00445E62" w:rsidP="008F74AF">
      <w:pPr>
        <w:jc w:val="both"/>
        <w:rPr>
          <w:rFonts w:ascii="Century Gothic" w:hAnsi="Century Gothic"/>
          <w:w w:val="90"/>
          <w:sz w:val="20"/>
        </w:rPr>
      </w:pPr>
      <w:r w:rsidRPr="00445E62">
        <w:rPr>
          <w:rFonts w:ascii="Century Gothic" w:hAnsi="Century Gothic"/>
          <w:w w:val="90"/>
          <w:sz w:val="20"/>
        </w:rPr>
        <w:t xml:space="preserve">2.3.2. </w:t>
      </w:r>
      <w:r w:rsidRPr="00BA0D93">
        <w:rPr>
          <w:rFonts w:ascii="Century Gothic" w:hAnsi="Century Gothic"/>
          <w:b/>
          <w:w w:val="90"/>
          <w:sz w:val="20"/>
        </w:rPr>
        <w:t>COMPROVAÇÃO</w:t>
      </w:r>
      <w:r w:rsidRPr="00445E62">
        <w:rPr>
          <w:rFonts w:ascii="Century Gothic" w:hAnsi="Century Gothic"/>
          <w:w w:val="90"/>
          <w:sz w:val="20"/>
        </w:rPr>
        <w:t>: se dará mediante a apresentação de um dos seguintes</w:t>
      </w:r>
      <w:r w:rsidR="00BA0D93">
        <w:rPr>
          <w:rFonts w:ascii="Century Gothic" w:hAnsi="Century Gothic"/>
          <w:w w:val="90"/>
          <w:sz w:val="20"/>
        </w:rPr>
        <w:t xml:space="preserve"> </w:t>
      </w:r>
      <w:r w:rsidRPr="00445E62">
        <w:rPr>
          <w:rFonts w:ascii="Century Gothic" w:hAnsi="Century Gothic"/>
          <w:w w:val="90"/>
          <w:sz w:val="20"/>
        </w:rPr>
        <w:t>documentos emitidos pelo CREA:</w:t>
      </w:r>
    </w:p>
    <w:p w14:paraId="3F7DC0F1" w14:textId="790D539C" w:rsidR="00445E62" w:rsidRPr="00445E62" w:rsidRDefault="00445E62" w:rsidP="008F74AF">
      <w:pPr>
        <w:jc w:val="both"/>
        <w:rPr>
          <w:rFonts w:ascii="Century Gothic" w:hAnsi="Century Gothic"/>
          <w:w w:val="90"/>
          <w:sz w:val="20"/>
        </w:rPr>
      </w:pPr>
      <w:r w:rsidRPr="00445E62">
        <w:rPr>
          <w:rFonts w:ascii="Century Gothic" w:hAnsi="Century Gothic"/>
          <w:w w:val="90"/>
          <w:sz w:val="20"/>
        </w:rPr>
        <w:t>a. Certidão de Registro Profissional e Quitação, que deverá estar dentro</w:t>
      </w:r>
      <w:r w:rsidR="00BA0D93">
        <w:rPr>
          <w:rFonts w:ascii="Century Gothic" w:hAnsi="Century Gothic"/>
          <w:w w:val="90"/>
          <w:sz w:val="20"/>
        </w:rPr>
        <w:t xml:space="preserve"> </w:t>
      </w:r>
      <w:r w:rsidRPr="00445E62">
        <w:rPr>
          <w:rFonts w:ascii="Century Gothic" w:hAnsi="Century Gothic"/>
          <w:w w:val="90"/>
          <w:sz w:val="20"/>
        </w:rPr>
        <w:t>de seu prazo de validade;</w:t>
      </w:r>
    </w:p>
    <w:p w14:paraId="01E226CE" w14:textId="24AAD4FA" w:rsidR="00445E62" w:rsidRDefault="00445E62" w:rsidP="008F74AF">
      <w:pPr>
        <w:jc w:val="both"/>
        <w:rPr>
          <w:rFonts w:ascii="Century Gothic" w:hAnsi="Century Gothic"/>
          <w:w w:val="90"/>
          <w:sz w:val="20"/>
        </w:rPr>
      </w:pPr>
      <w:r w:rsidRPr="00445E62">
        <w:rPr>
          <w:rFonts w:ascii="Century Gothic" w:hAnsi="Century Gothic"/>
          <w:w w:val="90"/>
          <w:sz w:val="20"/>
        </w:rPr>
        <w:t>b. Certidão de Registro de Pessoa Jurídica, caso o profissional conste do</w:t>
      </w:r>
      <w:r w:rsidR="00BA0D93">
        <w:rPr>
          <w:rFonts w:ascii="Century Gothic" w:hAnsi="Century Gothic"/>
          <w:w w:val="90"/>
          <w:sz w:val="20"/>
        </w:rPr>
        <w:t xml:space="preserve"> </w:t>
      </w:r>
      <w:r w:rsidRPr="00445E62">
        <w:rPr>
          <w:rFonts w:ascii="Century Gothic" w:hAnsi="Century Gothic"/>
          <w:w w:val="90"/>
          <w:sz w:val="20"/>
        </w:rPr>
        <w:t>registro da LICITANTE</w:t>
      </w:r>
    </w:p>
    <w:p w14:paraId="08C68B03" w14:textId="77777777" w:rsidR="00BA0D93" w:rsidRDefault="00BA0D93" w:rsidP="008F74AF">
      <w:pPr>
        <w:jc w:val="both"/>
        <w:rPr>
          <w:rFonts w:ascii="Century Gothic" w:hAnsi="Century Gothic"/>
          <w:w w:val="90"/>
          <w:sz w:val="20"/>
        </w:rPr>
      </w:pPr>
    </w:p>
    <w:p w14:paraId="10A0192A" w14:textId="09F8C193" w:rsidR="00445E62" w:rsidRPr="00DD18DD" w:rsidRDefault="00445E62" w:rsidP="008F74AF">
      <w:pPr>
        <w:jc w:val="both"/>
        <w:rPr>
          <w:rFonts w:ascii="Century Gothic" w:hAnsi="Century Gothic"/>
          <w:b/>
          <w:w w:val="90"/>
          <w:sz w:val="20"/>
        </w:rPr>
      </w:pPr>
      <w:r w:rsidRPr="00DD18DD">
        <w:rPr>
          <w:rFonts w:ascii="Century Gothic" w:hAnsi="Century Gothic"/>
          <w:b/>
          <w:w w:val="90"/>
          <w:sz w:val="20"/>
        </w:rPr>
        <w:t>2.4. Comprovação de aptidão do PROFISSIONAL da LICITANTE na ÁREA ELÉTRICA</w:t>
      </w:r>
      <w:r w:rsidR="00DD18DD" w:rsidRPr="00DD18DD">
        <w:rPr>
          <w:rFonts w:ascii="Century Gothic" w:hAnsi="Century Gothic"/>
          <w:b/>
          <w:w w:val="90"/>
          <w:sz w:val="20"/>
        </w:rPr>
        <w:t xml:space="preserve"> </w:t>
      </w:r>
      <w:r w:rsidRPr="00DD18DD">
        <w:rPr>
          <w:rFonts w:ascii="Century Gothic" w:hAnsi="Century Gothic"/>
          <w:b/>
          <w:w w:val="90"/>
          <w:sz w:val="20"/>
        </w:rPr>
        <w:t>para desempenho de atividade compatível – qualificação técnico-profissional:</w:t>
      </w:r>
    </w:p>
    <w:p w14:paraId="1B6ABF6D" w14:textId="77777777" w:rsidR="00DD18DD" w:rsidRDefault="00DD18DD" w:rsidP="008F74AF">
      <w:pPr>
        <w:jc w:val="both"/>
        <w:rPr>
          <w:rFonts w:ascii="Century Gothic" w:hAnsi="Century Gothic"/>
          <w:w w:val="90"/>
          <w:sz w:val="20"/>
        </w:rPr>
      </w:pPr>
    </w:p>
    <w:p w14:paraId="07664BB9" w14:textId="343CDC83" w:rsidR="00445E62" w:rsidRPr="00445E62" w:rsidRDefault="00445E62" w:rsidP="008F74AF">
      <w:pPr>
        <w:jc w:val="both"/>
        <w:rPr>
          <w:rFonts w:ascii="Century Gothic" w:hAnsi="Century Gothic"/>
          <w:w w:val="90"/>
          <w:sz w:val="20"/>
        </w:rPr>
      </w:pPr>
      <w:r w:rsidRPr="00445E62">
        <w:rPr>
          <w:rFonts w:ascii="Century Gothic" w:hAnsi="Century Gothic"/>
          <w:w w:val="90"/>
          <w:sz w:val="20"/>
        </w:rPr>
        <w:t xml:space="preserve">2.4.1. </w:t>
      </w:r>
      <w:r w:rsidRPr="00DD18DD">
        <w:rPr>
          <w:rFonts w:ascii="Century Gothic" w:hAnsi="Century Gothic"/>
          <w:b/>
          <w:w w:val="90"/>
          <w:sz w:val="20"/>
        </w:rPr>
        <w:t>EXIGÊNCIA</w:t>
      </w:r>
      <w:r w:rsidRPr="00445E62">
        <w:rPr>
          <w:rFonts w:ascii="Century Gothic" w:hAnsi="Century Gothic"/>
          <w:w w:val="90"/>
          <w:sz w:val="20"/>
        </w:rPr>
        <w:t>: O profissional responsável técnico da LICITANTE pela</w:t>
      </w:r>
      <w:r w:rsidR="00DD18DD">
        <w:rPr>
          <w:rFonts w:ascii="Century Gothic" w:hAnsi="Century Gothic"/>
          <w:w w:val="90"/>
          <w:sz w:val="20"/>
        </w:rPr>
        <w:t xml:space="preserve"> </w:t>
      </w:r>
      <w:r w:rsidRPr="00445E62">
        <w:rPr>
          <w:rFonts w:ascii="Century Gothic" w:hAnsi="Century Gothic"/>
          <w:w w:val="90"/>
          <w:sz w:val="20"/>
        </w:rPr>
        <w:t>execução dos serviços na ÁREA ELÉTRICA deverá comprovar que possui</w:t>
      </w:r>
      <w:r>
        <w:rPr>
          <w:rFonts w:ascii="Century Gothic" w:hAnsi="Century Gothic"/>
          <w:w w:val="90"/>
          <w:sz w:val="20"/>
        </w:rPr>
        <w:t xml:space="preserve"> </w:t>
      </w:r>
      <w:r w:rsidRPr="00445E62">
        <w:rPr>
          <w:rFonts w:ascii="Century Gothic" w:hAnsi="Century Gothic"/>
          <w:w w:val="90"/>
          <w:sz w:val="20"/>
        </w:rPr>
        <w:t>capacitação técnica e experiência na execução/manutenção/reforma dos</w:t>
      </w:r>
      <w:r w:rsidR="00DD18DD">
        <w:rPr>
          <w:rFonts w:ascii="Century Gothic" w:hAnsi="Century Gothic"/>
          <w:w w:val="90"/>
          <w:sz w:val="20"/>
        </w:rPr>
        <w:t xml:space="preserve"> </w:t>
      </w:r>
      <w:r w:rsidRPr="00445E62">
        <w:rPr>
          <w:rFonts w:ascii="Century Gothic" w:hAnsi="Century Gothic"/>
          <w:w w:val="90"/>
          <w:sz w:val="20"/>
        </w:rPr>
        <w:t>seguintes serviços:</w:t>
      </w:r>
    </w:p>
    <w:p w14:paraId="7A739FD7" w14:textId="77777777" w:rsidR="00445E62" w:rsidRPr="00445E62" w:rsidRDefault="00445E62" w:rsidP="008F74AF">
      <w:pPr>
        <w:jc w:val="both"/>
        <w:rPr>
          <w:rFonts w:ascii="Century Gothic" w:hAnsi="Century Gothic"/>
          <w:w w:val="90"/>
          <w:sz w:val="20"/>
        </w:rPr>
      </w:pPr>
      <w:r w:rsidRPr="00445E62">
        <w:rPr>
          <w:rFonts w:ascii="Century Gothic" w:hAnsi="Century Gothic"/>
          <w:w w:val="90"/>
          <w:sz w:val="20"/>
        </w:rPr>
        <w:t>a. SPDA (para-raios);</w:t>
      </w:r>
    </w:p>
    <w:p w14:paraId="40C7FEAE" w14:textId="77777777" w:rsidR="00445E62" w:rsidRPr="00445E62" w:rsidRDefault="00445E62" w:rsidP="008F74AF">
      <w:pPr>
        <w:jc w:val="both"/>
        <w:rPr>
          <w:rFonts w:ascii="Century Gothic" w:hAnsi="Century Gothic"/>
          <w:w w:val="90"/>
          <w:sz w:val="20"/>
        </w:rPr>
      </w:pPr>
      <w:r w:rsidRPr="00445E62">
        <w:rPr>
          <w:rFonts w:ascii="Century Gothic" w:hAnsi="Century Gothic"/>
          <w:w w:val="90"/>
          <w:sz w:val="20"/>
        </w:rPr>
        <w:t>b. instalações elétricas; e</w:t>
      </w:r>
    </w:p>
    <w:p w14:paraId="5382318D" w14:textId="77777777" w:rsidR="00445E62" w:rsidRPr="00445E62" w:rsidRDefault="00445E62" w:rsidP="008F74AF">
      <w:pPr>
        <w:jc w:val="both"/>
        <w:rPr>
          <w:rFonts w:ascii="Century Gothic" w:hAnsi="Century Gothic"/>
          <w:w w:val="90"/>
          <w:sz w:val="20"/>
        </w:rPr>
      </w:pPr>
      <w:r w:rsidRPr="00445E62">
        <w:rPr>
          <w:rFonts w:ascii="Century Gothic" w:hAnsi="Century Gothic"/>
          <w:w w:val="90"/>
          <w:sz w:val="20"/>
        </w:rPr>
        <w:t>c. cabine primária.</w:t>
      </w:r>
    </w:p>
    <w:p w14:paraId="5B0AFF0B" w14:textId="77777777" w:rsidR="00DD18DD" w:rsidRDefault="00DD18DD" w:rsidP="008F74AF">
      <w:pPr>
        <w:jc w:val="both"/>
        <w:rPr>
          <w:rFonts w:ascii="Century Gothic" w:hAnsi="Century Gothic"/>
          <w:w w:val="90"/>
          <w:sz w:val="20"/>
        </w:rPr>
      </w:pPr>
    </w:p>
    <w:p w14:paraId="4BB963EE" w14:textId="5471CE2F" w:rsidR="00445E62" w:rsidRPr="00445E62" w:rsidRDefault="00445E62" w:rsidP="008F74AF">
      <w:pPr>
        <w:jc w:val="both"/>
        <w:rPr>
          <w:rFonts w:ascii="Century Gothic" w:hAnsi="Century Gothic"/>
          <w:w w:val="90"/>
          <w:sz w:val="20"/>
        </w:rPr>
      </w:pPr>
      <w:r w:rsidRPr="00445E62">
        <w:rPr>
          <w:rFonts w:ascii="Century Gothic" w:hAnsi="Century Gothic"/>
          <w:w w:val="90"/>
          <w:sz w:val="20"/>
        </w:rPr>
        <w:t xml:space="preserve">2.4.2. </w:t>
      </w:r>
      <w:r w:rsidRPr="00DD18DD">
        <w:rPr>
          <w:rFonts w:ascii="Century Gothic" w:hAnsi="Century Gothic"/>
          <w:b/>
          <w:w w:val="90"/>
          <w:sz w:val="20"/>
        </w:rPr>
        <w:t>COMPROVAÇÃO</w:t>
      </w:r>
      <w:r w:rsidRPr="00445E62">
        <w:rPr>
          <w:rFonts w:ascii="Century Gothic" w:hAnsi="Century Gothic"/>
          <w:w w:val="90"/>
          <w:sz w:val="20"/>
        </w:rPr>
        <w:t>: se dará mediante a apresentação de CAT, emitida pelo</w:t>
      </w:r>
      <w:r w:rsidR="00DD18DD">
        <w:rPr>
          <w:rFonts w:ascii="Century Gothic" w:hAnsi="Century Gothic"/>
          <w:w w:val="90"/>
          <w:sz w:val="20"/>
        </w:rPr>
        <w:t xml:space="preserve"> </w:t>
      </w:r>
      <w:r w:rsidRPr="00445E62">
        <w:rPr>
          <w:rFonts w:ascii="Century Gothic" w:hAnsi="Century Gothic"/>
          <w:w w:val="90"/>
          <w:sz w:val="20"/>
        </w:rPr>
        <w:t>CREA, acompanhado do(s) Atestado(s), fornecido(s) por pessoa jurídica de</w:t>
      </w:r>
      <w:r w:rsidR="00DD18DD">
        <w:rPr>
          <w:rFonts w:ascii="Century Gothic" w:hAnsi="Century Gothic"/>
          <w:w w:val="90"/>
          <w:sz w:val="20"/>
        </w:rPr>
        <w:t xml:space="preserve"> </w:t>
      </w:r>
      <w:r w:rsidRPr="00445E62">
        <w:rPr>
          <w:rFonts w:ascii="Century Gothic" w:hAnsi="Century Gothic"/>
          <w:w w:val="90"/>
          <w:sz w:val="20"/>
        </w:rPr>
        <w:t>direito público ou privado, em nome do responsável técnico – Engenheiro</w:t>
      </w:r>
      <w:r w:rsidR="00DD18DD">
        <w:rPr>
          <w:rFonts w:ascii="Century Gothic" w:hAnsi="Century Gothic"/>
          <w:w w:val="90"/>
          <w:sz w:val="20"/>
        </w:rPr>
        <w:t xml:space="preserve"> </w:t>
      </w:r>
      <w:r w:rsidRPr="00445E62">
        <w:rPr>
          <w:rFonts w:ascii="Century Gothic" w:hAnsi="Century Gothic"/>
          <w:w w:val="90"/>
          <w:sz w:val="20"/>
        </w:rPr>
        <w:t>Elétrico.</w:t>
      </w:r>
    </w:p>
    <w:p w14:paraId="223B89EA" w14:textId="77777777" w:rsidR="00445E62" w:rsidRPr="00DD18DD" w:rsidRDefault="00445E62" w:rsidP="008F74AF">
      <w:pPr>
        <w:jc w:val="both"/>
        <w:rPr>
          <w:rFonts w:ascii="Century Gothic" w:hAnsi="Century Gothic"/>
          <w:b/>
          <w:w w:val="90"/>
          <w:sz w:val="20"/>
        </w:rPr>
      </w:pPr>
      <w:r w:rsidRPr="00DD18DD">
        <w:rPr>
          <w:rFonts w:ascii="Century Gothic" w:hAnsi="Century Gothic"/>
          <w:b/>
          <w:w w:val="90"/>
          <w:sz w:val="20"/>
        </w:rPr>
        <w:lastRenderedPageBreak/>
        <w:t>2.5. Vínculo dos profissionais da área CIVIL e ELÉTRICA com a LICITANTE:</w:t>
      </w:r>
    </w:p>
    <w:p w14:paraId="6A564D4E" w14:textId="77777777" w:rsidR="00DD18DD" w:rsidRDefault="00DD18DD" w:rsidP="008F74AF">
      <w:pPr>
        <w:jc w:val="both"/>
        <w:rPr>
          <w:rFonts w:ascii="Century Gothic" w:hAnsi="Century Gothic"/>
          <w:w w:val="90"/>
          <w:sz w:val="20"/>
        </w:rPr>
      </w:pPr>
    </w:p>
    <w:p w14:paraId="56240084" w14:textId="7A3B7453" w:rsidR="00445E62" w:rsidRPr="00445E62" w:rsidRDefault="00445E62" w:rsidP="008F74AF">
      <w:pPr>
        <w:jc w:val="both"/>
        <w:rPr>
          <w:rFonts w:ascii="Century Gothic" w:hAnsi="Century Gothic"/>
          <w:w w:val="90"/>
          <w:sz w:val="20"/>
        </w:rPr>
      </w:pPr>
      <w:r w:rsidRPr="00445E62">
        <w:rPr>
          <w:rFonts w:ascii="Century Gothic" w:hAnsi="Century Gothic"/>
          <w:w w:val="90"/>
          <w:sz w:val="20"/>
        </w:rPr>
        <w:t xml:space="preserve">2.5.1. </w:t>
      </w:r>
      <w:r w:rsidRPr="00DD18DD">
        <w:rPr>
          <w:rFonts w:ascii="Century Gothic" w:hAnsi="Century Gothic"/>
          <w:b/>
          <w:w w:val="90"/>
          <w:sz w:val="20"/>
        </w:rPr>
        <w:t>EXIGÊNCIA</w:t>
      </w:r>
      <w:r w:rsidRPr="00445E62">
        <w:rPr>
          <w:rFonts w:ascii="Century Gothic" w:hAnsi="Century Gothic"/>
          <w:w w:val="90"/>
          <w:sz w:val="20"/>
        </w:rPr>
        <w:t>: Os profissionais responsáveis técnicos da LICITANTE pela</w:t>
      </w:r>
      <w:r w:rsidR="00DD18DD">
        <w:rPr>
          <w:rFonts w:ascii="Century Gothic" w:hAnsi="Century Gothic"/>
          <w:w w:val="90"/>
          <w:sz w:val="20"/>
        </w:rPr>
        <w:t xml:space="preserve"> </w:t>
      </w:r>
      <w:r w:rsidRPr="00445E62">
        <w:rPr>
          <w:rFonts w:ascii="Century Gothic" w:hAnsi="Century Gothic"/>
          <w:w w:val="90"/>
          <w:sz w:val="20"/>
        </w:rPr>
        <w:t>execução dos serviços deverão possuir vínculo profissional com a</w:t>
      </w:r>
      <w:r w:rsidR="00DD18DD">
        <w:rPr>
          <w:rFonts w:ascii="Century Gothic" w:hAnsi="Century Gothic"/>
          <w:w w:val="90"/>
          <w:sz w:val="20"/>
        </w:rPr>
        <w:t xml:space="preserve"> </w:t>
      </w:r>
      <w:r w:rsidRPr="00445E62">
        <w:rPr>
          <w:rFonts w:ascii="Century Gothic" w:hAnsi="Century Gothic"/>
          <w:w w:val="90"/>
          <w:sz w:val="20"/>
        </w:rPr>
        <w:t>LICITANTE, sendo possível a contratação de profissional autônomo, desde</w:t>
      </w:r>
      <w:r w:rsidR="00DD18DD">
        <w:rPr>
          <w:rFonts w:ascii="Century Gothic" w:hAnsi="Century Gothic"/>
          <w:w w:val="90"/>
          <w:sz w:val="20"/>
        </w:rPr>
        <w:t xml:space="preserve"> </w:t>
      </w:r>
      <w:r w:rsidRPr="00445E62">
        <w:rPr>
          <w:rFonts w:ascii="Century Gothic" w:hAnsi="Century Gothic"/>
          <w:w w:val="90"/>
          <w:sz w:val="20"/>
        </w:rPr>
        <w:t>que preencha os requisitos técnicos e se responsabilize tecnicamente pela</w:t>
      </w:r>
    </w:p>
    <w:p w14:paraId="3856D774" w14:textId="37A0045F" w:rsidR="00445E62" w:rsidRDefault="00445E62" w:rsidP="008F74AF">
      <w:pPr>
        <w:jc w:val="both"/>
        <w:rPr>
          <w:rFonts w:ascii="Century Gothic" w:hAnsi="Century Gothic"/>
          <w:w w:val="90"/>
          <w:sz w:val="20"/>
        </w:rPr>
      </w:pPr>
      <w:r w:rsidRPr="00445E62">
        <w:rPr>
          <w:rFonts w:ascii="Century Gothic" w:hAnsi="Century Gothic"/>
          <w:w w:val="90"/>
          <w:sz w:val="20"/>
        </w:rPr>
        <w:t>execução dos serviços</w:t>
      </w:r>
      <w:r w:rsidR="00717E1D">
        <w:rPr>
          <w:rFonts w:ascii="Century Gothic" w:hAnsi="Century Gothic"/>
          <w:w w:val="90"/>
          <w:sz w:val="20"/>
        </w:rPr>
        <w:t>.</w:t>
      </w:r>
    </w:p>
    <w:p w14:paraId="10D47B38" w14:textId="4287CA7E" w:rsidR="008F74AF" w:rsidRDefault="008F74AF" w:rsidP="008F74AF">
      <w:pPr>
        <w:jc w:val="both"/>
        <w:rPr>
          <w:rFonts w:ascii="Century Gothic" w:hAnsi="Century Gothic"/>
          <w:w w:val="90"/>
          <w:sz w:val="20"/>
        </w:rPr>
      </w:pPr>
    </w:p>
    <w:p w14:paraId="6B48E45C" w14:textId="537A14AB" w:rsidR="008F74AF" w:rsidRPr="008F74AF" w:rsidRDefault="008F74AF" w:rsidP="008F74AF">
      <w:pPr>
        <w:jc w:val="both"/>
        <w:rPr>
          <w:rFonts w:ascii="Century Gothic" w:hAnsi="Century Gothic"/>
          <w:w w:val="90"/>
          <w:sz w:val="20"/>
        </w:rPr>
      </w:pPr>
      <w:r w:rsidRPr="008F74AF">
        <w:rPr>
          <w:rFonts w:ascii="Century Gothic" w:hAnsi="Century Gothic"/>
          <w:w w:val="90"/>
          <w:sz w:val="20"/>
        </w:rPr>
        <w:t xml:space="preserve">2.5.2. </w:t>
      </w:r>
      <w:r w:rsidRPr="00DD18DD">
        <w:rPr>
          <w:rFonts w:ascii="Century Gothic" w:hAnsi="Century Gothic"/>
          <w:b/>
          <w:w w:val="90"/>
          <w:sz w:val="20"/>
        </w:rPr>
        <w:t>COMPROVAÇÃO</w:t>
      </w:r>
      <w:r w:rsidRPr="008F74AF">
        <w:rPr>
          <w:rFonts w:ascii="Century Gothic" w:hAnsi="Century Gothic"/>
          <w:w w:val="90"/>
          <w:sz w:val="20"/>
        </w:rPr>
        <w:t>: se dará mediante a apresentação de um dos seguintes</w:t>
      </w:r>
      <w:r w:rsidR="00DD18DD">
        <w:rPr>
          <w:rFonts w:ascii="Century Gothic" w:hAnsi="Century Gothic"/>
          <w:w w:val="90"/>
          <w:sz w:val="20"/>
        </w:rPr>
        <w:t xml:space="preserve"> </w:t>
      </w:r>
      <w:r w:rsidRPr="008F74AF">
        <w:rPr>
          <w:rFonts w:ascii="Century Gothic" w:hAnsi="Century Gothic"/>
          <w:w w:val="90"/>
          <w:sz w:val="20"/>
        </w:rPr>
        <w:t>documentos:</w:t>
      </w:r>
    </w:p>
    <w:p w14:paraId="666D9CDF" w14:textId="77777777" w:rsidR="008F74AF" w:rsidRPr="008F74AF" w:rsidRDefault="008F74AF" w:rsidP="008F74AF">
      <w:pPr>
        <w:jc w:val="both"/>
        <w:rPr>
          <w:rFonts w:ascii="Century Gothic" w:hAnsi="Century Gothic"/>
          <w:w w:val="90"/>
          <w:sz w:val="20"/>
        </w:rPr>
      </w:pPr>
      <w:r w:rsidRPr="008F74AF">
        <w:rPr>
          <w:rFonts w:ascii="Century Gothic" w:hAnsi="Century Gothic"/>
          <w:w w:val="90"/>
          <w:sz w:val="20"/>
        </w:rPr>
        <w:t>a. Certidão de Registro de Pessoa Jurídica, caso o profissional conste do</w:t>
      </w:r>
    </w:p>
    <w:p w14:paraId="1628162B" w14:textId="77777777" w:rsidR="008F74AF" w:rsidRPr="008F74AF" w:rsidRDefault="008F74AF" w:rsidP="008F74AF">
      <w:pPr>
        <w:jc w:val="both"/>
        <w:rPr>
          <w:rFonts w:ascii="Century Gothic" w:hAnsi="Century Gothic"/>
          <w:w w:val="90"/>
          <w:sz w:val="20"/>
        </w:rPr>
      </w:pPr>
      <w:r w:rsidRPr="008F74AF">
        <w:rPr>
          <w:rFonts w:ascii="Century Gothic" w:hAnsi="Century Gothic"/>
          <w:w w:val="90"/>
          <w:sz w:val="20"/>
        </w:rPr>
        <w:t>registro da LICITANTE;</w:t>
      </w:r>
    </w:p>
    <w:p w14:paraId="1AE72C77" w14:textId="77777777" w:rsidR="008F74AF" w:rsidRPr="008F74AF" w:rsidRDefault="008F74AF" w:rsidP="008F74AF">
      <w:pPr>
        <w:jc w:val="both"/>
        <w:rPr>
          <w:rFonts w:ascii="Century Gothic" w:hAnsi="Century Gothic"/>
          <w:w w:val="90"/>
          <w:sz w:val="20"/>
        </w:rPr>
      </w:pPr>
      <w:r w:rsidRPr="008F74AF">
        <w:rPr>
          <w:rFonts w:ascii="Century Gothic" w:hAnsi="Century Gothic"/>
          <w:w w:val="90"/>
          <w:sz w:val="20"/>
        </w:rPr>
        <w:t>b. contrato social;</w:t>
      </w:r>
    </w:p>
    <w:p w14:paraId="31A19797" w14:textId="77777777" w:rsidR="008F74AF" w:rsidRPr="008F74AF" w:rsidRDefault="008F74AF" w:rsidP="008F74AF">
      <w:pPr>
        <w:jc w:val="both"/>
        <w:rPr>
          <w:rFonts w:ascii="Century Gothic" w:hAnsi="Century Gothic"/>
          <w:w w:val="90"/>
          <w:sz w:val="20"/>
        </w:rPr>
      </w:pPr>
      <w:r w:rsidRPr="008F74AF">
        <w:rPr>
          <w:rFonts w:ascii="Century Gothic" w:hAnsi="Century Gothic"/>
          <w:w w:val="90"/>
          <w:sz w:val="20"/>
        </w:rPr>
        <w:t>c. registro na carteira profissional;</w:t>
      </w:r>
    </w:p>
    <w:p w14:paraId="1F4144D7" w14:textId="77777777" w:rsidR="008F74AF" w:rsidRPr="008F74AF" w:rsidRDefault="008F74AF" w:rsidP="008F74AF">
      <w:pPr>
        <w:jc w:val="both"/>
        <w:rPr>
          <w:rFonts w:ascii="Century Gothic" w:hAnsi="Century Gothic"/>
          <w:w w:val="90"/>
          <w:sz w:val="20"/>
        </w:rPr>
      </w:pPr>
      <w:r w:rsidRPr="008F74AF">
        <w:rPr>
          <w:rFonts w:ascii="Century Gothic" w:hAnsi="Century Gothic"/>
          <w:w w:val="90"/>
          <w:sz w:val="20"/>
        </w:rPr>
        <w:t>d. ficha do empregado;</w:t>
      </w:r>
    </w:p>
    <w:p w14:paraId="6E70119F" w14:textId="1A502E3C" w:rsidR="008F74AF" w:rsidRDefault="008F74AF" w:rsidP="008F74AF">
      <w:pPr>
        <w:jc w:val="both"/>
        <w:rPr>
          <w:rFonts w:ascii="Century Gothic" w:hAnsi="Century Gothic"/>
          <w:w w:val="90"/>
          <w:sz w:val="20"/>
        </w:rPr>
      </w:pPr>
      <w:r w:rsidRPr="008F74AF">
        <w:rPr>
          <w:rFonts w:ascii="Century Gothic" w:hAnsi="Century Gothic"/>
          <w:w w:val="90"/>
          <w:sz w:val="20"/>
        </w:rPr>
        <w:t>e. contrato de trabalho.</w:t>
      </w:r>
    </w:p>
    <w:p w14:paraId="110A7A75" w14:textId="5A0898FE" w:rsidR="008F74AF" w:rsidRDefault="008F74AF" w:rsidP="008F74AF">
      <w:pPr>
        <w:jc w:val="both"/>
        <w:rPr>
          <w:rFonts w:ascii="Century Gothic" w:hAnsi="Century Gothic"/>
          <w:w w:val="90"/>
          <w:sz w:val="20"/>
        </w:rPr>
      </w:pPr>
    </w:p>
    <w:p w14:paraId="16E234D9" w14:textId="7F1223DF" w:rsidR="008F74AF" w:rsidRDefault="008F74AF" w:rsidP="008F74AF">
      <w:pPr>
        <w:jc w:val="both"/>
        <w:rPr>
          <w:rFonts w:ascii="Century Gothic" w:hAnsi="Century Gothic"/>
          <w:w w:val="90"/>
          <w:sz w:val="20"/>
        </w:rPr>
      </w:pPr>
    </w:p>
    <w:p w14:paraId="1BFEDF17" w14:textId="77777777" w:rsidR="008F74AF" w:rsidRPr="00DD18DD" w:rsidRDefault="008F74AF" w:rsidP="008F74AF">
      <w:pPr>
        <w:jc w:val="both"/>
        <w:rPr>
          <w:rFonts w:ascii="Century Gothic" w:hAnsi="Century Gothic"/>
          <w:b/>
          <w:w w:val="90"/>
          <w:sz w:val="20"/>
        </w:rPr>
      </w:pPr>
      <w:r w:rsidRPr="00DD18DD">
        <w:rPr>
          <w:rFonts w:ascii="Century Gothic" w:hAnsi="Century Gothic"/>
          <w:b/>
          <w:w w:val="90"/>
          <w:sz w:val="20"/>
        </w:rPr>
        <w:t>3. CRITÉRIO DE AFERIÇÃO E JULGAMENTO DA QUALIFICAÇÃO TÉCNICA</w:t>
      </w:r>
    </w:p>
    <w:p w14:paraId="1BD973A9" w14:textId="77777777" w:rsidR="00DD18DD" w:rsidRDefault="00DD18DD" w:rsidP="008F74AF">
      <w:pPr>
        <w:jc w:val="both"/>
        <w:rPr>
          <w:rFonts w:ascii="Century Gothic" w:hAnsi="Century Gothic"/>
          <w:w w:val="90"/>
          <w:sz w:val="20"/>
        </w:rPr>
      </w:pPr>
    </w:p>
    <w:p w14:paraId="75F7274E" w14:textId="01FD318F" w:rsidR="008F74AF" w:rsidRDefault="008F74AF" w:rsidP="008F74AF">
      <w:pPr>
        <w:jc w:val="both"/>
        <w:rPr>
          <w:rFonts w:ascii="Century Gothic" w:hAnsi="Century Gothic"/>
          <w:w w:val="90"/>
          <w:sz w:val="20"/>
        </w:rPr>
      </w:pPr>
      <w:r w:rsidRPr="008F74AF">
        <w:rPr>
          <w:rFonts w:ascii="Century Gothic" w:hAnsi="Century Gothic"/>
          <w:w w:val="90"/>
          <w:sz w:val="20"/>
        </w:rPr>
        <w:t>Será inabilitado o licitante que não atender e comprovar as exigências técnicas</w:t>
      </w:r>
      <w:r w:rsidR="00DD18DD">
        <w:rPr>
          <w:rFonts w:ascii="Century Gothic" w:hAnsi="Century Gothic"/>
          <w:w w:val="90"/>
          <w:sz w:val="20"/>
        </w:rPr>
        <w:t xml:space="preserve"> </w:t>
      </w:r>
      <w:r w:rsidRPr="008F74AF">
        <w:rPr>
          <w:rFonts w:ascii="Century Gothic" w:hAnsi="Century Gothic"/>
          <w:w w:val="90"/>
          <w:sz w:val="20"/>
        </w:rPr>
        <w:t xml:space="preserve">relacionados </w:t>
      </w:r>
      <w:proofErr w:type="spellStart"/>
      <w:r w:rsidRPr="008F74AF">
        <w:rPr>
          <w:rFonts w:ascii="Century Gothic" w:hAnsi="Century Gothic"/>
          <w:w w:val="90"/>
          <w:sz w:val="20"/>
        </w:rPr>
        <w:t>neste</w:t>
      </w:r>
      <w:proofErr w:type="spellEnd"/>
      <w:r w:rsidRPr="008F74AF">
        <w:rPr>
          <w:rFonts w:ascii="Century Gothic" w:hAnsi="Century Gothic"/>
          <w:w w:val="90"/>
          <w:sz w:val="20"/>
        </w:rPr>
        <w:t xml:space="preserve"> anexo.</w:t>
      </w:r>
    </w:p>
    <w:p w14:paraId="3263FDAB" w14:textId="77777777" w:rsidR="00445E62" w:rsidRDefault="00445E62" w:rsidP="00445E62">
      <w:pPr>
        <w:jc w:val="both"/>
        <w:rPr>
          <w:rFonts w:ascii="Century Gothic" w:hAnsi="Century Gothic"/>
          <w:w w:val="90"/>
          <w:sz w:val="20"/>
        </w:rPr>
      </w:pPr>
    </w:p>
    <w:p w14:paraId="1B8EF667" w14:textId="76944D3C" w:rsidR="00401B5A" w:rsidRPr="00582927" w:rsidRDefault="00401B5A" w:rsidP="00445E62">
      <w:pPr>
        <w:jc w:val="both"/>
        <w:rPr>
          <w:rFonts w:ascii="Century Gothic" w:hAnsi="Century Gothic"/>
          <w:w w:val="90"/>
          <w:sz w:val="20"/>
        </w:rPr>
      </w:pPr>
      <w:r w:rsidRPr="00582927">
        <w:rPr>
          <w:rFonts w:ascii="Century Gothic" w:hAnsi="Century Gothic"/>
          <w:w w:val="90"/>
          <w:sz w:val="20"/>
        </w:rPr>
        <w:br w:type="page"/>
      </w:r>
    </w:p>
    <w:p w14:paraId="5C646AF0" w14:textId="77777777" w:rsidR="00401B5A" w:rsidRDefault="00401B5A">
      <w:pPr>
        <w:rPr>
          <w:rFonts w:ascii="Century Gothic" w:hAnsi="Century Gothic"/>
          <w:b/>
          <w:w w:val="90"/>
          <w:sz w:val="20"/>
        </w:rPr>
      </w:pPr>
    </w:p>
    <w:p w14:paraId="44644D35" w14:textId="77777777" w:rsidR="00C25F6A" w:rsidRDefault="00C25F6A" w:rsidP="00081409">
      <w:pPr>
        <w:spacing w:line="200" w:lineRule="exact"/>
        <w:jc w:val="center"/>
        <w:rPr>
          <w:rFonts w:ascii="Century Gothic" w:hAnsi="Century Gothic"/>
          <w:b/>
          <w:w w:val="90"/>
          <w:sz w:val="20"/>
        </w:rPr>
      </w:pPr>
    </w:p>
    <w:p w14:paraId="4E222902" w14:textId="77777777" w:rsidR="00C25F6A" w:rsidRDefault="00C25F6A" w:rsidP="00081409">
      <w:pPr>
        <w:spacing w:line="200" w:lineRule="exact"/>
        <w:jc w:val="center"/>
        <w:rPr>
          <w:rFonts w:ascii="Century Gothic" w:hAnsi="Century Gothic"/>
          <w:b/>
          <w:w w:val="90"/>
          <w:sz w:val="20"/>
        </w:rPr>
      </w:pPr>
    </w:p>
    <w:p w14:paraId="27EA1A47" w14:textId="34CB0117" w:rsidR="00081409" w:rsidRPr="00F66F08" w:rsidRDefault="00696062" w:rsidP="00081409">
      <w:pPr>
        <w:spacing w:line="200" w:lineRule="exact"/>
        <w:jc w:val="center"/>
        <w:rPr>
          <w:rFonts w:ascii="Century Gothic" w:hAnsi="Century Gothic"/>
          <w:b/>
          <w:w w:val="90"/>
          <w:sz w:val="20"/>
        </w:rPr>
      </w:pPr>
      <w:r>
        <w:rPr>
          <w:rFonts w:ascii="Century Gothic" w:hAnsi="Century Gothic"/>
          <w:b/>
          <w:w w:val="90"/>
          <w:sz w:val="20"/>
        </w:rPr>
        <w:t>ANEXO</w:t>
      </w:r>
      <w:r w:rsidR="00081409" w:rsidRPr="00F66F08">
        <w:rPr>
          <w:rFonts w:ascii="Century Gothic" w:hAnsi="Century Gothic"/>
          <w:b/>
          <w:w w:val="90"/>
          <w:sz w:val="20"/>
        </w:rPr>
        <w:t xml:space="preserve"> </w:t>
      </w:r>
      <w:r w:rsidR="00E60A70">
        <w:rPr>
          <w:rFonts w:ascii="Century Gothic" w:hAnsi="Century Gothic"/>
          <w:b/>
          <w:w w:val="90"/>
          <w:sz w:val="20"/>
        </w:rPr>
        <w:t>2</w:t>
      </w:r>
    </w:p>
    <w:p w14:paraId="5AFEE3B8" w14:textId="77777777" w:rsidR="00081409" w:rsidRPr="00F66F08" w:rsidRDefault="00081409" w:rsidP="00081409">
      <w:pPr>
        <w:spacing w:line="200" w:lineRule="exact"/>
        <w:jc w:val="center"/>
        <w:rPr>
          <w:rFonts w:ascii="Century Gothic" w:hAnsi="Century Gothic"/>
          <w:b/>
          <w:w w:val="90"/>
          <w:sz w:val="20"/>
        </w:rPr>
      </w:pPr>
    </w:p>
    <w:p w14:paraId="7F72E015" w14:textId="77777777" w:rsidR="00081409" w:rsidRPr="00F66F08" w:rsidRDefault="00081409" w:rsidP="00081409">
      <w:pPr>
        <w:spacing w:line="200" w:lineRule="exact"/>
        <w:jc w:val="center"/>
        <w:rPr>
          <w:rFonts w:ascii="Century Gothic" w:hAnsi="Century Gothic"/>
          <w:b/>
          <w:w w:val="90"/>
          <w:sz w:val="20"/>
        </w:rPr>
      </w:pPr>
    </w:p>
    <w:p w14:paraId="750B8873" w14:textId="77777777" w:rsidR="00081409" w:rsidRPr="00F66F08" w:rsidRDefault="00081409" w:rsidP="00081409">
      <w:pPr>
        <w:spacing w:line="200" w:lineRule="exact"/>
        <w:jc w:val="center"/>
        <w:rPr>
          <w:rFonts w:ascii="Century Gothic" w:hAnsi="Century Gothic"/>
          <w:b/>
          <w:w w:val="90"/>
          <w:sz w:val="20"/>
        </w:rPr>
      </w:pPr>
      <w:r w:rsidRPr="00F66F08">
        <w:rPr>
          <w:rFonts w:ascii="Century Gothic" w:hAnsi="Century Gothic"/>
          <w:b/>
          <w:w w:val="90"/>
          <w:sz w:val="20"/>
        </w:rPr>
        <w:t>DECLARAÇÃO</w:t>
      </w:r>
    </w:p>
    <w:p w14:paraId="567EA9AC" w14:textId="7E6BDDA6" w:rsidR="00081409" w:rsidRPr="00F66F08" w:rsidRDefault="00081409" w:rsidP="00081409">
      <w:pPr>
        <w:spacing w:line="200" w:lineRule="exact"/>
        <w:jc w:val="center"/>
        <w:rPr>
          <w:rFonts w:ascii="Century Gothic" w:hAnsi="Century Gothic"/>
          <w:b/>
          <w:w w:val="90"/>
          <w:sz w:val="20"/>
        </w:rPr>
      </w:pPr>
      <w:r w:rsidRPr="00F66F08">
        <w:rPr>
          <w:rFonts w:ascii="Century Gothic" w:hAnsi="Century Gothic"/>
          <w:b/>
          <w:w w:val="90"/>
          <w:sz w:val="20"/>
        </w:rPr>
        <w:t>(REFERENTE AO SUBITEM 20.</w:t>
      </w:r>
      <w:r w:rsidR="00E34578">
        <w:rPr>
          <w:rFonts w:ascii="Century Gothic" w:hAnsi="Century Gothic"/>
          <w:b/>
          <w:w w:val="90"/>
          <w:sz w:val="20"/>
        </w:rPr>
        <w:t>9</w:t>
      </w:r>
      <w:r w:rsidRPr="00F66F08">
        <w:rPr>
          <w:rFonts w:ascii="Century Gothic" w:hAnsi="Century Gothic"/>
          <w:b/>
          <w:w w:val="90"/>
          <w:sz w:val="20"/>
        </w:rPr>
        <w:t xml:space="preserve"> DAS ESPECIFICAÇÕES TÉCNICAS)</w:t>
      </w:r>
    </w:p>
    <w:p w14:paraId="54401C1A" w14:textId="77777777" w:rsidR="00081409" w:rsidRPr="00F66F08" w:rsidRDefault="00081409" w:rsidP="00081409">
      <w:pPr>
        <w:spacing w:line="200" w:lineRule="exact"/>
        <w:jc w:val="center"/>
        <w:rPr>
          <w:rFonts w:ascii="Century Gothic" w:hAnsi="Century Gothic"/>
          <w:b/>
          <w:w w:val="90"/>
          <w:sz w:val="20"/>
        </w:rPr>
      </w:pPr>
    </w:p>
    <w:p w14:paraId="3A82EB83" w14:textId="77777777" w:rsidR="00081409" w:rsidRPr="00F66F08" w:rsidRDefault="00081409" w:rsidP="00081409">
      <w:pPr>
        <w:tabs>
          <w:tab w:val="left" w:pos="851"/>
        </w:tabs>
        <w:spacing w:before="34"/>
        <w:jc w:val="both"/>
        <w:rPr>
          <w:rFonts w:ascii="Century Gothic" w:hAnsi="Century Gothic"/>
          <w:w w:val="90"/>
          <w:sz w:val="20"/>
        </w:rPr>
      </w:pPr>
    </w:p>
    <w:p w14:paraId="4B91C0CE" w14:textId="77777777" w:rsidR="00081409" w:rsidRPr="00F66F08" w:rsidRDefault="00081409" w:rsidP="00081409">
      <w:pPr>
        <w:tabs>
          <w:tab w:val="left" w:pos="851"/>
        </w:tabs>
        <w:spacing w:before="34"/>
        <w:jc w:val="both"/>
        <w:rPr>
          <w:rFonts w:ascii="Century Gothic" w:hAnsi="Century Gothic"/>
          <w:w w:val="90"/>
          <w:sz w:val="20"/>
        </w:rPr>
      </w:pPr>
    </w:p>
    <w:p w14:paraId="319E6BDD" w14:textId="77777777" w:rsidR="00081409" w:rsidRPr="00F66F08" w:rsidRDefault="00081409" w:rsidP="00081409">
      <w:pPr>
        <w:widowControl w:val="0"/>
        <w:tabs>
          <w:tab w:val="left" w:pos="284"/>
        </w:tabs>
        <w:jc w:val="both"/>
        <w:rPr>
          <w:rFonts w:ascii="Century Gothic" w:hAnsi="Century Gothic" w:cs="Arial"/>
          <w:w w:val="90"/>
        </w:rPr>
      </w:pPr>
    </w:p>
    <w:p w14:paraId="259CCCA3" w14:textId="77777777" w:rsidR="00081409" w:rsidRPr="00F66F08" w:rsidRDefault="00081409" w:rsidP="00081409">
      <w:pPr>
        <w:widowControl w:val="0"/>
        <w:tabs>
          <w:tab w:val="left" w:pos="284"/>
        </w:tabs>
        <w:jc w:val="both"/>
        <w:rPr>
          <w:rFonts w:ascii="Century Gothic" w:hAnsi="Century Gothic"/>
          <w:w w:val="90"/>
          <w:sz w:val="20"/>
        </w:rPr>
      </w:pPr>
      <w:r w:rsidRPr="00F66F08">
        <w:rPr>
          <w:rFonts w:ascii="Century Gothic" w:hAnsi="Century Gothic"/>
          <w:w w:val="90"/>
          <w:sz w:val="20"/>
        </w:rPr>
        <w:t xml:space="preserve">Ao </w:t>
      </w:r>
    </w:p>
    <w:p w14:paraId="0B634A68" w14:textId="77777777" w:rsidR="00081409" w:rsidRPr="00F66F08" w:rsidRDefault="00081409" w:rsidP="00081409">
      <w:pPr>
        <w:widowControl w:val="0"/>
        <w:tabs>
          <w:tab w:val="left" w:pos="284"/>
        </w:tabs>
        <w:jc w:val="both"/>
        <w:rPr>
          <w:rFonts w:ascii="Century Gothic" w:hAnsi="Century Gothic"/>
          <w:w w:val="90"/>
          <w:sz w:val="20"/>
        </w:rPr>
      </w:pPr>
      <w:r w:rsidRPr="00F66F08">
        <w:rPr>
          <w:rFonts w:ascii="Century Gothic" w:hAnsi="Century Gothic"/>
          <w:w w:val="90"/>
          <w:sz w:val="20"/>
        </w:rPr>
        <w:t>MINISTÉRIO PÚBLICO DO ESTADO DE SÃO PAULO</w:t>
      </w:r>
    </w:p>
    <w:p w14:paraId="7B2A2C4D" w14:textId="77777777" w:rsidR="00081409" w:rsidRPr="00F66F08" w:rsidRDefault="00081409" w:rsidP="00081409">
      <w:pPr>
        <w:widowControl w:val="0"/>
        <w:tabs>
          <w:tab w:val="left" w:pos="284"/>
        </w:tabs>
        <w:jc w:val="both"/>
        <w:rPr>
          <w:rFonts w:ascii="Century Gothic" w:hAnsi="Century Gothic"/>
          <w:w w:val="90"/>
          <w:sz w:val="20"/>
        </w:rPr>
      </w:pPr>
      <w:r w:rsidRPr="00F66F08">
        <w:rPr>
          <w:rFonts w:ascii="Century Gothic" w:hAnsi="Century Gothic"/>
          <w:w w:val="90"/>
          <w:sz w:val="20"/>
        </w:rPr>
        <w:t>Rua Riachuelo nº 115, Centro, São Paulo - SP</w:t>
      </w:r>
    </w:p>
    <w:p w14:paraId="1BF292D7" w14:textId="77777777" w:rsidR="00081409" w:rsidRPr="00F66F08" w:rsidRDefault="00081409" w:rsidP="00081409">
      <w:pPr>
        <w:tabs>
          <w:tab w:val="left" w:pos="851"/>
        </w:tabs>
        <w:spacing w:before="34"/>
        <w:jc w:val="both"/>
        <w:rPr>
          <w:rFonts w:ascii="Century Gothic" w:hAnsi="Century Gothic"/>
          <w:w w:val="90"/>
          <w:sz w:val="20"/>
        </w:rPr>
      </w:pPr>
    </w:p>
    <w:p w14:paraId="43F8082A" w14:textId="77777777" w:rsidR="00081409" w:rsidRPr="00F66F08" w:rsidRDefault="00081409" w:rsidP="00081409">
      <w:pPr>
        <w:tabs>
          <w:tab w:val="left" w:pos="851"/>
        </w:tabs>
        <w:spacing w:before="34"/>
        <w:jc w:val="both"/>
        <w:rPr>
          <w:rFonts w:ascii="Century Gothic" w:hAnsi="Century Gothic"/>
          <w:w w:val="90"/>
          <w:sz w:val="20"/>
        </w:rPr>
      </w:pPr>
      <w:r w:rsidRPr="00F66F08">
        <w:rPr>
          <w:rFonts w:ascii="Century Gothic" w:hAnsi="Century Gothic"/>
          <w:w w:val="90"/>
          <w:sz w:val="20"/>
        </w:rPr>
        <w:t>A Empresa ___________________________________________________________________________________,</w:t>
      </w:r>
      <w:r w:rsidRPr="00F66F08">
        <w:rPr>
          <w:rFonts w:ascii="Century Gothic" w:hAnsi="Century Gothic"/>
          <w:w w:val="90"/>
          <w:sz w:val="20"/>
        </w:rPr>
        <w:tab/>
      </w:r>
    </w:p>
    <w:p w14:paraId="1D5E06BB" w14:textId="1D291B8B" w:rsidR="00081409" w:rsidRPr="00F66F08" w:rsidRDefault="00081409" w:rsidP="00081409">
      <w:pPr>
        <w:tabs>
          <w:tab w:val="left" w:pos="851"/>
        </w:tabs>
        <w:spacing w:before="34"/>
        <w:jc w:val="both"/>
        <w:rPr>
          <w:rFonts w:ascii="Century Gothic" w:hAnsi="Century Gothic"/>
          <w:w w:val="90"/>
          <w:sz w:val="20"/>
        </w:rPr>
      </w:pPr>
      <w:r w:rsidRPr="00F66F08">
        <w:rPr>
          <w:rFonts w:ascii="Century Gothic" w:hAnsi="Century Gothic"/>
          <w:w w:val="90"/>
          <w:sz w:val="20"/>
        </w:rPr>
        <w:t>estabelecida  à Rua nº __________________________________________, nº ________________</w:t>
      </w:r>
      <w:r w:rsidR="00C84E0B">
        <w:rPr>
          <w:rFonts w:ascii="Century Gothic" w:hAnsi="Century Gothic"/>
          <w:w w:val="90"/>
          <w:sz w:val="20"/>
        </w:rPr>
        <w:t>____</w:t>
      </w:r>
      <w:r w:rsidRPr="00F66F08">
        <w:rPr>
          <w:rFonts w:ascii="Century Gothic" w:hAnsi="Century Gothic"/>
          <w:w w:val="90"/>
          <w:sz w:val="20"/>
        </w:rPr>
        <w:t>_________,</w:t>
      </w:r>
    </w:p>
    <w:p w14:paraId="3B34F4BF" w14:textId="5F63AD51" w:rsidR="00081409" w:rsidRPr="00F66F08" w:rsidRDefault="00081409" w:rsidP="00081409">
      <w:pPr>
        <w:tabs>
          <w:tab w:val="left" w:pos="851"/>
        </w:tabs>
        <w:spacing w:before="34"/>
        <w:jc w:val="both"/>
        <w:rPr>
          <w:rFonts w:ascii="Century Gothic" w:hAnsi="Century Gothic"/>
          <w:w w:val="90"/>
          <w:sz w:val="20"/>
        </w:rPr>
      </w:pPr>
      <w:r w:rsidRPr="00F66F08">
        <w:rPr>
          <w:rFonts w:ascii="Century Gothic" w:hAnsi="Century Gothic"/>
          <w:w w:val="90"/>
          <w:sz w:val="20"/>
        </w:rPr>
        <w:t>Bairro _</w:t>
      </w:r>
      <w:r w:rsidR="00C84E0B">
        <w:rPr>
          <w:rFonts w:ascii="Century Gothic" w:hAnsi="Century Gothic"/>
          <w:w w:val="90"/>
          <w:sz w:val="20"/>
        </w:rPr>
        <w:t>______</w:t>
      </w:r>
      <w:r w:rsidRPr="00F66F08">
        <w:rPr>
          <w:rFonts w:ascii="Century Gothic" w:hAnsi="Century Gothic"/>
          <w:w w:val="90"/>
          <w:sz w:val="20"/>
        </w:rPr>
        <w:t xml:space="preserve">_________________, CEP _________________, Cidade ___________________, Estado _________________, Telefone ____________________, Fax __________________, e-mail________________, C.N.P.J. ______________________, pelo presente, DECLARA para todos os fins de direito, que aceita e reúne condições de executar os serviços solicitados, no </w:t>
      </w:r>
      <w:r w:rsidRPr="009E681F">
        <w:rPr>
          <w:rFonts w:ascii="Century Gothic" w:hAnsi="Century Gothic"/>
          <w:w w:val="90"/>
          <w:sz w:val="20"/>
        </w:rPr>
        <w:t>mínimo em 5 (cinco) edificações distintas,</w:t>
      </w:r>
      <w:r w:rsidRPr="00F66F08">
        <w:rPr>
          <w:rFonts w:ascii="Century Gothic" w:hAnsi="Century Gothic"/>
          <w:w w:val="90"/>
          <w:sz w:val="20"/>
        </w:rPr>
        <w:t xml:space="preserve"> </w:t>
      </w:r>
      <w:r w:rsidRPr="00E64ACB">
        <w:rPr>
          <w:rFonts w:ascii="Century Gothic" w:hAnsi="Century Gothic"/>
          <w:w w:val="90"/>
          <w:sz w:val="20"/>
        </w:rPr>
        <w:t>simultaneamente, por lote, em estrito cumprimento ao subitem 20.</w:t>
      </w:r>
      <w:r w:rsidR="00E34578">
        <w:rPr>
          <w:rFonts w:ascii="Century Gothic" w:hAnsi="Century Gothic"/>
          <w:w w:val="90"/>
          <w:sz w:val="20"/>
        </w:rPr>
        <w:t>9</w:t>
      </w:r>
      <w:r w:rsidRPr="00E64ACB">
        <w:rPr>
          <w:rFonts w:ascii="Century Gothic" w:hAnsi="Century Gothic"/>
          <w:w w:val="90"/>
          <w:sz w:val="20"/>
        </w:rPr>
        <w:t xml:space="preserve"> das especificações técnicas.</w:t>
      </w:r>
    </w:p>
    <w:p w14:paraId="799E21CB" w14:textId="77777777" w:rsidR="00081409" w:rsidRPr="00F66F08" w:rsidRDefault="00081409" w:rsidP="00081409">
      <w:pPr>
        <w:tabs>
          <w:tab w:val="left" w:pos="851"/>
        </w:tabs>
        <w:spacing w:before="34"/>
        <w:jc w:val="both"/>
        <w:rPr>
          <w:rFonts w:ascii="Century Gothic" w:hAnsi="Century Gothic"/>
          <w:w w:val="90"/>
          <w:sz w:val="20"/>
        </w:rPr>
      </w:pPr>
    </w:p>
    <w:p w14:paraId="428363DA" w14:textId="77777777" w:rsidR="00081409" w:rsidRPr="00F66F08" w:rsidRDefault="00081409" w:rsidP="00081409">
      <w:pPr>
        <w:tabs>
          <w:tab w:val="left" w:pos="851"/>
        </w:tabs>
        <w:spacing w:before="34"/>
        <w:jc w:val="both"/>
        <w:rPr>
          <w:rFonts w:ascii="Century Gothic" w:hAnsi="Century Gothic"/>
          <w:w w:val="90"/>
          <w:sz w:val="20"/>
        </w:rPr>
      </w:pPr>
    </w:p>
    <w:p w14:paraId="459A8CD1" w14:textId="77777777" w:rsidR="00081409" w:rsidRPr="00F66F08" w:rsidRDefault="00081409" w:rsidP="00081409">
      <w:pPr>
        <w:tabs>
          <w:tab w:val="left" w:pos="851"/>
        </w:tabs>
        <w:spacing w:before="34"/>
        <w:jc w:val="both"/>
        <w:rPr>
          <w:rFonts w:ascii="Century Gothic" w:hAnsi="Century Gothic"/>
          <w:w w:val="90"/>
          <w:sz w:val="20"/>
        </w:rPr>
      </w:pPr>
    </w:p>
    <w:p w14:paraId="551919F9" w14:textId="6D966AF3" w:rsidR="00081409" w:rsidRPr="00F66F08" w:rsidRDefault="00081409" w:rsidP="00081409">
      <w:pPr>
        <w:widowControl w:val="0"/>
        <w:tabs>
          <w:tab w:val="left" w:pos="284"/>
        </w:tabs>
        <w:jc w:val="center"/>
        <w:rPr>
          <w:rFonts w:ascii="Century Gothic" w:hAnsi="Century Gothic"/>
          <w:w w:val="90"/>
          <w:sz w:val="20"/>
        </w:rPr>
      </w:pPr>
      <w:r w:rsidRPr="00F66F08">
        <w:rPr>
          <w:rFonts w:ascii="Century Gothic" w:hAnsi="Century Gothic"/>
          <w:w w:val="90"/>
          <w:sz w:val="20"/>
        </w:rPr>
        <w:t xml:space="preserve">São Paulo, ...... de ..................... de </w:t>
      </w:r>
      <w:r>
        <w:rPr>
          <w:rFonts w:ascii="Century Gothic" w:hAnsi="Century Gothic"/>
          <w:w w:val="90"/>
          <w:sz w:val="20"/>
        </w:rPr>
        <w:t>201</w:t>
      </w:r>
      <w:r w:rsidR="00E60A70">
        <w:rPr>
          <w:rFonts w:ascii="Century Gothic" w:hAnsi="Century Gothic"/>
          <w:w w:val="90"/>
          <w:sz w:val="20"/>
        </w:rPr>
        <w:t>9</w:t>
      </w:r>
      <w:r w:rsidRPr="00F66F08">
        <w:rPr>
          <w:rFonts w:ascii="Century Gothic" w:hAnsi="Century Gothic"/>
          <w:w w:val="90"/>
          <w:sz w:val="20"/>
        </w:rPr>
        <w:t>.</w:t>
      </w:r>
    </w:p>
    <w:p w14:paraId="3F063C73" w14:textId="77777777" w:rsidR="00081409" w:rsidRPr="00F66F08" w:rsidRDefault="00081409" w:rsidP="00081409">
      <w:pPr>
        <w:widowControl w:val="0"/>
        <w:tabs>
          <w:tab w:val="left" w:pos="284"/>
        </w:tabs>
        <w:jc w:val="center"/>
        <w:rPr>
          <w:rFonts w:ascii="Century Gothic" w:hAnsi="Century Gothic" w:cs="Arial"/>
          <w:w w:val="90"/>
        </w:rPr>
      </w:pPr>
    </w:p>
    <w:p w14:paraId="6D49DD31" w14:textId="77777777" w:rsidR="00081409" w:rsidRPr="00F66F08" w:rsidRDefault="00081409" w:rsidP="00081409">
      <w:pPr>
        <w:widowControl w:val="0"/>
        <w:tabs>
          <w:tab w:val="left" w:pos="284"/>
        </w:tabs>
        <w:jc w:val="center"/>
        <w:rPr>
          <w:rFonts w:ascii="Century Gothic" w:hAnsi="Century Gothic" w:cs="Arial"/>
          <w:w w:val="90"/>
        </w:rPr>
      </w:pPr>
    </w:p>
    <w:p w14:paraId="45B7A3B3" w14:textId="77777777" w:rsidR="00081409" w:rsidRPr="00F66F08" w:rsidRDefault="00081409" w:rsidP="00081409">
      <w:pPr>
        <w:widowControl w:val="0"/>
        <w:tabs>
          <w:tab w:val="left" w:pos="284"/>
        </w:tabs>
        <w:jc w:val="center"/>
        <w:rPr>
          <w:rFonts w:ascii="Century Gothic" w:hAnsi="Century Gothic" w:cs="Arial"/>
          <w:w w:val="90"/>
        </w:rPr>
      </w:pPr>
    </w:p>
    <w:p w14:paraId="310FF075" w14:textId="77777777" w:rsidR="00081409" w:rsidRPr="00F66F08" w:rsidRDefault="00081409" w:rsidP="00081409">
      <w:pPr>
        <w:widowControl w:val="0"/>
        <w:tabs>
          <w:tab w:val="left" w:pos="284"/>
        </w:tabs>
        <w:jc w:val="both"/>
        <w:rPr>
          <w:rFonts w:ascii="Century Gothic" w:hAnsi="Century Gothic"/>
          <w:w w:val="90"/>
          <w:sz w:val="20"/>
        </w:rPr>
      </w:pPr>
    </w:p>
    <w:p w14:paraId="4B887798" w14:textId="1FCA3130" w:rsidR="00081409" w:rsidRPr="00F66F08" w:rsidRDefault="00081409" w:rsidP="00081409">
      <w:pPr>
        <w:widowControl w:val="0"/>
        <w:tabs>
          <w:tab w:val="left" w:pos="284"/>
        </w:tabs>
        <w:jc w:val="center"/>
        <w:rPr>
          <w:rFonts w:ascii="Century Gothic" w:hAnsi="Century Gothic"/>
          <w:w w:val="90"/>
          <w:sz w:val="20"/>
        </w:rPr>
      </w:pPr>
      <w:r w:rsidRPr="00F66F08">
        <w:rPr>
          <w:rFonts w:ascii="Century Gothic" w:hAnsi="Century Gothic"/>
          <w:w w:val="90"/>
          <w:sz w:val="20"/>
        </w:rPr>
        <w:t>_________________________________________</w:t>
      </w:r>
    </w:p>
    <w:p w14:paraId="4D60D9CF" w14:textId="1B19E732" w:rsidR="00081409" w:rsidRPr="00F66F08" w:rsidRDefault="00081409" w:rsidP="00081409">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sidRPr="00F66F08">
        <w:rPr>
          <w:rFonts w:ascii="Century Gothic" w:hAnsi="Century Gothic"/>
          <w:w w:val="90"/>
          <w:sz w:val="20"/>
        </w:rPr>
        <w:t xml:space="preserve">- CARIMBO DA EMPRESA, </w:t>
      </w:r>
    </w:p>
    <w:p w14:paraId="1790C101" w14:textId="5C17D8BD" w:rsidR="00081409" w:rsidRPr="00F66F08" w:rsidRDefault="00081409" w:rsidP="00081409">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sidRPr="00F66F08">
        <w:rPr>
          <w:rFonts w:ascii="Century Gothic" w:hAnsi="Century Gothic"/>
          <w:w w:val="90"/>
          <w:sz w:val="20"/>
        </w:rPr>
        <w:t>- NOME E CARGO DA PESSOA QUE ASSINA</w:t>
      </w:r>
    </w:p>
    <w:p w14:paraId="2748FEEF" w14:textId="77777777" w:rsidR="00081409" w:rsidRPr="00F66F08" w:rsidRDefault="00081409" w:rsidP="00081409">
      <w:pPr>
        <w:widowControl w:val="0"/>
        <w:tabs>
          <w:tab w:val="left" w:pos="284"/>
        </w:tabs>
        <w:jc w:val="center"/>
        <w:rPr>
          <w:rFonts w:ascii="Century Gothic" w:hAnsi="Century Gothic"/>
          <w:w w:val="90"/>
          <w:sz w:val="20"/>
        </w:rPr>
      </w:pPr>
    </w:p>
    <w:p w14:paraId="3668D9D0" w14:textId="77777777" w:rsidR="00081409" w:rsidRPr="00F66F08" w:rsidRDefault="00081409" w:rsidP="00081409">
      <w:pPr>
        <w:pStyle w:val="Ttulo"/>
        <w:widowControl w:val="0"/>
        <w:tabs>
          <w:tab w:val="left" w:pos="284"/>
        </w:tabs>
        <w:jc w:val="left"/>
        <w:rPr>
          <w:rFonts w:ascii="Century Gothic" w:hAnsi="Century Gothic"/>
          <w:b w:val="0"/>
          <w:w w:val="90"/>
          <w:sz w:val="20"/>
        </w:rPr>
      </w:pPr>
      <w:r w:rsidRPr="00F66F08">
        <w:rPr>
          <w:rFonts w:ascii="Century Gothic" w:hAnsi="Century Gothic"/>
          <w:b w:val="0"/>
          <w:w w:val="90"/>
          <w:sz w:val="20"/>
        </w:rPr>
        <w:t> </w:t>
      </w:r>
    </w:p>
    <w:p w14:paraId="6F78C2DF" w14:textId="31DFB6C5" w:rsidR="00081409" w:rsidRDefault="00081409" w:rsidP="00081409">
      <w:pPr>
        <w:pStyle w:val="Ttulo"/>
        <w:widowControl w:val="0"/>
        <w:tabs>
          <w:tab w:val="left" w:pos="284"/>
        </w:tabs>
        <w:jc w:val="left"/>
        <w:rPr>
          <w:rFonts w:ascii="Century Gothic" w:hAnsi="Century Gothic"/>
          <w:b w:val="0"/>
          <w:w w:val="90"/>
          <w:sz w:val="20"/>
        </w:rPr>
      </w:pPr>
      <w:r w:rsidRPr="00F66F08">
        <w:rPr>
          <w:rFonts w:ascii="Century Gothic" w:hAnsi="Century Gothic"/>
          <w:b w:val="0"/>
          <w:w w:val="90"/>
          <w:sz w:val="20"/>
        </w:rPr>
        <w:t> </w:t>
      </w:r>
    </w:p>
    <w:p w14:paraId="6E73832C" w14:textId="607C267E" w:rsidR="005629A4" w:rsidRDefault="005629A4" w:rsidP="00081409">
      <w:pPr>
        <w:pStyle w:val="Ttulo"/>
        <w:widowControl w:val="0"/>
        <w:tabs>
          <w:tab w:val="left" w:pos="284"/>
        </w:tabs>
        <w:jc w:val="left"/>
        <w:rPr>
          <w:rFonts w:ascii="Century Gothic" w:hAnsi="Century Gothic"/>
          <w:b w:val="0"/>
          <w:w w:val="90"/>
          <w:sz w:val="20"/>
        </w:rPr>
      </w:pPr>
    </w:p>
    <w:p w14:paraId="15DDA530" w14:textId="7316EE1D" w:rsidR="005629A4" w:rsidRDefault="005629A4" w:rsidP="00081409">
      <w:pPr>
        <w:pStyle w:val="Ttulo"/>
        <w:widowControl w:val="0"/>
        <w:tabs>
          <w:tab w:val="left" w:pos="284"/>
        </w:tabs>
        <w:jc w:val="left"/>
        <w:rPr>
          <w:rFonts w:ascii="Century Gothic" w:hAnsi="Century Gothic"/>
          <w:b w:val="0"/>
          <w:w w:val="90"/>
          <w:sz w:val="20"/>
        </w:rPr>
      </w:pPr>
    </w:p>
    <w:p w14:paraId="534E5F51" w14:textId="77777777" w:rsidR="002428EF" w:rsidRPr="00180035" w:rsidRDefault="002428EF" w:rsidP="002428EF">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p>
    <w:p w14:paraId="51B9B9E8" w14:textId="77777777" w:rsidR="005629A4" w:rsidRPr="00F66F08" w:rsidRDefault="005629A4" w:rsidP="00081409">
      <w:pPr>
        <w:pStyle w:val="Ttulo"/>
        <w:widowControl w:val="0"/>
        <w:tabs>
          <w:tab w:val="left" w:pos="284"/>
        </w:tabs>
        <w:jc w:val="left"/>
        <w:rPr>
          <w:rFonts w:ascii="Century Gothic" w:hAnsi="Century Gothic"/>
          <w:b w:val="0"/>
          <w:w w:val="90"/>
          <w:sz w:val="20"/>
        </w:rPr>
      </w:pPr>
    </w:p>
    <w:p w14:paraId="06D8DBB4" w14:textId="77777777" w:rsidR="00081409" w:rsidRPr="00F66F08" w:rsidRDefault="00081409" w:rsidP="00081409">
      <w:pPr>
        <w:widowControl w:val="0"/>
        <w:tabs>
          <w:tab w:val="left" w:pos="284"/>
        </w:tabs>
        <w:suppressAutoHyphens/>
        <w:spacing w:line="260" w:lineRule="exact"/>
        <w:ind w:left="852" w:hanging="852"/>
        <w:jc w:val="both"/>
        <w:rPr>
          <w:rFonts w:ascii="Century Gothic" w:hAnsi="Century Gothic"/>
          <w:w w:val="90"/>
          <w:sz w:val="20"/>
        </w:rPr>
      </w:pPr>
    </w:p>
    <w:p w14:paraId="48713114" w14:textId="77777777" w:rsidR="00081409" w:rsidRPr="00F66F08" w:rsidRDefault="00081409" w:rsidP="00081409">
      <w:pPr>
        <w:widowControl w:val="0"/>
        <w:tabs>
          <w:tab w:val="left" w:pos="284"/>
        </w:tabs>
        <w:suppressAutoHyphens/>
        <w:spacing w:line="260" w:lineRule="exact"/>
        <w:ind w:left="852" w:hanging="852"/>
        <w:jc w:val="both"/>
        <w:rPr>
          <w:rFonts w:ascii="Century Gothic" w:hAnsi="Century Gothic"/>
          <w:w w:val="90"/>
          <w:sz w:val="20"/>
        </w:rPr>
      </w:pPr>
    </w:p>
    <w:p w14:paraId="397497F2" w14:textId="77777777" w:rsidR="00081409" w:rsidRPr="00F66F08" w:rsidRDefault="00081409" w:rsidP="00081409">
      <w:pPr>
        <w:widowControl w:val="0"/>
        <w:tabs>
          <w:tab w:val="left" w:pos="284"/>
        </w:tabs>
        <w:suppressAutoHyphens/>
        <w:spacing w:line="260" w:lineRule="exact"/>
        <w:ind w:left="852" w:hanging="852"/>
        <w:jc w:val="both"/>
        <w:rPr>
          <w:rFonts w:ascii="Century Gothic" w:hAnsi="Century Gothic"/>
          <w:w w:val="90"/>
          <w:sz w:val="20"/>
        </w:rPr>
      </w:pPr>
    </w:p>
    <w:p w14:paraId="569F1860" w14:textId="60204F66" w:rsidR="000468AC" w:rsidRDefault="000468AC" w:rsidP="004F6FEE">
      <w:pPr>
        <w:tabs>
          <w:tab w:val="left" w:pos="426"/>
        </w:tabs>
        <w:jc w:val="center"/>
        <w:rPr>
          <w:rFonts w:ascii="Century Gothic" w:hAnsi="Century Gothic"/>
          <w:b/>
          <w:w w:val="90"/>
          <w:sz w:val="20"/>
          <w:szCs w:val="20"/>
        </w:rPr>
      </w:pPr>
    </w:p>
    <w:p w14:paraId="5292F789" w14:textId="6B2F29CB" w:rsidR="00081409" w:rsidRDefault="00081409" w:rsidP="004F6FEE">
      <w:pPr>
        <w:tabs>
          <w:tab w:val="left" w:pos="426"/>
        </w:tabs>
        <w:jc w:val="center"/>
        <w:rPr>
          <w:rFonts w:ascii="Century Gothic" w:hAnsi="Century Gothic"/>
          <w:b/>
          <w:w w:val="90"/>
          <w:sz w:val="20"/>
          <w:szCs w:val="20"/>
        </w:rPr>
      </w:pPr>
    </w:p>
    <w:p w14:paraId="4B4E5E8E" w14:textId="77777777" w:rsidR="004E1328" w:rsidRDefault="004E1328">
      <w:pPr>
        <w:rPr>
          <w:rFonts w:ascii="Century Gothic" w:hAnsi="Century Gothic"/>
          <w:b/>
          <w:w w:val="90"/>
          <w:sz w:val="20"/>
          <w:szCs w:val="20"/>
        </w:rPr>
      </w:pPr>
      <w:r>
        <w:rPr>
          <w:rFonts w:ascii="Century Gothic" w:hAnsi="Century Gothic"/>
          <w:b/>
          <w:w w:val="90"/>
          <w:sz w:val="20"/>
          <w:szCs w:val="20"/>
        </w:rPr>
        <w:br w:type="page"/>
      </w:r>
    </w:p>
    <w:p w14:paraId="0A4B7006" w14:textId="191B6715" w:rsidR="00463CB5" w:rsidRPr="003F52F1" w:rsidRDefault="00463CB5"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lastRenderedPageBreak/>
        <w:t xml:space="preserve">A N E X </w:t>
      </w:r>
      <w:proofErr w:type="gramStart"/>
      <w:r w:rsidRPr="003F52F1">
        <w:rPr>
          <w:rFonts w:ascii="Century Gothic" w:hAnsi="Century Gothic"/>
          <w:b/>
          <w:w w:val="90"/>
          <w:sz w:val="20"/>
          <w:szCs w:val="20"/>
        </w:rPr>
        <w:t xml:space="preserve">O  </w:t>
      </w:r>
      <w:r w:rsidR="00AF184E" w:rsidRPr="003F52F1">
        <w:rPr>
          <w:rFonts w:ascii="Century Gothic" w:hAnsi="Century Gothic"/>
          <w:b/>
          <w:w w:val="90"/>
          <w:sz w:val="20"/>
          <w:szCs w:val="20"/>
        </w:rPr>
        <w:t>3</w:t>
      </w:r>
      <w:proofErr w:type="gramEnd"/>
    </w:p>
    <w:p w14:paraId="0B155306" w14:textId="77777777" w:rsidR="00463CB5" w:rsidRPr="003F52F1" w:rsidRDefault="00463CB5" w:rsidP="004F6FEE">
      <w:pPr>
        <w:tabs>
          <w:tab w:val="left" w:pos="426"/>
        </w:tabs>
        <w:jc w:val="both"/>
        <w:rPr>
          <w:rFonts w:ascii="Century Gothic" w:hAnsi="Century Gothic"/>
          <w:w w:val="90"/>
          <w:sz w:val="20"/>
          <w:szCs w:val="20"/>
          <w:highlight w:val="yellow"/>
        </w:rPr>
      </w:pPr>
    </w:p>
    <w:p w14:paraId="4C1ED389" w14:textId="77777777" w:rsidR="00463CB5" w:rsidRPr="003F52F1" w:rsidRDefault="00463CB5" w:rsidP="004F6FEE">
      <w:pPr>
        <w:tabs>
          <w:tab w:val="left" w:pos="426"/>
        </w:tabs>
        <w:jc w:val="both"/>
        <w:rPr>
          <w:rFonts w:ascii="Century Gothic" w:hAnsi="Century Gothic"/>
          <w:w w:val="90"/>
          <w:sz w:val="20"/>
          <w:szCs w:val="20"/>
          <w:highlight w:val="yellow"/>
        </w:rPr>
      </w:pPr>
    </w:p>
    <w:p w14:paraId="3A6B113C" w14:textId="15A1E5FD" w:rsidR="00CA212F" w:rsidRPr="009F6831" w:rsidRDefault="00CA212F" w:rsidP="00CA212F">
      <w:pPr>
        <w:spacing w:before="100" w:beforeAutospacing="1" w:after="100" w:afterAutospacing="1"/>
        <w:rPr>
          <w:b/>
          <w:color w:val="000000"/>
          <w:sz w:val="21"/>
          <w:szCs w:val="21"/>
        </w:rPr>
      </w:pPr>
      <w:r w:rsidRPr="009F6831">
        <w:rPr>
          <w:rFonts w:ascii="Century Gothic" w:hAnsi="Century Gothic"/>
          <w:b/>
          <w:i/>
          <w:iCs/>
          <w:color w:val="000000"/>
          <w:sz w:val="21"/>
          <w:szCs w:val="21"/>
        </w:rPr>
        <w:t>MODELO DE DECLARAÇÃO A QUE SE REFERE O SUBITEM 1.</w:t>
      </w:r>
      <w:r>
        <w:rPr>
          <w:rFonts w:ascii="Century Gothic" w:hAnsi="Century Gothic"/>
          <w:b/>
          <w:i/>
          <w:iCs/>
          <w:color w:val="000000"/>
          <w:sz w:val="21"/>
          <w:szCs w:val="21"/>
        </w:rPr>
        <w:t>4</w:t>
      </w:r>
      <w:r w:rsidRPr="009F6831">
        <w:rPr>
          <w:rFonts w:ascii="Century Gothic" w:hAnsi="Century Gothic"/>
          <w:b/>
          <w:i/>
          <w:iCs/>
          <w:color w:val="000000"/>
          <w:sz w:val="21"/>
          <w:szCs w:val="21"/>
        </w:rPr>
        <w:t>.1 DO ITEM IV DO EDITAL</w:t>
      </w:r>
    </w:p>
    <w:p w14:paraId="388101A4" w14:textId="77777777" w:rsidR="00CA212F" w:rsidRPr="00691F95" w:rsidRDefault="00CA212F" w:rsidP="00CA212F">
      <w:pPr>
        <w:spacing w:before="100" w:beforeAutospacing="1" w:after="100" w:afterAutospacing="1"/>
        <w:ind w:left="1418"/>
        <w:rPr>
          <w:rFonts w:ascii="Century Gothic" w:hAnsi="Century Gothic"/>
          <w:w w:val="90"/>
          <w:sz w:val="20"/>
          <w:szCs w:val="20"/>
        </w:rPr>
      </w:pPr>
      <w:r w:rsidRPr="00691F95">
        <w:rPr>
          <w:rFonts w:ascii="Century Gothic" w:hAnsi="Century Gothic"/>
          <w:w w:val="90"/>
          <w:sz w:val="20"/>
          <w:szCs w:val="20"/>
        </w:rPr>
        <w:t> </w:t>
      </w:r>
    </w:p>
    <w:p w14:paraId="4828B80F" w14:textId="3B719568" w:rsidR="00CA212F" w:rsidRPr="00691F95" w:rsidRDefault="00CA212F" w:rsidP="00CA212F">
      <w:pPr>
        <w:spacing w:before="100" w:beforeAutospacing="1" w:after="100" w:afterAutospacing="1"/>
        <w:ind w:firstLine="851"/>
        <w:jc w:val="both"/>
        <w:rPr>
          <w:rFonts w:ascii="Century Gothic" w:hAnsi="Century Gothic"/>
          <w:w w:val="90"/>
          <w:sz w:val="20"/>
          <w:szCs w:val="20"/>
        </w:rPr>
      </w:pPr>
      <w:r w:rsidRPr="00691F95">
        <w:rPr>
          <w:rFonts w:ascii="Century Gothic" w:hAnsi="Century Gothic"/>
          <w:w w:val="90"/>
          <w:sz w:val="20"/>
          <w:szCs w:val="20"/>
        </w:rPr>
        <w:t xml:space="preserve">Eu, ___, portador do RG nº __ e do CPF nº __, representante legal da licitante ___ (denominação da pessoa jurídica), interessada em participar do PREGÃO ELETRÔNICO Nº </w:t>
      </w:r>
      <w:r w:rsidR="004E1328">
        <w:rPr>
          <w:rFonts w:ascii="Century Gothic" w:hAnsi="Century Gothic"/>
          <w:w w:val="90"/>
          <w:sz w:val="20"/>
          <w:szCs w:val="20"/>
        </w:rPr>
        <w:t>103</w:t>
      </w:r>
      <w:r w:rsidRPr="00691F95">
        <w:rPr>
          <w:rFonts w:ascii="Century Gothic" w:hAnsi="Century Gothic"/>
          <w:w w:val="90"/>
          <w:sz w:val="20"/>
          <w:szCs w:val="20"/>
        </w:rPr>
        <w:t>/2019 do MPSP, DECLARO, para os devidos fins de direito e sob as penas da lei, que a referida licitante:</w:t>
      </w:r>
    </w:p>
    <w:p w14:paraId="5D29FC3A" w14:textId="77777777" w:rsidR="00CA212F" w:rsidRPr="00691F95" w:rsidRDefault="00CA212F" w:rsidP="00CA212F">
      <w:pPr>
        <w:spacing w:before="100" w:beforeAutospacing="1" w:after="100" w:afterAutospacing="1"/>
        <w:jc w:val="both"/>
        <w:rPr>
          <w:rFonts w:ascii="Century Gothic" w:hAnsi="Century Gothic"/>
          <w:w w:val="90"/>
          <w:sz w:val="20"/>
          <w:szCs w:val="20"/>
        </w:rPr>
      </w:pPr>
      <w:r w:rsidRPr="00691F95">
        <w:rPr>
          <w:rFonts w:ascii="Century Gothic" w:hAnsi="Century Gothic"/>
          <w:w w:val="90"/>
          <w:sz w:val="20"/>
          <w:szCs w:val="20"/>
        </w:rPr>
        <w:t>a) está em situação regular perante o Ministério do Trabalho, no que se refere à observância do disposto no inciso XXXIII do artigo 7º da Constituição Federal, na forma do Decreto Estadual nº 42.911/1998;</w:t>
      </w:r>
    </w:p>
    <w:p w14:paraId="2EBE22AD" w14:textId="77777777" w:rsidR="00CA212F" w:rsidRPr="00691F95" w:rsidRDefault="00CA212F" w:rsidP="00CA212F">
      <w:pPr>
        <w:spacing w:before="100" w:beforeAutospacing="1" w:after="100" w:afterAutospacing="1"/>
        <w:jc w:val="both"/>
        <w:rPr>
          <w:rFonts w:ascii="Century Gothic" w:hAnsi="Century Gothic"/>
          <w:w w:val="90"/>
          <w:sz w:val="20"/>
          <w:szCs w:val="20"/>
        </w:rPr>
      </w:pPr>
      <w:r w:rsidRPr="00691F95">
        <w:rPr>
          <w:rFonts w:ascii="Century Gothic" w:hAnsi="Century Gothic"/>
          <w:w w:val="90"/>
          <w:sz w:val="20"/>
          <w:szCs w:val="20"/>
        </w:rPr>
        <w:t>b) não possui impedimento legal para licitar ou contratar com a Administração, inclusive em virtude das disposições da Lei Estadual nº 10.218/1999 e do art. 10 da Lei Federal nº 9.605/1998;</w:t>
      </w:r>
    </w:p>
    <w:p w14:paraId="4F450603" w14:textId="19F6E1C8" w:rsidR="00CA212F" w:rsidRDefault="00CA212F" w:rsidP="00CA212F">
      <w:pPr>
        <w:pStyle w:val="Corpodetexto"/>
        <w:jc w:val="both"/>
        <w:rPr>
          <w:rFonts w:ascii="Century Gothic" w:hAnsi="Century Gothic"/>
          <w:w w:val="90"/>
          <w:sz w:val="20"/>
          <w:szCs w:val="20"/>
          <w:lang w:val="pt-BR" w:eastAsia="pt-BR"/>
        </w:rPr>
      </w:pPr>
      <w:r w:rsidRPr="00691F95">
        <w:rPr>
          <w:rFonts w:ascii="Century Gothic" w:hAnsi="Century Gothic"/>
          <w:w w:val="90"/>
          <w:sz w:val="20"/>
          <w:szCs w:val="20"/>
          <w:lang w:val="pt-BR" w:eastAsia="pt-BR"/>
        </w:rPr>
        <w:t>c) não se enquadra em nenhuma das hipóteses de vedações previstas na Resolução CNMP nº 37/2009, com suas alterações, em especial nos artigos 3º e 4º, e alterações posteriores.</w:t>
      </w:r>
    </w:p>
    <w:p w14:paraId="2F40640A" w14:textId="77777777" w:rsidR="00691F95" w:rsidRPr="00691F95" w:rsidRDefault="00691F95" w:rsidP="00CA212F">
      <w:pPr>
        <w:pStyle w:val="Corpodetexto"/>
        <w:jc w:val="both"/>
        <w:rPr>
          <w:rFonts w:ascii="Century Gothic" w:hAnsi="Century Gothic"/>
          <w:w w:val="90"/>
          <w:sz w:val="20"/>
          <w:szCs w:val="20"/>
          <w:lang w:val="pt-BR" w:eastAsia="pt-BR"/>
        </w:rPr>
      </w:pPr>
    </w:p>
    <w:p w14:paraId="70E67AC6" w14:textId="65A34D9A" w:rsidR="00691F95" w:rsidRPr="00691F95" w:rsidRDefault="00691F95" w:rsidP="00691F95">
      <w:pPr>
        <w:widowControl w:val="0"/>
        <w:tabs>
          <w:tab w:val="left" w:pos="284"/>
          <w:tab w:val="left" w:pos="426"/>
        </w:tabs>
        <w:spacing w:line="360" w:lineRule="auto"/>
        <w:jc w:val="both"/>
        <w:rPr>
          <w:rFonts w:ascii="Century Gothic" w:hAnsi="Century Gothic"/>
          <w:w w:val="90"/>
          <w:sz w:val="20"/>
          <w:szCs w:val="20"/>
        </w:rPr>
      </w:pPr>
      <w:r w:rsidRPr="00691F95">
        <w:rPr>
          <w:rFonts w:ascii="Century Gothic" w:hAnsi="Century Gothic"/>
          <w:w w:val="90"/>
          <w:sz w:val="20"/>
          <w:szCs w:val="20"/>
        </w:rPr>
        <w:t>d) cumpre a todas as normas relativas à saúde e segurança do trabalho de seus funcionários.</w:t>
      </w:r>
    </w:p>
    <w:p w14:paraId="5E3F4F05" w14:textId="32D048BD" w:rsidR="00CA212F" w:rsidRDefault="00CA212F" w:rsidP="00CA212F">
      <w:pPr>
        <w:pStyle w:val="Corpodetexto"/>
        <w:jc w:val="both"/>
        <w:rPr>
          <w:rFonts w:ascii="Calibri" w:hAnsi="Calibri"/>
          <w:color w:val="000000" w:themeColor="text1"/>
          <w:sz w:val="20"/>
          <w:szCs w:val="20"/>
          <w:lang w:val="pt-BR"/>
        </w:rPr>
      </w:pPr>
    </w:p>
    <w:p w14:paraId="7B833FD1" w14:textId="77777777" w:rsidR="00CA212F" w:rsidRPr="00CA212F" w:rsidRDefault="00CA212F" w:rsidP="00CA212F">
      <w:pPr>
        <w:pStyle w:val="Corpodetexto"/>
        <w:jc w:val="both"/>
        <w:rPr>
          <w:rFonts w:ascii="Calibri" w:hAnsi="Calibri"/>
          <w:color w:val="000000" w:themeColor="text1"/>
          <w:sz w:val="20"/>
          <w:szCs w:val="20"/>
          <w:lang w:val="pt-BR"/>
        </w:rPr>
      </w:pPr>
    </w:p>
    <w:p w14:paraId="35580BCF" w14:textId="77777777" w:rsidR="00AB0394" w:rsidRPr="003F52F1" w:rsidRDefault="00AB0394" w:rsidP="004F6FEE">
      <w:pPr>
        <w:tabs>
          <w:tab w:val="left" w:pos="426"/>
        </w:tabs>
        <w:jc w:val="both"/>
        <w:rPr>
          <w:rFonts w:ascii="Century Gothic" w:hAnsi="Century Gothic"/>
          <w:w w:val="90"/>
          <w:sz w:val="20"/>
          <w:szCs w:val="20"/>
        </w:rPr>
      </w:pPr>
    </w:p>
    <w:p w14:paraId="0DC9E323" w14:textId="77777777" w:rsidR="00AB0394" w:rsidRPr="003F52F1" w:rsidRDefault="00AB0394" w:rsidP="004F6FEE">
      <w:pPr>
        <w:tabs>
          <w:tab w:val="left" w:pos="426"/>
        </w:tabs>
        <w:jc w:val="both"/>
        <w:rPr>
          <w:rFonts w:ascii="Century Gothic" w:hAnsi="Century Gothic"/>
          <w:w w:val="90"/>
          <w:sz w:val="20"/>
          <w:szCs w:val="20"/>
        </w:rPr>
      </w:pPr>
    </w:p>
    <w:p w14:paraId="151B6E83" w14:textId="77777777" w:rsidR="00AB0394" w:rsidRPr="003F52F1" w:rsidRDefault="00AB0394" w:rsidP="004F6FEE">
      <w:pPr>
        <w:tabs>
          <w:tab w:val="left" w:pos="426"/>
        </w:tabs>
        <w:jc w:val="both"/>
        <w:rPr>
          <w:rFonts w:ascii="Century Gothic" w:hAnsi="Century Gothic"/>
          <w:w w:val="90"/>
          <w:sz w:val="20"/>
          <w:szCs w:val="20"/>
        </w:rPr>
      </w:pPr>
    </w:p>
    <w:p w14:paraId="586B654A" w14:textId="77777777" w:rsidR="00AB0394" w:rsidRPr="003F52F1" w:rsidRDefault="00AB0394" w:rsidP="004F6FEE">
      <w:pPr>
        <w:tabs>
          <w:tab w:val="left" w:pos="426"/>
        </w:tabs>
        <w:jc w:val="both"/>
        <w:rPr>
          <w:rFonts w:ascii="Century Gothic" w:hAnsi="Century Gothic"/>
          <w:w w:val="90"/>
          <w:sz w:val="20"/>
          <w:szCs w:val="20"/>
        </w:rPr>
      </w:pPr>
    </w:p>
    <w:p w14:paraId="2B19AF96" w14:textId="77777777" w:rsidR="00AB0394" w:rsidRPr="003F52F1" w:rsidRDefault="00AB0394" w:rsidP="004F6FEE">
      <w:pPr>
        <w:tabs>
          <w:tab w:val="left" w:pos="426"/>
        </w:tabs>
        <w:jc w:val="center"/>
        <w:rPr>
          <w:rFonts w:ascii="Century Gothic" w:hAnsi="Century Gothic"/>
          <w:w w:val="90"/>
          <w:sz w:val="20"/>
          <w:szCs w:val="20"/>
        </w:rPr>
      </w:pPr>
      <w:r w:rsidRPr="003F52F1">
        <w:rPr>
          <w:rFonts w:ascii="Century Gothic" w:hAnsi="Century Gothic"/>
          <w:w w:val="90"/>
          <w:sz w:val="20"/>
          <w:szCs w:val="20"/>
        </w:rPr>
        <w:t xml:space="preserve">São Paulo, ___ de _________________ </w:t>
      </w:r>
      <w:proofErr w:type="spellStart"/>
      <w:r w:rsidRPr="003F52F1">
        <w:rPr>
          <w:rFonts w:ascii="Century Gothic" w:hAnsi="Century Gothic"/>
          <w:w w:val="90"/>
          <w:sz w:val="20"/>
          <w:szCs w:val="20"/>
        </w:rPr>
        <w:t>de</w:t>
      </w:r>
      <w:proofErr w:type="spellEnd"/>
      <w:r w:rsidRPr="003F52F1">
        <w:rPr>
          <w:rFonts w:ascii="Century Gothic" w:hAnsi="Century Gothic"/>
          <w:w w:val="90"/>
          <w:sz w:val="20"/>
          <w:szCs w:val="20"/>
        </w:rPr>
        <w:t xml:space="preserve"> 201</w:t>
      </w:r>
      <w:r w:rsidR="00293F6B">
        <w:rPr>
          <w:rFonts w:ascii="Century Gothic" w:hAnsi="Century Gothic"/>
          <w:w w:val="90"/>
          <w:sz w:val="20"/>
          <w:szCs w:val="20"/>
        </w:rPr>
        <w:t>9</w:t>
      </w:r>
      <w:r w:rsidRPr="003F52F1">
        <w:rPr>
          <w:rFonts w:ascii="Century Gothic" w:hAnsi="Century Gothic"/>
          <w:w w:val="90"/>
          <w:sz w:val="20"/>
          <w:szCs w:val="20"/>
        </w:rPr>
        <w:t>.</w:t>
      </w:r>
    </w:p>
    <w:p w14:paraId="1371CFF5" w14:textId="77777777" w:rsidR="00AB0394" w:rsidRPr="003F52F1" w:rsidRDefault="00AB0394" w:rsidP="004F6FEE">
      <w:pPr>
        <w:tabs>
          <w:tab w:val="left" w:pos="426"/>
        </w:tabs>
        <w:jc w:val="both"/>
        <w:rPr>
          <w:rFonts w:ascii="Century Gothic" w:hAnsi="Century Gothic"/>
          <w:w w:val="90"/>
          <w:sz w:val="20"/>
          <w:szCs w:val="20"/>
        </w:rPr>
      </w:pPr>
    </w:p>
    <w:p w14:paraId="1043A1E7" w14:textId="77777777" w:rsidR="00AB0394" w:rsidRPr="003F52F1" w:rsidRDefault="00AB0394" w:rsidP="004F6FEE">
      <w:pPr>
        <w:tabs>
          <w:tab w:val="left" w:pos="426"/>
        </w:tabs>
        <w:jc w:val="both"/>
        <w:rPr>
          <w:rFonts w:ascii="Century Gothic" w:hAnsi="Century Gothic"/>
          <w:w w:val="90"/>
          <w:sz w:val="20"/>
          <w:szCs w:val="20"/>
        </w:rPr>
      </w:pPr>
    </w:p>
    <w:p w14:paraId="0DA6E1BB" w14:textId="77777777" w:rsidR="00AB0394" w:rsidRPr="003F52F1" w:rsidRDefault="00AB0394" w:rsidP="004F6FEE">
      <w:pPr>
        <w:tabs>
          <w:tab w:val="left" w:pos="426"/>
        </w:tabs>
        <w:jc w:val="both"/>
        <w:rPr>
          <w:rFonts w:ascii="Century Gothic" w:hAnsi="Century Gothic"/>
          <w:w w:val="90"/>
          <w:sz w:val="20"/>
          <w:szCs w:val="20"/>
        </w:rPr>
      </w:pPr>
    </w:p>
    <w:p w14:paraId="562E68FF" w14:textId="77777777" w:rsidR="00AB0394" w:rsidRPr="003F52F1" w:rsidRDefault="00AB0394" w:rsidP="004F6FEE">
      <w:pPr>
        <w:tabs>
          <w:tab w:val="left" w:pos="426"/>
        </w:tabs>
        <w:jc w:val="both"/>
        <w:rPr>
          <w:rFonts w:ascii="Century Gothic" w:hAnsi="Century Gothic"/>
          <w:w w:val="90"/>
          <w:sz w:val="20"/>
          <w:szCs w:val="20"/>
        </w:rPr>
      </w:pPr>
    </w:p>
    <w:p w14:paraId="4D7EE2F7" w14:textId="77777777" w:rsidR="00AB0394" w:rsidRPr="003F52F1" w:rsidRDefault="00AB0394" w:rsidP="004F6FEE">
      <w:pPr>
        <w:tabs>
          <w:tab w:val="left" w:pos="426"/>
        </w:tabs>
        <w:jc w:val="center"/>
        <w:rPr>
          <w:rFonts w:ascii="Century Gothic" w:hAnsi="Century Gothic"/>
          <w:w w:val="90"/>
          <w:sz w:val="20"/>
          <w:szCs w:val="20"/>
        </w:rPr>
      </w:pPr>
      <w:r w:rsidRPr="003F52F1">
        <w:rPr>
          <w:rFonts w:ascii="Century Gothic" w:hAnsi="Century Gothic"/>
          <w:w w:val="90"/>
          <w:sz w:val="20"/>
          <w:szCs w:val="20"/>
        </w:rPr>
        <w:t>__________________________________________________</w:t>
      </w:r>
    </w:p>
    <w:p w14:paraId="17D5FFE4" w14:textId="77777777" w:rsidR="00AB0394" w:rsidRPr="003F52F1" w:rsidRDefault="00AB0394" w:rsidP="004F6FEE">
      <w:pPr>
        <w:tabs>
          <w:tab w:val="left" w:pos="426"/>
        </w:tabs>
        <w:jc w:val="center"/>
        <w:rPr>
          <w:rFonts w:ascii="Century Gothic" w:hAnsi="Century Gothic"/>
          <w:w w:val="90"/>
          <w:sz w:val="20"/>
          <w:szCs w:val="20"/>
        </w:rPr>
      </w:pPr>
      <w:r w:rsidRPr="003F52F1">
        <w:rPr>
          <w:rFonts w:ascii="Century Gothic" w:hAnsi="Century Gothic"/>
          <w:w w:val="90"/>
          <w:sz w:val="20"/>
          <w:szCs w:val="20"/>
        </w:rPr>
        <w:t>(Carimbo da empresa, nome e cargo da pessoa que assina)</w:t>
      </w:r>
    </w:p>
    <w:p w14:paraId="07C67F5C" w14:textId="77777777" w:rsidR="00AB0394" w:rsidRPr="003F52F1" w:rsidRDefault="00AB0394"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 xml:space="preserve"> </w:t>
      </w:r>
    </w:p>
    <w:p w14:paraId="6510A25E" w14:textId="77777777" w:rsidR="007B41AC" w:rsidRPr="003F52F1" w:rsidRDefault="007B41AC" w:rsidP="004F6FEE">
      <w:pPr>
        <w:tabs>
          <w:tab w:val="left" w:pos="426"/>
        </w:tabs>
        <w:jc w:val="both"/>
        <w:rPr>
          <w:rFonts w:ascii="Century Gothic" w:hAnsi="Century Gothic"/>
          <w:w w:val="90"/>
          <w:sz w:val="20"/>
          <w:szCs w:val="20"/>
        </w:rPr>
      </w:pPr>
    </w:p>
    <w:p w14:paraId="4A31E7F5" w14:textId="77777777" w:rsidR="00B9365A" w:rsidRPr="003F52F1" w:rsidRDefault="00B9365A" w:rsidP="004F6FEE">
      <w:pPr>
        <w:tabs>
          <w:tab w:val="left" w:pos="426"/>
        </w:tabs>
        <w:jc w:val="both"/>
        <w:rPr>
          <w:rFonts w:ascii="Century Gothic" w:hAnsi="Century Gothic"/>
          <w:w w:val="90"/>
          <w:sz w:val="20"/>
          <w:szCs w:val="20"/>
        </w:rPr>
      </w:pPr>
    </w:p>
    <w:p w14:paraId="624D09FC" w14:textId="77777777" w:rsidR="00007204" w:rsidRPr="003F52F1" w:rsidRDefault="00007204" w:rsidP="004F6FEE">
      <w:pPr>
        <w:tabs>
          <w:tab w:val="left" w:pos="426"/>
        </w:tabs>
        <w:jc w:val="center"/>
        <w:rPr>
          <w:rFonts w:ascii="Century Gothic" w:hAnsi="Century Gothic"/>
          <w:b/>
          <w:w w:val="90"/>
          <w:sz w:val="20"/>
          <w:szCs w:val="20"/>
        </w:rPr>
      </w:pPr>
    </w:p>
    <w:p w14:paraId="0F583B93" w14:textId="77777777" w:rsidR="002428EF" w:rsidRPr="00180035" w:rsidRDefault="002428EF" w:rsidP="002428EF">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p>
    <w:p w14:paraId="24F9CE9D" w14:textId="77777777" w:rsidR="00007204" w:rsidRPr="003F52F1" w:rsidRDefault="00007204" w:rsidP="004F6FEE">
      <w:pPr>
        <w:tabs>
          <w:tab w:val="left" w:pos="426"/>
        </w:tabs>
        <w:jc w:val="center"/>
        <w:rPr>
          <w:rFonts w:ascii="Century Gothic" w:hAnsi="Century Gothic"/>
          <w:b/>
          <w:w w:val="90"/>
          <w:sz w:val="20"/>
          <w:szCs w:val="20"/>
        </w:rPr>
      </w:pPr>
    </w:p>
    <w:p w14:paraId="73A58961" w14:textId="77777777" w:rsidR="00B9365A" w:rsidRPr="003F52F1" w:rsidRDefault="00B9365A" w:rsidP="004F6FEE">
      <w:pPr>
        <w:tabs>
          <w:tab w:val="left" w:pos="426"/>
        </w:tabs>
        <w:jc w:val="both"/>
        <w:rPr>
          <w:rFonts w:ascii="Century Gothic" w:hAnsi="Century Gothic"/>
          <w:w w:val="90"/>
          <w:sz w:val="20"/>
          <w:szCs w:val="20"/>
        </w:rPr>
      </w:pPr>
    </w:p>
    <w:p w14:paraId="24CCF87B" w14:textId="77777777" w:rsidR="004E1328" w:rsidRDefault="004E1328">
      <w:pPr>
        <w:rPr>
          <w:rFonts w:ascii="Century Gothic" w:hAnsi="Century Gothic" w:cs="Arial"/>
          <w:b/>
          <w:w w:val="90"/>
          <w:sz w:val="20"/>
          <w:szCs w:val="20"/>
        </w:rPr>
      </w:pPr>
      <w:r>
        <w:rPr>
          <w:rFonts w:ascii="Century Gothic" w:hAnsi="Century Gothic" w:cs="Arial"/>
          <w:b/>
          <w:w w:val="90"/>
          <w:sz w:val="20"/>
          <w:szCs w:val="20"/>
        </w:rPr>
        <w:br w:type="page"/>
      </w:r>
    </w:p>
    <w:p w14:paraId="0EBCA0FC" w14:textId="188E43D5" w:rsidR="00017BA4" w:rsidRPr="003F52F1" w:rsidRDefault="00017BA4" w:rsidP="004F6FEE">
      <w:pPr>
        <w:tabs>
          <w:tab w:val="left" w:pos="426"/>
        </w:tabs>
        <w:suppressAutoHyphens/>
        <w:ind w:right="-29"/>
        <w:jc w:val="center"/>
        <w:rPr>
          <w:rFonts w:ascii="Century Gothic" w:hAnsi="Century Gothic" w:cs="Arial"/>
          <w:b/>
          <w:w w:val="90"/>
          <w:sz w:val="20"/>
          <w:szCs w:val="20"/>
        </w:rPr>
      </w:pPr>
      <w:r w:rsidRPr="003F52F1">
        <w:rPr>
          <w:rFonts w:ascii="Century Gothic" w:hAnsi="Century Gothic" w:cs="Arial"/>
          <w:b/>
          <w:w w:val="90"/>
          <w:sz w:val="20"/>
          <w:szCs w:val="20"/>
        </w:rPr>
        <w:lastRenderedPageBreak/>
        <w:t xml:space="preserve">ANEXO </w:t>
      </w:r>
      <w:r w:rsidR="00983C59">
        <w:rPr>
          <w:rFonts w:ascii="Century Gothic" w:hAnsi="Century Gothic" w:cs="Arial"/>
          <w:b/>
          <w:w w:val="90"/>
          <w:sz w:val="20"/>
          <w:szCs w:val="20"/>
        </w:rPr>
        <w:t>4</w:t>
      </w:r>
    </w:p>
    <w:p w14:paraId="7578A601" w14:textId="77777777" w:rsidR="00E22FB1" w:rsidRPr="003F52F1" w:rsidRDefault="00E22FB1" w:rsidP="004F6FEE">
      <w:pPr>
        <w:tabs>
          <w:tab w:val="left" w:pos="426"/>
        </w:tabs>
        <w:suppressAutoHyphens/>
        <w:ind w:right="-29"/>
        <w:jc w:val="center"/>
        <w:rPr>
          <w:rFonts w:ascii="Century Gothic" w:hAnsi="Century Gothic" w:cs="Arial"/>
          <w:b/>
          <w:w w:val="90"/>
          <w:sz w:val="20"/>
          <w:szCs w:val="20"/>
        </w:rPr>
      </w:pPr>
      <w:r w:rsidRPr="003F52F1">
        <w:rPr>
          <w:rFonts w:ascii="Century Gothic" w:hAnsi="Century Gothic" w:cs="Arial"/>
          <w:b/>
          <w:w w:val="90"/>
          <w:sz w:val="20"/>
          <w:szCs w:val="20"/>
        </w:rPr>
        <w:t xml:space="preserve"> </w:t>
      </w:r>
    </w:p>
    <w:p w14:paraId="308578FD" w14:textId="77777777" w:rsidR="00E22FB1" w:rsidRDefault="00E22FB1" w:rsidP="004F6FEE">
      <w:pPr>
        <w:tabs>
          <w:tab w:val="left" w:pos="426"/>
        </w:tabs>
        <w:autoSpaceDE w:val="0"/>
        <w:autoSpaceDN w:val="0"/>
        <w:adjustRightInd w:val="0"/>
        <w:jc w:val="center"/>
        <w:rPr>
          <w:rFonts w:ascii="Century Gothic" w:hAnsi="Century Gothic" w:cs="Arial"/>
          <w:b/>
          <w:bCs/>
          <w:w w:val="90"/>
          <w:sz w:val="20"/>
          <w:szCs w:val="20"/>
        </w:rPr>
      </w:pPr>
      <w:r w:rsidRPr="003F52F1">
        <w:rPr>
          <w:rFonts w:ascii="Century Gothic" w:hAnsi="Century Gothic" w:cs="Arial"/>
          <w:b/>
          <w:bCs/>
          <w:w w:val="90"/>
          <w:sz w:val="20"/>
          <w:szCs w:val="20"/>
        </w:rPr>
        <w:t>MINUTA DA ATA DE REGISTRO DE PREÇOS</w:t>
      </w:r>
    </w:p>
    <w:p w14:paraId="0B7F48DF" w14:textId="77777777" w:rsidR="00757899" w:rsidRDefault="00757899" w:rsidP="004F6FEE">
      <w:pPr>
        <w:tabs>
          <w:tab w:val="left" w:pos="426"/>
        </w:tabs>
        <w:autoSpaceDE w:val="0"/>
        <w:autoSpaceDN w:val="0"/>
        <w:adjustRightInd w:val="0"/>
        <w:jc w:val="center"/>
        <w:rPr>
          <w:rFonts w:ascii="Century Gothic" w:hAnsi="Century Gothic" w:cs="Arial"/>
          <w:b/>
          <w:bCs/>
          <w:w w:val="90"/>
          <w:sz w:val="20"/>
          <w:szCs w:val="20"/>
        </w:rPr>
      </w:pPr>
    </w:p>
    <w:p w14:paraId="2D1B4703" w14:textId="7858513E" w:rsidR="00757899" w:rsidRDefault="00757899" w:rsidP="00757899">
      <w:pPr>
        <w:tabs>
          <w:tab w:val="left" w:pos="426"/>
        </w:tabs>
        <w:autoSpaceDE w:val="0"/>
        <w:autoSpaceDN w:val="0"/>
        <w:adjustRightInd w:val="0"/>
        <w:rPr>
          <w:rFonts w:ascii="Century Gothic" w:hAnsi="Century Gothic" w:cs="Arial"/>
          <w:b/>
          <w:bCs/>
          <w:w w:val="90"/>
          <w:sz w:val="20"/>
          <w:szCs w:val="20"/>
        </w:rPr>
      </w:pPr>
      <w:r>
        <w:rPr>
          <w:rFonts w:ascii="Century Gothic" w:hAnsi="Century Gothic" w:cs="Arial"/>
          <w:b/>
          <w:bCs/>
          <w:w w:val="90"/>
          <w:sz w:val="20"/>
          <w:szCs w:val="20"/>
        </w:rPr>
        <w:t xml:space="preserve">PROCESSO Nº </w:t>
      </w:r>
      <w:r w:rsidR="002B0BA2">
        <w:rPr>
          <w:rFonts w:ascii="Century Gothic" w:hAnsi="Century Gothic" w:cs="Arial"/>
          <w:b/>
          <w:bCs/>
          <w:w w:val="90"/>
          <w:sz w:val="20"/>
          <w:szCs w:val="20"/>
        </w:rPr>
        <w:t>319</w:t>
      </w:r>
      <w:r>
        <w:rPr>
          <w:rFonts w:ascii="Century Gothic" w:hAnsi="Century Gothic" w:cs="Arial"/>
          <w:b/>
          <w:bCs/>
          <w:w w:val="90"/>
          <w:sz w:val="20"/>
          <w:szCs w:val="20"/>
        </w:rPr>
        <w:t>/2019 DG/MP</w:t>
      </w:r>
    </w:p>
    <w:p w14:paraId="0A801A2E" w14:textId="35994B5C" w:rsidR="00757899" w:rsidRPr="003F52F1" w:rsidRDefault="00757899" w:rsidP="00757899">
      <w:pPr>
        <w:tabs>
          <w:tab w:val="left" w:pos="426"/>
        </w:tabs>
        <w:autoSpaceDE w:val="0"/>
        <w:autoSpaceDN w:val="0"/>
        <w:adjustRightInd w:val="0"/>
        <w:rPr>
          <w:rFonts w:ascii="Century Gothic" w:hAnsi="Century Gothic" w:cs="Arial"/>
          <w:b/>
          <w:bCs/>
          <w:w w:val="90"/>
          <w:sz w:val="20"/>
          <w:szCs w:val="20"/>
        </w:rPr>
      </w:pPr>
      <w:r>
        <w:rPr>
          <w:rFonts w:ascii="Century Gothic" w:hAnsi="Century Gothic" w:cs="Arial"/>
          <w:b/>
          <w:bCs/>
          <w:w w:val="90"/>
          <w:sz w:val="20"/>
          <w:szCs w:val="20"/>
        </w:rPr>
        <w:t xml:space="preserve">PREGÃO ELETRÔNICO Nº </w:t>
      </w:r>
      <w:r w:rsidR="002B0BA2">
        <w:rPr>
          <w:rFonts w:ascii="Century Gothic" w:hAnsi="Century Gothic" w:cs="Arial"/>
          <w:b/>
          <w:bCs/>
          <w:w w:val="90"/>
          <w:sz w:val="20"/>
          <w:szCs w:val="20"/>
        </w:rPr>
        <w:t>103</w:t>
      </w:r>
      <w:r>
        <w:rPr>
          <w:rFonts w:ascii="Century Gothic" w:hAnsi="Century Gothic" w:cs="Arial"/>
          <w:b/>
          <w:bCs/>
          <w:w w:val="90"/>
          <w:sz w:val="20"/>
          <w:szCs w:val="20"/>
        </w:rPr>
        <w:t>/2019</w:t>
      </w:r>
    </w:p>
    <w:p w14:paraId="6F791340" w14:textId="77777777" w:rsidR="00E22FB1" w:rsidRPr="003F52F1" w:rsidRDefault="00E22FB1" w:rsidP="004F6FEE">
      <w:pPr>
        <w:tabs>
          <w:tab w:val="left" w:pos="426"/>
        </w:tabs>
        <w:suppressAutoHyphens/>
        <w:ind w:right="-29"/>
        <w:rPr>
          <w:rFonts w:ascii="Century Gothic" w:hAnsi="Century Gothic" w:cs="Arial"/>
          <w:w w:val="90"/>
          <w:sz w:val="20"/>
          <w:szCs w:val="20"/>
        </w:rPr>
      </w:pPr>
    </w:p>
    <w:p w14:paraId="12E47577" w14:textId="77777777" w:rsidR="003F1261" w:rsidRPr="003F52F1" w:rsidRDefault="003F1261" w:rsidP="003F1261">
      <w:pPr>
        <w:widowControl w:val="0"/>
        <w:tabs>
          <w:tab w:val="left" w:pos="284"/>
        </w:tabs>
        <w:jc w:val="both"/>
        <w:rPr>
          <w:rFonts w:ascii="Century Gothic" w:hAnsi="Century Gothic"/>
          <w:w w:val="90"/>
          <w:sz w:val="20"/>
          <w:szCs w:val="20"/>
        </w:rPr>
      </w:pPr>
      <w:r w:rsidRPr="003F52F1">
        <w:rPr>
          <w:rFonts w:ascii="Century Gothic" w:hAnsi="Century Gothic" w:cs="Arial"/>
          <w:b/>
          <w:caps/>
          <w:w w:val="90"/>
          <w:sz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O </w:t>
      </w:r>
      <w:r w:rsidRPr="003F52F1">
        <w:rPr>
          <w:rFonts w:ascii="Century Gothic" w:hAnsi="Century Gothic"/>
          <w:b/>
          <w:w w:val="90"/>
          <w:sz w:val="20"/>
          <w:szCs w:val="20"/>
        </w:rPr>
        <w:t>Ministério Público do Estado de São Paulo</w:t>
      </w:r>
      <w:r w:rsidRPr="003F52F1">
        <w:rPr>
          <w:rFonts w:ascii="Century Gothic" w:hAnsi="Century Gothic"/>
          <w:w w:val="90"/>
          <w:sz w:val="20"/>
          <w:szCs w:val="20"/>
        </w:rPr>
        <w:t xml:space="preserve">, CNPJ nº 01.468.760/0001-90, situado na Rua Riachuelo, nº 115, Centro, São Paulo, SP, CEP 01007-904, na qualidade de Órgão Gerenciador, neste ato representado por seu Diretor-Geral, Doutor </w:t>
      </w:r>
      <w:r w:rsidR="005529CC" w:rsidRPr="003F52F1">
        <w:rPr>
          <w:rFonts w:ascii="Century Gothic" w:hAnsi="Century Gothic"/>
          <w:b/>
          <w:w w:val="90"/>
          <w:sz w:val="20"/>
          <w:szCs w:val="20"/>
        </w:rPr>
        <w:t>RICARDO DE BARROS LEONEL</w:t>
      </w:r>
      <w:r w:rsidRPr="003F52F1">
        <w:rPr>
          <w:rFonts w:ascii="Century Gothic" w:hAnsi="Century Gothic"/>
          <w:w w:val="90"/>
          <w:sz w:val="20"/>
          <w:szCs w:val="20"/>
        </w:rPr>
        <w:t xml:space="preserve">, Promotor de Justiça, no exercício da competência delegada pelo Ato nº 045/03 - PGJ, de 15 de maio de 2003, doravante designado </w:t>
      </w:r>
      <w:r w:rsidRPr="003F52F1">
        <w:rPr>
          <w:rFonts w:ascii="Century Gothic" w:hAnsi="Century Gothic"/>
          <w:b/>
          <w:w w:val="90"/>
          <w:sz w:val="20"/>
          <w:szCs w:val="20"/>
        </w:rPr>
        <w:t>MPSP</w:t>
      </w:r>
      <w:r w:rsidRPr="003F52F1">
        <w:rPr>
          <w:rFonts w:ascii="Century Gothic" w:hAnsi="Century Gothic"/>
          <w:w w:val="90"/>
          <w:sz w:val="20"/>
          <w:szCs w:val="20"/>
        </w:rPr>
        <w:t>, e a(s) empresa(s) abaixo relacionada(s), rep</w:t>
      </w:r>
      <w:r w:rsidR="00563956">
        <w:rPr>
          <w:rFonts w:ascii="Century Gothic" w:hAnsi="Century Gothic"/>
          <w:w w:val="90"/>
          <w:sz w:val="20"/>
          <w:szCs w:val="20"/>
        </w:rPr>
        <w:t>resentada(s) na forma de seus</w:t>
      </w:r>
      <w:r w:rsidRPr="003F52F1">
        <w:rPr>
          <w:rFonts w:ascii="Century Gothic" w:hAnsi="Century Gothic"/>
          <w:w w:val="90"/>
          <w:sz w:val="20"/>
          <w:szCs w:val="20"/>
        </w:rPr>
        <w:t xml:space="preserve"> </w:t>
      </w:r>
      <w:r w:rsidR="00563956">
        <w:rPr>
          <w:rFonts w:ascii="Century Gothic" w:hAnsi="Century Gothic"/>
          <w:w w:val="90"/>
          <w:sz w:val="20"/>
          <w:szCs w:val="20"/>
        </w:rPr>
        <w:t>documentos constitutivos</w:t>
      </w:r>
      <w:r w:rsidRPr="003F52F1">
        <w:rPr>
          <w:rFonts w:ascii="Century Gothic" w:hAnsi="Century Gothic"/>
          <w:w w:val="90"/>
          <w:sz w:val="20"/>
          <w:szCs w:val="20"/>
        </w:rPr>
        <w:t xml:space="preserve">, em ordem de preferência por classificação, doravante denominada </w:t>
      </w:r>
      <w:r w:rsidRPr="003F52F1">
        <w:rPr>
          <w:rFonts w:ascii="Century Gothic" w:hAnsi="Century Gothic"/>
          <w:b/>
          <w:w w:val="90"/>
          <w:sz w:val="20"/>
          <w:szCs w:val="20"/>
        </w:rPr>
        <w:t>DETENTORA</w:t>
      </w:r>
      <w:r w:rsidRPr="003F52F1">
        <w:rPr>
          <w:rFonts w:ascii="Century Gothic" w:hAnsi="Century Gothic"/>
          <w:w w:val="90"/>
          <w:sz w:val="20"/>
          <w:szCs w:val="20"/>
        </w:rPr>
        <w:t>, resolvem firmar o presente ajuste para Registro de Preços, nos termos das Leis nº 8.666/1993 e nº 10.520/2002, do Decreto nº 47.297, de 06/11/2002, e,</w:t>
      </w:r>
      <w:r w:rsidR="00563956">
        <w:rPr>
          <w:rFonts w:ascii="Century Gothic" w:hAnsi="Century Gothic"/>
          <w:w w:val="90"/>
          <w:sz w:val="20"/>
          <w:szCs w:val="20"/>
        </w:rPr>
        <w:t xml:space="preserve"> onde couber, dos Decretos nº 63.722, de 21/09/2018</w:t>
      </w:r>
      <w:r w:rsidRPr="003F52F1">
        <w:rPr>
          <w:rFonts w:ascii="Century Gothic" w:hAnsi="Century Gothic"/>
          <w:w w:val="90"/>
          <w:sz w:val="20"/>
          <w:szCs w:val="20"/>
        </w:rPr>
        <w:t>, nº 51.809, de 16/05/2007, e nº 54.939, de 20/10/2009 e Ato (N) nº 597/2009 - PGJ, de 01/07/2009, bem como do edital de Pregão nos autos do processo em epígrafe, mediante condições e cláusulas a seguir estabelecidas.</w:t>
      </w:r>
    </w:p>
    <w:p w14:paraId="617B0968" w14:textId="77777777" w:rsidR="003F1261" w:rsidRPr="003F52F1" w:rsidRDefault="003F1261" w:rsidP="003F1261">
      <w:pPr>
        <w:widowControl w:val="0"/>
        <w:tabs>
          <w:tab w:val="left" w:pos="284"/>
        </w:tabs>
        <w:autoSpaceDE w:val="0"/>
        <w:autoSpaceDN w:val="0"/>
        <w:adjustRightInd w:val="0"/>
        <w:jc w:val="both"/>
        <w:rPr>
          <w:rFonts w:ascii="Century Gothic" w:hAnsi="Century Gothic"/>
          <w:w w:val="90"/>
          <w:sz w:val="20"/>
          <w:szCs w:val="20"/>
        </w:rPr>
      </w:pPr>
    </w:p>
    <w:p w14:paraId="4824B6F1" w14:textId="77777777" w:rsidR="003F1261" w:rsidRPr="003F52F1" w:rsidRDefault="003F1261" w:rsidP="003F1261">
      <w:pPr>
        <w:widowControl w:val="0"/>
        <w:tabs>
          <w:tab w:val="left" w:pos="284"/>
        </w:tabs>
        <w:autoSpaceDE w:val="0"/>
        <w:autoSpaceDN w:val="0"/>
        <w:adjustRightInd w:val="0"/>
        <w:jc w:val="both"/>
        <w:rPr>
          <w:rFonts w:ascii="Century Gothic" w:hAnsi="Century Gothic"/>
          <w:b/>
          <w:w w:val="90"/>
          <w:sz w:val="20"/>
          <w:szCs w:val="20"/>
        </w:rPr>
      </w:pPr>
      <w:r w:rsidRPr="003F52F1">
        <w:rPr>
          <w:rFonts w:ascii="Century Gothic" w:hAnsi="Century Gothic"/>
          <w:b/>
          <w:w w:val="90"/>
          <w:sz w:val="20"/>
          <w:szCs w:val="20"/>
        </w:rPr>
        <w:t>DETENTORA(S):</w:t>
      </w:r>
    </w:p>
    <w:p w14:paraId="438B256D" w14:textId="77777777" w:rsidR="003F1261" w:rsidRPr="003F52F1" w:rsidRDefault="003F1261" w:rsidP="003F1261">
      <w:pPr>
        <w:widowControl w:val="0"/>
        <w:tabs>
          <w:tab w:val="left" w:pos="284"/>
        </w:tabs>
        <w:autoSpaceDE w:val="0"/>
        <w:autoSpaceDN w:val="0"/>
        <w:adjustRightInd w:val="0"/>
        <w:jc w:val="both"/>
        <w:rPr>
          <w:rFonts w:ascii="Century Gothic" w:hAnsi="Century Gothic"/>
          <w:b/>
          <w:w w:val="90"/>
          <w:sz w:val="20"/>
          <w:szCs w:val="20"/>
        </w:rPr>
      </w:pPr>
    </w:p>
    <w:p w14:paraId="4C279353" w14:textId="77777777" w:rsidR="003F1261" w:rsidRPr="003F52F1" w:rsidRDefault="003F1261" w:rsidP="003F1261">
      <w:pPr>
        <w:widowControl w:val="0"/>
        <w:tabs>
          <w:tab w:val="left" w:pos="284"/>
        </w:tabs>
        <w:autoSpaceDE w:val="0"/>
        <w:autoSpaceDN w:val="0"/>
        <w:adjustRightInd w:val="0"/>
        <w:jc w:val="both"/>
        <w:rPr>
          <w:rFonts w:ascii="Century Gothic" w:hAnsi="Century Gothic"/>
          <w:b/>
          <w:w w:val="90"/>
          <w:sz w:val="20"/>
          <w:szCs w:val="20"/>
        </w:rPr>
      </w:pPr>
      <w:r w:rsidRPr="003F52F1">
        <w:rPr>
          <w:rFonts w:ascii="Century Gothic" w:hAnsi="Century Gothic"/>
          <w:b/>
          <w:w w:val="90"/>
          <w:sz w:val="20"/>
          <w:szCs w:val="20"/>
        </w:rPr>
        <w:t>DETENTORA</w:t>
      </w:r>
    </w:p>
    <w:p w14:paraId="254BB0FE" w14:textId="77777777" w:rsidR="003F1261" w:rsidRPr="003F52F1" w:rsidRDefault="003F1261" w:rsidP="003F1261">
      <w:pPr>
        <w:widowControl w:val="0"/>
        <w:tabs>
          <w:tab w:val="left" w:pos="284"/>
        </w:tabs>
        <w:autoSpaceDE w:val="0"/>
        <w:autoSpaceDN w:val="0"/>
        <w:adjustRightInd w:val="0"/>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t>Denominação: ...........................</w:t>
      </w:r>
    </w:p>
    <w:p w14:paraId="63D1D1F2" w14:textId="77777777" w:rsidR="003F1261" w:rsidRPr="003F52F1" w:rsidRDefault="003F1261" w:rsidP="003F1261">
      <w:pPr>
        <w:widowControl w:val="0"/>
        <w:tabs>
          <w:tab w:val="left" w:pos="284"/>
        </w:tabs>
        <w:autoSpaceDE w:val="0"/>
        <w:autoSpaceDN w:val="0"/>
        <w:adjustRightInd w:val="0"/>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t>Endereço: ....................................</w:t>
      </w:r>
    </w:p>
    <w:p w14:paraId="03700A4F" w14:textId="77777777" w:rsidR="003F1261" w:rsidRPr="003F52F1" w:rsidRDefault="003F1261" w:rsidP="003F1261">
      <w:pPr>
        <w:widowControl w:val="0"/>
        <w:tabs>
          <w:tab w:val="left" w:pos="284"/>
        </w:tabs>
        <w:autoSpaceDE w:val="0"/>
        <w:autoSpaceDN w:val="0"/>
        <w:adjustRightInd w:val="0"/>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t>CNPJ: ............................................</w:t>
      </w:r>
    </w:p>
    <w:p w14:paraId="7C48208F" w14:textId="77777777" w:rsidR="003F1261" w:rsidRPr="003F52F1" w:rsidRDefault="003F1261" w:rsidP="003F1261">
      <w:pPr>
        <w:widowControl w:val="0"/>
        <w:tabs>
          <w:tab w:val="left" w:pos="284"/>
        </w:tabs>
        <w:autoSpaceDE w:val="0"/>
        <w:autoSpaceDN w:val="0"/>
        <w:adjustRightInd w:val="0"/>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t>Representante Legal: .................</w:t>
      </w:r>
    </w:p>
    <w:p w14:paraId="76160010" w14:textId="77777777" w:rsidR="003F1261" w:rsidRPr="003F52F1" w:rsidRDefault="003F1261" w:rsidP="003F1261">
      <w:pPr>
        <w:widowControl w:val="0"/>
        <w:tabs>
          <w:tab w:val="left" w:pos="284"/>
        </w:tabs>
        <w:autoSpaceDE w:val="0"/>
        <w:autoSpaceDN w:val="0"/>
        <w:adjustRightInd w:val="0"/>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t>CPF: ...............................................</w:t>
      </w:r>
    </w:p>
    <w:p w14:paraId="450D583A" w14:textId="77777777" w:rsidR="002E07DB" w:rsidRDefault="002E07DB">
      <w:pPr>
        <w:rPr>
          <w:w w:val="90"/>
        </w:rPr>
      </w:pPr>
    </w:p>
    <w:p w14:paraId="2BFE90FF" w14:textId="77777777" w:rsidR="00367334" w:rsidRPr="003F52F1" w:rsidRDefault="00367334" w:rsidP="00D91EC5">
      <w:pPr>
        <w:rPr>
          <w:w w:val="90"/>
          <w:sz w:val="2"/>
        </w:rPr>
      </w:pPr>
    </w:p>
    <w:p w14:paraId="600D5E00" w14:textId="77777777" w:rsidR="00367334" w:rsidRPr="003F52F1" w:rsidRDefault="00367334" w:rsidP="00D91EC5">
      <w:pPr>
        <w:rPr>
          <w:w w:val="90"/>
          <w:sz w:val="2"/>
        </w:rPr>
      </w:pPr>
    </w:p>
    <w:p w14:paraId="7BDC1E42" w14:textId="77777777" w:rsidR="00367334" w:rsidRPr="003F52F1" w:rsidRDefault="00367334" w:rsidP="00D91EC5">
      <w:pPr>
        <w:rPr>
          <w:w w:val="90"/>
          <w:sz w:val="2"/>
        </w:rPr>
      </w:pPr>
    </w:p>
    <w:p w14:paraId="4681B845" w14:textId="77777777" w:rsidR="00367334" w:rsidRPr="003F52F1" w:rsidRDefault="00367334" w:rsidP="00D91EC5">
      <w:pPr>
        <w:rPr>
          <w:w w:val="90"/>
          <w:sz w:val="2"/>
        </w:rPr>
      </w:pPr>
    </w:p>
    <w:p w14:paraId="7987174A" w14:textId="77777777" w:rsidR="00367334" w:rsidRPr="003F52F1" w:rsidRDefault="00367334" w:rsidP="00D91EC5">
      <w:pPr>
        <w:rPr>
          <w:w w:val="90"/>
          <w:sz w:val="2"/>
        </w:rPr>
      </w:pPr>
    </w:p>
    <w:p w14:paraId="623B4161" w14:textId="77777777" w:rsidR="00D13D7C" w:rsidRPr="00F66F08" w:rsidRDefault="00D13D7C" w:rsidP="00D13D7C">
      <w:pPr>
        <w:widowControl w:val="0"/>
        <w:tabs>
          <w:tab w:val="left" w:pos="284"/>
        </w:tabs>
        <w:autoSpaceDE w:val="0"/>
        <w:autoSpaceDN w:val="0"/>
        <w:adjustRightInd w:val="0"/>
        <w:jc w:val="both"/>
        <w:rPr>
          <w:rFonts w:ascii="Century Gothic" w:hAnsi="Century Gothic" w:cs="Arial"/>
          <w:b/>
          <w:w w:val="90"/>
          <w:sz w:val="20"/>
        </w:rPr>
      </w:pPr>
      <w:r w:rsidRPr="00F66F08">
        <w:rPr>
          <w:rFonts w:ascii="Century Gothic" w:hAnsi="Century Gothic" w:cs="Arial"/>
          <w:b/>
          <w:w w:val="90"/>
          <w:sz w:val="20"/>
        </w:rPr>
        <w:t>LOTE 1 - ....</w:t>
      </w:r>
    </w:p>
    <w:p w14:paraId="164812D0" w14:textId="77777777" w:rsidR="00D13D7C" w:rsidRPr="00F66F08" w:rsidRDefault="00D13D7C" w:rsidP="00D13D7C">
      <w:pPr>
        <w:widowControl w:val="0"/>
        <w:tabs>
          <w:tab w:val="left" w:pos="284"/>
        </w:tabs>
        <w:autoSpaceDE w:val="0"/>
        <w:autoSpaceDN w:val="0"/>
        <w:adjustRightInd w:val="0"/>
        <w:jc w:val="both"/>
        <w:rPr>
          <w:rFonts w:ascii="Century Gothic" w:hAnsi="Century Gothic" w:cs="Arial"/>
          <w:color w:val="000000"/>
          <w:w w:val="90"/>
          <w:sz w:val="20"/>
        </w:rPr>
      </w:pPr>
    </w:p>
    <w:p w14:paraId="6606709B" w14:textId="77777777" w:rsidR="00D13D7C" w:rsidRPr="00F66F08" w:rsidRDefault="00D13D7C" w:rsidP="00D13D7C">
      <w:pPr>
        <w:widowControl w:val="0"/>
        <w:tabs>
          <w:tab w:val="left" w:pos="284"/>
        </w:tabs>
        <w:autoSpaceDE w:val="0"/>
        <w:autoSpaceDN w:val="0"/>
        <w:adjustRightInd w:val="0"/>
        <w:jc w:val="both"/>
        <w:rPr>
          <w:rFonts w:ascii="Century Gothic" w:hAnsi="Century Gothic" w:cs="Arial"/>
          <w:color w:val="000000"/>
          <w:w w:val="90"/>
          <w:sz w:val="20"/>
        </w:rPr>
      </w:pPr>
      <w:r w:rsidRPr="00F66F08">
        <w:rPr>
          <w:rFonts w:ascii="Century Gothic" w:hAnsi="Century Gothic" w:cs="Arial"/>
          <w:b/>
          <w:color w:val="000000"/>
          <w:w w:val="90"/>
          <w:sz w:val="20"/>
        </w:rPr>
        <w:t>LOTE 2</w:t>
      </w:r>
      <w:r w:rsidRPr="00F66F08">
        <w:rPr>
          <w:rFonts w:ascii="Century Gothic" w:hAnsi="Century Gothic" w:cs="Arial"/>
          <w:color w:val="000000"/>
          <w:w w:val="90"/>
          <w:sz w:val="20"/>
        </w:rPr>
        <w:t xml:space="preserve"> - </w:t>
      </w:r>
      <w:proofErr w:type="gramStart"/>
      <w:r w:rsidRPr="00F66F08">
        <w:rPr>
          <w:rFonts w:ascii="Century Gothic" w:hAnsi="Century Gothic" w:cs="Arial"/>
          <w:color w:val="000000"/>
          <w:w w:val="90"/>
          <w:sz w:val="20"/>
        </w:rPr>
        <w:t>.....</w:t>
      </w:r>
      <w:proofErr w:type="gramEnd"/>
    </w:p>
    <w:p w14:paraId="20DD098A" w14:textId="00E44720" w:rsidR="001602F5" w:rsidRDefault="001602F5" w:rsidP="004F6FEE">
      <w:pPr>
        <w:tabs>
          <w:tab w:val="left" w:pos="426"/>
        </w:tabs>
        <w:autoSpaceDE w:val="0"/>
        <w:autoSpaceDN w:val="0"/>
        <w:adjustRightInd w:val="0"/>
        <w:jc w:val="center"/>
        <w:rPr>
          <w:rFonts w:ascii="Century Gothic" w:hAnsi="Century Gothic" w:cs="Arial"/>
          <w:b/>
          <w:bCs/>
          <w:w w:val="90"/>
          <w:sz w:val="20"/>
          <w:szCs w:val="20"/>
        </w:rPr>
      </w:pPr>
    </w:p>
    <w:p w14:paraId="508940E2" w14:textId="3C8B0907" w:rsidR="00D13D7C" w:rsidRDefault="00D13D7C" w:rsidP="004F6FEE">
      <w:pPr>
        <w:tabs>
          <w:tab w:val="left" w:pos="426"/>
        </w:tabs>
        <w:autoSpaceDE w:val="0"/>
        <w:autoSpaceDN w:val="0"/>
        <w:adjustRightInd w:val="0"/>
        <w:jc w:val="center"/>
        <w:rPr>
          <w:rFonts w:ascii="Century Gothic" w:hAnsi="Century Gothic" w:cs="Arial"/>
          <w:b/>
          <w:bCs/>
          <w:w w:val="90"/>
          <w:sz w:val="20"/>
          <w:szCs w:val="20"/>
        </w:rPr>
      </w:pPr>
    </w:p>
    <w:p w14:paraId="5AC3BBF6" w14:textId="77777777" w:rsidR="00E22FB1" w:rsidRPr="003F52F1" w:rsidRDefault="00E22FB1" w:rsidP="004F6FEE">
      <w:pPr>
        <w:tabs>
          <w:tab w:val="left" w:pos="426"/>
        </w:tabs>
        <w:autoSpaceDE w:val="0"/>
        <w:autoSpaceDN w:val="0"/>
        <w:adjustRightInd w:val="0"/>
        <w:jc w:val="center"/>
        <w:rPr>
          <w:rFonts w:ascii="Century Gothic" w:hAnsi="Century Gothic" w:cs="Arial"/>
          <w:b/>
          <w:bCs/>
          <w:w w:val="90"/>
          <w:sz w:val="20"/>
          <w:szCs w:val="20"/>
        </w:rPr>
      </w:pPr>
      <w:r w:rsidRPr="003F52F1">
        <w:rPr>
          <w:rFonts w:ascii="Century Gothic" w:hAnsi="Century Gothic" w:cs="Arial"/>
          <w:b/>
          <w:bCs/>
          <w:w w:val="90"/>
          <w:sz w:val="20"/>
          <w:szCs w:val="20"/>
        </w:rPr>
        <w:t xml:space="preserve">CLÁUSULA PRIMEIRA </w:t>
      </w:r>
      <w:r w:rsidR="005E13C6" w:rsidRPr="003F52F1">
        <w:rPr>
          <w:rFonts w:ascii="Century Gothic" w:hAnsi="Century Gothic" w:cs="Arial"/>
          <w:b/>
          <w:bCs/>
          <w:w w:val="90"/>
          <w:sz w:val="20"/>
          <w:szCs w:val="20"/>
        </w:rPr>
        <w:t>–</w:t>
      </w:r>
      <w:r w:rsidRPr="003F52F1">
        <w:rPr>
          <w:rFonts w:ascii="Century Gothic" w:hAnsi="Century Gothic" w:cs="Arial"/>
          <w:b/>
          <w:bCs/>
          <w:w w:val="90"/>
          <w:sz w:val="20"/>
          <w:szCs w:val="20"/>
        </w:rPr>
        <w:t xml:space="preserve"> OBJETO</w:t>
      </w:r>
    </w:p>
    <w:p w14:paraId="220EBB7D" w14:textId="77777777" w:rsidR="00E22FB1" w:rsidRPr="003F52F1" w:rsidRDefault="00E22FB1" w:rsidP="004F6FEE">
      <w:pPr>
        <w:tabs>
          <w:tab w:val="left" w:pos="426"/>
        </w:tabs>
        <w:autoSpaceDE w:val="0"/>
        <w:autoSpaceDN w:val="0"/>
        <w:adjustRightInd w:val="0"/>
        <w:rPr>
          <w:rFonts w:ascii="Century Gothic" w:hAnsi="Century Gothic" w:cs="Arial"/>
          <w:b/>
          <w:bCs/>
          <w:w w:val="90"/>
          <w:sz w:val="20"/>
          <w:szCs w:val="20"/>
        </w:rPr>
      </w:pPr>
    </w:p>
    <w:p w14:paraId="2A3B6C33" w14:textId="25BEC3EB" w:rsidR="005D6FC7" w:rsidRPr="003F52F1" w:rsidRDefault="00E22FB1" w:rsidP="005D6FC7">
      <w:pPr>
        <w:widowControl w:val="0"/>
        <w:tabs>
          <w:tab w:val="left" w:pos="284"/>
        </w:tabs>
        <w:autoSpaceDE w:val="0"/>
        <w:autoSpaceDN w:val="0"/>
        <w:adjustRightInd w:val="0"/>
        <w:jc w:val="both"/>
        <w:rPr>
          <w:rFonts w:ascii="Century Gothic" w:hAnsi="Century Gothic"/>
          <w:w w:val="90"/>
          <w:sz w:val="20"/>
          <w:szCs w:val="20"/>
        </w:rPr>
      </w:pPr>
      <w:r w:rsidRPr="003F52F1">
        <w:rPr>
          <w:rFonts w:ascii="Century Gothic" w:hAnsi="Century Gothic" w:cs="Arial"/>
          <w:w w:val="90"/>
          <w:sz w:val="20"/>
          <w:szCs w:val="20"/>
        </w:rPr>
        <w:t xml:space="preserve">Registro de Preços para </w:t>
      </w:r>
      <w:r w:rsidR="00B06F21" w:rsidRPr="003F52F1">
        <w:rPr>
          <w:rFonts w:ascii="Century Gothic" w:hAnsi="Century Gothic"/>
          <w:w w:val="90"/>
          <w:sz w:val="20"/>
          <w:szCs w:val="20"/>
        </w:rPr>
        <w:t xml:space="preserve">seleção de propostas visando </w:t>
      </w:r>
      <w:r w:rsidR="00563956">
        <w:rPr>
          <w:rFonts w:ascii="Century Gothic" w:hAnsi="Century Gothic"/>
          <w:w w:val="90"/>
          <w:sz w:val="20"/>
          <w:szCs w:val="20"/>
        </w:rPr>
        <w:t>à</w:t>
      </w:r>
      <w:r w:rsidR="00190A1E" w:rsidRPr="003F52F1">
        <w:rPr>
          <w:rFonts w:ascii="Century Gothic" w:hAnsi="Century Gothic"/>
          <w:w w:val="90"/>
          <w:sz w:val="20"/>
          <w:szCs w:val="20"/>
        </w:rPr>
        <w:t xml:space="preserve"> </w:t>
      </w:r>
      <w:r w:rsidR="005269A6" w:rsidRPr="003F52F1">
        <w:rPr>
          <w:rFonts w:ascii="Century Gothic" w:hAnsi="Century Gothic"/>
          <w:w w:val="90"/>
          <w:sz w:val="20"/>
          <w:szCs w:val="20"/>
        </w:rPr>
        <w:t xml:space="preserve">contratação de empresa </w:t>
      </w:r>
      <w:r w:rsidR="00D13D7C" w:rsidRPr="00F66F08">
        <w:rPr>
          <w:rFonts w:ascii="Century Gothic" w:hAnsi="Century Gothic" w:cs="Arial"/>
          <w:w w:val="90"/>
          <w:sz w:val="20"/>
        </w:rPr>
        <w:t>para prestação de serviços de manutenção, conservação, reformas pontuais e pequenos serviços</w:t>
      </w:r>
      <w:r w:rsidR="006B41F7">
        <w:rPr>
          <w:rFonts w:ascii="Century Gothic" w:hAnsi="Century Gothic" w:cs="Arial"/>
          <w:w w:val="90"/>
          <w:sz w:val="20"/>
        </w:rPr>
        <w:t xml:space="preserve"> de engenharia</w:t>
      </w:r>
      <w:r w:rsidR="00D13D7C" w:rsidRPr="00F66F08">
        <w:rPr>
          <w:rFonts w:ascii="Century Gothic" w:hAnsi="Century Gothic" w:cs="Arial"/>
          <w:w w:val="90"/>
          <w:sz w:val="20"/>
        </w:rPr>
        <w:t xml:space="preserve"> nos imóveis ocupados pelo Ministério Público do Estado de São Paulo, com fornecimento de material e mão-de-obra</w:t>
      </w:r>
      <w:r w:rsidR="005D6FC7" w:rsidRPr="003F52F1">
        <w:rPr>
          <w:rFonts w:ascii="Century Gothic" w:hAnsi="Century Gothic"/>
          <w:w w:val="90"/>
          <w:sz w:val="20"/>
          <w:szCs w:val="20"/>
        </w:rPr>
        <w:t>, cujo fornecedor, quantitativos, especificações e preços foram previamente definidos por intermédio de procedimento licitatório em epígrafe e em conformidade com os Anexos a seguir, que ficam fazendo parte integrante desta Ata</w:t>
      </w:r>
      <w:r w:rsidR="00D43FF1">
        <w:rPr>
          <w:rFonts w:ascii="Century Gothic" w:hAnsi="Century Gothic"/>
          <w:w w:val="90"/>
          <w:sz w:val="20"/>
          <w:szCs w:val="20"/>
        </w:rPr>
        <w:t>, como se aqui estivessem transcritos</w:t>
      </w:r>
      <w:r w:rsidR="005D6FC7" w:rsidRPr="003F52F1">
        <w:rPr>
          <w:rFonts w:ascii="Century Gothic" w:hAnsi="Century Gothic"/>
          <w:w w:val="90"/>
          <w:sz w:val="20"/>
          <w:szCs w:val="20"/>
        </w:rPr>
        <w:t>:</w:t>
      </w:r>
    </w:p>
    <w:p w14:paraId="44B2A66F" w14:textId="77777777" w:rsidR="005D6FC7" w:rsidRPr="003F52F1" w:rsidRDefault="005D6FC7" w:rsidP="005D6FC7">
      <w:pPr>
        <w:widowControl w:val="0"/>
        <w:tabs>
          <w:tab w:val="left" w:pos="284"/>
        </w:tabs>
        <w:autoSpaceDE w:val="0"/>
        <w:autoSpaceDN w:val="0"/>
        <w:adjustRightInd w:val="0"/>
        <w:jc w:val="both"/>
        <w:rPr>
          <w:rFonts w:ascii="Century Gothic" w:hAnsi="Century Gothic" w:cs="Arial"/>
          <w:w w:val="90"/>
          <w:sz w:val="20"/>
        </w:rPr>
      </w:pPr>
    </w:p>
    <w:tbl>
      <w:tblPr>
        <w:tblW w:w="0" w:type="auto"/>
        <w:tblInd w:w="709" w:type="dxa"/>
        <w:tblLook w:val="01E0" w:firstRow="1" w:lastRow="1" w:firstColumn="1" w:lastColumn="1" w:noHBand="0" w:noVBand="0"/>
      </w:tblPr>
      <w:tblGrid>
        <w:gridCol w:w="1418"/>
        <w:gridCol w:w="6314"/>
      </w:tblGrid>
      <w:tr w:rsidR="00D13D7C" w:rsidRPr="00F66F08" w14:paraId="5642198D" w14:textId="77777777" w:rsidTr="00C84E0B">
        <w:tc>
          <w:tcPr>
            <w:tcW w:w="1418" w:type="dxa"/>
          </w:tcPr>
          <w:p w14:paraId="11C16335" w14:textId="77777777" w:rsidR="00D13D7C" w:rsidRPr="007D1A0B" w:rsidRDefault="00D13D7C" w:rsidP="00895820">
            <w:pPr>
              <w:widowControl w:val="0"/>
              <w:tabs>
                <w:tab w:val="left" w:pos="284"/>
              </w:tabs>
              <w:spacing w:line="340" w:lineRule="exact"/>
              <w:jc w:val="both"/>
              <w:rPr>
                <w:rFonts w:ascii="Century Gothic" w:hAnsi="Century Gothic"/>
                <w:b/>
                <w:w w:val="90"/>
                <w:sz w:val="20"/>
              </w:rPr>
            </w:pPr>
            <w:r w:rsidRPr="007D1A0B">
              <w:rPr>
                <w:rFonts w:ascii="Century Gothic" w:hAnsi="Century Gothic"/>
                <w:b/>
                <w:w w:val="90"/>
                <w:sz w:val="20"/>
              </w:rPr>
              <w:t>Anexo 1 –</w:t>
            </w:r>
          </w:p>
          <w:p w14:paraId="43079DD4" w14:textId="4D126548" w:rsidR="00D13D7C" w:rsidRPr="007D1A0B" w:rsidRDefault="00D13D7C" w:rsidP="00895820">
            <w:pPr>
              <w:widowControl w:val="0"/>
              <w:tabs>
                <w:tab w:val="left" w:pos="284"/>
              </w:tabs>
              <w:spacing w:line="340" w:lineRule="exact"/>
              <w:jc w:val="both"/>
              <w:rPr>
                <w:rFonts w:ascii="Century Gothic" w:hAnsi="Century Gothic"/>
                <w:b/>
                <w:w w:val="90"/>
                <w:sz w:val="20"/>
              </w:rPr>
            </w:pPr>
            <w:r w:rsidRPr="007D1A0B">
              <w:rPr>
                <w:rFonts w:ascii="Century Gothic" w:hAnsi="Century Gothic"/>
                <w:b/>
                <w:w w:val="90"/>
                <w:sz w:val="20"/>
              </w:rPr>
              <w:t>Anexo 1</w:t>
            </w:r>
            <w:r w:rsidR="00C84E0B" w:rsidRPr="007D1A0B">
              <w:rPr>
                <w:rFonts w:ascii="Century Gothic" w:hAnsi="Century Gothic"/>
                <w:b/>
                <w:w w:val="90"/>
                <w:sz w:val="20"/>
              </w:rPr>
              <w:t>-</w:t>
            </w:r>
            <w:r w:rsidRPr="007D1A0B">
              <w:rPr>
                <w:rFonts w:ascii="Century Gothic" w:hAnsi="Century Gothic"/>
                <w:b/>
                <w:w w:val="90"/>
                <w:sz w:val="20"/>
              </w:rPr>
              <w:t>A –</w:t>
            </w:r>
          </w:p>
          <w:p w14:paraId="163EA2FD" w14:textId="55C4676D" w:rsidR="00D13D7C" w:rsidRPr="007D1A0B" w:rsidRDefault="00D13D7C" w:rsidP="00895820">
            <w:pPr>
              <w:widowControl w:val="0"/>
              <w:tabs>
                <w:tab w:val="left" w:pos="284"/>
              </w:tabs>
              <w:spacing w:line="340" w:lineRule="exact"/>
              <w:jc w:val="both"/>
              <w:rPr>
                <w:rFonts w:ascii="Century Gothic" w:hAnsi="Century Gothic"/>
                <w:b/>
                <w:w w:val="90"/>
                <w:sz w:val="20"/>
              </w:rPr>
            </w:pPr>
            <w:r w:rsidRPr="007D1A0B">
              <w:rPr>
                <w:rFonts w:ascii="Century Gothic" w:hAnsi="Century Gothic"/>
                <w:b/>
                <w:w w:val="90"/>
                <w:sz w:val="20"/>
              </w:rPr>
              <w:t>Anexo 1</w:t>
            </w:r>
            <w:r w:rsidR="00C84E0B" w:rsidRPr="007D1A0B">
              <w:rPr>
                <w:rFonts w:ascii="Century Gothic" w:hAnsi="Century Gothic"/>
                <w:b/>
                <w:w w:val="90"/>
                <w:sz w:val="20"/>
              </w:rPr>
              <w:t>-</w:t>
            </w:r>
            <w:r w:rsidRPr="007D1A0B">
              <w:rPr>
                <w:rFonts w:ascii="Century Gothic" w:hAnsi="Century Gothic"/>
                <w:b/>
                <w:w w:val="90"/>
                <w:sz w:val="20"/>
              </w:rPr>
              <w:t>B –</w:t>
            </w:r>
          </w:p>
          <w:p w14:paraId="7BFF76A2" w14:textId="6AC0AC7E" w:rsidR="00D13D7C" w:rsidRPr="007D1A0B" w:rsidRDefault="00D13D7C" w:rsidP="00895820">
            <w:pPr>
              <w:widowControl w:val="0"/>
              <w:tabs>
                <w:tab w:val="left" w:pos="284"/>
              </w:tabs>
              <w:spacing w:line="340" w:lineRule="exact"/>
              <w:jc w:val="both"/>
              <w:rPr>
                <w:rFonts w:ascii="Century Gothic" w:hAnsi="Century Gothic"/>
                <w:b/>
                <w:w w:val="90"/>
                <w:sz w:val="20"/>
              </w:rPr>
            </w:pPr>
            <w:r w:rsidRPr="007D1A0B">
              <w:rPr>
                <w:rFonts w:ascii="Century Gothic" w:hAnsi="Century Gothic"/>
                <w:b/>
                <w:w w:val="90"/>
                <w:sz w:val="20"/>
              </w:rPr>
              <w:t>Anexo 1</w:t>
            </w:r>
            <w:r w:rsidR="00C84E0B" w:rsidRPr="007D1A0B">
              <w:rPr>
                <w:rFonts w:ascii="Century Gothic" w:hAnsi="Century Gothic"/>
                <w:b/>
                <w:w w:val="90"/>
                <w:sz w:val="20"/>
              </w:rPr>
              <w:t>-</w:t>
            </w:r>
            <w:r w:rsidRPr="007D1A0B">
              <w:rPr>
                <w:rFonts w:ascii="Century Gothic" w:hAnsi="Century Gothic"/>
                <w:b/>
                <w:w w:val="90"/>
                <w:sz w:val="20"/>
              </w:rPr>
              <w:t>D –</w:t>
            </w:r>
          </w:p>
          <w:p w14:paraId="127723EF" w14:textId="7CA64D30" w:rsidR="00D13D7C" w:rsidRPr="007D1A0B" w:rsidRDefault="00D13D7C" w:rsidP="00895820">
            <w:pPr>
              <w:widowControl w:val="0"/>
              <w:tabs>
                <w:tab w:val="left" w:pos="284"/>
              </w:tabs>
              <w:spacing w:line="340" w:lineRule="exact"/>
              <w:jc w:val="both"/>
              <w:rPr>
                <w:rFonts w:ascii="Century Gothic" w:hAnsi="Century Gothic"/>
                <w:b/>
                <w:w w:val="90"/>
                <w:sz w:val="20"/>
              </w:rPr>
            </w:pPr>
            <w:r w:rsidRPr="007D1A0B">
              <w:rPr>
                <w:rFonts w:ascii="Century Gothic" w:hAnsi="Century Gothic"/>
                <w:b/>
                <w:w w:val="90"/>
                <w:sz w:val="20"/>
              </w:rPr>
              <w:t>Anexo 1</w:t>
            </w:r>
            <w:r w:rsidR="00C84E0B" w:rsidRPr="007D1A0B">
              <w:rPr>
                <w:rFonts w:ascii="Century Gothic" w:hAnsi="Century Gothic"/>
                <w:b/>
                <w:w w:val="90"/>
                <w:sz w:val="20"/>
              </w:rPr>
              <w:t>-</w:t>
            </w:r>
            <w:r w:rsidRPr="007D1A0B">
              <w:rPr>
                <w:rFonts w:ascii="Century Gothic" w:hAnsi="Century Gothic"/>
                <w:b/>
                <w:w w:val="90"/>
                <w:sz w:val="20"/>
              </w:rPr>
              <w:t>E –</w:t>
            </w:r>
          </w:p>
          <w:p w14:paraId="7FAA3DB2" w14:textId="12EC2E77" w:rsidR="00D13D7C" w:rsidRPr="007D1A0B" w:rsidRDefault="00D13D7C" w:rsidP="00895820">
            <w:pPr>
              <w:widowControl w:val="0"/>
              <w:tabs>
                <w:tab w:val="left" w:pos="284"/>
              </w:tabs>
              <w:spacing w:line="340" w:lineRule="exact"/>
              <w:jc w:val="both"/>
              <w:rPr>
                <w:rFonts w:ascii="Century Gothic" w:hAnsi="Century Gothic"/>
                <w:b/>
                <w:w w:val="90"/>
                <w:sz w:val="20"/>
              </w:rPr>
            </w:pPr>
            <w:r w:rsidRPr="007D1A0B">
              <w:rPr>
                <w:rFonts w:ascii="Century Gothic" w:hAnsi="Century Gothic"/>
                <w:b/>
                <w:w w:val="90"/>
                <w:sz w:val="20"/>
              </w:rPr>
              <w:t>Anexo 1</w:t>
            </w:r>
            <w:r w:rsidR="00C84E0B" w:rsidRPr="007D1A0B">
              <w:rPr>
                <w:rFonts w:ascii="Century Gothic" w:hAnsi="Century Gothic"/>
                <w:b/>
                <w:w w:val="90"/>
                <w:sz w:val="20"/>
              </w:rPr>
              <w:t>-</w:t>
            </w:r>
            <w:r w:rsidRPr="007D1A0B">
              <w:rPr>
                <w:rFonts w:ascii="Century Gothic" w:hAnsi="Century Gothic"/>
                <w:b/>
                <w:w w:val="90"/>
                <w:sz w:val="20"/>
              </w:rPr>
              <w:t>F –</w:t>
            </w:r>
          </w:p>
          <w:p w14:paraId="410DC682" w14:textId="75AE84B5" w:rsidR="00D13D7C" w:rsidRPr="007D1A0B" w:rsidRDefault="00FB0DC7" w:rsidP="00895820">
            <w:pPr>
              <w:widowControl w:val="0"/>
              <w:tabs>
                <w:tab w:val="left" w:pos="284"/>
              </w:tabs>
              <w:spacing w:line="340" w:lineRule="exact"/>
              <w:jc w:val="both"/>
              <w:rPr>
                <w:rFonts w:ascii="Century Gothic" w:hAnsi="Century Gothic"/>
                <w:b/>
                <w:w w:val="90"/>
                <w:sz w:val="20"/>
              </w:rPr>
            </w:pPr>
            <w:r w:rsidRPr="007D1A0B">
              <w:rPr>
                <w:rFonts w:ascii="Century Gothic" w:hAnsi="Century Gothic"/>
                <w:b/>
                <w:w w:val="90"/>
                <w:sz w:val="20"/>
              </w:rPr>
              <w:lastRenderedPageBreak/>
              <w:t>Anexo 1-G-</w:t>
            </w:r>
          </w:p>
        </w:tc>
        <w:tc>
          <w:tcPr>
            <w:tcW w:w="6314" w:type="dxa"/>
          </w:tcPr>
          <w:p w14:paraId="488531FB" w14:textId="77777777" w:rsidR="00D13D7C" w:rsidRPr="007D1A0B" w:rsidRDefault="00D13D7C" w:rsidP="00895820">
            <w:pPr>
              <w:widowControl w:val="0"/>
              <w:tabs>
                <w:tab w:val="left" w:pos="284"/>
              </w:tabs>
              <w:spacing w:line="340" w:lineRule="exact"/>
              <w:jc w:val="both"/>
              <w:rPr>
                <w:rFonts w:ascii="Century Gothic" w:hAnsi="Century Gothic" w:cs="Arial"/>
                <w:w w:val="90"/>
                <w:sz w:val="20"/>
              </w:rPr>
            </w:pPr>
            <w:r w:rsidRPr="007D1A0B">
              <w:rPr>
                <w:rFonts w:ascii="Century Gothic" w:hAnsi="Century Gothic" w:cs="Arial"/>
                <w:w w:val="90"/>
                <w:sz w:val="20"/>
              </w:rPr>
              <w:lastRenderedPageBreak/>
              <w:t>Especificações Técnicas;</w:t>
            </w:r>
          </w:p>
          <w:p w14:paraId="38DB5256" w14:textId="77777777" w:rsidR="00D13D7C" w:rsidRPr="007D1A0B" w:rsidRDefault="00D13D7C" w:rsidP="00895820">
            <w:pPr>
              <w:widowControl w:val="0"/>
              <w:tabs>
                <w:tab w:val="left" w:pos="284"/>
              </w:tabs>
              <w:spacing w:line="340" w:lineRule="exact"/>
              <w:jc w:val="both"/>
              <w:rPr>
                <w:rFonts w:ascii="Century Gothic" w:hAnsi="Century Gothic"/>
                <w:w w:val="90"/>
                <w:sz w:val="20"/>
              </w:rPr>
            </w:pPr>
            <w:r w:rsidRPr="007D1A0B">
              <w:rPr>
                <w:rFonts w:ascii="Century Gothic" w:hAnsi="Century Gothic"/>
                <w:w w:val="90"/>
                <w:sz w:val="20"/>
              </w:rPr>
              <w:t>Memorial Descritivo;</w:t>
            </w:r>
          </w:p>
          <w:p w14:paraId="50F27326" w14:textId="77777777" w:rsidR="00D13D7C" w:rsidRPr="007D1A0B" w:rsidRDefault="00D13D7C" w:rsidP="00895820">
            <w:pPr>
              <w:widowControl w:val="0"/>
              <w:tabs>
                <w:tab w:val="left" w:pos="284"/>
              </w:tabs>
              <w:spacing w:line="340" w:lineRule="exact"/>
              <w:jc w:val="both"/>
              <w:rPr>
                <w:rFonts w:ascii="Century Gothic" w:hAnsi="Century Gothic"/>
                <w:w w:val="90"/>
                <w:sz w:val="20"/>
              </w:rPr>
            </w:pPr>
            <w:r w:rsidRPr="007D1A0B">
              <w:rPr>
                <w:rFonts w:ascii="Century Gothic" w:hAnsi="Century Gothic"/>
                <w:w w:val="90"/>
                <w:sz w:val="20"/>
              </w:rPr>
              <w:t>Relação dos Endereços dos imóveis do Ministério Público</w:t>
            </w:r>
          </w:p>
          <w:p w14:paraId="003864B5" w14:textId="4884F1E2" w:rsidR="00D13D7C" w:rsidRPr="007D1A0B" w:rsidRDefault="00D13D7C" w:rsidP="00895820">
            <w:pPr>
              <w:widowControl w:val="0"/>
              <w:tabs>
                <w:tab w:val="left" w:pos="284"/>
              </w:tabs>
              <w:spacing w:line="340" w:lineRule="exact"/>
              <w:jc w:val="both"/>
              <w:rPr>
                <w:rFonts w:ascii="Century Gothic" w:hAnsi="Century Gothic"/>
                <w:w w:val="90"/>
                <w:sz w:val="20"/>
              </w:rPr>
            </w:pPr>
            <w:r w:rsidRPr="007D1A0B">
              <w:rPr>
                <w:rFonts w:ascii="Century Gothic" w:hAnsi="Century Gothic"/>
                <w:w w:val="90"/>
                <w:sz w:val="20"/>
              </w:rPr>
              <w:t>Boletim Referencial de Custos – Tabela de Serviços – V17</w:t>
            </w:r>
            <w:r w:rsidR="007D1A0B" w:rsidRPr="007D1A0B">
              <w:rPr>
                <w:rFonts w:ascii="Century Gothic" w:hAnsi="Century Gothic"/>
                <w:w w:val="90"/>
                <w:sz w:val="20"/>
              </w:rPr>
              <w:t>6</w:t>
            </w:r>
          </w:p>
          <w:p w14:paraId="0E7C1673" w14:textId="77777777" w:rsidR="00D13D7C" w:rsidRPr="007D1A0B" w:rsidRDefault="00D13D7C" w:rsidP="00895820">
            <w:pPr>
              <w:widowControl w:val="0"/>
              <w:tabs>
                <w:tab w:val="left" w:pos="284"/>
              </w:tabs>
              <w:spacing w:line="340" w:lineRule="exact"/>
              <w:jc w:val="both"/>
              <w:rPr>
                <w:rFonts w:ascii="Century Gothic" w:hAnsi="Century Gothic"/>
                <w:w w:val="90"/>
                <w:sz w:val="20"/>
              </w:rPr>
            </w:pPr>
            <w:r w:rsidRPr="007D1A0B">
              <w:rPr>
                <w:rFonts w:ascii="Century Gothic" w:hAnsi="Century Gothic"/>
                <w:w w:val="90"/>
                <w:sz w:val="20"/>
              </w:rPr>
              <w:t>Planilha de Percentual das Leis Sociais e Trabalhistas</w:t>
            </w:r>
          </w:p>
          <w:p w14:paraId="4975F113" w14:textId="77777777" w:rsidR="00D13D7C" w:rsidRPr="007D1A0B" w:rsidRDefault="00D13D7C" w:rsidP="00895820">
            <w:pPr>
              <w:widowControl w:val="0"/>
              <w:tabs>
                <w:tab w:val="left" w:pos="284"/>
              </w:tabs>
              <w:spacing w:line="340" w:lineRule="exact"/>
              <w:jc w:val="both"/>
              <w:rPr>
                <w:rFonts w:ascii="Century Gothic" w:hAnsi="Century Gothic"/>
                <w:w w:val="90"/>
                <w:sz w:val="20"/>
              </w:rPr>
            </w:pPr>
            <w:r w:rsidRPr="007D1A0B">
              <w:rPr>
                <w:rFonts w:ascii="Century Gothic" w:hAnsi="Century Gothic"/>
                <w:w w:val="90"/>
                <w:sz w:val="20"/>
              </w:rPr>
              <w:t>Relação dos Lotes e Quantitativos de Intervenções</w:t>
            </w:r>
          </w:p>
          <w:p w14:paraId="4CAE500E" w14:textId="7965092D" w:rsidR="00D13D7C" w:rsidRPr="00F66F08" w:rsidRDefault="00FB0DC7" w:rsidP="00895820">
            <w:pPr>
              <w:widowControl w:val="0"/>
              <w:tabs>
                <w:tab w:val="left" w:pos="284"/>
              </w:tabs>
              <w:spacing w:line="340" w:lineRule="exact"/>
              <w:jc w:val="both"/>
              <w:rPr>
                <w:rFonts w:ascii="Century Gothic" w:hAnsi="Century Gothic"/>
                <w:w w:val="90"/>
                <w:sz w:val="20"/>
              </w:rPr>
            </w:pPr>
            <w:r w:rsidRPr="007D1A0B">
              <w:rPr>
                <w:rFonts w:ascii="Century Gothic" w:hAnsi="Century Gothic"/>
                <w:w w:val="90"/>
                <w:sz w:val="20"/>
              </w:rPr>
              <w:lastRenderedPageBreak/>
              <w:t xml:space="preserve">Critérios de Medição e Remuneração – V. </w:t>
            </w:r>
            <w:r w:rsidR="007D1A0B">
              <w:rPr>
                <w:rFonts w:ascii="Century Gothic" w:hAnsi="Century Gothic"/>
                <w:w w:val="90"/>
                <w:sz w:val="20"/>
              </w:rPr>
              <w:t>176</w:t>
            </w:r>
          </w:p>
        </w:tc>
      </w:tr>
    </w:tbl>
    <w:p w14:paraId="083D8955" w14:textId="77777777" w:rsidR="008B47F5" w:rsidRDefault="008B47F5" w:rsidP="004F6FEE">
      <w:pPr>
        <w:tabs>
          <w:tab w:val="left" w:pos="426"/>
        </w:tabs>
        <w:autoSpaceDE w:val="0"/>
        <w:autoSpaceDN w:val="0"/>
        <w:adjustRightInd w:val="0"/>
        <w:jc w:val="center"/>
        <w:rPr>
          <w:rFonts w:ascii="Century Gothic" w:hAnsi="Century Gothic" w:cs="Arial"/>
          <w:b/>
          <w:bCs/>
          <w:w w:val="90"/>
          <w:sz w:val="20"/>
          <w:szCs w:val="20"/>
        </w:rPr>
      </w:pPr>
    </w:p>
    <w:p w14:paraId="69A8B87C" w14:textId="77777777" w:rsidR="008B47F5" w:rsidRPr="00F66F08" w:rsidRDefault="008B47F5" w:rsidP="008B47F5">
      <w:pPr>
        <w:widowControl w:val="0"/>
        <w:tabs>
          <w:tab w:val="left" w:pos="284"/>
        </w:tabs>
        <w:autoSpaceDE w:val="0"/>
        <w:autoSpaceDN w:val="0"/>
        <w:adjustRightInd w:val="0"/>
        <w:jc w:val="center"/>
        <w:rPr>
          <w:rFonts w:ascii="Century Gothic" w:hAnsi="Century Gothic" w:cs="Arial"/>
          <w:b/>
          <w:bCs/>
          <w:w w:val="90"/>
          <w:sz w:val="20"/>
        </w:rPr>
      </w:pPr>
      <w:r w:rsidRPr="00F66F08">
        <w:rPr>
          <w:rFonts w:ascii="Century Gothic" w:hAnsi="Century Gothic" w:cs="Arial"/>
          <w:b/>
          <w:bCs/>
          <w:w w:val="90"/>
          <w:sz w:val="20"/>
        </w:rPr>
        <w:t>CLÁUSULA SEGUNDA – PREÇOS REGISTRADOS</w:t>
      </w:r>
    </w:p>
    <w:p w14:paraId="08BA65D6" w14:textId="77777777" w:rsidR="008B47F5" w:rsidRPr="00F66F08" w:rsidRDefault="008B47F5" w:rsidP="008B47F5">
      <w:pPr>
        <w:widowControl w:val="0"/>
        <w:tabs>
          <w:tab w:val="left" w:pos="284"/>
        </w:tabs>
        <w:autoSpaceDE w:val="0"/>
        <w:autoSpaceDN w:val="0"/>
        <w:adjustRightInd w:val="0"/>
        <w:jc w:val="center"/>
        <w:rPr>
          <w:rFonts w:ascii="Century Gothic" w:hAnsi="Century Gothic" w:cs="Arial"/>
          <w:b/>
          <w:bCs/>
          <w:w w:val="90"/>
          <w:sz w:val="20"/>
        </w:rPr>
      </w:pPr>
    </w:p>
    <w:p w14:paraId="71E16EB9" w14:textId="518A4D3D" w:rsidR="008B47F5" w:rsidRPr="007D1A0B" w:rsidRDefault="008B47F5" w:rsidP="008B47F5">
      <w:pPr>
        <w:widowControl w:val="0"/>
        <w:tabs>
          <w:tab w:val="left" w:pos="284"/>
        </w:tabs>
        <w:autoSpaceDE w:val="0"/>
        <w:autoSpaceDN w:val="0"/>
        <w:adjustRightInd w:val="0"/>
        <w:jc w:val="both"/>
        <w:rPr>
          <w:rFonts w:ascii="Century Gothic" w:hAnsi="Century Gothic" w:cs="Arial"/>
          <w:w w:val="90"/>
          <w:sz w:val="20"/>
        </w:rPr>
      </w:pPr>
      <w:r w:rsidRPr="007D1A0B">
        <w:rPr>
          <w:rFonts w:ascii="Century Gothic" w:hAnsi="Century Gothic" w:cs="Arial"/>
          <w:b/>
          <w:bCs/>
          <w:w w:val="90"/>
          <w:sz w:val="20"/>
        </w:rPr>
        <w:t xml:space="preserve">2.1. </w:t>
      </w:r>
      <w:r w:rsidRPr="007D1A0B">
        <w:rPr>
          <w:rFonts w:ascii="Century Gothic" w:hAnsi="Century Gothic" w:cs="Arial"/>
          <w:w w:val="90"/>
          <w:sz w:val="20"/>
        </w:rPr>
        <w:t>Os preços registrados são aqueles constantes do Anexo 1-D – Boletim Referencial de Custos – Tabela de Serviços – V17</w:t>
      </w:r>
      <w:r w:rsidR="007D1A0B" w:rsidRPr="007D1A0B">
        <w:rPr>
          <w:rFonts w:ascii="Century Gothic" w:hAnsi="Century Gothic" w:cs="Arial"/>
          <w:w w:val="90"/>
          <w:sz w:val="20"/>
        </w:rPr>
        <w:t>6</w:t>
      </w:r>
      <w:r w:rsidRPr="007D1A0B">
        <w:rPr>
          <w:rFonts w:ascii="Century Gothic" w:hAnsi="Century Gothic" w:cs="Arial"/>
          <w:w w:val="90"/>
          <w:sz w:val="20"/>
        </w:rPr>
        <w:t xml:space="preserve"> com incidência da Taxa Final (TF) constante do Anexo 1-C – Proposta Comercial, observando-se a ordem de classificação obtida no certame licitatório.</w:t>
      </w:r>
    </w:p>
    <w:p w14:paraId="7061A0F2" w14:textId="423CD0C9" w:rsidR="008B47F5" w:rsidRPr="00F66F08" w:rsidRDefault="008B47F5" w:rsidP="008B47F5">
      <w:pPr>
        <w:widowControl w:val="0"/>
        <w:tabs>
          <w:tab w:val="left" w:pos="284"/>
        </w:tabs>
        <w:autoSpaceDE w:val="0"/>
        <w:autoSpaceDN w:val="0"/>
        <w:adjustRightInd w:val="0"/>
        <w:jc w:val="both"/>
        <w:rPr>
          <w:rFonts w:ascii="Century Gothic" w:hAnsi="Century Gothic" w:cs="Arial"/>
          <w:w w:val="90"/>
          <w:sz w:val="20"/>
        </w:rPr>
      </w:pPr>
      <w:r w:rsidRPr="007D1A0B">
        <w:rPr>
          <w:rFonts w:ascii="Century Gothic" w:hAnsi="Century Gothic" w:cs="Arial"/>
          <w:b/>
          <w:w w:val="90"/>
          <w:sz w:val="20"/>
        </w:rPr>
        <w:t xml:space="preserve">2.1.1. </w:t>
      </w:r>
      <w:r w:rsidRPr="007D1A0B">
        <w:rPr>
          <w:rFonts w:ascii="Century Gothic" w:hAnsi="Century Gothic" w:cs="Arial"/>
          <w:w w:val="90"/>
          <w:sz w:val="20"/>
        </w:rPr>
        <w:t>A previsão estimada da despesa é de R$ ............... (...............................).</w:t>
      </w:r>
    </w:p>
    <w:p w14:paraId="6C6859EC" w14:textId="77777777" w:rsidR="008B47F5" w:rsidRPr="00F66F08" w:rsidRDefault="008B47F5" w:rsidP="008B47F5">
      <w:pPr>
        <w:widowControl w:val="0"/>
        <w:tabs>
          <w:tab w:val="left" w:pos="284"/>
        </w:tabs>
        <w:autoSpaceDE w:val="0"/>
        <w:autoSpaceDN w:val="0"/>
        <w:adjustRightInd w:val="0"/>
        <w:jc w:val="both"/>
        <w:rPr>
          <w:rFonts w:ascii="Century Gothic" w:hAnsi="Century Gothic" w:cs="Arial"/>
          <w:w w:val="9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701"/>
        <w:gridCol w:w="1701"/>
      </w:tblGrid>
      <w:tr w:rsidR="008B47F5" w:rsidRPr="00F66F08" w14:paraId="0FCAB2F8" w14:textId="77777777" w:rsidTr="00895820">
        <w:tc>
          <w:tcPr>
            <w:tcW w:w="675" w:type="dxa"/>
            <w:shd w:val="clear" w:color="auto" w:fill="D9D9D9"/>
          </w:tcPr>
          <w:p w14:paraId="7A4EB63B"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b/>
                <w:w w:val="90"/>
                <w:sz w:val="20"/>
              </w:rPr>
            </w:pPr>
            <w:r w:rsidRPr="00F66F08">
              <w:rPr>
                <w:rFonts w:ascii="Century Gothic" w:hAnsi="Century Gothic" w:cs="Arial"/>
                <w:b/>
                <w:w w:val="90"/>
                <w:sz w:val="20"/>
              </w:rPr>
              <w:t>Lote</w:t>
            </w:r>
          </w:p>
        </w:tc>
        <w:tc>
          <w:tcPr>
            <w:tcW w:w="4820" w:type="dxa"/>
            <w:shd w:val="clear" w:color="auto" w:fill="D9D9D9"/>
          </w:tcPr>
          <w:p w14:paraId="38B1ED3F"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b/>
                <w:w w:val="90"/>
                <w:sz w:val="20"/>
              </w:rPr>
            </w:pPr>
            <w:r w:rsidRPr="00F66F08">
              <w:rPr>
                <w:rFonts w:ascii="Century Gothic" w:hAnsi="Century Gothic" w:cs="Arial"/>
                <w:b/>
                <w:w w:val="90"/>
                <w:sz w:val="20"/>
              </w:rPr>
              <w:t>Descritivo</w:t>
            </w:r>
          </w:p>
        </w:tc>
        <w:tc>
          <w:tcPr>
            <w:tcW w:w="1701" w:type="dxa"/>
            <w:shd w:val="clear" w:color="auto" w:fill="D9D9D9"/>
          </w:tcPr>
          <w:p w14:paraId="1CE74E73"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b/>
                <w:w w:val="90"/>
                <w:sz w:val="20"/>
              </w:rPr>
            </w:pPr>
            <w:r w:rsidRPr="00F66F08">
              <w:rPr>
                <w:rFonts w:ascii="Century Gothic" w:hAnsi="Century Gothic" w:cs="Arial"/>
                <w:b/>
                <w:w w:val="90"/>
                <w:sz w:val="20"/>
              </w:rPr>
              <w:t>Empresa</w:t>
            </w:r>
          </w:p>
        </w:tc>
        <w:tc>
          <w:tcPr>
            <w:tcW w:w="1701" w:type="dxa"/>
            <w:shd w:val="clear" w:color="auto" w:fill="D9D9D9"/>
          </w:tcPr>
          <w:p w14:paraId="70B94CF8"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b/>
                <w:w w:val="90"/>
                <w:sz w:val="20"/>
              </w:rPr>
            </w:pPr>
            <w:r w:rsidRPr="00F66F08">
              <w:rPr>
                <w:rFonts w:ascii="Century Gothic" w:hAnsi="Century Gothic" w:cs="Arial"/>
                <w:b/>
                <w:w w:val="90"/>
                <w:sz w:val="20"/>
              </w:rPr>
              <w:t>Taxa Final (%)</w:t>
            </w:r>
          </w:p>
        </w:tc>
      </w:tr>
      <w:tr w:rsidR="008B47F5" w:rsidRPr="00F66F08" w14:paraId="08EEC2E0" w14:textId="77777777" w:rsidTr="00895820">
        <w:tc>
          <w:tcPr>
            <w:tcW w:w="675" w:type="dxa"/>
            <w:shd w:val="clear" w:color="auto" w:fill="auto"/>
            <w:vAlign w:val="center"/>
          </w:tcPr>
          <w:p w14:paraId="6E4084B8"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w w:val="90"/>
                <w:sz w:val="20"/>
              </w:rPr>
            </w:pPr>
            <w:r>
              <w:rPr>
                <w:rFonts w:ascii="Century Gothic" w:hAnsi="Century Gothic" w:cs="Arial"/>
                <w:w w:val="90"/>
                <w:sz w:val="20"/>
              </w:rPr>
              <w:t>1</w:t>
            </w:r>
          </w:p>
        </w:tc>
        <w:tc>
          <w:tcPr>
            <w:tcW w:w="4820" w:type="dxa"/>
            <w:shd w:val="clear" w:color="auto" w:fill="auto"/>
          </w:tcPr>
          <w:p w14:paraId="3C3082A0" w14:textId="77777777" w:rsidR="008B47F5" w:rsidRPr="00F66F08" w:rsidRDefault="008B47F5" w:rsidP="00895820">
            <w:pPr>
              <w:widowControl w:val="0"/>
              <w:tabs>
                <w:tab w:val="left" w:pos="284"/>
              </w:tabs>
              <w:rPr>
                <w:rFonts w:ascii="Century Gothic" w:hAnsi="Century Gothic"/>
                <w:b/>
                <w:w w:val="90"/>
                <w:sz w:val="20"/>
              </w:rPr>
            </w:pPr>
            <w:r>
              <w:rPr>
                <w:rFonts w:ascii="Century Gothic" w:hAnsi="Century Gothic"/>
                <w:w w:val="90"/>
                <w:sz w:val="20"/>
              </w:rPr>
              <w:t xml:space="preserve">Imóveis localizados na </w:t>
            </w:r>
            <w:r w:rsidRPr="004D271E">
              <w:rPr>
                <w:rFonts w:ascii="Century Gothic" w:hAnsi="Century Gothic"/>
                <w:w w:val="90"/>
                <w:sz w:val="20"/>
              </w:rPr>
              <w:t xml:space="preserve">Capital e Municípios do Estado de São Paulo com distância de até 150 Km da Capital   </w:t>
            </w:r>
          </w:p>
        </w:tc>
        <w:tc>
          <w:tcPr>
            <w:tcW w:w="1701" w:type="dxa"/>
            <w:shd w:val="clear" w:color="auto" w:fill="auto"/>
          </w:tcPr>
          <w:p w14:paraId="2C1010AA"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w w:val="90"/>
                <w:sz w:val="20"/>
              </w:rPr>
            </w:pPr>
          </w:p>
        </w:tc>
        <w:tc>
          <w:tcPr>
            <w:tcW w:w="1701" w:type="dxa"/>
            <w:shd w:val="clear" w:color="auto" w:fill="auto"/>
          </w:tcPr>
          <w:p w14:paraId="7F5C09BE"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w w:val="90"/>
                <w:sz w:val="20"/>
              </w:rPr>
            </w:pPr>
          </w:p>
        </w:tc>
      </w:tr>
      <w:tr w:rsidR="008B47F5" w:rsidRPr="00F66F08" w14:paraId="0AE5B446" w14:textId="77777777" w:rsidTr="00895820">
        <w:tc>
          <w:tcPr>
            <w:tcW w:w="675" w:type="dxa"/>
            <w:shd w:val="clear" w:color="auto" w:fill="auto"/>
            <w:vAlign w:val="center"/>
          </w:tcPr>
          <w:p w14:paraId="4AB6C0CC"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w w:val="90"/>
                <w:sz w:val="20"/>
              </w:rPr>
            </w:pPr>
            <w:r>
              <w:rPr>
                <w:rFonts w:ascii="Century Gothic" w:hAnsi="Century Gothic" w:cs="Arial"/>
                <w:w w:val="90"/>
                <w:sz w:val="20"/>
              </w:rPr>
              <w:t>2</w:t>
            </w:r>
          </w:p>
        </w:tc>
        <w:tc>
          <w:tcPr>
            <w:tcW w:w="4820" w:type="dxa"/>
            <w:shd w:val="clear" w:color="auto" w:fill="auto"/>
            <w:vAlign w:val="center"/>
          </w:tcPr>
          <w:p w14:paraId="600F3F81" w14:textId="052AD549" w:rsidR="008B47F5" w:rsidRPr="004D271E" w:rsidRDefault="008B47F5" w:rsidP="00895820">
            <w:pPr>
              <w:jc w:val="both"/>
              <w:rPr>
                <w:rFonts w:ascii="Century Gothic" w:hAnsi="Century Gothic"/>
                <w:w w:val="90"/>
                <w:sz w:val="20"/>
              </w:rPr>
            </w:pPr>
            <w:r>
              <w:rPr>
                <w:rFonts w:ascii="Century Gothic" w:hAnsi="Century Gothic"/>
                <w:w w:val="90"/>
                <w:sz w:val="20"/>
              </w:rPr>
              <w:t xml:space="preserve">Imóveis localizados em </w:t>
            </w:r>
            <w:r w:rsidRPr="004D271E">
              <w:rPr>
                <w:rFonts w:ascii="Century Gothic" w:hAnsi="Century Gothic"/>
                <w:w w:val="90"/>
                <w:sz w:val="20"/>
              </w:rPr>
              <w:t xml:space="preserve">Municípios do Estado de São Paulo com distância de </w:t>
            </w:r>
            <w:r w:rsidR="00595CE2">
              <w:rPr>
                <w:rFonts w:ascii="Century Gothic" w:hAnsi="Century Gothic"/>
                <w:w w:val="90"/>
                <w:sz w:val="20"/>
              </w:rPr>
              <w:t>151 A 350 KM</w:t>
            </w:r>
            <w:r w:rsidRPr="004D271E">
              <w:rPr>
                <w:rFonts w:ascii="Century Gothic" w:hAnsi="Century Gothic"/>
                <w:w w:val="90"/>
                <w:sz w:val="20"/>
              </w:rPr>
              <w:t xml:space="preserve"> da Capital  </w:t>
            </w:r>
          </w:p>
        </w:tc>
        <w:tc>
          <w:tcPr>
            <w:tcW w:w="1701" w:type="dxa"/>
            <w:shd w:val="clear" w:color="auto" w:fill="auto"/>
          </w:tcPr>
          <w:p w14:paraId="44041932" w14:textId="77777777" w:rsidR="008B47F5" w:rsidRPr="00F66F08" w:rsidRDefault="008B47F5" w:rsidP="00895820">
            <w:pPr>
              <w:widowControl w:val="0"/>
              <w:tabs>
                <w:tab w:val="left" w:pos="284"/>
              </w:tabs>
              <w:autoSpaceDE w:val="0"/>
              <w:autoSpaceDN w:val="0"/>
              <w:adjustRightInd w:val="0"/>
              <w:jc w:val="both"/>
              <w:rPr>
                <w:rFonts w:ascii="Century Gothic" w:hAnsi="Century Gothic" w:cs="Arial"/>
                <w:w w:val="90"/>
                <w:sz w:val="20"/>
              </w:rPr>
            </w:pPr>
          </w:p>
        </w:tc>
        <w:tc>
          <w:tcPr>
            <w:tcW w:w="1701" w:type="dxa"/>
            <w:shd w:val="clear" w:color="auto" w:fill="auto"/>
          </w:tcPr>
          <w:p w14:paraId="6C476B21" w14:textId="77777777" w:rsidR="008B47F5" w:rsidRPr="00F66F08" w:rsidRDefault="008B47F5" w:rsidP="00895820">
            <w:pPr>
              <w:widowControl w:val="0"/>
              <w:tabs>
                <w:tab w:val="left" w:pos="284"/>
              </w:tabs>
              <w:autoSpaceDE w:val="0"/>
              <w:autoSpaceDN w:val="0"/>
              <w:adjustRightInd w:val="0"/>
              <w:jc w:val="both"/>
              <w:rPr>
                <w:rFonts w:ascii="Century Gothic" w:hAnsi="Century Gothic" w:cs="Arial"/>
                <w:w w:val="90"/>
                <w:sz w:val="20"/>
              </w:rPr>
            </w:pPr>
          </w:p>
        </w:tc>
      </w:tr>
      <w:tr w:rsidR="008B47F5" w:rsidRPr="00F66F08" w14:paraId="367C90DA" w14:textId="77777777" w:rsidTr="00895820">
        <w:tc>
          <w:tcPr>
            <w:tcW w:w="675" w:type="dxa"/>
            <w:shd w:val="clear" w:color="auto" w:fill="auto"/>
            <w:vAlign w:val="center"/>
          </w:tcPr>
          <w:p w14:paraId="29418878" w14:textId="77777777" w:rsidR="008B47F5" w:rsidRPr="00F66F08" w:rsidRDefault="008B47F5" w:rsidP="00895820">
            <w:pPr>
              <w:widowControl w:val="0"/>
              <w:tabs>
                <w:tab w:val="left" w:pos="284"/>
              </w:tabs>
              <w:autoSpaceDE w:val="0"/>
              <w:autoSpaceDN w:val="0"/>
              <w:adjustRightInd w:val="0"/>
              <w:jc w:val="center"/>
              <w:rPr>
                <w:rFonts w:ascii="Century Gothic" w:hAnsi="Century Gothic" w:cs="Arial"/>
                <w:w w:val="90"/>
                <w:sz w:val="20"/>
              </w:rPr>
            </w:pPr>
            <w:r>
              <w:rPr>
                <w:rFonts w:ascii="Century Gothic" w:hAnsi="Century Gothic" w:cs="Arial"/>
                <w:w w:val="90"/>
                <w:sz w:val="20"/>
              </w:rPr>
              <w:t>3</w:t>
            </w:r>
          </w:p>
        </w:tc>
        <w:tc>
          <w:tcPr>
            <w:tcW w:w="4820" w:type="dxa"/>
            <w:shd w:val="clear" w:color="auto" w:fill="auto"/>
            <w:vAlign w:val="center"/>
          </w:tcPr>
          <w:p w14:paraId="521D2F6C" w14:textId="561AE57A" w:rsidR="008B47F5" w:rsidRPr="004D271E" w:rsidRDefault="008B47F5" w:rsidP="00895820">
            <w:pPr>
              <w:jc w:val="both"/>
              <w:rPr>
                <w:rFonts w:ascii="Century Gothic" w:hAnsi="Century Gothic"/>
                <w:w w:val="90"/>
                <w:sz w:val="20"/>
              </w:rPr>
            </w:pPr>
            <w:r>
              <w:rPr>
                <w:rFonts w:ascii="Century Gothic" w:hAnsi="Century Gothic"/>
                <w:w w:val="90"/>
                <w:sz w:val="20"/>
              </w:rPr>
              <w:t xml:space="preserve">Imóveis localizados em </w:t>
            </w:r>
            <w:r w:rsidRPr="004D271E">
              <w:rPr>
                <w:rFonts w:ascii="Century Gothic" w:hAnsi="Century Gothic"/>
                <w:w w:val="90"/>
                <w:sz w:val="20"/>
              </w:rPr>
              <w:t xml:space="preserve">Municípios do Estado de São Paulo com distância de </w:t>
            </w:r>
            <w:r w:rsidR="00595CE2">
              <w:rPr>
                <w:rFonts w:ascii="Century Gothic" w:hAnsi="Century Gothic"/>
                <w:w w:val="90"/>
                <w:sz w:val="20"/>
              </w:rPr>
              <w:t>351 A 760 KM</w:t>
            </w:r>
            <w:r w:rsidRPr="004D271E">
              <w:rPr>
                <w:rFonts w:ascii="Century Gothic" w:hAnsi="Century Gothic"/>
                <w:w w:val="90"/>
                <w:sz w:val="20"/>
              </w:rPr>
              <w:t xml:space="preserve"> da Capital   </w:t>
            </w:r>
          </w:p>
        </w:tc>
        <w:tc>
          <w:tcPr>
            <w:tcW w:w="1701" w:type="dxa"/>
            <w:shd w:val="clear" w:color="auto" w:fill="auto"/>
          </w:tcPr>
          <w:p w14:paraId="44B1152E" w14:textId="77777777" w:rsidR="008B47F5" w:rsidRPr="00F66F08" w:rsidRDefault="008B47F5" w:rsidP="00895820">
            <w:pPr>
              <w:widowControl w:val="0"/>
              <w:tabs>
                <w:tab w:val="left" w:pos="284"/>
              </w:tabs>
              <w:autoSpaceDE w:val="0"/>
              <w:autoSpaceDN w:val="0"/>
              <w:adjustRightInd w:val="0"/>
              <w:jc w:val="both"/>
              <w:rPr>
                <w:rFonts w:ascii="Century Gothic" w:hAnsi="Century Gothic" w:cs="Arial"/>
                <w:w w:val="90"/>
                <w:sz w:val="20"/>
              </w:rPr>
            </w:pPr>
          </w:p>
        </w:tc>
        <w:tc>
          <w:tcPr>
            <w:tcW w:w="1701" w:type="dxa"/>
            <w:shd w:val="clear" w:color="auto" w:fill="auto"/>
          </w:tcPr>
          <w:p w14:paraId="58866279" w14:textId="77777777" w:rsidR="008B47F5" w:rsidRPr="00F66F08" w:rsidRDefault="008B47F5" w:rsidP="00895820">
            <w:pPr>
              <w:widowControl w:val="0"/>
              <w:tabs>
                <w:tab w:val="left" w:pos="284"/>
              </w:tabs>
              <w:autoSpaceDE w:val="0"/>
              <w:autoSpaceDN w:val="0"/>
              <w:adjustRightInd w:val="0"/>
              <w:jc w:val="both"/>
              <w:rPr>
                <w:rFonts w:ascii="Century Gothic" w:hAnsi="Century Gothic" w:cs="Arial"/>
                <w:w w:val="90"/>
                <w:sz w:val="20"/>
              </w:rPr>
            </w:pPr>
          </w:p>
        </w:tc>
      </w:tr>
    </w:tbl>
    <w:p w14:paraId="63CDCD51" w14:textId="77777777" w:rsidR="008B47F5" w:rsidRDefault="008B47F5" w:rsidP="008B47F5">
      <w:pPr>
        <w:widowControl w:val="0"/>
        <w:tabs>
          <w:tab w:val="left" w:pos="284"/>
        </w:tabs>
        <w:autoSpaceDE w:val="0"/>
        <w:autoSpaceDN w:val="0"/>
        <w:adjustRightInd w:val="0"/>
        <w:jc w:val="both"/>
        <w:rPr>
          <w:rFonts w:ascii="Century Gothic" w:hAnsi="Century Gothic" w:cs="Arial"/>
          <w:w w:val="90"/>
          <w:sz w:val="20"/>
        </w:rPr>
      </w:pPr>
    </w:p>
    <w:p w14:paraId="2BEACC34" w14:textId="77777777" w:rsidR="008B47F5" w:rsidRDefault="008B47F5" w:rsidP="004F6FEE">
      <w:pPr>
        <w:tabs>
          <w:tab w:val="left" w:pos="426"/>
        </w:tabs>
        <w:autoSpaceDE w:val="0"/>
        <w:autoSpaceDN w:val="0"/>
        <w:adjustRightInd w:val="0"/>
        <w:jc w:val="center"/>
        <w:rPr>
          <w:rFonts w:ascii="Century Gothic" w:hAnsi="Century Gothic" w:cs="Arial"/>
          <w:b/>
          <w:bCs/>
          <w:w w:val="90"/>
          <w:sz w:val="20"/>
          <w:szCs w:val="20"/>
        </w:rPr>
      </w:pPr>
    </w:p>
    <w:p w14:paraId="2BDB4D8A" w14:textId="0F493B54" w:rsidR="00E22FB1" w:rsidRPr="003F52F1" w:rsidRDefault="00E22FB1" w:rsidP="004F6FEE">
      <w:pPr>
        <w:tabs>
          <w:tab w:val="left" w:pos="426"/>
        </w:tabs>
        <w:autoSpaceDE w:val="0"/>
        <w:autoSpaceDN w:val="0"/>
        <w:adjustRightInd w:val="0"/>
        <w:jc w:val="center"/>
        <w:rPr>
          <w:rFonts w:ascii="Century Gothic" w:hAnsi="Century Gothic" w:cs="Arial"/>
          <w:b/>
          <w:bCs/>
          <w:w w:val="90"/>
          <w:sz w:val="20"/>
          <w:szCs w:val="20"/>
        </w:rPr>
      </w:pPr>
      <w:r w:rsidRPr="003F52F1">
        <w:rPr>
          <w:rFonts w:ascii="Century Gothic" w:hAnsi="Century Gothic" w:cs="Arial"/>
          <w:b/>
          <w:bCs/>
          <w:w w:val="90"/>
          <w:sz w:val="20"/>
          <w:szCs w:val="20"/>
        </w:rPr>
        <w:t xml:space="preserve">CLÁUSULA </w:t>
      </w:r>
      <w:r w:rsidR="008B47F5">
        <w:rPr>
          <w:rFonts w:ascii="Century Gothic" w:hAnsi="Century Gothic" w:cs="Arial"/>
          <w:b/>
          <w:bCs/>
          <w:w w:val="90"/>
          <w:sz w:val="20"/>
          <w:szCs w:val="20"/>
        </w:rPr>
        <w:t>TERCEIRA</w:t>
      </w:r>
      <w:r w:rsidRPr="003F52F1">
        <w:rPr>
          <w:rFonts w:ascii="Century Gothic" w:hAnsi="Century Gothic" w:cs="Arial"/>
          <w:b/>
          <w:bCs/>
          <w:w w:val="90"/>
          <w:sz w:val="20"/>
          <w:szCs w:val="20"/>
        </w:rPr>
        <w:t xml:space="preserve"> </w:t>
      </w:r>
      <w:r w:rsidR="005E13C6" w:rsidRPr="003F52F1">
        <w:rPr>
          <w:rFonts w:ascii="Century Gothic" w:hAnsi="Century Gothic" w:cs="Arial"/>
          <w:b/>
          <w:bCs/>
          <w:w w:val="90"/>
          <w:sz w:val="20"/>
          <w:szCs w:val="20"/>
        </w:rPr>
        <w:t>–</w:t>
      </w:r>
      <w:r w:rsidRPr="003F52F1">
        <w:rPr>
          <w:rFonts w:ascii="Century Gothic" w:hAnsi="Century Gothic" w:cs="Arial"/>
          <w:b/>
          <w:bCs/>
          <w:w w:val="90"/>
          <w:sz w:val="20"/>
          <w:szCs w:val="20"/>
        </w:rPr>
        <w:t xml:space="preserve"> </w:t>
      </w:r>
      <w:r w:rsidR="005D6FC7" w:rsidRPr="003F52F1">
        <w:rPr>
          <w:rFonts w:ascii="Century Gothic" w:hAnsi="Century Gothic" w:cs="Arial"/>
          <w:b/>
          <w:bCs/>
          <w:w w:val="90"/>
          <w:sz w:val="20"/>
          <w:szCs w:val="20"/>
        </w:rPr>
        <w:t>SERVIÇOS</w:t>
      </w:r>
    </w:p>
    <w:p w14:paraId="173A7EF4" w14:textId="77777777" w:rsidR="005D6FC7" w:rsidRPr="003F52F1" w:rsidRDefault="005D6FC7" w:rsidP="005D6FC7">
      <w:pPr>
        <w:widowControl w:val="0"/>
        <w:tabs>
          <w:tab w:val="left" w:pos="851"/>
        </w:tabs>
        <w:autoSpaceDE w:val="0"/>
        <w:autoSpaceDN w:val="0"/>
        <w:adjustRightInd w:val="0"/>
        <w:jc w:val="both"/>
        <w:rPr>
          <w:rFonts w:ascii="Century Gothic" w:hAnsi="Century Gothic" w:cs="Arial"/>
          <w:b/>
          <w:bCs/>
          <w:w w:val="90"/>
          <w:sz w:val="20"/>
          <w:szCs w:val="20"/>
        </w:rPr>
      </w:pPr>
    </w:p>
    <w:p w14:paraId="3A25059F" w14:textId="1B2D463F" w:rsidR="005D6FC7" w:rsidRPr="003F52F1" w:rsidRDefault="008B47F5" w:rsidP="005D6FC7">
      <w:pPr>
        <w:widowControl w:val="0"/>
        <w:tabs>
          <w:tab w:val="left" w:pos="851"/>
        </w:tabs>
        <w:autoSpaceDE w:val="0"/>
        <w:autoSpaceDN w:val="0"/>
        <w:adjustRightInd w:val="0"/>
        <w:jc w:val="both"/>
        <w:rPr>
          <w:rFonts w:ascii="Century Gothic" w:hAnsi="Century Gothic"/>
          <w:w w:val="90"/>
          <w:sz w:val="20"/>
          <w:szCs w:val="20"/>
        </w:rPr>
      </w:pPr>
      <w:r>
        <w:rPr>
          <w:rFonts w:ascii="Century Gothic" w:hAnsi="Century Gothic" w:cs="Arial"/>
          <w:b/>
          <w:bCs/>
          <w:w w:val="90"/>
          <w:sz w:val="20"/>
          <w:szCs w:val="20"/>
        </w:rPr>
        <w:t>3</w:t>
      </w:r>
      <w:r w:rsidR="00B06F21" w:rsidRPr="003F52F1">
        <w:rPr>
          <w:rFonts w:ascii="Century Gothic" w:hAnsi="Century Gothic" w:cs="Arial"/>
          <w:b/>
          <w:bCs/>
          <w:w w:val="90"/>
          <w:sz w:val="20"/>
          <w:szCs w:val="20"/>
        </w:rPr>
        <w:t>.1.</w:t>
      </w:r>
      <w:r w:rsidR="00B06F21" w:rsidRPr="003F52F1">
        <w:rPr>
          <w:rFonts w:ascii="Century Gothic" w:hAnsi="Century Gothic" w:cs="Arial"/>
          <w:bCs/>
          <w:w w:val="90"/>
          <w:sz w:val="20"/>
          <w:szCs w:val="20"/>
        </w:rPr>
        <w:t xml:space="preserve"> </w:t>
      </w:r>
      <w:r w:rsidR="005D6FC7" w:rsidRPr="003F52F1">
        <w:rPr>
          <w:rFonts w:ascii="Century Gothic" w:hAnsi="Century Gothic"/>
          <w:w w:val="90"/>
          <w:sz w:val="20"/>
          <w:szCs w:val="20"/>
        </w:rPr>
        <w:t>Os serviços contratados serão executados em conformidade com as Cláusulas da presente Ata e dos termos do Anexo 1 – Especificações Técnicas.</w:t>
      </w:r>
    </w:p>
    <w:p w14:paraId="39557A55" w14:textId="77777777" w:rsidR="005D6FC7" w:rsidRPr="003F52F1" w:rsidRDefault="005D6FC7" w:rsidP="005D6FC7">
      <w:pPr>
        <w:widowControl w:val="0"/>
        <w:tabs>
          <w:tab w:val="left" w:pos="851"/>
        </w:tabs>
        <w:autoSpaceDE w:val="0"/>
        <w:autoSpaceDN w:val="0"/>
        <w:adjustRightInd w:val="0"/>
        <w:jc w:val="both"/>
        <w:rPr>
          <w:rFonts w:ascii="Century Gothic" w:hAnsi="Century Gothic"/>
          <w:w w:val="90"/>
          <w:sz w:val="20"/>
          <w:szCs w:val="20"/>
        </w:rPr>
      </w:pPr>
    </w:p>
    <w:p w14:paraId="1F42D2FE" w14:textId="38958FE9" w:rsidR="005D6FC7" w:rsidRPr="003F52F1" w:rsidRDefault="005D6FC7" w:rsidP="005D6FC7">
      <w:pPr>
        <w:widowControl w:val="0"/>
        <w:tabs>
          <w:tab w:val="left" w:pos="284"/>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 xml:space="preserve">CLÁUSULA </w:t>
      </w:r>
      <w:r w:rsidR="008B47F5">
        <w:rPr>
          <w:rFonts w:ascii="Century Gothic" w:hAnsi="Century Gothic"/>
          <w:b/>
          <w:w w:val="90"/>
          <w:sz w:val="20"/>
          <w:szCs w:val="20"/>
        </w:rPr>
        <w:t>QUARTA</w:t>
      </w:r>
      <w:r w:rsidRPr="003F52F1">
        <w:rPr>
          <w:rFonts w:ascii="Century Gothic" w:hAnsi="Century Gothic"/>
          <w:b/>
          <w:w w:val="90"/>
          <w:sz w:val="20"/>
          <w:szCs w:val="20"/>
        </w:rPr>
        <w:t xml:space="preserve"> - DAS CONDIÇÕES DE RECEBIMENTO E DO ACEITE DEFINITIVO</w:t>
      </w:r>
    </w:p>
    <w:p w14:paraId="61A51205" w14:textId="77777777" w:rsidR="005D6FC7" w:rsidRPr="003F52F1" w:rsidRDefault="005D6FC7" w:rsidP="005D6FC7">
      <w:pPr>
        <w:widowControl w:val="0"/>
        <w:tabs>
          <w:tab w:val="left" w:pos="284"/>
        </w:tabs>
        <w:autoSpaceDE w:val="0"/>
        <w:autoSpaceDN w:val="0"/>
        <w:adjustRightInd w:val="0"/>
        <w:jc w:val="both"/>
        <w:rPr>
          <w:rFonts w:ascii="Century Gothic" w:hAnsi="Century Gothic" w:cs="Arial"/>
          <w:bCs/>
          <w:w w:val="90"/>
          <w:sz w:val="20"/>
        </w:rPr>
      </w:pPr>
    </w:p>
    <w:p w14:paraId="14B1290E" w14:textId="3D04B9ED" w:rsidR="005D6FC7" w:rsidRPr="003F52F1" w:rsidRDefault="008B47F5" w:rsidP="005D6FC7">
      <w:pPr>
        <w:widowControl w:val="0"/>
        <w:tabs>
          <w:tab w:val="left" w:pos="284"/>
        </w:tabs>
        <w:autoSpaceDE w:val="0"/>
        <w:autoSpaceDN w:val="0"/>
        <w:adjustRightInd w:val="0"/>
        <w:jc w:val="both"/>
        <w:rPr>
          <w:rFonts w:ascii="Century Gothic" w:hAnsi="Century Gothic"/>
          <w:w w:val="90"/>
          <w:sz w:val="20"/>
          <w:szCs w:val="20"/>
        </w:rPr>
      </w:pPr>
      <w:r>
        <w:rPr>
          <w:rFonts w:ascii="Century Gothic" w:hAnsi="Century Gothic" w:cs="Arial"/>
          <w:b/>
          <w:bCs/>
          <w:w w:val="90"/>
          <w:sz w:val="20"/>
        </w:rPr>
        <w:t>4</w:t>
      </w:r>
      <w:r w:rsidR="005D6FC7" w:rsidRPr="003F52F1">
        <w:rPr>
          <w:rFonts w:ascii="Century Gothic" w:hAnsi="Century Gothic" w:cs="Arial"/>
          <w:b/>
          <w:bCs/>
          <w:w w:val="90"/>
          <w:sz w:val="20"/>
        </w:rPr>
        <w:t xml:space="preserve">.1. </w:t>
      </w:r>
      <w:r w:rsidR="005D6FC7" w:rsidRPr="003F52F1">
        <w:rPr>
          <w:rFonts w:ascii="Century Gothic" w:hAnsi="Century Gothic"/>
          <w:w w:val="90"/>
          <w:sz w:val="20"/>
          <w:szCs w:val="20"/>
        </w:rPr>
        <w:t>O prazo de execução dos serviços será ajustado entre as partes, compatível com o volume de intervenções vinculadas a cada contrato decorrente da Ata de Registro de Preços.</w:t>
      </w:r>
    </w:p>
    <w:p w14:paraId="6B80AC64" w14:textId="77777777" w:rsidR="005D6FC7" w:rsidRPr="003F52F1" w:rsidRDefault="005D6FC7" w:rsidP="005D6FC7">
      <w:pPr>
        <w:widowControl w:val="0"/>
        <w:tabs>
          <w:tab w:val="left" w:pos="284"/>
        </w:tabs>
        <w:jc w:val="both"/>
        <w:rPr>
          <w:rFonts w:ascii="Century Gothic" w:hAnsi="Century Gothic" w:cs="Arial"/>
          <w:w w:val="90"/>
          <w:sz w:val="20"/>
          <w:highlight w:val="yellow"/>
        </w:rPr>
      </w:pPr>
    </w:p>
    <w:p w14:paraId="42625BE8" w14:textId="14F7BD14" w:rsidR="005D6FC7" w:rsidRPr="003F52F1" w:rsidRDefault="008B47F5" w:rsidP="005D6FC7">
      <w:pPr>
        <w:widowControl w:val="0"/>
        <w:tabs>
          <w:tab w:val="left" w:pos="284"/>
        </w:tabs>
        <w:autoSpaceDE w:val="0"/>
        <w:autoSpaceDN w:val="0"/>
        <w:adjustRightInd w:val="0"/>
        <w:jc w:val="both"/>
        <w:rPr>
          <w:rFonts w:ascii="Century Gothic" w:hAnsi="Century Gothic" w:cs="Arial"/>
          <w:w w:val="90"/>
          <w:sz w:val="20"/>
        </w:rPr>
      </w:pPr>
      <w:r>
        <w:rPr>
          <w:rFonts w:ascii="Century Gothic" w:hAnsi="Century Gothic" w:cs="Arial"/>
          <w:b/>
          <w:bCs/>
          <w:w w:val="90"/>
          <w:sz w:val="20"/>
        </w:rPr>
        <w:t>4</w:t>
      </w:r>
      <w:r w:rsidR="005D6FC7" w:rsidRPr="003F52F1">
        <w:rPr>
          <w:rFonts w:ascii="Century Gothic" w:hAnsi="Century Gothic" w:cs="Arial"/>
          <w:b/>
          <w:bCs/>
          <w:w w:val="90"/>
          <w:sz w:val="20"/>
        </w:rPr>
        <w:t xml:space="preserve">.2. </w:t>
      </w:r>
      <w:r w:rsidR="005D6FC7" w:rsidRPr="003F52F1">
        <w:rPr>
          <w:rFonts w:ascii="Century Gothic" w:hAnsi="Century Gothic"/>
          <w:w w:val="90"/>
          <w:sz w:val="20"/>
          <w:szCs w:val="20"/>
        </w:rPr>
        <w:t xml:space="preserve">Correrão por conta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todas as despesas e ônus relativos a prestação dos serviços.</w:t>
      </w:r>
    </w:p>
    <w:p w14:paraId="526CBC8E" w14:textId="77777777" w:rsidR="005D6FC7" w:rsidRPr="003F52F1" w:rsidRDefault="005D6FC7" w:rsidP="005D6FC7">
      <w:pPr>
        <w:widowControl w:val="0"/>
        <w:tabs>
          <w:tab w:val="left" w:pos="284"/>
        </w:tabs>
        <w:autoSpaceDE w:val="0"/>
        <w:autoSpaceDN w:val="0"/>
        <w:adjustRightInd w:val="0"/>
        <w:jc w:val="both"/>
        <w:rPr>
          <w:rFonts w:ascii="Century Gothic" w:hAnsi="Century Gothic" w:cs="Arial"/>
          <w:bCs/>
          <w:w w:val="90"/>
          <w:sz w:val="20"/>
        </w:rPr>
      </w:pPr>
    </w:p>
    <w:p w14:paraId="308A754B" w14:textId="71BB87C2" w:rsidR="00EA0BBF" w:rsidRPr="008B47F5" w:rsidRDefault="00EA0BBF" w:rsidP="008B47F5">
      <w:pPr>
        <w:pStyle w:val="PargrafodaLista"/>
        <w:widowControl w:val="0"/>
        <w:numPr>
          <w:ilvl w:val="1"/>
          <w:numId w:val="20"/>
        </w:numPr>
        <w:tabs>
          <w:tab w:val="left" w:pos="426"/>
        </w:tabs>
        <w:ind w:left="0" w:firstLine="0"/>
        <w:jc w:val="both"/>
        <w:rPr>
          <w:rFonts w:ascii="Century Gothic" w:hAnsi="Century Gothic" w:cs="Arial"/>
          <w:w w:val="90"/>
          <w:sz w:val="20"/>
        </w:rPr>
      </w:pPr>
      <w:r w:rsidRPr="008B47F5">
        <w:rPr>
          <w:rFonts w:ascii="Century Gothic" w:hAnsi="Century Gothic" w:cs="Arial"/>
          <w:w w:val="90"/>
          <w:sz w:val="20"/>
        </w:rPr>
        <w:t xml:space="preserve">Após a conclusão dos serviços dispostos na Ordem de Início, a </w:t>
      </w:r>
      <w:r w:rsidRPr="008B47F5">
        <w:rPr>
          <w:rFonts w:ascii="Century Gothic" w:hAnsi="Century Gothic" w:cs="Arial"/>
          <w:b/>
          <w:w w:val="90"/>
          <w:sz w:val="20"/>
        </w:rPr>
        <w:t>DETENTORA</w:t>
      </w:r>
      <w:r w:rsidRPr="008B47F5">
        <w:rPr>
          <w:rFonts w:ascii="Century Gothic" w:hAnsi="Century Gothic" w:cs="Arial"/>
          <w:w w:val="90"/>
          <w:sz w:val="20"/>
        </w:rPr>
        <w:t xml:space="preserve"> deverá apresentar comunicação escrita acerca do término dos trabalhos, acompanhada de respectivo relatório fotográfico, solicitando ao Centro de Engenharia do MPSP a vistoria final para recebimento dos serviços.</w:t>
      </w:r>
    </w:p>
    <w:p w14:paraId="25825EFA" w14:textId="4BFAF6A6" w:rsidR="00EA0BBF" w:rsidRPr="008B47F5" w:rsidRDefault="00EA0BBF" w:rsidP="008B47F5">
      <w:pPr>
        <w:pStyle w:val="PargrafodaLista"/>
        <w:widowControl w:val="0"/>
        <w:numPr>
          <w:ilvl w:val="1"/>
          <w:numId w:val="20"/>
        </w:numPr>
        <w:tabs>
          <w:tab w:val="left" w:pos="0"/>
          <w:tab w:val="left" w:pos="426"/>
        </w:tabs>
        <w:ind w:left="0" w:firstLine="0"/>
        <w:jc w:val="both"/>
        <w:rPr>
          <w:rFonts w:ascii="Century Gothic" w:hAnsi="Century Gothic" w:cs="Arial"/>
          <w:w w:val="90"/>
          <w:sz w:val="20"/>
        </w:rPr>
      </w:pPr>
      <w:r w:rsidRPr="008B47F5">
        <w:rPr>
          <w:rFonts w:ascii="Century Gothic" w:hAnsi="Century Gothic" w:cs="Arial"/>
          <w:w w:val="90"/>
          <w:sz w:val="20"/>
        </w:rPr>
        <w:t>De posse da documentação indicada no item anterior, o Centro de Engenharia do MPSP efetuará vistoria no prazo de 5 (cinco) dias úteis, verificando se os serviços foram realizados de acordo com o solicitado, quando será emitido o Termo de Aceite Definitivo.</w:t>
      </w:r>
    </w:p>
    <w:p w14:paraId="4776D56E" w14:textId="71A083AB" w:rsidR="00EA0BBF" w:rsidRPr="008B47F5" w:rsidRDefault="00EA0BBF" w:rsidP="008B47F5">
      <w:pPr>
        <w:pStyle w:val="PargrafodaLista"/>
        <w:widowControl w:val="0"/>
        <w:numPr>
          <w:ilvl w:val="1"/>
          <w:numId w:val="20"/>
        </w:numPr>
        <w:tabs>
          <w:tab w:val="left" w:pos="426"/>
        </w:tabs>
        <w:ind w:left="0" w:firstLine="0"/>
        <w:jc w:val="both"/>
        <w:rPr>
          <w:rFonts w:ascii="Century Gothic" w:hAnsi="Century Gothic" w:cs="Arial"/>
          <w:w w:val="90"/>
          <w:sz w:val="20"/>
        </w:rPr>
      </w:pPr>
      <w:r w:rsidRPr="008B47F5">
        <w:rPr>
          <w:rFonts w:ascii="Century Gothic" w:hAnsi="Century Gothic" w:cs="Arial"/>
          <w:w w:val="90"/>
          <w:sz w:val="20"/>
        </w:rPr>
        <w:t xml:space="preserve">Os serviços que, a critério do MPSP, não estejam em conformidade com as condições estabelecidas no edital e/ou com as normas técnicas aplicáveis, serão rejeitados, devendo a </w:t>
      </w:r>
      <w:r w:rsidRPr="008B47F5">
        <w:rPr>
          <w:rFonts w:ascii="Century Gothic" w:hAnsi="Century Gothic" w:cs="Arial"/>
          <w:b/>
          <w:w w:val="90"/>
          <w:sz w:val="20"/>
        </w:rPr>
        <w:t>DETENTORA</w:t>
      </w:r>
      <w:r w:rsidRPr="008B47F5">
        <w:rPr>
          <w:rFonts w:ascii="Century Gothic" w:hAnsi="Century Gothic" w:cs="Arial"/>
          <w:w w:val="90"/>
          <w:sz w:val="20"/>
        </w:rPr>
        <w:t xml:space="preserve"> tomar as providências para sanar os problemas constatados, sem que isso venha a se caracterizar como alteração contratual e sem prejuízo da aplicação, pelo MPSP, das penalidades previstas.</w:t>
      </w:r>
    </w:p>
    <w:p w14:paraId="34E6C018" w14:textId="77777777" w:rsidR="00EA0BBF" w:rsidRPr="003F52F1" w:rsidRDefault="00EA0BBF" w:rsidP="00EA0BBF">
      <w:pPr>
        <w:pStyle w:val="PargrafodaLista"/>
        <w:ind w:left="0"/>
        <w:rPr>
          <w:rFonts w:ascii="Century Gothic" w:hAnsi="Century Gothic" w:cs="Arial"/>
          <w:w w:val="90"/>
          <w:sz w:val="20"/>
        </w:rPr>
      </w:pPr>
    </w:p>
    <w:p w14:paraId="1364181C" w14:textId="77777777" w:rsidR="00EA0BBF" w:rsidRPr="003F52F1" w:rsidRDefault="00EA0BBF" w:rsidP="008B47F5">
      <w:pPr>
        <w:widowControl w:val="0"/>
        <w:numPr>
          <w:ilvl w:val="1"/>
          <w:numId w:val="20"/>
        </w:numPr>
        <w:tabs>
          <w:tab w:val="left" w:pos="284"/>
          <w:tab w:val="left" w:pos="426"/>
        </w:tabs>
        <w:ind w:left="0" w:firstLine="0"/>
        <w:jc w:val="both"/>
        <w:rPr>
          <w:rFonts w:ascii="Century Gothic" w:hAnsi="Century Gothic" w:cs="Arial"/>
          <w:w w:val="90"/>
          <w:sz w:val="20"/>
        </w:rPr>
      </w:pPr>
      <w:r w:rsidRPr="003F52F1">
        <w:rPr>
          <w:rFonts w:ascii="Century Gothic" w:hAnsi="Century Gothic" w:cs="Arial"/>
          <w:w w:val="90"/>
          <w:sz w:val="20"/>
        </w:rPr>
        <w:t xml:space="preserve">A </w:t>
      </w:r>
      <w:r w:rsidRPr="003F52F1">
        <w:rPr>
          <w:rFonts w:ascii="Century Gothic" w:hAnsi="Century Gothic" w:cs="Arial"/>
          <w:b/>
          <w:w w:val="90"/>
          <w:sz w:val="20"/>
        </w:rPr>
        <w:t>DETENTORA</w:t>
      </w:r>
      <w:r w:rsidRPr="003F52F1">
        <w:rPr>
          <w:rFonts w:ascii="Century Gothic" w:hAnsi="Century Gothic" w:cs="Arial"/>
          <w:w w:val="90"/>
          <w:sz w:val="20"/>
        </w:rPr>
        <w:t xml:space="preserve"> deverá refazer os serviços recusados em, no máximo, 10 (dez) dias úteis contados do recebimento da comunicação da recusa.</w:t>
      </w:r>
    </w:p>
    <w:p w14:paraId="01FDB747" w14:textId="77777777" w:rsidR="005D6FC7" w:rsidRPr="003F52F1" w:rsidRDefault="005D6FC7" w:rsidP="005D6FC7">
      <w:pPr>
        <w:widowControl w:val="0"/>
        <w:tabs>
          <w:tab w:val="left" w:pos="567"/>
        </w:tabs>
        <w:suppressAutoHyphens/>
        <w:ind w:right="51"/>
        <w:jc w:val="both"/>
        <w:rPr>
          <w:rFonts w:ascii="Century Gothic" w:hAnsi="Century Gothic" w:cs="Arial"/>
          <w:w w:val="90"/>
          <w:sz w:val="20"/>
        </w:rPr>
      </w:pPr>
    </w:p>
    <w:p w14:paraId="7D6CCEBE" w14:textId="6F8330D5" w:rsidR="00E22FB1" w:rsidRPr="003F52F1" w:rsidRDefault="00E22FB1" w:rsidP="004F6FEE">
      <w:pPr>
        <w:tabs>
          <w:tab w:val="left" w:pos="426"/>
        </w:tabs>
        <w:autoSpaceDE w:val="0"/>
        <w:autoSpaceDN w:val="0"/>
        <w:adjustRightInd w:val="0"/>
        <w:spacing w:after="100"/>
        <w:jc w:val="center"/>
        <w:rPr>
          <w:rFonts w:ascii="Century Gothic" w:hAnsi="Century Gothic" w:cs="Arial"/>
          <w:b/>
          <w:bCs/>
          <w:w w:val="90"/>
          <w:sz w:val="20"/>
          <w:szCs w:val="20"/>
        </w:rPr>
      </w:pPr>
      <w:r w:rsidRPr="003F52F1">
        <w:rPr>
          <w:rFonts w:ascii="Century Gothic" w:hAnsi="Century Gothic" w:cs="Arial"/>
          <w:b/>
          <w:bCs/>
          <w:w w:val="90"/>
          <w:sz w:val="20"/>
          <w:szCs w:val="20"/>
        </w:rPr>
        <w:t xml:space="preserve">CLÁUSULA </w:t>
      </w:r>
      <w:r w:rsidR="006B41F7">
        <w:rPr>
          <w:rFonts w:ascii="Century Gothic" w:hAnsi="Century Gothic" w:cs="Arial"/>
          <w:b/>
          <w:bCs/>
          <w:w w:val="90"/>
          <w:sz w:val="20"/>
          <w:szCs w:val="20"/>
        </w:rPr>
        <w:t>QUINTA</w:t>
      </w:r>
      <w:r w:rsidRPr="003F52F1">
        <w:rPr>
          <w:rFonts w:ascii="Century Gothic" w:hAnsi="Century Gothic" w:cs="Arial"/>
          <w:b/>
          <w:bCs/>
          <w:w w:val="90"/>
          <w:sz w:val="20"/>
          <w:szCs w:val="20"/>
        </w:rPr>
        <w:t xml:space="preserve"> - VIGÊNCIA</w:t>
      </w:r>
    </w:p>
    <w:p w14:paraId="524458D1" w14:textId="0FB97591" w:rsidR="00E22FB1" w:rsidRDefault="006B41F7" w:rsidP="004F6FEE">
      <w:pPr>
        <w:tabs>
          <w:tab w:val="left" w:pos="426"/>
        </w:tabs>
        <w:autoSpaceDE w:val="0"/>
        <w:autoSpaceDN w:val="0"/>
        <w:adjustRightInd w:val="0"/>
        <w:spacing w:after="100"/>
        <w:jc w:val="both"/>
        <w:rPr>
          <w:rFonts w:ascii="Century Gothic" w:hAnsi="Century Gothic" w:cs="Arial"/>
          <w:w w:val="90"/>
          <w:sz w:val="20"/>
          <w:szCs w:val="20"/>
        </w:rPr>
      </w:pPr>
      <w:r>
        <w:rPr>
          <w:rFonts w:ascii="Century Gothic" w:hAnsi="Century Gothic" w:cs="Arial"/>
          <w:b/>
          <w:bCs/>
          <w:w w:val="90"/>
          <w:sz w:val="20"/>
          <w:szCs w:val="20"/>
        </w:rPr>
        <w:t>5</w:t>
      </w:r>
      <w:r w:rsidR="00E22FB1" w:rsidRPr="003F52F1">
        <w:rPr>
          <w:rFonts w:ascii="Century Gothic" w:hAnsi="Century Gothic" w:cs="Arial"/>
          <w:b/>
          <w:bCs/>
          <w:w w:val="90"/>
          <w:sz w:val="20"/>
          <w:szCs w:val="20"/>
        </w:rPr>
        <w:t>.1</w:t>
      </w:r>
      <w:r w:rsidR="00E22FB1" w:rsidRPr="003F52F1">
        <w:rPr>
          <w:rFonts w:ascii="Century Gothic" w:hAnsi="Century Gothic" w:cs="Arial"/>
          <w:b/>
          <w:w w:val="90"/>
          <w:sz w:val="20"/>
          <w:szCs w:val="20"/>
        </w:rPr>
        <w:t>.</w:t>
      </w:r>
      <w:r w:rsidR="00E22FB1" w:rsidRPr="003F52F1">
        <w:rPr>
          <w:rFonts w:ascii="Century Gothic" w:hAnsi="Century Gothic" w:cs="Arial"/>
          <w:w w:val="90"/>
          <w:sz w:val="20"/>
          <w:szCs w:val="20"/>
        </w:rPr>
        <w:t xml:space="preserve"> O prazo de vigência desta Ata de Registro de Preços é de </w:t>
      </w:r>
      <w:r w:rsidR="00E22FB1" w:rsidRPr="003F52F1">
        <w:rPr>
          <w:rFonts w:ascii="Century Gothic" w:hAnsi="Century Gothic" w:cs="Arial"/>
          <w:b/>
          <w:bCs/>
          <w:w w:val="90"/>
          <w:sz w:val="20"/>
          <w:szCs w:val="20"/>
        </w:rPr>
        <w:t>12</w:t>
      </w:r>
      <w:r w:rsidR="00E22FB1" w:rsidRPr="003F52F1">
        <w:rPr>
          <w:rFonts w:ascii="Century Gothic" w:hAnsi="Century Gothic" w:cs="Arial"/>
          <w:bCs/>
          <w:w w:val="90"/>
          <w:sz w:val="20"/>
          <w:szCs w:val="20"/>
        </w:rPr>
        <w:t xml:space="preserve"> </w:t>
      </w:r>
      <w:r w:rsidR="00E22FB1" w:rsidRPr="003F52F1">
        <w:rPr>
          <w:rFonts w:ascii="Century Gothic" w:hAnsi="Century Gothic" w:cs="Arial"/>
          <w:w w:val="90"/>
          <w:sz w:val="20"/>
          <w:szCs w:val="20"/>
        </w:rPr>
        <w:t xml:space="preserve">(doze) </w:t>
      </w:r>
      <w:r w:rsidR="00E22FB1" w:rsidRPr="003F52F1">
        <w:rPr>
          <w:rFonts w:ascii="Century Gothic" w:hAnsi="Century Gothic" w:cs="Arial"/>
          <w:bCs/>
          <w:w w:val="90"/>
          <w:sz w:val="20"/>
          <w:szCs w:val="20"/>
        </w:rPr>
        <w:t>meses</w:t>
      </w:r>
      <w:r w:rsidR="00E22FB1" w:rsidRPr="003F52F1">
        <w:rPr>
          <w:rFonts w:ascii="Century Gothic" w:hAnsi="Century Gothic" w:cs="Arial"/>
          <w:w w:val="90"/>
          <w:sz w:val="20"/>
          <w:szCs w:val="20"/>
        </w:rPr>
        <w:t>, contados a partir da data de sua publicação.</w:t>
      </w:r>
    </w:p>
    <w:p w14:paraId="23103C32" w14:textId="667ACA8D" w:rsidR="005D6FC7" w:rsidRPr="003F52F1" w:rsidRDefault="005D6FC7" w:rsidP="005D6FC7">
      <w:pPr>
        <w:widowControl w:val="0"/>
        <w:tabs>
          <w:tab w:val="left" w:pos="284"/>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lastRenderedPageBreak/>
        <w:t xml:space="preserve">CLÁUSULA </w:t>
      </w:r>
      <w:r w:rsidR="006B41F7">
        <w:rPr>
          <w:rFonts w:ascii="Century Gothic" w:hAnsi="Century Gothic"/>
          <w:b/>
          <w:w w:val="90"/>
          <w:sz w:val="20"/>
          <w:szCs w:val="20"/>
        </w:rPr>
        <w:t>SEXTA</w:t>
      </w:r>
      <w:r w:rsidRPr="003F52F1">
        <w:rPr>
          <w:rFonts w:ascii="Century Gothic" w:hAnsi="Century Gothic"/>
          <w:b/>
          <w:w w:val="90"/>
          <w:sz w:val="20"/>
          <w:szCs w:val="20"/>
        </w:rPr>
        <w:t xml:space="preserve"> - PAGAMENTO</w:t>
      </w:r>
    </w:p>
    <w:p w14:paraId="40E1FDB7" w14:textId="77777777" w:rsidR="005D6FC7" w:rsidRPr="003F52F1" w:rsidRDefault="005D6FC7" w:rsidP="005D6FC7">
      <w:pPr>
        <w:widowControl w:val="0"/>
        <w:tabs>
          <w:tab w:val="left" w:pos="284"/>
        </w:tabs>
        <w:autoSpaceDE w:val="0"/>
        <w:autoSpaceDN w:val="0"/>
        <w:adjustRightInd w:val="0"/>
        <w:jc w:val="center"/>
        <w:rPr>
          <w:rFonts w:ascii="Century Gothic" w:hAnsi="Century Gothic" w:cs="Arial"/>
          <w:b/>
          <w:bCs/>
          <w:w w:val="90"/>
          <w:sz w:val="20"/>
        </w:rPr>
      </w:pPr>
    </w:p>
    <w:p w14:paraId="38CF2E1F" w14:textId="202AFF38"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cs="Arial"/>
          <w:b/>
          <w:w w:val="90"/>
          <w:sz w:val="20"/>
        </w:rPr>
        <w:t>6</w:t>
      </w:r>
      <w:r w:rsidR="005D6FC7" w:rsidRPr="003F52F1">
        <w:rPr>
          <w:rFonts w:ascii="Century Gothic" w:hAnsi="Century Gothic" w:cs="Arial"/>
          <w:b/>
          <w:w w:val="90"/>
          <w:sz w:val="20"/>
        </w:rPr>
        <w:t xml:space="preserve">.1. </w:t>
      </w:r>
      <w:r w:rsidR="005D6FC7" w:rsidRPr="003F52F1">
        <w:rPr>
          <w:rFonts w:ascii="Century Gothic" w:hAnsi="Century Gothic" w:cs="Arial"/>
          <w:w w:val="90"/>
          <w:sz w:val="20"/>
        </w:rPr>
        <w:t xml:space="preserve"> </w:t>
      </w:r>
      <w:r w:rsidR="005D6FC7" w:rsidRPr="003F52F1">
        <w:rPr>
          <w:rFonts w:ascii="Century Gothic" w:hAnsi="Century Gothic"/>
          <w:w w:val="90"/>
          <w:sz w:val="20"/>
          <w:szCs w:val="20"/>
        </w:rPr>
        <w:t xml:space="preserve">O pagamento será efetuado no 30º (trigésimo) dia a contar da data de emissão do Termo de Aceite Definitivo relativo a cada </w:t>
      </w:r>
      <w:r w:rsidR="00266D28">
        <w:rPr>
          <w:rFonts w:ascii="Century Gothic" w:hAnsi="Century Gothic"/>
          <w:w w:val="90"/>
          <w:sz w:val="20"/>
          <w:szCs w:val="20"/>
        </w:rPr>
        <w:t>lote</w:t>
      </w:r>
      <w:r w:rsidR="005D6FC7" w:rsidRPr="003F52F1">
        <w:rPr>
          <w:rFonts w:ascii="Century Gothic" w:hAnsi="Century Gothic"/>
          <w:w w:val="90"/>
          <w:sz w:val="20"/>
          <w:szCs w:val="20"/>
        </w:rPr>
        <w:t xml:space="preserve"> entregue, a ser efetuado por este Ministério Público do Estado de São Paulo, e será processado mediante crédito em conta corrente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no Banco do Brasil S/A, nos termos da legislação vigente.</w:t>
      </w:r>
    </w:p>
    <w:p w14:paraId="7F293087" w14:textId="77777777" w:rsidR="005D6FC7" w:rsidRPr="003F52F1" w:rsidRDefault="005D6FC7" w:rsidP="005D6FC7">
      <w:pPr>
        <w:widowControl w:val="0"/>
        <w:tabs>
          <w:tab w:val="left" w:pos="284"/>
        </w:tabs>
        <w:jc w:val="both"/>
        <w:rPr>
          <w:rFonts w:ascii="Century Gothic" w:hAnsi="Century Gothic" w:cs="Arial"/>
          <w:snapToGrid w:val="0"/>
          <w:w w:val="90"/>
          <w:sz w:val="20"/>
        </w:rPr>
      </w:pPr>
    </w:p>
    <w:p w14:paraId="6A37A001" w14:textId="57CE5339"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cs="Arial"/>
          <w:b/>
          <w:snapToGrid w:val="0"/>
          <w:w w:val="90"/>
          <w:sz w:val="20"/>
        </w:rPr>
        <w:t>6</w:t>
      </w:r>
      <w:r w:rsidR="005D6FC7" w:rsidRPr="003F52F1">
        <w:rPr>
          <w:rFonts w:ascii="Century Gothic" w:hAnsi="Century Gothic" w:cs="Arial"/>
          <w:b/>
          <w:snapToGrid w:val="0"/>
          <w:w w:val="90"/>
          <w:sz w:val="20"/>
        </w:rPr>
        <w:t xml:space="preserve">.2. </w:t>
      </w:r>
      <w:r w:rsidR="005D6FC7" w:rsidRPr="003F52F1">
        <w:rPr>
          <w:rFonts w:ascii="Century Gothic" w:hAnsi="Century Gothic"/>
          <w:w w:val="90"/>
          <w:sz w:val="20"/>
          <w:szCs w:val="20"/>
        </w:rPr>
        <w:t xml:space="preserve">No caso de devolução da nota fiscal ou fatura, por sua inexatidão ou de dependência de carta corretiva, nos casos em que a legislação admitir, o prazo fixado no item </w:t>
      </w:r>
      <w:r w:rsidR="00843727" w:rsidRPr="003F52F1">
        <w:rPr>
          <w:rFonts w:ascii="Century Gothic" w:hAnsi="Century Gothic"/>
          <w:w w:val="90"/>
          <w:sz w:val="20"/>
          <w:szCs w:val="20"/>
        </w:rPr>
        <w:t>5</w:t>
      </w:r>
      <w:r w:rsidR="005D6FC7" w:rsidRPr="003F52F1">
        <w:rPr>
          <w:rFonts w:ascii="Century Gothic" w:hAnsi="Century Gothic"/>
          <w:w w:val="90"/>
          <w:sz w:val="20"/>
          <w:szCs w:val="20"/>
        </w:rPr>
        <w:t>.1 será contado da data de entrega da referida correção.</w:t>
      </w:r>
    </w:p>
    <w:p w14:paraId="73023508" w14:textId="77777777" w:rsidR="005D6FC7" w:rsidRPr="003F52F1" w:rsidRDefault="005D6FC7" w:rsidP="005D6FC7">
      <w:pPr>
        <w:widowControl w:val="0"/>
        <w:tabs>
          <w:tab w:val="left" w:pos="284"/>
        </w:tabs>
        <w:jc w:val="both"/>
        <w:rPr>
          <w:rFonts w:ascii="Century Gothic" w:hAnsi="Century Gothic" w:cs="Arial"/>
          <w:snapToGrid w:val="0"/>
          <w:w w:val="90"/>
          <w:sz w:val="20"/>
        </w:rPr>
      </w:pPr>
    </w:p>
    <w:p w14:paraId="36B9589C" w14:textId="50E2A193"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cs="Arial"/>
          <w:b/>
          <w:snapToGrid w:val="0"/>
          <w:w w:val="90"/>
          <w:sz w:val="20"/>
        </w:rPr>
        <w:t>6</w:t>
      </w:r>
      <w:r w:rsidR="005D6FC7" w:rsidRPr="003F52F1">
        <w:rPr>
          <w:rFonts w:ascii="Century Gothic" w:hAnsi="Century Gothic" w:cs="Arial"/>
          <w:b/>
          <w:snapToGrid w:val="0"/>
          <w:w w:val="90"/>
          <w:sz w:val="20"/>
        </w:rPr>
        <w:t xml:space="preserve">.3. </w:t>
      </w:r>
      <w:r w:rsidR="005D6FC7" w:rsidRPr="003F52F1">
        <w:rPr>
          <w:rFonts w:ascii="Century Gothic" w:hAnsi="Century Gothic"/>
          <w:w w:val="90"/>
          <w:sz w:val="20"/>
          <w:szCs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7F89374E" w14:textId="77777777" w:rsidR="005D6FC7" w:rsidRPr="003F52F1" w:rsidRDefault="005D6FC7" w:rsidP="005D6FC7">
      <w:pPr>
        <w:widowControl w:val="0"/>
        <w:tabs>
          <w:tab w:val="left" w:pos="284"/>
        </w:tabs>
        <w:autoSpaceDE w:val="0"/>
        <w:autoSpaceDN w:val="0"/>
        <w:adjustRightInd w:val="0"/>
        <w:jc w:val="both"/>
        <w:rPr>
          <w:rFonts w:ascii="Century Gothic" w:hAnsi="Century Gothic"/>
          <w:w w:val="90"/>
          <w:sz w:val="20"/>
          <w:szCs w:val="20"/>
        </w:rPr>
      </w:pPr>
    </w:p>
    <w:p w14:paraId="4E1B94FC" w14:textId="145474F3"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cs="Arial"/>
          <w:b/>
          <w:snapToGrid w:val="0"/>
          <w:w w:val="90"/>
          <w:sz w:val="20"/>
        </w:rPr>
        <w:t>6</w:t>
      </w:r>
      <w:r w:rsidR="005D6FC7" w:rsidRPr="003F52F1">
        <w:rPr>
          <w:rFonts w:ascii="Century Gothic" w:hAnsi="Century Gothic" w:cs="Arial"/>
          <w:b/>
          <w:snapToGrid w:val="0"/>
          <w:w w:val="90"/>
          <w:sz w:val="20"/>
        </w:rPr>
        <w:t xml:space="preserve">.4. </w:t>
      </w:r>
      <w:r w:rsidR="005D6FC7" w:rsidRPr="003F52F1">
        <w:rPr>
          <w:rFonts w:ascii="Century Gothic" w:hAnsi="Century Gothic"/>
          <w:w w:val="90"/>
          <w:sz w:val="20"/>
          <w:szCs w:val="20"/>
        </w:rPr>
        <w:t xml:space="preserve">Constitui condição para a realização do pagamento, a inexistência de registros em nome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no “Cadastro Informativo dos Créditos não Quitados de Órgãos e Entidades Estaduais do Estado de São Paulo – CADIN ESTADUAL”.</w:t>
      </w:r>
    </w:p>
    <w:p w14:paraId="132F65E2" w14:textId="77777777" w:rsidR="005D6FC7" w:rsidRPr="003F52F1" w:rsidRDefault="005D6FC7" w:rsidP="005D6FC7">
      <w:pPr>
        <w:widowControl w:val="0"/>
        <w:tabs>
          <w:tab w:val="left" w:pos="284"/>
        </w:tabs>
        <w:jc w:val="both"/>
        <w:rPr>
          <w:rFonts w:ascii="Century Gothic" w:hAnsi="Century Gothic" w:cs="Arial"/>
          <w:snapToGrid w:val="0"/>
          <w:w w:val="90"/>
          <w:sz w:val="20"/>
        </w:rPr>
      </w:pPr>
    </w:p>
    <w:p w14:paraId="1C645CE1" w14:textId="641F34CF" w:rsidR="005D6FC7" w:rsidRPr="003F52F1" w:rsidRDefault="006B41F7" w:rsidP="006B41F7">
      <w:pPr>
        <w:widowControl w:val="0"/>
        <w:tabs>
          <w:tab w:val="left" w:pos="284"/>
        </w:tabs>
        <w:jc w:val="both"/>
        <w:rPr>
          <w:rFonts w:ascii="Century Gothic" w:hAnsi="Century Gothic"/>
          <w:w w:val="90"/>
          <w:sz w:val="20"/>
          <w:szCs w:val="20"/>
        </w:rPr>
      </w:pPr>
      <w:r w:rsidRPr="006B41F7">
        <w:rPr>
          <w:rFonts w:ascii="Century Gothic" w:hAnsi="Century Gothic"/>
          <w:b/>
          <w:w w:val="90"/>
          <w:sz w:val="20"/>
          <w:szCs w:val="20"/>
        </w:rPr>
        <w:t>6.5</w:t>
      </w:r>
      <w:r w:rsidR="005D6FC7" w:rsidRPr="006B41F7">
        <w:rPr>
          <w:rFonts w:ascii="Century Gothic" w:hAnsi="Century Gothic"/>
          <w:b/>
          <w:w w:val="90"/>
          <w:sz w:val="20"/>
          <w:szCs w:val="20"/>
        </w:rPr>
        <w:t>.</w:t>
      </w:r>
      <w:r w:rsidR="005D6FC7" w:rsidRPr="003F52F1">
        <w:rPr>
          <w:rFonts w:ascii="Century Gothic" w:hAnsi="Century Gothic"/>
          <w:w w:val="90"/>
          <w:sz w:val="20"/>
          <w:szCs w:val="20"/>
        </w:rPr>
        <w:t xml:space="preserve"> Deverá observar a obrigatoriedade da emissão da nota fiscal eletrônica (NF-e), conforme o caso e nos termos da legislação em vigor.</w:t>
      </w:r>
    </w:p>
    <w:p w14:paraId="514BEC0B" w14:textId="77777777" w:rsidR="005D6FC7" w:rsidRPr="003F52F1" w:rsidRDefault="005D6FC7" w:rsidP="005D6FC7">
      <w:pPr>
        <w:widowControl w:val="0"/>
        <w:tabs>
          <w:tab w:val="left" w:pos="284"/>
        </w:tabs>
        <w:ind w:left="1146"/>
        <w:jc w:val="both"/>
        <w:rPr>
          <w:rFonts w:ascii="Century Gothic" w:hAnsi="Century Gothic"/>
          <w:w w:val="90"/>
          <w:sz w:val="20"/>
          <w:szCs w:val="20"/>
        </w:rPr>
      </w:pPr>
    </w:p>
    <w:p w14:paraId="68AB46B3" w14:textId="7D439766" w:rsidR="005D6FC7" w:rsidRPr="003F52F1" w:rsidRDefault="005D6FC7" w:rsidP="005D6FC7">
      <w:pPr>
        <w:widowControl w:val="0"/>
        <w:tabs>
          <w:tab w:val="left" w:pos="284"/>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 xml:space="preserve">CLÁUSULA </w:t>
      </w:r>
      <w:r w:rsidR="006B41F7">
        <w:rPr>
          <w:rFonts w:ascii="Century Gothic" w:hAnsi="Century Gothic"/>
          <w:b/>
          <w:w w:val="90"/>
          <w:sz w:val="20"/>
          <w:szCs w:val="20"/>
        </w:rPr>
        <w:t>SÉTIMA</w:t>
      </w:r>
      <w:r w:rsidRPr="003F52F1">
        <w:rPr>
          <w:rFonts w:ascii="Century Gothic" w:hAnsi="Century Gothic"/>
          <w:b/>
          <w:w w:val="90"/>
          <w:sz w:val="20"/>
          <w:szCs w:val="20"/>
        </w:rPr>
        <w:t xml:space="preserve"> - OBRIGAÇÕES DA DETENTORA</w:t>
      </w:r>
    </w:p>
    <w:p w14:paraId="0DC41FAA" w14:textId="77777777" w:rsidR="005D6FC7" w:rsidRPr="003F52F1" w:rsidRDefault="005D6FC7" w:rsidP="005D6FC7">
      <w:pPr>
        <w:widowControl w:val="0"/>
        <w:tabs>
          <w:tab w:val="left" w:pos="284"/>
        </w:tabs>
        <w:jc w:val="both"/>
        <w:rPr>
          <w:rFonts w:ascii="Century Gothic" w:hAnsi="Century Gothic" w:cs="Arial"/>
          <w:bCs/>
          <w:w w:val="90"/>
          <w:sz w:val="20"/>
        </w:rPr>
      </w:pPr>
    </w:p>
    <w:p w14:paraId="37FF800B" w14:textId="2AEBFA15"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w:t>
      </w:r>
      <w:r w:rsidR="005D6FC7" w:rsidRPr="003F52F1">
        <w:rPr>
          <w:rFonts w:ascii="Century Gothic" w:hAnsi="Century Gothic"/>
          <w:w w:val="90"/>
          <w:sz w:val="20"/>
          <w:szCs w:val="20"/>
        </w:rPr>
        <w:t xml:space="preserve"> 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obriga-se a proceder à entrega em compatibilidade com as obrigações por ela assumidas e a manter todas as condições de habilitação e qualificação exigidas na licitação.</w:t>
      </w:r>
    </w:p>
    <w:p w14:paraId="5FE0042E" w14:textId="77777777" w:rsidR="005D6FC7" w:rsidRPr="003F52F1" w:rsidRDefault="005D6FC7" w:rsidP="005D6FC7">
      <w:pPr>
        <w:widowControl w:val="0"/>
        <w:tabs>
          <w:tab w:val="left" w:pos="284"/>
        </w:tabs>
        <w:jc w:val="both"/>
        <w:rPr>
          <w:rFonts w:ascii="Century Gothic" w:hAnsi="Century Gothic"/>
          <w:w w:val="90"/>
          <w:sz w:val="20"/>
          <w:szCs w:val="20"/>
        </w:rPr>
      </w:pPr>
    </w:p>
    <w:p w14:paraId="300D3EEA" w14:textId="3BB6B2E9"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.2.</w:t>
      </w:r>
      <w:r w:rsidR="005D6FC7" w:rsidRPr="003F52F1">
        <w:rPr>
          <w:rFonts w:ascii="Century Gothic" w:hAnsi="Century Gothic"/>
          <w:w w:val="90"/>
          <w:sz w:val="20"/>
          <w:szCs w:val="20"/>
        </w:rPr>
        <w:t xml:space="preserve"> À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caberá a responsabilidade total pela execução do objeto contratado.</w:t>
      </w:r>
    </w:p>
    <w:p w14:paraId="0733678F" w14:textId="77777777" w:rsidR="005D6FC7" w:rsidRPr="003F52F1" w:rsidRDefault="005D6FC7" w:rsidP="005D6FC7">
      <w:pPr>
        <w:widowControl w:val="0"/>
        <w:tabs>
          <w:tab w:val="left" w:pos="284"/>
        </w:tabs>
        <w:jc w:val="both"/>
        <w:rPr>
          <w:rFonts w:ascii="Century Gothic" w:hAnsi="Century Gothic"/>
          <w:w w:val="90"/>
          <w:sz w:val="20"/>
          <w:szCs w:val="20"/>
        </w:rPr>
      </w:pPr>
    </w:p>
    <w:p w14:paraId="5A18968A" w14:textId="24A6DA22"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.3.</w:t>
      </w:r>
      <w:r w:rsidR="005D6FC7" w:rsidRPr="003F52F1">
        <w:rPr>
          <w:rFonts w:ascii="Century Gothic" w:hAnsi="Century Gothic"/>
          <w:w w:val="90"/>
          <w:sz w:val="20"/>
          <w:szCs w:val="20"/>
        </w:rPr>
        <w:t xml:space="preserve"> 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obriga-se a garantir o objeto contratado pelo prazo mínimo de 1 (um) ano, contados a partir da aceitação definitiva do mesmo, sem prejuízo da legislação em vigor.</w:t>
      </w:r>
    </w:p>
    <w:p w14:paraId="7C5411CF" w14:textId="77777777" w:rsidR="005D6FC7" w:rsidRPr="003F52F1" w:rsidRDefault="005D6FC7" w:rsidP="005D6FC7">
      <w:pPr>
        <w:widowControl w:val="0"/>
        <w:tabs>
          <w:tab w:val="left" w:pos="284"/>
        </w:tabs>
        <w:jc w:val="both"/>
        <w:rPr>
          <w:rFonts w:ascii="Century Gothic" w:hAnsi="Century Gothic"/>
          <w:w w:val="90"/>
          <w:sz w:val="20"/>
          <w:szCs w:val="20"/>
        </w:rPr>
      </w:pPr>
    </w:p>
    <w:p w14:paraId="403C1EB2" w14:textId="359247D2" w:rsidR="005D6FC7" w:rsidRPr="003F52F1" w:rsidRDefault="006B41F7" w:rsidP="005D6FC7">
      <w:pPr>
        <w:widowControl w:val="0"/>
        <w:tabs>
          <w:tab w:val="left" w:pos="284"/>
        </w:tabs>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.4.</w:t>
      </w:r>
      <w:r w:rsidR="005D6FC7" w:rsidRPr="003F52F1">
        <w:rPr>
          <w:rFonts w:ascii="Century Gothic" w:hAnsi="Century Gothic" w:cs="Arial"/>
          <w:b/>
          <w:w w:val="90"/>
          <w:sz w:val="20"/>
        </w:rPr>
        <w:t xml:space="preserve"> </w:t>
      </w:r>
      <w:r w:rsidR="005D6FC7" w:rsidRPr="003F52F1">
        <w:rPr>
          <w:rFonts w:ascii="Century Gothic" w:hAnsi="Century Gothic"/>
          <w:w w:val="90"/>
          <w:sz w:val="20"/>
          <w:szCs w:val="20"/>
        </w:rPr>
        <w:t xml:space="preserve">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deverá comunicar as alterações que forem efetuadas em seu Contrato Social.</w:t>
      </w:r>
    </w:p>
    <w:p w14:paraId="5D726D1A" w14:textId="77777777" w:rsidR="005D6FC7" w:rsidRPr="003F52F1" w:rsidRDefault="005D6FC7" w:rsidP="005D6FC7">
      <w:pPr>
        <w:widowControl w:val="0"/>
        <w:suppressAutoHyphens/>
        <w:ind w:right="28"/>
        <w:jc w:val="both"/>
        <w:rPr>
          <w:rFonts w:ascii="Century Gothic" w:hAnsi="Century Gothic"/>
          <w:w w:val="90"/>
          <w:sz w:val="20"/>
          <w:szCs w:val="20"/>
        </w:rPr>
      </w:pPr>
    </w:p>
    <w:p w14:paraId="09D06181" w14:textId="13352857"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.5.</w:t>
      </w:r>
      <w:r w:rsidR="005D6FC7" w:rsidRPr="003F52F1">
        <w:rPr>
          <w:rFonts w:ascii="Century Gothic" w:hAnsi="Century Gothic"/>
          <w:w w:val="90"/>
          <w:sz w:val="20"/>
          <w:szCs w:val="20"/>
        </w:rPr>
        <w:t xml:space="preserve"> 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será, legal e financeiramente, responsável por todas as obrigações e compromissos contraídos com quem quer que seja, para a execução dos serviços, bem como pelos encargos trabalhistas, previdenciários, fiscais, securitários, comerciais e outros afins, quaisquer que sejam as rubricas, a elas não se vinculando o MPSP a qualquer título, nem mesmo ao de solidariedade.</w:t>
      </w:r>
    </w:p>
    <w:p w14:paraId="1A394A49" w14:textId="77777777" w:rsidR="005D6FC7" w:rsidRPr="003F52F1" w:rsidRDefault="005D6FC7" w:rsidP="005D6FC7">
      <w:pPr>
        <w:widowControl w:val="0"/>
        <w:suppressAutoHyphens/>
        <w:ind w:right="28"/>
        <w:jc w:val="both"/>
        <w:rPr>
          <w:rFonts w:ascii="Century Gothic" w:hAnsi="Century Gothic"/>
          <w:w w:val="90"/>
          <w:sz w:val="20"/>
          <w:szCs w:val="20"/>
        </w:rPr>
      </w:pPr>
    </w:p>
    <w:p w14:paraId="22E3A3BE" w14:textId="709989DA" w:rsidR="005D6FC7" w:rsidRPr="003F52F1" w:rsidRDefault="006B41F7" w:rsidP="005D6FC7">
      <w:pPr>
        <w:widowControl w:val="0"/>
        <w:suppressAutoHyphens/>
        <w:ind w:right="28"/>
        <w:jc w:val="both"/>
        <w:rPr>
          <w:rFonts w:ascii="Century Gothic" w:hAnsi="Century Gothic"/>
          <w:w w:val="90"/>
          <w:sz w:val="20"/>
          <w:szCs w:val="20"/>
        </w:rPr>
      </w:pPr>
      <w:proofErr w:type="gramStart"/>
      <w:r>
        <w:rPr>
          <w:rFonts w:ascii="Century Gothic" w:hAnsi="Century Gothic"/>
          <w:b/>
          <w:w w:val="90"/>
          <w:sz w:val="20"/>
          <w:szCs w:val="20"/>
        </w:rPr>
        <w:t>7</w:t>
      </w:r>
      <w:r w:rsidR="005D6FC7" w:rsidRPr="003F52F1">
        <w:rPr>
          <w:rFonts w:ascii="Century Gothic" w:hAnsi="Century Gothic"/>
          <w:b/>
          <w:w w:val="90"/>
          <w:sz w:val="20"/>
          <w:szCs w:val="20"/>
        </w:rPr>
        <w:t>.6 .</w:t>
      </w:r>
      <w:proofErr w:type="gramEnd"/>
      <w:r w:rsidR="005D6FC7" w:rsidRPr="003F52F1">
        <w:rPr>
          <w:rFonts w:ascii="Century Gothic" w:hAnsi="Century Gothic"/>
          <w:b/>
          <w:w w:val="90"/>
          <w:sz w:val="20"/>
          <w:szCs w:val="20"/>
        </w:rPr>
        <w:t xml:space="preserve"> </w:t>
      </w:r>
      <w:r w:rsidR="005D6FC7" w:rsidRPr="003F52F1">
        <w:rPr>
          <w:rFonts w:ascii="Century Gothic" w:hAnsi="Century Gothic"/>
          <w:w w:val="90"/>
          <w:sz w:val="20"/>
          <w:szCs w:val="20"/>
        </w:rPr>
        <w:t xml:space="preserve">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assume inteira responsabilidade pelos danos ou prejuízos causados ao MPSP ou a terceiros, decorrentes de dolo ou culpa na execução de cada contrato decorrente da Ata de Registro de Preços, diretamente por seu preposto e/ou empregados, não excluindo ou reduzindo essa responsabilidade a fiscalização pelo MPSP ou terceiro a quem indicar.</w:t>
      </w:r>
    </w:p>
    <w:p w14:paraId="120D85F8" w14:textId="77777777" w:rsidR="005D6FC7" w:rsidRPr="003F52F1" w:rsidRDefault="005D6FC7" w:rsidP="005D6FC7">
      <w:pPr>
        <w:widowControl w:val="0"/>
        <w:suppressAutoHyphens/>
        <w:ind w:right="28"/>
        <w:jc w:val="both"/>
        <w:rPr>
          <w:rFonts w:ascii="Century Gothic" w:hAnsi="Century Gothic"/>
          <w:w w:val="90"/>
          <w:sz w:val="20"/>
          <w:szCs w:val="20"/>
        </w:rPr>
      </w:pPr>
    </w:p>
    <w:p w14:paraId="2BD93BAF" w14:textId="37A4FA65"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.7.</w:t>
      </w:r>
      <w:r w:rsidR="005D6FC7" w:rsidRPr="003F52F1">
        <w:rPr>
          <w:rFonts w:ascii="Century Gothic" w:hAnsi="Century Gothic"/>
          <w:w w:val="90"/>
          <w:sz w:val="20"/>
          <w:szCs w:val="20"/>
        </w:rPr>
        <w:t xml:space="preserve"> 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é responsável por quaisquer danos causados por seus empregados ou prepostos durante a vigência de cada contrato decorrente da Ata de Registro de Preços e, principalmente, no local da execução dos serviços, logradouros e imóveis circunvizinhos, implicando, no que couber, na reposição de objetos, materiais e equipamentos extraviados, danificados, ou em ressarcimento equivalente aos prejuízos que der causa.</w:t>
      </w:r>
    </w:p>
    <w:p w14:paraId="47D37214" w14:textId="77777777" w:rsidR="005D6FC7" w:rsidRPr="003F52F1" w:rsidRDefault="005D6FC7" w:rsidP="005D6FC7">
      <w:pPr>
        <w:widowControl w:val="0"/>
        <w:suppressAutoHyphens/>
        <w:ind w:right="28"/>
        <w:jc w:val="both"/>
        <w:rPr>
          <w:rFonts w:ascii="Century Gothic" w:hAnsi="Century Gothic"/>
          <w:w w:val="90"/>
          <w:sz w:val="20"/>
          <w:szCs w:val="20"/>
        </w:rPr>
      </w:pPr>
    </w:p>
    <w:p w14:paraId="15CC4A60" w14:textId="1D163CDE"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.8.</w:t>
      </w:r>
      <w:r w:rsidR="005D6FC7" w:rsidRPr="003F52F1">
        <w:rPr>
          <w:rFonts w:ascii="Century Gothic" w:hAnsi="Century Gothic"/>
          <w:w w:val="90"/>
          <w:sz w:val="20"/>
          <w:szCs w:val="20"/>
        </w:rPr>
        <w:t xml:space="preserve"> A responsabilidade por eventuais danos causados a terceiros, ou aos próprios empregados da </w:t>
      </w:r>
      <w:r w:rsidR="005D6FC7" w:rsidRPr="003F52F1">
        <w:rPr>
          <w:rFonts w:ascii="Century Gothic" w:hAnsi="Century Gothic"/>
          <w:b/>
          <w:w w:val="90"/>
          <w:sz w:val="20"/>
          <w:szCs w:val="20"/>
        </w:rPr>
        <w:lastRenderedPageBreak/>
        <w:t>DETENTORA</w:t>
      </w:r>
      <w:r w:rsidR="005D6FC7" w:rsidRPr="003F52F1">
        <w:rPr>
          <w:rFonts w:ascii="Century Gothic" w:hAnsi="Century Gothic"/>
          <w:w w:val="90"/>
          <w:sz w:val="20"/>
          <w:szCs w:val="20"/>
        </w:rPr>
        <w:t xml:space="preserve">, havidos na execução desta avença, será exclusiva da DETENTORA, nos termos da legislação em vigor. </w:t>
      </w:r>
    </w:p>
    <w:p w14:paraId="594E07EF" w14:textId="77777777" w:rsidR="005D6FC7" w:rsidRPr="003F52F1" w:rsidRDefault="005D6FC7" w:rsidP="005D6FC7">
      <w:pPr>
        <w:widowControl w:val="0"/>
        <w:suppressAutoHyphens/>
        <w:ind w:right="28"/>
        <w:jc w:val="both"/>
        <w:rPr>
          <w:rFonts w:ascii="Century Gothic" w:hAnsi="Century Gothic"/>
          <w:w w:val="90"/>
          <w:sz w:val="20"/>
          <w:szCs w:val="20"/>
        </w:rPr>
      </w:pPr>
    </w:p>
    <w:p w14:paraId="21934B78" w14:textId="54C5953B"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.9</w:t>
      </w:r>
      <w:r w:rsidR="005D6FC7" w:rsidRPr="003F52F1">
        <w:rPr>
          <w:rFonts w:ascii="Century Gothic" w:hAnsi="Century Gothic"/>
          <w:w w:val="90"/>
          <w:sz w:val="20"/>
          <w:szCs w:val="20"/>
        </w:rPr>
        <w:t xml:space="preserve">. Refazer, sem quaisquer ônus para o MPSP, qualquer parte dos serviços decorrentes de erros constatados, de responsabilidade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e apontados pelo MPSP.</w:t>
      </w:r>
    </w:p>
    <w:p w14:paraId="2AC306CC" w14:textId="77777777" w:rsidR="005D6FC7" w:rsidRPr="003F52F1" w:rsidRDefault="005D6FC7" w:rsidP="005D6FC7">
      <w:pPr>
        <w:widowControl w:val="0"/>
        <w:suppressAutoHyphens/>
        <w:ind w:right="28"/>
        <w:jc w:val="both"/>
        <w:rPr>
          <w:rFonts w:ascii="Century Gothic" w:hAnsi="Century Gothic"/>
          <w:w w:val="90"/>
          <w:sz w:val="20"/>
          <w:szCs w:val="20"/>
        </w:rPr>
      </w:pPr>
    </w:p>
    <w:p w14:paraId="16E88F89" w14:textId="4749EC19"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.10.</w:t>
      </w:r>
      <w:r w:rsidR="005D6FC7" w:rsidRPr="003F52F1">
        <w:rPr>
          <w:rFonts w:ascii="Century Gothic" w:hAnsi="Century Gothic"/>
          <w:w w:val="90"/>
          <w:sz w:val="20"/>
          <w:szCs w:val="20"/>
        </w:rPr>
        <w:t xml:space="preserve"> Os serviços de proteção provisórios, necessários à execução do objeto de cada contrato decorrente da Ata de Registro de Preços, são de total responsabilidade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bem como as despesas provenientes do uso de equipamentos provisórios.</w:t>
      </w:r>
    </w:p>
    <w:p w14:paraId="72D742EC" w14:textId="77777777" w:rsidR="005D6FC7" w:rsidRPr="003F52F1" w:rsidRDefault="005D6FC7" w:rsidP="005D6FC7">
      <w:pPr>
        <w:widowControl w:val="0"/>
        <w:suppressAutoHyphens/>
        <w:ind w:right="28"/>
        <w:jc w:val="both"/>
        <w:rPr>
          <w:rFonts w:ascii="Century Gothic" w:hAnsi="Century Gothic"/>
          <w:w w:val="90"/>
          <w:sz w:val="20"/>
          <w:szCs w:val="20"/>
        </w:rPr>
      </w:pPr>
    </w:p>
    <w:p w14:paraId="472F54DD" w14:textId="3018E842"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 xml:space="preserve">.11. </w:t>
      </w:r>
      <w:r w:rsidR="005D6FC7" w:rsidRPr="003F52F1">
        <w:rPr>
          <w:rFonts w:ascii="Century Gothic" w:hAnsi="Century Gothic"/>
          <w:w w:val="90"/>
          <w:sz w:val="20"/>
          <w:szCs w:val="20"/>
        </w:rPr>
        <w:t xml:space="preserve">Correrão por conta, responsabilidade e risco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as consequências de:</w:t>
      </w:r>
    </w:p>
    <w:p w14:paraId="7DD7894F" w14:textId="77777777" w:rsidR="005D6FC7" w:rsidRPr="003F52F1" w:rsidRDefault="005D6FC7" w:rsidP="005D6FC7">
      <w:pPr>
        <w:widowControl w:val="0"/>
        <w:suppressAutoHyphens/>
        <w:ind w:right="28"/>
        <w:jc w:val="both"/>
        <w:rPr>
          <w:rFonts w:ascii="Century Gothic" w:hAnsi="Century Gothic" w:cs="Arial"/>
          <w:w w:val="90"/>
          <w:sz w:val="20"/>
        </w:rPr>
      </w:pPr>
    </w:p>
    <w:p w14:paraId="50BB9289" w14:textId="0FBDA6D6"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.11.1.</w:t>
      </w:r>
      <w:r w:rsidR="005D6FC7" w:rsidRPr="003F52F1">
        <w:rPr>
          <w:rFonts w:ascii="Century Gothic" w:hAnsi="Century Gothic"/>
          <w:w w:val="90"/>
          <w:sz w:val="20"/>
          <w:szCs w:val="20"/>
        </w:rPr>
        <w:t xml:space="preserve"> Sua negligência, imperícia, imprudência e/ou omissão;</w:t>
      </w:r>
    </w:p>
    <w:p w14:paraId="46F16EE8" w14:textId="77777777" w:rsidR="005D6FC7" w:rsidRPr="003F52F1" w:rsidRDefault="005D6FC7" w:rsidP="005D6FC7">
      <w:pPr>
        <w:widowControl w:val="0"/>
        <w:suppressAutoHyphens/>
        <w:ind w:right="28"/>
        <w:jc w:val="both"/>
        <w:rPr>
          <w:rFonts w:ascii="Century Gothic" w:hAnsi="Century Gothic"/>
          <w:w w:val="90"/>
          <w:sz w:val="20"/>
          <w:szCs w:val="20"/>
        </w:rPr>
      </w:pPr>
    </w:p>
    <w:p w14:paraId="37388BA7" w14:textId="59D27417"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.11.2.</w:t>
      </w:r>
      <w:r w:rsidR="005D6FC7" w:rsidRPr="003F52F1">
        <w:rPr>
          <w:rFonts w:ascii="Century Gothic" w:hAnsi="Century Gothic"/>
          <w:w w:val="90"/>
          <w:sz w:val="20"/>
          <w:szCs w:val="20"/>
        </w:rPr>
        <w:t xml:space="preserve"> Infiltração de qualquer espécie ou natureza;</w:t>
      </w:r>
    </w:p>
    <w:p w14:paraId="0F52698D" w14:textId="77777777" w:rsidR="005D6FC7" w:rsidRPr="003F52F1" w:rsidRDefault="005D6FC7" w:rsidP="005D6FC7">
      <w:pPr>
        <w:widowControl w:val="0"/>
        <w:suppressAutoHyphens/>
        <w:ind w:right="28"/>
        <w:jc w:val="both"/>
        <w:rPr>
          <w:rFonts w:ascii="Century Gothic" w:hAnsi="Century Gothic"/>
          <w:w w:val="90"/>
          <w:sz w:val="20"/>
          <w:szCs w:val="20"/>
        </w:rPr>
      </w:pPr>
    </w:p>
    <w:p w14:paraId="67A7FE91" w14:textId="507BD98E"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.11.3.</w:t>
      </w:r>
      <w:r w:rsidR="005D6FC7" w:rsidRPr="003F52F1">
        <w:rPr>
          <w:rFonts w:ascii="Century Gothic" w:hAnsi="Century Gothic"/>
          <w:w w:val="90"/>
          <w:sz w:val="20"/>
          <w:szCs w:val="20"/>
        </w:rPr>
        <w:t xml:space="preserve"> Ato ilícito seu, de seus empregados ou de terceiros em tudo que se referir ao objeto de cada contrato decorrente da Ata de Registro de Preços;</w:t>
      </w:r>
    </w:p>
    <w:p w14:paraId="32DDF14B" w14:textId="77777777" w:rsidR="005D6FC7" w:rsidRPr="003F52F1" w:rsidRDefault="005D6FC7" w:rsidP="005D6FC7">
      <w:pPr>
        <w:widowControl w:val="0"/>
        <w:suppressAutoHyphens/>
        <w:ind w:right="28"/>
        <w:jc w:val="both"/>
        <w:rPr>
          <w:rFonts w:ascii="Century Gothic" w:hAnsi="Century Gothic"/>
          <w:w w:val="90"/>
          <w:sz w:val="20"/>
          <w:szCs w:val="20"/>
        </w:rPr>
      </w:pPr>
    </w:p>
    <w:p w14:paraId="077EA450" w14:textId="0FFAF857"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.11.4.</w:t>
      </w:r>
      <w:r w:rsidR="005D6FC7" w:rsidRPr="003F52F1">
        <w:rPr>
          <w:rFonts w:ascii="Century Gothic" w:hAnsi="Century Gothic"/>
          <w:w w:val="90"/>
          <w:sz w:val="20"/>
          <w:szCs w:val="20"/>
        </w:rPr>
        <w:t xml:space="preserve"> Acidente de qualquer natureza, com materiais, equipamentos, empregados seus ou de terceiros, na obra ou em decorrência dela.</w:t>
      </w:r>
    </w:p>
    <w:p w14:paraId="20725147" w14:textId="77777777" w:rsidR="005D6FC7" w:rsidRPr="003F52F1" w:rsidRDefault="005D6FC7" w:rsidP="005D6FC7">
      <w:pPr>
        <w:widowControl w:val="0"/>
        <w:suppressAutoHyphens/>
        <w:ind w:right="28"/>
        <w:jc w:val="both"/>
        <w:rPr>
          <w:rFonts w:ascii="Century Gothic" w:hAnsi="Century Gothic"/>
          <w:w w:val="90"/>
          <w:sz w:val="20"/>
          <w:szCs w:val="20"/>
        </w:rPr>
      </w:pPr>
    </w:p>
    <w:p w14:paraId="5CA4DDD1" w14:textId="24068802"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.12.</w:t>
      </w:r>
      <w:r w:rsidR="005D6FC7" w:rsidRPr="003F52F1">
        <w:rPr>
          <w:rFonts w:ascii="Century Gothic" w:hAnsi="Century Gothic"/>
          <w:w w:val="90"/>
          <w:sz w:val="20"/>
          <w:szCs w:val="20"/>
        </w:rPr>
        <w:t xml:space="preserve"> Ocorrendo incêndio ou qualquer sinistro na obra, de modo a atingir os trabalhos a cargo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terá esta, independentemente da cobertura do seguro, um prazo máximo de 24 (vinte quatro) horas, contadas a partir da notificação do </w:t>
      </w:r>
      <w:r w:rsidR="005D6FC7" w:rsidRPr="003F52F1">
        <w:rPr>
          <w:rFonts w:ascii="Century Gothic" w:hAnsi="Century Gothic"/>
          <w:b/>
          <w:w w:val="90"/>
          <w:sz w:val="20"/>
          <w:szCs w:val="20"/>
        </w:rPr>
        <w:t>MPSP</w:t>
      </w:r>
      <w:r w:rsidR="005D6FC7" w:rsidRPr="003F52F1">
        <w:rPr>
          <w:rFonts w:ascii="Century Gothic" w:hAnsi="Century Gothic"/>
          <w:w w:val="90"/>
          <w:sz w:val="20"/>
          <w:szCs w:val="20"/>
        </w:rPr>
        <w:t>, para dar início a reparação ou à reconstrução das partes atingidas.</w:t>
      </w:r>
    </w:p>
    <w:p w14:paraId="3BDE90A4" w14:textId="77777777" w:rsidR="005D6FC7" w:rsidRPr="003F52F1" w:rsidRDefault="005D6FC7" w:rsidP="005D6FC7">
      <w:pPr>
        <w:widowControl w:val="0"/>
        <w:suppressAutoHyphens/>
        <w:ind w:right="28"/>
        <w:jc w:val="both"/>
        <w:rPr>
          <w:rFonts w:ascii="Century Gothic" w:hAnsi="Century Gothic"/>
          <w:w w:val="90"/>
          <w:sz w:val="20"/>
          <w:szCs w:val="20"/>
        </w:rPr>
      </w:pPr>
    </w:p>
    <w:p w14:paraId="645FA4C4" w14:textId="72F1468E"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 xml:space="preserve">.13. </w:t>
      </w:r>
      <w:r w:rsidR="005D6FC7" w:rsidRPr="003F52F1">
        <w:rPr>
          <w:rFonts w:ascii="Century Gothic" w:hAnsi="Century Gothic"/>
          <w:w w:val="90"/>
          <w:sz w:val="20"/>
          <w:szCs w:val="20"/>
        </w:rPr>
        <w:t xml:space="preserve">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obriga-se a manter constante e permanente vigilância sobre os trabalhos executados, materiais e equipamentos, disponibilizados na obra, cabendo-lhe toda a responsabilidade, por quaisquer perdas e/ou danos que eventualmente venha a ocorrer.</w:t>
      </w:r>
    </w:p>
    <w:p w14:paraId="4440CE17" w14:textId="77777777" w:rsidR="005D6FC7" w:rsidRPr="003F52F1" w:rsidRDefault="005D6FC7" w:rsidP="005D6FC7">
      <w:pPr>
        <w:widowControl w:val="0"/>
        <w:suppressAutoHyphens/>
        <w:ind w:right="28"/>
        <w:jc w:val="both"/>
        <w:rPr>
          <w:rFonts w:ascii="Century Gothic" w:hAnsi="Century Gothic"/>
          <w:w w:val="90"/>
          <w:sz w:val="20"/>
          <w:szCs w:val="20"/>
        </w:rPr>
      </w:pPr>
    </w:p>
    <w:p w14:paraId="052F2EDC" w14:textId="27A893BC"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.14.</w:t>
      </w:r>
      <w:r w:rsidR="005D6FC7" w:rsidRPr="003F52F1">
        <w:rPr>
          <w:rFonts w:ascii="Century Gothic" w:hAnsi="Century Gothic"/>
          <w:w w:val="90"/>
          <w:sz w:val="20"/>
          <w:szCs w:val="20"/>
        </w:rPr>
        <w:t xml:space="preserve"> À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caberá a responsabilidade total pela execução do objeto de cada contrato decorrente da Ata de Registro de Preços, bem como pelos serviços executados por terceiros sob sua administração.</w:t>
      </w:r>
    </w:p>
    <w:p w14:paraId="7E2573FA" w14:textId="77777777" w:rsidR="005D6FC7" w:rsidRPr="003F52F1" w:rsidRDefault="005D6FC7" w:rsidP="005D6FC7">
      <w:pPr>
        <w:widowControl w:val="0"/>
        <w:suppressAutoHyphens/>
        <w:ind w:right="28"/>
        <w:jc w:val="both"/>
        <w:rPr>
          <w:rFonts w:ascii="Century Gothic" w:hAnsi="Century Gothic"/>
          <w:w w:val="90"/>
          <w:sz w:val="20"/>
          <w:szCs w:val="20"/>
        </w:rPr>
      </w:pPr>
    </w:p>
    <w:p w14:paraId="7DDF37A6" w14:textId="51F9A954"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.15.</w:t>
      </w:r>
      <w:r w:rsidR="005D6FC7" w:rsidRPr="003F52F1">
        <w:rPr>
          <w:rFonts w:ascii="Century Gothic" w:hAnsi="Century Gothic"/>
          <w:w w:val="90"/>
          <w:sz w:val="20"/>
          <w:szCs w:val="20"/>
        </w:rPr>
        <w:t xml:space="preserve"> 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é responsável pela conservação das obras e serviços executados, cabendo-lhe ainda a guarda e manutenção da obra até o Termo de Recebimento Definitivo.</w:t>
      </w:r>
    </w:p>
    <w:p w14:paraId="7766E8FE" w14:textId="77777777" w:rsidR="005D6FC7" w:rsidRPr="003F52F1" w:rsidRDefault="005D6FC7" w:rsidP="005D6FC7">
      <w:pPr>
        <w:widowControl w:val="0"/>
        <w:suppressAutoHyphens/>
        <w:ind w:right="28"/>
        <w:jc w:val="both"/>
        <w:rPr>
          <w:rFonts w:ascii="Century Gothic" w:hAnsi="Century Gothic"/>
          <w:w w:val="90"/>
          <w:sz w:val="20"/>
          <w:szCs w:val="20"/>
        </w:rPr>
      </w:pPr>
    </w:p>
    <w:p w14:paraId="420544B2" w14:textId="02C25334"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.16.</w:t>
      </w:r>
      <w:r w:rsidR="005D6FC7" w:rsidRPr="003F52F1">
        <w:rPr>
          <w:rFonts w:ascii="Century Gothic" w:hAnsi="Century Gothic"/>
          <w:w w:val="90"/>
          <w:sz w:val="20"/>
          <w:szCs w:val="20"/>
        </w:rPr>
        <w:t xml:space="preserve"> 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obriga-se por seus funcionários e/ou prepostos a cumprir com o disposto no Decreto nº 48.138, de 7/10/2003, que trata do uso racional de água. </w:t>
      </w:r>
    </w:p>
    <w:p w14:paraId="5F293435" w14:textId="77777777" w:rsidR="005D6FC7" w:rsidRPr="003F52F1" w:rsidRDefault="005D6FC7" w:rsidP="005D6FC7">
      <w:pPr>
        <w:widowControl w:val="0"/>
        <w:suppressAutoHyphens/>
        <w:ind w:right="28"/>
        <w:jc w:val="both"/>
        <w:rPr>
          <w:rFonts w:ascii="Century Gothic" w:hAnsi="Century Gothic"/>
          <w:w w:val="90"/>
          <w:sz w:val="20"/>
          <w:szCs w:val="20"/>
        </w:rPr>
      </w:pPr>
    </w:p>
    <w:p w14:paraId="4AC4C366" w14:textId="0CE10465"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7</w:t>
      </w:r>
      <w:r w:rsidR="005D6FC7" w:rsidRPr="003F52F1">
        <w:rPr>
          <w:rFonts w:ascii="Century Gothic" w:hAnsi="Century Gothic"/>
          <w:b/>
          <w:w w:val="90"/>
          <w:sz w:val="20"/>
          <w:szCs w:val="20"/>
        </w:rPr>
        <w:t>.17.</w:t>
      </w:r>
      <w:r w:rsidR="005D6FC7" w:rsidRPr="003F52F1">
        <w:rPr>
          <w:rFonts w:ascii="Century Gothic" w:hAnsi="Century Gothic"/>
          <w:w w:val="90"/>
          <w:sz w:val="20"/>
          <w:szCs w:val="20"/>
        </w:rPr>
        <w:t xml:space="preserve"> 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obriga-se a atender toda e qualquer norma Federal, Estadual e Municipal, especialmente no que concerne à ocupação do logradouro público e segurança do trabalho. </w:t>
      </w:r>
    </w:p>
    <w:p w14:paraId="7988FA57" w14:textId="77777777" w:rsidR="005D6FC7" w:rsidRPr="003F52F1" w:rsidRDefault="005D6FC7" w:rsidP="005D6FC7">
      <w:pPr>
        <w:widowControl w:val="0"/>
        <w:suppressAutoHyphens/>
        <w:ind w:right="28"/>
        <w:jc w:val="both"/>
        <w:rPr>
          <w:rFonts w:ascii="Century Gothic" w:hAnsi="Century Gothic"/>
          <w:w w:val="90"/>
          <w:sz w:val="20"/>
          <w:szCs w:val="20"/>
        </w:rPr>
      </w:pPr>
    </w:p>
    <w:p w14:paraId="16F8D717" w14:textId="3AB3182C" w:rsidR="005D6FC7" w:rsidRPr="003F52F1" w:rsidRDefault="005D6FC7" w:rsidP="005D6FC7">
      <w:pPr>
        <w:widowControl w:val="0"/>
        <w:tabs>
          <w:tab w:val="left" w:pos="284"/>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 xml:space="preserve">CLÁUSULA </w:t>
      </w:r>
      <w:r w:rsidR="006B41F7">
        <w:rPr>
          <w:rFonts w:ascii="Century Gothic" w:hAnsi="Century Gothic"/>
          <w:b/>
          <w:w w:val="90"/>
          <w:sz w:val="20"/>
          <w:szCs w:val="20"/>
        </w:rPr>
        <w:t>OITAVA</w:t>
      </w:r>
      <w:r w:rsidRPr="003F52F1">
        <w:rPr>
          <w:rFonts w:ascii="Century Gothic" w:hAnsi="Century Gothic"/>
          <w:b/>
          <w:w w:val="90"/>
          <w:sz w:val="20"/>
          <w:szCs w:val="20"/>
        </w:rPr>
        <w:t xml:space="preserve"> - OBRIGAÇÕES DO MPSP</w:t>
      </w:r>
    </w:p>
    <w:p w14:paraId="63604E04" w14:textId="77777777" w:rsidR="005D6FC7" w:rsidRPr="003F52F1" w:rsidRDefault="005D6FC7" w:rsidP="005D6FC7">
      <w:pPr>
        <w:widowControl w:val="0"/>
        <w:tabs>
          <w:tab w:val="left" w:pos="284"/>
        </w:tabs>
        <w:autoSpaceDE w:val="0"/>
        <w:autoSpaceDN w:val="0"/>
        <w:adjustRightInd w:val="0"/>
        <w:jc w:val="both"/>
        <w:rPr>
          <w:rFonts w:ascii="Century Gothic" w:hAnsi="Century Gothic" w:cs="Arial"/>
          <w:b/>
          <w:bCs/>
          <w:w w:val="90"/>
          <w:sz w:val="20"/>
        </w:rPr>
      </w:pPr>
    </w:p>
    <w:p w14:paraId="009DE64B" w14:textId="23C6867E"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8</w:t>
      </w:r>
      <w:r w:rsidR="005D6FC7" w:rsidRPr="003F52F1">
        <w:rPr>
          <w:rFonts w:ascii="Century Gothic" w:hAnsi="Century Gothic"/>
          <w:b/>
          <w:w w:val="90"/>
          <w:sz w:val="20"/>
          <w:szCs w:val="20"/>
        </w:rPr>
        <w:t>.1.</w:t>
      </w:r>
      <w:r w:rsidR="005D6FC7" w:rsidRPr="003F52F1">
        <w:rPr>
          <w:rFonts w:ascii="Century Gothic" w:hAnsi="Century Gothic"/>
          <w:w w:val="90"/>
          <w:sz w:val="20"/>
          <w:szCs w:val="20"/>
        </w:rPr>
        <w:t xml:space="preserve"> Cabe ao </w:t>
      </w:r>
      <w:r w:rsidR="005D6FC7" w:rsidRPr="003F52F1">
        <w:rPr>
          <w:rFonts w:ascii="Century Gothic" w:hAnsi="Century Gothic"/>
          <w:b/>
          <w:w w:val="90"/>
          <w:sz w:val="20"/>
          <w:szCs w:val="20"/>
        </w:rPr>
        <w:t>MPSP</w:t>
      </w:r>
      <w:r w:rsidR="005D6FC7" w:rsidRPr="003F52F1">
        <w:rPr>
          <w:rFonts w:ascii="Century Gothic" w:hAnsi="Century Gothic"/>
          <w:w w:val="90"/>
          <w:sz w:val="20"/>
          <w:szCs w:val="20"/>
        </w:rPr>
        <w:t xml:space="preserve"> efetuar os pagamentos devidos, de acordo com o estabelecido no edital.</w:t>
      </w:r>
    </w:p>
    <w:p w14:paraId="449881DE" w14:textId="77777777" w:rsidR="005D6FC7" w:rsidRPr="003F52F1" w:rsidRDefault="005D6FC7" w:rsidP="005D6FC7">
      <w:pPr>
        <w:widowControl w:val="0"/>
        <w:suppressAutoHyphens/>
        <w:ind w:right="28"/>
        <w:jc w:val="both"/>
        <w:rPr>
          <w:rFonts w:ascii="Century Gothic" w:hAnsi="Century Gothic"/>
          <w:w w:val="90"/>
          <w:sz w:val="20"/>
          <w:szCs w:val="20"/>
        </w:rPr>
      </w:pPr>
    </w:p>
    <w:p w14:paraId="29BB0B73" w14:textId="2100D8DC"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8</w:t>
      </w:r>
      <w:r w:rsidR="005D6FC7" w:rsidRPr="003F52F1">
        <w:rPr>
          <w:rFonts w:ascii="Century Gothic" w:hAnsi="Century Gothic"/>
          <w:b/>
          <w:w w:val="90"/>
          <w:sz w:val="20"/>
          <w:szCs w:val="20"/>
        </w:rPr>
        <w:t>.2.</w:t>
      </w:r>
      <w:r w:rsidR="005D6FC7" w:rsidRPr="003F52F1">
        <w:rPr>
          <w:rFonts w:ascii="Century Gothic" w:hAnsi="Century Gothic"/>
          <w:w w:val="90"/>
          <w:sz w:val="20"/>
          <w:szCs w:val="20"/>
        </w:rPr>
        <w:t xml:space="preserve"> O </w:t>
      </w:r>
      <w:r w:rsidR="005D6FC7" w:rsidRPr="003F52F1">
        <w:rPr>
          <w:rFonts w:ascii="Century Gothic" w:hAnsi="Century Gothic"/>
          <w:b/>
          <w:w w:val="90"/>
          <w:sz w:val="20"/>
          <w:szCs w:val="20"/>
        </w:rPr>
        <w:t>MPSP</w:t>
      </w:r>
      <w:r w:rsidR="005D6FC7" w:rsidRPr="003F52F1">
        <w:rPr>
          <w:rFonts w:ascii="Century Gothic" w:hAnsi="Century Gothic"/>
          <w:w w:val="90"/>
          <w:sz w:val="20"/>
          <w:szCs w:val="20"/>
        </w:rPr>
        <w:t xml:space="preserve"> proporcionará à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 xml:space="preserve"> todas as facilidades necessárias à boa execução do presente contrato, permitindo o livre acesso de seus funcionários às suas dependências, devidamente identificados, para realização dos serviços.</w:t>
      </w:r>
    </w:p>
    <w:p w14:paraId="07B30C01" w14:textId="77777777" w:rsidR="005D6FC7" w:rsidRPr="003F52F1" w:rsidRDefault="005D6FC7" w:rsidP="005D6FC7">
      <w:pPr>
        <w:widowControl w:val="0"/>
        <w:suppressAutoHyphens/>
        <w:ind w:right="28"/>
        <w:jc w:val="both"/>
        <w:rPr>
          <w:rFonts w:ascii="Century Gothic" w:hAnsi="Century Gothic"/>
          <w:w w:val="90"/>
          <w:sz w:val="20"/>
          <w:szCs w:val="20"/>
        </w:rPr>
      </w:pPr>
    </w:p>
    <w:p w14:paraId="7AE031F1" w14:textId="5B576A85" w:rsidR="005D6FC7" w:rsidRPr="003F52F1" w:rsidRDefault="006B41F7" w:rsidP="005D6FC7">
      <w:pPr>
        <w:widowControl w:val="0"/>
        <w:suppressAutoHyphens/>
        <w:ind w:right="28"/>
        <w:jc w:val="both"/>
        <w:rPr>
          <w:rFonts w:ascii="Century Gothic" w:hAnsi="Century Gothic"/>
          <w:w w:val="90"/>
          <w:sz w:val="20"/>
          <w:szCs w:val="20"/>
        </w:rPr>
      </w:pPr>
      <w:proofErr w:type="gramStart"/>
      <w:r>
        <w:rPr>
          <w:rFonts w:ascii="Century Gothic" w:hAnsi="Century Gothic"/>
          <w:b/>
          <w:w w:val="90"/>
          <w:sz w:val="20"/>
          <w:szCs w:val="20"/>
        </w:rPr>
        <w:t>8</w:t>
      </w:r>
      <w:r w:rsidR="005D6FC7" w:rsidRPr="003F52F1">
        <w:rPr>
          <w:rFonts w:ascii="Century Gothic" w:hAnsi="Century Gothic"/>
          <w:b/>
          <w:w w:val="90"/>
          <w:sz w:val="20"/>
          <w:szCs w:val="20"/>
        </w:rPr>
        <w:t>.3 .</w:t>
      </w:r>
      <w:proofErr w:type="gramEnd"/>
      <w:r w:rsidR="005D6FC7" w:rsidRPr="003F52F1">
        <w:rPr>
          <w:rFonts w:ascii="Century Gothic" w:hAnsi="Century Gothic"/>
          <w:w w:val="90"/>
          <w:sz w:val="20"/>
          <w:szCs w:val="20"/>
        </w:rPr>
        <w:t xml:space="preserve"> Exercer fiscalização dos serviços por servidores especialmente designados.</w:t>
      </w:r>
    </w:p>
    <w:p w14:paraId="0105A7B4" w14:textId="77777777" w:rsidR="00C84E0B" w:rsidRPr="003F52F1" w:rsidRDefault="00C84E0B" w:rsidP="005D6FC7">
      <w:pPr>
        <w:widowControl w:val="0"/>
        <w:suppressAutoHyphens/>
        <w:ind w:right="28"/>
        <w:jc w:val="both"/>
        <w:rPr>
          <w:rFonts w:ascii="Century Gothic" w:hAnsi="Century Gothic"/>
          <w:w w:val="90"/>
          <w:sz w:val="20"/>
          <w:szCs w:val="20"/>
        </w:rPr>
      </w:pPr>
    </w:p>
    <w:p w14:paraId="4FBA0B84" w14:textId="04A33D8E" w:rsidR="005D6FC7" w:rsidRPr="003F52F1" w:rsidRDefault="005D6FC7" w:rsidP="005D6FC7">
      <w:pPr>
        <w:widowControl w:val="0"/>
        <w:tabs>
          <w:tab w:val="left" w:pos="284"/>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 xml:space="preserve">CLÁUSULA </w:t>
      </w:r>
      <w:r w:rsidR="006B41F7">
        <w:rPr>
          <w:rFonts w:ascii="Century Gothic" w:hAnsi="Century Gothic"/>
          <w:b/>
          <w:w w:val="90"/>
          <w:sz w:val="20"/>
          <w:szCs w:val="20"/>
        </w:rPr>
        <w:t>NONA</w:t>
      </w:r>
      <w:r w:rsidRPr="003F52F1">
        <w:rPr>
          <w:rFonts w:ascii="Century Gothic" w:hAnsi="Century Gothic"/>
          <w:b/>
          <w:w w:val="90"/>
          <w:sz w:val="20"/>
          <w:szCs w:val="20"/>
        </w:rPr>
        <w:t xml:space="preserve"> - SANÇÕES</w:t>
      </w:r>
    </w:p>
    <w:p w14:paraId="2F58B600" w14:textId="77777777" w:rsidR="005D6FC7" w:rsidRPr="003F52F1" w:rsidRDefault="005D6FC7" w:rsidP="005D6FC7">
      <w:pPr>
        <w:widowControl w:val="0"/>
        <w:tabs>
          <w:tab w:val="left" w:pos="284"/>
        </w:tabs>
        <w:autoSpaceDE w:val="0"/>
        <w:autoSpaceDN w:val="0"/>
        <w:adjustRightInd w:val="0"/>
        <w:jc w:val="both"/>
        <w:rPr>
          <w:rFonts w:ascii="Century Gothic" w:hAnsi="Century Gothic" w:cs="Arial"/>
          <w:bCs/>
          <w:w w:val="90"/>
          <w:sz w:val="20"/>
        </w:rPr>
      </w:pPr>
    </w:p>
    <w:p w14:paraId="794AD8D1" w14:textId="2A3CA9C0"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9</w:t>
      </w:r>
      <w:r w:rsidR="005D6FC7" w:rsidRPr="003F52F1">
        <w:rPr>
          <w:rFonts w:ascii="Century Gothic" w:hAnsi="Century Gothic"/>
          <w:b/>
          <w:w w:val="90"/>
          <w:sz w:val="20"/>
          <w:szCs w:val="20"/>
        </w:rPr>
        <w:t>.1.</w:t>
      </w:r>
      <w:r w:rsidR="005D6FC7" w:rsidRPr="003F52F1">
        <w:rPr>
          <w:rFonts w:ascii="Century Gothic" w:hAnsi="Century Gothic"/>
          <w:w w:val="90"/>
          <w:sz w:val="20"/>
          <w:szCs w:val="20"/>
        </w:rPr>
        <w:t xml:space="preserve"> </w:t>
      </w:r>
      <w:r w:rsidR="005D6FC7" w:rsidRPr="003F52F1">
        <w:rPr>
          <w:rFonts w:ascii="Century Gothic" w:hAnsi="Century Gothic"/>
          <w:w w:val="90"/>
          <w:sz w:val="20"/>
          <w:szCs w:val="20"/>
        </w:rPr>
        <w:tab/>
        <w:t>Aplicam-se às contratações decorrentes do presente ajuste as sanções previstas nas Leis Federais nº 8.666, de 21 de junho de 1993, nº 10.520, de 17 de julho de 2002, e no Ato (N) nº 308/2003 - PGJ, de 18 de março de 2003.</w:t>
      </w:r>
    </w:p>
    <w:p w14:paraId="476CBA51" w14:textId="77777777" w:rsidR="005D6FC7" w:rsidRPr="003F52F1" w:rsidRDefault="005D6FC7" w:rsidP="005D6FC7">
      <w:pPr>
        <w:widowControl w:val="0"/>
        <w:suppressAutoHyphens/>
        <w:ind w:right="28"/>
        <w:jc w:val="both"/>
        <w:rPr>
          <w:rFonts w:ascii="Century Gothic" w:hAnsi="Century Gothic"/>
          <w:w w:val="90"/>
          <w:sz w:val="20"/>
          <w:szCs w:val="20"/>
        </w:rPr>
      </w:pPr>
    </w:p>
    <w:p w14:paraId="3134A0F3" w14:textId="16A06851" w:rsidR="005D6FC7" w:rsidRPr="003F52F1" w:rsidRDefault="005D6FC7" w:rsidP="005D6FC7">
      <w:pPr>
        <w:widowControl w:val="0"/>
        <w:suppressAutoHyphens/>
        <w:ind w:right="28"/>
        <w:jc w:val="center"/>
        <w:rPr>
          <w:rFonts w:ascii="Century Gothic" w:hAnsi="Century Gothic"/>
          <w:b/>
          <w:w w:val="90"/>
          <w:sz w:val="20"/>
          <w:szCs w:val="20"/>
        </w:rPr>
      </w:pPr>
      <w:r w:rsidRPr="003F52F1">
        <w:rPr>
          <w:rFonts w:ascii="Century Gothic" w:hAnsi="Century Gothic"/>
          <w:b/>
          <w:w w:val="90"/>
          <w:sz w:val="20"/>
          <w:szCs w:val="20"/>
        </w:rPr>
        <w:t xml:space="preserve">CLÁUSULA </w:t>
      </w:r>
      <w:r w:rsidR="006B41F7">
        <w:rPr>
          <w:rFonts w:ascii="Century Gothic" w:hAnsi="Century Gothic"/>
          <w:b/>
          <w:w w:val="90"/>
          <w:sz w:val="20"/>
          <w:szCs w:val="20"/>
        </w:rPr>
        <w:t>DÉCIMA</w:t>
      </w:r>
      <w:r w:rsidRPr="003F52F1">
        <w:rPr>
          <w:rFonts w:ascii="Century Gothic" w:hAnsi="Century Gothic"/>
          <w:b/>
          <w:w w:val="90"/>
          <w:sz w:val="20"/>
          <w:szCs w:val="20"/>
        </w:rPr>
        <w:t xml:space="preserve"> - DISPOSIÇÕES GERAIS</w:t>
      </w:r>
    </w:p>
    <w:p w14:paraId="4B0F56DB" w14:textId="77777777" w:rsidR="005D6FC7" w:rsidRPr="003F52F1" w:rsidRDefault="005D6FC7" w:rsidP="005D6FC7">
      <w:pPr>
        <w:widowControl w:val="0"/>
        <w:suppressAutoHyphens/>
        <w:ind w:right="28"/>
        <w:jc w:val="both"/>
        <w:rPr>
          <w:rFonts w:ascii="Century Gothic" w:hAnsi="Century Gothic"/>
          <w:w w:val="90"/>
          <w:sz w:val="20"/>
          <w:szCs w:val="20"/>
        </w:rPr>
      </w:pPr>
    </w:p>
    <w:p w14:paraId="2683DB76" w14:textId="73CC9B43"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10</w:t>
      </w:r>
      <w:r w:rsidR="005D6FC7" w:rsidRPr="003F52F1">
        <w:rPr>
          <w:rFonts w:ascii="Century Gothic" w:hAnsi="Century Gothic"/>
          <w:b/>
          <w:w w:val="90"/>
          <w:sz w:val="20"/>
          <w:szCs w:val="20"/>
        </w:rPr>
        <w:t>.1.</w:t>
      </w:r>
      <w:r w:rsidR="005D6FC7" w:rsidRPr="003F52F1">
        <w:rPr>
          <w:rFonts w:ascii="Century Gothic" w:hAnsi="Century Gothic"/>
          <w:w w:val="90"/>
          <w:sz w:val="20"/>
          <w:szCs w:val="20"/>
        </w:rPr>
        <w:t xml:space="preserve"> Considera-se parte integrante deste ajuste, como se nele estivessem transcritos, o Edital do </w:t>
      </w:r>
      <w:r w:rsidR="005D6FC7" w:rsidRPr="003F52F1">
        <w:rPr>
          <w:rFonts w:ascii="Century Gothic" w:hAnsi="Century Gothic"/>
          <w:b/>
          <w:w w:val="90"/>
          <w:sz w:val="20"/>
          <w:szCs w:val="20"/>
        </w:rPr>
        <w:t>PREGÃO</w:t>
      </w:r>
      <w:r w:rsidR="00266D28">
        <w:rPr>
          <w:rFonts w:ascii="Century Gothic" w:hAnsi="Century Gothic"/>
          <w:b/>
          <w:w w:val="90"/>
          <w:sz w:val="20"/>
          <w:szCs w:val="20"/>
        </w:rPr>
        <w:t xml:space="preserve"> ELETRÔNICO</w:t>
      </w:r>
      <w:r w:rsidR="00266D28" w:rsidRPr="00266D28">
        <w:rPr>
          <w:rFonts w:ascii="Century Gothic" w:hAnsi="Century Gothic"/>
          <w:b/>
          <w:w w:val="90"/>
          <w:sz w:val="20"/>
          <w:szCs w:val="20"/>
        </w:rPr>
        <w:t xml:space="preserve"> nº </w:t>
      </w:r>
      <w:r w:rsidR="0070050F">
        <w:rPr>
          <w:rFonts w:ascii="Century Gothic" w:hAnsi="Century Gothic"/>
          <w:b/>
          <w:w w:val="90"/>
          <w:sz w:val="20"/>
          <w:szCs w:val="20"/>
        </w:rPr>
        <w:t>103</w:t>
      </w:r>
      <w:r w:rsidR="00266D28" w:rsidRPr="00266D28">
        <w:rPr>
          <w:rFonts w:ascii="Century Gothic" w:hAnsi="Century Gothic"/>
          <w:b/>
          <w:w w:val="90"/>
          <w:sz w:val="20"/>
          <w:szCs w:val="20"/>
        </w:rPr>
        <w:t>/2019</w:t>
      </w:r>
      <w:r w:rsidR="005D6FC7" w:rsidRPr="003F52F1">
        <w:rPr>
          <w:rFonts w:ascii="Century Gothic" w:hAnsi="Century Gothic"/>
          <w:w w:val="90"/>
          <w:sz w:val="20"/>
          <w:szCs w:val="20"/>
        </w:rPr>
        <w:t xml:space="preserve">, seus Anexos e a proposta da </w:t>
      </w:r>
      <w:r w:rsidR="005D6FC7" w:rsidRPr="003F52F1">
        <w:rPr>
          <w:rFonts w:ascii="Century Gothic" w:hAnsi="Century Gothic"/>
          <w:b/>
          <w:w w:val="90"/>
          <w:sz w:val="20"/>
          <w:szCs w:val="20"/>
        </w:rPr>
        <w:t>DETENTORA</w:t>
      </w:r>
      <w:r w:rsidR="005D6FC7" w:rsidRPr="003F52F1">
        <w:rPr>
          <w:rFonts w:ascii="Century Gothic" w:hAnsi="Century Gothic"/>
          <w:w w:val="90"/>
          <w:sz w:val="20"/>
          <w:szCs w:val="20"/>
        </w:rPr>
        <w:t>.</w:t>
      </w:r>
    </w:p>
    <w:p w14:paraId="2B8717C8" w14:textId="77777777" w:rsidR="005D6FC7" w:rsidRPr="003F52F1" w:rsidRDefault="005D6FC7" w:rsidP="005D6FC7">
      <w:pPr>
        <w:widowControl w:val="0"/>
        <w:suppressAutoHyphens/>
        <w:ind w:right="28"/>
        <w:jc w:val="both"/>
        <w:rPr>
          <w:rFonts w:ascii="Century Gothic" w:hAnsi="Century Gothic"/>
          <w:w w:val="90"/>
          <w:sz w:val="20"/>
          <w:szCs w:val="20"/>
        </w:rPr>
      </w:pPr>
    </w:p>
    <w:p w14:paraId="78A82C4B" w14:textId="324D23FB"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10</w:t>
      </w:r>
      <w:r w:rsidR="005D6FC7" w:rsidRPr="003F52F1">
        <w:rPr>
          <w:rFonts w:ascii="Century Gothic" w:hAnsi="Century Gothic"/>
          <w:b/>
          <w:w w:val="90"/>
          <w:sz w:val="20"/>
          <w:szCs w:val="20"/>
        </w:rPr>
        <w:t>.2.</w:t>
      </w:r>
      <w:r w:rsidR="005D6FC7" w:rsidRPr="003F52F1">
        <w:rPr>
          <w:rFonts w:ascii="Century Gothic" w:hAnsi="Century Gothic"/>
          <w:w w:val="90"/>
          <w:sz w:val="20"/>
          <w:szCs w:val="20"/>
        </w:rPr>
        <w:t xml:space="preserve"> A existência de preços registrados não obriga o </w:t>
      </w:r>
      <w:r w:rsidR="005D6FC7" w:rsidRPr="003F52F1">
        <w:rPr>
          <w:rFonts w:ascii="Century Gothic" w:hAnsi="Century Gothic"/>
          <w:b/>
          <w:w w:val="90"/>
          <w:sz w:val="20"/>
          <w:szCs w:val="20"/>
        </w:rPr>
        <w:t>MPSP</w:t>
      </w:r>
      <w:r w:rsidR="005D6FC7" w:rsidRPr="003F52F1">
        <w:rPr>
          <w:rFonts w:ascii="Century Gothic" w:hAnsi="Century Gothic"/>
          <w:w w:val="90"/>
          <w:sz w:val="20"/>
          <w:szCs w:val="20"/>
        </w:rPr>
        <w:t xml:space="preserve"> a firmar as contratações que deles poderão advir.</w:t>
      </w:r>
    </w:p>
    <w:p w14:paraId="66B834E0" w14:textId="73E808C2" w:rsidR="005D6FC7" w:rsidRPr="003F52F1" w:rsidRDefault="005D6FC7" w:rsidP="005D6FC7">
      <w:pPr>
        <w:widowControl w:val="0"/>
        <w:suppressAutoHyphens/>
        <w:ind w:right="28"/>
        <w:jc w:val="center"/>
        <w:rPr>
          <w:rFonts w:ascii="Century Gothic" w:hAnsi="Century Gothic"/>
          <w:b/>
          <w:w w:val="90"/>
          <w:sz w:val="20"/>
          <w:szCs w:val="20"/>
        </w:rPr>
      </w:pPr>
      <w:r w:rsidRPr="003F52F1">
        <w:rPr>
          <w:rFonts w:ascii="Century Gothic" w:hAnsi="Century Gothic"/>
          <w:b/>
          <w:w w:val="90"/>
          <w:sz w:val="20"/>
          <w:szCs w:val="20"/>
        </w:rPr>
        <w:t>CLÁUSULA DÉCIMA</w:t>
      </w:r>
      <w:r w:rsidR="006B41F7">
        <w:rPr>
          <w:rFonts w:ascii="Century Gothic" w:hAnsi="Century Gothic"/>
          <w:b/>
          <w:w w:val="90"/>
          <w:sz w:val="20"/>
          <w:szCs w:val="20"/>
        </w:rPr>
        <w:t xml:space="preserve"> PRIMEIRA</w:t>
      </w:r>
      <w:r w:rsidRPr="003F52F1">
        <w:rPr>
          <w:rFonts w:ascii="Century Gothic" w:hAnsi="Century Gothic"/>
          <w:b/>
          <w:w w:val="90"/>
          <w:sz w:val="20"/>
          <w:szCs w:val="20"/>
        </w:rPr>
        <w:t xml:space="preserve"> - FORO</w:t>
      </w:r>
    </w:p>
    <w:p w14:paraId="43D16A7D" w14:textId="77777777" w:rsidR="005D6FC7" w:rsidRPr="003F52F1" w:rsidRDefault="005D6FC7" w:rsidP="005D6FC7">
      <w:pPr>
        <w:widowControl w:val="0"/>
        <w:suppressAutoHyphens/>
        <w:ind w:right="28"/>
        <w:jc w:val="both"/>
        <w:rPr>
          <w:rFonts w:ascii="Century Gothic" w:hAnsi="Century Gothic"/>
          <w:w w:val="90"/>
          <w:sz w:val="20"/>
          <w:szCs w:val="20"/>
        </w:rPr>
      </w:pPr>
    </w:p>
    <w:p w14:paraId="53EF1394" w14:textId="0043127D"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11</w:t>
      </w:r>
      <w:r w:rsidR="005D6FC7" w:rsidRPr="003F52F1">
        <w:rPr>
          <w:rFonts w:ascii="Century Gothic" w:hAnsi="Century Gothic"/>
          <w:b/>
          <w:w w:val="90"/>
          <w:sz w:val="20"/>
          <w:szCs w:val="20"/>
        </w:rPr>
        <w:t>.1.</w:t>
      </w:r>
      <w:r w:rsidR="005D6FC7" w:rsidRPr="003F52F1">
        <w:rPr>
          <w:rFonts w:ascii="Century Gothic" w:hAnsi="Century Gothic"/>
          <w:w w:val="90"/>
          <w:sz w:val="20"/>
          <w:szCs w:val="20"/>
        </w:rPr>
        <w:t xml:space="preserve"> O foro competente para toda e qualquer ação decorrente da presente Ata de Registro de Preços é o Foro Central da Capital do Estado de São Paulo.</w:t>
      </w:r>
    </w:p>
    <w:p w14:paraId="15CEEA43" w14:textId="77777777" w:rsidR="005D6FC7" w:rsidRPr="003F52F1" w:rsidRDefault="005D6FC7" w:rsidP="005D6FC7">
      <w:pPr>
        <w:widowControl w:val="0"/>
        <w:suppressAutoHyphens/>
        <w:ind w:right="28"/>
        <w:jc w:val="both"/>
        <w:rPr>
          <w:rFonts w:ascii="Century Gothic" w:hAnsi="Century Gothic"/>
          <w:w w:val="90"/>
          <w:sz w:val="20"/>
          <w:szCs w:val="20"/>
        </w:rPr>
      </w:pPr>
    </w:p>
    <w:p w14:paraId="3DFDC97B" w14:textId="77777777" w:rsidR="006740BA" w:rsidRPr="003F52F1" w:rsidRDefault="00213F2D" w:rsidP="005D6FC7">
      <w:pPr>
        <w:widowControl w:val="0"/>
        <w:suppressAutoHyphens/>
        <w:ind w:right="28"/>
        <w:jc w:val="both"/>
        <w:rPr>
          <w:rFonts w:ascii="Century Gothic" w:hAnsi="Century Gothic"/>
          <w:w w:val="90"/>
          <w:sz w:val="20"/>
          <w:szCs w:val="20"/>
        </w:rPr>
      </w:pPr>
      <w:r w:rsidRPr="003F52F1">
        <w:rPr>
          <w:rFonts w:ascii="Century Gothic" w:hAnsi="Century Gothic"/>
          <w:w w:val="90"/>
          <w:sz w:val="20"/>
          <w:szCs w:val="20"/>
        </w:rPr>
        <w:t xml:space="preserve"> </w:t>
      </w:r>
    </w:p>
    <w:p w14:paraId="4C2755EA" w14:textId="3CB22CDB" w:rsidR="005D6FC7" w:rsidRPr="003F52F1" w:rsidRDefault="006B41F7" w:rsidP="005D6FC7">
      <w:pPr>
        <w:widowControl w:val="0"/>
        <w:suppressAutoHyphens/>
        <w:ind w:right="28"/>
        <w:jc w:val="both"/>
        <w:rPr>
          <w:rFonts w:ascii="Century Gothic" w:hAnsi="Century Gothic"/>
          <w:w w:val="90"/>
          <w:sz w:val="20"/>
          <w:szCs w:val="20"/>
        </w:rPr>
      </w:pPr>
      <w:r>
        <w:rPr>
          <w:rFonts w:ascii="Century Gothic" w:hAnsi="Century Gothic"/>
          <w:b/>
          <w:w w:val="90"/>
          <w:sz w:val="20"/>
          <w:szCs w:val="20"/>
        </w:rPr>
        <w:t>11</w:t>
      </w:r>
      <w:r w:rsidR="005D6FC7" w:rsidRPr="003F52F1">
        <w:rPr>
          <w:rFonts w:ascii="Century Gothic" w:hAnsi="Century Gothic"/>
          <w:b/>
          <w:w w:val="90"/>
          <w:sz w:val="20"/>
          <w:szCs w:val="20"/>
        </w:rPr>
        <w:t>.2.</w:t>
      </w:r>
      <w:r w:rsidR="005D6FC7" w:rsidRPr="003F52F1">
        <w:rPr>
          <w:rFonts w:ascii="Century Gothic" w:hAnsi="Century Gothic"/>
          <w:w w:val="90"/>
          <w:sz w:val="20"/>
          <w:szCs w:val="20"/>
        </w:rPr>
        <w:t xml:space="preserve"> Nada mais havendo a ser declarado, foi dada por encerrada a presente Ata que, lida e achada conforme, vai assinada pelas partes.</w:t>
      </w:r>
    </w:p>
    <w:p w14:paraId="1C17D0DF" w14:textId="77777777" w:rsidR="005D6FC7" w:rsidRPr="003F52F1" w:rsidRDefault="005D6FC7" w:rsidP="005D6FC7">
      <w:pPr>
        <w:widowControl w:val="0"/>
        <w:suppressAutoHyphens/>
        <w:ind w:right="28"/>
        <w:jc w:val="both"/>
        <w:rPr>
          <w:rFonts w:ascii="Century Gothic" w:hAnsi="Century Gothic"/>
          <w:w w:val="90"/>
          <w:sz w:val="20"/>
          <w:szCs w:val="20"/>
        </w:rPr>
      </w:pPr>
    </w:p>
    <w:p w14:paraId="58B4ACD6" w14:textId="77777777" w:rsidR="005D6FC7" w:rsidRPr="003F52F1" w:rsidRDefault="005D6FC7" w:rsidP="005D6FC7">
      <w:pPr>
        <w:widowControl w:val="0"/>
        <w:suppressAutoHyphens/>
        <w:ind w:right="28"/>
        <w:jc w:val="both"/>
        <w:rPr>
          <w:rFonts w:ascii="Century Gothic" w:hAnsi="Century Gothic"/>
          <w:w w:val="90"/>
          <w:sz w:val="20"/>
          <w:szCs w:val="20"/>
        </w:rPr>
      </w:pPr>
      <w:r w:rsidRPr="003F52F1">
        <w:rPr>
          <w:rFonts w:ascii="Century Gothic" w:hAnsi="Century Gothic"/>
          <w:w w:val="90"/>
          <w:sz w:val="20"/>
          <w:szCs w:val="20"/>
        </w:rPr>
        <w:t>São Paulo, ........ de ............................. de 201</w:t>
      </w:r>
      <w:r w:rsidR="00293F6B">
        <w:rPr>
          <w:rFonts w:ascii="Century Gothic" w:hAnsi="Century Gothic"/>
          <w:w w:val="90"/>
          <w:sz w:val="20"/>
          <w:szCs w:val="20"/>
        </w:rPr>
        <w:t>9</w:t>
      </w:r>
      <w:r w:rsidRPr="003F52F1">
        <w:rPr>
          <w:rFonts w:ascii="Century Gothic" w:hAnsi="Century Gothic"/>
          <w:w w:val="90"/>
          <w:sz w:val="20"/>
          <w:szCs w:val="20"/>
        </w:rPr>
        <w:t>.</w:t>
      </w:r>
    </w:p>
    <w:p w14:paraId="265785EE" w14:textId="77777777" w:rsidR="005D6FC7" w:rsidRPr="003F52F1" w:rsidRDefault="005D6FC7" w:rsidP="005D6FC7">
      <w:pPr>
        <w:widowControl w:val="0"/>
        <w:suppressAutoHyphens/>
        <w:ind w:right="28"/>
        <w:jc w:val="both"/>
        <w:rPr>
          <w:rFonts w:ascii="Century Gothic" w:hAnsi="Century Gothic"/>
          <w:w w:val="90"/>
          <w:sz w:val="20"/>
          <w:szCs w:val="20"/>
        </w:rPr>
      </w:pPr>
    </w:p>
    <w:p w14:paraId="72588BA1" w14:textId="77777777" w:rsidR="005D6FC7" w:rsidRPr="003F52F1" w:rsidRDefault="005D6FC7" w:rsidP="005D6FC7">
      <w:pPr>
        <w:widowControl w:val="0"/>
        <w:suppressAutoHyphens/>
        <w:ind w:right="28"/>
        <w:jc w:val="both"/>
        <w:rPr>
          <w:rFonts w:ascii="Century Gothic" w:hAnsi="Century Gothic"/>
          <w:w w:val="90"/>
          <w:sz w:val="20"/>
          <w:szCs w:val="20"/>
        </w:rPr>
      </w:pPr>
      <w:r w:rsidRPr="003F52F1">
        <w:rPr>
          <w:rFonts w:ascii="Century Gothic" w:hAnsi="Century Gothic"/>
          <w:w w:val="90"/>
          <w:sz w:val="20"/>
          <w:szCs w:val="20"/>
        </w:rPr>
        <w:t>__________________________________</w:t>
      </w:r>
      <w:r w:rsidRPr="003F52F1">
        <w:rPr>
          <w:rFonts w:ascii="Century Gothic" w:hAnsi="Century Gothic"/>
          <w:w w:val="90"/>
          <w:sz w:val="20"/>
          <w:szCs w:val="20"/>
        </w:rPr>
        <w:tab/>
      </w:r>
      <w:r w:rsidRPr="003F52F1">
        <w:rPr>
          <w:rFonts w:ascii="Century Gothic" w:hAnsi="Century Gothic"/>
          <w:w w:val="90"/>
          <w:sz w:val="20"/>
          <w:szCs w:val="20"/>
        </w:rPr>
        <w:tab/>
        <w:t xml:space="preserve">     _______________________</w:t>
      </w:r>
    </w:p>
    <w:p w14:paraId="49F18AC9" w14:textId="77777777" w:rsidR="005D6FC7" w:rsidRPr="003F52F1" w:rsidRDefault="005529CC" w:rsidP="005D6FC7">
      <w:pPr>
        <w:widowControl w:val="0"/>
        <w:suppressAutoHyphens/>
        <w:ind w:right="28"/>
        <w:jc w:val="both"/>
        <w:rPr>
          <w:rFonts w:ascii="Century Gothic" w:hAnsi="Century Gothic"/>
          <w:b/>
          <w:w w:val="90"/>
          <w:sz w:val="20"/>
          <w:szCs w:val="20"/>
        </w:rPr>
      </w:pPr>
      <w:r w:rsidRPr="003F52F1">
        <w:rPr>
          <w:rFonts w:ascii="Century Gothic" w:hAnsi="Century Gothic"/>
          <w:b/>
          <w:w w:val="90"/>
          <w:sz w:val="20"/>
          <w:szCs w:val="20"/>
        </w:rPr>
        <w:t xml:space="preserve">     RICARDO DE BARROS LEONEL</w:t>
      </w:r>
      <w:r w:rsidR="005D6FC7" w:rsidRPr="003F52F1">
        <w:rPr>
          <w:rFonts w:ascii="Century Gothic" w:hAnsi="Century Gothic"/>
          <w:b/>
          <w:w w:val="90"/>
          <w:sz w:val="20"/>
          <w:szCs w:val="20"/>
        </w:rPr>
        <w:tab/>
      </w:r>
      <w:r w:rsidR="005D6FC7" w:rsidRPr="003F52F1">
        <w:rPr>
          <w:rFonts w:ascii="Century Gothic" w:hAnsi="Century Gothic"/>
          <w:b/>
          <w:w w:val="90"/>
          <w:sz w:val="20"/>
          <w:szCs w:val="20"/>
        </w:rPr>
        <w:tab/>
        <w:t xml:space="preserve">     </w:t>
      </w:r>
      <w:r w:rsidR="00D2070F">
        <w:rPr>
          <w:rFonts w:ascii="Century Gothic" w:hAnsi="Century Gothic"/>
          <w:b/>
          <w:w w:val="90"/>
          <w:sz w:val="20"/>
          <w:szCs w:val="20"/>
        </w:rPr>
        <w:t xml:space="preserve">              </w:t>
      </w:r>
      <w:r w:rsidR="005D6FC7" w:rsidRPr="003F52F1">
        <w:rPr>
          <w:rFonts w:ascii="Century Gothic" w:hAnsi="Century Gothic"/>
          <w:b/>
          <w:w w:val="90"/>
          <w:sz w:val="20"/>
          <w:szCs w:val="20"/>
        </w:rPr>
        <w:t>DETENTORA</w:t>
      </w:r>
    </w:p>
    <w:p w14:paraId="52661F0E" w14:textId="77777777" w:rsidR="005D6FC7" w:rsidRPr="003F52F1" w:rsidRDefault="005D6FC7" w:rsidP="005D6FC7">
      <w:pPr>
        <w:widowControl w:val="0"/>
        <w:suppressAutoHyphens/>
        <w:ind w:right="28"/>
        <w:rPr>
          <w:rFonts w:ascii="Century Gothic" w:hAnsi="Century Gothic"/>
          <w:b/>
          <w:w w:val="90"/>
          <w:sz w:val="20"/>
          <w:szCs w:val="20"/>
        </w:rPr>
      </w:pPr>
      <w:r w:rsidRPr="003F52F1">
        <w:rPr>
          <w:rFonts w:ascii="Century Gothic" w:hAnsi="Century Gothic"/>
          <w:b/>
          <w:w w:val="90"/>
          <w:sz w:val="20"/>
          <w:szCs w:val="20"/>
        </w:rPr>
        <w:tab/>
        <w:t xml:space="preserve">PROMOTOR DE JUSTIÇA                                                                                                                          </w:t>
      </w:r>
      <w:r w:rsidRPr="003F52F1">
        <w:rPr>
          <w:rFonts w:ascii="Century Gothic" w:hAnsi="Century Gothic"/>
          <w:b/>
          <w:w w:val="90"/>
          <w:sz w:val="20"/>
          <w:szCs w:val="20"/>
        </w:rPr>
        <w:tab/>
        <w:t xml:space="preserve">         Diretor-Geral</w:t>
      </w:r>
    </w:p>
    <w:p w14:paraId="32C2345A" w14:textId="1A6F9B30" w:rsidR="005D6FC7" w:rsidRDefault="005D6FC7" w:rsidP="005D6FC7">
      <w:pPr>
        <w:widowControl w:val="0"/>
        <w:suppressAutoHyphens/>
        <w:ind w:right="28"/>
        <w:jc w:val="both"/>
        <w:rPr>
          <w:rFonts w:ascii="Century Gothic" w:hAnsi="Century Gothic"/>
          <w:w w:val="90"/>
          <w:sz w:val="20"/>
          <w:szCs w:val="20"/>
        </w:rPr>
      </w:pPr>
    </w:p>
    <w:p w14:paraId="5F5F397C" w14:textId="77777777" w:rsidR="005D6FC7" w:rsidRPr="003F52F1" w:rsidRDefault="005D6FC7" w:rsidP="005D6FC7">
      <w:pPr>
        <w:widowControl w:val="0"/>
        <w:suppressAutoHyphens/>
        <w:ind w:right="28"/>
        <w:jc w:val="both"/>
        <w:rPr>
          <w:rFonts w:ascii="Century Gothic" w:hAnsi="Century Gothic"/>
          <w:b/>
          <w:w w:val="90"/>
          <w:sz w:val="20"/>
          <w:szCs w:val="20"/>
        </w:rPr>
      </w:pPr>
      <w:r w:rsidRPr="003F52F1">
        <w:rPr>
          <w:rFonts w:ascii="Century Gothic" w:hAnsi="Century Gothic"/>
          <w:b/>
          <w:w w:val="90"/>
          <w:sz w:val="20"/>
          <w:szCs w:val="20"/>
        </w:rPr>
        <w:t>Testemunhas:</w:t>
      </w:r>
    </w:p>
    <w:p w14:paraId="572DDCF8" w14:textId="77777777" w:rsidR="005D6FC7" w:rsidRPr="003F52F1" w:rsidRDefault="005D6FC7" w:rsidP="005D6FC7">
      <w:pPr>
        <w:widowControl w:val="0"/>
        <w:suppressAutoHyphens/>
        <w:ind w:right="28"/>
        <w:jc w:val="both"/>
        <w:rPr>
          <w:rFonts w:ascii="Century Gothic" w:hAnsi="Century Gothic"/>
          <w:w w:val="90"/>
          <w:sz w:val="20"/>
          <w:szCs w:val="20"/>
        </w:rPr>
      </w:pPr>
    </w:p>
    <w:p w14:paraId="15830571" w14:textId="77777777" w:rsidR="005D6FC7" w:rsidRPr="003F52F1" w:rsidRDefault="005D6FC7" w:rsidP="005D6FC7">
      <w:pPr>
        <w:widowControl w:val="0"/>
        <w:suppressAutoHyphens/>
        <w:ind w:right="28"/>
        <w:jc w:val="both"/>
        <w:rPr>
          <w:rFonts w:ascii="Century Gothic" w:hAnsi="Century Gothic"/>
          <w:w w:val="90"/>
          <w:sz w:val="20"/>
          <w:szCs w:val="20"/>
        </w:rPr>
      </w:pPr>
      <w:r w:rsidRPr="003F52F1">
        <w:rPr>
          <w:rFonts w:ascii="Century Gothic" w:hAnsi="Century Gothic"/>
          <w:w w:val="90"/>
          <w:sz w:val="20"/>
          <w:szCs w:val="20"/>
        </w:rPr>
        <w:t>___________________________</w:t>
      </w:r>
      <w:r w:rsidRPr="003F52F1">
        <w:rPr>
          <w:rFonts w:ascii="Century Gothic" w:hAnsi="Century Gothic"/>
          <w:w w:val="90"/>
          <w:sz w:val="20"/>
          <w:szCs w:val="20"/>
        </w:rPr>
        <w:tab/>
        <w:t xml:space="preserve">   </w:t>
      </w:r>
      <w:r w:rsidRPr="003F52F1">
        <w:rPr>
          <w:rFonts w:ascii="Century Gothic" w:hAnsi="Century Gothic"/>
          <w:w w:val="90"/>
          <w:sz w:val="20"/>
          <w:szCs w:val="20"/>
        </w:rPr>
        <w:tab/>
      </w:r>
      <w:r w:rsidRPr="003F52F1">
        <w:rPr>
          <w:rFonts w:ascii="Century Gothic" w:hAnsi="Century Gothic"/>
          <w:w w:val="90"/>
          <w:sz w:val="20"/>
          <w:szCs w:val="20"/>
        </w:rPr>
        <w:tab/>
        <w:t>_____________________________</w:t>
      </w:r>
    </w:p>
    <w:p w14:paraId="5E747061" w14:textId="77777777" w:rsidR="005D6FC7" w:rsidRPr="003F52F1" w:rsidRDefault="005D6FC7" w:rsidP="005D6FC7">
      <w:pPr>
        <w:widowControl w:val="0"/>
        <w:suppressAutoHyphens/>
        <w:ind w:right="28"/>
        <w:jc w:val="both"/>
        <w:rPr>
          <w:rFonts w:ascii="Century Gothic" w:hAnsi="Century Gothic"/>
          <w:w w:val="90"/>
          <w:sz w:val="20"/>
          <w:szCs w:val="20"/>
        </w:rPr>
      </w:pPr>
      <w:r w:rsidRPr="003F52F1">
        <w:rPr>
          <w:rFonts w:ascii="Century Gothic" w:hAnsi="Century Gothic"/>
          <w:w w:val="90"/>
          <w:sz w:val="20"/>
          <w:szCs w:val="20"/>
        </w:rPr>
        <w:tab/>
      </w:r>
    </w:p>
    <w:p w14:paraId="34081926" w14:textId="77777777" w:rsidR="005D6FC7" w:rsidRPr="003F52F1" w:rsidRDefault="005D6FC7" w:rsidP="005D6FC7">
      <w:pPr>
        <w:widowControl w:val="0"/>
        <w:suppressAutoHyphens/>
        <w:ind w:right="28"/>
        <w:jc w:val="both"/>
        <w:rPr>
          <w:rFonts w:ascii="Century Gothic" w:hAnsi="Century Gothic"/>
          <w:w w:val="90"/>
          <w:sz w:val="20"/>
          <w:szCs w:val="20"/>
        </w:rPr>
      </w:pPr>
      <w:r w:rsidRPr="003F52F1">
        <w:rPr>
          <w:rFonts w:ascii="Century Gothic" w:hAnsi="Century Gothic"/>
          <w:w w:val="90"/>
          <w:sz w:val="20"/>
          <w:szCs w:val="20"/>
        </w:rPr>
        <w:tab/>
        <w:t>Nome:</w:t>
      </w: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Nome:</w:t>
      </w:r>
    </w:p>
    <w:p w14:paraId="2A74CCB9" w14:textId="6872C354" w:rsidR="0016282A" w:rsidRPr="003F52F1" w:rsidRDefault="005D6FC7" w:rsidP="007D1A0B">
      <w:pPr>
        <w:widowControl w:val="0"/>
        <w:suppressAutoHyphens/>
        <w:ind w:right="28"/>
        <w:jc w:val="both"/>
        <w:rPr>
          <w:rFonts w:ascii="Century Gothic" w:hAnsi="Century Gothic"/>
          <w:b/>
          <w:w w:val="90"/>
          <w:sz w:val="20"/>
          <w:szCs w:val="20"/>
        </w:rPr>
      </w:pPr>
      <w:r w:rsidRPr="003F52F1">
        <w:rPr>
          <w:rFonts w:ascii="Century Gothic" w:hAnsi="Century Gothic"/>
          <w:w w:val="90"/>
          <w:sz w:val="20"/>
          <w:szCs w:val="20"/>
        </w:rPr>
        <w:tab/>
        <w:t>RG nº</w:t>
      </w: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RG nº</w:t>
      </w:r>
      <w:r w:rsidR="00AB0394" w:rsidRPr="003F52F1">
        <w:rPr>
          <w:rFonts w:ascii="Century Gothic" w:hAnsi="Century Gothic"/>
          <w:b/>
          <w:w w:val="90"/>
          <w:sz w:val="20"/>
          <w:szCs w:val="20"/>
        </w:rPr>
        <w:br w:type="page"/>
      </w:r>
    </w:p>
    <w:p w14:paraId="1CE8D8A8" w14:textId="56D60F5E"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lastRenderedPageBreak/>
        <w:t xml:space="preserve">ANEXO </w:t>
      </w:r>
      <w:r w:rsidR="001F7633">
        <w:rPr>
          <w:rFonts w:ascii="Century Gothic" w:hAnsi="Century Gothic"/>
          <w:b/>
          <w:w w:val="90"/>
          <w:sz w:val="20"/>
          <w:szCs w:val="20"/>
        </w:rPr>
        <w:t>5</w:t>
      </w:r>
    </w:p>
    <w:p w14:paraId="2BCC5C2E"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p>
    <w:p w14:paraId="59F91E8F"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MINUTA DO TERMO DE CONTRATO</w:t>
      </w:r>
    </w:p>
    <w:p w14:paraId="45164996"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p>
    <w:p w14:paraId="0311E014" w14:textId="03372698" w:rsidR="00AB0394" w:rsidRPr="00D2070F"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ab/>
      </w:r>
      <w:r w:rsidRPr="003F52F1">
        <w:rPr>
          <w:rFonts w:ascii="Century Gothic" w:hAnsi="Century Gothic"/>
          <w:b/>
          <w:w w:val="90"/>
          <w:sz w:val="20"/>
          <w:szCs w:val="20"/>
        </w:rPr>
        <w:tab/>
      </w:r>
      <w:r w:rsidRPr="003F52F1">
        <w:rPr>
          <w:rFonts w:ascii="Century Gothic" w:hAnsi="Century Gothic"/>
          <w:b/>
          <w:w w:val="90"/>
          <w:sz w:val="20"/>
          <w:szCs w:val="20"/>
        </w:rPr>
        <w:tab/>
      </w:r>
      <w:r w:rsidRPr="003F52F1">
        <w:rPr>
          <w:rFonts w:ascii="Century Gothic" w:hAnsi="Century Gothic"/>
          <w:b/>
          <w:w w:val="90"/>
          <w:sz w:val="20"/>
          <w:szCs w:val="20"/>
        </w:rPr>
        <w:tab/>
      </w:r>
      <w:r w:rsidRPr="003F52F1">
        <w:rPr>
          <w:rFonts w:ascii="Century Gothic" w:hAnsi="Century Gothic"/>
          <w:b/>
          <w:w w:val="90"/>
          <w:sz w:val="20"/>
          <w:szCs w:val="20"/>
        </w:rPr>
        <w:tab/>
      </w:r>
      <w:r w:rsidRPr="003F52F1">
        <w:rPr>
          <w:rFonts w:ascii="Century Gothic" w:hAnsi="Century Gothic"/>
          <w:b/>
          <w:w w:val="90"/>
          <w:sz w:val="20"/>
          <w:szCs w:val="20"/>
        </w:rPr>
        <w:tab/>
      </w:r>
      <w:r w:rsidRPr="003F52F1">
        <w:rPr>
          <w:rFonts w:ascii="Century Gothic" w:hAnsi="Century Gothic"/>
          <w:b/>
          <w:w w:val="90"/>
          <w:sz w:val="20"/>
          <w:szCs w:val="20"/>
        </w:rPr>
        <w:tab/>
        <w:t xml:space="preserve">PROCESSO </w:t>
      </w:r>
      <w:r w:rsidRPr="00D2070F">
        <w:rPr>
          <w:rFonts w:ascii="Century Gothic" w:hAnsi="Century Gothic"/>
          <w:b/>
          <w:w w:val="90"/>
          <w:sz w:val="20"/>
          <w:szCs w:val="20"/>
        </w:rPr>
        <w:t xml:space="preserve">Nº </w:t>
      </w:r>
      <w:r w:rsidR="00D2070F" w:rsidRPr="00D2070F">
        <w:rPr>
          <w:rFonts w:ascii="Century Gothic" w:hAnsi="Century Gothic"/>
          <w:b/>
          <w:w w:val="90"/>
          <w:sz w:val="20"/>
          <w:szCs w:val="20"/>
        </w:rPr>
        <w:t xml:space="preserve">  </w:t>
      </w:r>
      <w:r w:rsidR="00855485">
        <w:rPr>
          <w:rFonts w:ascii="Century Gothic" w:hAnsi="Century Gothic"/>
          <w:b/>
          <w:w w:val="90"/>
          <w:sz w:val="20"/>
          <w:szCs w:val="20"/>
        </w:rPr>
        <w:t>319</w:t>
      </w:r>
      <w:r w:rsidR="00D2070F" w:rsidRPr="00D2070F">
        <w:rPr>
          <w:rFonts w:ascii="Century Gothic" w:hAnsi="Century Gothic"/>
          <w:b/>
          <w:w w:val="90"/>
          <w:sz w:val="20"/>
          <w:szCs w:val="20"/>
        </w:rPr>
        <w:t>/201</w:t>
      </w:r>
      <w:r w:rsidR="00293F6B">
        <w:rPr>
          <w:rFonts w:ascii="Century Gothic" w:hAnsi="Century Gothic"/>
          <w:b/>
          <w:w w:val="90"/>
          <w:sz w:val="20"/>
          <w:szCs w:val="20"/>
        </w:rPr>
        <w:t>9</w:t>
      </w:r>
      <w:r w:rsidR="00855485">
        <w:rPr>
          <w:rFonts w:ascii="Century Gothic" w:hAnsi="Century Gothic"/>
          <w:b/>
          <w:w w:val="90"/>
          <w:sz w:val="20"/>
          <w:szCs w:val="20"/>
        </w:rPr>
        <w:t>-DG/MP</w:t>
      </w:r>
    </w:p>
    <w:p w14:paraId="5FCE17E9" w14:textId="77777777" w:rsidR="00AB0394" w:rsidRPr="00D2070F" w:rsidRDefault="00206B67" w:rsidP="004F6FEE">
      <w:pPr>
        <w:widowControl w:val="0"/>
        <w:tabs>
          <w:tab w:val="left" w:pos="284"/>
          <w:tab w:val="left" w:pos="426"/>
        </w:tabs>
        <w:autoSpaceDE w:val="0"/>
        <w:autoSpaceDN w:val="0"/>
        <w:adjustRightInd w:val="0"/>
        <w:jc w:val="center"/>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 xml:space="preserve"> </w:t>
      </w:r>
      <w:r>
        <w:rPr>
          <w:rFonts w:ascii="Century Gothic" w:hAnsi="Century Gothic"/>
          <w:b/>
          <w:w w:val="90"/>
          <w:sz w:val="20"/>
          <w:szCs w:val="20"/>
        </w:rPr>
        <w:tab/>
        <w:t xml:space="preserve">CONTRATO </w:t>
      </w:r>
      <w:r w:rsidRPr="00D2070F">
        <w:rPr>
          <w:rFonts w:ascii="Century Gothic" w:hAnsi="Century Gothic"/>
          <w:b/>
          <w:w w:val="90"/>
          <w:sz w:val="20"/>
          <w:szCs w:val="20"/>
        </w:rPr>
        <w:t xml:space="preserve">Nº  </w:t>
      </w:r>
      <w:r w:rsidR="00D2070F">
        <w:rPr>
          <w:rFonts w:ascii="Century Gothic" w:hAnsi="Century Gothic"/>
          <w:b/>
          <w:w w:val="90"/>
          <w:sz w:val="20"/>
          <w:szCs w:val="20"/>
        </w:rPr>
        <w:t xml:space="preserve">      </w:t>
      </w:r>
      <w:r w:rsidR="003B159A" w:rsidRPr="00D2070F">
        <w:rPr>
          <w:rFonts w:ascii="Century Gothic" w:hAnsi="Century Gothic"/>
          <w:b/>
          <w:w w:val="90"/>
          <w:sz w:val="20"/>
          <w:szCs w:val="20"/>
        </w:rPr>
        <w:t>/</w:t>
      </w:r>
      <w:r w:rsidR="00AB0394" w:rsidRPr="00D2070F">
        <w:rPr>
          <w:rFonts w:ascii="Century Gothic" w:hAnsi="Century Gothic"/>
          <w:b/>
          <w:w w:val="90"/>
          <w:sz w:val="20"/>
          <w:szCs w:val="20"/>
        </w:rPr>
        <w:t xml:space="preserve"> 201</w:t>
      </w:r>
      <w:r w:rsidR="00293F6B">
        <w:rPr>
          <w:rFonts w:ascii="Century Gothic" w:hAnsi="Century Gothic"/>
          <w:b/>
          <w:w w:val="90"/>
          <w:sz w:val="20"/>
          <w:szCs w:val="20"/>
        </w:rPr>
        <w:t>9</w:t>
      </w:r>
    </w:p>
    <w:p w14:paraId="00782BC7"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p>
    <w:p w14:paraId="1D342B84" w14:textId="493786E1" w:rsidR="00AB0394" w:rsidRPr="003F52F1" w:rsidRDefault="00AB0394" w:rsidP="005D6FC7">
      <w:pPr>
        <w:widowControl w:val="0"/>
        <w:tabs>
          <w:tab w:val="left" w:pos="284"/>
          <w:tab w:val="left" w:pos="426"/>
        </w:tabs>
        <w:autoSpaceDE w:val="0"/>
        <w:autoSpaceDN w:val="0"/>
        <w:adjustRightInd w:val="0"/>
        <w:ind w:left="4253"/>
        <w:jc w:val="both"/>
        <w:rPr>
          <w:rFonts w:ascii="Century Gothic" w:hAnsi="Century Gothic"/>
          <w:b/>
          <w:w w:val="90"/>
          <w:sz w:val="20"/>
          <w:szCs w:val="20"/>
        </w:rPr>
      </w:pPr>
      <w:r w:rsidRPr="003F52F1">
        <w:rPr>
          <w:rFonts w:ascii="Century Gothic" w:hAnsi="Century Gothic"/>
          <w:b/>
          <w:w w:val="90"/>
          <w:sz w:val="20"/>
          <w:szCs w:val="20"/>
        </w:rPr>
        <w:tab/>
        <w:t xml:space="preserve">TERMO DE CONTRATO DE </w:t>
      </w:r>
      <w:r w:rsidR="005D6FC7" w:rsidRPr="003F52F1">
        <w:rPr>
          <w:rFonts w:ascii="Century Gothic" w:hAnsi="Century Gothic"/>
          <w:b/>
          <w:w w:val="90"/>
          <w:sz w:val="20"/>
          <w:szCs w:val="20"/>
        </w:rPr>
        <w:t>PRESTAÇÃO</w:t>
      </w:r>
      <w:r w:rsidR="00FD3295" w:rsidRPr="003F52F1">
        <w:rPr>
          <w:rFonts w:ascii="Century Gothic" w:hAnsi="Century Gothic"/>
          <w:b/>
          <w:w w:val="90"/>
          <w:sz w:val="20"/>
          <w:szCs w:val="20"/>
        </w:rPr>
        <w:t xml:space="preserve"> DE SERVIÇOS DE </w:t>
      </w:r>
      <w:r w:rsidR="006B41F7" w:rsidRPr="006B41F7">
        <w:rPr>
          <w:rFonts w:ascii="Century Gothic" w:hAnsi="Century Gothic" w:cs="Arial"/>
          <w:b/>
          <w:w w:val="90"/>
          <w:sz w:val="20"/>
        </w:rPr>
        <w:t xml:space="preserve">MANUTENÇÃO, CONSERVAÇÃO, REFORMAS PONTUAIS E PEQUENOS SERVIÇOS </w:t>
      </w:r>
      <w:r w:rsidR="006B41F7">
        <w:rPr>
          <w:rFonts w:ascii="Century Gothic" w:hAnsi="Century Gothic" w:cs="Arial"/>
          <w:b/>
          <w:w w:val="90"/>
          <w:sz w:val="20"/>
        </w:rPr>
        <w:t xml:space="preserve">DE ENGENHARIA </w:t>
      </w:r>
      <w:r w:rsidR="006B41F7" w:rsidRPr="006B41F7">
        <w:rPr>
          <w:rFonts w:ascii="Century Gothic" w:hAnsi="Century Gothic" w:cs="Arial"/>
          <w:b/>
          <w:w w:val="90"/>
          <w:sz w:val="20"/>
        </w:rPr>
        <w:t>NOS IMÓVEIS OCUPADOS PELO MINISTÉRIO PÚBLICO DO ESTADO DE SÃO PAULO, COM FORNECIMENTO DE MATERIAL E MÃO-DE-OBRA</w:t>
      </w:r>
      <w:r w:rsidRPr="003F52F1">
        <w:rPr>
          <w:rFonts w:ascii="Century Gothic" w:hAnsi="Century Gothic"/>
          <w:b/>
          <w:w w:val="90"/>
          <w:sz w:val="20"/>
          <w:szCs w:val="20"/>
        </w:rPr>
        <w:t xml:space="preserve">, QUE ENTRE SI FAZEM O MINISTÉRIO PÚBLICO DE SÃO PAULO E A EMPRESA ................................................., RELATIVAMENTE AO OBJETO DO PREGÃO </w:t>
      </w:r>
      <w:r w:rsidR="003A443D">
        <w:rPr>
          <w:rFonts w:ascii="Century Gothic" w:hAnsi="Century Gothic"/>
          <w:b/>
          <w:w w:val="90"/>
          <w:sz w:val="20"/>
          <w:szCs w:val="20"/>
        </w:rPr>
        <w:t>ELETRÔNICO N</w:t>
      </w:r>
      <w:r w:rsidRPr="003F52F1">
        <w:rPr>
          <w:rFonts w:ascii="Century Gothic" w:hAnsi="Century Gothic"/>
          <w:b/>
          <w:w w:val="90"/>
          <w:sz w:val="20"/>
          <w:szCs w:val="20"/>
        </w:rPr>
        <w:t>º</w:t>
      </w:r>
      <w:r w:rsidR="0070050F">
        <w:rPr>
          <w:rFonts w:ascii="Century Gothic" w:hAnsi="Century Gothic"/>
          <w:b/>
          <w:w w:val="90"/>
          <w:sz w:val="20"/>
          <w:szCs w:val="20"/>
        </w:rPr>
        <w:t xml:space="preserve"> 103/2019</w:t>
      </w:r>
      <w:r w:rsidRPr="003F52F1">
        <w:rPr>
          <w:rFonts w:ascii="Century Gothic" w:hAnsi="Century Gothic"/>
          <w:b/>
          <w:w w:val="90"/>
          <w:sz w:val="20"/>
          <w:szCs w:val="20"/>
        </w:rPr>
        <w:t xml:space="preserve">. </w:t>
      </w:r>
    </w:p>
    <w:p w14:paraId="75761F99" w14:textId="77777777" w:rsidR="00AB0394" w:rsidRPr="003F52F1" w:rsidRDefault="00AB0394" w:rsidP="004F6FEE">
      <w:pPr>
        <w:widowControl w:val="0"/>
        <w:tabs>
          <w:tab w:val="left" w:pos="426"/>
          <w:tab w:val="left" w:pos="567"/>
        </w:tabs>
        <w:jc w:val="both"/>
        <w:rPr>
          <w:rFonts w:ascii="Century Gothic" w:hAnsi="Century Gothic"/>
          <w:w w:val="90"/>
          <w:sz w:val="20"/>
        </w:rPr>
      </w:pPr>
    </w:p>
    <w:p w14:paraId="4FA72236" w14:textId="77777777" w:rsidR="00AB0394" w:rsidRPr="003F52F1" w:rsidRDefault="00AB0394" w:rsidP="006B41F7">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rPr>
        <w:tab/>
      </w:r>
      <w:r w:rsidRPr="003F52F1">
        <w:rPr>
          <w:rFonts w:ascii="Century Gothic" w:hAnsi="Century Gothic"/>
          <w:w w:val="90"/>
          <w:sz w:val="20"/>
        </w:rPr>
        <w:tab/>
      </w:r>
      <w:r w:rsidRPr="003F52F1">
        <w:rPr>
          <w:rFonts w:ascii="Century Gothic" w:hAnsi="Century Gothic"/>
          <w:w w:val="90"/>
          <w:sz w:val="20"/>
        </w:rPr>
        <w:tab/>
      </w:r>
      <w:r w:rsidRPr="003F52F1">
        <w:rPr>
          <w:rFonts w:ascii="Century Gothic" w:hAnsi="Century Gothic"/>
          <w:w w:val="90"/>
          <w:sz w:val="20"/>
          <w:szCs w:val="20"/>
        </w:rPr>
        <w:tab/>
        <w:t>Aos .......... dias do mês de ................... de 201</w:t>
      </w:r>
      <w:r w:rsidR="00293F6B">
        <w:rPr>
          <w:rFonts w:ascii="Century Gothic" w:hAnsi="Century Gothic"/>
          <w:w w:val="90"/>
          <w:sz w:val="20"/>
          <w:szCs w:val="20"/>
        </w:rPr>
        <w:t>9</w:t>
      </w:r>
      <w:r w:rsidRPr="003F52F1">
        <w:rPr>
          <w:rFonts w:ascii="Century Gothic" w:hAnsi="Century Gothic"/>
          <w:w w:val="90"/>
          <w:sz w:val="20"/>
          <w:szCs w:val="20"/>
        </w:rPr>
        <w:t xml:space="preserve">, no edifício-sede do Ministério Público do Estado de São Paulo, situado na Rua Riachuelo nº 115, CEP nº 01007-904, nesta Capital, compareceram as partes entre si justas e </w:t>
      </w:r>
      <w:r w:rsidR="00CA0E9B">
        <w:rPr>
          <w:rFonts w:ascii="Century Gothic" w:hAnsi="Century Gothic"/>
          <w:w w:val="90"/>
          <w:sz w:val="20"/>
          <w:szCs w:val="20"/>
        </w:rPr>
        <w:t>DETENTORAS</w:t>
      </w:r>
      <w:r w:rsidRPr="003F52F1">
        <w:rPr>
          <w:rFonts w:ascii="Century Gothic" w:hAnsi="Century Gothic"/>
          <w:w w:val="90"/>
          <w:sz w:val="20"/>
          <w:szCs w:val="20"/>
        </w:rPr>
        <w:t xml:space="preserve">, a saber: de um lado, o </w:t>
      </w:r>
      <w:r w:rsidRPr="003F52F1">
        <w:rPr>
          <w:rFonts w:ascii="Century Gothic" w:hAnsi="Century Gothic"/>
          <w:b/>
          <w:w w:val="90"/>
          <w:sz w:val="20"/>
          <w:szCs w:val="20"/>
        </w:rPr>
        <w:t>MINISTÉRIO PÚBLICO DO ESTADO DE SÃO PAULO</w:t>
      </w:r>
      <w:r w:rsidRPr="003F52F1">
        <w:rPr>
          <w:rFonts w:ascii="Century Gothic" w:hAnsi="Century Gothic"/>
          <w:w w:val="90"/>
          <w:sz w:val="20"/>
          <w:szCs w:val="20"/>
        </w:rPr>
        <w:t xml:space="preserve">, CNPJ nº 01.468.760/0001-90, neste ato representado pelo Doutor </w:t>
      </w:r>
      <w:r w:rsidR="005529CC" w:rsidRPr="003F52F1">
        <w:rPr>
          <w:rFonts w:ascii="Century Gothic" w:hAnsi="Century Gothic"/>
          <w:b/>
          <w:w w:val="90"/>
          <w:sz w:val="20"/>
          <w:szCs w:val="20"/>
        </w:rPr>
        <w:t>RICARDO DE BARROS LEONEL</w:t>
      </w:r>
      <w:r w:rsidRPr="003F52F1">
        <w:rPr>
          <w:rFonts w:ascii="Century Gothic" w:hAnsi="Century Gothic"/>
          <w:w w:val="90"/>
          <w:sz w:val="20"/>
          <w:szCs w:val="20"/>
        </w:rPr>
        <w:t xml:space="preserve">, Promotor de Justiça e seu Diretor-Geral, doravante denominado simplesmente </w:t>
      </w:r>
      <w:r w:rsidRPr="003F52F1">
        <w:rPr>
          <w:rFonts w:ascii="Century Gothic" w:hAnsi="Century Gothic"/>
          <w:b/>
          <w:w w:val="90"/>
          <w:sz w:val="20"/>
          <w:szCs w:val="20"/>
        </w:rPr>
        <w:t>CONTRATANTE</w:t>
      </w:r>
      <w:r w:rsidRPr="003F52F1">
        <w:rPr>
          <w:rFonts w:ascii="Century Gothic" w:hAnsi="Century Gothic"/>
          <w:w w:val="90"/>
          <w:sz w:val="20"/>
          <w:szCs w:val="20"/>
        </w:rPr>
        <w:t xml:space="preserve">, e de outro, a empresa .............................................................., CNPJ nº .................................................., estabelecida na ................................ - ..................... – .................. - CEP nº ............................, neste ato representada pelo(a) Senhor(a) ......................................................................, RG nº ...................................., CPF nº ......................................................................, doravante denominada simplesmente </w:t>
      </w:r>
      <w:r w:rsidR="00206B67">
        <w:rPr>
          <w:rFonts w:ascii="Century Gothic" w:hAnsi="Century Gothic"/>
          <w:b/>
          <w:w w:val="90"/>
          <w:sz w:val="20"/>
          <w:szCs w:val="20"/>
        </w:rPr>
        <w:t>CONTRATADA</w:t>
      </w:r>
      <w:r w:rsidRPr="003F52F1">
        <w:rPr>
          <w:rFonts w:ascii="Century Gothic" w:hAnsi="Century Gothic"/>
          <w:w w:val="90"/>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59D849F5"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599A1BC3"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PRIMEIRA – DO OBJETO</w:t>
      </w:r>
    </w:p>
    <w:p w14:paraId="0827E6ED" w14:textId="77777777" w:rsidR="00AB0394" w:rsidRPr="003F52F1" w:rsidRDefault="00AB0394" w:rsidP="004F6FEE">
      <w:pPr>
        <w:widowControl w:val="0"/>
        <w:tabs>
          <w:tab w:val="left" w:pos="284"/>
          <w:tab w:val="left" w:pos="426"/>
        </w:tabs>
        <w:rPr>
          <w:rFonts w:ascii="Century Gothic" w:hAnsi="Century Gothic"/>
          <w:w w:val="90"/>
          <w:sz w:val="20"/>
        </w:rPr>
      </w:pPr>
    </w:p>
    <w:p w14:paraId="7DD2D8D4" w14:textId="20ECA180"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rPr>
        <w:tab/>
      </w:r>
      <w:r w:rsidRPr="003F52F1">
        <w:rPr>
          <w:rFonts w:ascii="Century Gothic" w:hAnsi="Century Gothic"/>
          <w:w w:val="90"/>
          <w:sz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Constitui objeto da presente avença, a prestação de serviços </w:t>
      </w:r>
      <w:r w:rsidR="00735DFD" w:rsidRPr="003F52F1">
        <w:rPr>
          <w:rFonts w:ascii="Century Gothic" w:hAnsi="Century Gothic"/>
          <w:w w:val="90"/>
          <w:sz w:val="20"/>
          <w:szCs w:val="20"/>
        </w:rPr>
        <w:t xml:space="preserve">de </w:t>
      </w:r>
      <w:r w:rsidR="006B41F7" w:rsidRPr="00F66F08">
        <w:rPr>
          <w:rFonts w:ascii="Century Gothic" w:hAnsi="Century Gothic"/>
          <w:w w:val="90"/>
          <w:sz w:val="20"/>
        </w:rPr>
        <w:t>manutenção, conservação, reformas pontuais e pequenos serviços</w:t>
      </w:r>
      <w:r w:rsidR="006B41F7">
        <w:rPr>
          <w:rFonts w:ascii="Century Gothic" w:hAnsi="Century Gothic"/>
          <w:w w:val="90"/>
          <w:sz w:val="20"/>
        </w:rPr>
        <w:t xml:space="preserve"> de engenharia</w:t>
      </w:r>
      <w:r w:rsidR="006B41F7" w:rsidRPr="00F66F08">
        <w:rPr>
          <w:rFonts w:ascii="Century Gothic" w:hAnsi="Century Gothic"/>
          <w:w w:val="90"/>
          <w:sz w:val="20"/>
        </w:rPr>
        <w:t xml:space="preserve"> nos imóveis ocupados pelo </w:t>
      </w:r>
      <w:r w:rsidR="006B41F7" w:rsidRPr="00F66F08">
        <w:rPr>
          <w:rFonts w:ascii="Century Gothic" w:hAnsi="Century Gothic"/>
          <w:b/>
          <w:w w:val="90"/>
          <w:sz w:val="20"/>
        </w:rPr>
        <w:t xml:space="preserve">CONTRATANTE, </w:t>
      </w:r>
      <w:r w:rsidR="006B41F7" w:rsidRPr="00F66F08">
        <w:rPr>
          <w:rFonts w:ascii="Century Gothic" w:hAnsi="Century Gothic"/>
          <w:w w:val="90"/>
          <w:sz w:val="20"/>
        </w:rPr>
        <w:t>com fornecimento de material e mão-de-obra</w:t>
      </w:r>
      <w:r w:rsidR="00735DFD" w:rsidRPr="003F52F1">
        <w:rPr>
          <w:rFonts w:ascii="Century Gothic" w:hAnsi="Century Gothic"/>
          <w:color w:val="000000"/>
          <w:w w:val="90"/>
          <w:sz w:val="20"/>
          <w:szCs w:val="20"/>
        </w:rPr>
        <w:t>, conforme relação de localidades fornecidas</w:t>
      </w:r>
      <w:r w:rsidR="00735DFD" w:rsidRPr="003F52F1">
        <w:rPr>
          <w:rFonts w:ascii="Century Gothic" w:hAnsi="Century Gothic"/>
          <w:w w:val="90"/>
          <w:sz w:val="20"/>
          <w:szCs w:val="20"/>
        </w:rPr>
        <w:t>,</w:t>
      </w:r>
      <w:r w:rsidRPr="003F52F1">
        <w:rPr>
          <w:rFonts w:ascii="Century Gothic" w:hAnsi="Century Gothic"/>
          <w:w w:val="90"/>
          <w:sz w:val="20"/>
          <w:szCs w:val="20"/>
        </w:rPr>
        <w:t xml:space="preserve"> nos termos do </w:t>
      </w:r>
      <w:r w:rsidR="00855E14">
        <w:rPr>
          <w:rFonts w:ascii="Century Gothic" w:hAnsi="Century Gothic"/>
          <w:w w:val="90"/>
          <w:sz w:val="20"/>
          <w:szCs w:val="20"/>
        </w:rPr>
        <w:t>Anexo 1-B do Edital do P</w:t>
      </w:r>
      <w:r w:rsidR="00E157B4">
        <w:rPr>
          <w:rFonts w:ascii="Century Gothic" w:hAnsi="Century Gothic"/>
          <w:w w:val="90"/>
          <w:sz w:val="20"/>
          <w:szCs w:val="20"/>
        </w:rPr>
        <w:t xml:space="preserve">regão Eletrônico nº </w:t>
      </w:r>
      <w:r w:rsidR="006F212F">
        <w:rPr>
          <w:rFonts w:ascii="Century Gothic" w:hAnsi="Century Gothic"/>
          <w:w w:val="90"/>
          <w:sz w:val="20"/>
          <w:szCs w:val="20"/>
        </w:rPr>
        <w:t>103</w:t>
      </w:r>
      <w:r w:rsidR="00E157B4">
        <w:rPr>
          <w:rFonts w:ascii="Century Gothic" w:hAnsi="Century Gothic"/>
          <w:w w:val="90"/>
          <w:sz w:val="20"/>
          <w:szCs w:val="20"/>
        </w:rPr>
        <w:t>/2019.</w:t>
      </w:r>
    </w:p>
    <w:p w14:paraId="1CD528D7" w14:textId="77777777" w:rsidR="00735DFD" w:rsidRPr="003F52F1" w:rsidRDefault="00735DFD" w:rsidP="004F6FEE">
      <w:pPr>
        <w:pStyle w:val="BodyText23"/>
        <w:tabs>
          <w:tab w:val="clear" w:pos="2880"/>
          <w:tab w:val="left" w:pos="284"/>
          <w:tab w:val="left" w:pos="426"/>
        </w:tabs>
        <w:spacing w:line="240" w:lineRule="auto"/>
        <w:rPr>
          <w:rFonts w:ascii="Century Gothic" w:hAnsi="Century Gothic"/>
          <w:b w:val="0"/>
          <w:w w:val="90"/>
        </w:rPr>
      </w:pPr>
    </w:p>
    <w:p w14:paraId="388C8245"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SEGUNDA – DA VIGÊNCIA</w:t>
      </w:r>
    </w:p>
    <w:p w14:paraId="016E5375" w14:textId="77777777" w:rsidR="00AB0394" w:rsidRPr="003F52F1" w:rsidRDefault="00AB0394" w:rsidP="004F6FEE">
      <w:pPr>
        <w:widowControl w:val="0"/>
        <w:tabs>
          <w:tab w:val="left" w:pos="284"/>
          <w:tab w:val="left" w:pos="426"/>
        </w:tabs>
        <w:rPr>
          <w:rFonts w:ascii="Century Gothic" w:hAnsi="Century Gothic"/>
          <w:w w:val="90"/>
          <w:sz w:val="20"/>
        </w:rPr>
      </w:pPr>
    </w:p>
    <w:p w14:paraId="00846070" w14:textId="77777777" w:rsidR="00AB0394" w:rsidRPr="003F52F1" w:rsidRDefault="00AB0394" w:rsidP="004F6FEE">
      <w:pPr>
        <w:widowControl w:val="0"/>
        <w:tabs>
          <w:tab w:val="left" w:pos="284"/>
          <w:tab w:val="left" w:pos="426"/>
        </w:tabs>
        <w:autoSpaceDE w:val="0"/>
        <w:autoSpaceDN w:val="0"/>
        <w:adjustRightInd w:val="0"/>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O presente contrato terá a vigência de ...... (.......) meses, contados da data de sua assinatura, o qual poderá ser prorrogado se houver interesse da Administração, ressalvado o prazo de garantia estipulado neste instrumento.</w:t>
      </w:r>
    </w:p>
    <w:p w14:paraId="71744D40" w14:textId="77777777" w:rsidR="007211D1" w:rsidRPr="003F52F1" w:rsidRDefault="007211D1" w:rsidP="004F6FEE">
      <w:pPr>
        <w:widowControl w:val="0"/>
        <w:tabs>
          <w:tab w:val="left" w:pos="284"/>
          <w:tab w:val="left" w:pos="426"/>
        </w:tabs>
        <w:autoSpaceDE w:val="0"/>
        <w:autoSpaceDN w:val="0"/>
        <w:adjustRightInd w:val="0"/>
        <w:jc w:val="both"/>
        <w:rPr>
          <w:rFonts w:ascii="Century Gothic" w:hAnsi="Century Gothic"/>
          <w:w w:val="90"/>
          <w:sz w:val="20"/>
          <w:szCs w:val="20"/>
        </w:rPr>
      </w:pPr>
    </w:p>
    <w:p w14:paraId="15C48E2B"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TERCEIRA – DOS LOCAIS, DO PRAZO E DO RECEBIMENTO DOS SERVIÇOS</w:t>
      </w:r>
    </w:p>
    <w:p w14:paraId="308EC0CB"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6F86F5EC" w14:textId="77777777" w:rsidR="00AB0394"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3.1.</w:t>
      </w:r>
      <w:r w:rsidRPr="003F52F1">
        <w:rPr>
          <w:rFonts w:ascii="Century Gothic" w:hAnsi="Century Gothic"/>
          <w:w w:val="90"/>
          <w:sz w:val="20"/>
          <w:szCs w:val="20"/>
        </w:rPr>
        <w:t xml:space="preserve"> </w:t>
      </w:r>
      <w:r w:rsidRPr="003F52F1">
        <w:rPr>
          <w:rFonts w:ascii="Century Gothic" w:hAnsi="Century Gothic"/>
          <w:w w:val="90"/>
          <w:sz w:val="20"/>
          <w:szCs w:val="20"/>
        </w:rPr>
        <w:tab/>
        <w:t>Os serviços contratados deverão ser executados em conformidade com as Cláusulas do presente instrumento e os termos constantes em seus anexos, que ficam fazendo parte integrante deste Contrato para todos fins de direito, como segue:</w:t>
      </w:r>
    </w:p>
    <w:p w14:paraId="27955832" w14:textId="77777777" w:rsidR="00D41468" w:rsidRPr="003F52F1" w:rsidRDefault="00D41468" w:rsidP="004F6FEE">
      <w:pPr>
        <w:widowControl w:val="0"/>
        <w:tabs>
          <w:tab w:val="left" w:pos="284"/>
          <w:tab w:val="left" w:pos="426"/>
        </w:tabs>
        <w:jc w:val="both"/>
        <w:rPr>
          <w:rFonts w:ascii="Century Gothic" w:hAnsi="Century Gothic"/>
          <w:w w:val="90"/>
          <w:sz w:val="20"/>
          <w:szCs w:val="20"/>
        </w:rPr>
      </w:pPr>
    </w:p>
    <w:p w14:paraId="27653A93" w14:textId="77777777" w:rsidR="00AB0394" w:rsidRDefault="00AB0394" w:rsidP="004F6FEE">
      <w:pPr>
        <w:widowControl w:val="0"/>
        <w:tabs>
          <w:tab w:val="left" w:pos="284"/>
          <w:tab w:val="left" w:pos="426"/>
          <w:tab w:val="left" w:pos="851"/>
        </w:tabs>
        <w:jc w:val="both"/>
        <w:rPr>
          <w:rFonts w:ascii="Century Gothic" w:hAnsi="Century Gothic"/>
          <w:w w:val="90"/>
          <w:sz w:val="20"/>
          <w:szCs w:val="20"/>
        </w:rPr>
      </w:pPr>
      <w:r w:rsidRPr="003F52F1">
        <w:rPr>
          <w:rFonts w:ascii="Century Gothic" w:hAnsi="Century Gothic"/>
          <w:b/>
          <w:w w:val="90"/>
          <w:sz w:val="20"/>
          <w:szCs w:val="20"/>
        </w:rPr>
        <w:t>3.1.1.</w:t>
      </w:r>
      <w:r w:rsidRPr="003F52F1">
        <w:rPr>
          <w:rFonts w:ascii="Century Gothic" w:hAnsi="Century Gothic"/>
          <w:w w:val="90"/>
          <w:sz w:val="20"/>
          <w:szCs w:val="20"/>
        </w:rPr>
        <w:t xml:space="preserve"> Anexo 1 - Especificações Técnicas;</w:t>
      </w:r>
    </w:p>
    <w:p w14:paraId="7184ED05" w14:textId="77777777" w:rsidR="00D41468" w:rsidRPr="003F52F1" w:rsidRDefault="00D41468" w:rsidP="004F6FEE">
      <w:pPr>
        <w:widowControl w:val="0"/>
        <w:tabs>
          <w:tab w:val="left" w:pos="284"/>
          <w:tab w:val="left" w:pos="426"/>
          <w:tab w:val="left" w:pos="851"/>
        </w:tabs>
        <w:jc w:val="both"/>
        <w:rPr>
          <w:rFonts w:ascii="Century Gothic" w:hAnsi="Century Gothic"/>
          <w:w w:val="90"/>
          <w:sz w:val="20"/>
          <w:szCs w:val="20"/>
        </w:rPr>
      </w:pPr>
    </w:p>
    <w:p w14:paraId="1385CDEF" w14:textId="50FF5265" w:rsidR="00AB0394" w:rsidRDefault="00AB0394" w:rsidP="004F6FEE">
      <w:pPr>
        <w:widowControl w:val="0"/>
        <w:tabs>
          <w:tab w:val="left" w:pos="284"/>
          <w:tab w:val="left" w:pos="426"/>
          <w:tab w:val="left" w:pos="851"/>
        </w:tabs>
        <w:spacing w:line="340" w:lineRule="exact"/>
        <w:jc w:val="both"/>
        <w:rPr>
          <w:rFonts w:ascii="Century Gothic" w:hAnsi="Century Gothic"/>
          <w:w w:val="90"/>
          <w:sz w:val="20"/>
          <w:szCs w:val="20"/>
        </w:rPr>
      </w:pPr>
      <w:r w:rsidRPr="003F52F1">
        <w:rPr>
          <w:rFonts w:ascii="Century Gothic" w:hAnsi="Century Gothic"/>
          <w:b/>
          <w:w w:val="90"/>
          <w:sz w:val="20"/>
          <w:szCs w:val="20"/>
        </w:rPr>
        <w:t>3.1.2.</w:t>
      </w:r>
      <w:r w:rsidRPr="003F52F1">
        <w:rPr>
          <w:rFonts w:ascii="Century Gothic" w:hAnsi="Century Gothic"/>
          <w:w w:val="90"/>
          <w:sz w:val="20"/>
          <w:szCs w:val="20"/>
        </w:rPr>
        <w:t xml:space="preserve"> Anexo 1</w:t>
      </w:r>
      <w:r w:rsidR="00C84E0B">
        <w:rPr>
          <w:rFonts w:ascii="Century Gothic" w:hAnsi="Century Gothic"/>
          <w:w w:val="90"/>
          <w:sz w:val="20"/>
          <w:szCs w:val="20"/>
        </w:rPr>
        <w:t>-</w:t>
      </w:r>
      <w:r w:rsidRPr="003F52F1">
        <w:rPr>
          <w:rFonts w:ascii="Century Gothic" w:hAnsi="Century Gothic"/>
          <w:w w:val="90"/>
          <w:sz w:val="20"/>
          <w:szCs w:val="20"/>
        </w:rPr>
        <w:t>A – Memorial Descritivo;</w:t>
      </w:r>
    </w:p>
    <w:p w14:paraId="0F39F9B5" w14:textId="77777777" w:rsidR="00D41468" w:rsidRDefault="00D41468" w:rsidP="004F6FEE">
      <w:pPr>
        <w:widowControl w:val="0"/>
        <w:tabs>
          <w:tab w:val="left" w:pos="284"/>
          <w:tab w:val="left" w:pos="426"/>
          <w:tab w:val="left" w:pos="851"/>
        </w:tabs>
        <w:spacing w:line="340" w:lineRule="exact"/>
        <w:jc w:val="both"/>
        <w:rPr>
          <w:rFonts w:ascii="Century Gothic" w:hAnsi="Century Gothic"/>
          <w:w w:val="90"/>
          <w:sz w:val="20"/>
          <w:szCs w:val="20"/>
        </w:rPr>
      </w:pPr>
    </w:p>
    <w:p w14:paraId="3E2D4ADA" w14:textId="36E49A46" w:rsidR="00B2495B" w:rsidRDefault="00735DFD" w:rsidP="00B2495B">
      <w:pPr>
        <w:widowControl w:val="0"/>
        <w:tabs>
          <w:tab w:val="left" w:pos="284"/>
        </w:tabs>
        <w:spacing w:line="340" w:lineRule="exact"/>
        <w:jc w:val="both"/>
        <w:rPr>
          <w:rFonts w:ascii="Century Gothic" w:hAnsi="Century Gothic"/>
          <w:w w:val="90"/>
          <w:sz w:val="20"/>
          <w:szCs w:val="20"/>
        </w:rPr>
      </w:pPr>
      <w:r w:rsidRPr="003F52F1">
        <w:rPr>
          <w:rFonts w:ascii="Century Gothic" w:hAnsi="Century Gothic"/>
          <w:b/>
          <w:w w:val="90"/>
          <w:sz w:val="20"/>
          <w:szCs w:val="20"/>
        </w:rPr>
        <w:t>3.1.3.</w:t>
      </w:r>
      <w:r w:rsidRPr="003F52F1">
        <w:rPr>
          <w:rFonts w:ascii="Century Gothic" w:hAnsi="Century Gothic"/>
          <w:w w:val="90"/>
          <w:sz w:val="20"/>
          <w:szCs w:val="20"/>
        </w:rPr>
        <w:t xml:space="preserve"> Anexo 1</w:t>
      </w:r>
      <w:r w:rsidR="00C84E0B">
        <w:rPr>
          <w:rFonts w:ascii="Century Gothic" w:hAnsi="Century Gothic"/>
          <w:w w:val="90"/>
          <w:sz w:val="20"/>
          <w:szCs w:val="20"/>
        </w:rPr>
        <w:t>-</w:t>
      </w:r>
      <w:r w:rsidRPr="003F52F1">
        <w:rPr>
          <w:rFonts w:ascii="Century Gothic" w:hAnsi="Century Gothic"/>
          <w:w w:val="90"/>
          <w:sz w:val="20"/>
          <w:szCs w:val="20"/>
        </w:rPr>
        <w:t xml:space="preserve">B </w:t>
      </w:r>
      <w:r w:rsidR="00B2495B" w:rsidRPr="003F52F1">
        <w:rPr>
          <w:rFonts w:ascii="Century Gothic" w:hAnsi="Century Gothic"/>
          <w:w w:val="90"/>
          <w:sz w:val="20"/>
          <w:szCs w:val="20"/>
        </w:rPr>
        <w:t>–</w:t>
      </w:r>
      <w:r w:rsidRPr="003F52F1">
        <w:rPr>
          <w:rFonts w:ascii="Century Gothic" w:hAnsi="Century Gothic"/>
          <w:w w:val="90"/>
          <w:sz w:val="20"/>
          <w:szCs w:val="20"/>
        </w:rPr>
        <w:t xml:space="preserve"> </w:t>
      </w:r>
      <w:r w:rsidR="00B2495B" w:rsidRPr="003F52F1">
        <w:rPr>
          <w:rFonts w:ascii="Century Gothic" w:hAnsi="Century Gothic"/>
          <w:w w:val="90"/>
          <w:sz w:val="20"/>
          <w:szCs w:val="20"/>
        </w:rPr>
        <w:t>Relação das Localidades com imóveis do Ministério Público</w:t>
      </w:r>
    </w:p>
    <w:p w14:paraId="7AFF394E" w14:textId="0180BA0E" w:rsidR="00C84E0B" w:rsidRDefault="00C84E0B" w:rsidP="00B2495B">
      <w:pPr>
        <w:widowControl w:val="0"/>
        <w:tabs>
          <w:tab w:val="left" w:pos="284"/>
        </w:tabs>
        <w:spacing w:line="340" w:lineRule="exact"/>
        <w:jc w:val="both"/>
        <w:rPr>
          <w:rFonts w:ascii="Century Gothic" w:hAnsi="Century Gothic"/>
          <w:w w:val="90"/>
          <w:sz w:val="20"/>
          <w:szCs w:val="20"/>
        </w:rPr>
      </w:pPr>
      <w:r w:rsidRPr="00C84E0B">
        <w:rPr>
          <w:rFonts w:ascii="Century Gothic" w:hAnsi="Century Gothic"/>
          <w:b/>
          <w:w w:val="90"/>
          <w:sz w:val="20"/>
          <w:szCs w:val="20"/>
        </w:rPr>
        <w:t>3.1.4.</w:t>
      </w:r>
      <w:r>
        <w:rPr>
          <w:rFonts w:ascii="Century Gothic" w:hAnsi="Century Gothic"/>
          <w:w w:val="90"/>
          <w:sz w:val="20"/>
          <w:szCs w:val="20"/>
        </w:rPr>
        <w:t xml:space="preserve"> Anexo 1-C – Modelo de Proposta Comercial</w:t>
      </w:r>
    </w:p>
    <w:p w14:paraId="4A3747A3" w14:textId="77A7AA93" w:rsidR="006B41F7" w:rsidRPr="007D1A0B" w:rsidRDefault="00C84E0B" w:rsidP="006B41F7">
      <w:pPr>
        <w:widowControl w:val="0"/>
        <w:tabs>
          <w:tab w:val="left" w:pos="284"/>
        </w:tabs>
        <w:spacing w:line="340" w:lineRule="exact"/>
        <w:jc w:val="both"/>
        <w:rPr>
          <w:rFonts w:ascii="Century Gothic" w:hAnsi="Century Gothic"/>
          <w:w w:val="90"/>
          <w:sz w:val="20"/>
        </w:rPr>
      </w:pPr>
      <w:r w:rsidRPr="007D1A0B">
        <w:rPr>
          <w:rFonts w:ascii="Century Gothic" w:hAnsi="Century Gothic"/>
          <w:b/>
          <w:w w:val="90"/>
          <w:sz w:val="20"/>
          <w:szCs w:val="20"/>
        </w:rPr>
        <w:t>3.1.5</w:t>
      </w:r>
      <w:r w:rsidR="006B41F7" w:rsidRPr="007D1A0B">
        <w:rPr>
          <w:rFonts w:ascii="Century Gothic" w:hAnsi="Century Gothic"/>
          <w:b/>
          <w:w w:val="90"/>
          <w:sz w:val="20"/>
          <w:szCs w:val="20"/>
        </w:rPr>
        <w:t>.</w:t>
      </w:r>
      <w:r w:rsidR="006B41F7" w:rsidRPr="007D1A0B">
        <w:rPr>
          <w:rFonts w:ascii="Century Gothic" w:hAnsi="Century Gothic"/>
          <w:w w:val="90"/>
          <w:sz w:val="20"/>
          <w:szCs w:val="20"/>
        </w:rPr>
        <w:t xml:space="preserve"> Anexo 1</w:t>
      </w:r>
      <w:r w:rsidRPr="007D1A0B">
        <w:rPr>
          <w:rFonts w:ascii="Century Gothic" w:hAnsi="Century Gothic"/>
          <w:w w:val="90"/>
          <w:sz w:val="20"/>
          <w:szCs w:val="20"/>
        </w:rPr>
        <w:t>-</w:t>
      </w:r>
      <w:r w:rsidR="006B41F7" w:rsidRPr="007D1A0B">
        <w:rPr>
          <w:rFonts w:ascii="Century Gothic" w:hAnsi="Century Gothic"/>
          <w:w w:val="90"/>
          <w:sz w:val="20"/>
          <w:szCs w:val="20"/>
        </w:rPr>
        <w:t xml:space="preserve">D – </w:t>
      </w:r>
      <w:r w:rsidR="006B41F7" w:rsidRPr="007D1A0B">
        <w:rPr>
          <w:rFonts w:ascii="Century Gothic" w:hAnsi="Century Gothic"/>
          <w:w w:val="90"/>
          <w:sz w:val="20"/>
        </w:rPr>
        <w:t>Boletim Referencial de Custos – Tabela de Serviços – V17</w:t>
      </w:r>
      <w:r w:rsidR="007D1A0B" w:rsidRPr="007D1A0B">
        <w:rPr>
          <w:rFonts w:ascii="Century Gothic" w:hAnsi="Century Gothic"/>
          <w:w w:val="90"/>
          <w:sz w:val="20"/>
        </w:rPr>
        <w:t>6</w:t>
      </w:r>
    </w:p>
    <w:p w14:paraId="66B9FDC3" w14:textId="5CB45E13" w:rsidR="006B41F7" w:rsidRPr="007D1A0B" w:rsidRDefault="006B41F7" w:rsidP="006B41F7">
      <w:pPr>
        <w:widowControl w:val="0"/>
        <w:tabs>
          <w:tab w:val="left" w:pos="284"/>
        </w:tabs>
        <w:spacing w:line="340" w:lineRule="exact"/>
        <w:jc w:val="both"/>
        <w:rPr>
          <w:rFonts w:ascii="Century Gothic" w:hAnsi="Century Gothic"/>
          <w:w w:val="90"/>
          <w:sz w:val="20"/>
        </w:rPr>
      </w:pPr>
      <w:r w:rsidRPr="007D1A0B">
        <w:rPr>
          <w:rFonts w:ascii="Century Gothic" w:hAnsi="Century Gothic"/>
          <w:b/>
          <w:w w:val="90"/>
          <w:sz w:val="20"/>
          <w:szCs w:val="20"/>
        </w:rPr>
        <w:t>3.1</w:t>
      </w:r>
      <w:r w:rsidR="00C84E0B" w:rsidRPr="007D1A0B">
        <w:rPr>
          <w:rFonts w:ascii="Century Gothic" w:hAnsi="Century Gothic"/>
          <w:b/>
          <w:w w:val="90"/>
          <w:sz w:val="20"/>
          <w:szCs w:val="20"/>
        </w:rPr>
        <w:t>.6</w:t>
      </w:r>
      <w:r w:rsidRPr="007D1A0B">
        <w:rPr>
          <w:rFonts w:ascii="Century Gothic" w:hAnsi="Century Gothic"/>
          <w:b/>
          <w:w w:val="90"/>
          <w:sz w:val="20"/>
          <w:szCs w:val="20"/>
        </w:rPr>
        <w:t>.</w:t>
      </w:r>
      <w:r w:rsidRPr="007D1A0B">
        <w:rPr>
          <w:rFonts w:ascii="Century Gothic" w:hAnsi="Century Gothic"/>
          <w:w w:val="90"/>
          <w:sz w:val="20"/>
          <w:szCs w:val="20"/>
        </w:rPr>
        <w:t xml:space="preserve"> Anexo 1</w:t>
      </w:r>
      <w:r w:rsidR="00C84E0B" w:rsidRPr="007D1A0B">
        <w:rPr>
          <w:rFonts w:ascii="Century Gothic" w:hAnsi="Century Gothic"/>
          <w:w w:val="90"/>
          <w:sz w:val="20"/>
          <w:szCs w:val="20"/>
        </w:rPr>
        <w:t>-</w:t>
      </w:r>
      <w:r w:rsidRPr="007D1A0B">
        <w:rPr>
          <w:rFonts w:ascii="Century Gothic" w:hAnsi="Century Gothic"/>
          <w:w w:val="90"/>
          <w:sz w:val="20"/>
          <w:szCs w:val="20"/>
        </w:rPr>
        <w:t xml:space="preserve">E - </w:t>
      </w:r>
      <w:r w:rsidRPr="007D1A0B">
        <w:rPr>
          <w:rFonts w:ascii="Century Gothic" w:hAnsi="Century Gothic"/>
          <w:w w:val="90"/>
          <w:sz w:val="20"/>
        </w:rPr>
        <w:t>Planilha de Percentual das Leis Sociais e Trabalhistas</w:t>
      </w:r>
    </w:p>
    <w:p w14:paraId="243B6C4E" w14:textId="55FB8EF5" w:rsidR="006B41F7" w:rsidRPr="007D1A0B" w:rsidRDefault="00C84E0B" w:rsidP="00B2495B">
      <w:pPr>
        <w:widowControl w:val="0"/>
        <w:tabs>
          <w:tab w:val="left" w:pos="284"/>
        </w:tabs>
        <w:spacing w:line="340" w:lineRule="exact"/>
        <w:jc w:val="both"/>
        <w:rPr>
          <w:rFonts w:ascii="Century Gothic" w:hAnsi="Century Gothic"/>
          <w:w w:val="90"/>
          <w:sz w:val="20"/>
          <w:szCs w:val="20"/>
        </w:rPr>
      </w:pPr>
      <w:r w:rsidRPr="007D1A0B">
        <w:rPr>
          <w:rFonts w:ascii="Century Gothic" w:hAnsi="Century Gothic"/>
          <w:b/>
          <w:w w:val="90"/>
          <w:sz w:val="20"/>
          <w:szCs w:val="20"/>
        </w:rPr>
        <w:t>3.1.7</w:t>
      </w:r>
      <w:r w:rsidR="006B41F7" w:rsidRPr="007D1A0B">
        <w:rPr>
          <w:rFonts w:ascii="Century Gothic" w:hAnsi="Century Gothic"/>
          <w:b/>
          <w:w w:val="90"/>
          <w:sz w:val="20"/>
          <w:szCs w:val="20"/>
        </w:rPr>
        <w:t>.</w:t>
      </w:r>
      <w:r w:rsidR="006B41F7" w:rsidRPr="007D1A0B">
        <w:rPr>
          <w:rFonts w:ascii="Century Gothic" w:hAnsi="Century Gothic"/>
          <w:w w:val="90"/>
          <w:sz w:val="20"/>
          <w:szCs w:val="20"/>
        </w:rPr>
        <w:t xml:space="preserve"> Anexo 1</w:t>
      </w:r>
      <w:r w:rsidRPr="007D1A0B">
        <w:rPr>
          <w:rFonts w:ascii="Century Gothic" w:hAnsi="Century Gothic"/>
          <w:w w:val="90"/>
          <w:sz w:val="20"/>
          <w:szCs w:val="20"/>
        </w:rPr>
        <w:t>-</w:t>
      </w:r>
      <w:r w:rsidR="006B41F7" w:rsidRPr="007D1A0B">
        <w:rPr>
          <w:rFonts w:ascii="Century Gothic" w:hAnsi="Century Gothic"/>
          <w:w w:val="90"/>
          <w:sz w:val="20"/>
          <w:szCs w:val="20"/>
        </w:rPr>
        <w:t>F – Relação dos Lotes e Quantitativos de Intervenções</w:t>
      </w:r>
    </w:p>
    <w:p w14:paraId="2EA83BF9" w14:textId="025E0C79" w:rsidR="006D173B" w:rsidRDefault="006D173B" w:rsidP="00B2495B">
      <w:pPr>
        <w:widowControl w:val="0"/>
        <w:tabs>
          <w:tab w:val="left" w:pos="284"/>
        </w:tabs>
        <w:spacing w:line="340" w:lineRule="exact"/>
        <w:jc w:val="both"/>
        <w:rPr>
          <w:rFonts w:ascii="Century Gothic" w:hAnsi="Century Gothic"/>
          <w:w w:val="90"/>
          <w:sz w:val="20"/>
          <w:szCs w:val="20"/>
        </w:rPr>
      </w:pPr>
      <w:r w:rsidRPr="007D1A0B">
        <w:rPr>
          <w:rFonts w:ascii="Century Gothic" w:hAnsi="Century Gothic"/>
          <w:b/>
          <w:w w:val="90"/>
          <w:sz w:val="20"/>
          <w:szCs w:val="20"/>
        </w:rPr>
        <w:t>3.1.8.</w:t>
      </w:r>
      <w:r w:rsidRPr="007D1A0B">
        <w:rPr>
          <w:rFonts w:ascii="Century Gothic" w:hAnsi="Century Gothic"/>
          <w:w w:val="90"/>
          <w:sz w:val="20"/>
          <w:szCs w:val="20"/>
        </w:rPr>
        <w:t xml:space="preserve"> Anexo 1-G – Critérios de Medição e Remuneração </w:t>
      </w:r>
      <w:r w:rsidR="007D1A0B" w:rsidRPr="007D1A0B">
        <w:rPr>
          <w:rFonts w:ascii="Century Gothic" w:hAnsi="Century Gothic"/>
          <w:w w:val="90"/>
          <w:sz w:val="20"/>
          <w:szCs w:val="20"/>
        </w:rPr>
        <w:t>–</w:t>
      </w:r>
      <w:r w:rsidRPr="007D1A0B">
        <w:rPr>
          <w:rFonts w:ascii="Century Gothic" w:hAnsi="Century Gothic"/>
          <w:w w:val="90"/>
          <w:sz w:val="20"/>
          <w:szCs w:val="20"/>
        </w:rPr>
        <w:t xml:space="preserve"> V</w:t>
      </w:r>
      <w:r w:rsidR="007D1A0B" w:rsidRPr="007D1A0B">
        <w:rPr>
          <w:rFonts w:ascii="Century Gothic" w:hAnsi="Century Gothic"/>
          <w:w w:val="90"/>
          <w:sz w:val="20"/>
          <w:szCs w:val="20"/>
        </w:rPr>
        <w:t>176</w:t>
      </w:r>
    </w:p>
    <w:p w14:paraId="738D54B3" w14:textId="77777777" w:rsidR="006B41F7" w:rsidRPr="003F52F1" w:rsidRDefault="006B41F7" w:rsidP="00B2495B">
      <w:pPr>
        <w:widowControl w:val="0"/>
        <w:tabs>
          <w:tab w:val="left" w:pos="284"/>
        </w:tabs>
        <w:spacing w:line="340" w:lineRule="exact"/>
        <w:jc w:val="both"/>
        <w:rPr>
          <w:rFonts w:ascii="Century Gothic" w:hAnsi="Century Gothic"/>
          <w:w w:val="90"/>
          <w:sz w:val="20"/>
          <w:szCs w:val="20"/>
        </w:rPr>
      </w:pPr>
    </w:p>
    <w:p w14:paraId="345B4C5F" w14:textId="77777777" w:rsidR="00735DFD" w:rsidRDefault="00735DFD" w:rsidP="00735DFD">
      <w:pPr>
        <w:tabs>
          <w:tab w:val="left" w:pos="426"/>
          <w:tab w:val="left" w:pos="851"/>
        </w:tabs>
        <w:jc w:val="both"/>
        <w:rPr>
          <w:rFonts w:ascii="Century Gothic" w:hAnsi="Century Gothic" w:cs="Arial"/>
          <w:w w:val="90"/>
          <w:sz w:val="20"/>
          <w:szCs w:val="20"/>
        </w:rPr>
      </w:pPr>
      <w:r w:rsidRPr="003F52F1">
        <w:rPr>
          <w:rFonts w:ascii="Century Gothic" w:hAnsi="Century Gothic"/>
          <w:b/>
          <w:w w:val="90"/>
          <w:sz w:val="20"/>
          <w:szCs w:val="20"/>
        </w:rPr>
        <w:t>3.2.</w:t>
      </w:r>
      <w:r w:rsidRPr="003F52F1">
        <w:rPr>
          <w:rFonts w:ascii="Century Gothic" w:hAnsi="Century Gothic"/>
          <w:w w:val="90"/>
          <w:sz w:val="20"/>
          <w:szCs w:val="20"/>
        </w:rPr>
        <w:t xml:space="preserve"> </w:t>
      </w:r>
      <w:r w:rsidRPr="003F52F1">
        <w:rPr>
          <w:rFonts w:ascii="Century Gothic" w:hAnsi="Century Gothic" w:cs="Arial"/>
          <w:w w:val="90"/>
          <w:sz w:val="20"/>
          <w:szCs w:val="20"/>
        </w:rPr>
        <w:t xml:space="preserve">A </w:t>
      </w:r>
      <w:r w:rsidR="00206B67">
        <w:rPr>
          <w:rFonts w:ascii="Century Gothic" w:hAnsi="Century Gothic"/>
          <w:b/>
          <w:w w:val="90"/>
          <w:sz w:val="20"/>
          <w:szCs w:val="20"/>
        </w:rPr>
        <w:t>CONTRATADA</w:t>
      </w:r>
      <w:r w:rsidRPr="003F52F1">
        <w:rPr>
          <w:rFonts w:ascii="Century Gothic" w:hAnsi="Century Gothic" w:cs="Arial"/>
          <w:w w:val="90"/>
          <w:sz w:val="20"/>
          <w:szCs w:val="20"/>
        </w:rPr>
        <w:t xml:space="preserve"> deverá executar os serviços em pleno uso das instalações, de segunda a sexta-feira, das 8h às 18h, sem prejuízo ao andamento normal das atividades nos locais das intervenções.</w:t>
      </w:r>
    </w:p>
    <w:p w14:paraId="2D8DB3DA" w14:textId="77777777" w:rsidR="00D41468" w:rsidRPr="003F52F1" w:rsidRDefault="00D41468" w:rsidP="00735DFD">
      <w:pPr>
        <w:tabs>
          <w:tab w:val="left" w:pos="426"/>
          <w:tab w:val="left" w:pos="851"/>
        </w:tabs>
        <w:jc w:val="both"/>
        <w:rPr>
          <w:rFonts w:ascii="Century Gothic" w:hAnsi="Century Gothic" w:cs="Arial"/>
          <w:w w:val="90"/>
          <w:sz w:val="20"/>
          <w:szCs w:val="20"/>
        </w:rPr>
      </w:pPr>
    </w:p>
    <w:p w14:paraId="303975C8" w14:textId="77777777" w:rsidR="00735DFD" w:rsidRDefault="00735DFD" w:rsidP="00735DFD">
      <w:pPr>
        <w:tabs>
          <w:tab w:val="left" w:pos="426"/>
          <w:tab w:val="left" w:pos="851"/>
        </w:tabs>
        <w:jc w:val="both"/>
        <w:rPr>
          <w:rFonts w:ascii="Century Gothic" w:hAnsi="Century Gothic"/>
          <w:w w:val="90"/>
          <w:sz w:val="20"/>
          <w:szCs w:val="20"/>
        </w:rPr>
      </w:pPr>
      <w:r w:rsidRPr="003F52F1">
        <w:rPr>
          <w:rFonts w:ascii="Century Gothic" w:hAnsi="Century Gothic" w:cs="Arial"/>
          <w:b/>
          <w:w w:val="90"/>
          <w:sz w:val="20"/>
          <w:szCs w:val="20"/>
        </w:rPr>
        <w:t>3.2.1.</w:t>
      </w:r>
      <w:r w:rsidRPr="003F52F1">
        <w:rPr>
          <w:rFonts w:ascii="Century Gothic" w:hAnsi="Century Gothic" w:cs="Arial"/>
          <w:w w:val="90"/>
          <w:sz w:val="20"/>
          <w:szCs w:val="20"/>
        </w:rPr>
        <w:t xml:space="preserve"> </w:t>
      </w:r>
      <w:r w:rsidRPr="003F52F1">
        <w:rPr>
          <w:rFonts w:ascii="Century Gothic" w:hAnsi="Century Gothic"/>
          <w:w w:val="90"/>
          <w:sz w:val="20"/>
          <w:szCs w:val="20"/>
        </w:rPr>
        <w:t xml:space="preserve">Considerando que os locais da execução dos serviços referem-se a dependências localizadas em Prédio Público e Fóruns, e diante da impossibilidade de </w:t>
      </w:r>
      <w:r w:rsidRPr="003F52F1">
        <w:rPr>
          <w:rFonts w:ascii="Century Gothic" w:hAnsi="Century Gothic" w:cs="Arial"/>
          <w:w w:val="90"/>
          <w:sz w:val="20"/>
          <w:szCs w:val="20"/>
        </w:rPr>
        <w:t xml:space="preserve">execução dos serviços nos termos do item </w:t>
      </w:r>
      <w:r w:rsidR="00843727" w:rsidRPr="003F52F1">
        <w:rPr>
          <w:rFonts w:ascii="Century Gothic" w:hAnsi="Century Gothic" w:cs="Arial"/>
          <w:w w:val="90"/>
          <w:sz w:val="20"/>
          <w:szCs w:val="20"/>
        </w:rPr>
        <w:t>3.2</w:t>
      </w:r>
      <w:r w:rsidRPr="003F52F1">
        <w:rPr>
          <w:rFonts w:ascii="Century Gothic" w:hAnsi="Century Gothic" w:cs="Arial"/>
          <w:w w:val="90"/>
          <w:sz w:val="20"/>
          <w:szCs w:val="20"/>
        </w:rPr>
        <w:t xml:space="preserve">.; </w:t>
      </w:r>
      <w:r w:rsidRPr="003F52F1">
        <w:rPr>
          <w:rFonts w:ascii="Century Gothic" w:hAnsi="Century Gothic"/>
          <w:w w:val="90"/>
          <w:sz w:val="20"/>
          <w:szCs w:val="20"/>
        </w:rPr>
        <w:t>os mesmos deverão ser executados nos períodos noturnos e aos finais de semana, obedecidos os respectivos prazos de execução previstos para cada item.</w:t>
      </w:r>
    </w:p>
    <w:p w14:paraId="27684D5A" w14:textId="77777777" w:rsidR="00D41468" w:rsidRPr="003F52F1" w:rsidRDefault="00D41468" w:rsidP="00735DFD">
      <w:pPr>
        <w:tabs>
          <w:tab w:val="left" w:pos="426"/>
          <w:tab w:val="left" w:pos="851"/>
        </w:tabs>
        <w:jc w:val="both"/>
        <w:rPr>
          <w:rFonts w:ascii="Century Gothic" w:hAnsi="Century Gothic"/>
          <w:w w:val="90"/>
          <w:sz w:val="20"/>
          <w:szCs w:val="20"/>
        </w:rPr>
      </w:pPr>
    </w:p>
    <w:p w14:paraId="676C4B69" w14:textId="77777777" w:rsidR="00735DFD" w:rsidRDefault="00735DFD" w:rsidP="00735DFD">
      <w:pPr>
        <w:tabs>
          <w:tab w:val="left" w:pos="426"/>
          <w:tab w:val="left" w:pos="851"/>
        </w:tabs>
        <w:jc w:val="both"/>
        <w:rPr>
          <w:rFonts w:ascii="Century Gothic" w:hAnsi="Century Gothic" w:cs="Arial"/>
          <w:w w:val="90"/>
          <w:sz w:val="20"/>
          <w:szCs w:val="20"/>
        </w:rPr>
      </w:pPr>
      <w:r w:rsidRPr="003F52F1">
        <w:rPr>
          <w:rFonts w:ascii="Century Gothic" w:hAnsi="Century Gothic"/>
          <w:b/>
          <w:w w:val="90"/>
          <w:sz w:val="20"/>
          <w:szCs w:val="20"/>
        </w:rPr>
        <w:t>3.2.2.</w:t>
      </w:r>
      <w:r w:rsidRPr="003F52F1">
        <w:rPr>
          <w:rFonts w:ascii="Century Gothic" w:hAnsi="Century Gothic"/>
          <w:w w:val="90"/>
          <w:sz w:val="20"/>
          <w:szCs w:val="20"/>
        </w:rPr>
        <w:t xml:space="preserve"> O</w:t>
      </w:r>
      <w:r w:rsidRPr="003F52F1">
        <w:rPr>
          <w:rFonts w:ascii="Century Gothic" w:hAnsi="Century Gothic" w:cs="Arial"/>
          <w:w w:val="90"/>
          <w:sz w:val="20"/>
          <w:szCs w:val="20"/>
        </w:rPr>
        <w:t xml:space="preserve">s serviços poderão ainda ser realizados em feriados, desde que solicitados com antecedência mínima de 48 (quarenta e oito) horas, devidamente justificados e aprovados pelo </w:t>
      </w:r>
      <w:r w:rsidRPr="003F52F1">
        <w:rPr>
          <w:rFonts w:ascii="Century Gothic" w:hAnsi="Century Gothic" w:cs="Arial"/>
          <w:b/>
          <w:w w:val="90"/>
          <w:sz w:val="20"/>
          <w:szCs w:val="20"/>
        </w:rPr>
        <w:t>CONTRATANTE</w:t>
      </w:r>
      <w:r w:rsidRPr="003F52F1">
        <w:rPr>
          <w:rFonts w:ascii="Century Gothic" w:hAnsi="Century Gothic" w:cs="Arial"/>
          <w:w w:val="90"/>
          <w:sz w:val="20"/>
          <w:szCs w:val="20"/>
        </w:rPr>
        <w:t>.</w:t>
      </w:r>
    </w:p>
    <w:p w14:paraId="4095F38E" w14:textId="77777777" w:rsidR="00D41468" w:rsidRPr="003F52F1" w:rsidRDefault="00D41468" w:rsidP="00735DFD">
      <w:pPr>
        <w:tabs>
          <w:tab w:val="left" w:pos="426"/>
          <w:tab w:val="left" w:pos="851"/>
        </w:tabs>
        <w:jc w:val="both"/>
        <w:rPr>
          <w:rFonts w:ascii="Century Gothic" w:hAnsi="Century Gothic" w:cs="Arial"/>
          <w:w w:val="90"/>
          <w:sz w:val="20"/>
          <w:szCs w:val="20"/>
        </w:rPr>
      </w:pPr>
    </w:p>
    <w:p w14:paraId="53AD6474" w14:textId="77777777" w:rsidR="00735DFD" w:rsidRPr="003F52F1" w:rsidRDefault="00735DFD" w:rsidP="00735DFD">
      <w:pPr>
        <w:widowControl w:val="0"/>
        <w:tabs>
          <w:tab w:val="left" w:pos="426"/>
          <w:tab w:val="left" w:pos="851"/>
        </w:tabs>
        <w:jc w:val="both"/>
        <w:rPr>
          <w:rFonts w:ascii="Century Gothic" w:hAnsi="Century Gothic"/>
          <w:w w:val="90"/>
          <w:sz w:val="20"/>
          <w:szCs w:val="20"/>
        </w:rPr>
      </w:pPr>
      <w:r w:rsidRPr="003F52F1">
        <w:rPr>
          <w:rFonts w:ascii="Century Gothic" w:hAnsi="Century Gothic"/>
          <w:b/>
          <w:w w:val="90"/>
          <w:sz w:val="20"/>
          <w:szCs w:val="20"/>
        </w:rPr>
        <w:t>3.2.3.</w:t>
      </w:r>
      <w:r w:rsidRPr="003F52F1">
        <w:rPr>
          <w:rFonts w:ascii="Century Gothic" w:hAnsi="Century Gothic"/>
          <w:w w:val="90"/>
          <w:sz w:val="20"/>
          <w:szCs w:val="20"/>
        </w:rPr>
        <w:t xml:space="preserve"> Para todos os itens a data de início de cada um deles se iniciará a partir do 1º (primeiro) dia útil, a contar da ordem de início dos serviços a ser expedida após aceitação da planilha apresentada pela </w:t>
      </w:r>
      <w:r w:rsidR="0064662C">
        <w:rPr>
          <w:rFonts w:ascii="Century Gothic" w:hAnsi="Century Gothic"/>
          <w:b/>
          <w:w w:val="90"/>
          <w:sz w:val="20"/>
          <w:szCs w:val="20"/>
        </w:rPr>
        <w:t>DETENTORA</w:t>
      </w:r>
      <w:r w:rsidRPr="003F52F1">
        <w:rPr>
          <w:rFonts w:ascii="Century Gothic" w:hAnsi="Century Gothic"/>
          <w:w w:val="90"/>
          <w:sz w:val="20"/>
          <w:szCs w:val="20"/>
        </w:rPr>
        <w:t xml:space="preserve">, a ser expedido pelo </w:t>
      </w:r>
      <w:r w:rsidRPr="003F52F1">
        <w:rPr>
          <w:rFonts w:ascii="Century Gothic" w:hAnsi="Century Gothic"/>
          <w:b/>
          <w:w w:val="90"/>
          <w:sz w:val="20"/>
          <w:szCs w:val="20"/>
        </w:rPr>
        <w:t>CONTRATANTE</w:t>
      </w:r>
      <w:r w:rsidRPr="003F52F1">
        <w:rPr>
          <w:rFonts w:ascii="Century Gothic" w:hAnsi="Century Gothic"/>
          <w:w w:val="90"/>
          <w:sz w:val="20"/>
          <w:szCs w:val="20"/>
        </w:rPr>
        <w:t>.</w:t>
      </w:r>
    </w:p>
    <w:p w14:paraId="3DF39620" w14:textId="77777777" w:rsidR="00735DFD" w:rsidRPr="003F52F1" w:rsidRDefault="00735DFD" w:rsidP="004F6FEE">
      <w:pPr>
        <w:widowControl w:val="0"/>
        <w:tabs>
          <w:tab w:val="left" w:pos="284"/>
          <w:tab w:val="left" w:pos="426"/>
        </w:tabs>
        <w:jc w:val="both"/>
        <w:rPr>
          <w:rFonts w:ascii="Century Gothic" w:hAnsi="Century Gothic"/>
          <w:w w:val="90"/>
          <w:sz w:val="6"/>
          <w:szCs w:val="20"/>
        </w:rPr>
      </w:pPr>
    </w:p>
    <w:p w14:paraId="44D31740" w14:textId="77777777" w:rsidR="00735DFD" w:rsidRPr="003F52F1" w:rsidRDefault="00735DFD" w:rsidP="004F6FEE">
      <w:pPr>
        <w:widowControl w:val="0"/>
        <w:tabs>
          <w:tab w:val="left" w:pos="284"/>
          <w:tab w:val="left" w:pos="426"/>
        </w:tabs>
        <w:autoSpaceDE w:val="0"/>
        <w:autoSpaceDN w:val="0"/>
        <w:adjustRightInd w:val="0"/>
        <w:jc w:val="center"/>
        <w:rPr>
          <w:rFonts w:ascii="Century Gothic" w:hAnsi="Century Gothic"/>
          <w:b/>
          <w:w w:val="90"/>
          <w:sz w:val="20"/>
          <w:szCs w:val="20"/>
        </w:rPr>
      </w:pPr>
    </w:p>
    <w:p w14:paraId="712FD2FB"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QUARTA - DAS CONDIÇÕES DE RECEBIMENTO E DO ACEITE DEFINITIVO</w:t>
      </w:r>
    </w:p>
    <w:p w14:paraId="52BDD421" w14:textId="77777777" w:rsidR="00AB0394" w:rsidRPr="003F52F1" w:rsidRDefault="00AB0394" w:rsidP="004F6FEE">
      <w:pPr>
        <w:pStyle w:val="BodyText22"/>
        <w:tabs>
          <w:tab w:val="left" w:pos="284"/>
          <w:tab w:val="left" w:pos="426"/>
        </w:tabs>
        <w:rPr>
          <w:rFonts w:ascii="Century Gothic" w:hAnsi="Century Gothic"/>
          <w:w w:val="90"/>
          <w:sz w:val="20"/>
        </w:rPr>
      </w:pPr>
    </w:p>
    <w:p w14:paraId="719FAE5F" w14:textId="6B942873" w:rsidR="006B41F7" w:rsidRPr="00F66F08" w:rsidRDefault="006B41F7" w:rsidP="006B41F7">
      <w:pPr>
        <w:widowControl w:val="0"/>
        <w:tabs>
          <w:tab w:val="left" w:pos="284"/>
        </w:tabs>
        <w:autoSpaceDE w:val="0"/>
        <w:autoSpaceDN w:val="0"/>
        <w:adjustRightInd w:val="0"/>
        <w:jc w:val="both"/>
        <w:rPr>
          <w:rFonts w:ascii="Century Gothic" w:hAnsi="Century Gothic" w:cs="Arial"/>
          <w:w w:val="90"/>
          <w:sz w:val="20"/>
        </w:rPr>
      </w:pPr>
      <w:r>
        <w:rPr>
          <w:rFonts w:ascii="Century Gothic" w:hAnsi="Century Gothic" w:cs="Arial"/>
          <w:b/>
          <w:bCs/>
          <w:w w:val="90"/>
          <w:sz w:val="20"/>
        </w:rPr>
        <w:t>4</w:t>
      </w:r>
      <w:r w:rsidRPr="00F66F08">
        <w:rPr>
          <w:rFonts w:ascii="Century Gothic" w:hAnsi="Century Gothic" w:cs="Arial"/>
          <w:b/>
          <w:bCs/>
          <w:w w:val="90"/>
          <w:sz w:val="20"/>
        </w:rPr>
        <w:t>.1</w:t>
      </w:r>
      <w:r>
        <w:rPr>
          <w:rFonts w:ascii="Century Gothic" w:hAnsi="Century Gothic" w:cs="Arial"/>
          <w:b/>
          <w:bCs/>
          <w:w w:val="90"/>
          <w:sz w:val="20"/>
        </w:rPr>
        <w:t xml:space="preserve">. </w:t>
      </w:r>
      <w:r w:rsidRPr="00F66F08">
        <w:rPr>
          <w:rFonts w:ascii="Century Gothic" w:hAnsi="Century Gothic" w:cs="Arial"/>
          <w:bCs/>
          <w:w w:val="90"/>
          <w:sz w:val="20"/>
        </w:rPr>
        <w:t>O prazo de execução dos serviços será ajustado entre as partes, compatível com o volume de intervenções vinculadas a cada contrato decorrente da Ata de Registro de Preços.</w:t>
      </w:r>
    </w:p>
    <w:p w14:paraId="15F173C4" w14:textId="77777777" w:rsidR="006B41F7" w:rsidRPr="00F66F08" w:rsidRDefault="006B41F7" w:rsidP="006B41F7">
      <w:pPr>
        <w:widowControl w:val="0"/>
        <w:tabs>
          <w:tab w:val="left" w:pos="284"/>
        </w:tabs>
        <w:jc w:val="both"/>
        <w:rPr>
          <w:rFonts w:ascii="Century Gothic" w:hAnsi="Century Gothic" w:cs="Arial"/>
          <w:w w:val="90"/>
          <w:sz w:val="20"/>
          <w:highlight w:val="yellow"/>
        </w:rPr>
      </w:pPr>
    </w:p>
    <w:p w14:paraId="6AF2E66A" w14:textId="7E851791" w:rsidR="006B41F7" w:rsidRPr="00F66F08" w:rsidRDefault="006B41F7" w:rsidP="006B41F7">
      <w:pPr>
        <w:widowControl w:val="0"/>
        <w:tabs>
          <w:tab w:val="left" w:pos="284"/>
        </w:tabs>
        <w:autoSpaceDE w:val="0"/>
        <w:autoSpaceDN w:val="0"/>
        <w:adjustRightInd w:val="0"/>
        <w:jc w:val="both"/>
        <w:rPr>
          <w:rFonts w:ascii="Century Gothic" w:hAnsi="Century Gothic" w:cs="Arial"/>
          <w:w w:val="90"/>
          <w:sz w:val="20"/>
        </w:rPr>
      </w:pPr>
      <w:r>
        <w:rPr>
          <w:rFonts w:ascii="Century Gothic" w:hAnsi="Century Gothic" w:cs="Arial"/>
          <w:b/>
          <w:bCs/>
          <w:w w:val="90"/>
          <w:sz w:val="20"/>
        </w:rPr>
        <w:t>4</w:t>
      </w:r>
      <w:r w:rsidRPr="00F66F08">
        <w:rPr>
          <w:rFonts w:ascii="Century Gothic" w:hAnsi="Century Gothic" w:cs="Arial"/>
          <w:b/>
          <w:bCs/>
          <w:w w:val="90"/>
          <w:sz w:val="20"/>
        </w:rPr>
        <w:t>.2</w:t>
      </w:r>
      <w:r>
        <w:rPr>
          <w:rFonts w:ascii="Century Gothic" w:hAnsi="Century Gothic" w:cs="Arial"/>
          <w:b/>
          <w:bCs/>
          <w:w w:val="90"/>
          <w:sz w:val="20"/>
        </w:rPr>
        <w:t xml:space="preserve">. </w:t>
      </w:r>
      <w:r w:rsidRPr="00F66F08">
        <w:rPr>
          <w:rFonts w:ascii="Century Gothic" w:hAnsi="Century Gothic" w:cs="Arial"/>
          <w:w w:val="90"/>
          <w:sz w:val="20"/>
        </w:rPr>
        <w:t xml:space="preserve">Correrão por conta da </w:t>
      </w:r>
      <w:r w:rsidR="00C84E0B">
        <w:rPr>
          <w:rFonts w:ascii="Century Gothic" w:hAnsi="Century Gothic" w:cs="Arial"/>
          <w:b/>
          <w:w w:val="90"/>
          <w:sz w:val="20"/>
        </w:rPr>
        <w:t>CONTRATADA</w:t>
      </w:r>
      <w:r w:rsidRPr="00F66F08">
        <w:rPr>
          <w:rFonts w:ascii="Century Gothic" w:hAnsi="Century Gothic" w:cs="Arial"/>
          <w:w w:val="90"/>
          <w:sz w:val="20"/>
        </w:rPr>
        <w:t xml:space="preserve"> todas as despesas e ônus relativos a prestação dos serviços.</w:t>
      </w:r>
    </w:p>
    <w:p w14:paraId="037E63E7" w14:textId="77777777" w:rsidR="006B41F7" w:rsidRPr="00F66F08" w:rsidRDefault="006B41F7" w:rsidP="006B41F7">
      <w:pPr>
        <w:widowControl w:val="0"/>
        <w:tabs>
          <w:tab w:val="left" w:pos="284"/>
        </w:tabs>
        <w:autoSpaceDE w:val="0"/>
        <w:autoSpaceDN w:val="0"/>
        <w:adjustRightInd w:val="0"/>
        <w:jc w:val="both"/>
        <w:rPr>
          <w:rFonts w:ascii="Century Gothic" w:hAnsi="Century Gothic" w:cs="Arial"/>
          <w:bCs/>
          <w:w w:val="90"/>
          <w:sz w:val="20"/>
        </w:rPr>
      </w:pPr>
    </w:p>
    <w:p w14:paraId="38C106DF" w14:textId="4C5219AF" w:rsidR="00EA0BBF" w:rsidRPr="00E60A70" w:rsidRDefault="00E60A70" w:rsidP="00E60A70">
      <w:pPr>
        <w:pStyle w:val="PargrafodaLista"/>
        <w:widowControl w:val="0"/>
        <w:numPr>
          <w:ilvl w:val="1"/>
          <w:numId w:val="22"/>
        </w:numPr>
        <w:tabs>
          <w:tab w:val="left" w:pos="284"/>
          <w:tab w:val="left" w:pos="426"/>
        </w:tabs>
        <w:ind w:left="0" w:firstLine="0"/>
        <w:jc w:val="both"/>
        <w:rPr>
          <w:rFonts w:ascii="Century Gothic" w:hAnsi="Century Gothic" w:cs="Arial"/>
          <w:w w:val="90"/>
          <w:sz w:val="20"/>
        </w:rPr>
      </w:pPr>
      <w:r>
        <w:rPr>
          <w:rFonts w:ascii="Century Gothic" w:hAnsi="Century Gothic" w:cs="Arial"/>
          <w:w w:val="90"/>
          <w:sz w:val="20"/>
        </w:rPr>
        <w:t xml:space="preserve">. </w:t>
      </w:r>
      <w:r w:rsidR="00EA0BBF" w:rsidRPr="00E60A70">
        <w:rPr>
          <w:rFonts w:ascii="Century Gothic" w:hAnsi="Century Gothic" w:cs="Arial"/>
          <w:w w:val="90"/>
          <w:sz w:val="20"/>
        </w:rPr>
        <w:t xml:space="preserve">Após a conclusão dos serviços dispostos na Ordem de Início, a </w:t>
      </w:r>
      <w:r w:rsidR="00206B67" w:rsidRPr="00E60A70">
        <w:rPr>
          <w:rFonts w:ascii="Century Gothic" w:hAnsi="Century Gothic"/>
          <w:b/>
          <w:w w:val="90"/>
          <w:sz w:val="20"/>
          <w:szCs w:val="20"/>
        </w:rPr>
        <w:t>CONTRATADA</w:t>
      </w:r>
      <w:r w:rsidR="00EA0BBF" w:rsidRPr="00E60A70">
        <w:rPr>
          <w:rFonts w:ascii="Century Gothic" w:hAnsi="Century Gothic" w:cs="Arial"/>
          <w:w w:val="90"/>
          <w:sz w:val="20"/>
        </w:rPr>
        <w:t xml:space="preserve"> deverá apresentar comunicação escrita acerca do término dos trabalhos, acompanhada de respectivo relatório fotográfico, solicitando ao Centro de Engenharia do </w:t>
      </w:r>
      <w:r w:rsidR="00EA0BBF" w:rsidRPr="00E60A70">
        <w:rPr>
          <w:rFonts w:ascii="Century Gothic" w:hAnsi="Century Gothic" w:cs="Arial"/>
          <w:b/>
          <w:w w:val="90"/>
          <w:sz w:val="20"/>
        </w:rPr>
        <w:t>CONTRATANTE</w:t>
      </w:r>
      <w:r w:rsidR="00EA0BBF" w:rsidRPr="00E60A70">
        <w:rPr>
          <w:rFonts w:ascii="Century Gothic" w:hAnsi="Century Gothic" w:cs="Arial"/>
          <w:w w:val="90"/>
          <w:sz w:val="20"/>
        </w:rPr>
        <w:t xml:space="preserve"> a vistoria final para recebimento dos serviços.</w:t>
      </w:r>
    </w:p>
    <w:p w14:paraId="60316D74" w14:textId="77777777" w:rsidR="00EA0BBF" w:rsidRPr="003F52F1" w:rsidRDefault="00EA0BBF" w:rsidP="00EA0BBF">
      <w:pPr>
        <w:widowControl w:val="0"/>
        <w:tabs>
          <w:tab w:val="left" w:pos="284"/>
          <w:tab w:val="left" w:pos="426"/>
        </w:tabs>
        <w:jc w:val="both"/>
        <w:rPr>
          <w:rFonts w:ascii="Century Gothic" w:hAnsi="Century Gothic" w:cs="Arial"/>
          <w:w w:val="90"/>
          <w:sz w:val="20"/>
        </w:rPr>
      </w:pPr>
    </w:p>
    <w:p w14:paraId="6340F02D" w14:textId="227A64C0" w:rsidR="00EA0BBF" w:rsidRPr="00E60A70" w:rsidRDefault="00EA0BBF" w:rsidP="00E60A70">
      <w:pPr>
        <w:pStyle w:val="PargrafodaLista"/>
        <w:widowControl w:val="0"/>
        <w:numPr>
          <w:ilvl w:val="1"/>
          <w:numId w:val="23"/>
        </w:numPr>
        <w:tabs>
          <w:tab w:val="left" w:pos="284"/>
          <w:tab w:val="left" w:pos="426"/>
        </w:tabs>
        <w:ind w:left="0" w:firstLine="0"/>
        <w:jc w:val="both"/>
        <w:rPr>
          <w:rFonts w:ascii="Century Gothic" w:hAnsi="Century Gothic" w:cs="Arial"/>
          <w:w w:val="90"/>
          <w:sz w:val="20"/>
        </w:rPr>
      </w:pPr>
      <w:r w:rsidRPr="00E60A70">
        <w:rPr>
          <w:rFonts w:ascii="Century Gothic" w:hAnsi="Century Gothic" w:cs="Arial"/>
          <w:w w:val="90"/>
          <w:sz w:val="20"/>
        </w:rPr>
        <w:t xml:space="preserve">De posse da documentação indicada no item anterior, o Centro de Engenharia do </w:t>
      </w:r>
      <w:r w:rsidRPr="00E60A70">
        <w:rPr>
          <w:rFonts w:ascii="Century Gothic" w:hAnsi="Century Gothic" w:cs="Arial"/>
          <w:b/>
          <w:w w:val="90"/>
          <w:sz w:val="20"/>
        </w:rPr>
        <w:t>CONTRATANTE</w:t>
      </w:r>
      <w:r w:rsidRPr="00E60A70">
        <w:rPr>
          <w:rFonts w:ascii="Century Gothic" w:hAnsi="Century Gothic" w:cs="Arial"/>
          <w:w w:val="90"/>
          <w:sz w:val="20"/>
        </w:rPr>
        <w:t xml:space="preserve"> efetuará vistoria no prazo de 5 (cinco) dias úteis, verificando se os serviços foram realizados de acordo com o solicitado, quando será emitido o Termo de Aceite Definitivo.</w:t>
      </w:r>
    </w:p>
    <w:p w14:paraId="4D4AE3E9" w14:textId="77777777" w:rsidR="00EA0BBF" w:rsidRPr="003F52F1" w:rsidRDefault="00EA0BBF" w:rsidP="00EA0BBF">
      <w:pPr>
        <w:pStyle w:val="PargrafodaLista"/>
        <w:ind w:left="0"/>
        <w:rPr>
          <w:rFonts w:ascii="Century Gothic" w:hAnsi="Century Gothic" w:cs="Arial"/>
          <w:w w:val="90"/>
          <w:sz w:val="20"/>
        </w:rPr>
      </w:pPr>
    </w:p>
    <w:p w14:paraId="4D163B42" w14:textId="354E2EA8" w:rsidR="00EA0BBF" w:rsidRPr="00E60A70" w:rsidRDefault="00EA0BBF" w:rsidP="00E60A70">
      <w:pPr>
        <w:pStyle w:val="PargrafodaLista"/>
        <w:widowControl w:val="0"/>
        <w:numPr>
          <w:ilvl w:val="1"/>
          <w:numId w:val="23"/>
        </w:numPr>
        <w:tabs>
          <w:tab w:val="left" w:pos="284"/>
          <w:tab w:val="left" w:pos="426"/>
        </w:tabs>
        <w:ind w:left="0" w:firstLine="0"/>
        <w:jc w:val="both"/>
        <w:rPr>
          <w:rFonts w:ascii="Century Gothic" w:hAnsi="Century Gothic" w:cs="Arial"/>
          <w:w w:val="90"/>
          <w:sz w:val="20"/>
        </w:rPr>
      </w:pPr>
      <w:r w:rsidRPr="00E60A70">
        <w:rPr>
          <w:rFonts w:ascii="Century Gothic" w:hAnsi="Century Gothic" w:cs="Arial"/>
          <w:w w:val="90"/>
          <w:sz w:val="20"/>
        </w:rPr>
        <w:t xml:space="preserve">Os serviços que, a critério do </w:t>
      </w:r>
      <w:r w:rsidRPr="00E60A70">
        <w:rPr>
          <w:rFonts w:ascii="Century Gothic" w:hAnsi="Century Gothic" w:cs="Arial"/>
          <w:b/>
          <w:w w:val="90"/>
          <w:sz w:val="20"/>
        </w:rPr>
        <w:t>CONTRATANTE</w:t>
      </w:r>
      <w:r w:rsidRPr="00E60A70">
        <w:rPr>
          <w:rFonts w:ascii="Century Gothic" w:hAnsi="Century Gothic" w:cs="Arial"/>
          <w:w w:val="90"/>
          <w:sz w:val="20"/>
        </w:rPr>
        <w:t xml:space="preserve">, não estejam em conformidade com as condições estabelecidas no edital e/ou com as normas técnicas aplicáveis, serão rejeitados, devendo a </w:t>
      </w:r>
      <w:r w:rsidR="00206B67" w:rsidRPr="00E60A70">
        <w:rPr>
          <w:rFonts w:ascii="Century Gothic" w:hAnsi="Century Gothic"/>
          <w:b/>
          <w:w w:val="90"/>
          <w:sz w:val="20"/>
          <w:szCs w:val="20"/>
        </w:rPr>
        <w:t>CONTRATADA</w:t>
      </w:r>
      <w:r w:rsidRPr="00E60A70">
        <w:rPr>
          <w:rFonts w:ascii="Century Gothic" w:hAnsi="Century Gothic" w:cs="Arial"/>
          <w:w w:val="90"/>
          <w:sz w:val="20"/>
        </w:rPr>
        <w:t xml:space="preserve"> tomar as providências para sanar os problemas constatados, sem que isso venha a se caracterizar como alteração contratual e sem prejuízo da aplicação, pelo Ministério Público, das penalidades previstas.</w:t>
      </w:r>
    </w:p>
    <w:p w14:paraId="68EC361B" w14:textId="77777777" w:rsidR="00EA0BBF" w:rsidRPr="003F52F1" w:rsidRDefault="00EA0BBF" w:rsidP="00EA0BBF">
      <w:pPr>
        <w:widowControl w:val="0"/>
        <w:tabs>
          <w:tab w:val="left" w:pos="284"/>
          <w:tab w:val="left" w:pos="426"/>
        </w:tabs>
        <w:jc w:val="both"/>
        <w:rPr>
          <w:rFonts w:ascii="Century Gothic" w:hAnsi="Century Gothic" w:cs="Arial"/>
          <w:w w:val="90"/>
          <w:sz w:val="16"/>
        </w:rPr>
      </w:pPr>
    </w:p>
    <w:p w14:paraId="48E48F90" w14:textId="77777777" w:rsidR="00EA0BBF" w:rsidRDefault="00EA0BBF" w:rsidP="00E60A70">
      <w:pPr>
        <w:widowControl w:val="0"/>
        <w:numPr>
          <w:ilvl w:val="1"/>
          <w:numId w:val="23"/>
        </w:numPr>
        <w:tabs>
          <w:tab w:val="left" w:pos="284"/>
          <w:tab w:val="left" w:pos="426"/>
        </w:tabs>
        <w:ind w:left="0" w:firstLine="0"/>
        <w:jc w:val="both"/>
        <w:rPr>
          <w:rFonts w:ascii="Century Gothic" w:hAnsi="Century Gothic" w:cs="Arial"/>
          <w:w w:val="90"/>
          <w:sz w:val="20"/>
        </w:rPr>
      </w:pPr>
      <w:r w:rsidRPr="003F52F1">
        <w:rPr>
          <w:rFonts w:ascii="Century Gothic" w:hAnsi="Century Gothic" w:cs="Arial"/>
          <w:w w:val="90"/>
          <w:sz w:val="20"/>
        </w:rPr>
        <w:t xml:space="preserve">A </w:t>
      </w:r>
      <w:r w:rsidR="00206B67">
        <w:rPr>
          <w:rFonts w:ascii="Century Gothic" w:hAnsi="Century Gothic"/>
          <w:b/>
          <w:w w:val="90"/>
          <w:sz w:val="20"/>
          <w:szCs w:val="20"/>
        </w:rPr>
        <w:t>CONTRATADA</w:t>
      </w:r>
      <w:r w:rsidRPr="003F52F1">
        <w:rPr>
          <w:rFonts w:ascii="Century Gothic" w:hAnsi="Century Gothic" w:cs="Arial"/>
          <w:w w:val="90"/>
          <w:sz w:val="20"/>
        </w:rPr>
        <w:t xml:space="preserve"> deverá refazer os serviços recusados em, no máximo, 10 (dez) dias úteis </w:t>
      </w:r>
      <w:r w:rsidRPr="003F52F1">
        <w:rPr>
          <w:rFonts w:ascii="Century Gothic" w:hAnsi="Century Gothic" w:cs="Arial"/>
          <w:w w:val="90"/>
          <w:sz w:val="20"/>
        </w:rPr>
        <w:lastRenderedPageBreak/>
        <w:t>contados do recebimento da comunicação da recusa.</w:t>
      </w:r>
    </w:p>
    <w:p w14:paraId="0364546B" w14:textId="77777777" w:rsidR="00D41468" w:rsidRDefault="00D41468" w:rsidP="00D41468">
      <w:pPr>
        <w:pStyle w:val="PargrafodaLista"/>
        <w:rPr>
          <w:rFonts w:ascii="Century Gothic" w:hAnsi="Century Gothic" w:cs="Arial"/>
          <w:w w:val="90"/>
          <w:sz w:val="20"/>
        </w:rPr>
      </w:pPr>
    </w:p>
    <w:p w14:paraId="3B073CD3" w14:textId="77777777" w:rsidR="00EA0BBF" w:rsidRPr="003F52F1" w:rsidRDefault="00EA0BBF" w:rsidP="004F6FEE">
      <w:pPr>
        <w:pStyle w:val="BodyText22"/>
        <w:tabs>
          <w:tab w:val="left" w:pos="284"/>
          <w:tab w:val="left" w:pos="426"/>
        </w:tabs>
        <w:rPr>
          <w:rFonts w:ascii="Century Gothic" w:hAnsi="Century Gothic"/>
          <w:b w:val="0"/>
          <w:w w:val="90"/>
          <w:sz w:val="4"/>
        </w:rPr>
      </w:pPr>
    </w:p>
    <w:p w14:paraId="1FB54E16"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QUINTA - DO VALOR DO CONTRATO E RECURSOS CONSIGNADOS</w:t>
      </w:r>
    </w:p>
    <w:p w14:paraId="098156E5"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41EF4BCF"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Para efeito legal, o valor total do presente Contrato é de R$ ... (.......................), onerando as despesas do Elemento Econômico 3.3.90.39.79 - Conservação e Manutenção de </w:t>
      </w:r>
      <w:proofErr w:type="gramStart"/>
      <w:r w:rsidRPr="003F52F1">
        <w:rPr>
          <w:rFonts w:ascii="Century Gothic" w:hAnsi="Century Gothic"/>
          <w:w w:val="90"/>
          <w:sz w:val="20"/>
          <w:szCs w:val="20"/>
        </w:rPr>
        <w:t>Imóveis,  da</w:t>
      </w:r>
      <w:proofErr w:type="gramEnd"/>
      <w:r w:rsidRPr="003F52F1">
        <w:rPr>
          <w:rFonts w:ascii="Century Gothic" w:hAnsi="Century Gothic"/>
          <w:w w:val="90"/>
          <w:sz w:val="20"/>
          <w:szCs w:val="20"/>
        </w:rPr>
        <w:t xml:space="preserve"> U.G.E. 27.01.01 – Gabinete do Procurador Geral de Justiça, Atividade 595 – Defesa dos Interesses Sociais.</w:t>
      </w:r>
    </w:p>
    <w:p w14:paraId="143C1C05" w14:textId="77777777" w:rsidR="00AB0394" w:rsidRPr="003F52F1" w:rsidRDefault="00AB0394" w:rsidP="004F6FEE">
      <w:pPr>
        <w:widowControl w:val="0"/>
        <w:tabs>
          <w:tab w:val="left" w:pos="284"/>
          <w:tab w:val="left" w:pos="426"/>
        </w:tabs>
        <w:jc w:val="both"/>
        <w:rPr>
          <w:rFonts w:ascii="Century Gothic" w:hAnsi="Century Gothic" w:cs="Arial"/>
          <w:iCs/>
          <w:snapToGrid w:val="0"/>
          <w:w w:val="90"/>
          <w:sz w:val="20"/>
        </w:rPr>
      </w:pPr>
    </w:p>
    <w:p w14:paraId="610B9ACB"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SEXTA - DO PREÇO E FORMA DE PAGAMENTO</w:t>
      </w:r>
    </w:p>
    <w:p w14:paraId="153E59AE"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119DA617" w14:textId="77777777" w:rsidR="00C84E0B" w:rsidRDefault="00F93A5C" w:rsidP="00C84E0B">
      <w:pPr>
        <w:widowControl w:val="0"/>
        <w:tabs>
          <w:tab w:val="left" w:pos="284"/>
        </w:tabs>
        <w:jc w:val="both"/>
        <w:rPr>
          <w:rFonts w:ascii="Century Gothic" w:hAnsi="Century Gothic"/>
          <w:w w:val="90"/>
          <w:sz w:val="20"/>
          <w:szCs w:val="20"/>
        </w:rPr>
      </w:pPr>
      <w:r w:rsidRPr="003F52F1">
        <w:rPr>
          <w:rFonts w:ascii="Century Gothic" w:hAnsi="Century Gothic"/>
          <w:b/>
          <w:w w:val="90"/>
          <w:sz w:val="20"/>
          <w:szCs w:val="20"/>
        </w:rPr>
        <w:t>6.1.</w:t>
      </w:r>
      <w:r w:rsidRPr="003F52F1">
        <w:rPr>
          <w:rFonts w:ascii="Century Gothic" w:hAnsi="Century Gothic"/>
          <w:w w:val="90"/>
          <w:sz w:val="20"/>
          <w:szCs w:val="20"/>
        </w:rPr>
        <w:t xml:space="preserve"> </w:t>
      </w:r>
      <w:r w:rsidR="00C84E0B">
        <w:rPr>
          <w:rFonts w:ascii="Century Gothic" w:hAnsi="Century Gothic"/>
          <w:w w:val="90"/>
          <w:sz w:val="20"/>
        </w:rPr>
        <w:t xml:space="preserve">Pela prestação de serviços objeto do presente Contrato, o </w:t>
      </w:r>
      <w:r w:rsidR="00C84E0B">
        <w:rPr>
          <w:rFonts w:ascii="Century Gothic" w:hAnsi="Century Gothic"/>
          <w:b/>
          <w:w w:val="90"/>
          <w:sz w:val="20"/>
        </w:rPr>
        <w:t>CONTRATANTE</w:t>
      </w:r>
      <w:r w:rsidR="00C84E0B">
        <w:rPr>
          <w:rFonts w:ascii="Century Gothic" w:hAnsi="Century Gothic"/>
          <w:w w:val="90"/>
          <w:sz w:val="20"/>
        </w:rPr>
        <w:t xml:space="preserve"> pagará à </w:t>
      </w:r>
      <w:r w:rsidR="00C84E0B">
        <w:rPr>
          <w:rFonts w:ascii="Century Gothic" w:hAnsi="Century Gothic"/>
          <w:b/>
          <w:w w:val="90"/>
          <w:sz w:val="20"/>
        </w:rPr>
        <w:t>CONTRATADA</w:t>
      </w:r>
      <w:r w:rsidR="00C84E0B">
        <w:rPr>
          <w:rFonts w:ascii="Century Gothic" w:hAnsi="Century Gothic"/>
          <w:w w:val="90"/>
          <w:sz w:val="20"/>
        </w:rPr>
        <w:t xml:space="preserve"> a taxa final (TF) de ....... % a ser incidida sobre os preços constantes da Tabela de Custos Unitários do Boletim Referencial de Custo (CPOS).</w:t>
      </w:r>
    </w:p>
    <w:p w14:paraId="58C823E6" w14:textId="41952448" w:rsidR="00F93A5C" w:rsidRPr="003F52F1" w:rsidRDefault="00F93A5C" w:rsidP="00F93A5C">
      <w:pPr>
        <w:widowControl w:val="0"/>
        <w:tabs>
          <w:tab w:val="left" w:pos="284"/>
          <w:tab w:val="left" w:pos="426"/>
        </w:tabs>
        <w:jc w:val="both"/>
        <w:rPr>
          <w:rFonts w:ascii="Century Gothic" w:hAnsi="Century Gothic"/>
          <w:w w:val="90"/>
          <w:sz w:val="20"/>
          <w:szCs w:val="20"/>
        </w:rPr>
      </w:pPr>
    </w:p>
    <w:p w14:paraId="11160DCB"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6.2.</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O pagamento será efetuado no 30º (trigésimo) dia a contar da emissão do Termo de Aceite Definitivo da totalidade dos serviços, a ser lavrado por agente fiscalizador designado pelo CONTRATANTE, devidamente acompanhado da Nota Fiscal ou Fatura, e se processará mediante crédito em conta corrente da </w:t>
      </w:r>
      <w:r w:rsidR="0064662C">
        <w:rPr>
          <w:rFonts w:ascii="Century Gothic" w:hAnsi="Century Gothic"/>
          <w:w w:val="90"/>
          <w:sz w:val="20"/>
          <w:szCs w:val="20"/>
        </w:rPr>
        <w:t>DETENTORA</w:t>
      </w:r>
      <w:r w:rsidRPr="003F52F1">
        <w:rPr>
          <w:rFonts w:ascii="Century Gothic" w:hAnsi="Century Gothic"/>
          <w:w w:val="90"/>
          <w:sz w:val="20"/>
          <w:szCs w:val="20"/>
        </w:rPr>
        <w:t>, em Agência do Banco do Brasil S.A., nos termos da legislação vigente.</w:t>
      </w:r>
    </w:p>
    <w:p w14:paraId="161BD30E"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p>
    <w:p w14:paraId="447C7D4D" w14:textId="25DBB05E" w:rsidR="00F93A5C" w:rsidRPr="003F52F1" w:rsidRDefault="00F93A5C" w:rsidP="00F93A5C">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6.3.</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No caso de devolução da Nota Fiscal ou Fatura, por sua inexatidão, ou na dependência de apresentação de carta corretiva, o prazo fixado no item </w:t>
      </w:r>
      <w:r w:rsidR="005C29B9">
        <w:rPr>
          <w:rFonts w:ascii="Century Gothic" w:hAnsi="Century Gothic"/>
          <w:w w:val="90"/>
          <w:sz w:val="20"/>
          <w:szCs w:val="20"/>
        </w:rPr>
        <w:t>6</w:t>
      </w:r>
      <w:r w:rsidRPr="003F52F1">
        <w:rPr>
          <w:rFonts w:ascii="Century Gothic" w:hAnsi="Century Gothic"/>
          <w:w w:val="90"/>
          <w:sz w:val="20"/>
          <w:szCs w:val="20"/>
        </w:rPr>
        <w:t>.2 acima será contado da data da entrega da referida correção.</w:t>
      </w:r>
    </w:p>
    <w:p w14:paraId="76DFDC2B"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p>
    <w:p w14:paraId="050E5EBA" w14:textId="2948339B" w:rsidR="00F93A5C" w:rsidRPr="003F52F1" w:rsidRDefault="00F93A5C" w:rsidP="00F93A5C">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6.4.</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Os acréscimos ou supressões, nos termos do disposto na Cláusula </w:t>
      </w:r>
      <w:r w:rsidR="005C29B9">
        <w:rPr>
          <w:rFonts w:ascii="Century Gothic" w:hAnsi="Century Gothic"/>
          <w:w w:val="90"/>
          <w:sz w:val="20"/>
          <w:szCs w:val="20"/>
        </w:rPr>
        <w:t>9</w:t>
      </w:r>
      <w:r w:rsidRPr="003F52F1">
        <w:rPr>
          <w:rFonts w:ascii="Century Gothic" w:hAnsi="Century Gothic"/>
          <w:w w:val="90"/>
          <w:sz w:val="20"/>
          <w:szCs w:val="20"/>
        </w:rPr>
        <w:t>ª, implicarão alteração do valor contratado a partir da data da vigência do Termo Aditivo, até o vencimento deste Contrato.</w:t>
      </w:r>
    </w:p>
    <w:p w14:paraId="1354B7DA"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p>
    <w:p w14:paraId="341DD51A"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6.5.</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Havendo atraso nos pagamentos, sobre a quantia devida incidirá correção monetária nos termos do artigo 74 da Lei estadual nº 6.544/1989, bem como juros moratórios, à razão de 0,5% (meio por cento) ao mês, calculados ‘pro rata tempore’ em relação ao atraso verificado. </w:t>
      </w:r>
    </w:p>
    <w:p w14:paraId="7785150B"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p>
    <w:p w14:paraId="47853597"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6.6.</w:t>
      </w:r>
      <w:r w:rsidRPr="003F52F1">
        <w:rPr>
          <w:rFonts w:ascii="Century Gothic" w:hAnsi="Century Gothic"/>
          <w:w w:val="90"/>
          <w:sz w:val="20"/>
          <w:szCs w:val="20"/>
        </w:rPr>
        <w:t xml:space="preserve"> </w:t>
      </w:r>
      <w:r w:rsidRPr="003F52F1">
        <w:rPr>
          <w:rFonts w:ascii="Century Gothic" w:hAnsi="Century Gothic"/>
          <w:w w:val="90"/>
          <w:sz w:val="20"/>
          <w:szCs w:val="20"/>
        </w:rPr>
        <w:tab/>
        <w:t>Deverá ser observada a obrigatoriedade da emissão da nota fiscal eletrônica (NF-e), conforme o caso e nos termos da legislação em vigor.</w:t>
      </w:r>
    </w:p>
    <w:p w14:paraId="5C65BF97"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p>
    <w:p w14:paraId="4673E69C" w14:textId="77777777" w:rsidR="00F93A5C" w:rsidRPr="003F52F1" w:rsidRDefault="00F93A5C" w:rsidP="00F93A5C">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6.7.</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Constitui condição para a realização do pagamento, a inexistência de registros em nome da </w:t>
      </w:r>
      <w:r w:rsidR="0064662C">
        <w:rPr>
          <w:rFonts w:ascii="Century Gothic" w:hAnsi="Century Gothic"/>
          <w:w w:val="90"/>
          <w:sz w:val="20"/>
          <w:szCs w:val="20"/>
        </w:rPr>
        <w:t>DETENTORA</w:t>
      </w:r>
      <w:r w:rsidRPr="003F52F1">
        <w:rPr>
          <w:rFonts w:ascii="Century Gothic" w:hAnsi="Century Gothic"/>
          <w:w w:val="90"/>
          <w:sz w:val="20"/>
          <w:szCs w:val="20"/>
        </w:rPr>
        <w:t xml:space="preserve"> no “Cadastro Informativo dos Créditos não Quitados de Órgãos e Entidades Estaduais do Estado de São Paulo - CADIN Estadual”.</w:t>
      </w:r>
    </w:p>
    <w:p w14:paraId="6762D7F2"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5603409F"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 xml:space="preserve">CLÁUSULA SÉTIMA - DAS OBRIGAÇÕES E RESPONSABILIDADES DA </w:t>
      </w:r>
      <w:r w:rsidR="0064662C">
        <w:rPr>
          <w:rFonts w:ascii="Century Gothic" w:hAnsi="Century Gothic"/>
          <w:b/>
          <w:w w:val="90"/>
          <w:sz w:val="20"/>
          <w:szCs w:val="20"/>
        </w:rPr>
        <w:t>DETENTORA</w:t>
      </w:r>
    </w:p>
    <w:p w14:paraId="55D2E834"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172307EE"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7.1.</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A </w:t>
      </w:r>
      <w:r w:rsidR="00206B67">
        <w:rPr>
          <w:rFonts w:ascii="Century Gothic" w:hAnsi="Century Gothic"/>
          <w:b/>
          <w:w w:val="90"/>
          <w:sz w:val="20"/>
          <w:szCs w:val="20"/>
        </w:rPr>
        <w:t>CONTRATADA</w:t>
      </w:r>
      <w:r w:rsidRPr="003F52F1">
        <w:rPr>
          <w:rFonts w:ascii="Century Gothic" w:hAnsi="Century Gothic"/>
          <w:w w:val="90"/>
          <w:sz w:val="20"/>
          <w:szCs w:val="20"/>
        </w:rPr>
        <w:t xml:space="preserve"> obriga–se a proceder </w:t>
      </w:r>
      <w:r w:rsidR="00F93A5C" w:rsidRPr="003F52F1">
        <w:rPr>
          <w:rFonts w:ascii="Century Gothic" w:hAnsi="Century Gothic"/>
          <w:w w:val="90"/>
          <w:sz w:val="20"/>
          <w:szCs w:val="20"/>
        </w:rPr>
        <w:t>à</w:t>
      </w:r>
      <w:r w:rsidRPr="003F52F1">
        <w:rPr>
          <w:rFonts w:ascii="Century Gothic" w:hAnsi="Century Gothic"/>
          <w:w w:val="90"/>
          <w:sz w:val="20"/>
          <w:szCs w:val="20"/>
        </w:rPr>
        <w:t xml:space="preserve"> execução dos serviços em compatibilidade com as obrigações por ela assumidas, e manter todas as condições de habilitação e qualificação exigidas na licitação.</w:t>
      </w:r>
    </w:p>
    <w:p w14:paraId="35F404A9"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p>
    <w:p w14:paraId="6D63A102"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7.2.</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À </w:t>
      </w:r>
      <w:r w:rsidR="00206B67">
        <w:rPr>
          <w:rFonts w:ascii="Century Gothic" w:hAnsi="Century Gothic"/>
          <w:b/>
          <w:w w:val="90"/>
          <w:sz w:val="20"/>
          <w:szCs w:val="20"/>
        </w:rPr>
        <w:t>CONTRATADA</w:t>
      </w:r>
      <w:r w:rsidRPr="003F52F1">
        <w:rPr>
          <w:rFonts w:ascii="Century Gothic" w:hAnsi="Century Gothic"/>
          <w:w w:val="90"/>
          <w:sz w:val="20"/>
          <w:szCs w:val="20"/>
        </w:rPr>
        <w:t xml:space="preserve"> caberá a responsabilidade total pela execução dos serviços constantes do objeto deste Contrato.</w:t>
      </w:r>
    </w:p>
    <w:p w14:paraId="2224ACDC"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szCs w:val="20"/>
        </w:rPr>
        <w:t xml:space="preserve"> </w:t>
      </w:r>
    </w:p>
    <w:p w14:paraId="74083362"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OITAVA – DAS OBRIGAÇÕES E RESPONSABILIDADES DO CONTRATANTE</w:t>
      </w:r>
    </w:p>
    <w:p w14:paraId="79A83108" w14:textId="77777777" w:rsidR="00AB0394" w:rsidRPr="003F52F1" w:rsidRDefault="00AB0394" w:rsidP="004F6FEE">
      <w:pPr>
        <w:widowControl w:val="0"/>
        <w:tabs>
          <w:tab w:val="left" w:pos="284"/>
          <w:tab w:val="left" w:pos="426"/>
        </w:tabs>
        <w:jc w:val="center"/>
        <w:rPr>
          <w:rFonts w:ascii="Century Gothic" w:hAnsi="Century Gothic"/>
          <w:w w:val="90"/>
          <w:sz w:val="20"/>
        </w:rPr>
      </w:pPr>
    </w:p>
    <w:p w14:paraId="446DF89E"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Constituem obrigações do </w:t>
      </w:r>
      <w:r w:rsidRPr="003F52F1">
        <w:rPr>
          <w:rFonts w:ascii="Century Gothic" w:hAnsi="Century Gothic"/>
          <w:b/>
          <w:w w:val="90"/>
          <w:sz w:val="20"/>
          <w:szCs w:val="20"/>
        </w:rPr>
        <w:t>CONTRATANTE</w:t>
      </w:r>
      <w:r w:rsidRPr="003F52F1">
        <w:rPr>
          <w:rFonts w:ascii="Century Gothic" w:hAnsi="Century Gothic"/>
          <w:w w:val="90"/>
          <w:sz w:val="20"/>
          <w:szCs w:val="20"/>
        </w:rPr>
        <w:t xml:space="preserve">, além de acompanhar o fornecimento de acordo com as condições e prazos estabelecidos na Cláusula </w:t>
      </w:r>
      <w:r w:rsidR="00843727" w:rsidRPr="003F52F1">
        <w:rPr>
          <w:rFonts w:ascii="Century Gothic" w:hAnsi="Century Gothic"/>
          <w:w w:val="90"/>
          <w:sz w:val="20"/>
          <w:szCs w:val="20"/>
        </w:rPr>
        <w:t>Terceira</w:t>
      </w:r>
      <w:r w:rsidRPr="003F52F1">
        <w:rPr>
          <w:rFonts w:ascii="Century Gothic" w:hAnsi="Century Gothic"/>
          <w:w w:val="90"/>
          <w:sz w:val="20"/>
          <w:szCs w:val="20"/>
        </w:rPr>
        <w:t xml:space="preserve">, efetuar o pagamento dos valores </w:t>
      </w:r>
      <w:r w:rsidRPr="003F52F1">
        <w:rPr>
          <w:rFonts w:ascii="Century Gothic" w:hAnsi="Century Gothic"/>
          <w:w w:val="90"/>
          <w:sz w:val="20"/>
          <w:szCs w:val="20"/>
        </w:rPr>
        <w:lastRenderedPageBreak/>
        <w:t xml:space="preserve">devidos, nos termos do subitem 6.2 da presente avença. </w:t>
      </w:r>
    </w:p>
    <w:p w14:paraId="49E790DA" w14:textId="77777777" w:rsidR="007211D1" w:rsidRPr="003F52F1" w:rsidRDefault="007211D1" w:rsidP="004F6FEE">
      <w:pPr>
        <w:widowControl w:val="0"/>
        <w:tabs>
          <w:tab w:val="left" w:pos="284"/>
          <w:tab w:val="left" w:pos="426"/>
        </w:tabs>
        <w:jc w:val="both"/>
        <w:rPr>
          <w:rFonts w:ascii="Century Gothic" w:hAnsi="Century Gothic"/>
          <w:w w:val="90"/>
          <w:sz w:val="20"/>
          <w:szCs w:val="20"/>
        </w:rPr>
      </w:pPr>
    </w:p>
    <w:p w14:paraId="53ACD1A9"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NONA – DO ACRÉSCIMO OU SUPRESSÃO</w:t>
      </w:r>
    </w:p>
    <w:p w14:paraId="27F431C3" w14:textId="77777777" w:rsidR="00AB0394" w:rsidRPr="003F52F1" w:rsidRDefault="00AB0394" w:rsidP="004F6FEE">
      <w:pPr>
        <w:widowControl w:val="0"/>
        <w:tabs>
          <w:tab w:val="left" w:pos="284"/>
          <w:tab w:val="left" w:pos="426"/>
        </w:tabs>
        <w:jc w:val="center"/>
        <w:rPr>
          <w:rFonts w:ascii="Century Gothic" w:hAnsi="Century Gothic"/>
          <w:w w:val="90"/>
          <w:sz w:val="20"/>
          <w:szCs w:val="20"/>
        </w:rPr>
      </w:pPr>
    </w:p>
    <w:p w14:paraId="5E25D8DC" w14:textId="77777777" w:rsidR="00AB0394"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Na forma estabelecida pelo § 1º do artigo 65 da Lei Federal nº 8.666/93 e suas alterações, a </w:t>
      </w:r>
      <w:r w:rsidR="00206B67">
        <w:rPr>
          <w:rFonts w:ascii="Century Gothic" w:hAnsi="Century Gothic"/>
          <w:b/>
          <w:w w:val="90"/>
          <w:sz w:val="20"/>
          <w:szCs w:val="20"/>
        </w:rPr>
        <w:t>CONTRATADA</w:t>
      </w:r>
      <w:r w:rsidRPr="003F52F1">
        <w:rPr>
          <w:rFonts w:ascii="Century Gothic" w:hAnsi="Century Gothic"/>
          <w:w w:val="90"/>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003F52F1">
        <w:rPr>
          <w:rFonts w:ascii="Century Gothic" w:hAnsi="Century Gothic"/>
          <w:b/>
          <w:w w:val="90"/>
          <w:sz w:val="20"/>
          <w:szCs w:val="20"/>
        </w:rPr>
        <w:t>CONTRATANTE</w:t>
      </w:r>
      <w:r w:rsidRPr="003F52F1">
        <w:rPr>
          <w:rFonts w:ascii="Century Gothic" w:hAnsi="Century Gothic"/>
          <w:w w:val="90"/>
          <w:sz w:val="20"/>
          <w:szCs w:val="20"/>
        </w:rPr>
        <w:t>.</w:t>
      </w:r>
    </w:p>
    <w:p w14:paraId="6CFD53A6" w14:textId="77777777" w:rsidR="00185168" w:rsidRPr="003F52F1" w:rsidRDefault="00185168" w:rsidP="004F6FEE">
      <w:pPr>
        <w:widowControl w:val="0"/>
        <w:tabs>
          <w:tab w:val="left" w:pos="284"/>
          <w:tab w:val="left" w:pos="426"/>
        </w:tabs>
        <w:jc w:val="both"/>
        <w:rPr>
          <w:rFonts w:ascii="Century Gothic" w:hAnsi="Century Gothic"/>
          <w:w w:val="90"/>
          <w:sz w:val="20"/>
          <w:szCs w:val="20"/>
        </w:rPr>
      </w:pPr>
    </w:p>
    <w:p w14:paraId="4D7EFE71"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 DA GARANTIA DE EXECUÇÃO DO CONTRATO</w:t>
      </w:r>
    </w:p>
    <w:p w14:paraId="1BF407B3" w14:textId="77777777" w:rsidR="00AB0394" w:rsidRPr="003F52F1" w:rsidRDefault="00AB0394" w:rsidP="004F6FEE">
      <w:pPr>
        <w:widowControl w:val="0"/>
        <w:tabs>
          <w:tab w:val="left" w:pos="284"/>
          <w:tab w:val="left" w:pos="426"/>
        </w:tabs>
        <w:rPr>
          <w:rFonts w:ascii="Century Gothic" w:hAnsi="Century Gothic"/>
          <w:w w:val="90"/>
          <w:sz w:val="20"/>
          <w:szCs w:val="20"/>
        </w:rPr>
      </w:pPr>
    </w:p>
    <w:p w14:paraId="7BD81EE9" w14:textId="77777777" w:rsidR="00AB0394"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A </w:t>
      </w:r>
      <w:r w:rsidR="00206B67">
        <w:rPr>
          <w:rFonts w:ascii="Century Gothic" w:hAnsi="Century Gothic"/>
          <w:b/>
          <w:w w:val="90"/>
          <w:sz w:val="20"/>
          <w:szCs w:val="20"/>
        </w:rPr>
        <w:t>CONTRATADA</w:t>
      </w:r>
      <w:r w:rsidRPr="003F52F1">
        <w:rPr>
          <w:rFonts w:ascii="Century Gothic" w:hAnsi="Century Gothic"/>
          <w:w w:val="90"/>
          <w:sz w:val="20"/>
          <w:szCs w:val="20"/>
        </w:rPr>
        <w:t xml:space="preserve"> fica dispensada do oferecimento de garantia da execução deste Contrato, em face do disposto no “caput” do artigo 56 da Lei Federal nº 8.666/93 e suas alterações.</w:t>
      </w:r>
    </w:p>
    <w:p w14:paraId="2D26DC63" w14:textId="77777777" w:rsidR="0073712F" w:rsidRPr="003F52F1" w:rsidRDefault="0073712F" w:rsidP="004F6FEE">
      <w:pPr>
        <w:widowControl w:val="0"/>
        <w:tabs>
          <w:tab w:val="left" w:pos="284"/>
          <w:tab w:val="left" w:pos="426"/>
        </w:tabs>
        <w:jc w:val="both"/>
        <w:rPr>
          <w:rFonts w:ascii="Century Gothic" w:hAnsi="Century Gothic"/>
          <w:w w:val="90"/>
          <w:sz w:val="20"/>
          <w:szCs w:val="20"/>
        </w:rPr>
      </w:pPr>
    </w:p>
    <w:p w14:paraId="46E192AA"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PRIMEIRA – DO CONTROLE DA EXECUÇÃO DO CONTRATO</w:t>
      </w:r>
    </w:p>
    <w:p w14:paraId="56C44F49" w14:textId="77777777" w:rsidR="00AB0394" w:rsidRPr="003F52F1" w:rsidRDefault="00AB0394" w:rsidP="004F6FEE">
      <w:pPr>
        <w:widowControl w:val="0"/>
        <w:tabs>
          <w:tab w:val="left" w:pos="284"/>
          <w:tab w:val="left" w:pos="426"/>
        </w:tabs>
        <w:rPr>
          <w:rFonts w:ascii="Century Gothic" w:hAnsi="Century Gothic"/>
          <w:w w:val="90"/>
          <w:sz w:val="20"/>
          <w:szCs w:val="20"/>
        </w:rPr>
      </w:pPr>
    </w:p>
    <w:p w14:paraId="442280F5"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O controle será executado por agente fiscalizador ou substituto legal, devidamente designado em Portaria da Diretoria-Geral, aos quais caberá a verificação da qualidade do material fornecido.  </w:t>
      </w:r>
    </w:p>
    <w:p w14:paraId="7AB9FDE2" w14:textId="77777777" w:rsidR="00AB0394" w:rsidRPr="003F52F1" w:rsidRDefault="00AB0394" w:rsidP="004F6FEE">
      <w:pPr>
        <w:widowControl w:val="0"/>
        <w:tabs>
          <w:tab w:val="left" w:pos="284"/>
          <w:tab w:val="left" w:pos="426"/>
        </w:tabs>
        <w:rPr>
          <w:rFonts w:ascii="Century Gothic" w:hAnsi="Century Gothic"/>
          <w:w w:val="90"/>
          <w:sz w:val="20"/>
        </w:rPr>
      </w:pPr>
    </w:p>
    <w:p w14:paraId="4C4DC0DC"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SEGUNDA – DAS SANÇÕES ADMINISTRATIVAS</w:t>
      </w:r>
    </w:p>
    <w:p w14:paraId="5DEC9834" w14:textId="77777777" w:rsidR="00AB0394" w:rsidRPr="003F52F1" w:rsidRDefault="00AB0394" w:rsidP="004F6FEE">
      <w:pPr>
        <w:widowControl w:val="0"/>
        <w:tabs>
          <w:tab w:val="left" w:pos="284"/>
          <w:tab w:val="left" w:pos="426"/>
        </w:tabs>
        <w:rPr>
          <w:rFonts w:ascii="Century Gothic" w:hAnsi="Century Gothic"/>
          <w:w w:val="90"/>
          <w:sz w:val="20"/>
        </w:rPr>
      </w:pPr>
    </w:p>
    <w:p w14:paraId="5897EC63"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12.1.</w:t>
      </w:r>
      <w:r w:rsidRPr="003F52F1">
        <w:rPr>
          <w:rFonts w:ascii="Century Gothic" w:hAnsi="Century Gothic"/>
          <w:w w:val="90"/>
          <w:sz w:val="20"/>
          <w:szCs w:val="20"/>
        </w:rPr>
        <w:t xml:space="preserve"> </w:t>
      </w:r>
      <w:r w:rsidRPr="003F52F1">
        <w:rPr>
          <w:rFonts w:ascii="Century Gothic" w:hAnsi="Century Gothic"/>
          <w:w w:val="90"/>
          <w:sz w:val="20"/>
          <w:szCs w:val="20"/>
        </w:rPr>
        <w:tab/>
        <w:t>Aplicam-se a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57548893"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p>
    <w:p w14:paraId="61085DD8"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12.2.</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Quando aplicada a multa, esta poderá ser descontada dos pagamentos eventualmente devidos ou recolhida, conforme disposto no artigo 10 do ATO (N) nº 308/2003 – P.G.J. de 18 de março de 2003. </w:t>
      </w:r>
    </w:p>
    <w:p w14:paraId="19051DA2"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p>
    <w:p w14:paraId="744E947C"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TERCEIRA - DOS TRIBUTOS E DEMAIS ENCARGOS</w:t>
      </w:r>
    </w:p>
    <w:p w14:paraId="05A34193"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631766DD"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13.1.</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Os tributos, impostos, taxas, emolumentos, contribuições fiscais e parafiscais, que sejam devidos em decorrência, direta ou indireta, do presente Contrato, serão de exclusiva responsabilidade da </w:t>
      </w:r>
      <w:r w:rsidR="00206B67">
        <w:rPr>
          <w:rFonts w:ascii="Century Gothic" w:hAnsi="Century Gothic"/>
          <w:b/>
          <w:w w:val="90"/>
          <w:sz w:val="20"/>
          <w:szCs w:val="20"/>
        </w:rPr>
        <w:t>CONTRATADA</w:t>
      </w:r>
      <w:r w:rsidRPr="003F52F1">
        <w:rPr>
          <w:rFonts w:ascii="Century Gothic" w:hAnsi="Century Gothic"/>
          <w:w w:val="90"/>
          <w:sz w:val="20"/>
          <w:szCs w:val="20"/>
        </w:rPr>
        <w:t>.</w:t>
      </w:r>
    </w:p>
    <w:p w14:paraId="13D20A8C"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p>
    <w:p w14:paraId="7BEB63AA" w14:textId="6D1132EE" w:rsidR="00AB0394"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13.2.</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47DBBE69" w14:textId="5424ACEB" w:rsidR="007D1A0B" w:rsidRDefault="007D1A0B" w:rsidP="004F6FEE">
      <w:pPr>
        <w:widowControl w:val="0"/>
        <w:tabs>
          <w:tab w:val="left" w:pos="284"/>
          <w:tab w:val="left" w:pos="426"/>
        </w:tabs>
        <w:jc w:val="both"/>
        <w:rPr>
          <w:rFonts w:ascii="Century Gothic" w:hAnsi="Century Gothic"/>
          <w:w w:val="90"/>
          <w:sz w:val="20"/>
          <w:szCs w:val="20"/>
        </w:rPr>
      </w:pPr>
    </w:p>
    <w:p w14:paraId="105B638D"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1D06D631"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QUARTA - DO PROCEDIMENTO LICITATÓRIO</w:t>
      </w:r>
    </w:p>
    <w:p w14:paraId="2A53D198" w14:textId="77777777" w:rsidR="00AB0394" w:rsidRPr="003F52F1" w:rsidRDefault="00AB0394" w:rsidP="004F6FEE">
      <w:pPr>
        <w:widowControl w:val="0"/>
        <w:tabs>
          <w:tab w:val="left" w:pos="284"/>
          <w:tab w:val="left" w:pos="426"/>
        </w:tabs>
        <w:rPr>
          <w:rFonts w:ascii="Century Gothic" w:hAnsi="Century Gothic"/>
          <w:w w:val="90"/>
          <w:sz w:val="20"/>
        </w:rPr>
      </w:pPr>
    </w:p>
    <w:p w14:paraId="6C9C8C1B" w14:textId="1ABAC9E9"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rPr>
        <w:tab/>
      </w:r>
      <w:r w:rsidRPr="003F52F1">
        <w:rPr>
          <w:rFonts w:ascii="Century Gothic" w:hAnsi="Century Gothic"/>
          <w:w w:val="90"/>
          <w:sz w:val="20"/>
        </w:rPr>
        <w:tab/>
      </w:r>
      <w:r w:rsidRPr="003F52F1">
        <w:rPr>
          <w:rFonts w:ascii="Century Gothic" w:hAnsi="Century Gothic"/>
          <w:w w:val="90"/>
          <w:sz w:val="20"/>
          <w:szCs w:val="20"/>
        </w:rPr>
        <w:tab/>
        <w:t>Nos termos da Lei federal n. 8.666/93, o presente Contrato é celebrado após procedimento licitatório, na modalidade Pregão</w:t>
      </w:r>
      <w:r w:rsidR="00185168">
        <w:rPr>
          <w:rFonts w:ascii="Century Gothic" w:hAnsi="Century Gothic"/>
          <w:w w:val="90"/>
          <w:sz w:val="20"/>
          <w:szCs w:val="20"/>
        </w:rPr>
        <w:t xml:space="preserve"> Eletrônico,</w:t>
      </w:r>
      <w:r w:rsidRPr="003F52F1">
        <w:rPr>
          <w:rFonts w:ascii="Century Gothic" w:hAnsi="Century Gothic"/>
          <w:w w:val="90"/>
          <w:sz w:val="20"/>
          <w:szCs w:val="20"/>
        </w:rPr>
        <w:t xml:space="preserve"> </w:t>
      </w:r>
      <w:r w:rsidR="00185168">
        <w:rPr>
          <w:rFonts w:ascii="Century Gothic" w:hAnsi="Century Gothic"/>
          <w:w w:val="90"/>
          <w:sz w:val="20"/>
          <w:szCs w:val="20"/>
        </w:rPr>
        <w:t xml:space="preserve">sob o </w:t>
      </w:r>
      <w:r w:rsidRPr="003F52F1">
        <w:rPr>
          <w:rFonts w:ascii="Century Gothic" w:hAnsi="Century Gothic"/>
          <w:w w:val="90"/>
          <w:sz w:val="20"/>
          <w:szCs w:val="20"/>
        </w:rPr>
        <w:t xml:space="preserve">nº </w:t>
      </w:r>
      <w:r w:rsidR="00CD3308">
        <w:rPr>
          <w:rFonts w:ascii="Century Gothic" w:hAnsi="Century Gothic"/>
          <w:w w:val="90"/>
          <w:sz w:val="20"/>
          <w:szCs w:val="20"/>
        </w:rPr>
        <w:t>103</w:t>
      </w:r>
      <w:r w:rsidRPr="003F52F1">
        <w:rPr>
          <w:rFonts w:ascii="Century Gothic" w:hAnsi="Century Gothic"/>
          <w:w w:val="90"/>
          <w:sz w:val="20"/>
          <w:szCs w:val="20"/>
        </w:rPr>
        <w:t>/201</w:t>
      </w:r>
      <w:r w:rsidR="00185168">
        <w:rPr>
          <w:rFonts w:ascii="Century Gothic" w:hAnsi="Century Gothic"/>
          <w:w w:val="90"/>
          <w:sz w:val="20"/>
          <w:szCs w:val="20"/>
        </w:rPr>
        <w:t>9</w:t>
      </w:r>
      <w:r w:rsidRPr="003F52F1">
        <w:rPr>
          <w:rFonts w:ascii="Century Gothic" w:hAnsi="Century Gothic"/>
          <w:w w:val="90"/>
          <w:sz w:val="20"/>
          <w:szCs w:val="20"/>
        </w:rPr>
        <w:t xml:space="preserve">, homologado e adjudicado por despacho do Senhor Diretor-Geral às fls. </w:t>
      </w:r>
      <w:r w:rsidR="00B2495B" w:rsidRPr="003F52F1">
        <w:rPr>
          <w:rFonts w:ascii="Century Gothic" w:hAnsi="Century Gothic"/>
          <w:w w:val="90"/>
          <w:sz w:val="20"/>
          <w:szCs w:val="20"/>
        </w:rPr>
        <w:t>......</w:t>
      </w:r>
      <w:r w:rsidRPr="003F52F1">
        <w:rPr>
          <w:rFonts w:ascii="Century Gothic" w:hAnsi="Century Gothic"/>
          <w:w w:val="90"/>
          <w:sz w:val="20"/>
          <w:szCs w:val="20"/>
        </w:rPr>
        <w:t xml:space="preserve">, do Processo MP/DG </w:t>
      </w:r>
      <w:r w:rsidR="00CD3308">
        <w:rPr>
          <w:rFonts w:ascii="Century Gothic" w:hAnsi="Century Gothic"/>
          <w:w w:val="90"/>
          <w:sz w:val="20"/>
          <w:szCs w:val="20"/>
        </w:rPr>
        <w:t>319</w:t>
      </w:r>
      <w:r w:rsidRPr="003F52F1">
        <w:rPr>
          <w:rFonts w:ascii="Century Gothic" w:hAnsi="Century Gothic"/>
          <w:w w:val="90"/>
          <w:sz w:val="20"/>
          <w:szCs w:val="20"/>
        </w:rPr>
        <w:t>/</w:t>
      </w:r>
      <w:r w:rsidR="00185168">
        <w:rPr>
          <w:rFonts w:ascii="Century Gothic" w:hAnsi="Century Gothic"/>
          <w:w w:val="90"/>
          <w:sz w:val="20"/>
          <w:szCs w:val="20"/>
        </w:rPr>
        <w:t>19 DG/MP</w:t>
      </w:r>
      <w:r w:rsidRPr="003F52F1">
        <w:rPr>
          <w:rFonts w:ascii="Century Gothic" w:hAnsi="Century Gothic"/>
          <w:w w:val="90"/>
          <w:sz w:val="20"/>
          <w:szCs w:val="20"/>
        </w:rPr>
        <w:t xml:space="preserve">. </w:t>
      </w:r>
    </w:p>
    <w:p w14:paraId="4CB7EA7C"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46AB687E"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QUINTA - DAS NORMAS REGEDORAS DO CONTRATO</w:t>
      </w:r>
    </w:p>
    <w:p w14:paraId="4E567259" w14:textId="46E615BE"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15.1.</w:t>
      </w:r>
      <w:r w:rsidRPr="003F52F1">
        <w:rPr>
          <w:rFonts w:ascii="Century Gothic" w:hAnsi="Century Gothic"/>
          <w:w w:val="90"/>
          <w:sz w:val="20"/>
          <w:szCs w:val="20"/>
        </w:rPr>
        <w:t xml:space="preserve"> </w:t>
      </w:r>
      <w:r w:rsidRPr="003F52F1">
        <w:rPr>
          <w:rFonts w:ascii="Century Gothic" w:hAnsi="Century Gothic"/>
          <w:w w:val="90"/>
          <w:sz w:val="20"/>
          <w:szCs w:val="20"/>
        </w:rPr>
        <w:tab/>
        <w:t>A presente contratação enc</w:t>
      </w:r>
      <w:r w:rsidR="00F772B6">
        <w:rPr>
          <w:rFonts w:ascii="Century Gothic" w:hAnsi="Century Gothic"/>
          <w:w w:val="90"/>
          <w:sz w:val="20"/>
          <w:szCs w:val="20"/>
        </w:rPr>
        <w:t xml:space="preserve">ontra-se vinculada ao Pregão Eletrônico nº </w:t>
      </w:r>
      <w:r w:rsidR="00CD3308">
        <w:rPr>
          <w:rFonts w:ascii="Century Gothic" w:hAnsi="Century Gothic"/>
          <w:w w:val="90"/>
          <w:sz w:val="20"/>
          <w:szCs w:val="20"/>
        </w:rPr>
        <w:t>103</w:t>
      </w:r>
      <w:r w:rsidRPr="003F52F1">
        <w:rPr>
          <w:rFonts w:ascii="Century Gothic" w:hAnsi="Century Gothic"/>
          <w:w w:val="90"/>
          <w:sz w:val="20"/>
          <w:szCs w:val="20"/>
        </w:rPr>
        <w:t>/201</w:t>
      </w:r>
      <w:r w:rsidR="00F772B6">
        <w:rPr>
          <w:rFonts w:ascii="Century Gothic" w:hAnsi="Century Gothic"/>
          <w:w w:val="90"/>
          <w:sz w:val="20"/>
          <w:szCs w:val="20"/>
        </w:rPr>
        <w:t>9</w:t>
      </w:r>
      <w:r w:rsidRPr="003F52F1">
        <w:rPr>
          <w:rFonts w:ascii="Century Gothic" w:hAnsi="Century Gothic"/>
          <w:w w:val="90"/>
          <w:sz w:val="20"/>
          <w:szCs w:val="20"/>
        </w:rPr>
        <w:t xml:space="preserve"> e à Proposta da </w:t>
      </w:r>
      <w:r w:rsidR="00206B67">
        <w:rPr>
          <w:rFonts w:ascii="Century Gothic" w:hAnsi="Century Gothic"/>
          <w:b/>
          <w:w w:val="90"/>
          <w:sz w:val="20"/>
          <w:szCs w:val="20"/>
        </w:rPr>
        <w:t>CONTRATADA</w:t>
      </w:r>
      <w:r w:rsidRPr="003F52F1">
        <w:rPr>
          <w:rFonts w:ascii="Century Gothic" w:hAnsi="Century Gothic"/>
          <w:w w:val="90"/>
          <w:sz w:val="20"/>
          <w:szCs w:val="20"/>
        </w:rPr>
        <w:t>, a qual faz parte integrante desta avença, como se aqui estivesse transcrita.</w:t>
      </w:r>
    </w:p>
    <w:p w14:paraId="3C3893B2"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lastRenderedPageBreak/>
        <w:t>15.2.</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Aplica-se à presente contratação e aos casos omissos, o disposto na Lei Federal nº 8.666/93, com suas alterações e demais normas legais aplicáveis à espécie. </w:t>
      </w:r>
    </w:p>
    <w:p w14:paraId="6186E5A2" w14:textId="77777777" w:rsidR="00AB0394" w:rsidRPr="003F52F1" w:rsidRDefault="00AB0394" w:rsidP="004F6FEE">
      <w:pPr>
        <w:widowControl w:val="0"/>
        <w:tabs>
          <w:tab w:val="left" w:pos="284"/>
          <w:tab w:val="left" w:pos="426"/>
        </w:tabs>
        <w:jc w:val="both"/>
        <w:rPr>
          <w:rFonts w:ascii="Century Gothic" w:hAnsi="Century Gothic"/>
          <w:w w:val="90"/>
          <w:sz w:val="2"/>
          <w:szCs w:val="20"/>
        </w:rPr>
      </w:pPr>
    </w:p>
    <w:p w14:paraId="0F246D1E"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037AD5A5"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SEXTA - DA RESCISÃO</w:t>
      </w:r>
    </w:p>
    <w:p w14:paraId="59B2C645" w14:textId="77777777" w:rsidR="00AB0394" w:rsidRPr="003F52F1" w:rsidRDefault="00AB0394" w:rsidP="004F6FEE">
      <w:pPr>
        <w:pStyle w:val="Corpodetexto"/>
        <w:widowControl w:val="0"/>
        <w:tabs>
          <w:tab w:val="left" w:pos="284"/>
          <w:tab w:val="left" w:pos="426"/>
        </w:tabs>
        <w:jc w:val="both"/>
        <w:rPr>
          <w:rFonts w:ascii="Century Gothic" w:hAnsi="Century Gothic"/>
          <w:w w:val="90"/>
          <w:sz w:val="20"/>
          <w:szCs w:val="20"/>
          <w:lang w:val="pt-BR" w:eastAsia="pt-BR"/>
        </w:rPr>
      </w:pPr>
      <w:r w:rsidRPr="003F52F1">
        <w:rPr>
          <w:rFonts w:ascii="Century Gothic" w:hAnsi="Century Gothic"/>
          <w:b/>
          <w:w w:val="90"/>
          <w:sz w:val="20"/>
          <w:szCs w:val="20"/>
          <w:lang w:val="pt-BR" w:eastAsia="pt-BR"/>
        </w:rPr>
        <w:t>16.1.</w:t>
      </w:r>
      <w:r w:rsidRPr="003F52F1">
        <w:rPr>
          <w:rFonts w:ascii="Century Gothic" w:hAnsi="Century Gothic"/>
          <w:w w:val="90"/>
          <w:sz w:val="20"/>
          <w:szCs w:val="20"/>
          <w:lang w:val="pt-BR" w:eastAsia="pt-BR"/>
        </w:rPr>
        <w:t xml:space="preserve"> </w:t>
      </w:r>
      <w:r w:rsidRPr="003F52F1">
        <w:rPr>
          <w:rFonts w:ascii="Century Gothic" w:hAnsi="Century Gothic"/>
          <w:w w:val="90"/>
          <w:sz w:val="20"/>
          <w:szCs w:val="20"/>
          <w:lang w:val="pt-BR" w:eastAsia="pt-BR"/>
        </w:rPr>
        <w:tab/>
        <w:t>Este Contrato poderá ser rescindido nos termos e condições ora firmados, obedecidas também as disposições constantes dos artigos 77 e 78 da Lei Federal nº 8.666/93, com suas alterações.</w:t>
      </w:r>
    </w:p>
    <w:p w14:paraId="3A6D2041" w14:textId="77777777" w:rsidR="00AB0394" w:rsidRPr="003F52F1" w:rsidRDefault="00AB0394" w:rsidP="004F6FEE">
      <w:pPr>
        <w:pStyle w:val="Corpodetexto"/>
        <w:widowControl w:val="0"/>
        <w:tabs>
          <w:tab w:val="left" w:pos="284"/>
          <w:tab w:val="left" w:pos="426"/>
        </w:tabs>
        <w:jc w:val="both"/>
        <w:rPr>
          <w:rFonts w:ascii="Century Gothic" w:hAnsi="Century Gothic"/>
          <w:w w:val="90"/>
          <w:sz w:val="20"/>
          <w:szCs w:val="20"/>
          <w:lang w:val="pt-BR" w:eastAsia="pt-BR"/>
        </w:rPr>
      </w:pPr>
      <w:r w:rsidRPr="003F52F1">
        <w:rPr>
          <w:rFonts w:ascii="Century Gothic" w:hAnsi="Century Gothic"/>
          <w:b/>
          <w:w w:val="90"/>
          <w:sz w:val="20"/>
          <w:szCs w:val="20"/>
          <w:lang w:val="pt-BR" w:eastAsia="pt-BR"/>
        </w:rPr>
        <w:t>16.2.</w:t>
      </w:r>
      <w:r w:rsidRPr="003F52F1">
        <w:rPr>
          <w:rFonts w:ascii="Century Gothic" w:hAnsi="Century Gothic"/>
          <w:w w:val="90"/>
          <w:sz w:val="20"/>
          <w:szCs w:val="20"/>
          <w:lang w:val="pt-BR" w:eastAsia="pt-BR"/>
        </w:rPr>
        <w:t xml:space="preserve"> </w:t>
      </w:r>
      <w:r w:rsidRPr="003F52F1">
        <w:rPr>
          <w:rFonts w:ascii="Century Gothic" w:hAnsi="Century Gothic"/>
          <w:w w:val="90"/>
          <w:sz w:val="20"/>
          <w:szCs w:val="20"/>
          <w:lang w:val="pt-BR" w:eastAsia="pt-BR"/>
        </w:rPr>
        <w:tab/>
        <w:t xml:space="preserve">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w:t>
      </w:r>
      <w:proofErr w:type="gramStart"/>
      <w:r w:rsidRPr="003F52F1">
        <w:rPr>
          <w:rFonts w:ascii="Century Gothic" w:hAnsi="Century Gothic"/>
          <w:w w:val="90"/>
          <w:sz w:val="20"/>
          <w:szCs w:val="20"/>
          <w:lang w:val="pt-BR" w:eastAsia="pt-BR"/>
        </w:rPr>
        <w:t>observados</w:t>
      </w:r>
      <w:proofErr w:type="gramEnd"/>
      <w:r w:rsidRPr="003F52F1">
        <w:rPr>
          <w:rFonts w:ascii="Century Gothic" w:hAnsi="Century Gothic"/>
          <w:w w:val="90"/>
          <w:sz w:val="20"/>
          <w:szCs w:val="20"/>
          <w:lang w:val="pt-BR" w:eastAsia="pt-BR"/>
        </w:rPr>
        <w:t xml:space="preserve"> porém, os termos e condições deste Contrato.</w:t>
      </w:r>
    </w:p>
    <w:p w14:paraId="077B39A1" w14:textId="77777777" w:rsidR="00AB0394" w:rsidRPr="003F52F1" w:rsidRDefault="00AB0394" w:rsidP="004F6FEE">
      <w:pPr>
        <w:pStyle w:val="Corpodetexto"/>
        <w:widowControl w:val="0"/>
        <w:tabs>
          <w:tab w:val="left" w:pos="284"/>
          <w:tab w:val="left" w:pos="426"/>
        </w:tabs>
        <w:jc w:val="both"/>
        <w:rPr>
          <w:rFonts w:ascii="Century Gothic" w:hAnsi="Century Gothic"/>
          <w:w w:val="90"/>
          <w:sz w:val="20"/>
          <w:szCs w:val="20"/>
          <w:lang w:val="pt-BR" w:eastAsia="pt-BR"/>
        </w:rPr>
      </w:pPr>
      <w:r w:rsidRPr="003F52F1">
        <w:rPr>
          <w:rFonts w:ascii="Century Gothic" w:hAnsi="Century Gothic"/>
          <w:b/>
          <w:w w:val="90"/>
          <w:sz w:val="20"/>
          <w:szCs w:val="20"/>
          <w:lang w:val="pt-BR" w:eastAsia="pt-BR"/>
        </w:rPr>
        <w:t>16.3.</w:t>
      </w:r>
      <w:r w:rsidRPr="003F52F1">
        <w:rPr>
          <w:rFonts w:ascii="Century Gothic" w:hAnsi="Century Gothic"/>
          <w:w w:val="90"/>
          <w:sz w:val="20"/>
          <w:szCs w:val="20"/>
          <w:lang w:val="pt-BR" w:eastAsia="pt-BR"/>
        </w:rPr>
        <w:t xml:space="preserve"> </w:t>
      </w:r>
      <w:r w:rsidRPr="003F52F1">
        <w:rPr>
          <w:rFonts w:ascii="Century Gothic" w:hAnsi="Century Gothic"/>
          <w:w w:val="90"/>
          <w:sz w:val="20"/>
          <w:szCs w:val="20"/>
          <w:lang w:val="pt-BR" w:eastAsia="pt-BR"/>
        </w:rPr>
        <w:tab/>
        <w:t>A partir da data em que for concretizada a rescisão, cessarão as obrigações contratuais de ambas as partes, ressalvadas as vencidas até aquela data por imposições constantes da presente avença.</w:t>
      </w:r>
    </w:p>
    <w:p w14:paraId="1D5E8B11" w14:textId="77777777" w:rsidR="00DC408B" w:rsidRPr="003F52F1" w:rsidRDefault="00DC408B" w:rsidP="004F6FEE">
      <w:pPr>
        <w:widowControl w:val="0"/>
        <w:tabs>
          <w:tab w:val="left" w:pos="284"/>
          <w:tab w:val="left" w:pos="426"/>
        </w:tabs>
        <w:autoSpaceDE w:val="0"/>
        <w:autoSpaceDN w:val="0"/>
        <w:adjustRightInd w:val="0"/>
        <w:jc w:val="center"/>
        <w:rPr>
          <w:rFonts w:ascii="Century Gothic" w:hAnsi="Century Gothic"/>
          <w:b/>
          <w:w w:val="90"/>
          <w:sz w:val="14"/>
          <w:szCs w:val="20"/>
        </w:rPr>
      </w:pPr>
    </w:p>
    <w:p w14:paraId="4F09B9C8"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SÉTIMA – DA TRANSFERÊNCIA DO CONTRATO</w:t>
      </w:r>
    </w:p>
    <w:p w14:paraId="17F4A61B"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b/>
          <w:w w:val="90"/>
          <w:sz w:val="20"/>
          <w:szCs w:val="20"/>
        </w:rPr>
        <w:t>17.1.</w:t>
      </w:r>
      <w:r w:rsidRPr="003F52F1">
        <w:rPr>
          <w:rFonts w:ascii="Century Gothic" w:hAnsi="Century Gothic"/>
          <w:w w:val="90"/>
          <w:sz w:val="20"/>
          <w:szCs w:val="20"/>
        </w:rPr>
        <w:t xml:space="preserve"> A </w:t>
      </w:r>
      <w:r w:rsidR="00206B67">
        <w:rPr>
          <w:rFonts w:ascii="Century Gothic" w:hAnsi="Century Gothic"/>
          <w:b/>
          <w:w w:val="90"/>
          <w:sz w:val="20"/>
          <w:szCs w:val="20"/>
        </w:rPr>
        <w:t>CONTRATADA</w:t>
      </w:r>
      <w:r w:rsidRPr="003F52F1">
        <w:rPr>
          <w:rFonts w:ascii="Century Gothic" w:hAnsi="Century Gothic"/>
          <w:w w:val="90"/>
          <w:sz w:val="20"/>
          <w:szCs w:val="20"/>
        </w:rPr>
        <w:t xml:space="preserve"> não poderá transferir o presente contrato, no todo ou em parte, pelo que se afigura a inexecução contratual e subsequente rescisão, sujeitando a </w:t>
      </w:r>
      <w:r w:rsidR="00D70506" w:rsidRPr="00D70506">
        <w:rPr>
          <w:rFonts w:ascii="Century Gothic" w:hAnsi="Century Gothic"/>
          <w:b/>
          <w:w w:val="90"/>
          <w:sz w:val="20"/>
          <w:szCs w:val="20"/>
        </w:rPr>
        <w:t>CONTRATADA</w:t>
      </w:r>
      <w:r w:rsidRPr="003F52F1">
        <w:rPr>
          <w:rFonts w:ascii="Century Gothic" w:hAnsi="Century Gothic"/>
          <w:w w:val="90"/>
          <w:sz w:val="20"/>
          <w:szCs w:val="20"/>
        </w:rPr>
        <w:t xml:space="preserve"> às penalidades previstas em lei, conforme artigos 77, 78 e 79 da Lei Federal n.º 8.666/93, com suas alterações.  </w:t>
      </w:r>
    </w:p>
    <w:p w14:paraId="3487770E" w14:textId="77777777" w:rsidR="00AB0394" w:rsidRPr="003F52F1" w:rsidRDefault="00AB0394" w:rsidP="004F6FEE">
      <w:pPr>
        <w:widowControl w:val="0"/>
        <w:tabs>
          <w:tab w:val="left" w:pos="426"/>
          <w:tab w:val="left" w:pos="567"/>
        </w:tabs>
        <w:jc w:val="both"/>
        <w:rPr>
          <w:rFonts w:ascii="Century Gothic" w:hAnsi="Century Gothic"/>
          <w:w w:val="90"/>
          <w:sz w:val="20"/>
          <w:szCs w:val="20"/>
        </w:rPr>
      </w:pPr>
      <w:r w:rsidRPr="003F52F1">
        <w:rPr>
          <w:rFonts w:ascii="Century Gothic" w:hAnsi="Century Gothic"/>
          <w:b/>
          <w:w w:val="90"/>
          <w:sz w:val="20"/>
          <w:szCs w:val="20"/>
        </w:rPr>
        <w:t>17.2.</w:t>
      </w:r>
      <w:r w:rsidRPr="003F52F1">
        <w:rPr>
          <w:rFonts w:ascii="Century Gothic" w:hAnsi="Century Gothic"/>
          <w:w w:val="90"/>
          <w:sz w:val="20"/>
          <w:szCs w:val="20"/>
        </w:rPr>
        <w:t xml:space="preserve"> </w:t>
      </w:r>
      <w:r w:rsidRPr="003F52F1">
        <w:rPr>
          <w:rFonts w:ascii="Century Gothic" w:hAnsi="Century Gothic"/>
          <w:w w:val="90"/>
          <w:sz w:val="20"/>
          <w:szCs w:val="20"/>
        </w:rPr>
        <w:tab/>
      </w:r>
      <w:r w:rsidRPr="003F52F1">
        <w:rPr>
          <w:rFonts w:ascii="Century Gothic" w:hAnsi="Century Gothic"/>
          <w:w w:val="90"/>
          <w:sz w:val="20"/>
          <w:szCs w:val="20"/>
        </w:rPr>
        <w:tab/>
        <w:t xml:space="preserve">Nos termos do que estabelece o art.72 da Lei Federal nº 8.666/93, com suas alterações, admitir-se-á a subcontratação até o limite de 30% (trinta por cento) do valor da Ordem de Serviço e/ou Contrato. </w:t>
      </w:r>
    </w:p>
    <w:p w14:paraId="2F2C8C84" w14:textId="77777777" w:rsidR="00AB0394" w:rsidRPr="003F52F1" w:rsidRDefault="00AB0394" w:rsidP="004F6FEE">
      <w:pPr>
        <w:widowControl w:val="0"/>
        <w:tabs>
          <w:tab w:val="left" w:pos="426"/>
          <w:tab w:val="left" w:pos="567"/>
        </w:tabs>
        <w:jc w:val="both"/>
        <w:rPr>
          <w:rFonts w:ascii="Century Gothic" w:hAnsi="Century Gothic"/>
          <w:w w:val="90"/>
          <w:sz w:val="20"/>
          <w:szCs w:val="20"/>
        </w:rPr>
      </w:pPr>
      <w:r w:rsidRPr="003F52F1">
        <w:rPr>
          <w:rFonts w:ascii="Century Gothic" w:hAnsi="Century Gothic"/>
          <w:b/>
          <w:w w:val="90"/>
          <w:sz w:val="20"/>
          <w:szCs w:val="20"/>
        </w:rPr>
        <w:t>17.2.1.</w:t>
      </w:r>
      <w:r w:rsidRPr="003F52F1">
        <w:rPr>
          <w:rFonts w:ascii="Century Gothic" w:hAnsi="Century Gothic"/>
          <w:w w:val="90"/>
          <w:sz w:val="20"/>
          <w:szCs w:val="20"/>
        </w:rPr>
        <w:t xml:space="preserve"> A </w:t>
      </w:r>
      <w:r w:rsidR="00206B67">
        <w:rPr>
          <w:rFonts w:ascii="Century Gothic" w:hAnsi="Century Gothic"/>
          <w:b/>
          <w:w w:val="90"/>
          <w:sz w:val="20"/>
          <w:szCs w:val="20"/>
        </w:rPr>
        <w:t>CONTRATADA</w:t>
      </w:r>
      <w:r w:rsidRPr="003F52F1">
        <w:rPr>
          <w:rFonts w:ascii="Century Gothic" w:hAnsi="Century Gothic"/>
          <w:w w:val="90"/>
          <w:sz w:val="20"/>
          <w:szCs w:val="20"/>
        </w:rPr>
        <w:t xml:space="preserve"> submeterá à apreciação da </w:t>
      </w:r>
      <w:r w:rsidRPr="003F52F1">
        <w:rPr>
          <w:rFonts w:ascii="Century Gothic" w:hAnsi="Century Gothic"/>
          <w:b/>
          <w:w w:val="90"/>
          <w:sz w:val="20"/>
          <w:szCs w:val="20"/>
        </w:rPr>
        <w:t>CONTRATANTE</w:t>
      </w:r>
      <w:r w:rsidRPr="003F52F1">
        <w:rPr>
          <w:rFonts w:ascii="Century Gothic" w:hAnsi="Century Gothic"/>
          <w:w w:val="90"/>
          <w:sz w:val="20"/>
          <w:szCs w:val="20"/>
        </w:rPr>
        <w:t xml:space="preserve"> a proposta de subcontratação, com a descrição dos serviços e comprovação do respectivo limite fixado.   </w:t>
      </w:r>
    </w:p>
    <w:p w14:paraId="2D813A98" w14:textId="77777777" w:rsidR="00AB0394" w:rsidRPr="003F52F1" w:rsidRDefault="00AB0394" w:rsidP="004F6FEE">
      <w:pPr>
        <w:widowControl w:val="0"/>
        <w:tabs>
          <w:tab w:val="left" w:pos="426"/>
          <w:tab w:val="left" w:pos="567"/>
        </w:tabs>
        <w:jc w:val="both"/>
        <w:rPr>
          <w:rFonts w:ascii="Century Gothic" w:hAnsi="Century Gothic"/>
          <w:w w:val="90"/>
          <w:sz w:val="20"/>
          <w:szCs w:val="20"/>
        </w:rPr>
      </w:pPr>
      <w:r w:rsidRPr="003F52F1">
        <w:rPr>
          <w:rFonts w:ascii="Century Gothic" w:hAnsi="Century Gothic"/>
          <w:b/>
          <w:w w:val="90"/>
          <w:sz w:val="20"/>
          <w:szCs w:val="20"/>
        </w:rPr>
        <w:t>17.2.2.</w:t>
      </w:r>
      <w:r w:rsidRPr="003F52F1">
        <w:rPr>
          <w:rFonts w:ascii="Century Gothic" w:hAnsi="Century Gothic"/>
          <w:w w:val="90"/>
          <w:sz w:val="20"/>
          <w:szCs w:val="20"/>
        </w:rPr>
        <w:t xml:space="preserve"> Para tanto deverá submeter à apreciação do </w:t>
      </w:r>
      <w:r w:rsidRPr="003F52F1">
        <w:rPr>
          <w:rFonts w:ascii="Century Gothic" w:hAnsi="Century Gothic"/>
          <w:b/>
          <w:w w:val="90"/>
          <w:sz w:val="20"/>
          <w:szCs w:val="20"/>
        </w:rPr>
        <w:t>CONTRATANTE</w:t>
      </w:r>
      <w:r w:rsidRPr="003F52F1">
        <w:rPr>
          <w:rFonts w:ascii="Century Gothic" w:hAnsi="Century Gothic"/>
          <w:w w:val="90"/>
          <w:sz w:val="20"/>
          <w:szCs w:val="20"/>
        </w:rPr>
        <w:t xml:space="preserve"> a(s) empresa(s) que executará(</w:t>
      </w:r>
      <w:proofErr w:type="spellStart"/>
      <w:r w:rsidRPr="003F52F1">
        <w:rPr>
          <w:rFonts w:ascii="Century Gothic" w:hAnsi="Century Gothic"/>
          <w:w w:val="90"/>
          <w:sz w:val="20"/>
          <w:szCs w:val="20"/>
        </w:rPr>
        <w:t>ão</w:t>
      </w:r>
      <w:proofErr w:type="spellEnd"/>
      <w:r w:rsidRPr="003F52F1">
        <w:rPr>
          <w:rFonts w:ascii="Century Gothic" w:hAnsi="Century Gothic"/>
          <w:w w:val="90"/>
          <w:sz w:val="20"/>
          <w:szCs w:val="20"/>
        </w:rPr>
        <w:t>) os serviços, a(s) qual(ais) deverá(</w:t>
      </w:r>
      <w:proofErr w:type="spellStart"/>
      <w:r w:rsidRPr="003F52F1">
        <w:rPr>
          <w:rFonts w:ascii="Century Gothic" w:hAnsi="Century Gothic"/>
          <w:w w:val="90"/>
          <w:sz w:val="20"/>
          <w:szCs w:val="20"/>
        </w:rPr>
        <w:t>ão</w:t>
      </w:r>
      <w:proofErr w:type="spellEnd"/>
      <w:r w:rsidRPr="003F52F1">
        <w:rPr>
          <w:rFonts w:ascii="Century Gothic" w:hAnsi="Century Gothic"/>
          <w:w w:val="90"/>
          <w:sz w:val="20"/>
          <w:szCs w:val="20"/>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7B968EF" w14:textId="77777777" w:rsidR="00AB0394" w:rsidRPr="003F52F1" w:rsidRDefault="00AB0394" w:rsidP="004F6FEE">
      <w:pPr>
        <w:widowControl w:val="0"/>
        <w:tabs>
          <w:tab w:val="left" w:pos="426"/>
          <w:tab w:val="left" w:pos="567"/>
        </w:tabs>
        <w:jc w:val="both"/>
        <w:rPr>
          <w:rFonts w:ascii="Century Gothic" w:hAnsi="Century Gothic"/>
          <w:w w:val="90"/>
          <w:sz w:val="20"/>
          <w:szCs w:val="20"/>
        </w:rPr>
      </w:pPr>
      <w:r w:rsidRPr="003F52F1">
        <w:rPr>
          <w:rFonts w:ascii="Century Gothic" w:hAnsi="Century Gothic"/>
          <w:b/>
          <w:w w:val="90"/>
          <w:sz w:val="20"/>
          <w:szCs w:val="20"/>
        </w:rPr>
        <w:t>17.3.</w:t>
      </w:r>
      <w:r w:rsidRPr="003F52F1">
        <w:rPr>
          <w:rFonts w:ascii="Century Gothic" w:hAnsi="Century Gothic"/>
          <w:w w:val="90"/>
          <w:sz w:val="20"/>
          <w:szCs w:val="20"/>
        </w:rPr>
        <w:t xml:space="preserve"> </w:t>
      </w:r>
      <w:r w:rsidRPr="003F52F1">
        <w:rPr>
          <w:rFonts w:ascii="Century Gothic" w:hAnsi="Century Gothic"/>
          <w:w w:val="90"/>
          <w:sz w:val="20"/>
          <w:szCs w:val="20"/>
        </w:rPr>
        <w:tab/>
      </w:r>
      <w:r w:rsidRPr="003F52F1">
        <w:rPr>
          <w:rFonts w:ascii="Century Gothic" w:hAnsi="Century Gothic"/>
          <w:w w:val="90"/>
          <w:sz w:val="20"/>
          <w:szCs w:val="20"/>
        </w:rPr>
        <w:tab/>
        <w:t xml:space="preserve">O não atendimento do item anterior, implicará, por parte do </w:t>
      </w:r>
      <w:r w:rsidRPr="003F52F1">
        <w:rPr>
          <w:rFonts w:ascii="Century Gothic" w:hAnsi="Century Gothic"/>
          <w:b/>
          <w:w w:val="90"/>
          <w:sz w:val="20"/>
          <w:szCs w:val="20"/>
        </w:rPr>
        <w:t>CONTRATANTE</w:t>
      </w:r>
      <w:r w:rsidRPr="003F52F1">
        <w:rPr>
          <w:rFonts w:ascii="Century Gothic" w:hAnsi="Century Gothic"/>
          <w:w w:val="90"/>
          <w:sz w:val="20"/>
          <w:szCs w:val="20"/>
        </w:rPr>
        <w:t xml:space="preserve">, a não medição dos serviços realizados até a regularização da exigência formulada. </w:t>
      </w:r>
    </w:p>
    <w:p w14:paraId="5F25B888" w14:textId="77777777" w:rsidR="00AB0394" w:rsidRPr="003F52F1" w:rsidRDefault="00AB0394" w:rsidP="004F6FEE">
      <w:pPr>
        <w:widowControl w:val="0"/>
        <w:tabs>
          <w:tab w:val="left" w:pos="426"/>
          <w:tab w:val="left" w:pos="567"/>
        </w:tabs>
        <w:jc w:val="both"/>
        <w:rPr>
          <w:rFonts w:ascii="Century Gothic" w:hAnsi="Century Gothic"/>
          <w:w w:val="90"/>
          <w:sz w:val="20"/>
          <w:szCs w:val="20"/>
        </w:rPr>
      </w:pPr>
      <w:r w:rsidRPr="003F52F1">
        <w:rPr>
          <w:rFonts w:ascii="Century Gothic" w:hAnsi="Century Gothic"/>
          <w:b/>
          <w:w w:val="90"/>
          <w:sz w:val="20"/>
          <w:szCs w:val="20"/>
        </w:rPr>
        <w:t xml:space="preserve">17.4. </w:t>
      </w:r>
      <w:r w:rsidRPr="003F52F1">
        <w:rPr>
          <w:rFonts w:ascii="Century Gothic" w:hAnsi="Century Gothic"/>
          <w:b/>
          <w:w w:val="90"/>
          <w:sz w:val="20"/>
          <w:szCs w:val="20"/>
        </w:rPr>
        <w:tab/>
      </w:r>
      <w:r w:rsidRPr="003F52F1">
        <w:rPr>
          <w:rFonts w:ascii="Century Gothic" w:hAnsi="Century Gothic"/>
          <w:w w:val="90"/>
          <w:sz w:val="20"/>
          <w:szCs w:val="20"/>
        </w:rPr>
        <w:tab/>
        <w:t xml:space="preserve">Fica estabelecido que, cabendo à </w:t>
      </w:r>
      <w:r w:rsidR="00206B67">
        <w:rPr>
          <w:rFonts w:ascii="Century Gothic" w:hAnsi="Century Gothic"/>
          <w:b/>
          <w:w w:val="90"/>
          <w:sz w:val="20"/>
          <w:szCs w:val="20"/>
        </w:rPr>
        <w:t>CONTRATADA</w:t>
      </w:r>
      <w:r w:rsidRPr="003F52F1">
        <w:rPr>
          <w:rFonts w:ascii="Century Gothic" w:hAnsi="Century Gothic"/>
          <w:w w:val="90"/>
          <w:sz w:val="20"/>
          <w:szCs w:val="20"/>
        </w:rPr>
        <w:t xml:space="preserve"> a responsabilidade integral pela execução do objeto deste Contrato, igual responsabilidade também lhe caberá por todos os serviços executados sob sua administração, na forma do item 17.2, não havendo, portanto, qualquer vínculo contratual entre o </w:t>
      </w:r>
      <w:r w:rsidRPr="003F52F1">
        <w:rPr>
          <w:rFonts w:ascii="Century Gothic" w:hAnsi="Century Gothic"/>
          <w:b/>
          <w:w w:val="90"/>
          <w:sz w:val="20"/>
          <w:szCs w:val="20"/>
        </w:rPr>
        <w:t>CONTRATANTE</w:t>
      </w:r>
      <w:r w:rsidRPr="003F52F1">
        <w:rPr>
          <w:rFonts w:ascii="Century Gothic" w:hAnsi="Century Gothic"/>
          <w:w w:val="90"/>
          <w:sz w:val="20"/>
          <w:szCs w:val="20"/>
        </w:rPr>
        <w:t xml:space="preserve"> e eventuais subcontratadas.  </w:t>
      </w:r>
    </w:p>
    <w:p w14:paraId="3DA1C40E" w14:textId="77777777" w:rsidR="00AB0394" w:rsidRPr="003F52F1" w:rsidRDefault="00AB0394" w:rsidP="004F6FEE">
      <w:pPr>
        <w:widowControl w:val="0"/>
        <w:tabs>
          <w:tab w:val="left" w:pos="426"/>
        </w:tabs>
        <w:jc w:val="both"/>
        <w:rPr>
          <w:rFonts w:ascii="Century Gothic" w:hAnsi="Century Gothic"/>
          <w:w w:val="90"/>
          <w:sz w:val="20"/>
          <w:szCs w:val="20"/>
        </w:rPr>
      </w:pPr>
      <w:r w:rsidRPr="003F52F1">
        <w:rPr>
          <w:rFonts w:ascii="Century Gothic" w:hAnsi="Century Gothic"/>
          <w:b/>
          <w:w w:val="90"/>
          <w:sz w:val="20"/>
          <w:szCs w:val="20"/>
        </w:rPr>
        <w:t>17.5.</w:t>
      </w:r>
      <w:r w:rsidRPr="003F52F1">
        <w:rPr>
          <w:rFonts w:ascii="Century Gothic" w:hAnsi="Century Gothic"/>
          <w:w w:val="90"/>
          <w:sz w:val="20"/>
          <w:szCs w:val="20"/>
        </w:rPr>
        <w:t xml:space="preserve"> </w:t>
      </w:r>
      <w:r w:rsidRPr="003F52F1">
        <w:rPr>
          <w:rFonts w:ascii="Century Gothic" w:hAnsi="Century Gothic"/>
          <w:w w:val="90"/>
          <w:sz w:val="20"/>
          <w:szCs w:val="20"/>
        </w:rPr>
        <w:tab/>
        <w:t xml:space="preserve">As faturas e títulos de crédito, emitidos por eventuais subcontratadas, deverão sê-lo sempre em nome da </w:t>
      </w:r>
      <w:r w:rsidR="00206B67">
        <w:rPr>
          <w:rFonts w:ascii="Century Gothic" w:hAnsi="Century Gothic"/>
          <w:b/>
          <w:w w:val="90"/>
          <w:sz w:val="20"/>
          <w:szCs w:val="20"/>
        </w:rPr>
        <w:t>CONTRATADA</w:t>
      </w:r>
      <w:r w:rsidRPr="003F52F1">
        <w:rPr>
          <w:rFonts w:ascii="Century Gothic" w:hAnsi="Century Gothic"/>
          <w:w w:val="90"/>
          <w:sz w:val="20"/>
          <w:szCs w:val="20"/>
        </w:rPr>
        <w:t>.</w:t>
      </w:r>
    </w:p>
    <w:p w14:paraId="01EB20A3" w14:textId="77777777" w:rsidR="00AB0394" w:rsidRPr="003F52F1" w:rsidRDefault="00AB0394" w:rsidP="004F6FEE">
      <w:pPr>
        <w:widowControl w:val="0"/>
        <w:tabs>
          <w:tab w:val="left" w:pos="284"/>
          <w:tab w:val="left" w:pos="426"/>
        </w:tabs>
        <w:jc w:val="both"/>
        <w:rPr>
          <w:rFonts w:ascii="Century Gothic" w:hAnsi="Century Gothic"/>
          <w:w w:val="90"/>
          <w:sz w:val="20"/>
        </w:rPr>
      </w:pPr>
    </w:p>
    <w:p w14:paraId="344FAEA2" w14:textId="77777777" w:rsidR="00AB0394" w:rsidRPr="003F52F1" w:rsidRDefault="00AB0394" w:rsidP="004F6FEE">
      <w:pPr>
        <w:widowControl w:val="0"/>
        <w:tabs>
          <w:tab w:val="left" w:pos="284"/>
          <w:tab w:val="left" w:pos="426"/>
        </w:tabs>
        <w:autoSpaceDE w:val="0"/>
        <w:autoSpaceDN w:val="0"/>
        <w:adjustRightInd w:val="0"/>
        <w:jc w:val="center"/>
        <w:rPr>
          <w:rFonts w:ascii="Century Gothic" w:hAnsi="Century Gothic"/>
          <w:b/>
          <w:w w:val="90"/>
          <w:sz w:val="20"/>
          <w:szCs w:val="20"/>
        </w:rPr>
      </w:pPr>
      <w:r w:rsidRPr="003F52F1">
        <w:rPr>
          <w:rFonts w:ascii="Century Gothic" w:hAnsi="Century Gothic"/>
          <w:b/>
          <w:w w:val="90"/>
          <w:sz w:val="20"/>
          <w:szCs w:val="20"/>
        </w:rPr>
        <w:t>CLÁUSULA DÉCIMA OITAVA - DO FORO</w:t>
      </w:r>
    </w:p>
    <w:p w14:paraId="327AEC33" w14:textId="77777777" w:rsidR="00AB0394" w:rsidRPr="003F52F1" w:rsidRDefault="00AB0394" w:rsidP="004F6FEE">
      <w:pPr>
        <w:pStyle w:val="Corpodetexto"/>
        <w:widowControl w:val="0"/>
        <w:tabs>
          <w:tab w:val="left" w:pos="284"/>
          <w:tab w:val="left" w:pos="426"/>
        </w:tabs>
        <w:jc w:val="both"/>
        <w:rPr>
          <w:rFonts w:ascii="Century Gothic" w:hAnsi="Century Gothic"/>
          <w:w w:val="90"/>
          <w:sz w:val="20"/>
          <w:szCs w:val="20"/>
          <w:lang w:val="pt-BR" w:eastAsia="pt-BR"/>
        </w:rPr>
      </w:pPr>
      <w:r w:rsidRPr="003F52F1">
        <w:rPr>
          <w:rFonts w:ascii="Century Gothic" w:hAnsi="Century Gothic"/>
          <w:w w:val="90"/>
          <w:sz w:val="20"/>
          <w:szCs w:val="20"/>
          <w:lang w:val="pt-BR" w:eastAsia="pt-BR"/>
        </w:rPr>
        <w:tab/>
      </w:r>
      <w:r w:rsidRPr="003F52F1">
        <w:rPr>
          <w:rFonts w:ascii="Century Gothic" w:hAnsi="Century Gothic"/>
          <w:w w:val="90"/>
          <w:sz w:val="20"/>
          <w:szCs w:val="20"/>
          <w:lang w:val="pt-BR" w:eastAsia="pt-BR"/>
        </w:rPr>
        <w:tab/>
      </w:r>
      <w:r w:rsidRPr="003F52F1">
        <w:rPr>
          <w:rFonts w:ascii="Century Gothic" w:hAnsi="Century Gothic"/>
          <w:w w:val="90"/>
          <w:sz w:val="20"/>
          <w:szCs w:val="20"/>
          <w:lang w:val="pt-BR" w:eastAsia="pt-BR"/>
        </w:rPr>
        <w:tab/>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0C43E90"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r w:rsidRPr="003F52F1">
        <w:rPr>
          <w:rFonts w:ascii="Century Gothic" w:hAnsi="Century Gothic"/>
          <w:w w:val="90"/>
          <w:sz w:val="20"/>
          <w:szCs w:val="20"/>
        </w:rPr>
        <w:tab/>
      </w:r>
      <w:r w:rsidRPr="003F52F1">
        <w:rPr>
          <w:rFonts w:ascii="Century Gothic" w:hAnsi="Century Gothic"/>
          <w:w w:val="90"/>
          <w:sz w:val="20"/>
          <w:szCs w:val="20"/>
        </w:rPr>
        <w:tab/>
      </w:r>
      <w:r w:rsidRPr="003F52F1">
        <w:rPr>
          <w:rFonts w:ascii="Century Gothic" w:hAnsi="Century Gothic"/>
          <w:w w:val="90"/>
          <w:sz w:val="20"/>
          <w:szCs w:val="20"/>
        </w:rPr>
        <w:tab/>
        <w:t xml:space="preserve">E por estarem justas e </w:t>
      </w:r>
      <w:r w:rsidR="00A53D86">
        <w:rPr>
          <w:rFonts w:ascii="Century Gothic" w:hAnsi="Century Gothic"/>
          <w:w w:val="90"/>
          <w:sz w:val="20"/>
          <w:szCs w:val="20"/>
        </w:rPr>
        <w:t>CONTRATADAS</w:t>
      </w:r>
      <w:r w:rsidRPr="003F52F1">
        <w:rPr>
          <w:rFonts w:ascii="Century Gothic" w:hAnsi="Century Gothic"/>
          <w:w w:val="90"/>
          <w:sz w:val="20"/>
          <w:szCs w:val="20"/>
        </w:rPr>
        <w:t>, lavrou-se o presente instrumento em 2 (duas) vias de igual teor e forma, para que produza os efeitos de direito.</w:t>
      </w:r>
    </w:p>
    <w:p w14:paraId="73A0F293" w14:textId="77777777" w:rsidR="00AB0394" w:rsidRPr="003F52F1" w:rsidRDefault="00AB0394" w:rsidP="004F6FEE">
      <w:pPr>
        <w:widowControl w:val="0"/>
        <w:tabs>
          <w:tab w:val="left" w:pos="284"/>
          <w:tab w:val="left" w:pos="426"/>
        </w:tabs>
        <w:jc w:val="both"/>
        <w:rPr>
          <w:rFonts w:ascii="Century Gothic" w:hAnsi="Century Gothic"/>
          <w:w w:val="90"/>
          <w:sz w:val="20"/>
          <w:szCs w:val="20"/>
        </w:rPr>
      </w:pPr>
    </w:p>
    <w:p w14:paraId="0086F08F" w14:textId="77777777" w:rsidR="00AB0394" w:rsidRPr="003F52F1" w:rsidRDefault="00AB0394" w:rsidP="004F6FEE">
      <w:pPr>
        <w:widowControl w:val="0"/>
        <w:tabs>
          <w:tab w:val="left" w:pos="284"/>
          <w:tab w:val="left" w:pos="426"/>
        </w:tabs>
        <w:jc w:val="center"/>
        <w:rPr>
          <w:rFonts w:ascii="Century Gothic" w:hAnsi="Century Gothic"/>
          <w:w w:val="90"/>
          <w:sz w:val="20"/>
        </w:rPr>
      </w:pPr>
    </w:p>
    <w:p w14:paraId="53C75ADD" w14:textId="77777777" w:rsidR="00AB0394" w:rsidRPr="003F52F1" w:rsidRDefault="00AB0394" w:rsidP="004F6FEE">
      <w:pPr>
        <w:widowControl w:val="0"/>
        <w:tabs>
          <w:tab w:val="left" w:pos="284"/>
          <w:tab w:val="left" w:pos="426"/>
        </w:tabs>
        <w:jc w:val="center"/>
        <w:rPr>
          <w:rFonts w:ascii="Century Gothic" w:hAnsi="Century Gothic"/>
          <w:w w:val="90"/>
          <w:sz w:val="20"/>
        </w:rPr>
      </w:pPr>
    </w:p>
    <w:tbl>
      <w:tblPr>
        <w:tblW w:w="0" w:type="auto"/>
        <w:tblLook w:val="04A0" w:firstRow="1" w:lastRow="0" w:firstColumn="1" w:lastColumn="0" w:noHBand="0" w:noVBand="1"/>
      </w:tblPr>
      <w:tblGrid>
        <w:gridCol w:w="3879"/>
        <w:gridCol w:w="282"/>
        <w:gridCol w:w="4626"/>
      </w:tblGrid>
      <w:tr w:rsidR="00AB0394" w:rsidRPr="003F52F1" w14:paraId="6EB140D9" w14:textId="77777777" w:rsidTr="00AB0394">
        <w:tc>
          <w:tcPr>
            <w:tcW w:w="3936" w:type="dxa"/>
            <w:shd w:val="clear" w:color="auto" w:fill="auto"/>
          </w:tcPr>
          <w:p w14:paraId="21F5C3FA" w14:textId="77777777" w:rsidR="00AB0394" w:rsidRPr="003F52F1" w:rsidRDefault="00206B67" w:rsidP="004F6FEE">
            <w:pPr>
              <w:widowControl w:val="0"/>
              <w:tabs>
                <w:tab w:val="left" w:pos="284"/>
                <w:tab w:val="left" w:pos="426"/>
              </w:tabs>
              <w:jc w:val="center"/>
              <w:rPr>
                <w:rFonts w:ascii="Century Gothic" w:hAnsi="Century Gothic"/>
                <w:b/>
                <w:w w:val="90"/>
                <w:sz w:val="20"/>
                <w:szCs w:val="20"/>
              </w:rPr>
            </w:pPr>
            <w:r>
              <w:rPr>
                <w:rFonts w:ascii="Century Gothic" w:hAnsi="Century Gothic"/>
                <w:b/>
                <w:w w:val="90"/>
                <w:sz w:val="20"/>
                <w:szCs w:val="20"/>
              </w:rPr>
              <w:t>CONTRATADA</w:t>
            </w:r>
          </w:p>
        </w:tc>
        <w:tc>
          <w:tcPr>
            <w:tcW w:w="283" w:type="dxa"/>
            <w:shd w:val="clear" w:color="auto" w:fill="auto"/>
          </w:tcPr>
          <w:p w14:paraId="6C6C1E24" w14:textId="77777777" w:rsidR="00AB0394" w:rsidRPr="003F52F1" w:rsidRDefault="00AB0394" w:rsidP="004F6FEE">
            <w:pPr>
              <w:widowControl w:val="0"/>
              <w:tabs>
                <w:tab w:val="left" w:pos="284"/>
                <w:tab w:val="left" w:pos="426"/>
              </w:tabs>
              <w:jc w:val="center"/>
              <w:rPr>
                <w:rFonts w:ascii="Century Gothic" w:hAnsi="Century Gothic"/>
                <w:b/>
                <w:w w:val="90"/>
                <w:sz w:val="20"/>
                <w:szCs w:val="20"/>
              </w:rPr>
            </w:pPr>
          </w:p>
        </w:tc>
        <w:tc>
          <w:tcPr>
            <w:tcW w:w="4709" w:type="dxa"/>
            <w:shd w:val="clear" w:color="auto" w:fill="auto"/>
          </w:tcPr>
          <w:p w14:paraId="0ACD407F" w14:textId="77777777" w:rsidR="00AB0394" w:rsidRPr="003F52F1" w:rsidRDefault="005529CC" w:rsidP="004F6FEE">
            <w:pPr>
              <w:widowControl w:val="0"/>
              <w:tabs>
                <w:tab w:val="left" w:pos="284"/>
                <w:tab w:val="left" w:pos="426"/>
              </w:tabs>
              <w:jc w:val="center"/>
              <w:rPr>
                <w:rFonts w:ascii="Century Gothic" w:hAnsi="Century Gothic"/>
                <w:b/>
                <w:w w:val="90"/>
                <w:sz w:val="20"/>
                <w:szCs w:val="20"/>
              </w:rPr>
            </w:pPr>
            <w:r w:rsidRPr="003F52F1">
              <w:rPr>
                <w:rFonts w:ascii="Century Gothic" w:hAnsi="Century Gothic"/>
                <w:b/>
                <w:w w:val="90"/>
                <w:sz w:val="20"/>
                <w:szCs w:val="20"/>
              </w:rPr>
              <w:t>RICARDO DE BARROS LEONEL</w:t>
            </w:r>
          </w:p>
          <w:p w14:paraId="7F2FED86" w14:textId="77777777" w:rsidR="00AB0394" w:rsidRPr="003F52F1" w:rsidRDefault="00AB0394" w:rsidP="004F6FEE">
            <w:pPr>
              <w:widowControl w:val="0"/>
              <w:tabs>
                <w:tab w:val="left" w:pos="284"/>
                <w:tab w:val="left" w:pos="426"/>
              </w:tabs>
              <w:jc w:val="center"/>
              <w:rPr>
                <w:rFonts w:ascii="Century Gothic" w:hAnsi="Century Gothic"/>
                <w:w w:val="90"/>
                <w:sz w:val="20"/>
                <w:szCs w:val="20"/>
              </w:rPr>
            </w:pPr>
            <w:r w:rsidRPr="003F52F1">
              <w:rPr>
                <w:rFonts w:ascii="Century Gothic" w:hAnsi="Century Gothic"/>
                <w:w w:val="90"/>
                <w:sz w:val="20"/>
                <w:szCs w:val="20"/>
              </w:rPr>
              <w:t>Promotor de Justiça</w:t>
            </w:r>
          </w:p>
          <w:p w14:paraId="6CB82005" w14:textId="77777777" w:rsidR="00AB0394" w:rsidRPr="003F52F1" w:rsidRDefault="00AB0394" w:rsidP="004F6FEE">
            <w:pPr>
              <w:widowControl w:val="0"/>
              <w:tabs>
                <w:tab w:val="left" w:pos="284"/>
                <w:tab w:val="left" w:pos="426"/>
              </w:tabs>
              <w:jc w:val="center"/>
              <w:rPr>
                <w:rFonts w:ascii="Century Gothic" w:hAnsi="Century Gothic"/>
                <w:b/>
                <w:w w:val="90"/>
                <w:sz w:val="20"/>
                <w:szCs w:val="20"/>
              </w:rPr>
            </w:pPr>
            <w:r w:rsidRPr="003F52F1">
              <w:rPr>
                <w:rFonts w:ascii="Century Gothic" w:hAnsi="Century Gothic"/>
                <w:w w:val="90"/>
                <w:sz w:val="20"/>
                <w:szCs w:val="20"/>
              </w:rPr>
              <w:t>Diretor-Geral</w:t>
            </w:r>
          </w:p>
        </w:tc>
      </w:tr>
    </w:tbl>
    <w:p w14:paraId="2111A75D" w14:textId="59ED5C37" w:rsidR="009708D8" w:rsidRDefault="009708D8" w:rsidP="00C31DEC">
      <w:pPr>
        <w:widowControl w:val="0"/>
        <w:tabs>
          <w:tab w:val="left" w:pos="284"/>
          <w:tab w:val="left" w:pos="426"/>
        </w:tabs>
        <w:jc w:val="center"/>
        <w:rPr>
          <w:rFonts w:ascii="Century Gothic" w:hAnsi="Century Gothic"/>
          <w:b/>
          <w:w w:val="90"/>
          <w:sz w:val="20"/>
          <w:szCs w:val="20"/>
        </w:rPr>
      </w:pPr>
    </w:p>
    <w:p w14:paraId="2F0C6C9F" w14:textId="2EB315F1" w:rsidR="006962C3" w:rsidRDefault="006962C3" w:rsidP="00EA48A3">
      <w:pPr>
        <w:jc w:val="center"/>
        <w:rPr>
          <w:rFonts w:ascii="Century Gothic" w:hAnsi="Century Gothic"/>
          <w:b/>
          <w:w w:val="90"/>
          <w:sz w:val="20"/>
          <w:szCs w:val="20"/>
        </w:rPr>
      </w:pPr>
      <w:r w:rsidRPr="003F52F1">
        <w:rPr>
          <w:rFonts w:ascii="Century Gothic" w:hAnsi="Century Gothic"/>
          <w:b/>
          <w:w w:val="90"/>
          <w:sz w:val="20"/>
          <w:szCs w:val="20"/>
        </w:rPr>
        <w:t xml:space="preserve">A N E X </w:t>
      </w:r>
      <w:proofErr w:type="gramStart"/>
      <w:r w:rsidRPr="003F52F1">
        <w:rPr>
          <w:rFonts w:ascii="Century Gothic" w:hAnsi="Century Gothic"/>
          <w:b/>
          <w:w w:val="90"/>
          <w:sz w:val="20"/>
          <w:szCs w:val="20"/>
        </w:rPr>
        <w:t xml:space="preserve">O  </w:t>
      </w:r>
      <w:r w:rsidR="009708D8">
        <w:rPr>
          <w:rFonts w:ascii="Century Gothic" w:hAnsi="Century Gothic"/>
          <w:b/>
          <w:w w:val="90"/>
          <w:sz w:val="20"/>
          <w:szCs w:val="20"/>
        </w:rPr>
        <w:t>6</w:t>
      </w:r>
      <w:proofErr w:type="gramEnd"/>
    </w:p>
    <w:p w14:paraId="186838B7" w14:textId="77777777" w:rsidR="006962C3" w:rsidRDefault="006962C3" w:rsidP="005C29B9">
      <w:pPr>
        <w:jc w:val="center"/>
        <w:rPr>
          <w:rFonts w:ascii="Century Gothic" w:hAnsi="Century Gothic"/>
          <w:b/>
          <w:w w:val="90"/>
          <w:sz w:val="20"/>
          <w:szCs w:val="20"/>
        </w:rPr>
      </w:pPr>
    </w:p>
    <w:p w14:paraId="648CB35D" w14:textId="77777777" w:rsidR="006962C3" w:rsidRDefault="006962C3" w:rsidP="006962C3">
      <w:pPr>
        <w:widowControl w:val="0"/>
        <w:tabs>
          <w:tab w:val="left" w:pos="284"/>
        </w:tabs>
        <w:jc w:val="center"/>
        <w:rPr>
          <w:rFonts w:ascii="Century Gothic" w:hAnsi="Century Gothic" w:cs="Arial"/>
          <w:b/>
          <w:w w:val="90"/>
          <w:sz w:val="20"/>
          <w:szCs w:val="20"/>
        </w:rPr>
      </w:pPr>
      <w:r>
        <w:rPr>
          <w:rFonts w:ascii="Century Gothic" w:hAnsi="Century Gothic" w:cs="Arial"/>
          <w:b/>
          <w:w w:val="90"/>
          <w:sz w:val="20"/>
        </w:rPr>
        <w:t>DECLARAÇÃO DE COMPROMISSO DE UTILIZAÇÃO DE PRODUTOS E</w:t>
      </w:r>
    </w:p>
    <w:p w14:paraId="04C9DB6B" w14:textId="77777777" w:rsidR="006962C3" w:rsidRDefault="006962C3" w:rsidP="006962C3">
      <w:pPr>
        <w:widowControl w:val="0"/>
        <w:tabs>
          <w:tab w:val="left" w:pos="284"/>
        </w:tabs>
        <w:jc w:val="center"/>
        <w:rPr>
          <w:rFonts w:ascii="Century Gothic" w:hAnsi="Century Gothic" w:cs="Arial"/>
          <w:b/>
          <w:w w:val="90"/>
          <w:sz w:val="20"/>
        </w:rPr>
      </w:pPr>
      <w:r>
        <w:rPr>
          <w:rFonts w:ascii="Century Gothic" w:hAnsi="Century Gothic" w:cs="Arial"/>
          <w:b/>
          <w:w w:val="90"/>
          <w:sz w:val="20"/>
        </w:rPr>
        <w:t>SUBPRODUTOS DE MADEIRA DO DECRETO ESTADUAL Nº 53.047/08 AO MINISTÉRIO PÚBLICO DO ESTADO DE SÃO PAULO.</w:t>
      </w:r>
    </w:p>
    <w:p w14:paraId="4EF3492C" w14:textId="77777777" w:rsidR="006962C3" w:rsidRDefault="006962C3" w:rsidP="006962C3">
      <w:pPr>
        <w:widowControl w:val="0"/>
        <w:suppressAutoHyphens/>
        <w:autoSpaceDE w:val="0"/>
        <w:autoSpaceDN w:val="0"/>
        <w:adjustRightInd w:val="0"/>
        <w:spacing w:line="276" w:lineRule="auto"/>
        <w:jc w:val="both"/>
        <w:rPr>
          <w:rFonts w:ascii="Century Gothic" w:hAnsi="Century Gothic" w:cs="Arial"/>
          <w:b/>
          <w:bCs/>
          <w:w w:val="90"/>
          <w:u w:val="single"/>
        </w:rPr>
      </w:pPr>
    </w:p>
    <w:p w14:paraId="664B0AC1" w14:textId="77777777" w:rsidR="006962C3" w:rsidRDefault="006962C3" w:rsidP="006962C3">
      <w:pPr>
        <w:widowControl w:val="0"/>
        <w:suppressAutoHyphens/>
        <w:autoSpaceDE w:val="0"/>
        <w:autoSpaceDN w:val="0"/>
        <w:adjustRightInd w:val="0"/>
        <w:spacing w:line="276" w:lineRule="auto"/>
        <w:jc w:val="both"/>
        <w:rPr>
          <w:rFonts w:ascii="Century Gothic" w:hAnsi="Century Gothic" w:cs="Arial"/>
          <w:b/>
          <w:bCs/>
          <w:w w:val="90"/>
          <w:u w:val="single"/>
        </w:rPr>
      </w:pPr>
    </w:p>
    <w:p w14:paraId="67E86BEC" w14:textId="43BB17F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xml:space="preserve">Em conformidade com o disposto no Decreto nº 53.047, de 02 de Junho 2008, que estabelece procedimentos de controle ambiental para a utilização de produtos e subprodutos de madeira de origem nativa em obras e serviços de engenharia contratados pelo Estado de São Paulo, Eu................ , R.G. .....................legalmente nomeado representante da empresa .............. , CNPJ ..........., para o fim de qualificação técnica no PREGÃO ELETRÔNICO nº   </w:t>
      </w:r>
      <w:r w:rsidR="00B420EF">
        <w:rPr>
          <w:rFonts w:ascii="Century Gothic" w:hAnsi="Century Gothic"/>
          <w:w w:val="90"/>
          <w:sz w:val="20"/>
        </w:rPr>
        <w:t>103</w:t>
      </w:r>
      <w:r>
        <w:rPr>
          <w:rFonts w:ascii="Century Gothic" w:hAnsi="Century Gothic"/>
          <w:w w:val="90"/>
          <w:sz w:val="20"/>
        </w:rPr>
        <w:t xml:space="preserve">/2019 – Processo nº      </w:t>
      </w:r>
      <w:r w:rsidR="00B420EF">
        <w:rPr>
          <w:rFonts w:ascii="Century Gothic" w:hAnsi="Century Gothic"/>
          <w:w w:val="90"/>
          <w:sz w:val="20"/>
        </w:rPr>
        <w:t>319</w:t>
      </w:r>
      <w:r>
        <w:rPr>
          <w:rFonts w:ascii="Century Gothic" w:hAnsi="Century Gothic"/>
          <w:w w:val="90"/>
          <w:sz w:val="20"/>
        </w:rPr>
        <w:t>/2019 – DG/MP, declaro, sob as penas da lei, que para a execução da(s) obra(s) e serviço(s) de engenharia objeto desta Concorrência,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5A812675" w14:textId="77777777" w:rsidR="006962C3" w:rsidRDefault="006962C3" w:rsidP="006962C3">
      <w:pPr>
        <w:widowControl w:val="0"/>
        <w:tabs>
          <w:tab w:val="left" w:pos="284"/>
        </w:tabs>
        <w:jc w:val="both"/>
        <w:rPr>
          <w:rFonts w:ascii="Century Gothic" w:hAnsi="Century Gothic"/>
          <w:w w:val="90"/>
          <w:sz w:val="20"/>
        </w:rPr>
      </w:pPr>
    </w:p>
    <w:p w14:paraId="27AD3BA9"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Declaro,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14:paraId="3BD67E1D" w14:textId="77777777" w:rsidR="006962C3" w:rsidRDefault="006962C3" w:rsidP="006962C3">
      <w:pPr>
        <w:widowControl w:val="0"/>
        <w:tabs>
          <w:tab w:val="left" w:pos="284"/>
        </w:tabs>
        <w:jc w:val="both"/>
        <w:rPr>
          <w:rFonts w:ascii="Century Gothic" w:hAnsi="Century Gothic"/>
          <w:w w:val="90"/>
          <w:sz w:val="20"/>
        </w:rPr>
      </w:pPr>
    </w:p>
    <w:p w14:paraId="2EB0EF76" w14:textId="23828B80"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São Paulo, ... de ....................... de 2019.</w:t>
      </w:r>
    </w:p>
    <w:p w14:paraId="54DF3BF0" w14:textId="77777777" w:rsidR="006962C3" w:rsidRDefault="006962C3" w:rsidP="006962C3">
      <w:pPr>
        <w:widowControl w:val="0"/>
        <w:tabs>
          <w:tab w:val="left" w:pos="284"/>
        </w:tabs>
        <w:jc w:val="center"/>
        <w:rPr>
          <w:rFonts w:ascii="Century Gothic" w:hAnsi="Century Gothic" w:cs="Arial"/>
          <w:w w:val="90"/>
          <w:sz w:val="20"/>
        </w:rPr>
      </w:pPr>
    </w:p>
    <w:p w14:paraId="130B3743" w14:textId="77777777" w:rsidR="006962C3" w:rsidRDefault="006962C3" w:rsidP="006962C3">
      <w:pPr>
        <w:widowControl w:val="0"/>
        <w:tabs>
          <w:tab w:val="left" w:pos="284"/>
        </w:tabs>
        <w:spacing w:line="360" w:lineRule="auto"/>
        <w:jc w:val="both"/>
        <w:rPr>
          <w:rFonts w:ascii="Century Gothic" w:hAnsi="Century Gothic" w:cs="Arial"/>
          <w:w w:val="90"/>
          <w:sz w:val="20"/>
        </w:rPr>
      </w:pPr>
    </w:p>
    <w:p w14:paraId="3053CD59" w14:textId="77777777" w:rsidR="006962C3" w:rsidRDefault="006962C3" w:rsidP="006962C3">
      <w:pPr>
        <w:widowControl w:val="0"/>
        <w:tabs>
          <w:tab w:val="left" w:pos="284"/>
        </w:tabs>
        <w:jc w:val="center"/>
        <w:rPr>
          <w:rFonts w:ascii="Century Gothic" w:hAnsi="Century Gothic"/>
          <w:w w:val="90"/>
          <w:sz w:val="20"/>
        </w:rPr>
      </w:pPr>
      <w:r>
        <w:rPr>
          <w:rFonts w:ascii="Century Gothic" w:hAnsi="Century Gothic"/>
          <w:w w:val="90"/>
          <w:sz w:val="20"/>
        </w:rPr>
        <w:t>_________________________________________</w:t>
      </w:r>
    </w:p>
    <w:p w14:paraId="19F9982A" w14:textId="6A5639D4"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 CARIMBO DA EMPRESA, </w:t>
      </w:r>
    </w:p>
    <w:p w14:paraId="174F4C04" w14:textId="538C99E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t>- NOME E CARGO DA PESSOA QUE ASSINA</w:t>
      </w:r>
    </w:p>
    <w:p w14:paraId="5823F73D" w14:textId="77777777" w:rsidR="006962C3" w:rsidRDefault="006962C3" w:rsidP="006962C3">
      <w:pPr>
        <w:widowControl w:val="0"/>
        <w:tabs>
          <w:tab w:val="left" w:pos="284"/>
        </w:tabs>
        <w:jc w:val="both"/>
        <w:rPr>
          <w:rFonts w:ascii="Century Gothic" w:hAnsi="Century Gothic"/>
          <w:w w:val="90"/>
          <w:sz w:val="20"/>
        </w:rPr>
      </w:pPr>
    </w:p>
    <w:p w14:paraId="76D0CB6E" w14:textId="77777777" w:rsidR="006962C3" w:rsidRDefault="006962C3" w:rsidP="006962C3">
      <w:pPr>
        <w:widowControl w:val="0"/>
        <w:tabs>
          <w:tab w:val="left" w:pos="284"/>
        </w:tabs>
        <w:jc w:val="center"/>
        <w:rPr>
          <w:rFonts w:ascii="Century Gothic" w:hAnsi="Century Gothic"/>
          <w:w w:val="90"/>
          <w:sz w:val="20"/>
        </w:rPr>
      </w:pPr>
    </w:p>
    <w:p w14:paraId="431926DC" w14:textId="77777777" w:rsidR="006962C3" w:rsidRDefault="006962C3" w:rsidP="006962C3">
      <w:pPr>
        <w:widowControl w:val="0"/>
        <w:tabs>
          <w:tab w:val="left" w:pos="284"/>
        </w:tabs>
        <w:rPr>
          <w:rFonts w:ascii="Century Gothic" w:hAnsi="Century Gothic"/>
          <w:w w:val="90"/>
          <w:sz w:val="20"/>
        </w:rPr>
      </w:pPr>
    </w:p>
    <w:p w14:paraId="36F48EFA" w14:textId="77777777" w:rsidR="006962C3" w:rsidRDefault="006962C3" w:rsidP="006962C3">
      <w:pPr>
        <w:widowControl w:val="0"/>
        <w:tabs>
          <w:tab w:val="left" w:pos="284"/>
        </w:tabs>
        <w:rPr>
          <w:rFonts w:ascii="Century Gothic" w:hAnsi="Century Gothic"/>
          <w:w w:val="90"/>
          <w:sz w:val="20"/>
        </w:rPr>
      </w:pPr>
    </w:p>
    <w:p w14:paraId="5F1DEA7B" w14:textId="77777777" w:rsidR="006962C3" w:rsidRDefault="006962C3" w:rsidP="006962C3">
      <w:pPr>
        <w:widowControl w:val="0"/>
        <w:tabs>
          <w:tab w:val="left" w:pos="284"/>
        </w:tabs>
        <w:rPr>
          <w:rFonts w:ascii="Century Gothic" w:hAnsi="Century Gothic"/>
          <w:w w:val="90"/>
          <w:sz w:val="20"/>
        </w:rPr>
      </w:pPr>
    </w:p>
    <w:p w14:paraId="19B94C79" w14:textId="77777777" w:rsidR="006962C3" w:rsidRDefault="006962C3" w:rsidP="006962C3">
      <w:pPr>
        <w:widowControl w:val="0"/>
        <w:tabs>
          <w:tab w:val="left" w:pos="284"/>
        </w:tabs>
        <w:rPr>
          <w:rFonts w:ascii="Century Gothic" w:hAnsi="Century Gothic"/>
          <w:w w:val="90"/>
          <w:sz w:val="20"/>
        </w:rPr>
      </w:pPr>
    </w:p>
    <w:p w14:paraId="74B784FC" w14:textId="77777777" w:rsidR="006962C3" w:rsidRDefault="006962C3" w:rsidP="006962C3">
      <w:pPr>
        <w:widowControl w:val="0"/>
        <w:tabs>
          <w:tab w:val="left" w:pos="284"/>
        </w:tabs>
        <w:rPr>
          <w:rFonts w:ascii="Century Gothic" w:hAnsi="Century Gothic"/>
          <w:w w:val="90"/>
          <w:sz w:val="20"/>
        </w:rPr>
      </w:pPr>
    </w:p>
    <w:p w14:paraId="2728D98C" w14:textId="77777777" w:rsidR="002428EF" w:rsidRPr="00180035" w:rsidRDefault="002428EF" w:rsidP="002428EF">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p>
    <w:p w14:paraId="6B7A7EBA" w14:textId="0AAFE170" w:rsidR="006962C3" w:rsidRDefault="00102259" w:rsidP="005C29B9">
      <w:pPr>
        <w:jc w:val="center"/>
        <w:rPr>
          <w:rFonts w:ascii="Century Gothic" w:hAnsi="Century Gothic"/>
          <w:b/>
          <w:w w:val="90"/>
          <w:sz w:val="20"/>
          <w:szCs w:val="20"/>
        </w:rPr>
      </w:pPr>
      <w:r>
        <w:rPr>
          <w:rFonts w:ascii="Century Gothic" w:hAnsi="Century Gothic"/>
          <w:b/>
          <w:w w:val="90"/>
          <w:sz w:val="20"/>
          <w:szCs w:val="20"/>
        </w:rPr>
        <w:br w:type="page"/>
      </w:r>
    </w:p>
    <w:p w14:paraId="59C66AE6" w14:textId="77777777" w:rsidR="006962C3" w:rsidRDefault="006962C3" w:rsidP="005C29B9">
      <w:pPr>
        <w:jc w:val="center"/>
        <w:rPr>
          <w:rFonts w:ascii="Century Gothic" w:hAnsi="Century Gothic"/>
          <w:b/>
          <w:w w:val="90"/>
          <w:sz w:val="20"/>
          <w:szCs w:val="20"/>
        </w:rPr>
      </w:pPr>
    </w:p>
    <w:p w14:paraId="13011CFA" w14:textId="77777777" w:rsidR="006962C3" w:rsidRDefault="006962C3" w:rsidP="005C29B9">
      <w:pPr>
        <w:jc w:val="center"/>
        <w:rPr>
          <w:rFonts w:ascii="Century Gothic" w:hAnsi="Century Gothic"/>
          <w:b/>
          <w:w w:val="90"/>
          <w:sz w:val="20"/>
          <w:szCs w:val="20"/>
        </w:rPr>
      </w:pPr>
    </w:p>
    <w:p w14:paraId="5C9A7DB5" w14:textId="4043506A" w:rsidR="00367334" w:rsidRDefault="00367334" w:rsidP="005C29B9">
      <w:pPr>
        <w:jc w:val="center"/>
        <w:rPr>
          <w:rFonts w:ascii="Century Gothic" w:hAnsi="Century Gothic"/>
          <w:b/>
          <w:w w:val="90"/>
          <w:sz w:val="20"/>
          <w:szCs w:val="20"/>
        </w:rPr>
      </w:pPr>
      <w:r w:rsidRPr="003F52F1">
        <w:rPr>
          <w:rFonts w:ascii="Century Gothic" w:hAnsi="Century Gothic"/>
          <w:b/>
          <w:w w:val="90"/>
          <w:sz w:val="20"/>
          <w:szCs w:val="20"/>
        </w:rPr>
        <w:t xml:space="preserve">A N E X </w:t>
      </w:r>
      <w:proofErr w:type="gramStart"/>
      <w:r w:rsidRPr="003F52F1">
        <w:rPr>
          <w:rFonts w:ascii="Century Gothic" w:hAnsi="Century Gothic"/>
          <w:b/>
          <w:w w:val="90"/>
          <w:sz w:val="20"/>
          <w:szCs w:val="20"/>
        </w:rPr>
        <w:t xml:space="preserve">O  </w:t>
      </w:r>
      <w:r w:rsidR="008401AF">
        <w:rPr>
          <w:rFonts w:ascii="Century Gothic" w:hAnsi="Century Gothic"/>
          <w:b/>
          <w:w w:val="90"/>
          <w:sz w:val="20"/>
          <w:szCs w:val="20"/>
        </w:rPr>
        <w:t>7</w:t>
      </w:r>
      <w:proofErr w:type="gramEnd"/>
    </w:p>
    <w:p w14:paraId="175D8F86" w14:textId="7B57C6EA" w:rsidR="005C29B9" w:rsidRDefault="005C29B9" w:rsidP="005C29B9">
      <w:pPr>
        <w:jc w:val="center"/>
        <w:rPr>
          <w:rFonts w:ascii="Century Gothic" w:hAnsi="Century Gothic"/>
          <w:b/>
          <w:w w:val="90"/>
          <w:sz w:val="20"/>
          <w:szCs w:val="20"/>
        </w:rPr>
      </w:pPr>
    </w:p>
    <w:p w14:paraId="5A7E05D5" w14:textId="77777777" w:rsidR="006962C3" w:rsidRDefault="006962C3" w:rsidP="006962C3">
      <w:pPr>
        <w:widowControl w:val="0"/>
        <w:tabs>
          <w:tab w:val="left" w:pos="284"/>
        </w:tabs>
        <w:jc w:val="center"/>
        <w:rPr>
          <w:rFonts w:ascii="Century Gothic" w:hAnsi="Century Gothic" w:cs="Arial"/>
          <w:b/>
          <w:w w:val="90"/>
          <w:sz w:val="20"/>
          <w:szCs w:val="20"/>
        </w:rPr>
      </w:pPr>
      <w:r>
        <w:rPr>
          <w:rFonts w:ascii="Century Gothic" w:hAnsi="Century Gothic" w:cs="Arial"/>
          <w:b/>
          <w:w w:val="90"/>
          <w:sz w:val="20"/>
        </w:rPr>
        <w:t xml:space="preserve">DECLARAÇÃO DE DISPONIBILIZAÇÃO DE MÁQUINAS E EQUIPE TÉCNICA </w:t>
      </w:r>
    </w:p>
    <w:p w14:paraId="2FB2B41E" w14:textId="77777777" w:rsidR="006962C3" w:rsidRDefault="006962C3" w:rsidP="006962C3">
      <w:pPr>
        <w:widowControl w:val="0"/>
        <w:tabs>
          <w:tab w:val="left" w:pos="284"/>
        </w:tabs>
        <w:jc w:val="center"/>
        <w:rPr>
          <w:rFonts w:ascii="Century Gothic" w:hAnsi="Century Gothic"/>
          <w:w w:val="90"/>
        </w:rPr>
      </w:pPr>
      <w:r>
        <w:rPr>
          <w:rFonts w:ascii="Century Gothic" w:hAnsi="Century Gothic" w:cs="Arial"/>
          <w:w w:val="90"/>
        </w:rPr>
        <w:t> </w:t>
      </w:r>
    </w:p>
    <w:p w14:paraId="75B4A069" w14:textId="77777777" w:rsidR="006962C3" w:rsidRDefault="006962C3" w:rsidP="006962C3">
      <w:pPr>
        <w:widowControl w:val="0"/>
        <w:tabs>
          <w:tab w:val="left" w:pos="284"/>
        </w:tabs>
        <w:jc w:val="both"/>
        <w:rPr>
          <w:rFonts w:ascii="Century Gothic" w:hAnsi="Century Gothic" w:cs="Arial"/>
          <w:w w:val="90"/>
        </w:rPr>
      </w:pPr>
    </w:p>
    <w:p w14:paraId="2D7AE138" w14:textId="77777777" w:rsidR="006962C3" w:rsidRDefault="006962C3" w:rsidP="006962C3">
      <w:pPr>
        <w:widowControl w:val="0"/>
        <w:tabs>
          <w:tab w:val="left" w:pos="284"/>
        </w:tabs>
        <w:jc w:val="both"/>
        <w:rPr>
          <w:rFonts w:ascii="Century Gothic" w:hAnsi="Century Gothic" w:cs="Arial"/>
          <w:w w:val="90"/>
        </w:rPr>
      </w:pPr>
    </w:p>
    <w:p w14:paraId="5E1EEB99" w14:textId="77777777" w:rsidR="006962C3" w:rsidRDefault="006962C3" w:rsidP="006962C3">
      <w:pPr>
        <w:widowControl w:val="0"/>
        <w:tabs>
          <w:tab w:val="left" w:pos="284"/>
        </w:tabs>
        <w:jc w:val="both"/>
        <w:rPr>
          <w:rFonts w:ascii="Century Gothic" w:hAnsi="Century Gothic" w:cs="Arial"/>
          <w:w w:val="90"/>
        </w:rPr>
      </w:pPr>
    </w:p>
    <w:p w14:paraId="634126A5"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xml:space="preserve">Ao </w:t>
      </w:r>
    </w:p>
    <w:p w14:paraId="55746E84"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MINISTÉRIO PÚBLICO DO ESTADO DE SÃO PAULO</w:t>
      </w:r>
    </w:p>
    <w:p w14:paraId="6EC0B157"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Rua Riachuelo nº 115, Centro, São Paulo - SP</w:t>
      </w:r>
    </w:p>
    <w:p w14:paraId="71604C51"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165CA70E"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7B817FA7"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320B1305"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6DE56946"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1504A70E"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6E898B0A"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2DA7FF5C"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t xml:space="preserve">A empresa .........................................., inscrita no CNPJ n°................................., por intermédio de seu representante legal o(a) </w:t>
      </w:r>
      <w:proofErr w:type="spellStart"/>
      <w:r>
        <w:rPr>
          <w:rFonts w:ascii="Century Gothic" w:hAnsi="Century Gothic"/>
          <w:w w:val="90"/>
          <w:sz w:val="20"/>
        </w:rPr>
        <w:t>Sr</w:t>
      </w:r>
      <w:proofErr w:type="spellEnd"/>
      <w:r>
        <w:rPr>
          <w:rFonts w:ascii="Century Gothic" w:hAnsi="Century Gothic"/>
          <w:w w:val="90"/>
          <w:sz w:val="20"/>
        </w:rPr>
        <w:t xml:space="preserve">(a)...................................., portador(a) da Carteira de Identidade nº ............................ e do CPF nº ........................., DECLARA para fins de licitação que, conforme estabelece o parágrafo 6º do artigo 30, da Lei Federal n.º 8.666/93 e suas alterações, dispõe máquinas, equipamentos e equipe técnica especializada, para a execução do objeto da presente licitação.  </w:t>
      </w:r>
    </w:p>
    <w:p w14:paraId="20FC48A9"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097C45E0"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7F916AFA"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08C1F967" w14:textId="77777777" w:rsidR="006962C3" w:rsidRDefault="006962C3" w:rsidP="006962C3">
      <w:pPr>
        <w:widowControl w:val="0"/>
        <w:tabs>
          <w:tab w:val="left" w:pos="284"/>
        </w:tabs>
        <w:jc w:val="both"/>
        <w:rPr>
          <w:rFonts w:ascii="Century Gothic" w:hAnsi="Century Gothic"/>
          <w:w w:val="90"/>
          <w:sz w:val="20"/>
        </w:rPr>
      </w:pPr>
    </w:p>
    <w:p w14:paraId="14898C35" w14:textId="1D9DD491" w:rsidR="006962C3" w:rsidRDefault="006962C3" w:rsidP="006962C3">
      <w:pPr>
        <w:widowControl w:val="0"/>
        <w:tabs>
          <w:tab w:val="left" w:pos="284"/>
        </w:tabs>
        <w:jc w:val="center"/>
        <w:rPr>
          <w:rFonts w:ascii="Century Gothic" w:hAnsi="Century Gothic"/>
          <w:w w:val="90"/>
          <w:sz w:val="20"/>
        </w:rPr>
      </w:pPr>
      <w:r>
        <w:rPr>
          <w:rFonts w:ascii="Century Gothic" w:hAnsi="Century Gothic"/>
          <w:w w:val="90"/>
          <w:sz w:val="20"/>
        </w:rPr>
        <w:t>São Paulo, ...... de ..................... de 2019.</w:t>
      </w:r>
    </w:p>
    <w:p w14:paraId="7BD49209" w14:textId="77777777" w:rsidR="006962C3" w:rsidRDefault="006962C3" w:rsidP="006962C3">
      <w:pPr>
        <w:widowControl w:val="0"/>
        <w:tabs>
          <w:tab w:val="left" w:pos="284"/>
        </w:tabs>
        <w:spacing w:line="360" w:lineRule="auto"/>
        <w:jc w:val="both"/>
        <w:rPr>
          <w:rFonts w:ascii="Century Gothic" w:hAnsi="Century Gothic" w:cs="Arial"/>
          <w:w w:val="90"/>
          <w:sz w:val="20"/>
        </w:rPr>
      </w:pPr>
    </w:p>
    <w:p w14:paraId="24F359BC" w14:textId="77777777" w:rsidR="006962C3" w:rsidRDefault="006962C3" w:rsidP="006962C3">
      <w:pPr>
        <w:widowControl w:val="0"/>
        <w:tabs>
          <w:tab w:val="left" w:pos="284"/>
        </w:tabs>
        <w:spacing w:line="360" w:lineRule="auto"/>
        <w:jc w:val="both"/>
        <w:rPr>
          <w:rFonts w:ascii="Century Gothic" w:hAnsi="Century Gothic" w:cs="Arial"/>
          <w:w w:val="90"/>
          <w:sz w:val="20"/>
        </w:rPr>
      </w:pPr>
    </w:p>
    <w:p w14:paraId="26C63B85" w14:textId="77777777" w:rsidR="006962C3" w:rsidRDefault="006962C3" w:rsidP="006962C3">
      <w:pPr>
        <w:widowControl w:val="0"/>
        <w:tabs>
          <w:tab w:val="left" w:pos="284"/>
        </w:tabs>
        <w:jc w:val="center"/>
        <w:rPr>
          <w:rFonts w:ascii="Century Gothic" w:hAnsi="Century Gothic"/>
          <w:w w:val="90"/>
          <w:sz w:val="20"/>
        </w:rPr>
      </w:pPr>
      <w:r>
        <w:rPr>
          <w:rFonts w:ascii="Century Gothic" w:hAnsi="Century Gothic"/>
          <w:w w:val="90"/>
          <w:sz w:val="20"/>
        </w:rPr>
        <w:t>_________________________________________</w:t>
      </w:r>
    </w:p>
    <w:p w14:paraId="1DE615F7" w14:textId="22EE3271" w:rsidR="006962C3" w:rsidRDefault="006962C3" w:rsidP="006962C3">
      <w:pPr>
        <w:widowControl w:val="0"/>
        <w:tabs>
          <w:tab w:val="left" w:pos="284"/>
          <w:tab w:val="left" w:pos="269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t xml:space="preserve">- CARIMBO DA EMPRESA, </w:t>
      </w:r>
    </w:p>
    <w:p w14:paraId="1EE5647F" w14:textId="42A90DFD" w:rsidR="006962C3" w:rsidRDefault="006962C3" w:rsidP="006962C3">
      <w:pPr>
        <w:widowControl w:val="0"/>
        <w:tabs>
          <w:tab w:val="left" w:pos="284"/>
          <w:tab w:val="left" w:pos="269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t>- NOME E CARGO DA PESSOA QUE ASSINA</w:t>
      </w:r>
    </w:p>
    <w:p w14:paraId="614D25B7" w14:textId="77777777" w:rsidR="006962C3" w:rsidRDefault="006962C3" w:rsidP="006962C3">
      <w:pPr>
        <w:widowControl w:val="0"/>
        <w:tabs>
          <w:tab w:val="left" w:pos="284"/>
        </w:tabs>
        <w:jc w:val="both"/>
        <w:rPr>
          <w:rFonts w:ascii="Century Gothic" w:hAnsi="Century Gothic"/>
          <w:w w:val="90"/>
          <w:sz w:val="20"/>
        </w:rPr>
      </w:pPr>
    </w:p>
    <w:p w14:paraId="67ACC58E" w14:textId="77777777" w:rsidR="006962C3" w:rsidRDefault="006962C3" w:rsidP="006962C3">
      <w:pPr>
        <w:widowControl w:val="0"/>
        <w:tabs>
          <w:tab w:val="left" w:pos="284"/>
        </w:tabs>
        <w:jc w:val="center"/>
        <w:rPr>
          <w:rFonts w:ascii="Century Gothic" w:hAnsi="Century Gothic"/>
          <w:w w:val="90"/>
          <w:sz w:val="20"/>
        </w:rPr>
      </w:pPr>
    </w:p>
    <w:p w14:paraId="6A23BDE3" w14:textId="77777777" w:rsidR="006962C3" w:rsidRDefault="006962C3" w:rsidP="006962C3">
      <w:pPr>
        <w:widowControl w:val="0"/>
        <w:tabs>
          <w:tab w:val="left" w:pos="284"/>
        </w:tabs>
        <w:rPr>
          <w:rFonts w:ascii="Century Gothic" w:hAnsi="Century Gothic"/>
          <w:w w:val="90"/>
          <w:sz w:val="20"/>
        </w:rPr>
      </w:pPr>
    </w:p>
    <w:p w14:paraId="78389D7B" w14:textId="77777777" w:rsidR="006962C3" w:rsidRDefault="006962C3" w:rsidP="006962C3">
      <w:pPr>
        <w:widowControl w:val="0"/>
        <w:tabs>
          <w:tab w:val="left" w:pos="284"/>
        </w:tabs>
        <w:rPr>
          <w:rFonts w:ascii="Century Gothic" w:hAnsi="Century Gothic"/>
          <w:w w:val="90"/>
          <w:sz w:val="20"/>
        </w:rPr>
      </w:pPr>
    </w:p>
    <w:p w14:paraId="2EFE66BB" w14:textId="77777777" w:rsidR="006962C3" w:rsidRDefault="006962C3" w:rsidP="006962C3">
      <w:pPr>
        <w:widowControl w:val="0"/>
        <w:tabs>
          <w:tab w:val="left" w:pos="284"/>
        </w:tabs>
        <w:rPr>
          <w:rFonts w:ascii="Century Gothic" w:hAnsi="Century Gothic"/>
          <w:w w:val="90"/>
          <w:sz w:val="20"/>
        </w:rPr>
      </w:pPr>
    </w:p>
    <w:p w14:paraId="70B7CEE6" w14:textId="77777777" w:rsidR="006962C3" w:rsidRDefault="006962C3" w:rsidP="006962C3">
      <w:pPr>
        <w:widowControl w:val="0"/>
        <w:tabs>
          <w:tab w:val="left" w:pos="284"/>
        </w:tabs>
        <w:rPr>
          <w:rFonts w:ascii="Century Gothic" w:hAnsi="Century Gothic"/>
          <w:w w:val="90"/>
          <w:sz w:val="20"/>
        </w:rPr>
      </w:pPr>
    </w:p>
    <w:p w14:paraId="56894BE2" w14:textId="77777777" w:rsidR="006962C3" w:rsidRDefault="006962C3" w:rsidP="006962C3">
      <w:pPr>
        <w:widowControl w:val="0"/>
        <w:tabs>
          <w:tab w:val="left" w:pos="284"/>
        </w:tabs>
        <w:rPr>
          <w:rFonts w:ascii="Century Gothic" w:hAnsi="Century Gothic"/>
          <w:w w:val="90"/>
          <w:sz w:val="20"/>
        </w:rPr>
      </w:pPr>
    </w:p>
    <w:p w14:paraId="03DB1E5B" w14:textId="77777777" w:rsidR="002428EF" w:rsidRPr="00180035" w:rsidRDefault="002428EF" w:rsidP="002428EF">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p>
    <w:p w14:paraId="71770AE5" w14:textId="0D123239" w:rsidR="005C29B9" w:rsidRDefault="005C29B9" w:rsidP="006962C3">
      <w:pPr>
        <w:jc w:val="center"/>
        <w:rPr>
          <w:rFonts w:ascii="Century Gothic" w:hAnsi="Century Gothic"/>
          <w:b/>
          <w:w w:val="90"/>
          <w:sz w:val="20"/>
          <w:szCs w:val="20"/>
        </w:rPr>
      </w:pPr>
    </w:p>
    <w:p w14:paraId="0E1D6ACF" w14:textId="19974039" w:rsidR="00B26B8A" w:rsidRDefault="00B26B8A" w:rsidP="006962C3">
      <w:pPr>
        <w:jc w:val="center"/>
        <w:rPr>
          <w:rFonts w:ascii="Century Gothic" w:hAnsi="Century Gothic"/>
          <w:b/>
          <w:w w:val="90"/>
          <w:sz w:val="20"/>
          <w:szCs w:val="20"/>
        </w:rPr>
      </w:pPr>
    </w:p>
    <w:p w14:paraId="5A8786F3" w14:textId="77777777" w:rsidR="00B26B8A" w:rsidRDefault="00B26B8A" w:rsidP="006962C3">
      <w:pPr>
        <w:jc w:val="center"/>
        <w:rPr>
          <w:rFonts w:ascii="Century Gothic" w:hAnsi="Century Gothic"/>
          <w:b/>
          <w:w w:val="90"/>
          <w:sz w:val="20"/>
          <w:szCs w:val="20"/>
        </w:rPr>
      </w:pPr>
    </w:p>
    <w:p w14:paraId="3419082D" w14:textId="77777777" w:rsidR="00C14C69" w:rsidRDefault="00C14C69">
      <w:pPr>
        <w:rPr>
          <w:rFonts w:ascii="Century Gothic" w:hAnsi="Century Gothic"/>
          <w:b/>
          <w:w w:val="90"/>
          <w:sz w:val="20"/>
          <w:szCs w:val="20"/>
        </w:rPr>
      </w:pPr>
      <w:r>
        <w:rPr>
          <w:rFonts w:ascii="Century Gothic" w:hAnsi="Century Gothic"/>
          <w:b/>
          <w:w w:val="90"/>
          <w:sz w:val="20"/>
          <w:szCs w:val="20"/>
        </w:rPr>
        <w:br w:type="page"/>
      </w:r>
    </w:p>
    <w:p w14:paraId="28DDC423" w14:textId="19DFA711" w:rsidR="006962C3" w:rsidRDefault="006962C3" w:rsidP="006962C3">
      <w:pPr>
        <w:jc w:val="center"/>
        <w:rPr>
          <w:rFonts w:ascii="Century Gothic" w:hAnsi="Century Gothic"/>
          <w:b/>
          <w:w w:val="90"/>
          <w:sz w:val="20"/>
          <w:szCs w:val="20"/>
        </w:rPr>
      </w:pPr>
      <w:r w:rsidRPr="003F52F1">
        <w:rPr>
          <w:rFonts w:ascii="Century Gothic" w:hAnsi="Century Gothic"/>
          <w:b/>
          <w:w w:val="90"/>
          <w:sz w:val="20"/>
          <w:szCs w:val="20"/>
        </w:rPr>
        <w:lastRenderedPageBreak/>
        <w:t xml:space="preserve">A N E X </w:t>
      </w:r>
      <w:proofErr w:type="gramStart"/>
      <w:r w:rsidRPr="003F52F1">
        <w:rPr>
          <w:rFonts w:ascii="Century Gothic" w:hAnsi="Century Gothic"/>
          <w:b/>
          <w:w w:val="90"/>
          <w:sz w:val="20"/>
          <w:szCs w:val="20"/>
        </w:rPr>
        <w:t xml:space="preserve">O  </w:t>
      </w:r>
      <w:r w:rsidR="008401AF">
        <w:rPr>
          <w:rFonts w:ascii="Century Gothic" w:hAnsi="Century Gothic"/>
          <w:b/>
          <w:w w:val="90"/>
          <w:sz w:val="20"/>
          <w:szCs w:val="20"/>
        </w:rPr>
        <w:t>8</w:t>
      </w:r>
      <w:proofErr w:type="gramEnd"/>
    </w:p>
    <w:p w14:paraId="70E33329" w14:textId="5EBA3B52" w:rsidR="005C29B9" w:rsidRDefault="005C29B9" w:rsidP="005C29B9">
      <w:pPr>
        <w:jc w:val="center"/>
        <w:rPr>
          <w:rFonts w:ascii="Century Gothic" w:hAnsi="Century Gothic"/>
          <w:b/>
          <w:w w:val="90"/>
          <w:sz w:val="20"/>
          <w:szCs w:val="20"/>
        </w:rPr>
      </w:pPr>
    </w:p>
    <w:p w14:paraId="7F5F5D30" w14:textId="77777777" w:rsidR="006962C3" w:rsidRDefault="006962C3" w:rsidP="006962C3">
      <w:pPr>
        <w:widowControl w:val="0"/>
        <w:tabs>
          <w:tab w:val="left" w:pos="284"/>
        </w:tabs>
        <w:jc w:val="center"/>
        <w:rPr>
          <w:rFonts w:ascii="Century Gothic" w:hAnsi="Century Gothic" w:cs="Arial"/>
          <w:b/>
          <w:w w:val="90"/>
          <w:sz w:val="20"/>
          <w:szCs w:val="20"/>
        </w:rPr>
      </w:pPr>
      <w:r>
        <w:rPr>
          <w:rFonts w:ascii="Century Gothic" w:hAnsi="Century Gothic" w:cs="Arial"/>
          <w:b/>
          <w:w w:val="90"/>
          <w:sz w:val="20"/>
        </w:rPr>
        <w:t>DECLARAÇÃO DE ACESSO A TODA DOCUMENTAÇÃO TÉCNICA</w:t>
      </w:r>
    </w:p>
    <w:p w14:paraId="0886EF67" w14:textId="77777777" w:rsidR="006962C3" w:rsidRDefault="006962C3" w:rsidP="006962C3">
      <w:pPr>
        <w:widowControl w:val="0"/>
        <w:tabs>
          <w:tab w:val="left" w:pos="284"/>
        </w:tabs>
        <w:jc w:val="center"/>
        <w:rPr>
          <w:rFonts w:ascii="Century Gothic" w:hAnsi="Century Gothic" w:cs="Arial"/>
          <w:b/>
          <w:w w:val="90"/>
          <w:sz w:val="20"/>
        </w:rPr>
      </w:pPr>
    </w:p>
    <w:p w14:paraId="3B9B0AB9" w14:textId="77777777" w:rsidR="006962C3" w:rsidRDefault="006962C3" w:rsidP="006962C3">
      <w:pPr>
        <w:widowControl w:val="0"/>
        <w:tabs>
          <w:tab w:val="left" w:pos="284"/>
        </w:tabs>
        <w:jc w:val="both"/>
        <w:rPr>
          <w:rFonts w:ascii="Century Gothic" w:hAnsi="Century Gothic" w:cs="Arial"/>
          <w:w w:val="90"/>
        </w:rPr>
      </w:pPr>
    </w:p>
    <w:p w14:paraId="45F73FE9"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395BAC48"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0CED0972"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7C90123B"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3E186E00"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4A40C68C"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320DCCD1" w14:textId="3E0F687A"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t xml:space="preserve">A empresa .........................................., inscrita no CNPJ n°................................., por intermédio de seu representante legal o(a) </w:t>
      </w:r>
      <w:proofErr w:type="spellStart"/>
      <w:r>
        <w:rPr>
          <w:rFonts w:ascii="Century Gothic" w:hAnsi="Century Gothic"/>
          <w:w w:val="90"/>
          <w:sz w:val="20"/>
        </w:rPr>
        <w:t>Sr</w:t>
      </w:r>
      <w:proofErr w:type="spellEnd"/>
      <w:r>
        <w:rPr>
          <w:rFonts w:ascii="Century Gothic" w:hAnsi="Century Gothic"/>
          <w:w w:val="90"/>
          <w:sz w:val="20"/>
        </w:rPr>
        <w:t xml:space="preserve">(a)...................................., portador(a) da Carteira de Identidade nº ............................ e do CPF nº ........................., DECLARA para fins de licitação, que teve acesso a toda documentação técnica do edital e tomou conhecimento de todas as informações para o cumprimento das obrigações objeto deste Pregão nº </w:t>
      </w:r>
      <w:r w:rsidR="003E1FB5">
        <w:rPr>
          <w:rFonts w:ascii="Century Gothic" w:hAnsi="Century Gothic"/>
          <w:w w:val="90"/>
          <w:sz w:val="20"/>
        </w:rPr>
        <w:t>103</w:t>
      </w:r>
      <w:r>
        <w:rPr>
          <w:rFonts w:ascii="Century Gothic" w:hAnsi="Century Gothic"/>
          <w:w w:val="90"/>
          <w:sz w:val="20"/>
        </w:rPr>
        <w:t>/2019 do Ministério Público do Estado de São Paulo, e concordamos que o material técnico que baseou a presente licitação está correto, não havendo questionamentos posteriores a serem efetuados.</w:t>
      </w:r>
    </w:p>
    <w:p w14:paraId="56772D3D" w14:textId="77777777" w:rsidR="006962C3" w:rsidRDefault="006962C3" w:rsidP="006962C3">
      <w:pPr>
        <w:widowControl w:val="0"/>
        <w:tabs>
          <w:tab w:val="left" w:pos="284"/>
        </w:tabs>
        <w:jc w:val="both"/>
        <w:rPr>
          <w:rFonts w:ascii="Century Gothic" w:hAnsi="Century Gothic"/>
          <w:w w:val="90"/>
          <w:sz w:val="20"/>
        </w:rPr>
      </w:pPr>
    </w:p>
    <w:p w14:paraId="350F69A8" w14:textId="77777777" w:rsidR="006962C3" w:rsidRDefault="006962C3" w:rsidP="006962C3">
      <w:pPr>
        <w:widowControl w:val="0"/>
        <w:tabs>
          <w:tab w:val="left" w:pos="284"/>
        </w:tabs>
        <w:jc w:val="both"/>
        <w:rPr>
          <w:rFonts w:ascii="Century Gothic" w:hAnsi="Century Gothic"/>
          <w:w w:val="90"/>
          <w:sz w:val="20"/>
        </w:rPr>
      </w:pPr>
    </w:p>
    <w:p w14:paraId="2B552C79"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7D97DAA5"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xml:space="preserve">                                                                                                                                                                                                                                                   </w:t>
      </w:r>
    </w:p>
    <w:p w14:paraId="45ABF117" w14:textId="77777777"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 </w:t>
      </w:r>
    </w:p>
    <w:p w14:paraId="704CD0A6" w14:textId="77777777" w:rsidR="006962C3" w:rsidRDefault="006962C3" w:rsidP="006962C3">
      <w:pPr>
        <w:widowControl w:val="0"/>
        <w:tabs>
          <w:tab w:val="left" w:pos="284"/>
        </w:tabs>
        <w:jc w:val="both"/>
        <w:rPr>
          <w:rFonts w:ascii="Century Gothic" w:hAnsi="Century Gothic"/>
          <w:w w:val="90"/>
          <w:sz w:val="20"/>
        </w:rPr>
      </w:pPr>
    </w:p>
    <w:p w14:paraId="4DED7394" w14:textId="01890433"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São Paulo, ...... de ..................... de 2019.</w:t>
      </w:r>
    </w:p>
    <w:p w14:paraId="2977D799" w14:textId="77777777" w:rsidR="006962C3" w:rsidRDefault="006962C3" w:rsidP="006962C3">
      <w:pPr>
        <w:widowControl w:val="0"/>
        <w:tabs>
          <w:tab w:val="left" w:pos="284"/>
        </w:tabs>
        <w:spacing w:line="360" w:lineRule="auto"/>
        <w:jc w:val="both"/>
        <w:rPr>
          <w:rFonts w:ascii="Century Gothic" w:hAnsi="Century Gothic" w:cs="Arial"/>
          <w:w w:val="90"/>
          <w:sz w:val="20"/>
        </w:rPr>
      </w:pPr>
    </w:p>
    <w:p w14:paraId="7596D275" w14:textId="77777777" w:rsidR="006962C3" w:rsidRDefault="006962C3" w:rsidP="006962C3">
      <w:pPr>
        <w:widowControl w:val="0"/>
        <w:tabs>
          <w:tab w:val="left" w:pos="284"/>
        </w:tabs>
        <w:spacing w:line="360" w:lineRule="auto"/>
        <w:jc w:val="both"/>
        <w:rPr>
          <w:rFonts w:ascii="Century Gothic" w:hAnsi="Century Gothic" w:cs="Arial"/>
          <w:w w:val="90"/>
          <w:sz w:val="20"/>
        </w:rPr>
      </w:pPr>
    </w:p>
    <w:p w14:paraId="3614D674" w14:textId="77777777" w:rsidR="006962C3" w:rsidRDefault="006962C3" w:rsidP="006962C3">
      <w:pPr>
        <w:widowControl w:val="0"/>
        <w:tabs>
          <w:tab w:val="left" w:pos="284"/>
        </w:tabs>
        <w:jc w:val="center"/>
        <w:rPr>
          <w:rFonts w:ascii="Century Gothic" w:hAnsi="Century Gothic"/>
          <w:w w:val="90"/>
          <w:sz w:val="20"/>
        </w:rPr>
      </w:pPr>
      <w:r>
        <w:rPr>
          <w:rFonts w:ascii="Century Gothic" w:hAnsi="Century Gothic"/>
          <w:w w:val="90"/>
          <w:sz w:val="20"/>
        </w:rPr>
        <w:t>_________________________________________</w:t>
      </w:r>
    </w:p>
    <w:p w14:paraId="5873F509" w14:textId="5D0C5438"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 CARIMBO DA EMPRESA, </w:t>
      </w:r>
    </w:p>
    <w:p w14:paraId="738C2C63" w14:textId="5B870E0A" w:rsidR="006962C3" w:rsidRDefault="006962C3" w:rsidP="006962C3">
      <w:pPr>
        <w:widowControl w:val="0"/>
        <w:tabs>
          <w:tab w:val="left" w:pos="284"/>
        </w:tabs>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t>- NOME E CARGO DA PESSOA QUE ASSINA</w:t>
      </w:r>
    </w:p>
    <w:p w14:paraId="638FD52A" w14:textId="77777777" w:rsidR="006962C3" w:rsidRDefault="006962C3" w:rsidP="006962C3">
      <w:pPr>
        <w:widowControl w:val="0"/>
        <w:tabs>
          <w:tab w:val="left" w:pos="284"/>
        </w:tabs>
        <w:jc w:val="both"/>
        <w:rPr>
          <w:rFonts w:ascii="Century Gothic" w:hAnsi="Century Gothic"/>
          <w:w w:val="90"/>
          <w:sz w:val="20"/>
        </w:rPr>
      </w:pPr>
    </w:p>
    <w:p w14:paraId="1FF18832" w14:textId="77777777" w:rsidR="006962C3" w:rsidRDefault="006962C3" w:rsidP="006962C3">
      <w:pPr>
        <w:widowControl w:val="0"/>
        <w:tabs>
          <w:tab w:val="left" w:pos="284"/>
        </w:tabs>
        <w:jc w:val="center"/>
        <w:rPr>
          <w:rFonts w:ascii="Century Gothic" w:hAnsi="Century Gothic"/>
          <w:w w:val="90"/>
          <w:sz w:val="20"/>
        </w:rPr>
      </w:pPr>
    </w:p>
    <w:p w14:paraId="1002BB23" w14:textId="77777777" w:rsidR="006962C3" w:rsidRDefault="006962C3" w:rsidP="006962C3">
      <w:pPr>
        <w:widowControl w:val="0"/>
        <w:tabs>
          <w:tab w:val="left" w:pos="284"/>
        </w:tabs>
        <w:rPr>
          <w:rFonts w:ascii="Century Gothic" w:hAnsi="Century Gothic"/>
          <w:w w:val="90"/>
          <w:sz w:val="20"/>
        </w:rPr>
      </w:pPr>
    </w:p>
    <w:p w14:paraId="53D1E071" w14:textId="77777777" w:rsidR="006962C3" w:rsidRDefault="006962C3" w:rsidP="006962C3">
      <w:pPr>
        <w:widowControl w:val="0"/>
        <w:tabs>
          <w:tab w:val="left" w:pos="284"/>
        </w:tabs>
        <w:rPr>
          <w:rFonts w:ascii="Century Gothic" w:hAnsi="Century Gothic"/>
          <w:w w:val="90"/>
          <w:sz w:val="20"/>
        </w:rPr>
      </w:pPr>
    </w:p>
    <w:p w14:paraId="359C27C4" w14:textId="77777777" w:rsidR="006962C3" w:rsidRDefault="006962C3" w:rsidP="006962C3">
      <w:pPr>
        <w:widowControl w:val="0"/>
        <w:tabs>
          <w:tab w:val="left" w:pos="284"/>
        </w:tabs>
        <w:rPr>
          <w:rFonts w:ascii="Century Gothic" w:hAnsi="Century Gothic"/>
          <w:w w:val="90"/>
          <w:sz w:val="20"/>
        </w:rPr>
      </w:pPr>
    </w:p>
    <w:p w14:paraId="42AE6671" w14:textId="297D507E" w:rsidR="006962C3" w:rsidRDefault="006962C3" w:rsidP="006962C3">
      <w:pPr>
        <w:widowControl w:val="0"/>
        <w:tabs>
          <w:tab w:val="left" w:pos="284"/>
        </w:tabs>
        <w:rPr>
          <w:rFonts w:ascii="Century Gothic" w:hAnsi="Century Gothic"/>
          <w:w w:val="90"/>
          <w:sz w:val="20"/>
        </w:rPr>
      </w:pPr>
    </w:p>
    <w:p w14:paraId="4785B0F0" w14:textId="6EE1C5BF" w:rsidR="00B26B8A" w:rsidRDefault="00B26B8A" w:rsidP="006962C3">
      <w:pPr>
        <w:widowControl w:val="0"/>
        <w:tabs>
          <w:tab w:val="left" w:pos="284"/>
        </w:tabs>
        <w:rPr>
          <w:rFonts w:ascii="Century Gothic" w:hAnsi="Century Gothic"/>
          <w:w w:val="90"/>
          <w:sz w:val="20"/>
        </w:rPr>
      </w:pPr>
    </w:p>
    <w:p w14:paraId="666C1311" w14:textId="77777777" w:rsidR="00B26B8A" w:rsidRDefault="00B26B8A" w:rsidP="006962C3">
      <w:pPr>
        <w:widowControl w:val="0"/>
        <w:tabs>
          <w:tab w:val="left" w:pos="284"/>
        </w:tabs>
        <w:rPr>
          <w:rFonts w:ascii="Century Gothic" w:hAnsi="Century Gothic"/>
          <w:w w:val="90"/>
          <w:sz w:val="20"/>
        </w:rPr>
      </w:pPr>
    </w:p>
    <w:p w14:paraId="4379BA03" w14:textId="77777777" w:rsidR="002428EF" w:rsidRPr="00180035" w:rsidRDefault="002428EF" w:rsidP="002428EF">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p>
    <w:p w14:paraId="29829301" w14:textId="618A8E12" w:rsidR="006962C3" w:rsidRDefault="006962C3" w:rsidP="005C29B9">
      <w:pPr>
        <w:jc w:val="center"/>
        <w:rPr>
          <w:rFonts w:ascii="Century Gothic" w:hAnsi="Century Gothic"/>
          <w:b/>
          <w:w w:val="90"/>
          <w:sz w:val="20"/>
          <w:szCs w:val="20"/>
        </w:rPr>
      </w:pPr>
    </w:p>
    <w:p w14:paraId="1B792108" w14:textId="28FC0BD9" w:rsidR="00B26B8A" w:rsidRDefault="00B26B8A" w:rsidP="005C29B9">
      <w:pPr>
        <w:jc w:val="center"/>
        <w:rPr>
          <w:rFonts w:ascii="Century Gothic" w:hAnsi="Century Gothic"/>
          <w:b/>
          <w:w w:val="90"/>
          <w:sz w:val="20"/>
          <w:szCs w:val="20"/>
        </w:rPr>
      </w:pPr>
    </w:p>
    <w:p w14:paraId="685F423F" w14:textId="77777777" w:rsidR="00B26B8A" w:rsidRDefault="00B26B8A" w:rsidP="005C29B9">
      <w:pPr>
        <w:jc w:val="center"/>
        <w:rPr>
          <w:rFonts w:ascii="Century Gothic" w:hAnsi="Century Gothic"/>
          <w:b/>
          <w:w w:val="90"/>
          <w:sz w:val="20"/>
          <w:szCs w:val="20"/>
        </w:rPr>
      </w:pPr>
    </w:p>
    <w:p w14:paraId="06199BBE" w14:textId="1F7871C3" w:rsidR="006962C3" w:rsidRDefault="006962C3" w:rsidP="005C29B9">
      <w:pPr>
        <w:jc w:val="center"/>
        <w:rPr>
          <w:rFonts w:ascii="Century Gothic" w:hAnsi="Century Gothic"/>
          <w:b/>
          <w:w w:val="90"/>
          <w:sz w:val="20"/>
          <w:szCs w:val="20"/>
        </w:rPr>
      </w:pPr>
    </w:p>
    <w:p w14:paraId="6AB0FFFB" w14:textId="27AA50AB" w:rsidR="006962C3" w:rsidRDefault="006962C3" w:rsidP="005C29B9">
      <w:pPr>
        <w:jc w:val="center"/>
        <w:rPr>
          <w:rFonts w:ascii="Century Gothic" w:hAnsi="Century Gothic"/>
          <w:b/>
          <w:w w:val="90"/>
          <w:sz w:val="20"/>
          <w:szCs w:val="20"/>
        </w:rPr>
      </w:pPr>
    </w:p>
    <w:p w14:paraId="4BE583AA" w14:textId="67327C48" w:rsidR="006962C3" w:rsidRDefault="006962C3" w:rsidP="005C29B9">
      <w:pPr>
        <w:jc w:val="center"/>
        <w:rPr>
          <w:rFonts w:ascii="Century Gothic" w:hAnsi="Century Gothic"/>
          <w:b/>
          <w:w w:val="90"/>
          <w:sz w:val="20"/>
          <w:szCs w:val="20"/>
        </w:rPr>
      </w:pPr>
    </w:p>
    <w:p w14:paraId="309A0DEB" w14:textId="77777777" w:rsidR="00C14C69" w:rsidRDefault="00C14C69">
      <w:pPr>
        <w:rPr>
          <w:rFonts w:ascii="Century Gothic" w:hAnsi="Century Gothic"/>
          <w:b/>
          <w:w w:val="90"/>
          <w:sz w:val="20"/>
          <w:szCs w:val="20"/>
        </w:rPr>
      </w:pPr>
      <w:r>
        <w:rPr>
          <w:rFonts w:ascii="Century Gothic" w:hAnsi="Century Gothic"/>
          <w:b/>
          <w:w w:val="90"/>
          <w:sz w:val="20"/>
          <w:szCs w:val="20"/>
        </w:rPr>
        <w:br w:type="page"/>
      </w:r>
    </w:p>
    <w:p w14:paraId="1DB4443B" w14:textId="3F5B6763" w:rsidR="006962C3" w:rsidRDefault="006962C3" w:rsidP="006962C3">
      <w:pPr>
        <w:jc w:val="center"/>
        <w:rPr>
          <w:rFonts w:ascii="Century Gothic" w:hAnsi="Century Gothic"/>
          <w:b/>
          <w:w w:val="90"/>
          <w:sz w:val="20"/>
          <w:szCs w:val="20"/>
        </w:rPr>
      </w:pPr>
      <w:r w:rsidRPr="003F52F1">
        <w:rPr>
          <w:rFonts w:ascii="Century Gothic" w:hAnsi="Century Gothic"/>
          <w:b/>
          <w:w w:val="90"/>
          <w:sz w:val="20"/>
          <w:szCs w:val="20"/>
        </w:rPr>
        <w:lastRenderedPageBreak/>
        <w:t xml:space="preserve">A N E X </w:t>
      </w:r>
      <w:proofErr w:type="gramStart"/>
      <w:r w:rsidRPr="003F52F1">
        <w:rPr>
          <w:rFonts w:ascii="Century Gothic" w:hAnsi="Century Gothic"/>
          <w:b/>
          <w:w w:val="90"/>
          <w:sz w:val="20"/>
          <w:szCs w:val="20"/>
        </w:rPr>
        <w:t xml:space="preserve">O  </w:t>
      </w:r>
      <w:r w:rsidR="008401AF">
        <w:rPr>
          <w:rFonts w:ascii="Century Gothic" w:hAnsi="Century Gothic"/>
          <w:b/>
          <w:w w:val="90"/>
          <w:sz w:val="20"/>
          <w:szCs w:val="20"/>
        </w:rPr>
        <w:t>9</w:t>
      </w:r>
      <w:proofErr w:type="gramEnd"/>
    </w:p>
    <w:p w14:paraId="31C2EABE" w14:textId="77777777" w:rsidR="006962C3" w:rsidRDefault="006962C3" w:rsidP="005C29B9">
      <w:pPr>
        <w:jc w:val="center"/>
        <w:rPr>
          <w:rFonts w:ascii="Century Gothic" w:hAnsi="Century Gothic"/>
          <w:b/>
          <w:w w:val="90"/>
          <w:sz w:val="20"/>
          <w:szCs w:val="20"/>
        </w:rPr>
      </w:pPr>
    </w:p>
    <w:p w14:paraId="30823B63" w14:textId="77777777" w:rsidR="005C29B9" w:rsidRPr="003F52F1" w:rsidRDefault="005C29B9" w:rsidP="005C29B9">
      <w:pPr>
        <w:jc w:val="center"/>
        <w:rPr>
          <w:rFonts w:ascii="Century Gothic" w:hAnsi="Century Gothic"/>
          <w:b/>
          <w:w w:val="90"/>
          <w:sz w:val="20"/>
          <w:szCs w:val="20"/>
        </w:rPr>
      </w:pPr>
    </w:p>
    <w:p w14:paraId="2DD571BB" w14:textId="77777777" w:rsidR="004D0810" w:rsidRPr="003F52F1" w:rsidRDefault="004D0810" w:rsidP="004F6FEE">
      <w:pPr>
        <w:tabs>
          <w:tab w:val="left" w:pos="426"/>
        </w:tabs>
        <w:jc w:val="both"/>
        <w:rPr>
          <w:rFonts w:ascii="Century Gothic" w:hAnsi="Century Gothic"/>
          <w:w w:val="90"/>
          <w:sz w:val="20"/>
          <w:szCs w:val="20"/>
        </w:rPr>
      </w:pPr>
    </w:p>
    <w:p w14:paraId="7078D8C4" w14:textId="77777777" w:rsidR="00463CB5" w:rsidRPr="003F52F1" w:rsidRDefault="0016282A"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A</w:t>
      </w:r>
      <w:r w:rsidR="00463CB5" w:rsidRPr="003F52F1">
        <w:rPr>
          <w:rFonts w:ascii="Century Gothic" w:hAnsi="Century Gothic"/>
          <w:b/>
          <w:w w:val="90"/>
          <w:sz w:val="20"/>
          <w:szCs w:val="20"/>
        </w:rPr>
        <w:t>TO (N) Nº 308/2003 - P.G.J., DE 18 DE MARÇO DE 2003</w:t>
      </w:r>
    </w:p>
    <w:p w14:paraId="6720BC21" w14:textId="77777777" w:rsidR="00463CB5" w:rsidRPr="003F52F1" w:rsidRDefault="00463CB5" w:rsidP="004F6FEE">
      <w:pPr>
        <w:tabs>
          <w:tab w:val="left" w:pos="426"/>
        </w:tabs>
        <w:jc w:val="center"/>
        <w:rPr>
          <w:rFonts w:ascii="Century Gothic" w:hAnsi="Century Gothic"/>
          <w:b/>
          <w:w w:val="90"/>
          <w:sz w:val="20"/>
          <w:szCs w:val="20"/>
        </w:rPr>
      </w:pPr>
      <w:r w:rsidRPr="003F52F1">
        <w:rPr>
          <w:rFonts w:ascii="Century Gothic" w:hAnsi="Century Gothic"/>
          <w:b/>
          <w:w w:val="90"/>
          <w:sz w:val="20"/>
          <w:szCs w:val="20"/>
        </w:rPr>
        <w:t>Publicado no D.O.E. de 19.03.2003</w:t>
      </w:r>
    </w:p>
    <w:p w14:paraId="6DDE319A" w14:textId="77777777" w:rsidR="00463CB5" w:rsidRPr="003F52F1" w:rsidRDefault="00463CB5" w:rsidP="004F6FEE">
      <w:pPr>
        <w:tabs>
          <w:tab w:val="left" w:pos="426"/>
        </w:tabs>
        <w:jc w:val="both"/>
        <w:rPr>
          <w:rFonts w:ascii="Century Gothic" w:hAnsi="Century Gothic"/>
          <w:w w:val="90"/>
          <w:sz w:val="20"/>
          <w:szCs w:val="20"/>
        </w:rPr>
      </w:pPr>
    </w:p>
    <w:p w14:paraId="0021C534" w14:textId="77777777" w:rsidR="00463CB5" w:rsidRPr="003F52F1" w:rsidRDefault="00463CB5" w:rsidP="004F6FEE">
      <w:pPr>
        <w:tabs>
          <w:tab w:val="left" w:pos="426"/>
        </w:tabs>
        <w:jc w:val="both"/>
        <w:rPr>
          <w:rFonts w:ascii="Century Gothic" w:hAnsi="Century Gothic"/>
          <w:w w:val="90"/>
          <w:sz w:val="20"/>
          <w:szCs w:val="20"/>
        </w:rPr>
      </w:pPr>
      <w:r w:rsidRPr="003F52F1">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2A9710DE"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w w:val="90"/>
          <w:sz w:val="20"/>
          <w:szCs w:val="20"/>
        </w:rPr>
        <w:t xml:space="preserve">O </w:t>
      </w:r>
      <w:r w:rsidR="00463CB5" w:rsidRPr="003F52F1">
        <w:rPr>
          <w:rFonts w:ascii="Century Gothic" w:hAnsi="Century Gothic"/>
          <w:b/>
          <w:w w:val="90"/>
          <w:sz w:val="20"/>
          <w:szCs w:val="20"/>
        </w:rPr>
        <w:t>PROCURADOR-GERAL DE JUSTIÇA</w:t>
      </w:r>
      <w:r w:rsidR="00463CB5" w:rsidRPr="003F52F1">
        <w:rPr>
          <w:rFonts w:ascii="Century Gothic" w:hAnsi="Century Gothic"/>
          <w:w w:val="90"/>
          <w:sz w:val="20"/>
          <w:szCs w:val="20"/>
        </w:rPr>
        <w:t xml:space="preserve">, no uso de suas atribuições previstas no artigo 19, inciso IX, alínea "a", da Lei Complementar nº 734, de 26 de novembro de 1993, </w:t>
      </w:r>
    </w:p>
    <w:p w14:paraId="006ED83D"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w w:val="90"/>
          <w:sz w:val="20"/>
          <w:szCs w:val="20"/>
        </w:rPr>
        <w:t xml:space="preserve">Considerando o que estabelece o artigo 115 da Lei Federal nº 8.666, de 21 de junho de 1993, com suas alterações, </w:t>
      </w:r>
    </w:p>
    <w:p w14:paraId="376A57E1"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w w:val="90"/>
          <w:sz w:val="20"/>
          <w:szCs w:val="20"/>
        </w:rPr>
        <w:t>Considerando a necessidade de se adaptar a atual norma sobre aplicação de multas no âmbito deste Ministério Público,</w:t>
      </w:r>
    </w:p>
    <w:p w14:paraId="05BA23AA"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w w:val="90"/>
          <w:sz w:val="20"/>
          <w:szCs w:val="20"/>
        </w:rPr>
        <w:t>Resolve:</w:t>
      </w:r>
    </w:p>
    <w:p w14:paraId="50F6F64A"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1º</w:t>
      </w:r>
      <w:r w:rsidR="00463CB5" w:rsidRPr="003F52F1">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D53644D" w14:textId="77777777" w:rsidR="0073712F" w:rsidRPr="003F52F1" w:rsidRDefault="0073712F" w:rsidP="0073712F">
      <w:pPr>
        <w:tabs>
          <w:tab w:val="left" w:pos="426"/>
          <w:tab w:val="left" w:pos="1134"/>
        </w:tabs>
        <w:jc w:val="both"/>
        <w:rPr>
          <w:rFonts w:ascii="Century Gothic" w:hAnsi="Century Gothic"/>
          <w:w w:val="90"/>
          <w:sz w:val="20"/>
          <w:szCs w:val="20"/>
        </w:rPr>
      </w:pPr>
    </w:p>
    <w:p w14:paraId="733BBBA1"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2º</w:t>
      </w:r>
      <w:r w:rsidR="00463CB5" w:rsidRPr="003F52F1">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59A11A3" w14:textId="77777777" w:rsidR="0073712F" w:rsidRPr="003F52F1" w:rsidRDefault="0073712F" w:rsidP="0073712F">
      <w:pPr>
        <w:tabs>
          <w:tab w:val="left" w:pos="426"/>
          <w:tab w:val="left" w:pos="1134"/>
        </w:tabs>
        <w:jc w:val="both"/>
        <w:rPr>
          <w:rFonts w:ascii="Century Gothic" w:hAnsi="Century Gothic"/>
          <w:w w:val="90"/>
          <w:sz w:val="20"/>
          <w:szCs w:val="20"/>
        </w:rPr>
      </w:pPr>
    </w:p>
    <w:p w14:paraId="12A387B0"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73712F">
        <w:rPr>
          <w:rFonts w:ascii="Century Gothic" w:hAnsi="Century Gothic"/>
          <w:b/>
          <w:w w:val="90"/>
          <w:sz w:val="20"/>
          <w:szCs w:val="20"/>
        </w:rPr>
        <w:t>Artigo 3º</w:t>
      </w:r>
      <w:r w:rsidR="00463CB5" w:rsidRPr="003F52F1">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26992CE0"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proofErr w:type="gramStart"/>
      <w:r w:rsidR="00463CB5" w:rsidRPr="003F52F1">
        <w:rPr>
          <w:rFonts w:ascii="Century Gothic" w:hAnsi="Century Gothic"/>
          <w:b/>
          <w:w w:val="90"/>
          <w:sz w:val="20"/>
          <w:szCs w:val="20"/>
        </w:rPr>
        <w:t>I</w:t>
      </w:r>
      <w:r w:rsidR="00463CB5" w:rsidRPr="003F52F1">
        <w:rPr>
          <w:rFonts w:ascii="Century Gothic" w:hAnsi="Century Gothic"/>
          <w:w w:val="90"/>
          <w:sz w:val="20"/>
          <w:szCs w:val="20"/>
        </w:rPr>
        <w:t xml:space="preserve">  -</w:t>
      </w:r>
      <w:proofErr w:type="gramEnd"/>
      <w:r w:rsidR="00463CB5" w:rsidRPr="003F52F1">
        <w:rPr>
          <w:rFonts w:ascii="Century Gothic" w:hAnsi="Century Gothic"/>
          <w:w w:val="90"/>
          <w:sz w:val="20"/>
          <w:szCs w:val="20"/>
        </w:rPr>
        <w:t xml:space="preserve"> de 1% (um por cento) ao dia, para atraso até 30 (trinta) dias;</w:t>
      </w:r>
    </w:p>
    <w:p w14:paraId="5D5B6138"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II</w:t>
      </w:r>
      <w:r w:rsidR="00463CB5" w:rsidRPr="003F52F1">
        <w:rPr>
          <w:rFonts w:ascii="Century Gothic" w:hAnsi="Century Gothic"/>
          <w:w w:val="90"/>
          <w:sz w:val="20"/>
          <w:szCs w:val="20"/>
        </w:rPr>
        <w:t xml:space="preserve"> - </w:t>
      </w:r>
      <w:proofErr w:type="gramStart"/>
      <w:r w:rsidR="00463CB5" w:rsidRPr="003F52F1">
        <w:rPr>
          <w:rFonts w:ascii="Century Gothic" w:hAnsi="Century Gothic"/>
          <w:w w:val="90"/>
          <w:sz w:val="20"/>
          <w:szCs w:val="20"/>
        </w:rPr>
        <w:t>de</w:t>
      </w:r>
      <w:proofErr w:type="gramEnd"/>
      <w:r w:rsidR="00463CB5" w:rsidRPr="003F52F1">
        <w:rPr>
          <w:rFonts w:ascii="Century Gothic" w:hAnsi="Century Gothic"/>
          <w:w w:val="90"/>
          <w:sz w:val="20"/>
          <w:szCs w:val="20"/>
        </w:rPr>
        <w:t xml:space="preserve"> 2% (dois por cento) ao dia, para atraso superior a 30 (trinta) dias, limitado a 45 (quarenta e cinco) dias;</w:t>
      </w:r>
    </w:p>
    <w:p w14:paraId="15AD8500" w14:textId="77777777" w:rsidR="0073712F"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III</w:t>
      </w:r>
      <w:r w:rsidR="00463CB5" w:rsidRPr="003F52F1">
        <w:rPr>
          <w:rFonts w:ascii="Century Gothic" w:hAnsi="Century Gothic"/>
          <w:w w:val="90"/>
          <w:sz w:val="20"/>
          <w:szCs w:val="20"/>
        </w:rPr>
        <w:t xml:space="preserve"> - atraso superior a 45 (quarenta e cinco) dias, caracteriza inexecução parcial ou total, conforme o caso, aplicando-se o disposto no artigo 6º. </w:t>
      </w:r>
    </w:p>
    <w:p w14:paraId="3CD41ACE" w14:textId="77777777" w:rsidR="00463CB5" w:rsidRPr="003F52F1" w:rsidRDefault="00463CB5" w:rsidP="0073712F">
      <w:pPr>
        <w:tabs>
          <w:tab w:val="left" w:pos="426"/>
          <w:tab w:val="left" w:pos="1134"/>
        </w:tabs>
        <w:jc w:val="both"/>
        <w:rPr>
          <w:rFonts w:ascii="Century Gothic" w:hAnsi="Century Gothic"/>
          <w:w w:val="90"/>
          <w:sz w:val="20"/>
          <w:szCs w:val="20"/>
        </w:rPr>
      </w:pPr>
      <w:r w:rsidRPr="003F52F1">
        <w:rPr>
          <w:rFonts w:ascii="Century Gothic" w:hAnsi="Century Gothic"/>
          <w:w w:val="90"/>
          <w:sz w:val="20"/>
          <w:szCs w:val="20"/>
        </w:rPr>
        <w:t xml:space="preserve">  </w:t>
      </w:r>
    </w:p>
    <w:p w14:paraId="30152774"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4º</w:t>
      </w:r>
      <w:r w:rsidR="00463CB5" w:rsidRPr="003F52F1">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6976615" w14:textId="77777777" w:rsidR="0073712F" w:rsidRPr="003F52F1" w:rsidRDefault="0073712F" w:rsidP="0073712F">
      <w:pPr>
        <w:tabs>
          <w:tab w:val="left" w:pos="426"/>
          <w:tab w:val="left" w:pos="1134"/>
        </w:tabs>
        <w:jc w:val="both"/>
        <w:rPr>
          <w:rFonts w:ascii="Century Gothic" w:hAnsi="Century Gothic"/>
          <w:w w:val="90"/>
          <w:sz w:val="20"/>
          <w:szCs w:val="20"/>
        </w:rPr>
      </w:pPr>
    </w:p>
    <w:p w14:paraId="6933FE68" w14:textId="77777777" w:rsidR="0073712F"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5º</w:t>
      </w:r>
      <w:r w:rsidR="00463CB5" w:rsidRPr="003F52F1">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0AB3C043" w14:textId="77777777" w:rsidR="0094725F" w:rsidRDefault="00463CB5" w:rsidP="0073712F">
      <w:pPr>
        <w:tabs>
          <w:tab w:val="left" w:pos="426"/>
          <w:tab w:val="left" w:pos="1134"/>
        </w:tabs>
        <w:jc w:val="both"/>
        <w:rPr>
          <w:rFonts w:ascii="Century Gothic" w:hAnsi="Century Gothic"/>
          <w:w w:val="90"/>
          <w:sz w:val="20"/>
          <w:szCs w:val="20"/>
        </w:rPr>
      </w:pPr>
      <w:r w:rsidRPr="003F52F1">
        <w:rPr>
          <w:rFonts w:ascii="Century Gothic" w:hAnsi="Century Gothic"/>
          <w:b/>
          <w:w w:val="90"/>
          <w:sz w:val="20"/>
          <w:szCs w:val="20"/>
        </w:rPr>
        <w:t>Parágrafo único</w:t>
      </w:r>
      <w:r w:rsidRPr="003F52F1">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2CE39412" w14:textId="77777777" w:rsidR="0073712F" w:rsidRPr="003F52F1" w:rsidRDefault="0073712F" w:rsidP="0073712F">
      <w:pPr>
        <w:tabs>
          <w:tab w:val="left" w:pos="426"/>
          <w:tab w:val="left" w:pos="1134"/>
        </w:tabs>
        <w:jc w:val="both"/>
        <w:rPr>
          <w:rFonts w:ascii="Century Gothic" w:hAnsi="Century Gothic"/>
          <w:w w:val="90"/>
          <w:sz w:val="20"/>
          <w:szCs w:val="20"/>
        </w:rPr>
      </w:pPr>
    </w:p>
    <w:p w14:paraId="31B44630"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t xml:space="preserve">                </w:t>
      </w:r>
      <w:r w:rsidR="00463CB5" w:rsidRPr="003F52F1">
        <w:rPr>
          <w:rFonts w:ascii="Century Gothic" w:hAnsi="Century Gothic"/>
          <w:b/>
          <w:w w:val="90"/>
          <w:sz w:val="20"/>
          <w:szCs w:val="20"/>
        </w:rPr>
        <w:t>Artigo 6º</w:t>
      </w:r>
      <w:r w:rsidR="00463CB5" w:rsidRPr="003F52F1">
        <w:rPr>
          <w:rFonts w:ascii="Century Gothic" w:hAnsi="Century Gothic"/>
          <w:w w:val="90"/>
          <w:sz w:val="20"/>
          <w:szCs w:val="20"/>
        </w:rPr>
        <w:t xml:space="preserve"> - Pela inexecução total ou parcial dos serviços, obras ou </w:t>
      </w:r>
      <w:proofErr w:type="spellStart"/>
      <w:r w:rsidR="00463CB5" w:rsidRPr="003F52F1">
        <w:rPr>
          <w:rFonts w:ascii="Century Gothic" w:hAnsi="Century Gothic"/>
          <w:w w:val="90"/>
          <w:sz w:val="20"/>
          <w:szCs w:val="20"/>
        </w:rPr>
        <w:t>ateriais</w:t>
      </w:r>
      <w:proofErr w:type="spellEnd"/>
      <w:r w:rsidR="00463CB5" w:rsidRPr="003F52F1">
        <w:rPr>
          <w:rFonts w:ascii="Century Gothic" w:hAnsi="Century Gothic"/>
          <w:w w:val="90"/>
          <w:sz w:val="20"/>
          <w:szCs w:val="20"/>
        </w:rPr>
        <w:t xml:space="preserve"> poderá ser aplicada multa:</w:t>
      </w:r>
    </w:p>
    <w:p w14:paraId="6BF57C7F"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I</w:t>
      </w:r>
      <w:r w:rsidR="00463CB5" w:rsidRPr="003F52F1">
        <w:rPr>
          <w:rFonts w:ascii="Century Gothic" w:hAnsi="Century Gothic"/>
          <w:w w:val="90"/>
          <w:sz w:val="20"/>
          <w:szCs w:val="20"/>
        </w:rPr>
        <w:t xml:space="preserve"> - </w:t>
      </w:r>
      <w:proofErr w:type="gramStart"/>
      <w:r w:rsidR="00463CB5" w:rsidRPr="003F52F1">
        <w:rPr>
          <w:rFonts w:ascii="Century Gothic" w:hAnsi="Century Gothic"/>
          <w:w w:val="90"/>
          <w:sz w:val="20"/>
          <w:szCs w:val="20"/>
        </w:rPr>
        <w:t>de</w:t>
      </w:r>
      <w:proofErr w:type="gramEnd"/>
      <w:r w:rsidR="00463CB5" w:rsidRPr="003F52F1">
        <w:rPr>
          <w:rFonts w:ascii="Century Gothic" w:hAnsi="Century Gothic"/>
          <w:w w:val="90"/>
          <w:sz w:val="20"/>
          <w:szCs w:val="20"/>
        </w:rPr>
        <w:t xml:space="preserve"> 20 (vinte por cento) a 100% (cem por cento), sobre o valor das mercadorias não entregues ou da obrigação não cumprida;</w:t>
      </w:r>
    </w:p>
    <w:p w14:paraId="43B604E7"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sidR="00463CB5" w:rsidRPr="003F52F1">
        <w:rPr>
          <w:rFonts w:ascii="Century Gothic" w:hAnsi="Century Gothic"/>
          <w:b/>
          <w:w w:val="90"/>
          <w:sz w:val="20"/>
          <w:szCs w:val="20"/>
        </w:rPr>
        <w:t>II</w:t>
      </w:r>
      <w:r w:rsidR="00463CB5" w:rsidRPr="003F52F1">
        <w:rPr>
          <w:rFonts w:ascii="Century Gothic" w:hAnsi="Century Gothic"/>
          <w:w w:val="90"/>
          <w:sz w:val="20"/>
          <w:szCs w:val="20"/>
        </w:rPr>
        <w:t xml:space="preserve"> - </w:t>
      </w:r>
      <w:proofErr w:type="gramStart"/>
      <w:r w:rsidR="00463CB5" w:rsidRPr="003F52F1">
        <w:rPr>
          <w:rFonts w:ascii="Century Gothic" w:hAnsi="Century Gothic"/>
          <w:w w:val="90"/>
          <w:sz w:val="20"/>
          <w:szCs w:val="20"/>
        </w:rPr>
        <w:t>no</w:t>
      </w:r>
      <w:proofErr w:type="gramEnd"/>
      <w:r w:rsidR="00463CB5" w:rsidRPr="003F52F1">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38E6F9FE"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 1º</w:t>
      </w:r>
      <w:r w:rsidR="00463CB5" w:rsidRPr="003F52F1">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w:t>
      </w:r>
      <w:r w:rsidR="0064662C">
        <w:rPr>
          <w:rFonts w:ascii="Century Gothic" w:hAnsi="Century Gothic"/>
          <w:w w:val="90"/>
          <w:sz w:val="20"/>
          <w:szCs w:val="20"/>
        </w:rPr>
        <w:t>DETENTORA</w:t>
      </w:r>
      <w:r w:rsidR="00463CB5" w:rsidRPr="003F52F1">
        <w:rPr>
          <w:rFonts w:ascii="Century Gothic" w:hAnsi="Century Gothic"/>
          <w:w w:val="90"/>
          <w:sz w:val="20"/>
          <w:szCs w:val="20"/>
        </w:rPr>
        <w:t>.</w:t>
      </w:r>
    </w:p>
    <w:p w14:paraId="10116A94"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 2º</w:t>
      </w:r>
      <w:r w:rsidR="00463CB5" w:rsidRPr="003F52F1">
        <w:rPr>
          <w:rFonts w:ascii="Century Gothic" w:hAnsi="Century Gothic"/>
          <w:w w:val="90"/>
          <w:sz w:val="20"/>
          <w:szCs w:val="20"/>
        </w:rPr>
        <w:t xml:space="preserve"> - As penalidades previstas nos incisos I e II deste artigo são alternativas, prevalecendo a de maior valor.</w:t>
      </w:r>
    </w:p>
    <w:p w14:paraId="0732796D" w14:textId="77777777" w:rsidR="0073712F" w:rsidRPr="003F52F1" w:rsidRDefault="0073712F" w:rsidP="0073712F">
      <w:pPr>
        <w:tabs>
          <w:tab w:val="left" w:pos="426"/>
          <w:tab w:val="left" w:pos="1134"/>
        </w:tabs>
        <w:jc w:val="both"/>
        <w:rPr>
          <w:rFonts w:ascii="Century Gothic" w:hAnsi="Century Gothic"/>
          <w:w w:val="90"/>
          <w:sz w:val="20"/>
          <w:szCs w:val="20"/>
        </w:rPr>
      </w:pPr>
    </w:p>
    <w:p w14:paraId="3668ECEA"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7º</w:t>
      </w:r>
      <w:r w:rsidR="00463CB5" w:rsidRPr="003F52F1">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255AE30"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Parágrafo único</w:t>
      </w:r>
      <w:r w:rsidR="00463CB5" w:rsidRPr="003F52F1">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5C0857D4" w14:textId="77777777" w:rsidR="0073712F" w:rsidRPr="003F52F1" w:rsidRDefault="0073712F" w:rsidP="0073712F">
      <w:pPr>
        <w:tabs>
          <w:tab w:val="left" w:pos="426"/>
          <w:tab w:val="left" w:pos="1134"/>
        </w:tabs>
        <w:jc w:val="both"/>
        <w:rPr>
          <w:rFonts w:ascii="Century Gothic" w:hAnsi="Century Gothic"/>
          <w:w w:val="90"/>
          <w:sz w:val="20"/>
          <w:szCs w:val="20"/>
        </w:rPr>
      </w:pPr>
    </w:p>
    <w:p w14:paraId="471E4B8A"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8º</w:t>
      </w:r>
      <w:r w:rsidR="00463CB5" w:rsidRPr="003F52F1">
        <w:rPr>
          <w:rFonts w:ascii="Century Gothic" w:hAnsi="Century Gothic"/>
          <w:w w:val="90"/>
          <w:sz w:val="20"/>
          <w:szCs w:val="20"/>
        </w:rPr>
        <w:t xml:space="preserve"> - A aplicação de multa prevista neste Ato </w:t>
      </w:r>
      <w:proofErr w:type="gramStart"/>
      <w:r w:rsidR="00463CB5" w:rsidRPr="003F52F1">
        <w:rPr>
          <w:rFonts w:ascii="Century Gothic" w:hAnsi="Century Gothic"/>
          <w:w w:val="90"/>
          <w:sz w:val="20"/>
          <w:szCs w:val="20"/>
        </w:rPr>
        <w:t>será  apurada</w:t>
      </w:r>
      <w:proofErr w:type="gramEnd"/>
      <w:r w:rsidR="00463CB5" w:rsidRPr="003F52F1">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7044B9B5" w14:textId="77777777" w:rsidR="0073712F" w:rsidRPr="003F52F1" w:rsidRDefault="0073712F" w:rsidP="0073712F">
      <w:pPr>
        <w:tabs>
          <w:tab w:val="left" w:pos="426"/>
          <w:tab w:val="left" w:pos="1134"/>
        </w:tabs>
        <w:jc w:val="both"/>
        <w:rPr>
          <w:rFonts w:ascii="Century Gothic" w:hAnsi="Century Gothic"/>
          <w:w w:val="90"/>
          <w:sz w:val="20"/>
          <w:szCs w:val="20"/>
        </w:rPr>
      </w:pPr>
    </w:p>
    <w:p w14:paraId="17954706"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9º</w:t>
      </w:r>
      <w:r w:rsidR="00463CB5" w:rsidRPr="003F52F1">
        <w:rPr>
          <w:rFonts w:ascii="Century Gothic" w:hAnsi="Century Gothic"/>
          <w:w w:val="90"/>
          <w:sz w:val="20"/>
          <w:szCs w:val="20"/>
        </w:rPr>
        <w:t xml:space="preserve"> - Da aplicação da multa caberá recurso </w:t>
      </w:r>
      <w:proofErr w:type="gramStart"/>
      <w:r w:rsidR="00463CB5" w:rsidRPr="003F52F1">
        <w:rPr>
          <w:rFonts w:ascii="Century Gothic" w:hAnsi="Century Gothic"/>
          <w:w w:val="90"/>
          <w:sz w:val="20"/>
          <w:szCs w:val="20"/>
        </w:rPr>
        <w:t>administrativo,  que</w:t>
      </w:r>
      <w:proofErr w:type="gramEnd"/>
      <w:r w:rsidR="00463CB5" w:rsidRPr="003F52F1">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54D264CE" w14:textId="77777777" w:rsidR="0073712F" w:rsidRPr="003F52F1" w:rsidRDefault="0073712F" w:rsidP="0073712F">
      <w:pPr>
        <w:tabs>
          <w:tab w:val="left" w:pos="426"/>
          <w:tab w:val="left" w:pos="1134"/>
        </w:tabs>
        <w:jc w:val="both"/>
        <w:rPr>
          <w:rFonts w:ascii="Century Gothic" w:hAnsi="Century Gothic"/>
          <w:w w:val="90"/>
          <w:sz w:val="20"/>
          <w:szCs w:val="20"/>
        </w:rPr>
      </w:pPr>
    </w:p>
    <w:p w14:paraId="26721272"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10</w:t>
      </w:r>
      <w:r w:rsidR="00463CB5" w:rsidRPr="003F52F1">
        <w:rPr>
          <w:rFonts w:ascii="Century Gothic" w:hAnsi="Century Gothic"/>
          <w:w w:val="90"/>
          <w:sz w:val="20"/>
          <w:szCs w:val="20"/>
        </w:rPr>
        <w:t xml:space="preserve"> - Decorridos 15 (quinze) dias da notificação da decisão definitiva, o valor da multa, aplicada após regular processo administrativo, será:</w:t>
      </w:r>
    </w:p>
    <w:p w14:paraId="013A7091"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 xml:space="preserve">I </w:t>
      </w:r>
      <w:r w:rsidR="00463CB5" w:rsidRPr="003F52F1">
        <w:rPr>
          <w:rFonts w:ascii="Century Gothic" w:hAnsi="Century Gothic"/>
          <w:w w:val="90"/>
          <w:sz w:val="20"/>
          <w:szCs w:val="20"/>
        </w:rPr>
        <w:t xml:space="preserve">- </w:t>
      </w:r>
      <w:proofErr w:type="gramStart"/>
      <w:r w:rsidR="00463CB5" w:rsidRPr="003F52F1">
        <w:rPr>
          <w:rFonts w:ascii="Century Gothic" w:hAnsi="Century Gothic"/>
          <w:w w:val="90"/>
          <w:sz w:val="20"/>
          <w:szCs w:val="20"/>
        </w:rPr>
        <w:t>descontado</w:t>
      </w:r>
      <w:proofErr w:type="gramEnd"/>
      <w:r w:rsidR="00463CB5" w:rsidRPr="003F52F1">
        <w:rPr>
          <w:rFonts w:ascii="Century Gothic" w:hAnsi="Century Gothic"/>
          <w:w w:val="90"/>
          <w:sz w:val="20"/>
          <w:szCs w:val="20"/>
        </w:rPr>
        <w:t xml:space="preserve"> da garantia prestada quando da assinatura do contrato ou instrumento equivalente;</w:t>
      </w:r>
    </w:p>
    <w:p w14:paraId="39FD134A"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II</w:t>
      </w:r>
      <w:r w:rsidR="00463CB5" w:rsidRPr="003F52F1">
        <w:rPr>
          <w:rFonts w:ascii="Century Gothic" w:hAnsi="Century Gothic"/>
          <w:w w:val="90"/>
          <w:sz w:val="20"/>
          <w:szCs w:val="20"/>
        </w:rPr>
        <w:t xml:space="preserve"> - </w:t>
      </w:r>
      <w:proofErr w:type="gramStart"/>
      <w:r w:rsidR="00463CB5" w:rsidRPr="003F52F1">
        <w:rPr>
          <w:rFonts w:ascii="Century Gothic" w:hAnsi="Century Gothic"/>
          <w:w w:val="90"/>
          <w:sz w:val="20"/>
          <w:szCs w:val="20"/>
        </w:rPr>
        <w:t>descontado</w:t>
      </w:r>
      <w:proofErr w:type="gramEnd"/>
      <w:r w:rsidR="00463CB5" w:rsidRPr="003F52F1">
        <w:rPr>
          <w:rFonts w:ascii="Century Gothic" w:hAnsi="Century Gothic"/>
          <w:w w:val="90"/>
          <w:sz w:val="20"/>
          <w:szCs w:val="20"/>
        </w:rPr>
        <w:t xml:space="preserve"> de pagamentos eventualmente devidos, quando não houver garantia ou esta for insuficiente; ou</w:t>
      </w:r>
    </w:p>
    <w:p w14:paraId="3CD9C298"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III</w:t>
      </w:r>
      <w:r w:rsidR="00463CB5" w:rsidRPr="003F52F1">
        <w:rPr>
          <w:rFonts w:ascii="Century Gothic" w:hAnsi="Century Gothic"/>
          <w:w w:val="90"/>
          <w:sz w:val="20"/>
          <w:szCs w:val="20"/>
        </w:rPr>
        <w:t xml:space="preserve"> - recolhido por intermédio de guia de recolhimento específica, pela própria pessoa física ou jurídica multada, preenchendo-se o campo respectivo com o código </w:t>
      </w:r>
      <w:proofErr w:type="gramStart"/>
      <w:r w:rsidR="00463CB5" w:rsidRPr="003F52F1">
        <w:rPr>
          <w:rFonts w:ascii="Century Gothic" w:hAnsi="Century Gothic"/>
          <w:w w:val="90"/>
          <w:sz w:val="20"/>
          <w:szCs w:val="20"/>
        </w:rPr>
        <w:t>nº  500</w:t>
      </w:r>
      <w:proofErr w:type="gramEnd"/>
      <w:r w:rsidR="00463CB5" w:rsidRPr="003F52F1">
        <w:rPr>
          <w:rFonts w:ascii="Century Gothic" w:hAnsi="Century Gothic"/>
          <w:w w:val="90"/>
          <w:sz w:val="20"/>
          <w:szCs w:val="20"/>
        </w:rPr>
        <w:t>, junto à Nossa Caixa Nosso Banco S/A.</w:t>
      </w:r>
    </w:p>
    <w:p w14:paraId="090B15D1"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Parágrafo único</w:t>
      </w:r>
      <w:r w:rsidR="00463CB5" w:rsidRPr="003F52F1">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0950A92D" w14:textId="77777777" w:rsidR="0073712F" w:rsidRPr="003F52F1" w:rsidRDefault="0073712F" w:rsidP="0073712F">
      <w:pPr>
        <w:tabs>
          <w:tab w:val="left" w:pos="426"/>
          <w:tab w:val="left" w:pos="1134"/>
        </w:tabs>
        <w:jc w:val="both"/>
        <w:rPr>
          <w:rFonts w:ascii="Century Gothic" w:hAnsi="Century Gothic"/>
          <w:w w:val="90"/>
          <w:sz w:val="20"/>
          <w:szCs w:val="20"/>
        </w:rPr>
      </w:pPr>
    </w:p>
    <w:p w14:paraId="7676EA4D"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11</w:t>
      </w:r>
      <w:r w:rsidR="00463CB5" w:rsidRPr="003F52F1">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B078CB3"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Parágrafo único</w:t>
      </w:r>
      <w:r w:rsidR="00463CB5" w:rsidRPr="003F52F1">
        <w:rPr>
          <w:rFonts w:ascii="Century Gothic" w:hAnsi="Century Gothic"/>
          <w:w w:val="90"/>
          <w:sz w:val="20"/>
          <w:szCs w:val="20"/>
        </w:rPr>
        <w:t xml:space="preserve"> – A atualização monetária da multa será efetuada, até a data de seu efetivo pagamento, com base no INPC – IBGE.</w:t>
      </w:r>
    </w:p>
    <w:p w14:paraId="7BAD8B43" w14:textId="77777777" w:rsidR="00463CB5"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12</w:t>
      </w:r>
      <w:r w:rsidR="00463CB5" w:rsidRPr="003F52F1">
        <w:rPr>
          <w:rFonts w:ascii="Century Gothic" w:hAnsi="Century Gothic"/>
          <w:w w:val="90"/>
          <w:sz w:val="20"/>
          <w:szCs w:val="20"/>
        </w:rPr>
        <w:t xml:space="preserve"> - As sanções previstas neste Ato são autônomas e a aplicação de uma não exclui a de </w:t>
      </w:r>
      <w:proofErr w:type="gramStart"/>
      <w:r w:rsidR="00463CB5" w:rsidRPr="003F52F1">
        <w:rPr>
          <w:rFonts w:ascii="Century Gothic" w:hAnsi="Century Gothic"/>
          <w:w w:val="90"/>
          <w:sz w:val="20"/>
          <w:szCs w:val="20"/>
        </w:rPr>
        <w:t>outra  e</w:t>
      </w:r>
      <w:proofErr w:type="gramEnd"/>
      <w:r w:rsidR="00463CB5" w:rsidRPr="003F52F1">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4BC47A2E"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13</w:t>
      </w:r>
      <w:r w:rsidR="00463CB5" w:rsidRPr="003F52F1">
        <w:rPr>
          <w:rFonts w:ascii="Century Gothic" w:hAnsi="Century Gothic"/>
          <w:w w:val="90"/>
          <w:sz w:val="20"/>
          <w:szCs w:val="20"/>
        </w:rPr>
        <w:t xml:space="preserve"> - O presente Ato deverá integrar, obrigatoriamente, como anexo, todos os instrumentos convocatórios de licitação, contratos ou equivalentes.</w:t>
      </w:r>
    </w:p>
    <w:p w14:paraId="74081E2A" w14:textId="77777777" w:rsidR="00463CB5"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14</w:t>
      </w:r>
      <w:r w:rsidR="00463CB5" w:rsidRPr="003F52F1">
        <w:rPr>
          <w:rFonts w:ascii="Century Gothic" w:hAnsi="Century Gothic"/>
          <w:w w:val="90"/>
          <w:sz w:val="20"/>
          <w:szCs w:val="20"/>
        </w:rPr>
        <w:t xml:space="preserve"> - As disposições constantes deste Ato aplicam-se, também, às contratações decorrentes de dispensa ou inexigibilidade de licitação.</w:t>
      </w:r>
    </w:p>
    <w:p w14:paraId="767A1D87" w14:textId="77777777" w:rsidR="0073712F" w:rsidRPr="003F52F1" w:rsidRDefault="0073712F" w:rsidP="0073712F">
      <w:pPr>
        <w:tabs>
          <w:tab w:val="left" w:pos="426"/>
          <w:tab w:val="left" w:pos="1134"/>
        </w:tabs>
        <w:jc w:val="both"/>
        <w:rPr>
          <w:rFonts w:ascii="Century Gothic" w:hAnsi="Century Gothic"/>
          <w:w w:val="90"/>
          <w:sz w:val="20"/>
          <w:szCs w:val="20"/>
        </w:rPr>
      </w:pPr>
    </w:p>
    <w:p w14:paraId="45CBB004" w14:textId="77777777" w:rsidR="009270E2" w:rsidRPr="003F52F1" w:rsidRDefault="0073712F" w:rsidP="0073712F">
      <w:pPr>
        <w:tabs>
          <w:tab w:val="left" w:pos="426"/>
          <w:tab w:val="left" w:pos="113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00463CB5" w:rsidRPr="003F52F1">
        <w:rPr>
          <w:rFonts w:ascii="Century Gothic" w:hAnsi="Century Gothic"/>
          <w:b/>
          <w:w w:val="90"/>
          <w:sz w:val="20"/>
          <w:szCs w:val="20"/>
        </w:rPr>
        <w:t>Artigo 15</w:t>
      </w:r>
      <w:r w:rsidR="00463CB5" w:rsidRPr="003F52F1">
        <w:rPr>
          <w:rFonts w:ascii="Century Gothic" w:hAnsi="Century Gothic"/>
          <w:w w:val="90"/>
          <w:sz w:val="20"/>
          <w:szCs w:val="20"/>
        </w:rPr>
        <w:t xml:space="preserve"> - Este Ato entrará em vigor na data de sua publicação, ficando revogado o Ato (N) nº 229/2000 - PGJ, de 03 de março de 2000.</w:t>
      </w:r>
    </w:p>
    <w:p w14:paraId="2CAE09B5" w14:textId="36A4CEC0" w:rsidR="00AF184E" w:rsidRPr="003F52F1" w:rsidRDefault="00AF184E" w:rsidP="00C14C69">
      <w:pPr>
        <w:tabs>
          <w:tab w:val="left" w:pos="426"/>
        </w:tabs>
        <w:jc w:val="center"/>
        <w:rPr>
          <w:rFonts w:ascii="Century Gothic" w:hAnsi="Century Gothic"/>
          <w:b/>
          <w:w w:val="90"/>
          <w:sz w:val="20"/>
          <w:szCs w:val="20"/>
        </w:rPr>
      </w:pPr>
      <w:r w:rsidRPr="003F52F1">
        <w:rPr>
          <w:rFonts w:ascii="Century Gothic" w:hAnsi="Century Gothic"/>
          <w:b/>
          <w:w w:val="90"/>
          <w:sz w:val="20"/>
          <w:szCs w:val="20"/>
        </w:rPr>
        <w:lastRenderedPageBreak/>
        <w:t xml:space="preserve">ANEXO </w:t>
      </w:r>
      <w:r w:rsidR="008401AF">
        <w:rPr>
          <w:rFonts w:ascii="Century Gothic" w:hAnsi="Century Gothic"/>
          <w:b/>
          <w:w w:val="90"/>
          <w:sz w:val="20"/>
          <w:szCs w:val="20"/>
        </w:rPr>
        <w:t>10</w:t>
      </w:r>
    </w:p>
    <w:p w14:paraId="2BB72DF6" w14:textId="77777777" w:rsidR="00AF184E" w:rsidRPr="003F52F1" w:rsidRDefault="00AF184E" w:rsidP="00AF184E">
      <w:pPr>
        <w:widowControl w:val="0"/>
        <w:tabs>
          <w:tab w:val="left" w:pos="284"/>
        </w:tabs>
        <w:autoSpaceDE w:val="0"/>
        <w:autoSpaceDN w:val="0"/>
        <w:adjustRightInd w:val="0"/>
        <w:jc w:val="center"/>
        <w:rPr>
          <w:rFonts w:ascii="Century Gothic" w:hAnsi="Century Gothic"/>
          <w:b/>
          <w:w w:val="90"/>
          <w:sz w:val="20"/>
          <w:szCs w:val="20"/>
        </w:rPr>
      </w:pPr>
    </w:p>
    <w:p w14:paraId="2D6AFB9A" w14:textId="77777777" w:rsidR="00550501" w:rsidRPr="00CA072E" w:rsidRDefault="00550501" w:rsidP="00550501">
      <w:pPr>
        <w:pStyle w:val="Ttulo9"/>
        <w:keepNext w:val="0"/>
        <w:tabs>
          <w:tab w:val="left" w:pos="567"/>
        </w:tabs>
        <w:mirrorIndents/>
        <w:rPr>
          <w:rFonts w:ascii="Century Gothic" w:hAnsi="Century Gothic"/>
          <w:w w:val="90"/>
          <w:sz w:val="20"/>
        </w:rPr>
      </w:pPr>
      <w:r w:rsidRPr="00CA072E">
        <w:rPr>
          <w:rFonts w:ascii="Century Gothic" w:hAnsi="Century Gothic"/>
          <w:w w:val="90"/>
          <w:sz w:val="20"/>
        </w:rPr>
        <w:t>RESOLUÇÃO Nº 37, DE 28 DE ABRIL DE 2009</w:t>
      </w:r>
    </w:p>
    <w:p w14:paraId="7C43167D" w14:textId="77777777" w:rsidR="00550501" w:rsidRPr="00550501" w:rsidRDefault="00550501" w:rsidP="00550501">
      <w:pPr>
        <w:widowControl w:val="0"/>
        <w:tabs>
          <w:tab w:val="left" w:pos="284"/>
        </w:tabs>
        <w:mirrorIndents/>
        <w:jc w:val="center"/>
        <w:rPr>
          <w:rFonts w:ascii="Century Gothic" w:hAnsi="Century Gothic" w:cs="Arial"/>
          <w:b/>
          <w:w w:val="90"/>
          <w:sz w:val="20"/>
          <w:szCs w:val="20"/>
        </w:rPr>
      </w:pPr>
      <w:r w:rsidRPr="00550501">
        <w:rPr>
          <w:rFonts w:ascii="Century Gothic" w:hAnsi="Century Gothic" w:cs="Arial"/>
          <w:b/>
          <w:w w:val="90"/>
          <w:sz w:val="20"/>
          <w:szCs w:val="20"/>
        </w:rPr>
        <w:t>CONSELHO NACIONAL DO MINISTÉRIO PÚBLICO</w:t>
      </w:r>
    </w:p>
    <w:p w14:paraId="34C2A78E" w14:textId="77777777" w:rsidR="00550501" w:rsidRPr="00550501" w:rsidRDefault="00550501" w:rsidP="00550501">
      <w:pPr>
        <w:widowControl w:val="0"/>
        <w:tabs>
          <w:tab w:val="left" w:pos="284"/>
        </w:tabs>
        <w:mirrorIndents/>
        <w:jc w:val="center"/>
        <w:rPr>
          <w:rFonts w:ascii="Century Gothic" w:hAnsi="Century Gothic" w:cs="Arial"/>
          <w:b/>
          <w:w w:val="90"/>
          <w:sz w:val="20"/>
          <w:szCs w:val="20"/>
        </w:rPr>
      </w:pPr>
      <w:r w:rsidRPr="00550501">
        <w:rPr>
          <w:rFonts w:ascii="Century Gothic" w:hAnsi="Century Gothic" w:cs="Arial"/>
          <w:b/>
          <w:w w:val="90"/>
          <w:sz w:val="20"/>
          <w:szCs w:val="20"/>
        </w:rPr>
        <w:t>(Publicada no Diário da Justiça, de 18/05/2009, pág. 03)</w:t>
      </w:r>
    </w:p>
    <w:p w14:paraId="2AA2CD07" w14:textId="77777777" w:rsidR="00550501" w:rsidRPr="00550501" w:rsidRDefault="00550501" w:rsidP="00550501">
      <w:pPr>
        <w:widowControl w:val="0"/>
        <w:tabs>
          <w:tab w:val="left" w:pos="284"/>
        </w:tabs>
        <w:mirrorIndents/>
        <w:jc w:val="center"/>
        <w:rPr>
          <w:rFonts w:ascii="Century Gothic" w:hAnsi="Century Gothic" w:cs="Arial"/>
          <w:b/>
          <w:w w:val="90"/>
          <w:sz w:val="20"/>
          <w:szCs w:val="20"/>
        </w:rPr>
      </w:pPr>
    </w:p>
    <w:p w14:paraId="42A0423C" w14:textId="77777777" w:rsidR="00550501" w:rsidRPr="00550501" w:rsidRDefault="00550501" w:rsidP="00550501">
      <w:pPr>
        <w:widowControl w:val="0"/>
        <w:tabs>
          <w:tab w:val="left" w:pos="284"/>
        </w:tabs>
        <w:mirrorIndents/>
        <w:jc w:val="center"/>
        <w:rPr>
          <w:rFonts w:ascii="Century Gothic" w:hAnsi="Century Gothic" w:cs="Arial"/>
          <w:b/>
          <w:w w:val="90"/>
          <w:sz w:val="20"/>
          <w:szCs w:val="20"/>
        </w:rPr>
      </w:pPr>
    </w:p>
    <w:tbl>
      <w:tblPr>
        <w:tblW w:w="0" w:type="auto"/>
        <w:tblInd w:w="-142" w:type="dxa"/>
        <w:tblLook w:val="04A0" w:firstRow="1" w:lastRow="0" w:firstColumn="1" w:lastColumn="0" w:noHBand="0" w:noVBand="1"/>
      </w:tblPr>
      <w:tblGrid>
        <w:gridCol w:w="4678"/>
      </w:tblGrid>
      <w:tr w:rsidR="00550501" w:rsidRPr="00550501" w14:paraId="0F49E35B" w14:textId="77777777" w:rsidTr="00550501">
        <w:tc>
          <w:tcPr>
            <w:tcW w:w="4678" w:type="dxa"/>
            <w:shd w:val="clear" w:color="auto" w:fill="auto"/>
          </w:tcPr>
          <w:p w14:paraId="1919D695" w14:textId="77777777" w:rsidR="00550501" w:rsidRPr="00550501" w:rsidRDefault="00550501" w:rsidP="006A0396">
            <w:pPr>
              <w:widowControl w:val="0"/>
              <w:tabs>
                <w:tab w:val="left" w:pos="284"/>
              </w:tabs>
              <w:mirrorIndents/>
              <w:jc w:val="both"/>
              <w:rPr>
                <w:rFonts w:ascii="Century Gothic" w:hAnsi="Century Gothic" w:cs="Arial"/>
                <w:b/>
                <w:w w:val="90"/>
                <w:sz w:val="20"/>
                <w:szCs w:val="20"/>
              </w:rPr>
            </w:pPr>
            <w:r w:rsidRPr="00550501">
              <w:rPr>
                <w:rFonts w:ascii="Century Gothic" w:hAnsi="Century Gothic" w:cs="Arial"/>
                <w:b/>
                <w:w w:val="90"/>
                <w:sz w:val="20"/>
                <w:szCs w:val="20"/>
              </w:rPr>
              <w:t>ALTERA AS RESOLUÇÕES CNMP Nº01/2005, Nº07/06 E Nº21/07, CONSIDERANDO O DISPOSTO NA SÚMULA VINCULANTE Nº13 DO SUPREMO TRIBUNAL FEDERAL</w:t>
            </w:r>
          </w:p>
        </w:tc>
      </w:tr>
    </w:tbl>
    <w:p w14:paraId="20A3C9A4" w14:textId="77777777" w:rsidR="00550501" w:rsidRPr="00550501" w:rsidRDefault="00550501" w:rsidP="00550501">
      <w:pPr>
        <w:widowControl w:val="0"/>
        <w:tabs>
          <w:tab w:val="left" w:pos="284"/>
        </w:tabs>
        <w:mirrorIndents/>
        <w:jc w:val="both"/>
        <w:rPr>
          <w:rFonts w:ascii="Century Gothic" w:hAnsi="Century Gothic" w:cs="Arial"/>
          <w:w w:val="90"/>
          <w:sz w:val="20"/>
          <w:szCs w:val="20"/>
        </w:rPr>
      </w:pPr>
    </w:p>
    <w:p w14:paraId="467B592B" w14:textId="77777777" w:rsidR="00550501" w:rsidRPr="00550501" w:rsidRDefault="00550501" w:rsidP="00550501">
      <w:pPr>
        <w:autoSpaceDE w:val="0"/>
        <w:autoSpaceDN w:val="0"/>
        <w:adjustRightInd w:val="0"/>
        <w:ind w:firstLine="1136"/>
        <w:jc w:val="both"/>
        <w:rPr>
          <w:rFonts w:ascii="Century Gothic" w:hAnsi="Century Gothic" w:cs="TimesNewRomanPSMT"/>
          <w:color w:val="000000"/>
          <w:w w:val="90"/>
          <w:sz w:val="20"/>
          <w:szCs w:val="20"/>
        </w:rPr>
      </w:pPr>
      <w:r w:rsidRPr="00550501">
        <w:rPr>
          <w:rFonts w:ascii="Century Gothic" w:hAnsi="Century Gothic" w:cs="TimesNewRomanPSMT"/>
          <w:color w:val="000000"/>
          <w:w w:val="90"/>
          <w:sz w:val="20"/>
          <w:szCs w:val="20"/>
        </w:rPr>
        <w:t xml:space="preserve">O </w:t>
      </w:r>
      <w:r w:rsidRPr="00550501">
        <w:rPr>
          <w:rFonts w:ascii="Century Gothic" w:hAnsi="Century Gothic" w:cs="TimesNewRomanPS-BoldMT"/>
          <w:bCs/>
          <w:color w:val="000000"/>
          <w:w w:val="90"/>
          <w:sz w:val="20"/>
          <w:szCs w:val="20"/>
        </w:rPr>
        <w:t>Conselho Nacional do Ministério Público</w:t>
      </w:r>
      <w:r w:rsidRPr="00550501">
        <w:rPr>
          <w:rFonts w:ascii="Century Gothic" w:hAnsi="Century Gothic" w:cs="TimesNewRomanPSMT"/>
          <w:color w:val="000000"/>
          <w:w w:val="90"/>
          <w:sz w:val="20"/>
          <w:szCs w:val="20"/>
        </w:rPr>
        <w:t xml:space="preserve">, no exercício da competência prevista no art. 130-A, §2°, inciso II, da Constituição Federal e com arrimo no artigo 19 do Regimento Interno, à luz dos </w:t>
      </w:r>
      <w:proofErr w:type="spellStart"/>
      <w:r w:rsidRPr="00550501">
        <w:rPr>
          <w:rFonts w:ascii="Century Gothic" w:hAnsi="Century Gothic" w:cs="TimesNewRomanPSMT"/>
          <w:color w:val="000000"/>
          <w:w w:val="90"/>
          <w:sz w:val="20"/>
          <w:szCs w:val="20"/>
        </w:rPr>
        <w:t>considerandos</w:t>
      </w:r>
      <w:proofErr w:type="spellEnd"/>
      <w:r w:rsidRPr="00550501">
        <w:rPr>
          <w:rFonts w:ascii="Century Gothic" w:hAnsi="Century Gothic" w:cs="TimesNewRomanPSMT"/>
          <w:color w:val="000000"/>
          <w:w w:val="90"/>
          <w:sz w:val="20"/>
          <w:szCs w:val="20"/>
        </w:rPr>
        <w:t xml:space="preserve"> mencionados nas </w:t>
      </w:r>
      <w:r w:rsidRPr="00550501">
        <w:rPr>
          <w:rFonts w:ascii="Century Gothic" w:hAnsi="Century Gothic" w:cs="TimesNewRomanPSMT"/>
          <w:w w:val="90"/>
          <w:sz w:val="20"/>
          <w:szCs w:val="20"/>
        </w:rPr>
        <w:t>Resoluções CNMP n° 01, de 07.11.2005, n° 07, de 17.04.2006, e n° 21, de 19.06.2007</w:t>
      </w:r>
      <w:r w:rsidRPr="00550501">
        <w:rPr>
          <w:rFonts w:ascii="Century Gothic" w:hAnsi="Century Gothic" w:cs="TimesNewRomanPSMT"/>
          <w:color w:val="000000"/>
          <w:w w:val="90"/>
          <w:sz w:val="20"/>
          <w:szCs w:val="20"/>
        </w:rPr>
        <w:t xml:space="preserve">, e considerando, ainda, o disposto na Súmula Vinculante n° 13 do Supremo Tribunal Federal, em conformidade com a decisão plenária tomada na sessão realizada no dia 28.04.2009, </w:t>
      </w:r>
    </w:p>
    <w:p w14:paraId="05189021" w14:textId="77777777" w:rsidR="00550501" w:rsidRPr="00550501" w:rsidRDefault="00550501" w:rsidP="00550501">
      <w:pPr>
        <w:autoSpaceDE w:val="0"/>
        <w:autoSpaceDN w:val="0"/>
        <w:adjustRightInd w:val="0"/>
        <w:jc w:val="both"/>
        <w:rPr>
          <w:rFonts w:ascii="Century Gothic" w:hAnsi="Century Gothic" w:cs="TimesNewRomanPSMT"/>
          <w:color w:val="000000"/>
          <w:w w:val="90"/>
          <w:sz w:val="20"/>
          <w:szCs w:val="20"/>
        </w:rPr>
      </w:pPr>
    </w:p>
    <w:p w14:paraId="1A5DFCBC" w14:textId="77777777" w:rsidR="00550501" w:rsidRPr="00550501" w:rsidRDefault="00550501" w:rsidP="00550501">
      <w:pPr>
        <w:autoSpaceDE w:val="0"/>
        <w:autoSpaceDN w:val="0"/>
        <w:adjustRightInd w:val="0"/>
        <w:ind w:left="852" w:firstLine="28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RESOLVE</w:t>
      </w:r>
      <w:r w:rsidRPr="00550501">
        <w:rPr>
          <w:rFonts w:ascii="Century Gothic" w:hAnsi="Century Gothic" w:cs="TimesNewRomanPSMT"/>
          <w:color w:val="000000"/>
          <w:w w:val="90"/>
          <w:sz w:val="20"/>
          <w:szCs w:val="20"/>
        </w:rPr>
        <w:t>:</w:t>
      </w:r>
    </w:p>
    <w:p w14:paraId="22B57B5C" w14:textId="77777777" w:rsidR="00550501" w:rsidRPr="00550501" w:rsidRDefault="00550501" w:rsidP="00550501">
      <w:pPr>
        <w:autoSpaceDE w:val="0"/>
        <w:autoSpaceDN w:val="0"/>
        <w:adjustRightInd w:val="0"/>
        <w:jc w:val="both"/>
        <w:rPr>
          <w:rFonts w:ascii="Century Gothic" w:hAnsi="Century Gothic" w:cs="TimesNewRomanPSMT"/>
          <w:color w:val="000000"/>
          <w:w w:val="90"/>
          <w:sz w:val="20"/>
          <w:szCs w:val="20"/>
        </w:rPr>
      </w:pPr>
    </w:p>
    <w:p w14:paraId="274A41B4"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1°</w:t>
      </w:r>
      <w:r w:rsidRPr="00550501">
        <w:rPr>
          <w:rFonts w:ascii="Century Gothic" w:hAnsi="Century Gothic" w:cs="TimesNewRomanPSMT"/>
          <w:color w:val="000000"/>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66C76297"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0A1E30A5"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2°</w:t>
      </w:r>
      <w:r w:rsidRPr="00550501">
        <w:rPr>
          <w:rFonts w:ascii="Century Gothic" w:hAnsi="Century Gothic" w:cs="TimesNewRomanPSMT"/>
          <w:color w:val="000000"/>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433CF219"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14207FDA"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3º</w:t>
      </w:r>
      <w:r w:rsidRPr="00550501">
        <w:rPr>
          <w:rFonts w:ascii="Century Gothic" w:hAnsi="Century Gothic" w:cs="TimesNewRomanPSMT"/>
          <w:color w:val="000000"/>
          <w:w w:val="90"/>
          <w:sz w:val="20"/>
          <w:szCs w:val="20"/>
        </w:rPr>
        <w:t xml:space="preserve"> - Constituem práticas de nepotismo vedadas no âmbito de todos os órgãos do Ministério Público da União e dos Estados: </w:t>
      </w:r>
    </w:p>
    <w:p w14:paraId="3DD58EB6" w14:textId="77777777" w:rsidR="00550501" w:rsidRPr="00550501" w:rsidRDefault="00550501" w:rsidP="00550501">
      <w:pPr>
        <w:autoSpaceDE w:val="0"/>
        <w:autoSpaceDN w:val="0"/>
        <w:adjustRightInd w:val="0"/>
        <w:ind w:firstLine="1134"/>
        <w:jc w:val="both"/>
        <w:rPr>
          <w:rFonts w:ascii="Century Gothic" w:hAnsi="Century Gothic" w:cs="TimesNewRomanPSMT"/>
          <w:color w:val="0000CD"/>
          <w:w w:val="90"/>
          <w:sz w:val="20"/>
          <w:szCs w:val="20"/>
        </w:rPr>
      </w:pPr>
    </w:p>
    <w:p w14:paraId="44D09EA7"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I</w:t>
      </w:r>
      <w:r w:rsidRPr="00550501">
        <w:rPr>
          <w:rFonts w:ascii="Century Gothic" w:hAnsi="Century Gothic" w:cs="TimesNewRomanPSMT"/>
          <w:color w:val="000000"/>
          <w:w w:val="90"/>
          <w:sz w:val="20"/>
          <w:szCs w:val="20"/>
        </w:rPr>
        <w:t xml:space="preserve"> – </w:t>
      </w:r>
      <w:proofErr w:type="gramStart"/>
      <w:r w:rsidRPr="00550501">
        <w:rPr>
          <w:rFonts w:ascii="Century Gothic" w:hAnsi="Century Gothic" w:cs="TimesNewRomanPSMT"/>
          <w:color w:val="000000"/>
          <w:w w:val="90"/>
          <w:sz w:val="20"/>
          <w:szCs w:val="20"/>
        </w:rPr>
        <w:t>a</w:t>
      </w:r>
      <w:proofErr w:type="gramEnd"/>
      <w:r w:rsidRPr="00550501">
        <w:rPr>
          <w:rFonts w:ascii="Century Gothic" w:hAnsi="Century Gothic" w:cs="TimesNewRomanPSMT"/>
          <w:color w:val="000000"/>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126351E6" w14:textId="77777777" w:rsidR="00550501" w:rsidRPr="00550501" w:rsidRDefault="00550501" w:rsidP="00550501">
      <w:pPr>
        <w:autoSpaceDE w:val="0"/>
        <w:autoSpaceDN w:val="0"/>
        <w:adjustRightInd w:val="0"/>
        <w:ind w:firstLine="1134"/>
        <w:jc w:val="both"/>
        <w:rPr>
          <w:rFonts w:ascii="Century Gothic" w:hAnsi="Century Gothic" w:cs="TimesNewRomanPSMT"/>
          <w:color w:val="0000CD"/>
          <w:w w:val="90"/>
          <w:sz w:val="20"/>
          <w:szCs w:val="20"/>
        </w:rPr>
      </w:pPr>
    </w:p>
    <w:p w14:paraId="0749A73F"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II</w:t>
      </w:r>
      <w:r w:rsidRPr="00550501">
        <w:rPr>
          <w:rFonts w:ascii="Century Gothic" w:hAnsi="Century Gothic" w:cs="TimesNewRomanPSMT"/>
          <w:color w:val="000000"/>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2FA1C254" w14:textId="77777777" w:rsidR="00550501" w:rsidRPr="00550501" w:rsidRDefault="00550501" w:rsidP="00550501">
      <w:pPr>
        <w:autoSpaceDE w:val="0"/>
        <w:autoSpaceDN w:val="0"/>
        <w:adjustRightInd w:val="0"/>
        <w:ind w:firstLine="1134"/>
        <w:jc w:val="both"/>
        <w:rPr>
          <w:rFonts w:ascii="Century Gothic" w:hAnsi="Century Gothic" w:cs="TimesNewRomanPSMT"/>
          <w:color w:val="0000CD"/>
          <w:w w:val="90"/>
          <w:sz w:val="20"/>
          <w:szCs w:val="20"/>
        </w:rPr>
      </w:pPr>
    </w:p>
    <w:p w14:paraId="6BA8CAF5"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color w:val="000000"/>
          <w:w w:val="90"/>
          <w:sz w:val="20"/>
          <w:szCs w:val="20"/>
        </w:rPr>
        <w:lastRenderedPageBreak/>
        <w:t xml:space="preserve">§ 1º A vedação prevista no inciso II deste artigo não se aplica às hipóteses nas quais a contratação seja realizada por ramo do Ministério Público diverso daquele ao qual pertence o membro ou servidor gerador da incompatibilidade. </w:t>
      </w:r>
    </w:p>
    <w:p w14:paraId="457F0CEB" w14:textId="77777777" w:rsidR="00550501" w:rsidRPr="00550501" w:rsidRDefault="00550501" w:rsidP="00550501">
      <w:pPr>
        <w:autoSpaceDE w:val="0"/>
        <w:autoSpaceDN w:val="0"/>
        <w:adjustRightInd w:val="0"/>
        <w:ind w:firstLine="1134"/>
        <w:jc w:val="both"/>
        <w:rPr>
          <w:rFonts w:ascii="Century Gothic" w:hAnsi="Century Gothic" w:cs="TimesNewRomanPSMT"/>
          <w:color w:val="0000CD"/>
          <w:w w:val="90"/>
          <w:sz w:val="20"/>
          <w:szCs w:val="20"/>
        </w:rPr>
      </w:pPr>
    </w:p>
    <w:p w14:paraId="361F6D36"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color w:val="000000"/>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6EAD8249" w14:textId="77777777" w:rsidR="00550501" w:rsidRPr="00550501" w:rsidRDefault="00550501" w:rsidP="00550501">
      <w:pPr>
        <w:autoSpaceDE w:val="0"/>
        <w:autoSpaceDN w:val="0"/>
        <w:adjustRightInd w:val="0"/>
        <w:ind w:firstLine="1134"/>
        <w:jc w:val="both"/>
        <w:rPr>
          <w:rFonts w:ascii="Century Gothic" w:hAnsi="Century Gothic" w:cs="TimesNewRomanPSMT"/>
          <w:color w:val="0000CD"/>
          <w:w w:val="90"/>
          <w:sz w:val="20"/>
          <w:szCs w:val="20"/>
        </w:rPr>
      </w:pPr>
    </w:p>
    <w:p w14:paraId="116C2A47"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color w:val="000000"/>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7D9E8DBA"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46B011A8"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4°</w:t>
      </w:r>
      <w:r w:rsidRPr="00550501">
        <w:rPr>
          <w:rFonts w:ascii="Century Gothic" w:hAnsi="Century Gothic" w:cs="TimesNewRomanPSMT"/>
          <w:color w:val="000000"/>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w14:paraId="6BA221E3"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color w:val="000000"/>
          <w:w w:val="90"/>
          <w:sz w:val="20"/>
          <w:szCs w:val="20"/>
        </w:rPr>
        <w:t>órgãos da administração pública direta ou indireta, federal, estadual, distrital ou municipal.</w:t>
      </w:r>
    </w:p>
    <w:p w14:paraId="45FAE2B9"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44D8A45B"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Parágrafo único</w:t>
      </w:r>
      <w:r w:rsidRPr="00550501">
        <w:rPr>
          <w:rFonts w:ascii="Century Gothic" w:hAnsi="Century Gothic" w:cs="TimesNewRomanPSMT"/>
          <w:color w:val="000000"/>
          <w:w w:val="90"/>
          <w:sz w:val="20"/>
          <w:szCs w:val="20"/>
        </w:rPr>
        <w:t>. Cada órgão do Ministério Público estabelecerá, nos contratos firmados com empresas prestadoras de serviços, cláusula proibitiva da prestação de serviço no seu âmbito, na forma estipulada no caput.</w:t>
      </w:r>
    </w:p>
    <w:p w14:paraId="46260608"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3BC24BFB"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5°</w:t>
      </w:r>
      <w:r w:rsidRPr="00550501">
        <w:rPr>
          <w:rFonts w:ascii="Century Gothic" w:hAnsi="Century Gothic" w:cs="TimesNewRomanPSMT"/>
          <w:color w:val="000000"/>
          <w:w w:val="90"/>
          <w:sz w:val="20"/>
          <w:szCs w:val="20"/>
        </w:rPr>
        <w:t xml:space="preserve"> - Na aplicação desta Resolução serão considerados, no que couber, os termos do </w:t>
      </w:r>
      <w:r w:rsidRPr="00550501">
        <w:rPr>
          <w:rFonts w:ascii="Century Gothic" w:hAnsi="Century Gothic" w:cs="TimesNewRomanPSMT"/>
          <w:w w:val="90"/>
          <w:sz w:val="20"/>
          <w:szCs w:val="20"/>
        </w:rPr>
        <w:t>Enunciado n° 01/2006</w:t>
      </w:r>
      <w:r w:rsidRPr="00550501">
        <w:rPr>
          <w:rFonts w:ascii="Century Gothic" w:hAnsi="Century Gothic" w:cs="TimesNewRomanPSMT"/>
          <w:color w:val="0000CD"/>
          <w:w w:val="90"/>
          <w:sz w:val="20"/>
          <w:szCs w:val="20"/>
        </w:rPr>
        <w:t xml:space="preserve"> </w:t>
      </w:r>
      <w:r w:rsidRPr="00550501">
        <w:rPr>
          <w:rFonts w:ascii="Century Gothic" w:hAnsi="Century Gothic" w:cs="TimesNewRomanPSMT"/>
          <w:color w:val="000000"/>
          <w:w w:val="90"/>
          <w:sz w:val="20"/>
          <w:szCs w:val="20"/>
        </w:rPr>
        <w:t>do Conselho Nacional do Ministério Público.</w:t>
      </w:r>
    </w:p>
    <w:p w14:paraId="27E9A551"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4977D2B1"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6°</w:t>
      </w:r>
      <w:r w:rsidRPr="00550501">
        <w:rPr>
          <w:rFonts w:ascii="Century Gothic" w:hAnsi="Century Gothic" w:cs="TimesNewRomanPSMT"/>
          <w:color w:val="000000"/>
          <w:w w:val="90"/>
          <w:sz w:val="20"/>
          <w:szCs w:val="20"/>
        </w:rPr>
        <w:t xml:space="preserve"> - Ficam mantidos os efeitos das disposições constantes do artigo 5° da </w:t>
      </w:r>
      <w:r w:rsidRPr="00550501">
        <w:rPr>
          <w:rFonts w:ascii="Century Gothic" w:hAnsi="Century Gothic" w:cs="TimesNewRomanPSMT"/>
          <w:w w:val="90"/>
          <w:sz w:val="20"/>
          <w:szCs w:val="20"/>
        </w:rPr>
        <w:t>Resolução CNMP n° 01 de 07.11.2005</w:t>
      </w:r>
      <w:r w:rsidRPr="00550501">
        <w:rPr>
          <w:rFonts w:ascii="Century Gothic" w:hAnsi="Century Gothic" w:cs="TimesNewRomanPSMT"/>
          <w:color w:val="000000"/>
          <w:w w:val="90"/>
          <w:sz w:val="20"/>
          <w:szCs w:val="20"/>
        </w:rPr>
        <w:t xml:space="preserve">, do artigo 3° </w:t>
      </w:r>
      <w:r w:rsidRPr="00550501">
        <w:rPr>
          <w:rFonts w:ascii="Century Gothic" w:hAnsi="Century Gothic" w:cs="TimesNewRomanPSMT"/>
          <w:w w:val="90"/>
          <w:sz w:val="20"/>
          <w:szCs w:val="20"/>
        </w:rPr>
        <w:t>da Resolução CNMP n° 07, de 17.04.2006,</w:t>
      </w:r>
      <w:r w:rsidRPr="00550501">
        <w:rPr>
          <w:rFonts w:ascii="Century Gothic" w:hAnsi="Century Gothic" w:cs="TimesNewRomanPSMT"/>
          <w:color w:val="000000"/>
          <w:w w:val="90"/>
          <w:sz w:val="20"/>
          <w:szCs w:val="20"/>
        </w:rPr>
        <w:t xml:space="preserve"> e do art. 3° da </w:t>
      </w:r>
      <w:r w:rsidRPr="00550501">
        <w:rPr>
          <w:rFonts w:ascii="Century Gothic" w:hAnsi="Century Gothic" w:cs="TimesNewRomanPSMT"/>
          <w:w w:val="90"/>
          <w:sz w:val="20"/>
          <w:szCs w:val="20"/>
        </w:rPr>
        <w:t>Resolução CNMP n° 21, de 19.06.2007</w:t>
      </w:r>
      <w:r w:rsidRPr="00550501">
        <w:rPr>
          <w:rFonts w:ascii="Century Gothic" w:hAnsi="Century Gothic" w:cs="TimesNewRomanPSMT"/>
          <w:color w:val="000000"/>
          <w:w w:val="90"/>
          <w:sz w:val="20"/>
          <w:szCs w:val="20"/>
        </w:rPr>
        <w:t>.</w:t>
      </w:r>
    </w:p>
    <w:p w14:paraId="14DAA7F8"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236A9C81"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7º</w:t>
      </w:r>
      <w:r w:rsidRPr="00550501">
        <w:rPr>
          <w:rFonts w:ascii="Century Gothic" w:hAnsi="Century Gothic" w:cs="TimesNewRomanPSMT"/>
          <w:color w:val="000000"/>
          <w:w w:val="90"/>
          <w:sz w:val="20"/>
          <w:szCs w:val="20"/>
        </w:rPr>
        <w:t xml:space="preserve"> - Os órgãos do Ministério Público da União e dos Estados adotarão as providências administrativas para adequação aos termos desta Resolução no prazo de trinta dias.</w:t>
      </w:r>
    </w:p>
    <w:p w14:paraId="4C02B84F"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p>
    <w:p w14:paraId="1F65986D" w14:textId="77777777" w:rsidR="00550501" w:rsidRPr="00550501" w:rsidRDefault="00550501" w:rsidP="00550501">
      <w:pPr>
        <w:autoSpaceDE w:val="0"/>
        <w:autoSpaceDN w:val="0"/>
        <w:adjustRightInd w:val="0"/>
        <w:ind w:firstLine="1134"/>
        <w:jc w:val="both"/>
        <w:rPr>
          <w:rFonts w:ascii="Century Gothic" w:hAnsi="Century Gothic" w:cs="TimesNewRomanPSMT"/>
          <w:color w:val="000000"/>
          <w:w w:val="90"/>
          <w:sz w:val="20"/>
          <w:szCs w:val="20"/>
        </w:rPr>
      </w:pPr>
      <w:r w:rsidRPr="00550501">
        <w:rPr>
          <w:rFonts w:ascii="Century Gothic" w:hAnsi="Century Gothic" w:cs="TimesNewRomanPSMT"/>
          <w:b/>
          <w:color w:val="000000"/>
          <w:w w:val="90"/>
          <w:sz w:val="20"/>
          <w:szCs w:val="20"/>
        </w:rPr>
        <w:t>Art. 8°</w:t>
      </w:r>
      <w:r w:rsidRPr="00550501">
        <w:rPr>
          <w:rFonts w:ascii="Century Gothic" w:hAnsi="Century Gothic" w:cs="TimesNewRomanPSMT"/>
          <w:color w:val="000000"/>
          <w:w w:val="90"/>
          <w:sz w:val="20"/>
          <w:szCs w:val="20"/>
        </w:rPr>
        <w:t xml:space="preserve"> </w:t>
      </w:r>
      <w:proofErr w:type="gramStart"/>
      <w:r w:rsidRPr="00550501">
        <w:rPr>
          <w:rFonts w:ascii="Century Gothic" w:hAnsi="Century Gothic" w:cs="TimesNewRomanPSMT"/>
          <w:color w:val="000000"/>
          <w:w w:val="90"/>
          <w:sz w:val="20"/>
          <w:szCs w:val="20"/>
        </w:rPr>
        <w:t>-  Revogam</w:t>
      </w:r>
      <w:proofErr w:type="gramEnd"/>
      <w:r w:rsidRPr="00550501">
        <w:rPr>
          <w:rFonts w:ascii="Century Gothic" w:hAnsi="Century Gothic" w:cs="TimesNewRomanPSMT"/>
          <w:color w:val="000000"/>
          <w:w w:val="90"/>
          <w:sz w:val="20"/>
          <w:szCs w:val="20"/>
        </w:rPr>
        <w:t>-se as disposições em contrário.</w:t>
      </w:r>
    </w:p>
    <w:p w14:paraId="17954C64" w14:textId="77777777" w:rsidR="00AF184E" w:rsidRPr="00550501" w:rsidRDefault="00AF184E" w:rsidP="00AF184E">
      <w:pPr>
        <w:widowControl w:val="0"/>
        <w:tabs>
          <w:tab w:val="left" w:pos="284"/>
        </w:tabs>
        <w:suppressAutoHyphens/>
        <w:jc w:val="both"/>
        <w:rPr>
          <w:rFonts w:ascii="Century Gothic" w:hAnsi="Century Gothic"/>
          <w:w w:val="90"/>
          <w:sz w:val="20"/>
          <w:szCs w:val="20"/>
        </w:rPr>
      </w:pPr>
    </w:p>
    <w:p w14:paraId="55A0540C" w14:textId="77777777" w:rsidR="00AF184E" w:rsidRPr="003F52F1" w:rsidRDefault="00AF184E" w:rsidP="00AF184E">
      <w:pPr>
        <w:widowControl w:val="0"/>
        <w:tabs>
          <w:tab w:val="left" w:pos="284"/>
        </w:tabs>
        <w:suppressAutoHyphens/>
        <w:jc w:val="both"/>
        <w:rPr>
          <w:rFonts w:ascii="Century Gothic" w:hAnsi="Century Gothic"/>
          <w:w w:val="90"/>
          <w:sz w:val="20"/>
          <w:szCs w:val="20"/>
        </w:rPr>
      </w:pPr>
      <w:r w:rsidRPr="003F52F1">
        <w:rPr>
          <w:rFonts w:ascii="Century Gothic" w:hAnsi="Century Gothic"/>
          <w:w w:val="90"/>
          <w:sz w:val="20"/>
          <w:szCs w:val="20"/>
        </w:rPr>
        <w:t>-------------------------------------------------------------------------------------------------------------------------------</w:t>
      </w:r>
    </w:p>
    <w:p w14:paraId="02C52149" w14:textId="77777777" w:rsidR="009869C7" w:rsidRDefault="009869C7">
      <w:pPr>
        <w:rPr>
          <w:rFonts w:ascii="Century Gothic" w:hAnsi="Century Gothic"/>
          <w:w w:val="90"/>
          <w:sz w:val="20"/>
          <w:szCs w:val="20"/>
        </w:rPr>
      </w:pPr>
      <w:r>
        <w:rPr>
          <w:rFonts w:ascii="Century Gothic" w:hAnsi="Century Gothic"/>
          <w:w w:val="90"/>
          <w:sz w:val="20"/>
          <w:szCs w:val="20"/>
        </w:rPr>
        <w:br w:type="page"/>
      </w:r>
    </w:p>
    <w:p w14:paraId="5F9AA796" w14:textId="1AFE7CF1" w:rsidR="00AF184E" w:rsidRPr="00643F29" w:rsidRDefault="006962C3" w:rsidP="00AF184E">
      <w:pPr>
        <w:tabs>
          <w:tab w:val="left" w:pos="426"/>
        </w:tabs>
        <w:jc w:val="center"/>
        <w:rPr>
          <w:rFonts w:ascii="Century Gothic" w:hAnsi="Century Gothic"/>
          <w:b/>
          <w:w w:val="90"/>
          <w:sz w:val="20"/>
          <w:szCs w:val="20"/>
        </w:rPr>
      </w:pPr>
      <w:r>
        <w:rPr>
          <w:rFonts w:ascii="Century Gothic" w:hAnsi="Century Gothic"/>
          <w:b/>
          <w:w w:val="90"/>
          <w:sz w:val="20"/>
          <w:szCs w:val="20"/>
        </w:rPr>
        <w:lastRenderedPageBreak/>
        <w:t xml:space="preserve">ANEXO </w:t>
      </w:r>
      <w:r w:rsidR="008401AF">
        <w:rPr>
          <w:rFonts w:ascii="Century Gothic" w:hAnsi="Century Gothic"/>
          <w:b/>
          <w:w w:val="90"/>
          <w:sz w:val="20"/>
          <w:szCs w:val="20"/>
        </w:rPr>
        <w:t>11</w:t>
      </w:r>
    </w:p>
    <w:p w14:paraId="4B1C1CEE" w14:textId="77777777" w:rsidR="009869C7" w:rsidRDefault="009869C7" w:rsidP="00AF184E">
      <w:pPr>
        <w:tabs>
          <w:tab w:val="left" w:pos="426"/>
        </w:tabs>
        <w:jc w:val="center"/>
        <w:rPr>
          <w:rFonts w:ascii="Century Gothic" w:hAnsi="Century Gothic"/>
          <w:w w:val="90"/>
          <w:sz w:val="20"/>
          <w:szCs w:val="20"/>
        </w:rPr>
      </w:pPr>
    </w:p>
    <w:tbl>
      <w:tblPr>
        <w:tblW w:w="0" w:type="auto"/>
        <w:tblLook w:val="04A0" w:firstRow="1" w:lastRow="0" w:firstColumn="1" w:lastColumn="0" w:noHBand="0" w:noVBand="1"/>
      </w:tblPr>
      <w:tblGrid>
        <w:gridCol w:w="8787"/>
      </w:tblGrid>
      <w:tr w:rsidR="009869C7" w:rsidRPr="009869C7" w14:paraId="4DD4A2B8" w14:textId="77777777" w:rsidTr="006A0396">
        <w:tc>
          <w:tcPr>
            <w:tcW w:w="8928" w:type="dxa"/>
            <w:shd w:val="clear" w:color="auto" w:fill="auto"/>
          </w:tcPr>
          <w:p w14:paraId="108EB579" w14:textId="77777777" w:rsidR="009869C7" w:rsidRPr="009869C7" w:rsidRDefault="009869C7" w:rsidP="00643F29">
            <w:pPr>
              <w:widowControl w:val="0"/>
              <w:tabs>
                <w:tab w:val="left" w:pos="567"/>
              </w:tabs>
              <w:mirrorIndents/>
              <w:jc w:val="center"/>
              <w:rPr>
                <w:rFonts w:ascii="Century Gothic" w:hAnsi="Century Gothic" w:cs="Arial"/>
                <w:b/>
                <w:w w:val="90"/>
                <w:sz w:val="20"/>
                <w:szCs w:val="20"/>
              </w:rPr>
            </w:pPr>
            <w:r w:rsidRPr="009869C7">
              <w:rPr>
                <w:rFonts w:ascii="Century Gothic" w:hAnsi="Century Gothic" w:cs="Arial"/>
                <w:b/>
                <w:w w:val="90"/>
                <w:sz w:val="20"/>
                <w:szCs w:val="20"/>
              </w:rPr>
              <w:t>DECLARAÇÃO DE ELABORAÇÃO INDE</w:t>
            </w:r>
            <w:r w:rsidR="00643F29">
              <w:rPr>
                <w:rFonts w:ascii="Century Gothic" w:hAnsi="Century Gothic" w:cs="Arial"/>
                <w:b/>
                <w:w w:val="90"/>
                <w:sz w:val="20"/>
                <w:szCs w:val="20"/>
              </w:rPr>
              <w:t xml:space="preserve">PENDENTE DE PROPOSTA E ATUAÇÃO </w:t>
            </w:r>
            <w:r w:rsidRPr="009869C7">
              <w:rPr>
                <w:rFonts w:ascii="Century Gothic" w:hAnsi="Century Gothic" w:cs="Arial"/>
                <w:b/>
                <w:w w:val="90"/>
                <w:sz w:val="20"/>
                <w:szCs w:val="20"/>
              </w:rPr>
              <w:t>CONFORME AO MARCO LEGAL ANTICORRUPÇÃO</w:t>
            </w:r>
          </w:p>
        </w:tc>
      </w:tr>
    </w:tbl>
    <w:p w14:paraId="71735CC9" w14:textId="77777777" w:rsidR="009869C7" w:rsidRPr="009869C7" w:rsidRDefault="009869C7" w:rsidP="009869C7">
      <w:pPr>
        <w:widowControl w:val="0"/>
        <w:tabs>
          <w:tab w:val="left" w:pos="567"/>
        </w:tabs>
        <w:mirrorIndents/>
        <w:jc w:val="both"/>
        <w:rPr>
          <w:rFonts w:ascii="Century Gothic" w:hAnsi="Century Gothic" w:cs="Arial"/>
          <w:b/>
          <w:w w:val="90"/>
          <w:sz w:val="20"/>
          <w:szCs w:val="20"/>
        </w:rPr>
      </w:pPr>
    </w:p>
    <w:p w14:paraId="71BB7318" w14:textId="77777777" w:rsidR="009869C7" w:rsidRPr="009869C7" w:rsidRDefault="009869C7" w:rsidP="009869C7">
      <w:pPr>
        <w:tabs>
          <w:tab w:val="left" w:pos="567"/>
        </w:tabs>
        <w:jc w:val="both"/>
        <w:rPr>
          <w:rFonts w:ascii="Century Gothic" w:hAnsi="Century Gothic"/>
          <w:w w:val="90"/>
          <w:sz w:val="20"/>
          <w:szCs w:val="20"/>
        </w:rPr>
      </w:pPr>
    </w:p>
    <w:p w14:paraId="3F3B4519" w14:textId="77777777" w:rsidR="009869C7" w:rsidRPr="009869C7" w:rsidRDefault="009869C7" w:rsidP="009869C7">
      <w:pPr>
        <w:tabs>
          <w:tab w:val="left" w:pos="567"/>
        </w:tabs>
        <w:jc w:val="both"/>
        <w:rPr>
          <w:rFonts w:ascii="Century Gothic" w:hAnsi="Century Gothic"/>
          <w:w w:val="90"/>
          <w:sz w:val="20"/>
          <w:szCs w:val="20"/>
        </w:rPr>
      </w:pPr>
    </w:p>
    <w:p w14:paraId="5FD6A0C7" w14:textId="2CD9B4C6" w:rsidR="009869C7" w:rsidRPr="009869C7" w:rsidRDefault="009869C7" w:rsidP="009869C7">
      <w:pPr>
        <w:tabs>
          <w:tab w:val="left" w:pos="567"/>
        </w:tabs>
        <w:jc w:val="both"/>
        <w:rPr>
          <w:rFonts w:ascii="Century Gothic" w:hAnsi="Century Gothic"/>
          <w:w w:val="90"/>
          <w:sz w:val="20"/>
          <w:szCs w:val="20"/>
        </w:rPr>
      </w:pPr>
      <w:r w:rsidRPr="009869C7">
        <w:rPr>
          <w:rFonts w:ascii="Century Gothic" w:hAnsi="Century Gothic"/>
          <w:w w:val="90"/>
          <w:sz w:val="20"/>
          <w:szCs w:val="20"/>
        </w:rPr>
        <w:tab/>
      </w:r>
      <w:r w:rsidRPr="009869C7">
        <w:rPr>
          <w:rFonts w:ascii="Century Gothic" w:hAnsi="Century Gothic"/>
          <w:w w:val="90"/>
          <w:sz w:val="20"/>
          <w:szCs w:val="20"/>
        </w:rPr>
        <w:tab/>
      </w:r>
      <w:r w:rsidRPr="009869C7">
        <w:rPr>
          <w:rFonts w:ascii="Century Gothic" w:hAnsi="Century Gothic"/>
          <w:w w:val="90"/>
          <w:sz w:val="20"/>
          <w:szCs w:val="20"/>
        </w:rPr>
        <w:tab/>
      </w:r>
      <w:r w:rsidRPr="009869C7">
        <w:rPr>
          <w:rFonts w:ascii="Century Gothic" w:hAnsi="Century Gothic"/>
          <w:w w:val="90"/>
          <w:sz w:val="20"/>
          <w:szCs w:val="20"/>
        </w:rPr>
        <w:tab/>
        <w:t>Eu ____________________, portador do RG n.º _______________ e do CPF n.º _____________, representante legal do licitante _________________ (denominação da pessoa jurídica), interessada em participar d</w:t>
      </w:r>
      <w:r w:rsidR="008401AF">
        <w:rPr>
          <w:rFonts w:ascii="Century Gothic" w:hAnsi="Century Gothic"/>
          <w:w w:val="90"/>
          <w:sz w:val="20"/>
          <w:szCs w:val="20"/>
        </w:rPr>
        <w:t xml:space="preserve">o </w:t>
      </w:r>
      <w:r w:rsidR="008401AF" w:rsidRPr="008401AF">
        <w:rPr>
          <w:rFonts w:ascii="Century Gothic" w:hAnsi="Century Gothic"/>
          <w:b/>
          <w:w w:val="90"/>
          <w:sz w:val="20"/>
          <w:szCs w:val="20"/>
        </w:rPr>
        <w:t>PREGÃO ELETRÔNICO</w:t>
      </w:r>
      <w:r w:rsidR="008401AF">
        <w:rPr>
          <w:rFonts w:ascii="Century Gothic" w:hAnsi="Century Gothic"/>
          <w:w w:val="90"/>
          <w:sz w:val="20"/>
          <w:szCs w:val="20"/>
        </w:rPr>
        <w:t xml:space="preserve"> </w:t>
      </w:r>
      <w:r w:rsidRPr="009869C7">
        <w:rPr>
          <w:rFonts w:ascii="Century Gothic" w:hAnsi="Century Gothic"/>
          <w:b/>
          <w:w w:val="90"/>
          <w:sz w:val="20"/>
          <w:szCs w:val="20"/>
        </w:rPr>
        <w:t xml:space="preserve">n.º </w:t>
      </w:r>
      <w:r w:rsidR="00176A0E">
        <w:rPr>
          <w:rFonts w:ascii="Century Gothic" w:hAnsi="Century Gothic"/>
          <w:b/>
          <w:w w:val="90"/>
          <w:sz w:val="20"/>
          <w:szCs w:val="20"/>
        </w:rPr>
        <w:t>103</w:t>
      </w:r>
      <w:r w:rsidRPr="009869C7">
        <w:rPr>
          <w:rFonts w:ascii="Century Gothic" w:hAnsi="Century Gothic"/>
          <w:b/>
          <w:w w:val="90"/>
          <w:sz w:val="20"/>
          <w:szCs w:val="20"/>
        </w:rPr>
        <w:t>/2019</w:t>
      </w:r>
      <w:r w:rsidRPr="009869C7">
        <w:rPr>
          <w:rFonts w:ascii="Century Gothic" w:hAnsi="Century Gothic"/>
          <w:w w:val="90"/>
          <w:sz w:val="20"/>
          <w:szCs w:val="20"/>
        </w:rPr>
        <w:t xml:space="preserve">, processo n.º </w:t>
      </w:r>
      <w:r w:rsidR="00176A0E">
        <w:rPr>
          <w:rFonts w:ascii="Century Gothic" w:hAnsi="Century Gothic"/>
          <w:w w:val="90"/>
          <w:sz w:val="20"/>
          <w:szCs w:val="20"/>
        </w:rPr>
        <w:t>319</w:t>
      </w:r>
      <w:r w:rsidRPr="009869C7">
        <w:rPr>
          <w:rFonts w:ascii="Century Gothic" w:hAnsi="Century Gothic"/>
          <w:w w:val="90"/>
          <w:sz w:val="20"/>
          <w:szCs w:val="20"/>
        </w:rPr>
        <w:t xml:space="preserve">/2019 </w:t>
      </w:r>
      <w:r w:rsidR="00176A0E">
        <w:rPr>
          <w:rFonts w:ascii="Century Gothic" w:hAnsi="Century Gothic"/>
          <w:w w:val="90"/>
          <w:sz w:val="20"/>
          <w:szCs w:val="20"/>
        </w:rPr>
        <w:t>–</w:t>
      </w:r>
      <w:r w:rsidRPr="009869C7">
        <w:rPr>
          <w:rFonts w:ascii="Century Gothic" w:hAnsi="Century Gothic"/>
          <w:w w:val="90"/>
          <w:sz w:val="20"/>
          <w:szCs w:val="20"/>
        </w:rPr>
        <w:t xml:space="preserve"> </w:t>
      </w:r>
      <w:r w:rsidR="00176A0E">
        <w:rPr>
          <w:rFonts w:ascii="Century Gothic" w:hAnsi="Century Gothic"/>
          <w:w w:val="90"/>
          <w:sz w:val="20"/>
          <w:szCs w:val="20"/>
        </w:rPr>
        <w:t>DG/MP</w:t>
      </w:r>
      <w:r w:rsidRPr="009869C7">
        <w:rPr>
          <w:rFonts w:ascii="Century Gothic" w:hAnsi="Century Gothic"/>
          <w:w w:val="90"/>
          <w:sz w:val="20"/>
          <w:szCs w:val="20"/>
        </w:rPr>
        <w:t xml:space="preserve">, </w:t>
      </w:r>
      <w:r w:rsidRPr="009869C7">
        <w:rPr>
          <w:rFonts w:ascii="Century Gothic" w:hAnsi="Century Gothic"/>
          <w:b/>
          <w:w w:val="90"/>
          <w:sz w:val="20"/>
          <w:szCs w:val="20"/>
        </w:rPr>
        <w:t>DECLARO</w:t>
      </w:r>
      <w:r w:rsidRPr="009869C7">
        <w:rPr>
          <w:rFonts w:ascii="Century Gothic" w:hAnsi="Century Gothic"/>
          <w:w w:val="90"/>
          <w:sz w:val="20"/>
          <w:szCs w:val="20"/>
        </w:rPr>
        <w:t xml:space="preserve">, sob as penas da lei, especialmente do artigo 299 do Código Penal Brasileiro, que: </w:t>
      </w:r>
    </w:p>
    <w:p w14:paraId="47E2E42F" w14:textId="77777777" w:rsidR="009869C7" w:rsidRPr="009869C7" w:rsidRDefault="009869C7" w:rsidP="009869C7">
      <w:pPr>
        <w:tabs>
          <w:tab w:val="left" w:pos="567"/>
        </w:tabs>
        <w:jc w:val="both"/>
        <w:rPr>
          <w:rFonts w:ascii="Century Gothic" w:hAnsi="Century Gothic"/>
          <w:w w:val="90"/>
          <w:sz w:val="20"/>
          <w:szCs w:val="20"/>
        </w:rPr>
      </w:pPr>
    </w:p>
    <w:p w14:paraId="6658BC82"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w w:val="90"/>
          <w:sz w:val="20"/>
          <w:szCs w:val="2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7544B478" w14:textId="77777777" w:rsidR="009869C7" w:rsidRPr="009869C7" w:rsidRDefault="009869C7" w:rsidP="00643F29">
      <w:pPr>
        <w:tabs>
          <w:tab w:val="left" w:pos="567"/>
        </w:tabs>
        <w:ind w:left="567"/>
        <w:jc w:val="both"/>
        <w:rPr>
          <w:rFonts w:ascii="Century Gothic" w:hAnsi="Century Gothic"/>
          <w:w w:val="90"/>
          <w:sz w:val="20"/>
          <w:szCs w:val="20"/>
        </w:rPr>
      </w:pPr>
    </w:p>
    <w:p w14:paraId="67CC595A"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w w:val="90"/>
          <w:sz w:val="20"/>
          <w:szCs w:val="20"/>
        </w:rPr>
        <w:t>b) a intenção de apresentar a proposta não foi informada ou discutida com qualquer outro licitante ou interessado, em potencial ou de fato, no presente procedimento licitatório;</w:t>
      </w:r>
    </w:p>
    <w:p w14:paraId="258CB1FB" w14:textId="77777777" w:rsidR="009869C7" w:rsidRPr="009869C7" w:rsidRDefault="009869C7" w:rsidP="00643F29">
      <w:pPr>
        <w:tabs>
          <w:tab w:val="left" w:pos="567"/>
        </w:tabs>
        <w:ind w:left="567"/>
        <w:jc w:val="both"/>
        <w:rPr>
          <w:rFonts w:ascii="Century Gothic" w:hAnsi="Century Gothic"/>
          <w:w w:val="90"/>
          <w:sz w:val="20"/>
          <w:szCs w:val="20"/>
        </w:rPr>
      </w:pPr>
    </w:p>
    <w:p w14:paraId="2194AD52"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w w:val="90"/>
          <w:sz w:val="20"/>
          <w:szCs w:val="20"/>
        </w:rPr>
        <w:t>c) o licitante não tentou, por qualquer meio ou por qualquer pessoa, influir na decisão de qualquer outro licitante ou interessado, em potencial ou de fato, no presente procedimento licitatório;</w:t>
      </w:r>
    </w:p>
    <w:p w14:paraId="5FC9F309" w14:textId="77777777" w:rsidR="009869C7" w:rsidRPr="009869C7" w:rsidRDefault="009869C7" w:rsidP="00643F29">
      <w:pPr>
        <w:tabs>
          <w:tab w:val="left" w:pos="567"/>
        </w:tabs>
        <w:ind w:left="567"/>
        <w:jc w:val="both"/>
        <w:rPr>
          <w:rFonts w:ascii="Century Gothic" w:hAnsi="Century Gothic"/>
          <w:w w:val="90"/>
          <w:sz w:val="20"/>
          <w:szCs w:val="20"/>
        </w:rPr>
      </w:pPr>
    </w:p>
    <w:p w14:paraId="617D8EB6"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28D8D248" w14:textId="77777777" w:rsidR="009869C7" w:rsidRPr="009869C7" w:rsidRDefault="009869C7" w:rsidP="00643F29">
      <w:pPr>
        <w:tabs>
          <w:tab w:val="left" w:pos="567"/>
        </w:tabs>
        <w:ind w:left="567"/>
        <w:jc w:val="both"/>
        <w:rPr>
          <w:rFonts w:ascii="Century Gothic" w:hAnsi="Century Gothic"/>
          <w:w w:val="90"/>
          <w:sz w:val="20"/>
          <w:szCs w:val="20"/>
        </w:rPr>
      </w:pPr>
    </w:p>
    <w:p w14:paraId="2107D8CB"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w w:val="90"/>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14:paraId="4514A5E8" w14:textId="77777777" w:rsidR="009869C7" w:rsidRPr="009869C7" w:rsidRDefault="009869C7" w:rsidP="00643F29">
      <w:pPr>
        <w:tabs>
          <w:tab w:val="left" w:pos="567"/>
        </w:tabs>
        <w:ind w:left="567"/>
        <w:jc w:val="both"/>
        <w:rPr>
          <w:rFonts w:ascii="Century Gothic" w:hAnsi="Century Gothic"/>
          <w:w w:val="90"/>
          <w:sz w:val="20"/>
          <w:szCs w:val="20"/>
        </w:rPr>
      </w:pPr>
    </w:p>
    <w:p w14:paraId="442D9E08"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w w:val="90"/>
          <w:sz w:val="20"/>
          <w:szCs w:val="20"/>
        </w:rPr>
        <w:t>f) o representante legal do licitante está plenamente ciente do teor e da extensão desta declaração e que detém plenos poderes e informações para firmá-la.</w:t>
      </w:r>
    </w:p>
    <w:p w14:paraId="25147033" w14:textId="77777777" w:rsidR="009869C7" w:rsidRPr="009869C7" w:rsidRDefault="009869C7" w:rsidP="009869C7">
      <w:pPr>
        <w:tabs>
          <w:tab w:val="left" w:pos="567"/>
        </w:tabs>
        <w:jc w:val="both"/>
        <w:rPr>
          <w:rFonts w:ascii="Century Gothic" w:hAnsi="Century Gothic"/>
          <w:w w:val="90"/>
          <w:sz w:val="20"/>
          <w:szCs w:val="20"/>
        </w:rPr>
      </w:pPr>
    </w:p>
    <w:p w14:paraId="1C211F75" w14:textId="77777777" w:rsidR="009869C7" w:rsidRPr="009869C7" w:rsidRDefault="009869C7" w:rsidP="009869C7">
      <w:pPr>
        <w:tabs>
          <w:tab w:val="left" w:pos="567"/>
        </w:tabs>
        <w:jc w:val="both"/>
        <w:rPr>
          <w:rFonts w:ascii="Century Gothic" w:hAnsi="Century Gothic"/>
          <w:w w:val="90"/>
          <w:sz w:val="20"/>
          <w:szCs w:val="20"/>
        </w:rPr>
      </w:pPr>
      <w:r w:rsidRPr="009869C7">
        <w:rPr>
          <w:rFonts w:ascii="Century Gothic" w:hAnsi="Century Gothic"/>
          <w:w w:val="90"/>
          <w:sz w:val="20"/>
          <w:szCs w:val="20"/>
        </w:rPr>
        <w:tab/>
      </w:r>
      <w:r w:rsidRPr="009869C7">
        <w:rPr>
          <w:rFonts w:ascii="Century Gothic" w:hAnsi="Century Gothic"/>
          <w:w w:val="90"/>
          <w:sz w:val="20"/>
          <w:szCs w:val="20"/>
        </w:rPr>
        <w:tab/>
      </w:r>
      <w:r w:rsidRPr="009869C7">
        <w:rPr>
          <w:rFonts w:ascii="Century Gothic" w:hAnsi="Century Gothic"/>
          <w:w w:val="90"/>
          <w:sz w:val="20"/>
          <w:szCs w:val="20"/>
        </w:rPr>
        <w:tab/>
      </w:r>
      <w:r w:rsidRPr="009869C7">
        <w:rPr>
          <w:rFonts w:ascii="Century Gothic" w:hAnsi="Century Gothic"/>
          <w:w w:val="90"/>
          <w:sz w:val="20"/>
          <w:szCs w:val="20"/>
        </w:rPr>
        <w:tab/>
      </w:r>
      <w:r w:rsidRPr="009869C7">
        <w:rPr>
          <w:rFonts w:ascii="Century Gothic" w:hAnsi="Century Gothic"/>
          <w:b/>
          <w:w w:val="90"/>
          <w:sz w:val="20"/>
          <w:szCs w:val="20"/>
        </w:rPr>
        <w:t>DECLARO</w:t>
      </w:r>
      <w:r w:rsidRPr="009869C7">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3DC0978E" w14:textId="77777777" w:rsidR="009869C7" w:rsidRPr="009869C7" w:rsidRDefault="009869C7" w:rsidP="009869C7">
      <w:pPr>
        <w:tabs>
          <w:tab w:val="left" w:pos="567"/>
        </w:tabs>
        <w:jc w:val="both"/>
        <w:rPr>
          <w:rFonts w:ascii="Century Gothic" w:hAnsi="Century Gothic"/>
          <w:w w:val="90"/>
          <w:sz w:val="20"/>
          <w:szCs w:val="20"/>
        </w:rPr>
      </w:pPr>
    </w:p>
    <w:p w14:paraId="20830A70"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b/>
          <w:w w:val="90"/>
          <w:sz w:val="20"/>
          <w:szCs w:val="20"/>
        </w:rPr>
        <w:t>I</w:t>
      </w:r>
      <w:r w:rsidRPr="009869C7">
        <w:rPr>
          <w:rFonts w:ascii="Century Gothic" w:hAnsi="Century Gothic"/>
          <w:w w:val="90"/>
          <w:sz w:val="20"/>
          <w:szCs w:val="20"/>
        </w:rPr>
        <w:t xml:space="preserve"> – </w:t>
      </w:r>
      <w:proofErr w:type="gramStart"/>
      <w:r w:rsidRPr="009869C7">
        <w:rPr>
          <w:rFonts w:ascii="Century Gothic" w:hAnsi="Century Gothic"/>
          <w:w w:val="90"/>
          <w:sz w:val="20"/>
          <w:szCs w:val="20"/>
        </w:rPr>
        <w:t>prometer, oferecer</w:t>
      </w:r>
      <w:proofErr w:type="gramEnd"/>
      <w:r w:rsidRPr="009869C7">
        <w:rPr>
          <w:rFonts w:ascii="Century Gothic" w:hAnsi="Century Gothic"/>
          <w:w w:val="90"/>
          <w:sz w:val="20"/>
          <w:szCs w:val="20"/>
        </w:rPr>
        <w:t xml:space="preserve"> ou dar, direta ou indiretamente, vantagem indevida a agente público, ou a terceira pessoa a ele relacionada;</w:t>
      </w:r>
    </w:p>
    <w:p w14:paraId="5E343B16" w14:textId="77777777" w:rsidR="009869C7" w:rsidRPr="009869C7" w:rsidRDefault="009869C7" w:rsidP="00643F29">
      <w:pPr>
        <w:tabs>
          <w:tab w:val="left" w:pos="567"/>
        </w:tabs>
        <w:ind w:left="567"/>
        <w:jc w:val="both"/>
        <w:rPr>
          <w:rFonts w:ascii="Century Gothic" w:hAnsi="Century Gothic"/>
          <w:w w:val="90"/>
          <w:sz w:val="20"/>
          <w:szCs w:val="20"/>
        </w:rPr>
      </w:pPr>
    </w:p>
    <w:p w14:paraId="14CB9103"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b/>
          <w:w w:val="90"/>
          <w:sz w:val="20"/>
          <w:szCs w:val="20"/>
        </w:rPr>
        <w:t xml:space="preserve">II </w:t>
      </w:r>
      <w:r w:rsidRPr="009869C7">
        <w:rPr>
          <w:rFonts w:ascii="Century Gothic" w:hAnsi="Century Gothic"/>
          <w:w w:val="90"/>
          <w:sz w:val="20"/>
          <w:szCs w:val="20"/>
        </w:rPr>
        <w:t xml:space="preserve">– </w:t>
      </w:r>
      <w:proofErr w:type="gramStart"/>
      <w:r w:rsidRPr="009869C7">
        <w:rPr>
          <w:rFonts w:ascii="Century Gothic" w:hAnsi="Century Gothic"/>
          <w:w w:val="90"/>
          <w:sz w:val="20"/>
          <w:szCs w:val="20"/>
        </w:rPr>
        <w:t>comprovadamente</w:t>
      </w:r>
      <w:proofErr w:type="gramEnd"/>
      <w:r w:rsidRPr="009869C7">
        <w:rPr>
          <w:rFonts w:ascii="Century Gothic" w:hAnsi="Century Gothic"/>
          <w:w w:val="90"/>
          <w:sz w:val="20"/>
          <w:szCs w:val="20"/>
        </w:rPr>
        <w:t>, financiar, custear, patrocinar ou de qualquer modo subvencionar a prática dos atos ilícitos previstos em Lei;</w:t>
      </w:r>
    </w:p>
    <w:p w14:paraId="6086E7A5" w14:textId="77777777" w:rsidR="009869C7" w:rsidRPr="009869C7" w:rsidRDefault="009869C7" w:rsidP="00643F29">
      <w:pPr>
        <w:tabs>
          <w:tab w:val="left" w:pos="567"/>
        </w:tabs>
        <w:ind w:left="567"/>
        <w:jc w:val="both"/>
        <w:rPr>
          <w:rFonts w:ascii="Century Gothic" w:hAnsi="Century Gothic"/>
          <w:w w:val="90"/>
          <w:sz w:val="20"/>
          <w:szCs w:val="20"/>
        </w:rPr>
      </w:pPr>
    </w:p>
    <w:p w14:paraId="327190B0"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b/>
          <w:w w:val="90"/>
          <w:sz w:val="20"/>
          <w:szCs w:val="20"/>
        </w:rPr>
        <w:t>III</w:t>
      </w:r>
      <w:r w:rsidRPr="009869C7">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49C8916B" w14:textId="77777777" w:rsidR="009869C7" w:rsidRPr="009869C7" w:rsidRDefault="009869C7" w:rsidP="00643F29">
      <w:pPr>
        <w:tabs>
          <w:tab w:val="left" w:pos="567"/>
        </w:tabs>
        <w:ind w:left="567"/>
        <w:jc w:val="both"/>
        <w:rPr>
          <w:rFonts w:ascii="Century Gothic" w:hAnsi="Century Gothic"/>
          <w:w w:val="90"/>
          <w:sz w:val="20"/>
          <w:szCs w:val="20"/>
        </w:rPr>
      </w:pPr>
    </w:p>
    <w:p w14:paraId="2E7F9BC6" w14:textId="77777777"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b/>
          <w:w w:val="90"/>
          <w:sz w:val="20"/>
          <w:szCs w:val="20"/>
        </w:rPr>
        <w:t>IV</w:t>
      </w:r>
      <w:r w:rsidRPr="009869C7">
        <w:rPr>
          <w:rFonts w:ascii="Century Gothic" w:hAnsi="Century Gothic"/>
          <w:w w:val="90"/>
          <w:sz w:val="20"/>
          <w:szCs w:val="20"/>
        </w:rPr>
        <w:t xml:space="preserve"> – </w:t>
      </w:r>
      <w:proofErr w:type="gramStart"/>
      <w:r w:rsidRPr="009869C7">
        <w:rPr>
          <w:rFonts w:ascii="Century Gothic" w:hAnsi="Century Gothic"/>
          <w:w w:val="90"/>
          <w:sz w:val="20"/>
          <w:szCs w:val="20"/>
        </w:rPr>
        <w:t>no</w:t>
      </w:r>
      <w:proofErr w:type="gramEnd"/>
      <w:r w:rsidRPr="009869C7">
        <w:rPr>
          <w:rFonts w:ascii="Century Gothic" w:hAnsi="Century Gothic"/>
          <w:w w:val="90"/>
          <w:sz w:val="20"/>
          <w:szCs w:val="20"/>
        </w:rPr>
        <w:t xml:space="preserve"> tocante a licitações e contratos:</w:t>
      </w:r>
    </w:p>
    <w:p w14:paraId="7087D5F7" w14:textId="77777777" w:rsidR="009869C7" w:rsidRPr="009869C7" w:rsidRDefault="009869C7" w:rsidP="009869C7">
      <w:pPr>
        <w:tabs>
          <w:tab w:val="left" w:pos="567"/>
        </w:tabs>
        <w:jc w:val="both"/>
        <w:rPr>
          <w:rFonts w:ascii="Century Gothic" w:hAnsi="Century Gothic"/>
          <w:w w:val="90"/>
          <w:sz w:val="20"/>
          <w:szCs w:val="20"/>
        </w:rPr>
      </w:pPr>
    </w:p>
    <w:p w14:paraId="2628592C"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lastRenderedPageBreak/>
        <w:t>a) frustrar ou fraudar, mediante ajuste, combinação ou qualquer outro expediente, o caráter competitivo de procedimento licitatório público;</w:t>
      </w:r>
    </w:p>
    <w:p w14:paraId="74F1AAF2" w14:textId="77777777" w:rsidR="009869C7" w:rsidRPr="009869C7" w:rsidRDefault="009869C7" w:rsidP="00643F29">
      <w:pPr>
        <w:tabs>
          <w:tab w:val="left" w:pos="567"/>
        </w:tabs>
        <w:ind w:left="1134"/>
        <w:jc w:val="both"/>
        <w:rPr>
          <w:rFonts w:ascii="Century Gothic" w:hAnsi="Century Gothic"/>
          <w:w w:val="90"/>
          <w:sz w:val="20"/>
          <w:szCs w:val="20"/>
        </w:rPr>
      </w:pPr>
    </w:p>
    <w:p w14:paraId="76380E6E"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t>b) impedir, perturbar ou fraudar a realização de qualquer ato de procedimento licitatório público;</w:t>
      </w:r>
    </w:p>
    <w:p w14:paraId="5F8E905D" w14:textId="77777777" w:rsidR="009869C7" w:rsidRPr="009869C7" w:rsidRDefault="009869C7" w:rsidP="00643F29">
      <w:pPr>
        <w:tabs>
          <w:tab w:val="left" w:pos="567"/>
        </w:tabs>
        <w:ind w:left="1134"/>
        <w:jc w:val="both"/>
        <w:rPr>
          <w:rFonts w:ascii="Century Gothic" w:hAnsi="Century Gothic"/>
          <w:w w:val="90"/>
          <w:sz w:val="20"/>
          <w:szCs w:val="20"/>
        </w:rPr>
      </w:pPr>
    </w:p>
    <w:p w14:paraId="7B452A1B"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t>c) afastar ou procurar afastar licitante, por meio de fraude ou oferecimento de vantagem de qualquer tipo;</w:t>
      </w:r>
    </w:p>
    <w:p w14:paraId="276D4459" w14:textId="77777777" w:rsidR="009869C7" w:rsidRPr="009869C7" w:rsidRDefault="009869C7" w:rsidP="00643F29">
      <w:pPr>
        <w:tabs>
          <w:tab w:val="left" w:pos="567"/>
        </w:tabs>
        <w:ind w:left="1134"/>
        <w:jc w:val="both"/>
        <w:rPr>
          <w:rFonts w:ascii="Century Gothic" w:hAnsi="Century Gothic"/>
          <w:w w:val="90"/>
          <w:sz w:val="20"/>
          <w:szCs w:val="20"/>
        </w:rPr>
      </w:pPr>
    </w:p>
    <w:p w14:paraId="25E3CB99"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t>d) fraudar licitação pública ou contrato dela decorrente;</w:t>
      </w:r>
    </w:p>
    <w:p w14:paraId="2F066814" w14:textId="77777777" w:rsidR="009869C7" w:rsidRPr="009869C7" w:rsidRDefault="009869C7" w:rsidP="00643F29">
      <w:pPr>
        <w:tabs>
          <w:tab w:val="left" w:pos="567"/>
        </w:tabs>
        <w:ind w:left="1134"/>
        <w:jc w:val="both"/>
        <w:rPr>
          <w:rFonts w:ascii="Century Gothic" w:hAnsi="Century Gothic"/>
          <w:w w:val="90"/>
          <w:sz w:val="20"/>
          <w:szCs w:val="20"/>
        </w:rPr>
      </w:pPr>
    </w:p>
    <w:p w14:paraId="23D38349"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t>e) criar, de modo fraudulento ou irregular, pessoa jurídica para participar de licitação pública ou celebrar contrato administrativo;</w:t>
      </w:r>
    </w:p>
    <w:p w14:paraId="04604DF5" w14:textId="77777777" w:rsidR="009869C7" w:rsidRPr="009869C7" w:rsidRDefault="009869C7" w:rsidP="00643F29">
      <w:pPr>
        <w:tabs>
          <w:tab w:val="left" w:pos="567"/>
        </w:tabs>
        <w:ind w:left="1134"/>
        <w:jc w:val="both"/>
        <w:rPr>
          <w:rFonts w:ascii="Century Gothic" w:hAnsi="Century Gothic"/>
          <w:w w:val="90"/>
          <w:sz w:val="20"/>
          <w:szCs w:val="20"/>
        </w:rPr>
      </w:pPr>
    </w:p>
    <w:p w14:paraId="7D9B5996"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4BC8C86D"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t>ou</w:t>
      </w:r>
    </w:p>
    <w:p w14:paraId="70BDDE07" w14:textId="77777777" w:rsidR="009869C7" w:rsidRPr="009869C7" w:rsidRDefault="009869C7" w:rsidP="00643F29">
      <w:pPr>
        <w:tabs>
          <w:tab w:val="left" w:pos="567"/>
        </w:tabs>
        <w:ind w:left="1134"/>
        <w:jc w:val="both"/>
        <w:rPr>
          <w:rFonts w:ascii="Century Gothic" w:hAnsi="Century Gothic"/>
          <w:w w:val="90"/>
          <w:sz w:val="20"/>
          <w:szCs w:val="20"/>
        </w:rPr>
      </w:pPr>
    </w:p>
    <w:p w14:paraId="3EFBA9FB" w14:textId="77777777" w:rsidR="009869C7" w:rsidRPr="009869C7" w:rsidRDefault="009869C7" w:rsidP="00643F29">
      <w:pPr>
        <w:tabs>
          <w:tab w:val="left" w:pos="567"/>
        </w:tabs>
        <w:ind w:left="1134"/>
        <w:jc w:val="both"/>
        <w:rPr>
          <w:rFonts w:ascii="Century Gothic" w:hAnsi="Century Gothic"/>
          <w:w w:val="90"/>
          <w:sz w:val="20"/>
          <w:szCs w:val="20"/>
        </w:rPr>
      </w:pPr>
      <w:r w:rsidRPr="009869C7">
        <w:rPr>
          <w:rFonts w:ascii="Century Gothic" w:hAnsi="Century Gothic"/>
          <w:w w:val="90"/>
          <w:sz w:val="20"/>
          <w:szCs w:val="20"/>
        </w:rPr>
        <w:t>g) manipular ou fraudar o equilíbrio econômico-financeiro dos contratos celebrados com a administração pública;</w:t>
      </w:r>
    </w:p>
    <w:p w14:paraId="57B4CA57" w14:textId="77777777" w:rsidR="009869C7" w:rsidRPr="009869C7" w:rsidRDefault="009869C7" w:rsidP="00643F29">
      <w:pPr>
        <w:tabs>
          <w:tab w:val="left" w:pos="567"/>
        </w:tabs>
        <w:ind w:left="567"/>
        <w:jc w:val="both"/>
        <w:rPr>
          <w:rFonts w:ascii="Century Gothic" w:hAnsi="Century Gothic"/>
          <w:w w:val="90"/>
          <w:sz w:val="20"/>
          <w:szCs w:val="20"/>
        </w:rPr>
      </w:pPr>
    </w:p>
    <w:p w14:paraId="4DC3425F" w14:textId="362F72C3" w:rsidR="009869C7" w:rsidRPr="009869C7" w:rsidRDefault="009869C7" w:rsidP="00643F29">
      <w:pPr>
        <w:tabs>
          <w:tab w:val="left" w:pos="567"/>
        </w:tabs>
        <w:ind w:left="567"/>
        <w:jc w:val="both"/>
        <w:rPr>
          <w:rFonts w:ascii="Century Gothic" w:hAnsi="Century Gothic"/>
          <w:w w:val="90"/>
          <w:sz w:val="20"/>
          <w:szCs w:val="20"/>
        </w:rPr>
      </w:pPr>
      <w:r w:rsidRPr="009869C7">
        <w:rPr>
          <w:rFonts w:ascii="Century Gothic" w:hAnsi="Century Gothic"/>
          <w:b/>
          <w:w w:val="90"/>
          <w:sz w:val="20"/>
          <w:szCs w:val="20"/>
        </w:rPr>
        <w:t>V</w:t>
      </w:r>
      <w:r w:rsidRPr="009869C7">
        <w:rPr>
          <w:rFonts w:ascii="Century Gothic" w:hAnsi="Century Gothic"/>
          <w:w w:val="90"/>
          <w:sz w:val="20"/>
          <w:szCs w:val="20"/>
        </w:rPr>
        <w:t xml:space="preserve"> – </w:t>
      </w:r>
      <w:proofErr w:type="gramStart"/>
      <w:r w:rsidR="000568C9">
        <w:rPr>
          <w:rFonts w:ascii="Century Gothic" w:hAnsi="Century Gothic"/>
          <w:w w:val="90"/>
          <w:sz w:val="20"/>
          <w:szCs w:val="20"/>
        </w:rPr>
        <w:t>d</w:t>
      </w:r>
      <w:r w:rsidR="000568C9" w:rsidRPr="009869C7">
        <w:rPr>
          <w:rFonts w:ascii="Century Gothic" w:hAnsi="Century Gothic"/>
          <w:w w:val="90"/>
          <w:sz w:val="20"/>
          <w:szCs w:val="20"/>
        </w:rPr>
        <w:t>ificultar</w:t>
      </w:r>
      <w:proofErr w:type="gramEnd"/>
      <w:r w:rsidRPr="009869C7">
        <w:rPr>
          <w:rFonts w:ascii="Century Gothic" w:hAnsi="Century Gothic"/>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56D61D63" w14:textId="77777777" w:rsidR="009869C7" w:rsidRPr="009869C7" w:rsidRDefault="009869C7" w:rsidP="009869C7">
      <w:pPr>
        <w:tabs>
          <w:tab w:val="left" w:pos="567"/>
        </w:tabs>
        <w:jc w:val="both"/>
        <w:rPr>
          <w:rFonts w:ascii="Century Gothic" w:hAnsi="Century Gothic"/>
          <w:w w:val="90"/>
          <w:sz w:val="20"/>
          <w:szCs w:val="20"/>
        </w:rPr>
      </w:pPr>
    </w:p>
    <w:p w14:paraId="6F3247DD" w14:textId="77777777" w:rsidR="009869C7" w:rsidRPr="009869C7" w:rsidRDefault="009869C7" w:rsidP="009869C7">
      <w:pPr>
        <w:tabs>
          <w:tab w:val="left" w:pos="567"/>
        </w:tabs>
        <w:jc w:val="both"/>
        <w:rPr>
          <w:rFonts w:ascii="Century Gothic" w:hAnsi="Century Gothic"/>
          <w:w w:val="90"/>
          <w:sz w:val="20"/>
          <w:szCs w:val="20"/>
        </w:rPr>
      </w:pPr>
    </w:p>
    <w:p w14:paraId="76FBCE83" w14:textId="77777777" w:rsidR="009869C7" w:rsidRPr="009869C7" w:rsidRDefault="009869C7" w:rsidP="009869C7">
      <w:pPr>
        <w:tabs>
          <w:tab w:val="left" w:pos="567"/>
        </w:tabs>
        <w:jc w:val="both"/>
        <w:rPr>
          <w:rFonts w:ascii="Century Gothic" w:hAnsi="Century Gothic"/>
          <w:w w:val="90"/>
          <w:sz w:val="20"/>
          <w:szCs w:val="20"/>
        </w:rPr>
      </w:pPr>
    </w:p>
    <w:p w14:paraId="352E60B7" w14:textId="77777777" w:rsidR="00D3618E" w:rsidRDefault="00D3618E" w:rsidP="009869C7">
      <w:pPr>
        <w:tabs>
          <w:tab w:val="left" w:pos="567"/>
        </w:tabs>
        <w:jc w:val="both"/>
        <w:rPr>
          <w:rFonts w:ascii="Century Gothic" w:hAnsi="Century Gothic"/>
          <w:w w:val="90"/>
          <w:sz w:val="20"/>
          <w:szCs w:val="20"/>
        </w:rPr>
      </w:pPr>
    </w:p>
    <w:p w14:paraId="4F412053" w14:textId="77777777" w:rsidR="00D3618E" w:rsidRDefault="00D3618E" w:rsidP="009869C7">
      <w:pPr>
        <w:tabs>
          <w:tab w:val="left" w:pos="567"/>
        </w:tabs>
        <w:jc w:val="both"/>
        <w:rPr>
          <w:rFonts w:ascii="Century Gothic" w:hAnsi="Century Gothic"/>
          <w:w w:val="90"/>
          <w:sz w:val="20"/>
          <w:szCs w:val="20"/>
        </w:rPr>
      </w:pPr>
    </w:p>
    <w:p w14:paraId="1081F3CF" w14:textId="77777777" w:rsidR="009869C7" w:rsidRPr="009869C7" w:rsidRDefault="009869C7" w:rsidP="00D3618E">
      <w:pPr>
        <w:tabs>
          <w:tab w:val="left" w:pos="567"/>
        </w:tabs>
        <w:jc w:val="center"/>
        <w:rPr>
          <w:rFonts w:ascii="Century Gothic" w:hAnsi="Century Gothic"/>
          <w:w w:val="90"/>
          <w:sz w:val="20"/>
          <w:szCs w:val="20"/>
        </w:rPr>
      </w:pPr>
      <w:r w:rsidRPr="009869C7">
        <w:rPr>
          <w:rFonts w:ascii="Century Gothic" w:hAnsi="Century Gothic"/>
          <w:w w:val="90"/>
          <w:sz w:val="20"/>
          <w:szCs w:val="20"/>
        </w:rPr>
        <w:t xml:space="preserve">São Pulo, ___ de _______________ </w:t>
      </w:r>
      <w:proofErr w:type="spellStart"/>
      <w:r w:rsidRPr="009869C7">
        <w:rPr>
          <w:rFonts w:ascii="Century Gothic" w:hAnsi="Century Gothic"/>
          <w:w w:val="90"/>
          <w:sz w:val="20"/>
          <w:szCs w:val="20"/>
        </w:rPr>
        <w:t>de</w:t>
      </w:r>
      <w:proofErr w:type="spellEnd"/>
      <w:r w:rsidRPr="009869C7">
        <w:rPr>
          <w:rFonts w:ascii="Century Gothic" w:hAnsi="Century Gothic"/>
          <w:w w:val="90"/>
          <w:sz w:val="20"/>
          <w:szCs w:val="20"/>
        </w:rPr>
        <w:t xml:space="preserve"> 2019.</w:t>
      </w:r>
    </w:p>
    <w:p w14:paraId="64731600" w14:textId="77777777" w:rsidR="009869C7" w:rsidRPr="009869C7" w:rsidRDefault="009869C7" w:rsidP="009869C7">
      <w:pPr>
        <w:tabs>
          <w:tab w:val="left" w:pos="567"/>
        </w:tabs>
        <w:jc w:val="both"/>
        <w:rPr>
          <w:rFonts w:ascii="Century Gothic" w:hAnsi="Century Gothic"/>
          <w:w w:val="90"/>
          <w:sz w:val="20"/>
          <w:szCs w:val="20"/>
        </w:rPr>
      </w:pPr>
    </w:p>
    <w:p w14:paraId="2E1FFAFB" w14:textId="77777777" w:rsidR="009869C7" w:rsidRPr="009869C7" w:rsidRDefault="009869C7" w:rsidP="009869C7">
      <w:pPr>
        <w:tabs>
          <w:tab w:val="left" w:pos="567"/>
        </w:tabs>
        <w:jc w:val="both"/>
        <w:rPr>
          <w:rFonts w:ascii="Century Gothic" w:hAnsi="Century Gothic"/>
          <w:w w:val="90"/>
          <w:sz w:val="20"/>
          <w:szCs w:val="20"/>
        </w:rPr>
      </w:pPr>
    </w:p>
    <w:p w14:paraId="1BEC4820" w14:textId="77777777" w:rsidR="009869C7" w:rsidRDefault="009869C7" w:rsidP="009869C7">
      <w:pPr>
        <w:tabs>
          <w:tab w:val="left" w:pos="567"/>
        </w:tabs>
        <w:jc w:val="both"/>
        <w:rPr>
          <w:rFonts w:ascii="Century Gothic" w:hAnsi="Century Gothic"/>
          <w:w w:val="90"/>
          <w:sz w:val="20"/>
          <w:szCs w:val="20"/>
        </w:rPr>
      </w:pPr>
    </w:p>
    <w:p w14:paraId="5297BE67" w14:textId="77777777" w:rsidR="00D3618E" w:rsidRPr="009869C7" w:rsidRDefault="00D3618E" w:rsidP="009869C7">
      <w:pPr>
        <w:tabs>
          <w:tab w:val="left" w:pos="567"/>
        </w:tabs>
        <w:jc w:val="both"/>
        <w:rPr>
          <w:rFonts w:ascii="Century Gothic" w:hAnsi="Century Gothic"/>
          <w:w w:val="90"/>
          <w:sz w:val="20"/>
          <w:szCs w:val="20"/>
        </w:rPr>
      </w:pPr>
    </w:p>
    <w:p w14:paraId="227059E6" w14:textId="77777777" w:rsidR="009869C7" w:rsidRPr="009869C7" w:rsidRDefault="009869C7" w:rsidP="009869C7">
      <w:pPr>
        <w:tabs>
          <w:tab w:val="left" w:pos="567"/>
        </w:tabs>
        <w:jc w:val="both"/>
        <w:rPr>
          <w:rFonts w:ascii="Century Gothic" w:hAnsi="Century Gothic"/>
          <w:w w:val="90"/>
          <w:sz w:val="20"/>
          <w:szCs w:val="20"/>
        </w:rPr>
      </w:pPr>
    </w:p>
    <w:p w14:paraId="4B359649" w14:textId="77777777" w:rsidR="009869C7" w:rsidRPr="009869C7" w:rsidRDefault="00D3618E" w:rsidP="00D3618E">
      <w:pPr>
        <w:tabs>
          <w:tab w:val="left" w:pos="567"/>
        </w:tabs>
        <w:jc w:val="center"/>
        <w:rPr>
          <w:rFonts w:ascii="Century Gothic" w:hAnsi="Century Gothic"/>
          <w:w w:val="90"/>
          <w:sz w:val="20"/>
          <w:szCs w:val="20"/>
        </w:rPr>
      </w:pPr>
      <w:r>
        <w:rPr>
          <w:rFonts w:ascii="Century Gothic" w:hAnsi="Century Gothic"/>
          <w:w w:val="90"/>
          <w:sz w:val="20"/>
          <w:szCs w:val="20"/>
        </w:rPr>
        <w:t>___________</w:t>
      </w:r>
      <w:r w:rsidR="009869C7" w:rsidRPr="009869C7">
        <w:rPr>
          <w:rFonts w:ascii="Century Gothic" w:hAnsi="Century Gothic"/>
          <w:w w:val="90"/>
          <w:sz w:val="20"/>
          <w:szCs w:val="20"/>
        </w:rPr>
        <w:t>________________________________________________</w:t>
      </w:r>
    </w:p>
    <w:p w14:paraId="61D33E2B" w14:textId="77777777" w:rsidR="009869C7" w:rsidRDefault="009869C7" w:rsidP="00D3618E">
      <w:pPr>
        <w:tabs>
          <w:tab w:val="left" w:pos="567"/>
        </w:tabs>
        <w:jc w:val="center"/>
        <w:rPr>
          <w:rFonts w:ascii="Century Gothic" w:hAnsi="Century Gothic"/>
          <w:w w:val="90"/>
          <w:sz w:val="20"/>
          <w:szCs w:val="20"/>
        </w:rPr>
      </w:pPr>
      <w:r w:rsidRPr="009869C7">
        <w:rPr>
          <w:rFonts w:ascii="Century Gothic" w:hAnsi="Century Gothic"/>
          <w:w w:val="90"/>
          <w:sz w:val="20"/>
          <w:szCs w:val="20"/>
        </w:rPr>
        <w:t>(Carimbo da empresa; nome</w:t>
      </w:r>
      <w:r w:rsidR="00D3618E">
        <w:rPr>
          <w:rFonts w:ascii="Century Gothic" w:hAnsi="Century Gothic"/>
          <w:w w:val="90"/>
          <w:sz w:val="20"/>
          <w:szCs w:val="20"/>
        </w:rPr>
        <w:t xml:space="preserve"> e cargo da pessoa que assina)</w:t>
      </w:r>
    </w:p>
    <w:p w14:paraId="0004D4B0" w14:textId="77777777" w:rsidR="00A54044" w:rsidRDefault="00A54044" w:rsidP="00A54044">
      <w:pPr>
        <w:tabs>
          <w:tab w:val="left" w:pos="567"/>
        </w:tabs>
        <w:rPr>
          <w:rFonts w:ascii="Century Gothic" w:hAnsi="Century Gothic"/>
          <w:w w:val="90"/>
          <w:sz w:val="20"/>
          <w:szCs w:val="20"/>
        </w:rPr>
      </w:pPr>
    </w:p>
    <w:p w14:paraId="546007FA" w14:textId="77777777" w:rsidR="00A54044" w:rsidRDefault="00A54044" w:rsidP="00A54044">
      <w:pPr>
        <w:tabs>
          <w:tab w:val="left" w:pos="567"/>
        </w:tabs>
        <w:rPr>
          <w:rFonts w:ascii="Century Gothic" w:hAnsi="Century Gothic"/>
          <w:w w:val="90"/>
          <w:sz w:val="20"/>
          <w:szCs w:val="20"/>
        </w:rPr>
      </w:pPr>
    </w:p>
    <w:p w14:paraId="031EE9D4" w14:textId="77777777" w:rsidR="00A54044" w:rsidRDefault="00A54044" w:rsidP="00A54044">
      <w:pPr>
        <w:tabs>
          <w:tab w:val="left" w:pos="567"/>
        </w:tabs>
        <w:rPr>
          <w:rFonts w:ascii="Century Gothic" w:hAnsi="Century Gothic"/>
          <w:w w:val="90"/>
          <w:sz w:val="20"/>
          <w:szCs w:val="20"/>
        </w:rPr>
      </w:pPr>
    </w:p>
    <w:p w14:paraId="1C47717B" w14:textId="77777777" w:rsidR="00A54044" w:rsidRDefault="00A54044" w:rsidP="00A54044">
      <w:pPr>
        <w:tabs>
          <w:tab w:val="left" w:pos="567"/>
        </w:tabs>
        <w:rPr>
          <w:rFonts w:ascii="Century Gothic" w:hAnsi="Century Gothic"/>
          <w:w w:val="90"/>
          <w:sz w:val="20"/>
          <w:szCs w:val="20"/>
        </w:rPr>
      </w:pPr>
    </w:p>
    <w:p w14:paraId="7BD930E2" w14:textId="77777777" w:rsidR="00A54044" w:rsidRDefault="00A54044" w:rsidP="00A54044">
      <w:pPr>
        <w:tabs>
          <w:tab w:val="left" w:pos="567"/>
        </w:tabs>
        <w:rPr>
          <w:rFonts w:ascii="Century Gothic" w:hAnsi="Century Gothic"/>
          <w:w w:val="90"/>
          <w:sz w:val="20"/>
          <w:szCs w:val="20"/>
        </w:rPr>
      </w:pPr>
    </w:p>
    <w:p w14:paraId="44865E85" w14:textId="75FFA148" w:rsidR="00B26B8A" w:rsidRPr="00180035" w:rsidRDefault="00B26B8A" w:rsidP="00B26B8A">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p>
    <w:p w14:paraId="5388D4D9" w14:textId="34EB5E1D" w:rsidR="00A54044" w:rsidRPr="003F52F1" w:rsidRDefault="00A54044" w:rsidP="00B26B8A">
      <w:pPr>
        <w:tabs>
          <w:tab w:val="left" w:pos="426"/>
        </w:tabs>
        <w:jc w:val="both"/>
        <w:rPr>
          <w:rFonts w:ascii="Century Gothic" w:hAnsi="Century Gothic"/>
          <w:w w:val="90"/>
          <w:sz w:val="20"/>
          <w:szCs w:val="20"/>
        </w:rPr>
      </w:pPr>
    </w:p>
    <w:sectPr w:rsidR="00A54044" w:rsidRPr="003F52F1" w:rsidSect="00C34281">
      <w:headerReference w:type="even" r:id="rId29"/>
      <w:headerReference w:type="default" r:id="rId30"/>
      <w:footerReference w:type="even" r:id="rId31"/>
      <w:footerReference w:type="default" r:id="rId32"/>
      <w:headerReference w:type="first" r:id="rId33"/>
      <w:footerReference w:type="first" r:id="rId34"/>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CA18" w14:textId="77777777" w:rsidR="00C5472C" w:rsidRDefault="00C5472C" w:rsidP="00463CB5">
      <w:r>
        <w:separator/>
      </w:r>
    </w:p>
  </w:endnote>
  <w:endnote w:type="continuationSeparator" w:id="0">
    <w:p w14:paraId="354044A8" w14:textId="77777777" w:rsidR="00C5472C" w:rsidRDefault="00C5472C"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D643" w14:textId="01BB4330" w:rsidR="00CB089D" w:rsidRDefault="00CB089D" w:rsidP="00B11023">
    <w:pPr>
      <w:pStyle w:val="Rodap"/>
      <w:tabs>
        <w:tab w:val="center" w:pos="7017"/>
        <w:tab w:val="left" w:pos="9341"/>
      </w:tabs>
    </w:pPr>
    <w:r>
      <w:tab/>
    </w:r>
    <w:r>
      <w:tab/>
    </w:r>
    <w:r w:rsidRPr="008D4F75">
      <w:rPr>
        <w:rFonts w:ascii="Arial" w:hAnsi="Arial" w:cs="Arial"/>
        <w:noProof/>
        <w:sz w:val="16"/>
      </w:rPr>
      <mc:AlternateContent>
        <mc:Choice Requires="wps">
          <w:drawing>
            <wp:anchor distT="0" distB="0" distL="114300" distR="114300" simplePos="0" relativeHeight="251661312" behindDoc="0" locked="0" layoutInCell="1" allowOverlap="1" wp14:anchorId="00355FDC" wp14:editId="1AAB31EC">
              <wp:simplePos x="0" y="0"/>
              <wp:positionH relativeFrom="margin">
                <wp:align>left</wp:align>
              </wp:positionH>
              <wp:positionV relativeFrom="paragraph">
                <wp:posOffset>91440</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A4D9C"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" strokecolor="#c40008" strokeweight="1.5pt">
              <v:stroke joinstyle="miter"/>
              <w10:wrap anchorx="margin"/>
            </v:line>
          </w:pict>
        </mc:Fallback>
      </mc:AlternateContent>
    </w:r>
    <w:r>
      <w:tab/>
    </w:r>
  </w:p>
  <w:p w14:paraId="031EABC6" w14:textId="16EB622C" w:rsidR="00CB089D" w:rsidRDefault="00CB089D" w:rsidP="007B0B75">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975EBD">
      <w:rPr>
        <w:rFonts w:ascii="Arial" w:hAnsi="Arial" w:cs="Arial"/>
        <w:color w:val="000000" w:themeColor="text1"/>
        <w:sz w:val="16"/>
        <w:szCs w:val="16"/>
      </w:rPr>
      <w:t>319</w:t>
    </w:r>
    <w:r>
      <w:rPr>
        <w:rFonts w:ascii="Arial" w:hAnsi="Arial" w:cs="Arial"/>
        <w:color w:val="000000" w:themeColor="text1"/>
        <w:sz w:val="16"/>
        <w:szCs w:val="16"/>
      </w:rPr>
      <w:t>/2019-</w:t>
    </w:r>
    <w:r w:rsidR="00975EBD">
      <w:rPr>
        <w:rFonts w:ascii="Arial" w:hAnsi="Arial" w:cs="Arial"/>
        <w:color w:val="000000" w:themeColor="text1"/>
        <w:sz w:val="16"/>
        <w:szCs w:val="16"/>
      </w:rPr>
      <w:t>DG/</w:t>
    </w:r>
    <w:r w:rsidR="009379CD">
      <w:rPr>
        <w:rFonts w:ascii="Arial" w:hAnsi="Arial" w:cs="Arial"/>
        <w:color w:val="000000" w:themeColor="text1"/>
        <w:sz w:val="16"/>
        <w:szCs w:val="16"/>
      </w:rPr>
      <w:t>MP</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F14D9D">
      <w:rPr>
        <w:rFonts w:ascii="Arial" w:hAnsi="Arial" w:cs="Arial"/>
        <w:color w:val="000000" w:themeColor="text1"/>
        <w:sz w:val="16"/>
        <w:szCs w:val="16"/>
      </w:rPr>
      <w:fldChar w:fldCharType="begin"/>
    </w:r>
    <w:r w:rsidRPr="00F14D9D">
      <w:rPr>
        <w:rFonts w:ascii="Arial" w:hAnsi="Arial" w:cs="Arial"/>
        <w:color w:val="000000" w:themeColor="text1"/>
        <w:sz w:val="16"/>
        <w:szCs w:val="16"/>
      </w:rPr>
      <w:instrText>PAGE   \* MERGEFORMAT</w:instrText>
    </w:r>
    <w:r w:rsidRPr="00F14D9D">
      <w:rPr>
        <w:rFonts w:ascii="Arial" w:hAnsi="Arial" w:cs="Arial"/>
        <w:color w:val="000000" w:themeColor="text1"/>
        <w:sz w:val="16"/>
        <w:szCs w:val="16"/>
      </w:rPr>
      <w:fldChar w:fldCharType="separate"/>
    </w:r>
    <w:r>
      <w:rPr>
        <w:rFonts w:ascii="Arial" w:hAnsi="Arial" w:cs="Arial"/>
        <w:color w:val="000000" w:themeColor="text1"/>
        <w:sz w:val="16"/>
        <w:szCs w:val="16"/>
      </w:rPr>
      <w:t>1</w:t>
    </w:r>
    <w:r w:rsidRPr="00F14D9D">
      <w:rPr>
        <w:rFonts w:ascii="Arial" w:hAnsi="Arial" w:cs="Arial"/>
        <w:color w:val="000000" w:themeColor="text1"/>
        <w:sz w:val="16"/>
        <w:szCs w:val="16"/>
      </w:rPr>
      <w:fldChar w:fldCharType="end"/>
    </w:r>
  </w:p>
  <w:p w14:paraId="4AB07FD4" w14:textId="649A081A" w:rsidR="00CB089D" w:rsidRPr="0080767F" w:rsidRDefault="00CB089D" w:rsidP="007B0B75">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9379CD">
      <w:rPr>
        <w:rFonts w:ascii="Arial" w:hAnsi="Arial" w:cs="Arial"/>
        <w:color w:val="000000" w:themeColor="text1"/>
        <w:sz w:val="16"/>
        <w:szCs w:val="16"/>
      </w:rPr>
      <w:t>103</w:t>
    </w:r>
    <w:r>
      <w:rPr>
        <w:rFonts w:ascii="Arial" w:hAnsi="Arial" w:cs="Arial"/>
        <w:color w:val="000000" w:themeColor="text1"/>
        <w:sz w:val="16"/>
        <w:szCs w:val="16"/>
      </w:rPr>
      <w:t>/2019</w:t>
    </w:r>
  </w:p>
  <w:p w14:paraId="4E8C8775" w14:textId="3DA54310" w:rsidR="00CB089D" w:rsidRPr="008D4F75" w:rsidRDefault="00CB089D" w:rsidP="007B0B75">
    <w:pPr>
      <w:pStyle w:val="Rodap"/>
      <w:rPr>
        <w:rFonts w:ascii="Arial" w:hAnsi="Arial" w:cs="Arial"/>
        <w:sz w:val="16"/>
        <w:lang w:val="pt-BR"/>
      </w:rPr>
    </w:pPr>
    <w:r w:rsidRPr="008D4F75">
      <w:rPr>
        <w:rFonts w:ascii="Arial" w:hAnsi="Arial" w:cs="Arial"/>
        <w:sz w:val="16"/>
      </w:rPr>
      <w:t>PREGÃO ELETRÔNICO_</w:t>
    </w:r>
    <w:r>
      <w:rPr>
        <w:rFonts w:ascii="Arial" w:hAnsi="Arial" w:cs="Arial"/>
        <w:sz w:val="16"/>
        <w:lang w:val="pt-BR"/>
      </w:rPr>
      <w:t>REFORMAS PONTUAIS</w:t>
    </w:r>
  </w:p>
  <w:p w14:paraId="2FFFB66F" w14:textId="77777777" w:rsidR="00CB089D" w:rsidRDefault="00CB08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20DD" w14:textId="62607F35" w:rsidR="00CB089D" w:rsidRDefault="00CB089D" w:rsidP="00B11023">
    <w:pPr>
      <w:pStyle w:val="Rodap"/>
      <w:tabs>
        <w:tab w:val="center" w:pos="7017"/>
        <w:tab w:val="left" w:pos="9341"/>
      </w:tabs>
    </w:pPr>
    <w:r w:rsidRPr="008D4F75">
      <w:rPr>
        <w:rFonts w:ascii="Arial" w:hAnsi="Arial" w:cs="Arial"/>
        <w:noProof/>
        <w:sz w:val="16"/>
      </w:rPr>
      <mc:AlternateContent>
        <mc:Choice Requires="wps">
          <w:drawing>
            <wp:anchor distT="0" distB="0" distL="114300" distR="114300" simplePos="0" relativeHeight="251665408" behindDoc="0" locked="0" layoutInCell="1" allowOverlap="1" wp14:anchorId="42EF59CE" wp14:editId="0B17BB79">
              <wp:simplePos x="0" y="0"/>
              <wp:positionH relativeFrom="margin">
                <wp:align>right</wp:align>
              </wp:positionH>
              <wp:positionV relativeFrom="paragraph">
                <wp:posOffset>91440</wp:posOffset>
              </wp:positionV>
              <wp:extent cx="8881441" cy="23854"/>
              <wp:effectExtent l="0" t="0" r="34290" b="33655"/>
              <wp:wrapNone/>
              <wp:docPr id="5" name="Conector reto 5"/>
              <wp:cNvGraphicFramePr/>
              <a:graphic xmlns:a="http://schemas.openxmlformats.org/drawingml/2006/main">
                <a:graphicData uri="http://schemas.microsoft.com/office/word/2010/wordprocessingShape">
                  <wps:wsp>
                    <wps:cNvCnPr/>
                    <wps:spPr>
                      <a:xfrm>
                        <a:off x="0" y="0"/>
                        <a:ext cx="8881441" cy="23854"/>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601CC" id="Conector reto 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8.15pt,7.2pt" to="134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" strokecolor="#c40008" strokeweight="1.5pt">
              <v:stroke joinstyle="miter"/>
              <w10:wrap anchorx="margin"/>
            </v:line>
          </w:pict>
        </mc:Fallback>
      </mc:AlternateContent>
    </w:r>
    <w:r>
      <w:tab/>
    </w:r>
    <w:r>
      <w:tab/>
    </w:r>
    <w:r>
      <w:tab/>
    </w:r>
    <w:r>
      <w:tab/>
    </w:r>
  </w:p>
  <w:p w14:paraId="42C7865E" w14:textId="15FA3491" w:rsidR="00CB089D" w:rsidRDefault="00CB089D" w:rsidP="007B0B75">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0F336D">
      <w:rPr>
        <w:rFonts w:ascii="Arial" w:hAnsi="Arial" w:cs="Arial"/>
        <w:color w:val="000000" w:themeColor="text1"/>
        <w:sz w:val="16"/>
        <w:szCs w:val="16"/>
      </w:rPr>
      <w:t>319</w:t>
    </w:r>
    <w:r>
      <w:rPr>
        <w:rFonts w:ascii="Arial" w:hAnsi="Arial" w:cs="Arial"/>
        <w:color w:val="000000" w:themeColor="text1"/>
        <w:sz w:val="16"/>
        <w:szCs w:val="16"/>
      </w:rPr>
      <w:t>/2019-</w:t>
    </w:r>
    <w:r w:rsidR="000F336D">
      <w:rPr>
        <w:rFonts w:ascii="Arial" w:hAnsi="Arial" w:cs="Arial"/>
        <w:color w:val="000000" w:themeColor="text1"/>
        <w:sz w:val="16"/>
        <w:szCs w:val="16"/>
      </w:rPr>
      <w:t>DG/MP</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t xml:space="preserve">                                                                                                             </w:t>
    </w:r>
    <w:r w:rsidRPr="00F14D9D">
      <w:rPr>
        <w:rFonts w:ascii="Arial" w:hAnsi="Arial" w:cs="Arial"/>
        <w:color w:val="000000" w:themeColor="text1"/>
        <w:sz w:val="16"/>
        <w:szCs w:val="16"/>
      </w:rPr>
      <w:fldChar w:fldCharType="begin"/>
    </w:r>
    <w:r w:rsidRPr="00F14D9D">
      <w:rPr>
        <w:rFonts w:ascii="Arial" w:hAnsi="Arial" w:cs="Arial"/>
        <w:color w:val="000000" w:themeColor="text1"/>
        <w:sz w:val="16"/>
        <w:szCs w:val="16"/>
      </w:rPr>
      <w:instrText>PAGE   \* MERGEFORMAT</w:instrText>
    </w:r>
    <w:r w:rsidRPr="00F14D9D">
      <w:rPr>
        <w:rFonts w:ascii="Arial" w:hAnsi="Arial" w:cs="Arial"/>
        <w:color w:val="000000" w:themeColor="text1"/>
        <w:sz w:val="16"/>
        <w:szCs w:val="16"/>
      </w:rPr>
      <w:fldChar w:fldCharType="separate"/>
    </w:r>
    <w:r>
      <w:rPr>
        <w:rFonts w:ascii="Arial" w:hAnsi="Arial" w:cs="Arial"/>
        <w:color w:val="000000" w:themeColor="text1"/>
        <w:sz w:val="16"/>
        <w:szCs w:val="16"/>
      </w:rPr>
      <w:t>1</w:t>
    </w:r>
    <w:r w:rsidRPr="00F14D9D">
      <w:rPr>
        <w:rFonts w:ascii="Arial" w:hAnsi="Arial" w:cs="Arial"/>
        <w:color w:val="000000" w:themeColor="text1"/>
        <w:sz w:val="16"/>
        <w:szCs w:val="16"/>
      </w:rPr>
      <w:fldChar w:fldCharType="end"/>
    </w:r>
  </w:p>
  <w:p w14:paraId="7B7A93F2" w14:textId="54D90E9E" w:rsidR="00CB089D" w:rsidRPr="0080767F" w:rsidRDefault="00CB089D" w:rsidP="007B0B75">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0F336D">
      <w:rPr>
        <w:rFonts w:ascii="Arial" w:hAnsi="Arial" w:cs="Arial"/>
        <w:color w:val="000000" w:themeColor="text1"/>
        <w:sz w:val="16"/>
        <w:szCs w:val="16"/>
      </w:rPr>
      <w:t>103</w:t>
    </w:r>
    <w:r>
      <w:rPr>
        <w:rFonts w:ascii="Arial" w:hAnsi="Arial" w:cs="Arial"/>
        <w:color w:val="000000" w:themeColor="text1"/>
        <w:sz w:val="16"/>
        <w:szCs w:val="16"/>
      </w:rPr>
      <w:t>/2019</w:t>
    </w:r>
  </w:p>
  <w:p w14:paraId="67A5F42B" w14:textId="77777777" w:rsidR="00CB089D" w:rsidRPr="008D4F75" w:rsidRDefault="00CB089D" w:rsidP="007B0B75">
    <w:pPr>
      <w:pStyle w:val="Rodap"/>
      <w:rPr>
        <w:rFonts w:ascii="Arial" w:hAnsi="Arial" w:cs="Arial"/>
        <w:sz w:val="16"/>
        <w:lang w:val="pt-BR"/>
      </w:rPr>
    </w:pPr>
    <w:r w:rsidRPr="008D4F75">
      <w:rPr>
        <w:rFonts w:ascii="Arial" w:hAnsi="Arial" w:cs="Arial"/>
        <w:sz w:val="16"/>
      </w:rPr>
      <w:t>PREGÃO ELETRÔNICO_</w:t>
    </w:r>
    <w:r>
      <w:rPr>
        <w:rFonts w:ascii="Arial" w:hAnsi="Arial" w:cs="Arial"/>
        <w:sz w:val="16"/>
        <w:lang w:val="pt-BR"/>
      </w:rPr>
      <w:t>REFORMAS PONTUAIS</w:t>
    </w:r>
  </w:p>
  <w:p w14:paraId="6494FE5E" w14:textId="3FA4B730" w:rsidR="00CB089D" w:rsidRPr="00214A19" w:rsidRDefault="00CB089D">
    <w:pPr>
      <w:pStyle w:val="Rodap"/>
      <w:rPr>
        <w:lang w:val="pt-BR"/>
      </w:rPr>
    </w:pPr>
    <w:r>
      <w:rPr>
        <w:lang w:val="pt-B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7EBF" w14:textId="77777777" w:rsidR="00CB089D" w:rsidRDefault="00CB089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CAA7" w14:textId="4A157828" w:rsidR="00CB089D" w:rsidRDefault="00CB089D" w:rsidP="00C25F6A">
    <w:pPr>
      <w:pStyle w:val="Rodap"/>
      <w:tabs>
        <w:tab w:val="center" w:pos="7017"/>
        <w:tab w:val="left" w:pos="9341"/>
      </w:tabs>
    </w:pPr>
    <w:r>
      <w:tab/>
    </w:r>
    <w:r>
      <w:tab/>
    </w:r>
    <w:r w:rsidRPr="008D4F75">
      <w:rPr>
        <w:rFonts w:ascii="Arial" w:hAnsi="Arial" w:cs="Arial"/>
        <w:noProof/>
        <w:sz w:val="16"/>
      </w:rPr>
      <mc:AlternateContent>
        <mc:Choice Requires="wps">
          <w:drawing>
            <wp:anchor distT="0" distB="0" distL="114300" distR="114300" simplePos="0" relativeHeight="251669504" behindDoc="0" locked="0" layoutInCell="1" allowOverlap="1" wp14:anchorId="4523F3A2" wp14:editId="0F466A77">
              <wp:simplePos x="0" y="0"/>
              <wp:positionH relativeFrom="margin">
                <wp:align>left</wp:align>
              </wp:positionH>
              <wp:positionV relativeFrom="paragraph">
                <wp:posOffset>91440</wp:posOffset>
              </wp:positionV>
              <wp:extent cx="5934075"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D75D6" id="Conector reto 8"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" strokecolor="#c40008" strokeweight="1.5pt">
              <v:stroke joinstyle="miter"/>
              <w10:wrap anchorx="margin"/>
            </v:line>
          </w:pict>
        </mc:Fallback>
      </mc:AlternateContent>
    </w:r>
    <w:r>
      <w:tab/>
    </w:r>
  </w:p>
  <w:p w14:paraId="4DD1347F" w14:textId="796A2E94" w:rsidR="00CB089D" w:rsidRDefault="00CB089D" w:rsidP="00C25F6A">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0F336D">
      <w:rPr>
        <w:rFonts w:ascii="Arial" w:hAnsi="Arial" w:cs="Arial"/>
        <w:color w:val="000000" w:themeColor="text1"/>
        <w:sz w:val="16"/>
        <w:szCs w:val="16"/>
      </w:rPr>
      <w:t>319</w:t>
    </w:r>
    <w:r>
      <w:rPr>
        <w:rFonts w:ascii="Arial" w:hAnsi="Arial" w:cs="Arial"/>
        <w:color w:val="000000" w:themeColor="text1"/>
        <w:sz w:val="16"/>
        <w:szCs w:val="16"/>
      </w:rPr>
      <w:t>/2019-</w:t>
    </w:r>
    <w:r w:rsidR="000F336D">
      <w:rPr>
        <w:rFonts w:ascii="Arial" w:hAnsi="Arial" w:cs="Arial"/>
        <w:color w:val="000000" w:themeColor="text1"/>
        <w:sz w:val="16"/>
        <w:szCs w:val="16"/>
      </w:rPr>
      <w:t>DG/MP</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F14D9D">
      <w:rPr>
        <w:rFonts w:ascii="Arial" w:hAnsi="Arial" w:cs="Arial"/>
        <w:color w:val="000000" w:themeColor="text1"/>
        <w:sz w:val="16"/>
        <w:szCs w:val="16"/>
      </w:rPr>
      <w:fldChar w:fldCharType="begin"/>
    </w:r>
    <w:r w:rsidRPr="00F14D9D">
      <w:rPr>
        <w:rFonts w:ascii="Arial" w:hAnsi="Arial" w:cs="Arial"/>
        <w:color w:val="000000" w:themeColor="text1"/>
        <w:sz w:val="16"/>
        <w:szCs w:val="16"/>
      </w:rPr>
      <w:instrText>PAGE   \* MERGEFORMAT</w:instrText>
    </w:r>
    <w:r w:rsidRPr="00F14D9D">
      <w:rPr>
        <w:rFonts w:ascii="Arial" w:hAnsi="Arial" w:cs="Arial"/>
        <w:color w:val="000000" w:themeColor="text1"/>
        <w:sz w:val="16"/>
        <w:szCs w:val="16"/>
      </w:rPr>
      <w:fldChar w:fldCharType="separate"/>
    </w:r>
    <w:r>
      <w:rPr>
        <w:rFonts w:ascii="Arial" w:hAnsi="Arial" w:cs="Arial"/>
        <w:color w:val="000000" w:themeColor="text1"/>
        <w:sz w:val="16"/>
        <w:szCs w:val="16"/>
      </w:rPr>
      <w:t>50</w:t>
    </w:r>
    <w:r w:rsidRPr="00F14D9D">
      <w:rPr>
        <w:rFonts w:ascii="Arial" w:hAnsi="Arial" w:cs="Arial"/>
        <w:color w:val="000000" w:themeColor="text1"/>
        <w:sz w:val="16"/>
        <w:szCs w:val="16"/>
      </w:rPr>
      <w:fldChar w:fldCharType="end"/>
    </w:r>
  </w:p>
  <w:p w14:paraId="6DD7BF14" w14:textId="18C99880" w:rsidR="00CB089D" w:rsidRPr="0080767F" w:rsidRDefault="00CB089D" w:rsidP="00C25F6A">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0F336D">
      <w:rPr>
        <w:rFonts w:ascii="Arial" w:hAnsi="Arial" w:cs="Arial"/>
        <w:color w:val="000000" w:themeColor="text1"/>
        <w:sz w:val="16"/>
        <w:szCs w:val="16"/>
      </w:rPr>
      <w:t>103</w:t>
    </w:r>
    <w:r>
      <w:rPr>
        <w:rFonts w:ascii="Arial" w:hAnsi="Arial" w:cs="Arial"/>
        <w:color w:val="000000" w:themeColor="text1"/>
        <w:sz w:val="16"/>
        <w:szCs w:val="16"/>
      </w:rPr>
      <w:t>/2019</w:t>
    </w:r>
  </w:p>
  <w:p w14:paraId="57A0825F" w14:textId="77777777" w:rsidR="00CB089D" w:rsidRPr="008D4F75" w:rsidRDefault="00CB089D" w:rsidP="00C25F6A">
    <w:pPr>
      <w:pStyle w:val="Rodap"/>
      <w:rPr>
        <w:rFonts w:ascii="Arial" w:hAnsi="Arial" w:cs="Arial"/>
        <w:sz w:val="16"/>
        <w:lang w:val="pt-BR"/>
      </w:rPr>
    </w:pPr>
    <w:r w:rsidRPr="008D4F75">
      <w:rPr>
        <w:rFonts w:ascii="Arial" w:hAnsi="Arial" w:cs="Arial"/>
        <w:sz w:val="16"/>
      </w:rPr>
      <w:t>PREGÃO ELETRÔNICO_</w:t>
    </w:r>
    <w:r>
      <w:rPr>
        <w:rFonts w:ascii="Arial" w:hAnsi="Arial" w:cs="Arial"/>
        <w:sz w:val="16"/>
        <w:lang w:val="pt-BR"/>
      </w:rPr>
      <w:t>REFORMAS PONTUAIS</w:t>
    </w:r>
  </w:p>
  <w:p w14:paraId="43B65692" w14:textId="77777777" w:rsidR="00CB089D" w:rsidRDefault="00CB089D" w:rsidP="00C25F6A">
    <w:pPr>
      <w:pStyle w:val="Rodap"/>
    </w:pPr>
  </w:p>
  <w:p w14:paraId="295312F3" w14:textId="77777777" w:rsidR="00CB089D" w:rsidRPr="00C25F6A" w:rsidRDefault="00CB089D" w:rsidP="00C25F6A">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338C" w14:textId="77777777" w:rsidR="00CB089D" w:rsidRDefault="00CB08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AB70" w14:textId="77777777" w:rsidR="00C5472C" w:rsidRDefault="00C5472C" w:rsidP="00463CB5">
      <w:r>
        <w:separator/>
      </w:r>
    </w:p>
  </w:footnote>
  <w:footnote w:type="continuationSeparator" w:id="0">
    <w:p w14:paraId="5A91CA5C" w14:textId="77777777" w:rsidR="00C5472C" w:rsidRDefault="00C5472C"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CB089D" w14:paraId="5647852D" w14:textId="77777777" w:rsidTr="002A46BF">
      <w:tc>
        <w:tcPr>
          <w:tcW w:w="5240" w:type="dxa"/>
          <w:vAlign w:val="center"/>
        </w:tcPr>
        <w:p w14:paraId="347151AF" w14:textId="77777777" w:rsidR="00CB089D" w:rsidRDefault="00CB089D" w:rsidP="00C62D43">
          <w:pPr>
            <w:pStyle w:val="Cabealho"/>
          </w:pPr>
          <w:r>
            <w:rPr>
              <w:noProof/>
            </w:rPr>
            <w:drawing>
              <wp:inline distT="0" distB="0" distL="0" distR="0" wp14:anchorId="0A37FD6E" wp14:editId="2102100C">
                <wp:extent cx="2520000" cy="297813"/>
                <wp:effectExtent l="0" t="0" r="0" b="762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A576450" w14:textId="77777777" w:rsidR="00CB089D" w:rsidRPr="009F7412" w:rsidRDefault="00CB089D" w:rsidP="00C62D43">
          <w:pPr>
            <w:pStyle w:val="Cabealho"/>
            <w:jc w:val="both"/>
            <w:rPr>
              <w:sz w:val="28"/>
              <w:szCs w:val="28"/>
            </w:rPr>
          </w:pPr>
        </w:p>
      </w:tc>
      <w:tc>
        <w:tcPr>
          <w:tcW w:w="2410" w:type="dxa"/>
        </w:tcPr>
        <w:p w14:paraId="05B044AE" w14:textId="77777777" w:rsidR="00CB089D" w:rsidRPr="00EC69C4" w:rsidRDefault="00CB089D" w:rsidP="00C62D43">
          <w:pPr>
            <w:pStyle w:val="Cabealho"/>
            <w:spacing w:line="276" w:lineRule="auto"/>
            <w:jc w:val="both"/>
            <w:rPr>
              <w:rFonts w:ascii="Arial" w:hAnsi="Arial" w:cs="Arial"/>
              <w:sz w:val="20"/>
              <w:szCs w:val="20"/>
            </w:rPr>
          </w:pPr>
        </w:p>
      </w:tc>
    </w:tr>
  </w:tbl>
  <w:p w14:paraId="10CCF182" w14:textId="77777777" w:rsidR="00CB089D" w:rsidRDefault="00CB089D" w:rsidP="00C62D43">
    <w:pPr>
      <w:pStyle w:val="Cabealho"/>
    </w:pPr>
    <w:r>
      <w:rPr>
        <w:noProof/>
      </w:rPr>
      <mc:AlternateContent>
        <mc:Choice Requires="wps">
          <w:drawing>
            <wp:anchor distT="0" distB="0" distL="114300" distR="114300" simplePos="0" relativeHeight="251659264" behindDoc="0" locked="0" layoutInCell="1" allowOverlap="1" wp14:anchorId="672E60D7" wp14:editId="7946190E">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0CAA9"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2159B9C2" w14:textId="77777777" w:rsidR="00CB089D" w:rsidRDefault="00CB089D" w:rsidP="00C62D43">
    <w:pPr>
      <w:tabs>
        <w:tab w:val="left" w:pos="3919"/>
      </w:tabs>
      <w:jc w:val="both"/>
      <w:rPr>
        <w:rFonts w:eastAsia="Times New Roman"/>
      </w:rPr>
    </w:pPr>
  </w:p>
  <w:p w14:paraId="76DD6685" w14:textId="77777777" w:rsidR="00CB089D" w:rsidRPr="00C62D43" w:rsidRDefault="00CB089D" w:rsidP="00C62D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CB089D" w14:paraId="0189AC9A" w14:textId="77777777" w:rsidTr="002A46BF">
      <w:tc>
        <w:tcPr>
          <w:tcW w:w="5240" w:type="dxa"/>
          <w:vAlign w:val="center"/>
        </w:tcPr>
        <w:p w14:paraId="41FBE954" w14:textId="1594524D" w:rsidR="00CB089D" w:rsidRDefault="00CB089D" w:rsidP="00C62D43">
          <w:pPr>
            <w:pStyle w:val="Cabealho"/>
          </w:pPr>
          <w:r>
            <w:rPr>
              <w:noProof/>
            </w:rPr>
            <w:drawing>
              <wp:inline distT="0" distB="0" distL="0" distR="0" wp14:anchorId="4C2BA807" wp14:editId="41D9FC2B">
                <wp:extent cx="2520000" cy="297813"/>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83304B8" w14:textId="77777777" w:rsidR="00CB089D" w:rsidRPr="009F7412" w:rsidRDefault="00CB089D" w:rsidP="00C62D43">
          <w:pPr>
            <w:pStyle w:val="Cabealho"/>
            <w:jc w:val="both"/>
            <w:rPr>
              <w:sz w:val="28"/>
              <w:szCs w:val="28"/>
            </w:rPr>
          </w:pPr>
        </w:p>
      </w:tc>
      <w:tc>
        <w:tcPr>
          <w:tcW w:w="2410" w:type="dxa"/>
        </w:tcPr>
        <w:p w14:paraId="5848F271" w14:textId="77777777" w:rsidR="00CB089D" w:rsidRPr="00EC69C4" w:rsidRDefault="00CB089D" w:rsidP="00C62D43">
          <w:pPr>
            <w:pStyle w:val="Cabealho"/>
            <w:spacing w:line="276" w:lineRule="auto"/>
            <w:jc w:val="both"/>
            <w:rPr>
              <w:rFonts w:ascii="Arial" w:hAnsi="Arial" w:cs="Arial"/>
              <w:sz w:val="20"/>
              <w:szCs w:val="20"/>
            </w:rPr>
          </w:pPr>
        </w:p>
      </w:tc>
    </w:tr>
  </w:tbl>
  <w:p w14:paraId="19AF315E" w14:textId="77777777" w:rsidR="00CB089D" w:rsidRDefault="00CB089D" w:rsidP="00C62D43">
    <w:pPr>
      <w:pStyle w:val="Cabealho"/>
    </w:pPr>
    <w:r>
      <w:rPr>
        <w:noProof/>
      </w:rPr>
      <mc:AlternateContent>
        <mc:Choice Requires="wps">
          <w:drawing>
            <wp:anchor distT="0" distB="0" distL="114300" distR="114300" simplePos="0" relativeHeight="251663360" behindDoc="0" locked="0" layoutInCell="1" allowOverlap="1" wp14:anchorId="62ABDF7A" wp14:editId="56CB183E">
              <wp:simplePos x="0" y="0"/>
              <wp:positionH relativeFrom="margin">
                <wp:align>right</wp:align>
              </wp:positionH>
              <wp:positionV relativeFrom="paragraph">
                <wp:posOffset>136304</wp:posOffset>
              </wp:positionV>
              <wp:extent cx="8873655" cy="23854"/>
              <wp:effectExtent l="0" t="0" r="22860" b="33655"/>
              <wp:wrapNone/>
              <wp:docPr id="3" name="Conector reto 3"/>
              <wp:cNvGraphicFramePr/>
              <a:graphic xmlns:a="http://schemas.openxmlformats.org/drawingml/2006/main">
                <a:graphicData uri="http://schemas.microsoft.com/office/word/2010/wordprocessingShape">
                  <wps:wsp>
                    <wps:cNvCnPr/>
                    <wps:spPr>
                      <a:xfrm flipV="1">
                        <a:off x="0" y="0"/>
                        <a:ext cx="8873655" cy="23854"/>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9C5B3" id="Conector reto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7.5pt,10.75pt" to="134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" strokecolor="#c40008" strokeweight="1.5pt">
              <v:stroke joinstyle="miter"/>
              <w10:wrap anchorx="margin"/>
            </v:line>
          </w:pict>
        </mc:Fallback>
      </mc:AlternateContent>
    </w:r>
  </w:p>
  <w:p w14:paraId="71059712" w14:textId="77777777" w:rsidR="00CB089D" w:rsidRDefault="00CB089D" w:rsidP="00C62D43">
    <w:pPr>
      <w:tabs>
        <w:tab w:val="left" w:pos="3919"/>
      </w:tabs>
      <w:jc w:val="both"/>
      <w:rPr>
        <w:rFonts w:eastAsia="Times New Roman"/>
      </w:rPr>
    </w:pPr>
  </w:p>
  <w:p w14:paraId="7E819485" w14:textId="77777777" w:rsidR="00CB089D" w:rsidRPr="00C62D43" w:rsidRDefault="00CB089D" w:rsidP="00C62D4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9F4D" w14:textId="77777777" w:rsidR="00CB089D" w:rsidRDefault="00CB089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D5E7" w14:textId="77777777" w:rsidR="00CB089D" w:rsidRDefault="00CB089D" w:rsidP="00675B15">
    <w:pPr>
      <w:pStyle w:val="Cabealho"/>
      <w:jc w:val="center"/>
      <w:rPr>
        <w:rFonts w:ascii="Century Gothic" w:hAnsi="Century Gothic" w:cs="Arial"/>
        <w:b/>
        <w:w w:val="90"/>
        <w:sz w:val="20"/>
      </w:rP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CB089D" w14:paraId="50550197" w14:textId="77777777" w:rsidTr="00CB089D">
      <w:tc>
        <w:tcPr>
          <w:tcW w:w="5240" w:type="dxa"/>
          <w:vAlign w:val="center"/>
        </w:tcPr>
        <w:p w14:paraId="4B34F22B" w14:textId="77777777" w:rsidR="00CB089D" w:rsidRDefault="00CB089D" w:rsidP="00937470">
          <w:pPr>
            <w:pStyle w:val="Cabealho"/>
          </w:pPr>
          <w:r>
            <w:rPr>
              <w:noProof/>
            </w:rPr>
            <w:drawing>
              <wp:inline distT="0" distB="0" distL="0" distR="0" wp14:anchorId="4CC19A66" wp14:editId="3A4D0A1B">
                <wp:extent cx="2520000" cy="297813"/>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93B3CF4" w14:textId="77777777" w:rsidR="00CB089D" w:rsidRPr="009F7412" w:rsidRDefault="00CB089D" w:rsidP="00937470">
          <w:pPr>
            <w:pStyle w:val="Cabealho"/>
            <w:jc w:val="both"/>
            <w:rPr>
              <w:sz w:val="28"/>
              <w:szCs w:val="28"/>
            </w:rPr>
          </w:pPr>
        </w:p>
      </w:tc>
      <w:tc>
        <w:tcPr>
          <w:tcW w:w="2410" w:type="dxa"/>
        </w:tcPr>
        <w:p w14:paraId="009E349C" w14:textId="77777777" w:rsidR="00CB089D" w:rsidRPr="00EC69C4" w:rsidRDefault="00CB089D" w:rsidP="00937470">
          <w:pPr>
            <w:pStyle w:val="Cabealho"/>
            <w:spacing w:line="276" w:lineRule="auto"/>
            <w:jc w:val="both"/>
            <w:rPr>
              <w:rFonts w:ascii="Arial" w:hAnsi="Arial" w:cs="Arial"/>
              <w:sz w:val="20"/>
              <w:szCs w:val="20"/>
            </w:rPr>
          </w:pPr>
        </w:p>
      </w:tc>
    </w:tr>
  </w:tbl>
  <w:p w14:paraId="682ACB2E" w14:textId="77777777" w:rsidR="00CB089D" w:rsidRDefault="00CB089D" w:rsidP="00937470">
    <w:pPr>
      <w:pStyle w:val="Cabealho"/>
    </w:pPr>
    <w:r>
      <w:rPr>
        <w:noProof/>
      </w:rPr>
      <mc:AlternateContent>
        <mc:Choice Requires="wps">
          <w:drawing>
            <wp:anchor distT="0" distB="0" distL="114300" distR="114300" simplePos="0" relativeHeight="251667456" behindDoc="0" locked="0" layoutInCell="1" allowOverlap="1" wp14:anchorId="3889797D" wp14:editId="0D06756C">
              <wp:simplePos x="0" y="0"/>
              <wp:positionH relativeFrom="margin">
                <wp:posOffset>0</wp:posOffset>
              </wp:positionH>
              <wp:positionV relativeFrom="paragraph">
                <wp:posOffset>158750</wp:posOffset>
              </wp:positionV>
              <wp:extent cx="5934075" cy="0"/>
              <wp:effectExtent l="0" t="0" r="0" b="0"/>
              <wp:wrapNone/>
              <wp:docPr id="6" name="Conector reto 6"/>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93559" id="Conector reto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C2KO&#10;N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619AB7F" w14:textId="77777777" w:rsidR="00CB089D" w:rsidRPr="00B44073" w:rsidRDefault="00CB089D">
    <w:pPr>
      <w:pStyle w:val="Cabealho"/>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5F98" w14:textId="77777777" w:rsidR="00CB089D" w:rsidRDefault="00CB08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193"/>
    <w:multiLevelType w:val="multilevel"/>
    <w:tmpl w:val="59DEEB7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919C7"/>
    <w:multiLevelType w:val="hybridMultilevel"/>
    <w:tmpl w:val="182CCB64"/>
    <w:lvl w:ilvl="0" w:tplc="318E6E76">
      <w:start w:val="1"/>
      <w:numFmt w:val="lowerLetter"/>
      <w:lvlText w:val="%1)"/>
      <w:lvlJc w:val="left"/>
      <w:pPr>
        <w:ind w:left="1070" w:hanging="360"/>
      </w:pPr>
      <w:rPr>
        <w:rFonts w:ascii="Century Gothic" w:hAnsi="Century Gothic" w:cs="Times New Roman" w:hint="default"/>
        <w:b w:val="0"/>
        <w:i w:val="0"/>
      </w:rPr>
    </w:lvl>
    <w:lvl w:ilvl="1" w:tplc="C4BE2704">
      <w:start w:val="1"/>
      <w:numFmt w:val="lowerLetter"/>
      <w:lvlText w:val="%2)"/>
      <w:lvlJc w:val="left"/>
      <w:pPr>
        <w:ind w:left="2220" w:hanging="1140"/>
      </w:pPr>
      <w:rPr>
        <w:rFonts w:hint="default"/>
      </w:rPr>
    </w:lvl>
    <w:lvl w:ilvl="2" w:tplc="0416001B">
      <w:start w:val="1"/>
      <w:numFmt w:val="lowerRoman"/>
      <w:lvlText w:val="%3."/>
      <w:lvlJc w:val="right"/>
      <w:pPr>
        <w:ind w:left="2160" w:hanging="180"/>
      </w:pPr>
    </w:lvl>
    <w:lvl w:ilvl="3" w:tplc="230CFE3E">
      <w:start w:val="1"/>
      <w:numFmt w:val="decimal"/>
      <w:lvlText w:val="%4."/>
      <w:lvlJc w:val="left"/>
      <w:pPr>
        <w:ind w:left="3479" w:hanging="360"/>
      </w:pPr>
      <w:rPr>
        <w:rFonts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BD5E9C"/>
    <w:multiLevelType w:val="hybridMultilevel"/>
    <w:tmpl w:val="C31EE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A18E2"/>
    <w:multiLevelType w:val="hybridMultilevel"/>
    <w:tmpl w:val="D44274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250AAC"/>
    <w:multiLevelType w:val="multilevel"/>
    <w:tmpl w:val="3874267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1E16E6A"/>
    <w:multiLevelType w:val="hybridMultilevel"/>
    <w:tmpl w:val="3A3EE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A5B65"/>
    <w:multiLevelType w:val="hybridMultilevel"/>
    <w:tmpl w:val="48D69F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304B44"/>
    <w:multiLevelType w:val="multilevel"/>
    <w:tmpl w:val="6BEE1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F167A"/>
    <w:multiLevelType w:val="hybridMultilevel"/>
    <w:tmpl w:val="2AD0BB30"/>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7D1CAD"/>
    <w:multiLevelType w:val="hybridMultilevel"/>
    <w:tmpl w:val="AE42BA10"/>
    <w:lvl w:ilvl="0" w:tplc="683E6D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D60E1D"/>
    <w:multiLevelType w:val="hybridMultilevel"/>
    <w:tmpl w:val="E9B41C4E"/>
    <w:lvl w:ilvl="0" w:tplc="DA58102C">
      <w:start w:val="1"/>
      <w:numFmt w:val="decimal"/>
      <w:lvlText w:val="%1-"/>
      <w:lvlJc w:val="left"/>
      <w:pPr>
        <w:ind w:left="1499" w:hanging="855"/>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42532DA1"/>
    <w:multiLevelType w:val="multilevel"/>
    <w:tmpl w:val="2BC0BD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551828"/>
    <w:multiLevelType w:val="multilevel"/>
    <w:tmpl w:val="F260E45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772BB2"/>
    <w:multiLevelType w:val="multilevel"/>
    <w:tmpl w:val="392828BE"/>
    <w:lvl w:ilvl="0">
      <w:start w:val="4"/>
      <w:numFmt w:val="decimal"/>
      <w:lvlText w:val="%1."/>
      <w:lvlJc w:val="left"/>
      <w:pPr>
        <w:ind w:left="360" w:hanging="360"/>
      </w:pPr>
      <w:rPr>
        <w:rFonts w:hint="default"/>
      </w:rPr>
    </w:lvl>
    <w:lvl w:ilvl="1">
      <w:start w:val="4"/>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50C8400C"/>
    <w:multiLevelType w:val="multilevel"/>
    <w:tmpl w:val="6A385A94"/>
    <w:lvl w:ilvl="0">
      <w:start w:val="1"/>
      <w:numFmt w:val="decimal"/>
      <w:lvlText w:val="%1."/>
      <w:lvlJc w:val="left"/>
      <w:pPr>
        <w:ind w:left="1131" w:hanging="705"/>
      </w:pPr>
      <w:rPr>
        <w:rFonts w:hint="default"/>
      </w:rPr>
    </w:lvl>
    <w:lvl w:ilvl="1">
      <w:start w:val="3"/>
      <w:numFmt w:val="decimal"/>
      <w:isLgl/>
      <w:lvlText w:val="%1.%2."/>
      <w:lvlJc w:val="left"/>
      <w:pPr>
        <w:ind w:left="1146" w:hanging="720"/>
      </w:pPr>
      <w:rPr>
        <w:rFonts w:cs="Times New Roman" w:hint="default"/>
        <w:b/>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5" w15:restartNumberingAfterBreak="0">
    <w:nsid w:val="54BE414C"/>
    <w:multiLevelType w:val="multilevel"/>
    <w:tmpl w:val="0960EB9A"/>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5D46CD0"/>
    <w:multiLevelType w:val="multilevel"/>
    <w:tmpl w:val="4B7406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FC2DAB"/>
    <w:multiLevelType w:val="multilevel"/>
    <w:tmpl w:val="7BF00B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A25BF6"/>
    <w:multiLevelType w:val="singleLevel"/>
    <w:tmpl w:val="AA5E6A72"/>
    <w:lvl w:ilvl="0">
      <w:start w:val="1"/>
      <w:numFmt w:val="lowerLetter"/>
      <w:lvlText w:val="%1)"/>
      <w:lvlJc w:val="left"/>
      <w:pPr>
        <w:tabs>
          <w:tab w:val="num" w:pos="960"/>
        </w:tabs>
        <w:ind w:left="960" w:hanging="360"/>
      </w:pPr>
      <w:rPr>
        <w:rFonts w:hint="default"/>
        <w:b w:val="0"/>
      </w:rPr>
    </w:lvl>
  </w:abstractNum>
  <w:abstractNum w:abstractNumId="19" w15:restartNumberingAfterBreak="0">
    <w:nsid w:val="642E062E"/>
    <w:multiLevelType w:val="multilevel"/>
    <w:tmpl w:val="183AE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8E2A3C"/>
    <w:multiLevelType w:val="multilevel"/>
    <w:tmpl w:val="C7F2016E"/>
    <w:lvl w:ilvl="0">
      <w:start w:val="1"/>
      <w:numFmt w:val="decimal"/>
      <w:lvlText w:val="%1."/>
      <w:lvlJc w:val="left"/>
      <w:pPr>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7F84492"/>
    <w:multiLevelType w:val="multilevel"/>
    <w:tmpl w:val="9958432C"/>
    <w:lvl w:ilvl="0">
      <w:start w:val="3"/>
      <w:numFmt w:val="decimal"/>
      <w:lvlText w:val="%1."/>
      <w:lvlJc w:val="left"/>
      <w:pPr>
        <w:ind w:left="360" w:hanging="36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371301"/>
    <w:multiLevelType w:val="multilevel"/>
    <w:tmpl w:val="DFD0E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485819"/>
    <w:multiLevelType w:val="multilevel"/>
    <w:tmpl w:val="3A508564"/>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CF1BB3"/>
    <w:multiLevelType w:val="hybridMultilevel"/>
    <w:tmpl w:val="1C289566"/>
    <w:lvl w:ilvl="0" w:tplc="46802606">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8"/>
  </w:num>
  <w:num w:numId="2">
    <w:abstractNumId w:val="14"/>
  </w:num>
  <w:num w:numId="3">
    <w:abstractNumId w:val="1"/>
  </w:num>
  <w:num w:numId="4">
    <w:abstractNumId w:val="8"/>
  </w:num>
  <w:num w:numId="5">
    <w:abstractNumId w:val="4"/>
  </w:num>
  <w:num w:numId="6">
    <w:abstractNumId w:val="22"/>
  </w:num>
  <w:num w:numId="7">
    <w:abstractNumId w:val="12"/>
  </w:num>
  <w:num w:numId="8">
    <w:abstractNumId w:val="24"/>
  </w:num>
  <w:num w:numId="9">
    <w:abstractNumId w:val="0"/>
  </w:num>
  <w:num w:numId="10">
    <w:abstractNumId w:val="21"/>
  </w:num>
  <w:num w:numId="11">
    <w:abstractNumId w:val="9"/>
  </w:num>
  <w:num w:numId="12">
    <w:abstractNumId w:val="20"/>
  </w:num>
  <w:num w:numId="13">
    <w:abstractNumId w:val="6"/>
  </w:num>
  <w:num w:numId="14">
    <w:abstractNumId w:val="5"/>
  </w:num>
  <w:num w:numId="15">
    <w:abstractNumId w:val="10"/>
  </w:num>
  <w:num w:numId="16">
    <w:abstractNumId w:val="2"/>
  </w:num>
  <w:num w:numId="17">
    <w:abstractNumId w:val="7"/>
  </w:num>
  <w:num w:numId="18">
    <w:abstractNumId w:val="19"/>
  </w:num>
  <w:num w:numId="19">
    <w:abstractNumId w:val="17"/>
  </w:num>
  <w:num w:numId="20">
    <w:abstractNumId w:val="11"/>
  </w:num>
  <w:num w:numId="21">
    <w:abstractNumId w:val="16"/>
  </w:num>
  <w:num w:numId="22">
    <w:abstractNumId w:val="15"/>
  </w:num>
  <w:num w:numId="23">
    <w:abstractNumId w:val="13"/>
  </w:num>
  <w:num w:numId="24">
    <w:abstractNumId w:val="23"/>
  </w:num>
  <w:num w:numId="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0C6C"/>
    <w:rsid w:val="00002DB0"/>
    <w:rsid w:val="00002FD2"/>
    <w:rsid w:val="00007204"/>
    <w:rsid w:val="00007C3E"/>
    <w:rsid w:val="000143A9"/>
    <w:rsid w:val="000158D3"/>
    <w:rsid w:val="00015D15"/>
    <w:rsid w:val="00017BA4"/>
    <w:rsid w:val="00034E4B"/>
    <w:rsid w:val="0003752F"/>
    <w:rsid w:val="000378E2"/>
    <w:rsid w:val="00041529"/>
    <w:rsid w:val="00042421"/>
    <w:rsid w:val="000468AC"/>
    <w:rsid w:val="00046A8D"/>
    <w:rsid w:val="000566D4"/>
    <w:rsid w:val="000568C9"/>
    <w:rsid w:val="0006477F"/>
    <w:rsid w:val="00067796"/>
    <w:rsid w:val="00070A5D"/>
    <w:rsid w:val="00072E89"/>
    <w:rsid w:val="00073E0D"/>
    <w:rsid w:val="00081409"/>
    <w:rsid w:val="00081EB2"/>
    <w:rsid w:val="00082115"/>
    <w:rsid w:val="0008353B"/>
    <w:rsid w:val="00084DBC"/>
    <w:rsid w:val="00085A08"/>
    <w:rsid w:val="0008609D"/>
    <w:rsid w:val="00094B37"/>
    <w:rsid w:val="000A39FF"/>
    <w:rsid w:val="000A6968"/>
    <w:rsid w:val="000A7583"/>
    <w:rsid w:val="000B1AE7"/>
    <w:rsid w:val="000B55BC"/>
    <w:rsid w:val="000B6B03"/>
    <w:rsid w:val="000B7A46"/>
    <w:rsid w:val="000B7E74"/>
    <w:rsid w:val="000C0351"/>
    <w:rsid w:val="000C152F"/>
    <w:rsid w:val="000C17D0"/>
    <w:rsid w:val="000C6FCD"/>
    <w:rsid w:val="000D03DC"/>
    <w:rsid w:val="000D197B"/>
    <w:rsid w:val="000D2BBD"/>
    <w:rsid w:val="000D46AC"/>
    <w:rsid w:val="000D5E1D"/>
    <w:rsid w:val="000D60F3"/>
    <w:rsid w:val="000D7BA6"/>
    <w:rsid w:val="000E3841"/>
    <w:rsid w:val="000E5F4A"/>
    <w:rsid w:val="000F274F"/>
    <w:rsid w:val="000F336D"/>
    <w:rsid w:val="000F4C7D"/>
    <w:rsid w:val="000F652B"/>
    <w:rsid w:val="00102259"/>
    <w:rsid w:val="00103198"/>
    <w:rsid w:val="001044CA"/>
    <w:rsid w:val="001054DB"/>
    <w:rsid w:val="00110D49"/>
    <w:rsid w:val="001155FB"/>
    <w:rsid w:val="00116BC9"/>
    <w:rsid w:val="00123C00"/>
    <w:rsid w:val="00143260"/>
    <w:rsid w:val="00152917"/>
    <w:rsid w:val="00155FA3"/>
    <w:rsid w:val="001602F5"/>
    <w:rsid w:val="00160A1E"/>
    <w:rsid w:val="00160C95"/>
    <w:rsid w:val="0016122A"/>
    <w:rsid w:val="00161E11"/>
    <w:rsid w:val="0016282A"/>
    <w:rsid w:val="00171AF2"/>
    <w:rsid w:val="00176A0E"/>
    <w:rsid w:val="001770EE"/>
    <w:rsid w:val="00181884"/>
    <w:rsid w:val="00183C9D"/>
    <w:rsid w:val="00185168"/>
    <w:rsid w:val="00190040"/>
    <w:rsid w:val="00190A1E"/>
    <w:rsid w:val="00195949"/>
    <w:rsid w:val="00195E15"/>
    <w:rsid w:val="001A50D1"/>
    <w:rsid w:val="001C004A"/>
    <w:rsid w:val="001C33B6"/>
    <w:rsid w:val="001C4E09"/>
    <w:rsid w:val="001C7274"/>
    <w:rsid w:val="001D04A9"/>
    <w:rsid w:val="001D0ACB"/>
    <w:rsid w:val="001D269C"/>
    <w:rsid w:val="001D3A0F"/>
    <w:rsid w:val="001D5E07"/>
    <w:rsid w:val="001D775B"/>
    <w:rsid w:val="001E03CC"/>
    <w:rsid w:val="001E1559"/>
    <w:rsid w:val="001E1E59"/>
    <w:rsid w:val="001E2AA6"/>
    <w:rsid w:val="001E3FD7"/>
    <w:rsid w:val="001E4BB0"/>
    <w:rsid w:val="001F5064"/>
    <w:rsid w:val="001F5790"/>
    <w:rsid w:val="001F5822"/>
    <w:rsid w:val="001F7633"/>
    <w:rsid w:val="00203B5E"/>
    <w:rsid w:val="00204894"/>
    <w:rsid w:val="00206B67"/>
    <w:rsid w:val="0020780D"/>
    <w:rsid w:val="00213EBA"/>
    <w:rsid w:val="00213F2D"/>
    <w:rsid w:val="002148CC"/>
    <w:rsid w:val="00214A19"/>
    <w:rsid w:val="00221CC4"/>
    <w:rsid w:val="00222618"/>
    <w:rsid w:val="002249F8"/>
    <w:rsid w:val="0022684A"/>
    <w:rsid w:val="002347F5"/>
    <w:rsid w:val="002355B7"/>
    <w:rsid w:val="002367B3"/>
    <w:rsid w:val="00240177"/>
    <w:rsid w:val="0024149F"/>
    <w:rsid w:val="002428EF"/>
    <w:rsid w:val="00245A48"/>
    <w:rsid w:val="00246C2C"/>
    <w:rsid w:val="00251058"/>
    <w:rsid w:val="00254882"/>
    <w:rsid w:val="00254F12"/>
    <w:rsid w:val="00260013"/>
    <w:rsid w:val="00262C2A"/>
    <w:rsid w:val="00266D28"/>
    <w:rsid w:val="00267152"/>
    <w:rsid w:val="00270B7B"/>
    <w:rsid w:val="0027170B"/>
    <w:rsid w:val="00272554"/>
    <w:rsid w:val="00275428"/>
    <w:rsid w:val="002766F4"/>
    <w:rsid w:val="002821D4"/>
    <w:rsid w:val="002832C8"/>
    <w:rsid w:val="00284A3C"/>
    <w:rsid w:val="00290DA2"/>
    <w:rsid w:val="00293960"/>
    <w:rsid w:val="00293F6B"/>
    <w:rsid w:val="0029440C"/>
    <w:rsid w:val="002946A3"/>
    <w:rsid w:val="00294B85"/>
    <w:rsid w:val="00297BE2"/>
    <w:rsid w:val="002A0800"/>
    <w:rsid w:val="002A46BF"/>
    <w:rsid w:val="002A57C3"/>
    <w:rsid w:val="002A6E10"/>
    <w:rsid w:val="002A71DE"/>
    <w:rsid w:val="002A7BCA"/>
    <w:rsid w:val="002B0BA2"/>
    <w:rsid w:val="002B1240"/>
    <w:rsid w:val="002B3780"/>
    <w:rsid w:val="002B6440"/>
    <w:rsid w:val="002B6E02"/>
    <w:rsid w:val="002B7715"/>
    <w:rsid w:val="002C3B5B"/>
    <w:rsid w:val="002D1CF9"/>
    <w:rsid w:val="002D5155"/>
    <w:rsid w:val="002D582C"/>
    <w:rsid w:val="002D5E6F"/>
    <w:rsid w:val="002E07DB"/>
    <w:rsid w:val="002E1445"/>
    <w:rsid w:val="002E52E8"/>
    <w:rsid w:val="002E5E26"/>
    <w:rsid w:val="002E78B2"/>
    <w:rsid w:val="002F31F0"/>
    <w:rsid w:val="002F4CC2"/>
    <w:rsid w:val="002F7B2C"/>
    <w:rsid w:val="003013E0"/>
    <w:rsid w:val="00303E8A"/>
    <w:rsid w:val="00303F7D"/>
    <w:rsid w:val="00304ABE"/>
    <w:rsid w:val="00305FD1"/>
    <w:rsid w:val="0030778B"/>
    <w:rsid w:val="00313C23"/>
    <w:rsid w:val="00314395"/>
    <w:rsid w:val="003152DA"/>
    <w:rsid w:val="00321981"/>
    <w:rsid w:val="003242AE"/>
    <w:rsid w:val="00327C50"/>
    <w:rsid w:val="0033581A"/>
    <w:rsid w:val="0033601E"/>
    <w:rsid w:val="003365FB"/>
    <w:rsid w:val="003413FC"/>
    <w:rsid w:val="00341837"/>
    <w:rsid w:val="00345F5D"/>
    <w:rsid w:val="003506B1"/>
    <w:rsid w:val="0035341D"/>
    <w:rsid w:val="00356437"/>
    <w:rsid w:val="003576C3"/>
    <w:rsid w:val="00361FDC"/>
    <w:rsid w:val="00365E7C"/>
    <w:rsid w:val="00367334"/>
    <w:rsid w:val="00370F50"/>
    <w:rsid w:val="00371DC0"/>
    <w:rsid w:val="00375BFB"/>
    <w:rsid w:val="00376E4B"/>
    <w:rsid w:val="00382325"/>
    <w:rsid w:val="00382AC0"/>
    <w:rsid w:val="0038491C"/>
    <w:rsid w:val="00384DDC"/>
    <w:rsid w:val="00385914"/>
    <w:rsid w:val="003875E6"/>
    <w:rsid w:val="003906D1"/>
    <w:rsid w:val="00391025"/>
    <w:rsid w:val="00391D86"/>
    <w:rsid w:val="003950EB"/>
    <w:rsid w:val="003A38D8"/>
    <w:rsid w:val="003A443D"/>
    <w:rsid w:val="003A4923"/>
    <w:rsid w:val="003A65A7"/>
    <w:rsid w:val="003A7442"/>
    <w:rsid w:val="003B0604"/>
    <w:rsid w:val="003B159A"/>
    <w:rsid w:val="003B3D96"/>
    <w:rsid w:val="003B418F"/>
    <w:rsid w:val="003B56A7"/>
    <w:rsid w:val="003B7196"/>
    <w:rsid w:val="003B791D"/>
    <w:rsid w:val="003C0A6D"/>
    <w:rsid w:val="003C4C01"/>
    <w:rsid w:val="003C6BC8"/>
    <w:rsid w:val="003C7229"/>
    <w:rsid w:val="003D02B2"/>
    <w:rsid w:val="003D1A57"/>
    <w:rsid w:val="003D41A6"/>
    <w:rsid w:val="003D45E6"/>
    <w:rsid w:val="003E1BF4"/>
    <w:rsid w:val="003E1FB5"/>
    <w:rsid w:val="003E5417"/>
    <w:rsid w:val="003E5E82"/>
    <w:rsid w:val="003E7078"/>
    <w:rsid w:val="003F1261"/>
    <w:rsid w:val="003F3E80"/>
    <w:rsid w:val="003F52F1"/>
    <w:rsid w:val="003F577A"/>
    <w:rsid w:val="00401B5A"/>
    <w:rsid w:val="00401FBD"/>
    <w:rsid w:val="00403E63"/>
    <w:rsid w:val="004061A5"/>
    <w:rsid w:val="0040636F"/>
    <w:rsid w:val="00406A0A"/>
    <w:rsid w:val="00413628"/>
    <w:rsid w:val="004144B3"/>
    <w:rsid w:val="00417152"/>
    <w:rsid w:val="00417510"/>
    <w:rsid w:val="00417879"/>
    <w:rsid w:val="004208F7"/>
    <w:rsid w:val="00421A5F"/>
    <w:rsid w:val="00421AB8"/>
    <w:rsid w:val="0042282F"/>
    <w:rsid w:val="0042687C"/>
    <w:rsid w:val="00427886"/>
    <w:rsid w:val="00431731"/>
    <w:rsid w:val="004365EB"/>
    <w:rsid w:val="00436F52"/>
    <w:rsid w:val="004375F6"/>
    <w:rsid w:val="00441044"/>
    <w:rsid w:val="00441FFA"/>
    <w:rsid w:val="00442A97"/>
    <w:rsid w:val="00443310"/>
    <w:rsid w:val="00443A6F"/>
    <w:rsid w:val="00443B8B"/>
    <w:rsid w:val="00443C9F"/>
    <w:rsid w:val="00445E62"/>
    <w:rsid w:val="00446C7F"/>
    <w:rsid w:val="0044797B"/>
    <w:rsid w:val="00447AE5"/>
    <w:rsid w:val="00447E6C"/>
    <w:rsid w:val="00451652"/>
    <w:rsid w:val="00451706"/>
    <w:rsid w:val="00453D99"/>
    <w:rsid w:val="00453FAD"/>
    <w:rsid w:val="00454699"/>
    <w:rsid w:val="00454CB5"/>
    <w:rsid w:val="0045595B"/>
    <w:rsid w:val="00460454"/>
    <w:rsid w:val="00463CB5"/>
    <w:rsid w:val="004665AD"/>
    <w:rsid w:val="00472AAE"/>
    <w:rsid w:val="00474AD7"/>
    <w:rsid w:val="00477AA3"/>
    <w:rsid w:val="00485502"/>
    <w:rsid w:val="004861F6"/>
    <w:rsid w:val="00486FF3"/>
    <w:rsid w:val="00493D8B"/>
    <w:rsid w:val="00494274"/>
    <w:rsid w:val="00496754"/>
    <w:rsid w:val="00496BDD"/>
    <w:rsid w:val="004A1708"/>
    <w:rsid w:val="004A6458"/>
    <w:rsid w:val="004A69C9"/>
    <w:rsid w:val="004A6A7A"/>
    <w:rsid w:val="004B2178"/>
    <w:rsid w:val="004B2B5F"/>
    <w:rsid w:val="004B645B"/>
    <w:rsid w:val="004C0AFF"/>
    <w:rsid w:val="004C1875"/>
    <w:rsid w:val="004C2386"/>
    <w:rsid w:val="004C3B67"/>
    <w:rsid w:val="004D0810"/>
    <w:rsid w:val="004D086E"/>
    <w:rsid w:val="004D1C40"/>
    <w:rsid w:val="004D6E95"/>
    <w:rsid w:val="004D7C86"/>
    <w:rsid w:val="004E1328"/>
    <w:rsid w:val="004E27AB"/>
    <w:rsid w:val="004E4428"/>
    <w:rsid w:val="004E478C"/>
    <w:rsid w:val="004F2E5D"/>
    <w:rsid w:val="004F4C8B"/>
    <w:rsid w:val="004F5F53"/>
    <w:rsid w:val="004F6FEE"/>
    <w:rsid w:val="00504CF2"/>
    <w:rsid w:val="00505379"/>
    <w:rsid w:val="00506BCD"/>
    <w:rsid w:val="00506BD3"/>
    <w:rsid w:val="00511E09"/>
    <w:rsid w:val="005137A8"/>
    <w:rsid w:val="00513D19"/>
    <w:rsid w:val="005142F0"/>
    <w:rsid w:val="00514912"/>
    <w:rsid w:val="0051592C"/>
    <w:rsid w:val="00516641"/>
    <w:rsid w:val="00521E14"/>
    <w:rsid w:val="0052617C"/>
    <w:rsid w:val="005269A6"/>
    <w:rsid w:val="00535FFA"/>
    <w:rsid w:val="00550501"/>
    <w:rsid w:val="005529CC"/>
    <w:rsid w:val="00552D94"/>
    <w:rsid w:val="0055363F"/>
    <w:rsid w:val="005629A4"/>
    <w:rsid w:val="00563956"/>
    <w:rsid w:val="00563B3A"/>
    <w:rsid w:val="005641F6"/>
    <w:rsid w:val="00564E93"/>
    <w:rsid w:val="00565C00"/>
    <w:rsid w:val="005702BA"/>
    <w:rsid w:val="005704E5"/>
    <w:rsid w:val="00570DE5"/>
    <w:rsid w:val="00571912"/>
    <w:rsid w:val="00572503"/>
    <w:rsid w:val="00582028"/>
    <w:rsid w:val="00582927"/>
    <w:rsid w:val="00587224"/>
    <w:rsid w:val="005918CF"/>
    <w:rsid w:val="00595CE2"/>
    <w:rsid w:val="005A1426"/>
    <w:rsid w:val="005A2F2A"/>
    <w:rsid w:val="005A7A4D"/>
    <w:rsid w:val="005B30B0"/>
    <w:rsid w:val="005B4DEC"/>
    <w:rsid w:val="005C29B9"/>
    <w:rsid w:val="005C3E34"/>
    <w:rsid w:val="005D67B6"/>
    <w:rsid w:val="005D6EFA"/>
    <w:rsid w:val="005D6FC7"/>
    <w:rsid w:val="005E13C6"/>
    <w:rsid w:val="005E393F"/>
    <w:rsid w:val="005E5650"/>
    <w:rsid w:val="005E5BFB"/>
    <w:rsid w:val="005E5FF9"/>
    <w:rsid w:val="005F039B"/>
    <w:rsid w:val="005F3197"/>
    <w:rsid w:val="005F45B2"/>
    <w:rsid w:val="006044F1"/>
    <w:rsid w:val="006103BC"/>
    <w:rsid w:val="006114AA"/>
    <w:rsid w:val="006126C7"/>
    <w:rsid w:val="006130C7"/>
    <w:rsid w:val="0062188B"/>
    <w:rsid w:val="00621ED3"/>
    <w:rsid w:val="00622983"/>
    <w:rsid w:val="00626715"/>
    <w:rsid w:val="00634106"/>
    <w:rsid w:val="00640468"/>
    <w:rsid w:val="0064395C"/>
    <w:rsid w:val="00643F29"/>
    <w:rsid w:val="00644B6D"/>
    <w:rsid w:val="006455C9"/>
    <w:rsid w:val="0064662C"/>
    <w:rsid w:val="006538B3"/>
    <w:rsid w:val="00656CF1"/>
    <w:rsid w:val="00657B96"/>
    <w:rsid w:val="00660B2A"/>
    <w:rsid w:val="006614CA"/>
    <w:rsid w:val="00662AD2"/>
    <w:rsid w:val="00665074"/>
    <w:rsid w:val="00666431"/>
    <w:rsid w:val="00666ADD"/>
    <w:rsid w:val="00670660"/>
    <w:rsid w:val="00671588"/>
    <w:rsid w:val="006721A3"/>
    <w:rsid w:val="0067249E"/>
    <w:rsid w:val="006740BA"/>
    <w:rsid w:val="00675A06"/>
    <w:rsid w:val="00675B15"/>
    <w:rsid w:val="00687C28"/>
    <w:rsid w:val="0069010C"/>
    <w:rsid w:val="00691F95"/>
    <w:rsid w:val="006951A4"/>
    <w:rsid w:val="00696062"/>
    <w:rsid w:val="006962C3"/>
    <w:rsid w:val="006A0396"/>
    <w:rsid w:val="006A2F01"/>
    <w:rsid w:val="006A309C"/>
    <w:rsid w:val="006A37ED"/>
    <w:rsid w:val="006A4DD0"/>
    <w:rsid w:val="006A5FE5"/>
    <w:rsid w:val="006A6176"/>
    <w:rsid w:val="006B0984"/>
    <w:rsid w:val="006B41F7"/>
    <w:rsid w:val="006B6EA1"/>
    <w:rsid w:val="006C350F"/>
    <w:rsid w:val="006C560F"/>
    <w:rsid w:val="006C5A04"/>
    <w:rsid w:val="006C646D"/>
    <w:rsid w:val="006D06A2"/>
    <w:rsid w:val="006D173B"/>
    <w:rsid w:val="006D37F2"/>
    <w:rsid w:val="006D491B"/>
    <w:rsid w:val="006D7913"/>
    <w:rsid w:val="006D7F24"/>
    <w:rsid w:val="006E0C03"/>
    <w:rsid w:val="006E15FB"/>
    <w:rsid w:val="006E37C8"/>
    <w:rsid w:val="006F08DF"/>
    <w:rsid w:val="006F12BD"/>
    <w:rsid w:val="006F212F"/>
    <w:rsid w:val="006F3F1C"/>
    <w:rsid w:val="006F496F"/>
    <w:rsid w:val="006F7398"/>
    <w:rsid w:val="0070050F"/>
    <w:rsid w:val="00704604"/>
    <w:rsid w:val="007116CF"/>
    <w:rsid w:val="00717E1D"/>
    <w:rsid w:val="007211D1"/>
    <w:rsid w:val="007218C8"/>
    <w:rsid w:val="00721A77"/>
    <w:rsid w:val="007238EE"/>
    <w:rsid w:val="00725320"/>
    <w:rsid w:val="0072591D"/>
    <w:rsid w:val="007304D4"/>
    <w:rsid w:val="00731BF0"/>
    <w:rsid w:val="00731C6B"/>
    <w:rsid w:val="00735DFD"/>
    <w:rsid w:val="0073663F"/>
    <w:rsid w:val="00736C1C"/>
    <w:rsid w:val="0073712F"/>
    <w:rsid w:val="00740521"/>
    <w:rsid w:val="007430E0"/>
    <w:rsid w:val="00743B00"/>
    <w:rsid w:val="00744400"/>
    <w:rsid w:val="00746EB8"/>
    <w:rsid w:val="007473C8"/>
    <w:rsid w:val="00747DC4"/>
    <w:rsid w:val="0075106C"/>
    <w:rsid w:val="007568A5"/>
    <w:rsid w:val="00757899"/>
    <w:rsid w:val="00761671"/>
    <w:rsid w:val="00764312"/>
    <w:rsid w:val="00764D06"/>
    <w:rsid w:val="00770706"/>
    <w:rsid w:val="00776049"/>
    <w:rsid w:val="00777309"/>
    <w:rsid w:val="00777C21"/>
    <w:rsid w:val="00777F55"/>
    <w:rsid w:val="00781D50"/>
    <w:rsid w:val="00784A70"/>
    <w:rsid w:val="00785660"/>
    <w:rsid w:val="007915C7"/>
    <w:rsid w:val="007925E6"/>
    <w:rsid w:val="0079304D"/>
    <w:rsid w:val="0079307B"/>
    <w:rsid w:val="00794026"/>
    <w:rsid w:val="00794CDE"/>
    <w:rsid w:val="007A1013"/>
    <w:rsid w:val="007A24F2"/>
    <w:rsid w:val="007A4A4C"/>
    <w:rsid w:val="007A5F79"/>
    <w:rsid w:val="007B0B75"/>
    <w:rsid w:val="007B125F"/>
    <w:rsid w:val="007B41AC"/>
    <w:rsid w:val="007B7BC6"/>
    <w:rsid w:val="007C0032"/>
    <w:rsid w:val="007C1CFC"/>
    <w:rsid w:val="007C233C"/>
    <w:rsid w:val="007C459F"/>
    <w:rsid w:val="007D02C3"/>
    <w:rsid w:val="007D1A0B"/>
    <w:rsid w:val="007D1A6C"/>
    <w:rsid w:val="007D1B1F"/>
    <w:rsid w:val="007D3892"/>
    <w:rsid w:val="007D51E6"/>
    <w:rsid w:val="007D53AE"/>
    <w:rsid w:val="007D5D07"/>
    <w:rsid w:val="007E0529"/>
    <w:rsid w:val="007E1973"/>
    <w:rsid w:val="007E7E87"/>
    <w:rsid w:val="007F09B6"/>
    <w:rsid w:val="007F1400"/>
    <w:rsid w:val="007F3462"/>
    <w:rsid w:val="00801ED4"/>
    <w:rsid w:val="00803FCB"/>
    <w:rsid w:val="00804416"/>
    <w:rsid w:val="008078CE"/>
    <w:rsid w:val="0081185C"/>
    <w:rsid w:val="00811A8C"/>
    <w:rsid w:val="0081370A"/>
    <w:rsid w:val="00820FA0"/>
    <w:rsid w:val="00834222"/>
    <w:rsid w:val="00836C72"/>
    <w:rsid w:val="008401AF"/>
    <w:rsid w:val="00840E16"/>
    <w:rsid w:val="00843727"/>
    <w:rsid w:val="00846241"/>
    <w:rsid w:val="00846CA0"/>
    <w:rsid w:val="008510C0"/>
    <w:rsid w:val="0085290D"/>
    <w:rsid w:val="00855485"/>
    <w:rsid w:val="00855E14"/>
    <w:rsid w:val="0085700C"/>
    <w:rsid w:val="008610F3"/>
    <w:rsid w:val="00861E2C"/>
    <w:rsid w:val="00863D1B"/>
    <w:rsid w:val="00863FE7"/>
    <w:rsid w:val="00866356"/>
    <w:rsid w:val="00867BC5"/>
    <w:rsid w:val="00872174"/>
    <w:rsid w:val="00873580"/>
    <w:rsid w:val="00884B6C"/>
    <w:rsid w:val="008859D6"/>
    <w:rsid w:val="00887B86"/>
    <w:rsid w:val="00895820"/>
    <w:rsid w:val="008960A1"/>
    <w:rsid w:val="00897816"/>
    <w:rsid w:val="008A1F1E"/>
    <w:rsid w:val="008A3DA9"/>
    <w:rsid w:val="008A5A25"/>
    <w:rsid w:val="008A5CC4"/>
    <w:rsid w:val="008A6A0C"/>
    <w:rsid w:val="008A73E0"/>
    <w:rsid w:val="008B47F5"/>
    <w:rsid w:val="008B5A1C"/>
    <w:rsid w:val="008B6BB5"/>
    <w:rsid w:val="008C0016"/>
    <w:rsid w:val="008C150A"/>
    <w:rsid w:val="008C28B3"/>
    <w:rsid w:val="008C45C7"/>
    <w:rsid w:val="008D1A90"/>
    <w:rsid w:val="008D77F5"/>
    <w:rsid w:val="008E2FA3"/>
    <w:rsid w:val="008F1B2C"/>
    <w:rsid w:val="008F1C4C"/>
    <w:rsid w:val="008F24A6"/>
    <w:rsid w:val="008F25B0"/>
    <w:rsid w:val="008F2989"/>
    <w:rsid w:val="008F48A6"/>
    <w:rsid w:val="008F5F51"/>
    <w:rsid w:val="008F6899"/>
    <w:rsid w:val="008F6C95"/>
    <w:rsid w:val="008F7137"/>
    <w:rsid w:val="008F74AF"/>
    <w:rsid w:val="0090031E"/>
    <w:rsid w:val="009012B0"/>
    <w:rsid w:val="00901BCF"/>
    <w:rsid w:val="00902AB7"/>
    <w:rsid w:val="009031C7"/>
    <w:rsid w:val="00904D9B"/>
    <w:rsid w:val="009051D7"/>
    <w:rsid w:val="00906DAC"/>
    <w:rsid w:val="009142C8"/>
    <w:rsid w:val="009213BD"/>
    <w:rsid w:val="009219EB"/>
    <w:rsid w:val="00923E32"/>
    <w:rsid w:val="009245DA"/>
    <w:rsid w:val="00925369"/>
    <w:rsid w:val="00925EBB"/>
    <w:rsid w:val="009270E2"/>
    <w:rsid w:val="0092743A"/>
    <w:rsid w:val="009310F5"/>
    <w:rsid w:val="00937470"/>
    <w:rsid w:val="009379CD"/>
    <w:rsid w:val="0094458F"/>
    <w:rsid w:val="0094725F"/>
    <w:rsid w:val="009509E7"/>
    <w:rsid w:val="00950D2F"/>
    <w:rsid w:val="00951AEF"/>
    <w:rsid w:val="009522A6"/>
    <w:rsid w:val="009535C4"/>
    <w:rsid w:val="0095612A"/>
    <w:rsid w:val="00956490"/>
    <w:rsid w:val="0096101C"/>
    <w:rsid w:val="009611FF"/>
    <w:rsid w:val="00965DFC"/>
    <w:rsid w:val="009708D8"/>
    <w:rsid w:val="009733C5"/>
    <w:rsid w:val="00974511"/>
    <w:rsid w:val="00975EBD"/>
    <w:rsid w:val="009774CD"/>
    <w:rsid w:val="009826A5"/>
    <w:rsid w:val="00983778"/>
    <w:rsid w:val="00983C59"/>
    <w:rsid w:val="00983FB7"/>
    <w:rsid w:val="009849E4"/>
    <w:rsid w:val="009863DD"/>
    <w:rsid w:val="009869C7"/>
    <w:rsid w:val="0099308A"/>
    <w:rsid w:val="009937A9"/>
    <w:rsid w:val="00993FD3"/>
    <w:rsid w:val="0099543B"/>
    <w:rsid w:val="0099622B"/>
    <w:rsid w:val="00996D8F"/>
    <w:rsid w:val="00997926"/>
    <w:rsid w:val="009A002D"/>
    <w:rsid w:val="009A39FF"/>
    <w:rsid w:val="009A426E"/>
    <w:rsid w:val="009B02B0"/>
    <w:rsid w:val="009B0575"/>
    <w:rsid w:val="009B1DE8"/>
    <w:rsid w:val="009B412F"/>
    <w:rsid w:val="009C4A42"/>
    <w:rsid w:val="009C59AE"/>
    <w:rsid w:val="009C5AE7"/>
    <w:rsid w:val="009C7995"/>
    <w:rsid w:val="009D3C35"/>
    <w:rsid w:val="009D3EF0"/>
    <w:rsid w:val="009D4257"/>
    <w:rsid w:val="009D4A70"/>
    <w:rsid w:val="009E1A46"/>
    <w:rsid w:val="009E44B4"/>
    <w:rsid w:val="009F0B96"/>
    <w:rsid w:val="009F221A"/>
    <w:rsid w:val="009F7914"/>
    <w:rsid w:val="009F79A5"/>
    <w:rsid w:val="009F79B0"/>
    <w:rsid w:val="00A04078"/>
    <w:rsid w:val="00A06F65"/>
    <w:rsid w:val="00A07124"/>
    <w:rsid w:val="00A078A4"/>
    <w:rsid w:val="00A10F39"/>
    <w:rsid w:val="00A1194A"/>
    <w:rsid w:val="00A11AA1"/>
    <w:rsid w:val="00A247FA"/>
    <w:rsid w:val="00A27E2C"/>
    <w:rsid w:val="00A32F4E"/>
    <w:rsid w:val="00A33FBA"/>
    <w:rsid w:val="00A34C0E"/>
    <w:rsid w:val="00A3597B"/>
    <w:rsid w:val="00A4061B"/>
    <w:rsid w:val="00A450B8"/>
    <w:rsid w:val="00A4568F"/>
    <w:rsid w:val="00A4656C"/>
    <w:rsid w:val="00A501A5"/>
    <w:rsid w:val="00A50737"/>
    <w:rsid w:val="00A535C0"/>
    <w:rsid w:val="00A53D86"/>
    <w:rsid w:val="00A54044"/>
    <w:rsid w:val="00A54CE8"/>
    <w:rsid w:val="00A5601F"/>
    <w:rsid w:val="00A61A6C"/>
    <w:rsid w:val="00A63476"/>
    <w:rsid w:val="00A64B44"/>
    <w:rsid w:val="00A66A47"/>
    <w:rsid w:val="00A670F4"/>
    <w:rsid w:val="00A704CA"/>
    <w:rsid w:val="00A7078D"/>
    <w:rsid w:val="00A73352"/>
    <w:rsid w:val="00A754E3"/>
    <w:rsid w:val="00A8387A"/>
    <w:rsid w:val="00A90D69"/>
    <w:rsid w:val="00A91CD6"/>
    <w:rsid w:val="00AA0302"/>
    <w:rsid w:val="00AA5865"/>
    <w:rsid w:val="00AA5D23"/>
    <w:rsid w:val="00AA5EAE"/>
    <w:rsid w:val="00AB0394"/>
    <w:rsid w:val="00AB7C9C"/>
    <w:rsid w:val="00AC2294"/>
    <w:rsid w:val="00AC2B19"/>
    <w:rsid w:val="00AC40BE"/>
    <w:rsid w:val="00AC4D3C"/>
    <w:rsid w:val="00AC7B60"/>
    <w:rsid w:val="00AC7D78"/>
    <w:rsid w:val="00AD618B"/>
    <w:rsid w:val="00AF0A8D"/>
    <w:rsid w:val="00AF184E"/>
    <w:rsid w:val="00AF19D7"/>
    <w:rsid w:val="00AF1CE9"/>
    <w:rsid w:val="00AF4156"/>
    <w:rsid w:val="00AF7BD7"/>
    <w:rsid w:val="00AF7E70"/>
    <w:rsid w:val="00B03FE3"/>
    <w:rsid w:val="00B06F21"/>
    <w:rsid w:val="00B11023"/>
    <w:rsid w:val="00B174E5"/>
    <w:rsid w:val="00B23805"/>
    <w:rsid w:val="00B2495B"/>
    <w:rsid w:val="00B2600A"/>
    <w:rsid w:val="00B26B8A"/>
    <w:rsid w:val="00B27285"/>
    <w:rsid w:val="00B3509B"/>
    <w:rsid w:val="00B420EF"/>
    <w:rsid w:val="00B43F31"/>
    <w:rsid w:val="00B44073"/>
    <w:rsid w:val="00B45566"/>
    <w:rsid w:val="00B51B10"/>
    <w:rsid w:val="00B52125"/>
    <w:rsid w:val="00B541A9"/>
    <w:rsid w:val="00B55DB4"/>
    <w:rsid w:val="00B71F9C"/>
    <w:rsid w:val="00B722D0"/>
    <w:rsid w:val="00B72307"/>
    <w:rsid w:val="00B76C8B"/>
    <w:rsid w:val="00B841EB"/>
    <w:rsid w:val="00B867CC"/>
    <w:rsid w:val="00B9365A"/>
    <w:rsid w:val="00B93FE4"/>
    <w:rsid w:val="00B96428"/>
    <w:rsid w:val="00BA0D93"/>
    <w:rsid w:val="00BA2572"/>
    <w:rsid w:val="00BA42B7"/>
    <w:rsid w:val="00BA4F91"/>
    <w:rsid w:val="00BA7189"/>
    <w:rsid w:val="00BB2E14"/>
    <w:rsid w:val="00BB51AB"/>
    <w:rsid w:val="00BB7B4D"/>
    <w:rsid w:val="00BC281F"/>
    <w:rsid w:val="00BC593B"/>
    <w:rsid w:val="00BD264F"/>
    <w:rsid w:val="00BD54CF"/>
    <w:rsid w:val="00BD73F6"/>
    <w:rsid w:val="00BE3C1E"/>
    <w:rsid w:val="00BE4F92"/>
    <w:rsid w:val="00BE748E"/>
    <w:rsid w:val="00BE7586"/>
    <w:rsid w:val="00BF4E32"/>
    <w:rsid w:val="00BF53AA"/>
    <w:rsid w:val="00BF7F05"/>
    <w:rsid w:val="00C02F9F"/>
    <w:rsid w:val="00C075DC"/>
    <w:rsid w:val="00C12FAA"/>
    <w:rsid w:val="00C14C69"/>
    <w:rsid w:val="00C17F11"/>
    <w:rsid w:val="00C2407A"/>
    <w:rsid w:val="00C25F6A"/>
    <w:rsid w:val="00C30E95"/>
    <w:rsid w:val="00C31DEC"/>
    <w:rsid w:val="00C33F6C"/>
    <w:rsid w:val="00C34281"/>
    <w:rsid w:val="00C3682A"/>
    <w:rsid w:val="00C36A65"/>
    <w:rsid w:val="00C4011F"/>
    <w:rsid w:val="00C41E95"/>
    <w:rsid w:val="00C450F1"/>
    <w:rsid w:val="00C51A5C"/>
    <w:rsid w:val="00C52C8A"/>
    <w:rsid w:val="00C5472C"/>
    <w:rsid w:val="00C5498A"/>
    <w:rsid w:val="00C60EB1"/>
    <w:rsid w:val="00C62D43"/>
    <w:rsid w:val="00C62D8D"/>
    <w:rsid w:val="00C632B7"/>
    <w:rsid w:val="00C665D0"/>
    <w:rsid w:val="00C72246"/>
    <w:rsid w:val="00C723DF"/>
    <w:rsid w:val="00C75CF5"/>
    <w:rsid w:val="00C77C51"/>
    <w:rsid w:val="00C8209F"/>
    <w:rsid w:val="00C830C2"/>
    <w:rsid w:val="00C84E0B"/>
    <w:rsid w:val="00C8505D"/>
    <w:rsid w:val="00C868C9"/>
    <w:rsid w:val="00C86E61"/>
    <w:rsid w:val="00C94CDF"/>
    <w:rsid w:val="00C95B47"/>
    <w:rsid w:val="00CA078A"/>
    <w:rsid w:val="00CA0E9B"/>
    <w:rsid w:val="00CA1040"/>
    <w:rsid w:val="00CA1653"/>
    <w:rsid w:val="00CA212F"/>
    <w:rsid w:val="00CA498F"/>
    <w:rsid w:val="00CA567B"/>
    <w:rsid w:val="00CB089D"/>
    <w:rsid w:val="00CB3710"/>
    <w:rsid w:val="00CB4FEB"/>
    <w:rsid w:val="00CB6917"/>
    <w:rsid w:val="00CB769D"/>
    <w:rsid w:val="00CC0C44"/>
    <w:rsid w:val="00CC2350"/>
    <w:rsid w:val="00CC2D72"/>
    <w:rsid w:val="00CC2DA9"/>
    <w:rsid w:val="00CC38BF"/>
    <w:rsid w:val="00CD04DA"/>
    <w:rsid w:val="00CD3308"/>
    <w:rsid w:val="00CD6F26"/>
    <w:rsid w:val="00CD7C3C"/>
    <w:rsid w:val="00CE08E3"/>
    <w:rsid w:val="00CE299F"/>
    <w:rsid w:val="00CE7421"/>
    <w:rsid w:val="00CF0772"/>
    <w:rsid w:val="00CF179A"/>
    <w:rsid w:val="00CF4263"/>
    <w:rsid w:val="00CF4E4A"/>
    <w:rsid w:val="00D02049"/>
    <w:rsid w:val="00D02958"/>
    <w:rsid w:val="00D06042"/>
    <w:rsid w:val="00D12032"/>
    <w:rsid w:val="00D13B42"/>
    <w:rsid w:val="00D13D7C"/>
    <w:rsid w:val="00D160C8"/>
    <w:rsid w:val="00D17ECC"/>
    <w:rsid w:val="00D2070F"/>
    <w:rsid w:val="00D245D6"/>
    <w:rsid w:val="00D24837"/>
    <w:rsid w:val="00D276FD"/>
    <w:rsid w:val="00D31BC2"/>
    <w:rsid w:val="00D31BE4"/>
    <w:rsid w:val="00D31EDD"/>
    <w:rsid w:val="00D33F13"/>
    <w:rsid w:val="00D35380"/>
    <w:rsid w:val="00D3618E"/>
    <w:rsid w:val="00D36D3C"/>
    <w:rsid w:val="00D406CE"/>
    <w:rsid w:val="00D41468"/>
    <w:rsid w:val="00D43FF1"/>
    <w:rsid w:val="00D46C73"/>
    <w:rsid w:val="00D501C7"/>
    <w:rsid w:val="00D540B2"/>
    <w:rsid w:val="00D54232"/>
    <w:rsid w:val="00D5441C"/>
    <w:rsid w:val="00D556B3"/>
    <w:rsid w:val="00D5663D"/>
    <w:rsid w:val="00D60882"/>
    <w:rsid w:val="00D63687"/>
    <w:rsid w:val="00D64663"/>
    <w:rsid w:val="00D649D0"/>
    <w:rsid w:val="00D70506"/>
    <w:rsid w:val="00D712C7"/>
    <w:rsid w:val="00D730C1"/>
    <w:rsid w:val="00D773C4"/>
    <w:rsid w:val="00D83876"/>
    <w:rsid w:val="00D87232"/>
    <w:rsid w:val="00D90265"/>
    <w:rsid w:val="00D91EC5"/>
    <w:rsid w:val="00D92E0D"/>
    <w:rsid w:val="00D93BB6"/>
    <w:rsid w:val="00DA2BB2"/>
    <w:rsid w:val="00DA3E89"/>
    <w:rsid w:val="00DA5A02"/>
    <w:rsid w:val="00DB05C1"/>
    <w:rsid w:val="00DB16E0"/>
    <w:rsid w:val="00DB69E1"/>
    <w:rsid w:val="00DB7DA2"/>
    <w:rsid w:val="00DC408B"/>
    <w:rsid w:val="00DC4B11"/>
    <w:rsid w:val="00DC5A10"/>
    <w:rsid w:val="00DD18DD"/>
    <w:rsid w:val="00DD5953"/>
    <w:rsid w:val="00DD74D9"/>
    <w:rsid w:val="00DE4117"/>
    <w:rsid w:val="00DE54F1"/>
    <w:rsid w:val="00DE626F"/>
    <w:rsid w:val="00DF236C"/>
    <w:rsid w:val="00DF309E"/>
    <w:rsid w:val="00DF36BB"/>
    <w:rsid w:val="00DF6068"/>
    <w:rsid w:val="00DF6574"/>
    <w:rsid w:val="00DF683B"/>
    <w:rsid w:val="00DF77D9"/>
    <w:rsid w:val="00E07051"/>
    <w:rsid w:val="00E13E45"/>
    <w:rsid w:val="00E157B4"/>
    <w:rsid w:val="00E21412"/>
    <w:rsid w:val="00E22FB1"/>
    <w:rsid w:val="00E24000"/>
    <w:rsid w:val="00E24084"/>
    <w:rsid w:val="00E33A12"/>
    <w:rsid w:val="00E34578"/>
    <w:rsid w:val="00E34AA8"/>
    <w:rsid w:val="00E36823"/>
    <w:rsid w:val="00E402E0"/>
    <w:rsid w:val="00E43F72"/>
    <w:rsid w:val="00E452B3"/>
    <w:rsid w:val="00E45DBD"/>
    <w:rsid w:val="00E461D5"/>
    <w:rsid w:val="00E52EE6"/>
    <w:rsid w:val="00E53878"/>
    <w:rsid w:val="00E57882"/>
    <w:rsid w:val="00E57A16"/>
    <w:rsid w:val="00E60A70"/>
    <w:rsid w:val="00E616E2"/>
    <w:rsid w:val="00E624D4"/>
    <w:rsid w:val="00E64ACB"/>
    <w:rsid w:val="00E65A7C"/>
    <w:rsid w:val="00E6714D"/>
    <w:rsid w:val="00E73B44"/>
    <w:rsid w:val="00E73DC2"/>
    <w:rsid w:val="00E8224F"/>
    <w:rsid w:val="00E82BCE"/>
    <w:rsid w:val="00E848C9"/>
    <w:rsid w:val="00E84D00"/>
    <w:rsid w:val="00E91457"/>
    <w:rsid w:val="00E918D7"/>
    <w:rsid w:val="00E93C1F"/>
    <w:rsid w:val="00EA0BBF"/>
    <w:rsid w:val="00EA47DA"/>
    <w:rsid w:val="00EA48A3"/>
    <w:rsid w:val="00EA6E90"/>
    <w:rsid w:val="00EB06EE"/>
    <w:rsid w:val="00EB117E"/>
    <w:rsid w:val="00EB75BA"/>
    <w:rsid w:val="00EC2D14"/>
    <w:rsid w:val="00EC3370"/>
    <w:rsid w:val="00EC42ED"/>
    <w:rsid w:val="00ED0881"/>
    <w:rsid w:val="00ED2778"/>
    <w:rsid w:val="00ED407D"/>
    <w:rsid w:val="00ED44C3"/>
    <w:rsid w:val="00EF1709"/>
    <w:rsid w:val="00EF2C8F"/>
    <w:rsid w:val="00F00267"/>
    <w:rsid w:val="00F0382F"/>
    <w:rsid w:val="00F06912"/>
    <w:rsid w:val="00F10477"/>
    <w:rsid w:val="00F129C4"/>
    <w:rsid w:val="00F13B89"/>
    <w:rsid w:val="00F161EC"/>
    <w:rsid w:val="00F164C4"/>
    <w:rsid w:val="00F172F7"/>
    <w:rsid w:val="00F21274"/>
    <w:rsid w:val="00F21756"/>
    <w:rsid w:val="00F22408"/>
    <w:rsid w:val="00F24E33"/>
    <w:rsid w:val="00F25938"/>
    <w:rsid w:val="00F26138"/>
    <w:rsid w:val="00F27E0B"/>
    <w:rsid w:val="00F31694"/>
    <w:rsid w:val="00F32822"/>
    <w:rsid w:val="00F359AE"/>
    <w:rsid w:val="00F43C6C"/>
    <w:rsid w:val="00F44C99"/>
    <w:rsid w:val="00F46479"/>
    <w:rsid w:val="00F558DB"/>
    <w:rsid w:val="00F60964"/>
    <w:rsid w:val="00F60AD8"/>
    <w:rsid w:val="00F64F17"/>
    <w:rsid w:val="00F65708"/>
    <w:rsid w:val="00F65BA2"/>
    <w:rsid w:val="00F70803"/>
    <w:rsid w:val="00F74BF3"/>
    <w:rsid w:val="00F753B7"/>
    <w:rsid w:val="00F7560C"/>
    <w:rsid w:val="00F772B6"/>
    <w:rsid w:val="00F808ED"/>
    <w:rsid w:val="00F84557"/>
    <w:rsid w:val="00F850C7"/>
    <w:rsid w:val="00F93A5C"/>
    <w:rsid w:val="00F93F06"/>
    <w:rsid w:val="00F96739"/>
    <w:rsid w:val="00FA04D8"/>
    <w:rsid w:val="00FA06B0"/>
    <w:rsid w:val="00FA0755"/>
    <w:rsid w:val="00FA6769"/>
    <w:rsid w:val="00FB0DC7"/>
    <w:rsid w:val="00FB7E3E"/>
    <w:rsid w:val="00FC0207"/>
    <w:rsid w:val="00FC034E"/>
    <w:rsid w:val="00FC0497"/>
    <w:rsid w:val="00FC1554"/>
    <w:rsid w:val="00FC1DC0"/>
    <w:rsid w:val="00FC281E"/>
    <w:rsid w:val="00FD1A36"/>
    <w:rsid w:val="00FD3295"/>
    <w:rsid w:val="00FD5FBA"/>
    <w:rsid w:val="00FD6725"/>
    <w:rsid w:val="00FD72F8"/>
    <w:rsid w:val="00FE3407"/>
    <w:rsid w:val="00FE5433"/>
    <w:rsid w:val="00FE6E96"/>
    <w:rsid w:val="00FF0006"/>
    <w:rsid w:val="00FF071D"/>
    <w:rsid w:val="00FF29D8"/>
    <w:rsid w:val="00FF308C"/>
    <w:rsid w:val="00FF3A36"/>
    <w:rsid w:val="00FF5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66B3C"/>
  <w15:chartTrackingRefBased/>
  <w15:docId w15:val="{00583561-4CB9-428B-A165-5C0388C1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25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unhideWhenUsed/>
    <w:qFormat/>
    <w:rsid w:val="004D0810"/>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uiPriority w:val="9"/>
    <w:qFormat/>
    <w:rsid w:val="00F46479"/>
    <w:pPr>
      <w:keepNext/>
      <w:widowControl w:val="0"/>
      <w:tabs>
        <w:tab w:val="left" w:pos="2880"/>
      </w:tabs>
      <w:snapToGrid w:val="0"/>
      <w:jc w:val="both"/>
      <w:outlineLvl w:val="6"/>
    </w:pPr>
    <w:rPr>
      <w:rFonts w:ascii="Arial" w:eastAsia="Times New Roman" w:hAnsi="Arial"/>
      <w:b/>
      <w:szCs w:val="20"/>
    </w:rPr>
  </w:style>
  <w:style w:type="paragraph" w:styleId="Ttulo8">
    <w:name w:val="heading 8"/>
    <w:basedOn w:val="Normal"/>
    <w:next w:val="Normal"/>
    <w:link w:val="Ttulo8Char"/>
    <w:uiPriority w:val="9"/>
    <w:qFormat/>
    <w:rsid w:val="00F46479"/>
    <w:pPr>
      <w:spacing w:before="240" w:after="60"/>
      <w:outlineLvl w:val="7"/>
    </w:pPr>
    <w:rPr>
      <w:rFonts w:eastAsia="Times New Roman"/>
      <w:i/>
      <w:iCs/>
    </w:rPr>
  </w:style>
  <w:style w:type="paragraph" w:styleId="Ttulo9">
    <w:name w:val="heading 9"/>
    <w:basedOn w:val="Normal"/>
    <w:next w:val="Normal"/>
    <w:link w:val="Ttulo9Char"/>
    <w:qFormat/>
    <w:rsid w:val="00F46479"/>
    <w:pPr>
      <w:keepNext/>
      <w:widowControl w:val="0"/>
      <w:ind w:left="112" w:hanging="142"/>
      <w:jc w:val="center"/>
      <w:outlineLvl w:val="8"/>
    </w:pPr>
    <w:rPr>
      <w:rFonts w:ascii="Arial" w:eastAsia="Times New Roman" w:hAnsi="Arial"/>
      <w:b/>
      <w:snapToGrid w:val="0"/>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rsid w:val="004D0810"/>
    <w:rPr>
      <w:rFonts w:ascii="Cambria" w:eastAsia="Times New Roman" w:hAnsi="Cambria" w:cs="Times New Roman"/>
      <w:b/>
      <w:bCs/>
      <w:i/>
      <w:iCs/>
      <w:sz w:val="28"/>
      <w:szCs w:val="28"/>
    </w:rPr>
  </w:style>
  <w:style w:type="character" w:customStyle="1" w:styleId="Ttulo3Char">
    <w:name w:val="Título 3 Char"/>
    <w:link w:val="Ttulo3"/>
    <w:uiPriority w:val="9"/>
    <w:rsid w:val="004D0810"/>
    <w:rPr>
      <w:rFonts w:ascii="Cambria" w:eastAsia="Times New Roman" w:hAnsi="Cambria" w:cs="Times New Roman"/>
      <w:b/>
      <w:bCs/>
      <w:sz w:val="26"/>
      <w:szCs w:val="26"/>
    </w:rPr>
  </w:style>
  <w:style w:type="character" w:customStyle="1" w:styleId="Ttulo4Char">
    <w:name w:val="Título 4 Char"/>
    <w:link w:val="Ttulo4"/>
    <w:uiPriority w:val="9"/>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rsid w:val="004D0810"/>
    <w:rPr>
      <w:rFonts w:ascii="Calibri" w:eastAsia="Times New Roman" w:hAnsi="Calibri" w:cs="Times New Roman"/>
      <w:b/>
      <w:bCs/>
      <w:sz w:val="22"/>
      <w:szCs w:val="22"/>
    </w:rPr>
  </w:style>
  <w:style w:type="character" w:customStyle="1" w:styleId="Ttulo7Char">
    <w:name w:val="Título 7 Char"/>
    <w:link w:val="Ttulo7"/>
    <w:uiPriority w:val="9"/>
    <w:rsid w:val="00F46479"/>
    <w:rPr>
      <w:rFonts w:ascii="Arial" w:eastAsia="Times New Roman" w:hAnsi="Arial"/>
      <w:b/>
      <w:sz w:val="24"/>
    </w:rPr>
  </w:style>
  <w:style w:type="character" w:customStyle="1" w:styleId="Ttulo8Char">
    <w:name w:val="Título 8 Char"/>
    <w:link w:val="Ttulo8"/>
    <w:uiPriority w:val="9"/>
    <w:rsid w:val="00F46479"/>
    <w:rPr>
      <w:rFonts w:ascii="Times New Roman" w:eastAsia="Times New Roman" w:hAnsi="Times New Roman"/>
      <w:i/>
      <w:iCs/>
      <w:sz w:val="24"/>
      <w:szCs w:val="24"/>
    </w:rPr>
  </w:style>
  <w:style w:type="character" w:customStyle="1" w:styleId="Ttulo9Char">
    <w:name w:val="Título 9 Char"/>
    <w:link w:val="Ttulo9"/>
    <w:rsid w:val="00F46479"/>
    <w:rPr>
      <w:rFonts w:ascii="Arial" w:eastAsia="Times New Roman" w:hAnsi="Arial"/>
      <w:b/>
      <w:snapToGrid w:val="0"/>
      <w:sz w:val="22"/>
      <w:u w:val="single"/>
      <w:lang w:val="x-none" w:eastAsia="x-none"/>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nhideWhenUsed/>
    <w:rsid w:val="00463CB5"/>
    <w:pPr>
      <w:tabs>
        <w:tab w:val="center" w:pos="4252"/>
        <w:tab w:val="right" w:pos="8504"/>
      </w:tabs>
    </w:pPr>
    <w:rPr>
      <w:lang w:val="x-none"/>
    </w:rPr>
  </w:style>
  <w:style w:type="character" w:customStyle="1" w:styleId="RodapChar">
    <w:name w:val="Rodapé Char"/>
    <w:link w:val="Rodap"/>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paragraph" w:styleId="Corpodetexto">
    <w:name w:val="Body Text"/>
    <w:basedOn w:val="Normal"/>
    <w:link w:val="CorpodetextoChar"/>
    <w:uiPriority w:val="99"/>
    <w:unhideWhenUsed/>
    <w:rsid w:val="004D0810"/>
    <w:pPr>
      <w:spacing w:after="120"/>
    </w:pPr>
    <w:rPr>
      <w:lang w:val="x-none" w:eastAsia="x-none"/>
    </w:rPr>
  </w:style>
  <w:style w:type="character" w:customStyle="1" w:styleId="CorpodetextoChar">
    <w:name w:val="Corpo de texto Char"/>
    <w:link w:val="Corpodetexto"/>
    <w:uiPriority w:val="99"/>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Corpodetexto3">
    <w:name w:val="Body Text 3"/>
    <w:basedOn w:val="Normal"/>
    <w:link w:val="Corpodetexto3Char"/>
    <w:semiHidden/>
    <w:unhideWhenUsed/>
    <w:rsid w:val="00017BA4"/>
    <w:pPr>
      <w:spacing w:after="120"/>
    </w:pPr>
    <w:rPr>
      <w:sz w:val="16"/>
      <w:szCs w:val="16"/>
    </w:rPr>
  </w:style>
  <w:style w:type="character" w:customStyle="1" w:styleId="Corpodetexto3Char">
    <w:name w:val="Corpo de texto 3 Char"/>
    <w:link w:val="Corpodetexto3"/>
    <w:uiPriority w:val="99"/>
    <w:semiHidden/>
    <w:rsid w:val="00017BA4"/>
    <w:rPr>
      <w:rFonts w:ascii="Times New Roman" w:hAnsi="Times New Roman"/>
      <w:sz w:val="16"/>
      <w:szCs w:val="16"/>
    </w:rPr>
  </w:style>
  <w:style w:type="paragraph" w:styleId="NormalWeb">
    <w:name w:val="Normal (Web)"/>
    <w:basedOn w:val="Normal"/>
    <w:rsid w:val="00017BA4"/>
    <w:pPr>
      <w:spacing w:before="100" w:after="100"/>
    </w:pPr>
    <w:rPr>
      <w:rFonts w:eastAsia="Times New Roman"/>
      <w:szCs w:val="20"/>
    </w:rPr>
  </w:style>
  <w:style w:type="character" w:customStyle="1" w:styleId="Corpodetexto2Char">
    <w:name w:val="Corpo de texto 2 Char"/>
    <w:link w:val="Corpodetexto2"/>
    <w:uiPriority w:val="99"/>
    <w:semiHidden/>
    <w:rsid w:val="00F46479"/>
    <w:rPr>
      <w:rFonts w:ascii="Times New Roman" w:hAnsi="Times New Roman"/>
      <w:sz w:val="24"/>
      <w:szCs w:val="24"/>
      <w:lang w:val="x-none" w:eastAsia="x-none"/>
    </w:rPr>
  </w:style>
  <w:style w:type="paragraph" w:styleId="Corpodetexto2">
    <w:name w:val="Body Text 2"/>
    <w:basedOn w:val="Normal"/>
    <w:link w:val="Corpodetexto2Char"/>
    <w:uiPriority w:val="99"/>
    <w:semiHidden/>
    <w:unhideWhenUsed/>
    <w:rsid w:val="00F46479"/>
    <w:pPr>
      <w:spacing w:after="120" w:line="480" w:lineRule="auto"/>
    </w:pPr>
    <w:rPr>
      <w:lang w:val="x-none" w:eastAsia="x-none"/>
    </w:rPr>
  </w:style>
  <w:style w:type="paragraph" w:customStyle="1" w:styleId="xl63">
    <w:name w:val="xl63"/>
    <w:basedOn w:val="Normal"/>
    <w:rsid w:val="00F46479"/>
    <w:pPr>
      <w:pBdr>
        <w:bottom w:val="single" w:sz="8" w:space="0" w:color="95B3D7"/>
      </w:pBdr>
      <w:shd w:val="clear" w:color="000000" w:fill="4F81BD"/>
      <w:spacing w:before="100" w:beforeAutospacing="1" w:after="100" w:afterAutospacing="1"/>
      <w:jc w:val="center"/>
      <w:textAlignment w:val="center"/>
    </w:pPr>
    <w:rPr>
      <w:rFonts w:eastAsia="Times New Roman"/>
      <w:b/>
      <w:bCs/>
      <w:i/>
      <w:iCs/>
      <w:color w:val="FFFFFF"/>
    </w:rPr>
  </w:style>
  <w:style w:type="paragraph" w:customStyle="1" w:styleId="xl64">
    <w:name w:val="xl64"/>
    <w:basedOn w:val="Normal"/>
    <w:rsid w:val="00F46479"/>
    <w:pPr>
      <w:pBdr>
        <w:bottom w:val="single" w:sz="8" w:space="0" w:color="95B3D7"/>
      </w:pBdr>
      <w:spacing w:before="100" w:beforeAutospacing="1" w:after="100" w:afterAutospacing="1"/>
      <w:textAlignment w:val="center"/>
    </w:pPr>
    <w:rPr>
      <w:rFonts w:eastAsia="Times New Roman"/>
      <w:sz w:val="18"/>
      <w:szCs w:val="18"/>
    </w:rPr>
  </w:style>
  <w:style w:type="paragraph" w:customStyle="1" w:styleId="xl65">
    <w:name w:val="xl65"/>
    <w:basedOn w:val="Normal"/>
    <w:rsid w:val="00F46479"/>
    <w:pPr>
      <w:pBdr>
        <w:bottom w:val="single" w:sz="8" w:space="0" w:color="95B3D7"/>
      </w:pBdr>
      <w:spacing w:before="100" w:beforeAutospacing="1" w:after="100" w:afterAutospacing="1"/>
      <w:jc w:val="center"/>
      <w:textAlignment w:val="center"/>
    </w:pPr>
    <w:rPr>
      <w:rFonts w:eastAsia="Times New Roman"/>
      <w:sz w:val="18"/>
      <w:szCs w:val="18"/>
    </w:rPr>
  </w:style>
  <w:style w:type="paragraph" w:customStyle="1" w:styleId="xl66">
    <w:name w:val="xl66"/>
    <w:basedOn w:val="Normal"/>
    <w:rsid w:val="00F46479"/>
    <w:pPr>
      <w:spacing w:before="100" w:beforeAutospacing="1" w:after="100" w:afterAutospacing="1"/>
      <w:textAlignment w:val="center"/>
    </w:pPr>
    <w:rPr>
      <w:rFonts w:eastAsia="Times New Roman"/>
      <w:sz w:val="18"/>
      <w:szCs w:val="18"/>
    </w:rPr>
  </w:style>
  <w:style w:type="paragraph" w:customStyle="1" w:styleId="xl67">
    <w:name w:val="xl67"/>
    <w:basedOn w:val="Normal"/>
    <w:rsid w:val="00F46479"/>
    <w:pPr>
      <w:spacing w:before="100" w:beforeAutospacing="1" w:after="100" w:afterAutospacing="1"/>
      <w:jc w:val="center"/>
      <w:textAlignment w:val="center"/>
    </w:pPr>
    <w:rPr>
      <w:rFonts w:eastAsia="Times New Roman"/>
      <w:sz w:val="18"/>
      <w:szCs w:val="18"/>
    </w:rPr>
  </w:style>
  <w:style w:type="character" w:customStyle="1" w:styleId="Recuodecorpodetexto3Char">
    <w:name w:val="Recuo de corpo de texto 3 Char"/>
    <w:link w:val="Recuodecorpodetexto3"/>
    <w:uiPriority w:val="99"/>
    <w:semiHidden/>
    <w:rsid w:val="00F46479"/>
    <w:rPr>
      <w:rFonts w:ascii="Times New Roman" w:hAnsi="Times New Roman"/>
      <w:sz w:val="16"/>
      <w:szCs w:val="16"/>
    </w:rPr>
  </w:style>
  <w:style w:type="paragraph" w:styleId="Recuodecorpodetexto3">
    <w:name w:val="Body Text Indent 3"/>
    <w:basedOn w:val="Normal"/>
    <w:link w:val="Recuodecorpodetexto3Char"/>
    <w:semiHidden/>
    <w:unhideWhenUsed/>
    <w:rsid w:val="00F46479"/>
    <w:pPr>
      <w:spacing w:after="120"/>
      <w:ind w:left="283"/>
    </w:pPr>
    <w:rPr>
      <w:sz w:val="16"/>
      <w:szCs w:val="16"/>
    </w:rPr>
  </w:style>
  <w:style w:type="character" w:styleId="Forte">
    <w:name w:val="Strong"/>
    <w:uiPriority w:val="22"/>
    <w:qFormat/>
    <w:rsid w:val="00F46479"/>
    <w:rPr>
      <w:b/>
      <w:bCs w:val="0"/>
    </w:rPr>
  </w:style>
  <w:style w:type="paragraph" w:styleId="Textodenotaderodap">
    <w:name w:val="footnote text"/>
    <w:basedOn w:val="Normal"/>
    <w:link w:val="TextodenotaderodapChar"/>
    <w:semiHidden/>
    <w:rsid w:val="00F46479"/>
    <w:rPr>
      <w:rFonts w:ascii="Bookman Old Style" w:eastAsia="Times New Roman" w:hAnsi="Bookman Old Style"/>
      <w:sz w:val="20"/>
      <w:szCs w:val="20"/>
    </w:rPr>
  </w:style>
  <w:style w:type="character" w:customStyle="1" w:styleId="TextodenotaderodapChar">
    <w:name w:val="Texto de nota de rodapé Char"/>
    <w:link w:val="Textodenotaderodap"/>
    <w:semiHidden/>
    <w:rsid w:val="00F46479"/>
    <w:rPr>
      <w:rFonts w:ascii="Bookman Old Style" w:eastAsia="Times New Roman" w:hAnsi="Bookman Old Style"/>
    </w:rPr>
  </w:style>
  <w:style w:type="paragraph" w:styleId="Ttulo">
    <w:name w:val="Title"/>
    <w:basedOn w:val="Normal"/>
    <w:link w:val="TtuloChar"/>
    <w:qFormat/>
    <w:rsid w:val="00F46479"/>
    <w:pPr>
      <w:jc w:val="center"/>
    </w:pPr>
    <w:rPr>
      <w:rFonts w:ascii="Arial" w:eastAsia="Times New Roman" w:hAnsi="Arial"/>
      <w:b/>
      <w:sz w:val="22"/>
      <w:szCs w:val="20"/>
    </w:rPr>
  </w:style>
  <w:style w:type="character" w:customStyle="1" w:styleId="TtuloChar">
    <w:name w:val="Título Char"/>
    <w:link w:val="Ttulo"/>
    <w:rsid w:val="00F46479"/>
    <w:rPr>
      <w:rFonts w:ascii="Arial" w:eastAsia="Times New Roman" w:hAnsi="Arial"/>
      <w:b/>
      <w:sz w:val="22"/>
    </w:rPr>
  </w:style>
  <w:style w:type="character" w:customStyle="1" w:styleId="Recuodecorpodetexto2Char">
    <w:name w:val="Recuo de corpo de texto 2 Char"/>
    <w:link w:val="Recuodecorpodetexto2"/>
    <w:semiHidden/>
    <w:rsid w:val="00F46479"/>
    <w:rPr>
      <w:rFonts w:ascii="Arial" w:eastAsia="Times New Roman" w:hAnsi="Arial"/>
      <w:sz w:val="24"/>
    </w:rPr>
  </w:style>
  <w:style w:type="paragraph" w:styleId="Recuodecorpodetexto2">
    <w:name w:val="Body Text Indent 2"/>
    <w:basedOn w:val="Normal"/>
    <w:link w:val="Recuodecorpodetexto2Char"/>
    <w:semiHidden/>
    <w:rsid w:val="00F46479"/>
    <w:pPr>
      <w:tabs>
        <w:tab w:val="left" w:pos="567"/>
      </w:tabs>
      <w:snapToGrid w:val="0"/>
      <w:ind w:left="709" w:hanging="709"/>
      <w:jc w:val="both"/>
    </w:pPr>
    <w:rPr>
      <w:rFonts w:ascii="Arial" w:eastAsia="Times New Roman" w:hAnsi="Arial"/>
      <w:szCs w:val="20"/>
    </w:rPr>
  </w:style>
  <w:style w:type="character" w:customStyle="1" w:styleId="Recuodecorpodetexto2Char1">
    <w:name w:val="Recuo de corpo de texto 2 Char1"/>
    <w:uiPriority w:val="99"/>
    <w:semiHidden/>
    <w:rsid w:val="00F46479"/>
    <w:rPr>
      <w:rFonts w:ascii="Times New Roman" w:hAnsi="Times New Roman"/>
      <w:sz w:val="24"/>
      <w:szCs w:val="24"/>
    </w:rPr>
  </w:style>
  <w:style w:type="paragraph" w:customStyle="1" w:styleId="BodyText23">
    <w:name w:val="Body Text 23"/>
    <w:basedOn w:val="Normal"/>
    <w:rsid w:val="00F46479"/>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F46479"/>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paragraph" w:customStyle="1" w:styleId="Estilo1">
    <w:name w:val="Estilo1"/>
    <w:basedOn w:val="Normal"/>
    <w:autoRedefine/>
    <w:rsid w:val="00F46479"/>
    <w:pPr>
      <w:jc w:val="both"/>
    </w:pPr>
    <w:rPr>
      <w:rFonts w:ascii="Bookman Old Style" w:eastAsia="Times New Roman" w:hAnsi="Bookman Old Style"/>
      <w:szCs w:val="20"/>
    </w:rPr>
  </w:style>
  <w:style w:type="paragraph" w:customStyle="1" w:styleId="normal1">
    <w:name w:val="normal 1"/>
    <w:basedOn w:val="Normal"/>
    <w:rsid w:val="00F46479"/>
    <w:pPr>
      <w:spacing w:line="360" w:lineRule="auto"/>
      <w:jc w:val="both"/>
    </w:pPr>
    <w:rPr>
      <w:rFonts w:eastAsia="Times New Roman"/>
      <w:sz w:val="28"/>
      <w:szCs w:val="20"/>
    </w:rPr>
  </w:style>
  <w:style w:type="character" w:customStyle="1" w:styleId="grame">
    <w:name w:val="grame"/>
    <w:rsid w:val="00F46479"/>
  </w:style>
  <w:style w:type="paragraph" w:customStyle="1" w:styleId="paragrafo">
    <w:name w:val="paragrafo"/>
    <w:basedOn w:val="Normal"/>
    <w:rsid w:val="00F46479"/>
    <w:pPr>
      <w:keepNext/>
      <w:suppressAutoHyphens/>
      <w:spacing w:before="240"/>
      <w:ind w:firstLine="567"/>
      <w:jc w:val="both"/>
    </w:pPr>
    <w:rPr>
      <w:rFonts w:eastAsia="Times New Roman"/>
      <w:szCs w:val="20"/>
      <w:lang w:eastAsia="ar-SA"/>
    </w:rPr>
  </w:style>
  <w:style w:type="paragraph" w:customStyle="1" w:styleId="BodyText21">
    <w:name w:val="Body Text 21"/>
    <w:basedOn w:val="Normal"/>
    <w:rsid w:val="00F46479"/>
    <w:pPr>
      <w:widowControl w:val="0"/>
      <w:tabs>
        <w:tab w:val="left" w:pos="2880"/>
      </w:tabs>
      <w:ind w:hanging="142"/>
      <w:jc w:val="both"/>
    </w:pPr>
    <w:rPr>
      <w:rFonts w:ascii="Arial" w:eastAsia="Times New Roman" w:hAnsi="Arial"/>
      <w:snapToGrid w:val="0"/>
      <w:szCs w:val="20"/>
    </w:rPr>
  </w:style>
  <w:style w:type="character" w:customStyle="1" w:styleId="spelle">
    <w:name w:val="spelle"/>
    <w:rsid w:val="00F46479"/>
  </w:style>
  <w:style w:type="character" w:styleId="MenoPendente">
    <w:name w:val="Unresolved Mention"/>
    <w:basedOn w:val="Fontepargpadro"/>
    <w:uiPriority w:val="99"/>
    <w:semiHidden/>
    <w:unhideWhenUsed/>
    <w:rsid w:val="008A5A25"/>
    <w:rPr>
      <w:color w:val="808080"/>
      <w:shd w:val="clear" w:color="auto" w:fill="E6E6E6"/>
    </w:rPr>
  </w:style>
  <w:style w:type="character" w:styleId="HiperlinkVisitado">
    <w:name w:val="FollowedHyperlink"/>
    <w:basedOn w:val="Fontepargpadro"/>
    <w:uiPriority w:val="99"/>
    <w:semiHidden/>
    <w:unhideWhenUsed/>
    <w:rsid w:val="006A0396"/>
    <w:rPr>
      <w:color w:val="954F72" w:themeColor="followedHyperlink"/>
      <w:u w:val="single"/>
    </w:rPr>
  </w:style>
  <w:style w:type="character" w:styleId="Refdenotaderodap">
    <w:name w:val="footnote reference"/>
    <w:semiHidden/>
    <w:rsid w:val="000468AC"/>
    <w:rPr>
      <w:vertAlign w:val="superscript"/>
    </w:rPr>
  </w:style>
  <w:style w:type="character" w:styleId="Nmerodepgina">
    <w:name w:val="page number"/>
    <w:basedOn w:val="Fontepargpadro"/>
    <w:semiHidden/>
    <w:rsid w:val="000468AC"/>
  </w:style>
  <w:style w:type="paragraph" w:customStyle="1" w:styleId="xl68">
    <w:name w:val="xl68"/>
    <w:basedOn w:val="Normal"/>
    <w:rsid w:val="000468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9">
    <w:name w:val="xl69"/>
    <w:basedOn w:val="Normal"/>
    <w:rsid w:val="000468A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eastAsia="Times New Roman"/>
      <w:b/>
      <w:bCs/>
    </w:rPr>
  </w:style>
  <w:style w:type="paragraph" w:customStyle="1" w:styleId="xl70">
    <w:name w:val="xl70"/>
    <w:basedOn w:val="Normal"/>
    <w:rsid w:val="000468A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eastAsia="Times New Roman"/>
      <w:b/>
      <w:bCs/>
    </w:rPr>
  </w:style>
  <w:style w:type="paragraph" w:customStyle="1" w:styleId="xl71">
    <w:name w:val="xl71"/>
    <w:basedOn w:val="Normal"/>
    <w:rsid w:val="000468AC"/>
    <w:pPr>
      <w:spacing w:before="100" w:beforeAutospacing="1" w:after="100" w:afterAutospacing="1"/>
      <w:jc w:val="right"/>
    </w:pPr>
    <w:rPr>
      <w:rFonts w:ascii="Arial" w:eastAsia="Times New Roman" w:hAnsi="Arial" w:cs="Arial"/>
    </w:rPr>
  </w:style>
  <w:style w:type="paragraph" w:customStyle="1" w:styleId="xl72">
    <w:name w:val="xl72"/>
    <w:basedOn w:val="Normal"/>
    <w:rsid w:val="000468AC"/>
    <w:pPr>
      <w:spacing w:before="100" w:beforeAutospacing="1" w:after="100" w:afterAutospacing="1"/>
    </w:pPr>
    <w:rPr>
      <w:rFonts w:ascii="Arial" w:eastAsia="Times New Roman" w:hAnsi="Arial" w:cs="Arial"/>
    </w:rPr>
  </w:style>
  <w:style w:type="paragraph" w:customStyle="1" w:styleId="xl73">
    <w:name w:val="xl73"/>
    <w:basedOn w:val="Normal"/>
    <w:rsid w:val="000468AC"/>
    <w:pPr>
      <w:spacing w:before="100" w:beforeAutospacing="1" w:after="100" w:afterAutospacing="1"/>
    </w:pPr>
    <w:rPr>
      <w:rFonts w:ascii="Arial" w:eastAsia="Times New Roman" w:hAnsi="Arial" w:cs="Arial"/>
      <w:b/>
      <w:bCs/>
      <w:i/>
      <w:iCs/>
    </w:rPr>
  </w:style>
  <w:style w:type="paragraph" w:customStyle="1" w:styleId="xl74">
    <w:name w:val="xl74"/>
    <w:basedOn w:val="Normal"/>
    <w:rsid w:val="00046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5">
    <w:name w:val="xl75"/>
    <w:basedOn w:val="Normal"/>
    <w:rsid w:val="000468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000000"/>
      <w:sz w:val="20"/>
      <w:szCs w:val="20"/>
    </w:rPr>
  </w:style>
  <w:style w:type="paragraph" w:customStyle="1" w:styleId="xl76">
    <w:name w:val="xl76"/>
    <w:basedOn w:val="Normal"/>
    <w:rsid w:val="000468AC"/>
    <w:pPr>
      <w:spacing w:before="100" w:beforeAutospacing="1" w:after="100" w:afterAutospacing="1"/>
      <w:jc w:val="center"/>
      <w:textAlignment w:val="center"/>
    </w:pPr>
    <w:rPr>
      <w:rFonts w:eastAsia="Times New Roman"/>
      <w:sz w:val="20"/>
      <w:szCs w:val="20"/>
    </w:rPr>
  </w:style>
  <w:style w:type="paragraph" w:customStyle="1" w:styleId="xl77">
    <w:name w:val="xl77"/>
    <w:basedOn w:val="Normal"/>
    <w:rsid w:val="000468AC"/>
    <w:pPr>
      <w:pBdr>
        <w:top w:val="single" w:sz="4" w:space="0" w:color="auto"/>
        <w:bottom w:val="single" w:sz="4" w:space="0" w:color="auto"/>
        <w:right w:val="single" w:sz="4" w:space="0" w:color="auto"/>
      </w:pBdr>
      <w:shd w:val="clear" w:color="000000" w:fill="808080"/>
      <w:spacing w:before="100" w:beforeAutospacing="1" w:after="100" w:afterAutospacing="1"/>
    </w:pPr>
    <w:rPr>
      <w:rFonts w:eastAsia="Times New Roman"/>
      <w:b/>
      <w:bCs/>
    </w:rPr>
  </w:style>
  <w:style w:type="paragraph" w:customStyle="1" w:styleId="xl78">
    <w:name w:val="xl78"/>
    <w:basedOn w:val="Normal"/>
    <w:rsid w:val="000468AC"/>
    <w:pPr>
      <w:pBdr>
        <w:top w:val="single" w:sz="4" w:space="0" w:color="auto"/>
        <w:bottom w:val="single" w:sz="4" w:space="0" w:color="auto"/>
        <w:right w:val="single" w:sz="4" w:space="0" w:color="auto"/>
      </w:pBdr>
      <w:shd w:val="clear" w:color="000000" w:fill="DBDBDB"/>
      <w:spacing w:before="100" w:beforeAutospacing="1" w:after="100" w:afterAutospacing="1"/>
    </w:pPr>
    <w:rPr>
      <w:rFonts w:eastAsia="Times New Roman"/>
      <w:b/>
      <w:bCs/>
    </w:rPr>
  </w:style>
  <w:style w:type="paragraph" w:customStyle="1" w:styleId="xl79">
    <w:name w:val="xl79"/>
    <w:basedOn w:val="Normal"/>
    <w:rsid w:val="000468A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0468AC"/>
    <w:pPr>
      <w:pBdr>
        <w:top w:val="single" w:sz="4" w:space="0" w:color="auto"/>
        <w:left w:val="single" w:sz="4" w:space="0" w:color="auto"/>
        <w:bottom w:val="single" w:sz="4" w:space="0" w:color="auto"/>
      </w:pBdr>
      <w:shd w:val="clear" w:color="000000" w:fill="808080"/>
      <w:spacing w:before="100" w:beforeAutospacing="1" w:after="100" w:afterAutospacing="1"/>
    </w:pPr>
    <w:rPr>
      <w:rFonts w:eastAsia="Times New Roman"/>
      <w:b/>
      <w:bCs/>
    </w:rPr>
  </w:style>
  <w:style w:type="paragraph" w:customStyle="1" w:styleId="xl81">
    <w:name w:val="xl81"/>
    <w:basedOn w:val="Normal"/>
    <w:rsid w:val="000468AC"/>
    <w:pPr>
      <w:pBdr>
        <w:top w:val="single" w:sz="4" w:space="0" w:color="auto"/>
        <w:left w:val="single" w:sz="4" w:space="0" w:color="auto"/>
        <w:bottom w:val="single" w:sz="4" w:space="0" w:color="auto"/>
      </w:pBdr>
      <w:shd w:val="clear" w:color="000000" w:fill="DBDBDB"/>
      <w:spacing w:before="100" w:beforeAutospacing="1" w:after="100" w:afterAutospacing="1"/>
    </w:pPr>
    <w:rPr>
      <w:rFonts w:eastAsia="Times New Roman"/>
      <w:b/>
      <w:bCs/>
    </w:rPr>
  </w:style>
  <w:style w:type="paragraph" w:customStyle="1" w:styleId="xl82">
    <w:name w:val="xl82"/>
    <w:basedOn w:val="Normal"/>
    <w:rsid w:val="000468A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5">
    <w:name w:val="xl85"/>
    <w:basedOn w:val="Normal"/>
    <w:rsid w:val="000468AC"/>
    <w:pPr>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0468AC"/>
    <w:pPr>
      <w:spacing w:before="100" w:beforeAutospacing="1" w:after="100" w:afterAutospacing="1"/>
    </w:pPr>
    <w:rPr>
      <w:rFonts w:ascii="Arial" w:eastAsia="Times New Roman" w:hAnsi="Arial" w:cs="Arial"/>
      <w:b/>
      <w:bCs/>
      <w:color w:val="FF0000"/>
      <w:sz w:val="28"/>
      <w:szCs w:val="28"/>
    </w:rPr>
  </w:style>
  <w:style w:type="paragraph" w:customStyle="1" w:styleId="xl87">
    <w:name w:val="xl87"/>
    <w:basedOn w:val="Normal"/>
    <w:rsid w:val="000468AC"/>
    <w:pPr>
      <w:spacing w:before="100" w:beforeAutospacing="1" w:after="100" w:afterAutospacing="1"/>
    </w:pPr>
    <w:rPr>
      <w:rFonts w:ascii="Arial" w:eastAsia="Times New Roman" w:hAnsi="Arial" w:cs="Arial"/>
      <w:b/>
      <w:bCs/>
      <w:sz w:val="20"/>
      <w:szCs w:val="20"/>
      <w:u w:val="single"/>
    </w:rPr>
  </w:style>
  <w:style w:type="paragraph" w:customStyle="1" w:styleId="xl88">
    <w:name w:val="xl88"/>
    <w:basedOn w:val="Normal"/>
    <w:rsid w:val="000468AC"/>
    <w:pPr>
      <w:spacing w:before="100" w:beforeAutospacing="1" w:after="100" w:afterAutospacing="1"/>
      <w:jc w:val="right"/>
    </w:pPr>
    <w:rPr>
      <w:rFonts w:ascii="Arial" w:eastAsia="Times New Roman" w:hAnsi="Arial" w:cs="Arial"/>
      <w:b/>
      <w:bCs/>
    </w:rPr>
  </w:style>
  <w:style w:type="paragraph" w:customStyle="1" w:styleId="xl89">
    <w:name w:val="xl89"/>
    <w:basedOn w:val="Normal"/>
    <w:rsid w:val="000468AC"/>
    <w:pPr>
      <w:spacing w:before="100" w:beforeAutospacing="1" w:after="100" w:afterAutospacing="1"/>
      <w:jc w:val="right"/>
    </w:pPr>
    <w:rPr>
      <w:rFonts w:ascii="Arial" w:eastAsia="Times New Roman" w:hAnsi="Arial" w:cs="Arial"/>
      <w:b/>
      <w:bCs/>
    </w:rPr>
  </w:style>
  <w:style w:type="paragraph" w:customStyle="1" w:styleId="xl90">
    <w:name w:val="xl90"/>
    <w:basedOn w:val="Normal"/>
    <w:rsid w:val="000468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i/>
      <w:iCs/>
      <w:color w:val="000000"/>
      <w:sz w:val="20"/>
      <w:szCs w:val="20"/>
    </w:rPr>
  </w:style>
  <w:style w:type="paragraph" w:customStyle="1" w:styleId="xl91">
    <w:name w:val="xl91"/>
    <w:basedOn w:val="Normal"/>
    <w:rsid w:val="000468AC"/>
    <w:pPr>
      <w:spacing w:before="100" w:beforeAutospacing="1" w:after="100" w:afterAutospacing="1"/>
      <w:jc w:val="right"/>
    </w:pPr>
    <w:rPr>
      <w:rFonts w:ascii="Arial" w:eastAsia="Times New Roman" w:hAnsi="Arial" w:cs="Arial"/>
      <w:b/>
      <w:bCs/>
      <w:i/>
      <w:iCs/>
    </w:rPr>
  </w:style>
  <w:style w:type="paragraph" w:customStyle="1" w:styleId="xl83">
    <w:name w:val="xl83"/>
    <w:basedOn w:val="Normal"/>
    <w:rsid w:val="000468A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eastAsia="Times New Roman"/>
      <w:b/>
      <w:bCs/>
      <w:sz w:val="18"/>
      <w:szCs w:val="18"/>
    </w:rPr>
  </w:style>
  <w:style w:type="paragraph" w:customStyle="1" w:styleId="xl84">
    <w:name w:val="xl84"/>
    <w:basedOn w:val="Normal"/>
    <w:rsid w:val="000468AC"/>
    <w:pPr>
      <w:pBdr>
        <w:top w:val="single" w:sz="4" w:space="0" w:color="auto"/>
        <w:left w:val="single" w:sz="4" w:space="0" w:color="auto"/>
        <w:bottom w:val="single" w:sz="4" w:space="0" w:color="auto"/>
      </w:pBdr>
      <w:shd w:val="clear" w:color="000000" w:fill="808080"/>
      <w:spacing w:before="100" w:beforeAutospacing="1" w:after="100" w:afterAutospacing="1"/>
    </w:pPr>
    <w:rPr>
      <w:rFonts w:eastAsia="Times New Roman"/>
      <w:b/>
      <w:bCs/>
      <w:sz w:val="18"/>
      <w:szCs w:val="18"/>
    </w:rPr>
  </w:style>
  <w:style w:type="paragraph" w:customStyle="1" w:styleId="xl92">
    <w:name w:val="xl92"/>
    <w:basedOn w:val="Normal"/>
    <w:rsid w:val="000468AC"/>
    <w:pPr>
      <w:pBdr>
        <w:top w:val="single" w:sz="4" w:space="0" w:color="auto"/>
        <w:left w:val="single" w:sz="4" w:space="0" w:color="auto"/>
        <w:bottom w:val="single" w:sz="4" w:space="0" w:color="auto"/>
      </w:pBdr>
      <w:spacing w:before="100" w:beforeAutospacing="1" w:after="100" w:afterAutospacing="1"/>
    </w:pPr>
    <w:rPr>
      <w:rFonts w:eastAsia="Times New Roman"/>
      <w:sz w:val="18"/>
      <w:szCs w:val="18"/>
    </w:rPr>
  </w:style>
  <w:style w:type="paragraph" w:customStyle="1" w:styleId="xl93">
    <w:name w:val="xl93"/>
    <w:basedOn w:val="Normal"/>
    <w:rsid w:val="000468AC"/>
    <w:pPr>
      <w:pBdr>
        <w:top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94">
    <w:name w:val="xl94"/>
    <w:basedOn w:val="Normal"/>
    <w:rsid w:val="000468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msonormal0">
    <w:name w:val="msonormal"/>
    <w:basedOn w:val="Normal"/>
    <w:rsid w:val="000468AC"/>
    <w:pPr>
      <w:spacing w:before="100" w:beforeAutospacing="1" w:after="100" w:afterAutospacing="1"/>
    </w:pPr>
    <w:rPr>
      <w:rFonts w:eastAsia="Times New Roman"/>
    </w:rPr>
  </w:style>
  <w:style w:type="paragraph" w:customStyle="1" w:styleId="xl95">
    <w:name w:val="xl95"/>
    <w:basedOn w:val="Normal"/>
    <w:rsid w:val="000468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96">
    <w:name w:val="xl96"/>
    <w:basedOn w:val="Normal"/>
    <w:rsid w:val="000468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6572">
      <w:bodyDiv w:val="1"/>
      <w:marLeft w:val="0"/>
      <w:marRight w:val="0"/>
      <w:marTop w:val="0"/>
      <w:marBottom w:val="0"/>
      <w:divBdr>
        <w:top w:val="none" w:sz="0" w:space="0" w:color="auto"/>
        <w:left w:val="none" w:sz="0" w:space="0" w:color="auto"/>
        <w:bottom w:val="none" w:sz="0" w:space="0" w:color="auto"/>
        <w:right w:val="none" w:sz="0" w:space="0" w:color="auto"/>
      </w:divBdr>
    </w:div>
    <w:div w:id="701639420">
      <w:bodyDiv w:val="1"/>
      <w:marLeft w:val="0"/>
      <w:marRight w:val="0"/>
      <w:marTop w:val="0"/>
      <w:marBottom w:val="0"/>
      <w:divBdr>
        <w:top w:val="none" w:sz="0" w:space="0" w:color="auto"/>
        <w:left w:val="none" w:sz="0" w:space="0" w:color="auto"/>
        <w:bottom w:val="none" w:sz="0" w:space="0" w:color="auto"/>
        <w:right w:val="none" w:sz="0" w:space="0" w:color="auto"/>
      </w:divBdr>
    </w:div>
    <w:div w:id="1051885288">
      <w:bodyDiv w:val="1"/>
      <w:marLeft w:val="0"/>
      <w:marRight w:val="0"/>
      <w:marTop w:val="0"/>
      <w:marBottom w:val="0"/>
      <w:divBdr>
        <w:top w:val="none" w:sz="0" w:space="0" w:color="auto"/>
        <w:left w:val="none" w:sz="0" w:space="0" w:color="auto"/>
        <w:bottom w:val="none" w:sz="0" w:space="0" w:color="auto"/>
        <w:right w:val="none" w:sz="0" w:space="0" w:color="auto"/>
      </w:divBdr>
    </w:div>
    <w:div w:id="1055392014">
      <w:bodyDiv w:val="1"/>
      <w:marLeft w:val="0"/>
      <w:marRight w:val="0"/>
      <w:marTop w:val="0"/>
      <w:marBottom w:val="0"/>
      <w:divBdr>
        <w:top w:val="none" w:sz="0" w:space="0" w:color="auto"/>
        <w:left w:val="none" w:sz="0" w:space="0" w:color="auto"/>
        <w:bottom w:val="none" w:sz="0" w:space="0" w:color="auto"/>
        <w:right w:val="none" w:sz="0" w:space="0" w:color="auto"/>
      </w:divBdr>
    </w:div>
    <w:div w:id="1601404882">
      <w:bodyDiv w:val="1"/>
      <w:marLeft w:val="0"/>
      <w:marRight w:val="0"/>
      <w:marTop w:val="0"/>
      <w:marBottom w:val="0"/>
      <w:divBdr>
        <w:top w:val="none" w:sz="0" w:space="0" w:color="auto"/>
        <w:left w:val="none" w:sz="0" w:space="0" w:color="auto"/>
        <w:bottom w:val="none" w:sz="0" w:space="0" w:color="auto"/>
        <w:right w:val="none" w:sz="0" w:space="0" w:color="auto"/>
      </w:divBdr>
    </w:div>
    <w:div w:id="1637642358">
      <w:bodyDiv w:val="1"/>
      <w:marLeft w:val="0"/>
      <w:marRight w:val="0"/>
      <w:marTop w:val="0"/>
      <w:marBottom w:val="0"/>
      <w:divBdr>
        <w:top w:val="none" w:sz="0" w:space="0" w:color="auto"/>
        <w:left w:val="none" w:sz="0" w:space="0" w:color="auto"/>
        <w:bottom w:val="none" w:sz="0" w:space="0" w:color="auto"/>
        <w:right w:val="none" w:sz="0" w:space="0" w:color="auto"/>
      </w:divBdr>
    </w:div>
    <w:div w:id="1863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pos.sp.gov.br"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image" Target="media/image2.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caufesp.sp.gov.br" TargetMode="External"/><Relationship Id="rId20" Type="http://schemas.openxmlformats.org/officeDocument/2006/relationships/hyperlink" Target="http://www.portaltransparencia.gov.br/cei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receita.fazenda.gov.br" TargetMode="External"/><Relationship Id="rId23" Type="http://schemas.openxmlformats.org/officeDocument/2006/relationships/header" Target="header1.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ancoes.sp.gov.br/"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c.sp.gov.br/" TargetMode="External"/><Relationship Id="rId22" Type="http://schemas.openxmlformats.org/officeDocument/2006/relationships/hyperlink" Target="http://www.cpos.sp.gov.br"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DAFE-9D53-4D71-98F0-05FBAF19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1A6BB-0B93-4F15-A59D-58D4CD8A83E4}">
  <ds:schemaRefs>
    <ds:schemaRef ds:uri="http://schemas.microsoft.com/office/infopath/2007/PartnerControls"/>
    <ds:schemaRef ds:uri="01155ea4-585f-4d5e-8092-2d519e1e5b61"/>
    <ds:schemaRef ds:uri="http://schemas.microsoft.com/sharepoint/v3"/>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ecba7b22-95d3-4fb1-a091-0b638237f2d6"/>
    <ds:schemaRef ds:uri="http://purl.org/dc/dcmitype/"/>
  </ds:schemaRefs>
</ds:datastoreItem>
</file>

<file path=customXml/itemProps3.xml><?xml version="1.0" encoding="utf-8"?>
<ds:datastoreItem xmlns:ds="http://schemas.openxmlformats.org/officeDocument/2006/customXml" ds:itemID="{229320B8-6F23-4CE8-A890-00722A9C439B}">
  <ds:schemaRefs>
    <ds:schemaRef ds:uri="http://schemas.microsoft.com/sharepoint/v3/contenttype/forms"/>
  </ds:schemaRefs>
</ds:datastoreItem>
</file>

<file path=customXml/itemProps4.xml><?xml version="1.0" encoding="utf-8"?>
<ds:datastoreItem xmlns:ds="http://schemas.openxmlformats.org/officeDocument/2006/customXml" ds:itemID="{66591242-395F-455D-A1DF-5FD42E62D404}">
  <ds:schemaRefs>
    <ds:schemaRef ds:uri="http://schemas.microsoft.com/office/2006/metadata/longProperties"/>
  </ds:schemaRefs>
</ds:datastoreItem>
</file>

<file path=customXml/itemProps5.xml><?xml version="1.0" encoding="utf-8"?>
<ds:datastoreItem xmlns:ds="http://schemas.openxmlformats.org/officeDocument/2006/customXml" ds:itemID="{A86BBD43-4892-4995-A7A2-616E183A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75</Pages>
  <Words>25800</Words>
  <Characters>139324</Characters>
  <Application>Microsoft Office Word</Application>
  <DocSecurity>0</DocSecurity>
  <Lines>1161</Lines>
  <Paragraphs>329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164795</CharactersWithSpaces>
  <SharedDoc>false</SharedDoc>
  <HLinks>
    <vt:vector size="54" baseType="variant">
      <vt:variant>
        <vt:i4>7208982</vt:i4>
      </vt:variant>
      <vt:variant>
        <vt:i4>24</vt:i4>
      </vt:variant>
      <vt:variant>
        <vt:i4>0</vt:i4>
      </vt:variant>
      <vt:variant>
        <vt:i4>5</vt:i4>
      </vt:variant>
      <vt:variant>
        <vt:lpwstr>http://pbqp-h.cidades.gov.br/projetos_simac_psqs2.php?id_psq=65</vt:lpwstr>
      </vt:variant>
      <vt:variant>
        <vt:lpwstr/>
      </vt:variant>
      <vt:variant>
        <vt:i4>5832720</vt:i4>
      </vt:variant>
      <vt:variant>
        <vt:i4>21</vt:i4>
      </vt:variant>
      <vt:variant>
        <vt:i4>0</vt:i4>
      </vt:variant>
      <vt:variant>
        <vt:i4>5</vt:i4>
      </vt:variant>
      <vt:variant>
        <vt:lpwstr>http://pbqp-h.cidades.gov.br/</vt:lpwstr>
      </vt:variant>
      <vt:variant>
        <vt:lpwstr/>
      </vt:variant>
      <vt:variant>
        <vt:i4>4456474</vt:i4>
      </vt:variant>
      <vt:variant>
        <vt:i4>18</vt:i4>
      </vt:variant>
      <vt:variant>
        <vt:i4>0</vt:i4>
      </vt:variant>
      <vt:variant>
        <vt:i4>5</vt:i4>
      </vt:variant>
      <vt:variant>
        <vt:lpwstr>http://www.sancoes.sp.gov.br/</vt:lpwstr>
      </vt:variant>
      <vt:variant>
        <vt:lpwstr/>
      </vt:variant>
      <vt:variant>
        <vt:i4>2490465</vt:i4>
      </vt:variant>
      <vt:variant>
        <vt:i4>15</vt:i4>
      </vt:variant>
      <vt:variant>
        <vt:i4>0</vt:i4>
      </vt:variant>
      <vt:variant>
        <vt:i4>5</vt:i4>
      </vt:variant>
      <vt:variant>
        <vt:lpwstr>http://www.mpsp.mp.br/</vt:lpwstr>
      </vt:variant>
      <vt:variant>
        <vt:lpwstr/>
      </vt:variant>
      <vt:variant>
        <vt:i4>5701718</vt:i4>
      </vt:variant>
      <vt:variant>
        <vt:i4>12</vt:i4>
      </vt:variant>
      <vt:variant>
        <vt:i4>0</vt:i4>
      </vt:variant>
      <vt:variant>
        <vt:i4>5</vt:i4>
      </vt:variant>
      <vt:variant>
        <vt:lpwstr>http://www.bec.fazenda.sp.gov.br/</vt:lpwstr>
      </vt:variant>
      <vt:variant>
        <vt:lpwstr/>
      </vt:variant>
      <vt:variant>
        <vt:i4>4587529</vt:i4>
      </vt:variant>
      <vt:variant>
        <vt:i4>9</vt:i4>
      </vt:variant>
      <vt:variant>
        <vt:i4>0</vt:i4>
      </vt:variant>
      <vt:variant>
        <vt:i4>5</vt:i4>
      </vt:variant>
      <vt:variant>
        <vt:lpwstr>http://www.caufesp.sp.gov.br/</vt:lpwstr>
      </vt:variant>
      <vt:variant>
        <vt:lpwstr/>
      </vt:variant>
      <vt:variant>
        <vt:i4>1835092</vt:i4>
      </vt:variant>
      <vt:variant>
        <vt:i4>6</vt:i4>
      </vt:variant>
      <vt:variant>
        <vt:i4>0</vt:i4>
      </vt:variant>
      <vt:variant>
        <vt:i4>5</vt:i4>
      </vt:variant>
      <vt:variant>
        <vt:lpwstr>http://www.caixa.gov.br/</vt:lpwstr>
      </vt:variant>
      <vt:variant>
        <vt:lpwstr/>
      </vt:variant>
      <vt:variant>
        <vt:i4>8192119</vt:i4>
      </vt:variant>
      <vt:variant>
        <vt:i4>3</vt:i4>
      </vt:variant>
      <vt:variant>
        <vt:i4>0</vt:i4>
      </vt:variant>
      <vt:variant>
        <vt:i4>5</vt:i4>
      </vt:variant>
      <vt:variant>
        <vt:lpwstr>http://www.receita.fazenda.gov.br/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Ulisses de Aguiar Gomes Filho</cp:lastModifiedBy>
  <cp:revision>322</cp:revision>
  <cp:lastPrinted>2019-10-16T13:22:00Z</cp:lastPrinted>
  <dcterms:created xsi:type="dcterms:W3CDTF">2019-02-18T12:28:00Z</dcterms:created>
  <dcterms:modified xsi:type="dcterms:W3CDTF">2019-10-16T14:13:00Z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Andrea Aparecida Dudena Gregorio</vt:lpwstr>
  </property>
  <property fmtid="{D5CDD505-2E9C-101B-9397-08002B2CF9AE}" pid="4" name="Order">
    <vt:lpwstr>21768900.0000000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Andrea Aparecida Dudena Gregorio</vt:lpwstr>
  </property>
  <property fmtid="{D5CDD505-2E9C-101B-9397-08002B2CF9AE}" pid="9" name="ContentTypeId">
    <vt:lpwstr>0x0101009EC3A8766B417041948F7B891E2CDD29</vt:lpwstr>
  </property>
  <property fmtid="{D5CDD505-2E9C-101B-9397-08002B2CF9AE}" pid="10" name="AuthorIds_UIVersion_1024">
    <vt:lpwstr>6</vt:lpwstr>
  </property>
</Properties>
</file>