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63FA" w14:textId="77777777" w:rsidR="004E2CC0" w:rsidRPr="000F4CA5"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rPr>
          <w:rFonts w:ascii="Arial" w:eastAsia="Calibri" w:hAnsi="Arial" w:cs="Arial"/>
          <w:b/>
          <w:lang w:eastAsia="pt-BR"/>
        </w:rPr>
      </w:pPr>
      <w:r w:rsidRPr="000F4CA5">
        <w:rPr>
          <w:rFonts w:ascii="Arial" w:eastAsia="Calibri" w:hAnsi="Arial" w:cs="Arial"/>
          <w:b/>
          <w:lang w:eastAsia="pt-BR"/>
        </w:rPr>
        <w:t xml:space="preserve">OBSERVAÇÕES: </w:t>
      </w:r>
    </w:p>
    <w:p w14:paraId="03427119" w14:textId="77777777" w:rsidR="004E2CC0" w:rsidRPr="000F4CA5"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0F4CA5">
        <w:rPr>
          <w:rFonts w:ascii="Arial" w:eastAsia="Calibri" w:hAnsi="Arial" w:cs="Arial"/>
          <w:b/>
          <w:lang w:eastAsia="pt-BR"/>
        </w:rPr>
        <w:t>1.  A LICITANTE DEVE ATENTAR PARA A DESCRIÇÃO DO OBJETO CONSTANTE DO EDITAL (ANEXO I), E NÃO DO</w:t>
      </w:r>
      <w:r w:rsidR="00AF6C73" w:rsidRPr="000F4CA5">
        <w:rPr>
          <w:rFonts w:ascii="Arial" w:eastAsia="Calibri" w:hAnsi="Arial" w:cs="Arial"/>
          <w:b/>
          <w:lang w:eastAsia="pt-BR"/>
        </w:rPr>
        <w:t>S</w:t>
      </w:r>
      <w:r w:rsidRPr="000F4CA5">
        <w:rPr>
          <w:rFonts w:ascii="Arial" w:eastAsia="Calibri" w:hAnsi="Arial" w:cs="Arial"/>
          <w:b/>
          <w:lang w:eastAsia="pt-BR"/>
        </w:rPr>
        <w:t xml:space="preserve"> ITE</w:t>
      </w:r>
      <w:r w:rsidR="00C7740F" w:rsidRPr="000F4CA5">
        <w:rPr>
          <w:rFonts w:ascii="Arial" w:eastAsia="Calibri" w:hAnsi="Arial" w:cs="Arial"/>
          <w:b/>
          <w:lang w:eastAsia="pt-BR"/>
        </w:rPr>
        <w:t>NS</w:t>
      </w:r>
      <w:r w:rsidRPr="000F4CA5">
        <w:rPr>
          <w:rFonts w:ascii="Arial" w:eastAsia="Calibri" w:hAnsi="Arial" w:cs="Arial"/>
          <w:b/>
          <w:lang w:eastAsia="pt-BR"/>
        </w:rPr>
        <w:t xml:space="preserve"> DA “BEC”. </w:t>
      </w:r>
    </w:p>
    <w:p w14:paraId="26F9888D" w14:textId="77777777" w:rsidR="004E2CC0" w:rsidRPr="000F4CA5"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0F4CA5">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4DF8531B" w14:textId="77777777" w:rsidR="004E2CC0" w:rsidRPr="000F4CA5" w:rsidRDefault="004E2CC0" w:rsidP="008B0BE0">
      <w:pPr>
        <w:spacing w:after="0" w:line="240" w:lineRule="auto"/>
        <w:ind w:right="-143" w:firstLine="426"/>
        <w:jc w:val="both"/>
        <w:rPr>
          <w:rFonts w:ascii="Arial" w:eastAsia="Calibri" w:hAnsi="Arial" w:cs="Arial"/>
          <w:b/>
          <w:lang w:eastAsia="pt-BR"/>
        </w:rPr>
      </w:pPr>
    </w:p>
    <w:p w14:paraId="4A990109" w14:textId="77777777" w:rsidR="00B917D3" w:rsidRPr="000F4CA5" w:rsidRDefault="00B917D3" w:rsidP="008B0BE0">
      <w:pPr>
        <w:spacing w:after="0" w:line="240" w:lineRule="auto"/>
        <w:ind w:right="-143"/>
        <w:jc w:val="both"/>
        <w:rPr>
          <w:rFonts w:ascii="Arial" w:eastAsia="Calibri" w:hAnsi="Arial" w:cs="Arial"/>
          <w:b/>
          <w:lang w:eastAsia="pt-BR"/>
        </w:rPr>
      </w:pPr>
    </w:p>
    <w:p w14:paraId="6AC98205" w14:textId="17C750D2" w:rsidR="004E2CC0" w:rsidRPr="000F4CA5" w:rsidRDefault="004E2CC0" w:rsidP="008B0BE0">
      <w:pPr>
        <w:spacing w:after="0" w:line="240" w:lineRule="auto"/>
        <w:ind w:right="-143"/>
        <w:jc w:val="both"/>
        <w:rPr>
          <w:rFonts w:ascii="Arial" w:eastAsia="Calibri" w:hAnsi="Arial" w:cs="Arial"/>
          <w:b/>
          <w:lang w:eastAsia="pt-BR"/>
        </w:rPr>
      </w:pPr>
      <w:r w:rsidRPr="000F4CA5">
        <w:rPr>
          <w:rFonts w:ascii="Arial" w:eastAsia="Calibri" w:hAnsi="Arial" w:cs="Arial"/>
          <w:b/>
          <w:lang w:eastAsia="pt-BR"/>
        </w:rPr>
        <w:t xml:space="preserve">EDITAL DE PREGÃO ELETRÔNICO N° </w:t>
      </w:r>
      <w:r w:rsidR="00B873F7">
        <w:rPr>
          <w:rFonts w:ascii="Arial" w:eastAsia="Calibri" w:hAnsi="Arial" w:cs="Arial"/>
          <w:b/>
          <w:lang w:eastAsia="pt-BR"/>
        </w:rPr>
        <w:t>102</w:t>
      </w:r>
      <w:r w:rsidRPr="000F4CA5">
        <w:rPr>
          <w:rFonts w:ascii="Arial" w:eastAsia="Calibri" w:hAnsi="Arial" w:cs="Arial"/>
          <w:b/>
          <w:lang w:eastAsia="pt-BR"/>
        </w:rPr>
        <w:t>/2019</w:t>
      </w:r>
    </w:p>
    <w:p w14:paraId="4F8DEC28" w14:textId="4C892E6D" w:rsidR="004E2CC0" w:rsidRPr="000F4CA5" w:rsidRDefault="004E2CC0" w:rsidP="008B0BE0">
      <w:pPr>
        <w:spacing w:after="0" w:line="240" w:lineRule="auto"/>
        <w:ind w:right="-143"/>
        <w:jc w:val="both"/>
        <w:rPr>
          <w:rFonts w:ascii="Arial" w:eastAsia="Calibri" w:hAnsi="Arial" w:cs="Arial"/>
          <w:b/>
          <w:lang w:eastAsia="pt-BR"/>
        </w:rPr>
      </w:pPr>
      <w:r w:rsidRPr="000F4CA5">
        <w:rPr>
          <w:rFonts w:ascii="Arial" w:eastAsia="Calibri" w:hAnsi="Arial" w:cs="Arial"/>
          <w:b/>
          <w:lang w:eastAsia="pt-BR"/>
        </w:rPr>
        <w:t xml:space="preserve">PROCESSO N° </w:t>
      </w:r>
      <w:r w:rsidR="00B873F7">
        <w:rPr>
          <w:rFonts w:ascii="Arial" w:eastAsia="Calibri" w:hAnsi="Arial" w:cs="Arial"/>
          <w:b/>
          <w:lang w:eastAsia="pt-BR"/>
        </w:rPr>
        <w:t>045</w:t>
      </w:r>
      <w:r w:rsidRPr="000F4CA5">
        <w:rPr>
          <w:rFonts w:ascii="Arial" w:eastAsia="Calibri" w:hAnsi="Arial" w:cs="Arial"/>
          <w:b/>
          <w:lang w:eastAsia="pt-BR"/>
        </w:rPr>
        <w:t>/2019</w:t>
      </w:r>
      <w:r w:rsidR="00B873F7">
        <w:rPr>
          <w:rFonts w:ascii="Arial" w:eastAsia="Calibri" w:hAnsi="Arial" w:cs="Arial"/>
          <w:b/>
          <w:lang w:eastAsia="pt-BR"/>
        </w:rPr>
        <w:t>-CE</w:t>
      </w:r>
    </w:p>
    <w:p w14:paraId="12A99B91" w14:textId="49934D56" w:rsidR="004E2CC0" w:rsidRPr="000F4CA5" w:rsidRDefault="004E2CC0" w:rsidP="008B0BE0">
      <w:pPr>
        <w:spacing w:after="0" w:line="240" w:lineRule="auto"/>
        <w:ind w:right="-143"/>
        <w:jc w:val="both"/>
        <w:rPr>
          <w:rFonts w:ascii="Arial" w:eastAsia="Calibri" w:hAnsi="Arial" w:cs="Arial"/>
          <w:b/>
          <w:lang w:eastAsia="pt-BR"/>
        </w:rPr>
      </w:pPr>
      <w:r w:rsidRPr="000F4CA5">
        <w:rPr>
          <w:rFonts w:ascii="Arial" w:eastAsia="Calibri" w:hAnsi="Arial" w:cs="Arial"/>
          <w:b/>
          <w:lang w:eastAsia="pt-BR"/>
        </w:rPr>
        <w:t xml:space="preserve">OFERTA DE COMPRA N° </w:t>
      </w:r>
      <w:r w:rsidR="00E209FA" w:rsidRPr="00E209FA">
        <w:rPr>
          <w:rFonts w:ascii="Arial" w:eastAsia="Calibri" w:hAnsi="Arial" w:cs="Arial"/>
          <w:b/>
          <w:lang w:eastAsia="pt-BR"/>
        </w:rPr>
        <w:t>270031000012019OC00014</w:t>
      </w:r>
    </w:p>
    <w:p w14:paraId="0FC1C5C6" w14:textId="77777777" w:rsidR="004E2CC0" w:rsidRPr="000F4CA5" w:rsidRDefault="004E2CC0" w:rsidP="008B0BE0">
      <w:pPr>
        <w:spacing w:after="0" w:line="240" w:lineRule="auto"/>
        <w:ind w:right="-143"/>
        <w:jc w:val="both"/>
        <w:rPr>
          <w:rFonts w:ascii="Arial" w:eastAsia="Calibri" w:hAnsi="Arial" w:cs="Arial"/>
          <w:b/>
          <w:bCs/>
          <w:lang w:eastAsia="pt-BR"/>
        </w:rPr>
      </w:pPr>
    </w:p>
    <w:p w14:paraId="17CCE3F8" w14:textId="77777777" w:rsidR="004E2CC0" w:rsidRPr="000F4CA5" w:rsidRDefault="004E2CC0" w:rsidP="008B0BE0">
      <w:pPr>
        <w:spacing w:after="0" w:line="240" w:lineRule="auto"/>
        <w:ind w:right="-143"/>
        <w:jc w:val="both"/>
        <w:rPr>
          <w:rFonts w:ascii="Arial" w:eastAsia="Calibri" w:hAnsi="Arial" w:cs="Arial"/>
          <w:b/>
          <w:color w:val="4F81BD"/>
          <w:u w:val="single"/>
          <w:lang w:eastAsia="pt-BR"/>
        </w:rPr>
      </w:pPr>
      <w:r w:rsidRPr="000F4CA5">
        <w:rPr>
          <w:rFonts w:ascii="Arial" w:eastAsia="Calibri" w:hAnsi="Arial" w:cs="Arial"/>
          <w:b/>
          <w:lang w:eastAsia="pt-BR"/>
        </w:rPr>
        <w:t xml:space="preserve">ENDEREÇO ELETRÔNICO: </w:t>
      </w:r>
      <w:r w:rsidRPr="000F4CA5">
        <w:rPr>
          <w:rFonts w:ascii="Arial" w:eastAsia="Calibri" w:hAnsi="Arial" w:cs="Arial"/>
          <w:b/>
          <w:color w:val="0000FF"/>
          <w:u w:val="single"/>
          <w:lang w:eastAsia="pt-BR"/>
        </w:rPr>
        <w:t>www.bec.</w:t>
      </w:r>
      <w:r w:rsidR="00B633D2" w:rsidRPr="000F4CA5">
        <w:rPr>
          <w:rFonts w:ascii="Arial" w:eastAsia="Calibri" w:hAnsi="Arial" w:cs="Arial"/>
          <w:b/>
          <w:color w:val="0000FF"/>
          <w:u w:val="single"/>
          <w:lang w:eastAsia="pt-BR"/>
        </w:rPr>
        <w:t>s</w:t>
      </w:r>
      <w:r w:rsidRPr="000F4CA5">
        <w:rPr>
          <w:rFonts w:ascii="Arial" w:eastAsia="Calibri" w:hAnsi="Arial" w:cs="Arial"/>
          <w:b/>
          <w:color w:val="0000FF"/>
          <w:u w:val="single"/>
          <w:lang w:eastAsia="pt-BR"/>
        </w:rPr>
        <w:t>p.gov.br</w:t>
      </w:r>
      <w:r w:rsidRPr="000F4CA5">
        <w:rPr>
          <w:rFonts w:ascii="Arial" w:eastAsia="Calibri" w:hAnsi="Arial" w:cs="Arial"/>
          <w:b/>
          <w:lang w:eastAsia="pt-BR"/>
        </w:rPr>
        <w:t xml:space="preserve"> </w:t>
      </w:r>
    </w:p>
    <w:p w14:paraId="2A526CEC" w14:textId="5FFE76F7" w:rsidR="004E2CC0" w:rsidRPr="000F4CA5" w:rsidRDefault="004E2CC0" w:rsidP="008B0BE0">
      <w:pPr>
        <w:spacing w:after="0" w:line="240" w:lineRule="auto"/>
        <w:ind w:right="-143"/>
        <w:jc w:val="both"/>
        <w:rPr>
          <w:rFonts w:ascii="Arial" w:eastAsia="Calibri" w:hAnsi="Arial" w:cs="Arial"/>
          <w:b/>
          <w:lang w:eastAsia="pt-BR"/>
        </w:rPr>
      </w:pPr>
      <w:r w:rsidRPr="000F4CA5">
        <w:rPr>
          <w:rFonts w:ascii="Arial" w:eastAsia="Calibri" w:hAnsi="Arial" w:cs="Arial"/>
          <w:b/>
          <w:lang w:eastAsia="pt-BR"/>
        </w:rPr>
        <w:t xml:space="preserve">DATA DO INÍCIO DO PRAZO PARA ENVIO DA PROPOSTA ELETRÔNICA: </w:t>
      </w:r>
      <w:r w:rsidR="00E209FA">
        <w:rPr>
          <w:rFonts w:ascii="Arial" w:eastAsia="Calibri" w:hAnsi="Arial" w:cs="Arial"/>
          <w:b/>
          <w:lang w:eastAsia="pt-BR"/>
        </w:rPr>
        <w:t>1</w:t>
      </w:r>
      <w:r w:rsidR="006D51C5">
        <w:rPr>
          <w:rFonts w:ascii="Arial" w:eastAsia="Calibri" w:hAnsi="Arial" w:cs="Arial"/>
          <w:b/>
          <w:lang w:eastAsia="pt-BR"/>
        </w:rPr>
        <w:t>4</w:t>
      </w:r>
      <w:r w:rsidRPr="000F4CA5">
        <w:rPr>
          <w:rFonts w:ascii="Arial" w:eastAsia="Calibri" w:hAnsi="Arial" w:cs="Arial"/>
          <w:b/>
          <w:lang w:eastAsia="pt-BR"/>
        </w:rPr>
        <w:t>/</w:t>
      </w:r>
      <w:r w:rsidR="00E209FA">
        <w:rPr>
          <w:rFonts w:ascii="Arial" w:eastAsia="Calibri" w:hAnsi="Arial" w:cs="Arial"/>
          <w:b/>
          <w:lang w:eastAsia="pt-BR"/>
        </w:rPr>
        <w:t>11</w:t>
      </w:r>
      <w:r w:rsidRPr="000F4CA5">
        <w:rPr>
          <w:rFonts w:ascii="Arial" w:eastAsia="Calibri" w:hAnsi="Arial" w:cs="Arial"/>
          <w:b/>
          <w:lang w:eastAsia="pt-BR"/>
        </w:rPr>
        <w:t>/2019</w:t>
      </w:r>
    </w:p>
    <w:p w14:paraId="37296CAE" w14:textId="7EAB6A82" w:rsidR="004E2CC0" w:rsidRPr="000F4CA5" w:rsidRDefault="004E2CC0" w:rsidP="008B0BE0">
      <w:pPr>
        <w:spacing w:after="0" w:line="240" w:lineRule="auto"/>
        <w:ind w:right="-143"/>
        <w:jc w:val="both"/>
        <w:rPr>
          <w:rFonts w:ascii="Arial" w:eastAsia="Calibri" w:hAnsi="Arial" w:cs="Arial"/>
          <w:b/>
          <w:lang w:eastAsia="pt-BR"/>
        </w:rPr>
      </w:pPr>
      <w:r w:rsidRPr="000F4CA5">
        <w:rPr>
          <w:rFonts w:ascii="Arial" w:eastAsia="Calibri" w:hAnsi="Arial" w:cs="Arial"/>
          <w:b/>
          <w:lang w:eastAsia="pt-BR"/>
        </w:rPr>
        <w:t xml:space="preserve">DATA E HORA DA ABERTURA DA SESSÃO PÚBLICA: </w:t>
      </w:r>
      <w:r w:rsidR="00CB3D96">
        <w:rPr>
          <w:rFonts w:ascii="Arial" w:eastAsia="Calibri" w:hAnsi="Arial" w:cs="Arial"/>
          <w:b/>
          <w:lang w:eastAsia="pt-BR"/>
        </w:rPr>
        <w:t>2</w:t>
      </w:r>
      <w:r w:rsidR="006D51C5">
        <w:rPr>
          <w:rFonts w:ascii="Arial" w:eastAsia="Calibri" w:hAnsi="Arial" w:cs="Arial"/>
          <w:b/>
          <w:lang w:eastAsia="pt-BR"/>
        </w:rPr>
        <w:t>9</w:t>
      </w:r>
      <w:r w:rsidRPr="000F4CA5">
        <w:rPr>
          <w:rFonts w:ascii="Arial" w:eastAsia="Calibri" w:hAnsi="Arial" w:cs="Arial"/>
          <w:b/>
          <w:lang w:eastAsia="pt-BR"/>
        </w:rPr>
        <w:t>/</w:t>
      </w:r>
      <w:r w:rsidR="00331F73">
        <w:rPr>
          <w:rFonts w:ascii="Arial" w:eastAsia="Calibri" w:hAnsi="Arial" w:cs="Arial"/>
          <w:b/>
          <w:lang w:eastAsia="pt-BR"/>
        </w:rPr>
        <w:t>11</w:t>
      </w:r>
      <w:r w:rsidRPr="000F4CA5">
        <w:rPr>
          <w:rFonts w:ascii="Arial" w:eastAsia="Calibri" w:hAnsi="Arial" w:cs="Arial"/>
          <w:b/>
          <w:lang w:eastAsia="pt-BR"/>
        </w:rPr>
        <w:t xml:space="preserve">/2019 ÀS </w:t>
      </w:r>
      <w:r w:rsidR="00E209FA">
        <w:rPr>
          <w:rFonts w:ascii="Arial" w:eastAsia="Calibri" w:hAnsi="Arial" w:cs="Arial"/>
          <w:b/>
          <w:lang w:eastAsia="pt-BR"/>
        </w:rPr>
        <w:t>11</w:t>
      </w:r>
      <w:r w:rsidRPr="000F4CA5">
        <w:rPr>
          <w:rFonts w:ascii="Arial" w:eastAsia="Calibri" w:hAnsi="Arial" w:cs="Arial"/>
          <w:b/>
          <w:lang w:eastAsia="pt-BR"/>
        </w:rPr>
        <w:t>:</w:t>
      </w:r>
      <w:r w:rsidR="00E209FA">
        <w:rPr>
          <w:rFonts w:ascii="Arial" w:eastAsia="Calibri" w:hAnsi="Arial" w:cs="Arial"/>
          <w:b/>
          <w:lang w:eastAsia="pt-BR"/>
        </w:rPr>
        <w:t>3</w:t>
      </w:r>
      <w:r w:rsidRPr="000F4CA5">
        <w:rPr>
          <w:rFonts w:ascii="Arial" w:eastAsia="Calibri" w:hAnsi="Arial" w:cs="Arial"/>
          <w:b/>
          <w:lang w:eastAsia="pt-BR"/>
        </w:rPr>
        <w:t>0 horas</w:t>
      </w:r>
    </w:p>
    <w:p w14:paraId="4B3B2BF9" w14:textId="6E3C1F47" w:rsidR="004E2CC0" w:rsidRPr="000F4CA5" w:rsidRDefault="004E2CC0" w:rsidP="008B0BE0">
      <w:pPr>
        <w:spacing w:after="0" w:line="240" w:lineRule="auto"/>
        <w:ind w:right="-143"/>
        <w:jc w:val="both"/>
        <w:rPr>
          <w:rFonts w:ascii="Arial" w:eastAsia="Calibri" w:hAnsi="Arial" w:cs="Arial"/>
          <w:b/>
          <w:lang w:eastAsia="pt-BR"/>
        </w:rPr>
      </w:pPr>
      <w:r w:rsidRPr="000F4CA5">
        <w:rPr>
          <w:rFonts w:ascii="Arial" w:eastAsia="Calibri" w:hAnsi="Arial" w:cs="Arial"/>
          <w:b/>
          <w:lang w:eastAsia="pt-BR"/>
        </w:rPr>
        <w:t>PREGOEIR</w:t>
      </w:r>
      <w:r w:rsidR="00CB3D96">
        <w:rPr>
          <w:rFonts w:ascii="Arial" w:eastAsia="Calibri" w:hAnsi="Arial" w:cs="Arial"/>
          <w:b/>
          <w:lang w:eastAsia="pt-BR"/>
        </w:rPr>
        <w:t>A</w:t>
      </w:r>
      <w:r w:rsidRPr="000F4CA5">
        <w:rPr>
          <w:rFonts w:ascii="Arial" w:eastAsia="Calibri" w:hAnsi="Arial" w:cs="Arial"/>
          <w:b/>
          <w:lang w:eastAsia="pt-BR"/>
        </w:rPr>
        <w:t>:</w:t>
      </w:r>
      <w:r w:rsidR="004F1A7D" w:rsidRPr="004F1A7D">
        <w:t xml:space="preserve"> </w:t>
      </w:r>
      <w:r w:rsidR="004F1A7D" w:rsidRPr="004F1A7D">
        <w:rPr>
          <w:rFonts w:ascii="Arial" w:eastAsia="Calibri" w:hAnsi="Arial" w:cs="Arial"/>
          <w:b/>
          <w:lang w:eastAsia="pt-BR"/>
        </w:rPr>
        <w:t>MARIA NAZARÉ ANTÃO PEREIRA DA SILVA</w:t>
      </w:r>
    </w:p>
    <w:p w14:paraId="3812C45A" w14:textId="77777777" w:rsidR="004E2CC0" w:rsidRPr="000F4CA5" w:rsidRDefault="004E2CC0" w:rsidP="008B0BE0">
      <w:pPr>
        <w:spacing w:after="0" w:line="240" w:lineRule="auto"/>
        <w:ind w:right="-143" w:firstLine="426"/>
        <w:jc w:val="both"/>
        <w:rPr>
          <w:rFonts w:ascii="Arial" w:eastAsia="Calibri" w:hAnsi="Arial" w:cs="Arial"/>
          <w:lang w:eastAsia="pt-BR"/>
        </w:rPr>
      </w:pPr>
    </w:p>
    <w:p w14:paraId="430382D1" w14:textId="77777777" w:rsidR="000F4CA5" w:rsidRPr="000F4CA5" w:rsidRDefault="000F4CA5" w:rsidP="008B0BE0">
      <w:pPr>
        <w:spacing w:after="0" w:line="240" w:lineRule="auto"/>
        <w:ind w:right="-143" w:firstLine="426"/>
        <w:jc w:val="both"/>
        <w:rPr>
          <w:rFonts w:ascii="Arial" w:eastAsia="Calibri" w:hAnsi="Arial" w:cs="Arial"/>
          <w:lang w:eastAsia="pt-BR"/>
        </w:rPr>
      </w:pPr>
    </w:p>
    <w:p w14:paraId="78BE68C2" w14:textId="3F35BCD4"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O </w:t>
      </w:r>
      <w:r w:rsidRPr="000F4CA5">
        <w:rPr>
          <w:rFonts w:ascii="Arial" w:eastAsia="Calibri" w:hAnsi="Arial" w:cs="Arial"/>
          <w:b/>
          <w:lang w:eastAsia="pt-BR"/>
        </w:rPr>
        <w:t>MINISTÉRIO PÚBLICO DO ESTADO DE SÃO PAULO</w:t>
      </w:r>
      <w:r w:rsidRPr="000F4CA5">
        <w:rPr>
          <w:rFonts w:ascii="Arial" w:eastAsia="Calibri" w:hAnsi="Arial" w:cs="Arial"/>
          <w:lang w:eastAsia="pt-BR"/>
        </w:rPr>
        <w:t xml:space="preserve">, por intermédio de seu Diretor-Geral, </w:t>
      </w:r>
      <w:r w:rsidRPr="000F4CA5">
        <w:rPr>
          <w:rFonts w:ascii="Arial" w:eastAsia="Calibri" w:hAnsi="Arial" w:cs="Arial"/>
          <w:b/>
          <w:lang w:eastAsia="pt-BR"/>
        </w:rPr>
        <w:t>Doutor RICARDO DE BARROS LEONEL</w:t>
      </w:r>
      <w:r w:rsidRPr="000F4CA5">
        <w:rPr>
          <w:rFonts w:ascii="Arial" w:eastAsia="Calibri" w:hAnsi="Arial" w:cs="Arial"/>
          <w:lang w:eastAsia="pt-BR"/>
        </w:rPr>
        <w:t xml:space="preserve">, Promotor de Justiça, no exercício da competência delegada pelo Ato nº 045/03-PGJ, de 15 de maio de 2003, torna público que se acha aberta, nesta Unidade, licitação na modalidade </w:t>
      </w:r>
      <w:r w:rsidRPr="000F4CA5">
        <w:rPr>
          <w:rFonts w:ascii="Arial" w:eastAsia="Calibri" w:hAnsi="Arial" w:cs="Arial"/>
          <w:b/>
          <w:lang w:eastAsia="pt-BR"/>
        </w:rPr>
        <w:t>PREGÃO</w:t>
      </w:r>
      <w:r w:rsidRPr="000F4CA5">
        <w:rPr>
          <w:rFonts w:ascii="Arial" w:eastAsia="Calibri" w:hAnsi="Arial" w:cs="Arial"/>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0F4CA5">
        <w:rPr>
          <w:rFonts w:ascii="Arial" w:eastAsia="Calibri" w:hAnsi="Arial" w:cs="Arial"/>
          <w:b/>
          <w:lang w:eastAsia="pt-BR"/>
        </w:rPr>
        <w:t>PREGÃO ELETRÔNICO, do tipo MENOR PREÇO TOTAL POR ITEM</w:t>
      </w:r>
      <w:r w:rsidRPr="000F4CA5">
        <w:rPr>
          <w:rFonts w:ascii="Arial" w:eastAsia="Calibri" w:hAnsi="Arial" w:cs="Arial"/>
          <w:lang w:eastAsia="pt-BR"/>
        </w:rPr>
        <w:t xml:space="preserve"> - Processo n° </w:t>
      </w:r>
      <w:r w:rsidR="003108A4">
        <w:rPr>
          <w:rFonts w:ascii="Arial" w:eastAsia="Calibri" w:hAnsi="Arial" w:cs="Arial"/>
          <w:lang w:eastAsia="pt-BR"/>
        </w:rPr>
        <w:t>045</w:t>
      </w:r>
      <w:r w:rsidRPr="000F4CA5">
        <w:rPr>
          <w:rFonts w:ascii="Arial" w:eastAsia="Calibri" w:hAnsi="Arial" w:cs="Arial"/>
          <w:lang w:eastAsia="pt-BR"/>
        </w:rPr>
        <w:t>/201</w:t>
      </w:r>
      <w:r w:rsidR="00001B16" w:rsidRPr="000F4CA5">
        <w:rPr>
          <w:rFonts w:ascii="Arial" w:eastAsia="Calibri" w:hAnsi="Arial" w:cs="Arial"/>
          <w:lang w:eastAsia="pt-BR"/>
        </w:rPr>
        <w:t>9</w:t>
      </w:r>
      <w:r w:rsidR="003108A4">
        <w:rPr>
          <w:rFonts w:ascii="Arial" w:eastAsia="Calibri" w:hAnsi="Arial" w:cs="Arial"/>
          <w:lang w:eastAsia="pt-BR"/>
        </w:rPr>
        <w:t>-CE</w:t>
      </w:r>
      <w:r w:rsidRPr="000F4CA5">
        <w:rPr>
          <w:rFonts w:ascii="Arial" w:eastAsia="Calibri" w:hAnsi="Arial" w:cs="Arial"/>
          <w:lang w:eastAsia="pt-BR"/>
        </w:rPr>
        <w:t xml:space="preserve">, objetivando a contratação de empresa especializada para fornecimento de </w:t>
      </w:r>
      <w:r w:rsidRPr="000F4CA5">
        <w:rPr>
          <w:rFonts w:ascii="Arial" w:eastAsia="Calibri" w:hAnsi="Arial" w:cs="Arial"/>
          <w:b/>
          <w:lang w:eastAsia="pt-BR"/>
        </w:rPr>
        <w:t>gêneros alimentícios,</w:t>
      </w:r>
      <w:r w:rsidRPr="000F4CA5">
        <w:rPr>
          <w:rFonts w:ascii="Arial" w:eastAsia="Calibri" w:hAnsi="Arial" w:cs="Arial"/>
          <w:lang w:eastAsia="pt-BR"/>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3BC5DCB4" w14:textId="77777777" w:rsidR="00867078" w:rsidRPr="000F4CA5" w:rsidRDefault="00867078" w:rsidP="00867078">
      <w:pPr>
        <w:spacing w:after="0" w:line="240" w:lineRule="auto"/>
        <w:ind w:firstLine="426"/>
        <w:jc w:val="both"/>
        <w:rPr>
          <w:rFonts w:ascii="Arial" w:eastAsia="Calibri" w:hAnsi="Arial" w:cs="Arial"/>
          <w:lang w:eastAsia="pt-BR"/>
        </w:rPr>
      </w:pPr>
    </w:p>
    <w:p w14:paraId="30B0B38B"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5E4A049" w14:textId="77777777" w:rsidR="00867078" w:rsidRPr="000F4CA5" w:rsidRDefault="00867078" w:rsidP="00867078">
      <w:pPr>
        <w:spacing w:after="0" w:line="240" w:lineRule="auto"/>
        <w:ind w:firstLine="426"/>
        <w:jc w:val="both"/>
        <w:rPr>
          <w:rFonts w:ascii="Arial" w:eastAsia="Calibri" w:hAnsi="Arial" w:cs="Arial"/>
          <w:lang w:eastAsia="pt-BR"/>
        </w:rPr>
      </w:pPr>
    </w:p>
    <w:p w14:paraId="2EE5BA42"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A sessão pública de processamento do Pregão Eletrônico será realizada no endereço eletrônico </w:t>
      </w:r>
      <w:r w:rsidRPr="000F4CA5">
        <w:rPr>
          <w:rFonts w:ascii="Arial" w:eastAsia="Calibri" w:hAnsi="Arial" w:cs="Arial"/>
          <w:color w:val="0000FF"/>
          <w:u w:val="single"/>
          <w:lang w:eastAsia="pt-BR"/>
        </w:rPr>
        <w:t>www.bec.sp.gov.br</w:t>
      </w:r>
      <w:r w:rsidRPr="000F4CA5">
        <w:rPr>
          <w:rFonts w:ascii="Arial" w:eastAsia="Calibri" w:hAnsi="Arial" w:cs="Arial"/>
          <w:lang w:eastAsia="pt-BR"/>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3E27301F" w14:textId="77777777" w:rsidR="00867078" w:rsidRPr="000F4CA5" w:rsidRDefault="00867078" w:rsidP="00867078">
      <w:pPr>
        <w:spacing w:after="0" w:line="240" w:lineRule="auto"/>
        <w:ind w:firstLine="426"/>
        <w:jc w:val="both"/>
        <w:rPr>
          <w:rFonts w:ascii="Arial" w:eastAsia="Calibri" w:hAnsi="Arial" w:cs="Arial"/>
          <w:b/>
          <w:lang w:eastAsia="pt-BR"/>
        </w:rPr>
      </w:pPr>
    </w:p>
    <w:p w14:paraId="006DED4F"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I. DO OBJETO</w:t>
      </w:r>
    </w:p>
    <w:p w14:paraId="14358D39" w14:textId="77777777" w:rsidR="00867078" w:rsidRPr="000F4CA5" w:rsidRDefault="00867078" w:rsidP="00867078">
      <w:pPr>
        <w:spacing w:after="0" w:line="240" w:lineRule="auto"/>
        <w:ind w:firstLine="426"/>
        <w:jc w:val="both"/>
        <w:rPr>
          <w:rFonts w:ascii="Arial" w:eastAsia="Calibri" w:hAnsi="Arial" w:cs="Arial"/>
          <w:lang w:eastAsia="pt-BR"/>
        </w:rPr>
      </w:pPr>
    </w:p>
    <w:p w14:paraId="65778CE9" w14:textId="77777777" w:rsidR="0084532B" w:rsidRPr="000F4CA5" w:rsidRDefault="0084532B" w:rsidP="0084532B">
      <w:pPr>
        <w:tabs>
          <w:tab w:val="left" w:pos="851"/>
        </w:tabs>
        <w:ind w:firstLine="426"/>
        <w:jc w:val="both"/>
        <w:rPr>
          <w:rFonts w:ascii="Arial" w:hAnsi="Arial" w:cs="Arial"/>
        </w:rPr>
      </w:pPr>
      <w:r w:rsidRPr="000F4CA5">
        <w:rPr>
          <w:rFonts w:ascii="Arial" w:hAnsi="Arial" w:cs="Arial"/>
        </w:rPr>
        <w:t xml:space="preserve">A presente licitação tem por objeto a </w:t>
      </w:r>
      <w:r w:rsidRPr="000F4CA5">
        <w:rPr>
          <w:rFonts w:ascii="Arial" w:hAnsi="Arial" w:cs="Arial"/>
          <w:b/>
        </w:rPr>
        <w:t xml:space="preserve">aquisição de </w:t>
      </w:r>
      <w:r w:rsidR="00D43ACE" w:rsidRPr="000F4CA5">
        <w:rPr>
          <w:rFonts w:ascii="Arial" w:hAnsi="Arial" w:cs="Arial"/>
          <w:b/>
        </w:rPr>
        <w:t>gêneros aliment</w:t>
      </w:r>
      <w:r w:rsidR="002079A4" w:rsidRPr="000F4CA5">
        <w:rPr>
          <w:rFonts w:ascii="Arial" w:hAnsi="Arial" w:cs="Arial"/>
          <w:b/>
        </w:rPr>
        <w:t>í</w:t>
      </w:r>
      <w:r w:rsidR="00D43ACE" w:rsidRPr="000F4CA5">
        <w:rPr>
          <w:rFonts w:ascii="Arial" w:hAnsi="Arial" w:cs="Arial"/>
          <w:b/>
        </w:rPr>
        <w:t>cios</w:t>
      </w:r>
      <w:r w:rsidRPr="000F4CA5">
        <w:rPr>
          <w:rFonts w:ascii="Arial" w:hAnsi="Arial" w:cs="Arial"/>
          <w:b/>
        </w:rPr>
        <w:t>,</w:t>
      </w:r>
      <w:r w:rsidRPr="000F4CA5">
        <w:rPr>
          <w:rFonts w:ascii="Arial" w:hAnsi="Arial" w:cs="Arial"/>
        </w:rPr>
        <w:t xml:space="preserve"> conforme especificações constantes do Memorial Descritivo, que integra este edital como </w:t>
      </w:r>
      <w:r w:rsidRPr="000F4CA5">
        <w:rPr>
          <w:rFonts w:ascii="Arial" w:hAnsi="Arial" w:cs="Arial"/>
          <w:b/>
        </w:rPr>
        <w:t>Anexo I</w:t>
      </w:r>
      <w:r w:rsidRPr="000F4CA5">
        <w:rPr>
          <w:rFonts w:ascii="Arial" w:hAnsi="Arial" w:cs="Arial"/>
        </w:rPr>
        <w:t>.</w:t>
      </w:r>
    </w:p>
    <w:p w14:paraId="3665BDBE"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lastRenderedPageBreak/>
        <w:t>II - DA PARTICIPAÇÃO</w:t>
      </w:r>
    </w:p>
    <w:p w14:paraId="782D042D" w14:textId="77777777" w:rsidR="00867078" w:rsidRPr="000F4CA5" w:rsidRDefault="00867078" w:rsidP="00867078">
      <w:pPr>
        <w:spacing w:after="0" w:line="240" w:lineRule="auto"/>
        <w:ind w:firstLine="426"/>
        <w:jc w:val="both"/>
        <w:rPr>
          <w:rFonts w:ascii="Arial" w:eastAsia="Calibri" w:hAnsi="Arial" w:cs="Arial"/>
          <w:lang w:eastAsia="pt-BR"/>
        </w:rPr>
      </w:pPr>
    </w:p>
    <w:p w14:paraId="72063099" w14:textId="77777777" w:rsidR="00867078" w:rsidRPr="000F4CA5" w:rsidRDefault="00867078" w:rsidP="00867078">
      <w:pPr>
        <w:tabs>
          <w:tab w:val="left" w:pos="709"/>
          <w:tab w:val="left" w:pos="1134"/>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w:t>
      </w:r>
      <w:r w:rsidRPr="000F4CA5">
        <w:rPr>
          <w:rFonts w:ascii="Arial" w:eastAsia="Calibri" w:hAnsi="Arial" w:cs="Arial"/>
          <w:lang w:eastAsia="pt-BR"/>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0F4CA5">
        <w:rPr>
          <w:rFonts w:ascii="Arial" w:eastAsia="Calibri" w:hAnsi="Arial" w:cs="Arial"/>
          <w:b/>
          <w:lang w:eastAsia="pt-BR"/>
        </w:rPr>
        <w:t>Microempresas, Empresas de Pequeno Porte ou Cooperativas</w:t>
      </w:r>
      <w:r w:rsidRPr="000F4CA5">
        <w:rPr>
          <w:rFonts w:ascii="Arial" w:eastAsia="Calibri" w:hAnsi="Arial" w:cs="Arial"/>
          <w:lang w:eastAsia="pt-BR"/>
        </w:rPr>
        <w:t xml:space="preserve"> que atendam ao disposto no artigo 34 da Lei federal n. 11.488/2007, na forma estabelecida no regulamento que disciplina a inscrição no referido Cadastro.</w:t>
      </w:r>
    </w:p>
    <w:p w14:paraId="72836054" w14:textId="77777777" w:rsidR="00CA1382" w:rsidRDefault="00CA1382" w:rsidP="003B180B">
      <w:pPr>
        <w:tabs>
          <w:tab w:val="left" w:pos="851"/>
        </w:tabs>
        <w:spacing w:after="0" w:line="240" w:lineRule="auto"/>
        <w:ind w:firstLine="426"/>
        <w:jc w:val="both"/>
        <w:rPr>
          <w:rFonts w:ascii="Arial" w:eastAsia="Calibri" w:hAnsi="Arial" w:cs="Arial"/>
          <w:lang w:eastAsia="pt-BR"/>
        </w:rPr>
      </w:pPr>
    </w:p>
    <w:p w14:paraId="3513755F"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1.1.</w:t>
      </w:r>
      <w:r w:rsidRPr="000F4CA5">
        <w:rPr>
          <w:rFonts w:ascii="Arial" w:eastAsia="Calibri" w:hAnsi="Arial" w:cs="Arial"/>
          <w:lang w:eastAsia="pt-BR"/>
        </w:rPr>
        <w:tab/>
        <w:t>Não será admitida a participação, neste certame licitatório, de pessoas físicas ou jurídicas:</w:t>
      </w:r>
    </w:p>
    <w:p w14:paraId="468A84EB"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4B1A092E"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1.1.1.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40DF136F"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48F96E7A"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1.1.2. Que tenham sido declaradas inidôneas pela Administração Pública federal, estadual ou municipal, nos termos do artigo 87, inciso IV, da Lei Federal nº 8.666/1993;</w:t>
      </w:r>
    </w:p>
    <w:p w14:paraId="24102067"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19B7E058"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1.1.3. Que possuam vínculos de natureza técnica, comercial, econômica, financeira ou trabalhista com a autoridade competente, o Pregoeiro, o subscritor do edital ou algum dos membros da respectiva equipe de apoio, nos termos do artigo 9º da Lei Federal nº 8.666/1993;</w:t>
      </w:r>
    </w:p>
    <w:p w14:paraId="3E264A0A"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5DF332B4"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1.1.4. Que não tenham representação legal no Brasil com poderes expressos para receber citação e responder administrativamente ou judicialmente; </w:t>
      </w:r>
    </w:p>
    <w:p w14:paraId="55ED11C2"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02CF2EAD"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1.1.5. Que estejam reunidas em consórcio ou sejam controladoras, coligadas ou subsidiárias entre si;</w:t>
      </w:r>
    </w:p>
    <w:p w14:paraId="613E453D"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2CF31D50"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1.1.6.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5B862FA"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0DB9CD4A"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1.1.7. Que estejam proibidas de contratar com a Administração Pública em virtude de sanção restritiva de direito decorrente de infração administrativa ambiental, nos termos do art. 72, § 8°, inciso V, da Lei Federal n° 9.605/1998;</w:t>
      </w:r>
    </w:p>
    <w:p w14:paraId="2C0559C3"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64516B6C"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1.1.8. Que tenham sido proibidas de contratar com o Poder Público em razão de condenação por ato de improbidade administrativa, nos termos do artigo 12 da Lei Federal nº 8.429/1992;</w:t>
      </w:r>
    </w:p>
    <w:p w14:paraId="2293096B"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7DDD1905"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1.1.9. Que tenham sido declaradas inidôneas para contratar com a Administração Pública, nos termos da lei;</w:t>
      </w:r>
    </w:p>
    <w:p w14:paraId="2615DC24"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2FAB065A"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1.1.10.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0803E3BF"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lastRenderedPageBreak/>
        <w:t>1.2.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844C73E" w14:textId="77777777" w:rsidR="003B180B" w:rsidRPr="000F4CA5" w:rsidRDefault="003B180B" w:rsidP="003B180B">
      <w:pPr>
        <w:tabs>
          <w:tab w:val="left" w:pos="851"/>
        </w:tabs>
        <w:spacing w:after="0" w:line="240" w:lineRule="auto"/>
        <w:ind w:firstLine="426"/>
        <w:jc w:val="both"/>
        <w:rPr>
          <w:rFonts w:ascii="Arial" w:eastAsia="Calibri" w:hAnsi="Arial" w:cs="Arial"/>
          <w:lang w:eastAsia="pt-BR"/>
        </w:rPr>
      </w:pPr>
    </w:p>
    <w:p w14:paraId="219C597C" w14:textId="77777777" w:rsidR="0084532B" w:rsidRPr="000F4CA5" w:rsidRDefault="003B180B" w:rsidP="0084532B">
      <w:pPr>
        <w:tabs>
          <w:tab w:val="left" w:pos="993"/>
        </w:tabs>
        <w:ind w:firstLine="426"/>
        <w:jc w:val="both"/>
        <w:rPr>
          <w:rFonts w:ascii="Arial" w:eastAsia="Calibri" w:hAnsi="Arial" w:cs="Arial"/>
          <w:lang w:eastAsia="pt-BR"/>
        </w:rPr>
      </w:pPr>
      <w:r w:rsidRPr="000F4CA5">
        <w:rPr>
          <w:rFonts w:ascii="Arial" w:eastAsia="Calibri" w:hAnsi="Arial" w:cs="Arial"/>
          <w:lang w:eastAsia="pt-BR"/>
        </w:rPr>
        <w:t>1.3. As informações a respeito das condições exigidas e dos procedimentos a serem cumpridos, para o registro no CAUFESP, para o credenciamento de representantes e para a</w:t>
      </w:r>
      <w:r w:rsidR="0084532B" w:rsidRPr="000F4CA5">
        <w:rPr>
          <w:rFonts w:ascii="Arial" w:eastAsia="Calibri" w:hAnsi="Arial" w:cs="Arial"/>
          <w:lang w:eastAsia="pt-BR"/>
        </w:rPr>
        <w:t xml:space="preserve"> obtenção de senha de acesso, estão disponíveis no endereço eletrônico </w:t>
      </w:r>
      <w:r w:rsidR="0084532B" w:rsidRPr="000F4CA5">
        <w:rPr>
          <w:rFonts w:ascii="Arial" w:eastAsia="Calibri" w:hAnsi="Arial" w:cs="Arial"/>
          <w:color w:val="4F81BD"/>
          <w:u w:val="single"/>
          <w:lang w:eastAsia="pt-BR"/>
        </w:rPr>
        <w:t>www.bec.sp.gov.br</w:t>
      </w:r>
      <w:r w:rsidR="0084532B" w:rsidRPr="000F4CA5">
        <w:rPr>
          <w:rFonts w:ascii="Arial" w:eastAsia="Calibri" w:hAnsi="Arial" w:cs="Arial"/>
          <w:lang w:eastAsia="pt-BR"/>
        </w:rPr>
        <w:t>.</w:t>
      </w:r>
    </w:p>
    <w:p w14:paraId="0621BA39" w14:textId="77777777" w:rsidR="00867078" w:rsidRPr="000F4CA5" w:rsidRDefault="00867078" w:rsidP="00867078">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56F1DDD2" w14:textId="77777777" w:rsidR="00867078" w:rsidRPr="000F4CA5" w:rsidRDefault="00867078" w:rsidP="00867078">
      <w:pPr>
        <w:spacing w:after="0" w:line="240" w:lineRule="auto"/>
        <w:ind w:firstLine="426"/>
        <w:jc w:val="both"/>
        <w:rPr>
          <w:rFonts w:ascii="Arial" w:eastAsia="Calibri" w:hAnsi="Arial" w:cs="Arial"/>
          <w:lang w:eastAsia="pt-BR"/>
        </w:rPr>
      </w:pPr>
    </w:p>
    <w:p w14:paraId="17D79536"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3.</w:t>
      </w:r>
      <w:r w:rsidRPr="000F4CA5">
        <w:rPr>
          <w:rFonts w:ascii="Arial" w:eastAsia="Calibri" w:hAnsi="Arial" w:cs="Arial"/>
          <w:lang w:eastAsia="pt-BR"/>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4483FCE0" w14:textId="77777777" w:rsidR="00867078" w:rsidRPr="000F4CA5" w:rsidRDefault="00867078" w:rsidP="00867078">
      <w:pPr>
        <w:spacing w:after="0" w:line="240" w:lineRule="auto"/>
        <w:ind w:firstLine="426"/>
        <w:jc w:val="both"/>
        <w:rPr>
          <w:rFonts w:ascii="Arial" w:eastAsia="Calibri" w:hAnsi="Arial" w:cs="Arial"/>
          <w:lang w:eastAsia="pt-BR"/>
        </w:rPr>
      </w:pPr>
    </w:p>
    <w:p w14:paraId="1689096D"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3.1. Em caso de perda ou quebra do sigilo da senha de acesso, caberá ao interessado efetuar o seu cancelamento por meio do sítio eletrônico </w:t>
      </w:r>
      <w:hyperlink r:id="rId10" w:history="1">
        <w:r w:rsidRPr="000F4CA5">
          <w:rPr>
            <w:rFonts w:ascii="Arial" w:eastAsia="Calibri" w:hAnsi="Arial" w:cs="Arial"/>
            <w:color w:val="0000FF"/>
            <w:u w:val="single"/>
            <w:lang w:eastAsia="pt-BR"/>
          </w:rPr>
          <w:t>www.bec.sp.gov.br</w:t>
        </w:r>
      </w:hyperlink>
      <w:r w:rsidRPr="000F4CA5">
        <w:rPr>
          <w:rFonts w:ascii="Arial" w:eastAsia="Calibri" w:hAnsi="Arial" w:cs="Arial"/>
          <w:lang w:eastAsia="pt-BR"/>
        </w:rPr>
        <w:t xml:space="preserve"> &lt;</w:t>
      </w:r>
      <w:hyperlink r:id="rId11" w:history="1">
        <w:r w:rsidRPr="000F4CA5">
          <w:rPr>
            <w:rFonts w:ascii="Arial" w:eastAsia="Calibri" w:hAnsi="Arial" w:cs="Arial"/>
            <w:color w:val="0000FF"/>
            <w:u w:val="single"/>
            <w:lang w:eastAsia="pt-BR"/>
          </w:rPr>
          <w:t>http://www.bec.sp.gov.br</w:t>
        </w:r>
      </w:hyperlink>
      <w:r w:rsidRPr="000F4CA5">
        <w:rPr>
          <w:rFonts w:ascii="Arial" w:eastAsia="Calibri" w:hAnsi="Arial" w:cs="Arial"/>
          <w:lang w:eastAsia="pt-BR"/>
        </w:rPr>
        <w:t>&gt; (opção “CAUFESP”), conforme Resolução CC-27, de 25.05.2006.</w:t>
      </w:r>
    </w:p>
    <w:p w14:paraId="223B4B3A" w14:textId="77777777" w:rsidR="00CA1382" w:rsidRPr="004F6D78" w:rsidRDefault="00867078" w:rsidP="0084532B">
      <w:pPr>
        <w:spacing w:after="0" w:line="240" w:lineRule="auto"/>
        <w:ind w:firstLine="426"/>
        <w:jc w:val="both"/>
        <w:rPr>
          <w:rFonts w:ascii="Arial" w:eastAsia="Calibri" w:hAnsi="Arial" w:cs="Arial"/>
          <w:sz w:val="16"/>
          <w:lang w:eastAsia="pt-BR"/>
        </w:rPr>
      </w:pPr>
      <w:r w:rsidRPr="000F4CA5">
        <w:rPr>
          <w:rFonts w:ascii="Arial" w:eastAsia="Calibri" w:hAnsi="Arial" w:cs="Arial"/>
          <w:lang w:eastAsia="pt-BR"/>
        </w:rPr>
        <w:t xml:space="preserve"> </w:t>
      </w:r>
    </w:p>
    <w:p w14:paraId="57C1C57D" w14:textId="77777777" w:rsidR="00867078" w:rsidRPr="000F4CA5" w:rsidRDefault="00867078" w:rsidP="0084532B">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4. Cada representante credenciado poderá representar apenas uma licitante, em cada Pregão Eletrônico.</w:t>
      </w:r>
    </w:p>
    <w:p w14:paraId="3FC228F2" w14:textId="77777777" w:rsidR="00867078" w:rsidRPr="004F6D78" w:rsidRDefault="00867078" w:rsidP="00867078">
      <w:pPr>
        <w:spacing w:after="0" w:line="240" w:lineRule="auto"/>
        <w:ind w:firstLine="426"/>
        <w:jc w:val="both"/>
        <w:rPr>
          <w:rFonts w:ascii="Arial" w:eastAsia="Calibri" w:hAnsi="Arial" w:cs="Arial"/>
          <w:sz w:val="10"/>
          <w:lang w:eastAsia="pt-BR"/>
        </w:rPr>
      </w:pPr>
    </w:p>
    <w:p w14:paraId="16A9B245" w14:textId="77777777" w:rsidR="00867078" w:rsidRPr="000F4CA5" w:rsidRDefault="00867078" w:rsidP="00867078">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5. O envio da proposta vinculará a licitante ao cumprimento de todas as condições e obrigações inerentes ao certame.</w:t>
      </w:r>
    </w:p>
    <w:p w14:paraId="0728B931" w14:textId="77777777" w:rsidR="00867078" w:rsidRPr="004F6D78" w:rsidRDefault="00867078" w:rsidP="00867078">
      <w:pPr>
        <w:tabs>
          <w:tab w:val="left" w:pos="851"/>
        </w:tabs>
        <w:spacing w:after="0" w:line="240" w:lineRule="auto"/>
        <w:ind w:firstLine="426"/>
        <w:jc w:val="both"/>
        <w:rPr>
          <w:rFonts w:ascii="Arial" w:eastAsia="Calibri" w:hAnsi="Arial" w:cs="Arial"/>
          <w:sz w:val="16"/>
          <w:lang w:eastAsia="pt-BR"/>
        </w:rPr>
      </w:pPr>
    </w:p>
    <w:p w14:paraId="40554226" w14:textId="77777777" w:rsidR="00867078" w:rsidRPr="000F4CA5" w:rsidRDefault="00867078" w:rsidP="00867078">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21D7923C" w14:textId="77777777" w:rsidR="00867078" w:rsidRPr="004F6D78" w:rsidRDefault="00867078" w:rsidP="00867078">
      <w:pPr>
        <w:tabs>
          <w:tab w:val="left" w:pos="851"/>
        </w:tabs>
        <w:spacing w:after="0" w:line="240" w:lineRule="auto"/>
        <w:ind w:firstLine="426"/>
        <w:jc w:val="both"/>
        <w:rPr>
          <w:rFonts w:ascii="Arial" w:eastAsia="Calibri" w:hAnsi="Arial" w:cs="Arial"/>
          <w:sz w:val="12"/>
          <w:lang w:eastAsia="pt-BR"/>
        </w:rPr>
      </w:pPr>
    </w:p>
    <w:p w14:paraId="6611C6E2" w14:textId="77777777" w:rsidR="00867078" w:rsidRPr="000F4CA5" w:rsidRDefault="00867078" w:rsidP="00867078">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0F4CA5">
          <w:rPr>
            <w:rFonts w:ascii="Arial" w:eastAsia="Calibri" w:hAnsi="Arial" w:cs="Arial"/>
            <w:color w:val="0000FF"/>
            <w:u w:val="single"/>
            <w:lang w:eastAsia="pt-BR"/>
          </w:rPr>
          <w:t>www.receita.fazenda.gov.br</w:t>
        </w:r>
      </w:hyperlink>
      <w:r w:rsidRPr="000F4CA5">
        <w:rPr>
          <w:rFonts w:ascii="Arial" w:eastAsia="Calibri" w:hAnsi="Arial" w:cs="Arial"/>
          <w:lang w:eastAsia="pt-BR"/>
        </w:rPr>
        <w:t xml:space="preserve"> e </w:t>
      </w:r>
      <w:hyperlink r:id="rId13" w:history="1">
        <w:r w:rsidRPr="000F4CA5">
          <w:rPr>
            <w:rFonts w:ascii="Arial" w:eastAsia="Calibri" w:hAnsi="Arial" w:cs="Arial"/>
            <w:color w:val="0000FF"/>
            <w:u w:val="single"/>
            <w:lang w:eastAsia="pt-BR"/>
          </w:rPr>
          <w:t>www.caixa.gov.br</w:t>
        </w:r>
      </w:hyperlink>
      <w:r w:rsidRPr="000F4CA5">
        <w:rPr>
          <w:rFonts w:ascii="Arial" w:eastAsia="Calibri" w:hAnsi="Arial" w:cs="Arial"/>
          <w:lang w:eastAsia="pt-BR"/>
        </w:rPr>
        <w:t>.</w:t>
      </w:r>
    </w:p>
    <w:p w14:paraId="5307CA0E" w14:textId="77777777" w:rsidR="00867078" w:rsidRPr="004F6D78" w:rsidRDefault="00867078" w:rsidP="00867078">
      <w:pPr>
        <w:tabs>
          <w:tab w:val="left" w:pos="851"/>
        </w:tabs>
        <w:spacing w:after="0" w:line="240" w:lineRule="auto"/>
        <w:ind w:firstLine="426"/>
        <w:jc w:val="both"/>
        <w:rPr>
          <w:rFonts w:ascii="Arial" w:eastAsia="Calibri" w:hAnsi="Arial" w:cs="Arial"/>
          <w:sz w:val="14"/>
          <w:lang w:eastAsia="pt-BR"/>
        </w:rPr>
      </w:pPr>
    </w:p>
    <w:p w14:paraId="6CDF61E3" w14:textId="77777777" w:rsidR="00867078" w:rsidRPr="000F4CA5" w:rsidRDefault="00867078" w:rsidP="00867078">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6. 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50BB2365" w14:textId="77777777" w:rsidR="00867078" w:rsidRPr="004F6D78" w:rsidRDefault="00867078" w:rsidP="00867078">
      <w:pPr>
        <w:spacing w:after="0" w:line="240" w:lineRule="auto"/>
        <w:ind w:firstLine="426"/>
        <w:jc w:val="center"/>
        <w:rPr>
          <w:rFonts w:ascii="Arial" w:eastAsia="Calibri" w:hAnsi="Arial" w:cs="Arial"/>
          <w:b/>
          <w:sz w:val="16"/>
          <w:lang w:eastAsia="pt-BR"/>
        </w:rPr>
      </w:pPr>
    </w:p>
    <w:p w14:paraId="3649C31E"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III - DAS PROPOSTAS</w:t>
      </w:r>
    </w:p>
    <w:p w14:paraId="46CF1F2E" w14:textId="77777777" w:rsidR="00867078" w:rsidRPr="004F6D78" w:rsidRDefault="00867078" w:rsidP="00867078">
      <w:pPr>
        <w:spacing w:after="0" w:line="240" w:lineRule="auto"/>
        <w:ind w:firstLine="426"/>
        <w:jc w:val="center"/>
        <w:rPr>
          <w:rFonts w:ascii="Arial" w:eastAsia="Calibri" w:hAnsi="Arial" w:cs="Arial"/>
          <w:b/>
          <w:sz w:val="16"/>
          <w:lang w:eastAsia="pt-BR"/>
        </w:rPr>
      </w:pPr>
    </w:p>
    <w:p w14:paraId="12EBF3EB"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w:t>
      </w:r>
      <w:r w:rsidRPr="000F4CA5">
        <w:rPr>
          <w:rFonts w:ascii="Arial" w:eastAsia="Calibri" w:hAnsi="Arial" w:cs="Arial"/>
          <w:lang w:eastAsia="pt-BR"/>
        </w:rPr>
        <w:tab/>
        <w:t xml:space="preserve">As propostas deverão ser enviadas por meio eletrônico disponível no endereço </w:t>
      </w:r>
      <w:r w:rsidRPr="000F4CA5">
        <w:rPr>
          <w:rFonts w:ascii="Arial" w:eastAsia="Calibri" w:hAnsi="Arial" w:cs="Arial"/>
          <w:u w:val="single"/>
          <w:lang w:eastAsia="pt-BR"/>
        </w:rPr>
        <w:t>www.bec.sp.gov.br</w:t>
      </w:r>
      <w:r w:rsidRPr="000F4CA5">
        <w:rPr>
          <w:rFonts w:ascii="Arial" w:eastAsia="Calibri" w:hAnsi="Arial" w:cs="Arial"/>
          <w:lang w:eastAsia="pt-BR"/>
        </w:rPr>
        <w:t xml:space="preserve">  na opção "PREGAO - ENTREGAR PROPOSTA", desde a divulgação da </w:t>
      </w:r>
      <w:r w:rsidRPr="000F4CA5">
        <w:rPr>
          <w:rFonts w:ascii="Arial" w:eastAsia="Calibri" w:hAnsi="Arial" w:cs="Arial"/>
          <w:lang w:eastAsia="pt-BR"/>
        </w:rPr>
        <w:lastRenderedPageBreak/>
        <w:t>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0F92770" w14:textId="77777777" w:rsidR="00867078" w:rsidRPr="000F4CA5" w:rsidRDefault="00867078" w:rsidP="00867078">
      <w:pPr>
        <w:spacing w:after="0" w:line="240" w:lineRule="auto"/>
        <w:ind w:firstLine="426"/>
        <w:jc w:val="both"/>
        <w:rPr>
          <w:rFonts w:ascii="Arial" w:eastAsia="Calibri" w:hAnsi="Arial" w:cs="Arial"/>
          <w:lang w:eastAsia="pt-BR"/>
        </w:rPr>
      </w:pPr>
    </w:p>
    <w:p w14:paraId="716A957A"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w:t>
      </w:r>
      <w:r w:rsidRPr="000F4CA5">
        <w:rPr>
          <w:rFonts w:ascii="Arial" w:eastAsia="Calibri" w:hAnsi="Arial" w:cs="Arial"/>
          <w:lang w:eastAsia="pt-BR"/>
        </w:rPr>
        <w:tab/>
        <w:t>A(s) proposta(s) de preço(s) deverá(</w:t>
      </w:r>
      <w:proofErr w:type="spellStart"/>
      <w:r w:rsidRPr="000F4CA5">
        <w:rPr>
          <w:rFonts w:ascii="Arial" w:eastAsia="Calibri" w:hAnsi="Arial" w:cs="Arial"/>
          <w:lang w:eastAsia="pt-BR"/>
        </w:rPr>
        <w:t>ão</w:t>
      </w:r>
      <w:proofErr w:type="spellEnd"/>
      <w:r w:rsidRPr="000F4CA5">
        <w:rPr>
          <w:rFonts w:ascii="Arial" w:eastAsia="Calibri" w:hAnsi="Arial" w:cs="Arial"/>
          <w:lang w:eastAsia="pt-BR"/>
        </w:rPr>
        <w:t>) conter os seguintes elementos:</w:t>
      </w:r>
    </w:p>
    <w:p w14:paraId="20F56674" w14:textId="77777777" w:rsidR="00867078" w:rsidRPr="000F4CA5" w:rsidRDefault="00867078" w:rsidP="00867078">
      <w:pPr>
        <w:spacing w:after="0" w:line="240" w:lineRule="auto"/>
        <w:ind w:firstLine="426"/>
        <w:jc w:val="both"/>
        <w:rPr>
          <w:rFonts w:ascii="Arial" w:eastAsia="Calibri" w:hAnsi="Arial" w:cs="Arial"/>
          <w:lang w:eastAsia="pt-BR"/>
        </w:rPr>
      </w:pPr>
    </w:p>
    <w:p w14:paraId="01683C32"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a) indicação da procedência e marca dos produtos cotados, por item, observadas as especificações do memorial descritivo constantes do </w:t>
      </w:r>
      <w:r w:rsidRPr="000F4CA5">
        <w:rPr>
          <w:rFonts w:ascii="Arial" w:eastAsia="Calibri" w:hAnsi="Arial" w:cs="Arial"/>
          <w:b/>
          <w:lang w:eastAsia="pt-BR"/>
        </w:rPr>
        <w:t>Anexo I</w:t>
      </w:r>
      <w:r w:rsidRPr="000F4CA5">
        <w:rPr>
          <w:rFonts w:ascii="Arial" w:eastAsia="Calibri" w:hAnsi="Arial" w:cs="Arial"/>
          <w:lang w:eastAsia="pt-BR"/>
        </w:rPr>
        <w:t xml:space="preserve"> deste Edital;</w:t>
      </w:r>
    </w:p>
    <w:p w14:paraId="16DA0BA7" w14:textId="77777777" w:rsidR="00867078" w:rsidRPr="000F4CA5" w:rsidRDefault="00867078" w:rsidP="00867078">
      <w:pPr>
        <w:spacing w:after="0" w:line="240" w:lineRule="auto"/>
        <w:ind w:firstLine="426"/>
        <w:jc w:val="both"/>
        <w:rPr>
          <w:rFonts w:ascii="Arial" w:eastAsia="Calibri" w:hAnsi="Arial" w:cs="Arial"/>
          <w:lang w:eastAsia="pt-BR"/>
        </w:rPr>
      </w:pPr>
    </w:p>
    <w:p w14:paraId="45FDD61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360A2BB2" w14:textId="77777777" w:rsidR="00867078" w:rsidRPr="000F4CA5" w:rsidRDefault="00867078" w:rsidP="00867078">
      <w:pPr>
        <w:spacing w:after="0" w:line="240" w:lineRule="auto"/>
        <w:ind w:firstLine="426"/>
        <w:jc w:val="both"/>
        <w:rPr>
          <w:rFonts w:ascii="Arial" w:eastAsia="Calibri" w:hAnsi="Arial" w:cs="Arial"/>
          <w:lang w:eastAsia="pt-BR"/>
        </w:rPr>
      </w:pPr>
    </w:p>
    <w:p w14:paraId="3F3B21D5"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3.</w:t>
      </w:r>
      <w:r w:rsidRPr="000F4CA5">
        <w:rPr>
          <w:rFonts w:ascii="Arial" w:eastAsia="Calibri" w:hAnsi="Arial" w:cs="Arial"/>
          <w:lang w:eastAsia="pt-BR"/>
        </w:rPr>
        <w:tab/>
        <w:t>O prazo de validade da proposta será de 60 (sessenta) dias, contados a partir da data da sessão pública do Pregão Eletrônico.</w:t>
      </w:r>
    </w:p>
    <w:p w14:paraId="5A8DBDDF"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 </w:t>
      </w:r>
    </w:p>
    <w:p w14:paraId="0AB9F785"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4.</w:t>
      </w:r>
      <w:r w:rsidRPr="000F4CA5">
        <w:rPr>
          <w:rFonts w:ascii="Arial" w:eastAsia="Calibri" w:hAnsi="Arial" w:cs="Arial"/>
          <w:lang w:eastAsia="pt-BR"/>
        </w:rPr>
        <w:tab/>
        <w:t>Não será admitida cotação inferior à quantidade prevista neste Edital.</w:t>
      </w:r>
    </w:p>
    <w:p w14:paraId="1B596530" w14:textId="77777777" w:rsidR="00867078" w:rsidRPr="000F4CA5" w:rsidRDefault="00867078" w:rsidP="00867078">
      <w:pPr>
        <w:spacing w:after="0" w:line="240" w:lineRule="auto"/>
        <w:ind w:firstLine="426"/>
        <w:jc w:val="both"/>
        <w:rPr>
          <w:rFonts w:ascii="Arial" w:eastAsia="Calibri" w:hAnsi="Arial" w:cs="Arial"/>
          <w:lang w:eastAsia="pt-BR"/>
        </w:rPr>
      </w:pPr>
    </w:p>
    <w:p w14:paraId="4F8B9AEF"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5.</w:t>
      </w:r>
      <w:r w:rsidRPr="000F4CA5">
        <w:rPr>
          <w:rFonts w:ascii="Arial" w:eastAsia="Calibri" w:hAnsi="Arial" w:cs="Arial"/>
          <w:lang w:eastAsia="pt-BR"/>
        </w:rPr>
        <w:tab/>
        <w:t>O(s) preço(s) ofertado(s) permanecerá(</w:t>
      </w:r>
      <w:proofErr w:type="spellStart"/>
      <w:r w:rsidRPr="000F4CA5">
        <w:rPr>
          <w:rFonts w:ascii="Arial" w:eastAsia="Calibri" w:hAnsi="Arial" w:cs="Arial"/>
          <w:lang w:eastAsia="pt-BR"/>
        </w:rPr>
        <w:t>ão</w:t>
      </w:r>
      <w:proofErr w:type="spellEnd"/>
      <w:r w:rsidRPr="000F4CA5">
        <w:rPr>
          <w:rFonts w:ascii="Arial" w:eastAsia="Calibri" w:hAnsi="Arial" w:cs="Arial"/>
          <w:lang w:eastAsia="pt-BR"/>
        </w:rPr>
        <w:t>) fixo(s) e irreajustável(</w:t>
      </w:r>
      <w:proofErr w:type="spellStart"/>
      <w:r w:rsidRPr="000F4CA5">
        <w:rPr>
          <w:rFonts w:ascii="Arial" w:eastAsia="Calibri" w:hAnsi="Arial" w:cs="Arial"/>
          <w:lang w:eastAsia="pt-BR"/>
        </w:rPr>
        <w:t>is</w:t>
      </w:r>
      <w:proofErr w:type="spellEnd"/>
      <w:r w:rsidRPr="000F4CA5">
        <w:rPr>
          <w:rFonts w:ascii="Arial" w:eastAsia="Calibri" w:hAnsi="Arial" w:cs="Arial"/>
          <w:lang w:eastAsia="pt-BR"/>
        </w:rPr>
        <w:t xml:space="preserve">). </w:t>
      </w:r>
    </w:p>
    <w:p w14:paraId="39C39B04" w14:textId="77777777" w:rsidR="00867078" w:rsidRPr="000F4CA5" w:rsidRDefault="00867078" w:rsidP="00867078">
      <w:pPr>
        <w:spacing w:after="0" w:line="240" w:lineRule="auto"/>
        <w:ind w:firstLine="426"/>
        <w:jc w:val="both"/>
        <w:rPr>
          <w:rFonts w:ascii="Arial" w:eastAsia="Calibri" w:hAnsi="Arial" w:cs="Arial"/>
          <w:lang w:eastAsia="pt-BR"/>
        </w:rPr>
      </w:pPr>
    </w:p>
    <w:p w14:paraId="201EBA47"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6. Não é obrigatória a apresentação de proposta para todos os itens, podendo a licitante apresentar proposta somente para o(s) item(</w:t>
      </w:r>
      <w:proofErr w:type="spellStart"/>
      <w:r w:rsidRPr="000F4CA5">
        <w:rPr>
          <w:rFonts w:ascii="Arial" w:eastAsia="Calibri" w:hAnsi="Arial" w:cs="Arial"/>
          <w:lang w:eastAsia="pt-BR"/>
        </w:rPr>
        <w:t>ns</w:t>
      </w:r>
      <w:proofErr w:type="spellEnd"/>
      <w:r w:rsidRPr="000F4CA5">
        <w:rPr>
          <w:rFonts w:ascii="Arial" w:eastAsia="Calibri" w:hAnsi="Arial" w:cs="Arial"/>
          <w:lang w:eastAsia="pt-BR"/>
        </w:rPr>
        <w:t>) de seu interesse. Contudo, é vedada a apresentação de proposta parcial, devendo a licitante contemplar todos os seus subitens.</w:t>
      </w:r>
    </w:p>
    <w:p w14:paraId="55DCF6C1" w14:textId="77777777" w:rsidR="00867078" w:rsidRPr="000F4CA5" w:rsidRDefault="00867078" w:rsidP="00867078">
      <w:pPr>
        <w:spacing w:after="0" w:line="240" w:lineRule="auto"/>
        <w:ind w:firstLine="426"/>
        <w:jc w:val="both"/>
        <w:rPr>
          <w:rFonts w:ascii="Arial" w:eastAsia="Calibri" w:hAnsi="Arial" w:cs="Arial"/>
          <w:lang w:eastAsia="pt-BR"/>
        </w:rPr>
      </w:pPr>
    </w:p>
    <w:p w14:paraId="18F33676"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7. Ocorrendo alteração no valor da proposta, a(s) vencedora(s) do(s) item(</w:t>
      </w:r>
      <w:proofErr w:type="spellStart"/>
      <w:r w:rsidRPr="000F4CA5">
        <w:rPr>
          <w:rFonts w:ascii="Arial" w:eastAsia="Calibri" w:hAnsi="Arial" w:cs="Arial"/>
          <w:lang w:eastAsia="pt-BR"/>
        </w:rPr>
        <w:t>ns</w:t>
      </w:r>
      <w:proofErr w:type="spellEnd"/>
      <w:r w:rsidRPr="000F4CA5">
        <w:rPr>
          <w:rFonts w:ascii="Arial" w:eastAsia="Calibri" w:hAnsi="Arial" w:cs="Arial"/>
          <w:lang w:eastAsia="pt-BR"/>
        </w:rPr>
        <w:t>) obrigam-se a apresentar à Comissão Julgadora de Licitações, em até 02 (dois) dias úteis após o encerramento da sessão pública, planilha contendo os preços unitários de cada subitem que o(s) integra(m), a partir do valor total final obtido no certame.</w:t>
      </w:r>
    </w:p>
    <w:p w14:paraId="457D195E" w14:textId="77777777" w:rsidR="00D12B57" w:rsidRPr="000F4CA5" w:rsidRDefault="00D12B57" w:rsidP="00867078">
      <w:pPr>
        <w:spacing w:after="0" w:line="240" w:lineRule="auto"/>
        <w:ind w:firstLine="426"/>
        <w:jc w:val="both"/>
        <w:rPr>
          <w:rFonts w:ascii="Arial" w:eastAsia="Calibri" w:hAnsi="Arial" w:cs="Arial"/>
          <w:b/>
          <w:lang w:eastAsia="pt-BR"/>
        </w:rPr>
      </w:pPr>
    </w:p>
    <w:p w14:paraId="6B431672"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IV - DA HABILITAÇÃO</w:t>
      </w:r>
    </w:p>
    <w:p w14:paraId="07C0F174" w14:textId="77777777" w:rsidR="00867078" w:rsidRPr="000F4CA5" w:rsidRDefault="00867078" w:rsidP="00867078">
      <w:pPr>
        <w:spacing w:after="0" w:line="240" w:lineRule="auto"/>
        <w:ind w:firstLine="426"/>
        <w:jc w:val="both"/>
        <w:rPr>
          <w:rFonts w:ascii="Arial" w:eastAsia="Calibri" w:hAnsi="Arial" w:cs="Arial"/>
          <w:lang w:eastAsia="pt-BR"/>
        </w:rPr>
      </w:pPr>
    </w:p>
    <w:p w14:paraId="0FFBA11F" w14:textId="77777777" w:rsidR="00867078" w:rsidRPr="000F4CA5" w:rsidRDefault="00867078" w:rsidP="00867078">
      <w:pPr>
        <w:tabs>
          <w:tab w:val="left" w:pos="851"/>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1. O julgamento da habilitação se processará na forma prevista no subitem 8, do item V, deste Edital, mediante o exame dos documentos a seguir relacionados, os quais dizem respeito a:</w:t>
      </w:r>
    </w:p>
    <w:p w14:paraId="4360DBA8" w14:textId="77777777" w:rsidR="00867078" w:rsidRPr="000F4CA5" w:rsidRDefault="00867078" w:rsidP="00867078">
      <w:pPr>
        <w:spacing w:after="0" w:line="240" w:lineRule="auto"/>
        <w:ind w:firstLine="426"/>
        <w:jc w:val="both"/>
        <w:rPr>
          <w:rFonts w:ascii="Arial" w:eastAsia="Calibri" w:hAnsi="Arial" w:cs="Arial"/>
          <w:lang w:eastAsia="pt-BR"/>
        </w:rPr>
      </w:pPr>
    </w:p>
    <w:p w14:paraId="75D79B1D" w14:textId="77777777" w:rsidR="00867078" w:rsidRPr="000F4CA5" w:rsidRDefault="00867078" w:rsidP="00867078">
      <w:pPr>
        <w:numPr>
          <w:ilvl w:val="1"/>
          <w:numId w:val="8"/>
        </w:numPr>
        <w:spacing w:after="0" w:line="240" w:lineRule="auto"/>
        <w:jc w:val="both"/>
        <w:rPr>
          <w:rFonts w:ascii="Arial" w:eastAsia="Calibri" w:hAnsi="Arial" w:cs="Arial"/>
          <w:b/>
          <w:lang w:eastAsia="pt-BR"/>
        </w:rPr>
      </w:pPr>
      <w:r w:rsidRPr="000F4CA5">
        <w:rPr>
          <w:rFonts w:ascii="Arial" w:eastAsia="Calibri" w:hAnsi="Arial" w:cs="Arial"/>
          <w:b/>
          <w:lang w:eastAsia="pt-BR"/>
        </w:rPr>
        <w:t>HABILITAÇÃO JURÍDICA</w:t>
      </w:r>
    </w:p>
    <w:p w14:paraId="6B6694A1" w14:textId="77777777" w:rsidR="00867078" w:rsidRPr="000F4CA5" w:rsidRDefault="00867078" w:rsidP="00867078">
      <w:pPr>
        <w:spacing w:after="0" w:line="240" w:lineRule="auto"/>
        <w:ind w:left="786"/>
        <w:jc w:val="both"/>
        <w:rPr>
          <w:rFonts w:ascii="Arial" w:eastAsia="Calibri" w:hAnsi="Arial" w:cs="Arial"/>
          <w:b/>
          <w:lang w:eastAsia="pt-BR"/>
        </w:rPr>
      </w:pPr>
    </w:p>
    <w:p w14:paraId="5960D04F" w14:textId="77777777" w:rsidR="00867078" w:rsidRPr="000F4CA5" w:rsidRDefault="00867078" w:rsidP="00860047">
      <w:pPr>
        <w:numPr>
          <w:ilvl w:val="0"/>
          <w:numId w:val="9"/>
        </w:numPr>
        <w:spacing w:after="0" w:line="240" w:lineRule="auto"/>
        <w:ind w:left="0" w:firstLine="425"/>
        <w:jc w:val="both"/>
        <w:rPr>
          <w:rFonts w:ascii="Arial" w:eastAsia="Calibri" w:hAnsi="Arial" w:cs="Arial"/>
          <w:lang w:eastAsia="pt-BR"/>
        </w:rPr>
      </w:pPr>
      <w:r w:rsidRPr="000F4CA5">
        <w:rPr>
          <w:rFonts w:ascii="Arial" w:eastAsia="Calibri" w:hAnsi="Arial" w:cs="Arial"/>
          <w:lang w:eastAsia="pt-BR"/>
        </w:rPr>
        <w:t>Registro empresarial na Junta Comercial, no caso de empresário individual ou Empresa Individual de Responsabilidade Limitada - EIRELI.</w:t>
      </w:r>
    </w:p>
    <w:p w14:paraId="72244F39" w14:textId="77777777" w:rsidR="00867078" w:rsidRPr="000F4CA5" w:rsidRDefault="00867078" w:rsidP="00860047">
      <w:pPr>
        <w:spacing w:after="0" w:line="240" w:lineRule="auto"/>
        <w:ind w:firstLine="425"/>
        <w:jc w:val="both"/>
        <w:rPr>
          <w:rFonts w:ascii="Arial" w:eastAsia="Calibri" w:hAnsi="Arial" w:cs="Arial"/>
          <w:lang w:eastAsia="pt-BR"/>
        </w:rPr>
      </w:pPr>
    </w:p>
    <w:p w14:paraId="76002674" w14:textId="77777777" w:rsidR="00860047" w:rsidRPr="00E949B1" w:rsidRDefault="00860047" w:rsidP="00860047">
      <w:pPr>
        <w:pStyle w:val="PargrafodaLista"/>
        <w:numPr>
          <w:ilvl w:val="0"/>
          <w:numId w:val="9"/>
        </w:numPr>
        <w:ind w:left="0" w:firstLine="425"/>
        <w:jc w:val="both"/>
        <w:rPr>
          <w:rFonts w:ascii="Arial" w:hAnsi="Arial" w:cs="Arial"/>
          <w:sz w:val="22"/>
          <w:szCs w:val="22"/>
        </w:rPr>
      </w:pPr>
      <w:r w:rsidRPr="00E949B1">
        <w:rPr>
          <w:rFonts w:ascii="Arial" w:hAnsi="Arial" w:cs="Arial"/>
          <w:sz w:val="22"/>
          <w:szCs w:val="22"/>
        </w:rPr>
        <w:t>Ato constitutivo, estatuto ou contrato social atualizado e registrado na Junta Comercial, em se tratando de sociedades empresárias; e no Cartório de Registro Civil de Pessoas Jurídicas, em se tratando de cooperativas, devendo o estatuto, neste caso, estar adequado à Lei Federal nº 12.690/2012.</w:t>
      </w:r>
    </w:p>
    <w:p w14:paraId="7ED02DF1" w14:textId="77777777" w:rsidR="00867078" w:rsidRPr="00E949B1" w:rsidRDefault="00867078" w:rsidP="00867078">
      <w:pPr>
        <w:numPr>
          <w:ilvl w:val="0"/>
          <w:numId w:val="9"/>
        </w:numPr>
        <w:spacing w:after="0" w:line="240" w:lineRule="auto"/>
        <w:ind w:left="0" w:firstLine="425"/>
        <w:jc w:val="both"/>
        <w:rPr>
          <w:rFonts w:ascii="Arial" w:eastAsia="Calibri" w:hAnsi="Arial" w:cs="Arial"/>
          <w:lang w:eastAsia="pt-BR"/>
        </w:rPr>
      </w:pPr>
      <w:r w:rsidRPr="00E949B1">
        <w:rPr>
          <w:rFonts w:ascii="Arial" w:eastAsia="Calibri" w:hAnsi="Arial" w:cs="Arial"/>
          <w:lang w:eastAsia="pt-BR"/>
        </w:rPr>
        <w:t>Documentos de eleição ou designação dos atuais administradores, tratando-se de sociedades empresárias ou cooperativas.</w:t>
      </w:r>
    </w:p>
    <w:p w14:paraId="137F75DB" w14:textId="77777777" w:rsidR="00867078" w:rsidRPr="00E949B1" w:rsidRDefault="00867078" w:rsidP="00867078">
      <w:pPr>
        <w:spacing w:after="0" w:line="240" w:lineRule="auto"/>
        <w:ind w:firstLine="425"/>
        <w:jc w:val="both"/>
        <w:rPr>
          <w:rFonts w:ascii="Arial" w:eastAsia="Calibri" w:hAnsi="Arial" w:cs="Arial"/>
          <w:lang w:eastAsia="pt-BR"/>
        </w:rPr>
      </w:pPr>
    </w:p>
    <w:p w14:paraId="1BD91D6A" w14:textId="77777777" w:rsidR="00867078" w:rsidRPr="00E949B1" w:rsidRDefault="00867078" w:rsidP="00867078">
      <w:pPr>
        <w:numPr>
          <w:ilvl w:val="0"/>
          <w:numId w:val="9"/>
        </w:numPr>
        <w:spacing w:after="0" w:line="240" w:lineRule="auto"/>
        <w:ind w:left="0" w:firstLine="425"/>
        <w:jc w:val="both"/>
        <w:rPr>
          <w:rFonts w:ascii="Arial" w:eastAsia="Calibri" w:hAnsi="Arial" w:cs="Arial"/>
          <w:lang w:eastAsia="pt-BR"/>
        </w:rPr>
      </w:pPr>
      <w:r w:rsidRPr="00E949B1">
        <w:rPr>
          <w:rFonts w:ascii="Arial" w:eastAsia="Calibri" w:hAnsi="Arial" w:cs="Arial"/>
          <w:lang w:eastAsia="pt-BR"/>
        </w:rPr>
        <w:lastRenderedPageBreak/>
        <w:t xml:space="preserve">Ato constitutivo atualizado e registrado no </w:t>
      </w:r>
      <w:r w:rsidR="00860047" w:rsidRPr="00E949B1">
        <w:rPr>
          <w:rFonts w:ascii="Arial" w:eastAsia="Calibri" w:hAnsi="Arial" w:cs="Arial"/>
          <w:lang w:eastAsia="pt-BR"/>
        </w:rPr>
        <w:t xml:space="preserve">Cartório de </w:t>
      </w:r>
      <w:r w:rsidRPr="00E949B1">
        <w:rPr>
          <w:rFonts w:ascii="Arial" w:eastAsia="Calibri" w:hAnsi="Arial" w:cs="Arial"/>
          <w:lang w:eastAsia="pt-BR"/>
        </w:rPr>
        <w:t>Registro Civil de Pessoas Jurídicas, tratando-se de sociedade não empresária, acompanhado de prova da diretoria em exercício.</w:t>
      </w:r>
    </w:p>
    <w:p w14:paraId="734A3097" w14:textId="77777777" w:rsidR="00867078" w:rsidRPr="00E949B1" w:rsidRDefault="00867078" w:rsidP="00867078">
      <w:pPr>
        <w:spacing w:after="0" w:line="240" w:lineRule="auto"/>
        <w:ind w:left="425"/>
        <w:jc w:val="both"/>
        <w:rPr>
          <w:rFonts w:ascii="Arial" w:eastAsia="Calibri" w:hAnsi="Arial" w:cs="Arial"/>
          <w:lang w:eastAsia="pt-BR"/>
        </w:rPr>
      </w:pPr>
    </w:p>
    <w:p w14:paraId="0036FCD5" w14:textId="77777777" w:rsidR="00867078" w:rsidRPr="00E949B1" w:rsidRDefault="00867078" w:rsidP="00867078">
      <w:pPr>
        <w:widowControl w:val="0"/>
        <w:numPr>
          <w:ilvl w:val="0"/>
          <w:numId w:val="9"/>
        </w:numPr>
        <w:spacing w:after="0" w:line="240" w:lineRule="auto"/>
        <w:ind w:left="0" w:firstLine="425"/>
        <w:jc w:val="both"/>
        <w:rPr>
          <w:rFonts w:ascii="Arial" w:eastAsia="Calibri" w:hAnsi="Arial" w:cs="Arial"/>
          <w:lang w:eastAsia="pt-BR"/>
        </w:rPr>
      </w:pPr>
      <w:r w:rsidRPr="00E949B1">
        <w:rPr>
          <w:rFonts w:ascii="Arial" w:eastAsia="Calibri" w:hAnsi="Arial" w:cs="Arial"/>
          <w:lang w:eastAsia="pt-BR"/>
        </w:rPr>
        <w:t>Decreto de autorização, tratando-se de sociedade empresária estrangeira em funcionamento no país, e ato de registro ou autorização para funcionamento expedido pelo órgão competente, quando a atividade assim o exigir.</w:t>
      </w:r>
    </w:p>
    <w:p w14:paraId="588E211D" w14:textId="77777777" w:rsidR="00867078" w:rsidRPr="00E949B1" w:rsidRDefault="00867078" w:rsidP="00867078">
      <w:pPr>
        <w:spacing w:after="0" w:line="240" w:lineRule="auto"/>
        <w:jc w:val="both"/>
        <w:rPr>
          <w:rFonts w:ascii="Arial" w:eastAsia="Calibri" w:hAnsi="Arial" w:cs="Arial"/>
          <w:lang w:eastAsia="pt-BR"/>
        </w:rPr>
      </w:pPr>
    </w:p>
    <w:p w14:paraId="5F99360B" w14:textId="77777777" w:rsidR="00867078" w:rsidRPr="00E949B1" w:rsidRDefault="00867078" w:rsidP="00867078">
      <w:pPr>
        <w:spacing w:after="0" w:line="240" w:lineRule="auto"/>
        <w:ind w:firstLine="425"/>
        <w:jc w:val="both"/>
        <w:rPr>
          <w:rFonts w:ascii="Arial" w:eastAsia="Calibri" w:hAnsi="Arial" w:cs="Arial"/>
          <w:lang w:eastAsia="pt-BR"/>
        </w:rPr>
      </w:pPr>
      <w:r w:rsidRPr="00E949B1">
        <w:rPr>
          <w:rFonts w:ascii="Arial" w:eastAsia="Calibri" w:hAnsi="Arial" w:cs="Arial"/>
          <w:lang w:eastAsia="pt-BR"/>
        </w:rPr>
        <w:t>f) Registro perante a entidade estadual da Organização das Cooperativas Brasileiras, em se tratando de sociedade cooperativa.</w:t>
      </w:r>
    </w:p>
    <w:p w14:paraId="13BB2A6D" w14:textId="77777777" w:rsidR="00867078" w:rsidRPr="00E949B1" w:rsidRDefault="00867078" w:rsidP="00867078">
      <w:pPr>
        <w:spacing w:after="0" w:line="240" w:lineRule="auto"/>
        <w:ind w:firstLine="426"/>
        <w:jc w:val="both"/>
        <w:rPr>
          <w:rFonts w:ascii="Arial" w:eastAsia="Calibri" w:hAnsi="Arial" w:cs="Arial"/>
          <w:lang w:eastAsia="pt-BR"/>
        </w:rPr>
      </w:pPr>
    </w:p>
    <w:p w14:paraId="0E5756B1" w14:textId="77777777" w:rsidR="00867078" w:rsidRPr="000F4CA5" w:rsidRDefault="00867078" w:rsidP="00867078">
      <w:pPr>
        <w:spacing w:after="0" w:line="240" w:lineRule="auto"/>
        <w:ind w:firstLine="426"/>
        <w:jc w:val="both"/>
        <w:rPr>
          <w:rFonts w:ascii="Arial" w:eastAsia="Calibri" w:hAnsi="Arial" w:cs="Arial"/>
          <w:b/>
          <w:lang w:eastAsia="pt-BR"/>
        </w:rPr>
      </w:pPr>
      <w:r w:rsidRPr="00E949B1">
        <w:rPr>
          <w:rFonts w:ascii="Arial" w:eastAsia="Calibri" w:hAnsi="Arial" w:cs="Arial"/>
          <w:b/>
          <w:lang w:eastAsia="pt-BR"/>
        </w:rPr>
        <w:t>1.2. REGULARIDADES FISCAL E TRABALHISTA</w:t>
      </w:r>
    </w:p>
    <w:p w14:paraId="47A57587" w14:textId="77777777" w:rsidR="00867078" w:rsidRPr="000F4CA5" w:rsidRDefault="00867078" w:rsidP="00867078">
      <w:pPr>
        <w:tabs>
          <w:tab w:val="left" w:pos="851"/>
        </w:tabs>
        <w:spacing w:after="0" w:line="240" w:lineRule="auto"/>
        <w:ind w:firstLine="426"/>
        <w:jc w:val="both"/>
        <w:rPr>
          <w:rFonts w:ascii="Arial" w:eastAsia="Calibri" w:hAnsi="Arial" w:cs="Arial"/>
          <w:lang w:eastAsia="pt-BR"/>
        </w:rPr>
      </w:pPr>
    </w:p>
    <w:p w14:paraId="319AA2D9"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a) Prova de inscrição no Cadastro Nacional da Pessoa Jurídica, do Ministério da Fazenda (CNPJ).</w:t>
      </w:r>
    </w:p>
    <w:p w14:paraId="14661A67" w14:textId="77777777" w:rsidR="00867078" w:rsidRPr="000F4CA5" w:rsidRDefault="00867078" w:rsidP="00867078">
      <w:pPr>
        <w:spacing w:after="0" w:line="240" w:lineRule="auto"/>
        <w:ind w:firstLine="426"/>
        <w:jc w:val="both"/>
        <w:rPr>
          <w:rFonts w:ascii="Arial" w:eastAsia="Calibri" w:hAnsi="Arial" w:cs="Arial"/>
          <w:lang w:eastAsia="pt-BR"/>
        </w:rPr>
      </w:pPr>
    </w:p>
    <w:p w14:paraId="2C0FA468"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b) Prova de inscrição no Cadastro de Contribuintes Estadual e/ou Municipal, relativo à sede ou ao domicílio da licitante, pertinente ao seu ramo de atividade e compatível com o objeto do certame.</w:t>
      </w:r>
    </w:p>
    <w:p w14:paraId="6F22EC17" w14:textId="77777777" w:rsidR="00867078" w:rsidRPr="000F4CA5" w:rsidRDefault="00867078" w:rsidP="00867078">
      <w:pPr>
        <w:spacing w:after="0" w:line="240" w:lineRule="auto"/>
        <w:ind w:firstLine="426"/>
        <w:jc w:val="both"/>
        <w:rPr>
          <w:rFonts w:ascii="Arial" w:eastAsia="Calibri" w:hAnsi="Arial" w:cs="Arial"/>
          <w:lang w:eastAsia="pt-BR"/>
        </w:rPr>
      </w:pPr>
    </w:p>
    <w:p w14:paraId="29C8250B"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c)</w:t>
      </w:r>
      <w:r w:rsidRPr="000F4CA5">
        <w:rPr>
          <w:rFonts w:ascii="Arial" w:eastAsia="Calibri" w:hAnsi="Arial" w:cs="Arial"/>
          <w:lang w:eastAsia="pt-BR"/>
        </w:rPr>
        <w:tab/>
        <w:t>Certidão de Regularidade de Débito com as Fazendas Estadual e Municipal, da sede ou do domicilio da licitante;</w:t>
      </w:r>
    </w:p>
    <w:p w14:paraId="7E41E60B" w14:textId="77777777" w:rsidR="00867078" w:rsidRPr="000F4CA5" w:rsidRDefault="00867078" w:rsidP="00867078">
      <w:pPr>
        <w:spacing w:after="0" w:line="240" w:lineRule="auto"/>
        <w:ind w:firstLine="426"/>
        <w:jc w:val="both"/>
        <w:rPr>
          <w:rFonts w:ascii="Arial" w:eastAsia="Calibri" w:hAnsi="Arial" w:cs="Arial"/>
          <w:lang w:eastAsia="pt-BR"/>
        </w:rPr>
      </w:pPr>
    </w:p>
    <w:p w14:paraId="4123260A"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d)</w:t>
      </w:r>
      <w:r w:rsidRPr="000F4CA5">
        <w:rPr>
          <w:rFonts w:ascii="Arial" w:eastAsia="Calibri" w:hAnsi="Arial" w:cs="Arial"/>
          <w:lang w:eastAsia="pt-BR"/>
        </w:rPr>
        <w:tab/>
        <w:t>Certificado de Regularidade do FGTS-CRF;</w:t>
      </w:r>
    </w:p>
    <w:p w14:paraId="7C7712CA" w14:textId="77777777" w:rsidR="00867078" w:rsidRPr="000F4CA5" w:rsidRDefault="00867078" w:rsidP="00867078">
      <w:pPr>
        <w:spacing w:after="0" w:line="240" w:lineRule="auto"/>
        <w:ind w:firstLine="426"/>
        <w:jc w:val="both"/>
        <w:rPr>
          <w:rFonts w:ascii="Arial" w:eastAsia="Calibri" w:hAnsi="Arial" w:cs="Arial"/>
          <w:lang w:eastAsia="pt-BR"/>
        </w:rPr>
      </w:pPr>
    </w:p>
    <w:p w14:paraId="7F18C252"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e)</w:t>
      </w:r>
      <w:r w:rsidRPr="000F4CA5">
        <w:rPr>
          <w:rFonts w:ascii="Arial" w:eastAsia="Calibri" w:hAnsi="Arial" w:cs="Arial"/>
          <w:lang w:eastAsia="pt-BR"/>
        </w:rPr>
        <w:tab/>
        <w:t>Certidão Negativa de Débitos ou Positiva com efeitos de Negativa, relativa a tributos federais e à dívida ativa da União;</w:t>
      </w:r>
    </w:p>
    <w:p w14:paraId="73E3B634" w14:textId="77777777" w:rsidR="00867078" w:rsidRPr="000F4CA5" w:rsidRDefault="00867078" w:rsidP="00867078">
      <w:pPr>
        <w:spacing w:after="0" w:line="240" w:lineRule="auto"/>
        <w:ind w:firstLine="426"/>
        <w:jc w:val="both"/>
        <w:rPr>
          <w:rFonts w:ascii="Arial" w:eastAsia="Calibri" w:hAnsi="Arial" w:cs="Arial"/>
          <w:lang w:eastAsia="pt-BR"/>
        </w:rPr>
      </w:pPr>
    </w:p>
    <w:p w14:paraId="01D1D0D2"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f)</w:t>
      </w:r>
      <w:r w:rsidRPr="000F4CA5">
        <w:rPr>
          <w:rFonts w:ascii="Arial" w:eastAsia="Calibri" w:hAnsi="Arial" w:cs="Arial"/>
          <w:lang w:eastAsia="pt-BR"/>
        </w:rPr>
        <w:tab/>
        <w:t>Certidão Negativa de Débitos Trabalhistas (CNDT);</w:t>
      </w:r>
    </w:p>
    <w:p w14:paraId="6944B95D" w14:textId="77777777" w:rsidR="00867078" w:rsidRPr="000F4CA5" w:rsidRDefault="00867078" w:rsidP="00867078">
      <w:pPr>
        <w:spacing w:after="0" w:line="240" w:lineRule="auto"/>
        <w:ind w:firstLine="426"/>
        <w:jc w:val="both"/>
        <w:rPr>
          <w:rFonts w:ascii="Arial" w:eastAsia="Calibri" w:hAnsi="Arial" w:cs="Arial"/>
          <w:b/>
          <w:lang w:eastAsia="pt-BR"/>
        </w:rPr>
      </w:pPr>
    </w:p>
    <w:p w14:paraId="0C882405" w14:textId="77777777" w:rsidR="00867078" w:rsidRPr="000F4CA5" w:rsidRDefault="00867078" w:rsidP="00867078">
      <w:pPr>
        <w:spacing w:after="0" w:line="240" w:lineRule="auto"/>
        <w:ind w:firstLine="426"/>
        <w:jc w:val="both"/>
        <w:rPr>
          <w:rFonts w:ascii="Arial" w:eastAsia="Calibri" w:hAnsi="Arial" w:cs="Arial"/>
          <w:b/>
          <w:lang w:eastAsia="pt-BR"/>
        </w:rPr>
      </w:pPr>
      <w:r w:rsidRPr="000F4CA5">
        <w:rPr>
          <w:rFonts w:ascii="Arial" w:eastAsia="Calibri" w:hAnsi="Arial" w:cs="Arial"/>
          <w:b/>
          <w:lang w:eastAsia="pt-BR"/>
        </w:rPr>
        <w:t>1.3. QUALIFICAÇÃO ECONÔMICO - FINANCEIRA</w:t>
      </w:r>
    </w:p>
    <w:p w14:paraId="5DDA8844" w14:textId="77777777" w:rsidR="00867078" w:rsidRPr="000F4CA5" w:rsidRDefault="00867078" w:rsidP="00867078">
      <w:pPr>
        <w:spacing w:after="0" w:line="240" w:lineRule="auto"/>
        <w:ind w:firstLine="426"/>
        <w:jc w:val="both"/>
        <w:rPr>
          <w:rFonts w:ascii="Arial" w:eastAsia="Calibri" w:hAnsi="Arial" w:cs="Arial"/>
          <w:lang w:eastAsia="pt-BR"/>
        </w:rPr>
      </w:pPr>
    </w:p>
    <w:p w14:paraId="23AA783D"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a) Certidão negativa de Falência, Concordata, Recuperação Judicial e Extrajudicial, expedida pelo distribuidor da sede da pessoa jurídica ou do domicilio do empresário individual.</w:t>
      </w:r>
    </w:p>
    <w:p w14:paraId="5DD38656" w14:textId="77777777" w:rsidR="00867078" w:rsidRPr="000F4CA5" w:rsidRDefault="00867078" w:rsidP="00867078">
      <w:pPr>
        <w:spacing w:after="0" w:line="240" w:lineRule="auto"/>
        <w:ind w:firstLine="426"/>
        <w:jc w:val="both"/>
        <w:rPr>
          <w:rFonts w:ascii="Arial" w:eastAsia="Calibri" w:hAnsi="Arial" w:cs="Arial"/>
          <w:lang w:eastAsia="pt-BR"/>
        </w:rPr>
      </w:pPr>
    </w:p>
    <w:p w14:paraId="16D58AB4"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a.1) Se a licitante for cooperativa ou sociedade não empresária, a certidão mencionada na alínea "a", deste subitem 1.3, deverá ser substituída por certidão negativa de ações de insolvência civil.</w:t>
      </w:r>
    </w:p>
    <w:p w14:paraId="1936DFBA" w14:textId="77777777" w:rsidR="00867078" w:rsidRPr="000F4CA5" w:rsidRDefault="00867078" w:rsidP="00867078">
      <w:pPr>
        <w:spacing w:after="0" w:line="240" w:lineRule="auto"/>
        <w:ind w:firstLine="426"/>
        <w:jc w:val="both"/>
        <w:rPr>
          <w:rFonts w:ascii="Arial" w:eastAsia="Calibri" w:hAnsi="Arial" w:cs="Arial"/>
          <w:lang w:eastAsia="pt-BR"/>
        </w:rPr>
      </w:pPr>
    </w:p>
    <w:p w14:paraId="6931AF38"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a.2) Caso a licitante esteja em recuperação judicial ou extrajudicial, deverá ser comprovado o acolhimento do plano de recuperação judicial ou a homologação do plano de recuperação extrajudicial, conforme o caso. </w:t>
      </w:r>
    </w:p>
    <w:p w14:paraId="321BF094" w14:textId="77777777" w:rsidR="00867078" w:rsidRPr="000F4CA5" w:rsidRDefault="00867078" w:rsidP="00867078">
      <w:pPr>
        <w:spacing w:after="0" w:line="240" w:lineRule="auto"/>
        <w:ind w:firstLine="426"/>
        <w:jc w:val="both"/>
        <w:rPr>
          <w:rFonts w:ascii="Arial" w:eastAsia="Calibri" w:hAnsi="Arial" w:cs="Arial"/>
          <w:b/>
          <w:lang w:eastAsia="pt-BR"/>
        </w:rPr>
      </w:pPr>
    </w:p>
    <w:p w14:paraId="74E9338E" w14:textId="77777777" w:rsidR="00867078" w:rsidRPr="000F4CA5" w:rsidRDefault="00867078" w:rsidP="00867078">
      <w:pPr>
        <w:spacing w:after="0" w:line="240" w:lineRule="auto"/>
        <w:ind w:firstLine="426"/>
        <w:jc w:val="both"/>
        <w:rPr>
          <w:rFonts w:ascii="Arial" w:eastAsia="Calibri" w:hAnsi="Arial" w:cs="Arial"/>
          <w:b/>
          <w:lang w:eastAsia="pt-BR"/>
        </w:rPr>
      </w:pPr>
      <w:r w:rsidRPr="000F4CA5">
        <w:rPr>
          <w:rFonts w:ascii="Arial" w:eastAsia="Calibri" w:hAnsi="Arial" w:cs="Arial"/>
          <w:b/>
          <w:lang w:eastAsia="pt-BR"/>
        </w:rPr>
        <w:t xml:space="preserve">1.4. </w:t>
      </w:r>
      <w:r w:rsidR="00D12B57" w:rsidRPr="000F4CA5">
        <w:rPr>
          <w:rFonts w:ascii="Arial" w:eastAsia="Calibri" w:hAnsi="Arial" w:cs="Arial"/>
          <w:b/>
          <w:lang w:eastAsia="pt-BR"/>
        </w:rPr>
        <w:t xml:space="preserve">DECLARAÇÕES E </w:t>
      </w:r>
      <w:r w:rsidRPr="000F4CA5">
        <w:rPr>
          <w:rFonts w:ascii="Arial" w:eastAsia="Calibri" w:hAnsi="Arial" w:cs="Arial"/>
          <w:b/>
          <w:lang w:eastAsia="pt-BR"/>
        </w:rPr>
        <w:t>OUTRAS COMPROVAÇÕES</w:t>
      </w:r>
    </w:p>
    <w:p w14:paraId="316BCDF7" w14:textId="77777777" w:rsidR="00867078" w:rsidRPr="000F4CA5" w:rsidRDefault="00867078" w:rsidP="00867078">
      <w:pPr>
        <w:spacing w:after="0" w:line="240" w:lineRule="auto"/>
        <w:ind w:firstLine="426"/>
        <w:jc w:val="both"/>
        <w:rPr>
          <w:rFonts w:ascii="Arial" w:eastAsia="Calibri" w:hAnsi="Arial" w:cs="Arial"/>
          <w:lang w:eastAsia="pt-BR"/>
        </w:rPr>
      </w:pPr>
    </w:p>
    <w:p w14:paraId="0FC94E7B"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1.4.1. Declarações subscritas por representante legal da licitante, elaboradas em papel timbrado, atestando que:</w:t>
      </w:r>
    </w:p>
    <w:p w14:paraId="38D47EAE" w14:textId="77777777" w:rsidR="00867078" w:rsidRPr="000F4CA5" w:rsidRDefault="00867078" w:rsidP="00867078">
      <w:pPr>
        <w:spacing w:after="0" w:line="240" w:lineRule="auto"/>
        <w:ind w:firstLine="426"/>
        <w:jc w:val="both"/>
        <w:rPr>
          <w:rFonts w:ascii="Arial" w:eastAsia="Calibri" w:hAnsi="Arial" w:cs="Arial"/>
          <w:lang w:eastAsia="pt-BR"/>
        </w:rPr>
      </w:pPr>
    </w:p>
    <w:p w14:paraId="4B0CA35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a)</w:t>
      </w:r>
      <w:r w:rsidRPr="000F4CA5">
        <w:rPr>
          <w:rFonts w:ascii="Arial" w:eastAsia="Calibri" w:hAnsi="Arial" w:cs="Arial"/>
          <w:lang w:eastAsia="pt-BR"/>
        </w:rPr>
        <w:tab/>
        <w:t>se encontra em situação regular perante o Ministério do Trabalho, conforme modelo anexo ao Decreto estadual n°. 42.911, de 06/03/1998 (</w:t>
      </w:r>
      <w:r w:rsidRPr="000F4CA5">
        <w:rPr>
          <w:rFonts w:ascii="Arial" w:eastAsia="Calibri" w:hAnsi="Arial" w:cs="Arial"/>
          <w:b/>
          <w:lang w:eastAsia="pt-BR"/>
        </w:rPr>
        <w:t>Anexo II</w:t>
      </w:r>
      <w:r w:rsidRPr="000F4CA5">
        <w:rPr>
          <w:rFonts w:ascii="Arial" w:eastAsia="Calibri" w:hAnsi="Arial" w:cs="Arial"/>
          <w:lang w:eastAsia="pt-BR"/>
        </w:rPr>
        <w:t>);</w:t>
      </w:r>
    </w:p>
    <w:p w14:paraId="3EE2268E" w14:textId="77777777" w:rsidR="00867078" w:rsidRPr="000F4CA5" w:rsidRDefault="00867078" w:rsidP="00867078">
      <w:pPr>
        <w:spacing w:after="0" w:line="240" w:lineRule="auto"/>
        <w:ind w:firstLine="426"/>
        <w:jc w:val="both"/>
        <w:rPr>
          <w:rFonts w:ascii="Arial" w:eastAsia="Calibri" w:hAnsi="Arial" w:cs="Arial"/>
          <w:lang w:eastAsia="pt-BR"/>
        </w:rPr>
      </w:pPr>
    </w:p>
    <w:p w14:paraId="04EDDE0C"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lastRenderedPageBreak/>
        <w:t>b)</w:t>
      </w:r>
      <w:r w:rsidRPr="000F4CA5">
        <w:rPr>
          <w:rFonts w:ascii="Arial" w:eastAsia="Calibri" w:hAnsi="Arial" w:cs="Arial"/>
          <w:lang w:eastAsia="pt-BR"/>
        </w:rPr>
        <w:tab/>
        <w:t>inexiste impedimento legal para licitar ou contratar com a Administração (</w:t>
      </w:r>
      <w:r w:rsidRPr="000F4CA5">
        <w:rPr>
          <w:rFonts w:ascii="Arial" w:eastAsia="Calibri" w:hAnsi="Arial" w:cs="Arial"/>
          <w:b/>
          <w:lang w:eastAsia="pt-BR"/>
        </w:rPr>
        <w:t>Anexo III</w:t>
      </w:r>
      <w:r w:rsidRPr="000F4CA5">
        <w:rPr>
          <w:rFonts w:ascii="Arial" w:eastAsia="Calibri" w:hAnsi="Arial" w:cs="Arial"/>
          <w:lang w:eastAsia="pt-BR"/>
        </w:rPr>
        <w:t>).</w:t>
      </w:r>
    </w:p>
    <w:p w14:paraId="346C1846" w14:textId="77777777" w:rsidR="00867078" w:rsidRPr="000F4CA5" w:rsidRDefault="00867078" w:rsidP="00867078">
      <w:pPr>
        <w:spacing w:after="0" w:line="240" w:lineRule="auto"/>
        <w:ind w:firstLine="426"/>
        <w:jc w:val="both"/>
        <w:rPr>
          <w:rFonts w:ascii="Arial" w:eastAsia="Calibri" w:hAnsi="Arial" w:cs="Arial"/>
          <w:lang w:eastAsia="pt-BR"/>
        </w:rPr>
      </w:pPr>
    </w:p>
    <w:p w14:paraId="31EC0BD3"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c) inexiste impedimento de acordo com a Resolução nº 37 de 28 de abril de 2009, do Conselho Nacional do Ministério Público (</w:t>
      </w:r>
      <w:r w:rsidRPr="000F4CA5">
        <w:rPr>
          <w:rFonts w:ascii="Arial" w:eastAsia="Calibri" w:hAnsi="Arial" w:cs="Arial"/>
          <w:b/>
          <w:lang w:eastAsia="pt-BR"/>
        </w:rPr>
        <w:t>Anexo IV</w:t>
      </w:r>
      <w:r w:rsidRPr="000F4CA5">
        <w:rPr>
          <w:rFonts w:ascii="Arial" w:eastAsia="Calibri" w:hAnsi="Arial" w:cs="Arial"/>
          <w:lang w:eastAsia="pt-BR"/>
        </w:rPr>
        <w:t>).</w:t>
      </w:r>
    </w:p>
    <w:p w14:paraId="478E61B0" w14:textId="77777777" w:rsidR="00867078" w:rsidRPr="000F4CA5" w:rsidRDefault="00867078" w:rsidP="00867078">
      <w:pPr>
        <w:spacing w:after="0" w:line="240" w:lineRule="auto"/>
        <w:ind w:firstLine="426"/>
        <w:jc w:val="both"/>
        <w:rPr>
          <w:rFonts w:ascii="Arial" w:eastAsia="Calibri" w:hAnsi="Arial" w:cs="Arial"/>
          <w:lang w:eastAsia="pt-BR"/>
        </w:rPr>
      </w:pPr>
    </w:p>
    <w:p w14:paraId="3C467414"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0F4CA5">
        <w:rPr>
          <w:rFonts w:ascii="Arial" w:eastAsia="Calibri" w:hAnsi="Arial" w:cs="Arial"/>
          <w:b/>
          <w:lang w:eastAsia="pt-BR"/>
        </w:rPr>
        <w:t>Anexo V</w:t>
      </w:r>
      <w:r w:rsidRPr="000F4CA5">
        <w:rPr>
          <w:rFonts w:ascii="Arial" w:eastAsia="Calibri" w:hAnsi="Arial" w:cs="Arial"/>
          <w:lang w:eastAsia="pt-BR"/>
        </w:rPr>
        <w:t>).</w:t>
      </w:r>
    </w:p>
    <w:p w14:paraId="75E0069E" w14:textId="77777777" w:rsidR="00867078" w:rsidRPr="000F4CA5" w:rsidRDefault="00867078" w:rsidP="00867078">
      <w:pPr>
        <w:spacing w:after="0" w:line="240" w:lineRule="auto"/>
        <w:ind w:firstLine="426"/>
        <w:rPr>
          <w:rFonts w:ascii="Arial" w:eastAsia="Calibri" w:hAnsi="Arial" w:cs="Arial"/>
          <w:b/>
          <w:lang w:eastAsia="pt-BR"/>
        </w:rPr>
      </w:pPr>
    </w:p>
    <w:p w14:paraId="2E6AD60F" w14:textId="77777777" w:rsidR="00867078" w:rsidRPr="000F4CA5" w:rsidRDefault="00867078" w:rsidP="00867078">
      <w:pPr>
        <w:spacing w:after="0" w:line="240" w:lineRule="auto"/>
        <w:ind w:firstLine="426"/>
        <w:rPr>
          <w:rFonts w:ascii="Arial" w:eastAsia="Calibri" w:hAnsi="Arial" w:cs="Arial"/>
          <w:b/>
          <w:lang w:eastAsia="pt-BR"/>
        </w:rPr>
      </w:pPr>
      <w:r w:rsidRPr="000F4CA5">
        <w:rPr>
          <w:rFonts w:ascii="Arial" w:eastAsia="Calibri" w:hAnsi="Arial" w:cs="Arial"/>
          <w:b/>
          <w:lang w:eastAsia="pt-BR"/>
        </w:rPr>
        <w:t>2 - DISPOSIÇÕES GERAIS</w:t>
      </w:r>
    </w:p>
    <w:p w14:paraId="53A2BE43" w14:textId="77777777" w:rsidR="00867078" w:rsidRPr="000F4CA5" w:rsidRDefault="00867078" w:rsidP="00867078">
      <w:pPr>
        <w:spacing w:after="0" w:line="240" w:lineRule="auto"/>
        <w:ind w:firstLine="426"/>
        <w:jc w:val="both"/>
        <w:rPr>
          <w:rFonts w:ascii="Arial" w:eastAsia="Calibri" w:hAnsi="Arial" w:cs="Arial"/>
          <w:lang w:eastAsia="pt-BR"/>
        </w:rPr>
      </w:pPr>
    </w:p>
    <w:p w14:paraId="2569EEC0"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2.1. Na hipótese de não constar prazo de validade nas certidões apresentadas, serão aceitas como válidas as expedidas até 180 (cento e oitenta) dias imediatamente anteriores à data de apresentação das propostas.</w:t>
      </w:r>
    </w:p>
    <w:p w14:paraId="6BF9107E" w14:textId="77777777" w:rsidR="00867078" w:rsidRPr="000F4CA5" w:rsidRDefault="00867078" w:rsidP="00867078">
      <w:pPr>
        <w:spacing w:after="0" w:line="240" w:lineRule="auto"/>
        <w:ind w:firstLine="426"/>
        <w:jc w:val="both"/>
        <w:rPr>
          <w:rFonts w:ascii="Arial" w:eastAsia="Calibri" w:hAnsi="Arial" w:cs="Arial"/>
          <w:lang w:eastAsia="pt-BR"/>
        </w:rPr>
      </w:pPr>
    </w:p>
    <w:p w14:paraId="4CFA9C52"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2.2. A certidão Positiva com Efeitos de Negativa tem os mesmos efeitos da certidão negativa.</w:t>
      </w:r>
    </w:p>
    <w:p w14:paraId="454BDB04" w14:textId="77777777" w:rsidR="00867078" w:rsidRPr="000F4CA5" w:rsidRDefault="00867078" w:rsidP="00867078">
      <w:pPr>
        <w:spacing w:after="0" w:line="240" w:lineRule="auto"/>
        <w:ind w:firstLine="426"/>
        <w:jc w:val="both"/>
        <w:rPr>
          <w:rFonts w:ascii="Arial" w:eastAsia="Calibri" w:hAnsi="Arial" w:cs="Arial"/>
          <w:lang w:eastAsia="pt-BR"/>
        </w:rPr>
      </w:pPr>
    </w:p>
    <w:p w14:paraId="0A1E1182"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3E924EAA" w14:textId="77777777" w:rsidR="00867078" w:rsidRPr="000F4CA5" w:rsidRDefault="00867078" w:rsidP="00867078">
      <w:pPr>
        <w:spacing w:after="0" w:line="240" w:lineRule="auto"/>
        <w:ind w:firstLine="426"/>
        <w:jc w:val="both"/>
        <w:rPr>
          <w:rFonts w:ascii="Arial" w:eastAsia="Calibri" w:hAnsi="Arial" w:cs="Arial"/>
          <w:lang w:eastAsia="pt-BR"/>
        </w:rPr>
      </w:pPr>
    </w:p>
    <w:p w14:paraId="0DE0B092"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2.3.1. Caso a licitante pretenda que um de seus estabelecimentos, que não o participante desta licitação, execute o futuro contrato, deverá apresentar toda documentação de habilitação de ambos os estabelecimentos.</w:t>
      </w:r>
    </w:p>
    <w:p w14:paraId="7FE27839" w14:textId="77777777" w:rsidR="006D2CB3" w:rsidRPr="000F4CA5" w:rsidRDefault="006D2CB3" w:rsidP="00867078">
      <w:pPr>
        <w:spacing w:after="0" w:line="240" w:lineRule="auto"/>
        <w:ind w:firstLine="426"/>
        <w:jc w:val="both"/>
        <w:rPr>
          <w:rFonts w:ascii="Arial" w:eastAsia="Calibri" w:hAnsi="Arial" w:cs="Arial"/>
          <w:lang w:eastAsia="pt-BR"/>
        </w:rPr>
      </w:pPr>
    </w:p>
    <w:p w14:paraId="2E2B22D6" w14:textId="77777777" w:rsidR="006D2CB3" w:rsidRPr="000F4CA5" w:rsidRDefault="006D2CB3" w:rsidP="006D2CB3">
      <w:pPr>
        <w:ind w:right="-143" w:firstLine="426"/>
        <w:jc w:val="both"/>
        <w:rPr>
          <w:rFonts w:ascii="Arial" w:hAnsi="Arial" w:cs="Arial"/>
        </w:rPr>
      </w:pPr>
      <w:r w:rsidRPr="000F4CA5">
        <w:rPr>
          <w:rFonts w:ascii="Arial" w:hAnsi="Arial" w:cs="Arial"/>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7E43698" w14:textId="77777777" w:rsidR="006D2CB3" w:rsidRPr="000F4CA5" w:rsidRDefault="006D2CB3" w:rsidP="006D2CB3">
      <w:pPr>
        <w:ind w:right="-143" w:firstLine="426"/>
        <w:jc w:val="both"/>
        <w:rPr>
          <w:rFonts w:ascii="Arial" w:hAnsi="Arial" w:cs="Arial"/>
        </w:rPr>
      </w:pPr>
      <w:r w:rsidRPr="000F4CA5">
        <w:rPr>
          <w:rFonts w:ascii="Arial" w:hAnsi="Arial" w:cs="Arial"/>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190F50AB"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V. DA SESSÃO PÚBLICA E DO JULGAMENTO</w:t>
      </w:r>
    </w:p>
    <w:p w14:paraId="7B9675BA" w14:textId="77777777" w:rsidR="00867078" w:rsidRPr="000F4CA5" w:rsidRDefault="00867078" w:rsidP="00867078">
      <w:pPr>
        <w:spacing w:after="0" w:line="240" w:lineRule="auto"/>
        <w:ind w:firstLine="426"/>
        <w:jc w:val="center"/>
        <w:rPr>
          <w:rFonts w:ascii="Arial" w:eastAsia="Calibri" w:hAnsi="Arial" w:cs="Arial"/>
          <w:b/>
          <w:lang w:eastAsia="pt-BR"/>
        </w:rPr>
      </w:pPr>
    </w:p>
    <w:p w14:paraId="562F56F5"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 No dia e horário previstos neste Edital, o Pregoeiro dará início à sessão pública do Pregão Eletrônico, com a abertura automática das propostas e a sua divulgação, pelo sistema, na forma de grade ordenatória, em ordem crescente de preços.</w:t>
      </w:r>
    </w:p>
    <w:p w14:paraId="7127CE8A" w14:textId="77777777" w:rsidR="00867078" w:rsidRPr="000F4CA5" w:rsidRDefault="00867078" w:rsidP="00867078">
      <w:pPr>
        <w:spacing w:after="0" w:line="240" w:lineRule="auto"/>
        <w:ind w:firstLine="426"/>
        <w:jc w:val="both"/>
        <w:rPr>
          <w:rFonts w:ascii="Arial" w:eastAsia="Calibri" w:hAnsi="Arial" w:cs="Arial"/>
          <w:lang w:eastAsia="pt-BR"/>
        </w:rPr>
      </w:pPr>
    </w:p>
    <w:p w14:paraId="1F2B86A9"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w:t>
      </w:r>
      <w:r w:rsidRPr="000F4CA5">
        <w:rPr>
          <w:rFonts w:ascii="Arial" w:eastAsia="Calibri" w:hAnsi="Arial" w:cs="Arial"/>
          <w:lang w:eastAsia="pt-BR"/>
        </w:rPr>
        <w:tab/>
        <w:t>A análise das propostas pelo Pregoeiro visará ao atendimento das condições estabelecidas neste Edital e seus anexos.</w:t>
      </w:r>
    </w:p>
    <w:p w14:paraId="63D9C50E" w14:textId="77777777" w:rsidR="00867078" w:rsidRPr="000F4CA5" w:rsidRDefault="00867078" w:rsidP="00867078">
      <w:pPr>
        <w:spacing w:after="0" w:line="240" w:lineRule="auto"/>
        <w:ind w:firstLine="426"/>
        <w:jc w:val="both"/>
        <w:rPr>
          <w:rFonts w:ascii="Arial" w:eastAsia="Calibri" w:hAnsi="Arial" w:cs="Arial"/>
          <w:lang w:eastAsia="pt-BR"/>
        </w:rPr>
      </w:pPr>
    </w:p>
    <w:p w14:paraId="346984C0"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2.1. Serão desclassificadas as propostas:</w:t>
      </w:r>
    </w:p>
    <w:p w14:paraId="4F168B59" w14:textId="77777777" w:rsidR="00867078" w:rsidRPr="000F4CA5" w:rsidRDefault="00867078" w:rsidP="00867078">
      <w:pPr>
        <w:spacing w:after="0" w:line="240" w:lineRule="auto"/>
        <w:ind w:firstLine="426"/>
        <w:jc w:val="both"/>
        <w:rPr>
          <w:rFonts w:ascii="Arial" w:eastAsia="Calibri" w:hAnsi="Arial" w:cs="Arial"/>
          <w:lang w:eastAsia="pt-BR"/>
        </w:rPr>
      </w:pPr>
    </w:p>
    <w:p w14:paraId="2EECA7C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a)</w:t>
      </w:r>
      <w:r w:rsidRPr="000F4CA5">
        <w:rPr>
          <w:rFonts w:ascii="Arial" w:eastAsia="Calibri" w:hAnsi="Arial" w:cs="Arial"/>
          <w:lang w:eastAsia="pt-BR"/>
        </w:rPr>
        <w:tab/>
        <w:t>cujo objeto, por item, não atenda as especificações, prazos e condições fixados neste Edital;</w:t>
      </w:r>
    </w:p>
    <w:p w14:paraId="47EC6976" w14:textId="77777777" w:rsidR="00867078" w:rsidRPr="000F4CA5" w:rsidRDefault="00867078" w:rsidP="00867078">
      <w:pPr>
        <w:spacing w:after="0" w:line="240" w:lineRule="auto"/>
        <w:ind w:firstLine="426"/>
        <w:jc w:val="both"/>
        <w:rPr>
          <w:rFonts w:ascii="Arial" w:eastAsia="Calibri" w:hAnsi="Arial" w:cs="Arial"/>
          <w:lang w:eastAsia="pt-BR"/>
        </w:rPr>
      </w:pPr>
    </w:p>
    <w:p w14:paraId="53969F3F"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b)</w:t>
      </w:r>
      <w:r w:rsidRPr="000F4CA5">
        <w:rPr>
          <w:rFonts w:ascii="Arial" w:eastAsia="Calibri" w:hAnsi="Arial" w:cs="Arial"/>
          <w:lang w:eastAsia="pt-BR"/>
        </w:rPr>
        <w:tab/>
        <w:t>que apresentem preço(s), por item, baseado(s) exclusivamente em proposta das demais licitantes;</w:t>
      </w:r>
    </w:p>
    <w:p w14:paraId="54680362" w14:textId="77777777" w:rsidR="00867078" w:rsidRPr="000F4CA5" w:rsidRDefault="00867078" w:rsidP="00867078">
      <w:pPr>
        <w:spacing w:after="0" w:line="240" w:lineRule="auto"/>
        <w:ind w:firstLine="426"/>
        <w:jc w:val="both"/>
        <w:rPr>
          <w:rFonts w:ascii="Arial" w:eastAsia="Calibri" w:hAnsi="Arial" w:cs="Arial"/>
          <w:lang w:eastAsia="pt-BR"/>
        </w:rPr>
      </w:pPr>
    </w:p>
    <w:p w14:paraId="3556BC17"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c)</w:t>
      </w:r>
      <w:r w:rsidRPr="000F4CA5">
        <w:rPr>
          <w:rFonts w:ascii="Arial" w:eastAsia="Calibri" w:hAnsi="Arial" w:cs="Arial"/>
          <w:lang w:eastAsia="pt-BR"/>
        </w:rPr>
        <w:tab/>
        <w:t>que por ação da licitante ofertante contenham elementos que permitam a sua identificação.</w:t>
      </w:r>
    </w:p>
    <w:p w14:paraId="5B7A9100" w14:textId="77777777" w:rsidR="00867078" w:rsidRPr="000F4CA5" w:rsidRDefault="00867078" w:rsidP="00867078">
      <w:pPr>
        <w:spacing w:after="0" w:line="240" w:lineRule="auto"/>
        <w:ind w:firstLine="426"/>
        <w:jc w:val="both"/>
        <w:rPr>
          <w:rFonts w:ascii="Arial" w:eastAsia="Calibri" w:hAnsi="Arial" w:cs="Arial"/>
          <w:lang w:eastAsia="pt-BR"/>
        </w:rPr>
      </w:pPr>
    </w:p>
    <w:p w14:paraId="0819944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585940A0" w14:textId="77777777" w:rsidR="00867078" w:rsidRPr="000F4CA5" w:rsidRDefault="00867078" w:rsidP="00867078">
      <w:pPr>
        <w:spacing w:after="0" w:line="240" w:lineRule="auto"/>
        <w:ind w:firstLine="426"/>
        <w:jc w:val="both"/>
        <w:rPr>
          <w:rFonts w:ascii="Arial" w:eastAsia="Calibri" w:hAnsi="Arial" w:cs="Arial"/>
          <w:lang w:eastAsia="pt-BR"/>
        </w:rPr>
      </w:pPr>
    </w:p>
    <w:p w14:paraId="7311311C"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d) apresentada por empresa de enquadramento não comtemplada no subitem 1 do item II deste Edital.</w:t>
      </w:r>
    </w:p>
    <w:p w14:paraId="7595EA17" w14:textId="77777777" w:rsidR="001F12B5" w:rsidRPr="000F4CA5" w:rsidRDefault="001F12B5" w:rsidP="00867078">
      <w:pPr>
        <w:spacing w:after="0" w:line="240" w:lineRule="auto"/>
        <w:ind w:firstLine="426"/>
        <w:jc w:val="both"/>
        <w:rPr>
          <w:rFonts w:ascii="Arial" w:eastAsia="Calibri" w:hAnsi="Arial" w:cs="Arial"/>
          <w:lang w:eastAsia="pt-BR"/>
        </w:rPr>
      </w:pPr>
    </w:p>
    <w:p w14:paraId="13427C5A"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2.1.1. A desclassificação se dará por decisão motivada do Pregoeiro.</w:t>
      </w:r>
    </w:p>
    <w:p w14:paraId="78A9563E" w14:textId="77777777" w:rsidR="00867078" w:rsidRPr="000F4CA5" w:rsidRDefault="00867078" w:rsidP="00867078">
      <w:pPr>
        <w:spacing w:after="0" w:line="240" w:lineRule="auto"/>
        <w:ind w:firstLine="426"/>
        <w:jc w:val="both"/>
        <w:rPr>
          <w:rFonts w:ascii="Arial" w:eastAsia="Calibri" w:hAnsi="Arial" w:cs="Arial"/>
          <w:lang w:eastAsia="pt-BR"/>
        </w:rPr>
      </w:pPr>
    </w:p>
    <w:p w14:paraId="135E88A7"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2.2. Serão desconsideradas ofertas ou vantagens baseadas nas propostas das demais licitantes.</w:t>
      </w:r>
    </w:p>
    <w:p w14:paraId="2CAD3986" w14:textId="77777777" w:rsidR="00867078" w:rsidRPr="000F4CA5" w:rsidRDefault="00867078" w:rsidP="00867078">
      <w:pPr>
        <w:spacing w:after="0" w:line="240" w:lineRule="auto"/>
        <w:ind w:firstLine="426"/>
        <w:jc w:val="both"/>
        <w:rPr>
          <w:rFonts w:ascii="Arial" w:eastAsia="Calibri" w:hAnsi="Arial" w:cs="Arial"/>
          <w:lang w:eastAsia="pt-BR"/>
        </w:rPr>
      </w:pPr>
    </w:p>
    <w:p w14:paraId="0C848EC4"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2.3. O eventual desempate de propostas, por item, do mesmo valor será promovido pelo sistema, com observância dos critérios legais estabelecidos para tanto.</w:t>
      </w:r>
    </w:p>
    <w:p w14:paraId="5465BAD0" w14:textId="77777777" w:rsidR="00867078" w:rsidRPr="000F4CA5" w:rsidRDefault="00867078" w:rsidP="00867078">
      <w:pPr>
        <w:spacing w:after="0" w:line="240" w:lineRule="auto"/>
        <w:ind w:firstLine="426"/>
        <w:jc w:val="both"/>
        <w:rPr>
          <w:rFonts w:ascii="Arial" w:eastAsia="Calibri" w:hAnsi="Arial" w:cs="Arial"/>
          <w:lang w:eastAsia="pt-BR"/>
        </w:rPr>
      </w:pPr>
    </w:p>
    <w:p w14:paraId="5DBC8D96"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3.</w:t>
      </w:r>
      <w:r w:rsidRPr="000F4CA5">
        <w:rPr>
          <w:rFonts w:ascii="Arial" w:eastAsia="Calibri" w:hAnsi="Arial" w:cs="Arial"/>
          <w:lang w:eastAsia="pt-BR"/>
        </w:rPr>
        <w:tab/>
        <w:t>Nova grade ordenatória será divulgada pelo sistema, contendo a relação das propostas classificadas e das desclassificadas, por item.</w:t>
      </w:r>
    </w:p>
    <w:p w14:paraId="25908D09" w14:textId="77777777" w:rsidR="00867078" w:rsidRPr="000F4CA5" w:rsidRDefault="00867078" w:rsidP="00867078">
      <w:pPr>
        <w:spacing w:after="0" w:line="240" w:lineRule="auto"/>
        <w:ind w:firstLine="426"/>
        <w:jc w:val="both"/>
        <w:rPr>
          <w:rFonts w:ascii="Arial" w:eastAsia="Calibri" w:hAnsi="Arial" w:cs="Arial"/>
          <w:lang w:eastAsia="pt-BR"/>
        </w:rPr>
      </w:pPr>
    </w:p>
    <w:p w14:paraId="357F4812" w14:textId="77777777" w:rsidR="00867078" w:rsidRPr="00E949B1"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4. Será iniciada a etapa de </w:t>
      </w:r>
      <w:r w:rsidRPr="00E949B1">
        <w:rPr>
          <w:rFonts w:ascii="Arial" w:eastAsia="Calibri" w:hAnsi="Arial" w:cs="Arial"/>
          <w:lang w:eastAsia="pt-BR"/>
        </w:rPr>
        <w:t>lances, com a participação de todas as licitantes detentoras de propostas classificadas.</w:t>
      </w:r>
    </w:p>
    <w:p w14:paraId="6EFC9E0C" w14:textId="77777777" w:rsidR="00867078" w:rsidRPr="00E949B1" w:rsidRDefault="00867078" w:rsidP="00867078">
      <w:pPr>
        <w:spacing w:after="0" w:line="240" w:lineRule="auto"/>
        <w:ind w:firstLine="426"/>
        <w:jc w:val="both"/>
        <w:rPr>
          <w:rFonts w:ascii="Arial" w:eastAsia="Calibri" w:hAnsi="Arial" w:cs="Arial"/>
          <w:lang w:eastAsia="pt-BR"/>
        </w:rPr>
      </w:pPr>
    </w:p>
    <w:p w14:paraId="6C482572"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4.1. A formulação de lances será efetuada, exclusivamente, por meio do sistema eletrônico.</w:t>
      </w:r>
    </w:p>
    <w:p w14:paraId="26D1869E" w14:textId="77777777" w:rsidR="00867078" w:rsidRPr="00E949B1" w:rsidRDefault="00867078" w:rsidP="00867078">
      <w:pPr>
        <w:spacing w:after="0" w:line="240" w:lineRule="auto"/>
        <w:ind w:firstLine="426"/>
        <w:jc w:val="both"/>
        <w:rPr>
          <w:rFonts w:ascii="Arial" w:eastAsia="Calibri" w:hAnsi="Arial" w:cs="Arial"/>
          <w:lang w:eastAsia="pt-BR"/>
        </w:rPr>
      </w:pPr>
    </w:p>
    <w:p w14:paraId="4F262D25" w14:textId="219F3ADD"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 xml:space="preserve">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w:t>
      </w:r>
      <w:r w:rsidR="00860047" w:rsidRPr="00E949B1">
        <w:rPr>
          <w:rFonts w:ascii="Arial" w:eastAsia="Calibri" w:hAnsi="Arial" w:cs="Arial"/>
          <w:lang w:eastAsia="pt-BR"/>
        </w:rPr>
        <w:t xml:space="preserve">R$ </w:t>
      </w:r>
      <w:r w:rsidR="00341378">
        <w:rPr>
          <w:rFonts w:ascii="Arial" w:eastAsia="Calibri" w:hAnsi="Arial" w:cs="Arial"/>
          <w:lang w:eastAsia="pt-BR"/>
        </w:rPr>
        <w:t>1</w:t>
      </w:r>
      <w:r w:rsidR="00860047" w:rsidRPr="00E949B1">
        <w:rPr>
          <w:rFonts w:ascii="Arial" w:eastAsia="Calibri" w:hAnsi="Arial" w:cs="Arial"/>
          <w:lang w:eastAsia="pt-BR"/>
        </w:rPr>
        <w:t>,</w:t>
      </w:r>
      <w:r w:rsidR="00341378">
        <w:rPr>
          <w:rFonts w:ascii="Arial" w:eastAsia="Calibri" w:hAnsi="Arial" w:cs="Arial"/>
          <w:lang w:eastAsia="pt-BR"/>
        </w:rPr>
        <w:t>00</w:t>
      </w:r>
      <w:r w:rsidR="00860047" w:rsidRPr="00E949B1">
        <w:rPr>
          <w:rFonts w:ascii="Arial" w:eastAsia="Calibri" w:hAnsi="Arial" w:cs="Arial"/>
          <w:lang w:eastAsia="pt-BR"/>
        </w:rPr>
        <w:t xml:space="preserve"> (</w:t>
      </w:r>
      <w:proofErr w:type="spellStart"/>
      <w:r w:rsidR="00341378">
        <w:rPr>
          <w:rFonts w:ascii="Arial" w:eastAsia="Calibri" w:hAnsi="Arial" w:cs="Arial"/>
          <w:lang w:eastAsia="pt-BR"/>
        </w:rPr>
        <w:t>hum</w:t>
      </w:r>
      <w:proofErr w:type="spellEnd"/>
      <w:r w:rsidR="00860047" w:rsidRPr="00E949B1">
        <w:rPr>
          <w:rFonts w:ascii="Arial" w:eastAsia="Calibri" w:hAnsi="Arial" w:cs="Arial"/>
          <w:lang w:eastAsia="pt-BR"/>
        </w:rPr>
        <w:t xml:space="preserve"> </w:t>
      </w:r>
      <w:r w:rsidR="00341378">
        <w:rPr>
          <w:rFonts w:ascii="Arial" w:eastAsia="Calibri" w:hAnsi="Arial" w:cs="Arial"/>
          <w:lang w:eastAsia="pt-BR"/>
        </w:rPr>
        <w:t>real</w:t>
      </w:r>
      <w:r w:rsidR="00860047" w:rsidRPr="00E949B1">
        <w:rPr>
          <w:rFonts w:ascii="Arial" w:eastAsia="Calibri" w:hAnsi="Arial" w:cs="Arial"/>
          <w:lang w:eastAsia="pt-BR"/>
        </w:rPr>
        <w:t xml:space="preserve">) </w:t>
      </w:r>
      <w:r w:rsidRPr="00E949B1">
        <w:rPr>
          <w:rFonts w:ascii="Arial" w:eastAsia="Calibri" w:hAnsi="Arial" w:cs="Arial"/>
          <w:lang w:eastAsia="pt-BR"/>
        </w:rPr>
        <w:t>aplicável, inclusive, em relação ao primeiro formulado, prevalecendo o primeiro lance recebido quando ocorrerem 2 (dois) ou mais lances do mesmo valor.</w:t>
      </w:r>
    </w:p>
    <w:p w14:paraId="069EC4CE" w14:textId="77777777" w:rsidR="00867078" w:rsidRPr="00E949B1" w:rsidRDefault="00867078" w:rsidP="00867078">
      <w:pPr>
        <w:spacing w:after="0" w:line="240" w:lineRule="auto"/>
        <w:ind w:firstLine="426"/>
        <w:jc w:val="both"/>
        <w:rPr>
          <w:rFonts w:ascii="Arial" w:eastAsia="Calibri" w:hAnsi="Arial" w:cs="Arial"/>
          <w:lang w:eastAsia="pt-BR"/>
        </w:rPr>
      </w:pPr>
    </w:p>
    <w:p w14:paraId="13F0B694"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4.2. A etapa de lances terá a duração de 15 (quinze) minutos.</w:t>
      </w:r>
    </w:p>
    <w:p w14:paraId="149917E5" w14:textId="77777777" w:rsidR="00867078" w:rsidRPr="00E949B1" w:rsidRDefault="00867078" w:rsidP="00867078">
      <w:pPr>
        <w:spacing w:after="0" w:line="240" w:lineRule="auto"/>
        <w:ind w:firstLine="426"/>
        <w:jc w:val="both"/>
        <w:rPr>
          <w:rFonts w:ascii="Arial" w:eastAsia="Calibri" w:hAnsi="Arial" w:cs="Arial"/>
          <w:lang w:eastAsia="pt-BR"/>
        </w:rPr>
      </w:pPr>
    </w:p>
    <w:p w14:paraId="503674A5"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5425D095"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 xml:space="preserve">4.2.1.1. Não havendo novos lances ofertados, por item proposto, nas condições estabelecidas no subitem 4.2.1, a duração da prorrogação encerrar-se-á, automaticamente, </w:t>
      </w:r>
      <w:r w:rsidRPr="00E949B1">
        <w:rPr>
          <w:rFonts w:ascii="Arial" w:eastAsia="Calibri" w:hAnsi="Arial" w:cs="Arial"/>
          <w:lang w:eastAsia="pt-BR"/>
        </w:rPr>
        <w:lastRenderedPageBreak/>
        <w:t>quando atingido o terceiro minuto contado a partir do registro no sistema, do último lance que ensejar prorrogação.</w:t>
      </w:r>
    </w:p>
    <w:p w14:paraId="49BFBA85" w14:textId="77777777" w:rsidR="00867078" w:rsidRPr="00E949B1" w:rsidRDefault="00867078" w:rsidP="00867078">
      <w:pPr>
        <w:spacing w:after="0" w:line="240" w:lineRule="auto"/>
        <w:ind w:firstLine="426"/>
        <w:jc w:val="both"/>
        <w:rPr>
          <w:rFonts w:ascii="Arial" w:eastAsia="Calibri" w:hAnsi="Arial" w:cs="Arial"/>
          <w:lang w:eastAsia="pt-BR"/>
        </w:rPr>
      </w:pPr>
    </w:p>
    <w:p w14:paraId="5B636AB7"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4.3. No decorrer da etapa de lances, as licitantes serão informadas pelo sistema eletrônico:</w:t>
      </w:r>
    </w:p>
    <w:p w14:paraId="1001C5A0" w14:textId="77777777" w:rsidR="00867078" w:rsidRPr="00E949B1" w:rsidRDefault="00867078" w:rsidP="00867078">
      <w:pPr>
        <w:spacing w:after="0" w:line="240" w:lineRule="auto"/>
        <w:ind w:firstLine="426"/>
        <w:jc w:val="both"/>
        <w:rPr>
          <w:rFonts w:ascii="Arial" w:eastAsia="Calibri" w:hAnsi="Arial" w:cs="Arial"/>
          <w:lang w:eastAsia="pt-BR"/>
        </w:rPr>
      </w:pPr>
    </w:p>
    <w:p w14:paraId="2F07481E" w14:textId="77777777" w:rsidR="00867078" w:rsidRPr="000F4CA5"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a)</w:t>
      </w:r>
      <w:r w:rsidRPr="00E949B1">
        <w:rPr>
          <w:rFonts w:ascii="Arial" w:eastAsia="Calibri" w:hAnsi="Arial" w:cs="Arial"/>
          <w:lang w:eastAsia="pt-BR"/>
        </w:rPr>
        <w:tab/>
        <w:t>dos lances admitidos e dos inválidos, horários de seus registros no sistema e respectivos valores;</w:t>
      </w:r>
    </w:p>
    <w:p w14:paraId="45667B31" w14:textId="77777777" w:rsidR="00867078" w:rsidRPr="000F4CA5" w:rsidRDefault="00867078" w:rsidP="00867078">
      <w:pPr>
        <w:spacing w:after="0" w:line="240" w:lineRule="auto"/>
        <w:ind w:firstLine="426"/>
        <w:jc w:val="both"/>
        <w:rPr>
          <w:rFonts w:ascii="Arial" w:eastAsia="Calibri" w:hAnsi="Arial" w:cs="Arial"/>
          <w:lang w:eastAsia="pt-BR"/>
        </w:rPr>
      </w:pPr>
    </w:p>
    <w:p w14:paraId="0790EDE8"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b)</w:t>
      </w:r>
      <w:r w:rsidRPr="000F4CA5">
        <w:rPr>
          <w:rFonts w:ascii="Arial" w:eastAsia="Calibri" w:hAnsi="Arial" w:cs="Arial"/>
          <w:lang w:eastAsia="pt-BR"/>
        </w:rPr>
        <w:tab/>
        <w:t>do tempo restante para o encerramento da etapa de lances.</w:t>
      </w:r>
    </w:p>
    <w:p w14:paraId="5E038E5C" w14:textId="77777777" w:rsidR="00867078" w:rsidRPr="000F4CA5" w:rsidRDefault="00867078" w:rsidP="00867078">
      <w:pPr>
        <w:spacing w:after="0" w:line="240" w:lineRule="auto"/>
        <w:ind w:firstLine="426"/>
        <w:jc w:val="both"/>
        <w:rPr>
          <w:rFonts w:ascii="Arial" w:eastAsia="Calibri" w:hAnsi="Arial" w:cs="Arial"/>
          <w:lang w:eastAsia="pt-BR"/>
        </w:rPr>
      </w:pPr>
    </w:p>
    <w:p w14:paraId="49793849" w14:textId="77777777" w:rsidR="00867078" w:rsidRPr="000F4CA5" w:rsidRDefault="00867078" w:rsidP="00867078">
      <w:pPr>
        <w:tabs>
          <w:tab w:val="left" w:pos="851"/>
          <w:tab w:val="left" w:pos="1134"/>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4.4.</w:t>
      </w:r>
      <w:r w:rsidRPr="000F4CA5">
        <w:rPr>
          <w:rFonts w:ascii="Arial" w:eastAsia="Calibri" w:hAnsi="Arial" w:cs="Arial"/>
          <w:lang w:eastAsia="pt-BR"/>
        </w:rPr>
        <w:tab/>
        <w:t>A etapa de lances será considerada encerrada, findos os períodos de duração indicados no subitem 4.2.</w:t>
      </w:r>
    </w:p>
    <w:p w14:paraId="4A7132B1" w14:textId="77777777" w:rsidR="00867078" w:rsidRPr="000F4CA5" w:rsidRDefault="00867078" w:rsidP="00867078">
      <w:pPr>
        <w:tabs>
          <w:tab w:val="left" w:pos="851"/>
          <w:tab w:val="left" w:pos="1134"/>
        </w:tabs>
        <w:spacing w:after="0" w:line="240" w:lineRule="auto"/>
        <w:ind w:firstLine="426"/>
        <w:jc w:val="both"/>
        <w:rPr>
          <w:rFonts w:ascii="Arial" w:eastAsia="Calibri" w:hAnsi="Arial" w:cs="Arial"/>
          <w:lang w:eastAsia="pt-BR"/>
        </w:rPr>
      </w:pPr>
    </w:p>
    <w:p w14:paraId="73B298E6"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5.</w:t>
      </w:r>
      <w:r w:rsidRPr="000F4CA5">
        <w:rPr>
          <w:rFonts w:ascii="Arial" w:eastAsia="Calibri" w:hAnsi="Arial" w:cs="Arial"/>
          <w:lang w:eastAsia="pt-BR"/>
        </w:rPr>
        <w:tab/>
        <w:t>Encerrada a etapa de lances, por item proposto, o sistema divulgará a nova grade ordenatória, contendo a classificação final, em ordem crescente de valores.</w:t>
      </w:r>
    </w:p>
    <w:p w14:paraId="25A09F46" w14:textId="77777777" w:rsidR="00867078" w:rsidRPr="000F4CA5" w:rsidRDefault="00867078" w:rsidP="00867078">
      <w:pPr>
        <w:spacing w:after="0" w:line="240" w:lineRule="auto"/>
        <w:ind w:firstLine="426"/>
        <w:jc w:val="both"/>
        <w:rPr>
          <w:rFonts w:ascii="Arial" w:eastAsia="Calibri" w:hAnsi="Arial" w:cs="Arial"/>
          <w:lang w:eastAsia="pt-BR"/>
        </w:rPr>
      </w:pPr>
    </w:p>
    <w:p w14:paraId="1E0B13AD"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5.1. Para essa classificação será considerado o último preço admitido, por item, de cada licitante.</w:t>
      </w:r>
    </w:p>
    <w:p w14:paraId="29FEA61F" w14:textId="77777777" w:rsidR="00867078" w:rsidRPr="000F4CA5" w:rsidRDefault="00867078" w:rsidP="00867078">
      <w:pPr>
        <w:spacing w:after="0" w:line="240" w:lineRule="auto"/>
        <w:jc w:val="both"/>
        <w:rPr>
          <w:rFonts w:ascii="Arial" w:eastAsia="Calibri" w:hAnsi="Arial" w:cs="Arial"/>
          <w:lang w:eastAsia="pt-BR"/>
        </w:rPr>
      </w:pPr>
    </w:p>
    <w:p w14:paraId="2937B7AC"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6.</w:t>
      </w:r>
      <w:r w:rsidRPr="000F4CA5">
        <w:rPr>
          <w:rFonts w:ascii="Arial" w:eastAsia="Calibri" w:hAnsi="Arial" w:cs="Arial"/>
          <w:lang w:eastAsia="pt-BR"/>
        </w:rPr>
        <w:tab/>
        <w:t>O Pregoeiro poderá negociar com o(s) autor(es) da(s) oferta(s) de menor valor, com base na classificação de que trata o subitem 5, mediante troca de mensagens abertas no sistema, com vistas à redução do preço.</w:t>
      </w:r>
    </w:p>
    <w:p w14:paraId="598E151A" w14:textId="77777777" w:rsidR="00867078" w:rsidRPr="000F4CA5" w:rsidRDefault="00867078" w:rsidP="00867078">
      <w:pPr>
        <w:spacing w:after="0" w:line="240" w:lineRule="auto"/>
        <w:ind w:firstLine="426"/>
        <w:jc w:val="both"/>
        <w:rPr>
          <w:rFonts w:ascii="Arial" w:eastAsia="Calibri" w:hAnsi="Arial" w:cs="Arial"/>
          <w:lang w:eastAsia="pt-BR"/>
        </w:rPr>
      </w:pPr>
    </w:p>
    <w:p w14:paraId="3ACC7B8F" w14:textId="77777777" w:rsidR="00867078" w:rsidRPr="00E949B1"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7.</w:t>
      </w:r>
      <w:r w:rsidRPr="000F4CA5">
        <w:rPr>
          <w:rFonts w:ascii="Arial" w:eastAsia="Calibri" w:hAnsi="Arial" w:cs="Arial"/>
          <w:lang w:eastAsia="pt-BR"/>
        </w:rPr>
        <w:tab/>
        <w:t xml:space="preserve">Após a </w:t>
      </w:r>
      <w:r w:rsidRPr="00E949B1">
        <w:rPr>
          <w:rFonts w:ascii="Arial" w:eastAsia="Calibri" w:hAnsi="Arial" w:cs="Arial"/>
          <w:lang w:eastAsia="pt-BR"/>
        </w:rPr>
        <w:t>negociação, se houver, o Pregoeiro examinará a aceitabilidade do(s) menor(es) preço(s), decidindo motivadamente a respeito.</w:t>
      </w:r>
    </w:p>
    <w:p w14:paraId="51ACF31E" w14:textId="77777777" w:rsidR="00867078" w:rsidRPr="00E949B1" w:rsidRDefault="00867078" w:rsidP="00867078">
      <w:pPr>
        <w:spacing w:after="0" w:line="240" w:lineRule="auto"/>
        <w:ind w:firstLine="426"/>
        <w:jc w:val="both"/>
        <w:rPr>
          <w:rFonts w:ascii="Arial" w:eastAsia="Calibri" w:hAnsi="Arial" w:cs="Arial"/>
          <w:lang w:eastAsia="pt-BR"/>
        </w:rPr>
      </w:pPr>
    </w:p>
    <w:p w14:paraId="72F79B64"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7.1. A aceitabilidade de preços será aferida a partir dos preços de mercado vigentes apurados mediante pesquisa realizada por este Ministério Público, juntada aos autos.</w:t>
      </w:r>
    </w:p>
    <w:p w14:paraId="20112ED6" w14:textId="77777777" w:rsidR="00860047" w:rsidRPr="00E949B1" w:rsidRDefault="00860047" w:rsidP="00867078">
      <w:pPr>
        <w:spacing w:after="0" w:line="240" w:lineRule="auto"/>
        <w:ind w:firstLine="426"/>
        <w:jc w:val="both"/>
        <w:rPr>
          <w:rFonts w:ascii="Arial" w:eastAsia="Calibri" w:hAnsi="Arial" w:cs="Arial"/>
          <w:lang w:eastAsia="pt-BR"/>
        </w:rPr>
      </w:pPr>
    </w:p>
    <w:p w14:paraId="4E3E839C" w14:textId="77777777" w:rsidR="00860047" w:rsidRPr="00E949B1" w:rsidRDefault="00860047"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w:t>
      </w:r>
    </w:p>
    <w:p w14:paraId="4F4BD688" w14:textId="77777777" w:rsidR="009F5725" w:rsidRPr="00E949B1" w:rsidRDefault="009F5725" w:rsidP="00867078">
      <w:pPr>
        <w:spacing w:after="0" w:line="240" w:lineRule="auto"/>
        <w:ind w:firstLine="426"/>
        <w:jc w:val="both"/>
        <w:rPr>
          <w:rFonts w:ascii="Arial" w:eastAsia="Calibri" w:hAnsi="Arial" w:cs="Arial"/>
          <w:lang w:eastAsia="pt-BR"/>
        </w:rPr>
      </w:pPr>
    </w:p>
    <w:p w14:paraId="2B71F799"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8.</w:t>
      </w:r>
      <w:r w:rsidRPr="00E949B1">
        <w:rPr>
          <w:rFonts w:ascii="Arial" w:eastAsia="Calibri" w:hAnsi="Arial" w:cs="Arial"/>
          <w:lang w:eastAsia="pt-BR"/>
        </w:rPr>
        <w:tab/>
        <w:t>Considerada(s) aceitável(</w:t>
      </w:r>
      <w:proofErr w:type="spellStart"/>
      <w:r w:rsidRPr="00E949B1">
        <w:rPr>
          <w:rFonts w:ascii="Arial" w:eastAsia="Calibri" w:hAnsi="Arial" w:cs="Arial"/>
          <w:lang w:eastAsia="pt-BR"/>
        </w:rPr>
        <w:t>is</w:t>
      </w:r>
      <w:proofErr w:type="spellEnd"/>
      <w:r w:rsidRPr="00E949B1">
        <w:rPr>
          <w:rFonts w:ascii="Arial" w:eastAsia="Calibri" w:hAnsi="Arial" w:cs="Arial"/>
          <w:lang w:eastAsia="pt-BR"/>
        </w:rPr>
        <w:t>) a(s) oferta(s) de menor(es) preço(s), por item, passará o Pregoeiro ao julgamento da habilitação, observando as seguintes diretrizes:</w:t>
      </w:r>
    </w:p>
    <w:p w14:paraId="4E347A67" w14:textId="77777777" w:rsidR="00867078" w:rsidRPr="00E949B1" w:rsidRDefault="00867078" w:rsidP="00867078">
      <w:pPr>
        <w:spacing w:after="0" w:line="240" w:lineRule="auto"/>
        <w:ind w:firstLine="426"/>
        <w:jc w:val="both"/>
        <w:rPr>
          <w:rFonts w:ascii="Arial" w:eastAsia="Calibri" w:hAnsi="Arial" w:cs="Arial"/>
          <w:lang w:eastAsia="pt-BR"/>
        </w:rPr>
      </w:pPr>
    </w:p>
    <w:p w14:paraId="4E48A8BE"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a)</w:t>
      </w:r>
      <w:r w:rsidRPr="00E949B1">
        <w:rPr>
          <w:rFonts w:ascii="Arial" w:eastAsia="Calibri" w:hAnsi="Arial" w:cs="Arial"/>
          <w:lang w:eastAsia="pt-BR"/>
        </w:rPr>
        <w:tab/>
        <w:t>verificação dos dados e informações do autor da oferta aceita, constantes do CAUFESP e extraídos dos documentos indicados no item IV deste Edital;</w:t>
      </w:r>
    </w:p>
    <w:p w14:paraId="547E6D5E"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 xml:space="preserve"> </w:t>
      </w:r>
    </w:p>
    <w:p w14:paraId="1136A204" w14:textId="77777777" w:rsidR="00867078" w:rsidRPr="000F4CA5"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b)</w:t>
      </w:r>
      <w:r w:rsidRPr="00E949B1">
        <w:rPr>
          <w:rFonts w:ascii="Arial" w:eastAsia="Calibri" w:hAnsi="Arial" w:cs="Arial"/>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7F23862" w14:textId="77777777" w:rsidR="00867078" w:rsidRPr="000F4CA5" w:rsidRDefault="00867078" w:rsidP="00867078">
      <w:pPr>
        <w:spacing w:after="0" w:line="240" w:lineRule="auto"/>
        <w:ind w:firstLine="426"/>
        <w:jc w:val="both"/>
        <w:rPr>
          <w:rFonts w:ascii="Arial" w:eastAsia="Calibri" w:hAnsi="Arial" w:cs="Arial"/>
          <w:lang w:eastAsia="pt-BR"/>
        </w:rPr>
      </w:pPr>
    </w:p>
    <w:p w14:paraId="226A0C0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595B3457"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c)</w:t>
      </w:r>
      <w:r w:rsidRPr="000F4CA5">
        <w:rPr>
          <w:rFonts w:ascii="Arial" w:eastAsia="Calibri" w:hAnsi="Arial" w:cs="Arial"/>
          <w:lang w:eastAsia="pt-BR"/>
        </w:rPr>
        <w:tab/>
        <w:t xml:space="preserve">a licitante poderá, ainda, suprir ou sanear eventuais omissões ou falhas, relativas ao cumprimento dos requisitos e condições de habilitação estabelecidos no Edital, mediante a </w:t>
      </w:r>
      <w:r w:rsidRPr="000F4CA5">
        <w:rPr>
          <w:rFonts w:ascii="Arial" w:eastAsia="Calibri" w:hAnsi="Arial" w:cs="Arial"/>
          <w:lang w:eastAsia="pt-BR"/>
        </w:rPr>
        <w:lastRenderedPageBreak/>
        <w:t xml:space="preserve">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4" w:history="1">
        <w:r w:rsidRPr="000F4CA5">
          <w:rPr>
            <w:rFonts w:ascii="Arial" w:eastAsia="Calibri" w:hAnsi="Arial" w:cs="Arial"/>
            <w:color w:val="0000FF"/>
            <w:u w:val="single"/>
            <w:lang w:eastAsia="pt-BR"/>
          </w:rPr>
          <w:t>cjl@mpsp.mp.br</w:t>
        </w:r>
      </w:hyperlink>
      <w:r w:rsidRPr="000F4CA5">
        <w:rPr>
          <w:rFonts w:ascii="Arial" w:eastAsia="Calibri" w:hAnsi="Arial" w:cs="Arial"/>
          <w:lang w:eastAsia="pt-BR"/>
        </w:rPr>
        <w:t>;</w:t>
      </w:r>
    </w:p>
    <w:p w14:paraId="1AF3CD5E" w14:textId="77777777" w:rsidR="00867078" w:rsidRPr="000F4CA5" w:rsidRDefault="00867078" w:rsidP="00867078">
      <w:pPr>
        <w:spacing w:after="0" w:line="240" w:lineRule="auto"/>
        <w:ind w:firstLine="426"/>
        <w:jc w:val="both"/>
        <w:rPr>
          <w:rFonts w:ascii="Arial" w:eastAsia="Calibri" w:hAnsi="Arial" w:cs="Arial"/>
          <w:lang w:eastAsia="pt-BR"/>
        </w:rPr>
      </w:pPr>
    </w:p>
    <w:p w14:paraId="161A47DF"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c.1) Sem prejuízo do disposto </w:t>
      </w:r>
      <w:proofErr w:type="spellStart"/>
      <w:r w:rsidRPr="000F4CA5">
        <w:rPr>
          <w:rFonts w:ascii="Arial" w:eastAsia="Calibri" w:hAnsi="Arial" w:cs="Arial"/>
          <w:lang w:eastAsia="pt-BR"/>
        </w:rPr>
        <w:t>nas</w:t>
      </w:r>
      <w:proofErr w:type="spellEnd"/>
      <w:r w:rsidRPr="000F4CA5">
        <w:rPr>
          <w:rFonts w:ascii="Arial" w:eastAsia="Calibri" w:hAnsi="Arial" w:cs="Arial"/>
          <w:lang w:eastAsia="pt-BR"/>
        </w:rPr>
        <w:t xml:space="preserve"> alíneas “a”, “b”, “c”, “d” e “e” deste subitem 8, serão apresentadas, obrigatoriamente, pelos meios indicados na alínea “c”, acima, as declarações a que se refere o subitem 1.4.1, bem como os demais documentos exigidos no ITEM IV - DA HABILITAÇÃO, deste Edital, que não constarem do cadastro junto ao CAUFESP.</w:t>
      </w:r>
    </w:p>
    <w:p w14:paraId="0943FCBF" w14:textId="77777777" w:rsidR="00867078" w:rsidRPr="000F4CA5" w:rsidRDefault="00867078" w:rsidP="00867078">
      <w:pPr>
        <w:spacing w:after="0" w:line="240" w:lineRule="auto"/>
        <w:ind w:firstLine="426"/>
        <w:jc w:val="both"/>
        <w:rPr>
          <w:rFonts w:ascii="Arial" w:eastAsia="Calibri" w:hAnsi="Arial" w:cs="Arial"/>
          <w:lang w:eastAsia="pt-BR"/>
        </w:rPr>
      </w:pPr>
    </w:p>
    <w:p w14:paraId="1043F0D9"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d)</w:t>
      </w:r>
      <w:r w:rsidRPr="000F4CA5">
        <w:rPr>
          <w:rFonts w:ascii="Arial" w:eastAsia="Calibri" w:hAnsi="Arial" w:cs="Arial"/>
          <w:lang w:eastAsia="pt-BR"/>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0F4CA5">
        <w:rPr>
          <w:rFonts w:ascii="Arial" w:eastAsia="Calibri" w:hAnsi="Arial" w:cs="Arial"/>
          <w:lang w:eastAsia="pt-BR"/>
        </w:rPr>
        <w:t>ão</w:t>
      </w:r>
      <w:proofErr w:type="spellEnd"/>
      <w:r w:rsidRPr="000F4CA5">
        <w:rPr>
          <w:rFonts w:ascii="Arial" w:eastAsia="Calibri" w:hAnsi="Arial" w:cs="Arial"/>
          <w:lang w:eastAsia="pt-BR"/>
        </w:rPr>
        <w:t>) inabilitada(s), mediante decisão motivada;</w:t>
      </w:r>
    </w:p>
    <w:p w14:paraId="197B76EC" w14:textId="77777777" w:rsidR="00867078" w:rsidRPr="000F4CA5" w:rsidRDefault="00867078" w:rsidP="00867078">
      <w:pPr>
        <w:spacing w:after="0" w:line="240" w:lineRule="auto"/>
        <w:ind w:firstLine="426"/>
        <w:jc w:val="both"/>
        <w:rPr>
          <w:rFonts w:ascii="Arial" w:eastAsia="Calibri" w:hAnsi="Arial" w:cs="Arial"/>
          <w:lang w:eastAsia="pt-BR"/>
        </w:rPr>
      </w:pPr>
    </w:p>
    <w:p w14:paraId="308DF727"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e) Os originais ou as cópias autenticadas por tabelião de notas dos documentos enviados na forma indicada da alínea “c” deverão ser apresentados na Comissão Julgadora de Licitações, situada na Rua Riachuelo, 115, sala 510, São Paulo, SP, em até 02 (dois) dias úteis após o encerramento da sessão pública, sob pena de invalidade do respectivo ato de habilitação e da aplicação das penalidades cabíveis, assegurado o direito ao contraditório e à ampla defesa.</w:t>
      </w:r>
    </w:p>
    <w:p w14:paraId="514F6E94" w14:textId="77777777" w:rsidR="00867078" w:rsidRPr="000F4CA5" w:rsidRDefault="00867078" w:rsidP="00867078">
      <w:pPr>
        <w:spacing w:after="0" w:line="240" w:lineRule="auto"/>
        <w:ind w:firstLine="426"/>
        <w:jc w:val="both"/>
        <w:rPr>
          <w:rFonts w:ascii="Arial" w:eastAsia="Calibri" w:hAnsi="Arial" w:cs="Arial"/>
          <w:lang w:eastAsia="pt-BR"/>
        </w:rPr>
      </w:pPr>
    </w:p>
    <w:p w14:paraId="6F5214AE"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e.1) Os documentos poderão ser apresentados em cópia simples, desde que acompanhados dos originais para que sejam autenticados por servidor da Administração, ou por publicação em órgão da imprensa oficial.</w:t>
      </w:r>
    </w:p>
    <w:p w14:paraId="3AF04D26"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 </w:t>
      </w:r>
    </w:p>
    <w:p w14:paraId="2FCC810C"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f)</w:t>
      </w:r>
      <w:r w:rsidRPr="000F4CA5">
        <w:rPr>
          <w:rFonts w:ascii="Arial" w:eastAsia="Calibri" w:hAnsi="Arial" w:cs="Arial"/>
          <w:lang w:eastAsia="pt-BR"/>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537F85D2" w14:textId="77777777" w:rsidR="00867078" w:rsidRPr="000F4CA5" w:rsidRDefault="00867078" w:rsidP="00867078">
      <w:pPr>
        <w:spacing w:after="0" w:line="240" w:lineRule="auto"/>
        <w:ind w:firstLine="426"/>
        <w:jc w:val="both"/>
        <w:rPr>
          <w:rFonts w:ascii="Arial" w:eastAsia="Calibri" w:hAnsi="Arial" w:cs="Arial"/>
          <w:lang w:eastAsia="pt-BR"/>
        </w:rPr>
      </w:pPr>
    </w:p>
    <w:p w14:paraId="5E3DA8AC"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g)</w:t>
      </w:r>
      <w:r w:rsidRPr="000F4CA5">
        <w:rPr>
          <w:rFonts w:ascii="Arial" w:eastAsia="Calibri" w:hAnsi="Arial" w:cs="Arial"/>
          <w:lang w:eastAsia="pt-BR"/>
        </w:rPr>
        <w:tab/>
        <w:t>Constatado o cumprimento dos requisitos e condições estabelecidos no Edital, a(s) licitante(s) será(</w:t>
      </w:r>
      <w:proofErr w:type="spellStart"/>
      <w:r w:rsidRPr="000F4CA5">
        <w:rPr>
          <w:rFonts w:ascii="Arial" w:eastAsia="Calibri" w:hAnsi="Arial" w:cs="Arial"/>
          <w:lang w:eastAsia="pt-BR"/>
        </w:rPr>
        <w:t>ão</w:t>
      </w:r>
      <w:proofErr w:type="spellEnd"/>
      <w:r w:rsidRPr="000F4CA5">
        <w:rPr>
          <w:rFonts w:ascii="Arial" w:eastAsia="Calibri" w:hAnsi="Arial" w:cs="Arial"/>
          <w:lang w:eastAsia="pt-BR"/>
        </w:rPr>
        <w:t>) habilitada(s) e declarada(s) vencedora(s) do certame;</w:t>
      </w:r>
    </w:p>
    <w:p w14:paraId="7E7CB116" w14:textId="77777777" w:rsidR="00867078" w:rsidRPr="000F4CA5" w:rsidRDefault="00867078" w:rsidP="00867078">
      <w:pPr>
        <w:spacing w:after="0" w:line="240" w:lineRule="auto"/>
        <w:ind w:firstLine="426"/>
        <w:jc w:val="both"/>
        <w:rPr>
          <w:rFonts w:ascii="Arial" w:eastAsia="Calibri" w:hAnsi="Arial" w:cs="Arial"/>
          <w:lang w:eastAsia="pt-BR"/>
        </w:rPr>
      </w:pPr>
    </w:p>
    <w:p w14:paraId="10A29AB2"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h) Havendo necessidade de maior prazo para analisar os documentos exigidos, o Pregoeiro suspenderá a sessão, informando no chat eletrônico a nova data e horário para sua continuidade.</w:t>
      </w:r>
    </w:p>
    <w:p w14:paraId="49156253" w14:textId="77777777" w:rsidR="00CA1382" w:rsidRDefault="00CA1382" w:rsidP="00867078">
      <w:pPr>
        <w:spacing w:after="0" w:line="240" w:lineRule="auto"/>
        <w:ind w:firstLine="426"/>
        <w:jc w:val="both"/>
        <w:rPr>
          <w:rFonts w:ascii="Arial" w:eastAsia="Calibri" w:hAnsi="Arial" w:cs="Arial"/>
          <w:lang w:eastAsia="pt-BR"/>
        </w:rPr>
      </w:pPr>
    </w:p>
    <w:p w14:paraId="5469E4D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i)</w:t>
      </w:r>
      <w:r w:rsidRPr="000F4CA5">
        <w:rPr>
          <w:rFonts w:ascii="Arial" w:eastAsia="Calibri" w:hAnsi="Arial" w:cs="Arial"/>
          <w:lang w:eastAsia="pt-BR"/>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7D7BF785" w14:textId="77777777" w:rsidR="00867078" w:rsidRPr="007D272A" w:rsidRDefault="00867078" w:rsidP="00867078">
      <w:pPr>
        <w:spacing w:after="0" w:line="240" w:lineRule="auto"/>
        <w:ind w:firstLine="426"/>
        <w:jc w:val="both"/>
        <w:rPr>
          <w:rFonts w:ascii="Arial" w:eastAsia="Calibri" w:hAnsi="Arial" w:cs="Arial"/>
          <w:sz w:val="16"/>
          <w:lang w:eastAsia="pt-BR"/>
        </w:rPr>
      </w:pPr>
    </w:p>
    <w:p w14:paraId="17D3A21B" w14:textId="77777777" w:rsidR="00867078" w:rsidRPr="000F4CA5" w:rsidRDefault="00867078" w:rsidP="00860047">
      <w:pPr>
        <w:widowControl w:val="0"/>
        <w:spacing w:after="0" w:line="240" w:lineRule="auto"/>
        <w:ind w:firstLine="425"/>
        <w:jc w:val="both"/>
        <w:rPr>
          <w:rFonts w:ascii="Arial" w:eastAsia="Calibri" w:hAnsi="Arial" w:cs="Arial"/>
          <w:lang w:eastAsia="pt-BR"/>
        </w:rPr>
      </w:pPr>
      <w:r w:rsidRPr="000F4CA5">
        <w:rPr>
          <w:rFonts w:ascii="Arial" w:eastAsia="Calibri" w:hAnsi="Arial" w:cs="Arial"/>
          <w:lang w:eastAsia="pt-BR"/>
        </w:rPr>
        <w:t>9.</w:t>
      </w:r>
      <w:r w:rsidRPr="000F4CA5">
        <w:rPr>
          <w:rFonts w:ascii="Arial" w:eastAsia="Calibri" w:hAnsi="Arial" w:cs="Arial"/>
          <w:lang w:eastAsia="pt-BR"/>
        </w:rPr>
        <w:tab/>
        <w:t xml:space="preserve"> A(s) licitante(s) habilitada(s) nas condições da alínea "f”, do subitem 8 deste item V, deverá(</w:t>
      </w:r>
      <w:proofErr w:type="spellStart"/>
      <w:r w:rsidRPr="000F4CA5">
        <w:rPr>
          <w:rFonts w:ascii="Arial" w:eastAsia="Calibri" w:hAnsi="Arial" w:cs="Arial"/>
          <w:lang w:eastAsia="pt-BR"/>
        </w:rPr>
        <w:t>ão</w:t>
      </w:r>
      <w:proofErr w:type="spellEnd"/>
      <w:r w:rsidRPr="000F4CA5">
        <w:rPr>
          <w:rFonts w:ascii="Arial" w:eastAsia="Calibri" w:hAnsi="Arial" w:cs="Arial"/>
          <w:lang w:eastAsia="pt-BR"/>
        </w:rPr>
        <w:t>) comprovar sua regularidade fiscal e trabalhista, sob pena de decadência do direito à contratação, sem prejuízo da aplicação das sanções cabíveis.</w:t>
      </w:r>
    </w:p>
    <w:p w14:paraId="06C45DD8" w14:textId="77777777" w:rsidR="007D272A" w:rsidRPr="007D272A" w:rsidRDefault="007D272A" w:rsidP="00867078">
      <w:pPr>
        <w:spacing w:after="0" w:line="240" w:lineRule="auto"/>
        <w:ind w:firstLine="426"/>
        <w:jc w:val="both"/>
        <w:rPr>
          <w:rFonts w:ascii="Arial" w:eastAsia="Calibri" w:hAnsi="Arial" w:cs="Arial"/>
          <w:sz w:val="16"/>
          <w:lang w:eastAsia="pt-BR"/>
        </w:rPr>
      </w:pPr>
    </w:p>
    <w:p w14:paraId="3D2BE420" w14:textId="009F9FDC"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10.</w:t>
      </w:r>
      <w:r w:rsidR="00CA1382">
        <w:rPr>
          <w:rFonts w:ascii="Arial" w:eastAsia="Calibri" w:hAnsi="Arial" w:cs="Arial"/>
          <w:lang w:eastAsia="pt-BR"/>
        </w:rPr>
        <w:t xml:space="preserve"> </w:t>
      </w:r>
      <w:r w:rsidRPr="000F4CA5">
        <w:rPr>
          <w:rFonts w:ascii="Arial" w:eastAsia="Calibri" w:hAnsi="Arial" w:cs="Arial"/>
          <w:lang w:eastAsia="pt-BR"/>
        </w:rPr>
        <w:t xml:space="preserve">A comprovação de que trata o subitem 09 deste item V deverá ser efetuada mediante a apresentação das competentes certidões negativas de débitos, ou positivas com efeitos de </w:t>
      </w:r>
      <w:r w:rsidRPr="000F4CA5">
        <w:rPr>
          <w:rFonts w:ascii="Arial" w:eastAsia="Calibri" w:hAnsi="Arial" w:cs="Arial"/>
          <w:lang w:eastAsia="pt-BR"/>
        </w:rPr>
        <w:lastRenderedPageBreak/>
        <w:t>negativas, no prazo de 5 (cinco) dias úteis, contado a partir do momento em que a(s) licitante(s) for(em) declarada(s) vencedora(s) do certame, prorrogável por igual período, a critério da Administração.</w:t>
      </w:r>
    </w:p>
    <w:p w14:paraId="57DB6F1F" w14:textId="77777777" w:rsidR="00867078" w:rsidRPr="000F4CA5" w:rsidRDefault="00867078" w:rsidP="00867078">
      <w:pPr>
        <w:spacing w:after="0" w:line="240" w:lineRule="auto"/>
        <w:ind w:firstLine="426"/>
        <w:jc w:val="both"/>
        <w:rPr>
          <w:rFonts w:ascii="Arial" w:eastAsia="Calibri" w:hAnsi="Arial" w:cs="Arial"/>
          <w:lang w:eastAsia="pt-BR"/>
        </w:rPr>
      </w:pPr>
    </w:p>
    <w:p w14:paraId="1842EDC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11.</w:t>
      </w:r>
      <w:r w:rsidR="00CA1382">
        <w:rPr>
          <w:rFonts w:ascii="Arial" w:eastAsia="Calibri" w:hAnsi="Arial" w:cs="Arial"/>
          <w:lang w:eastAsia="pt-BR"/>
        </w:rPr>
        <w:t xml:space="preserve"> </w:t>
      </w:r>
      <w:r w:rsidRPr="000F4CA5">
        <w:rPr>
          <w:rFonts w:ascii="Arial" w:eastAsia="Calibri" w:hAnsi="Arial" w:cs="Arial"/>
          <w:lang w:eastAsia="pt-BR"/>
        </w:rPr>
        <w:t>Ocorrendo a habilitação na forma indicada na alínea "f, do subitem 8, a sessão pública será suspensa pelo Pregoeiro, observados os prazos previstos no subitem 10, para que a(s) licitante(s) vencedora(s) possa(m) comprovar a regularidade fiscal e trabalhista de que tratam os subitens 09 e 10 deste item V.</w:t>
      </w:r>
    </w:p>
    <w:p w14:paraId="5AA7B165" w14:textId="77777777" w:rsidR="00867078" w:rsidRPr="000F4CA5" w:rsidRDefault="00867078" w:rsidP="00867078">
      <w:pPr>
        <w:spacing w:after="0" w:line="240" w:lineRule="auto"/>
        <w:ind w:firstLine="426"/>
        <w:jc w:val="both"/>
        <w:rPr>
          <w:rFonts w:ascii="Arial" w:eastAsia="Calibri" w:hAnsi="Arial" w:cs="Arial"/>
          <w:lang w:eastAsia="pt-BR"/>
        </w:rPr>
      </w:pPr>
    </w:p>
    <w:p w14:paraId="6E4D56F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12.</w:t>
      </w:r>
      <w:r w:rsidR="00CA1382">
        <w:rPr>
          <w:rFonts w:ascii="Arial" w:eastAsia="Calibri" w:hAnsi="Arial" w:cs="Arial"/>
          <w:lang w:eastAsia="pt-BR"/>
        </w:rPr>
        <w:t xml:space="preserve"> </w:t>
      </w:r>
      <w:r w:rsidRPr="000F4CA5">
        <w:rPr>
          <w:rFonts w:ascii="Arial" w:eastAsia="Calibri" w:hAnsi="Arial" w:cs="Arial"/>
          <w:lang w:eastAsia="pt-BR"/>
        </w:rPr>
        <w:t>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280D40EE"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 </w:t>
      </w:r>
    </w:p>
    <w:p w14:paraId="1F80BB29"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13.</w:t>
      </w:r>
      <w:r w:rsidR="00CA1382">
        <w:rPr>
          <w:rFonts w:ascii="Arial" w:eastAsia="Calibri" w:hAnsi="Arial" w:cs="Arial"/>
          <w:lang w:eastAsia="pt-BR"/>
        </w:rPr>
        <w:t xml:space="preserve"> </w:t>
      </w:r>
      <w:r w:rsidRPr="000F4CA5">
        <w:rPr>
          <w:rFonts w:ascii="Arial" w:eastAsia="Calibri" w:hAnsi="Arial" w:cs="Arial"/>
          <w:lang w:eastAsia="pt-BR"/>
        </w:rPr>
        <w:t>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0F4CA5">
        <w:rPr>
          <w:rFonts w:ascii="Arial" w:eastAsia="Calibri" w:hAnsi="Arial" w:cs="Arial"/>
          <w:lang w:eastAsia="pt-BR"/>
        </w:rPr>
        <w:t>ão</w:t>
      </w:r>
      <w:proofErr w:type="spellEnd"/>
      <w:r w:rsidRPr="000F4CA5">
        <w:rPr>
          <w:rFonts w:ascii="Arial" w:eastAsia="Calibri" w:hAnsi="Arial" w:cs="Arial"/>
          <w:lang w:eastAsia="pt-BR"/>
        </w:rPr>
        <w:t>) declarado(s) vencedor(es).</w:t>
      </w:r>
    </w:p>
    <w:p w14:paraId="2898DF6D" w14:textId="77777777" w:rsidR="00867078" w:rsidRPr="000F4CA5" w:rsidRDefault="00867078" w:rsidP="00867078">
      <w:pPr>
        <w:spacing w:after="0" w:line="240" w:lineRule="auto"/>
        <w:ind w:firstLine="426"/>
        <w:rPr>
          <w:rFonts w:ascii="Arial" w:eastAsia="Calibri" w:hAnsi="Arial" w:cs="Arial"/>
        </w:rPr>
      </w:pPr>
    </w:p>
    <w:p w14:paraId="0BC00FAC" w14:textId="77777777" w:rsidR="00867078" w:rsidRPr="000F4CA5" w:rsidRDefault="00867078" w:rsidP="00867078">
      <w:pPr>
        <w:spacing w:after="0" w:line="240" w:lineRule="auto"/>
        <w:ind w:firstLine="426"/>
        <w:jc w:val="both"/>
        <w:rPr>
          <w:rFonts w:ascii="Arial" w:eastAsia="Calibri" w:hAnsi="Arial" w:cs="Arial"/>
        </w:rPr>
      </w:pPr>
      <w:r w:rsidRPr="000F4CA5">
        <w:rPr>
          <w:rFonts w:ascii="Arial" w:eastAsia="Calibri" w:hAnsi="Arial" w:cs="Arial"/>
        </w:rPr>
        <w:t>14. O Pregoeiro poderá a qualquer momento solicitar às licitantes os esclarecimentos que julgar necessários.</w:t>
      </w:r>
    </w:p>
    <w:p w14:paraId="6226005D" w14:textId="77777777" w:rsidR="00867078" w:rsidRPr="000F4CA5" w:rsidRDefault="00867078" w:rsidP="00867078">
      <w:pPr>
        <w:spacing w:after="0" w:line="240" w:lineRule="auto"/>
        <w:ind w:firstLine="426"/>
        <w:jc w:val="both"/>
        <w:rPr>
          <w:rFonts w:ascii="Arial" w:eastAsia="Calibri" w:hAnsi="Arial" w:cs="Arial"/>
        </w:rPr>
      </w:pPr>
    </w:p>
    <w:p w14:paraId="66E8E98B" w14:textId="77777777" w:rsidR="00867078" w:rsidRPr="000F4CA5" w:rsidRDefault="00867078" w:rsidP="00867078">
      <w:pPr>
        <w:spacing w:after="0" w:line="240" w:lineRule="auto"/>
        <w:ind w:firstLine="426"/>
        <w:jc w:val="both"/>
        <w:rPr>
          <w:rFonts w:ascii="Arial" w:eastAsia="Calibri" w:hAnsi="Arial" w:cs="Arial"/>
        </w:rPr>
      </w:pPr>
      <w:r w:rsidRPr="000F4CA5">
        <w:rPr>
          <w:rFonts w:ascii="Arial" w:eastAsia="Calibri" w:hAnsi="Arial" w:cs="Arial"/>
        </w:rPr>
        <w:t>15.</w:t>
      </w:r>
      <w:r w:rsidR="00CA1382">
        <w:rPr>
          <w:rFonts w:ascii="Arial" w:eastAsia="Calibri" w:hAnsi="Arial" w:cs="Arial"/>
        </w:rPr>
        <w:t xml:space="preserve"> </w:t>
      </w:r>
      <w:r w:rsidRPr="000F4CA5">
        <w:rPr>
          <w:rFonts w:ascii="Arial" w:eastAsia="Calibri" w:hAnsi="Arial" w:cs="Arial"/>
        </w:rPr>
        <w:t>Quando todas as licitantes forem inabilitadas ou todas as propostas forem desclassificadas, o Pregoeiro poderá fixar às licitantes o prazo de 08 (oito) dias úteis para a apresentação de nova documentação ou de outras propostas escoimadas das causas referidas neste subitem.</w:t>
      </w:r>
    </w:p>
    <w:p w14:paraId="105459B5" w14:textId="77777777" w:rsidR="00867078" w:rsidRPr="000F4CA5" w:rsidRDefault="00867078" w:rsidP="00867078">
      <w:pPr>
        <w:spacing w:after="0" w:line="240" w:lineRule="auto"/>
        <w:ind w:firstLine="426"/>
        <w:rPr>
          <w:rFonts w:ascii="Arial" w:eastAsia="Calibri" w:hAnsi="Arial" w:cs="Arial"/>
          <w:b/>
          <w:lang w:eastAsia="pt-BR"/>
        </w:rPr>
      </w:pPr>
    </w:p>
    <w:p w14:paraId="0F0230ED"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VI - DO RECURSO, DA ADJUDICAÇÃO E DA HOMOLOGAÇÃO</w:t>
      </w:r>
    </w:p>
    <w:p w14:paraId="621BA21A" w14:textId="77777777" w:rsidR="00867078" w:rsidRPr="000F4CA5" w:rsidRDefault="00867078" w:rsidP="00867078">
      <w:pPr>
        <w:spacing w:after="0" w:line="240" w:lineRule="auto"/>
        <w:ind w:firstLine="426"/>
        <w:jc w:val="both"/>
        <w:rPr>
          <w:rFonts w:ascii="Arial" w:eastAsia="Calibri" w:hAnsi="Arial" w:cs="Arial"/>
          <w:lang w:eastAsia="pt-BR"/>
        </w:rPr>
      </w:pPr>
    </w:p>
    <w:p w14:paraId="5926AD84"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w:t>
      </w:r>
      <w:r w:rsidRPr="000F4CA5">
        <w:rPr>
          <w:rFonts w:ascii="Arial" w:eastAsia="Calibri" w:hAnsi="Arial" w:cs="Arial"/>
          <w:lang w:eastAsia="pt-BR"/>
        </w:rPr>
        <w:tab/>
        <w:t>Divulgado(s) o vencedor(es) ou, se for o caso, saneada a irregularidade fiscal e/ou trabalhista nos moldes dos subitens 09 a 12 do item V, o Pregoeiro informará às licitantes, por meio de mensagem lançada no sistema, que poderão interpor recurso, imediata e motivadamente, por meio eletrônico, utilizando para tanto, exclusivamente, campo próprio disponibilizado no sistema.</w:t>
      </w:r>
    </w:p>
    <w:p w14:paraId="3BDB7446" w14:textId="77777777" w:rsidR="00867078" w:rsidRPr="000F4CA5" w:rsidRDefault="00867078" w:rsidP="00867078">
      <w:pPr>
        <w:spacing w:after="0" w:line="240" w:lineRule="auto"/>
        <w:ind w:firstLine="426"/>
        <w:jc w:val="both"/>
        <w:rPr>
          <w:rFonts w:ascii="Arial" w:eastAsia="Calibri" w:hAnsi="Arial" w:cs="Arial"/>
          <w:lang w:eastAsia="pt-BR"/>
        </w:rPr>
      </w:pPr>
    </w:p>
    <w:p w14:paraId="6D087AAB"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w:t>
      </w:r>
      <w:r w:rsidRPr="000F4CA5">
        <w:rPr>
          <w:rFonts w:ascii="Arial" w:eastAsia="Calibri" w:hAnsi="Arial" w:cs="Arial"/>
          <w:lang w:eastAsia="pt-BR"/>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7956D8C5" w14:textId="77777777" w:rsidR="00867078" w:rsidRDefault="00867078" w:rsidP="00867078">
      <w:pPr>
        <w:spacing w:after="0" w:line="240" w:lineRule="auto"/>
        <w:ind w:firstLine="426"/>
        <w:jc w:val="both"/>
        <w:rPr>
          <w:rFonts w:ascii="Arial" w:eastAsia="Calibri" w:hAnsi="Arial" w:cs="Arial"/>
          <w:lang w:eastAsia="pt-BR"/>
        </w:rPr>
      </w:pPr>
    </w:p>
    <w:p w14:paraId="5327CA24" w14:textId="77777777" w:rsidR="00867078" w:rsidRPr="000F4CA5" w:rsidRDefault="00867078" w:rsidP="00867078">
      <w:pPr>
        <w:tabs>
          <w:tab w:val="left" w:pos="993"/>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2.1. Os memoriais de recurso e as </w:t>
      </w:r>
      <w:proofErr w:type="gramStart"/>
      <w:r w:rsidRPr="000F4CA5">
        <w:rPr>
          <w:rFonts w:ascii="Arial" w:eastAsia="Calibri" w:hAnsi="Arial" w:cs="Arial"/>
          <w:lang w:eastAsia="pt-BR"/>
        </w:rPr>
        <w:t>contra razões</w:t>
      </w:r>
      <w:proofErr w:type="gramEnd"/>
      <w:r w:rsidRPr="000F4CA5">
        <w:rPr>
          <w:rFonts w:ascii="Arial" w:eastAsia="Calibri" w:hAnsi="Arial" w:cs="Arial"/>
          <w:lang w:eastAsia="pt-BR"/>
        </w:rPr>
        <w:t xml:space="preserve"> serão oferecidos por meio eletrônico, no sítio </w:t>
      </w:r>
      <w:r w:rsidRPr="000F4CA5">
        <w:rPr>
          <w:rFonts w:ascii="Arial" w:eastAsia="Calibri" w:hAnsi="Arial" w:cs="Arial"/>
          <w:color w:val="0000FF"/>
          <w:u w:val="single"/>
          <w:lang w:eastAsia="pt-BR"/>
        </w:rPr>
        <w:t>www.bec.sp.gov.br</w:t>
      </w:r>
      <w:r w:rsidRPr="000F4CA5">
        <w:rPr>
          <w:rFonts w:ascii="Arial" w:eastAsia="Calibri" w:hAnsi="Arial" w:cs="Arial"/>
          <w:lang w:eastAsia="pt-BR"/>
        </w:rPr>
        <w:t xml:space="preserve">, opção RECURSO, e a apresentação de documentos relativos às </w:t>
      </w:r>
      <w:r w:rsidRPr="000F4CA5">
        <w:rPr>
          <w:rFonts w:ascii="Arial" w:eastAsia="Calibri" w:hAnsi="Arial" w:cs="Arial"/>
          <w:lang w:eastAsia="pt-BR"/>
        </w:rPr>
        <w:lastRenderedPageBreak/>
        <w:t>peças antes indicadas, se houver, será efetuada mediante protocolo, na Rua Riachuelo, 115 – térreo – Centro – São Paulo, observados os prazos estabelecidos no subitem 2, deste item.</w:t>
      </w:r>
    </w:p>
    <w:p w14:paraId="3882ADBB" w14:textId="77777777" w:rsidR="00204E96" w:rsidRDefault="00204E96" w:rsidP="00867078">
      <w:pPr>
        <w:spacing w:after="0" w:line="240" w:lineRule="auto"/>
        <w:ind w:firstLine="426"/>
        <w:jc w:val="both"/>
        <w:rPr>
          <w:rFonts w:ascii="Arial" w:eastAsia="Calibri" w:hAnsi="Arial" w:cs="Arial"/>
          <w:lang w:eastAsia="pt-BR"/>
        </w:rPr>
      </w:pPr>
    </w:p>
    <w:p w14:paraId="084FB2EF"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3. </w:t>
      </w:r>
      <w:r w:rsidRPr="000F4CA5">
        <w:rPr>
          <w:rFonts w:ascii="Arial" w:eastAsia="Calibri" w:hAnsi="Arial" w:cs="Arial"/>
          <w:lang w:eastAsia="pt-BR"/>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74901FB0" w14:textId="77777777" w:rsidR="00867078" w:rsidRPr="000F4CA5" w:rsidRDefault="00867078" w:rsidP="00867078">
      <w:pPr>
        <w:spacing w:after="0" w:line="240" w:lineRule="auto"/>
        <w:ind w:firstLine="426"/>
        <w:jc w:val="both"/>
        <w:rPr>
          <w:rFonts w:ascii="Arial" w:eastAsia="Calibri" w:hAnsi="Arial" w:cs="Arial"/>
          <w:lang w:eastAsia="pt-BR"/>
        </w:rPr>
      </w:pPr>
    </w:p>
    <w:p w14:paraId="581C8ADD"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4. </w:t>
      </w:r>
      <w:r w:rsidRPr="000F4CA5">
        <w:rPr>
          <w:rFonts w:ascii="Arial" w:eastAsia="Calibri" w:hAnsi="Arial" w:cs="Arial"/>
          <w:lang w:eastAsia="pt-BR"/>
        </w:rPr>
        <w:tab/>
        <w:t>Decididos os recursos e constatada a regularidade dos atos praticados, a autoridade competente adjudicará o objeto da licitação à(s) licitante(s) vencedora(s) e homologará o procedimento licitatório.</w:t>
      </w:r>
    </w:p>
    <w:p w14:paraId="5A0817BA" w14:textId="77777777" w:rsidR="00106A51" w:rsidRPr="000F4CA5" w:rsidRDefault="00106A51" w:rsidP="00867078">
      <w:pPr>
        <w:spacing w:after="0" w:line="240" w:lineRule="auto"/>
        <w:ind w:firstLine="426"/>
        <w:jc w:val="both"/>
        <w:rPr>
          <w:rFonts w:ascii="Arial" w:eastAsia="Calibri" w:hAnsi="Arial" w:cs="Arial"/>
          <w:lang w:eastAsia="pt-BR"/>
        </w:rPr>
      </w:pPr>
    </w:p>
    <w:p w14:paraId="03831370"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5. </w:t>
      </w:r>
      <w:r w:rsidRPr="000F4CA5">
        <w:rPr>
          <w:rFonts w:ascii="Arial" w:eastAsia="Calibri" w:hAnsi="Arial" w:cs="Arial"/>
          <w:lang w:eastAsia="pt-BR"/>
        </w:rPr>
        <w:tab/>
        <w:t>O recurso terá efeito suspensivo e o seu acolhimento importará a invalidação dos atos insuscetíveis de aproveitamento.</w:t>
      </w:r>
    </w:p>
    <w:p w14:paraId="568D737F" w14:textId="77777777" w:rsidR="00867078" w:rsidRPr="000F4CA5" w:rsidRDefault="00867078" w:rsidP="00867078">
      <w:pPr>
        <w:spacing w:after="0" w:line="240" w:lineRule="auto"/>
        <w:ind w:firstLine="426"/>
        <w:jc w:val="both"/>
        <w:rPr>
          <w:rFonts w:ascii="Arial" w:eastAsia="Calibri" w:hAnsi="Arial" w:cs="Arial"/>
          <w:lang w:eastAsia="pt-BR"/>
        </w:rPr>
      </w:pPr>
    </w:p>
    <w:p w14:paraId="0B94B7BD"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6. </w:t>
      </w:r>
      <w:r w:rsidRPr="000F4CA5">
        <w:rPr>
          <w:rFonts w:ascii="Arial" w:eastAsia="Calibri" w:hAnsi="Arial" w:cs="Arial"/>
          <w:lang w:eastAsia="pt-BR"/>
        </w:rPr>
        <w:tab/>
        <w:t>A adjudicação será feita por item proposto.</w:t>
      </w:r>
    </w:p>
    <w:p w14:paraId="7F03479F" w14:textId="77777777" w:rsidR="00204E96" w:rsidRDefault="00204E96" w:rsidP="00867078">
      <w:pPr>
        <w:spacing w:after="0" w:line="240" w:lineRule="auto"/>
        <w:jc w:val="center"/>
        <w:rPr>
          <w:rFonts w:ascii="Arial" w:eastAsia="Calibri" w:hAnsi="Arial" w:cs="Arial"/>
          <w:b/>
          <w:lang w:eastAsia="pt-BR"/>
        </w:rPr>
      </w:pPr>
    </w:p>
    <w:p w14:paraId="3BDF906E"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VII - DA DESCONEXÃO COM O SISTEMA ELETRÔNICO</w:t>
      </w:r>
    </w:p>
    <w:p w14:paraId="0AB49492" w14:textId="77777777" w:rsidR="00867078" w:rsidRPr="000F4CA5" w:rsidRDefault="00867078" w:rsidP="00867078">
      <w:pPr>
        <w:spacing w:after="0" w:line="240" w:lineRule="auto"/>
        <w:ind w:firstLine="426"/>
        <w:jc w:val="center"/>
        <w:rPr>
          <w:rFonts w:ascii="Arial" w:eastAsia="Calibri" w:hAnsi="Arial" w:cs="Arial"/>
          <w:b/>
          <w:lang w:eastAsia="pt-BR"/>
        </w:rPr>
      </w:pPr>
    </w:p>
    <w:p w14:paraId="4CB458E4"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w:t>
      </w:r>
      <w:r w:rsidRPr="000F4CA5">
        <w:rPr>
          <w:rFonts w:ascii="Arial" w:eastAsia="Calibri" w:hAnsi="Arial" w:cs="Arial"/>
          <w:lang w:eastAsia="pt-BR"/>
        </w:rPr>
        <w:tab/>
        <w:t>À(s) licitante(s) caberá(</w:t>
      </w:r>
      <w:proofErr w:type="spellStart"/>
      <w:r w:rsidRPr="000F4CA5">
        <w:rPr>
          <w:rFonts w:ascii="Arial" w:eastAsia="Calibri" w:hAnsi="Arial" w:cs="Arial"/>
          <w:lang w:eastAsia="pt-BR"/>
        </w:rPr>
        <w:t>ão</w:t>
      </w:r>
      <w:proofErr w:type="spellEnd"/>
      <w:r w:rsidRPr="000F4CA5">
        <w:rPr>
          <w:rFonts w:ascii="Arial" w:eastAsia="Calibri" w:hAnsi="Arial" w:cs="Arial"/>
          <w:lang w:eastAsia="pt-BR"/>
        </w:rPr>
        <w:t>) acompanhar as operações no sistema eletrônico, durante a sessão pública, respondendo pelos ônus decorrentes de sua desconexão ou da inobservância de quaisquer mensagens emitidas pelo sistema.</w:t>
      </w:r>
    </w:p>
    <w:p w14:paraId="3DC2F0FB" w14:textId="77777777" w:rsidR="00867078" w:rsidRPr="000F4CA5" w:rsidRDefault="00867078" w:rsidP="00867078">
      <w:pPr>
        <w:spacing w:after="0" w:line="240" w:lineRule="auto"/>
        <w:ind w:firstLine="426"/>
        <w:jc w:val="both"/>
        <w:rPr>
          <w:rFonts w:ascii="Arial" w:eastAsia="Calibri" w:hAnsi="Arial" w:cs="Arial"/>
          <w:lang w:eastAsia="pt-BR"/>
        </w:rPr>
      </w:pPr>
    </w:p>
    <w:p w14:paraId="7AA391F7"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w:t>
      </w:r>
      <w:r w:rsidRPr="000F4CA5">
        <w:rPr>
          <w:rFonts w:ascii="Arial" w:eastAsia="Calibri" w:hAnsi="Arial" w:cs="Arial"/>
          <w:lang w:eastAsia="pt-BR"/>
        </w:rPr>
        <w:tab/>
        <w:t>A desconexão do sistema eletrônico com o Pregoeiro, durante a sessão pública, implicará:</w:t>
      </w:r>
    </w:p>
    <w:p w14:paraId="7023A731" w14:textId="77777777" w:rsidR="00867078" w:rsidRPr="000F4CA5" w:rsidRDefault="00867078" w:rsidP="00867078">
      <w:pPr>
        <w:spacing w:after="0" w:line="240" w:lineRule="auto"/>
        <w:ind w:firstLine="426"/>
        <w:jc w:val="both"/>
        <w:rPr>
          <w:rFonts w:ascii="Arial" w:eastAsia="Calibri" w:hAnsi="Arial" w:cs="Arial"/>
          <w:lang w:eastAsia="pt-BR"/>
        </w:rPr>
      </w:pPr>
    </w:p>
    <w:p w14:paraId="22D1E363"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a)</w:t>
      </w:r>
      <w:r w:rsidR="00EE46AD" w:rsidRPr="000F4CA5">
        <w:rPr>
          <w:rFonts w:ascii="Arial" w:eastAsia="Calibri" w:hAnsi="Arial" w:cs="Arial"/>
          <w:lang w:eastAsia="pt-BR"/>
        </w:rPr>
        <w:t xml:space="preserve"> </w:t>
      </w:r>
      <w:r w:rsidRPr="000F4CA5">
        <w:rPr>
          <w:rFonts w:ascii="Arial" w:eastAsia="Calibri" w:hAnsi="Arial" w:cs="Arial"/>
          <w:lang w:eastAsia="pt-BR"/>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690D05AF" w14:textId="77777777" w:rsidR="00867078" w:rsidRPr="000F4CA5" w:rsidRDefault="00867078" w:rsidP="00867078">
      <w:pPr>
        <w:spacing w:after="0" w:line="240" w:lineRule="auto"/>
        <w:ind w:firstLine="426"/>
        <w:jc w:val="both"/>
        <w:rPr>
          <w:rFonts w:ascii="Arial" w:eastAsia="Calibri" w:hAnsi="Arial" w:cs="Arial"/>
          <w:lang w:eastAsia="pt-BR"/>
        </w:rPr>
      </w:pPr>
    </w:p>
    <w:p w14:paraId="339FF7AC"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b)</w:t>
      </w:r>
      <w:r w:rsidR="00EE46AD" w:rsidRPr="000F4CA5">
        <w:rPr>
          <w:rFonts w:ascii="Arial" w:eastAsia="Calibri" w:hAnsi="Arial" w:cs="Arial"/>
          <w:lang w:eastAsia="pt-BR"/>
        </w:rPr>
        <w:t xml:space="preserve"> </w:t>
      </w:r>
      <w:r w:rsidRPr="000F4CA5">
        <w:rPr>
          <w:rFonts w:ascii="Arial" w:eastAsia="Calibri" w:hAnsi="Arial" w:cs="Arial"/>
          <w:lang w:eastAsia="pt-BR"/>
        </w:rPr>
        <w:t>durante a etapa de lances, a continuidade da apresentação de lances pelas licitantes, até o término do período estabelecido no Edital.</w:t>
      </w:r>
    </w:p>
    <w:p w14:paraId="1AED46F2" w14:textId="77777777" w:rsidR="00867078" w:rsidRPr="000F4CA5" w:rsidRDefault="00867078" w:rsidP="00867078">
      <w:pPr>
        <w:spacing w:after="0" w:line="240" w:lineRule="auto"/>
        <w:ind w:firstLine="426"/>
        <w:jc w:val="both"/>
        <w:rPr>
          <w:rFonts w:ascii="Arial" w:eastAsia="Calibri" w:hAnsi="Arial" w:cs="Arial"/>
          <w:lang w:eastAsia="pt-BR"/>
        </w:rPr>
      </w:pPr>
    </w:p>
    <w:p w14:paraId="1BC7740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3.</w:t>
      </w:r>
      <w:r w:rsidR="00EE46AD" w:rsidRPr="000F4CA5">
        <w:rPr>
          <w:rFonts w:ascii="Arial" w:eastAsia="Calibri" w:hAnsi="Arial" w:cs="Arial"/>
          <w:lang w:eastAsia="pt-BR"/>
        </w:rPr>
        <w:t xml:space="preserve"> </w:t>
      </w:r>
      <w:r w:rsidRPr="000F4CA5">
        <w:rPr>
          <w:rFonts w:ascii="Arial" w:eastAsia="Calibri" w:hAnsi="Arial" w:cs="Arial"/>
          <w:lang w:eastAsia="pt-BR"/>
        </w:rPr>
        <w:t>A desconexão do sistema eletrônico com qualquer licitante não prejudicará a conclusão válida da sessão pública ou do certame.</w:t>
      </w:r>
    </w:p>
    <w:p w14:paraId="4DBA05C8" w14:textId="77777777" w:rsidR="00867078" w:rsidRPr="000F4CA5" w:rsidRDefault="00867078" w:rsidP="00867078">
      <w:pPr>
        <w:spacing w:after="0" w:line="240" w:lineRule="auto"/>
        <w:jc w:val="center"/>
        <w:rPr>
          <w:rFonts w:ascii="Arial" w:eastAsia="Calibri" w:hAnsi="Arial" w:cs="Arial"/>
          <w:b/>
          <w:lang w:eastAsia="pt-BR"/>
        </w:rPr>
      </w:pPr>
    </w:p>
    <w:p w14:paraId="6CD56E17"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VIII - DOS PRAZOS, DAS CONDIÇÕES E DO LOCAL DE ENTREGA DO OBJETO DA LICITAÇÃO</w:t>
      </w:r>
    </w:p>
    <w:p w14:paraId="52ED5E5E" w14:textId="77777777" w:rsidR="00867078" w:rsidRPr="000F4CA5" w:rsidRDefault="00867078" w:rsidP="00867078">
      <w:pPr>
        <w:spacing w:after="0" w:line="240" w:lineRule="auto"/>
        <w:jc w:val="center"/>
        <w:rPr>
          <w:rFonts w:ascii="Arial" w:eastAsia="Calibri" w:hAnsi="Arial" w:cs="Arial"/>
          <w:b/>
          <w:lang w:eastAsia="pt-BR"/>
        </w:rPr>
      </w:pPr>
    </w:p>
    <w:p w14:paraId="774A1948" w14:textId="77777777" w:rsidR="009F5725" w:rsidRDefault="000A245E" w:rsidP="009F5725">
      <w:pPr>
        <w:widowControl w:val="0"/>
        <w:spacing w:after="0" w:line="240" w:lineRule="auto"/>
        <w:ind w:firstLine="426"/>
        <w:jc w:val="both"/>
        <w:rPr>
          <w:rFonts w:ascii="Arial" w:eastAsia="Calibri" w:hAnsi="Arial" w:cs="Arial"/>
          <w:b/>
          <w:lang w:eastAsia="pt-BR"/>
        </w:rPr>
      </w:pPr>
      <w:r w:rsidRPr="000F4CA5">
        <w:rPr>
          <w:rFonts w:ascii="Arial" w:eastAsia="Calibri" w:hAnsi="Arial" w:cs="Arial"/>
          <w:lang w:eastAsia="pt-BR"/>
        </w:rPr>
        <w:t xml:space="preserve">1. Os produtos abaixo relacionados, objeto desta licitação, deverão ser entregues </w:t>
      </w:r>
      <w:bookmarkStart w:id="0" w:name="_Hlk12276544"/>
      <w:r w:rsidRPr="000F4CA5">
        <w:rPr>
          <w:rFonts w:ascii="Arial" w:eastAsia="Calibri" w:hAnsi="Arial" w:cs="Arial"/>
          <w:lang w:eastAsia="pt-BR"/>
        </w:rPr>
        <w:t xml:space="preserve">na </w:t>
      </w:r>
      <w:r w:rsidRPr="000F4CA5">
        <w:rPr>
          <w:rFonts w:ascii="Arial" w:eastAsia="Calibri" w:hAnsi="Arial" w:cs="Arial"/>
          <w:b/>
          <w:lang w:eastAsia="pt-BR"/>
        </w:rPr>
        <w:t xml:space="preserve">Rua Treze de </w:t>
      </w:r>
      <w:proofErr w:type="gramStart"/>
      <w:r w:rsidRPr="000F4CA5">
        <w:rPr>
          <w:rFonts w:ascii="Arial" w:eastAsia="Calibri" w:hAnsi="Arial" w:cs="Arial"/>
          <w:b/>
          <w:lang w:eastAsia="pt-BR"/>
        </w:rPr>
        <w:t>Maio</w:t>
      </w:r>
      <w:proofErr w:type="gramEnd"/>
      <w:r w:rsidRPr="000F4CA5">
        <w:rPr>
          <w:rFonts w:ascii="Arial" w:eastAsia="Calibri" w:hAnsi="Arial" w:cs="Arial"/>
          <w:b/>
          <w:lang w:eastAsia="pt-BR"/>
        </w:rPr>
        <w:t xml:space="preserve">, 1.259 – Bela Vista – São Paulo, Responsáveis </w:t>
      </w:r>
      <w:r w:rsidR="001D3BCE" w:rsidRPr="000F4CA5">
        <w:rPr>
          <w:rFonts w:ascii="Arial" w:eastAsia="Calibri" w:hAnsi="Arial" w:cs="Arial"/>
          <w:b/>
          <w:lang w:eastAsia="pt-BR"/>
        </w:rPr>
        <w:t xml:space="preserve">Sra. Érika ou </w:t>
      </w:r>
      <w:r w:rsidRPr="000F4CA5">
        <w:rPr>
          <w:rFonts w:ascii="Arial" w:eastAsia="Calibri" w:hAnsi="Arial" w:cs="Arial"/>
          <w:b/>
          <w:lang w:eastAsia="pt-BR"/>
        </w:rPr>
        <w:t>Sra. Juliana</w:t>
      </w:r>
      <w:r w:rsidR="001D3BCE" w:rsidRPr="000F4CA5">
        <w:rPr>
          <w:rFonts w:ascii="Arial" w:eastAsia="Calibri" w:hAnsi="Arial" w:cs="Arial"/>
          <w:b/>
          <w:lang w:eastAsia="pt-BR"/>
        </w:rPr>
        <w:t xml:space="preserve"> </w:t>
      </w:r>
      <w:r w:rsidRPr="000F4CA5">
        <w:rPr>
          <w:rFonts w:ascii="Arial" w:eastAsia="Calibri" w:hAnsi="Arial" w:cs="Arial"/>
          <w:b/>
          <w:lang w:eastAsia="pt-BR"/>
        </w:rPr>
        <w:t>– Telefones: (11) 3017</w:t>
      </w:r>
      <w:r w:rsidR="00FF1265" w:rsidRPr="000F4CA5">
        <w:rPr>
          <w:rFonts w:ascii="Arial" w:eastAsia="Calibri" w:hAnsi="Arial" w:cs="Arial"/>
          <w:b/>
          <w:lang w:eastAsia="pt-BR"/>
        </w:rPr>
        <w:t xml:space="preserve"> 7774 / 7775 / 7755</w:t>
      </w:r>
      <w:r w:rsidRPr="000F4CA5">
        <w:rPr>
          <w:rFonts w:ascii="Arial" w:eastAsia="Calibri" w:hAnsi="Arial" w:cs="Arial"/>
          <w:b/>
          <w:lang w:eastAsia="pt-BR"/>
        </w:rPr>
        <w:t>.</w:t>
      </w:r>
      <w:bookmarkEnd w:id="0"/>
    </w:p>
    <w:p w14:paraId="70B8D6E4" w14:textId="77777777" w:rsidR="00204E96" w:rsidRDefault="00204E96" w:rsidP="009F5725">
      <w:pPr>
        <w:widowControl w:val="0"/>
        <w:spacing w:after="0" w:line="240" w:lineRule="auto"/>
        <w:ind w:firstLine="426"/>
        <w:jc w:val="both"/>
        <w:rPr>
          <w:rFonts w:ascii="Arial" w:eastAsia="Calibri" w:hAnsi="Arial" w:cs="Arial"/>
          <w:b/>
          <w:lang w:eastAsia="pt-BR"/>
        </w:rPr>
      </w:pPr>
    </w:p>
    <w:p w14:paraId="7E18CCDB" w14:textId="77777777" w:rsidR="00204E96" w:rsidRPr="000F4CA5" w:rsidRDefault="00204E96" w:rsidP="009F5725">
      <w:pPr>
        <w:widowControl w:val="0"/>
        <w:spacing w:after="0" w:line="240" w:lineRule="auto"/>
        <w:ind w:firstLine="426"/>
        <w:jc w:val="both"/>
        <w:rPr>
          <w:rFonts w:ascii="Arial" w:eastAsia="Calibri" w:hAnsi="Arial" w:cs="Arial"/>
          <w:b/>
          <w:lang w:eastAsia="pt-BR"/>
        </w:rPr>
      </w:pPr>
    </w:p>
    <w:p w14:paraId="1877DA48" w14:textId="77777777" w:rsidR="001D3BCE" w:rsidRPr="009F5725" w:rsidRDefault="001D3BCE" w:rsidP="009F5725">
      <w:pPr>
        <w:widowControl w:val="0"/>
        <w:spacing w:after="0" w:line="240" w:lineRule="auto"/>
        <w:ind w:firstLine="426"/>
        <w:jc w:val="both"/>
        <w:rPr>
          <w:rFonts w:ascii="Arial" w:eastAsia="Calibri" w:hAnsi="Arial" w:cs="Arial"/>
          <w:b/>
          <w:w w:val="90"/>
          <w:sz w:val="18"/>
          <w:szCs w:val="18"/>
          <w:lang w:eastAsia="pt-BR"/>
        </w:rPr>
      </w:pPr>
    </w:p>
    <w:tbl>
      <w:tblPr>
        <w:tblW w:w="8930" w:type="dxa"/>
        <w:tblInd w:w="212" w:type="dxa"/>
        <w:tblCellMar>
          <w:left w:w="70" w:type="dxa"/>
          <w:right w:w="70" w:type="dxa"/>
        </w:tblCellMar>
        <w:tblLook w:val="04A0" w:firstRow="1" w:lastRow="0" w:firstColumn="1" w:lastColumn="0" w:noHBand="0" w:noVBand="1"/>
      </w:tblPr>
      <w:tblGrid>
        <w:gridCol w:w="929"/>
        <w:gridCol w:w="3998"/>
        <w:gridCol w:w="1897"/>
        <w:gridCol w:w="2106"/>
      </w:tblGrid>
      <w:tr w:rsidR="00867078" w:rsidRPr="000F4CA5" w14:paraId="39CEFB8D" w14:textId="77777777" w:rsidTr="005E4F18">
        <w:trPr>
          <w:trHeight w:val="488"/>
        </w:trPr>
        <w:tc>
          <w:tcPr>
            <w:tcW w:w="851"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48FDC536" w14:textId="77777777" w:rsidR="00867078" w:rsidRPr="00204E96" w:rsidRDefault="00867078" w:rsidP="00867078">
            <w:pPr>
              <w:spacing w:after="0" w:line="240" w:lineRule="auto"/>
              <w:jc w:val="center"/>
              <w:rPr>
                <w:rFonts w:ascii="Arial" w:eastAsia="Calibri" w:hAnsi="Arial" w:cs="Arial"/>
                <w:b/>
                <w:bCs/>
                <w:color w:val="000000"/>
                <w:sz w:val="20"/>
                <w:szCs w:val="20"/>
                <w:lang w:eastAsia="pt-BR"/>
              </w:rPr>
            </w:pPr>
            <w:bookmarkStart w:id="1" w:name="_Hlk12269358"/>
            <w:r w:rsidRPr="00204E96">
              <w:rPr>
                <w:rFonts w:ascii="Arial" w:eastAsia="Calibri" w:hAnsi="Arial" w:cs="Arial"/>
                <w:b/>
                <w:bCs/>
                <w:color w:val="000000"/>
                <w:sz w:val="20"/>
                <w:szCs w:val="20"/>
                <w:lang w:eastAsia="pt-BR"/>
              </w:rPr>
              <w:t>Subitem</w:t>
            </w:r>
          </w:p>
        </w:tc>
        <w:tc>
          <w:tcPr>
            <w:tcW w:w="3998"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4A838647" w14:textId="77777777" w:rsidR="00867078" w:rsidRPr="00204E96" w:rsidRDefault="00867078" w:rsidP="00867078">
            <w:pPr>
              <w:spacing w:after="0" w:line="240" w:lineRule="auto"/>
              <w:jc w:val="center"/>
              <w:rPr>
                <w:rFonts w:ascii="Arial" w:eastAsia="Calibri" w:hAnsi="Arial" w:cs="Arial"/>
                <w:b/>
                <w:bCs/>
                <w:color w:val="000000"/>
                <w:sz w:val="20"/>
                <w:szCs w:val="20"/>
                <w:lang w:eastAsia="pt-BR"/>
              </w:rPr>
            </w:pPr>
            <w:r w:rsidRPr="00204E96">
              <w:rPr>
                <w:rFonts w:ascii="Arial" w:eastAsia="Calibri" w:hAnsi="Arial" w:cs="Arial"/>
                <w:b/>
                <w:bCs/>
                <w:color w:val="000000"/>
                <w:sz w:val="20"/>
                <w:szCs w:val="20"/>
                <w:lang w:eastAsia="pt-BR"/>
              </w:rPr>
              <w:t>DESCRIÇÃO</w:t>
            </w:r>
          </w:p>
        </w:tc>
        <w:tc>
          <w:tcPr>
            <w:tcW w:w="1975"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32C32D95" w14:textId="77777777" w:rsidR="00867078" w:rsidRPr="00204E96" w:rsidRDefault="00867078" w:rsidP="00867078">
            <w:pPr>
              <w:spacing w:after="0" w:line="240" w:lineRule="auto"/>
              <w:jc w:val="center"/>
              <w:rPr>
                <w:rFonts w:ascii="Arial" w:eastAsia="Calibri" w:hAnsi="Arial" w:cs="Arial"/>
                <w:b/>
                <w:bCs/>
                <w:color w:val="000000"/>
                <w:sz w:val="20"/>
                <w:szCs w:val="20"/>
                <w:lang w:eastAsia="pt-BR"/>
              </w:rPr>
            </w:pPr>
            <w:r w:rsidRPr="00204E96">
              <w:rPr>
                <w:rFonts w:ascii="Arial" w:eastAsia="Calibri" w:hAnsi="Arial" w:cs="Arial"/>
                <w:b/>
                <w:bCs/>
                <w:color w:val="000000"/>
                <w:sz w:val="20"/>
                <w:szCs w:val="20"/>
                <w:lang w:eastAsia="pt-BR"/>
              </w:rPr>
              <w:t xml:space="preserve">QUANTIDADE </w:t>
            </w:r>
          </w:p>
          <w:p w14:paraId="04B8742A" w14:textId="77777777" w:rsidR="00867078" w:rsidRPr="00204E96" w:rsidRDefault="00867078" w:rsidP="00867078">
            <w:pPr>
              <w:spacing w:after="0" w:line="240" w:lineRule="auto"/>
              <w:jc w:val="center"/>
              <w:rPr>
                <w:rFonts w:ascii="Arial" w:eastAsia="Calibri" w:hAnsi="Arial" w:cs="Arial"/>
                <w:b/>
                <w:bCs/>
                <w:color w:val="000000"/>
                <w:sz w:val="20"/>
                <w:szCs w:val="20"/>
                <w:lang w:eastAsia="pt-BR"/>
              </w:rPr>
            </w:pPr>
            <w:r w:rsidRPr="00204E96">
              <w:rPr>
                <w:rFonts w:ascii="Arial" w:eastAsia="Calibri" w:hAnsi="Arial" w:cs="Arial"/>
                <w:b/>
                <w:bCs/>
                <w:color w:val="000000"/>
                <w:sz w:val="20"/>
                <w:szCs w:val="20"/>
                <w:lang w:eastAsia="pt-BR"/>
              </w:rPr>
              <w:t>MENSAL</w:t>
            </w:r>
          </w:p>
        </w:tc>
        <w:tc>
          <w:tcPr>
            <w:tcW w:w="2106"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334D2A3A" w14:textId="77777777" w:rsidR="00867078" w:rsidRPr="00204E96" w:rsidRDefault="00867078" w:rsidP="00867078">
            <w:pPr>
              <w:spacing w:after="0" w:line="240" w:lineRule="auto"/>
              <w:jc w:val="center"/>
              <w:rPr>
                <w:rFonts w:ascii="Arial" w:eastAsia="Calibri" w:hAnsi="Arial" w:cs="Arial"/>
                <w:b/>
                <w:bCs/>
                <w:color w:val="000000"/>
                <w:sz w:val="20"/>
                <w:szCs w:val="20"/>
                <w:lang w:eastAsia="pt-BR"/>
              </w:rPr>
            </w:pPr>
            <w:r w:rsidRPr="00204E96">
              <w:rPr>
                <w:rFonts w:ascii="Arial" w:eastAsia="Calibri" w:hAnsi="Arial" w:cs="Arial"/>
                <w:b/>
                <w:bCs/>
                <w:color w:val="000000"/>
                <w:sz w:val="20"/>
                <w:szCs w:val="20"/>
                <w:lang w:eastAsia="pt-BR"/>
              </w:rPr>
              <w:t xml:space="preserve">FORMA DE </w:t>
            </w:r>
          </w:p>
          <w:p w14:paraId="3259CB0A" w14:textId="77777777" w:rsidR="00867078" w:rsidRPr="00204E96" w:rsidRDefault="00867078" w:rsidP="00867078">
            <w:pPr>
              <w:spacing w:after="0" w:line="240" w:lineRule="auto"/>
              <w:jc w:val="center"/>
              <w:rPr>
                <w:rFonts w:ascii="Arial" w:eastAsia="Calibri" w:hAnsi="Arial" w:cs="Arial"/>
                <w:b/>
                <w:bCs/>
                <w:color w:val="000000"/>
                <w:sz w:val="20"/>
                <w:szCs w:val="20"/>
                <w:lang w:eastAsia="pt-BR"/>
              </w:rPr>
            </w:pPr>
            <w:r w:rsidRPr="00204E96">
              <w:rPr>
                <w:rFonts w:ascii="Arial" w:eastAsia="Calibri" w:hAnsi="Arial" w:cs="Arial"/>
                <w:b/>
                <w:bCs/>
                <w:color w:val="000000"/>
                <w:sz w:val="20"/>
                <w:szCs w:val="20"/>
                <w:lang w:eastAsia="pt-BR"/>
              </w:rPr>
              <w:t>ENTREGA</w:t>
            </w:r>
          </w:p>
        </w:tc>
      </w:tr>
      <w:tr w:rsidR="00867078" w:rsidRPr="000F4CA5" w14:paraId="779B6F14" w14:textId="77777777" w:rsidTr="00AF6C73">
        <w:trPr>
          <w:trHeight w:val="378"/>
        </w:trPr>
        <w:tc>
          <w:tcPr>
            <w:tcW w:w="8930" w:type="dxa"/>
            <w:gridSpan w:val="4"/>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54951D8C" w14:textId="77777777" w:rsidR="00867078" w:rsidRPr="00204E96" w:rsidRDefault="00867078" w:rsidP="00867078">
            <w:pPr>
              <w:spacing w:after="0" w:line="240" w:lineRule="auto"/>
              <w:rPr>
                <w:rFonts w:ascii="Arial" w:eastAsia="Calibri" w:hAnsi="Arial" w:cs="Arial"/>
                <w:b/>
                <w:bCs/>
                <w:color w:val="000000"/>
                <w:sz w:val="20"/>
                <w:szCs w:val="20"/>
                <w:lang w:eastAsia="pt-BR"/>
              </w:rPr>
            </w:pPr>
            <w:r w:rsidRPr="00204E96">
              <w:rPr>
                <w:rFonts w:ascii="Arial" w:eastAsia="Calibri" w:hAnsi="Arial" w:cs="Arial"/>
                <w:b/>
                <w:bCs/>
                <w:color w:val="000000"/>
                <w:sz w:val="20"/>
                <w:szCs w:val="20"/>
                <w:lang w:eastAsia="pt-BR"/>
              </w:rPr>
              <w:t xml:space="preserve">ITEM 1 – </w:t>
            </w:r>
            <w:r w:rsidR="001D3BCE" w:rsidRPr="00204E96">
              <w:rPr>
                <w:rFonts w:ascii="Arial" w:eastAsia="Calibri" w:hAnsi="Arial" w:cs="Arial"/>
                <w:b/>
                <w:bCs/>
                <w:color w:val="000000"/>
                <w:sz w:val="20"/>
                <w:szCs w:val="20"/>
                <w:lang w:eastAsia="pt-BR"/>
              </w:rPr>
              <w:t>CHÁS</w:t>
            </w:r>
          </w:p>
        </w:tc>
      </w:tr>
      <w:bookmarkEnd w:id="1"/>
      <w:tr w:rsidR="00867078" w:rsidRPr="000F4CA5" w14:paraId="76F06A6B" w14:textId="77777777" w:rsidTr="00092784">
        <w:trPr>
          <w:trHeight w:val="420"/>
        </w:trPr>
        <w:tc>
          <w:tcPr>
            <w:tcW w:w="851"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21014FB3" w14:textId="77777777" w:rsidR="00867078" w:rsidRPr="00204E96" w:rsidRDefault="00867078"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1.1</w:t>
            </w:r>
          </w:p>
        </w:tc>
        <w:tc>
          <w:tcPr>
            <w:tcW w:w="3998" w:type="dxa"/>
            <w:tcBorders>
              <w:top w:val="double" w:sz="6" w:space="0" w:color="auto"/>
              <w:left w:val="nil"/>
              <w:bottom w:val="single" w:sz="4" w:space="0" w:color="auto"/>
              <w:right w:val="single" w:sz="4" w:space="0" w:color="auto"/>
            </w:tcBorders>
            <w:shd w:val="clear" w:color="auto" w:fill="auto"/>
            <w:vAlign w:val="center"/>
          </w:tcPr>
          <w:p w14:paraId="4A5B3C33" w14:textId="77777777" w:rsidR="00867078" w:rsidRPr="00204E96" w:rsidRDefault="001D3BCE" w:rsidP="00867078">
            <w:pPr>
              <w:spacing w:after="0" w:line="240" w:lineRule="auto"/>
              <w:rPr>
                <w:rFonts w:ascii="Arial" w:eastAsia="Calibri" w:hAnsi="Arial" w:cs="Arial"/>
                <w:sz w:val="20"/>
                <w:szCs w:val="20"/>
                <w:lang w:eastAsia="pt-BR"/>
              </w:rPr>
            </w:pPr>
            <w:r w:rsidRPr="00204E96">
              <w:rPr>
                <w:rFonts w:ascii="Arial" w:eastAsia="Calibri" w:hAnsi="Arial" w:cs="Arial"/>
                <w:sz w:val="20"/>
                <w:szCs w:val="20"/>
                <w:lang w:eastAsia="pt-BR"/>
              </w:rPr>
              <w:t>Chá de erva doce</w:t>
            </w:r>
          </w:p>
        </w:tc>
        <w:tc>
          <w:tcPr>
            <w:tcW w:w="1975" w:type="dxa"/>
            <w:tcBorders>
              <w:top w:val="double" w:sz="6" w:space="0" w:color="auto"/>
              <w:left w:val="nil"/>
              <w:bottom w:val="single" w:sz="4" w:space="0" w:color="auto"/>
              <w:right w:val="single" w:sz="4" w:space="0" w:color="auto"/>
            </w:tcBorders>
            <w:shd w:val="clear" w:color="auto" w:fill="auto"/>
            <w:vAlign w:val="center"/>
          </w:tcPr>
          <w:p w14:paraId="292156E2" w14:textId="77777777" w:rsidR="00867078" w:rsidRPr="00204E96" w:rsidRDefault="00D3186A"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20 caixas</w:t>
            </w:r>
          </w:p>
        </w:tc>
        <w:tc>
          <w:tcPr>
            <w:tcW w:w="2106" w:type="dxa"/>
            <w:tcBorders>
              <w:top w:val="double" w:sz="6" w:space="0" w:color="auto"/>
              <w:left w:val="nil"/>
              <w:bottom w:val="single" w:sz="4" w:space="0" w:color="auto"/>
              <w:right w:val="double" w:sz="6" w:space="0" w:color="auto"/>
            </w:tcBorders>
            <w:shd w:val="clear" w:color="auto" w:fill="auto"/>
            <w:noWrap/>
            <w:vAlign w:val="center"/>
            <w:hideMark/>
          </w:tcPr>
          <w:p w14:paraId="7F0ED438" w14:textId="77777777" w:rsidR="00867078" w:rsidRPr="00204E96" w:rsidRDefault="00867078"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MENSAL</w:t>
            </w:r>
          </w:p>
        </w:tc>
      </w:tr>
      <w:tr w:rsidR="00867078" w:rsidRPr="000F4CA5" w14:paraId="394C4EA6" w14:textId="77777777" w:rsidTr="005E4F18">
        <w:trPr>
          <w:trHeight w:val="42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02F714D" w14:textId="77777777" w:rsidR="00867078" w:rsidRPr="00204E96" w:rsidRDefault="00867078"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lastRenderedPageBreak/>
              <w:t>1.2</w:t>
            </w:r>
          </w:p>
        </w:tc>
        <w:tc>
          <w:tcPr>
            <w:tcW w:w="3998" w:type="dxa"/>
            <w:tcBorders>
              <w:top w:val="single" w:sz="4" w:space="0" w:color="auto"/>
              <w:left w:val="nil"/>
              <w:bottom w:val="single" w:sz="4" w:space="0" w:color="auto"/>
              <w:right w:val="single" w:sz="4" w:space="0" w:color="auto"/>
            </w:tcBorders>
            <w:shd w:val="clear" w:color="auto" w:fill="auto"/>
            <w:vAlign w:val="center"/>
          </w:tcPr>
          <w:p w14:paraId="371A5623" w14:textId="77777777" w:rsidR="00867078" w:rsidRPr="00204E96" w:rsidRDefault="001D3BCE" w:rsidP="00867078">
            <w:pPr>
              <w:spacing w:after="0" w:line="240" w:lineRule="auto"/>
              <w:rPr>
                <w:rFonts w:ascii="Arial" w:eastAsia="Calibri" w:hAnsi="Arial" w:cs="Arial"/>
                <w:sz w:val="20"/>
                <w:szCs w:val="20"/>
                <w:lang w:eastAsia="pt-BR"/>
              </w:rPr>
            </w:pPr>
            <w:r w:rsidRPr="00204E96">
              <w:rPr>
                <w:rFonts w:ascii="Arial" w:eastAsia="Calibri" w:hAnsi="Arial" w:cs="Arial"/>
                <w:sz w:val="20"/>
                <w:szCs w:val="20"/>
                <w:lang w:eastAsia="pt-BR"/>
              </w:rPr>
              <w:t>Chá de erva</w:t>
            </w:r>
            <w:r w:rsidR="00AA39BC" w:rsidRPr="00204E96">
              <w:rPr>
                <w:rFonts w:ascii="Arial" w:eastAsia="Calibri" w:hAnsi="Arial" w:cs="Arial"/>
                <w:sz w:val="20"/>
                <w:szCs w:val="20"/>
                <w:lang w:eastAsia="pt-BR"/>
              </w:rPr>
              <w:t xml:space="preserve"> cidreira</w:t>
            </w:r>
          </w:p>
        </w:tc>
        <w:tc>
          <w:tcPr>
            <w:tcW w:w="1975" w:type="dxa"/>
            <w:tcBorders>
              <w:top w:val="single" w:sz="4" w:space="0" w:color="auto"/>
              <w:left w:val="nil"/>
              <w:bottom w:val="single" w:sz="4" w:space="0" w:color="auto"/>
              <w:right w:val="single" w:sz="4" w:space="0" w:color="auto"/>
            </w:tcBorders>
            <w:shd w:val="clear" w:color="auto" w:fill="auto"/>
            <w:vAlign w:val="center"/>
          </w:tcPr>
          <w:p w14:paraId="08675B48" w14:textId="77777777" w:rsidR="00867078" w:rsidRPr="00204E96" w:rsidRDefault="00D3186A"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15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00257D80" w14:textId="77777777" w:rsidR="00867078" w:rsidRPr="00204E96" w:rsidRDefault="00867078"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MENSAL</w:t>
            </w:r>
          </w:p>
        </w:tc>
      </w:tr>
      <w:tr w:rsidR="00A86F88" w:rsidRPr="000F4CA5" w14:paraId="34C7EBCC"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F720428" w14:textId="77777777" w:rsidR="00A86F88" w:rsidRPr="00204E96" w:rsidRDefault="00A86F88"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1.3</w:t>
            </w:r>
          </w:p>
        </w:tc>
        <w:tc>
          <w:tcPr>
            <w:tcW w:w="3998" w:type="dxa"/>
            <w:tcBorders>
              <w:top w:val="single" w:sz="4" w:space="0" w:color="auto"/>
              <w:left w:val="nil"/>
              <w:bottom w:val="single" w:sz="4" w:space="0" w:color="auto"/>
              <w:right w:val="single" w:sz="4" w:space="0" w:color="auto"/>
            </w:tcBorders>
            <w:shd w:val="clear" w:color="auto" w:fill="auto"/>
            <w:vAlign w:val="center"/>
          </w:tcPr>
          <w:p w14:paraId="14165032" w14:textId="77777777" w:rsidR="00A86F88" w:rsidRPr="00204E96" w:rsidRDefault="001D3BCE" w:rsidP="00867078">
            <w:pPr>
              <w:spacing w:after="0" w:line="240" w:lineRule="auto"/>
              <w:rPr>
                <w:rFonts w:ascii="Arial" w:eastAsia="Calibri" w:hAnsi="Arial" w:cs="Arial"/>
                <w:sz w:val="20"/>
                <w:szCs w:val="20"/>
                <w:lang w:eastAsia="pt-BR"/>
              </w:rPr>
            </w:pPr>
            <w:r w:rsidRPr="00204E96">
              <w:rPr>
                <w:rFonts w:ascii="Arial" w:eastAsia="Calibri" w:hAnsi="Arial" w:cs="Arial"/>
                <w:sz w:val="20"/>
                <w:szCs w:val="20"/>
                <w:lang w:eastAsia="pt-BR"/>
              </w:rPr>
              <w:t xml:space="preserve">Chá de </w:t>
            </w:r>
            <w:r w:rsidR="00D3186A" w:rsidRPr="00204E96">
              <w:rPr>
                <w:rFonts w:ascii="Arial" w:eastAsia="Calibri" w:hAnsi="Arial" w:cs="Arial"/>
                <w:sz w:val="20"/>
                <w:szCs w:val="20"/>
                <w:lang w:eastAsia="pt-BR"/>
              </w:rPr>
              <w:t>hortelã</w:t>
            </w:r>
          </w:p>
        </w:tc>
        <w:tc>
          <w:tcPr>
            <w:tcW w:w="1975" w:type="dxa"/>
            <w:tcBorders>
              <w:top w:val="single" w:sz="4" w:space="0" w:color="auto"/>
              <w:left w:val="nil"/>
              <w:bottom w:val="single" w:sz="4" w:space="0" w:color="auto"/>
              <w:right w:val="single" w:sz="4" w:space="0" w:color="auto"/>
            </w:tcBorders>
            <w:shd w:val="clear" w:color="auto" w:fill="auto"/>
            <w:vAlign w:val="center"/>
          </w:tcPr>
          <w:p w14:paraId="370F4397" w14:textId="77777777" w:rsidR="00A86F88" w:rsidRPr="00204E96" w:rsidRDefault="00D3186A"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20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5FA0BEE3" w14:textId="77777777" w:rsidR="00A86F88" w:rsidRPr="00204E96" w:rsidRDefault="00931558"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MENSAL</w:t>
            </w:r>
          </w:p>
        </w:tc>
      </w:tr>
      <w:tr w:rsidR="00A86F88" w:rsidRPr="000F4CA5" w14:paraId="375025C0"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4ADC913" w14:textId="77777777" w:rsidR="00A86F88" w:rsidRPr="00204E96" w:rsidRDefault="00A86F88" w:rsidP="00A86F8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1.4</w:t>
            </w:r>
          </w:p>
        </w:tc>
        <w:tc>
          <w:tcPr>
            <w:tcW w:w="3998" w:type="dxa"/>
            <w:tcBorders>
              <w:top w:val="single" w:sz="4" w:space="0" w:color="auto"/>
              <w:left w:val="nil"/>
              <w:bottom w:val="single" w:sz="4" w:space="0" w:color="auto"/>
              <w:right w:val="single" w:sz="4" w:space="0" w:color="auto"/>
            </w:tcBorders>
            <w:shd w:val="clear" w:color="auto" w:fill="auto"/>
            <w:vAlign w:val="center"/>
          </w:tcPr>
          <w:p w14:paraId="4A07C12F" w14:textId="77777777" w:rsidR="00A86F88" w:rsidRPr="00204E96" w:rsidRDefault="001D3BCE" w:rsidP="00867078">
            <w:pPr>
              <w:spacing w:after="0" w:line="240" w:lineRule="auto"/>
              <w:rPr>
                <w:rFonts w:ascii="Arial" w:eastAsia="Calibri" w:hAnsi="Arial" w:cs="Arial"/>
                <w:sz w:val="20"/>
                <w:szCs w:val="20"/>
                <w:lang w:eastAsia="pt-BR"/>
              </w:rPr>
            </w:pPr>
            <w:r w:rsidRPr="00204E96">
              <w:rPr>
                <w:rFonts w:ascii="Arial" w:eastAsia="Calibri" w:hAnsi="Arial" w:cs="Arial"/>
                <w:sz w:val="20"/>
                <w:szCs w:val="20"/>
                <w:lang w:eastAsia="pt-BR"/>
              </w:rPr>
              <w:t xml:space="preserve">Chá </w:t>
            </w:r>
            <w:r w:rsidR="00D3186A" w:rsidRPr="00204E96">
              <w:rPr>
                <w:rFonts w:ascii="Arial" w:eastAsia="Calibri" w:hAnsi="Arial" w:cs="Arial"/>
                <w:sz w:val="20"/>
                <w:szCs w:val="20"/>
                <w:lang w:eastAsia="pt-BR"/>
              </w:rPr>
              <w:t>mate natural</w:t>
            </w:r>
          </w:p>
        </w:tc>
        <w:tc>
          <w:tcPr>
            <w:tcW w:w="1975" w:type="dxa"/>
            <w:tcBorders>
              <w:top w:val="single" w:sz="4" w:space="0" w:color="auto"/>
              <w:left w:val="nil"/>
              <w:bottom w:val="single" w:sz="4" w:space="0" w:color="auto"/>
              <w:right w:val="single" w:sz="4" w:space="0" w:color="auto"/>
            </w:tcBorders>
            <w:shd w:val="clear" w:color="auto" w:fill="auto"/>
            <w:vAlign w:val="center"/>
          </w:tcPr>
          <w:p w14:paraId="268AF57A" w14:textId="77777777" w:rsidR="00A86F88" w:rsidRPr="00204E96" w:rsidRDefault="00D3186A"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3</w:t>
            </w:r>
            <w:r w:rsidR="00092784" w:rsidRPr="00204E96">
              <w:rPr>
                <w:rFonts w:ascii="Arial" w:eastAsia="Calibri" w:hAnsi="Arial" w:cs="Arial"/>
                <w:color w:val="000000"/>
                <w:sz w:val="20"/>
                <w:szCs w:val="20"/>
                <w:lang w:eastAsia="pt-BR"/>
              </w:rPr>
              <w:t xml:space="preserve">0 </w:t>
            </w:r>
            <w:r w:rsidRPr="00204E96">
              <w:rPr>
                <w:rFonts w:ascii="Arial" w:eastAsia="Calibri" w:hAnsi="Arial" w:cs="Arial"/>
                <w:color w:val="000000"/>
                <w:sz w:val="20"/>
                <w:szCs w:val="20"/>
                <w:lang w:eastAsia="pt-BR"/>
              </w:rPr>
              <w:t>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3BF81526" w14:textId="77777777" w:rsidR="00A86F88" w:rsidRPr="00204E96" w:rsidRDefault="00931558" w:rsidP="00867078">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MENSAL</w:t>
            </w:r>
          </w:p>
        </w:tc>
      </w:tr>
      <w:tr w:rsidR="005E4F18" w:rsidRPr="000F4CA5" w14:paraId="5B8A5D7B" w14:textId="77777777" w:rsidTr="00290A86">
        <w:trPr>
          <w:trHeight w:val="378"/>
        </w:trPr>
        <w:tc>
          <w:tcPr>
            <w:tcW w:w="8930" w:type="dxa"/>
            <w:gridSpan w:val="4"/>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18C51384" w14:textId="77777777" w:rsidR="005E4F18" w:rsidRPr="00204E96" w:rsidRDefault="005E4F18" w:rsidP="00290A86">
            <w:pPr>
              <w:spacing w:after="0" w:line="240" w:lineRule="auto"/>
              <w:rPr>
                <w:rFonts w:ascii="Arial" w:eastAsia="Calibri" w:hAnsi="Arial" w:cs="Arial"/>
                <w:b/>
                <w:bCs/>
                <w:color w:val="000000"/>
                <w:sz w:val="20"/>
                <w:szCs w:val="20"/>
                <w:lang w:eastAsia="pt-BR"/>
              </w:rPr>
            </w:pPr>
            <w:r w:rsidRPr="00204E96">
              <w:rPr>
                <w:rFonts w:ascii="Arial" w:eastAsia="Calibri" w:hAnsi="Arial" w:cs="Arial"/>
                <w:b/>
                <w:bCs/>
                <w:color w:val="000000"/>
                <w:sz w:val="20"/>
                <w:szCs w:val="20"/>
                <w:lang w:eastAsia="pt-BR"/>
              </w:rPr>
              <w:t xml:space="preserve">ITEM </w:t>
            </w:r>
            <w:r w:rsidR="00D3186A" w:rsidRPr="00204E96">
              <w:rPr>
                <w:rFonts w:ascii="Arial" w:eastAsia="Calibri" w:hAnsi="Arial" w:cs="Arial"/>
                <w:b/>
                <w:bCs/>
                <w:color w:val="000000"/>
                <w:sz w:val="20"/>
                <w:szCs w:val="20"/>
                <w:lang w:eastAsia="pt-BR"/>
              </w:rPr>
              <w:t>2</w:t>
            </w:r>
            <w:r w:rsidRPr="00204E96">
              <w:rPr>
                <w:rFonts w:ascii="Arial" w:eastAsia="Calibri" w:hAnsi="Arial" w:cs="Arial"/>
                <w:b/>
                <w:bCs/>
                <w:color w:val="000000"/>
                <w:sz w:val="20"/>
                <w:szCs w:val="20"/>
                <w:lang w:eastAsia="pt-BR"/>
              </w:rPr>
              <w:t xml:space="preserve"> – </w:t>
            </w:r>
            <w:r w:rsidR="00D3186A" w:rsidRPr="00204E96">
              <w:rPr>
                <w:rFonts w:ascii="Arial" w:eastAsia="Calibri" w:hAnsi="Arial" w:cs="Arial"/>
                <w:b/>
                <w:bCs/>
                <w:color w:val="000000"/>
                <w:sz w:val="20"/>
                <w:szCs w:val="20"/>
                <w:lang w:eastAsia="pt-BR"/>
              </w:rPr>
              <w:t>SUCOS</w:t>
            </w:r>
          </w:p>
        </w:tc>
      </w:tr>
      <w:tr w:rsidR="008D7A83" w:rsidRPr="000F4CA5" w14:paraId="67289D03"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631302B" w14:textId="77777777" w:rsidR="008D7A83" w:rsidRPr="00204E96" w:rsidRDefault="00D3186A" w:rsidP="008D7A83">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2</w:t>
            </w:r>
            <w:r w:rsidR="008D7A83" w:rsidRPr="00204E96">
              <w:rPr>
                <w:rFonts w:ascii="Arial" w:eastAsia="Calibri" w:hAnsi="Arial" w:cs="Arial"/>
                <w:color w:val="000000"/>
                <w:sz w:val="20"/>
                <w:szCs w:val="20"/>
                <w:lang w:eastAsia="pt-BR"/>
              </w:rPr>
              <w:t>.1</w:t>
            </w:r>
          </w:p>
        </w:tc>
        <w:tc>
          <w:tcPr>
            <w:tcW w:w="3998" w:type="dxa"/>
            <w:tcBorders>
              <w:top w:val="single" w:sz="4" w:space="0" w:color="auto"/>
              <w:left w:val="nil"/>
              <w:bottom w:val="single" w:sz="4" w:space="0" w:color="auto"/>
              <w:right w:val="single" w:sz="4" w:space="0" w:color="auto"/>
            </w:tcBorders>
            <w:shd w:val="clear" w:color="auto" w:fill="auto"/>
            <w:vAlign w:val="center"/>
          </w:tcPr>
          <w:p w14:paraId="0811BE76" w14:textId="77777777" w:rsidR="008D7A83" w:rsidRPr="00204E96" w:rsidRDefault="00D3186A" w:rsidP="008D7A83">
            <w:pPr>
              <w:spacing w:after="0" w:line="240" w:lineRule="auto"/>
              <w:rPr>
                <w:rFonts w:ascii="Arial" w:eastAsia="Calibri" w:hAnsi="Arial" w:cs="Arial"/>
                <w:sz w:val="20"/>
                <w:szCs w:val="20"/>
                <w:lang w:eastAsia="pt-BR"/>
              </w:rPr>
            </w:pPr>
            <w:r w:rsidRPr="00204E96">
              <w:rPr>
                <w:rFonts w:ascii="Arial" w:eastAsia="Calibri" w:hAnsi="Arial" w:cs="Arial"/>
                <w:sz w:val="20"/>
                <w:szCs w:val="20"/>
                <w:lang w:eastAsia="pt-BR"/>
              </w:rPr>
              <w:t>Suco de uva</w:t>
            </w:r>
          </w:p>
        </w:tc>
        <w:tc>
          <w:tcPr>
            <w:tcW w:w="1975" w:type="dxa"/>
            <w:tcBorders>
              <w:top w:val="single" w:sz="4" w:space="0" w:color="auto"/>
              <w:left w:val="nil"/>
              <w:bottom w:val="single" w:sz="4" w:space="0" w:color="auto"/>
              <w:right w:val="single" w:sz="4" w:space="0" w:color="auto"/>
            </w:tcBorders>
            <w:shd w:val="clear" w:color="auto" w:fill="auto"/>
            <w:vAlign w:val="center"/>
          </w:tcPr>
          <w:p w14:paraId="2BC46A5E" w14:textId="77777777" w:rsidR="008D7A83" w:rsidRPr="00204E96" w:rsidRDefault="00D3186A" w:rsidP="008D7A83">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25 litros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29316627" w14:textId="77777777" w:rsidR="008D7A83" w:rsidRPr="00204E96" w:rsidRDefault="00931558" w:rsidP="008D7A83">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MENSAL</w:t>
            </w:r>
          </w:p>
        </w:tc>
      </w:tr>
      <w:tr w:rsidR="008D7A83" w:rsidRPr="000F4CA5" w14:paraId="3BE7218D" w14:textId="77777777" w:rsidTr="00D3186A">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C1C7ACC" w14:textId="77777777" w:rsidR="008D7A83" w:rsidRPr="00204E96" w:rsidRDefault="00D3186A" w:rsidP="008D7A83">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2.2</w:t>
            </w:r>
          </w:p>
        </w:tc>
        <w:tc>
          <w:tcPr>
            <w:tcW w:w="3998" w:type="dxa"/>
            <w:tcBorders>
              <w:top w:val="single" w:sz="4" w:space="0" w:color="auto"/>
              <w:left w:val="nil"/>
              <w:bottom w:val="single" w:sz="4" w:space="0" w:color="auto"/>
              <w:right w:val="single" w:sz="4" w:space="0" w:color="auto"/>
            </w:tcBorders>
            <w:shd w:val="clear" w:color="auto" w:fill="auto"/>
            <w:vAlign w:val="center"/>
          </w:tcPr>
          <w:p w14:paraId="0B9F9D82" w14:textId="77777777" w:rsidR="008D7A83" w:rsidRPr="00204E96" w:rsidRDefault="00D3186A" w:rsidP="008D7A83">
            <w:pPr>
              <w:spacing w:after="0" w:line="240" w:lineRule="auto"/>
              <w:rPr>
                <w:rFonts w:ascii="Arial" w:eastAsia="Calibri" w:hAnsi="Arial" w:cs="Arial"/>
                <w:sz w:val="20"/>
                <w:szCs w:val="20"/>
                <w:lang w:eastAsia="pt-BR"/>
              </w:rPr>
            </w:pPr>
            <w:r w:rsidRPr="00204E96">
              <w:rPr>
                <w:rFonts w:ascii="Arial" w:eastAsia="Calibri" w:hAnsi="Arial" w:cs="Arial"/>
                <w:sz w:val="20"/>
                <w:szCs w:val="20"/>
                <w:lang w:eastAsia="pt-BR"/>
              </w:rPr>
              <w:t>Suco de maracujá</w:t>
            </w:r>
          </w:p>
        </w:tc>
        <w:tc>
          <w:tcPr>
            <w:tcW w:w="1975" w:type="dxa"/>
            <w:tcBorders>
              <w:top w:val="single" w:sz="4" w:space="0" w:color="auto"/>
              <w:left w:val="nil"/>
              <w:bottom w:val="single" w:sz="4" w:space="0" w:color="auto"/>
              <w:right w:val="single" w:sz="4" w:space="0" w:color="auto"/>
            </w:tcBorders>
            <w:shd w:val="clear" w:color="auto" w:fill="auto"/>
            <w:vAlign w:val="center"/>
          </w:tcPr>
          <w:p w14:paraId="056A3CF4" w14:textId="77777777" w:rsidR="008D7A83" w:rsidRPr="00204E96" w:rsidRDefault="00D3186A" w:rsidP="008D7A83">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20 litros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57B0FD02" w14:textId="77777777" w:rsidR="008D7A83" w:rsidRPr="00204E96" w:rsidRDefault="00931558" w:rsidP="008D7A83">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MENSAL</w:t>
            </w:r>
          </w:p>
        </w:tc>
      </w:tr>
      <w:tr w:rsidR="00D3186A" w:rsidRPr="000F4CA5" w14:paraId="472093CA" w14:textId="77777777" w:rsidTr="00D3186A">
        <w:trPr>
          <w:trHeight w:val="420"/>
        </w:trPr>
        <w:tc>
          <w:tcPr>
            <w:tcW w:w="851" w:type="dxa"/>
            <w:tcBorders>
              <w:top w:val="single" w:sz="4" w:space="0" w:color="auto"/>
              <w:left w:val="double" w:sz="4" w:space="0" w:color="auto"/>
              <w:bottom w:val="double" w:sz="4" w:space="0" w:color="auto"/>
              <w:right w:val="single" w:sz="4" w:space="0" w:color="auto"/>
            </w:tcBorders>
            <w:shd w:val="clear" w:color="auto" w:fill="auto"/>
            <w:noWrap/>
            <w:vAlign w:val="center"/>
          </w:tcPr>
          <w:p w14:paraId="2CFEE050" w14:textId="77777777" w:rsidR="00D3186A" w:rsidRPr="00204E96" w:rsidRDefault="00D3186A" w:rsidP="008D7A83">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2.3</w:t>
            </w:r>
          </w:p>
        </w:tc>
        <w:tc>
          <w:tcPr>
            <w:tcW w:w="3998" w:type="dxa"/>
            <w:tcBorders>
              <w:top w:val="single" w:sz="4" w:space="0" w:color="auto"/>
              <w:left w:val="nil"/>
              <w:bottom w:val="double" w:sz="4" w:space="0" w:color="auto"/>
              <w:right w:val="single" w:sz="4" w:space="0" w:color="auto"/>
            </w:tcBorders>
            <w:shd w:val="clear" w:color="auto" w:fill="auto"/>
            <w:vAlign w:val="center"/>
          </w:tcPr>
          <w:p w14:paraId="48F0187B" w14:textId="77777777" w:rsidR="00D3186A" w:rsidRPr="00204E96" w:rsidRDefault="00D3186A" w:rsidP="008D7A83">
            <w:pPr>
              <w:spacing w:after="0" w:line="240" w:lineRule="auto"/>
              <w:rPr>
                <w:rFonts w:ascii="Arial" w:eastAsia="Calibri" w:hAnsi="Arial" w:cs="Arial"/>
                <w:sz w:val="20"/>
                <w:szCs w:val="20"/>
                <w:lang w:eastAsia="pt-BR"/>
              </w:rPr>
            </w:pPr>
            <w:r w:rsidRPr="00204E96">
              <w:rPr>
                <w:rFonts w:ascii="Arial" w:eastAsia="Calibri" w:hAnsi="Arial" w:cs="Arial"/>
                <w:sz w:val="20"/>
                <w:szCs w:val="20"/>
                <w:lang w:eastAsia="pt-BR"/>
              </w:rPr>
              <w:t>Suco de laranja</w:t>
            </w:r>
          </w:p>
        </w:tc>
        <w:tc>
          <w:tcPr>
            <w:tcW w:w="1975" w:type="dxa"/>
            <w:tcBorders>
              <w:top w:val="single" w:sz="4" w:space="0" w:color="auto"/>
              <w:left w:val="nil"/>
              <w:bottom w:val="double" w:sz="4" w:space="0" w:color="auto"/>
              <w:right w:val="single" w:sz="4" w:space="0" w:color="auto"/>
            </w:tcBorders>
            <w:shd w:val="clear" w:color="auto" w:fill="auto"/>
            <w:vAlign w:val="center"/>
          </w:tcPr>
          <w:p w14:paraId="3DE80219" w14:textId="77777777" w:rsidR="00D3186A" w:rsidRPr="00204E96" w:rsidRDefault="00D3186A" w:rsidP="008D7A83">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20 litros</w:t>
            </w:r>
          </w:p>
        </w:tc>
        <w:tc>
          <w:tcPr>
            <w:tcW w:w="2106" w:type="dxa"/>
            <w:tcBorders>
              <w:top w:val="single" w:sz="4" w:space="0" w:color="auto"/>
              <w:left w:val="nil"/>
              <w:bottom w:val="double" w:sz="4" w:space="0" w:color="auto"/>
              <w:right w:val="double" w:sz="6" w:space="0" w:color="auto"/>
            </w:tcBorders>
            <w:shd w:val="clear" w:color="auto" w:fill="auto"/>
            <w:noWrap/>
            <w:vAlign w:val="center"/>
          </w:tcPr>
          <w:p w14:paraId="08A543A4" w14:textId="77777777" w:rsidR="00D3186A" w:rsidRPr="00204E96" w:rsidRDefault="00D3186A" w:rsidP="008D7A83">
            <w:pPr>
              <w:spacing w:after="0" w:line="240" w:lineRule="auto"/>
              <w:jc w:val="center"/>
              <w:rPr>
                <w:rFonts w:ascii="Arial" w:eastAsia="Calibri" w:hAnsi="Arial" w:cs="Arial"/>
                <w:color w:val="000000"/>
                <w:sz w:val="20"/>
                <w:szCs w:val="20"/>
                <w:lang w:eastAsia="pt-BR"/>
              </w:rPr>
            </w:pPr>
            <w:r w:rsidRPr="00204E96">
              <w:rPr>
                <w:rFonts w:ascii="Arial" w:eastAsia="Calibri" w:hAnsi="Arial" w:cs="Arial"/>
                <w:color w:val="000000"/>
                <w:sz w:val="20"/>
                <w:szCs w:val="20"/>
                <w:lang w:eastAsia="pt-BR"/>
              </w:rPr>
              <w:t>MENSAL</w:t>
            </w:r>
          </w:p>
        </w:tc>
      </w:tr>
    </w:tbl>
    <w:p w14:paraId="47D2827A" w14:textId="77777777" w:rsidR="00867078" w:rsidRPr="000F4CA5" w:rsidRDefault="00867078" w:rsidP="00867078">
      <w:pPr>
        <w:spacing w:after="0" w:line="240" w:lineRule="auto"/>
        <w:ind w:firstLine="426"/>
        <w:jc w:val="center"/>
        <w:rPr>
          <w:rFonts w:ascii="Arial" w:eastAsia="Calibri" w:hAnsi="Arial" w:cs="Arial"/>
          <w:b/>
          <w:sz w:val="20"/>
          <w:szCs w:val="20"/>
          <w:lang w:eastAsia="pt-BR"/>
        </w:rPr>
      </w:pPr>
    </w:p>
    <w:p w14:paraId="71E450D8" w14:textId="77777777" w:rsidR="00867078" w:rsidRPr="000F4CA5" w:rsidRDefault="00867078" w:rsidP="00867078">
      <w:pPr>
        <w:widowControl w:val="0"/>
        <w:autoSpaceDE w:val="0"/>
        <w:autoSpaceDN w:val="0"/>
        <w:spacing w:after="0" w:line="240" w:lineRule="auto"/>
        <w:ind w:firstLine="426"/>
        <w:jc w:val="both"/>
        <w:rPr>
          <w:rFonts w:ascii="Arial" w:eastAsia="Times New Roman" w:hAnsi="Arial" w:cs="Arial"/>
          <w:bCs/>
          <w:lang w:eastAsia="pt-BR"/>
        </w:rPr>
      </w:pPr>
      <w:r w:rsidRPr="000F4CA5">
        <w:rPr>
          <w:rFonts w:ascii="Arial" w:eastAsia="Times New Roman" w:hAnsi="Arial" w:cs="Arial"/>
          <w:bCs/>
          <w:lang w:eastAsia="pt-BR"/>
        </w:rPr>
        <w:t>1.1. Novo(s) local(</w:t>
      </w:r>
      <w:proofErr w:type="spellStart"/>
      <w:r w:rsidRPr="000F4CA5">
        <w:rPr>
          <w:rFonts w:ascii="Arial" w:eastAsia="Times New Roman" w:hAnsi="Arial" w:cs="Arial"/>
          <w:bCs/>
          <w:lang w:eastAsia="pt-BR"/>
        </w:rPr>
        <w:t>is</w:t>
      </w:r>
      <w:proofErr w:type="spellEnd"/>
      <w:r w:rsidRPr="000F4CA5">
        <w:rPr>
          <w:rFonts w:ascii="Arial" w:eastAsia="Times New Roman" w:hAnsi="Arial" w:cs="Arial"/>
          <w:bCs/>
          <w:lang w:eastAsia="pt-BR"/>
        </w:rPr>
        <w:t>) poderá(</w:t>
      </w:r>
      <w:proofErr w:type="spellStart"/>
      <w:r w:rsidRPr="000F4CA5">
        <w:rPr>
          <w:rFonts w:ascii="Arial" w:eastAsia="Times New Roman" w:hAnsi="Arial" w:cs="Arial"/>
          <w:bCs/>
          <w:lang w:eastAsia="pt-BR"/>
        </w:rPr>
        <w:t>ão</w:t>
      </w:r>
      <w:proofErr w:type="spellEnd"/>
      <w:r w:rsidRPr="000F4CA5">
        <w:rPr>
          <w:rFonts w:ascii="Arial" w:eastAsia="Times New Roman" w:hAnsi="Arial" w:cs="Arial"/>
          <w:bCs/>
          <w:lang w:eastAsia="pt-BR"/>
        </w:rPr>
        <w:t xml:space="preserve">) ser estabelecido(s), a critério desta Instituição, mediante expedição de Ordem de Serviço à licitante vencedora, com antecedência mínima de </w:t>
      </w:r>
      <w:r w:rsidRPr="000F4CA5">
        <w:rPr>
          <w:rFonts w:ascii="Arial" w:eastAsia="Times New Roman" w:hAnsi="Arial" w:cs="Arial"/>
          <w:b/>
          <w:bCs/>
          <w:lang w:eastAsia="pt-BR"/>
        </w:rPr>
        <w:t xml:space="preserve">15 </w:t>
      </w:r>
      <w:r w:rsidRPr="000F4CA5">
        <w:rPr>
          <w:rFonts w:ascii="Arial" w:eastAsia="Times New Roman" w:hAnsi="Arial" w:cs="Arial"/>
          <w:bCs/>
          <w:lang w:eastAsia="pt-BR"/>
        </w:rPr>
        <w:t>(quinze) dias, desde que na mesma região desta Capital.</w:t>
      </w:r>
    </w:p>
    <w:p w14:paraId="5EFE5618" w14:textId="77777777" w:rsidR="009E7EE4" w:rsidRPr="000F4CA5" w:rsidRDefault="009E7EE4" w:rsidP="00867078">
      <w:pPr>
        <w:suppressAutoHyphens/>
        <w:spacing w:after="0" w:line="240" w:lineRule="auto"/>
        <w:ind w:firstLine="426"/>
        <w:jc w:val="both"/>
        <w:rPr>
          <w:rFonts w:ascii="Arial" w:eastAsia="Calibri" w:hAnsi="Arial" w:cs="Arial"/>
          <w:lang w:eastAsia="pt-BR"/>
        </w:rPr>
      </w:pPr>
    </w:p>
    <w:p w14:paraId="5E39B8A6" w14:textId="77777777" w:rsidR="00867078" w:rsidRPr="000F4CA5" w:rsidRDefault="00867078" w:rsidP="00867078">
      <w:pPr>
        <w:suppressAutoHyphens/>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1.2. O Ministério Público do Estado de São Paulo requisitará de forma parcelada e programada, de acordo com autorização de fornecimento ou ordem de serviço, </w:t>
      </w:r>
      <w:r w:rsidRPr="000F4CA5">
        <w:rPr>
          <w:rFonts w:ascii="Arial" w:eastAsia="Calibri" w:hAnsi="Arial" w:cs="Arial"/>
          <w:b/>
          <w:lang w:eastAsia="pt-BR"/>
        </w:rPr>
        <w:t>mensalmente</w:t>
      </w:r>
      <w:r w:rsidRPr="000F4CA5">
        <w:rPr>
          <w:rFonts w:ascii="Arial" w:eastAsia="Calibri" w:hAnsi="Arial" w:cs="Arial"/>
          <w:lang w:eastAsia="pt-BR"/>
        </w:rPr>
        <w:t xml:space="preserve">, durante o período contratual de </w:t>
      </w:r>
      <w:r w:rsidRPr="000F4CA5">
        <w:rPr>
          <w:rFonts w:ascii="Arial" w:eastAsia="Calibri" w:hAnsi="Arial" w:cs="Arial"/>
          <w:b/>
          <w:lang w:eastAsia="pt-BR"/>
        </w:rPr>
        <w:t>12</w:t>
      </w:r>
      <w:r w:rsidRPr="000F4CA5">
        <w:rPr>
          <w:rFonts w:ascii="Arial" w:eastAsia="Calibri" w:hAnsi="Arial" w:cs="Arial"/>
          <w:lang w:eastAsia="pt-BR"/>
        </w:rPr>
        <w:t xml:space="preserve"> (doze) meses, sem nenhum ônus adicional para o Ministério Público do Estado de São Paulo.</w:t>
      </w:r>
    </w:p>
    <w:p w14:paraId="676DA1A7" w14:textId="77777777" w:rsidR="004429CB" w:rsidRDefault="004429CB" w:rsidP="00867078">
      <w:pPr>
        <w:suppressAutoHyphens/>
        <w:spacing w:after="0" w:line="240" w:lineRule="auto"/>
        <w:ind w:firstLine="426"/>
        <w:jc w:val="both"/>
        <w:rPr>
          <w:rFonts w:ascii="Arial" w:eastAsia="Calibri" w:hAnsi="Arial" w:cs="Arial"/>
          <w:lang w:eastAsia="pt-BR"/>
        </w:rPr>
      </w:pPr>
    </w:p>
    <w:p w14:paraId="73DF6C57" w14:textId="77777777" w:rsidR="00867078" w:rsidRPr="000F4CA5" w:rsidRDefault="00867078" w:rsidP="00867078">
      <w:pPr>
        <w:suppressAutoHyphens/>
        <w:spacing w:after="0" w:line="240" w:lineRule="auto"/>
        <w:ind w:firstLine="426"/>
        <w:jc w:val="both"/>
        <w:rPr>
          <w:rFonts w:ascii="Arial" w:eastAsia="Calibri" w:hAnsi="Arial" w:cs="Arial"/>
          <w:lang w:eastAsia="pt-BR"/>
        </w:rPr>
      </w:pPr>
      <w:r w:rsidRPr="000F4CA5">
        <w:rPr>
          <w:rFonts w:ascii="Arial" w:eastAsia="Calibri" w:hAnsi="Arial" w:cs="Arial"/>
          <w:lang w:eastAsia="pt-BR"/>
        </w:rPr>
        <w:t>1.</w:t>
      </w:r>
      <w:r w:rsidR="00692E39" w:rsidRPr="000F4CA5">
        <w:rPr>
          <w:rFonts w:ascii="Arial" w:eastAsia="Calibri" w:hAnsi="Arial" w:cs="Arial"/>
          <w:lang w:eastAsia="pt-BR"/>
        </w:rPr>
        <w:t>3</w:t>
      </w:r>
      <w:r w:rsidRPr="000F4CA5">
        <w:rPr>
          <w:rFonts w:ascii="Arial" w:eastAsia="Calibri" w:hAnsi="Arial" w:cs="Arial"/>
          <w:lang w:eastAsia="pt-BR"/>
        </w:rPr>
        <w:t xml:space="preserve">. Não será admitida entrega total em um único lote, sendo que a primeira entrega deverá ser efetuada em até </w:t>
      </w:r>
      <w:r w:rsidRPr="000F4CA5">
        <w:rPr>
          <w:rFonts w:ascii="Arial" w:eastAsia="Calibri" w:hAnsi="Arial" w:cs="Arial"/>
          <w:b/>
          <w:lang w:eastAsia="pt-BR"/>
        </w:rPr>
        <w:t xml:space="preserve">05 </w:t>
      </w:r>
      <w:r w:rsidRPr="000F4CA5">
        <w:rPr>
          <w:rFonts w:ascii="Arial" w:eastAsia="Calibri" w:hAnsi="Arial" w:cs="Arial"/>
          <w:lang w:eastAsia="pt-BR"/>
        </w:rPr>
        <w:t>(cinco) dias úteis a contar do início da vigência do Contrato, e as demais de acordo com o subitem 1.</w:t>
      </w:r>
      <w:r w:rsidR="000612A9" w:rsidRPr="000F4CA5">
        <w:rPr>
          <w:rFonts w:ascii="Arial" w:eastAsia="Calibri" w:hAnsi="Arial" w:cs="Arial"/>
          <w:lang w:eastAsia="pt-BR"/>
        </w:rPr>
        <w:t>4</w:t>
      </w:r>
      <w:r w:rsidRPr="000F4CA5">
        <w:rPr>
          <w:rFonts w:ascii="Arial" w:eastAsia="Calibri" w:hAnsi="Arial" w:cs="Arial"/>
          <w:lang w:eastAsia="pt-BR"/>
        </w:rPr>
        <w:t xml:space="preserve"> deste item VIII, sem ônus adicional para o </w:t>
      </w:r>
      <w:r w:rsidRPr="000F4CA5">
        <w:rPr>
          <w:rFonts w:ascii="Arial" w:eastAsia="Calibri" w:hAnsi="Arial" w:cs="Arial"/>
          <w:b/>
          <w:lang w:eastAsia="pt-BR"/>
        </w:rPr>
        <w:t>CONTRATANTE.</w:t>
      </w:r>
    </w:p>
    <w:p w14:paraId="5D4C3C4A" w14:textId="77777777" w:rsidR="00867078" w:rsidRPr="000F4CA5" w:rsidRDefault="00867078" w:rsidP="00867078">
      <w:pPr>
        <w:widowControl w:val="0"/>
        <w:autoSpaceDE w:val="0"/>
        <w:autoSpaceDN w:val="0"/>
        <w:spacing w:after="0" w:line="240" w:lineRule="auto"/>
        <w:ind w:firstLine="426"/>
        <w:jc w:val="both"/>
        <w:rPr>
          <w:rFonts w:ascii="Arial" w:eastAsia="Times New Roman" w:hAnsi="Arial" w:cs="Arial"/>
          <w:bCs/>
          <w:lang w:eastAsia="pt-BR"/>
        </w:rPr>
      </w:pPr>
    </w:p>
    <w:p w14:paraId="50B1D84B" w14:textId="77777777" w:rsidR="00867078" w:rsidRPr="000F4CA5" w:rsidRDefault="00867078" w:rsidP="00867078">
      <w:pPr>
        <w:widowControl w:val="0"/>
        <w:autoSpaceDE w:val="0"/>
        <w:autoSpaceDN w:val="0"/>
        <w:spacing w:after="0" w:line="240" w:lineRule="auto"/>
        <w:ind w:firstLine="426"/>
        <w:jc w:val="both"/>
        <w:rPr>
          <w:rFonts w:ascii="Arial" w:eastAsia="Times New Roman" w:hAnsi="Arial" w:cs="Arial"/>
          <w:bCs/>
          <w:lang w:eastAsia="pt-BR"/>
        </w:rPr>
      </w:pPr>
      <w:r w:rsidRPr="000F4CA5">
        <w:rPr>
          <w:rFonts w:ascii="Arial" w:eastAsia="Times New Roman" w:hAnsi="Arial" w:cs="Arial"/>
          <w:bCs/>
          <w:lang w:eastAsia="pt-BR"/>
        </w:rPr>
        <w:t>1.</w:t>
      </w:r>
      <w:r w:rsidR="000612A9" w:rsidRPr="000F4CA5">
        <w:rPr>
          <w:rFonts w:ascii="Arial" w:eastAsia="Times New Roman" w:hAnsi="Arial" w:cs="Arial"/>
          <w:bCs/>
          <w:lang w:eastAsia="pt-BR"/>
        </w:rPr>
        <w:t>4</w:t>
      </w:r>
      <w:r w:rsidRPr="000F4CA5">
        <w:rPr>
          <w:rFonts w:ascii="Arial" w:eastAsia="Times New Roman" w:hAnsi="Arial" w:cs="Arial"/>
          <w:bCs/>
          <w:lang w:eastAsia="pt-BR"/>
        </w:rPr>
        <w:t xml:space="preserve">. Para as demais entregas, o Ministério Público do Estado de São Paulo requisitará por escrito, à licitante vencedora, as quantidades necessárias, que deverão ser fornecidas, no máximo, até </w:t>
      </w:r>
      <w:r w:rsidRPr="000F4CA5">
        <w:rPr>
          <w:rFonts w:ascii="Arial" w:eastAsia="Times New Roman" w:hAnsi="Arial" w:cs="Arial"/>
          <w:b/>
          <w:bCs/>
          <w:lang w:eastAsia="pt-BR"/>
        </w:rPr>
        <w:t>02</w:t>
      </w:r>
      <w:r w:rsidRPr="000F4CA5">
        <w:rPr>
          <w:rFonts w:ascii="Arial" w:eastAsia="Times New Roman" w:hAnsi="Arial" w:cs="Arial"/>
          <w:bCs/>
          <w:lang w:eastAsia="pt-BR"/>
        </w:rPr>
        <w:t xml:space="preserve"> (dois) dias úteis, a contar da requisição, respeitando-se o horário de expediente desta Instituição.</w:t>
      </w:r>
    </w:p>
    <w:p w14:paraId="51C3A749" w14:textId="77777777" w:rsidR="009E7EE4" w:rsidRPr="000F4CA5" w:rsidRDefault="009E7EE4" w:rsidP="00867078">
      <w:pPr>
        <w:spacing w:after="0" w:line="240" w:lineRule="auto"/>
        <w:jc w:val="center"/>
        <w:rPr>
          <w:rFonts w:ascii="Arial" w:eastAsia="Calibri" w:hAnsi="Arial" w:cs="Arial"/>
          <w:b/>
          <w:lang w:eastAsia="pt-BR"/>
        </w:rPr>
      </w:pPr>
    </w:p>
    <w:p w14:paraId="59F586E4"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IX - DAS CONDIÇÕES DE RECEBIMENTO DO OBJETO</w:t>
      </w:r>
    </w:p>
    <w:p w14:paraId="57336886" w14:textId="77777777" w:rsidR="00867078" w:rsidRPr="000F4CA5" w:rsidRDefault="00867078" w:rsidP="00867078">
      <w:pPr>
        <w:widowControl w:val="0"/>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1. A licitante vencedora deverá fornecer produtos de acordo com as especificações deste instrumento convocatório e anexos que dele fazem parte integrante, e acondicionados em suas embalagens fechadas, de maneira a permitir condições de recebimento, conferência, manuseio, transporte e armazenagem, devendo constar na proposta a marca dos itens cotados, atendendo às características mínimas descritas no </w:t>
      </w:r>
      <w:r w:rsidRPr="000F4CA5">
        <w:rPr>
          <w:rFonts w:ascii="Arial" w:eastAsia="Calibri" w:hAnsi="Arial" w:cs="Arial"/>
          <w:b/>
          <w:lang w:eastAsia="pt-BR"/>
        </w:rPr>
        <w:t>Anexo I – Memorial Descritivo.</w:t>
      </w:r>
    </w:p>
    <w:p w14:paraId="6A3DB5D8" w14:textId="77777777" w:rsidR="00867078" w:rsidRPr="00DC76A8" w:rsidRDefault="00867078" w:rsidP="00867078">
      <w:pPr>
        <w:widowControl w:val="0"/>
        <w:spacing w:after="0" w:line="240" w:lineRule="auto"/>
        <w:ind w:firstLine="426"/>
        <w:jc w:val="both"/>
        <w:rPr>
          <w:rFonts w:ascii="Arial" w:eastAsia="Calibri" w:hAnsi="Arial" w:cs="Arial"/>
          <w:sz w:val="16"/>
          <w:lang w:eastAsia="pt-BR"/>
        </w:rPr>
      </w:pPr>
    </w:p>
    <w:p w14:paraId="5C75FF27" w14:textId="77777777" w:rsidR="00867078" w:rsidRPr="000F4CA5" w:rsidRDefault="00867078" w:rsidP="00867078">
      <w:pPr>
        <w:widowControl w:val="0"/>
        <w:spacing w:after="0" w:line="240" w:lineRule="auto"/>
        <w:ind w:firstLine="426"/>
        <w:jc w:val="both"/>
        <w:rPr>
          <w:rFonts w:ascii="Arial" w:eastAsia="Calibri" w:hAnsi="Arial" w:cs="Arial"/>
          <w:lang w:eastAsia="pt-BR"/>
        </w:rPr>
      </w:pPr>
      <w:r w:rsidRPr="000F4CA5">
        <w:rPr>
          <w:rFonts w:ascii="Arial" w:eastAsia="Calibri" w:hAnsi="Arial" w:cs="Arial"/>
          <w:lang w:eastAsia="pt-BR"/>
        </w:rPr>
        <w:t>2. O recebimento definitivo do objeto dar-se-á no prazo de 02 (dois) dias úteis após o recebimento provisório, uma vez verificado o atendimento integral da quantidade e das especificações contratadas, mediante a emissão de “Termo de Aceite”, por parte do Ministério Público do Estado de São Paulo.</w:t>
      </w:r>
    </w:p>
    <w:p w14:paraId="35CA5349" w14:textId="77777777" w:rsidR="00867078" w:rsidRPr="00DC76A8" w:rsidRDefault="00867078" w:rsidP="00867078">
      <w:pPr>
        <w:widowControl w:val="0"/>
        <w:spacing w:after="0" w:line="240" w:lineRule="auto"/>
        <w:ind w:firstLine="426"/>
        <w:jc w:val="both"/>
        <w:rPr>
          <w:rFonts w:ascii="Arial" w:eastAsia="Calibri" w:hAnsi="Arial" w:cs="Arial"/>
          <w:sz w:val="16"/>
          <w:lang w:eastAsia="pt-BR"/>
        </w:rPr>
      </w:pPr>
    </w:p>
    <w:p w14:paraId="2DE9E260" w14:textId="77777777" w:rsidR="00867078" w:rsidRPr="000F4CA5" w:rsidRDefault="00867078" w:rsidP="00867078">
      <w:pPr>
        <w:widowControl w:val="0"/>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3. Ressalta-se a importância de não haver divergência entre os produtos entregues e os produtos especificados na proposta. Se isso ocorrer após a verificação, com produtos fora do especificado, a empresa deverá substituir o(s) produto(s) em, no máximo, </w:t>
      </w:r>
      <w:r w:rsidRPr="000F4CA5">
        <w:rPr>
          <w:rFonts w:ascii="Arial" w:eastAsia="Calibri" w:hAnsi="Arial" w:cs="Arial"/>
          <w:b/>
          <w:lang w:eastAsia="pt-BR"/>
        </w:rPr>
        <w:t>2</w:t>
      </w:r>
      <w:r w:rsidRPr="000F4CA5">
        <w:rPr>
          <w:rFonts w:ascii="Arial" w:eastAsia="Calibri" w:hAnsi="Arial" w:cs="Arial"/>
          <w:lang w:eastAsia="pt-BR"/>
        </w:rPr>
        <w:t xml:space="preserve"> (dois) dias corridos contados do recebimento da comunicação de recusa.</w:t>
      </w:r>
    </w:p>
    <w:p w14:paraId="009E41F7" w14:textId="77777777" w:rsidR="00867078" w:rsidRPr="00DC76A8" w:rsidRDefault="00867078" w:rsidP="00867078">
      <w:pPr>
        <w:widowControl w:val="0"/>
        <w:spacing w:after="0" w:line="240" w:lineRule="auto"/>
        <w:ind w:firstLine="426"/>
        <w:jc w:val="both"/>
        <w:rPr>
          <w:rFonts w:ascii="Arial" w:eastAsia="Calibri" w:hAnsi="Arial" w:cs="Arial"/>
          <w:sz w:val="16"/>
          <w:lang w:eastAsia="pt-BR"/>
        </w:rPr>
      </w:pPr>
    </w:p>
    <w:p w14:paraId="52553FFA" w14:textId="77777777" w:rsidR="00867078" w:rsidRPr="000F4CA5" w:rsidRDefault="00867078" w:rsidP="00867078">
      <w:pPr>
        <w:widowControl w:val="0"/>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4. A constatação de qualquer alteração na qualidade ou composição dos produtos, como sabor, aparência, frescor, temperatura adequada etc., que caracterize que o produto está impróprio para consumo, obriga a licitante a trocá-lo sem qualquer ônus para o Ministério </w:t>
      </w:r>
      <w:r w:rsidRPr="000F4CA5">
        <w:rPr>
          <w:rFonts w:ascii="Arial" w:eastAsia="Calibri" w:hAnsi="Arial" w:cs="Arial"/>
          <w:lang w:eastAsia="pt-BR"/>
        </w:rPr>
        <w:lastRenderedPageBreak/>
        <w:t xml:space="preserve">Público, ficando ainda sujeito às penalidades cabíveis, assegurado o direito ao contraditório e à ampla defesa. </w:t>
      </w:r>
    </w:p>
    <w:p w14:paraId="2B8429D9" w14:textId="77777777" w:rsidR="00867078" w:rsidRPr="00DC76A8" w:rsidRDefault="00867078" w:rsidP="00867078">
      <w:pPr>
        <w:widowControl w:val="0"/>
        <w:spacing w:after="0" w:line="240" w:lineRule="auto"/>
        <w:ind w:firstLine="426"/>
        <w:jc w:val="both"/>
        <w:rPr>
          <w:rFonts w:ascii="Arial" w:eastAsia="Calibri" w:hAnsi="Arial" w:cs="Arial"/>
          <w:sz w:val="16"/>
          <w:lang w:eastAsia="pt-BR"/>
        </w:rPr>
      </w:pPr>
    </w:p>
    <w:p w14:paraId="0846287A" w14:textId="77777777" w:rsidR="00867078" w:rsidRPr="000F4CA5" w:rsidRDefault="00867078" w:rsidP="00867078">
      <w:pPr>
        <w:widowControl w:val="0"/>
        <w:spacing w:after="0" w:line="240" w:lineRule="auto"/>
        <w:ind w:firstLine="426"/>
        <w:jc w:val="both"/>
        <w:rPr>
          <w:rFonts w:ascii="Arial" w:eastAsia="Calibri" w:hAnsi="Arial" w:cs="Arial"/>
          <w:lang w:eastAsia="pt-BR"/>
        </w:rPr>
      </w:pPr>
      <w:r w:rsidRPr="000F4CA5">
        <w:rPr>
          <w:rFonts w:ascii="Arial" w:eastAsia="Calibri" w:hAnsi="Arial" w:cs="Arial"/>
          <w:lang w:eastAsia="pt-BR"/>
        </w:rPr>
        <w:t>5. 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068B7E1B" w14:textId="77777777" w:rsidR="00867078" w:rsidRPr="000F4CA5" w:rsidRDefault="00867078" w:rsidP="00867078">
      <w:pPr>
        <w:widowControl w:val="0"/>
        <w:spacing w:after="0" w:line="240" w:lineRule="auto"/>
        <w:ind w:firstLine="426"/>
        <w:jc w:val="both"/>
        <w:rPr>
          <w:rFonts w:ascii="Arial" w:eastAsia="Calibri" w:hAnsi="Arial" w:cs="Arial"/>
          <w:lang w:eastAsia="pt-BR"/>
        </w:rPr>
      </w:pPr>
    </w:p>
    <w:p w14:paraId="3071849C"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X - DA CONTRATAÇÃO</w:t>
      </w:r>
    </w:p>
    <w:p w14:paraId="2C5A5F2D" w14:textId="77777777" w:rsidR="00106A51" w:rsidRPr="000F4CA5" w:rsidRDefault="00106A51" w:rsidP="00106A51">
      <w:pPr>
        <w:numPr>
          <w:ilvl w:val="0"/>
          <w:numId w:val="12"/>
        </w:numPr>
        <w:spacing w:after="0" w:line="240" w:lineRule="auto"/>
        <w:ind w:left="0" w:firstLine="426"/>
        <w:jc w:val="both"/>
        <w:rPr>
          <w:rFonts w:ascii="Arial" w:hAnsi="Arial" w:cs="Arial"/>
        </w:rPr>
      </w:pPr>
      <w:r w:rsidRPr="000F4CA5">
        <w:rPr>
          <w:rFonts w:ascii="Arial" w:hAnsi="Arial" w:cs="Arial"/>
        </w:rPr>
        <w:t>A contratação decorrente desta licitação será formalizada mediante emissão de Nota(s) de Empenho e assinatura de contrato, nos termos do art. 62 da lei 8.666/1993.</w:t>
      </w:r>
    </w:p>
    <w:p w14:paraId="439AEBFA" w14:textId="77777777" w:rsidR="00106A51" w:rsidRPr="000F4CA5" w:rsidRDefault="00106A51" w:rsidP="00DC76A8">
      <w:pPr>
        <w:tabs>
          <w:tab w:val="left" w:pos="993"/>
        </w:tabs>
        <w:spacing w:after="0"/>
        <w:ind w:firstLine="425"/>
        <w:jc w:val="both"/>
        <w:rPr>
          <w:rFonts w:ascii="Arial" w:hAnsi="Arial" w:cs="Arial"/>
        </w:rPr>
      </w:pPr>
      <w:r w:rsidRPr="000F4CA5">
        <w:rPr>
          <w:rFonts w:ascii="Arial" w:hAnsi="Arial" w:cs="Arial"/>
        </w:rPr>
        <w:t>1.1. Se, por ocasião da formalização do contrato</w:t>
      </w:r>
      <w:r w:rsidR="00F972F3" w:rsidRPr="000F4CA5">
        <w:rPr>
          <w:rFonts w:ascii="Arial" w:hAnsi="Arial" w:cs="Arial"/>
        </w:rPr>
        <w:t xml:space="preserve"> </w:t>
      </w:r>
      <w:r w:rsidR="00392655" w:rsidRPr="000F4CA5">
        <w:rPr>
          <w:rFonts w:ascii="Arial" w:hAnsi="Arial" w:cs="Arial"/>
        </w:rPr>
        <w:t xml:space="preserve">ou </w:t>
      </w:r>
      <w:r w:rsidRPr="000F4CA5">
        <w:rPr>
          <w:rFonts w:ascii="Arial" w:hAnsi="Arial" w:cs="Arial"/>
        </w:rPr>
        <w:t>da emissão da(s) Nota(s) de Empenho a Certidão de Débitos Relativos aos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95B9B6E" w14:textId="77777777" w:rsidR="00106A51" w:rsidRPr="000F4CA5" w:rsidRDefault="00106A51" w:rsidP="00DC76A8">
      <w:pPr>
        <w:tabs>
          <w:tab w:val="left" w:pos="993"/>
        </w:tabs>
        <w:spacing w:after="0"/>
        <w:ind w:right="-143" w:firstLine="425"/>
        <w:jc w:val="both"/>
        <w:rPr>
          <w:rFonts w:ascii="Arial" w:hAnsi="Arial" w:cs="Arial"/>
        </w:rPr>
      </w:pPr>
      <w:r w:rsidRPr="000F4CA5">
        <w:rPr>
          <w:rFonts w:ascii="Arial" w:hAnsi="Arial" w:cs="Arial"/>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3A669AFC" w14:textId="77777777" w:rsidR="00106A51" w:rsidRPr="000F4CA5" w:rsidRDefault="00106A51" w:rsidP="00106A51">
      <w:pPr>
        <w:tabs>
          <w:tab w:val="left" w:pos="993"/>
        </w:tabs>
        <w:ind w:right="-143" w:firstLine="426"/>
        <w:jc w:val="both"/>
        <w:rPr>
          <w:rFonts w:ascii="Arial" w:hAnsi="Arial" w:cs="Arial"/>
        </w:rPr>
      </w:pPr>
      <w:r w:rsidRPr="000F4CA5">
        <w:rPr>
          <w:rFonts w:ascii="Arial" w:hAnsi="Arial" w:cs="Arial"/>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D548F17" w14:textId="77777777" w:rsidR="00106A51" w:rsidRPr="000F4CA5" w:rsidRDefault="00392655" w:rsidP="00392655">
      <w:pPr>
        <w:ind w:right="-143" w:firstLine="426"/>
        <w:jc w:val="both"/>
        <w:rPr>
          <w:rFonts w:ascii="Arial" w:hAnsi="Arial" w:cs="Arial"/>
        </w:rPr>
      </w:pPr>
      <w:r w:rsidRPr="000F4CA5">
        <w:rPr>
          <w:rFonts w:ascii="Arial" w:hAnsi="Arial" w:cs="Arial"/>
        </w:rPr>
        <w:t>2. A(s) adjudicatária(</w:t>
      </w:r>
      <w:r w:rsidR="00106A51" w:rsidRPr="000F4CA5">
        <w:rPr>
          <w:rFonts w:ascii="Arial" w:hAnsi="Arial" w:cs="Arial"/>
        </w:rPr>
        <w:t>s)</w:t>
      </w:r>
      <w:r w:rsidRPr="000F4CA5">
        <w:rPr>
          <w:rFonts w:ascii="Arial" w:hAnsi="Arial" w:cs="Arial"/>
        </w:rPr>
        <w:t xml:space="preserve"> deverá(</w:t>
      </w:r>
      <w:proofErr w:type="spellStart"/>
      <w:r w:rsidRPr="000F4CA5">
        <w:rPr>
          <w:rFonts w:ascii="Arial" w:hAnsi="Arial" w:cs="Arial"/>
        </w:rPr>
        <w:t>ão</w:t>
      </w:r>
      <w:proofErr w:type="spellEnd"/>
      <w:r w:rsidRPr="000F4CA5">
        <w:rPr>
          <w:rFonts w:ascii="Arial" w:hAnsi="Arial" w:cs="Arial"/>
        </w:rPr>
        <w:t>), no prazo de 5 (cinco) dias corridos contados da data da convocação, que se dará por meio de publicação no Diário Oficial, à comparecer à Área de Compras – Rua Riachuelo, 115 – 5º andar, sala 516, para retirar a(s)</w:t>
      </w:r>
      <w:r w:rsidR="00106A51" w:rsidRPr="000F4CA5">
        <w:rPr>
          <w:rFonts w:ascii="Arial" w:hAnsi="Arial" w:cs="Arial"/>
        </w:rPr>
        <w:t xml:space="preserve"> Nota(s) de Empenho</w:t>
      </w:r>
      <w:r w:rsidRPr="000F4CA5">
        <w:rPr>
          <w:rFonts w:ascii="Arial" w:hAnsi="Arial" w:cs="Arial"/>
        </w:rPr>
        <w:t xml:space="preserve"> e comparecer à Assessoria Técnica da Diretoria-Geral, localizada na Rua Riachuelo, nº 115, 6º andar, sala 613, para assinar o Termo de Contrato.</w:t>
      </w:r>
    </w:p>
    <w:p w14:paraId="00021B29" w14:textId="77777777" w:rsidR="00106A51" w:rsidRPr="00E949B1" w:rsidRDefault="00106A51" w:rsidP="00DC76A8">
      <w:pPr>
        <w:spacing w:after="0" w:line="240" w:lineRule="auto"/>
        <w:ind w:right="-142" w:firstLine="425"/>
        <w:jc w:val="both"/>
        <w:rPr>
          <w:rFonts w:ascii="Arial" w:hAnsi="Arial" w:cs="Arial"/>
        </w:rPr>
      </w:pPr>
      <w:r w:rsidRPr="000F4CA5">
        <w:rPr>
          <w:rFonts w:ascii="Arial" w:hAnsi="Arial" w:cs="Arial"/>
        </w:rPr>
        <w:t xml:space="preserve">3. Quando a(s) Adjudicatária(s) deixar(em) de comprovar a regularidade fiscal e/ou trabalhista, nos moldes dos subitens 09 e 10, ou na hipótese de invalidação do ato de </w:t>
      </w:r>
      <w:r w:rsidRPr="00E949B1">
        <w:rPr>
          <w:rFonts w:ascii="Arial" w:hAnsi="Arial" w:cs="Arial"/>
        </w:rPr>
        <w:t xml:space="preserve">habilitação com base no disposto na alínea "e", do subitem 8, do item V ou, ainda, quando convocada dentro do prazo de validade de sua proposta, não apresentar a situação regular de que tratam o subitem 1.1 e 1.3, ambos deste item X, </w:t>
      </w:r>
      <w:r w:rsidR="00204E96" w:rsidRPr="00E949B1">
        <w:rPr>
          <w:rFonts w:ascii="Arial" w:hAnsi="Arial" w:cs="Arial"/>
        </w:rPr>
        <w:t>ou se recusar a retirar a Nota de Empenho ou se recusar a assinar o contrato</w:t>
      </w:r>
      <w:r w:rsidRPr="00E949B1">
        <w:rPr>
          <w:rFonts w:ascii="Arial" w:hAnsi="Arial" w:cs="Arial"/>
        </w:rPr>
        <w:t>, serão convocadas as demais licitantes classificadas, para participar de nova sessão pública do pregão, com vistas à celebração da contratação.</w:t>
      </w:r>
    </w:p>
    <w:p w14:paraId="6BD8910A" w14:textId="77777777" w:rsidR="00106A51" w:rsidRPr="000F4CA5" w:rsidRDefault="00106A51" w:rsidP="00DC76A8">
      <w:pPr>
        <w:spacing w:after="0" w:line="240" w:lineRule="auto"/>
        <w:ind w:right="-142" w:firstLine="425"/>
        <w:jc w:val="both"/>
        <w:rPr>
          <w:rFonts w:ascii="Arial" w:hAnsi="Arial" w:cs="Arial"/>
        </w:rPr>
      </w:pPr>
      <w:r w:rsidRPr="00E949B1">
        <w:rPr>
          <w:rFonts w:ascii="Arial" w:hAnsi="Arial" w:cs="Arial"/>
        </w:rPr>
        <w:t>3.1. Essa nova sessão será realizada em prazo não inferior a 03 (três) dias úteis, contados da divulgação do aviso</w:t>
      </w:r>
      <w:r w:rsidRPr="000F4CA5">
        <w:rPr>
          <w:rFonts w:ascii="Arial" w:hAnsi="Arial" w:cs="Arial"/>
        </w:rPr>
        <w:t>.</w:t>
      </w:r>
    </w:p>
    <w:p w14:paraId="6E411FB9" w14:textId="77777777" w:rsidR="00106A51" w:rsidRPr="000F4CA5" w:rsidRDefault="00106A51" w:rsidP="00DC76A8">
      <w:pPr>
        <w:spacing w:after="0" w:line="240" w:lineRule="auto"/>
        <w:ind w:right="-142" w:firstLine="425"/>
        <w:jc w:val="both"/>
        <w:rPr>
          <w:rFonts w:ascii="Arial" w:hAnsi="Arial" w:cs="Arial"/>
        </w:rPr>
      </w:pPr>
      <w:r w:rsidRPr="000F4CA5">
        <w:rPr>
          <w:rFonts w:ascii="Arial" w:hAnsi="Arial" w:cs="Arial"/>
        </w:rPr>
        <w:t xml:space="preserve">3.2. A divulgação do aviso ocorrerá por publicação no Diário Oficial do Estado de São Paulo - D.O.E. e divulgação nos endereços eletrônicos </w:t>
      </w:r>
      <w:r w:rsidRPr="000F4CA5">
        <w:rPr>
          <w:rFonts w:ascii="Arial" w:hAnsi="Arial" w:cs="Arial"/>
          <w:color w:val="0000FF"/>
          <w:u w:val="single"/>
        </w:rPr>
        <w:t>www.bec.sp.gov.br</w:t>
      </w:r>
      <w:r w:rsidRPr="000F4CA5">
        <w:rPr>
          <w:rFonts w:ascii="Arial" w:hAnsi="Arial" w:cs="Arial"/>
        </w:rPr>
        <w:t xml:space="preserve">, </w:t>
      </w:r>
      <w:r w:rsidRPr="000F4CA5">
        <w:rPr>
          <w:rFonts w:ascii="Arial" w:hAnsi="Arial" w:cs="Arial"/>
          <w:color w:val="0000FF"/>
          <w:u w:val="single"/>
        </w:rPr>
        <w:t>www.imesp.com.br</w:t>
      </w:r>
      <w:r w:rsidRPr="000F4CA5">
        <w:rPr>
          <w:rFonts w:ascii="Arial" w:hAnsi="Arial" w:cs="Arial"/>
        </w:rPr>
        <w:t xml:space="preserve"> opção "e-</w:t>
      </w:r>
      <w:proofErr w:type="spellStart"/>
      <w:r w:rsidRPr="000F4CA5">
        <w:rPr>
          <w:rFonts w:ascii="Arial" w:hAnsi="Arial" w:cs="Arial"/>
        </w:rPr>
        <w:t>negociospublicos</w:t>
      </w:r>
      <w:proofErr w:type="spellEnd"/>
      <w:r w:rsidRPr="000F4CA5">
        <w:rPr>
          <w:rFonts w:ascii="Arial" w:hAnsi="Arial" w:cs="Arial"/>
        </w:rPr>
        <w:t xml:space="preserve">" e </w:t>
      </w:r>
      <w:hyperlink r:id="rId15" w:history="1">
        <w:r w:rsidRPr="000F4CA5">
          <w:rPr>
            <w:rStyle w:val="Hyperlink"/>
            <w:rFonts w:ascii="Arial" w:hAnsi="Arial" w:cs="Arial"/>
          </w:rPr>
          <w:t>www.mpsp.mp.br</w:t>
        </w:r>
      </w:hyperlink>
      <w:r w:rsidRPr="000F4CA5">
        <w:rPr>
          <w:rFonts w:ascii="Arial" w:hAnsi="Arial" w:cs="Arial"/>
          <w:color w:val="4F81BD"/>
          <w:u w:val="single"/>
        </w:rPr>
        <w:t xml:space="preserve">. </w:t>
      </w:r>
    </w:p>
    <w:p w14:paraId="536AE3FB" w14:textId="77777777" w:rsidR="00106A51" w:rsidRPr="000F4CA5" w:rsidRDefault="00106A51" w:rsidP="00DC76A8">
      <w:pPr>
        <w:spacing w:after="0" w:line="240" w:lineRule="auto"/>
        <w:ind w:right="-142" w:firstLine="425"/>
        <w:jc w:val="both"/>
        <w:rPr>
          <w:rFonts w:ascii="Arial" w:hAnsi="Arial" w:cs="Arial"/>
        </w:rPr>
      </w:pPr>
      <w:r w:rsidRPr="000F4CA5">
        <w:rPr>
          <w:rFonts w:ascii="Arial" w:hAnsi="Arial" w:cs="Arial"/>
        </w:rPr>
        <w:t>3.3. Na sessão, respeitada a ordem de classificação, observar-se-ão as disposições dos subitens 6 a 9, do item V e subitens 1,2, 3, 4 e 6 do item VI, todos deste Edital.</w:t>
      </w:r>
    </w:p>
    <w:p w14:paraId="46B9040D" w14:textId="77777777" w:rsidR="00204E96" w:rsidRDefault="00204E96" w:rsidP="00867078">
      <w:pPr>
        <w:spacing w:after="0" w:line="240" w:lineRule="auto"/>
        <w:jc w:val="center"/>
        <w:rPr>
          <w:rFonts w:ascii="Arial" w:eastAsia="Calibri" w:hAnsi="Arial" w:cs="Arial"/>
          <w:b/>
          <w:lang w:eastAsia="pt-BR"/>
        </w:rPr>
      </w:pPr>
    </w:p>
    <w:p w14:paraId="42DD47D4"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XI - DA FORMA DE PAGAMENTO</w:t>
      </w:r>
    </w:p>
    <w:p w14:paraId="7254AD54" w14:textId="77777777" w:rsidR="00867078" w:rsidRPr="000F4CA5" w:rsidRDefault="00867078" w:rsidP="00867078">
      <w:pPr>
        <w:widowControl w:val="0"/>
        <w:tabs>
          <w:tab w:val="left" w:pos="567"/>
        </w:tabs>
        <w:spacing w:after="0" w:line="240" w:lineRule="auto"/>
        <w:ind w:firstLine="426"/>
        <w:jc w:val="both"/>
        <w:rPr>
          <w:rFonts w:ascii="Arial" w:eastAsia="Calibri" w:hAnsi="Arial" w:cs="Arial"/>
          <w:lang w:val="x-none" w:eastAsia="x-none"/>
        </w:rPr>
      </w:pPr>
      <w:r w:rsidRPr="000F4CA5">
        <w:rPr>
          <w:rFonts w:ascii="Arial" w:eastAsia="Calibri" w:hAnsi="Arial" w:cs="Arial"/>
          <w:lang w:val="x-none" w:eastAsia="x-none"/>
        </w:rPr>
        <w:t xml:space="preserve">1. No faturamento mensal, que será efetuado após a última entrega relativa ao mês vencido, deverá constar a quantidade de produtos efetivamente entregues, preço unitário, </w:t>
      </w:r>
      <w:r w:rsidRPr="000F4CA5">
        <w:rPr>
          <w:rFonts w:ascii="Arial" w:eastAsia="Calibri" w:hAnsi="Arial" w:cs="Arial"/>
          <w:lang w:val="x-none" w:eastAsia="x-none"/>
        </w:rPr>
        <w:lastRenderedPageBreak/>
        <w:t xml:space="preserve">preço total e a descrição completa dos produtos, sendo que a nota fiscal ou fatura correspondente, deverá ser entregue </w:t>
      </w:r>
      <w:r w:rsidR="001B5859" w:rsidRPr="000F4CA5">
        <w:rPr>
          <w:rFonts w:ascii="Arial" w:eastAsia="Calibri" w:hAnsi="Arial" w:cs="Arial"/>
          <w:lang w:eastAsia="x-none"/>
        </w:rPr>
        <w:t xml:space="preserve">na Escola Superior do Ministério Público, situada na Rua Treze de Maio, 1259 – São Paulo/SP, </w:t>
      </w:r>
      <w:r w:rsidRPr="000F4CA5">
        <w:rPr>
          <w:rFonts w:ascii="Arial" w:eastAsia="Calibri" w:hAnsi="Arial" w:cs="Arial"/>
          <w:lang w:val="x-none" w:eastAsia="x-none"/>
        </w:rPr>
        <w:t xml:space="preserve">que se encarregará no prazo máximo de 02 (dois) dias úteis a proceder à conferência, atestando e encaminhando diretamente à Subárea do Almoxarifado, para o e-mail </w:t>
      </w:r>
      <w:hyperlink r:id="rId16" w:history="1">
        <w:r w:rsidRPr="000F4CA5">
          <w:rPr>
            <w:rFonts w:ascii="Arial" w:eastAsia="Calibri" w:hAnsi="Arial" w:cs="Arial"/>
            <w:color w:val="0000FF"/>
            <w:u w:val="single"/>
            <w:lang w:val="x-none" w:eastAsia="x-none"/>
          </w:rPr>
          <w:t>almoxarifado@mpsp.mp.br</w:t>
        </w:r>
      </w:hyperlink>
      <w:r w:rsidRPr="000F4CA5">
        <w:rPr>
          <w:rFonts w:ascii="Arial" w:eastAsia="Calibri" w:hAnsi="Arial" w:cs="Arial"/>
          <w:lang w:val="x-none" w:eastAsia="x-none"/>
        </w:rPr>
        <w:t>, para posterior envio ao Centro de Finanças e Contabilidade.</w:t>
      </w:r>
    </w:p>
    <w:p w14:paraId="358A6215" w14:textId="77777777" w:rsidR="00867078" w:rsidRPr="000F4CA5" w:rsidRDefault="00867078" w:rsidP="00867078">
      <w:pPr>
        <w:tabs>
          <w:tab w:val="left" w:pos="0"/>
        </w:tabs>
        <w:suppressAutoHyphens/>
        <w:spacing w:after="0" w:line="240" w:lineRule="auto"/>
        <w:ind w:firstLine="426"/>
        <w:jc w:val="both"/>
        <w:rPr>
          <w:rFonts w:ascii="Arial" w:eastAsia="Calibri" w:hAnsi="Arial" w:cs="Arial"/>
          <w:lang w:val="x-none" w:eastAsia="pt-BR"/>
        </w:rPr>
      </w:pPr>
    </w:p>
    <w:p w14:paraId="18E18F21" w14:textId="77777777" w:rsidR="00867078" w:rsidRPr="000F4CA5" w:rsidRDefault="00867078" w:rsidP="00867078">
      <w:pPr>
        <w:tabs>
          <w:tab w:val="left" w:pos="0"/>
        </w:tabs>
        <w:suppressAutoHyphens/>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2. O pagamento será efetuado no </w:t>
      </w:r>
      <w:r w:rsidRPr="000F4CA5">
        <w:rPr>
          <w:rFonts w:ascii="Arial" w:eastAsia="Calibri" w:hAnsi="Arial" w:cs="Arial"/>
          <w:b/>
          <w:lang w:eastAsia="pt-BR"/>
        </w:rPr>
        <w:t>30º</w:t>
      </w:r>
      <w:r w:rsidRPr="000F4CA5">
        <w:rPr>
          <w:rFonts w:ascii="Arial" w:eastAsia="Calibri" w:hAnsi="Arial" w:cs="Arial"/>
          <w:lang w:eastAsia="pt-BR"/>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53D68F2E" w14:textId="77777777" w:rsidR="00867078" w:rsidRPr="000F4CA5" w:rsidRDefault="00867078" w:rsidP="00867078">
      <w:pPr>
        <w:tabs>
          <w:tab w:val="left" w:pos="0"/>
        </w:tabs>
        <w:suppressAutoHyphens/>
        <w:spacing w:after="0" w:line="240" w:lineRule="auto"/>
        <w:ind w:firstLine="426"/>
        <w:jc w:val="both"/>
        <w:rPr>
          <w:rFonts w:ascii="Arial" w:eastAsia="Calibri" w:hAnsi="Arial" w:cs="Arial"/>
          <w:lang w:eastAsia="pt-BR"/>
        </w:rPr>
      </w:pPr>
      <w:r w:rsidRPr="000F4CA5">
        <w:rPr>
          <w:rFonts w:ascii="Arial" w:eastAsia="Calibri" w:hAnsi="Arial" w:cs="Arial"/>
          <w:lang w:eastAsia="pt-BR"/>
        </w:rPr>
        <w:t>2.1. No caso de devolução da nota fiscal ou fatura, por sua inexatidão, ou na dependência de apresentação de carta corretiva, quando a legislação permitir, o prazo fixado no item “2” será contado a partir da data de entrega da referida correção.</w:t>
      </w:r>
    </w:p>
    <w:p w14:paraId="693FBEF6" w14:textId="77777777" w:rsidR="00867078" w:rsidRPr="000F4CA5" w:rsidRDefault="00867078" w:rsidP="00867078">
      <w:pPr>
        <w:tabs>
          <w:tab w:val="left" w:pos="0"/>
        </w:tabs>
        <w:suppressAutoHyphens/>
        <w:spacing w:after="0" w:line="240" w:lineRule="auto"/>
        <w:ind w:firstLine="426"/>
        <w:jc w:val="both"/>
        <w:rPr>
          <w:rFonts w:ascii="Arial" w:eastAsia="Calibri" w:hAnsi="Arial" w:cs="Arial"/>
          <w:lang w:eastAsia="pt-BR"/>
        </w:rPr>
      </w:pPr>
    </w:p>
    <w:p w14:paraId="4D8DC8BF" w14:textId="77777777" w:rsidR="00867078" w:rsidRPr="000F4CA5" w:rsidRDefault="00867078" w:rsidP="00867078">
      <w:pPr>
        <w:tabs>
          <w:tab w:val="left" w:pos="0"/>
        </w:tabs>
        <w:suppressAutoHyphens/>
        <w:spacing w:after="0" w:line="240" w:lineRule="auto"/>
        <w:ind w:firstLine="426"/>
        <w:jc w:val="both"/>
        <w:rPr>
          <w:rFonts w:ascii="Arial" w:eastAsia="Calibri" w:hAnsi="Arial" w:cs="Arial"/>
          <w:lang w:eastAsia="pt-BR"/>
        </w:rPr>
      </w:pPr>
      <w:r w:rsidRPr="000F4CA5">
        <w:rPr>
          <w:rFonts w:ascii="Arial" w:eastAsia="Calibri" w:hAnsi="Arial" w:cs="Arial"/>
          <w:lang w:eastAsia="pt-BR"/>
        </w:rPr>
        <w:t xml:space="preserve">3. Havendo atraso nos pagamentos, sobre a quantia devida incidirá correção monetária nos termos do artigo 74 da Lei Estadual nº 6.544/1989, bem como juros moratórios, a razão de </w:t>
      </w:r>
      <w:r w:rsidRPr="000F4CA5">
        <w:rPr>
          <w:rFonts w:ascii="Arial" w:eastAsia="Calibri" w:hAnsi="Arial" w:cs="Arial"/>
          <w:b/>
          <w:lang w:eastAsia="pt-BR"/>
        </w:rPr>
        <w:t>0,5%</w:t>
      </w:r>
      <w:r w:rsidRPr="000F4CA5">
        <w:rPr>
          <w:rFonts w:ascii="Arial" w:eastAsia="Calibri" w:hAnsi="Arial" w:cs="Arial"/>
          <w:lang w:eastAsia="pt-BR"/>
        </w:rPr>
        <w:t xml:space="preserve"> (meio por cento) ao mês, calculados ‘pro rata tempore’ em relação ao atraso verificado.</w:t>
      </w:r>
    </w:p>
    <w:p w14:paraId="535B1802" w14:textId="77777777" w:rsidR="00867078" w:rsidRPr="000F4CA5" w:rsidRDefault="00867078" w:rsidP="00867078">
      <w:pPr>
        <w:widowControl w:val="0"/>
        <w:tabs>
          <w:tab w:val="left" w:pos="0"/>
        </w:tabs>
        <w:suppressAutoHyphens/>
        <w:spacing w:after="0" w:line="240" w:lineRule="auto"/>
        <w:ind w:firstLine="426"/>
        <w:jc w:val="both"/>
        <w:rPr>
          <w:rFonts w:ascii="Arial" w:eastAsia="Calibri" w:hAnsi="Arial" w:cs="Arial"/>
          <w:snapToGrid w:val="0"/>
          <w:lang w:eastAsia="pt-BR"/>
        </w:rPr>
      </w:pPr>
    </w:p>
    <w:p w14:paraId="68B4EFA6"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4.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05A94DE" w14:textId="77777777" w:rsidR="00867078" w:rsidRPr="000F4CA5" w:rsidRDefault="00867078" w:rsidP="00867078">
      <w:pPr>
        <w:spacing w:after="0" w:line="240" w:lineRule="auto"/>
        <w:ind w:firstLine="426"/>
        <w:jc w:val="both"/>
        <w:rPr>
          <w:rFonts w:ascii="Arial" w:eastAsia="Calibri" w:hAnsi="Arial" w:cs="Arial"/>
          <w:lang w:eastAsia="pt-BR"/>
        </w:rPr>
      </w:pPr>
    </w:p>
    <w:p w14:paraId="2E0DA8CB"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5. Deverá ser observada a obrigatoriedade da emissão da nota fiscal eletrônica (</w:t>
      </w:r>
      <w:r w:rsidRPr="000F4CA5">
        <w:rPr>
          <w:rFonts w:ascii="Arial" w:eastAsia="Calibri" w:hAnsi="Arial" w:cs="Arial"/>
          <w:b/>
          <w:lang w:eastAsia="pt-BR"/>
        </w:rPr>
        <w:t>NF-e</w:t>
      </w:r>
      <w:r w:rsidRPr="000F4CA5">
        <w:rPr>
          <w:rFonts w:ascii="Arial" w:eastAsia="Calibri" w:hAnsi="Arial" w:cs="Arial"/>
          <w:lang w:eastAsia="pt-BR"/>
        </w:rPr>
        <w:t>), conforme o caso e nos termos da legislação em vigor.</w:t>
      </w:r>
    </w:p>
    <w:p w14:paraId="5D114AAA" w14:textId="77777777" w:rsidR="00867078" w:rsidRPr="000F4CA5" w:rsidRDefault="00867078" w:rsidP="00867078">
      <w:pPr>
        <w:spacing w:after="0" w:line="240" w:lineRule="auto"/>
        <w:jc w:val="center"/>
        <w:rPr>
          <w:rFonts w:ascii="Arial" w:eastAsia="Calibri" w:hAnsi="Arial" w:cs="Arial"/>
          <w:b/>
          <w:lang w:eastAsia="pt-BR"/>
        </w:rPr>
      </w:pPr>
    </w:p>
    <w:p w14:paraId="7B6A3897"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XII - DAS SANÇÕES PARA O CASO DE INADIMPLEMENTO</w:t>
      </w:r>
    </w:p>
    <w:p w14:paraId="5AF222C7" w14:textId="77777777" w:rsidR="00C66274" w:rsidRPr="000F4CA5" w:rsidRDefault="00C66274" w:rsidP="00C66274">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w:t>
      </w:r>
      <w:r w:rsidRPr="000F4CA5">
        <w:rPr>
          <w:rFonts w:ascii="Arial" w:eastAsia="Calibri" w:hAnsi="Arial" w:cs="Arial"/>
          <w:lang w:eastAsia="pt-BR"/>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162D1771" w14:textId="77777777" w:rsidR="00C66274" w:rsidRPr="000F4CA5" w:rsidRDefault="00C66274" w:rsidP="00C66274">
      <w:pPr>
        <w:spacing w:after="0" w:line="240" w:lineRule="auto"/>
        <w:ind w:firstLine="426"/>
        <w:jc w:val="both"/>
        <w:rPr>
          <w:rFonts w:ascii="Arial" w:eastAsia="Calibri" w:hAnsi="Arial" w:cs="Arial"/>
          <w:lang w:eastAsia="pt-BR"/>
        </w:rPr>
      </w:pPr>
    </w:p>
    <w:p w14:paraId="5AE91A26" w14:textId="77777777" w:rsidR="00C66274" w:rsidRPr="000F4CA5" w:rsidRDefault="00C66274" w:rsidP="00C66274">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2.</w:t>
      </w:r>
      <w:r w:rsidRPr="000F4CA5">
        <w:rPr>
          <w:rFonts w:ascii="Arial" w:eastAsia="Calibri" w:hAnsi="Arial" w:cs="Arial"/>
          <w:lang w:eastAsia="pt-BR"/>
        </w:rPr>
        <w:tab/>
        <w:t xml:space="preserve">A sanção de que trata o subitem anterior poderá ser aplicada juntamente com as multas previstas no Ato (N) n° 308/2003-PGJ., cuja cópia constitui o ANEXO VI deste edital, garantido o exercício de prévia e ampla defesa, e deverá ser registrada no CAUFESP, no “Sistema Eletrônico de Aplicação e Registro de Sanções Administrativas – e-Sanções” e no endereço </w:t>
      </w:r>
      <w:hyperlink r:id="rId17" w:history="1">
        <w:r w:rsidRPr="000F4CA5">
          <w:rPr>
            <w:rStyle w:val="Hyperlink"/>
            <w:rFonts w:ascii="Arial" w:eastAsia="Calibri" w:hAnsi="Arial" w:cs="Arial"/>
            <w:color w:val="auto"/>
            <w:u w:val="none"/>
            <w:lang w:eastAsia="pt-BR"/>
          </w:rPr>
          <w:t>www.esancoes.sp.gov.br</w:t>
        </w:r>
      </w:hyperlink>
      <w:r w:rsidRPr="000F4CA5">
        <w:rPr>
          <w:rFonts w:ascii="Arial" w:eastAsia="Calibri" w:hAnsi="Arial" w:cs="Arial"/>
          <w:lang w:eastAsia="pt-BR"/>
        </w:rPr>
        <w:t xml:space="preserve">, e também no “Cadastro Nacional de Empresas Inidôneas e Suspensas – CEIS”, no endereço </w:t>
      </w:r>
      <w:hyperlink r:id="rId18" w:history="1">
        <w:r w:rsidRPr="000F4CA5">
          <w:rPr>
            <w:rStyle w:val="Hyperlink"/>
            <w:rFonts w:ascii="Arial" w:eastAsia="Calibri" w:hAnsi="Arial" w:cs="Arial"/>
            <w:color w:val="auto"/>
            <w:u w:val="none"/>
            <w:lang w:eastAsia="pt-BR"/>
          </w:rPr>
          <w:t>www.portaltransparencia.gov.br/ceis</w:t>
        </w:r>
      </w:hyperlink>
      <w:r w:rsidRPr="000F4CA5">
        <w:rPr>
          <w:rFonts w:ascii="Arial" w:eastAsia="Calibri" w:hAnsi="Arial" w:cs="Arial"/>
          <w:lang w:eastAsia="pt-BR"/>
        </w:rPr>
        <w:t xml:space="preserve">. </w:t>
      </w:r>
    </w:p>
    <w:p w14:paraId="3B9D0450" w14:textId="77777777" w:rsidR="00C66274" w:rsidRPr="00DC76A8" w:rsidRDefault="00C66274" w:rsidP="00C66274">
      <w:pPr>
        <w:spacing w:after="0" w:line="240" w:lineRule="auto"/>
        <w:ind w:firstLine="426"/>
        <w:jc w:val="both"/>
        <w:rPr>
          <w:rFonts w:ascii="Arial" w:eastAsia="Calibri" w:hAnsi="Arial" w:cs="Arial"/>
          <w:sz w:val="14"/>
          <w:lang w:eastAsia="pt-BR"/>
        </w:rPr>
      </w:pPr>
    </w:p>
    <w:p w14:paraId="11BB491B" w14:textId="77777777" w:rsidR="00C66274" w:rsidRPr="000F4CA5" w:rsidRDefault="00C66274" w:rsidP="00C66274">
      <w:pPr>
        <w:numPr>
          <w:ilvl w:val="0"/>
          <w:numId w:val="11"/>
        </w:numPr>
        <w:spacing w:after="0" w:line="240" w:lineRule="auto"/>
        <w:ind w:left="0" w:firstLine="426"/>
        <w:jc w:val="both"/>
        <w:rPr>
          <w:rFonts w:ascii="Arial" w:eastAsia="Calibri" w:hAnsi="Arial" w:cs="Arial"/>
          <w:lang w:eastAsia="pt-BR"/>
        </w:rPr>
      </w:pPr>
      <w:r w:rsidRPr="000F4CA5">
        <w:rPr>
          <w:rFonts w:ascii="Arial" w:eastAsia="Calibri" w:hAnsi="Arial" w:cs="Arial"/>
          <w:lang w:eastAsia="pt-BR"/>
        </w:rPr>
        <w:t>As sanções são autônomas e a aplicação de uma não exclui a de outra.</w:t>
      </w:r>
    </w:p>
    <w:p w14:paraId="58F054B1" w14:textId="77777777" w:rsidR="00C66274" w:rsidRPr="00DC76A8" w:rsidRDefault="00C66274" w:rsidP="00C66274">
      <w:pPr>
        <w:spacing w:after="0" w:line="240" w:lineRule="auto"/>
        <w:ind w:firstLine="426"/>
        <w:jc w:val="both"/>
        <w:rPr>
          <w:rFonts w:ascii="Arial" w:eastAsia="Calibri" w:hAnsi="Arial" w:cs="Arial"/>
          <w:sz w:val="14"/>
          <w:lang w:eastAsia="pt-BR"/>
        </w:rPr>
      </w:pPr>
    </w:p>
    <w:p w14:paraId="16EDF9DF" w14:textId="77777777" w:rsidR="00C66274" w:rsidRPr="000F4CA5" w:rsidRDefault="00C66274" w:rsidP="00C66274">
      <w:pPr>
        <w:numPr>
          <w:ilvl w:val="0"/>
          <w:numId w:val="11"/>
        </w:numPr>
        <w:spacing w:after="0" w:line="240" w:lineRule="auto"/>
        <w:ind w:left="0" w:firstLine="426"/>
        <w:jc w:val="both"/>
        <w:rPr>
          <w:rFonts w:ascii="Arial" w:eastAsia="Calibri" w:hAnsi="Arial" w:cs="Arial"/>
          <w:lang w:eastAsia="pt-BR"/>
        </w:rPr>
      </w:pPr>
      <w:r w:rsidRPr="000F4CA5">
        <w:rPr>
          <w:rFonts w:ascii="Arial" w:eastAsia="Calibri" w:hAnsi="Arial" w:cs="Arial"/>
          <w:lang w:eastAsia="pt-BR"/>
        </w:rPr>
        <w:t xml:space="preserve">O contratante poderá descontar das faturas os valores correspondentes às multas que eventualmente lhe forem aplicadas por descumprimento de obrigações estabelecidas neste edital, seus anexos ou no termo de contrato. </w:t>
      </w:r>
    </w:p>
    <w:p w14:paraId="4297A53F" w14:textId="77777777" w:rsidR="00564097" w:rsidRPr="00DC76A8" w:rsidRDefault="00564097" w:rsidP="00867078">
      <w:pPr>
        <w:widowControl w:val="0"/>
        <w:spacing w:after="0" w:line="240" w:lineRule="auto"/>
        <w:ind w:firstLine="426"/>
        <w:jc w:val="both"/>
        <w:rPr>
          <w:rFonts w:ascii="Arial" w:eastAsia="Calibri" w:hAnsi="Arial" w:cs="Arial"/>
          <w:sz w:val="16"/>
        </w:rPr>
      </w:pPr>
    </w:p>
    <w:p w14:paraId="4EAB356E" w14:textId="77777777" w:rsidR="00867078" w:rsidRPr="00E949B1" w:rsidRDefault="00C66274" w:rsidP="00867078">
      <w:pPr>
        <w:widowControl w:val="0"/>
        <w:spacing w:after="0" w:line="240" w:lineRule="auto"/>
        <w:ind w:firstLine="426"/>
        <w:jc w:val="both"/>
        <w:rPr>
          <w:rFonts w:ascii="Arial" w:eastAsia="Calibri" w:hAnsi="Arial" w:cs="Arial"/>
        </w:rPr>
      </w:pPr>
      <w:r w:rsidRPr="000F4CA5">
        <w:rPr>
          <w:rFonts w:ascii="Arial" w:eastAsia="Calibri" w:hAnsi="Arial" w:cs="Arial"/>
        </w:rPr>
        <w:t>5</w:t>
      </w:r>
      <w:r w:rsidR="00867078" w:rsidRPr="000F4CA5">
        <w:rPr>
          <w:rFonts w:ascii="Arial" w:eastAsia="Calibri" w:hAnsi="Arial" w:cs="Arial"/>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w:t>
      </w:r>
      <w:r w:rsidR="00867078" w:rsidRPr="00E949B1">
        <w:rPr>
          <w:rFonts w:ascii="Arial" w:eastAsia="Calibri" w:hAnsi="Arial" w:cs="Arial"/>
        </w:rPr>
        <w:t xml:space="preserve">do Decreto Estadual nº 60.106/2014, sem prejuízo da aplicação das sanções </w:t>
      </w:r>
      <w:r w:rsidR="00867078" w:rsidRPr="00E949B1">
        <w:rPr>
          <w:rFonts w:ascii="Arial" w:eastAsia="Calibri" w:hAnsi="Arial" w:cs="Arial"/>
        </w:rPr>
        <w:lastRenderedPageBreak/>
        <w:t>administrativas previstas nos artigos 87 e 88 da Lei Federal nº 8.666/1993 e no artigo 7º da Lei Federal nº 10.520/2002.</w:t>
      </w:r>
    </w:p>
    <w:p w14:paraId="192DAB1C" w14:textId="77777777" w:rsidR="00E60665" w:rsidRPr="00DC76A8" w:rsidRDefault="00E60665" w:rsidP="00867078">
      <w:pPr>
        <w:widowControl w:val="0"/>
        <w:spacing w:after="0" w:line="240" w:lineRule="auto"/>
        <w:ind w:firstLine="426"/>
        <w:jc w:val="both"/>
        <w:rPr>
          <w:rFonts w:ascii="Arial" w:eastAsia="Calibri" w:hAnsi="Arial" w:cs="Arial"/>
          <w:sz w:val="18"/>
          <w:lang w:eastAsia="pt-BR"/>
        </w:rPr>
      </w:pPr>
    </w:p>
    <w:p w14:paraId="080A051A" w14:textId="77777777" w:rsidR="00E60665" w:rsidRPr="00E949B1" w:rsidRDefault="00E60665" w:rsidP="00E60665">
      <w:pPr>
        <w:widowControl w:val="0"/>
        <w:spacing w:after="0" w:line="240" w:lineRule="auto"/>
        <w:ind w:firstLine="426"/>
        <w:jc w:val="both"/>
        <w:rPr>
          <w:rFonts w:ascii="Arial" w:eastAsia="Calibri" w:hAnsi="Arial" w:cs="Arial"/>
          <w:lang w:eastAsia="pt-BR"/>
        </w:rPr>
      </w:pPr>
      <w:r w:rsidRPr="00E949B1">
        <w:rPr>
          <w:rFonts w:ascii="Arial" w:eastAsia="Calibri" w:hAnsi="Arial" w:cs="Arial"/>
          <w:lang w:eastAsia="pt-BR"/>
        </w:rPr>
        <w:t>6. De acordo com o artigo 81 da Lei federal nº 8.666, de 21 de junho de 1993 e suas alterações, combinado com o artigo 2º do Ato (N) nº 308/2003 – PGJ, de 18 de março de 2003, a recusa injustificada da licitante vencedora de aceitar ou retirar a Nota de Empenho, dentro do prazo estabelecido no subitem 2 do item X – DA CONTRATAÇÃO, caracteriza o descumprimento total da obrigação assumida, sujeitando-se a multa de 40% (quarenta por cento) do valor total da contratação.</w:t>
      </w:r>
    </w:p>
    <w:p w14:paraId="03726534" w14:textId="77777777" w:rsidR="00867078" w:rsidRPr="00E949B1" w:rsidRDefault="00867078" w:rsidP="00867078">
      <w:pPr>
        <w:spacing w:after="0" w:line="240" w:lineRule="auto"/>
        <w:ind w:firstLine="426"/>
        <w:jc w:val="center"/>
        <w:rPr>
          <w:rFonts w:ascii="Arial" w:eastAsia="Calibri" w:hAnsi="Arial" w:cs="Arial"/>
          <w:b/>
          <w:lang w:eastAsia="pt-BR"/>
        </w:rPr>
      </w:pPr>
    </w:p>
    <w:p w14:paraId="56A13C8D" w14:textId="77777777" w:rsidR="00867078" w:rsidRPr="00E949B1" w:rsidRDefault="00867078" w:rsidP="00867078">
      <w:pPr>
        <w:spacing w:after="0" w:line="240" w:lineRule="auto"/>
        <w:jc w:val="center"/>
        <w:rPr>
          <w:rFonts w:ascii="Arial" w:eastAsia="Calibri" w:hAnsi="Arial" w:cs="Arial"/>
          <w:b/>
          <w:lang w:eastAsia="pt-BR"/>
        </w:rPr>
      </w:pPr>
      <w:r w:rsidRPr="00E949B1">
        <w:rPr>
          <w:rFonts w:ascii="Arial" w:eastAsia="Calibri" w:hAnsi="Arial" w:cs="Arial"/>
          <w:b/>
          <w:lang w:eastAsia="pt-BR"/>
        </w:rPr>
        <w:t>XIII - DA GARANTIA CONTRATUAL</w:t>
      </w:r>
    </w:p>
    <w:p w14:paraId="57E5F06F" w14:textId="77777777" w:rsidR="00867078" w:rsidRPr="00E949B1" w:rsidRDefault="00867078" w:rsidP="00867078">
      <w:pPr>
        <w:spacing w:after="0" w:line="240" w:lineRule="auto"/>
        <w:ind w:firstLine="426"/>
        <w:jc w:val="both"/>
        <w:rPr>
          <w:rFonts w:ascii="Arial" w:eastAsia="Calibri" w:hAnsi="Arial" w:cs="Arial"/>
          <w:lang w:eastAsia="pt-BR"/>
        </w:rPr>
      </w:pPr>
      <w:r w:rsidRPr="00E949B1">
        <w:rPr>
          <w:rFonts w:ascii="Arial" w:eastAsia="Calibri" w:hAnsi="Arial" w:cs="Arial"/>
          <w:lang w:eastAsia="pt-BR"/>
        </w:rPr>
        <w:t>Nos termos do disposto no artigo 56 da Lei Federal nº 8.666/93, não será exigida a prestação de garantia para a contratação resultante desta licitação.</w:t>
      </w:r>
    </w:p>
    <w:p w14:paraId="2B45BC20" w14:textId="77777777" w:rsidR="00867078" w:rsidRPr="00E949B1" w:rsidRDefault="00867078" w:rsidP="00867078">
      <w:pPr>
        <w:spacing w:after="0" w:line="240" w:lineRule="auto"/>
        <w:ind w:firstLine="426"/>
        <w:jc w:val="center"/>
        <w:rPr>
          <w:rFonts w:ascii="Arial" w:eastAsia="Calibri" w:hAnsi="Arial" w:cs="Arial"/>
          <w:b/>
          <w:lang w:eastAsia="pt-BR"/>
        </w:rPr>
      </w:pPr>
    </w:p>
    <w:p w14:paraId="2D4EF463" w14:textId="77777777" w:rsidR="00867078" w:rsidRPr="000F4CA5" w:rsidRDefault="00867078" w:rsidP="00867078">
      <w:pPr>
        <w:widowControl w:val="0"/>
        <w:tabs>
          <w:tab w:val="left" w:pos="284"/>
        </w:tabs>
        <w:spacing w:after="0" w:line="240" w:lineRule="auto"/>
        <w:jc w:val="center"/>
        <w:rPr>
          <w:rFonts w:ascii="Arial" w:eastAsia="Calibri" w:hAnsi="Arial" w:cs="Arial"/>
          <w:b/>
          <w:bCs/>
          <w:lang w:eastAsia="pt-BR"/>
        </w:rPr>
      </w:pPr>
      <w:r w:rsidRPr="00E949B1">
        <w:rPr>
          <w:rFonts w:ascii="Arial" w:eastAsia="Calibri" w:hAnsi="Arial" w:cs="Arial"/>
          <w:b/>
          <w:bCs/>
          <w:lang w:eastAsia="pt-BR"/>
        </w:rPr>
        <w:t>XIV – DO CONTROLE DA EXECUÇÃO DO CONTRATO</w:t>
      </w:r>
    </w:p>
    <w:p w14:paraId="7898200A" w14:textId="77777777" w:rsidR="00867078" w:rsidRPr="000F4CA5" w:rsidRDefault="00867078" w:rsidP="00867078">
      <w:pPr>
        <w:widowControl w:val="0"/>
        <w:spacing w:after="0" w:line="240" w:lineRule="auto"/>
        <w:ind w:firstLine="426"/>
        <w:jc w:val="both"/>
        <w:rPr>
          <w:rFonts w:ascii="Arial" w:eastAsia="Calibri" w:hAnsi="Arial" w:cs="Arial"/>
          <w:lang w:eastAsia="pt-BR"/>
        </w:rPr>
      </w:pPr>
      <w:r w:rsidRPr="000F4CA5">
        <w:rPr>
          <w:rFonts w:ascii="Arial" w:eastAsia="Calibri" w:hAnsi="Arial" w:cs="Arial"/>
          <w:lang w:eastAsia="pt-BR"/>
        </w:rPr>
        <w:t>O controle será executado por agente fiscalizador, ou substituto legal, designados em Portaria da Diretoria-Geral, aos quais caberão, além do acompanhamento da regularidade contratual, a verificação da qualidade dos gêneros alimentícios fornecidos, comunicando à</w:t>
      </w:r>
      <w:r w:rsidRPr="000F4CA5">
        <w:rPr>
          <w:rFonts w:ascii="Arial" w:eastAsia="Calibri" w:hAnsi="Arial" w:cs="Arial"/>
          <w:b/>
          <w:lang w:eastAsia="pt-BR"/>
        </w:rPr>
        <w:t xml:space="preserve"> </w:t>
      </w:r>
      <w:r w:rsidRPr="000F4CA5">
        <w:rPr>
          <w:rFonts w:ascii="Arial" w:eastAsia="Calibri" w:hAnsi="Arial" w:cs="Arial"/>
          <w:lang w:eastAsia="pt-BR"/>
        </w:rPr>
        <w:t>licitante vencedora</w:t>
      </w:r>
      <w:r w:rsidRPr="000F4CA5">
        <w:rPr>
          <w:rFonts w:ascii="Arial" w:eastAsia="Calibri" w:hAnsi="Arial" w:cs="Arial"/>
          <w:b/>
          <w:lang w:eastAsia="pt-BR"/>
        </w:rPr>
        <w:t xml:space="preserve"> </w:t>
      </w:r>
      <w:r w:rsidRPr="000F4CA5">
        <w:rPr>
          <w:rFonts w:ascii="Arial" w:eastAsia="Calibri" w:hAnsi="Arial" w:cs="Arial"/>
          <w:lang w:eastAsia="pt-BR"/>
        </w:rPr>
        <w:t>os fatos eventualmente ocorridos para pronta regularização.</w:t>
      </w:r>
    </w:p>
    <w:p w14:paraId="7F1222D4" w14:textId="77777777" w:rsidR="00867078" w:rsidRPr="000F4CA5" w:rsidRDefault="00867078" w:rsidP="00867078">
      <w:pPr>
        <w:spacing w:after="0" w:line="240" w:lineRule="auto"/>
        <w:jc w:val="center"/>
        <w:rPr>
          <w:rFonts w:ascii="Arial" w:eastAsia="Calibri" w:hAnsi="Arial" w:cs="Arial"/>
          <w:b/>
          <w:lang w:eastAsia="pt-BR"/>
        </w:rPr>
      </w:pPr>
    </w:p>
    <w:p w14:paraId="75CF2150"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XV - DAS DISPOSIÇÕES FINAIS</w:t>
      </w:r>
    </w:p>
    <w:p w14:paraId="31FEDCBA" w14:textId="77777777" w:rsidR="00867078" w:rsidRPr="000F4CA5" w:rsidRDefault="00867078" w:rsidP="00867078">
      <w:pPr>
        <w:numPr>
          <w:ilvl w:val="0"/>
          <w:numId w:val="7"/>
        </w:numPr>
        <w:spacing w:after="0" w:line="240" w:lineRule="auto"/>
        <w:ind w:left="0" w:firstLine="426"/>
        <w:jc w:val="both"/>
        <w:rPr>
          <w:rFonts w:ascii="Arial" w:eastAsia="Calibri" w:hAnsi="Arial" w:cs="Arial"/>
          <w:lang w:eastAsia="pt-BR"/>
        </w:rPr>
      </w:pPr>
      <w:r w:rsidRPr="000F4CA5">
        <w:rPr>
          <w:rFonts w:ascii="Arial" w:eastAsia="Calibri" w:hAnsi="Arial" w:cs="Arial"/>
          <w:lang w:eastAsia="pt-BR"/>
        </w:rPr>
        <w:t>As normas disciplinadoras desta licitação serão interpretadas em favor da ampliação da disputa, respeitada a igualdade de oportunidade entre as licitantes e desde que não comprometam o interesse público, a finalidade e a segurança da contratação, observados os princípios que regem a Administração Pública.</w:t>
      </w:r>
    </w:p>
    <w:p w14:paraId="1966A723" w14:textId="77777777" w:rsidR="00867078" w:rsidRPr="00DC76A8" w:rsidRDefault="00867078" w:rsidP="00867078">
      <w:pPr>
        <w:spacing w:after="0" w:line="240" w:lineRule="auto"/>
        <w:jc w:val="both"/>
        <w:rPr>
          <w:rFonts w:ascii="Arial" w:eastAsia="Calibri" w:hAnsi="Arial" w:cs="Arial"/>
          <w:sz w:val="18"/>
          <w:lang w:eastAsia="pt-BR"/>
        </w:rPr>
      </w:pPr>
    </w:p>
    <w:p w14:paraId="12269BD8" w14:textId="77777777" w:rsidR="00867078" w:rsidRPr="000F4CA5" w:rsidRDefault="00867078" w:rsidP="00E60665">
      <w:pPr>
        <w:widowControl w:val="0"/>
        <w:numPr>
          <w:ilvl w:val="0"/>
          <w:numId w:val="7"/>
        </w:numPr>
        <w:spacing w:after="0" w:line="240" w:lineRule="auto"/>
        <w:ind w:left="0" w:firstLine="425"/>
        <w:jc w:val="both"/>
        <w:rPr>
          <w:rFonts w:ascii="Arial" w:eastAsia="Calibri" w:hAnsi="Arial" w:cs="Arial"/>
          <w:lang w:eastAsia="pt-BR"/>
        </w:rPr>
      </w:pPr>
      <w:r w:rsidRPr="000F4CA5">
        <w:rPr>
          <w:rFonts w:ascii="Arial" w:eastAsia="Calibri" w:hAnsi="Arial" w:cs="Arial"/>
          <w:lang w:eastAsia="pt-BR"/>
        </w:rPr>
        <w:t>Das sessões públicas de processamento do Pregão serão lavradas atas circunstanciadas, observado o disposto no artigo 14, inciso IX, do regulamento anexo à Resolução CC-27/2006, a serem assinadas pelo Pregoeiro e pela equipe de apoio.</w:t>
      </w:r>
    </w:p>
    <w:p w14:paraId="6E3574CC" w14:textId="77777777" w:rsidR="00867078" w:rsidRPr="00DC76A8" w:rsidRDefault="00867078" w:rsidP="00867078">
      <w:pPr>
        <w:spacing w:after="0" w:line="240" w:lineRule="auto"/>
        <w:jc w:val="both"/>
        <w:rPr>
          <w:rFonts w:ascii="Arial" w:eastAsia="Calibri" w:hAnsi="Arial" w:cs="Arial"/>
          <w:sz w:val="14"/>
          <w:lang w:eastAsia="pt-BR"/>
        </w:rPr>
      </w:pPr>
    </w:p>
    <w:p w14:paraId="13CEB351" w14:textId="77777777" w:rsidR="00867078" w:rsidRPr="000F4CA5" w:rsidRDefault="00867078" w:rsidP="00867078">
      <w:pPr>
        <w:numPr>
          <w:ilvl w:val="0"/>
          <w:numId w:val="7"/>
        </w:numPr>
        <w:spacing w:after="0" w:line="240" w:lineRule="auto"/>
        <w:ind w:left="0" w:firstLine="426"/>
        <w:jc w:val="both"/>
        <w:rPr>
          <w:rFonts w:ascii="Arial" w:eastAsia="Calibri" w:hAnsi="Arial" w:cs="Arial"/>
          <w:lang w:eastAsia="pt-BR"/>
        </w:rPr>
      </w:pPr>
      <w:r w:rsidRPr="000F4CA5">
        <w:rPr>
          <w:rFonts w:ascii="Arial" w:eastAsia="Calibri" w:hAnsi="Arial" w:cs="Arial"/>
          <w:lang w:eastAsia="pt-BR"/>
        </w:rPr>
        <w:t>O sistema manterá sigilo quanto à identidade das licitantes, para o Pregoeiro até a etapa de negociação com o(s) autor(es) da(s) melhor(es) oferta(s) e para os demais até a etapa de habilitação.</w:t>
      </w:r>
    </w:p>
    <w:p w14:paraId="7BC1F1FB" w14:textId="77777777" w:rsidR="00867078" w:rsidRPr="00DC76A8" w:rsidRDefault="00867078" w:rsidP="00867078">
      <w:pPr>
        <w:spacing w:after="0" w:line="240" w:lineRule="auto"/>
        <w:ind w:left="720"/>
        <w:contextualSpacing/>
        <w:rPr>
          <w:rFonts w:ascii="Arial" w:eastAsia="Calibri" w:hAnsi="Arial" w:cs="Arial"/>
          <w:sz w:val="16"/>
          <w:lang w:eastAsia="pt-BR"/>
        </w:rPr>
      </w:pPr>
    </w:p>
    <w:p w14:paraId="5A6D15EE" w14:textId="77777777" w:rsidR="00867078" w:rsidRPr="000F4CA5" w:rsidRDefault="00867078" w:rsidP="00867078">
      <w:pPr>
        <w:numPr>
          <w:ilvl w:val="0"/>
          <w:numId w:val="7"/>
        </w:numPr>
        <w:spacing w:after="0" w:line="240" w:lineRule="auto"/>
        <w:ind w:left="0" w:firstLine="426"/>
        <w:jc w:val="both"/>
        <w:rPr>
          <w:rFonts w:ascii="Arial" w:eastAsia="Calibri" w:hAnsi="Arial" w:cs="Arial"/>
          <w:lang w:eastAsia="pt-BR"/>
        </w:rPr>
      </w:pPr>
      <w:r w:rsidRPr="000F4CA5">
        <w:rPr>
          <w:rFonts w:ascii="Arial" w:eastAsia="Calibri" w:hAnsi="Arial" w:cs="Arial"/>
          <w:lang w:eastAsia="pt-BR"/>
        </w:rPr>
        <w:t xml:space="preserve">O resultado deste Pregão e os demais atos pertinentes a esta licitação, sujeitos à publicação, serão divulgados no Diário Oficial do Estado e nos sítios eletrônicos </w:t>
      </w:r>
      <w:r w:rsidRPr="000F4CA5">
        <w:rPr>
          <w:rFonts w:ascii="Arial" w:eastAsia="Calibri" w:hAnsi="Arial" w:cs="Arial"/>
          <w:color w:val="0000FF"/>
          <w:u w:val="single"/>
          <w:lang w:eastAsia="pt-BR"/>
        </w:rPr>
        <w:t>www.imesp.com.br</w:t>
      </w:r>
      <w:r w:rsidRPr="000F4CA5">
        <w:rPr>
          <w:rFonts w:ascii="Arial" w:eastAsia="Calibri" w:hAnsi="Arial" w:cs="Arial"/>
          <w:lang w:eastAsia="pt-BR"/>
        </w:rPr>
        <w:t>, opção "</w:t>
      </w:r>
      <w:proofErr w:type="spellStart"/>
      <w:r w:rsidRPr="000F4CA5">
        <w:rPr>
          <w:rFonts w:ascii="Arial" w:eastAsia="Calibri" w:hAnsi="Arial" w:cs="Arial"/>
          <w:lang w:eastAsia="pt-BR"/>
        </w:rPr>
        <w:t>enegociospublicos</w:t>
      </w:r>
      <w:proofErr w:type="spellEnd"/>
      <w:r w:rsidRPr="000F4CA5">
        <w:rPr>
          <w:rFonts w:ascii="Arial" w:eastAsia="Calibri" w:hAnsi="Arial" w:cs="Arial"/>
          <w:lang w:eastAsia="pt-BR"/>
        </w:rPr>
        <w:t xml:space="preserve">" e </w:t>
      </w:r>
      <w:r w:rsidRPr="000F4CA5">
        <w:rPr>
          <w:rFonts w:ascii="Arial" w:eastAsia="Calibri" w:hAnsi="Arial" w:cs="Arial"/>
          <w:color w:val="0000FF"/>
          <w:u w:val="single"/>
          <w:lang w:eastAsia="pt-BR"/>
        </w:rPr>
        <w:t>www.bec.sp.gov.br</w:t>
      </w:r>
      <w:r w:rsidRPr="000F4CA5">
        <w:rPr>
          <w:rFonts w:ascii="Arial" w:eastAsia="Calibri" w:hAnsi="Arial" w:cs="Arial"/>
          <w:lang w:eastAsia="pt-BR"/>
        </w:rPr>
        <w:t xml:space="preserve"> opção "</w:t>
      </w:r>
      <w:proofErr w:type="spellStart"/>
      <w:r w:rsidRPr="000F4CA5">
        <w:rPr>
          <w:rFonts w:ascii="Arial" w:eastAsia="Calibri" w:hAnsi="Arial" w:cs="Arial"/>
          <w:lang w:eastAsia="pt-BR"/>
        </w:rPr>
        <w:t>pregaoeletronico</w:t>
      </w:r>
      <w:proofErr w:type="spellEnd"/>
      <w:r w:rsidRPr="000F4CA5">
        <w:rPr>
          <w:rFonts w:ascii="Arial" w:eastAsia="Calibri" w:hAnsi="Arial" w:cs="Arial"/>
          <w:lang w:eastAsia="pt-BR"/>
        </w:rPr>
        <w:t>".</w:t>
      </w:r>
    </w:p>
    <w:p w14:paraId="25EF2D18" w14:textId="77777777" w:rsidR="00867078" w:rsidRPr="00DC76A8" w:rsidRDefault="00867078" w:rsidP="00867078">
      <w:pPr>
        <w:spacing w:after="0" w:line="240" w:lineRule="auto"/>
        <w:ind w:firstLine="426"/>
        <w:jc w:val="both"/>
        <w:rPr>
          <w:rFonts w:ascii="Arial" w:eastAsia="Calibri" w:hAnsi="Arial" w:cs="Arial"/>
          <w:sz w:val="14"/>
          <w:lang w:eastAsia="pt-BR"/>
        </w:rPr>
      </w:pPr>
    </w:p>
    <w:p w14:paraId="63A1BF3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5.</w:t>
      </w:r>
      <w:r w:rsidRPr="000F4CA5">
        <w:rPr>
          <w:rFonts w:ascii="Arial" w:eastAsia="Calibri" w:hAnsi="Arial" w:cs="Arial"/>
          <w:lang w:eastAsia="pt-BR"/>
        </w:rPr>
        <w:tab/>
        <w:t xml:space="preserve">Até </w:t>
      </w:r>
      <w:r w:rsidRPr="000F4CA5">
        <w:rPr>
          <w:rFonts w:ascii="Arial" w:eastAsia="Calibri" w:hAnsi="Arial" w:cs="Arial"/>
          <w:b/>
          <w:lang w:eastAsia="pt-BR"/>
        </w:rPr>
        <w:t>2</w:t>
      </w:r>
      <w:r w:rsidRPr="000F4CA5">
        <w:rPr>
          <w:rFonts w:ascii="Arial" w:eastAsia="Calibri" w:hAnsi="Arial" w:cs="Arial"/>
          <w:lang w:eastAsia="pt-BR"/>
        </w:rPr>
        <w:t xml:space="preserve"> (dois) dias úteis anteriores à data fixada para abertura da sessão pública, qualquer pessoa poderá, por meio do sistema eletrônico, solicitar esclarecimentos, informações ou impugnar o ato convocatório do Pregão Eletrônico.</w:t>
      </w:r>
    </w:p>
    <w:p w14:paraId="1A74B332" w14:textId="77777777" w:rsidR="00867078" w:rsidRPr="000F4CA5" w:rsidRDefault="00867078" w:rsidP="00867078">
      <w:pPr>
        <w:tabs>
          <w:tab w:val="left" w:pos="851"/>
          <w:tab w:val="left" w:pos="993"/>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5.1.</w:t>
      </w:r>
      <w:r w:rsidRPr="000F4CA5">
        <w:rPr>
          <w:rFonts w:ascii="Arial" w:eastAsia="Calibri" w:hAnsi="Arial" w:cs="Arial"/>
          <w:lang w:eastAsia="pt-BR"/>
        </w:rPr>
        <w:tab/>
        <w:t>A impugnação, assim como os pedidos de esclarecimentos e informações, será formulada em campo próprio do sistema, encontrado na opção EDITAL.</w:t>
      </w:r>
    </w:p>
    <w:p w14:paraId="6C07378F" w14:textId="77777777" w:rsidR="00867078" w:rsidRPr="000F4CA5" w:rsidRDefault="00867078" w:rsidP="00867078">
      <w:pPr>
        <w:tabs>
          <w:tab w:val="left" w:pos="993"/>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5.2. As impugnações serão respondidas pelo subscritor do Edital e os esclarecimentos e informações prestados pelo Pregoeiro, no prazo de até 1 (um) dia útil, anterior à data fixada para abertura da sessão pública.</w:t>
      </w:r>
    </w:p>
    <w:p w14:paraId="3CEF3FCD" w14:textId="018C5A1A" w:rsidR="00867078" w:rsidRDefault="00867078" w:rsidP="00867078">
      <w:pPr>
        <w:tabs>
          <w:tab w:val="left" w:pos="993"/>
        </w:tabs>
        <w:spacing w:after="0" w:line="240" w:lineRule="auto"/>
        <w:ind w:firstLine="426"/>
        <w:jc w:val="both"/>
        <w:rPr>
          <w:rFonts w:ascii="Arial" w:eastAsia="Calibri" w:hAnsi="Arial" w:cs="Arial"/>
          <w:lang w:eastAsia="pt-BR"/>
        </w:rPr>
      </w:pPr>
      <w:r w:rsidRPr="000F4CA5">
        <w:rPr>
          <w:rFonts w:ascii="Arial" w:eastAsia="Calibri" w:hAnsi="Arial" w:cs="Arial"/>
          <w:lang w:eastAsia="pt-BR"/>
        </w:rPr>
        <w:t>5.3. Acolhida a impugnação contra o ato convocatório, será designada nova data para realização da sessão pública.</w:t>
      </w:r>
    </w:p>
    <w:p w14:paraId="006936FF" w14:textId="77777777" w:rsidR="00DC76A8" w:rsidRPr="00DC76A8" w:rsidRDefault="00DC76A8" w:rsidP="00867078">
      <w:pPr>
        <w:tabs>
          <w:tab w:val="left" w:pos="993"/>
        </w:tabs>
        <w:spacing w:after="0" w:line="240" w:lineRule="auto"/>
        <w:ind w:firstLine="426"/>
        <w:jc w:val="both"/>
        <w:rPr>
          <w:rFonts w:ascii="Arial" w:eastAsia="Calibri" w:hAnsi="Arial" w:cs="Arial"/>
          <w:sz w:val="16"/>
          <w:lang w:eastAsia="pt-BR"/>
        </w:rPr>
      </w:pPr>
    </w:p>
    <w:p w14:paraId="6AAC9E7A"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6. Os casos omissos do presente Pregão serão solucionados pelo Pregoeiro, e as questões relativas ao sistema, pelo Departamento de Controle de Contratações Eletrônicas - DCC.</w:t>
      </w:r>
    </w:p>
    <w:p w14:paraId="29F54F0D"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lastRenderedPageBreak/>
        <w:t>7. Integram o presente Edital:</w:t>
      </w:r>
    </w:p>
    <w:p w14:paraId="42E65D18" w14:textId="77777777" w:rsidR="00867078" w:rsidRPr="000F4CA5" w:rsidRDefault="00867078" w:rsidP="00867078">
      <w:pPr>
        <w:spacing w:after="0" w:line="240" w:lineRule="auto"/>
        <w:ind w:firstLine="426"/>
        <w:jc w:val="both"/>
        <w:rPr>
          <w:rFonts w:ascii="Arial" w:eastAsia="Calibri" w:hAnsi="Arial" w:cs="Arial"/>
          <w:lang w:eastAsia="pt-BR"/>
        </w:rPr>
      </w:pPr>
    </w:p>
    <w:tbl>
      <w:tblPr>
        <w:tblW w:w="9072" w:type="dxa"/>
        <w:tblInd w:w="-34" w:type="dxa"/>
        <w:tblLook w:val="04A0" w:firstRow="1" w:lastRow="0" w:firstColumn="1" w:lastColumn="0" w:noHBand="0" w:noVBand="1"/>
      </w:tblPr>
      <w:tblGrid>
        <w:gridCol w:w="2156"/>
        <w:gridCol w:w="6916"/>
      </w:tblGrid>
      <w:tr w:rsidR="00867078" w:rsidRPr="000F4CA5" w14:paraId="2EE61C24" w14:textId="77777777" w:rsidTr="00E60665">
        <w:trPr>
          <w:trHeight w:val="471"/>
        </w:trPr>
        <w:tc>
          <w:tcPr>
            <w:tcW w:w="2156" w:type="dxa"/>
            <w:shd w:val="clear" w:color="auto" w:fill="auto"/>
          </w:tcPr>
          <w:p w14:paraId="1A8E447A" w14:textId="77777777" w:rsidR="00867078" w:rsidRPr="000F4CA5" w:rsidRDefault="00867078" w:rsidP="00867078">
            <w:pPr>
              <w:spacing w:after="0" w:line="360" w:lineRule="auto"/>
              <w:ind w:left="462" w:right="3"/>
              <w:rPr>
                <w:rFonts w:ascii="Arial" w:eastAsia="Calibri" w:hAnsi="Arial" w:cs="Arial"/>
                <w:lang w:eastAsia="pt-BR"/>
              </w:rPr>
            </w:pPr>
            <w:r w:rsidRPr="000F4CA5">
              <w:rPr>
                <w:rFonts w:ascii="Arial" w:eastAsia="Calibri" w:hAnsi="Arial" w:cs="Arial"/>
                <w:lang w:eastAsia="pt-BR"/>
              </w:rPr>
              <w:t>a)</w:t>
            </w:r>
            <w:r w:rsidRPr="000F4CA5">
              <w:rPr>
                <w:rFonts w:ascii="Arial" w:eastAsia="Calibri" w:hAnsi="Arial" w:cs="Arial"/>
                <w:lang w:eastAsia="pt-BR"/>
              </w:rPr>
              <w:tab/>
            </w:r>
            <w:proofErr w:type="gramStart"/>
            <w:r w:rsidRPr="000F4CA5">
              <w:rPr>
                <w:rFonts w:ascii="Arial" w:eastAsia="Calibri" w:hAnsi="Arial" w:cs="Arial"/>
                <w:lang w:eastAsia="pt-BR"/>
              </w:rPr>
              <w:t>Anexo  I</w:t>
            </w:r>
            <w:proofErr w:type="gramEnd"/>
            <w:r w:rsidRPr="000F4CA5">
              <w:rPr>
                <w:rFonts w:ascii="Arial" w:eastAsia="Calibri" w:hAnsi="Arial" w:cs="Arial"/>
                <w:lang w:eastAsia="pt-BR"/>
              </w:rPr>
              <w:t xml:space="preserve">  –</w:t>
            </w:r>
          </w:p>
        </w:tc>
        <w:tc>
          <w:tcPr>
            <w:tcW w:w="6916" w:type="dxa"/>
            <w:shd w:val="clear" w:color="auto" w:fill="auto"/>
          </w:tcPr>
          <w:p w14:paraId="5EE5BF3B" w14:textId="77777777" w:rsidR="00867078" w:rsidRPr="000F4CA5" w:rsidRDefault="00867078" w:rsidP="00867078">
            <w:pPr>
              <w:spacing w:after="0" w:line="360" w:lineRule="auto"/>
              <w:jc w:val="both"/>
              <w:rPr>
                <w:rFonts w:ascii="Arial" w:eastAsia="Calibri" w:hAnsi="Arial" w:cs="Arial"/>
                <w:lang w:eastAsia="pt-BR"/>
              </w:rPr>
            </w:pPr>
            <w:r w:rsidRPr="000F4CA5">
              <w:rPr>
                <w:rFonts w:ascii="Arial" w:eastAsia="Calibri" w:hAnsi="Arial" w:cs="Arial"/>
                <w:lang w:eastAsia="pt-BR"/>
              </w:rPr>
              <w:t>Memorial Descritivo;</w:t>
            </w:r>
          </w:p>
        </w:tc>
      </w:tr>
      <w:tr w:rsidR="00867078" w:rsidRPr="000F4CA5" w14:paraId="58813642" w14:textId="77777777" w:rsidTr="00E60665">
        <w:trPr>
          <w:trHeight w:val="599"/>
        </w:trPr>
        <w:tc>
          <w:tcPr>
            <w:tcW w:w="2156" w:type="dxa"/>
            <w:shd w:val="clear" w:color="auto" w:fill="auto"/>
          </w:tcPr>
          <w:p w14:paraId="4CD26586" w14:textId="77777777" w:rsidR="00867078" w:rsidRPr="000F4CA5" w:rsidRDefault="00867078" w:rsidP="00867078">
            <w:pPr>
              <w:spacing w:after="0" w:line="360" w:lineRule="auto"/>
              <w:ind w:left="462" w:right="3"/>
              <w:rPr>
                <w:rFonts w:ascii="Arial" w:eastAsia="Calibri" w:hAnsi="Arial" w:cs="Arial"/>
                <w:lang w:eastAsia="pt-BR"/>
              </w:rPr>
            </w:pPr>
            <w:r w:rsidRPr="000F4CA5">
              <w:rPr>
                <w:rFonts w:ascii="Arial" w:eastAsia="Calibri" w:hAnsi="Arial" w:cs="Arial"/>
                <w:lang w:eastAsia="pt-BR"/>
              </w:rPr>
              <w:t>b)</w:t>
            </w:r>
            <w:r w:rsidRPr="000F4CA5">
              <w:rPr>
                <w:rFonts w:ascii="Arial" w:eastAsia="Calibri" w:hAnsi="Arial" w:cs="Arial"/>
                <w:lang w:eastAsia="pt-BR"/>
              </w:rPr>
              <w:tab/>
            </w:r>
            <w:proofErr w:type="gramStart"/>
            <w:r w:rsidRPr="000F4CA5">
              <w:rPr>
                <w:rFonts w:ascii="Arial" w:eastAsia="Calibri" w:hAnsi="Arial" w:cs="Arial"/>
                <w:lang w:eastAsia="pt-BR"/>
              </w:rPr>
              <w:t>Anexo  II</w:t>
            </w:r>
            <w:proofErr w:type="gramEnd"/>
            <w:r w:rsidRPr="000F4CA5">
              <w:rPr>
                <w:rFonts w:ascii="Arial" w:eastAsia="Calibri" w:hAnsi="Arial" w:cs="Arial"/>
                <w:lang w:eastAsia="pt-BR"/>
              </w:rPr>
              <w:t xml:space="preserve">  –</w:t>
            </w:r>
          </w:p>
        </w:tc>
        <w:tc>
          <w:tcPr>
            <w:tcW w:w="6916" w:type="dxa"/>
            <w:shd w:val="clear" w:color="auto" w:fill="auto"/>
          </w:tcPr>
          <w:p w14:paraId="3E8D945B" w14:textId="77777777" w:rsidR="00867078" w:rsidRPr="000F4CA5" w:rsidRDefault="00867078" w:rsidP="00867078">
            <w:pPr>
              <w:spacing w:after="0" w:line="240" w:lineRule="auto"/>
              <w:jc w:val="both"/>
              <w:rPr>
                <w:rFonts w:ascii="Arial" w:eastAsia="Calibri" w:hAnsi="Arial" w:cs="Arial"/>
                <w:lang w:eastAsia="pt-BR"/>
              </w:rPr>
            </w:pPr>
            <w:r w:rsidRPr="000F4CA5">
              <w:rPr>
                <w:rFonts w:ascii="Arial" w:eastAsia="Calibri" w:hAnsi="Arial" w:cs="Arial"/>
                <w:lang w:eastAsia="pt-BR"/>
              </w:rPr>
              <w:t>Modelo de Declaração de situação regular perante o Ministério do Trabalho;</w:t>
            </w:r>
          </w:p>
        </w:tc>
      </w:tr>
      <w:tr w:rsidR="00867078" w:rsidRPr="000F4CA5" w14:paraId="7CA4B35F" w14:textId="77777777" w:rsidTr="00E60665">
        <w:trPr>
          <w:trHeight w:val="835"/>
        </w:trPr>
        <w:tc>
          <w:tcPr>
            <w:tcW w:w="2156" w:type="dxa"/>
            <w:shd w:val="clear" w:color="auto" w:fill="auto"/>
          </w:tcPr>
          <w:p w14:paraId="700B5B97" w14:textId="77777777" w:rsidR="00867078" w:rsidRPr="000F4CA5" w:rsidRDefault="00867078" w:rsidP="00867078">
            <w:pPr>
              <w:spacing w:after="0" w:line="360" w:lineRule="auto"/>
              <w:ind w:left="462" w:right="3"/>
              <w:rPr>
                <w:rFonts w:ascii="Arial" w:eastAsia="Calibri" w:hAnsi="Arial" w:cs="Arial"/>
                <w:lang w:eastAsia="pt-BR"/>
              </w:rPr>
            </w:pPr>
            <w:r w:rsidRPr="000F4CA5">
              <w:rPr>
                <w:rFonts w:ascii="Arial" w:eastAsia="Calibri" w:hAnsi="Arial" w:cs="Arial"/>
                <w:lang w:eastAsia="pt-BR"/>
              </w:rPr>
              <w:t>c)</w:t>
            </w:r>
            <w:r w:rsidRPr="000F4CA5">
              <w:rPr>
                <w:rFonts w:ascii="Arial" w:eastAsia="Calibri" w:hAnsi="Arial" w:cs="Arial"/>
                <w:lang w:eastAsia="pt-BR"/>
              </w:rPr>
              <w:tab/>
              <w:t>Anexo III –</w:t>
            </w:r>
          </w:p>
        </w:tc>
        <w:tc>
          <w:tcPr>
            <w:tcW w:w="6916" w:type="dxa"/>
            <w:shd w:val="clear" w:color="auto" w:fill="auto"/>
          </w:tcPr>
          <w:p w14:paraId="7EC592FB" w14:textId="77777777" w:rsidR="00867078" w:rsidRPr="000F4CA5" w:rsidRDefault="00867078" w:rsidP="00867078">
            <w:pPr>
              <w:spacing w:after="0" w:line="240" w:lineRule="auto"/>
              <w:jc w:val="both"/>
              <w:rPr>
                <w:rFonts w:ascii="Arial" w:eastAsia="Calibri" w:hAnsi="Arial" w:cs="Arial"/>
                <w:lang w:eastAsia="pt-BR"/>
              </w:rPr>
            </w:pPr>
            <w:r w:rsidRPr="000F4CA5">
              <w:rPr>
                <w:rFonts w:ascii="Arial" w:eastAsia="Calibri" w:hAnsi="Arial" w:cs="Arial"/>
                <w:lang w:eastAsia="pt-BR"/>
              </w:rPr>
              <w:t>Modelo de Declaração de inexistência de fato impeditivo à participação em licitações, promovidas por Órgãos ou Entidades Públicas;</w:t>
            </w:r>
          </w:p>
        </w:tc>
      </w:tr>
      <w:tr w:rsidR="00867078" w:rsidRPr="000F4CA5" w14:paraId="00BE42BE" w14:textId="77777777" w:rsidTr="00E60665">
        <w:trPr>
          <w:trHeight w:val="563"/>
        </w:trPr>
        <w:tc>
          <w:tcPr>
            <w:tcW w:w="2156" w:type="dxa"/>
            <w:shd w:val="clear" w:color="auto" w:fill="auto"/>
          </w:tcPr>
          <w:p w14:paraId="55823E05" w14:textId="77777777" w:rsidR="00867078" w:rsidRPr="000F4CA5" w:rsidRDefault="00867078" w:rsidP="00867078">
            <w:pPr>
              <w:spacing w:after="0" w:line="360" w:lineRule="auto"/>
              <w:ind w:left="462" w:right="3"/>
              <w:rPr>
                <w:rFonts w:ascii="Arial" w:eastAsia="Calibri" w:hAnsi="Arial" w:cs="Arial"/>
                <w:lang w:eastAsia="pt-BR"/>
              </w:rPr>
            </w:pPr>
            <w:r w:rsidRPr="000F4CA5">
              <w:rPr>
                <w:rFonts w:ascii="Arial" w:eastAsia="Calibri" w:hAnsi="Arial" w:cs="Arial"/>
                <w:lang w:eastAsia="pt-BR"/>
              </w:rPr>
              <w:t xml:space="preserve">d) Anexo IV –  </w:t>
            </w:r>
          </w:p>
        </w:tc>
        <w:tc>
          <w:tcPr>
            <w:tcW w:w="6916" w:type="dxa"/>
            <w:shd w:val="clear" w:color="auto" w:fill="auto"/>
          </w:tcPr>
          <w:p w14:paraId="00921F0F" w14:textId="77777777" w:rsidR="00867078" w:rsidRPr="000F4CA5" w:rsidRDefault="00867078" w:rsidP="00867078">
            <w:pPr>
              <w:spacing w:after="0" w:line="360" w:lineRule="auto"/>
              <w:jc w:val="both"/>
              <w:rPr>
                <w:rFonts w:ascii="Arial" w:eastAsia="Calibri" w:hAnsi="Arial" w:cs="Arial"/>
                <w:lang w:eastAsia="pt-BR"/>
              </w:rPr>
            </w:pPr>
            <w:r w:rsidRPr="000F4CA5">
              <w:rPr>
                <w:rFonts w:ascii="Arial" w:eastAsia="Calibri" w:hAnsi="Arial" w:cs="Arial"/>
                <w:lang w:eastAsia="pt-BR"/>
              </w:rPr>
              <w:t>Modelo de Declaração de Inexistência de Parentesco;</w:t>
            </w:r>
          </w:p>
        </w:tc>
      </w:tr>
      <w:tr w:rsidR="00867078" w:rsidRPr="000F4CA5" w14:paraId="380F290C" w14:textId="77777777" w:rsidTr="00E60665">
        <w:trPr>
          <w:trHeight w:val="695"/>
        </w:trPr>
        <w:tc>
          <w:tcPr>
            <w:tcW w:w="2156" w:type="dxa"/>
            <w:shd w:val="clear" w:color="auto" w:fill="auto"/>
          </w:tcPr>
          <w:p w14:paraId="1E1320A9" w14:textId="77777777" w:rsidR="00867078" w:rsidRPr="000F4CA5" w:rsidRDefault="00867078" w:rsidP="00867078">
            <w:pPr>
              <w:spacing w:after="0" w:line="360" w:lineRule="auto"/>
              <w:ind w:left="462" w:right="3"/>
              <w:rPr>
                <w:rFonts w:ascii="Arial" w:eastAsia="Calibri" w:hAnsi="Arial" w:cs="Arial"/>
                <w:lang w:eastAsia="pt-BR"/>
              </w:rPr>
            </w:pPr>
            <w:r w:rsidRPr="000F4CA5">
              <w:rPr>
                <w:rFonts w:ascii="Arial" w:eastAsia="Calibri" w:hAnsi="Arial" w:cs="Arial"/>
                <w:lang w:eastAsia="pt-BR"/>
              </w:rPr>
              <w:t>e) Anexo V –</w:t>
            </w:r>
          </w:p>
        </w:tc>
        <w:tc>
          <w:tcPr>
            <w:tcW w:w="6916" w:type="dxa"/>
            <w:shd w:val="clear" w:color="auto" w:fill="auto"/>
          </w:tcPr>
          <w:p w14:paraId="5ED8A3C2" w14:textId="77777777" w:rsidR="00867078" w:rsidRPr="000F4CA5" w:rsidRDefault="00867078" w:rsidP="00867078">
            <w:pPr>
              <w:spacing w:after="0" w:line="240" w:lineRule="auto"/>
              <w:jc w:val="both"/>
              <w:rPr>
                <w:rFonts w:ascii="Arial" w:eastAsia="Calibri" w:hAnsi="Arial" w:cs="Arial"/>
                <w:lang w:eastAsia="pt-BR"/>
              </w:rPr>
            </w:pPr>
            <w:r w:rsidRPr="000F4CA5">
              <w:rPr>
                <w:rFonts w:ascii="Arial" w:eastAsia="Calibri" w:hAnsi="Arial" w:cs="Arial"/>
                <w:lang w:eastAsia="pt-BR"/>
              </w:rPr>
              <w:t>Modelo de Declaração de Elaboração Independente de Proposta e Atuação Conforme ao Marco Legal Anticorrupção;</w:t>
            </w:r>
          </w:p>
        </w:tc>
      </w:tr>
      <w:tr w:rsidR="00867078" w:rsidRPr="000F4CA5" w14:paraId="2EFDF6C0" w14:textId="77777777" w:rsidTr="00E60665">
        <w:trPr>
          <w:trHeight w:val="567"/>
        </w:trPr>
        <w:tc>
          <w:tcPr>
            <w:tcW w:w="2156" w:type="dxa"/>
            <w:shd w:val="clear" w:color="auto" w:fill="auto"/>
          </w:tcPr>
          <w:p w14:paraId="38A6922B" w14:textId="77777777" w:rsidR="00867078" w:rsidRPr="000F4CA5" w:rsidRDefault="00867078" w:rsidP="00867078">
            <w:pPr>
              <w:spacing w:after="0" w:line="360" w:lineRule="auto"/>
              <w:ind w:left="462" w:right="3"/>
              <w:rPr>
                <w:rFonts w:ascii="Arial" w:eastAsia="Calibri" w:hAnsi="Arial" w:cs="Arial"/>
                <w:lang w:eastAsia="pt-BR"/>
              </w:rPr>
            </w:pPr>
            <w:r w:rsidRPr="000F4CA5">
              <w:rPr>
                <w:rFonts w:ascii="Arial" w:eastAsia="Calibri" w:hAnsi="Arial" w:cs="Arial"/>
                <w:lang w:eastAsia="pt-BR"/>
              </w:rPr>
              <w:t xml:space="preserve">f) Anexo VI – </w:t>
            </w:r>
          </w:p>
        </w:tc>
        <w:tc>
          <w:tcPr>
            <w:tcW w:w="6916" w:type="dxa"/>
            <w:shd w:val="clear" w:color="auto" w:fill="auto"/>
          </w:tcPr>
          <w:p w14:paraId="6942492B" w14:textId="77777777" w:rsidR="00867078" w:rsidRPr="000F4CA5" w:rsidRDefault="00867078" w:rsidP="00867078">
            <w:pPr>
              <w:spacing w:after="0" w:line="240" w:lineRule="auto"/>
              <w:jc w:val="both"/>
              <w:rPr>
                <w:rFonts w:ascii="Arial" w:eastAsia="Calibri" w:hAnsi="Arial" w:cs="Arial"/>
                <w:lang w:eastAsia="pt-BR"/>
              </w:rPr>
            </w:pPr>
            <w:r w:rsidRPr="000F4CA5">
              <w:rPr>
                <w:rFonts w:ascii="Arial" w:eastAsia="Calibri" w:hAnsi="Arial" w:cs="Arial"/>
                <w:lang w:eastAsia="pt-BR"/>
              </w:rPr>
              <w:t>Minuta de Contrato;</w:t>
            </w:r>
          </w:p>
        </w:tc>
      </w:tr>
      <w:tr w:rsidR="00867078" w:rsidRPr="000F4CA5" w14:paraId="7A949584" w14:textId="77777777" w:rsidTr="00E60665">
        <w:trPr>
          <w:trHeight w:val="548"/>
        </w:trPr>
        <w:tc>
          <w:tcPr>
            <w:tcW w:w="2156" w:type="dxa"/>
            <w:shd w:val="clear" w:color="auto" w:fill="auto"/>
          </w:tcPr>
          <w:p w14:paraId="5FEFEE74" w14:textId="77777777" w:rsidR="00867078" w:rsidRPr="000F4CA5" w:rsidRDefault="00867078" w:rsidP="00867078">
            <w:pPr>
              <w:spacing w:after="0" w:line="360" w:lineRule="auto"/>
              <w:ind w:left="462" w:right="3"/>
              <w:rPr>
                <w:rFonts w:ascii="Arial" w:eastAsia="Calibri" w:hAnsi="Arial" w:cs="Arial"/>
                <w:lang w:eastAsia="pt-BR"/>
              </w:rPr>
            </w:pPr>
            <w:r w:rsidRPr="000F4CA5">
              <w:rPr>
                <w:rFonts w:ascii="Arial" w:eastAsia="Calibri" w:hAnsi="Arial" w:cs="Arial"/>
                <w:lang w:eastAsia="pt-BR"/>
              </w:rPr>
              <w:t xml:space="preserve">g) Anexo VII –   </w:t>
            </w:r>
          </w:p>
        </w:tc>
        <w:tc>
          <w:tcPr>
            <w:tcW w:w="6916" w:type="dxa"/>
            <w:shd w:val="clear" w:color="auto" w:fill="auto"/>
          </w:tcPr>
          <w:p w14:paraId="129BB5A7" w14:textId="77777777" w:rsidR="00867078" w:rsidRPr="000F4CA5" w:rsidRDefault="00867078" w:rsidP="00867078">
            <w:pPr>
              <w:spacing w:after="0" w:line="360" w:lineRule="auto"/>
              <w:jc w:val="both"/>
              <w:rPr>
                <w:rFonts w:ascii="Arial" w:eastAsia="Calibri" w:hAnsi="Arial" w:cs="Arial"/>
                <w:lang w:eastAsia="pt-BR"/>
              </w:rPr>
            </w:pPr>
            <w:r w:rsidRPr="000F4CA5">
              <w:rPr>
                <w:rFonts w:ascii="Arial" w:eastAsia="Calibri" w:hAnsi="Arial" w:cs="Arial"/>
                <w:lang w:eastAsia="pt-BR"/>
              </w:rPr>
              <w:t>ATO (N) nº 308 / 2003 – P.G.J., de 18 de março de 2003.</w:t>
            </w:r>
          </w:p>
        </w:tc>
      </w:tr>
      <w:tr w:rsidR="00867078" w:rsidRPr="000F4CA5" w14:paraId="7FBB926F" w14:textId="77777777" w:rsidTr="00E60665">
        <w:trPr>
          <w:trHeight w:val="553"/>
        </w:trPr>
        <w:tc>
          <w:tcPr>
            <w:tcW w:w="2156" w:type="dxa"/>
            <w:shd w:val="clear" w:color="auto" w:fill="auto"/>
          </w:tcPr>
          <w:p w14:paraId="3138DE97" w14:textId="77777777" w:rsidR="00867078" w:rsidRPr="000F4CA5" w:rsidRDefault="00867078" w:rsidP="00867078">
            <w:pPr>
              <w:spacing w:after="0" w:line="360" w:lineRule="auto"/>
              <w:ind w:left="462" w:right="3"/>
              <w:rPr>
                <w:rFonts w:ascii="Arial" w:eastAsia="Calibri" w:hAnsi="Arial" w:cs="Arial"/>
                <w:lang w:eastAsia="pt-BR"/>
              </w:rPr>
            </w:pPr>
            <w:r w:rsidRPr="000F4CA5">
              <w:rPr>
                <w:rFonts w:ascii="Arial" w:eastAsia="Calibri" w:hAnsi="Arial" w:cs="Arial"/>
                <w:lang w:eastAsia="pt-BR"/>
              </w:rPr>
              <w:t xml:space="preserve">h) Anexo VIII – </w:t>
            </w:r>
          </w:p>
        </w:tc>
        <w:tc>
          <w:tcPr>
            <w:tcW w:w="6916" w:type="dxa"/>
            <w:shd w:val="clear" w:color="auto" w:fill="auto"/>
          </w:tcPr>
          <w:p w14:paraId="6DC02796" w14:textId="77777777" w:rsidR="00867078" w:rsidRPr="000F4CA5" w:rsidRDefault="00867078" w:rsidP="00867078">
            <w:pPr>
              <w:spacing w:after="0" w:line="240" w:lineRule="auto"/>
              <w:jc w:val="both"/>
              <w:rPr>
                <w:rFonts w:ascii="Arial" w:eastAsia="Calibri" w:hAnsi="Arial" w:cs="Arial"/>
                <w:lang w:eastAsia="pt-BR"/>
              </w:rPr>
            </w:pPr>
            <w:r w:rsidRPr="000F4CA5">
              <w:rPr>
                <w:rFonts w:ascii="Arial" w:eastAsia="Calibri" w:hAnsi="Arial" w:cs="Arial"/>
                <w:lang w:eastAsia="pt-BR"/>
              </w:rPr>
              <w:t>Resolução nº 37, de 28 de abril de 2009, do Conselho Nacional do Ministério Público.</w:t>
            </w:r>
          </w:p>
        </w:tc>
      </w:tr>
    </w:tbl>
    <w:p w14:paraId="59EDB0B9" w14:textId="77777777" w:rsidR="00867078" w:rsidRPr="000F4CA5" w:rsidRDefault="00867078" w:rsidP="00867078">
      <w:pPr>
        <w:spacing w:after="0" w:line="240" w:lineRule="auto"/>
        <w:ind w:firstLine="426"/>
        <w:jc w:val="both"/>
        <w:rPr>
          <w:rFonts w:ascii="Arial" w:eastAsia="Calibri" w:hAnsi="Arial" w:cs="Arial"/>
          <w:lang w:eastAsia="pt-BR"/>
        </w:rPr>
      </w:pPr>
    </w:p>
    <w:p w14:paraId="0EA1818D"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8. Para dirimir quaisquer questões decorrentes da licitação, não resolvidas na esfera administrativa, será competente o foro da Comarca da Capital do Estado de São Paulo.</w:t>
      </w:r>
    </w:p>
    <w:p w14:paraId="64F3B79E" w14:textId="77777777" w:rsidR="00867078" w:rsidRPr="00DC76A8" w:rsidRDefault="00867078" w:rsidP="00867078">
      <w:pPr>
        <w:spacing w:after="0" w:line="240" w:lineRule="auto"/>
        <w:ind w:firstLine="426"/>
        <w:jc w:val="both"/>
        <w:rPr>
          <w:rFonts w:ascii="Arial" w:eastAsia="Calibri" w:hAnsi="Arial" w:cs="Arial"/>
          <w:sz w:val="16"/>
          <w:lang w:eastAsia="pt-BR"/>
        </w:rPr>
      </w:pPr>
    </w:p>
    <w:p w14:paraId="74D8077B"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9.</w:t>
      </w:r>
      <w:r w:rsidRPr="000F4CA5">
        <w:rPr>
          <w:rFonts w:ascii="Arial" w:eastAsia="Calibri" w:hAnsi="Arial" w:cs="Arial"/>
          <w:lang w:eastAsia="pt-BR"/>
        </w:rPr>
        <w:tab/>
        <w:t xml:space="preserve">As licitantes deverão atentar para as disposições constantes da Resolução CNMP nº 86, de 21 de março de 2012, ou por qualquer outra que venha a substituí-la, em especial às determinações indicadas em seu art. 5º, II, “e” e “n”. </w:t>
      </w:r>
    </w:p>
    <w:p w14:paraId="1EA3E6C8" w14:textId="77777777" w:rsidR="00867078" w:rsidRPr="00DC76A8" w:rsidRDefault="00867078" w:rsidP="00867078">
      <w:pPr>
        <w:spacing w:after="0" w:line="240" w:lineRule="auto"/>
        <w:ind w:firstLine="426"/>
        <w:jc w:val="both"/>
        <w:rPr>
          <w:rFonts w:ascii="Arial" w:eastAsia="Calibri" w:hAnsi="Arial" w:cs="Arial"/>
          <w:sz w:val="16"/>
          <w:lang w:eastAsia="pt-BR"/>
        </w:rPr>
      </w:pPr>
    </w:p>
    <w:p w14:paraId="10D94C1E"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lang w:eastAsia="pt-BR"/>
        </w:rPr>
        <w:t>10. As licitantes deverão atender prontamente às solicitações do Ministério Público do Estado de São Paulo sempre que necessário, a fim de dar cumprimento à Resolução do Conselho Nacional do Ministério Público, acima mencionada.</w:t>
      </w:r>
    </w:p>
    <w:p w14:paraId="7B49DCFB" w14:textId="7FB5E44D" w:rsidR="00867078" w:rsidRDefault="00867078" w:rsidP="00867078">
      <w:pPr>
        <w:spacing w:after="0" w:line="240" w:lineRule="auto"/>
        <w:ind w:firstLine="426"/>
        <w:jc w:val="both"/>
        <w:rPr>
          <w:rFonts w:ascii="Arial" w:eastAsia="Calibri" w:hAnsi="Arial" w:cs="Arial"/>
          <w:lang w:eastAsia="pt-BR"/>
        </w:rPr>
      </w:pPr>
    </w:p>
    <w:p w14:paraId="00045629" w14:textId="416A23DC" w:rsidR="00DC76A8" w:rsidRDefault="00DC76A8" w:rsidP="00867078">
      <w:pPr>
        <w:spacing w:after="0" w:line="240" w:lineRule="auto"/>
        <w:ind w:firstLine="426"/>
        <w:jc w:val="both"/>
        <w:rPr>
          <w:rFonts w:ascii="Arial" w:eastAsia="Calibri" w:hAnsi="Arial" w:cs="Arial"/>
          <w:lang w:eastAsia="pt-BR"/>
        </w:rPr>
      </w:pPr>
    </w:p>
    <w:p w14:paraId="1FEE74E9" w14:textId="77777777" w:rsidR="00DC76A8" w:rsidRPr="000F4CA5" w:rsidRDefault="00DC76A8" w:rsidP="00867078">
      <w:pPr>
        <w:spacing w:after="0" w:line="240" w:lineRule="auto"/>
        <w:ind w:firstLine="426"/>
        <w:jc w:val="both"/>
        <w:rPr>
          <w:rFonts w:ascii="Arial" w:eastAsia="Calibri" w:hAnsi="Arial" w:cs="Arial"/>
          <w:lang w:eastAsia="pt-BR"/>
        </w:rPr>
      </w:pPr>
    </w:p>
    <w:p w14:paraId="5BAF9154" w14:textId="3541BB31" w:rsidR="00867078" w:rsidRPr="000F4CA5" w:rsidRDefault="00867078" w:rsidP="00867078">
      <w:pPr>
        <w:spacing w:after="0" w:line="240" w:lineRule="auto"/>
        <w:ind w:firstLine="426"/>
        <w:jc w:val="center"/>
        <w:rPr>
          <w:rFonts w:ascii="Arial" w:eastAsia="Calibri" w:hAnsi="Arial" w:cs="Arial"/>
          <w:lang w:eastAsia="pt-BR"/>
        </w:rPr>
      </w:pPr>
      <w:r w:rsidRPr="000F4CA5">
        <w:rPr>
          <w:rFonts w:ascii="Arial" w:eastAsia="Calibri" w:hAnsi="Arial" w:cs="Arial"/>
          <w:lang w:eastAsia="pt-BR"/>
        </w:rPr>
        <w:t xml:space="preserve">São Paulo, </w:t>
      </w:r>
      <w:r w:rsidR="008F3CDC">
        <w:rPr>
          <w:rFonts w:ascii="Arial" w:eastAsia="Calibri" w:hAnsi="Arial" w:cs="Arial"/>
          <w:lang w:eastAsia="pt-BR"/>
        </w:rPr>
        <w:t>12</w:t>
      </w:r>
      <w:bookmarkStart w:id="2" w:name="_GoBack"/>
      <w:bookmarkEnd w:id="2"/>
      <w:r w:rsidRPr="000F4CA5">
        <w:rPr>
          <w:rFonts w:ascii="Arial" w:eastAsia="Calibri" w:hAnsi="Arial" w:cs="Arial"/>
          <w:lang w:eastAsia="pt-BR"/>
        </w:rPr>
        <w:t xml:space="preserve"> de </w:t>
      </w:r>
      <w:r w:rsidR="00DC76A8">
        <w:rPr>
          <w:rFonts w:ascii="Arial" w:eastAsia="Calibri" w:hAnsi="Arial" w:cs="Arial"/>
          <w:lang w:eastAsia="pt-BR"/>
        </w:rPr>
        <w:t>novembro</w:t>
      </w:r>
      <w:r w:rsidRPr="000F4CA5">
        <w:rPr>
          <w:rFonts w:ascii="Arial" w:eastAsia="Calibri" w:hAnsi="Arial" w:cs="Arial"/>
          <w:lang w:eastAsia="pt-BR"/>
        </w:rPr>
        <w:t xml:space="preserve"> de 201</w:t>
      </w:r>
      <w:r w:rsidR="004C1E86" w:rsidRPr="000F4CA5">
        <w:rPr>
          <w:rFonts w:ascii="Arial" w:eastAsia="Calibri" w:hAnsi="Arial" w:cs="Arial"/>
          <w:lang w:eastAsia="pt-BR"/>
        </w:rPr>
        <w:t>9</w:t>
      </w:r>
      <w:r w:rsidRPr="000F4CA5">
        <w:rPr>
          <w:rFonts w:ascii="Arial" w:eastAsia="Calibri" w:hAnsi="Arial" w:cs="Arial"/>
          <w:lang w:eastAsia="pt-BR"/>
        </w:rPr>
        <w:t>.</w:t>
      </w:r>
    </w:p>
    <w:p w14:paraId="79671F00" w14:textId="77777777" w:rsidR="00867078" w:rsidRDefault="00867078" w:rsidP="00867078">
      <w:pPr>
        <w:spacing w:after="0" w:line="240" w:lineRule="auto"/>
        <w:ind w:firstLine="426"/>
        <w:jc w:val="center"/>
        <w:rPr>
          <w:rFonts w:ascii="Arial" w:eastAsia="Calibri" w:hAnsi="Arial" w:cs="Arial"/>
          <w:lang w:eastAsia="pt-BR"/>
        </w:rPr>
      </w:pPr>
    </w:p>
    <w:p w14:paraId="041D3AE4" w14:textId="77777777" w:rsidR="00E60665" w:rsidRPr="000F4CA5" w:rsidRDefault="00E60665" w:rsidP="00867078">
      <w:pPr>
        <w:spacing w:after="0" w:line="240" w:lineRule="auto"/>
        <w:ind w:firstLine="426"/>
        <w:jc w:val="center"/>
        <w:rPr>
          <w:rFonts w:ascii="Arial" w:eastAsia="Calibri" w:hAnsi="Arial" w:cs="Arial"/>
          <w:lang w:eastAsia="pt-BR"/>
        </w:rPr>
      </w:pPr>
    </w:p>
    <w:p w14:paraId="7068E1EA" w14:textId="77777777" w:rsidR="00867078" w:rsidRPr="000F4CA5" w:rsidRDefault="00867078" w:rsidP="00867078">
      <w:pPr>
        <w:spacing w:after="0" w:line="240" w:lineRule="auto"/>
        <w:ind w:firstLine="426"/>
        <w:jc w:val="center"/>
        <w:rPr>
          <w:rFonts w:ascii="Arial" w:eastAsia="Calibri" w:hAnsi="Arial" w:cs="Arial"/>
          <w:lang w:eastAsia="pt-BR"/>
        </w:rPr>
      </w:pPr>
    </w:p>
    <w:p w14:paraId="02AFCAD8" w14:textId="77777777" w:rsidR="00867078" w:rsidRPr="000F4CA5" w:rsidRDefault="00867078" w:rsidP="00867078">
      <w:pPr>
        <w:spacing w:after="0" w:line="240" w:lineRule="auto"/>
        <w:ind w:firstLine="426"/>
        <w:jc w:val="center"/>
        <w:rPr>
          <w:rFonts w:ascii="Arial" w:eastAsia="Calibri" w:hAnsi="Arial" w:cs="Arial"/>
          <w:lang w:eastAsia="pt-BR"/>
        </w:rPr>
      </w:pPr>
      <w:r w:rsidRPr="000F4CA5">
        <w:rPr>
          <w:rFonts w:ascii="Arial" w:eastAsia="Calibri" w:hAnsi="Arial" w:cs="Arial"/>
          <w:b/>
          <w:lang w:eastAsia="pt-BR"/>
        </w:rPr>
        <w:t>RICARDO DE BARROS LEONEL</w:t>
      </w:r>
    </w:p>
    <w:p w14:paraId="2D056543" w14:textId="77777777" w:rsidR="00867078" w:rsidRPr="000F4CA5" w:rsidRDefault="00867078" w:rsidP="00867078">
      <w:pPr>
        <w:spacing w:after="0" w:line="240" w:lineRule="auto"/>
        <w:ind w:firstLine="426"/>
        <w:jc w:val="center"/>
        <w:rPr>
          <w:rFonts w:ascii="Arial" w:eastAsia="Calibri" w:hAnsi="Arial" w:cs="Arial"/>
          <w:lang w:eastAsia="pt-BR"/>
        </w:rPr>
      </w:pPr>
      <w:r w:rsidRPr="000F4CA5">
        <w:rPr>
          <w:rFonts w:ascii="Arial" w:eastAsia="Calibri" w:hAnsi="Arial" w:cs="Arial"/>
          <w:lang w:eastAsia="pt-BR"/>
        </w:rPr>
        <w:t>Promotor de Justiça</w:t>
      </w:r>
    </w:p>
    <w:p w14:paraId="430A75F0" w14:textId="77777777" w:rsidR="00867078" w:rsidRPr="000F4CA5" w:rsidRDefault="00867078" w:rsidP="00867078">
      <w:pPr>
        <w:spacing w:after="0" w:line="240" w:lineRule="auto"/>
        <w:ind w:firstLine="426"/>
        <w:jc w:val="center"/>
        <w:rPr>
          <w:rFonts w:ascii="Arial" w:eastAsia="Calibri" w:hAnsi="Arial" w:cs="Arial"/>
          <w:lang w:eastAsia="pt-BR"/>
        </w:rPr>
      </w:pPr>
      <w:r w:rsidRPr="000F4CA5">
        <w:rPr>
          <w:rFonts w:ascii="Arial" w:eastAsia="Calibri" w:hAnsi="Arial" w:cs="Arial"/>
          <w:lang w:eastAsia="pt-BR"/>
        </w:rPr>
        <w:t>Diretor-Geral</w:t>
      </w:r>
    </w:p>
    <w:p w14:paraId="035B4452" w14:textId="77777777" w:rsidR="00E60665" w:rsidRDefault="00E60665" w:rsidP="00867078">
      <w:pPr>
        <w:spacing w:after="0" w:line="240" w:lineRule="auto"/>
        <w:jc w:val="center"/>
        <w:rPr>
          <w:rFonts w:ascii="Arial" w:eastAsia="Calibri" w:hAnsi="Arial" w:cs="Arial"/>
          <w:b/>
          <w:lang w:eastAsia="pt-BR"/>
        </w:rPr>
      </w:pPr>
    </w:p>
    <w:p w14:paraId="5F589FE1" w14:textId="77777777" w:rsidR="00E60665" w:rsidRDefault="00E60665" w:rsidP="00867078">
      <w:pPr>
        <w:spacing w:after="0" w:line="240" w:lineRule="auto"/>
        <w:jc w:val="center"/>
        <w:rPr>
          <w:rFonts w:ascii="Arial" w:eastAsia="Calibri" w:hAnsi="Arial" w:cs="Arial"/>
          <w:b/>
          <w:lang w:eastAsia="pt-BR"/>
        </w:rPr>
      </w:pPr>
    </w:p>
    <w:p w14:paraId="65FA6D60" w14:textId="77777777" w:rsidR="00E60665" w:rsidRDefault="00E60665" w:rsidP="00867078">
      <w:pPr>
        <w:spacing w:after="0" w:line="240" w:lineRule="auto"/>
        <w:jc w:val="center"/>
        <w:rPr>
          <w:rFonts w:ascii="Arial" w:eastAsia="Calibri" w:hAnsi="Arial" w:cs="Arial"/>
          <w:b/>
          <w:lang w:eastAsia="pt-BR"/>
        </w:rPr>
      </w:pPr>
    </w:p>
    <w:p w14:paraId="5342F8A1" w14:textId="77777777" w:rsidR="00E60665" w:rsidRDefault="00E60665" w:rsidP="00867078">
      <w:pPr>
        <w:spacing w:after="0" w:line="240" w:lineRule="auto"/>
        <w:jc w:val="center"/>
        <w:rPr>
          <w:rFonts w:ascii="Arial" w:eastAsia="Calibri" w:hAnsi="Arial" w:cs="Arial"/>
          <w:b/>
          <w:lang w:eastAsia="pt-BR"/>
        </w:rPr>
      </w:pPr>
    </w:p>
    <w:p w14:paraId="4B4922E3" w14:textId="77777777" w:rsidR="00E60665" w:rsidRDefault="00E60665" w:rsidP="00867078">
      <w:pPr>
        <w:spacing w:after="0" w:line="240" w:lineRule="auto"/>
        <w:jc w:val="center"/>
        <w:rPr>
          <w:rFonts w:ascii="Arial" w:eastAsia="Calibri" w:hAnsi="Arial" w:cs="Arial"/>
          <w:b/>
          <w:lang w:eastAsia="pt-BR"/>
        </w:rPr>
      </w:pPr>
    </w:p>
    <w:p w14:paraId="4FCC359B" w14:textId="77777777" w:rsidR="00E60665" w:rsidRDefault="00E60665" w:rsidP="00867078">
      <w:pPr>
        <w:spacing w:after="0" w:line="240" w:lineRule="auto"/>
        <w:jc w:val="center"/>
        <w:rPr>
          <w:rFonts w:ascii="Arial" w:eastAsia="Calibri" w:hAnsi="Arial" w:cs="Arial"/>
          <w:b/>
          <w:lang w:eastAsia="pt-BR"/>
        </w:rPr>
      </w:pPr>
    </w:p>
    <w:p w14:paraId="68315EA9" w14:textId="77777777" w:rsidR="00E60665" w:rsidRDefault="00E60665" w:rsidP="00867078">
      <w:pPr>
        <w:spacing w:after="0" w:line="240" w:lineRule="auto"/>
        <w:jc w:val="center"/>
        <w:rPr>
          <w:rFonts w:ascii="Arial" w:eastAsia="Calibri" w:hAnsi="Arial" w:cs="Arial"/>
          <w:b/>
          <w:lang w:eastAsia="pt-BR"/>
        </w:rPr>
      </w:pPr>
    </w:p>
    <w:p w14:paraId="4909740D" w14:textId="77777777" w:rsidR="00E60665" w:rsidRDefault="00E60665" w:rsidP="00867078">
      <w:pPr>
        <w:spacing w:after="0" w:line="240" w:lineRule="auto"/>
        <w:jc w:val="center"/>
        <w:rPr>
          <w:rFonts w:ascii="Arial" w:eastAsia="Calibri" w:hAnsi="Arial" w:cs="Arial"/>
          <w:b/>
          <w:lang w:eastAsia="pt-BR"/>
        </w:rPr>
      </w:pPr>
    </w:p>
    <w:p w14:paraId="0AB5FDD4" w14:textId="77777777" w:rsidR="00E60665" w:rsidRDefault="00E60665" w:rsidP="00867078">
      <w:pPr>
        <w:spacing w:after="0" w:line="240" w:lineRule="auto"/>
        <w:jc w:val="center"/>
        <w:rPr>
          <w:rFonts w:ascii="Arial" w:eastAsia="Calibri" w:hAnsi="Arial" w:cs="Arial"/>
          <w:b/>
          <w:lang w:eastAsia="pt-BR"/>
        </w:rPr>
      </w:pPr>
    </w:p>
    <w:p w14:paraId="02D75F19" w14:textId="77777777" w:rsidR="00E60665" w:rsidRDefault="00E60665" w:rsidP="00867078">
      <w:pPr>
        <w:spacing w:after="0" w:line="240" w:lineRule="auto"/>
        <w:jc w:val="center"/>
        <w:rPr>
          <w:rFonts w:ascii="Arial" w:eastAsia="Calibri" w:hAnsi="Arial" w:cs="Arial"/>
          <w:b/>
          <w:lang w:eastAsia="pt-BR"/>
        </w:rPr>
      </w:pPr>
    </w:p>
    <w:p w14:paraId="7F5D53FD"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lastRenderedPageBreak/>
        <w:t>ANEXO I</w:t>
      </w:r>
    </w:p>
    <w:p w14:paraId="3A6C0E1E" w14:textId="77777777" w:rsidR="00867078" w:rsidRPr="000F4CA5" w:rsidRDefault="00867078" w:rsidP="00867078">
      <w:pPr>
        <w:spacing w:after="0" w:line="240" w:lineRule="auto"/>
        <w:jc w:val="center"/>
        <w:rPr>
          <w:rFonts w:ascii="Arial" w:eastAsia="Calibri" w:hAnsi="Arial" w:cs="Arial"/>
          <w:b/>
          <w:lang w:eastAsia="pt-BR"/>
        </w:rPr>
      </w:pPr>
    </w:p>
    <w:p w14:paraId="5E665C74" w14:textId="77777777" w:rsidR="00E60665" w:rsidRDefault="00E60665" w:rsidP="00867078">
      <w:pPr>
        <w:spacing w:after="0" w:line="240" w:lineRule="auto"/>
        <w:jc w:val="center"/>
        <w:rPr>
          <w:rFonts w:ascii="Arial" w:eastAsia="Calibri" w:hAnsi="Arial" w:cs="Arial"/>
          <w:b/>
          <w:lang w:eastAsia="pt-BR"/>
        </w:rPr>
      </w:pPr>
    </w:p>
    <w:p w14:paraId="17F5B9E4" w14:textId="77777777" w:rsidR="00867078" w:rsidRPr="000F4CA5" w:rsidRDefault="00867078" w:rsidP="00867078">
      <w:pPr>
        <w:spacing w:after="0" w:line="240" w:lineRule="auto"/>
        <w:jc w:val="center"/>
        <w:rPr>
          <w:rFonts w:ascii="Arial" w:eastAsia="Calibri" w:hAnsi="Arial" w:cs="Arial"/>
          <w:b/>
          <w:lang w:eastAsia="pt-BR"/>
        </w:rPr>
      </w:pPr>
      <w:r w:rsidRPr="000F4CA5">
        <w:rPr>
          <w:rFonts w:ascii="Arial" w:eastAsia="Calibri" w:hAnsi="Arial" w:cs="Arial"/>
          <w:b/>
          <w:lang w:eastAsia="pt-BR"/>
        </w:rPr>
        <w:t>MEMORIAL DESCRITIVO</w:t>
      </w:r>
    </w:p>
    <w:p w14:paraId="48E91AF2" w14:textId="77777777" w:rsidR="00867078" w:rsidRPr="000F4CA5" w:rsidRDefault="00867078" w:rsidP="00867078">
      <w:pPr>
        <w:spacing w:after="0" w:line="240" w:lineRule="auto"/>
        <w:ind w:firstLine="426"/>
        <w:jc w:val="both"/>
        <w:rPr>
          <w:rFonts w:ascii="Arial" w:eastAsia="Calibri" w:hAnsi="Arial" w:cs="Arial"/>
          <w:b/>
          <w:lang w:eastAsia="pt-BR"/>
        </w:rPr>
      </w:pPr>
    </w:p>
    <w:p w14:paraId="31BB9BD1" w14:textId="77777777" w:rsidR="00867078" w:rsidRPr="000F4CA5" w:rsidRDefault="00867078" w:rsidP="00867078">
      <w:pPr>
        <w:spacing w:after="0" w:line="240" w:lineRule="auto"/>
        <w:ind w:firstLine="426"/>
        <w:jc w:val="both"/>
        <w:rPr>
          <w:rFonts w:ascii="Arial" w:eastAsia="Calibri" w:hAnsi="Arial" w:cs="Arial"/>
          <w:lang w:eastAsia="pt-BR"/>
        </w:rPr>
      </w:pPr>
      <w:r w:rsidRPr="000F4CA5">
        <w:rPr>
          <w:rFonts w:ascii="Arial" w:eastAsia="Calibri" w:hAnsi="Arial" w:cs="Arial"/>
          <w:b/>
          <w:lang w:eastAsia="pt-BR"/>
        </w:rPr>
        <w:t>OBJETO:</w:t>
      </w:r>
      <w:r w:rsidRPr="000F4CA5">
        <w:rPr>
          <w:rFonts w:ascii="Arial" w:eastAsia="Calibri" w:hAnsi="Arial" w:cs="Arial"/>
          <w:lang w:eastAsia="pt-BR"/>
        </w:rPr>
        <w:t xml:space="preserve"> Contratação de empresa especializada para fornecimento de </w:t>
      </w:r>
      <w:r w:rsidRPr="000F4CA5">
        <w:rPr>
          <w:rFonts w:ascii="Arial" w:eastAsia="Calibri" w:hAnsi="Arial" w:cs="Arial"/>
          <w:b/>
          <w:lang w:eastAsia="pt-BR"/>
        </w:rPr>
        <w:t>gêneros alimentícios</w:t>
      </w:r>
      <w:r w:rsidRPr="000F4CA5">
        <w:rPr>
          <w:rFonts w:ascii="Arial" w:eastAsia="Calibri" w:hAnsi="Arial" w:cs="Arial"/>
          <w:lang w:eastAsia="pt-BR"/>
        </w:rPr>
        <w:t xml:space="preserve">, destinados a atender às necessidades da </w:t>
      </w:r>
      <w:r w:rsidR="00D50E0B" w:rsidRPr="000F4CA5">
        <w:rPr>
          <w:rFonts w:ascii="Arial" w:eastAsia="Calibri" w:hAnsi="Arial" w:cs="Arial"/>
          <w:lang w:eastAsia="pt-BR"/>
        </w:rPr>
        <w:t>Escola Superior do Ministério Público</w:t>
      </w:r>
      <w:r w:rsidRPr="000F4CA5">
        <w:rPr>
          <w:rFonts w:ascii="Arial" w:eastAsia="Calibri" w:hAnsi="Arial" w:cs="Arial"/>
          <w:lang w:eastAsia="pt-BR"/>
        </w:rPr>
        <w:t>.</w:t>
      </w:r>
    </w:p>
    <w:p w14:paraId="05557BF8" w14:textId="77777777" w:rsidR="00E45AF6" w:rsidRPr="000F4CA5" w:rsidRDefault="00E45AF6" w:rsidP="00E45AF6">
      <w:pPr>
        <w:spacing w:after="0" w:line="240" w:lineRule="auto"/>
        <w:rPr>
          <w:rFonts w:ascii="Arial" w:eastAsia="Calibri" w:hAnsi="Arial" w:cs="Arial"/>
          <w:sz w:val="20"/>
          <w:szCs w:val="20"/>
          <w:lang w:eastAsia="pt-BR"/>
        </w:rPr>
      </w:pP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E45AF6" w:rsidRPr="006669A8" w14:paraId="72374303" w14:textId="77777777" w:rsidTr="006F4E18">
        <w:trPr>
          <w:trHeight w:val="568"/>
        </w:trPr>
        <w:tc>
          <w:tcPr>
            <w:tcW w:w="9001" w:type="dxa"/>
            <w:gridSpan w:val="4"/>
            <w:tcBorders>
              <w:top w:val="double" w:sz="4" w:space="0" w:color="auto"/>
              <w:bottom w:val="double" w:sz="4" w:space="0" w:color="auto"/>
            </w:tcBorders>
            <w:vAlign w:val="center"/>
          </w:tcPr>
          <w:p w14:paraId="3B8180CE" w14:textId="77777777" w:rsidR="00E45AF6" w:rsidRPr="006669A8" w:rsidRDefault="00E45AF6" w:rsidP="00E45AF6">
            <w:pPr>
              <w:tabs>
                <w:tab w:val="left" w:pos="708"/>
              </w:tabs>
              <w:spacing w:after="0" w:line="240" w:lineRule="auto"/>
              <w:ind w:left="-70" w:right="-70"/>
              <w:jc w:val="center"/>
              <w:rPr>
                <w:rFonts w:ascii="Arial" w:eastAsia="Times New Roman" w:hAnsi="Arial" w:cs="Arial"/>
                <w:b/>
                <w:snapToGrid w:val="0"/>
                <w:sz w:val="20"/>
                <w:szCs w:val="20"/>
                <w:lang w:eastAsia="pt-BR"/>
              </w:rPr>
            </w:pPr>
            <w:r w:rsidRPr="006669A8">
              <w:rPr>
                <w:rFonts w:ascii="Arial" w:eastAsia="Calibri" w:hAnsi="Arial" w:cs="Arial"/>
                <w:sz w:val="20"/>
                <w:szCs w:val="20"/>
                <w:lang w:eastAsia="pt-BR"/>
              </w:rPr>
              <w:br w:type="page"/>
            </w:r>
            <w:r w:rsidRPr="006669A8">
              <w:rPr>
                <w:rFonts w:ascii="Arial" w:eastAsia="Times New Roman" w:hAnsi="Arial" w:cs="Arial"/>
                <w:b/>
                <w:snapToGrid w:val="0"/>
                <w:sz w:val="20"/>
                <w:szCs w:val="20"/>
                <w:lang w:eastAsia="pt-BR"/>
              </w:rPr>
              <w:t xml:space="preserve">ITEM 01 – CHÁ EM SACHÊ </w:t>
            </w:r>
          </w:p>
        </w:tc>
      </w:tr>
      <w:tr w:rsidR="00E45AF6" w:rsidRPr="006669A8" w14:paraId="21D08A41" w14:textId="77777777" w:rsidTr="00E45AF6">
        <w:trPr>
          <w:trHeight w:val="568"/>
        </w:trPr>
        <w:tc>
          <w:tcPr>
            <w:tcW w:w="921" w:type="dxa"/>
            <w:tcBorders>
              <w:top w:val="double" w:sz="4" w:space="0" w:color="auto"/>
              <w:bottom w:val="double" w:sz="4" w:space="0" w:color="auto"/>
            </w:tcBorders>
            <w:vAlign w:val="center"/>
          </w:tcPr>
          <w:p w14:paraId="4D12C4AC" w14:textId="77777777" w:rsidR="00E45AF6" w:rsidRPr="006669A8" w:rsidRDefault="00E45AF6" w:rsidP="00E45AF6">
            <w:pPr>
              <w:tabs>
                <w:tab w:val="left" w:pos="639"/>
              </w:tabs>
              <w:spacing w:after="0" w:line="240" w:lineRule="auto"/>
              <w:ind w:left="-70" w:right="-70"/>
              <w:jc w:val="center"/>
              <w:rPr>
                <w:rFonts w:ascii="Arial" w:eastAsia="Times New Roman" w:hAnsi="Arial" w:cs="Arial"/>
                <w:b/>
                <w:snapToGrid w:val="0"/>
                <w:sz w:val="20"/>
                <w:szCs w:val="20"/>
                <w:lang w:eastAsia="pt-BR"/>
              </w:rPr>
            </w:pPr>
            <w:r w:rsidRPr="006669A8">
              <w:rPr>
                <w:rFonts w:ascii="Arial" w:eastAsia="Times New Roman" w:hAnsi="Arial" w:cs="Arial"/>
                <w:b/>
                <w:snapToGrid w:val="0"/>
                <w:sz w:val="20"/>
                <w:szCs w:val="20"/>
                <w:lang w:eastAsia="pt-BR"/>
              </w:rPr>
              <w:t>Subitens</w:t>
            </w:r>
          </w:p>
        </w:tc>
        <w:tc>
          <w:tcPr>
            <w:tcW w:w="6259" w:type="dxa"/>
            <w:tcBorders>
              <w:top w:val="double" w:sz="4" w:space="0" w:color="auto"/>
              <w:bottom w:val="double" w:sz="4" w:space="0" w:color="auto"/>
            </w:tcBorders>
            <w:vAlign w:val="center"/>
          </w:tcPr>
          <w:p w14:paraId="640FDA9E" w14:textId="77777777" w:rsidR="00E45AF6" w:rsidRPr="006669A8" w:rsidRDefault="00E45AF6" w:rsidP="00E45AF6">
            <w:pPr>
              <w:tabs>
                <w:tab w:val="left" w:pos="708"/>
              </w:tabs>
              <w:spacing w:after="0" w:line="240" w:lineRule="auto"/>
              <w:jc w:val="center"/>
              <w:rPr>
                <w:rFonts w:ascii="Arial" w:eastAsia="Times New Roman" w:hAnsi="Arial" w:cs="Arial"/>
                <w:b/>
                <w:snapToGrid w:val="0"/>
                <w:sz w:val="20"/>
                <w:szCs w:val="20"/>
                <w:lang w:eastAsia="pt-BR"/>
              </w:rPr>
            </w:pPr>
            <w:r w:rsidRPr="006669A8">
              <w:rPr>
                <w:rFonts w:ascii="Arial" w:eastAsia="Times New Roman" w:hAnsi="Arial" w:cs="Arial"/>
                <w:b/>
                <w:snapToGrid w:val="0"/>
                <w:sz w:val="20"/>
                <w:szCs w:val="20"/>
                <w:lang w:eastAsia="pt-BR"/>
              </w:rPr>
              <w:t xml:space="preserve">Descritivo do Produto </w:t>
            </w:r>
          </w:p>
        </w:tc>
        <w:tc>
          <w:tcPr>
            <w:tcW w:w="851" w:type="dxa"/>
            <w:tcBorders>
              <w:top w:val="double" w:sz="4" w:space="0" w:color="auto"/>
              <w:bottom w:val="double" w:sz="4" w:space="0" w:color="auto"/>
            </w:tcBorders>
            <w:vAlign w:val="center"/>
          </w:tcPr>
          <w:p w14:paraId="4F42BAF6" w14:textId="77777777" w:rsidR="00E45AF6" w:rsidRPr="006669A8" w:rsidRDefault="00E45AF6" w:rsidP="00E45AF6">
            <w:pPr>
              <w:tabs>
                <w:tab w:val="left" w:pos="708"/>
              </w:tabs>
              <w:spacing w:after="0" w:line="240" w:lineRule="auto"/>
              <w:ind w:left="-21" w:right="-146" w:hanging="21"/>
              <w:jc w:val="center"/>
              <w:rPr>
                <w:rFonts w:ascii="Arial" w:eastAsia="Times New Roman" w:hAnsi="Arial" w:cs="Arial"/>
                <w:b/>
                <w:snapToGrid w:val="0"/>
                <w:sz w:val="20"/>
                <w:szCs w:val="20"/>
                <w:lang w:eastAsia="pt-BR"/>
              </w:rPr>
            </w:pPr>
            <w:r w:rsidRPr="006669A8">
              <w:rPr>
                <w:rFonts w:ascii="Arial" w:eastAsia="Times New Roman" w:hAnsi="Arial" w:cs="Arial"/>
                <w:b/>
                <w:snapToGrid w:val="0"/>
                <w:sz w:val="20"/>
                <w:szCs w:val="20"/>
                <w:lang w:eastAsia="pt-BR"/>
              </w:rPr>
              <w:t>Quant.</w:t>
            </w:r>
          </w:p>
        </w:tc>
        <w:tc>
          <w:tcPr>
            <w:tcW w:w="970" w:type="dxa"/>
            <w:tcBorders>
              <w:top w:val="double" w:sz="4" w:space="0" w:color="auto"/>
              <w:bottom w:val="double" w:sz="4" w:space="0" w:color="auto"/>
            </w:tcBorders>
            <w:vAlign w:val="center"/>
          </w:tcPr>
          <w:p w14:paraId="4E0B47DB" w14:textId="77777777" w:rsidR="00E45AF6" w:rsidRPr="006669A8" w:rsidRDefault="00E45AF6" w:rsidP="00E45AF6">
            <w:pPr>
              <w:tabs>
                <w:tab w:val="left" w:pos="708"/>
              </w:tabs>
              <w:spacing w:after="0" w:line="240" w:lineRule="auto"/>
              <w:ind w:left="-70" w:right="-70"/>
              <w:jc w:val="center"/>
              <w:rPr>
                <w:rFonts w:ascii="Arial" w:eastAsia="Times New Roman" w:hAnsi="Arial" w:cs="Arial"/>
                <w:b/>
                <w:snapToGrid w:val="0"/>
                <w:sz w:val="20"/>
                <w:szCs w:val="20"/>
                <w:lang w:eastAsia="pt-BR"/>
              </w:rPr>
            </w:pPr>
            <w:r w:rsidRPr="006669A8">
              <w:rPr>
                <w:rFonts w:ascii="Arial" w:eastAsia="Times New Roman" w:hAnsi="Arial" w:cs="Arial"/>
                <w:b/>
                <w:snapToGrid w:val="0"/>
                <w:sz w:val="20"/>
                <w:szCs w:val="20"/>
                <w:lang w:eastAsia="pt-BR"/>
              </w:rPr>
              <w:t>Unid.</w:t>
            </w:r>
          </w:p>
        </w:tc>
      </w:tr>
      <w:tr w:rsidR="00E45AF6" w:rsidRPr="006669A8" w14:paraId="137BBBA5" w14:textId="77777777" w:rsidTr="006669A8">
        <w:trPr>
          <w:trHeight w:val="2165"/>
        </w:trPr>
        <w:tc>
          <w:tcPr>
            <w:tcW w:w="921" w:type="dxa"/>
            <w:tcBorders>
              <w:top w:val="double" w:sz="4" w:space="0" w:color="auto"/>
              <w:bottom w:val="single" w:sz="4" w:space="0" w:color="auto"/>
            </w:tcBorders>
            <w:vAlign w:val="center"/>
          </w:tcPr>
          <w:p w14:paraId="5854B674" w14:textId="77777777" w:rsidR="00E45AF6" w:rsidRPr="006669A8" w:rsidRDefault="00E45AF6" w:rsidP="00E45AF6">
            <w:pPr>
              <w:tabs>
                <w:tab w:val="left" w:pos="639"/>
              </w:tabs>
              <w:spacing w:after="0" w:line="240" w:lineRule="auto"/>
              <w:ind w:left="-70" w:right="-70"/>
              <w:jc w:val="center"/>
              <w:rPr>
                <w:rFonts w:ascii="Arial" w:eastAsia="Times New Roman" w:hAnsi="Arial" w:cs="Arial"/>
                <w:b/>
                <w:snapToGrid w:val="0"/>
                <w:sz w:val="20"/>
                <w:szCs w:val="20"/>
                <w:lang w:eastAsia="pt-BR"/>
              </w:rPr>
            </w:pPr>
            <w:r w:rsidRPr="006669A8">
              <w:rPr>
                <w:rFonts w:ascii="Arial" w:eastAsia="Times New Roman" w:hAnsi="Arial" w:cs="Arial"/>
                <w:b/>
                <w:snapToGrid w:val="0"/>
                <w:sz w:val="20"/>
                <w:szCs w:val="20"/>
                <w:lang w:eastAsia="pt-BR"/>
              </w:rPr>
              <w:t>1.1</w:t>
            </w:r>
          </w:p>
        </w:tc>
        <w:tc>
          <w:tcPr>
            <w:tcW w:w="6259" w:type="dxa"/>
            <w:tcBorders>
              <w:top w:val="double" w:sz="4" w:space="0" w:color="auto"/>
              <w:bottom w:val="single" w:sz="4" w:space="0" w:color="auto"/>
            </w:tcBorders>
            <w:vAlign w:val="center"/>
          </w:tcPr>
          <w:p w14:paraId="44E86DFC" w14:textId="77777777" w:rsidR="00E45AF6" w:rsidRPr="006669A8" w:rsidRDefault="00E45AF6" w:rsidP="00E45AF6">
            <w:pPr>
              <w:tabs>
                <w:tab w:val="left" w:pos="0"/>
                <w:tab w:val="left" w:pos="140"/>
              </w:tabs>
              <w:spacing w:after="0" w:line="240" w:lineRule="auto"/>
              <w:jc w:val="both"/>
              <w:rPr>
                <w:rFonts w:ascii="Arial" w:eastAsia="Calibri" w:hAnsi="Arial" w:cs="Arial"/>
                <w:b/>
                <w:bCs/>
                <w:snapToGrid w:val="0"/>
                <w:sz w:val="20"/>
                <w:szCs w:val="20"/>
                <w:lang w:eastAsia="pt-BR"/>
              </w:rPr>
            </w:pPr>
            <w:r w:rsidRPr="006669A8">
              <w:rPr>
                <w:rFonts w:ascii="Arial" w:eastAsia="Calibri" w:hAnsi="Arial" w:cs="Arial"/>
                <w:b/>
                <w:bCs/>
                <w:snapToGrid w:val="0"/>
                <w:sz w:val="20"/>
                <w:szCs w:val="20"/>
                <w:lang w:eastAsia="pt-BR"/>
              </w:rPr>
              <w:t xml:space="preserve">CHÁ – </w:t>
            </w:r>
            <w:r w:rsidRPr="006669A8">
              <w:rPr>
                <w:rFonts w:ascii="Arial" w:eastAsia="Calibri" w:hAnsi="Arial" w:cs="Arial"/>
                <w:bCs/>
                <w:snapToGrid w:val="0"/>
                <w:sz w:val="20"/>
                <w:szCs w:val="20"/>
                <w:lang w:eastAsia="pt-BR"/>
              </w:rPr>
              <w:t xml:space="preserve">de erva doce, composto de sementes de erva doce, isento de sujidades, fragmentos de insetos e outros materiais estranhos, embalagem primária sachê individual, embalagem secundária caixa de papel cartão, com validade mínima de 14 meses na data de entrega, e suas condições deverão estar de acordo com RDC 12/01, RDC 259/02, RDC 267/05, RDC 277/05, RDC 14/14 e alterações posteriores, produto sujeito a verificação no ato da entrega aos procedimentos administrativos determinados pela ANVISA, </w:t>
            </w:r>
            <w:r w:rsidRPr="006669A8">
              <w:rPr>
                <w:rFonts w:ascii="Arial" w:eastAsia="Calibri" w:hAnsi="Arial" w:cs="Arial"/>
                <w:b/>
                <w:bCs/>
                <w:snapToGrid w:val="0"/>
                <w:sz w:val="20"/>
                <w:szCs w:val="20"/>
                <w:lang w:eastAsia="pt-BR"/>
              </w:rPr>
              <w:t>acondicionado</w:t>
            </w:r>
            <w:r w:rsidRPr="006669A8">
              <w:rPr>
                <w:rFonts w:ascii="Arial" w:eastAsia="Calibri" w:hAnsi="Arial" w:cs="Arial"/>
                <w:bCs/>
                <w:snapToGrid w:val="0"/>
                <w:sz w:val="20"/>
                <w:szCs w:val="20"/>
                <w:lang w:eastAsia="pt-BR"/>
              </w:rPr>
              <w:t xml:space="preserve"> </w:t>
            </w:r>
            <w:r w:rsidRPr="006669A8">
              <w:rPr>
                <w:rFonts w:ascii="Arial" w:eastAsia="Calibri" w:hAnsi="Arial" w:cs="Arial"/>
                <w:b/>
                <w:bCs/>
                <w:snapToGrid w:val="0"/>
                <w:sz w:val="20"/>
                <w:szCs w:val="20"/>
                <w:lang w:eastAsia="pt-BR"/>
              </w:rPr>
              <w:t xml:space="preserve">em caixa com 15 unidades de 30 gramas cada. </w:t>
            </w:r>
          </w:p>
        </w:tc>
        <w:tc>
          <w:tcPr>
            <w:tcW w:w="851" w:type="dxa"/>
            <w:tcBorders>
              <w:top w:val="double" w:sz="4" w:space="0" w:color="auto"/>
              <w:bottom w:val="single" w:sz="4" w:space="0" w:color="auto"/>
            </w:tcBorders>
            <w:vAlign w:val="center"/>
          </w:tcPr>
          <w:p w14:paraId="23D04154" w14:textId="77777777" w:rsidR="00E45AF6" w:rsidRPr="006669A8" w:rsidRDefault="00E45AF6" w:rsidP="00E45AF6">
            <w:pPr>
              <w:tabs>
                <w:tab w:val="left" w:pos="838"/>
              </w:tabs>
              <w:spacing w:before="120" w:after="120" w:line="240" w:lineRule="auto"/>
              <w:jc w:val="center"/>
              <w:rPr>
                <w:rFonts w:ascii="Arial" w:eastAsia="Calibri" w:hAnsi="Arial" w:cs="Arial"/>
                <w:b/>
                <w:snapToGrid w:val="0"/>
                <w:sz w:val="20"/>
                <w:szCs w:val="20"/>
                <w:lang w:eastAsia="pt-BR"/>
              </w:rPr>
            </w:pPr>
            <w:r w:rsidRPr="006669A8">
              <w:rPr>
                <w:rFonts w:ascii="Arial" w:eastAsia="Calibri" w:hAnsi="Arial" w:cs="Arial"/>
                <w:b/>
                <w:snapToGrid w:val="0"/>
                <w:sz w:val="20"/>
                <w:szCs w:val="20"/>
                <w:lang w:eastAsia="pt-BR"/>
              </w:rPr>
              <w:t>240</w:t>
            </w:r>
          </w:p>
        </w:tc>
        <w:tc>
          <w:tcPr>
            <w:tcW w:w="970" w:type="dxa"/>
            <w:tcBorders>
              <w:top w:val="double" w:sz="4" w:space="0" w:color="auto"/>
              <w:bottom w:val="single" w:sz="4" w:space="0" w:color="auto"/>
            </w:tcBorders>
            <w:vAlign w:val="center"/>
          </w:tcPr>
          <w:p w14:paraId="0766F2C2" w14:textId="77777777" w:rsidR="00E45AF6" w:rsidRPr="006669A8" w:rsidRDefault="00E45AF6" w:rsidP="00E45AF6">
            <w:pPr>
              <w:keepNext/>
              <w:spacing w:before="120" w:after="120" w:line="240" w:lineRule="auto"/>
              <w:jc w:val="center"/>
              <w:outlineLvl w:val="4"/>
              <w:rPr>
                <w:rFonts w:ascii="Arial" w:eastAsia="Calibri" w:hAnsi="Arial" w:cs="Arial"/>
                <w:b/>
                <w:sz w:val="20"/>
                <w:szCs w:val="20"/>
                <w:lang w:eastAsia="pt-BR"/>
              </w:rPr>
            </w:pPr>
            <w:r w:rsidRPr="006669A8">
              <w:rPr>
                <w:rFonts w:ascii="Arial" w:eastAsia="Calibri" w:hAnsi="Arial" w:cs="Arial"/>
                <w:b/>
                <w:snapToGrid w:val="0"/>
                <w:sz w:val="20"/>
                <w:szCs w:val="20"/>
                <w:lang w:eastAsia="pt-BR"/>
              </w:rPr>
              <w:t>Caixa</w:t>
            </w:r>
          </w:p>
        </w:tc>
      </w:tr>
      <w:tr w:rsidR="00E45AF6" w:rsidRPr="006669A8" w14:paraId="663DCF4C" w14:textId="77777777" w:rsidTr="006669A8">
        <w:trPr>
          <w:trHeight w:val="2399"/>
        </w:trPr>
        <w:tc>
          <w:tcPr>
            <w:tcW w:w="921" w:type="dxa"/>
            <w:tcBorders>
              <w:top w:val="single" w:sz="4" w:space="0" w:color="auto"/>
              <w:bottom w:val="single" w:sz="4" w:space="0" w:color="auto"/>
            </w:tcBorders>
            <w:vAlign w:val="center"/>
          </w:tcPr>
          <w:p w14:paraId="0CDA6124" w14:textId="77777777" w:rsidR="00E45AF6" w:rsidRPr="006669A8" w:rsidRDefault="00E45AF6" w:rsidP="00E45AF6">
            <w:pPr>
              <w:tabs>
                <w:tab w:val="left" w:pos="708"/>
              </w:tabs>
              <w:spacing w:after="0" w:line="240" w:lineRule="auto"/>
              <w:jc w:val="center"/>
              <w:rPr>
                <w:rFonts w:ascii="Arial" w:eastAsia="Calibri" w:hAnsi="Arial" w:cs="Arial"/>
                <w:b/>
                <w:bCs/>
                <w:snapToGrid w:val="0"/>
                <w:sz w:val="20"/>
                <w:szCs w:val="20"/>
                <w:lang w:eastAsia="pt-BR"/>
              </w:rPr>
            </w:pPr>
            <w:r w:rsidRPr="006669A8">
              <w:rPr>
                <w:rFonts w:ascii="Arial" w:eastAsia="Calibri" w:hAnsi="Arial" w:cs="Arial"/>
                <w:b/>
                <w:bCs/>
                <w:snapToGrid w:val="0"/>
                <w:sz w:val="20"/>
                <w:szCs w:val="20"/>
                <w:lang w:eastAsia="pt-BR"/>
              </w:rPr>
              <w:t>1.2</w:t>
            </w:r>
          </w:p>
        </w:tc>
        <w:tc>
          <w:tcPr>
            <w:tcW w:w="6259" w:type="dxa"/>
            <w:tcBorders>
              <w:top w:val="single" w:sz="4" w:space="0" w:color="auto"/>
              <w:bottom w:val="single" w:sz="4" w:space="0" w:color="auto"/>
            </w:tcBorders>
            <w:vAlign w:val="center"/>
          </w:tcPr>
          <w:p w14:paraId="30CD5E66" w14:textId="77777777" w:rsidR="00E45AF6" w:rsidRPr="006669A8" w:rsidRDefault="00E45AF6" w:rsidP="00E45AF6">
            <w:pPr>
              <w:tabs>
                <w:tab w:val="left" w:pos="0"/>
                <w:tab w:val="left" w:pos="140"/>
              </w:tabs>
              <w:spacing w:after="0" w:line="240" w:lineRule="auto"/>
              <w:jc w:val="both"/>
              <w:rPr>
                <w:rFonts w:ascii="Arial" w:eastAsia="Calibri" w:hAnsi="Arial" w:cs="Arial"/>
                <w:b/>
                <w:bCs/>
                <w:snapToGrid w:val="0"/>
                <w:sz w:val="20"/>
                <w:szCs w:val="20"/>
                <w:lang w:eastAsia="pt-BR"/>
              </w:rPr>
            </w:pPr>
            <w:r w:rsidRPr="006669A8">
              <w:rPr>
                <w:rFonts w:ascii="Arial" w:eastAsia="Calibri" w:hAnsi="Arial" w:cs="Arial"/>
                <w:b/>
                <w:bCs/>
                <w:snapToGrid w:val="0"/>
                <w:sz w:val="20"/>
                <w:szCs w:val="20"/>
                <w:lang w:eastAsia="pt-BR"/>
              </w:rPr>
              <w:t xml:space="preserve">CHÁ – </w:t>
            </w:r>
            <w:r w:rsidRPr="006669A8">
              <w:rPr>
                <w:rFonts w:ascii="Arial" w:eastAsia="Calibri" w:hAnsi="Arial" w:cs="Arial"/>
                <w:bCs/>
                <w:snapToGrid w:val="0"/>
                <w:sz w:val="20"/>
                <w:szCs w:val="20"/>
                <w:lang w:eastAsia="pt-BR"/>
              </w:rPr>
              <w:t xml:space="preserve">de erva cidreira, composto de folhas e ramos de erva cidreira (melissa </w:t>
            </w:r>
            <w:proofErr w:type="spellStart"/>
            <w:r w:rsidRPr="006669A8">
              <w:rPr>
                <w:rFonts w:ascii="Arial" w:eastAsia="Calibri" w:hAnsi="Arial" w:cs="Arial"/>
                <w:bCs/>
                <w:snapToGrid w:val="0"/>
                <w:sz w:val="20"/>
                <w:szCs w:val="20"/>
                <w:lang w:eastAsia="pt-BR"/>
              </w:rPr>
              <w:t>officinalis</w:t>
            </w:r>
            <w:proofErr w:type="spellEnd"/>
            <w:r w:rsidRPr="006669A8">
              <w:rPr>
                <w:rFonts w:ascii="Arial" w:eastAsia="Calibri" w:hAnsi="Arial" w:cs="Arial"/>
                <w:bCs/>
                <w:snapToGrid w:val="0"/>
                <w:sz w:val="20"/>
                <w:szCs w:val="20"/>
                <w:lang w:eastAsia="pt-BR"/>
              </w:rPr>
              <w:t>), isento de sujidades, fragmentos de insetos e outros materiais estranhos, embalagem primária sachê individual, embalagem secundária caixa de papel cartão, com validade mínima de 14 meses na data de entrega, e suas condições deverão estar de acordo com RDC 12/01, RDC 259/02, RDC 267/05, RDC 277/05, RDC 14/14 e alterações posteriores, produto sujeito a verificação no ato da entrega aos procedimentos administrativos determinados pela ANVISA,</w:t>
            </w:r>
            <w:r w:rsidRPr="006669A8">
              <w:rPr>
                <w:rFonts w:ascii="Arial" w:eastAsia="Calibri" w:hAnsi="Arial" w:cs="Arial"/>
                <w:b/>
                <w:bCs/>
                <w:snapToGrid w:val="0"/>
                <w:sz w:val="20"/>
                <w:szCs w:val="20"/>
                <w:lang w:eastAsia="pt-BR"/>
              </w:rPr>
              <w:t xml:space="preserve"> acondicionado</w:t>
            </w:r>
            <w:r w:rsidRPr="006669A8">
              <w:rPr>
                <w:rFonts w:ascii="Arial" w:eastAsia="Calibri" w:hAnsi="Arial" w:cs="Arial"/>
                <w:bCs/>
                <w:snapToGrid w:val="0"/>
                <w:sz w:val="20"/>
                <w:szCs w:val="20"/>
                <w:lang w:eastAsia="pt-BR"/>
              </w:rPr>
              <w:t xml:space="preserve"> </w:t>
            </w:r>
            <w:r w:rsidRPr="006669A8">
              <w:rPr>
                <w:rFonts w:ascii="Arial" w:eastAsia="Calibri" w:hAnsi="Arial" w:cs="Arial"/>
                <w:b/>
                <w:bCs/>
                <w:snapToGrid w:val="0"/>
                <w:sz w:val="20"/>
                <w:szCs w:val="20"/>
                <w:lang w:eastAsia="pt-BR"/>
              </w:rPr>
              <w:t xml:space="preserve">em caixa com 15 unidades de 15 gramas cada. </w:t>
            </w:r>
          </w:p>
        </w:tc>
        <w:tc>
          <w:tcPr>
            <w:tcW w:w="851" w:type="dxa"/>
            <w:tcBorders>
              <w:top w:val="single" w:sz="4" w:space="0" w:color="auto"/>
              <w:bottom w:val="single" w:sz="4" w:space="0" w:color="auto"/>
            </w:tcBorders>
            <w:vAlign w:val="center"/>
          </w:tcPr>
          <w:p w14:paraId="51AB2AFF" w14:textId="77777777" w:rsidR="00E45AF6" w:rsidRPr="006669A8" w:rsidRDefault="00E45AF6" w:rsidP="00E45AF6">
            <w:pPr>
              <w:tabs>
                <w:tab w:val="left" w:pos="838"/>
              </w:tabs>
              <w:spacing w:before="120" w:after="120" w:line="240" w:lineRule="auto"/>
              <w:jc w:val="center"/>
              <w:rPr>
                <w:rFonts w:ascii="Arial" w:eastAsia="Calibri" w:hAnsi="Arial" w:cs="Arial"/>
                <w:b/>
                <w:snapToGrid w:val="0"/>
                <w:sz w:val="20"/>
                <w:szCs w:val="20"/>
                <w:lang w:eastAsia="pt-BR"/>
              </w:rPr>
            </w:pPr>
            <w:r w:rsidRPr="006669A8">
              <w:rPr>
                <w:rFonts w:ascii="Arial" w:eastAsia="Calibri" w:hAnsi="Arial" w:cs="Arial"/>
                <w:b/>
                <w:snapToGrid w:val="0"/>
                <w:sz w:val="20"/>
                <w:szCs w:val="20"/>
                <w:lang w:eastAsia="pt-BR"/>
              </w:rPr>
              <w:t>180</w:t>
            </w:r>
          </w:p>
        </w:tc>
        <w:tc>
          <w:tcPr>
            <w:tcW w:w="970" w:type="dxa"/>
            <w:tcBorders>
              <w:top w:val="single" w:sz="4" w:space="0" w:color="auto"/>
              <w:bottom w:val="single" w:sz="4" w:space="0" w:color="auto"/>
            </w:tcBorders>
            <w:vAlign w:val="center"/>
          </w:tcPr>
          <w:p w14:paraId="2E9D5E77" w14:textId="77777777" w:rsidR="00E45AF6" w:rsidRPr="006669A8" w:rsidRDefault="00E45AF6" w:rsidP="00E45AF6">
            <w:pPr>
              <w:keepNext/>
              <w:spacing w:before="120" w:after="120" w:line="240" w:lineRule="auto"/>
              <w:jc w:val="center"/>
              <w:outlineLvl w:val="4"/>
              <w:rPr>
                <w:rFonts w:ascii="Arial" w:eastAsia="Calibri" w:hAnsi="Arial" w:cs="Arial"/>
                <w:sz w:val="20"/>
                <w:szCs w:val="20"/>
                <w:lang w:eastAsia="pt-BR"/>
              </w:rPr>
            </w:pPr>
            <w:r w:rsidRPr="006669A8">
              <w:rPr>
                <w:rFonts w:ascii="Arial" w:eastAsia="Calibri" w:hAnsi="Arial" w:cs="Arial"/>
                <w:b/>
                <w:snapToGrid w:val="0"/>
                <w:sz w:val="20"/>
                <w:szCs w:val="20"/>
                <w:lang w:eastAsia="pt-BR"/>
              </w:rPr>
              <w:t>Caixa</w:t>
            </w:r>
          </w:p>
        </w:tc>
      </w:tr>
      <w:tr w:rsidR="00E45AF6" w:rsidRPr="006669A8" w14:paraId="0A8D4EE0" w14:textId="77777777" w:rsidTr="006669A8">
        <w:trPr>
          <w:trHeight w:val="2406"/>
        </w:trPr>
        <w:tc>
          <w:tcPr>
            <w:tcW w:w="921" w:type="dxa"/>
            <w:tcBorders>
              <w:top w:val="single" w:sz="4" w:space="0" w:color="auto"/>
              <w:bottom w:val="single" w:sz="4" w:space="0" w:color="auto"/>
            </w:tcBorders>
            <w:vAlign w:val="center"/>
          </w:tcPr>
          <w:p w14:paraId="6C468F2B" w14:textId="77777777" w:rsidR="00E45AF6" w:rsidRPr="006669A8" w:rsidRDefault="00E45AF6" w:rsidP="00E45AF6">
            <w:pPr>
              <w:tabs>
                <w:tab w:val="left" w:pos="708"/>
              </w:tabs>
              <w:spacing w:after="0" w:line="240" w:lineRule="auto"/>
              <w:jc w:val="center"/>
              <w:rPr>
                <w:rFonts w:ascii="Arial" w:eastAsia="Calibri" w:hAnsi="Arial" w:cs="Arial"/>
                <w:b/>
                <w:bCs/>
                <w:snapToGrid w:val="0"/>
                <w:sz w:val="20"/>
                <w:szCs w:val="20"/>
                <w:lang w:eastAsia="pt-BR"/>
              </w:rPr>
            </w:pPr>
            <w:r w:rsidRPr="006669A8">
              <w:rPr>
                <w:rFonts w:ascii="Arial" w:eastAsia="Calibri" w:hAnsi="Arial" w:cs="Arial"/>
                <w:b/>
                <w:bCs/>
                <w:snapToGrid w:val="0"/>
                <w:sz w:val="20"/>
                <w:szCs w:val="20"/>
                <w:lang w:eastAsia="pt-BR"/>
              </w:rPr>
              <w:t>1.3</w:t>
            </w:r>
          </w:p>
        </w:tc>
        <w:tc>
          <w:tcPr>
            <w:tcW w:w="6259" w:type="dxa"/>
            <w:tcBorders>
              <w:top w:val="single" w:sz="4" w:space="0" w:color="auto"/>
              <w:left w:val="single" w:sz="4" w:space="0" w:color="auto"/>
              <w:bottom w:val="single" w:sz="4" w:space="0" w:color="auto"/>
              <w:right w:val="single" w:sz="4" w:space="0" w:color="auto"/>
            </w:tcBorders>
            <w:vAlign w:val="center"/>
          </w:tcPr>
          <w:p w14:paraId="69EF486C" w14:textId="77777777" w:rsidR="00E45AF6" w:rsidRPr="006669A8" w:rsidRDefault="00E45AF6" w:rsidP="00E45AF6">
            <w:pPr>
              <w:tabs>
                <w:tab w:val="left" w:pos="0"/>
                <w:tab w:val="left" w:pos="140"/>
              </w:tabs>
              <w:spacing w:after="0" w:line="240" w:lineRule="auto"/>
              <w:jc w:val="both"/>
              <w:rPr>
                <w:rFonts w:ascii="Arial" w:eastAsia="Calibri" w:hAnsi="Arial" w:cs="Arial"/>
                <w:b/>
                <w:bCs/>
                <w:snapToGrid w:val="0"/>
                <w:sz w:val="20"/>
                <w:szCs w:val="20"/>
                <w:lang w:eastAsia="pt-BR"/>
              </w:rPr>
            </w:pPr>
            <w:r w:rsidRPr="006669A8">
              <w:rPr>
                <w:rFonts w:ascii="Arial" w:eastAsia="Calibri" w:hAnsi="Arial" w:cs="Arial"/>
                <w:b/>
                <w:bCs/>
                <w:snapToGrid w:val="0"/>
                <w:sz w:val="20"/>
                <w:szCs w:val="20"/>
                <w:lang w:eastAsia="pt-BR"/>
              </w:rPr>
              <w:t xml:space="preserve">CHÁ – </w:t>
            </w:r>
            <w:r w:rsidRPr="006669A8">
              <w:rPr>
                <w:rFonts w:ascii="Arial" w:eastAsia="Calibri" w:hAnsi="Arial" w:cs="Arial"/>
                <w:bCs/>
                <w:snapToGrid w:val="0"/>
                <w:sz w:val="20"/>
                <w:szCs w:val="20"/>
                <w:lang w:eastAsia="pt-BR"/>
              </w:rPr>
              <w:t>de hortelã, composto de folhas e ramos de hortelã (</w:t>
            </w:r>
            <w:proofErr w:type="spellStart"/>
            <w:r w:rsidRPr="006669A8">
              <w:rPr>
                <w:rFonts w:ascii="Arial" w:eastAsia="Calibri" w:hAnsi="Arial" w:cs="Arial"/>
                <w:bCs/>
                <w:snapToGrid w:val="0"/>
                <w:sz w:val="20"/>
                <w:szCs w:val="20"/>
                <w:lang w:eastAsia="pt-BR"/>
              </w:rPr>
              <w:t>mentha</w:t>
            </w:r>
            <w:proofErr w:type="spellEnd"/>
            <w:r w:rsidRPr="006669A8">
              <w:rPr>
                <w:rFonts w:ascii="Arial" w:eastAsia="Calibri" w:hAnsi="Arial" w:cs="Arial"/>
                <w:bCs/>
                <w:snapToGrid w:val="0"/>
                <w:sz w:val="20"/>
                <w:szCs w:val="20"/>
                <w:lang w:eastAsia="pt-BR"/>
              </w:rPr>
              <w:t xml:space="preserve"> </w:t>
            </w:r>
            <w:proofErr w:type="spellStart"/>
            <w:r w:rsidRPr="006669A8">
              <w:rPr>
                <w:rFonts w:ascii="Arial" w:eastAsia="Calibri" w:hAnsi="Arial" w:cs="Arial"/>
                <w:bCs/>
                <w:snapToGrid w:val="0"/>
                <w:sz w:val="20"/>
                <w:szCs w:val="20"/>
                <w:lang w:eastAsia="pt-BR"/>
              </w:rPr>
              <w:t>piperita</w:t>
            </w:r>
            <w:proofErr w:type="spellEnd"/>
            <w:r w:rsidRPr="006669A8">
              <w:rPr>
                <w:rFonts w:ascii="Arial" w:eastAsia="Calibri" w:hAnsi="Arial" w:cs="Arial"/>
                <w:bCs/>
                <w:snapToGrid w:val="0"/>
                <w:sz w:val="20"/>
                <w:szCs w:val="20"/>
                <w:lang w:eastAsia="pt-BR"/>
              </w:rPr>
              <w:t>), isento de sujidades, fragmentos de insetos e outros materiais estranhos, embalagem primária sachê individual, embalagem secundária caixa de papel cartão, com validade mínima de 14 meses na data de entrega, e suas condições deverão estar de acordo com RDC 12/01, RDC 259/02, RDC 267/05, RDC 277/05, RDC 14/14 e alterações posteriores, produto sujeito a verificação no ato da entrega aos procedimentos administrativos determinados pela ANVISA,</w:t>
            </w:r>
            <w:r w:rsidRPr="006669A8">
              <w:rPr>
                <w:rFonts w:ascii="Arial" w:eastAsia="Calibri" w:hAnsi="Arial" w:cs="Arial"/>
                <w:b/>
                <w:bCs/>
                <w:snapToGrid w:val="0"/>
                <w:sz w:val="20"/>
                <w:szCs w:val="20"/>
                <w:lang w:eastAsia="pt-BR"/>
              </w:rPr>
              <w:t xml:space="preserve"> acondicionado</w:t>
            </w:r>
            <w:r w:rsidRPr="006669A8">
              <w:rPr>
                <w:rFonts w:ascii="Arial" w:eastAsia="Calibri" w:hAnsi="Arial" w:cs="Arial"/>
                <w:bCs/>
                <w:snapToGrid w:val="0"/>
                <w:sz w:val="20"/>
                <w:szCs w:val="20"/>
                <w:lang w:eastAsia="pt-BR"/>
              </w:rPr>
              <w:t xml:space="preserve"> </w:t>
            </w:r>
            <w:r w:rsidRPr="006669A8">
              <w:rPr>
                <w:rFonts w:ascii="Arial" w:eastAsia="Calibri" w:hAnsi="Arial" w:cs="Arial"/>
                <w:b/>
                <w:bCs/>
                <w:snapToGrid w:val="0"/>
                <w:sz w:val="20"/>
                <w:szCs w:val="20"/>
                <w:lang w:eastAsia="pt-BR"/>
              </w:rPr>
              <w:t xml:space="preserve">em caixa com 15 unidades de 15 gramas cada. </w:t>
            </w:r>
          </w:p>
        </w:tc>
        <w:tc>
          <w:tcPr>
            <w:tcW w:w="851" w:type="dxa"/>
            <w:tcBorders>
              <w:top w:val="single" w:sz="4" w:space="0" w:color="auto"/>
              <w:left w:val="single" w:sz="4" w:space="0" w:color="auto"/>
              <w:bottom w:val="single" w:sz="4" w:space="0" w:color="auto"/>
              <w:right w:val="single" w:sz="4" w:space="0" w:color="auto"/>
            </w:tcBorders>
            <w:vAlign w:val="center"/>
          </w:tcPr>
          <w:p w14:paraId="1BBA5557" w14:textId="77777777" w:rsidR="00E45AF6" w:rsidRPr="006669A8" w:rsidRDefault="00E45AF6" w:rsidP="00E45AF6">
            <w:pPr>
              <w:tabs>
                <w:tab w:val="left" w:pos="838"/>
              </w:tabs>
              <w:spacing w:before="120" w:after="120" w:line="240" w:lineRule="auto"/>
              <w:jc w:val="center"/>
              <w:rPr>
                <w:rFonts w:ascii="Arial" w:eastAsia="Calibri" w:hAnsi="Arial" w:cs="Arial"/>
                <w:b/>
                <w:snapToGrid w:val="0"/>
                <w:sz w:val="20"/>
                <w:szCs w:val="20"/>
                <w:lang w:eastAsia="pt-BR"/>
              </w:rPr>
            </w:pPr>
            <w:r w:rsidRPr="006669A8">
              <w:rPr>
                <w:rFonts w:ascii="Arial" w:eastAsia="Calibri" w:hAnsi="Arial" w:cs="Arial"/>
                <w:b/>
                <w:snapToGrid w:val="0"/>
                <w:sz w:val="20"/>
                <w:szCs w:val="20"/>
                <w:lang w:eastAsia="pt-BR"/>
              </w:rPr>
              <w:t>240</w:t>
            </w:r>
          </w:p>
        </w:tc>
        <w:tc>
          <w:tcPr>
            <w:tcW w:w="970" w:type="dxa"/>
            <w:tcBorders>
              <w:top w:val="single" w:sz="4" w:space="0" w:color="auto"/>
              <w:left w:val="single" w:sz="4" w:space="0" w:color="auto"/>
              <w:bottom w:val="single" w:sz="4" w:space="0" w:color="auto"/>
              <w:right w:val="double" w:sz="4" w:space="0" w:color="auto"/>
            </w:tcBorders>
            <w:vAlign w:val="center"/>
          </w:tcPr>
          <w:p w14:paraId="5668B8FB" w14:textId="77777777" w:rsidR="00E45AF6" w:rsidRPr="006669A8" w:rsidRDefault="00E45AF6" w:rsidP="00E45AF6">
            <w:pPr>
              <w:keepNext/>
              <w:spacing w:before="120" w:after="120" w:line="240" w:lineRule="auto"/>
              <w:jc w:val="center"/>
              <w:outlineLvl w:val="4"/>
              <w:rPr>
                <w:rFonts w:ascii="Arial" w:eastAsia="Calibri" w:hAnsi="Arial" w:cs="Arial"/>
                <w:sz w:val="20"/>
                <w:szCs w:val="20"/>
                <w:lang w:eastAsia="pt-BR"/>
              </w:rPr>
            </w:pPr>
            <w:r w:rsidRPr="006669A8">
              <w:rPr>
                <w:rFonts w:ascii="Arial" w:eastAsia="Calibri" w:hAnsi="Arial" w:cs="Arial"/>
                <w:b/>
                <w:snapToGrid w:val="0"/>
                <w:sz w:val="20"/>
                <w:szCs w:val="20"/>
                <w:lang w:eastAsia="pt-BR"/>
              </w:rPr>
              <w:t>Caixa</w:t>
            </w:r>
          </w:p>
        </w:tc>
      </w:tr>
      <w:tr w:rsidR="003318D5" w:rsidRPr="006669A8" w14:paraId="137DFFC0" w14:textId="77777777" w:rsidTr="006669A8">
        <w:trPr>
          <w:trHeight w:val="2398"/>
        </w:trPr>
        <w:tc>
          <w:tcPr>
            <w:tcW w:w="921" w:type="dxa"/>
            <w:tcBorders>
              <w:top w:val="single" w:sz="4" w:space="0" w:color="auto"/>
              <w:bottom w:val="single" w:sz="4" w:space="0" w:color="auto"/>
            </w:tcBorders>
            <w:vAlign w:val="center"/>
          </w:tcPr>
          <w:p w14:paraId="6A17AB1C" w14:textId="77777777" w:rsidR="003318D5" w:rsidRPr="006669A8" w:rsidRDefault="003318D5" w:rsidP="003318D5">
            <w:pPr>
              <w:tabs>
                <w:tab w:val="left" w:pos="708"/>
              </w:tabs>
              <w:spacing w:after="0" w:line="240" w:lineRule="auto"/>
              <w:jc w:val="center"/>
              <w:rPr>
                <w:rFonts w:ascii="Arial" w:eastAsia="Calibri" w:hAnsi="Arial" w:cs="Arial"/>
                <w:b/>
                <w:bCs/>
                <w:snapToGrid w:val="0"/>
                <w:sz w:val="20"/>
                <w:szCs w:val="20"/>
                <w:lang w:eastAsia="pt-BR"/>
              </w:rPr>
            </w:pPr>
            <w:r w:rsidRPr="006669A8">
              <w:rPr>
                <w:rFonts w:ascii="Arial" w:eastAsia="Calibri" w:hAnsi="Arial" w:cs="Arial"/>
                <w:b/>
                <w:bCs/>
                <w:snapToGrid w:val="0"/>
                <w:sz w:val="20"/>
                <w:szCs w:val="20"/>
                <w:lang w:eastAsia="pt-BR"/>
              </w:rPr>
              <w:t>1.4</w:t>
            </w:r>
          </w:p>
        </w:tc>
        <w:tc>
          <w:tcPr>
            <w:tcW w:w="6259" w:type="dxa"/>
            <w:tcBorders>
              <w:top w:val="single" w:sz="4" w:space="0" w:color="auto"/>
              <w:bottom w:val="double" w:sz="4" w:space="0" w:color="auto"/>
            </w:tcBorders>
            <w:vAlign w:val="center"/>
          </w:tcPr>
          <w:p w14:paraId="290C32CE" w14:textId="77777777" w:rsidR="003318D5" w:rsidRPr="006669A8" w:rsidRDefault="003318D5" w:rsidP="003318D5">
            <w:pPr>
              <w:tabs>
                <w:tab w:val="left" w:pos="0"/>
                <w:tab w:val="left" w:pos="140"/>
              </w:tabs>
              <w:spacing w:after="0" w:line="240" w:lineRule="auto"/>
              <w:jc w:val="both"/>
              <w:rPr>
                <w:rFonts w:ascii="Arial" w:eastAsia="Calibri" w:hAnsi="Arial" w:cs="Arial"/>
                <w:b/>
                <w:bCs/>
                <w:snapToGrid w:val="0"/>
                <w:sz w:val="20"/>
                <w:szCs w:val="20"/>
                <w:lang w:eastAsia="pt-BR"/>
              </w:rPr>
            </w:pPr>
            <w:r w:rsidRPr="006669A8">
              <w:rPr>
                <w:rFonts w:ascii="Arial" w:eastAsia="Calibri" w:hAnsi="Arial" w:cs="Arial"/>
                <w:b/>
                <w:bCs/>
                <w:snapToGrid w:val="0"/>
                <w:sz w:val="20"/>
                <w:szCs w:val="20"/>
                <w:lang w:eastAsia="pt-BR"/>
              </w:rPr>
              <w:t xml:space="preserve">CHÁ – </w:t>
            </w:r>
            <w:r w:rsidRPr="006669A8">
              <w:rPr>
                <w:rFonts w:ascii="Arial" w:eastAsia="Calibri" w:hAnsi="Arial" w:cs="Arial"/>
                <w:bCs/>
                <w:snapToGrid w:val="0"/>
                <w:sz w:val="20"/>
                <w:szCs w:val="20"/>
                <w:lang w:eastAsia="pt-BR"/>
              </w:rPr>
              <w:t>de erva mate queimado ou tostado, composto de folhas e talos de erva mate (</w:t>
            </w:r>
            <w:proofErr w:type="spellStart"/>
            <w:r w:rsidRPr="006669A8">
              <w:rPr>
                <w:rFonts w:ascii="Arial" w:eastAsia="Calibri" w:hAnsi="Arial" w:cs="Arial"/>
                <w:bCs/>
                <w:snapToGrid w:val="0"/>
                <w:sz w:val="20"/>
                <w:szCs w:val="20"/>
                <w:lang w:eastAsia="pt-BR"/>
              </w:rPr>
              <w:t>ilex</w:t>
            </w:r>
            <w:proofErr w:type="spellEnd"/>
            <w:r w:rsidRPr="006669A8">
              <w:rPr>
                <w:rFonts w:ascii="Arial" w:eastAsia="Calibri" w:hAnsi="Arial" w:cs="Arial"/>
                <w:bCs/>
                <w:snapToGrid w:val="0"/>
                <w:sz w:val="20"/>
                <w:szCs w:val="20"/>
                <w:lang w:eastAsia="pt-BR"/>
              </w:rPr>
              <w:t xml:space="preserve"> </w:t>
            </w:r>
            <w:proofErr w:type="spellStart"/>
            <w:r w:rsidRPr="006669A8">
              <w:rPr>
                <w:rFonts w:ascii="Arial" w:eastAsia="Calibri" w:hAnsi="Arial" w:cs="Arial"/>
                <w:bCs/>
                <w:snapToGrid w:val="0"/>
                <w:sz w:val="20"/>
                <w:szCs w:val="20"/>
                <w:lang w:eastAsia="pt-BR"/>
              </w:rPr>
              <w:t>paraguariensis</w:t>
            </w:r>
            <w:proofErr w:type="spellEnd"/>
            <w:r w:rsidRPr="006669A8">
              <w:rPr>
                <w:rFonts w:ascii="Arial" w:eastAsia="Calibri" w:hAnsi="Arial" w:cs="Arial"/>
                <w:bCs/>
                <w:snapToGrid w:val="0"/>
                <w:sz w:val="20"/>
                <w:szCs w:val="20"/>
                <w:lang w:eastAsia="pt-BR"/>
              </w:rPr>
              <w:t xml:space="preserve">), isento de sujidades, fragmentos de insetos e outros materiais estranhos, embalagem primária sachê individual, embalagem secundária caixa de papel cartão, com validade mínima de 20 meses na data de entrega, e suas condições deverão estar de acordo com RDC 12/01, RDC 259/02, RDC 267/05, RDC 277/05, RDC 14/14 e alterações posteriores, produto sujeito a verificação no ato da entrega aos procedimentos administrativos determinados pela ANVISA, </w:t>
            </w:r>
            <w:r w:rsidRPr="006669A8">
              <w:rPr>
                <w:rFonts w:ascii="Arial" w:eastAsia="Calibri" w:hAnsi="Arial" w:cs="Arial"/>
                <w:b/>
                <w:bCs/>
                <w:snapToGrid w:val="0"/>
                <w:sz w:val="20"/>
                <w:szCs w:val="20"/>
                <w:lang w:eastAsia="pt-BR"/>
              </w:rPr>
              <w:t>acondicionado</w:t>
            </w:r>
            <w:r w:rsidRPr="006669A8">
              <w:rPr>
                <w:rFonts w:ascii="Arial" w:eastAsia="Calibri" w:hAnsi="Arial" w:cs="Arial"/>
                <w:bCs/>
                <w:snapToGrid w:val="0"/>
                <w:sz w:val="20"/>
                <w:szCs w:val="20"/>
                <w:lang w:eastAsia="pt-BR"/>
              </w:rPr>
              <w:t xml:space="preserve"> </w:t>
            </w:r>
            <w:r w:rsidRPr="006669A8">
              <w:rPr>
                <w:rFonts w:ascii="Arial" w:eastAsia="Calibri" w:hAnsi="Arial" w:cs="Arial"/>
                <w:b/>
                <w:bCs/>
                <w:snapToGrid w:val="0"/>
                <w:sz w:val="20"/>
                <w:szCs w:val="20"/>
                <w:lang w:eastAsia="pt-BR"/>
              </w:rPr>
              <w:t xml:space="preserve">em caixa com 25 unidades de 40 gramas cada. </w:t>
            </w:r>
          </w:p>
        </w:tc>
        <w:tc>
          <w:tcPr>
            <w:tcW w:w="851" w:type="dxa"/>
            <w:tcBorders>
              <w:top w:val="single" w:sz="4" w:space="0" w:color="auto"/>
              <w:bottom w:val="double" w:sz="4" w:space="0" w:color="auto"/>
            </w:tcBorders>
            <w:vAlign w:val="center"/>
          </w:tcPr>
          <w:p w14:paraId="5405D650" w14:textId="77777777" w:rsidR="003318D5" w:rsidRPr="006669A8" w:rsidRDefault="003318D5" w:rsidP="003318D5">
            <w:pPr>
              <w:tabs>
                <w:tab w:val="left" w:pos="838"/>
              </w:tabs>
              <w:spacing w:before="120" w:after="120" w:line="240" w:lineRule="auto"/>
              <w:jc w:val="center"/>
              <w:rPr>
                <w:rFonts w:ascii="Arial" w:eastAsia="Calibri" w:hAnsi="Arial" w:cs="Arial"/>
                <w:b/>
                <w:snapToGrid w:val="0"/>
                <w:sz w:val="20"/>
                <w:szCs w:val="20"/>
                <w:lang w:eastAsia="pt-BR"/>
              </w:rPr>
            </w:pPr>
            <w:r w:rsidRPr="006669A8">
              <w:rPr>
                <w:rFonts w:ascii="Arial" w:eastAsia="Calibri" w:hAnsi="Arial" w:cs="Arial"/>
                <w:b/>
                <w:snapToGrid w:val="0"/>
                <w:sz w:val="20"/>
                <w:szCs w:val="20"/>
                <w:lang w:eastAsia="pt-BR"/>
              </w:rPr>
              <w:t>360</w:t>
            </w:r>
          </w:p>
        </w:tc>
        <w:tc>
          <w:tcPr>
            <w:tcW w:w="970" w:type="dxa"/>
            <w:tcBorders>
              <w:top w:val="single" w:sz="4" w:space="0" w:color="auto"/>
              <w:bottom w:val="double" w:sz="4" w:space="0" w:color="auto"/>
            </w:tcBorders>
            <w:vAlign w:val="center"/>
          </w:tcPr>
          <w:p w14:paraId="7EFB8DDB" w14:textId="77777777" w:rsidR="003318D5" w:rsidRPr="006669A8" w:rsidRDefault="003318D5" w:rsidP="003318D5">
            <w:pPr>
              <w:keepNext/>
              <w:spacing w:before="120" w:after="120" w:line="240" w:lineRule="auto"/>
              <w:jc w:val="center"/>
              <w:outlineLvl w:val="4"/>
              <w:rPr>
                <w:rFonts w:ascii="Arial" w:eastAsia="Calibri" w:hAnsi="Arial" w:cs="Arial"/>
                <w:sz w:val="20"/>
                <w:szCs w:val="20"/>
                <w:lang w:eastAsia="pt-BR"/>
              </w:rPr>
            </w:pPr>
            <w:r w:rsidRPr="006669A8">
              <w:rPr>
                <w:rFonts w:ascii="Arial" w:eastAsia="Calibri" w:hAnsi="Arial" w:cs="Arial"/>
                <w:b/>
                <w:snapToGrid w:val="0"/>
                <w:sz w:val="20"/>
                <w:szCs w:val="20"/>
                <w:lang w:eastAsia="pt-BR"/>
              </w:rPr>
              <w:t>Caixa</w:t>
            </w:r>
          </w:p>
        </w:tc>
      </w:tr>
    </w:tbl>
    <w:p w14:paraId="63C91F85" w14:textId="77777777" w:rsidR="003318D5" w:rsidRDefault="003318D5">
      <w:pPr>
        <w:rPr>
          <w:sz w:val="20"/>
          <w:szCs w:val="20"/>
        </w:rPr>
      </w:pPr>
      <w:r w:rsidRPr="006669A8">
        <w:rPr>
          <w:sz w:val="20"/>
          <w:szCs w:val="20"/>
        </w:rPr>
        <w:br w:type="page"/>
      </w:r>
    </w:p>
    <w:p w14:paraId="35CB290E" w14:textId="77777777" w:rsidR="006669A8" w:rsidRDefault="006669A8">
      <w:pPr>
        <w:rPr>
          <w:sz w:val="20"/>
          <w:szCs w:val="20"/>
        </w:rPr>
      </w:pP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3318D5" w:rsidRPr="000F4CA5" w14:paraId="7413E1A7" w14:textId="77777777" w:rsidTr="006F4E18">
        <w:trPr>
          <w:trHeight w:val="568"/>
        </w:trPr>
        <w:tc>
          <w:tcPr>
            <w:tcW w:w="9001" w:type="dxa"/>
            <w:gridSpan w:val="4"/>
            <w:tcBorders>
              <w:top w:val="double" w:sz="4" w:space="0" w:color="auto"/>
              <w:bottom w:val="double" w:sz="4" w:space="0" w:color="auto"/>
            </w:tcBorders>
            <w:vAlign w:val="center"/>
          </w:tcPr>
          <w:p w14:paraId="4DF2BB9A" w14:textId="77777777" w:rsidR="003318D5" w:rsidRPr="000F4CA5" w:rsidRDefault="003318D5" w:rsidP="003318D5">
            <w:pPr>
              <w:tabs>
                <w:tab w:val="left" w:pos="708"/>
              </w:tabs>
              <w:spacing w:after="0" w:line="240" w:lineRule="auto"/>
              <w:ind w:left="-70" w:right="-70"/>
              <w:jc w:val="center"/>
              <w:rPr>
                <w:rFonts w:ascii="Arial" w:eastAsia="Times New Roman" w:hAnsi="Arial" w:cs="Arial"/>
                <w:b/>
                <w:snapToGrid w:val="0"/>
                <w:sz w:val="20"/>
                <w:szCs w:val="20"/>
                <w:lang w:eastAsia="pt-BR"/>
              </w:rPr>
            </w:pPr>
            <w:r w:rsidRPr="000F4CA5">
              <w:rPr>
                <w:rFonts w:ascii="Arial" w:eastAsia="Calibri" w:hAnsi="Arial" w:cs="Arial"/>
                <w:sz w:val="20"/>
                <w:szCs w:val="20"/>
                <w:lang w:eastAsia="pt-BR"/>
              </w:rPr>
              <w:tab/>
            </w:r>
            <w:r w:rsidRPr="000F4CA5">
              <w:rPr>
                <w:rFonts w:ascii="Arial" w:eastAsia="Times New Roman" w:hAnsi="Arial" w:cs="Arial"/>
                <w:b/>
                <w:snapToGrid w:val="0"/>
                <w:sz w:val="20"/>
                <w:szCs w:val="20"/>
                <w:lang w:eastAsia="pt-BR"/>
              </w:rPr>
              <w:t xml:space="preserve">ITEM 02 – SUCO </w:t>
            </w:r>
          </w:p>
        </w:tc>
      </w:tr>
      <w:tr w:rsidR="003318D5" w:rsidRPr="000F4CA5" w14:paraId="68C44435" w14:textId="77777777" w:rsidTr="00822AC9">
        <w:trPr>
          <w:trHeight w:val="568"/>
        </w:trPr>
        <w:tc>
          <w:tcPr>
            <w:tcW w:w="921" w:type="dxa"/>
            <w:tcBorders>
              <w:top w:val="double" w:sz="4" w:space="0" w:color="auto"/>
              <w:bottom w:val="double" w:sz="4" w:space="0" w:color="auto"/>
            </w:tcBorders>
            <w:vAlign w:val="center"/>
          </w:tcPr>
          <w:p w14:paraId="39C4B449" w14:textId="77777777" w:rsidR="003318D5" w:rsidRPr="000F4CA5" w:rsidRDefault="003318D5" w:rsidP="003318D5">
            <w:pPr>
              <w:tabs>
                <w:tab w:val="left" w:pos="639"/>
              </w:tabs>
              <w:spacing w:after="0" w:line="240" w:lineRule="auto"/>
              <w:ind w:left="-70" w:right="-70"/>
              <w:jc w:val="center"/>
              <w:rPr>
                <w:rFonts w:ascii="Arial" w:eastAsia="Times New Roman" w:hAnsi="Arial" w:cs="Arial"/>
                <w:b/>
                <w:snapToGrid w:val="0"/>
                <w:sz w:val="20"/>
                <w:szCs w:val="20"/>
                <w:lang w:eastAsia="pt-BR"/>
              </w:rPr>
            </w:pPr>
            <w:r w:rsidRPr="000F4CA5">
              <w:rPr>
                <w:rFonts w:ascii="Arial" w:eastAsia="Times New Roman" w:hAnsi="Arial" w:cs="Arial"/>
                <w:b/>
                <w:snapToGrid w:val="0"/>
                <w:sz w:val="20"/>
                <w:szCs w:val="20"/>
                <w:lang w:eastAsia="pt-BR"/>
              </w:rPr>
              <w:t>Subitens</w:t>
            </w:r>
          </w:p>
        </w:tc>
        <w:tc>
          <w:tcPr>
            <w:tcW w:w="6259" w:type="dxa"/>
            <w:tcBorders>
              <w:top w:val="double" w:sz="4" w:space="0" w:color="auto"/>
              <w:bottom w:val="double" w:sz="4" w:space="0" w:color="auto"/>
            </w:tcBorders>
            <w:vAlign w:val="center"/>
          </w:tcPr>
          <w:p w14:paraId="4A452EA8" w14:textId="77777777" w:rsidR="003318D5" w:rsidRPr="000F4CA5" w:rsidRDefault="003318D5" w:rsidP="003318D5">
            <w:pPr>
              <w:tabs>
                <w:tab w:val="left" w:pos="708"/>
              </w:tabs>
              <w:spacing w:after="0" w:line="240" w:lineRule="auto"/>
              <w:jc w:val="center"/>
              <w:rPr>
                <w:rFonts w:ascii="Arial" w:eastAsia="Times New Roman" w:hAnsi="Arial" w:cs="Arial"/>
                <w:b/>
                <w:snapToGrid w:val="0"/>
                <w:sz w:val="20"/>
                <w:szCs w:val="20"/>
                <w:lang w:eastAsia="pt-BR"/>
              </w:rPr>
            </w:pPr>
            <w:r w:rsidRPr="000F4CA5">
              <w:rPr>
                <w:rFonts w:ascii="Arial" w:eastAsia="Times New Roman" w:hAnsi="Arial" w:cs="Arial"/>
                <w:b/>
                <w:snapToGrid w:val="0"/>
                <w:sz w:val="20"/>
                <w:szCs w:val="20"/>
                <w:lang w:eastAsia="pt-BR"/>
              </w:rPr>
              <w:t xml:space="preserve">Descritivo do Produto </w:t>
            </w:r>
          </w:p>
        </w:tc>
        <w:tc>
          <w:tcPr>
            <w:tcW w:w="851" w:type="dxa"/>
            <w:tcBorders>
              <w:top w:val="double" w:sz="4" w:space="0" w:color="auto"/>
              <w:bottom w:val="double" w:sz="4" w:space="0" w:color="auto"/>
            </w:tcBorders>
            <w:vAlign w:val="center"/>
          </w:tcPr>
          <w:p w14:paraId="5B1BD093" w14:textId="77777777" w:rsidR="003318D5" w:rsidRPr="000F4CA5" w:rsidRDefault="003318D5" w:rsidP="003318D5">
            <w:pPr>
              <w:tabs>
                <w:tab w:val="left" w:pos="708"/>
              </w:tabs>
              <w:spacing w:after="0" w:line="240" w:lineRule="auto"/>
              <w:ind w:left="-21" w:right="-146" w:hanging="21"/>
              <w:jc w:val="center"/>
              <w:rPr>
                <w:rFonts w:ascii="Arial" w:eastAsia="Times New Roman" w:hAnsi="Arial" w:cs="Arial"/>
                <w:b/>
                <w:snapToGrid w:val="0"/>
                <w:sz w:val="20"/>
                <w:szCs w:val="20"/>
                <w:lang w:eastAsia="pt-BR"/>
              </w:rPr>
            </w:pPr>
            <w:r w:rsidRPr="000F4CA5">
              <w:rPr>
                <w:rFonts w:ascii="Arial" w:eastAsia="Times New Roman" w:hAnsi="Arial" w:cs="Arial"/>
                <w:b/>
                <w:snapToGrid w:val="0"/>
                <w:sz w:val="20"/>
                <w:szCs w:val="20"/>
                <w:lang w:eastAsia="pt-BR"/>
              </w:rPr>
              <w:t>Quant.</w:t>
            </w:r>
          </w:p>
        </w:tc>
        <w:tc>
          <w:tcPr>
            <w:tcW w:w="970" w:type="dxa"/>
            <w:tcBorders>
              <w:top w:val="double" w:sz="4" w:space="0" w:color="auto"/>
              <w:bottom w:val="double" w:sz="4" w:space="0" w:color="auto"/>
            </w:tcBorders>
            <w:vAlign w:val="center"/>
          </w:tcPr>
          <w:p w14:paraId="551D86AB" w14:textId="77777777" w:rsidR="003318D5" w:rsidRPr="000F4CA5" w:rsidRDefault="003318D5" w:rsidP="003318D5">
            <w:pPr>
              <w:tabs>
                <w:tab w:val="left" w:pos="708"/>
              </w:tabs>
              <w:spacing w:after="0" w:line="240" w:lineRule="auto"/>
              <w:ind w:left="-70" w:right="-70"/>
              <w:jc w:val="center"/>
              <w:rPr>
                <w:rFonts w:ascii="Arial" w:eastAsia="Times New Roman" w:hAnsi="Arial" w:cs="Arial"/>
                <w:b/>
                <w:snapToGrid w:val="0"/>
                <w:sz w:val="20"/>
                <w:szCs w:val="20"/>
                <w:lang w:eastAsia="pt-BR"/>
              </w:rPr>
            </w:pPr>
            <w:r w:rsidRPr="000F4CA5">
              <w:rPr>
                <w:rFonts w:ascii="Arial" w:eastAsia="Times New Roman" w:hAnsi="Arial" w:cs="Arial"/>
                <w:b/>
                <w:snapToGrid w:val="0"/>
                <w:sz w:val="20"/>
                <w:szCs w:val="20"/>
                <w:lang w:eastAsia="pt-BR"/>
              </w:rPr>
              <w:t>Unid.</w:t>
            </w:r>
          </w:p>
        </w:tc>
      </w:tr>
      <w:tr w:rsidR="003318D5" w:rsidRPr="000F4CA5" w14:paraId="261D036C" w14:textId="77777777" w:rsidTr="006669A8">
        <w:trPr>
          <w:trHeight w:val="2861"/>
        </w:trPr>
        <w:tc>
          <w:tcPr>
            <w:tcW w:w="921" w:type="dxa"/>
            <w:tcBorders>
              <w:top w:val="double" w:sz="4" w:space="0" w:color="auto"/>
              <w:bottom w:val="single" w:sz="4" w:space="0" w:color="auto"/>
            </w:tcBorders>
            <w:vAlign w:val="center"/>
          </w:tcPr>
          <w:p w14:paraId="4C798948" w14:textId="77777777" w:rsidR="003318D5" w:rsidRPr="000F4CA5" w:rsidRDefault="003318D5" w:rsidP="003318D5">
            <w:pPr>
              <w:tabs>
                <w:tab w:val="left" w:pos="708"/>
              </w:tabs>
              <w:spacing w:after="0" w:line="240" w:lineRule="auto"/>
              <w:jc w:val="center"/>
              <w:rPr>
                <w:rFonts w:ascii="Arial" w:eastAsia="Calibri" w:hAnsi="Arial" w:cs="Arial"/>
                <w:b/>
                <w:bCs/>
                <w:snapToGrid w:val="0"/>
                <w:sz w:val="20"/>
                <w:szCs w:val="20"/>
                <w:lang w:eastAsia="pt-BR"/>
              </w:rPr>
            </w:pPr>
            <w:r w:rsidRPr="000F4CA5">
              <w:rPr>
                <w:rFonts w:ascii="Arial" w:eastAsia="Calibri" w:hAnsi="Arial" w:cs="Arial"/>
                <w:b/>
                <w:bCs/>
                <w:snapToGrid w:val="0"/>
                <w:sz w:val="20"/>
                <w:szCs w:val="20"/>
                <w:lang w:eastAsia="pt-BR"/>
              </w:rPr>
              <w:t>2.1</w:t>
            </w:r>
          </w:p>
        </w:tc>
        <w:tc>
          <w:tcPr>
            <w:tcW w:w="6259" w:type="dxa"/>
            <w:tcBorders>
              <w:top w:val="double" w:sz="4" w:space="0" w:color="auto"/>
              <w:bottom w:val="single" w:sz="4" w:space="0" w:color="auto"/>
            </w:tcBorders>
            <w:vAlign w:val="center"/>
          </w:tcPr>
          <w:p w14:paraId="6D947BCD" w14:textId="77777777" w:rsidR="003318D5" w:rsidRPr="000F4CA5" w:rsidRDefault="003318D5" w:rsidP="003318D5">
            <w:pPr>
              <w:tabs>
                <w:tab w:val="left" w:pos="0"/>
                <w:tab w:val="left" w:pos="140"/>
              </w:tabs>
              <w:spacing w:after="0" w:line="240" w:lineRule="auto"/>
              <w:jc w:val="both"/>
              <w:rPr>
                <w:rFonts w:ascii="Arial" w:eastAsia="Calibri" w:hAnsi="Arial" w:cs="Arial"/>
                <w:bCs/>
                <w:snapToGrid w:val="0"/>
                <w:sz w:val="20"/>
                <w:szCs w:val="20"/>
                <w:lang w:eastAsia="pt-BR"/>
              </w:rPr>
            </w:pPr>
            <w:r w:rsidRPr="000F4CA5">
              <w:rPr>
                <w:rFonts w:ascii="Arial" w:eastAsia="Calibri" w:hAnsi="Arial" w:cs="Arial"/>
                <w:b/>
                <w:bCs/>
                <w:snapToGrid w:val="0"/>
                <w:sz w:val="20"/>
                <w:szCs w:val="20"/>
                <w:lang w:eastAsia="pt-BR"/>
              </w:rPr>
              <w:t xml:space="preserve">SUCO DE NECTAR DA FRUTA – </w:t>
            </w:r>
            <w:r w:rsidRPr="000F4CA5">
              <w:rPr>
                <w:rFonts w:ascii="Arial" w:eastAsia="Calibri" w:hAnsi="Arial" w:cs="Arial"/>
                <w:bCs/>
                <w:snapToGrid w:val="0"/>
                <w:sz w:val="20"/>
                <w:szCs w:val="20"/>
                <w:lang w:eastAsia="pt-BR"/>
              </w:rPr>
              <w:t xml:space="preserve">sabor de </w:t>
            </w:r>
            <w:r w:rsidRPr="000F4CA5">
              <w:rPr>
                <w:rFonts w:ascii="Arial" w:eastAsia="Calibri" w:hAnsi="Arial" w:cs="Arial"/>
                <w:b/>
                <w:bCs/>
                <w:snapToGrid w:val="0"/>
                <w:sz w:val="20"/>
                <w:szCs w:val="20"/>
                <w:lang w:eastAsia="pt-BR"/>
              </w:rPr>
              <w:t>uva</w:t>
            </w:r>
            <w:r w:rsidRPr="000F4CA5">
              <w:rPr>
                <w:rFonts w:ascii="Arial" w:eastAsia="Calibri" w:hAnsi="Arial" w:cs="Arial"/>
                <w:bCs/>
                <w:snapToGrid w:val="0"/>
                <w:sz w:val="20"/>
                <w:szCs w:val="20"/>
                <w:lang w:eastAsia="pt-BR"/>
              </w:rPr>
              <w:t xml:space="preserve">, simples, composto líquido de polpa concentrada de uva, água potável, açúcar, podendo ser adicionado de ácidos, possuindo no mínimo 50% da polpa da fruta, apresentando sabor e aroma característicos e cor vermelho purpura a vinho, com validade mínima de 180 dias da data de fabricação e mínimo de 140 dias na data de entrega, com embalagem primária caixa cartonada </w:t>
            </w:r>
            <w:proofErr w:type="spellStart"/>
            <w:r w:rsidRPr="000F4CA5">
              <w:rPr>
                <w:rFonts w:ascii="Arial" w:eastAsia="Calibri" w:hAnsi="Arial" w:cs="Arial"/>
                <w:bCs/>
                <w:snapToGrid w:val="0"/>
                <w:sz w:val="20"/>
                <w:szCs w:val="20"/>
                <w:lang w:eastAsia="pt-BR"/>
              </w:rPr>
              <w:t>aluminizada</w:t>
            </w:r>
            <w:proofErr w:type="spellEnd"/>
            <w:r w:rsidRPr="000F4CA5">
              <w:rPr>
                <w:rFonts w:ascii="Arial" w:eastAsia="Calibri" w:hAnsi="Arial" w:cs="Arial"/>
                <w:bCs/>
                <w:snapToGrid w:val="0"/>
                <w:sz w:val="20"/>
                <w:szCs w:val="20"/>
                <w:lang w:eastAsia="pt-BR"/>
              </w:rPr>
              <w:t xml:space="preserve">, e suas condições deverão estar de acordo com a instrução normativa 42/13 (MAPA), RDC 12/01, RDC 259/02, RDC 360/03, RDC 05/07, RDC 14/14 e alterações posteriores, produto sujeito a verificação no ato da entrega aos procedimentos administrativos determinados pelo MAPA e ANVISA, </w:t>
            </w:r>
            <w:r w:rsidRPr="000F4CA5">
              <w:rPr>
                <w:rFonts w:ascii="Arial" w:eastAsia="Calibri" w:hAnsi="Arial" w:cs="Arial"/>
                <w:b/>
                <w:bCs/>
                <w:snapToGrid w:val="0"/>
                <w:sz w:val="20"/>
                <w:szCs w:val="20"/>
                <w:lang w:eastAsia="pt-BR"/>
              </w:rPr>
              <w:t>acondicionado em caixa contendo 1 litro.</w:t>
            </w:r>
          </w:p>
        </w:tc>
        <w:tc>
          <w:tcPr>
            <w:tcW w:w="851" w:type="dxa"/>
            <w:tcBorders>
              <w:top w:val="double" w:sz="4" w:space="0" w:color="auto"/>
              <w:bottom w:val="single" w:sz="4" w:space="0" w:color="auto"/>
            </w:tcBorders>
            <w:vAlign w:val="center"/>
          </w:tcPr>
          <w:p w14:paraId="745E4FD8" w14:textId="77777777" w:rsidR="003318D5" w:rsidRPr="000F4CA5" w:rsidRDefault="003318D5" w:rsidP="003318D5">
            <w:pPr>
              <w:tabs>
                <w:tab w:val="left" w:pos="838"/>
              </w:tabs>
              <w:spacing w:before="120" w:after="120" w:line="240" w:lineRule="auto"/>
              <w:jc w:val="center"/>
              <w:rPr>
                <w:rFonts w:ascii="Arial" w:eastAsia="Calibri" w:hAnsi="Arial" w:cs="Arial"/>
                <w:b/>
                <w:snapToGrid w:val="0"/>
                <w:sz w:val="20"/>
                <w:szCs w:val="20"/>
                <w:lang w:eastAsia="pt-BR"/>
              </w:rPr>
            </w:pPr>
            <w:r w:rsidRPr="000F4CA5">
              <w:rPr>
                <w:rFonts w:ascii="Arial" w:eastAsia="Calibri" w:hAnsi="Arial" w:cs="Arial"/>
                <w:b/>
                <w:snapToGrid w:val="0"/>
                <w:sz w:val="20"/>
                <w:szCs w:val="20"/>
                <w:lang w:eastAsia="pt-BR"/>
              </w:rPr>
              <w:t>300</w:t>
            </w:r>
          </w:p>
        </w:tc>
        <w:tc>
          <w:tcPr>
            <w:tcW w:w="970" w:type="dxa"/>
            <w:tcBorders>
              <w:top w:val="double" w:sz="4" w:space="0" w:color="auto"/>
              <w:bottom w:val="single" w:sz="4" w:space="0" w:color="auto"/>
            </w:tcBorders>
            <w:vAlign w:val="center"/>
          </w:tcPr>
          <w:p w14:paraId="612A12B8" w14:textId="77777777" w:rsidR="003318D5" w:rsidRPr="000F4CA5" w:rsidRDefault="003318D5" w:rsidP="003318D5">
            <w:pPr>
              <w:keepNext/>
              <w:spacing w:before="120" w:after="120" w:line="240" w:lineRule="auto"/>
              <w:jc w:val="center"/>
              <w:outlineLvl w:val="4"/>
              <w:rPr>
                <w:rFonts w:ascii="Arial" w:eastAsia="Calibri" w:hAnsi="Arial" w:cs="Arial"/>
                <w:sz w:val="20"/>
                <w:szCs w:val="20"/>
                <w:lang w:eastAsia="pt-BR"/>
              </w:rPr>
            </w:pPr>
            <w:r w:rsidRPr="000F4CA5">
              <w:rPr>
                <w:rFonts w:ascii="Arial" w:eastAsia="Calibri" w:hAnsi="Arial" w:cs="Arial"/>
                <w:b/>
                <w:snapToGrid w:val="0"/>
                <w:sz w:val="20"/>
                <w:szCs w:val="20"/>
                <w:lang w:eastAsia="pt-BR"/>
              </w:rPr>
              <w:t>Litro</w:t>
            </w:r>
          </w:p>
        </w:tc>
      </w:tr>
      <w:tr w:rsidR="003318D5" w:rsidRPr="000F4CA5" w14:paraId="192F4730" w14:textId="77777777" w:rsidTr="006669A8">
        <w:trPr>
          <w:trHeight w:val="2978"/>
        </w:trPr>
        <w:tc>
          <w:tcPr>
            <w:tcW w:w="921" w:type="dxa"/>
            <w:tcBorders>
              <w:top w:val="single" w:sz="4" w:space="0" w:color="auto"/>
              <w:bottom w:val="single" w:sz="4" w:space="0" w:color="auto"/>
            </w:tcBorders>
            <w:vAlign w:val="center"/>
          </w:tcPr>
          <w:p w14:paraId="42191343" w14:textId="77777777" w:rsidR="003318D5" w:rsidRPr="000F4CA5" w:rsidRDefault="003318D5" w:rsidP="003318D5">
            <w:pPr>
              <w:tabs>
                <w:tab w:val="left" w:pos="599"/>
              </w:tabs>
              <w:spacing w:after="0" w:line="240" w:lineRule="auto"/>
              <w:jc w:val="center"/>
              <w:rPr>
                <w:rFonts w:ascii="Arial" w:eastAsia="Calibri" w:hAnsi="Arial" w:cs="Arial"/>
                <w:b/>
                <w:snapToGrid w:val="0"/>
                <w:sz w:val="20"/>
                <w:szCs w:val="20"/>
                <w:lang w:eastAsia="pt-BR"/>
              </w:rPr>
            </w:pPr>
            <w:r w:rsidRPr="000F4CA5">
              <w:rPr>
                <w:rFonts w:ascii="Arial" w:eastAsia="Calibri" w:hAnsi="Arial" w:cs="Arial"/>
                <w:b/>
                <w:snapToGrid w:val="0"/>
                <w:sz w:val="20"/>
                <w:szCs w:val="20"/>
                <w:lang w:eastAsia="pt-BR"/>
              </w:rPr>
              <w:t>2.2</w:t>
            </w:r>
          </w:p>
        </w:tc>
        <w:tc>
          <w:tcPr>
            <w:tcW w:w="6259" w:type="dxa"/>
            <w:tcBorders>
              <w:top w:val="single" w:sz="4" w:space="0" w:color="auto"/>
              <w:bottom w:val="single" w:sz="4" w:space="0" w:color="auto"/>
            </w:tcBorders>
            <w:vAlign w:val="center"/>
          </w:tcPr>
          <w:p w14:paraId="5704C0B0" w14:textId="77777777" w:rsidR="003318D5" w:rsidRPr="000F4CA5" w:rsidRDefault="003318D5" w:rsidP="003318D5">
            <w:pPr>
              <w:tabs>
                <w:tab w:val="left" w:pos="0"/>
                <w:tab w:val="left" w:pos="140"/>
              </w:tabs>
              <w:spacing w:after="0" w:line="240" w:lineRule="auto"/>
              <w:jc w:val="both"/>
              <w:rPr>
                <w:rFonts w:ascii="Arial" w:eastAsia="Calibri" w:hAnsi="Arial" w:cs="Arial"/>
                <w:b/>
                <w:bCs/>
                <w:snapToGrid w:val="0"/>
                <w:sz w:val="20"/>
                <w:szCs w:val="20"/>
                <w:lang w:eastAsia="pt-BR"/>
              </w:rPr>
            </w:pPr>
            <w:r w:rsidRPr="000F4CA5">
              <w:rPr>
                <w:rFonts w:ascii="Arial" w:eastAsia="Calibri" w:hAnsi="Arial" w:cs="Arial"/>
                <w:b/>
                <w:bCs/>
                <w:snapToGrid w:val="0"/>
                <w:sz w:val="20"/>
                <w:szCs w:val="20"/>
                <w:lang w:eastAsia="pt-BR"/>
              </w:rPr>
              <w:t xml:space="preserve">SUCO DE NECTAR DA FRUTA – </w:t>
            </w:r>
            <w:r w:rsidRPr="000F4CA5">
              <w:rPr>
                <w:rFonts w:ascii="Arial" w:eastAsia="Calibri" w:hAnsi="Arial" w:cs="Arial"/>
                <w:bCs/>
                <w:snapToGrid w:val="0"/>
                <w:sz w:val="20"/>
                <w:szCs w:val="20"/>
                <w:lang w:eastAsia="pt-BR"/>
              </w:rPr>
              <w:t xml:space="preserve">sabor de </w:t>
            </w:r>
            <w:r w:rsidRPr="000F4CA5">
              <w:rPr>
                <w:rFonts w:ascii="Arial" w:eastAsia="Calibri" w:hAnsi="Arial" w:cs="Arial"/>
                <w:b/>
                <w:bCs/>
                <w:snapToGrid w:val="0"/>
                <w:sz w:val="20"/>
                <w:szCs w:val="20"/>
                <w:lang w:eastAsia="pt-BR"/>
              </w:rPr>
              <w:t>maracujá</w:t>
            </w:r>
            <w:r w:rsidRPr="000F4CA5">
              <w:rPr>
                <w:rFonts w:ascii="Arial" w:eastAsia="Calibri" w:hAnsi="Arial" w:cs="Arial"/>
                <w:bCs/>
                <w:snapToGrid w:val="0"/>
                <w:sz w:val="20"/>
                <w:szCs w:val="20"/>
                <w:lang w:eastAsia="pt-BR"/>
              </w:rPr>
              <w:t xml:space="preserve">, simples, composto líquido de polpa concentrada de maracujá, água potável, açúcar, podendo ser adicionado de ácidos, possuindo no mínimo 10% da polpa da fruta, apresentando sabor e aroma característicos e cor variando de amarela a alaranjada, com validade mínima de 180 dias da data de fabricação e mínima de 140 dias na data de entrega, com embalagem primária caixa cartonada </w:t>
            </w:r>
            <w:proofErr w:type="spellStart"/>
            <w:r w:rsidRPr="000F4CA5">
              <w:rPr>
                <w:rFonts w:ascii="Arial" w:eastAsia="Calibri" w:hAnsi="Arial" w:cs="Arial"/>
                <w:bCs/>
                <w:snapToGrid w:val="0"/>
                <w:sz w:val="20"/>
                <w:szCs w:val="20"/>
                <w:lang w:eastAsia="pt-BR"/>
              </w:rPr>
              <w:t>aluminizada</w:t>
            </w:r>
            <w:proofErr w:type="spellEnd"/>
            <w:r w:rsidRPr="000F4CA5">
              <w:rPr>
                <w:rFonts w:ascii="Arial" w:eastAsia="Calibri" w:hAnsi="Arial" w:cs="Arial"/>
                <w:bCs/>
                <w:snapToGrid w:val="0"/>
                <w:sz w:val="20"/>
                <w:szCs w:val="20"/>
                <w:lang w:eastAsia="pt-BR"/>
              </w:rPr>
              <w:t xml:space="preserve">, e suas condições deverão estar de acordo com a instrução normativa 12/03 (MAPA), RDC 12/01, RDC 259/02, RDC 360/03, RDC 05/07, RDC 14/14 e alterações posteriores, produto sujeito a verificação no ato da entrega aos procedimentos administrativos determinados pelo MAPA e ANVISA, </w:t>
            </w:r>
            <w:r w:rsidRPr="000F4CA5">
              <w:rPr>
                <w:rFonts w:ascii="Arial" w:eastAsia="Calibri" w:hAnsi="Arial" w:cs="Arial"/>
                <w:b/>
                <w:bCs/>
                <w:snapToGrid w:val="0"/>
                <w:sz w:val="20"/>
                <w:szCs w:val="20"/>
                <w:lang w:eastAsia="pt-BR"/>
              </w:rPr>
              <w:t>acondicionado em caixa contendo 1 litro.</w:t>
            </w:r>
          </w:p>
        </w:tc>
        <w:tc>
          <w:tcPr>
            <w:tcW w:w="851" w:type="dxa"/>
            <w:tcBorders>
              <w:top w:val="single" w:sz="4" w:space="0" w:color="auto"/>
              <w:bottom w:val="single" w:sz="4" w:space="0" w:color="auto"/>
            </w:tcBorders>
            <w:vAlign w:val="center"/>
          </w:tcPr>
          <w:p w14:paraId="6C61077C" w14:textId="77777777" w:rsidR="003318D5" w:rsidRPr="000F4CA5" w:rsidRDefault="003318D5" w:rsidP="003318D5">
            <w:pPr>
              <w:tabs>
                <w:tab w:val="left" w:pos="708"/>
              </w:tabs>
              <w:spacing w:after="0" w:line="240" w:lineRule="auto"/>
              <w:jc w:val="center"/>
              <w:rPr>
                <w:rFonts w:ascii="Arial" w:eastAsia="Calibri" w:hAnsi="Arial" w:cs="Arial"/>
                <w:b/>
                <w:snapToGrid w:val="0"/>
                <w:sz w:val="20"/>
                <w:szCs w:val="20"/>
                <w:lang w:eastAsia="pt-BR"/>
              </w:rPr>
            </w:pPr>
            <w:r w:rsidRPr="000F4CA5">
              <w:rPr>
                <w:rFonts w:ascii="Arial" w:eastAsia="Calibri" w:hAnsi="Arial" w:cs="Arial"/>
                <w:b/>
                <w:snapToGrid w:val="0"/>
                <w:sz w:val="20"/>
                <w:szCs w:val="20"/>
                <w:lang w:eastAsia="pt-BR"/>
              </w:rPr>
              <w:t>240</w:t>
            </w:r>
          </w:p>
        </w:tc>
        <w:tc>
          <w:tcPr>
            <w:tcW w:w="970" w:type="dxa"/>
            <w:tcBorders>
              <w:top w:val="single" w:sz="4" w:space="0" w:color="auto"/>
              <w:bottom w:val="single" w:sz="4" w:space="0" w:color="auto"/>
            </w:tcBorders>
            <w:vAlign w:val="center"/>
          </w:tcPr>
          <w:p w14:paraId="6169214C" w14:textId="77777777" w:rsidR="003318D5" w:rsidRPr="000F4CA5" w:rsidRDefault="003318D5" w:rsidP="003318D5">
            <w:pPr>
              <w:tabs>
                <w:tab w:val="left" w:pos="708"/>
              </w:tabs>
              <w:spacing w:after="0" w:line="240" w:lineRule="auto"/>
              <w:jc w:val="center"/>
              <w:rPr>
                <w:rFonts w:ascii="Arial" w:eastAsia="Calibri" w:hAnsi="Arial" w:cs="Arial"/>
                <w:b/>
                <w:snapToGrid w:val="0"/>
                <w:sz w:val="20"/>
                <w:szCs w:val="20"/>
                <w:lang w:eastAsia="pt-BR"/>
              </w:rPr>
            </w:pPr>
            <w:r w:rsidRPr="000F4CA5">
              <w:rPr>
                <w:rFonts w:ascii="Arial" w:eastAsia="Calibri" w:hAnsi="Arial" w:cs="Arial"/>
                <w:b/>
                <w:snapToGrid w:val="0"/>
                <w:sz w:val="20"/>
                <w:szCs w:val="20"/>
                <w:lang w:eastAsia="pt-BR"/>
              </w:rPr>
              <w:t>Litro</w:t>
            </w:r>
          </w:p>
        </w:tc>
      </w:tr>
      <w:tr w:rsidR="003318D5" w:rsidRPr="000F4CA5" w14:paraId="5E13F3A3" w14:textId="77777777" w:rsidTr="006669A8">
        <w:trPr>
          <w:trHeight w:val="2951"/>
        </w:trPr>
        <w:tc>
          <w:tcPr>
            <w:tcW w:w="921" w:type="dxa"/>
            <w:tcBorders>
              <w:top w:val="single" w:sz="4" w:space="0" w:color="auto"/>
              <w:bottom w:val="double" w:sz="4" w:space="0" w:color="auto"/>
            </w:tcBorders>
            <w:vAlign w:val="center"/>
          </w:tcPr>
          <w:p w14:paraId="45CAC977" w14:textId="77777777" w:rsidR="003318D5" w:rsidRPr="000F4CA5" w:rsidRDefault="003318D5" w:rsidP="003318D5">
            <w:pPr>
              <w:tabs>
                <w:tab w:val="left" w:pos="599"/>
              </w:tabs>
              <w:spacing w:after="0" w:line="240" w:lineRule="auto"/>
              <w:jc w:val="center"/>
              <w:rPr>
                <w:rFonts w:ascii="Arial" w:eastAsia="Calibri" w:hAnsi="Arial" w:cs="Arial"/>
                <w:b/>
                <w:snapToGrid w:val="0"/>
                <w:sz w:val="20"/>
                <w:szCs w:val="20"/>
                <w:lang w:eastAsia="pt-BR"/>
              </w:rPr>
            </w:pPr>
            <w:r w:rsidRPr="000F4CA5">
              <w:rPr>
                <w:rFonts w:ascii="Arial" w:eastAsia="Calibri" w:hAnsi="Arial" w:cs="Arial"/>
                <w:b/>
                <w:snapToGrid w:val="0"/>
                <w:sz w:val="20"/>
                <w:szCs w:val="20"/>
                <w:lang w:eastAsia="pt-BR"/>
              </w:rPr>
              <w:t>2.3</w:t>
            </w:r>
          </w:p>
        </w:tc>
        <w:tc>
          <w:tcPr>
            <w:tcW w:w="6259" w:type="dxa"/>
            <w:tcBorders>
              <w:top w:val="single" w:sz="4" w:space="0" w:color="auto"/>
              <w:bottom w:val="double" w:sz="4" w:space="0" w:color="auto"/>
            </w:tcBorders>
            <w:vAlign w:val="center"/>
          </w:tcPr>
          <w:p w14:paraId="0F9FA995" w14:textId="77777777" w:rsidR="003318D5" w:rsidRPr="000F4CA5" w:rsidRDefault="003318D5" w:rsidP="003318D5">
            <w:pPr>
              <w:tabs>
                <w:tab w:val="left" w:pos="0"/>
                <w:tab w:val="left" w:pos="140"/>
              </w:tabs>
              <w:spacing w:after="0" w:line="240" w:lineRule="auto"/>
              <w:jc w:val="both"/>
              <w:rPr>
                <w:rFonts w:ascii="Arial" w:eastAsia="Calibri" w:hAnsi="Arial" w:cs="Arial"/>
                <w:b/>
                <w:bCs/>
                <w:snapToGrid w:val="0"/>
                <w:sz w:val="20"/>
                <w:szCs w:val="20"/>
                <w:lang w:eastAsia="pt-BR"/>
              </w:rPr>
            </w:pPr>
            <w:r w:rsidRPr="000F4CA5">
              <w:rPr>
                <w:rFonts w:ascii="Arial" w:eastAsia="Calibri" w:hAnsi="Arial" w:cs="Arial"/>
                <w:b/>
                <w:bCs/>
                <w:snapToGrid w:val="0"/>
                <w:sz w:val="20"/>
                <w:szCs w:val="20"/>
                <w:lang w:eastAsia="pt-BR"/>
              </w:rPr>
              <w:t xml:space="preserve">SUCO DE NECTAR DA FRUTA – </w:t>
            </w:r>
            <w:r w:rsidRPr="000F4CA5">
              <w:rPr>
                <w:rFonts w:ascii="Arial" w:eastAsia="Calibri" w:hAnsi="Arial" w:cs="Arial"/>
                <w:bCs/>
                <w:snapToGrid w:val="0"/>
                <w:sz w:val="20"/>
                <w:szCs w:val="20"/>
                <w:lang w:eastAsia="pt-BR"/>
              </w:rPr>
              <w:t xml:space="preserve">sabor de </w:t>
            </w:r>
            <w:r w:rsidRPr="000F4CA5">
              <w:rPr>
                <w:rFonts w:ascii="Arial" w:eastAsia="Calibri" w:hAnsi="Arial" w:cs="Arial"/>
                <w:b/>
                <w:bCs/>
                <w:snapToGrid w:val="0"/>
                <w:sz w:val="20"/>
                <w:szCs w:val="20"/>
                <w:lang w:eastAsia="pt-BR"/>
              </w:rPr>
              <w:t>laranja</w:t>
            </w:r>
            <w:r w:rsidRPr="000F4CA5">
              <w:rPr>
                <w:rFonts w:ascii="Arial" w:eastAsia="Calibri" w:hAnsi="Arial" w:cs="Arial"/>
                <w:bCs/>
                <w:snapToGrid w:val="0"/>
                <w:sz w:val="20"/>
                <w:szCs w:val="20"/>
                <w:lang w:eastAsia="pt-BR"/>
              </w:rPr>
              <w:t xml:space="preserve">, simples, composto líquido de polpa concentrada de laranja, água potável, açúcar, podendo ser adicionado de ácidos, possuindo no mínimo 50% da polpa da fruta, apresentando sabor e aroma característicos e cor própria, com validade mínima de 180 dias da data de fabricação e mínima de 140 dias na data de entrega, com embalagem primária caixa cartonada </w:t>
            </w:r>
            <w:proofErr w:type="spellStart"/>
            <w:r w:rsidRPr="000F4CA5">
              <w:rPr>
                <w:rFonts w:ascii="Arial" w:eastAsia="Calibri" w:hAnsi="Arial" w:cs="Arial"/>
                <w:bCs/>
                <w:snapToGrid w:val="0"/>
                <w:sz w:val="20"/>
                <w:szCs w:val="20"/>
                <w:lang w:eastAsia="pt-BR"/>
              </w:rPr>
              <w:t>aluminizada</w:t>
            </w:r>
            <w:proofErr w:type="spellEnd"/>
            <w:r w:rsidRPr="000F4CA5">
              <w:rPr>
                <w:rFonts w:ascii="Arial" w:eastAsia="Calibri" w:hAnsi="Arial" w:cs="Arial"/>
                <w:bCs/>
                <w:snapToGrid w:val="0"/>
                <w:sz w:val="20"/>
                <w:szCs w:val="20"/>
                <w:lang w:eastAsia="pt-BR"/>
              </w:rPr>
              <w:t xml:space="preserve">, e suas condições deverão estar de acordo com a instrução normativa 42/13 (MAPA), RDC 12/01, RDC 259/02, RDC 360/03, RDC 05/07, RDC 14/14 e alterações posteriores, produto sujeito a verificação no ato da entrega aos procedimentos administrativos determinados pelo MAPA e ANVISA, </w:t>
            </w:r>
            <w:r w:rsidRPr="000F4CA5">
              <w:rPr>
                <w:rFonts w:ascii="Arial" w:eastAsia="Calibri" w:hAnsi="Arial" w:cs="Arial"/>
                <w:b/>
                <w:bCs/>
                <w:snapToGrid w:val="0"/>
                <w:sz w:val="20"/>
                <w:szCs w:val="20"/>
                <w:lang w:eastAsia="pt-BR"/>
              </w:rPr>
              <w:t>acondicionado em caixa contendo 1 litro.</w:t>
            </w:r>
          </w:p>
        </w:tc>
        <w:tc>
          <w:tcPr>
            <w:tcW w:w="851" w:type="dxa"/>
            <w:tcBorders>
              <w:top w:val="single" w:sz="4" w:space="0" w:color="auto"/>
              <w:bottom w:val="double" w:sz="4" w:space="0" w:color="auto"/>
            </w:tcBorders>
            <w:vAlign w:val="center"/>
          </w:tcPr>
          <w:p w14:paraId="7B397A50" w14:textId="77777777" w:rsidR="003318D5" w:rsidRPr="000F4CA5" w:rsidRDefault="003318D5" w:rsidP="003318D5">
            <w:pPr>
              <w:tabs>
                <w:tab w:val="left" w:pos="708"/>
              </w:tabs>
              <w:spacing w:after="0" w:line="240" w:lineRule="auto"/>
              <w:jc w:val="center"/>
              <w:rPr>
                <w:rFonts w:ascii="Arial" w:eastAsia="Calibri" w:hAnsi="Arial" w:cs="Arial"/>
                <w:b/>
                <w:snapToGrid w:val="0"/>
                <w:sz w:val="20"/>
                <w:szCs w:val="20"/>
                <w:lang w:eastAsia="pt-BR"/>
              </w:rPr>
            </w:pPr>
            <w:r w:rsidRPr="000F4CA5">
              <w:rPr>
                <w:rFonts w:ascii="Arial" w:eastAsia="Calibri" w:hAnsi="Arial" w:cs="Arial"/>
                <w:b/>
                <w:snapToGrid w:val="0"/>
                <w:sz w:val="20"/>
                <w:szCs w:val="20"/>
                <w:lang w:eastAsia="pt-BR"/>
              </w:rPr>
              <w:t>240</w:t>
            </w:r>
          </w:p>
        </w:tc>
        <w:tc>
          <w:tcPr>
            <w:tcW w:w="970" w:type="dxa"/>
            <w:tcBorders>
              <w:top w:val="single" w:sz="4" w:space="0" w:color="auto"/>
              <w:bottom w:val="double" w:sz="4" w:space="0" w:color="auto"/>
            </w:tcBorders>
            <w:vAlign w:val="center"/>
          </w:tcPr>
          <w:p w14:paraId="67165050" w14:textId="77777777" w:rsidR="003318D5" w:rsidRPr="000F4CA5" w:rsidRDefault="003318D5" w:rsidP="003318D5">
            <w:pPr>
              <w:tabs>
                <w:tab w:val="left" w:pos="708"/>
              </w:tabs>
              <w:spacing w:after="0" w:line="240" w:lineRule="auto"/>
              <w:jc w:val="center"/>
              <w:rPr>
                <w:rFonts w:ascii="Arial" w:eastAsia="Calibri" w:hAnsi="Arial" w:cs="Arial"/>
                <w:b/>
                <w:snapToGrid w:val="0"/>
                <w:sz w:val="20"/>
                <w:szCs w:val="20"/>
                <w:lang w:eastAsia="pt-BR"/>
              </w:rPr>
            </w:pPr>
            <w:r w:rsidRPr="000F4CA5">
              <w:rPr>
                <w:rFonts w:ascii="Arial" w:eastAsia="Calibri" w:hAnsi="Arial" w:cs="Arial"/>
                <w:b/>
                <w:snapToGrid w:val="0"/>
                <w:sz w:val="20"/>
                <w:szCs w:val="20"/>
                <w:lang w:eastAsia="pt-BR"/>
              </w:rPr>
              <w:t>Litro</w:t>
            </w:r>
          </w:p>
        </w:tc>
      </w:tr>
    </w:tbl>
    <w:p w14:paraId="3E76A79B" w14:textId="77777777" w:rsidR="00EB7E25" w:rsidRPr="000F4CA5" w:rsidRDefault="00EB7E25">
      <w:r w:rsidRPr="000F4CA5">
        <w:br w:type="page"/>
      </w:r>
    </w:p>
    <w:p w14:paraId="6908B4A8"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lastRenderedPageBreak/>
        <w:t>ANEXO II</w:t>
      </w:r>
    </w:p>
    <w:p w14:paraId="0E077896" w14:textId="77777777" w:rsidR="00867078" w:rsidRPr="00CA1382" w:rsidRDefault="00867078" w:rsidP="00867078">
      <w:pPr>
        <w:spacing w:after="0" w:line="240" w:lineRule="auto"/>
        <w:jc w:val="both"/>
        <w:rPr>
          <w:rFonts w:ascii="Arial" w:eastAsia="Calibri" w:hAnsi="Arial" w:cs="Arial"/>
          <w:lang w:eastAsia="pt-BR"/>
        </w:rPr>
      </w:pPr>
    </w:p>
    <w:p w14:paraId="4FA9C704" w14:textId="77777777" w:rsidR="00867078" w:rsidRPr="00CA1382" w:rsidRDefault="00867078" w:rsidP="00867078">
      <w:pPr>
        <w:spacing w:after="0" w:line="240" w:lineRule="auto"/>
        <w:jc w:val="both"/>
        <w:rPr>
          <w:rFonts w:ascii="Arial" w:eastAsia="Calibri" w:hAnsi="Arial" w:cs="Arial"/>
          <w:lang w:eastAsia="pt-BR"/>
        </w:rPr>
      </w:pPr>
    </w:p>
    <w:p w14:paraId="3F44CAF5" w14:textId="77777777" w:rsidR="00867078" w:rsidRPr="00CA1382" w:rsidRDefault="00867078" w:rsidP="00867078">
      <w:pPr>
        <w:spacing w:after="0" w:line="240" w:lineRule="auto"/>
        <w:jc w:val="both"/>
        <w:rPr>
          <w:rFonts w:ascii="Arial" w:eastAsia="Calibri" w:hAnsi="Arial" w:cs="Arial"/>
          <w:lang w:eastAsia="pt-BR"/>
        </w:rPr>
      </w:pPr>
    </w:p>
    <w:p w14:paraId="4D2ADF10"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t>MODELO DE DECLARAÇÃO DE SITUAÇÃO REGULAR PERANTE O MINISTÉRIO DO TRABALHO</w:t>
      </w:r>
    </w:p>
    <w:p w14:paraId="00BC3C49" w14:textId="77777777" w:rsidR="00867078" w:rsidRPr="00CA1382" w:rsidRDefault="00867078" w:rsidP="00867078">
      <w:pPr>
        <w:spacing w:after="0" w:line="240" w:lineRule="auto"/>
        <w:ind w:firstLine="426"/>
        <w:jc w:val="both"/>
        <w:rPr>
          <w:rFonts w:ascii="Arial" w:eastAsia="Calibri" w:hAnsi="Arial" w:cs="Arial"/>
          <w:lang w:eastAsia="pt-BR"/>
        </w:rPr>
      </w:pPr>
    </w:p>
    <w:p w14:paraId="50617D55" w14:textId="77777777" w:rsidR="00867078" w:rsidRPr="00CA1382" w:rsidRDefault="00867078" w:rsidP="00867078">
      <w:pPr>
        <w:spacing w:after="0" w:line="240" w:lineRule="auto"/>
        <w:ind w:firstLine="426"/>
        <w:jc w:val="both"/>
        <w:rPr>
          <w:rFonts w:ascii="Arial" w:eastAsia="Calibri" w:hAnsi="Arial" w:cs="Arial"/>
          <w:lang w:eastAsia="pt-BR"/>
        </w:rPr>
      </w:pPr>
    </w:p>
    <w:p w14:paraId="4712044A" w14:textId="77777777" w:rsidR="00867078" w:rsidRPr="00CA1382" w:rsidRDefault="00867078" w:rsidP="00867078">
      <w:pPr>
        <w:spacing w:after="0" w:line="240" w:lineRule="auto"/>
        <w:ind w:firstLine="426"/>
        <w:jc w:val="both"/>
        <w:rPr>
          <w:rFonts w:ascii="Arial" w:eastAsia="Calibri" w:hAnsi="Arial" w:cs="Arial"/>
          <w:lang w:eastAsia="pt-BR"/>
        </w:rPr>
      </w:pPr>
    </w:p>
    <w:p w14:paraId="193B6B18" w14:textId="77777777" w:rsidR="00867078" w:rsidRPr="00CA1382" w:rsidRDefault="00867078" w:rsidP="00867078">
      <w:pPr>
        <w:spacing w:after="0" w:line="240" w:lineRule="auto"/>
        <w:ind w:firstLine="426"/>
        <w:jc w:val="both"/>
        <w:rPr>
          <w:rFonts w:ascii="Arial" w:eastAsia="Calibri" w:hAnsi="Arial" w:cs="Arial"/>
          <w:lang w:eastAsia="pt-BR"/>
        </w:rPr>
      </w:pPr>
    </w:p>
    <w:p w14:paraId="178833E4" w14:textId="77777777" w:rsidR="00867078" w:rsidRPr="00CA1382" w:rsidRDefault="00867078" w:rsidP="00867078">
      <w:pPr>
        <w:spacing w:after="0" w:line="240" w:lineRule="auto"/>
        <w:ind w:firstLine="426"/>
        <w:jc w:val="both"/>
        <w:rPr>
          <w:rFonts w:ascii="Arial" w:eastAsia="Calibri" w:hAnsi="Arial" w:cs="Arial"/>
          <w:lang w:eastAsia="pt-BR"/>
        </w:rPr>
      </w:pPr>
    </w:p>
    <w:p w14:paraId="5F3B5FD5" w14:textId="191C4BE1" w:rsidR="00867078" w:rsidRPr="00CA1382" w:rsidRDefault="00867078" w:rsidP="00867078">
      <w:pPr>
        <w:spacing w:after="0" w:line="276" w:lineRule="auto"/>
        <w:ind w:firstLine="426"/>
        <w:jc w:val="both"/>
        <w:rPr>
          <w:rFonts w:ascii="Arial" w:eastAsia="Calibri" w:hAnsi="Arial" w:cs="Arial"/>
          <w:lang w:eastAsia="pt-BR"/>
        </w:rPr>
      </w:pPr>
      <w:r w:rsidRPr="00CA1382">
        <w:rPr>
          <w:rFonts w:ascii="Arial" w:eastAsia="Calibri" w:hAnsi="Arial" w:cs="Arial"/>
          <w:lang w:eastAsia="pt-BR"/>
        </w:rPr>
        <w:t xml:space="preserve">Eu, _________________________________ (nome completo), representante legal da empresa _________________________________ (nome da pessoa jurídica), interessado em participar do </w:t>
      </w:r>
      <w:r w:rsidRPr="00CA1382">
        <w:rPr>
          <w:rFonts w:ascii="Arial" w:eastAsia="Calibri" w:hAnsi="Arial" w:cs="Arial"/>
          <w:b/>
          <w:lang w:eastAsia="pt-BR"/>
        </w:rPr>
        <w:t xml:space="preserve">PREGÃO ELETRÔNICO Nº </w:t>
      </w:r>
      <w:r w:rsidR="00B82A57">
        <w:rPr>
          <w:rFonts w:ascii="Arial" w:eastAsia="Calibri" w:hAnsi="Arial" w:cs="Arial"/>
          <w:b/>
          <w:lang w:eastAsia="pt-BR"/>
        </w:rPr>
        <w:t>102</w:t>
      </w:r>
      <w:r w:rsidRPr="00CA1382">
        <w:rPr>
          <w:rFonts w:ascii="Arial" w:eastAsia="Calibri" w:hAnsi="Arial" w:cs="Arial"/>
          <w:b/>
          <w:lang w:eastAsia="pt-BR"/>
        </w:rPr>
        <w:t>/201</w:t>
      </w:r>
      <w:r w:rsidR="00596D62" w:rsidRPr="00CA1382">
        <w:rPr>
          <w:rFonts w:ascii="Arial" w:eastAsia="Calibri" w:hAnsi="Arial" w:cs="Arial"/>
          <w:b/>
          <w:lang w:eastAsia="pt-BR"/>
        </w:rPr>
        <w:t>9</w:t>
      </w:r>
      <w:r w:rsidRPr="00CA1382">
        <w:rPr>
          <w:rFonts w:ascii="Arial" w:eastAsia="Calibri" w:hAnsi="Arial" w:cs="Arial"/>
          <w:lang w:eastAsia="pt-BR"/>
        </w:rPr>
        <w:t>, do Ministério Público do Estado de São Paulo</w:t>
      </w:r>
      <w:r w:rsidRPr="00CA1382">
        <w:rPr>
          <w:rFonts w:ascii="Arial" w:eastAsia="Calibri" w:hAnsi="Arial" w:cs="Arial"/>
          <w:b/>
          <w:lang w:eastAsia="pt-BR"/>
        </w:rPr>
        <w:t>, DECLARO</w:t>
      </w:r>
      <w:r w:rsidRPr="00CA1382">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3D85C74" w14:textId="77777777" w:rsidR="00867078" w:rsidRPr="00CA1382" w:rsidRDefault="00867078" w:rsidP="00867078">
      <w:pPr>
        <w:spacing w:after="0" w:line="276" w:lineRule="auto"/>
        <w:ind w:firstLine="426"/>
        <w:jc w:val="both"/>
        <w:rPr>
          <w:rFonts w:ascii="Arial" w:eastAsia="Calibri" w:hAnsi="Arial" w:cs="Arial"/>
          <w:lang w:eastAsia="pt-BR"/>
        </w:rPr>
      </w:pPr>
    </w:p>
    <w:p w14:paraId="1E5F7B1A" w14:textId="77777777" w:rsidR="00867078" w:rsidRPr="00CA1382" w:rsidRDefault="00867078" w:rsidP="00867078">
      <w:pPr>
        <w:spacing w:after="0" w:line="276" w:lineRule="auto"/>
        <w:ind w:firstLine="426"/>
        <w:jc w:val="both"/>
        <w:rPr>
          <w:rFonts w:ascii="Arial" w:eastAsia="Calibri" w:hAnsi="Arial" w:cs="Arial"/>
          <w:lang w:eastAsia="pt-BR"/>
        </w:rPr>
      </w:pPr>
    </w:p>
    <w:p w14:paraId="50024752" w14:textId="77777777" w:rsidR="00867078" w:rsidRPr="00CA1382" w:rsidRDefault="00867078" w:rsidP="00867078">
      <w:pPr>
        <w:spacing w:after="0" w:line="276" w:lineRule="auto"/>
        <w:ind w:firstLine="426"/>
        <w:jc w:val="center"/>
        <w:rPr>
          <w:rFonts w:ascii="Arial" w:eastAsia="Calibri" w:hAnsi="Arial" w:cs="Arial"/>
          <w:lang w:eastAsia="pt-BR"/>
        </w:rPr>
      </w:pPr>
      <w:r w:rsidRPr="00CA1382">
        <w:rPr>
          <w:rFonts w:ascii="Arial" w:eastAsia="Calibri" w:hAnsi="Arial" w:cs="Arial"/>
          <w:lang w:eastAsia="pt-BR"/>
        </w:rPr>
        <w:t xml:space="preserve">São Paulo, ___ de _________________ </w:t>
      </w:r>
      <w:proofErr w:type="spellStart"/>
      <w:r w:rsidRPr="00CA1382">
        <w:rPr>
          <w:rFonts w:ascii="Arial" w:eastAsia="Calibri" w:hAnsi="Arial" w:cs="Arial"/>
          <w:lang w:eastAsia="pt-BR"/>
        </w:rPr>
        <w:t>de</w:t>
      </w:r>
      <w:proofErr w:type="spellEnd"/>
      <w:r w:rsidRPr="00CA1382">
        <w:rPr>
          <w:rFonts w:ascii="Arial" w:eastAsia="Calibri" w:hAnsi="Arial" w:cs="Arial"/>
          <w:lang w:eastAsia="pt-BR"/>
        </w:rPr>
        <w:t xml:space="preserve"> 201</w:t>
      </w:r>
      <w:r w:rsidR="00596D62" w:rsidRPr="00CA1382">
        <w:rPr>
          <w:rFonts w:ascii="Arial" w:eastAsia="Calibri" w:hAnsi="Arial" w:cs="Arial"/>
          <w:lang w:eastAsia="pt-BR"/>
        </w:rPr>
        <w:t>9</w:t>
      </w:r>
      <w:r w:rsidRPr="00CA1382">
        <w:rPr>
          <w:rFonts w:ascii="Arial" w:eastAsia="Calibri" w:hAnsi="Arial" w:cs="Arial"/>
          <w:lang w:eastAsia="pt-BR"/>
        </w:rPr>
        <w:t>.</w:t>
      </w:r>
    </w:p>
    <w:p w14:paraId="0276FB72" w14:textId="77777777" w:rsidR="00867078" w:rsidRPr="00CA1382" w:rsidRDefault="00867078" w:rsidP="00867078">
      <w:pPr>
        <w:spacing w:after="0" w:line="276" w:lineRule="auto"/>
        <w:ind w:firstLine="426"/>
        <w:jc w:val="both"/>
        <w:rPr>
          <w:rFonts w:ascii="Arial" w:eastAsia="Calibri" w:hAnsi="Arial" w:cs="Arial"/>
          <w:lang w:eastAsia="pt-BR"/>
        </w:rPr>
      </w:pPr>
    </w:p>
    <w:p w14:paraId="2998F20C" w14:textId="77777777" w:rsidR="00867078" w:rsidRPr="00CA1382" w:rsidRDefault="00867078" w:rsidP="00867078">
      <w:pPr>
        <w:spacing w:after="0" w:line="276" w:lineRule="auto"/>
        <w:ind w:firstLine="426"/>
        <w:jc w:val="both"/>
        <w:rPr>
          <w:rFonts w:ascii="Arial" w:eastAsia="Calibri" w:hAnsi="Arial" w:cs="Arial"/>
          <w:lang w:eastAsia="pt-BR"/>
        </w:rPr>
      </w:pPr>
    </w:p>
    <w:p w14:paraId="6B8A8196" w14:textId="77777777" w:rsidR="00867078" w:rsidRPr="00CA1382" w:rsidRDefault="00867078" w:rsidP="00867078">
      <w:pPr>
        <w:spacing w:after="0" w:line="276" w:lineRule="auto"/>
        <w:ind w:firstLine="426"/>
        <w:jc w:val="both"/>
        <w:rPr>
          <w:rFonts w:ascii="Arial" w:eastAsia="Calibri" w:hAnsi="Arial" w:cs="Arial"/>
          <w:lang w:eastAsia="pt-BR"/>
        </w:rPr>
      </w:pPr>
    </w:p>
    <w:p w14:paraId="3B9A566C" w14:textId="77777777" w:rsidR="00867078" w:rsidRPr="00CA1382" w:rsidRDefault="00867078" w:rsidP="00867078">
      <w:pPr>
        <w:spacing w:after="0" w:line="276" w:lineRule="auto"/>
        <w:ind w:firstLine="426"/>
        <w:jc w:val="both"/>
        <w:rPr>
          <w:rFonts w:ascii="Arial" w:eastAsia="Calibri" w:hAnsi="Arial" w:cs="Arial"/>
          <w:lang w:eastAsia="pt-BR"/>
        </w:rPr>
      </w:pPr>
    </w:p>
    <w:p w14:paraId="2AF23BB0" w14:textId="77777777" w:rsidR="00867078" w:rsidRPr="00CA1382" w:rsidRDefault="00867078" w:rsidP="00867078">
      <w:pPr>
        <w:spacing w:after="0" w:line="276" w:lineRule="auto"/>
        <w:ind w:firstLine="426"/>
        <w:jc w:val="center"/>
        <w:rPr>
          <w:rFonts w:ascii="Arial" w:eastAsia="Calibri" w:hAnsi="Arial" w:cs="Arial"/>
          <w:lang w:eastAsia="pt-BR"/>
        </w:rPr>
      </w:pPr>
      <w:r w:rsidRPr="00CA1382">
        <w:rPr>
          <w:rFonts w:ascii="Arial" w:eastAsia="Calibri" w:hAnsi="Arial" w:cs="Arial"/>
          <w:lang w:eastAsia="pt-BR"/>
        </w:rPr>
        <w:t>__________________________________________________</w:t>
      </w:r>
    </w:p>
    <w:p w14:paraId="29E8893C" w14:textId="77777777" w:rsidR="00867078" w:rsidRPr="00CA1382" w:rsidRDefault="00867078" w:rsidP="00867078">
      <w:pPr>
        <w:spacing w:after="0" w:line="276" w:lineRule="auto"/>
        <w:ind w:firstLine="426"/>
        <w:jc w:val="center"/>
        <w:rPr>
          <w:rFonts w:ascii="Arial" w:eastAsia="Calibri" w:hAnsi="Arial" w:cs="Arial"/>
          <w:lang w:eastAsia="pt-BR"/>
        </w:rPr>
      </w:pPr>
      <w:r w:rsidRPr="00CA1382">
        <w:rPr>
          <w:rFonts w:ascii="Arial" w:eastAsia="Calibri" w:hAnsi="Arial" w:cs="Arial"/>
          <w:lang w:eastAsia="pt-BR"/>
        </w:rPr>
        <w:t>(Carimbo da empresa, nome e cargo da pessoa que assina)</w:t>
      </w:r>
    </w:p>
    <w:p w14:paraId="58E58269" w14:textId="77777777" w:rsidR="00867078" w:rsidRPr="00CA1382" w:rsidRDefault="00867078" w:rsidP="00867078">
      <w:pPr>
        <w:spacing w:after="0" w:line="276" w:lineRule="auto"/>
        <w:ind w:firstLine="426"/>
        <w:jc w:val="both"/>
        <w:rPr>
          <w:rFonts w:ascii="Arial" w:eastAsia="Calibri" w:hAnsi="Arial" w:cs="Arial"/>
          <w:lang w:eastAsia="pt-BR"/>
        </w:rPr>
      </w:pPr>
      <w:r w:rsidRPr="00CA1382">
        <w:rPr>
          <w:rFonts w:ascii="Arial" w:eastAsia="Calibri" w:hAnsi="Arial" w:cs="Arial"/>
          <w:lang w:eastAsia="pt-BR"/>
        </w:rPr>
        <w:t xml:space="preserve"> </w:t>
      </w:r>
    </w:p>
    <w:p w14:paraId="77C8D826" w14:textId="77777777" w:rsidR="00867078" w:rsidRPr="00CA1382" w:rsidRDefault="00867078" w:rsidP="00867078">
      <w:pPr>
        <w:spacing w:after="0" w:line="240" w:lineRule="auto"/>
        <w:ind w:firstLine="426"/>
        <w:jc w:val="both"/>
        <w:rPr>
          <w:rFonts w:ascii="Arial" w:eastAsia="Calibri" w:hAnsi="Arial" w:cs="Arial"/>
          <w:lang w:eastAsia="pt-BR"/>
        </w:rPr>
      </w:pPr>
    </w:p>
    <w:p w14:paraId="6F191A1F" w14:textId="77777777" w:rsidR="00867078" w:rsidRPr="00CA1382" w:rsidRDefault="00867078" w:rsidP="00867078">
      <w:pPr>
        <w:spacing w:after="0" w:line="240" w:lineRule="auto"/>
        <w:ind w:firstLine="426"/>
        <w:jc w:val="both"/>
        <w:rPr>
          <w:rFonts w:ascii="Arial" w:eastAsia="Calibri" w:hAnsi="Arial" w:cs="Arial"/>
          <w:lang w:eastAsia="pt-BR"/>
        </w:rPr>
      </w:pPr>
    </w:p>
    <w:p w14:paraId="310BFBE4" w14:textId="77777777" w:rsidR="00867078" w:rsidRPr="00CA1382" w:rsidRDefault="00867078" w:rsidP="00867078">
      <w:pPr>
        <w:spacing w:after="0" w:line="240" w:lineRule="auto"/>
        <w:ind w:firstLine="426"/>
        <w:jc w:val="both"/>
        <w:rPr>
          <w:rFonts w:ascii="Arial" w:eastAsia="Calibri" w:hAnsi="Arial" w:cs="Arial"/>
          <w:lang w:eastAsia="pt-BR"/>
        </w:rPr>
      </w:pPr>
    </w:p>
    <w:p w14:paraId="33CB3192" w14:textId="77777777" w:rsidR="00867078" w:rsidRPr="00CA1382" w:rsidRDefault="00867078" w:rsidP="00867078">
      <w:pPr>
        <w:spacing w:after="0" w:line="240" w:lineRule="auto"/>
        <w:ind w:firstLine="426"/>
        <w:jc w:val="both"/>
        <w:rPr>
          <w:rFonts w:ascii="Arial" w:eastAsia="Calibri" w:hAnsi="Arial" w:cs="Arial"/>
          <w:lang w:eastAsia="pt-BR"/>
        </w:rPr>
      </w:pPr>
    </w:p>
    <w:p w14:paraId="15397C6B" w14:textId="77777777" w:rsidR="00867078" w:rsidRPr="00CA1382" w:rsidRDefault="00867078" w:rsidP="00867078">
      <w:pPr>
        <w:spacing w:after="0" w:line="240" w:lineRule="auto"/>
        <w:ind w:firstLine="426"/>
        <w:jc w:val="both"/>
        <w:rPr>
          <w:rFonts w:ascii="Arial" w:eastAsia="Calibri" w:hAnsi="Arial" w:cs="Arial"/>
          <w:lang w:eastAsia="pt-BR"/>
        </w:rPr>
      </w:pPr>
    </w:p>
    <w:p w14:paraId="5966C832" w14:textId="77777777" w:rsidR="00867078" w:rsidRPr="00CA1382" w:rsidRDefault="00867078" w:rsidP="00867078">
      <w:pPr>
        <w:spacing w:after="0" w:line="240" w:lineRule="auto"/>
        <w:ind w:firstLine="426"/>
        <w:jc w:val="both"/>
        <w:rPr>
          <w:rFonts w:ascii="Arial" w:eastAsia="Calibri" w:hAnsi="Arial" w:cs="Arial"/>
          <w:lang w:eastAsia="pt-BR"/>
        </w:rPr>
      </w:pPr>
    </w:p>
    <w:p w14:paraId="571B1043" w14:textId="77777777" w:rsidR="00867078" w:rsidRPr="00CA1382" w:rsidRDefault="00867078" w:rsidP="00867078">
      <w:pPr>
        <w:spacing w:after="0" w:line="240" w:lineRule="auto"/>
        <w:ind w:firstLine="426"/>
        <w:jc w:val="both"/>
        <w:rPr>
          <w:rFonts w:ascii="Arial" w:eastAsia="Calibri" w:hAnsi="Arial" w:cs="Arial"/>
          <w:lang w:eastAsia="pt-BR"/>
        </w:rPr>
      </w:pPr>
    </w:p>
    <w:p w14:paraId="444BBBF9" w14:textId="77777777" w:rsidR="00867078" w:rsidRPr="00CA1382" w:rsidRDefault="00867078" w:rsidP="00867078">
      <w:pPr>
        <w:spacing w:after="0" w:line="240" w:lineRule="auto"/>
        <w:ind w:firstLine="426"/>
        <w:jc w:val="both"/>
        <w:rPr>
          <w:rFonts w:ascii="Arial" w:eastAsia="Calibri" w:hAnsi="Arial" w:cs="Arial"/>
          <w:lang w:eastAsia="pt-BR"/>
        </w:rPr>
      </w:pPr>
    </w:p>
    <w:p w14:paraId="28770CEF" w14:textId="77777777" w:rsidR="00867078" w:rsidRPr="00CA1382" w:rsidRDefault="00867078" w:rsidP="00867078">
      <w:pPr>
        <w:spacing w:after="0" w:line="240" w:lineRule="auto"/>
        <w:ind w:firstLine="426"/>
        <w:jc w:val="center"/>
        <w:rPr>
          <w:rFonts w:ascii="Arial" w:eastAsia="Calibri" w:hAnsi="Arial" w:cs="Arial"/>
          <w:b/>
          <w:lang w:eastAsia="pt-BR"/>
        </w:rPr>
      </w:pPr>
    </w:p>
    <w:p w14:paraId="7A37FF9E" w14:textId="77777777" w:rsidR="00867078" w:rsidRPr="00CA1382" w:rsidRDefault="00867078" w:rsidP="00867078">
      <w:pPr>
        <w:spacing w:after="0" w:line="240" w:lineRule="auto"/>
        <w:ind w:firstLine="426"/>
        <w:jc w:val="center"/>
        <w:rPr>
          <w:rFonts w:ascii="Arial" w:eastAsia="Calibri" w:hAnsi="Arial" w:cs="Arial"/>
          <w:b/>
          <w:lang w:eastAsia="pt-BR"/>
        </w:rPr>
      </w:pPr>
    </w:p>
    <w:p w14:paraId="51564596" w14:textId="77777777" w:rsidR="00596D62" w:rsidRPr="00CA1382" w:rsidRDefault="00596D62" w:rsidP="00867078">
      <w:pPr>
        <w:spacing w:after="0" w:line="240" w:lineRule="auto"/>
        <w:ind w:firstLine="426"/>
        <w:jc w:val="center"/>
        <w:rPr>
          <w:rFonts w:ascii="Arial" w:eastAsia="Calibri" w:hAnsi="Arial" w:cs="Arial"/>
          <w:b/>
          <w:lang w:eastAsia="pt-BR"/>
        </w:rPr>
      </w:pPr>
    </w:p>
    <w:p w14:paraId="75B868A0" w14:textId="77777777" w:rsidR="00DF256E" w:rsidRPr="00CA1382" w:rsidRDefault="00DF256E" w:rsidP="00867078">
      <w:pPr>
        <w:spacing w:after="0" w:line="240" w:lineRule="auto"/>
        <w:ind w:firstLine="426"/>
        <w:jc w:val="center"/>
        <w:rPr>
          <w:rFonts w:ascii="Arial" w:eastAsia="Calibri" w:hAnsi="Arial" w:cs="Arial"/>
          <w:b/>
          <w:lang w:eastAsia="pt-BR"/>
        </w:rPr>
      </w:pPr>
    </w:p>
    <w:p w14:paraId="3E92B9DC" w14:textId="77777777" w:rsidR="00867078" w:rsidRPr="00CA1382" w:rsidRDefault="00867078" w:rsidP="00867078">
      <w:pPr>
        <w:spacing w:after="0" w:line="240" w:lineRule="auto"/>
        <w:ind w:firstLine="426"/>
        <w:jc w:val="center"/>
        <w:rPr>
          <w:rFonts w:ascii="Arial" w:eastAsia="Calibri" w:hAnsi="Arial" w:cs="Arial"/>
          <w:b/>
          <w:lang w:eastAsia="pt-BR"/>
        </w:rPr>
      </w:pPr>
    </w:p>
    <w:p w14:paraId="1DF110F4" w14:textId="77777777" w:rsidR="00867078" w:rsidRPr="00CA1382" w:rsidRDefault="00867078" w:rsidP="00867078">
      <w:pPr>
        <w:spacing w:after="0" w:line="240" w:lineRule="auto"/>
        <w:ind w:firstLine="426"/>
        <w:jc w:val="center"/>
        <w:rPr>
          <w:rFonts w:ascii="Arial" w:eastAsia="Calibri" w:hAnsi="Arial" w:cs="Arial"/>
          <w:b/>
          <w:lang w:eastAsia="pt-BR"/>
        </w:rPr>
      </w:pPr>
    </w:p>
    <w:p w14:paraId="442426EC" w14:textId="77777777" w:rsidR="00867078" w:rsidRPr="00CA1382" w:rsidRDefault="00867078" w:rsidP="00867078">
      <w:pPr>
        <w:spacing w:after="0" w:line="240" w:lineRule="auto"/>
        <w:ind w:firstLine="426"/>
        <w:jc w:val="center"/>
        <w:rPr>
          <w:rFonts w:ascii="Arial" w:eastAsia="Calibri" w:hAnsi="Arial" w:cs="Arial"/>
          <w:b/>
          <w:lang w:eastAsia="pt-BR"/>
        </w:rPr>
      </w:pPr>
    </w:p>
    <w:p w14:paraId="39F6141C"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 xml:space="preserve">OBS.: </w:t>
      </w:r>
      <w:r w:rsidRPr="00CA1382">
        <w:rPr>
          <w:rFonts w:ascii="Arial" w:eastAsia="Calibri" w:hAnsi="Arial" w:cs="Arial"/>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06E50FC" w14:textId="77777777" w:rsidR="00867078" w:rsidRPr="00CA1382" w:rsidRDefault="00867078" w:rsidP="00867078">
      <w:pPr>
        <w:tabs>
          <w:tab w:val="left" w:pos="142"/>
        </w:tabs>
        <w:spacing w:after="0" w:line="240" w:lineRule="auto"/>
        <w:jc w:val="center"/>
        <w:rPr>
          <w:rFonts w:ascii="Arial" w:eastAsia="Calibri" w:hAnsi="Arial" w:cs="Arial"/>
          <w:b/>
          <w:lang w:eastAsia="pt-BR"/>
        </w:rPr>
      </w:pPr>
    </w:p>
    <w:p w14:paraId="1325B315" w14:textId="77777777" w:rsidR="004429CB" w:rsidRDefault="004429CB" w:rsidP="00867078">
      <w:pPr>
        <w:tabs>
          <w:tab w:val="left" w:pos="142"/>
        </w:tabs>
        <w:spacing w:after="0" w:line="240" w:lineRule="auto"/>
        <w:jc w:val="center"/>
        <w:rPr>
          <w:rFonts w:ascii="Arial" w:eastAsia="Calibri" w:hAnsi="Arial" w:cs="Arial"/>
          <w:b/>
          <w:lang w:eastAsia="pt-BR"/>
        </w:rPr>
      </w:pPr>
    </w:p>
    <w:p w14:paraId="2853F6CF" w14:textId="77777777" w:rsidR="00867078" w:rsidRPr="00CA1382" w:rsidRDefault="00867078" w:rsidP="00867078">
      <w:pPr>
        <w:tabs>
          <w:tab w:val="left" w:pos="142"/>
        </w:tabs>
        <w:spacing w:after="0" w:line="240" w:lineRule="auto"/>
        <w:jc w:val="center"/>
        <w:rPr>
          <w:rFonts w:ascii="Arial" w:eastAsia="Calibri" w:hAnsi="Arial" w:cs="Arial"/>
          <w:b/>
          <w:lang w:eastAsia="pt-BR"/>
        </w:rPr>
      </w:pPr>
      <w:r w:rsidRPr="00CA1382">
        <w:rPr>
          <w:rFonts w:ascii="Arial" w:eastAsia="Calibri" w:hAnsi="Arial" w:cs="Arial"/>
          <w:b/>
          <w:lang w:eastAsia="pt-BR"/>
        </w:rPr>
        <w:lastRenderedPageBreak/>
        <w:t>ANEXO III</w:t>
      </w:r>
    </w:p>
    <w:p w14:paraId="3830364C" w14:textId="77777777" w:rsidR="00867078" w:rsidRPr="00CA1382" w:rsidRDefault="00867078" w:rsidP="00867078">
      <w:pPr>
        <w:tabs>
          <w:tab w:val="left" w:pos="142"/>
        </w:tabs>
        <w:spacing w:after="0" w:line="240" w:lineRule="auto"/>
        <w:jc w:val="both"/>
        <w:rPr>
          <w:rFonts w:ascii="Arial" w:eastAsia="Calibri" w:hAnsi="Arial" w:cs="Arial"/>
          <w:lang w:eastAsia="pt-BR"/>
        </w:rPr>
      </w:pPr>
    </w:p>
    <w:p w14:paraId="2C9FC5F2" w14:textId="77777777" w:rsidR="00867078" w:rsidRPr="00CA1382" w:rsidRDefault="00867078" w:rsidP="00867078">
      <w:pPr>
        <w:tabs>
          <w:tab w:val="left" w:pos="142"/>
        </w:tabs>
        <w:spacing w:after="0" w:line="240" w:lineRule="auto"/>
        <w:jc w:val="both"/>
        <w:rPr>
          <w:rFonts w:ascii="Arial" w:eastAsia="Calibri" w:hAnsi="Arial" w:cs="Arial"/>
          <w:lang w:eastAsia="pt-BR"/>
        </w:rPr>
      </w:pPr>
    </w:p>
    <w:p w14:paraId="0879A192" w14:textId="77777777" w:rsidR="00867078" w:rsidRPr="00CA1382" w:rsidRDefault="00867078" w:rsidP="00867078">
      <w:pPr>
        <w:tabs>
          <w:tab w:val="left" w:pos="142"/>
        </w:tabs>
        <w:spacing w:after="0" w:line="240" w:lineRule="auto"/>
        <w:jc w:val="both"/>
        <w:rPr>
          <w:rFonts w:ascii="Arial" w:eastAsia="Calibri" w:hAnsi="Arial" w:cs="Arial"/>
          <w:lang w:eastAsia="pt-BR"/>
        </w:rPr>
      </w:pPr>
    </w:p>
    <w:p w14:paraId="3D380A8C"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t>MODELO DE DECLARAÇÃO DE INEXISTÊNCIA DE SUPERVENIÊNCIA DE FATO IMPEDITIVO À PARTICIPAÇÃO EM LICITAÇÕES PROMOVIDAS POR ÓRGÃOS OU ENTIDADES PÚBLICAS</w:t>
      </w:r>
    </w:p>
    <w:p w14:paraId="29F972A7" w14:textId="77777777" w:rsidR="00867078" w:rsidRPr="00CA1382" w:rsidRDefault="00867078" w:rsidP="00867078">
      <w:pPr>
        <w:spacing w:after="0" w:line="240" w:lineRule="auto"/>
        <w:ind w:firstLine="426"/>
        <w:jc w:val="both"/>
        <w:rPr>
          <w:rFonts w:ascii="Arial" w:eastAsia="Calibri" w:hAnsi="Arial" w:cs="Arial"/>
          <w:lang w:eastAsia="pt-BR"/>
        </w:rPr>
      </w:pPr>
    </w:p>
    <w:p w14:paraId="61B049AE" w14:textId="77777777" w:rsidR="00867078" w:rsidRPr="00CA1382" w:rsidRDefault="00867078" w:rsidP="00867078">
      <w:pPr>
        <w:spacing w:after="0" w:line="240" w:lineRule="auto"/>
        <w:ind w:firstLine="426"/>
        <w:jc w:val="both"/>
        <w:rPr>
          <w:rFonts w:ascii="Arial" w:eastAsia="Calibri" w:hAnsi="Arial" w:cs="Arial"/>
          <w:lang w:eastAsia="pt-BR"/>
        </w:rPr>
      </w:pPr>
    </w:p>
    <w:p w14:paraId="43079052" w14:textId="77777777" w:rsidR="00867078" w:rsidRPr="00CA1382" w:rsidRDefault="00867078" w:rsidP="00867078">
      <w:pPr>
        <w:spacing w:after="0" w:line="240" w:lineRule="auto"/>
        <w:ind w:firstLine="426"/>
        <w:jc w:val="both"/>
        <w:rPr>
          <w:rFonts w:ascii="Arial" w:eastAsia="Calibri" w:hAnsi="Arial" w:cs="Arial"/>
          <w:lang w:eastAsia="pt-BR"/>
        </w:rPr>
      </w:pPr>
    </w:p>
    <w:p w14:paraId="14387A26" w14:textId="77777777" w:rsidR="00867078" w:rsidRPr="00CA1382" w:rsidRDefault="00867078" w:rsidP="00867078">
      <w:pPr>
        <w:spacing w:after="0" w:line="240" w:lineRule="auto"/>
        <w:ind w:firstLine="426"/>
        <w:jc w:val="both"/>
        <w:rPr>
          <w:rFonts w:ascii="Arial" w:eastAsia="Calibri" w:hAnsi="Arial" w:cs="Arial"/>
          <w:lang w:eastAsia="pt-BR"/>
        </w:rPr>
      </w:pPr>
    </w:p>
    <w:p w14:paraId="55B2CDE8" w14:textId="77777777" w:rsidR="00867078" w:rsidRPr="00CA1382" w:rsidRDefault="00867078" w:rsidP="00867078">
      <w:pPr>
        <w:spacing w:after="0" w:line="240" w:lineRule="auto"/>
        <w:ind w:firstLine="426"/>
        <w:jc w:val="both"/>
        <w:rPr>
          <w:rFonts w:ascii="Arial" w:eastAsia="Calibri" w:hAnsi="Arial" w:cs="Arial"/>
          <w:lang w:eastAsia="pt-BR"/>
        </w:rPr>
      </w:pPr>
    </w:p>
    <w:p w14:paraId="47922FC6" w14:textId="718C244B" w:rsidR="00867078" w:rsidRPr="00CA1382" w:rsidRDefault="00867078" w:rsidP="00867078">
      <w:pPr>
        <w:spacing w:after="0" w:line="276" w:lineRule="auto"/>
        <w:ind w:firstLine="426"/>
        <w:jc w:val="both"/>
        <w:rPr>
          <w:rFonts w:ascii="Arial" w:eastAsia="Calibri" w:hAnsi="Arial" w:cs="Arial"/>
          <w:lang w:eastAsia="pt-BR"/>
        </w:rPr>
      </w:pPr>
      <w:r w:rsidRPr="00CA1382">
        <w:rPr>
          <w:rFonts w:ascii="Arial" w:eastAsia="Calibri" w:hAnsi="Arial" w:cs="Arial"/>
          <w:lang w:eastAsia="pt-BR"/>
        </w:rPr>
        <w:t xml:space="preserve">Eu, ______________________________ (nome completo), representante legal da empresa _____________________________ (nome da pessoa jurídica), interessado em participar do </w:t>
      </w:r>
      <w:r w:rsidRPr="00CA1382">
        <w:rPr>
          <w:rFonts w:ascii="Arial" w:eastAsia="Calibri" w:hAnsi="Arial" w:cs="Arial"/>
          <w:b/>
          <w:lang w:eastAsia="pt-BR"/>
        </w:rPr>
        <w:t xml:space="preserve">PREGÃO ELETRÔNICO Nº </w:t>
      </w:r>
      <w:r w:rsidR="00B82A57">
        <w:rPr>
          <w:rFonts w:ascii="Arial" w:eastAsia="Calibri" w:hAnsi="Arial" w:cs="Arial"/>
          <w:b/>
          <w:lang w:eastAsia="pt-BR"/>
        </w:rPr>
        <w:t>102</w:t>
      </w:r>
      <w:r w:rsidRPr="00CA1382">
        <w:rPr>
          <w:rFonts w:ascii="Arial" w:eastAsia="Calibri" w:hAnsi="Arial" w:cs="Arial"/>
          <w:b/>
          <w:lang w:eastAsia="pt-BR"/>
        </w:rPr>
        <w:t>/201</w:t>
      </w:r>
      <w:r w:rsidR="00596D62" w:rsidRPr="00CA1382">
        <w:rPr>
          <w:rFonts w:ascii="Arial" w:eastAsia="Calibri" w:hAnsi="Arial" w:cs="Arial"/>
          <w:b/>
          <w:lang w:eastAsia="pt-BR"/>
        </w:rPr>
        <w:t>9</w:t>
      </w:r>
      <w:r w:rsidRPr="00CA1382">
        <w:rPr>
          <w:rFonts w:ascii="Arial" w:eastAsia="Calibri" w:hAnsi="Arial" w:cs="Arial"/>
          <w:lang w:eastAsia="pt-BR"/>
        </w:rPr>
        <w:t xml:space="preserve">, do Ministério Público do Estado de São Paulo, </w:t>
      </w:r>
      <w:r w:rsidRPr="00CA1382">
        <w:rPr>
          <w:rFonts w:ascii="Arial" w:eastAsia="Calibri" w:hAnsi="Arial" w:cs="Arial"/>
          <w:b/>
          <w:lang w:eastAsia="pt-BR"/>
        </w:rPr>
        <w:t>DECLARO</w:t>
      </w:r>
      <w:r w:rsidRPr="00CA1382">
        <w:rPr>
          <w:rFonts w:ascii="Arial" w:eastAsia="Calibri" w:hAnsi="Arial" w:cs="Arial"/>
          <w:lang w:eastAsia="pt-BR"/>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4E3F8763" w14:textId="77777777" w:rsidR="00867078" w:rsidRPr="00CA1382" w:rsidRDefault="00867078" w:rsidP="00867078">
      <w:pPr>
        <w:spacing w:after="0" w:line="276" w:lineRule="auto"/>
        <w:ind w:firstLine="426"/>
        <w:jc w:val="center"/>
        <w:rPr>
          <w:rFonts w:ascii="Arial" w:eastAsia="Calibri" w:hAnsi="Arial" w:cs="Arial"/>
          <w:lang w:eastAsia="pt-BR"/>
        </w:rPr>
      </w:pPr>
    </w:p>
    <w:p w14:paraId="7639AD3D" w14:textId="77777777" w:rsidR="00867078" w:rsidRPr="00CA1382" w:rsidRDefault="00867078" w:rsidP="00867078">
      <w:pPr>
        <w:spacing w:after="0" w:line="276" w:lineRule="auto"/>
        <w:jc w:val="center"/>
        <w:rPr>
          <w:rFonts w:ascii="Arial" w:eastAsia="Calibri" w:hAnsi="Arial" w:cs="Arial"/>
          <w:lang w:eastAsia="pt-BR"/>
        </w:rPr>
      </w:pPr>
    </w:p>
    <w:p w14:paraId="1DB7F9EB" w14:textId="77777777" w:rsidR="00867078" w:rsidRPr="00CA1382" w:rsidRDefault="00867078" w:rsidP="00867078">
      <w:pPr>
        <w:spacing w:after="0" w:line="276" w:lineRule="auto"/>
        <w:jc w:val="center"/>
        <w:rPr>
          <w:rFonts w:ascii="Arial" w:eastAsia="Calibri" w:hAnsi="Arial" w:cs="Arial"/>
          <w:lang w:eastAsia="pt-BR"/>
        </w:rPr>
      </w:pPr>
      <w:r w:rsidRPr="00CA1382">
        <w:rPr>
          <w:rFonts w:ascii="Arial" w:eastAsia="Calibri" w:hAnsi="Arial" w:cs="Arial"/>
          <w:lang w:eastAsia="pt-BR"/>
        </w:rPr>
        <w:t xml:space="preserve">São Paulo, ___ de ____________________ </w:t>
      </w:r>
      <w:proofErr w:type="spellStart"/>
      <w:r w:rsidRPr="00CA1382">
        <w:rPr>
          <w:rFonts w:ascii="Arial" w:eastAsia="Calibri" w:hAnsi="Arial" w:cs="Arial"/>
          <w:lang w:eastAsia="pt-BR"/>
        </w:rPr>
        <w:t>de</w:t>
      </w:r>
      <w:proofErr w:type="spellEnd"/>
      <w:r w:rsidRPr="00CA1382">
        <w:rPr>
          <w:rFonts w:ascii="Arial" w:eastAsia="Calibri" w:hAnsi="Arial" w:cs="Arial"/>
          <w:lang w:eastAsia="pt-BR"/>
        </w:rPr>
        <w:t xml:space="preserve"> 201</w:t>
      </w:r>
      <w:r w:rsidR="00596D62" w:rsidRPr="00CA1382">
        <w:rPr>
          <w:rFonts w:ascii="Arial" w:eastAsia="Calibri" w:hAnsi="Arial" w:cs="Arial"/>
          <w:lang w:eastAsia="pt-BR"/>
        </w:rPr>
        <w:t>9</w:t>
      </w:r>
    </w:p>
    <w:p w14:paraId="35FB707B" w14:textId="77777777" w:rsidR="00867078" w:rsidRPr="00CA1382" w:rsidRDefault="00867078" w:rsidP="00867078">
      <w:pPr>
        <w:spacing w:after="0" w:line="276" w:lineRule="auto"/>
        <w:jc w:val="center"/>
        <w:rPr>
          <w:rFonts w:ascii="Arial" w:eastAsia="Calibri" w:hAnsi="Arial" w:cs="Arial"/>
          <w:lang w:eastAsia="pt-BR"/>
        </w:rPr>
      </w:pPr>
    </w:p>
    <w:p w14:paraId="0A16FCCC" w14:textId="77777777" w:rsidR="00867078" w:rsidRPr="00CA1382" w:rsidRDefault="00867078" w:rsidP="00867078">
      <w:pPr>
        <w:spacing w:after="0" w:line="276" w:lineRule="auto"/>
        <w:jc w:val="center"/>
        <w:rPr>
          <w:rFonts w:ascii="Arial" w:eastAsia="Calibri" w:hAnsi="Arial" w:cs="Arial"/>
          <w:lang w:eastAsia="pt-BR"/>
        </w:rPr>
      </w:pPr>
    </w:p>
    <w:p w14:paraId="2EECD6FB" w14:textId="77777777" w:rsidR="00867078" w:rsidRPr="00CA1382" w:rsidRDefault="00867078" w:rsidP="00867078">
      <w:pPr>
        <w:spacing w:after="0" w:line="276" w:lineRule="auto"/>
        <w:jc w:val="center"/>
        <w:rPr>
          <w:rFonts w:ascii="Arial" w:eastAsia="Calibri" w:hAnsi="Arial" w:cs="Arial"/>
          <w:lang w:eastAsia="pt-BR"/>
        </w:rPr>
      </w:pPr>
    </w:p>
    <w:p w14:paraId="4F002FDA" w14:textId="77777777" w:rsidR="00867078" w:rsidRPr="00CA1382" w:rsidRDefault="00867078" w:rsidP="00867078">
      <w:pPr>
        <w:spacing w:after="0" w:line="276" w:lineRule="auto"/>
        <w:jc w:val="center"/>
        <w:rPr>
          <w:rFonts w:ascii="Arial" w:eastAsia="Calibri" w:hAnsi="Arial" w:cs="Arial"/>
          <w:lang w:eastAsia="pt-BR"/>
        </w:rPr>
      </w:pPr>
    </w:p>
    <w:p w14:paraId="5538A1C6" w14:textId="77777777" w:rsidR="00867078" w:rsidRPr="00CA1382" w:rsidRDefault="00867078" w:rsidP="00867078">
      <w:pPr>
        <w:spacing w:after="0" w:line="276" w:lineRule="auto"/>
        <w:jc w:val="center"/>
        <w:rPr>
          <w:rFonts w:ascii="Arial" w:eastAsia="Calibri" w:hAnsi="Arial" w:cs="Arial"/>
          <w:lang w:eastAsia="pt-BR"/>
        </w:rPr>
      </w:pPr>
      <w:r w:rsidRPr="00CA1382">
        <w:rPr>
          <w:rFonts w:ascii="Arial" w:eastAsia="Calibri" w:hAnsi="Arial" w:cs="Arial"/>
          <w:lang w:eastAsia="pt-BR"/>
        </w:rPr>
        <w:t>__________________________________________________</w:t>
      </w:r>
    </w:p>
    <w:p w14:paraId="78A31220" w14:textId="77777777" w:rsidR="00867078" w:rsidRPr="00CA1382" w:rsidRDefault="00867078" w:rsidP="00867078">
      <w:pPr>
        <w:spacing w:after="0" w:line="276" w:lineRule="auto"/>
        <w:jc w:val="center"/>
        <w:rPr>
          <w:rFonts w:ascii="Arial" w:eastAsia="Calibri" w:hAnsi="Arial" w:cs="Arial"/>
          <w:lang w:eastAsia="pt-BR"/>
        </w:rPr>
      </w:pPr>
      <w:r w:rsidRPr="00CA1382">
        <w:rPr>
          <w:rFonts w:ascii="Arial" w:eastAsia="Calibri" w:hAnsi="Arial" w:cs="Arial"/>
          <w:lang w:eastAsia="pt-BR"/>
        </w:rPr>
        <w:t>(Assinatura do representante legal)</w:t>
      </w:r>
    </w:p>
    <w:p w14:paraId="22FB56BB" w14:textId="77777777" w:rsidR="00867078" w:rsidRPr="00CA1382" w:rsidRDefault="00867078" w:rsidP="00867078">
      <w:pPr>
        <w:spacing w:after="0" w:line="240" w:lineRule="auto"/>
        <w:ind w:firstLine="426"/>
        <w:jc w:val="both"/>
        <w:rPr>
          <w:rFonts w:ascii="Arial" w:eastAsia="Calibri" w:hAnsi="Arial" w:cs="Arial"/>
          <w:lang w:eastAsia="pt-BR"/>
        </w:rPr>
      </w:pPr>
    </w:p>
    <w:p w14:paraId="1F3AF636" w14:textId="77777777" w:rsidR="00867078" w:rsidRPr="00CA1382" w:rsidRDefault="00867078" w:rsidP="00867078">
      <w:pPr>
        <w:spacing w:after="0" w:line="240" w:lineRule="auto"/>
        <w:ind w:firstLine="426"/>
        <w:jc w:val="both"/>
        <w:rPr>
          <w:rFonts w:ascii="Arial" w:eastAsia="Calibri" w:hAnsi="Arial" w:cs="Arial"/>
          <w:lang w:eastAsia="pt-BR"/>
        </w:rPr>
      </w:pPr>
    </w:p>
    <w:p w14:paraId="34044AE3" w14:textId="77777777" w:rsidR="00867078" w:rsidRPr="00CA1382" w:rsidRDefault="00867078" w:rsidP="00867078">
      <w:pPr>
        <w:spacing w:after="0" w:line="240" w:lineRule="auto"/>
        <w:ind w:firstLine="426"/>
        <w:jc w:val="both"/>
        <w:rPr>
          <w:rFonts w:ascii="Arial" w:eastAsia="Calibri" w:hAnsi="Arial" w:cs="Arial"/>
          <w:lang w:eastAsia="pt-BR"/>
        </w:rPr>
      </w:pPr>
    </w:p>
    <w:p w14:paraId="23B9B511" w14:textId="77777777" w:rsidR="00867078" w:rsidRPr="00CA1382" w:rsidRDefault="00867078" w:rsidP="00867078">
      <w:pPr>
        <w:spacing w:after="0" w:line="240" w:lineRule="auto"/>
        <w:ind w:firstLine="426"/>
        <w:jc w:val="both"/>
        <w:rPr>
          <w:rFonts w:ascii="Arial" w:eastAsia="Calibri" w:hAnsi="Arial" w:cs="Arial"/>
          <w:lang w:eastAsia="pt-BR"/>
        </w:rPr>
      </w:pPr>
    </w:p>
    <w:p w14:paraId="26641569" w14:textId="77777777" w:rsidR="00867078" w:rsidRPr="00CA1382" w:rsidRDefault="00867078" w:rsidP="00867078">
      <w:pPr>
        <w:spacing w:after="0" w:line="240" w:lineRule="auto"/>
        <w:ind w:firstLine="426"/>
        <w:jc w:val="both"/>
        <w:rPr>
          <w:rFonts w:ascii="Arial" w:eastAsia="Calibri" w:hAnsi="Arial" w:cs="Arial"/>
          <w:lang w:eastAsia="pt-BR"/>
        </w:rPr>
      </w:pPr>
    </w:p>
    <w:p w14:paraId="68961484" w14:textId="77777777" w:rsidR="00867078" w:rsidRPr="00CA1382" w:rsidRDefault="00867078" w:rsidP="00867078">
      <w:pPr>
        <w:spacing w:after="0" w:line="240" w:lineRule="auto"/>
        <w:ind w:firstLine="426"/>
        <w:jc w:val="both"/>
        <w:rPr>
          <w:rFonts w:ascii="Arial" w:eastAsia="Calibri" w:hAnsi="Arial" w:cs="Arial"/>
          <w:lang w:eastAsia="pt-BR"/>
        </w:rPr>
      </w:pPr>
    </w:p>
    <w:p w14:paraId="609DEEB5" w14:textId="77777777" w:rsidR="00867078" w:rsidRPr="00CA1382" w:rsidRDefault="00867078" w:rsidP="00867078">
      <w:pPr>
        <w:spacing w:after="0" w:line="240" w:lineRule="auto"/>
        <w:ind w:firstLine="426"/>
        <w:jc w:val="both"/>
        <w:rPr>
          <w:rFonts w:ascii="Arial" w:eastAsia="Calibri" w:hAnsi="Arial" w:cs="Arial"/>
          <w:lang w:eastAsia="pt-BR"/>
        </w:rPr>
      </w:pPr>
    </w:p>
    <w:p w14:paraId="25DB7F08" w14:textId="77777777" w:rsidR="00867078" w:rsidRPr="00CA1382" w:rsidRDefault="00867078" w:rsidP="00867078">
      <w:pPr>
        <w:spacing w:after="0" w:line="240" w:lineRule="auto"/>
        <w:ind w:firstLine="426"/>
        <w:jc w:val="both"/>
        <w:rPr>
          <w:rFonts w:ascii="Arial" w:eastAsia="Calibri" w:hAnsi="Arial" w:cs="Arial"/>
          <w:lang w:eastAsia="pt-BR"/>
        </w:rPr>
      </w:pPr>
    </w:p>
    <w:p w14:paraId="70A5113F" w14:textId="77777777" w:rsidR="00867078" w:rsidRPr="00CA1382" w:rsidRDefault="00867078" w:rsidP="00867078">
      <w:pPr>
        <w:spacing w:after="0" w:line="240" w:lineRule="auto"/>
        <w:ind w:firstLine="426"/>
        <w:jc w:val="both"/>
        <w:rPr>
          <w:rFonts w:ascii="Arial" w:eastAsia="Calibri" w:hAnsi="Arial" w:cs="Arial"/>
          <w:lang w:eastAsia="pt-BR"/>
        </w:rPr>
      </w:pPr>
    </w:p>
    <w:p w14:paraId="079398B3" w14:textId="77777777" w:rsidR="00867078" w:rsidRPr="00CA1382" w:rsidRDefault="00867078" w:rsidP="00867078">
      <w:pPr>
        <w:spacing w:after="0" w:line="240" w:lineRule="auto"/>
        <w:ind w:firstLine="426"/>
        <w:jc w:val="both"/>
        <w:rPr>
          <w:rFonts w:ascii="Arial" w:eastAsia="Calibri" w:hAnsi="Arial" w:cs="Arial"/>
          <w:lang w:eastAsia="pt-BR"/>
        </w:rPr>
      </w:pPr>
    </w:p>
    <w:p w14:paraId="4455B36A" w14:textId="77777777" w:rsidR="00867078" w:rsidRPr="00CA1382" w:rsidRDefault="00867078" w:rsidP="00867078">
      <w:pPr>
        <w:spacing w:after="0" w:line="240" w:lineRule="auto"/>
        <w:ind w:firstLine="426"/>
        <w:jc w:val="both"/>
        <w:rPr>
          <w:rFonts w:ascii="Arial" w:eastAsia="Calibri" w:hAnsi="Arial" w:cs="Arial"/>
          <w:lang w:eastAsia="pt-BR"/>
        </w:rPr>
      </w:pPr>
    </w:p>
    <w:p w14:paraId="26D0BFAD" w14:textId="77777777" w:rsidR="00867078" w:rsidRPr="00CA1382" w:rsidRDefault="00867078" w:rsidP="00867078">
      <w:pPr>
        <w:spacing w:after="0" w:line="240" w:lineRule="auto"/>
        <w:ind w:firstLine="426"/>
        <w:jc w:val="both"/>
        <w:rPr>
          <w:rFonts w:ascii="Arial" w:eastAsia="Calibri" w:hAnsi="Arial" w:cs="Arial"/>
          <w:lang w:eastAsia="pt-BR"/>
        </w:rPr>
      </w:pPr>
    </w:p>
    <w:p w14:paraId="31562558" w14:textId="77777777" w:rsidR="00867078" w:rsidRPr="00CA1382" w:rsidRDefault="00867078" w:rsidP="00867078">
      <w:pPr>
        <w:spacing w:after="0" w:line="240" w:lineRule="auto"/>
        <w:ind w:firstLine="426"/>
        <w:jc w:val="both"/>
        <w:rPr>
          <w:rFonts w:ascii="Arial" w:eastAsia="Calibri" w:hAnsi="Arial" w:cs="Arial"/>
          <w:lang w:eastAsia="pt-BR"/>
        </w:rPr>
      </w:pPr>
    </w:p>
    <w:p w14:paraId="50E35E1C" w14:textId="77777777" w:rsidR="00867078" w:rsidRPr="00CA1382" w:rsidRDefault="00867078" w:rsidP="00867078">
      <w:pPr>
        <w:spacing w:after="0" w:line="240" w:lineRule="auto"/>
        <w:ind w:firstLine="426"/>
        <w:jc w:val="both"/>
        <w:rPr>
          <w:rFonts w:ascii="Arial" w:eastAsia="Calibri" w:hAnsi="Arial" w:cs="Arial"/>
          <w:lang w:eastAsia="pt-BR"/>
        </w:rPr>
      </w:pPr>
    </w:p>
    <w:p w14:paraId="3D9E3A67" w14:textId="77777777" w:rsidR="00867078" w:rsidRPr="00CA1382" w:rsidRDefault="00867078" w:rsidP="00867078">
      <w:pPr>
        <w:spacing w:after="0" w:line="240" w:lineRule="auto"/>
        <w:ind w:firstLine="426"/>
        <w:jc w:val="both"/>
        <w:rPr>
          <w:rFonts w:ascii="Arial" w:eastAsia="Calibri" w:hAnsi="Arial" w:cs="Arial"/>
          <w:lang w:eastAsia="pt-BR"/>
        </w:rPr>
      </w:pPr>
    </w:p>
    <w:p w14:paraId="7A336046"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 xml:space="preserve">OBS.: </w:t>
      </w:r>
      <w:r w:rsidRPr="00CA1382">
        <w:rPr>
          <w:rFonts w:ascii="Arial" w:eastAsia="Calibri" w:hAnsi="Arial" w:cs="Arial"/>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0015BFC" w14:textId="77777777" w:rsidR="00867078" w:rsidRPr="00CA1382" w:rsidRDefault="00867078" w:rsidP="00867078">
      <w:pPr>
        <w:spacing w:after="0" w:line="240" w:lineRule="auto"/>
        <w:ind w:firstLine="426"/>
        <w:jc w:val="both"/>
        <w:rPr>
          <w:rFonts w:ascii="Arial" w:eastAsia="Calibri" w:hAnsi="Arial" w:cs="Arial"/>
          <w:lang w:eastAsia="pt-BR"/>
        </w:rPr>
      </w:pPr>
    </w:p>
    <w:p w14:paraId="6F32A471" w14:textId="77777777" w:rsidR="004429CB" w:rsidRDefault="004429CB" w:rsidP="00867078">
      <w:pPr>
        <w:spacing w:after="0" w:line="240" w:lineRule="auto"/>
        <w:jc w:val="center"/>
        <w:rPr>
          <w:rFonts w:ascii="Arial" w:eastAsia="Calibri" w:hAnsi="Arial" w:cs="Arial"/>
          <w:b/>
          <w:lang w:eastAsia="pt-BR"/>
        </w:rPr>
      </w:pPr>
    </w:p>
    <w:p w14:paraId="04DB7159"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lastRenderedPageBreak/>
        <w:t xml:space="preserve">ANEXO IV </w:t>
      </w:r>
    </w:p>
    <w:p w14:paraId="71982531" w14:textId="77777777" w:rsidR="00867078" w:rsidRPr="00CA1382" w:rsidRDefault="00867078" w:rsidP="00867078">
      <w:pPr>
        <w:spacing w:after="0" w:line="240" w:lineRule="auto"/>
        <w:jc w:val="center"/>
        <w:rPr>
          <w:rFonts w:ascii="Arial" w:eastAsia="Calibri" w:hAnsi="Arial" w:cs="Arial"/>
          <w:b/>
          <w:lang w:eastAsia="pt-BR"/>
        </w:rPr>
      </w:pPr>
    </w:p>
    <w:p w14:paraId="74D7BC0A" w14:textId="77777777" w:rsidR="00867078" w:rsidRPr="00CA1382" w:rsidRDefault="00867078" w:rsidP="00867078">
      <w:pPr>
        <w:spacing w:after="0" w:line="240" w:lineRule="auto"/>
        <w:jc w:val="center"/>
        <w:rPr>
          <w:rFonts w:ascii="Arial" w:eastAsia="Calibri" w:hAnsi="Arial" w:cs="Arial"/>
          <w:b/>
          <w:lang w:eastAsia="pt-BR"/>
        </w:rPr>
      </w:pPr>
    </w:p>
    <w:p w14:paraId="1355B390" w14:textId="77777777" w:rsidR="00867078" w:rsidRPr="00CA1382" w:rsidRDefault="00867078" w:rsidP="00867078">
      <w:pPr>
        <w:spacing w:after="0" w:line="240" w:lineRule="auto"/>
        <w:jc w:val="center"/>
        <w:rPr>
          <w:rFonts w:ascii="Arial" w:eastAsia="Calibri" w:hAnsi="Arial" w:cs="Arial"/>
          <w:b/>
          <w:lang w:eastAsia="pt-BR"/>
        </w:rPr>
      </w:pPr>
    </w:p>
    <w:p w14:paraId="59D64C64"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t>MODELO DE DECLARAÇÃO DE INEXISTÊNCIA DE PARENTESCO</w:t>
      </w:r>
    </w:p>
    <w:p w14:paraId="0D3D7132" w14:textId="77777777" w:rsidR="00867078" w:rsidRPr="00CA1382" w:rsidRDefault="00867078" w:rsidP="00867078">
      <w:pPr>
        <w:spacing w:after="0" w:line="240" w:lineRule="auto"/>
        <w:jc w:val="center"/>
        <w:rPr>
          <w:rFonts w:ascii="Arial" w:eastAsia="Calibri" w:hAnsi="Arial" w:cs="Arial"/>
          <w:b/>
          <w:lang w:eastAsia="pt-BR"/>
        </w:rPr>
      </w:pPr>
    </w:p>
    <w:p w14:paraId="092C4EFA" w14:textId="77777777" w:rsidR="00867078" w:rsidRPr="00CA1382" w:rsidRDefault="00867078" w:rsidP="00867078">
      <w:pPr>
        <w:spacing w:after="0" w:line="240" w:lineRule="auto"/>
        <w:jc w:val="center"/>
        <w:rPr>
          <w:rFonts w:ascii="Arial" w:eastAsia="Calibri" w:hAnsi="Arial" w:cs="Arial"/>
          <w:b/>
          <w:lang w:eastAsia="pt-BR"/>
        </w:rPr>
      </w:pPr>
    </w:p>
    <w:p w14:paraId="03DE8F10" w14:textId="77777777" w:rsidR="00867078" w:rsidRPr="00CA1382" w:rsidRDefault="00867078" w:rsidP="00867078">
      <w:pPr>
        <w:spacing w:after="0" w:line="240" w:lineRule="auto"/>
        <w:jc w:val="center"/>
        <w:rPr>
          <w:rFonts w:ascii="Arial" w:eastAsia="Calibri" w:hAnsi="Arial" w:cs="Arial"/>
          <w:b/>
          <w:lang w:eastAsia="pt-BR"/>
        </w:rPr>
      </w:pPr>
    </w:p>
    <w:p w14:paraId="0C22FBCF" w14:textId="77777777" w:rsidR="00867078" w:rsidRPr="00CA1382" w:rsidRDefault="00867078" w:rsidP="00867078">
      <w:pPr>
        <w:spacing w:after="0" w:line="240" w:lineRule="auto"/>
        <w:jc w:val="center"/>
        <w:rPr>
          <w:rFonts w:ascii="Arial" w:eastAsia="Calibri" w:hAnsi="Arial" w:cs="Arial"/>
          <w:b/>
          <w:lang w:eastAsia="pt-BR"/>
        </w:rPr>
      </w:pPr>
    </w:p>
    <w:p w14:paraId="3522E102" w14:textId="77777777" w:rsidR="00867078" w:rsidRPr="00CA1382" w:rsidRDefault="00867078" w:rsidP="00867078">
      <w:pPr>
        <w:spacing w:after="0" w:line="240" w:lineRule="auto"/>
        <w:jc w:val="center"/>
        <w:rPr>
          <w:rFonts w:ascii="Arial" w:eastAsia="Calibri" w:hAnsi="Arial" w:cs="Arial"/>
          <w:b/>
          <w:lang w:eastAsia="pt-BR"/>
        </w:rPr>
      </w:pPr>
    </w:p>
    <w:p w14:paraId="161ED508" w14:textId="77777777" w:rsidR="00867078" w:rsidRPr="00CA1382" w:rsidRDefault="00867078" w:rsidP="00867078">
      <w:pPr>
        <w:spacing w:after="0" w:line="276" w:lineRule="auto"/>
        <w:ind w:firstLine="567"/>
        <w:jc w:val="both"/>
        <w:rPr>
          <w:rFonts w:ascii="Arial" w:eastAsia="Calibri" w:hAnsi="Arial" w:cs="Arial"/>
          <w:lang w:eastAsia="pt-BR"/>
        </w:rPr>
      </w:pPr>
      <w:r w:rsidRPr="00CA1382">
        <w:rPr>
          <w:rFonts w:ascii="Arial" w:eastAsia="Calibri" w:hAnsi="Arial" w:cs="Arial"/>
          <w:b/>
          <w:lang w:eastAsia="pt-BR"/>
        </w:rPr>
        <w:t xml:space="preserve">DECLARO, </w:t>
      </w:r>
      <w:r w:rsidRPr="00CA1382">
        <w:rPr>
          <w:rFonts w:ascii="Arial" w:eastAsia="Calibri" w:hAnsi="Arial" w:cs="Arial"/>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37DF5C70" w14:textId="77777777" w:rsidR="00867078" w:rsidRPr="00CA1382" w:rsidRDefault="00867078" w:rsidP="00867078">
      <w:pPr>
        <w:spacing w:after="0" w:line="276" w:lineRule="auto"/>
        <w:jc w:val="both"/>
        <w:rPr>
          <w:rFonts w:ascii="Arial" w:eastAsia="Calibri" w:hAnsi="Arial" w:cs="Arial"/>
          <w:lang w:eastAsia="pt-BR"/>
        </w:rPr>
      </w:pPr>
    </w:p>
    <w:p w14:paraId="0EEA07F0" w14:textId="77777777" w:rsidR="00867078" w:rsidRPr="00CA1382" w:rsidRDefault="00867078" w:rsidP="00867078">
      <w:pPr>
        <w:spacing w:after="0" w:line="276" w:lineRule="auto"/>
        <w:jc w:val="both"/>
        <w:rPr>
          <w:rFonts w:ascii="Arial" w:eastAsia="Calibri" w:hAnsi="Arial" w:cs="Arial"/>
          <w:lang w:eastAsia="pt-BR"/>
        </w:rPr>
      </w:pPr>
    </w:p>
    <w:p w14:paraId="433F2E18" w14:textId="77777777" w:rsidR="00867078" w:rsidRPr="00CA1382" w:rsidRDefault="00867078" w:rsidP="00867078">
      <w:pPr>
        <w:spacing w:after="0" w:line="276" w:lineRule="auto"/>
        <w:jc w:val="both"/>
        <w:rPr>
          <w:rFonts w:ascii="Arial" w:eastAsia="Calibri" w:hAnsi="Arial" w:cs="Arial"/>
          <w:lang w:eastAsia="pt-BR"/>
        </w:rPr>
      </w:pPr>
      <w:r w:rsidRPr="00CA1382">
        <w:rPr>
          <w:rFonts w:ascii="Arial" w:eastAsia="Calibri" w:hAnsi="Arial" w:cs="Arial"/>
          <w:lang w:eastAsia="pt-BR"/>
        </w:rPr>
        <w:t>Representante: ______________________</w:t>
      </w:r>
    </w:p>
    <w:p w14:paraId="69D8397D" w14:textId="77777777" w:rsidR="00867078" w:rsidRPr="00CA1382" w:rsidRDefault="00867078" w:rsidP="00867078">
      <w:pPr>
        <w:spacing w:after="0" w:line="276" w:lineRule="auto"/>
        <w:jc w:val="both"/>
        <w:rPr>
          <w:rFonts w:ascii="Arial" w:eastAsia="Calibri" w:hAnsi="Arial" w:cs="Arial"/>
          <w:lang w:eastAsia="pt-BR"/>
        </w:rPr>
      </w:pPr>
      <w:r w:rsidRPr="00CA1382">
        <w:rPr>
          <w:rFonts w:ascii="Arial" w:eastAsia="Calibri" w:hAnsi="Arial" w:cs="Arial"/>
          <w:lang w:eastAsia="pt-BR"/>
        </w:rPr>
        <w:t>RG nº: ________________</w:t>
      </w:r>
    </w:p>
    <w:p w14:paraId="27226A65" w14:textId="77777777" w:rsidR="00867078" w:rsidRPr="00CA1382" w:rsidRDefault="00867078" w:rsidP="00867078">
      <w:pPr>
        <w:spacing w:after="0" w:line="276" w:lineRule="auto"/>
        <w:jc w:val="center"/>
        <w:rPr>
          <w:rFonts w:ascii="Arial" w:eastAsia="Calibri" w:hAnsi="Arial" w:cs="Arial"/>
          <w:lang w:eastAsia="pt-BR"/>
        </w:rPr>
      </w:pPr>
    </w:p>
    <w:p w14:paraId="6E587370" w14:textId="77777777" w:rsidR="00867078" w:rsidRPr="00CA1382" w:rsidRDefault="00867078" w:rsidP="00867078">
      <w:pPr>
        <w:spacing w:after="0" w:line="276" w:lineRule="auto"/>
        <w:jc w:val="center"/>
        <w:rPr>
          <w:rFonts w:ascii="Arial" w:eastAsia="Calibri" w:hAnsi="Arial" w:cs="Arial"/>
          <w:lang w:eastAsia="pt-BR"/>
        </w:rPr>
      </w:pPr>
    </w:p>
    <w:p w14:paraId="52518C38" w14:textId="77777777" w:rsidR="00867078" w:rsidRPr="00CA1382" w:rsidRDefault="00867078" w:rsidP="00867078">
      <w:pPr>
        <w:spacing w:after="0" w:line="276" w:lineRule="auto"/>
        <w:jc w:val="center"/>
        <w:rPr>
          <w:rFonts w:ascii="Arial" w:eastAsia="Calibri" w:hAnsi="Arial" w:cs="Arial"/>
          <w:lang w:eastAsia="pt-BR"/>
        </w:rPr>
      </w:pPr>
    </w:p>
    <w:p w14:paraId="1D7D15FD" w14:textId="77777777" w:rsidR="00867078" w:rsidRPr="00CA1382" w:rsidRDefault="00867078" w:rsidP="00867078">
      <w:pPr>
        <w:spacing w:after="0" w:line="276" w:lineRule="auto"/>
        <w:jc w:val="center"/>
        <w:rPr>
          <w:rFonts w:ascii="Arial" w:eastAsia="Calibri" w:hAnsi="Arial" w:cs="Arial"/>
          <w:lang w:eastAsia="pt-BR"/>
        </w:rPr>
      </w:pPr>
      <w:r w:rsidRPr="00CA1382">
        <w:rPr>
          <w:rFonts w:ascii="Arial" w:eastAsia="Calibri" w:hAnsi="Arial" w:cs="Arial"/>
          <w:lang w:eastAsia="pt-BR"/>
        </w:rPr>
        <w:t xml:space="preserve">São Paulo, ____ de __________________ </w:t>
      </w:r>
      <w:proofErr w:type="spellStart"/>
      <w:r w:rsidRPr="00CA1382">
        <w:rPr>
          <w:rFonts w:ascii="Arial" w:eastAsia="Calibri" w:hAnsi="Arial" w:cs="Arial"/>
          <w:lang w:eastAsia="pt-BR"/>
        </w:rPr>
        <w:t>de</w:t>
      </w:r>
      <w:proofErr w:type="spellEnd"/>
      <w:r w:rsidRPr="00CA1382">
        <w:rPr>
          <w:rFonts w:ascii="Arial" w:eastAsia="Calibri" w:hAnsi="Arial" w:cs="Arial"/>
          <w:lang w:eastAsia="pt-BR"/>
        </w:rPr>
        <w:t xml:space="preserve"> 201</w:t>
      </w:r>
      <w:r w:rsidR="00596D62" w:rsidRPr="00CA1382">
        <w:rPr>
          <w:rFonts w:ascii="Arial" w:eastAsia="Calibri" w:hAnsi="Arial" w:cs="Arial"/>
          <w:lang w:eastAsia="pt-BR"/>
        </w:rPr>
        <w:t>9</w:t>
      </w:r>
    </w:p>
    <w:p w14:paraId="62C155FD" w14:textId="77777777" w:rsidR="00867078" w:rsidRPr="00CA1382" w:rsidRDefault="00867078" w:rsidP="00867078">
      <w:pPr>
        <w:spacing w:after="0" w:line="276" w:lineRule="auto"/>
        <w:jc w:val="center"/>
        <w:rPr>
          <w:rFonts w:ascii="Arial" w:eastAsia="Calibri" w:hAnsi="Arial" w:cs="Arial"/>
          <w:lang w:eastAsia="pt-BR"/>
        </w:rPr>
      </w:pPr>
    </w:p>
    <w:p w14:paraId="2E0CA4E7" w14:textId="77777777" w:rsidR="00867078" w:rsidRPr="00CA1382" w:rsidRDefault="00867078" w:rsidP="00867078">
      <w:pPr>
        <w:spacing w:after="0" w:line="276" w:lineRule="auto"/>
        <w:jc w:val="center"/>
        <w:rPr>
          <w:rFonts w:ascii="Arial" w:eastAsia="Calibri" w:hAnsi="Arial" w:cs="Arial"/>
          <w:lang w:eastAsia="pt-BR"/>
        </w:rPr>
      </w:pPr>
    </w:p>
    <w:p w14:paraId="361EEB2A" w14:textId="77777777" w:rsidR="00867078" w:rsidRPr="00CA1382" w:rsidRDefault="00867078" w:rsidP="00867078">
      <w:pPr>
        <w:spacing w:after="0" w:line="276" w:lineRule="auto"/>
        <w:jc w:val="center"/>
        <w:rPr>
          <w:rFonts w:ascii="Arial" w:eastAsia="Calibri" w:hAnsi="Arial" w:cs="Arial"/>
          <w:lang w:eastAsia="pt-BR"/>
        </w:rPr>
      </w:pPr>
    </w:p>
    <w:p w14:paraId="5B307B67" w14:textId="77777777" w:rsidR="00867078" w:rsidRPr="00CA1382" w:rsidRDefault="00867078" w:rsidP="00867078">
      <w:pPr>
        <w:spacing w:after="0" w:line="276" w:lineRule="auto"/>
        <w:jc w:val="center"/>
        <w:rPr>
          <w:rFonts w:ascii="Arial" w:eastAsia="Calibri" w:hAnsi="Arial" w:cs="Arial"/>
          <w:lang w:eastAsia="pt-BR"/>
        </w:rPr>
      </w:pPr>
    </w:p>
    <w:p w14:paraId="6DFB13C1" w14:textId="77777777" w:rsidR="00867078" w:rsidRPr="00CA1382" w:rsidRDefault="00867078" w:rsidP="00867078">
      <w:pPr>
        <w:spacing w:after="0" w:line="276" w:lineRule="auto"/>
        <w:jc w:val="center"/>
        <w:rPr>
          <w:rFonts w:ascii="Arial" w:eastAsia="Calibri" w:hAnsi="Arial" w:cs="Arial"/>
          <w:lang w:eastAsia="pt-BR"/>
        </w:rPr>
      </w:pPr>
      <w:r w:rsidRPr="00CA1382">
        <w:rPr>
          <w:rFonts w:ascii="Arial" w:eastAsia="Calibri" w:hAnsi="Arial" w:cs="Arial"/>
          <w:lang w:eastAsia="pt-BR"/>
        </w:rPr>
        <w:t>____________________________________________________</w:t>
      </w:r>
    </w:p>
    <w:p w14:paraId="5431BE2F" w14:textId="77777777" w:rsidR="00867078" w:rsidRPr="00CA1382" w:rsidRDefault="00867078" w:rsidP="00867078">
      <w:pPr>
        <w:spacing w:after="0" w:line="276" w:lineRule="auto"/>
        <w:jc w:val="center"/>
        <w:rPr>
          <w:rFonts w:ascii="Arial" w:eastAsia="Calibri" w:hAnsi="Arial" w:cs="Arial"/>
          <w:lang w:eastAsia="pt-BR"/>
        </w:rPr>
      </w:pPr>
      <w:r w:rsidRPr="00CA1382">
        <w:rPr>
          <w:rFonts w:ascii="Arial" w:eastAsia="Calibri" w:hAnsi="Arial" w:cs="Arial"/>
          <w:lang w:eastAsia="pt-BR"/>
        </w:rPr>
        <w:t>(Carimbo da empresa, nome e cargo da pessoa que assina)</w:t>
      </w:r>
    </w:p>
    <w:p w14:paraId="135A00A5" w14:textId="77777777" w:rsidR="00867078" w:rsidRPr="00CA1382" w:rsidRDefault="00867078" w:rsidP="00867078">
      <w:pPr>
        <w:spacing w:after="0" w:line="240" w:lineRule="auto"/>
        <w:jc w:val="center"/>
        <w:rPr>
          <w:rFonts w:ascii="Arial" w:eastAsia="Calibri" w:hAnsi="Arial" w:cs="Arial"/>
          <w:lang w:eastAsia="pt-BR"/>
        </w:rPr>
      </w:pPr>
    </w:p>
    <w:p w14:paraId="7ED77F2C" w14:textId="77777777" w:rsidR="00867078" w:rsidRPr="00CA1382" w:rsidRDefault="00867078" w:rsidP="00867078">
      <w:pPr>
        <w:spacing w:after="0" w:line="240" w:lineRule="auto"/>
        <w:jc w:val="center"/>
        <w:rPr>
          <w:rFonts w:ascii="Arial" w:eastAsia="Calibri" w:hAnsi="Arial" w:cs="Arial"/>
          <w:b/>
          <w:lang w:eastAsia="pt-BR"/>
        </w:rPr>
      </w:pPr>
    </w:p>
    <w:p w14:paraId="2C36B4E5" w14:textId="77777777" w:rsidR="00867078" w:rsidRPr="00CA1382" w:rsidRDefault="00867078" w:rsidP="00867078">
      <w:pPr>
        <w:spacing w:after="0" w:line="240" w:lineRule="auto"/>
        <w:jc w:val="both"/>
        <w:rPr>
          <w:rFonts w:ascii="Arial" w:eastAsia="Calibri" w:hAnsi="Arial" w:cs="Arial"/>
          <w:lang w:eastAsia="pt-BR"/>
        </w:rPr>
      </w:pPr>
    </w:p>
    <w:p w14:paraId="49C67D0C" w14:textId="77777777" w:rsidR="00867078" w:rsidRPr="00CA1382" w:rsidRDefault="00867078" w:rsidP="00867078">
      <w:pPr>
        <w:spacing w:after="0" w:line="240" w:lineRule="auto"/>
        <w:jc w:val="both"/>
        <w:rPr>
          <w:rFonts w:ascii="Arial" w:eastAsia="Calibri" w:hAnsi="Arial" w:cs="Arial"/>
          <w:lang w:eastAsia="pt-BR"/>
        </w:rPr>
      </w:pPr>
    </w:p>
    <w:p w14:paraId="5EB8169D" w14:textId="77777777" w:rsidR="00867078" w:rsidRPr="00CA1382" w:rsidRDefault="00867078" w:rsidP="00867078">
      <w:pPr>
        <w:spacing w:after="0" w:line="240" w:lineRule="auto"/>
        <w:jc w:val="both"/>
        <w:rPr>
          <w:rFonts w:ascii="Arial" w:eastAsia="Calibri" w:hAnsi="Arial" w:cs="Arial"/>
          <w:lang w:eastAsia="pt-BR"/>
        </w:rPr>
      </w:pPr>
    </w:p>
    <w:p w14:paraId="57487C65" w14:textId="77777777" w:rsidR="00867078" w:rsidRPr="00CA1382" w:rsidRDefault="00867078" w:rsidP="00867078">
      <w:pPr>
        <w:spacing w:after="0" w:line="240" w:lineRule="auto"/>
        <w:ind w:firstLine="426"/>
        <w:jc w:val="both"/>
        <w:rPr>
          <w:rFonts w:ascii="Arial" w:eastAsia="Calibri" w:hAnsi="Arial" w:cs="Arial"/>
          <w:lang w:eastAsia="pt-BR"/>
        </w:rPr>
      </w:pPr>
    </w:p>
    <w:p w14:paraId="12D91618" w14:textId="77777777" w:rsidR="00867078" w:rsidRPr="00CA1382" w:rsidRDefault="00867078" w:rsidP="00867078">
      <w:pPr>
        <w:spacing w:after="0" w:line="240" w:lineRule="auto"/>
        <w:ind w:firstLine="426"/>
        <w:jc w:val="both"/>
        <w:rPr>
          <w:rFonts w:ascii="Arial" w:eastAsia="Calibri" w:hAnsi="Arial" w:cs="Arial"/>
          <w:lang w:eastAsia="pt-BR"/>
        </w:rPr>
      </w:pPr>
    </w:p>
    <w:p w14:paraId="2D3163AC" w14:textId="77777777" w:rsidR="00596D62" w:rsidRPr="00CA1382" w:rsidRDefault="00596D62" w:rsidP="00867078">
      <w:pPr>
        <w:spacing w:after="0" w:line="240" w:lineRule="auto"/>
        <w:ind w:firstLine="426"/>
        <w:jc w:val="both"/>
        <w:rPr>
          <w:rFonts w:ascii="Arial" w:eastAsia="Calibri" w:hAnsi="Arial" w:cs="Arial"/>
          <w:lang w:eastAsia="pt-BR"/>
        </w:rPr>
      </w:pPr>
    </w:p>
    <w:p w14:paraId="5AC985DD" w14:textId="77777777" w:rsidR="00596D62" w:rsidRPr="00CA1382" w:rsidRDefault="00596D62" w:rsidP="00867078">
      <w:pPr>
        <w:spacing w:after="0" w:line="240" w:lineRule="auto"/>
        <w:ind w:firstLine="426"/>
        <w:jc w:val="both"/>
        <w:rPr>
          <w:rFonts w:ascii="Arial" w:eastAsia="Calibri" w:hAnsi="Arial" w:cs="Arial"/>
          <w:lang w:eastAsia="pt-BR"/>
        </w:rPr>
      </w:pPr>
    </w:p>
    <w:p w14:paraId="00215AF6" w14:textId="77777777" w:rsidR="00596D62" w:rsidRPr="00CA1382" w:rsidRDefault="00596D62" w:rsidP="00867078">
      <w:pPr>
        <w:spacing w:after="0" w:line="240" w:lineRule="auto"/>
        <w:ind w:firstLine="426"/>
        <w:jc w:val="both"/>
        <w:rPr>
          <w:rFonts w:ascii="Arial" w:eastAsia="Calibri" w:hAnsi="Arial" w:cs="Arial"/>
          <w:lang w:eastAsia="pt-BR"/>
        </w:rPr>
      </w:pPr>
    </w:p>
    <w:p w14:paraId="1AAB4385" w14:textId="77777777" w:rsidR="00867078" w:rsidRPr="00CA1382" w:rsidRDefault="00867078" w:rsidP="00867078">
      <w:pPr>
        <w:spacing w:after="0" w:line="240" w:lineRule="auto"/>
        <w:ind w:firstLine="426"/>
        <w:jc w:val="both"/>
        <w:rPr>
          <w:rFonts w:ascii="Arial" w:eastAsia="Calibri" w:hAnsi="Arial" w:cs="Arial"/>
          <w:lang w:eastAsia="pt-BR"/>
        </w:rPr>
      </w:pPr>
    </w:p>
    <w:p w14:paraId="374A08FB" w14:textId="77777777" w:rsidR="00867078" w:rsidRPr="00CA1382" w:rsidRDefault="00867078" w:rsidP="00867078">
      <w:pPr>
        <w:spacing w:after="0" w:line="240" w:lineRule="auto"/>
        <w:ind w:firstLine="426"/>
        <w:jc w:val="both"/>
        <w:rPr>
          <w:rFonts w:ascii="Arial" w:eastAsia="Calibri" w:hAnsi="Arial" w:cs="Arial"/>
          <w:lang w:eastAsia="pt-BR"/>
        </w:rPr>
      </w:pPr>
    </w:p>
    <w:p w14:paraId="2E4747DA" w14:textId="77777777" w:rsidR="00867078" w:rsidRPr="00CA1382" w:rsidRDefault="00867078" w:rsidP="00867078">
      <w:pPr>
        <w:spacing w:after="0" w:line="240" w:lineRule="auto"/>
        <w:ind w:firstLine="426"/>
        <w:jc w:val="both"/>
        <w:rPr>
          <w:rFonts w:ascii="Arial" w:eastAsia="Calibri" w:hAnsi="Arial" w:cs="Arial"/>
          <w:lang w:eastAsia="pt-BR"/>
        </w:rPr>
      </w:pPr>
    </w:p>
    <w:p w14:paraId="7F9C4ADC"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 xml:space="preserve">OBS.: </w:t>
      </w:r>
      <w:r w:rsidRPr="00CA1382">
        <w:rPr>
          <w:rFonts w:ascii="Arial" w:eastAsia="Calibri" w:hAnsi="Arial" w:cs="Arial"/>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9F0E3DE" w14:textId="77777777" w:rsidR="00867078" w:rsidRPr="00CA1382" w:rsidRDefault="00867078" w:rsidP="00867078">
      <w:pPr>
        <w:spacing w:after="0" w:line="240" w:lineRule="auto"/>
        <w:ind w:firstLine="426"/>
        <w:jc w:val="both"/>
        <w:rPr>
          <w:rFonts w:ascii="Arial" w:eastAsia="Calibri" w:hAnsi="Arial" w:cs="Arial"/>
          <w:lang w:eastAsia="pt-BR"/>
        </w:rPr>
      </w:pPr>
    </w:p>
    <w:p w14:paraId="19627E90" w14:textId="77777777" w:rsidR="004429CB" w:rsidRDefault="004429CB" w:rsidP="00867078">
      <w:pPr>
        <w:spacing w:after="0" w:line="240" w:lineRule="auto"/>
        <w:jc w:val="center"/>
        <w:rPr>
          <w:rFonts w:ascii="Arial" w:eastAsia="Calibri" w:hAnsi="Arial" w:cs="Arial"/>
          <w:b/>
          <w:lang w:eastAsia="pt-BR"/>
        </w:rPr>
      </w:pPr>
    </w:p>
    <w:p w14:paraId="729E15A7"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lastRenderedPageBreak/>
        <w:t>ANEXO V</w:t>
      </w:r>
    </w:p>
    <w:p w14:paraId="35B1A27A" w14:textId="77777777" w:rsidR="00867078" w:rsidRPr="00CA1382" w:rsidRDefault="00867078" w:rsidP="00867078">
      <w:pPr>
        <w:spacing w:after="0" w:line="240" w:lineRule="auto"/>
        <w:jc w:val="center"/>
        <w:rPr>
          <w:rFonts w:ascii="Arial" w:eastAsia="Calibri" w:hAnsi="Arial" w:cs="Arial"/>
          <w:b/>
          <w:lang w:eastAsia="pt-BR"/>
        </w:rPr>
      </w:pPr>
    </w:p>
    <w:p w14:paraId="7AB2F111" w14:textId="77777777" w:rsidR="00867078" w:rsidRPr="00CA1382" w:rsidRDefault="00867078" w:rsidP="00867078">
      <w:pPr>
        <w:spacing w:after="0" w:line="240" w:lineRule="auto"/>
        <w:jc w:val="center"/>
        <w:rPr>
          <w:rFonts w:ascii="Arial" w:eastAsia="Calibri" w:hAnsi="Arial" w:cs="Arial"/>
          <w:bCs/>
          <w:u w:val="single"/>
          <w:lang w:eastAsia="pt-BR"/>
        </w:rPr>
      </w:pPr>
    </w:p>
    <w:p w14:paraId="3DD715B5" w14:textId="77777777" w:rsidR="00867078" w:rsidRPr="00CA1382" w:rsidRDefault="00867078" w:rsidP="00867078">
      <w:pPr>
        <w:spacing w:after="0" w:line="240" w:lineRule="auto"/>
        <w:jc w:val="center"/>
        <w:rPr>
          <w:rFonts w:ascii="Arial" w:eastAsia="Calibri" w:hAnsi="Arial" w:cs="Arial"/>
          <w:b/>
          <w:bCs/>
          <w:iCs/>
          <w:lang w:eastAsia="pt-BR"/>
        </w:rPr>
      </w:pPr>
      <w:r w:rsidRPr="00CA1382">
        <w:rPr>
          <w:rFonts w:ascii="Arial" w:eastAsia="Calibri" w:hAnsi="Arial" w:cs="Arial"/>
          <w:b/>
          <w:bCs/>
          <w:iCs/>
          <w:lang w:eastAsia="pt-BR"/>
        </w:rPr>
        <w:t>MODELO DE DECLARAÇÃO DE ELABORAÇÃO INDEPENDENTE DE PROPOSTA E ATUAÇÃO CONFORME AO MARCO LEGAL ANTICORRUPÇÃO</w:t>
      </w:r>
    </w:p>
    <w:p w14:paraId="7F689665" w14:textId="77777777" w:rsidR="00867078" w:rsidRPr="00CA1382" w:rsidRDefault="00867078" w:rsidP="00867078">
      <w:pPr>
        <w:spacing w:after="0" w:line="240" w:lineRule="auto"/>
        <w:ind w:firstLine="426"/>
        <w:jc w:val="both"/>
        <w:rPr>
          <w:rFonts w:ascii="Arial" w:eastAsia="Calibri" w:hAnsi="Arial" w:cs="Arial"/>
          <w:bCs/>
          <w:lang w:eastAsia="pt-BR"/>
        </w:rPr>
      </w:pPr>
    </w:p>
    <w:p w14:paraId="6A5E9221" w14:textId="77777777" w:rsidR="00867078" w:rsidRPr="00CA1382" w:rsidRDefault="00867078" w:rsidP="00867078">
      <w:pPr>
        <w:spacing w:after="0" w:line="240" w:lineRule="auto"/>
        <w:ind w:firstLine="426"/>
        <w:jc w:val="both"/>
        <w:rPr>
          <w:rFonts w:ascii="Arial" w:eastAsia="Calibri" w:hAnsi="Arial" w:cs="Arial"/>
          <w:bCs/>
          <w:lang w:eastAsia="pt-BR"/>
        </w:rPr>
      </w:pPr>
    </w:p>
    <w:p w14:paraId="4918FC7D" w14:textId="77777777" w:rsidR="00867078" w:rsidRPr="00CA1382" w:rsidRDefault="00867078" w:rsidP="00867078">
      <w:pPr>
        <w:spacing w:after="0" w:line="240" w:lineRule="auto"/>
        <w:ind w:firstLine="426"/>
        <w:jc w:val="both"/>
        <w:rPr>
          <w:rFonts w:ascii="Arial" w:eastAsia="Calibri" w:hAnsi="Arial" w:cs="Arial"/>
          <w:bCs/>
          <w:lang w:eastAsia="pt-BR"/>
        </w:rPr>
      </w:pPr>
    </w:p>
    <w:p w14:paraId="5E9B34F4" w14:textId="77777777" w:rsidR="00867078" w:rsidRPr="00CA1382" w:rsidRDefault="00867078" w:rsidP="00867078">
      <w:pPr>
        <w:spacing w:after="0" w:line="240" w:lineRule="auto"/>
        <w:ind w:firstLine="426"/>
        <w:jc w:val="both"/>
        <w:rPr>
          <w:rFonts w:ascii="Arial" w:eastAsia="Calibri" w:hAnsi="Arial" w:cs="Arial"/>
          <w:lang w:eastAsia="pt-BR"/>
        </w:rPr>
      </w:pPr>
    </w:p>
    <w:p w14:paraId="034B63EA" w14:textId="60DBA23F"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lang w:eastAsia="pt-BR"/>
        </w:rPr>
        <w:t xml:space="preserve">Eu, </w:t>
      </w:r>
      <w:r w:rsidRPr="004429CB">
        <w:rPr>
          <w:rFonts w:ascii="Arial" w:eastAsia="Calibri" w:hAnsi="Arial" w:cs="Arial"/>
          <w:lang w:eastAsia="pt-BR"/>
        </w:rPr>
        <w:t xml:space="preserve">__________________________, </w:t>
      </w:r>
      <w:r w:rsidRPr="004429CB">
        <w:rPr>
          <w:rFonts w:ascii="Arial" w:eastAsia="Calibri" w:hAnsi="Arial" w:cs="Arial"/>
          <w:bCs/>
          <w:lang w:eastAsia="pt-BR"/>
        </w:rPr>
        <w:t xml:space="preserve">portador do </w:t>
      </w:r>
      <w:r w:rsidRPr="004429CB">
        <w:rPr>
          <w:rFonts w:ascii="Arial" w:eastAsia="Calibri" w:hAnsi="Arial" w:cs="Arial"/>
          <w:lang w:eastAsia="pt-BR"/>
        </w:rPr>
        <w:t>RG nº _______________ e do CPF nº ______________</w:t>
      </w:r>
      <w:r w:rsidRPr="004429CB">
        <w:rPr>
          <w:rFonts w:ascii="Arial" w:eastAsia="Calibri" w:hAnsi="Arial" w:cs="Arial"/>
          <w:u w:val="single"/>
          <w:lang w:eastAsia="pt-BR"/>
        </w:rPr>
        <w:t>,</w:t>
      </w:r>
      <w:r w:rsidRPr="004429CB">
        <w:rPr>
          <w:rFonts w:ascii="Arial" w:eastAsia="Calibri" w:hAnsi="Arial" w:cs="Arial"/>
          <w:lang w:eastAsia="pt-BR"/>
        </w:rPr>
        <w:t xml:space="preserve"> representante legal</w:t>
      </w:r>
      <w:r w:rsidRPr="00CA1382">
        <w:rPr>
          <w:rFonts w:ascii="Arial" w:eastAsia="Calibri" w:hAnsi="Arial" w:cs="Arial"/>
          <w:lang w:eastAsia="pt-BR"/>
        </w:rPr>
        <w:t xml:space="preserve"> do licitante ________________________ (</w:t>
      </w:r>
      <w:r w:rsidRPr="00CA1382">
        <w:rPr>
          <w:rFonts w:ascii="Arial" w:eastAsia="Calibri" w:hAnsi="Arial" w:cs="Arial"/>
          <w:i/>
          <w:lang w:eastAsia="pt-BR"/>
        </w:rPr>
        <w:t>nome empresarial</w:t>
      </w:r>
      <w:r w:rsidRPr="00CA1382">
        <w:rPr>
          <w:rFonts w:ascii="Arial" w:eastAsia="Calibri" w:hAnsi="Arial" w:cs="Arial"/>
          <w:lang w:eastAsia="pt-BR"/>
        </w:rPr>
        <w:t xml:space="preserve">), interessado em participar do </w:t>
      </w:r>
      <w:r w:rsidRPr="00CA1382">
        <w:rPr>
          <w:rFonts w:ascii="Arial" w:eastAsia="Calibri" w:hAnsi="Arial" w:cs="Arial"/>
          <w:b/>
          <w:lang w:eastAsia="pt-BR"/>
        </w:rPr>
        <w:t xml:space="preserve">PREGÃO ELETRÔNICO nº </w:t>
      </w:r>
      <w:r w:rsidR="00A662EA">
        <w:rPr>
          <w:rFonts w:ascii="Arial" w:eastAsia="Calibri" w:hAnsi="Arial" w:cs="Arial"/>
          <w:b/>
          <w:lang w:eastAsia="pt-BR"/>
        </w:rPr>
        <w:t>102</w:t>
      </w:r>
      <w:r w:rsidRPr="00CA1382">
        <w:rPr>
          <w:rFonts w:ascii="Arial" w:eastAsia="Calibri" w:hAnsi="Arial" w:cs="Arial"/>
          <w:b/>
          <w:lang w:eastAsia="pt-BR"/>
        </w:rPr>
        <w:t>/201</w:t>
      </w:r>
      <w:r w:rsidR="00596D62" w:rsidRPr="00CA1382">
        <w:rPr>
          <w:rFonts w:ascii="Arial" w:eastAsia="Calibri" w:hAnsi="Arial" w:cs="Arial"/>
          <w:b/>
          <w:lang w:eastAsia="pt-BR"/>
        </w:rPr>
        <w:t>9</w:t>
      </w:r>
      <w:r w:rsidRPr="00CA1382">
        <w:rPr>
          <w:rFonts w:ascii="Arial" w:eastAsia="Calibri" w:hAnsi="Arial" w:cs="Arial"/>
          <w:b/>
          <w:lang w:eastAsia="pt-BR"/>
        </w:rPr>
        <w:t>,</w:t>
      </w:r>
      <w:r w:rsidRPr="00CA1382">
        <w:rPr>
          <w:rFonts w:ascii="Arial" w:eastAsia="Calibri" w:hAnsi="Arial" w:cs="Arial"/>
          <w:lang w:eastAsia="pt-BR"/>
        </w:rPr>
        <w:t xml:space="preserve"> Processo n° </w:t>
      </w:r>
      <w:r w:rsidR="00A662EA">
        <w:rPr>
          <w:rFonts w:ascii="Arial" w:eastAsia="Calibri" w:hAnsi="Arial" w:cs="Arial"/>
          <w:lang w:eastAsia="pt-BR"/>
        </w:rPr>
        <w:t>045</w:t>
      </w:r>
      <w:r w:rsidRPr="00CA1382">
        <w:rPr>
          <w:rFonts w:ascii="Arial" w:eastAsia="Calibri" w:hAnsi="Arial" w:cs="Arial"/>
          <w:lang w:eastAsia="pt-BR"/>
        </w:rPr>
        <w:t>/201</w:t>
      </w:r>
      <w:r w:rsidR="00602D6B" w:rsidRPr="00CA1382">
        <w:rPr>
          <w:rFonts w:ascii="Arial" w:eastAsia="Calibri" w:hAnsi="Arial" w:cs="Arial"/>
          <w:lang w:eastAsia="pt-BR"/>
        </w:rPr>
        <w:t>9</w:t>
      </w:r>
      <w:r w:rsidR="00A662EA">
        <w:rPr>
          <w:rFonts w:ascii="Arial" w:eastAsia="Calibri" w:hAnsi="Arial" w:cs="Arial"/>
          <w:lang w:eastAsia="pt-BR"/>
        </w:rPr>
        <w:t>-CE</w:t>
      </w:r>
      <w:r w:rsidRPr="00CA1382">
        <w:rPr>
          <w:rFonts w:ascii="Arial" w:eastAsia="Calibri" w:hAnsi="Arial" w:cs="Arial"/>
          <w:lang w:eastAsia="pt-BR"/>
        </w:rPr>
        <w:t>,</w:t>
      </w:r>
      <w:r w:rsidRPr="00CA1382">
        <w:rPr>
          <w:rFonts w:ascii="Arial" w:eastAsia="Calibri" w:hAnsi="Arial" w:cs="Arial"/>
          <w:b/>
          <w:lang w:eastAsia="pt-BR"/>
        </w:rPr>
        <w:t xml:space="preserve"> DECLARO, </w:t>
      </w:r>
      <w:r w:rsidRPr="00CA1382">
        <w:rPr>
          <w:rFonts w:ascii="Arial" w:eastAsia="Calibri" w:hAnsi="Arial" w:cs="Arial"/>
          <w:lang w:eastAsia="pt-BR"/>
        </w:rPr>
        <w:t>sob as penas da Lei, especialmente o artigo 299 do Código Penal Brasileiro, que:</w:t>
      </w:r>
    </w:p>
    <w:p w14:paraId="7E44B15D" w14:textId="77777777" w:rsidR="00867078" w:rsidRPr="00CA1382" w:rsidRDefault="00867078" w:rsidP="00867078">
      <w:pPr>
        <w:spacing w:after="0" w:line="240" w:lineRule="auto"/>
        <w:ind w:firstLine="426"/>
        <w:jc w:val="both"/>
        <w:rPr>
          <w:rFonts w:ascii="Arial" w:eastAsia="Calibri" w:hAnsi="Arial" w:cs="Arial"/>
          <w:lang w:eastAsia="pt-BR"/>
        </w:rPr>
      </w:pPr>
    </w:p>
    <w:p w14:paraId="2C55472E"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(a)</w:t>
      </w:r>
      <w:r w:rsidRPr="00CA1382">
        <w:rPr>
          <w:rFonts w:ascii="Arial" w:eastAsia="Calibri" w:hAnsi="Arial" w:cs="Arial"/>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5E988CFF" w14:textId="77777777" w:rsidR="00867078" w:rsidRPr="00CA1382" w:rsidRDefault="00867078" w:rsidP="00867078">
      <w:pPr>
        <w:spacing w:after="0" w:line="240" w:lineRule="auto"/>
        <w:ind w:firstLine="426"/>
        <w:jc w:val="both"/>
        <w:rPr>
          <w:rFonts w:ascii="Arial" w:eastAsia="Calibri" w:hAnsi="Arial" w:cs="Arial"/>
          <w:lang w:eastAsia="pt-BR"/>
        </w:rPr>
      </w:pPr>
    </w:p>
    <w:p w14:paraId="1D65F1F3"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(b)</w:t>
      </w:r>
      <w:r w:rsidRPr="00CA1382">
        <w:rPr>
          <w:rFonts w:ascii="Arial" w:eastAsia="Calibri" w:hAnsi="Arial" w:cs="Arial"/>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6AFFAC8D" w14:textId="77777777" w:rsidR="00867078" w:rsidRPr="00CA1382" w:rsidRDefault="00867078" w:rsidP="00867078">
      <w:pPr>
        <w:spacing w:after="0" w:line="240" w:lineRule="auto"/>
        <w:ind w:firstLine="426"/>
        <w:jc w:val="both"/>
        <w:rPr>
          <w:rFonts w:ascii="Arial" w:eastAsia="Calibri" w:hAnsi="Arial" w:cs="Arial"/>
          <w:lang w:eastAsia="pt-BR"/>
        </w:rPr>
      </w:pPr>
    </w:p>
    <w:p w14:paraId="6D8B7CAE"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(c)</w:t>
      </w:r>
      <w:r w:rsidRPr="00CA1382">
        <w:rPr>
          <w:rFonts w:ascii="Arial" w:eastAsia="Calibri" w:hAnsi="Arial" w:cs="Arial"/>
          <w:lang w:eastAsia="pt-BR"/>
        </w:rPr>
        <w:t xml:space="preserve"> que não tentou, por qualquer meio ou por qualquer pessoa, influir na decisão de qualquer outro participante potencial ou de fato da presente Licitação quanto a participar ou não da referida licitação;</w:t>
      </w:r>
    </w:p>
    <w:p w14:paraId="1B3B08F0" w14:textId="77777777" w:rsidR="00867078" w:rsidRPr="00CA1382" w:rsidRDefault="00867078" w:rsidP="00867078">
      <w:pPr>
        <w:spacing w:after="0" w:line="240" w:lineRule="auto"/>
        <w:ind w:firstLine="426"/>
        <w:jc w:val="both"/>
        <w:rPr>
          <w:rFonts w:ascii="Arial" w:eastAsia="Calibri" w:hAnsi="Arial" w:cs="Arial"/>
          <w:lang w:eastAsia="pt-BR"/>
        </w:rPr>
      </w:pPr>
    </w:p>
    <w:p w14:paraId="42D29E0D"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(d)</w:t>
      </w:r>
      <w:r w:rsidRPr="00CA1382">
        <w:rPr>
          <w:rFonts w:ascii="Arial" w:eastAsia="Calibri" w:hAnsi="Arial" w:cs="Arial"/>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50641C6" w14:textId="77777777" w:rsidR="00867078" w:rsidRPr="00CA1382" w:rsidRDefault="00867078" w:rsidP="00867078">
      <w:pPr>
        <w:spacing w:after="0" w:line="240" w:lineRule="auto"/>
        <w:ind w:firstLine="426"/>
        <w:jc w:val="both"/>
        <w:rPr>
          <w:rFonts w:ascii="Arial" w:eastAsia="Calibri" w:hAnsi="Arial" w:cs="Arial"/>
          <w:lang w:eastAsia="pt-BR"/>
        </w:rPr>
      </w:pPr>
    </w:p>
    <w:p w14:paraId="7C1615BA"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(e)</w:t>
      </w:r>
      <w:r w:rsidRPr="00CA1382">
        <w:rPr>
          <w:rFonts w:ascii="Arial" w:eastAsia="Calibri" w:hAnsi="Arial" w:cs="Arial"/>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764C87BD" w14:textId="77777777" w:rsidR="00867078" w:rsidRPr="00CA1382" w:rsidRDefault="00867078" w:rsidP="00867078">
      <w:pPr>
        <w:spacing w:after="0" w:line="240" w:lineRule="auto"/>
        <w:ind w:firstLine="426"/>
        <w:jc w:val="both"/>
        <w:rPr>
          <w:rFonts w:ascii="Arial" w:eastAsia="Calibri" w:hAnsi="Arial" w:cs="Arial"/>
          <w:lang w:eastAsia="pt-BR"/>
        </w:rPr>
      </w:pPr>
    </w:p>
    <w:p w14:paraId="71005192"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(f)</w:t>
      </w:r>
      <w:r w:rsidRPr="00CA1382">
        <w:rPr>
          <w:rFonts w:ascii="Arial" w:eastAsia="Calibri" w:hAnsi="Arial" w:cs="Arial"/>
          <w:lang w:eastAsia="pt-BR"/>
        </w:rPr>
        <w:t xml:space="preserve"> que está plenamente ciente do teor e da extensão desta declaração e que detém plenos poderes e informações para firmá-la.</w:t>
      </w:r>
    </w:p>
    <w:p w14:paraId="34464E3E" w14:textId="77777777" w:rsidR="00867078" w:rsidRPr="00CA1382" w:rsidRDefault="00867078" w:rsidP="00867078">
      <w:pPr>
        <w:spacing w:after="0" w:line="240" w:lineRule="auto"/>
        <w:ind w:firstLine="426"/>
        <w:jc w:val="both"/>
        <w:rPr>
          <w:rFonts w:ascii="Arial" w:eastAsia="Calibri" w:hAnsi="Arial" w:cs="Arial"/>
          <w:lang w:eastAsia="pt-BR"/>
        </w:rPr>
      </w:pPr>
    </w:p>
    <w:p w14:paraId="08347246"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DECLARO</w:t>
      </w:r>
      <w:r w:rsidRPr="00CA1382">
        <w:rPr>
          <w:rFonts w:ascii="Arial" w:eastAsia="Calibri" w:hAnsi="Arial" w:cs="Arial"/>
          <w:lang w:eastAsia="pt-BR"/>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5F10A16C" w14:textId="77777777" w:rsidR="00867078" w:rsidRPr="00CA1382" w:rsidRDefault="00867078" w:rsidP="00867078">
      <w:pPr>
        <w:spacing w:after="0" w:line="240" w:lineRule="auto"/>
        <w:ind w:firstLine="426"/>
        <w:jc w:val="both"/>
        <w:rPr>
          <w:rFonts w:ascii="Arial" w:eastAsia="Calibri" w:hAnsi="Arial" w:cs="Arial"/>
          <w:lang w:eastAsia="pt-BR"/>
        </w:rPr>
      </w:pPr>
    </w:p>
    <w:p w14:paraId="1C0D9CB4"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I –</w:t>
      </w:r>
      <w:r w:rsidRPr="00CA1382">
        <w:rPr>
          <w:rFonts w:ascii="Arial" w:eastAsia="Calibri" w:hAnsi="Arial" w:cs="Arial"/>
          <w:lang w:eastAsia="pt-BR"/>
        </w:rPr>
        <w:t xml:space="preserve"> </w:t>
      </w:r>
      <w:proofErr w:type="gramStart"/>
      <w:r w:rsidRPr="00CA1382">
        <w:rPr>
          <w:rFonts w:ascii="Arial" w:eastAsia="Calibri" w:hAnsi="Arial" w:cs="Arial"/>
          <w:lang w:eastAsia="pt-BR"/>
        </w:rPr>
        <w:t>prometer,</w:t>
      </w:r>
      <w:r w:rsidR="00596D62" w:rsidRPr="00CA1382">
        <w:rPr>
          <w:rFonts w:ascii="Arial" w:eastAsia="Calibri" w:hAnsi="Arial" w:cs="Arial"/>
          <w:lang w:eastAsia="pt-BR"/>
        </w:rPr>
        <w:t xml:space="preserve"> </w:t>
      </w:r>
      <w:r w:rsidRPr="00CA1382">
        <w:rPr>
          <w:rFonts w:ascii="Arial" w:eastAsia="Calibri" w:hAnsi="Arial" w:cs="Arial"/>
          <w:lang w:eastAsia="pt-BR"/>
        </w:rPr>
        <w:t>oferecer</w:t>
      </w:r>
      <w:proofErr w:type="gramEnd"/>
      <w:r w:rsidRPr="00CA1382">
        <w:rPr>
          <w:rFonts w:ascii="Arial" w:eastAsia="Calibri" w:hAnsi="Arial" w:cs="Arial"/>
          <w:lang w:eastAsia="pt-BR"/>
        </w:rPr>
        <w:t xml:space="preserve"> ou dar, direta ou indiretamente, vantagem indevida a agente público, ou a terceira pessoa a ele relacionada;</w:t>
      </w:r>
    </w:p>
    <w:p w14:paraId="51417184" w14:textId="77777777" w:rsidR="00867078" w:rsidRPr="00CA1382" w:rsidRDefault="00867078" w:rsidP="00867078">
      <w:pPr>
        <w:spacing w:after="0" w:line="240" w:lineRule="auto"/>
        <w:ind w:firstLine="426"/>
        <w:jc w:val="both"/>
        <w:rPr>
          <w:rFonts w:ascii="Arial" w:eastAsia="Calibri" w:hAnsi="Arial" w:cs="Arial"/>
          <w:b/>
          <w:lang w:eastAsia="pt-BR"/>
        </w:rPr>
      </w:pPr>
    </w:p>
    <w:p w14:paraId="56ACC3C5"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II –</w:t>
      </w:r>
      <w:r w:rsidRPr="00CA1382">
        <w:rPr>
          <w:rFonts w:ascii="Arial" w:eastAsia="Calibri" w:hAnsi="Arial" w:cs="Arial"/>
          <w:lang w:eastAsia="pt-BR"/>
        </w:rPr>
        <w:t xml:space="preserve"> </w:t>
      </w:r>
      <w:proofErr w:type="gramStart"/>
      <w:r w:rsidRPr="00CA1382">
        <w:rPr>
          <w:rFonts w:ascii="Arial" w:eastAsia="Calibri" w:hAnsi="Arial" w:cs="Arial"/>
          <w:lang w:eastAsia="pt-BR"/>
        </w:rPr>
        <w:t>comprovadamente</w:t>
      </w:r>
      <w:proofErr w:type="gramEnd"/>
      <w:r w:rsidRPr="00CA1382">
        <w:rPr>
          <w:rFonts w:ascii="Arial" w:eastAsia="Calibri" w:hAnsi="Arial" w:cs="Arial"/>
          <w:lang w:eastAsia="pt-BR"/>
        </w:rPr>
        <w:t>, financiar, custear, patrocinar ou de qualquer modo subvencionar a prática dos atos ilícitos previstos em Lei;</w:t>
      </w:r>
    </w:p>
    <w:p w14:paraId="3CDF4F35" w14:textId="77777777" w:rsidR="00867078" w:rsidRPr="00CA1382" w:rsidRDefault="00867078" w:rsidP="00867078">
      <w:pPr>
        <w:spacing w:after="0" w:line="240" w:lineRule="auto"/>
        <w:ind w:firstLine="426"/>
        <w:jc w:val="both"/>
        <w:rPr>
          <w:rFonts w:ascii="Arial" w:eastAsia="Calibri" w:hAnsi="Arial" w:cs="Arial"/>
          <w:lang w:eastAsia="pt-BR"/>
        </w:rPr>
      </w:pPr>
    </w:p>
    <w:p w14:paraId="5DEE7AA5"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lastRenderedPageBreak/>
        <w:t>III –</w:t>
      </w:r>
      <w:r w:rsidRPr="00CA1382">
        <w:rPr>
          <w:rFonts w:ascii="Arial" w:eastAsia="Calibri" w:hAnsi="Arial" w:cs="Arial"/>
          <w:lang w:eastAsia="pt-BR"/>
        </w:rPr>
        <w:t xml:space="preserve"> comprovadamente, utilizar-se de interposta pessoa física ou jurídica para ocultar ou dissimular seus reais interesses ou a identidade dos beneficiários dos atos praticados;</w:t>
      </w:r>
    </w:p>
    <w:p w14:paraId="20E3F658" w14:textId="77777777" w:rsidR="00867078" w:rsidRPr="00CA1382" w:rsidRDefault="00867078" w:rsidP="00867078">
      <w:pPr>
        <w:spacing w:after="0" w:line="240" w:lineRule="auto"/>
        <w:ind w:firstLine="426"/>
        <w:jc w:val="both"/>
        <w:rPr>
          <w:rFonts w:ascii="Arial" w:eastAsia="Calibri" w:hAnsi="Arial" w:cs="Arial"/>
          <w:b/>
          <w:lang w:eastAsia="pt-BR"/>
        </w:rPr>
      </w:pPr>
    </w:p>
    <w:p w14:paraId="646E3EBF"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IV –</w:t>
      </w:r>
      <w:r w:rsidRPr="00CA1382">
        <w:rPr>
          <w:rFonts w:ascii="Arial" w:eastAsia="Calibri" w:hAnsi="Arial" w:cs="Arial"/>
          <w:lang w:eastAsia="pt-BR"/>
        </w:rPr>
        <w:t xml:space="preserve"> </w:t>
      </w:r>
      <w:proofErr w:type="gramStart"/>
      <w:r w:rsidRPr="00CA1382">
        <w:rPr>
          <w:rFonts w:ascii="Arial" w:eastAsia="Calibri" w:hAnsi="Arial" w:cs="Arial"/>
          <w:lang w:eastAsia="pt-BR"/>
        </w:rPr>
        <w:t>no</w:t>
      </w:r>
      <w:proofErr w:type="gramEnd"/>
      <w:r w:rsidRPr="00CA1382">
        <w:rPr>
          <w:rFonts w:ascii="Arial" w:eastAsia="Calibri" w:hAnsi="Arial" w:cs="Arial"/>
          <w:lang w:eastAsia="pt-BR"/>
        </w:rPr>
        <w:t xml:space="preserve"> tocante a licitações e contratos:</w:t>
      </w:r>
    </w:p>
    <w:p w14:paraId="746A08BD" w14:textId="77777777" w:rsidR="00867078" w:rsidRPr="00CA1382" w:rsidRDefault="00867078" w:rsidP="00867078">
      <w:pPr>
        <w:spacing w:after="0" w:line="240" w:lineRule="auto"/>
        <w:ind w:firstLine="426"/>
        <w:jc w:val="both"/>
        <w:rPr>
          <w:rFonts w:ascii="Arial" w:eastAsia="Calibri" w:hAnsi="Arial" w:cs="Arial"/>
          <w:lang w:eastAsia="pt-BR"/>
        </w:rPr>
      </w:pPr>
    </w:p>
    <w:p w14:paraId="22DE3552"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a)</w:t>
      </w:r>
      <w:r w:rsidRPr="00CA1382">
        <w:rPr>
          <w:rFonts w:ascii="Arial" w:eastAsia="Calibri" w:hAnsi="Arial" w:cs="Arial"/>
          <w:lang w:eastAsia="pt-BR"/>
        </w:rPr>
        <w:t xml:space="preserve">  frustrar ou fraudar, mediante ajuste, combinação ou qualquer outro expediente, o caráter competitivo de procedimento licitatório público;</w:t>
      </w:r>
    </w:p>
    <w:p w14:paraId="41B04B9A" w14:textId="77777777" w:rsidR="00867078" w:rsidRPr="00CA1382" w:rsidRDefault="00867078" w:rsidP="00867078">
      <w:pPr>
        <w:spacing w:after="0" w:line="240" w:lineRule="auto"/>
        <w:ind w:firstLine="426"/>
        <w:jc w:val="both"/>
        <w:rPr>
          <w:rFonts w:ascii="Arial" w:eastAsia="Calibri" w:hAnsi="Arial" w:cs="Arial"/>
          <w:lang w:eastAsia="pt-BR"/>
        </w:rPr>
      </w:pPr>
    </w:p>
    <w:p w14:paraId="2351315B"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b)</w:t>
      </w:r>
      <w:r w:rsidRPr="00CA1382">
        <w:rPr>
          <w:rFonts w:ascii="Arial" w:eastAsia="Calibri" w:hAnsi="Arial" w:cs="Arial"/>
          <w:lang w:eastAsia="pt-BR"/>
        </w:rPr>
        <w:t xml:space="preserve"> impedir, perturbar ou fraudar a realização de qualquer ato de procedimento licitatório público;</w:t>
      </w:r>
    </w:p>
    <w:p w14:paraId="7CDF44CD" w14:textId="77777777" w:rsidR="00867078" w:rsidRPr="00CA1382" w:rsidRDefault="00867078" w:rsidP="00867078">
      <w:pPr>
        <w:spacing w:after="0" w:line="240" w:lineRule="auto"/>
        <w:ind w:firstLine="426"/>
        <w:jc w:val="both"/>
        <w:rPr>
          <w:rFonts w:ascii="Arial" w:eastAsia="Calibri" w:hAnsi="Arial" w:cs="Arial"/>
          <w:lang w:eastAsia="pt-BR"/>
        </w:rPr>
      </w:pPr>
    </w:p>
    <w:p w14:paraId="1C5F5706"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c)</w:t>
      </w:r>
      <w:r w:rsidRPr="00CA1382">
        <w:rPr>
          <w:rFonts w:ascii="Arial" w:eastAsia="Calibri" w:hAnsi="Arial" w:cs="Arial"/>
          <w:lang w:eastAsia="pt-BR"/>
        </w:rPr>
        <w:t xml:space="preserve"> afastar ou procurar afastar licitante, por meio de fraude ou oferecimento de vantagem de qualquer tipo;</w:t>
      </w:r>
    </w:p>
    <w:p w14:paraId="109A400C" w14:textId="77777777" w:rsidR="00867078" w:rsidRPr="00CA1382" w:rsidRDefault="00867078" w:rsidP="00867078">
      <w:pPr>
        <w:spacing w:after="0" w:line="240" w:lineRule="auto"/>
        <w:ind w:firstLine="426"/>
        <w:jc w:val="both"/>
        <w:rPr>
          <w:rFonts w:ascii="Arial" w:eastAsia="Calibri" w:hAnsi="Arial" w:cs="Arial"/>
          <w:lang w:eastAsia="pt-BR"/>
        </w:rPr>
      </w:pPr>
    </w:p>
    <w:p w14:paraId="0897CF0D"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d)</w:t>
      </w:r>
      <w:r w:rsidRPr="00CA1382">
        <w:rPr>
          <w:rFonts w:ascii="Arial" w:eastAsia="Calibri" w:hAnsi="Arial" w:cs="Arial"/>
          <w:lang w:eastAsia="pt-BR"/>
        </w:rPr>
        <w:t xml:space="preserve"> fraudar licitação pública ou contrato dela decorrente;</w:t>
      </w:r>
    </w:p>
    <w:p w14:paraId="42EECC29" w14:textId="77777777" w:rsidR="00867078" w:rsidRPr="00CA1382" w:rsidRDefault="00867078" w:rsidP="00867078">
      <w:pPr>
        <w:spacing w:after="0" w:line="240" w:lineRule="auto"/>
        <w:ind w:firstLine="426"/>
        <w:jc w:val="both"/>
        <w:rPr>
          <w:rFonts w:ascii="Arial" w:eastAsia="Calibri" w:hAnsi="Arial" w:cs="Arial"/>
          <w:lang w:eastAsia="pt-BR"/>
        </w:rPr>
      </w:pPr>
    </w:p>
    <w:p w14:paraId="5E1B21B3"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e)</w:t>
      </w:r>
      <w:r w:rsidRPr="00CA1382">
        <w:rPr>
          <w:rFonts w:ascii="Arial" w:eastAsia="Calibri" w:hAnsi="Arial" w:cs="Arial"/>
          <w:lang w:eastAsia="pt-BR"/>
        </w:rPr>
        <w:t xml:space="preserve"> criar, de modo fraudulento ou irregular, pessoa jurídica para participar de licitação pública ou celebrar contrato administrativo;</w:t>
      </w:r>
    </w:p>
    <w:p w14:paraId="51E8C3F1" w14:textId="77777777" w:rsidR="00867078" w:rsidRPr="00CA1382" w:rsidRDefault="00867078" w:rsidP="00867078">
      <w:pPr>
        <w:spacing w:after="0" w:line="240" w:lineRule="auto"/>
        <w:ind w:firstLine="426"/>
        <w:jc w:val="both"/>
        <w:rPr>
          <w:rFonts w:ascii="Arial" w:eastAsia="Calibri" w:hAnsi="Arial" w:cs="Arial"/>
          <w:lang w:eastAsia="pt-BR"/>
        </w:rPr>
      </w:pPr>
    </w:p>
    <w:p w14:paraId="69B1CE50"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f)</w:t>
      </w:r>
      <w:r w:rsidRPr="00CA1382">
        <w:rPr>
          <w:rFonts w:ascii="Arial" w:eastAsia="Calibri" w:hAnsi="Arial" w:cs="Arial"/>
          <w:lang w:eastAsia="pt-BR"/>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544C421" w14:textId="77777777" w:rsidR="00867078" w:rsidRPr="00CA1382" w:rsidRDefault="00867078" w:rsidP="00867078">
      <w:pPr>
        <w:spacing w:after="0" w:line="240" w:lineRule="auto"/>
        <w:ind w:firstLine="426"/>
        <w:jc w:val="both"/>
        <w:rPr>
          <w:rFonts w:ascii="Arial" w:eastAsia="Calibri" w:hAnsi="Arial" w:cs="Arial"/>
          <w:lang w:eastAsia="pt-BR"/>
        </w:rPr>
      </w:pPr>
    </w:p>
    <w:p w14:paraId="1A250380"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g)</w:t>
      </w:r>
      <w:r w:rsidRPr="00CA1382">
        <w:rPr>
          <w:rFonts w:ascii="Arial" w:eastAsia="Calibri" w:hAnsi="Arial" w:cs="Arial"/>
          <w:lang w:eastAsia="pt-BR"/>
        </w:rPr>
        <w:t xml:space="preserve"> manipular ou fraudar o equilíbrio econômico-financeiro dos contratos celebrados com a administração pública;</w:t>
      </w:r>
    </w:p>
    <w:p w14:paraId="1904135A" w14:textId="77777777" w:rsidR="00867078" w:rsidRPr="00CA1382" w:rsidRDefault="00867078" w:rsidP="00867078">
      <w:pPr>
        <w:spacing w:after="0" w:line="240" w:lineRule="auto"/>
        <w:ind w:firstLine="426"/>
        <w:jc w:val="both"/>
        <w:rPr>
          <w:rFonts w:ascii="Arial" w:eastAsia="Calibri" w:hAnsi="Arial" w:cs="Arial"/>
          <w:lang w:eastAsia="pt-BR"/>
        </w:rPr>
      </w:pPr>
    </w:p>
    <w:p w14:paraId="4C6732F8"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V –</w:t>
      </w:r>
      <w:r w:rsidRPr="00CA1382">
        <w:rPr>
          <w:rFonts w:ascii="Arial" w:eastAsia="Calibri" w:hAnsi="Arial" w:cs="Arial"/>
          <w:lang w:eastAsia="pt-BR"/>
        </w:rPr>
        <w:t xml:space="preserve"> </w:t>
      </w:r>
      <w:proofErr w:type="gramStart"/>
      <w:r w:rsidRPr="00CA1382">
        <w:rPr>
          <w:rFonts w:ascii="Arial" w:eastAsia="Calibri" w:hAnsi="Arial" w:cs="Arial"/>
          <w:lang w:eastAsia="pt-BR"/>
        </w:rPr>
        <w:t>dificultar</w:t>
      </w:r>
      <w:proofErr w:type="gramEnd"/>
      <w:r w:rsidRPr="00CA1382">
        <w:rPr>
          <w:rFonts w:ascii="Arial" w:eastAsia="Calibri" w:hAnsi="Arial" w:cs="Arial"/>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2E1B34AE" w14:textId="77777777" w:rsidR="00867078" w:rsidRPr="00CA1382" w:rsidRDefault="00867078" w:rsidP="00867078">
      <w:pPr>
        <w:spacing w:after="0" w:line="240" w:lineRule="auto"/>
        <w:ind w:firstLine="426"/>
        <w:jc w:val="both"/>
        <w:rPr>
          <w:rFonts w:ascii="Arial" w:eastAsia="Calibri" w:hAnsi="Arial" w:cs="Arial"/>
          <w:b/>
          <w:lang w:eastAsia="pt-BR"/>
        </w:rPr>
      </w:pPr>
    </w:p>
    <w:p w14:paraId="64C0AFDB" w14:textId="77777777" w:rsidR="00867078" w:rsidRPr="00CA1382" w:rsidRDefault="00867078" w:rsidP="00867078">
      <w:pPr>
        <w:spacing w:after="0" w:line="240" w:lineRule="auto"/>
        <w:ind w:firstLine="426"/>
        <w:jc w:val="both"/>
        <w:rPr>
          <w:rFonts w:ascii="Arial" w:eastAsia="Calibri" w:hAnsi="Arial" w:cs="Arial"/>
          <w:b/>
          <w:lang w:eastAsia="pt-BR"/>
        </w:rPr>
      </w:pPr>
    </w:p>
    <w:p w14:paraId="4F274AAF" w14:textId="77777777" w:rsidR="00867078" w:rsidRPr="00CA1382" w:rsidRDefault="00867078" w:rsidP="00867078">
      <w:pPr>
        <w:spacing w:after="0" w:line="240" w:lineRule="auto"/>
        <w:jc w:val="center"/>
        <w:rPr>
          <w:rFonts w:ascii="Arial" w:eastAsia="Calibri" w:hAnsi="Arial" w:cs="Arial"/>
          <w:lang w:eastAsia="pt-BR"/>
        </w:rPr>
      </w:pPr>
      <w:r w:rsidRPr="00CA1382">
        <w:rPr>
          <w:rFonts w:ascii="Arial" w:eastAsia="Calibri" w:hAnsi="Arial" w:cs="Arial"/>
          <w:lang w:eastAsia="pt-BR"/>
        </w:rPr>
        <w:t>(Local e data).</w:t>
      </w:r>
    </w:p>
    <w:p w14:paraId="31690B85" w14:textId="77777777" w:rsidR="00867078" w:rsidRPr="00CA1382" w:rsidRDefault="00867078" w:rsidP="00867078">
      <w:pPr>
        <w:spacing w:after="0" w:line="240" w:lineRule="auto"/>
        <w:jc w:val="center"/>
        <w:rPr>
          <w:rFonts w:ascii="Arial" w:eastAsia="Calibri" w:hAnsi="Arial" w:cs="Arial"/>
          <w:lang w:eastAsia="pt-BR"/>
        </w:rPr>
      </w:pPr>
    </w:p>
    <w:p w14:paraId="25EBAF08" w14:textId="77777777" w:rsidR="00867078" w:rsidRPr="00CA1382" w:rsidRDefault="00867078" w:rsidP="00867078">
      <w:pPr>
        <w:spacing w:after="0" w:line="240" w:lineRule="auto"/>
        <w:jc w:val="center"/>
        <w:rPr>
          <w:rFonts w:ascii="Arial" w:eastAsia="Calibri" w:hAnsi="Arial" w:cs="Arial"/>
          <w:lang w:eastAsia="pt-BR"/>
        </w:rPr>
      </w:pPr>
    </w:p>
    <w:p w14:paraId="5DA684D8" w14:textId="77777777" w:rsidR="00867078" w:rsidRPr="00CA1382" w:rsidRDefault="00867078" w:rsidP="00867078">
      <w:pPr>
        <w:spacing w:after="0" w:line="240" w:lineRule="auto"/>
        <w:jc w:val="center"/>
        <w:rPr>
          <w:rFonts w:ascii="Arial" w:eastAsia="Calibri" w:hAnsi="Arial" w:cs="Arial"/>
          <w:lang w:eastAsia="pt-BR"/>
        </w:rPr>
      </w:pPr>
    </w:p>
    <w:p w14:paraId="5843427C" w14:textId="77777777" w:rsidR="00867078" w:rsidRPr="00CA1382" w:rsidRDefault="00867078" w:rsidP="00867078">
      <w:pPr>
        <w:spacing w:after="0" w:line="240" w:lineRule="auto"/>
        <w:jc w:val="center"/>
        <w:rPr>
          <w:rFonts w:ascii="Arial" w:eastAsia="Calibri" w:hAnsi="Arial" w:cs="Arial"/>
          <w:lang w:eastAsia="pt-BR"/>
        </w:rPr>
      </w:pPr>
      <w:r w:rsidRPr="00CA1382">
        <w:rPr>
          <w:rFonts w:ascii="Arial" w:eastAsia="Calibri" w:hAnsi="Arial" w:cs="Arial"/>
          <w:lang w:eastAsia="pt-BR"/>
        </w:rPr>
        <w:t>_________________________________________</w:t>
      </w:r>
    </w:p>
    <w:p w14:paraId="275A7E18" w14:textId="77777777" w:rsidR="00867078" w:rsidRPr="00CA1382" w:rsidRDefault="00867078" w:rsidP="00867078">
      <w:pPr>
        <w:spacing w:after="0" w:line="240" w:lineRule="auto"/>
        <w:jc w:val="center"/>
        <w:rPr>
          <w:rFonts w:ascii="Arial" w:eastAsia="Calibri" w:hAnsi="Arial" w:cs="Arial"/>
          <w:bCs/>
          <w:lang w:eastAsia="pt-BR"/>
        </w:rPr>
      </w:pPr>
      <w:r w:rsidRPr="00CA1382">
        <w:rPr>
          <w:rFonts w:ascii="Arial" w:eastAsia="Calibri" w:hAnsi="Arial" w:cs="Arial"/>
          <w:bCs/>
          <w:lang w:eastAsia="pt-BR"/>
        </w:rPr>
        <w:t>(Nome/assinatura do representante legal)</w:t>
      </w:r>
    </w:p>
    <w:p w14:paraId="55A41989" w14:textId="77777777" w:rsidR="00867078" w:rsidRPr="00CA1382" w:rsidRDefault="00867078" w:rsidP="00867078">
      <w:pPr>
        <w:spacing w:after="0" w:line="240" w:lineRule="auto"/>
        <w:ind w:firstLine="426"/>
        <w:jc w:val="both"/>
        <w:rPr>
          <w:rFonts w:ascii="Arial" w:eastAsia="Calibri" w:hAnsi="Arial" w:cs="Arial"/>
          <w:lang w:eastAsia="pt-BR"/>
        </w:rPr>
      </w:pPr>
    </w:p>
    <w:p w14:paraId="13748D2A" w14:textId="77777777" w:rsidR="00867078" w:rsidRPr="00CA1382" w:rsidRDefault="00867078" w:rsidP="00867078">
      <w:pPr>
        <w:spacing w:after="0" w:line="240" w:lineRule="auto"/>
        <w:ind w:firstLine="426"/>
        <w:jc w:val="both"/>
        <w:rPr>
          <w:rFonts w:ascii="Arial" w:eastAsia="Calibri" w:hAnsi="Arial" w:cs="Arial"/>
          <w:lang w:eastAsia="pt-BR"/>
        </w:rPr>
      </w:pPr>
    </w:p>
    <w:p w14:paraId="7958496A" w14:textId="77777777" w:rsidR="00867078" w:rsidRPr="00CA1382" w:rsidRDefault="00867078" w:rsidP="00867078">
      <w:pPr>
        <w:spacing w:after="0" w:line="240" w:lineRule="auto"/>
        <w:ind w:firstLine="426"/>
        <w:jc w:val="both"/>
        <w:rPr>
          <w:rFonts w:ascii="Arial" w:eastAsia="Calibri" w:hAnsi="Arial" w:cs="Arial"/>
          <w:lang w:eastAsia="pt-BR"/>
        </w:rPr>
      </w:pPr>
    </w:p>
    <w:p w14:paraId="4B055A73" w14:textId="77777777" w:rsidR="00596D62" w:rsidRPr="00CA1382" w:rsidRDefault="00596D62" w:rsidP="00867078">
      <w:pPr>
        <w:spacing w:after="0" w:line="240" w:lineRule="auto"/>
        <w:ind w:firstLine="426"/>
        <w:jc w:val="both"/>
        <w:rPr>
          <w:rFonts w:ascii="Arial" w:eastAsia="Calibri" w:hAnsi="Arial" w:cs="Arial"/>
          <w:lang w:eastAsia="pt-BR"/>
        </w:rPr>
      </w:pPr>
    </w:p>
    <w:p w14:paraId="276BB9D5" w14:textId="77777777" w:rsidR="00596D62" w:rsidRPr="00CA1382" w:rsidRDefault="00596D62" w:rsidP="00867078">
      <w:pPr>
        <w:spacing w:after="0" w:line="240" w:lineRule="auto"/>
        <w:ind w:firstLine="426"/>
        <w:jc w:val="both"/>
        <w:rPr>
          <w:rFonts w:ascii="Arial" w:eastAsia="Calibri" w:hAnsi="Arial" w:cs="Arial"/>
          <w:lang w:eastAsia="pt-BR"/>
        </w:rPr>
      </w:pPr>
    </w:p>
    <w:p w14:paraId="6AC4E1DD" w14:textId="77777777" w:rsidR="00867078" w:rsidRPr="00CA1382" w:rsidRDefault="00867078" w:rsidP="00867078">
      <w:pPr>
        <w:spacing w:after="0" w:line="240" w:lineRule="auto"/>
        <w:ind w:firstLine="426"/>
        <w:jc w:val="both"/>
        <w:rPr>
          <w:rFonts w:ascii="Arial" w:eastAsia="Calibri" w:hAnsi="Arial" w:cs="Arial"/>
          <w:lang w:eastAsia="pt-BR"/>
        </w:rPr>
      </w:pPr>
    </w:p>
    <w:p w14:paraId="1E19D20D" w14:textId="77777777" w:rsidR="00867078" w:rsidRPr="00CA1382" w:rsidRDefault="00867078" w:rsidP="00867078">
      <w:pPr>
        <w:spacing w:after="0" w:line="240" w:lineRule="auto"/>
        <w:ind w:firstLine="426"/>
        <w:jc w:val="both"/>
        <w:rPr>
          <w:rFonts w:ascii="Arial" w:eastAsia="Calibri" w:hAnsi="Arial" w:cs="Arial"/>
          <w:lang w:eastAsia="pt-BR"/>
        </w:rPr>
      </w:pPr>
    </w:p>
    <w:p w14:paraId="5F9BEC73" w14:textId="77777777" w:rsidR="00867078" w:rsidRPr="00CA1382" w:rsidRDefault="00867078" w:rsidP="00867078">
      <w:pPr>
        <w:spacing w:after="0" w:line="240" w:lineRule="auto"/>
        <w:ind w:firstLine="426"/>
        <w:jc w:val="both"/>
        <w:rPr>
          <w:rFonts w:ascii="Arial" w:eastAsia="Calibri" w:hAnsi="Arial" w:cs="Arial"/>
          <w:b/>
          <w:lang w:eastAsia="pt-BR"/>
        </w:rPr>
      </w:pPr>
    </w:p>
    <w:p w14:paraId="7BCAECAA" w14:textId="77777777" w:rsidR="00867078" w:rsidRPr="00CA1382" w:rsidRDefault="00867078" w:rsidP="00867078">
      <w:pPr>
        <w:spacing w:after="0" w:line="240" w:lineRule="auto"/>
        <w:ind w:firstLine="426"/>
        <w:jc w:val="both"/>
        <w:rPr>
          <w:rFonts w:ascii="Arial" w:eastAsia="Calibri" w:hAnsi="Arial" w:cs="Arial"/>
          <w:lang w:eastAsia="pt-BR"/>
        </w:rPr>
      </w:pPr>
      <w:r w:rsidRPr="00CA1382">
        <w:rPr>
          <w:rFonts w:ascii="Arial" w:eastAsia="Calibri" w:hAnsi="Arial" w:cs="Arial"/>
          <w:b/>
          <w:lang w:eastAsia="pt-BR"/>
        </w:rPr>
        <w:t xml:space="preserve">OBS.: </w:t>
      </w:r>
      <w:r w:rsidRPr="00CA1382">
        <w:rPr>
          <w:rFonts w:ascii="Arial" w:eastAsia="Calibri" w:hAnsi="Arial" w:cs="Arial"/>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2E61D63"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lang w:eastAsia="pt-BR"/>
        </w:rPr>
        <w:br w:type="page"/>
      </w:r>
      <w:r w:rsidRPr="00CA1382">
        <w:rPr>
          <w:rFonts w:ascii="Arial" w:eastAsia="Calibri" w:hAnsi="Arial" w:cs="Arial"/>
          <w:b/>
          <w:lang w:eastAsia="pt-BR"/>
        </w:rPr>
        <w:lastRenderedPageBreak/>
        <w:t>ANEXO VI</w:t>
      </w:r>
    </w:p>
    <w:p w14:paraId="41021A88" w14:textId="77777777" w:rsidR="00867078" w:rsidRPr="00CA1382" w:rsidRDefault="00867078" w:rsidP="00867078">
      <w:pPr>
        <w:spacing w:after="0" w:line="240" w:lineRule="auto"/>
        <w:jc w:val="center"/>
        <w:rPr>
          <w:rFonts w:ascii="Arial" w:eastAsia="Calibri" w:hAnsi="Arial" w:cs="Arial"/>
          <w:b/>
          <w:lang w:eastAsia="pt-BR"/>
        </w:rPr>
      </w:pPr>
    </w:p>
    <w:p w14:paraId="08C0BCC2" w14:textId="77777777" w:rsidR="004429CB" w:rsidRDefault="004429CB" w:rsidP="00867078">
      <w:pPr>
        <w:spacing w:after="0" w:line="240" w:lineRule="auto"/>
        <w:jc w:val="center"/>
        <w:rPr>
          <w:rFonts w:ascii="Arial" w:eastAsia="Calibri" w:hAnsi="Arial" w:cs="Arial"/>
          <w:b/>
          <w:lang w:eastAsia="pt-BR"/>
        </w:rPr>
      </w:pPr>
    </w:p>
    <w:p w14:paraId="651620C9"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t>MINUTA DE CONTRATO</w:t>
      </w:r>
    </w:p>
    <w:p w14:paraId="1CF4B5B5" w14:textId="77777777" w:rsidR="00867078" w:rsidRPr="00CA1382" w:rsidRDefault="00867078" w:rsidP="00867078">
      <w:pPr>
        <w:spacing w:after="0" w:line="240" w:lineRule="auto"/>
        <w:ind w:firstLine="426"/>
        <w:rPr>
          <w:rFonts w:ascii="Arial" w:eastAsia="Calibri" w:hAnsi="Arial" w:cs="Arial"/>
          <w:b/>
          <w:lang w:eastAsia="pt-BR"/>
        </w:rPr>
      </w:pPr>
    </w:p>
    <w:p w14:paraId="72EBAFCD" w14:textId="77777777" w:rsidR="00867078" w:rsidRPr="00CA1382" w:rsidRDefault="00867078" w:rsidP="00867078">
      <w:pPr>
        <w:spacing w:after="0" w:line="240" w:lineRule="auto"/>
        <w:ind w:firstLine="426"/>
        <w:jc w:val="both"/>
        <w:rPr>
          <w:rFonts w:ascii="Arial" w:eastAsia="Calibri" w:hAnsi="Arial" w:cs="Arial"/>
          <w:lang w:eastAsia="pt-BR"/>
        </w:rPr>
      </w:pPr>
    </w:p>
    <w:p w14:paraId="56C43D83" w14:textId="3F75B57B" w:rsidR="00867078" w:rsidRPr="00CA1382" w:rsidRDefault="00867078" w:rsidP="00867078">
      <w:pPr>
        <w:spacing w:after="0" w:line="240" w:lineRule="auto"/>
        <w:ind w:left="2552"/>
        <w:jc w:val="both"/>
        <w:rPr>
          <w:rFonts w:ascii="Arial" w:eastAsia="Calibri" w:hAnsi="Arial" w:cs="Arial"/>
          <w:b/>
          <w:lang w:eastAsia="pt-BR"/>
        </w:rPr>
      </w:pPr>
      <w:r w:rsidRPr="00CA1382">
        <w:rPr>
          <w:rFonts w:ascii="Arial" w:eastAsia="Calibri" w:hAnsi="Arial" w:cs="Arial"/>
          <w:b/>
          <w:lang w:eastAsia="pt-BR"/>
        </w:rPr>
        <w:t xml:space="preserve">PROCESSO Nº </w:t>
      </w:r>
      <w:r w:rsidR="00A662EA">
        <w:rPr>
          <w:rFonts w:ascii="Arial" w:eastAsia="Calibri" w:hAnsi="Arial" w:cs="Arial"/>
          <w:b/>
          <w:lang w:eastAsia="pt-BR"/>
        </w:rPr>
        <w:t>045</w:t>
      </w:r>
      <w:r w:rsidRPr="00CA1382">
        <w:rPr>
          <w:rFonts w:ascii="Arial" w:eastAsia="Calibri" w:hAnsi="Arial" w:cs="Arial"/>
          <w:b/>
          <w:lang w:eastAsia="pt-BR"/>
        </w:rPr>
        <w:t>/201</w:t>
      </w:r>
      <w:r w:rsidR="00596D62" w:rsidRPr="00CA1382">
        <w:rPr>
          <w:rFonts w:ascii="Arial" w:eastAsia="Calibri" w:hAnsi="Arial" w:cs="Arial"/>
          <w:b/>
          <w:lang w:eastAsia="pt-BR"/>
        </w:rPr>
        <w:t>9</w:t>
      </w:r>
      <w:r w:rsidR="00A662EA">
        <w:rPr>
          <w:rFonts w:ascii="Arial" w:eastAsia="Calibri" w:hAnsi="Arial" w:cs="Arial"/>
          <w:b/>
          <w:lang w:eastAsia="pt-BR"/>
        </w:rPr>
        <w:t>-CE</w:t>
      </w:r>
    </w:p>
    <w:p w14:paraId="4178B61D" w14:textId="77777777" w:rsidR="00867078" w:rsidRPr="00CA1382" w:rsidRDefault="00867078" w:rsidP="00867078">
      <w:pPr>
        <w:spacing w:after="0" w:line="240" w:lineRule="auto"/>
        <w:ind w:left="2552"/>
        <w:jc w:val="both"/>
        <w:rPr>
          <w:rFonts w:ascii="Arial" w:eastAsia="Calibri" w:hAnsi="Arial" w:cs="Arial"/>
          <w:b/>
          <w:lang w:eastAsia="pt-BR"/>
        </w:rPr>
      </w:pPr>
      <w:r w:rsidRPr="00CA1382">
        <w:rPr>
          <w:rFonts w:ascii="Arial" w:eastAsia="Calibri" w:hAnsi="Arial" w:cs="Arial"/>
          <w:b/>
          <w:lang w:eastAsia="pt-BR"/>
        </w:rPr>
        <w:t>CONTRATO Nº _________/201</w:t>
      </w:r>
      <w:r w:rsidR="00596D62" w:rsidRPr="00CA1382">
        <w:rPr>
          <w:rFonts w:ascii="Arial" w:eastAsia="Calibri" w:hAnsi="Arial" w:cs="Arial"/>
          <w:b/>
          <w:lang w:eastAsia="pt-BR"/>
        </w:rPr>
        <w:t>9</w:t>
      </w:r>
    </w:p>
    <w:p w14:paraId="4EEF431C" w14:textId="77777777" w:rsidR="00867078" w:rsidRPr="00CA1382" w:rsidRDefault="00867078" w:rsidP="00867078">
      <w:pPr>
        <w:spacing w:after="0" w:line="240" w:lineRule="auto"/>
        <w:ind w:left="2552"/>
        <w:jc w:val="both"/>
        <w:rPr>
          <w:rFonts w:ascii="Arial" w:eastAsia="Calibri" w:hAnsi="Arial" w:cs="Arial"/>
          <w:b/>
          <w:lang w:eastAsia="pt-BR"/>
        </w:rPr>
      </w:pPr>
    </w:p>
    <w:p w14:paraId="4BEE7B70" w14:textId="77777777" w:rsidR="00867078" w:rsidRPr="00CA1382" w:rsidRDefault="00867078" w:rsidP="00867078">
      <w:pPr>
        <w:spacing w:after="0" w:line="240" w:lineRule="auto"/>
        <w:ind w:left="2552"/>
        <w:jc w:val="both"/>
        <w:rPr>
          <w:rFonts w:ascii="Arial" w:eastAsia="Calibri" w:hAnsi="Arial" w:cs="Arial"/>
          <w:lang w:eastAsia="pt-BR"/>
        </w:rPr>
      </w:pPr>
    </w:p>
    <w:p w14:paraId="1702519B" w14:textId="77777777" w:rsidR="00BC5039" w:rsidRPr="00CA1382" w:rsidRDefault="00BC5039" w:rsidP="00867078">
      <w:pPr>
        <w:spacing w:after="0" w:line="240" w:lineRule="auto"/>
        <w:ind w:left="2552"/>
        <w:jc w:val="both"/>
        <w:rPr>
          <w:rFonts w:ascii="Arial" w:eastAsia="Calibri" w:hAnsi="Arial" w:cs="Arial"/>
          <w:lang w:eastAsia="pt-BR"/>
        </w:rPr>
      </w:pPr>
    </w:p>
    <w:p w14:paraId="4F015996" w14:textId="707DEF11" w:rsidR="00867078" w:rsidRPr="00CA1382" w:rsidRDefault="00867078" w:rsidP="00867078">
      <w:pPr>
        <w:spacing w:after="0" w:line="240" w:lineRule="auto"/>
        <w:ind w:left="2552"/>
        <w:jc w:val="both"/>
        <w:rPr>
          <w:rFonts w:ascii="Arial" w:eastAsia="Calibri" w:hAnsi="Arial" w:cs="Arial"/>
          <w:b/>
          <w:lang w:eastAsia="pt-BR"/>
        </w:rPr>
      </w:pPr>
      <w:r w:rsidRPr="00CA1382">
        <w:rPr>
          <w:rFonts w:ascii="Arial" w:eastAsia="Calibri" w:hAnsi="Arial" w:cs="Arial"/>
          <w:lang w:eastAsia="pt-BR"/>
        </w:rPr>
        <w:t>TERMO DE CONTRATO DE FORNECIMENTO DE GÊNEROS ALIMENTÍCIOS, QUE ENTRE SI FAZEM O</w:t>
      </w:r>
      <w:r w:rsidRPr="00CA1382">
        <w:rPr>
          <w:rFonts w:ascii="Arial" w:eastAsia="Calibri" w:hAnsi="Arial" w:cs="Arial"/>
          <w:b/>
          <w:lang w:eastAsia="pt-BR"/>
        </w:rPr>
        <w:t xml:space="preserve"> MINISTÉRIO PÚBLICO DO ESTADO DE SÃO PAULO</w:t>
      </w:r>
      <w:r w:rsidRPr="00CA1382">
        <w:rPr>
          <w:rFonts w:ascii="Arial" w:eastAsia="Calibri" w:hAnsi="Arial" w:cs="Arial"/>
          <w:lang w:eastAsia="pt-BR"/>
        </w:rPr>
        <w:t xml:space="preserve"> E A EMPRESA ___________________</w:t>
      </w:r>
      <w:r w:rsidRPr="00CA1382">
        <w:rPr>
          <w:rFonts w:ascii="Arial" w:eastAsia="Calibri" w:hAnsi="Arial" w:cs="Arial"/>
          <w:b/>
          <w:lang w:eastAsia="pt-BR"/>
        </w:rPr>
        <w:t xml:space="preserve">, </w:t>
      </w:r>
      <w:r w:rsidRPr="00CA1382">
        <w:rPr>
          <w:rFonts w:ascii="Arial" w:eastAsia="Calibri" w:hAnsi="Arial" w:cs="Arial"/>
          <w:lang w:eastAsia="pt-BR"/>
        </w:rPr>
        <w:t xml:space="preserve">RELATIVAMENTE AO ITEM DO PREGÃO ELETRÔNICO Nº </w:t>
      </w:r>
      <w:r w:rsidR="007D48DF">
        <w:rPr>
          <w:rFonts w:ascii="Arial" w:eastAsia="Calibri" w:hAnsi="Arial" w:cs="Arial"/>
          <w:lang w:eastAsia="pt-BR"/>
        </w:rPr>
        <w:t>102</w:t>
      </w:r>
      <w:r w:rsidRPr="00CA1382">
        <w:rPr>
          <w:rFonts w:ascii="Arial" w:eastAsia="Calibri" w:hAnsi="Arial" w:cs="Arial"/>
          <w:lang w:eastAsia="pt-BR"/>
        </w:rPr>
        <w:t>/201</w:t>
      </w:r>
      <w:r w:rsidR="00596D62" w:rsidRPr="00CA1382">
        <w:rPr>
          <w:rFonts w:ascii="Arial" w:eastAsia="Calibri" w:hAnsi="Arial" w:cs="Arial"/>
          <w:lang w:eastAsia="pt-BR"/>
        </w:rPr>
        <w:t>9</w:t>
      </w:r>
      <w:r w:rsidRPr="00CA1382">
        <w:rPr>
          <w:rFonts w:ascii="Arial" w:eastAsia="Calibri" w:hAnsi="Arial" w:cs="Arial"/>
          <w:lang w:eastAsia="pt-BR"/>
        </w:rPr>
        <w:t>.</w:t>
      </w:r>
    </w:p>
    <w:p w14:paraId="01D6A4C4" w14:textId="77777777" w:rsidR="00867078" w:rsidRPr="00CA1382" w:rsidRDefault="00867078" w:rsidP="00867078">
      <w:pPr>
        <w:spacing w:after="0" w:line="240" w:lineRule="auto"/>
        <w:ind w:left="4111"/>
        <w:jc w:val="center"/>
        <w:rPr>
          <w:rFonts w:ascii="Arial" w:eastAsia="Calibri" w:hAnsi="Arial" w:cs="Arial"/>
          <w:lang w:eastAsia="pt-BR"/>
        </w:rPr>
      </w:pPr>
    </w:p>
    <w:p w14:paraId="227B9B71" w14:textId="77777777" w:rsidR="00867078" w:rsidRPr="00CA1382" w:rsidRDefault="00867078" w:rsidP="00867078">
      <w:pPr>
        <w:widowControl w:val="0"/>
        <w:spacing w:after="0" w:line="240" w:lineRule="auto"/>
        <w:ind w:firstLine="426"/>
        <w:jc w:val="both"/>
        <w:rPr>
          <w:rFonts w:ascii="Arial" w:eastAsia="Times New Roman" w:hAnsi="Arial" w:cs="Arial"/>
          <w:lang w:eastAsia="pt-BR"/>
        </w:rPr>
      </w:pPr>
    </w:p>
    <w:p w14:paraId="7B070648" w14:textId="77777777" w:rsidR="00BC5039" w:rsidRPr="00CA1382" w:rsidRDefault="00BC5039" w:rsidP="00867078">
      <w:pPr>
        <w:widowControl w:val="0"/>
        <w:spacing w:after="0" w:line="240" w:lineRule="auto"/>
        <w:ind w:firstLine="426"/>
        <w:jc w:val="both"/>
        <w:rPr>
          <w:rFonts w:ascii="Arial" w:eastAsia="Times New Roman" w:hAnsi="Arial" w:cs="Arial"/>
          <w:lang w:eastAsia="pt-BR"/>
        </w:rPr>
      </w:pPr>
    </w:p>
    <w:p w14:paraId="5788ECE5" w14:textId="77777777" w:rsidR="00867078" w:rsidRPr="00CA1382" w:rsidRDefault="00867078" w:rsidP="00867078">
      <w:pPr>
        <w:widowControl w:val="0"/>
        <w:spacing w:after="0" w:line="240" w:lineRule="auto"/>
        <w:ind w:firstLine="426"/>
        <w:jc w:val="both"/>
        <w:rPr>
          <w:rFonts w:ascii="Arial" w:eastAsia="Times New Roman" w:hAnsi="Arial" w:cs="Arial"/>
          <w:lang w:eastAsia="pt-BR"/>
        </w:rPr>
      </w:pPr>
      <w:r w:rsidRPr="00CA1382">
        <w:rPr>
          <w:rFonts w:ascii="Arial" w:eastAsia="Times New Roman" w:hAnsi="Arial" w:cs="Arial"/>
          <w:lang w:eastAsia="pt-BR"/>
        </w:rPr>
        <w:t>Aos .......... dias do mês de ............................ de 201</w:t>
      </w:r>
      <w:r w:rsidR="00596D62" w:rsidRPr="00CA1382">
        <w:rPr>
          <w:rFonts w:ascii="Arial" w:eastAsia="Times New Roman" w:hAnsi="Arial" w:cs="Arial"/>
          <w:lang w:eastAsia="pt-BR"/>
        </w:rPr>
        <w:t>9</w:t>
      </w:r>
      <w:r w:rsidRPr="00CA1382">
        <w:rPr>
          <w:rFonts w:ascii="Arial" w:eastAsia="Times New Roman" w:hAnsi="Arial" w:cs="Arial"/>
          <w:lang w:eastAsia="pt-BR"/>
        </w:rPr>
        <w:t xml:space="preserve">, no edifício-sede do </w:t>
      </w:r>
      <w:r w:rsidRPr="00CA1382">
        <w:rPr>
          <w:rFonts w:ascii="Arial" w:eastAsia="Times New Roman" w:hAnsi="Arial" w:cs="Arial"/>
          <w:b/>
          <w:lang w:eastAsia="pt-BR"/>
        </w:rPr>
        <w:t>MINISTÉRIO PÚBLICO DO ESTADO DE SÃO PAULO,</w:t>
      </w:r>
      <w:r w:rsidRPr="00CA1382">
        <w:rPr>
          <w:rFonts w:ascii="Arial" w:eastAsia="Times New Roman" w:hAnsi="Arial" w:cs="Arial"/>
          <w:lang w:eastAsia="pt-BR"/>
        </w:rPr>
        <w:t xml:space="preserve"> situado na Rua Riachuelo nº 115, CEP nº 01007-904, nesta Capital, compareceram as partes entre si justas e contratadas, a saber: de um lado, o </w:t>
      </w:r>
      <w:r w:rsidR="00DF256E" w:rsidRPr="00CA1382">
        <w:rPr>
          <w:rFonts w:ascii="Arial" w:hAnsi="Arial" w:cs="Arial"/>
          <w:b/>
        </w:rPr>
        <w:t>FUNDO ESPECIAL DE DESPESA DO CENTRO DE ESTUDOS E APERFEIÇOAMENTO FUNCIONAL DO MINISTÉRIO PÚBLICO DO ESTADO DE SÃO PAULO</w:t>
      </w:r>
      <w:r w:rsidR="00DF256E" w:rsidRPr="00CA1382">
        <w:rPr>
          <w:rFonts w:ascii="Arial" w:hAnsi="Arial" w:cs="Arial"/>
        </w:rPr>
        <w:t xml:space="preserve"> CNPJ nº 13.885.270/0001-79</w:t>
      </w:r>
      <w:r w:rsidR="00BC5039" w:rsidRPr="00CA1382">
        <w:rPr>
          <w:rFonts w:ascii="Arial" w:eastAsia="Times New Roman" w:hAnsi="Arial" w:cs="Arial"/>
        </w:rPr>
        <w:t xml:space="preserve"> neste ato representados pelo </w:t>
      </w:r>
      <w:r w:rsidRPr="00CA1382">
        <w:rPr>
          <w:rFonts w:ascii="Arial" w:eastAsia="Times New Roman" w:hAnsi="Arial" w:cs="Arial"/>
          <w:lang w:eastAsia="pt-BR"/>
        </w:rPr>
        <w:t xml:space="preserve">seu Diretor-Geral, </w:t>
      </w:r>
      <w:r w:rsidRPr="00CA1382">
        <w:rPr>
          <w:rFonts w:ascii="Arial" w:eastAsia="Times New Roman" w:hAnsi="Arial" w:cs="Arial"/>
          <w:bCs/>
          <w:lang w:eastAsia="pt-BR"/>
        </w:rPr>
        <w:t>Doutor</w:t>
      </w:r>
      <w:r w:rsidRPr="00CA1382">
        <w:rPr>
          <w:rFonts w:ascii="Arial" w:eastAsia="Times New Roman" w:hAnsi="Arial" w:cs="Arial"/>
          <w:b/>
          <w:lang w:eastAsia="pt-BR"/>
        </w:rPr>
        <w:t xml:space="preserve"> RICARDO DE BARROS LEONEL</w:t>
      </w:r>
      <w:r w:rsidRPr="00CA1382">
        <w:rPr>
          <w:rFonts w:ascii="Arial" w:eastAsia="Times New Roman" w:hAnsi="Arial" w:cs="Arial"/>
          <w:lang w:eastAsia="pt-BR"/>
        </w:rPr>
        <w:t xml:space="preserve">, Promotor de Justiça, doravante denominado simplesmente </w:t>
      </w:r>
      <w:r w:rsidRPr="00CA1382">
        <w:rPr>
          <w:rFonts w:ascii="Arial" w:eastAsia="Times New Roman" w:hAnsi="Arial" w:cs="Arial"/>
          <w:b/>
          <w:lang w:eastAsia="pt-BR"/>
        </w:rPr>
        <w:t>CONTRATANTE</w:t>
      </w:r>
      <w:r w:rsidRPr="00CA1382">
        <w:rPr>
          <w:rFonts w:ascii="Arial" w:eastAsia="Times New Roman" w:hAnsi="Arial" w:cs="Arial"/>
          <w:lang w:eastAsia="pt-BR"/>
        </w:rPr>
        <w:t xml:space="preserve">, e, de outro lado, a empresa: ........................................., CNPJ nº .................................................., estabelecida na ................................ - ..................... – .................. - CEP nº ............................,neste ato representada pelo(a) Senhor(a) ............................................................., Identidade RG nº ...................................., CPF nº ..............................................., doravante denominada simplesmente </w:t>
      </w:r>
      <w:r w:rsidRPr="00CA1382">
        <w:rPr>
          <w:rFonts w:ascii="Arial" w:eastAsia="Times New Roman" w:hAnsi="Arial" w:cs="Arial"/>
          <w:b/>
          <w:lang w:eastAsia="pt-BR"/>
        </w:rPr>
        <w:t>CONTRATADA</w:t>
      </w:r>
      <w:r w:rsidRPr="00CA1382">
        <w:rPr>
          <w:rFonts w:ascii="Arial" w:eastAsia="Times New Roman" w:hAnsi="Arial" w:cs="Arial"/>
          <w:lang w:eastAsia="pt-BR"/>
        </w:rPr>
        <w:t>, os quais têm certo e ajustado o presente Contrato, o qual reger-se-á pelas cláusulas e condições a seguir descritas, com inteira submissão à Lei Federal nº 8.666/93 e suas alterações, à Lei Estadual nº 6.544/89, e, ainda, de acordo com a Lei federal nº 10.520, de 17 de julho de 2002 e demais normas legais aplicáveis à espécie.</w:t>
      </w:r>
    </w:p>
    <w:p w14:paraId="3AF4E708" w14:textId="77777777" w:rsidR="00867078" w:rsidRPr="00CA1382" w:rsidRDefault="00867078" w:rsidP="00867078">
      <w:pPr>
        <w:widowControl w:val="0"/>
        <w:spacing w:after="0" w:line="240" w:lineRule="auto"/>
        <w:ind w:firstLine="426"/>
        <w:jc w:val="both"/>
        <w:rPr>
          <w:rFonts w:ascii="Arial" w:eastAsia="Times New Roman" w:hAnsi="Arial" w:cs="Arial"/>
          <w:lang w:eastAsia="pt-BR"/>
        </w:rPr>
      </w:pPr>
    </w:p>
    <w:p w14:paraId="604FEF94" w14:textId="77777777" w:rsidR="00867078" w:rsidRPr="00CA1382" w:rsidRDefault="00867078" w:rsidP="00867078">
      <w:pPr>
        <w:widowControl w:val="0"/>
        <w:spacing w:after="0" w:line="240" w:lineRule="auto"/>
        <w:ind w:firstLine="426"/>
        <w:jc w:val="center"/>
        <w:outlineLvl w:val="2"/>
        <w:rPr>
          <w:rFonts w:ascii="Arial" w:eastAsia="Times New Roman" w:hAnsi="Arial" w:cs="Arial"/>
          <w:b/>
          <w:lang w:eastAsia="pt-BR"/>
        </w:rPr>
      </w:pPr>
      <w:r w:rsidRPr="00CA1382">
        <w:rPr>
          <w:rFonts w:ascii="Arial" w:eastAsia="Times New Roman" w:hAnsi="Arial" w:cs="Arial"/>
          <w:b/>
          <w:lang w:eastAsia="pt-BR"/>
        </w:rPr>
        <w:t>CLÁUSULA PRIMEIRA – DO OBJETO</w:t>
      </w:r>
    </w:p>
    <w:p w14:paraId="75A6DA27" w14:textId="77777777" w:rsidR="00867078" w:rsidRPr="00CA1382" w:rsidRDefault="00867078" w:rsidP="00867078">
      <w:pPr>
        <w:widowControl w:val="0"/>
        <w:spacing w:after="0" w:line="240" w:lineRule="auto"/>
        <w:ind w:firstLine="426"/>
        <w:jc w:val="both"/>
        <w:rPr>
          <w:rFonts w:ascii="Arial" w:eastAsia="Times New Roman" w:hAnsi="Arial" w:cs="Arial"/>
          <w:b/>
          <w:lang w:eastAsia="pt-BR"/>
        </w:rPr>
      </w:pPr>
    </w:p>
    <w:p w14:paraId="1D0BFEC2" w14:textId="18AD1042" w:rsidR="00BC5039" w:rsidRPr="00CA1382" w:rsidRDefault="00BC5039" w:rsidP="00BC5039">
      <w:pPr>
        <w:widowControl w:val="0"/>
        <w:spacing w:after="0" w:line="240" w:lineRule="auto"/>
        <w:ind w:firstLine="426"/>
        <w:jc w:val="both"/>
        <w:rPr>
          <w:rFonts w:ascii="Arial" w:eastAsia="Times New Roman" w:hAnsi="Arial" w:cs="Arial"/>
          <w:lang w:eastAsia="pt-BR"/>
        </w:rPr>
      </w:pPr>
      <w:r w:rsidRPr="00CA1382">
        <w:rPr>
          <w:rFonts w:ascii="Arial" w:eastAsia="Times New Roman" w:hAnsi="Arial" w:cs="Arial"/>
          <w:lang w:eastAsia="pt-BR"/>
        </w:rPr>
        <w:t xml:space="preserve">Constitui objeto da presente avença o fornecimento ao </w:t>
      </w:r>
      <w:r w:rsidRPr="00CA1382">
        <w:rPr>
          <w:rFonts w:ascii="Arial" w:eastAsia="Times New Roman" w:hAnsi="Arial" w:cs="Arial"/>
          <w:b/>
          <w:lang w:eastAsia="pt-BR"/>
        </w:rPr>
        <w:t>CONTRATANTE</w:t>
      </w:r>
      <w:r w:rsidRPr="00CA1382">
        <w:rPr>
          <w:rFonts w:ascii="Arial" w:eastAsia="Times New Roman" w:hAnsi="Arial" w:cs="Arial"/>
          <w:lang w:eastAsia="pt-BR"/>
        </w:rPr>
        <w:t>, de</w:t>
      </w:r>
      <w:r w:rsidRPr="00CA1382">
        <w:rPr>
          <w:rFonts w:ascii="Arial" w:eastAsia="Times New Roman" w:hAnsi="Arial" w:cs="Arial"/>
          <w:b/>
          <w:lang w:eastAsia="pt-BR"/>
        </w:rPr>
        <w:t xml:space="preserve"> .......................................... </w:t>
      </w:r>
      <w:r w:rsidRPr="00CA1382">
        <w:rPr>
          <w:rFonts w:ascii="Arial" w:eastAsia="Times New Roman" w:hAnsi="Arial" w:cs="Arial"/>
          <w:lang w:eastAsia="pt-BR"/>
        </w:rPr>
        <w:t xml:space="preserve">(definir quantidades, produtos e suas respectivas marcas) ........................ constante(s) do Pregão Eletrônico nº </w:t>
      </w:r>
      <w:r w:rsidR="007D48DF">
        <w:rPr>
          <w:rFonts w:ascii="Arial" w:eastAsia="Times New Roman" w:hAnsi="Arial" w:cs="Arial"/>
          <w:lang w:eastAsia="pt-BR"/>
        </w:rPr>
        <w:t>102</w:t>
      </w:r>
      <w:r w:rsidRPr="00CA1382">
        <w:rPr>
          <w:rFonts w:ascii="Arial" w:eastAsia="Times New Roman" w:hAnsi="Arial" w:cs="Arial"/>
          <w:lang w:eastAsia="pt-BR"/>
        </w:rPr>
        <w:t xml:space="preserve">/2019, obedecidas as disposições estabelecidas no edital e as condições de fornecimento constantes da proposta apresentada pela </w:t>
      </w:r>
      <w:r w:rsidRPr="00CA1382">
        <w:rPr>
          <w:rFonts w:ascii="Arial" w:eastAsia="Times New Roman" w:hAnsi="Arial" w:cs="Arial"/>
          <w:b/>
          <w:lang w:eastAsia="pt-BR"/>
        </w:rPr>
        <w:t>CONTRATADA</w:t>
      </w:r>
      <w:r w:rsidRPr="00CA1382">
        <w:rPr>
          <w:rFonts w:ascii="Arial" w:eastAsia="Times New Roman" w:hAnsi="Arial" w:cs="Arial"/>
          <w:lang w:eastAsia="pt-BR"/>
        </w:rPr>
        <w:t xml:space="preserve"> no mencionado procedimento.</w:t>
      </w:r>
    </w:p>
    <w:p w14:paraId="7039243A" w14:textId="77777777" w:rsidR="00867078" w:rsidRPr="00CA1382" w:rsidRDefault="00867078" w:rsidP="00867078">
      <w:pPr>
        <w:widowControl w:val="0"/>
        <w:spacing w:after="0" w:line="240" w:lineRule="auto"/>
        <w:ind w:firstLine="426"/>
        <w:jc w:val="both"/>
        <w:rPr>
          <w:rFonts w:ascii="Arial" w:eastAsia="Times New Roman" w:hAnsi="Arial" w:cs="Arial"/>
          <w:lang w:eastAsia="pt-BR"/>
        </w:rPr>
      </w:pPr>
    </w:p>
    <w:p w14:paraId="5B2FB769" w14:textId="77777777" w:rsidR="00867078" w:rsidRPr="00CA1382" w:rsidRDefault="00867078" w:rsidP="00867078">
      <w:pPr>
        <w:widowControl w:val="0"/>
        <w:spacing w:after="0" w:line="240" w:lineRule="auto"/>
        <w:ind w:firstLine="426"/>
        <w:jc w:val="center"/>
        <w:outlineLvl w:val="3"/>
        <w:rPr>
          <w:rFonts w:ascii="Arial" w:eastAsia="Times New Roman" w:hAnsi="Arial" w:cs="Arial"/>
          <w:b/>
          <w:snapToGrid w:val="0"/>
          <w:lang w:eastAsia="pt-BR"/>
        </w:rPr>
      </w:pPr>
      <w:r w:rsidRPr="00CA1382">
        <w:rPr>
          <w:rFonts w:ascii="Arial" w:eastAsia="Times New Roman" w:hAnsi="Arial" w:cs="Arial"/>
          <w:b/>
          <w:snapToGrid w:val="0"/>
          <w:lang w:eastAsia="pt-BR"/>
        </w:rPr>
        <w:t>CLÁUSULA SEGUNDA – DA VIGÊNCIA</w:t>
      </w:r>
    </w:p>
    <w:p w14:paraId="509C182D" w14:textId="77777777" w:rsidR="00867078" w:rsidRPr="00CA1382" w:rsidRDefault="00867078" w:rsidP="00867078">
      <w:pPr>
        <w:widowControl w:val="0"/>
        <w:spacing w:after="0" w:line="240" w:lineRule="auto"/>
        <w:ind w:firstLine="426"/>
        <w:jc w:val="both"/>
        <w:rPr>
          <w:rFonts w:ascii="Arial" w:eastAsia="Times New Roman" w:hAnsi="Arial" w:cs="Arial"/>
          <w:lang w:eastAsia="pt-BR"/>
        </w:rPr>
      </w:pPr>
    </w:p>
    <w:p w14:paraId="0F5858CF" w14:textId="77777777"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r w:rsidRPr="00CA1382">
        <w:rPr>
          <w:rFonts w:ascii="Arial" w:eastAsia="Times New Roman" w:hAnsi="Arial" w:cs="Arial"/>
          <w:lang w:val="x-none" w:eastAsia="x-none"/>
        </w:rPr>
        <w:t xml:space="preserve">O presente Contrato terá vigência de </w:t>
      </w:r>
      <w:r w:rsidRPr="00CA1382">
        <w:rPr>
          <w:rFonts w:ascii="Arial" w:eastAsia="Times New Roman" w:hAnsi="Arial" w:cs="Arial"/>
          <w:b/>
          <w:lang w:val="x-none" w:eastAsia="x-none"/>
        </w:rPr>
        <w:t>12</w:t>
      </w:r>
      <w:r w:rsidRPr="00CA1382">
        <w:rPr>
          <w:rFonts w:ascii="Arial" w:eastAsia="Times New Roman" w:hAnsi="Arial" w:cs="Arial"/>
          <w:lang w:val="x-none" w:eastAsia="x-none"/>
        </w:rPr>
        <w:t xml:space="preserve"> (doze) meses, a contar da data de sua assinatura, em observância ao constante da Cláusula Terceira da presente avença, podendo ser alterada em razão do ali constante, ou prorrogada, nos termos da lei, por interesse do </w:t>
      </w:r>
      <w:r w:rsidRPr="00CA1382">
        <w:rPr>
          <w:rFonts w:ascii="Arial" w:eastAsia="Times New Roman" w:hAnsi="Arial" w:cs="Arial"/>
          <w:b/>
          <w:lang w:val="x-none" w:eastAsia="x-none"/>
        </w:rPr>
        <w:t>CONTRATANTE</w:t>
      </w:r>
      <w:r w:rsidRPr="00CA1382">
        <w:rPr>
          <w:rFonts w:ascii="Arial" w:eastAsia="Times New Roman" w:hAnsi="Arial" w:cs="Arial"/>
          <w:lang w:val="x-none" w:eastAsia="x-none"/>
        </w:rPr>
        <w:t>.</w:t>
      </w:r>
    </w:p>
    <w:p w14:paraId="4B53A43D" w14:textId="77777777" w:rsidR="00867078" w:rsidRPr="00CA1382" w:rsidRDefault="00867078" w:rsidP="00867078">
      <w:pPr>
        <w:widowControl w:val="0"/>
        <w:spacing w:after="0" w:line="240" w:lineRule="auto"/>
        <w:ind w:firstLine="426"/>
        <w:jc w:val="both"/>
        <w:rPr>
          <w:rFonts w:ascii="Arial" w:eastAsia="Times New Roman" w:hAnsi="Arial" w:cs="Arial"/>
          <w:lang w:eastAsia="x-none"/>
        </w:rPr>
      </w:pPr>
    </w:p>
    <w:p w14:paraId="62D083FC" w14:textId="77777777" w:rsidR="00867078" w:rsidRPr="00CA1382" w:rsidRDefault="00867078" w:rsidP="00867078">
      <w:pPr>
        <w:widowControl w:val="0"/>
        <w:spacing w:after="0" w:line="240" w:lineRule="auto"/>
        <w:ind w:firstLine="426"/>
        <w:jc w:val="center"/>
        <w:rPr>
          <w:rFonts w:ascii="Arial" w:eastAsia="Times New Roman" w:hAnsi="Arial" w:cs="Arial"/>
          <w:b/>
          <w:snapToGrid w:val="0"/>
          <w:lang w:eastAsia="pt-BR"/>
        </w:rPr>
      </w:pPr>
      <w:r w:rsidRPr="00CA1382">
        <w:rPr>
          <w:rFonts w:ascii="Arial" w:eastAsia="Times New Roman" w:hAnsi="Arial" w:cs="Arial"/>
          <w:b/>
          <w:snapToGrid w:val="0"/>
          <w:lang w:eastAsia="pt-BR"/>
        </w:rPr>
        <w:lastRenderedPageBreak/>
        <w:t>CLÁUSULA TERCEIRA – DO LOCAL, DOS PRAZOS E DA FORMA DE FORNECIMENTO</w:t>
      </w:r>
    </w:p>
    <w:p w14:paraId="746453DA" w14:textId="77777777" w:rsidR="00867078" w:rsidRPr="00CA1382" w:rsidRDefault="00867078" w:rsidP="00867078">
      <w:pPr>
        <w:widowControl w:val="0"/>
        <w:spacing w:after="0" w:line="240" w:lineRule="auto"/>
        <w:ind w:firstLine="426"/>
        <w:jc w:val="both"/>
        <w:rPr>
          <w:rFonts w:ascii="Arial" w:eastAsia="Times New Roman" w:hAnsi="Arial" w:cs="Arial"/>
          <w:lang w:eastAsia="x-none"/>
        </w:rPr>
      </w:pPr>
    </w:p>
    <w:p w14:paraId="47F1D552" w14:textId="03576048"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3.1.</w:t>
      </w:r>
      <w:r w:rsidRPr="00CA1382">
        <w:rPr>
          <w:rFonts w:ascii="Arial" w:eastAsia="Times New Roman" w:hAnsi="Arial" w:cs="Arial"/>
          <w:lang w:eastAsia="x-none"/>
        </w:rPr>
        <w:t xml:space="preserve"> </w:t>
      </w:r>
      <w:r w:rsidRPr="00CA1382">
        <w:rPr>
          <w:rFonts w:ascii="Arial" w:eastAsia="Times New Roman" w:hAnsi="Arial" w:cs="Arial"/>
          <w:lang w:val="x-none" w:eastAsia="x-none"/>
        </w:rPr>
        <w:t>O</w:t>
      </w:r>
      <w:r w:rsidRPr="00CA1382">
        <w:rPr>
          <w:rFonts w:ascii="Arial" w:eastAsia="Times New Roman" w:hAnsi="Arial" w:cs="Arial"/>
          <w:lang w:eastAsia="x-none"/>
        </w:rPr>
        <w:t>s</w:t>
      </w:r>
      <w:r w:rsidRPr="00CA1382">
        <w:rPr>
          <w:rFonts w:ascii="Arial" w:eastAsia="Times New Roman" w:hAnsi="Arial" w:cs="Arial"/>
          <w:lang w:val="x-none" w:eastAsia="x-none"/>
        </w:rPr>
        <w:t xml:space="preserve"> </w:t>
      </w:r>
      <w:r w:rsidRPr="00CA1382">
        <w:rPr>
          <w:rFonts w:ascii="Arial" w:eastAsia="Times New Roman" w:hAnsi="Arial" w:cs="Arial"/>
          <w:lang w:eastAsia="x-none"/>
        </w:rPr>
        <w:t>produtos</w:t>
      </w:r>
      <w:r w:rsidRPr="00CA1382">
        <w:rPr>
          <w:rFonts w:ascii="Arial" w:eastAsia="Times New Roman" w:hAnsi="Arial" w:cs="Arial"/>
          <w:lang w:val="x-none" w:eastAsia="x-none"/>
        </w:rPr>
        <w:t>, objeto deste Contrato, dever</w:t>
      </w:r>
      <w:r w:rsidRPr="00CA1382">
        <w:rPr>
          <w:rFonts w:ascii="Arial" w:eastAsia="Times New Roman" w:hAnsi="Arial" w:cs="Arial"/>
          <w:lang w:eastAsia="x-none"/>
        </w:rPr>
        <w:t>ão</w:t>
      </w:r>
      <w:r w:rsidRPr="00CA1382">
        <w:rPr>
          <w:rFonts w:ascii="Arial" w:eastAsia="Times New Roman" w:hAnsi="Arial" w:cs="Arial"/>
          <w:lang w:val="x-none" w:eastAsia="x-none"/>
        </w:rPr>
        <w:t xml:space="preserve"> ser entregue</w:t>
      </w:r>
      <w:r w:rsidRPr="00CA1382">
        <w:rPr>
          <w:rFonts w:ascii="Arial" w:eastAsia="Times New Roman" w:hAnsi="Arial" w:cs="Arial"/>
          <w:lang w:eastAsia="x-none"/>
        </w:rPr>
        <w:t>s</w:t>
      </w:r>
      <w:r w:rsidRPr="00CA1382">
        <w:rPr>
          <w:rFonts w:ascii="Arial" w:eastAsia="Times New Roman" w:hAnsi="Arial" w:cs="Arial"/>
          <w:lang w:val="x-none" w:eastAsia="x-none"/>
        </w:rPr>
        <w:t xml:space="preserve"> </w:t>
      </w:r>
      <w:r w:rsidRPr="00CA1382">
        <w:rPr>
          <w:rFonts w:ascii="Arial" w:eastAsia="Times New Roman" w:hAnsi="Arial" w:cs="Arial"/>
          <w:lang w:eastAsia="x-none"/>
        </w:rPr>
        <w:t xml:space="preserve">até  </w:t>
      </w:r>
      <w:r w:rsidRPr="00CA1382">
        <w:rPr>
          <w:rFonts w:ascii="Arial" w:eastAsia="Times New Roman" w:hAnsi="Arial" w:cs="Arial"/>
          <w:b/>
          <w:lang w:eastAsia="x-none"/>
        </w:rPr>
        <w:t>02</w:t>
      </w:r>
      <w:r w:rsidRPr="00CA1382">
        <w:rPr>
          <w:rFonts w:ascii="Arial" w:eastAsia="Times New Roman" w:hAnsi="Arial" w:cs="Arial"/>
          <w:lang w:eastAsia="x-none"/>
        </w:rPr>
        <w:t xml:space="preserve"> (dois) dias úteis, a contar da requisição de fornecimento, conforme previsão contida nos itens </w:t>
      </w:r>
      <w:r w:rsidRPr="00CA1382">
        <w:rPr>
          <w:rFonts w:ascii="Arial" w:eastAsia="Times New Roman" w:hAnsi="Arial" w:cs="Arial"/>
          <w:b/>
          <w:lang w:eastAsia="x-none"/>
        </w:rPr>
        <w:t xml:space="preserve">VIII </w:t>
      </w:r>
      <w:r w:rsidRPr="00CA1382">
        <w:rPr>
          <w:rFonts w:ascii="Arial" w:eastAsia="Times New Roman" w:hAnsi="Arial" w:cs="Arial"/>
          <w:lang w:eastAsia="x-none"/>
        </w:rPr>
        <w:t xml:space="preserve">e </w:t>
      </w:r>
      <w:r w:rsidRPr="00CA1382">
        <w:rPr>
          <w:rFonts w:ascii="Arial" w:eastAsia="Times New Roman" w:hAnsi="Arial" w:cs="Arial"/>
          <w:b/>
          <w:lang w:eastAsia="x-none"/>
        </w:rPr>
        <w:t>IX</w:t>
      </w:r>
      <w:r w:rsidRPr="00CA1382">
        <w:rPr>
          <w:rFonts w:ascii="Arial" w:eastAsia="Times New Roman" w:hAnsi="Arial" w:cs="Arial"/>
          <w:lang w:eastAsia="x-none"/>
        </w:rPr>
        <w:t xml:space="preserve"> do Edital do Pregão Eletrônico nº </w:t>
      </w:r>
      <w:r w:rsidR="00EC53B2">
        <w:rPr>
          <w:rFonts w:ascii="Arial" w:eastAsia="Times New Roman" w:hAnsi="Arial" w:cs="Arial"/>
          <w:lang w:eastAsia="x-none"/>
        </w:rPr>
        <w:t>102</w:t>
      </w:r>
      <w:r w:rsidRPr="00CA1382">
        <w:rPr>
          <w:rFonts w:ascii="Arial" w:eastAsia="Times New Roman" w:hAnsi="Arial" w:cs="Arial"/>
          <w:lang w:val="x-none" w:eastAsia="x-none"/>
        </w:rPr>
        <w:t>/201</w:t>
      </w:r>
      <w:r w:rsidR="007A391B" w:rsidRPr="00CA1382">
        <w:rPr>
          <w:rFonts w:ascii="Arial" w:eastAsia="Times New Roman" w:hAnsi="Arial" w:cs="Arial"/>
          <w:lang w:eastAsia="x-none"/>
        </w:rPr>
        <w:t>9</w:t>
      </w:r>
      <w:r w:rsidRPr="00CA1382">
        <w:rPr>
          <w:rFonts w:ascii="Arial" w:eastAsia="Times New Roman" w:hAnsi="Arial" w:cs="Arial"/>
          <w:lang w:val="x-none" w:eastAsia="x-none"/>
        </w:rPr>
        <w:t>.</w:t>
      </w:r>
    </w:p>
    <w:p w14:paraId="23917FD6" w14:textId="77777777"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p>
    <w:p w14:paraId="1FE1EE70" w14:textId="77777777" w:rsidR="00867078" w:rsidRPr="00CA1382" w:rsidRDefault="00867078" w:rsidP="00867078">
      <w:pPr>
        <w:widowControl w:val="0"/>
        <w:tabs>
          <w:tab w:val="num" w:pos="720"/>
        </w:tabs>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3.2.</w:t>
      </w:r>
      <w:r w:rsidRPr="00CA1382">
        <w:rPr>
          <w:rFonts w:ascii="Arial" w:eastAsia="Times New Roman" w:hAnsi="Arial" w:cs="Arial"/>
          <w:lang w:eastAsia="x-none"/>
        </w:rPr>
        <w:t xml:space="preserve"> </w:t>
      </w:r>
      <w:r w:rsidRPr="00CA1382">
        <w:rPr>
          <w:rFonts w:ascii="Arial" w:eastAsia="Times New Roman" w:hAnsi="Arial" w:cs="Arial"/>
          <w:lang w:val="x-none" w:eastAsia="x-none"/>
        </w:rPr>
        <w:t>Novo(s) local(</w:t>
      </w:r>
      <w:proofErr w:type="spellStart"/>
      <w:r w:rsidRPr="00CA1382">
        <w:rPr>
          <w:rFonts w:ascii="Arial" w:eastAsia="Times New Roman" w:hAnsi="Arial" w:cs="Arial"/>
          <w:lang w:val="x-none" w:eastAsia="x-none"/>
        </w:rPr>
        <w:t>is</w:t>
      </w:r>
      <w:proofErr w:type="spellEnd"/>
      <w:r w:rsidRPr="00CA1382">
        <w:rPr>
          <w:rFonts w:ascii="Arial" w:eastAsia="Times New Roman" w:hAnsi="Arial" w:cs="Arial"/>
          <w:lang w:val="x-none" w:eastAsia="x-none"/>
        </w:rPr>
        <w:t>) e horários poderá(</w:t>
      </w:r>
      <w:proofErr w:type="spellStart"/>
      <w:r w:rsidRPr="00CA1382">
        <w:rPr>
          <w:rFonts w:ascii="Arial" w:eastAsia="Times New Roman" w:hAnsi="Arial" w:cs="Arial"/>
          <w:lang w:val="x-none" w:eastAsia="x-none"/>
        </w:rPr>
        <w:t>ão</w:t>
      </w:r>
      <w:proofErr w:type="spellEnd"/>
      <w:r w:rsidRPr="00CA1382">
        <w:rPr>
          <w:rFonts w:ascii="Arial" w:eastAsia="Times New Roman" w:hAnsi="Arial" w:cs="Arial"/>
          <w:lang w:val="x-none" w:eastAsia="x-none"/>
        </w:rPr>
        <w:t xml:space="preserve">) ser estabelecido(s), a critério do </w:t>
      </w:r>
      <w:r w:rsidRPr="00CA1382">
        <w:rPr>
          <w:rFonts w:ascii="Arial" w:eastAsia="Times New Roman" w:hAnsi="Arial" w:cs="Arial"/>
          <w:b/>
          <w:lang w:val="x-none" w:eastAsia="x-none"/>
        </w:rPr>
        <w:t>CONTRATANTE</w:t>
      </w:r>
      <w:r w:rsidRPr="00CA1382">
        <w:rPr>
          <w:rFonts w:ascii="Arial" w:eastAsia="Times New Roman" w:hAnsi="Arial" w:cs="Arial"/>
          <w:lang w:val="x-none" w:eastAsia="x-none"/>
        </w:rPr>
        <w:t xml:space="preserve">, mediante expedição de Ordem de Serviço à </w:t>
      </w:r>
      <w:r w:rsidRPr="00CA1382">
        <w:rPr>
          <w:rFonts w:ascii="Arial" w:eastAsia="Times New Roman" w:hAnsi="Arial" w:cs="Arial"/>
          <w:b/>
          <w:lang w:val="x-none" w:eastAsia="x-none"/>
        </w:rPr>
        <w:t>CONTRATADA</w:t>
      </w:r>
      <w:r w:rsidRPr="00CA1382">
        <w:rPr>
          <w:rFonts w:ascii="Arial" w:eastAsia="Times New Roman" w:hAnsi="Arial" w:cs="Arial"/>
          <w:lang w:val="x-none" w:eastAsia="x-none"/>
        </w:rPr>
        <w:t xml:space="preserve">, com antecedência mínima de </w:t>
      </w:r>
      <w:r w:rsidRPr="00CA1382">
        <w:rPr>
          <w:rFonts w:ascii="Arial" w:eastAsia="Times New Roman" w:hAnsi="Arial" w:cs="Arial"/>
          <w:b/>
          <w:lang w:eastAsia="x-none"/>
        </w:rPr>
        <w:t>15</w:t>
      </w:r>
      <w:r w:rsidRPr="00CA1382">
        <w:rPr>
          <w:rFonts w:ascii="Arial" w:eastAsia="Times New Roman" w:hAnsi="Arial" w:cs="Arial"/>
          <w:lang w:val="x-none" w:eastAsia="x-none"/>
        </w:rPr>
        <w:t xml:space="preserve"> (qu</w:t>
      </w:r>
      <w:r w:rsidRPr="00CA1382">
        <w:rPr>
          <w:rFonts w:ascii="Arial" w:eastAsia="Times New Roman" w:hAnsi="Arial" w:cs="Arial"/>
          <w:lang w:eastAsia="x-none"/>
        </w:rPr>
        <w:t>inze</w:t>
      </w:r>
      <w:r w:rsidRPr="00CA1382">
        <w:rPr>
          <w:rFonts w:ascii="Arial" w:eastAsia="Times New Roman" w:hAnsi="Arial" w:cs="Arial"/>
          <w:lang w:val="x-none" w:eastAsia="x-none"/>
        </w:rPr>
        <w:t xml:space="preserve">) </w:t>
      </w:r>
      <w:r w:rsidRPr="00CA1382">
        <w:rPr>
          <w:rFonts w:ascii="Arial" w:eastAsia="Times New Roman" w:hAnsi="Arial" w:cs="Arial"/>
          <w:lang w:eastAsia="x-none"/>
        </w:rPr>
        <w:t>dias</w:t>
      </w:r>
      <w:r w:rsidRPr="00CA1382">
        <w:rPr>
          <w:rFonts w:ascii="Arial" w:eastAsia="Times New Roman" w:hAnsi="Arial" w:cs="Arial"/>
          <w:lang w:val="x-none" w:eastAsia="x-none"/>
        </w:rPr>
        <w:t>, desde que na mesma região</w:t>
      </w:r>
      <w:r w:rsidRPr="00CA1382">
        <w:rPr>
          <w:rFonts w:ascii="Arial" w:eastAsia="Times New Roman" w:hAnsi="Arial" w:cs="Arial"/>
          <w:lang w:eastAsia="x-none"/>
        </w:rPr>
        <w:t xml:space="preserve"> desta Capital</w:t>
      </w:r>
      <w:r w:rsidRPr="00CA1382">
        <w:rPr>
          <w:rFonts w:ascii="Arial" w:eastAsia="Times New Roman" w:hAnsi="Arial" w:cs="Arial"/>
          <w:lang w:val="x-none" w:eastAsia="x-none"/>
        </w:rPr>
        <w:t>.</w:t>
      </w:r>
    </w:p>
    <w:p w14:paraId="39851348" w14:textId="77777777" w:rsidR="00867078" w:rsidRPr="00CA1382" w:rsidRDefault="00867078" w:rsidP="00867078">
      <w:pPr>
        <w:widowControl w:val="0"/>
        <w:tabs>
          <w:tab w:val="num" w:pos="720"/>
        </w:tabs>
        <w:spacing w:after="0" w:line="240" w:lineRule="auto"/>
        <w:ind w:firstLine="426"/>
        <w:jc w:val="both"/>
        <w:rPr>
          <w:rFonts w:ascii="Arial" w:eastAsia="Times New Roman" w:hAnsi="Arial" w:cs="Arial"/>
          <w:lang w:eastAsia="x-none"/>
        </w:rPr>
      </w:pPr>
    </w:p>
    <w:p w14:paraId="41418DC5" w14:textId="77777777" w:rsidR="00867078" w:rsidRPr="00CA1382" w:rsidRDefault="00867078" w:rsidP="00867078">
      <w:pPr>
        <w:widowControl w:val="0"/>
        <w:tabs>
          <w:tab w:val="num" w:pos="720"/>
        </w:tabs>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3.3.</w:t>
      </w:r>
      <w:r w:rsidRPr="00CA1382">
        <w:rPr>
          <w:rFonts w:ascii="Arial" w:eastAsia="Times New Roman" w:hAnsi="Arial" w:cs="Arial"/>
          <w:lang w:eastAsia="x-none"/>
        </w:rPr>
        <w:t xml:space="preserve"> </w:t>
      </w:r>
      <w:r w:rsidRPr="00CA1382">
        <w:rPr>
          <w:rFonts w:ascii="Arial" w:eastAsia="Times New Roman" w:hAnsi="Arial" w:cs="Arial"/>
          <w:lang w:val="x-none" w:eastAsia="x-none"/>
        </w:rPr>
        <w:t xml:space="preserve">O fornecimento dos </w:t>
      </w:r>
      <w:r w:rsidRPr="00CA1382">
        <w:rPr>
          <w:rFonts w:ascii="Arial" w:eastAsia="Times New Roman" w:hAnsi="Arial" w:cs="Arial"/>
          <w:lang w:eastAsia="x-none"/>
        </w:rPr>
        <w:t>produtos</w:t>
      </w:r>
      <w:r w:rsidRPr="00CA1382">
        <w:rPr>
          <w:rFonts w:ascii="Arial" w:eastAsia="Times New Roman" w:hAnsi="Arial" w:cs="Arial"/>
          <w:lang w:val="x-none" w:eastAsia="x-none"/>
        </w:rPr>
        <w:t xml:space="preserve"> será efetuado de forma parcelada, com entregas programadas </w:t>
      </w:r>
      <w:r w:rsidRPr="00CA1382">
        <w:rPr>
          <w:rFonts w:ascii="Arial" w:eastAsia="Times New Roman" w:hAnsi="Arial" w:cs="Arial"/>
          <w:lang w:eastAsia="x-none"/>
        </w:rPr>
        <w:t>mensais</w:t>
      </w:r>
      <w:r w:rsidR="007A391B" w:rsidRPr="00CA1382">
        <w:rPr>
          <w:rFonts w:ascii="Arial" w:eastAsia="Times New Roman" w:hAnsi="Arial" w:cs="Arial"/>
          <w:lang w:eastAsia="x-none"/>
        </w:rPr>
        <w:t xml:space="preserve"> e semanais,</w:t>
      </w:r>
      <w:r w:rsidRPr="00CA1382">
        <w:rPr>
          <w:rFonts w:ascii="Arial" w:eastAsia="Times New Roman" w:hAnsi="Arial" w:cs="Arial"/>
          <w:lang w:eastAsia="x-none"/>
        </w:rPr>
        <w:t xml:space="preserve"> </w:t>
      </w:r>
      <w:r w:rsidRPr="00CA1382">
        <w:rPr>
          <w:rFonts w:ascii="Arial" w:eastAsia="Times New Roman" w:hAnsi="Arial" w:cs="Arial"/>
          <w:lang w:val="x-none" w:eastAsia="x-none"/>
        </w:rPr>
        <w:t xml:space="preserve">no período de </w:t>
      </w:r>
      <w:r w:rsidRPr="00CA1382">
        <w:rPr>
          <w:rFonts w:ascii="Arial" w:eastAsia="Times New Roman" w:hAnsi="Arial" w:cs="Arial"/>
          <w:b/>
          <w:lang w:val="x-none" w:eastAsia="x-none"/>
        </w:rPr>
        <w:t xml:space="preserve">12 </w:t>
      </w:r>
      <w:r w:rsidRPr="00CA1382">
        <w:rPr>
          <w:rFonts w:ascii="Arial" w:eastAsia="Times New Roman" w:hAnsi="Arial" w:cs="Arial"/>
          <w:lang w:val="x-none" w:eastAsia="x-none"/>
        </w:rPr>
        <w:t>(doze) meses.</w:t>
      </w:r>
    </w:p>
    <w:p w14:paraId="0AE88587" w14:textId="77777777" w:rsidR="00867078" w:rsidRPr="00CA1382" w:rsidRDefault="00867078" w:rsidP="00867078">
      <w:pPr>
        <w:widowControl w:val="0"/>
        <w:spacing w:after="0" w:line="240" w:lineRule="auto"/>
        <w:ind w:firstLine="426"/>
        <w:contextualSpacing/>
        <w:jc w:val="both"/>
        <w:rPr>
          <w:rFonts w:ascii="Arial" w:eastAsia="Calibri" w:hAnsi="Arial" w:cs="Arial"/>
          <w:lang w:val="x-none"/>
        </w:rPr>
      </w:pPr>
    </w:p>
    <w:p w14:paraId="1557400C" w14:textId="77777777" w:rsidR="00867078" w:rsidRPr="00CA1382" w:rsidRDefault="00867078" w:rsidP="00867078">
      <w:pPr>
        <w:widowControl w:val="0"/>
        <w:tabs>
          <w:tab w:val="left" w:pos="426"/>
        </w:tabs>
        <w:spacing w:after="0" w:line="240" w:lineRule="auto"/>
        <w:ind w:firstLine="426"/>
        <w:jc w:val="both"/>
        <w:rPr>
          <w:rFonts w:ascii="Arial" w:eastAsia="Times New Roman" w:hAnsi="Arial" w:cs="Arial"/>
          <w:lang w:eastAsia="pt-BR"/>
        </w:rPr>
      </w:pPr>
      <w:r w:rsidRPr="00CA1382">
        <w:rPr>
          <w:rFonts w:ascii="Arial" w:eastAsia="Times New Roman" w:hAnsi="Arial" w:cs="Arial"/>
          <w:b/>
          <w:lang w:eastAsia="pt-BR"/>
        </w:rPr>
        <w:t xml:space="preserve">3.3.1. </w:t>
      </w:r>
      <w:r w:rsidRPr="00CA1382">
        <w:rPr>
          <w:rFonts w:ascii="Arial" w:eastAsia="Times New Roman" w:hAnsi="Arial" w:cs="Arial"/>
          <w:lang w:eastAsia="pt-BR"/>
        </w:rPr>
        <w:t xml:space="preserve">Não será admitida entrega total em um único lote, sendo que a primeira entrega deverá ser efetuada em até </w:t>
      </w:r>
      <w:r w:rsidRPr="00CA1382">
        <w:rPr>
          <w:rFonts w:ascii="Arial" w:eastAsia="Times New Roman" w:hAnsi="Arial" w:cs="Arial"/>
          <w:b/>
          <w:lang w:eastAsia="pt-BR"/>
        </w:rPr>
        <w:t xml:space="preserve">05 </w:t>
      </w:r>
      <w:r w:rsidRPr="00CA1382">
        <w:rPr>
          <w:rFonts w:ascii="Arial" w:eastAsia="Times New Roman" w:hAnsi="Arial" w:cs="Arial"/>
          <w:lang w:eastAsia="pt-BR"/>
        </w:rPr>
        <w:t xml:space="preserve">(cinco) dias úteis a contar do início da vigência do Contrato, e as demais de acordo com as requisições e prazos, sem ônus adicional para o </w:t>
      </w:r>
      <w:r w:rsidRPr="00CA1382">
        <w:rPr>
          <w:rFonts w:ascii="Arial" w:eastAsia="Times New Roman" w:hAnsi="Arial" w:cs="Arial"/>
          <w:b/>
          <w:lang w:eastAsia="pt-BR"/>
        </w:rPr>
        <w:t>CONTRATANTE</w:t>
      </w:r>
      <w:r w:rsidRPr="00CA1382">
        <w:rPr>
          <w:rFonts w:ascii="Arial" w:eastAsia="Times New Roman" w:hAnsi="Arial" w:cs="Arial"/>
          <w:lang w:eastAsia="pt-BR"/>
        </w:rPr>
        <w:t>;</w:t>
      </w:r>
    </w:p>
    <w:p w14:paraId="4F40C215" w14:textId="77777777" w:rsidR="00867078" w:rsidRPr="00CA1382" w:rsidRDefault="00867078" w:rsidP="00867078">
      <w:pPr>
        <w:widowControl w:val="0"/>
        <w:tabs>
          <w:tab w:val="left" w:pos="426"/>
        </w:tabs>
        <w:spacing w:after="0" w:line="240" w:lineRule="auto"/>
        <w:ind w:firstLine="426"/>
        <w:jc w:val="both"/>
        <w:rPr>
          <w:rFonts w:ascii="Arial" w:eastAsia="Times New Roman" w:hAnsi="Arial" w:cs="Arial"/>
          <w:lang w:eastAsia="pt-BR"/>
        </w:rPr>
      </w:pPr>
    </w:p>
    <w:p w14:paraId="0262828A" w14:textId="77777777" w:rsidR="00867078" w:rsidRPr="00CA1382" w:rsidRDefault="00867078" w:rsidP="00867078">
      <w:pPr>
        <w:widowControl w:val="0"/>
        <w:tabs>
          <w:tab w:val="left" w:pos="426"/>
        </w:tabs>
        <w:spacing w:after="0" w:line="240" w:lineRule="auto"/>
        <w:ind w:firstLine="426"/>
        <w:jc w:val="both"/>
        <w:rPr>
          <w:rFonts w:ascii="Arial" w:eastAsia="Times New Roman" w:hAnsi="Arial" w:cs="Arial"/>
          <w:lang w:eastAsia="pt-BR"/>
        </w:rPr>
      </w:pPr>
      <w:r w:rsidRPr="00CA1382">
        <w:rPr>
          <w:rFonts w:ascii="Arial" w:eastAsia="Times New Roman" w:hAnsi="Arial" w:cs="Arial"/>
          <w:b/>
          <w:lang w:eastAsia="pt-BR"/>
        </w:rPr>
        <w:t xml:space="preserve">3.3.2. </w:t>
      </w:r>
      <w:r w:rsidRPr="00CA1382">
        <w:rPr>
          <w:rFonts w:ascii="Arial" w:eastAsia="Times New Roman" w:hAnsi="Arial" w:cs="Arial"/>
          <w:lang w:eastAsia="pt-BR"/>
        </w:rPr>
        <w:t xml:space="preserve">O </w:t>
      </w:r>
      <w:r w:rsidRPr="00CA1382">
        <w:rPr>
          <w:rFonts w:ascii="Arial" w:eastAsia="Times New Roman" w:hAnsi="Arial" w:cs="Arial"/>
          <w:b/>
          <w:lang w:eastAsia="pt-BR"/>
        </w:rPr>
        <w:t>CONTRATANTE</w:t>
      </w:r>
      <w:r w:rsidRPr="00CA1382">
        <w:rPr>
          <w:rFonts w:ascii="Arial" w:eastAsia="Times New Roman" w:hAnsi="Arial" w:cs="Arial"/>
          <w:lang w:eastAsia="pt-BR"/>
        </w:rPr>
        <w:t xml:space="preserve"> se reserva o direito de não solicitar a totalidade da quantidade mensal, desde que regularmente oficiada à </w:t>
      </w:r>
      <w:r w:rsidRPr="00CA1382">
        <w:rPr>
          <w:rFonts w:ascii="Arial" w:eastAsia="Times New Roman" w:hAnsi="Arial" w:cs="Arial"/>
          <w:b/>
          <w:lang w:eastAsia="pt-BR"/>
        </w:rPr>
        <w:t>CONTRATADA</w:t>
      </w:r>
      <w:r w:rsidRPr="00CA1382">
        <w:rPr>
          <w:rFonts w:ascii="Arial" w:eastAsia="Times New Roman" w:hAnsi="Arial" w:cs="Arial"/>
          <w:lang w:eastAsia="pt-BR"/>
        </w:rPr>
        <w:t xml:space="preserve"> em no máximo </w:t>
      </w:r>
      <w:r w:rsidRPr="00CA1382">
        <w:rPr>
          <w:rFonts w:ascii="Arial" w:eastAsia="Times New Roman" w:hAnsi="Arial" w:cs="Arial"/>
          <w:b/>
          <w:lang w:eastAsia="pt-BR"/>
        </w:rPr>
        <w:t>48</w:t>
      </w:r>
      <w:r w:rsidRPr="00CA1382">
        <w:rPr>
          <w:rFonts w:ascii="Arial" w:eastAsia="Times New Roman" w:hAnsi="Arial" w:cs="Arial"/>
          <w:lang w:eastAsia="pt-BR"/>
        </w:rPr>
        <w:t xml:space="preserve"> horas antes do dia acordado para a entrega.</w:t>
      </w:r>
    </w:p>
    <w:p w14:paraId="1836929F" w14:textId="77777777" w:rsidR="00867078" w:rsidRPr="00CA1382" w:rsidRDefault="00867078" w:rsidP="00867078">
      <w:pPr>
        <w:widowControl w:val="0"/>
        <w:tabs>
          <w:tab w:val="left" w:pos="426"/>
        </w:tabs>
        <w:spacing w:after="0" w:line="240" w:lineRule="auto"/>
        <w:ind w:firstLine="426"/>
        <w:jc w:val="both"/>
        <w:rPr>
          <w:rFonts w:ascii="Arial" w:eastAsia="Times New Roman" w:hAnsi="Arial" w:cs="Arial"/>
          <w:lang w:eastAsia="pt-BR"/>
        </w:rPr>
      </w:pPr>
    </w:p>
    <w:p w14:paraId="00A390DF" w14:textId="77777777" w:rsidR="00867078" w:rsidRPr="00CA1382" w:rsidRDefault="00867078" w:rsidP="00867078">
      <w:pPr>
        <w:widowControl w:val="0"/>
        <w:tabs>
          <w:tab w:val="left" w:pos="426"/>
        </w:tabs>
        <w:spacing w:after="0" w:line="240" w:lineRule="auto"/>
        <w:ind w:firstLine="426"/>
        <w:jc w:val="both"/>
        <w:rPr>
          <w:rFonts w:ascii="Arial" w:eastAsia="Times New Roman" w:hAnsi="Arial" w:cs="Arial"/>
          <w:lang w:eastAsia="pt-BR"/>
        </w:rPr>
      </w:pPr>
      <w:r w:rsidRPr="00CA1382">
        <w:rPr>
          <w:rFonts w:ascii="Arial" w:eastAsia="Times New Roman" w:hAnsi="Arial" w:cs="Arial"/>
          <w:b/>
          <w:lang w:eastAsia="pt-BR"/>
        </w:rPr>
        <w:t>3.3.3.</w:t>
      </w:r>
      <w:r w:rsidRPr="00CA1382">
        <w:rPr>
          <w:rFonts w:ascii="Arial" w:eastAsia="Times New Roman" w:hAnsi="Arial" w:cs="Arial"/>
          <w:lang w:eastAsia="pt-BR"/>
        </w:rPr>
        <w:t xml:space="preserve"> Os lotes poderão ser redefinidos para mais ou para menos, conforme a variação do consumo mensal, evitando-se desperdício e armazenamento impróprio. </w:t>
      </w:r>
    </w:p>
    <w:p w14:paraId="1DF95A7C" w14:textId="77777777" w:rsidR="00867078" w:rsidRPr="00CA1382" w:rsidRDefault="00867078" w:rsidP="00867078">
      <w:pPr>
        <w:widowControl w:val="0"/>
        <w:tabs>
          <w:tab w:val="left" w:pos="426"/>
        </w:tabs>
        <w:spacing w:after="0" w:line="240" w:lineRule="auto"/>
        <w:ind w:firstLine="426"/>
        <w:jc w:val="both"/>
        <w:rPr>
          <w:rFonts w:ascii="Arial" w:eastAsia="Times New Roman" w:hAnsi="Arial" w:cs="Arial"/>
          <w:lang w:eastAsia="pt-BR"/>
        </w:rPr>
      </w:pPr>
    </w:p>
    <w:p w14:paraId="0211059E" w14:textId="77777777" w:rsidR="00867078" w:rsidRPr="00CA1382" w:rsidRDefault="00867078" w:rsidP="00867078">
      <w:pPr>
        <w:widowControl w:val="0"/>
        <w:tabs>
          <w:tab w:val="left" w:pos="426"/>
        </w:tabs>
        <w:spacing w:after="0" w:line="240" w:lineRule="auto"/>
        <w:ind w:firstLine="426"/>
        <w:jc w:val="both"/>
        <w:rPr>
          <w:rFonts w:ascii="Arial" w:eastAsia="Times New Roman" w:hAnsi="Arial" w:cs="Arial"/>
          <w:lang w:eastAsia="pt-BR"/>
        </w:rPr>
      </w:pPr>
      <w:r w:rsidRPr="00CA1382">
        <w:rPr>
          <w:rFonts w:ascii="Arial" w:eastAsia="Times New Roman" w:hAnsi="Arial" w:cs="Arial"/>
          <w:b/>
          <w:lang w:eastAsia="pt-BR"/>
        </w:rPr>
        <w:t>3.3.4.</w:t>
      </w:r>
      <w:r w:rsidRPr="00CA1382">
        <w:rPr>
          <w:rFonts w:ascii="Arial" w:eastAsia="Times New Roman" w:hAnsi="Arial" w:cs="Arial"/>
          <w:lang w:eastAsia="pt-BR"/>
        </w:rPr>
        <w:t xml:space="preserve"> Em função do disposto no subitem </w:t>
      </w:r>
      <w:r w:rsidRPr="00CA1382">
        <w:rPr>
          <w:rFonts w:ascii="Arial" w:eastAsia="Times New Roman" w:hAnsi="Arial" w:cs="Arial"/>
          <w:b/>
          <w:lang w:eastAsia="pt-BR"/>
        </w:rPr>
        <w:t xml:space="preserve">3.3.2 </w:t>
      </w:r>
      <w:r w:rsidRPr="00CA1382">
        <w:rPr>
          <w:rFonts w:ascii="Arial" w:eastAsia="Times New Roman" w:hAnsi="Arial" w:cs="Arial"/>
          <w:lang w:eastAsia="pt-BR"/>
        </w:rPr>
        <w:t>acima, o prazo de vigência estipulado na Cláusula Segunda poderá ser alterado.</w:t>
      </w:r>
    </w:p>
    <w:p w14:paraId="621130B6" w14:textId="77777777" w:rsidR="00867078" w:rsidRPr="00CA1382" w:rsidRDefault="00867078" w:rsidP="00867078">
      <w:pPr>
        <w:widowControl w:val="0"/>
        <w:spacing w:after="0" w:line="240" w:lineRule="auto"/>
        <w:ind w:firstLine="426"/>
        <w:jc w:val="center"/>
        <w:rPr>
          <w:rFonts w:ascii="Arial" w:eastAsia="Times New Roman" w:hAnsi="Arial" w:cs="Arial"/>
          <w:b/>
          <w:lang w:eastAsia="x-none"/>
        </w:rPr>
      </w:pPr>
    </w:p>
    <w:p w14:paraId="4886A20E" w14:textId="77777777" w:rsidR="00867078" w:rsidRPr="00CA1382" w:rsidRDefault="00867078" w:rsidP="00867078">
      <w:pPr>
        <w:widowControl w:val="0"/>
        <w:spacing w:after="0" w:line="240" w:lineRule="auto"/>
        <w:ind w:firstLine="426"/>
        <w:jc w:val="center"/>
        <w:rPr>
          <w:rFonts w:ascii="Arial" w:eastAsia="Times New Roman" w:hAnsi="Arial" w:cs="Arial"/>
          <w:b/>
          <w:lang w:val="x-none" w:eastAsia="x-none"/>
        </w:rPr>
      </w:pPr>
      <w:r w:rsidRPr="00CA1382">
        <w:rPr>
          <w:rFonts w:ascii="Arial" w:eastAsia="Times New Roman" w:hAnsi="Arial" w:cs="Arial"/>
          <w:b/>
          <w:lang w:val="x-none" w:eastAsia="x-none"/>
        </w:rPr>
        <w:t>CLÁUSULA QUARTA – DAS CONDIÇÕES DE RECEBIMENTO E DO ACEITE DEFINITIVO</w:t>
      </w:r>
    </w:p>
    <w:p w14:paraId="7003C368" w14:textId="77777777" w:rsidR="00867078" w:rsidRPr="00CA1382" w:rsidRDefault="00867078" w:rsidP="00867078">
      <w:pPr>
        <w:widowControl w:val="0"/>
        <w:tabs>
          <w:tab w:val="center" w:pos="4419"/>
          <w:tab w:val="right" w:pos="8838"/>
        </w:tabs>
        <w:spacing w:after="0" w:line="240" w:lineRule="auto"/>
        <w:ind w:firstLine="426"/>
        <w:jc w:val="both"/>
        <w:rPr>
          <w:rFonts w:ascii="Arial" w:eastAsia="Times New Roman" w:hAnsi="Arial" w:cs="Arial"/>
          <w:snapToGrid w:val="0"/>
          <w:lang w:val="x-none" w:eastAsia="pt-BR"/>
        </w:rPr>
      </w:pPr>
    </w:p>
    <w:p w14:paraId="5B6C6231" w14:textId="77777777"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 xml:space="preserve">4.1. </w:t>
      </w:r>
      <w:r w:rsidRPr="00CA1382">
        <w:rPr>
          <w:rFonts w:ascii="Arial" w:eastAsia="Times New Roman" w:hAnsi="Arial" w:cs="Arial"/>
          <w:lang w:val="x-none" w:eastAsia="x-none"/>
        </w:rPr>
        <w:t>O objeto do contrato será recebido, provisoriamente, para verificação da conformidade com a especificação constante da proposta comercial.</w:t>
      </w:r>
    </w:p>
    <w:p w14:paraId="67FFE3EA" w14:textId="77777777" w:rsidR="00867078" w:rsidRPr="00CA1382" w:rsidRDefault="00867078" w:rsidP="00867078">
      <w:pPr>
        <w:widowControl w:val="0"/>
        <w:spacing w:after="0" w:line="240" w:lineRule="auto"/>
        <w:ind w:firstLine="426"/>
        <w:jc w:val="center"/>
        <w:rPr>
          <w:rFonts w:ascii="Arial" w:eastAsia="Times New Roman" w:hAnsi="Arial" w:cs="Arial"/>
          <w:lang w:val="x-none" w:eastAsia="x-none"/>
        </w:rPr>
      </w:pPr>
    </w:p>
    <w:p w14:paraId="5ED77A59" w14:textId="77777777" w:rsidR="00867078" w:rsidRPr="00CA1382" w:rsidRDefault="00867078" w:rsidP="00867078">
      <w:pPr>
        <w:widowControl w:val="0"/>
        <w:tabs>
          <w:tab w:val="num" w:pos="720"/>
        </w:tabs>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4.2.</w:t>
      </w:r>
      <w:r w:rsidRPr="00CA1382">
        <w:rPr>
          <w:rFonts w:ascii="Arial" w:eastAsia="Times New Roman" w:hAnsi="Arial" w:cs="Arial"/>
          <w:lang w:eastAsia="x-none"/>
        </w:rPr>
        <w:t xml:space="preserve"> </w:t>
      </w:r>
      <w:r w:rsidRPr="00CA1382">
        <w:rPr>
          <w:rFonts w:ascii="Arial" w:eastAsia="Times New Roman" w:hAnsi="Arial" w:cs="Arial"/>
          <w:lang w:val="x-none" w:eastAsia="x-none"/>
        </w:rPr>
        <w:t xml:space="preserve">A verificação ocorrerá num prazo de </w:t>
      </w:r>
      <w:r w:rsidRPr="00CA1382">
        <w:rPr>
          <w:rFonts w:ascii="Arial" w:eastAsia="Times New Roman" w:hAnsi="Arial" w:cs="Arial"/>
          <w:b/>
          <w:lang w:val="x-none" w:eastAsia="x-none"/>
        </w:rPr>
        <w:t>2</w:t>
      </w:r>
      <w:r w:rsidRPr="00CA1382">
        <w:rPr>
          <w:rFonts w:ascii="Arial" w:eastAsia="Times New Roman" w:hAnsi="Arial" w:cs="Arial"/>
          <w:lang w:val="x-none" w:eastAsia="x-none"/>
        </w:rPr>
        <w:t xml:space="preserve"> (dois) dias úteis após a entrega provisória.</w:t>
      </w:r>
    </w:p>
    <w:p w14:paraId="0B7D8938" w14:textId="77777777"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p>
    <w:p w14:paraId="6A05D77F" w14:textId="77777777" w:rsidR="00867078" w:rsidRPr="00CA1382" w:rsidRDefault="00867078" w:rsidP="00867078">
      <w:pPr>
        <w:widowControl w:val="0"/>
        <w:tabs>
          <w:tab w:val="num" w:pos="720"/>
        </w:tabs>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4.3.</w:t>
      </w:r>
      <w:r w:rsidRPr="00CA1382">
        <w:rPr>
          <w:rFonts w:ascii="Arial" w:eastAsia="Times New Roman" w:hAnsi="Arial" w:cs="Arial"/>
          <w:lang w:eastAsia="x-none"/>
        </w:rPr>
        <w:t xml:space="preserve"> </w:t>
      </w:r>
      <w:r w:rsidRPr="00CA1382">
        <w:rPr>
          <w:rFonts w:ascii="Arial" w:eastAsia="Times New Roman" w:hAnsi="Arial" w:cs="Arial"/>
          <w:lang w:val="x-none" w:eastAsia="x-none"/>
        </w:rPr>
        <w:t>Após a verificação, que permitirá aferir se o(s) produto(s) entregue(s) atendeu(</w:t>
      </w:r>
      <w:proofErr w:type="spellStart"/>
      <w:r w:rsidRPr="00CA1382">
        <w:rPr>
          <w:rFonts w:ascii="Arial" w:eastAsia="Times New Roman" w:hAnsi="Arial" w:cs="Arial"/>
          <w:lang w:val="x-none" w:eastAsia="x-none"/>
        </w:rPr>
        <w:t>ram</w:t>
      </w:r>
      <w:proofErr w:type="spellEnd"/>
      <w:r w:rsidRPr="00CA1382">
        <w:rPr>
          <w:rFonts w:ascii="Arial" w:eastAsia="Times New Roman" w:hAnsi="Arial" w:cs="Arial"/>
          <w:lang w:val="x-none" w:eastAsia="x-none"/>
        </w:rPr>
        <w:t xml:space="preserve">) aos requisitos do edital, ocorrerá o recebimento definitivo, mediante emissão de “Termo de Aceite”, por parte do </w:t>
      </w:r>
      <w:r w:rsidRPr="00CA1382">
        <w:rPr>
          <w:rFonts w:ascii="Arial" w:eastAsia="Times New Roman" w:hAnsi="Arial" w:cs="Arial"/>
          <w:b/>
          <w:lang w:val="x-none" w:eastAsia="x-none"/>
        </w:rPr>
        <w:t>CONTRATANTE.</w:t>
      </w:r>
    </w:p>
    <w:p w14:paraId="7D291F24" w14:textId="77777777"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p>
    <w:p w14:paraId="2D9C9985" w14:textId="77777777"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 xml:space="preserve">4.4. </w:t>
      </w:r>
      <w:r w:rsidRPr="00CA1382">
        <w:rPr>
          <w:rFonts w:ascii="Arial" w:eastAsia="Times New Roman" w:hAnsi="Arial" w:cs="Arial"/>
          <w:lang w:val="x-none" w:eastAsia="x-none"/>
        </w:rPr>
        <w:t xml:space="preserve">No caso de constatada divergência entre o produto entregue e o produto especificado na proposta, a </w:t>
      </w:r>
      <w:r w:rsidRPr="00CA1382">
        <w:rPr>
          <w:rFonts w:ascii="Arial" w:eastAsia="Times New Roman" w:hAnsi="Arial" w:cs="Arial"/>
          <w:b/>
          <w:lang w:val="x-none" w:eastAsia="x-none"/>
        </w:rPr>
        <w:t>CONTRATADA</w:t>
      </w:r>
      <w:r w:rsidRPr="00CA1382">
        <w:rPr>
          <w:rFonts w:ascii="Arial" w:eastAsia="Times New Roman" w:hAnsi="Arial" w:cs="Arial"/>
          <w:lang w:val="x-none" w:eastAsia="x-none"/>
        </w:rPr>
        <w:t xml:space="preserve"> deverá substituir o mesmo em, no máximo, </w:t>
      </w:r>
      <w:r w:rsidRPr="00CA1382">
        <w:rPr>
          <w:rFonts w:ascii="Arial" w:eastAsia="Times New Roman" w:hAnsi="Arial" w:cs="Arial"/>
          <w:lang w:eastAsia="x-none"/>
        </w:rPr>
        <w:t>02 (</w:t>
      </w:r>
      <w:r w:rsidRPr="00CA1382">
        <w:rPr>
          <w:rFonts w:ascii="Arial" w:eastAsia="Times New Roman" w:hAnsi="Arial" w:cs="Arial"/>
          <w:lang w:val="x-none" w:eastAsia="x-none"/>
        </w:rPr>
        <w:t>dois</w:t>
      </w:r>
      <w:r w:rsidRPr="00CA1382">
        <w:rPr>
          <w:rFonts w:ascii="Arial" w:eastAsia="Times New Roman" w:hAnsi="Arial" w:cs="Arial"/>
          <w:lang w:eastAsia="x-none"/>
        </w:rPr>
        <w:t>)</w:t>
      </w:r>
      <w:r w:rsidRPr="00CA1382">
        <w:rPr>
          <w:rFonts w:ascii="Arial" w:eastAsia="Times New Roman" w:hAnsi="Arial" w:cs="Arial"/>
          <w:lang w:val="x-none" w:eastAsia="x-none"/>
        </w:rPr>
        <w:t xml:space="preserve"> dias </w:t>
      </w:r>
      <w:r w:rsidRPr="00CA1382">
        <w:rPr>
          <w:rFonts w:ascii="Arial" w:eastAsia="Times New Roman" w:hAnsi="Arial" w:cs="Arial"/>
          <w:lang w:eastAsia="x-none"/>
        </w:rPr>
        <w:t xml:space="preserve">corridos </w:t>
      </w:r>
      <w:r w:rsidRPr="00CA1382">
        <w:rPr>
          <w:rFonts w:ascii="Arial" w:eastAsia="Times New Roman" w:hAnsi="Arial" w:cs="Arial"/>
          <w:lang w:val="x-none" w:eastAsia="x-none"/>
        </w:rPr>
        <w:t xml:space="preserve">contados do recebimento da comunicação da recusa. </w:t>
      </w:r>
    </w:p>
    <w:p w14:paraId="6BBA5D74" w14:textId="77777777" w:rsidR="00867078" w:rsidRPr="00CA1382" w:rsidRDefault="00867078" w:rsidP="00867078">
      <w:pPr>
        <w:widowControl w:val="0"/>
        <w:spacing w:after="0" w:line="240" w:lineRule="auto"/>
        <w:ind w:firstLine="426"/>
        <w:jc w:val="both"/>
        <w:rPr>
          <w:rFonts w:ascii="Arial" w:eastAsia="Times New Roman" w:hAnsi="Arial" w:cs="Arial"/>
          <w:lang w:eastAsia="x-none"/>
        </w:rPr>
      </w:pPr>
    </w:p>
    <w:p w14:paraId="67A018AF" w14:textId="77777777" w:rsidR="00867078" w:rsidRPr="00CA1382" w:rsidRDefault="00867078" w:rsidP="00867078">
      <w:pPr>
        <w:widowControl w:val="0"/>
        <w:spacing w:after="0" w:line="240" w:lineRule="auto"/>
        <w:ind w:firstLine="426"/>
        <w:jc w:val="center"/>
        <w:rPr>
          <w:rFonts w:ascii="Arial" w:eastAsia="Times New Roman" w:hAnsi="Arial" w:cs="Arial"/>
          <w:b/>
          <w:snapToGrid w:val="0"/>
          <w:lang w:eastAsia="pt-BR"/>
        </w:rPr>
      </w:pPr>
      <w:r w:rsidRPr="00CA1382">
        <w:rPr>
          <w:rFonts w:ascii="Arial" w:eastAsia="Times New Roman" w:hAnsi="Arial" w:cs="Arial"/>
          <w:b/>
          <w:snapToGrid w:val="0"/>
          <w:lang w:eastAsia="pt-BR"/>
        </w:rPr>
        <w:t>CLÁUSULA QUINTA - DO VALOR DO CONTRATO E RECURSOS CONSIGNADOS</w:t>
      </w:r>
    </w:p>
    <w:p w14:paraId="03DFE0FF" w14:textId="77777777" w:rsidR="00867078" w:rsidRPr="00CA1382" w:rsidRDefault="00867078" w:rsidP="00867078">
      <w:pPr>
        <w:widowControl w:val="0"/>
        <w:spacing w:after="0" w:line="240" w:lineRule="auto"/>
        <w:ind w:firstLine="426"/>
        <w:jc w:val="center"/>
        <w:rPr>
          <w:rFonts w:ascii="Arial" w:eastAsia="Times New Roman" w:hAnsi="Arial" w:cs="Arial"/>
          <w:b/>
          <w:snapToGrid w:val="0"/>
          <w:lang w:eastAsia="pt-BR"/>
        </w:rPr>
      </w:pPr>
    </w:p>
    <w:p w14:paraId="3EC74DEF" w14:textId="77777777" w:rsidR="00867078" w:rsidRPr="00CA1382" w:rsidRDefault="00867078" w:rsidP="00867078">
      <w:pPr>
        <w:spacing w:after="0" w:line="240" w:lineRule="auto"/>
        <w:ind w:firstLine="426"/>
        <w:jc w:val="both"/>
        <w:rPr>
          <w:rFonts w:ascii="Arial" w:eastAsia="Times New Roman" w:hAnsi="Arial" w:cs="Arial"/>
          <w:color w:val="000000"/>
          <w:lang w:eastAsia="pt-BR"/>
        </w:rPr>
      </w:pPr>
      <w:r w:rsidRPr="00CA1382">
        <w:rPr>
          <w:rFonts w:ascii="Arial" w:eastAsia="Times New Roman" w:hAnsi="Arial" w:cs="Arial"/>
          <w:snapToGrid w:val="0"/>
          <w:lang w:eastAsia="pt-BR"/>
        </w:rPr>
        <w:tab/>
      </w:r>
      <w:r w:rsidRPr="00CA1382">
        <w:rPr>
          <w:rFonts w:ascii="Arial" w:eastAsia="Times New Roman" w:hAnsi="Arial" w:cs="Arial"/>
          <w:iCs/>
          <w:color w:val="000000"/>
          <w:lang w:eastAsia="pt-BR"/>
        </w:rPr>
        <w:t>Para efeito legal, o valor do presente Contrato é de R$ ......., onerando recursos do elemento 339030.10 - Gêneros Alimentícios, UGE 270</w:t>
      </w:r>
      <w:r w:rsidR="007A391B" w:rsidRPr="00CA1382">
        <w:rPr>
          <w:rFonts w:ascii="Arial" w:eastAsia="Times New Roman" w:hAnsi="Arial" w:cs="Arial"/>
          <w:iCs/>
          <w:color w:val="000000"/>
          <w:lang w:eastAsia="pt-BR"/>
        </w:rPr>
        <w:t>031</w:t>
      </w:r>
      <w:r w:rsidRPr="00CA1382">
        <w:rPr>
          <w:rFonts w:ascii="Arial" w:eastAsia="Times New Roman" w:hAnsi="Arial" w:cs="Arial"/>
          <w:iCs/>
          <w:color w:val="000000"/>
          <w:lang w:eastAsia="pt-BR"/>
        </w:rPr>
        <w:t xml:space="preserve"> - </w:t>
      </w:r>
      <w:r w:rsidR="007A391B" w:rsidRPr="00CA1382">
        <w:rPr>
          <w:rFonts w:ascii="Arial" w:eastAsia="Times New Roman" w:hAnsi="Arial" w:cs="Arial"/>
          <w:iCs/>
          <w:color w:val="000000"/>
          <w:lang w:eastAsia="pt-BR"/>
        </w:rPr>
        <w:t>Centro Estudos e Aperfeiçoamento Ministério Público, atividade 610 - Centro de Estudos e Aperfeiçoamento</w:t>
      </w:r>
      <w:r w:rsidRPr="00CA1382">
        <w:rPr>
          <w:rFonts w:ascii="Arial" w:eastAsia="Times New Roman" w:hAnsi="Arial" w:cs="Arial"/>
          <w:iCs/>
          <w:color w:val="000000"/>
          <w:lang w:eastAsia="pt-BR"/>
        </w:rPr>
        <w:t xml:space="preserve">, </w:t>
      </w:r>
      <w:r w:rsidRPr="00CA1382">
        <w:rPr>
          <w:rFonts w:ascii="Arial" w:eastAsia="Times New Roman" w:hAnsi="Arial" w:cs="Arial"/>
          <w:iCs/>
          <w:color w:val="000000"/>
          <w:lang w:eastAsia="pt-BR"/>
        </w:rPr>
        <w:lastRenderedPageBreak/>
        <w:t>para o período de 12 (doze) meses, sendo R$ ....... para o presente exercício e o restante, à conta da dotação orçamentária do próximo exercício</w:t>
      </w:r>
      <w:r w:rsidRPr="00CA1382">
        <w:rPr>
          <w:rFonts w:ascii="Arial" w:eastAsia="Times New Roman" w:hAnsi="Arial" w:cs="Arial"/>
          <w:color w:val="000000"/>
          <w:lang w:eastAsia="pt-BR"/>
        </w:rPr>
        <w:t>.</w:t>
      </w:r>
    </w:p>
    <w:p w14:paraId="7F05A59C" w14:textId="77777777" w:rsidR="00867078" w:rsidRPr="00CA1382" w:rsidRDefault="00867078" w:rsidP="00867078">
      <w:pPr>
        <w:widowControl w:val="0"/>
        <w:tabs>
          <w:tab w:val="left" w:pos="567"/>
        </w:tabs>
        <w:spacing w:after="0" w:line="240" w:lineRule="auto"/>
        <w:ind w:firstLine="426"/>
        <w:jc w:val="both"/>
        <w:rPr>
          <w:rFonts w:ascii="Arial" w:eastAsia="Times New Roman" w:hAnsi="Arial" w:cs="Arial"/>
          <w:lang w:eastAsia="pt-BR"/>
        </w:rPr>
      </w:pPr>
    </w:p>
    <w:p w14:paraId="16AF3F12" w14:textId="77777777" w:rsidR="00867078" w:rsidRPr="00CA1382" w:rsidRDefault="00867078" w:rsidP="00867078">
      <w:pPr>
        <w:widowControl w:val="0"/>
        <w:spacing w:after="0" w:line="240" w:lineRule="auto"/>
        <w:ind w:firstLine="426"/>
        <w:jc w:val="center"/>
        <w:outlineLvl w:val="1"/>
        <w:rPr>
          <w:rFonts w:ascii="Arial" w:eastAsia="Times New Roman" w:hAnsi="Arial" w:cs="Arial"/>
          <w:b/>
          <w:lang w:eastAsia="pt-BR"/>
        </w:rPr>
      </w:pPr>
      <w:r w:rsidRPr="00CA1382">
        <w:rPr>
          <w:rFonts w:ascii="Arial" w:eastAsia="Times New Roman" w:hAnsi="Arial" w:cs="Arial"/>
          <w:b/>
          <w:lang w:eastAsia="pt-BR"/>
        </w:rPr>
        <w:t>CLÁUSULA SEXTA - DO PREÇO E FORMA DE PAGAMENTO</w:t>
      </w:r>
    </w:p>
    <w:p w14:paraId="6C046331" w14:textId="77777777" w:rsidR="00867078" w:rsidRPr="00CA1382" w:rsidRDefault="00867078" w:rsidP="00867078">
      <w:pPr>
        <w:spacing w:after="0" w:line="240" w:lineRule="auto"/>
        <w:ind w:firstLine="426"/>
        <w:jc w:val="both"/>
        <w:rPr>
          <w:rFonts w:ascii="Arial" w:eastAsia="Calibri" w:hAnsi="Arial" w:cs="Arial"/>
          <w:iCs/>
          <w:color w:val="000000"/>
          <w:lang w:eastAsia="pt-BR"/>
        </w:rPr>
      </w:pPr>
      <w:r w:rsidRPr="00CA1382">
        <w:rPr>
          <w:rFonts w:ascii="Arial" w:eastAsia="Calibri" w:hAnsi="Arial" w:cs="Arial"/>
          <w:b/>
          <w:iCs/>
          <w:color w:val="000000"/>
          <w:lang w:eastAsia="pt-BR"/>
        </w:rPr>
        <w:t>6.1.</w:t>
      </w:r>
      <w:r w:rsidRPr="00CA1382">
        <w:rPr>
          <w:rFonts w:ascii="Arial" w:eastAsia="Calibri" w:hAnsi="Arial" w:cs="Arial"/>
          <w:iCs/>
          <w:color w:val="000000"/>
          <w:lang w:eastAsia="pt-BR"/>
        </w:rPr>
        <w:t xml:space="preserve"> Pelo fornecimento do objeto do presente Contrato, o </w:t>
      </w:r>
      <w:r w:rsidRPr="00CA1382">
        <w:rPr>
          <w:rFonts w:ascii="Arial" w:eastAsia="Calibri" w:hAnsi="Arial" w:cs="Arial"/>
          <w:b/>
          <w:iCs/>
          <w:color w:val="000000"/>
          <w:lang w:eastAsia="pt-BR"/>
        </w:rPr>
        <w:t>CONTRATANTE</w:t>
      </w:r>
      <w:r w:rsidRPr="00CA1382">
        <w:rPr>
          <w:rFonts w:ascii="Arial" w:eastAsia="Calibri" w:hAnsi="Arial" w:cs="Arial"/>
          <w:iCs/>
          <w:color w:val="000000"/>
          <w:lang w:eastAsia="pt-BR"/>
        </w:rPr>
        <w:t xml:space="preserve"> pagará à </w:t>
      </w:r>
      <w:r w:rsidRPr="00CA1382">
        <w:rPr>
          <w:rFonts w:ascii="Arial" w:eastAsia="Calibri" w:hAnsi="Arial" w:cs="Arial"/>
          <w:b/>
          <w:iCs/>
          <w:color w:val="000000"/>
          <w:lang w:eastAsia="pt-BR"/>
        </w:rPr>
        <w:t>CONTRATADA</w:t>
      </w:r>
      <w:r w:rsidRPr="00CA1382">
        <w:rPr>
          <w:rFonts w:ascii="Arial" w:eastAsia="Calibri" w:hAnsi="Arial" w:cs="Arial"/>
          <w:iCs/>
          <w:color w:val="000000"/>
          <w:lang w:eastAsia="pt-BR"/>
        </w:rPr>
        <w:t xml:space="preserve"> os seguintes valores unitários:</w:t>
      </w:r>
    </w:p>
    <w:p w14:paraId="7F5E3214" w14:textId="77777777" w:rsidR="00867078" w:rsidRPr="00CA1382" w:rsidRDefault="00867078" w:rsidP="00867078">
      <w:pPr>
        <w:spacing w:after="0" w:line="240" w:lineRule="auto"/>
        <w:ind w:firstLine="426"/>
        <w:rPr>
          <w:rFonts w:ascii="Arial" w:eastAsia="Calibri" w:hAnsi="Arial" w:cs="Arial"/>
          <w:color w:val="000000"/>
          <w:lang w:eastAsia="pt-BR"/>
        </w:rPr>
      </w:pPr>
    </w:p>
    <w:p w14:paraId="5BB41D07" w14:textId="77777777" w:rsidR="00BC5039" w:rsidRPr="00CA1382" w:rsidRDefault="00BC5039" w:rsidP="00BC5039">
      <w:pPr>
        <w:spacing w:after="0" w:line="240" w:lineRule="auto"/>
        <w:ind w:firstLine="426"/>
        <w:rPr>
          <w:rFonts w:ascii="Arial" w:eastAsia="Calibri" w:hAnsi="Arial" w:cs="Arial"/>
          <w:color w:val="000000"/>
          <w:lang w:eastAsia="pt-BR"/>
        </w:rPr>
      </w:pPr>
      <w:r w:rsidRPr="00CA1382">
        <w:rPr>
          <w:rFonts w:ascii="Arial" w:eastAsia="Calibri" w:hAnsi="Arial" w:cs="Arial"/>
          <w:b/>
          <w:iCs/>
          <w:color w:val="000000"/>
          <w:lang w:eastAsia="pt-BR"/>
        </w:rPr>
        <w:t>6.1.1.</w:t>
      </w:r>
      <w:r w:rsidRPr="00CA1382">
        <w:rPr>
          <w:rFonts w:ascii="Arial" w:eastAsia="Calibri" w:hAnsi="Arial" w:cs="Arial"/>
          <w:iCs/>
          <w:color w:val="000000"/>
          <w:lang w:eastAsia="pt-BR"/>
        </w:rPr>
        <w:t xml:space="preserve"> R$ ... para o subitem 1.1, totalizando R$ </w:t>
      </w:r>
      <w:proofErr w:type="gramStart"/>
      <w:r w:rsidRPr="00CA1382">
        <w:rPr>
          <w:rFonts w:ascii="Arial" w:eastAsia="Calibri" w:hAnsi="Arial" w:cs="Arial"/>
          <w:iCs/>
          <w:color w:val="000000"/>
          <w:lang w:eastAsia="pt-BR"/>
        </w:rPr>
        <w:t>... .</w:t>
      </w:r>
      <w:proofErr w:type="gramEnd"/>
    </w:p>
    <w:p w14:paraId="27CA87CF" w14:textId="77777777" w:rsidR="00BC5039" w:rsidRPr="00CA1382" w:rsidRDefault="00BC5039" w:rsidP="00BC5039">
      <w:pPr>
        <w:spacing w:after="0" w:line="240" w:lineRule="auto"/>
        <w:ind w:firstLine="426"/>
        <w:rPr>
          <w:rFonts w:ascii="Arial" w:eastAsia="Calibri" w:hAnsi="Arial" w:cs="Arial"/>
          <w:color w:val="000000"/>
          <w:lang w:eastAsia="pt-BR"/>
        </w:rPr>
      </w:pPr>
      <w:r w:rsidRPr="00CA1382">
        <w:rPr>
          <w:rFonts w:ascii="Arial" w:eastAsia="Calibri" w:hAnsi="Arial" w:cs="Arial"/>
          <w:b/>
          <w:iCs/>
          <w:color w:val="000000"/>
          <w:lang w:eastAsia="pt-BR"/>
        </w:rPr>
        <w:t>6.1.2.</w:t>
      </w:r>
      <w:r w:rsidRPr="00CA1382">
        <w:rPr>
          <w:rFonts w:ascii="Arial" w:eastAsia="Calibri" w:hAnsi="Arial" w:cs="Arial"/>
          <w:iCs/>
          <w:color w:val="000000"/>
          <w:lang w:eastAsia="pt-BR"/>
        </w:rPr>
        <w:t xml:space="preserve"> R$ ... para o subitem 1.2, totalizando R$ </w:t>
      </w:r>
      <w:proofErr w:type="gramStart"/>
      <w:r w:rsidRPr="00CA1382">
        <w:rPr>
          <w:rFonts w:ascii="Arial" w:eastAsia="Calibri" w:hAnsi="Arial" w:cs="Arial"/>
          <w:iCs/>
          <w:color w:val="000000"/>
          <w:lang w:eastAsia="pt-BR"/>
        </w:rPr>
        <w:t>... .</w:t>
      </w:r>
      <w:proofErr w:type="gramEnd"/>
    </w:p>
    <w:p w14:paraId="1FC8EA1E" w14:textId="77777777" w:rsidR="00BC5039" w:rsidRPr="00CA1382" w:rsidRDefault="00BC5039" w:rsidP="00BC5039">
      <w:pPr>
        <w:spacing w:after="0" w:line="240" w:lineRule="auto"/>
        <w:ind w:firstLine="426"/>
        <w:rPr>
          <w:rFonts w:ascii="Arial" w:eastAsia="Calibri" w:hAnsi="Arial" w:cs="Arial"/>
          <w:color w:val="000000"/>
          <w:lang w:eastAsia="pt-BR"/>
        </w:rPr>
      </w:pPr>
      <w:r w:rsidRPr="00CA1382">
        <w:rPr>
          <w:rFonts w:ascii="Arial" w:eastAsia="Calibri" w:hAnsi="Arial" w:cs="Arial"/>
          <w:b/>
          <w:iCs/>
          <w:color w:val="000000"/>
          <w:lang w:eastAsia="pt-BR"/>
        </w:rPr>
        <w:t>6.1.3.</w:t>
      </w:r>
      <w:r w:rsidRPr="00CA1382">
        <w:rPr>
          <w:rFonts w:ascii="Arial" w:eastAsia="Calibri" w:hAnsi="Arial" w:cs="Arial"/>
          <w:iCs/>
          <w:color w:val="000000"/>
          <w:lang w:eastAsia="pt-BR"/>
        </w:rPr>
        <w:t xml:space="preserve"> R$ ... para o subitem 1.3, totalizando R$ </w:t>
      </w:r>
      <w:proofErr w:type="gramStart"/>
      <w:r w:rsidRPr="00CA1382">
        <w:rPr>
          <w:rFonts w:ascii="Arial" w:eastAsia="Calibri" w:hAnsi="Arial" w:cs="Arial"/>
          <w:iCs/>
          <w:color w:val="000000"/>
          <w:lang w:eastAsia="pt-BR"/>
        </w:rPr>
        <w:t>... .</w:t>
      </w:r>
      <w:proofErr w:type="gramEnd"/>
    </w:p>
    <w:p w14:paraId="79CA332C" w14:textId="77777777" w:rsidR="00BC5039" w:rsidRPr="00CA1382" w:rsidRDefault="00BC5039" w:rsidP="00BC5039">
      <w:pPr>
        <w:spacing w:after="0" w:line="240" w:lineRule="auto"/>
        <w:ind w:firstLine="426"/>
        <w:rPr>
          <w:rFonts w:ascii="Arial" w:eastAsia="Calibri" w:hAnsi="Arial" w:cs="Arial"/>
          <w:color w:val="000000"/>
          <w:lang w:eastAsia="pt-BR"/>
        </w:rPr>
      </w:pPr>
      <w:r w:rsidRPr="00CA1382">
        <w:rPr>
          <w:rFonts w:ascii="Arial" w:eastAsia="Calibri" w:hAnsi="Arial" w:cs="Arial"/>
          <w:b/>
          <w:iCs/>
          <w:color w:val="000000"/>
          <w:lang w:eastAsia="pt-BR"/>
        </w:rPr>
        <w:t>6.1.4.</w:t>
      </w:r>
      <w:r w:rsidRPr="00CA1382">
        <w:rPr>
          <w:rFonts w:ascii="Arial" w:eastAsia="Calibri" w:hAnsi="Arial" w:cs="Arial"/>
          <w:iCs/>
          <w:color w:val="000000"/>
          <w:lang w:eastAsia="pt-BR"/>
        </w:rPr>
        <w:t xml:space="preserve"> R$ ... para o subitem 1.4, totalizando R$ </w:t>
      </w:r>
      <w:proofErr w:type="gramStart"/>
      <w:r w:rsidRPr="00CA1382">
        <w:rPr>
          <w:rFonts w:ascii="Arial" w:eastAsia="Calibri" w:hAnsi="Arial" w:cs="Arial"/>
          <w:iCs/>
          <w:color w:val="000000"/>
          <w:lang w:eastAsia="pt-BR"/>
        </w:rPr>
        <w:t>... .</w:t>
      </w:r>
      <w:proofErr w:type="gramEnd"/>
    </w:p>
    <w:p w14:paraId="5D1A1A9D" w14:textId="77777777" w:rsidR="00BC5039" w:rsidRPr="00CA1382" w:rsidRDefault="00BC5039" w:rsidP="00BC5039">
      <w:pPr>
        <w:spacing w:after="0" w:line="240" w:lineRule="auto"/>
        <w:ind w:firstLine="426"/>
        <w:rPr>
          <w:rFonts w:ascii="Arial" w:eastAsia="Calibri" w:hAnsi="Arial" w:cs="Arial"/>
          <w:color w:val="000000"/>
          <w:lang w:eastAsia="pt-BR"/>
        </w:rPr>
      </w:pPr>
      <w:r w:rsidRPr="00CA1382">
        <w:rPr>
          <w:rFonts w:ascii="Arial" w:eastAsia="Calibri" w:hAnsi="Arial" w:cs="Arial"/>
          <w:b/>
          <w:iCs/>
          <w:color w:val="000000"/>
          <w:lang w:eastAsia="pt-BR"/>
        </w:rPr>
        <w:t>6.1.5.</w:t>
      </w:r>
      <w:r w:rsidRPr="00CA1382">
        <w:rPr>
          <w:rFonts w:ascii="Arial" w:eastAsia="Calibri" w:hAnsi="Arial" w:cs="Arial"/>
          <w:iCs/>
          <w:color w:val="000000"/>
          <w:lang w:eastAsia="pt-BR"/>
        </w:rPr>
        <w:t xml:space="preserve"> R$ ... para o subitem 2.1, totalizando R$ </w:t>
      </w:r>
      <w:proofErr w:type="gramStart"/>
      <w:r w:rsidRPr="00CA1382">
        <w:rPr>
          <w:rFonts w:ascii="Arial" w:eastAsia="Calibri" w:hAnsi="Arial" w:cs="Arial"/>
          <w:iCs/>
          <w:color w:val="000000"/>
          <w:lang w:eastAsia="pt-BR"/>
        </w:rPr>
        <w:t>... .</w:t>
      </w:r>
      <w:proofErr w:type="gramEnd"/>
    </w:p>
    <w:p w14:paraId="4D7BEE26" w14:textId="77777777" w:rsidR="00BC5039" w:rsidRPr="00CA1382" w:rsidRDefault="00BC5039" w:rsidP="00BC5039">
      <w:pPr>
        <w:spacing w:after="0" w:line="240" w:lineRule="auto"/>
        <w:ind w:firstLine="426"/>
        <w:rPr>
          <w:rFonts w:ascii="Arial" w:eastAsia="Calibri" w:hAnsi="Arial" w:cs="Arial"/>
          <w:color w:val="000000"/>
          <w:lang w:eastAsia="pt-BR"/>
        </w:rPr>
      </w:pPr>
      <w:r w:rsidRPr="00CA1382">
        <w:rPr>
          <w:rFonts w:ascii="Arial" w:eastAsia="Calibri" w:hAnsi="Arial" w:cs="Arial"/>
          <w:b/>
          <w:iCs/>
          <w:color w:val="000000"/>
          <w:lang w:eastAsia="pt-BR"/>
        </w:rPr>
        <w:t>6.1.6.</w:t>
      </w:r>
      <w:r w:rsidRPr="00CA1382">
        <w:rPr>
          <w:rFonts w:ascii="Arial" w:eastAsia="Calibri" w:hAnsi="Arial" w:cs="Arial"/>
          <w:iCs/>
          <w:color w:val="000000"/>
          <w:lang w:eastAsia="pt-BR"/>
        </w:rPr>
        <w:t xml:space="preserve"> R$ ... para o subitem 2.2, totalizando R$ </w:t>
      </w:r>
      <w:proofErr w:type="gramStart"/>
      <w:r w:rsidRPr="00CA1382">
        <w:rPr>
          <w:rFonts w:ascii="Arial" w:eastAsia="Calibri" w:hAnsi="Arial" w:cs="Arial"/>
          <w:iCs/>
          <w:color w:val="000000"/>
          <w:lang w:eastAsia="pt-BR"/>
        </w:rPr>
        <w:t>... .</w:t>
      </w:r>
      <w:proofErr w:type="gramEnd"/>
    </w:p>
    <w:p w14:paraId="266BFDF9" w14:textId="77777777" w:rsidR="00BC5039" w:rsidRPr="00CA1382" w:rsidRDefault="00BC5039" w:rsidP="00BC5039">
      <w:pPr>
        <w:spacing w:after="0" w:line="240" w:lineRule="auto"/>
        <w:ind w:firstLine="426"/>
        <w:rPr>
          <w:rFonts w:ascii="Arial" w:eastAsia="Calibri" w:hAnsi="Arial" w:cs="Arial"/>
          <w:iCs/>
          <w:color w:val="000000"/>
          <w:lang w:eastAsia="pt-BR"/>
        </w:rPr>
      </w:pPr>
      <w:r w:rsidRPr="00CA1382">
        <w:rPr>
          <w:rFonts w:ascii="Arial" w:eastAsia="Calibri" w:hAnsi="Arial" w:cs="Arial"/>
          <w:b/>
          <w:iCs/>
          <w:color w:val="000000"/>
          <w:lang w:eastAsia="pt-BR"/>
        </w:rPr>
        <w:t>6.1.7.</w:t>
      </w:r>
      <w:r w:rsidRPr="00CA1382">
        <w:rPr>
          <w:rFonts w:ascii="Arial" w:eastAsia="Calibri" w:hAnsi="Arial" w:cs="Arial"/>
          <w:iCs/>
          <w:color w:val="000000"/>
          <w:lang w:eastAsia="pt-BR"/>
        </w:rPr>
        <w:t xml:space="preserve"> R$ ... para o subitem 2.3, totalizando R$ </w:t>
      </w:r>
      <w:proofErr w:type="gramStart"/>
      <w:r w:rsidRPr="00CA1382">
        <w:rPr>
          <w:rFonts w:ascii="Arial" w:eastAsia="Calibri" w:hAnsi="Arial" w:cs="Arial"/>
          <w:iCs/>
          <w:color w:val="000000"/>
          <w:lang w:eastAsia="pt-BR"/>
        </w:rPr>
        <w:t>... .</w:t>
      </w:r>
      <w:proofErr w:type="gramEnd"/>
    </w:p>
    <w:p w14:paraId="17FB0EF4" w14:textId="77777777" w:rsidR="00BC5039" w:rsidRPr="00CA1382" w:rsidRDefault="00BC5039" w:rsidP="00BC5039">
      <w:pPr>
        <w:spacing w:after="0" w:line="240" w:lineRule="auto"/>
        <w:ind w:firstLine="426"/>
        <w:rPr>
          <w:rFonts w:ascii="Century Gothic" w:eastAsia="Calibri" w:hAnsi="Century Gothic" w:cs="Times New Roman"/>
          <w:color w:val="000000"/>
          <w:lang w:eastAsia="pt-BR"/>
        </w:rPr>
      </w:pPr>
    </w:p>
    <w:p w14:paraId="157963C9" w14:textId="577C2F3D" w:rsidR="00867078" w:rsidRPr="00CA1382" w:rsidRDefault="00867078" w:rsidP="00867078">
      <w:pPr>
        <w:widowControl w:val="0"/>
        <w:spacing w:after="0" w:line="240" w:lineRule="auto"/>
        <w:ind w:firstLine="426"/>
        <w:jc w:val="both"/>
        <w:rPr>
          <w:rFonts w:ascii="Arial" w:eastAsia="Times New Roman" w:hAnsi="Arial" w:cs="Arial"/>
          <w:lang w:eastAsia="pt-BR"/>
        </w:rPr>
      </w:pPr>
      <w:r w:rsidRPr="00CA1382">
        <w:rPr>
          <w:rFonts w:ascii="Arial" w:eastAsia="Times New Roman" w:hAnsi="Arial" w:cs="Arial"/>
          <w:b/>
          <w:lang w:eastAsia="pt-BR"/>
        </w:rPr>
        <w:t>6.2.</w:t>
      </w:r>
      <w:r w:rsidRPr="00CA1382">
        <w:rPr>
          <w:rFonts w:ascii="Arial" w:eastAsia="Times New Roman" w:hAnsi="Arial" w:cs="Arial"/>
          <w:lang w:eastAsia="pt-BR"/>
        </w:rPr>
        <w:t xml:space="preserve"> O pagamento será efetuado no </w:t>
      </w:r>
      <w:r w:rsidRPr="00CA1382">
        <w:rPr>
          <w:rFonts w:ascii="Arial" w:eastAsia="Times New Roman" w:hAnsi="Arial" w:cs="Arial"/>
          <w:b/>
          <w:lang w:eastAsia="pt-BR"/>
        </w:rPr>
        <w:t xml:space="preserve">30º </w:t>
      </w:r>
      <w:r w:rsidRPr="00CA1382">
        <w:rPr>
          <w:rFonts w:ascii="Arial" w:eastAsia="Times New Roman" w:hAnsi="Arial" w:cs="Arial"/>
          <w:lang w:eastAsia="pt-BR"/>
        </w:rPr>
        <w:t xml:space="preserve">(trigésimo) dia da data de emissão do Termo de Aceitação Definitivo pela Agente Fiscalizador conforme item </w:t>
      </w:r>
      <w:r w:rsidRPr="00CA1382">
        <w:rPr>
          <w:rFonts w:ascii="Arial" w:eastAsia="Times New Roman" w:hAnsi="Arial" w:cs="Arial"/>
          <w:b/>
          <w:lang w:eastAsia="pt-BR"/>
        </w:rPr>
        <w:t>XI – DA FORMA DE PAGAMENTO</w:t>
      </w:r>
      <w:r w:rsidRPr="00CA1382">
        <w:rPr>
          <w:rFonts w:ascii="Arial" w:eastAsia="Times New Roman" w:hAnsi="Arial" w:cs="Arial"/>
          <w:lang w:eastAsia="pt-BR"/>
        </w:rPr>
        <w:t xml:space="preserve"> do Edital do Pregão Eletrônico nº </w:t>
      </w:r>
      <w:r w:rsidR="00092AEF">
        <w:rPr>
          <w:rFonts w:ascii="Arial" w:eastAsia="Times New Roman" w:hAnsi="Arial" w:cs="Arial"/>
          <w:lang w:eastAsia="pt-BR"/>
        </w:rPr>
        <w:t>102</w:t>
      </w:r>
      <w:r w:rsidRPr="00CA1382">
        <w:rPr>
          <w:rFonts w:ascii="Arial" w:eastAsia="Times New Roman" w:hAnsi="Arial" w:cs="Arial"/>
          <w:lang w:eastAsia="pt-BR"/>
        </w:rPr>
        <w:t>/201</w:t>
      </w:r>
      <w:r w:rsidR="0004097E" w:rsidRPr="00CA1382">
        <w:rPr>
          <w:rFonts w:ascii="Arial" w:eastAsia="Times New Roman" w:hAnsi="Arial" w:cs="Arial"/>
          <w:lang w:eastAsia="pt-BR"/>
        </w:rPr>
        <w:t>9</w:t>
      </w:r>
      <w:r w:rsidRPr="00CA1382">
        <w:rPr>
          <w:rFonts w:ascii="Arial" w:eastAsia="Times New Roman" w:hAnsi="Arial" w:cs="Arial"/>
          <w:lang w:eastAsia="pt-BR"/>
        </w:rPr>
        <w:t xml:space="preserve"> e se processará mediante crédito em conta corrente da </w:t>
      </w:r>
      <w:r w:rsidRPr="00CA1382">
        <w:rPr>
          <w:rFonts w:ascii="Arial" w:eastAsia="Times New Roman" w:hAnsi="Arial" w:cs="Arial"/>
          <w:b/>
          <w:lang w:eastAsia="pt-BR"/>
        </w:rPr>
        <w:t>CONTRATADA</w:t>
      </w:r>
      <w:r w:rsidRPr="00CA1382">
        <w:rPr>
          <w:rFonts w:ascii="Arial" w:eastAsia="Times New Roman" w:hAnsi="Arial" w:cs="Arial"/>
          <w:lang w:eastAsia="pt-BR"/>
        </w:rPr>
        <w:t xml:space="preserve">, em agência do </w:t>
      </w:r>
      <w:r w:rsidRPr="00CA1382">
        <w:rPr>
          <w:rFonts w:ascii="Arial" w:eastAsia="Times New Roman" w:hAnsi="Arial" w:cs="Arial"/>
          <w:b/>
          <w:lang w:eastAsia="pt-BR"/>
        </w:rPr>
        <w:t>Banco do Brasil S.A.</w:t>
      </w:r>
      <w:r w:rsidRPr="00CA1382">
        <w:rPr>
          <w:rFonts w:ascii="Arial" w:eastAsia="Times New Roman" w:hAnsi="Arial" w:cs="Arial"/>
          <w:lang w:eastAsia="pt-BR"/>
        </w:rPr>
        <w:t xml:space="preserve">, </w:t>
      </w:r>
      <w:r w:rsidRPr="00CA1382">
        <w:rPr>
          <w:rFonts w:ascii="Arial" w:eastAsia="Times New Roman" w:hAnsi="Arial" w:cs="Arial"/>
          <w:iCs/>
          <w:lang w:eastAsia="pt-BR"/>
        </w:rPr>
        <w:t>nos termos da legislação vigente</w:t>
      </w:r>
      <w:r w:rsidRPr="00CA1382">
        <w:rPr>
          <w:rFonts w:ascii="Arial" w:eastAsia="Times New Roman" w:hAnsi="Arial" w:cs="Arial"/>
          <w:lang w:eastAsia="pt-BR"/>
        </w:rPr>
        <w:t>.</w:t>
      </w:r>
    </w:p>
    <w:p w14:paraId="2D81D053" w14:textId="77777777" w:rsidR="00867078" w:rsidRPr="00CA1382" w:rsidRDefault="00867078" w:rsidP="00867078">
      <w:pPr>
        <w:widowControl w:val="0"/>
        <w:spacing w:before="120" w:after="0" w:line="240" w:lineRule="auto"/>
        <w:ind w:firstLine="426"/>
        <w:contextualSpacing/>
        <w:jc w:val="both"/>
        <w:rPr>
          <w:rFonts w:ascii="Arial" w:eastAsia="Calibri" w:hAnsi="Arial" w:cs="Arial"/>
        </w:rPr>
      </w:pPr>
      <w:r w:rsidRPr="00CA1382">
        <w:rPr>
          <w:rFonts w:ascii="Arial" w:eastAsia="Calibri" w:hAnsi="Arial" w:cs="Arial"/>
          <w:b/>
        </w:rPr>
        <w:t>6.3.</w:t>
      </w:r>
      <w:r w:rsidRPr="00CA1382">
        <w:rPr>
          <w:rFonts w:ascii="Arial" w:eastAsia="Calibri" w:hAnsi="Arial" w:cs="Arial"/>
        </w:rPr>
        <w:t xml:space="preserve"> Na Nota Fiscal ou Fatura deverá constar a quantidade e descrição completa do(s) produto(s) efetivamente entregue(s) no período mensal, preço unitário, preço total e total geral, além do número da Nota de Empenho referente ao item, e deverá ser entregue ao gestor responsável, que se encarregará de sua conferência, atestando-a e encaminhando-a ao Centro de Finanças e Contabilidade, para pagamento.</w:t>
      </w:r>
    </w:p>
    <w:p w14:paraId="757B3987" w14:textId="77777777"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6.4.</w:t>
      </w:r>
      <w:r w:rsidRPr="00CA1382">
        <w:rPr>
          <w:rFonts w:ascii="Arial" w:eastAsia="Times New Roman" w:hAnsi="Arial" w:cs="Arial"/>
          <w:lang w:eastAsia="x-none"/>
        </w:rPr>
        <w:t xml:space="preserve"> </w:t>
      </w:r>
      <w:r w:rsidRPr="00CA1382">
        <w:rPr>
          <w:rFonts w:ascii="Arial" w:eastAsia="Times New Roman" w:hAnsi="Arial" w:cs="Arial"/>
          <w:lang w:val="x-none" w:eastAsia="x-none"/>
        </w:rPr>
        <w:t xml:space="preserve">No caso de devolução da Nota Fiscal ou Fatura, por sua inexatidão ou na dependência de apresentação de carta corretiva, o prazo fixado no item </w:t>
      </w:r>
      <w:r w:rsidRPr="00CA1382">
        <w:rPr>
          <w:rFonts w:ascii="Arial" w:eastAsia="Times New Roman" w:hAnsi="Arial" w:cs="Arial"/>
          <w:b/>
          <w:lang w:val="x-none" w:eastAsia="x-none"/>
        </w:rPr>
        <w:t>6.2</w:t>
      </w:r>
      <w:r w:rsidRPr="00CA1382">
        <w:rPr>
          <w:rFonts w:ascii="Arial" w:eastAsia="Times New Roman" w:hAnsi="Arial" w:cs="Arial"/>
          <w:lang w:val="x-none" w:eastAsia="x-none"/>
        </w:rPr>
        <w:t>. será contado da data de entrega da referida correção.</w:t>
      </w:r>
    </w:p>
    <w:p w14:paraId="2388A995" w14:textId="77777777" w:rsidR="00867078" w:rsidRPr="00CA1382" w:rsidRDefault="00867078" w:rsidP="00867078">
      <w:pPr>
        <w:widowControl w:val="0"/>
        <w:spacing w:after="0" w:line="240" w:lineRule="auto"/>
        <w:ind w:firstLine="426"/>
        <w:jc w:val="both"/>
        <w:rPr>
          <w:rFonts w:ascii="Arial" w:eastAsia="Times New Roman" w:hAnsi="Arial" w:cs="Arial"/>
          <w:b/>
          <w:lang w:val="x-none" w:eastAsia="x-none"/>
        </w:rPr>
      </w:pPr>
      <w:r w:rsidRPr="00CA1382">
        <w:rPr>
          <w:rFonts w:ascii="Arial" w:eastAsia="Times New Roman" w:hAnsi="Arial" w:cs="Arial"/>
          <w:b/>
          <w:lang w:eastAsia="x-none"/>
        </w:rPr>
        <w:t>6.5.</w:t>
      </w:r>
      <w:r w:rsidRPr="00CA1382">
        <w:rPr>
          <w:rFonts w:ascii="Arial" w:eastAsia="Times New Roman" w:hAnsi="Arial" w:cs="Arial"/>
          <w:lang w:eastAsia="x-none"/>
        </w:rPr>
        <w:t xml:space="preserve"> </w:t>
      </w:r>
      <w:r w:rsidRPr="00CA1382">
        <w:rPr>
          <w:rFonts w:ascii="Arial" w:eastAsia="Times New Roman" w:hAnsi="Arial" w:cs="Arial"/>
          <w:lang w:val="x-none" w:eastAsia="x-none"/>
        </w:rPr>
        <w:t>Os acréscimos ou supressões, nos termos do disposto na Cláusula 8ª, implicarão alteração do valor contratado a partir da data da vigência do Termo Aditivo, até o vencimento deste Contrato.</w:t>
      </w:r>
    </w:p>
    <w:p w14:paraId="0FB67CEB" w14:textId="77777777" w:rsidR="00867078" w:rsidRPr="00CA1382" w:rsidRDefault="00867078" w:rsidP="00867078">
      <w:pPr>
        <w:widowControl w:val="0"/>
        <w:spacing w:after="0" w:line="240" w:lineRule="auto"/>
        <w:ind w:firstLine="426"/>
        <w:jc w:val="both"/>
        <w:rPr>
          <w:rFonts w:ascii="Arial" w:eastAsia="Times New Roman" w:hAnsi="Arial" w:cs="Arial"/>
          <w:b/>
          <w:lang w:val="x-none" w:eastAsia="x-none"/>
        </w:rPr>
      </w:pPr>
      <w:r w:rsidRPr="00CA1382">
        <w:rPr>
          <w:rFonts w:ascii="Arial" w:eastAsia="Times New Roman" w:hAnsi="Arial" w:cs="Arial"/>
          <w:b/>
          <w:lang w:eastAsia="x-none"/>
        </w:rPr>
        <w:t>6.6.</w:t>
      </w:r>
      <w:r w:rsidRPr="00CA1382">
        <w:rPr>
          <w:rFonts w:ascii="Arial" w:eastAsia="Times New Roman" w:hAnsi="Arial" w:cs="Arial"/>
          <w:lang w:eastAsia="x-none"/>
        </w:rPr>
        <w:t xml:space="preserve"> </w:t>
      </w:r>
      <w:r w:rsidRPr="00CA1382">
        <w:rPr>
          <w:rFonts w:ascii="Arial" w:eastAsia="Times New Roman" w:hAnsi="Arial" w:cs="Arial"/>
          <w:lang w:val="x-none" w:eastAsia="x-none"/>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2D63C626" w14:textId="77777777"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6.7.</w:t>
      </w:r>
      <w:r w:rsidRPr="00CA1382">
        <w:rPr>
          <w:rFonts w:ascii="Arial" w:eastAsia="Times New Roman" w:hAnsi="Arial" w:cs="Arial"/>
          <w:lang w:eastAsia="x-none"/>
        </w:rPr>
        <w:t xml:space="preserve"> Deverá ser observada a obrigatoriedade da emissão da nota fiscal eletrônica (NF-e), conforme o caso e legislação em vigor.</w:t>
      </w:r>
    </w:p>
    <w:p w14:paraId="38675C59" w14:textId="77777777" w:rsidR="00867078" w:rsidRPr="00CA1382" w:rsidRDefault="00867078" w:rsidP="00867078">
      <w:pPr>
        <w:widowControl w:val="0"/>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6.8.</w:t>
      </w:r>
      <w:r w:rsidRPr="00CA1382">
        <w:rPr>
          <w:rFonts w:ascii="Arial" w:eastAsia="Times New Roman" w:hAnsi="Arial" w:cs="Arial"/>
          <w:lang w:eastAsia="x-none"/>
        </w:rPr>
        <w:t xml:space="preserve"> </w:t>
      </w:r>
      <w:r w:rsidRPr="00CA1382">
        <w:rPr>
          <w:rFonts w:ascii="Arial" w:eastAsia="Times New Roman" w:hAnsi="Arial" w:cs="Arial"/>
          <w:lang w:val="x-none" w:eastAsia="x-none"/>
        </w:rPr>
        <w:t xml:space="preserve">Constitui condição para a realização do pagamento a inexistência de registros em nome da </w:t>
      </w:r>
      <w:r w:rsidRPr="00CA1382">
        <w:rPr>
          <w:rFonts w:ascii="Arial" w:eastAsia="Times New Roman" w:hAnsi="Arial" w:cs="Arial"/>
          <w:b/>
          <w:lang w:val="x-none" w:eastAsia="x-none"/>
        </w:rPr>
        <w:t>CONTRATADA</w:t>
      </w:r>
      <w:r w:rsidRPr="00CA1382">
        <w:rPr>
          <w:rFonts w:ascii="Arial" w:eastAsia="Times New Roman" w:hAnsi="Arial" w:cs="Arial"/>
          <w:lang w:val="x-none" w:eastAsia="x-none"/>
        </w:rPr>
        <w:t xml:space="preserve"> no “Cadastro Informativo dos Créditos não Quitados de Órgãos e Entidades Estaduais do Estado de São Paulo - CADIN ESTADUAL”, o qual deverá ser consultado por ocasião da realização de cada pagamento.</w:t>
      </w:r>
    </w:p>
    <w:p w14:paraId="0F96DA84" w14:textId="77777777" w:rsidR="00867078" w:rsidRPr="00CA1382" w:rsidRDefault="00867078" w:rsidP="00867078">
      <w:pPr>
        <w:tabs>
          <w:tab w:val="num" w:pos="855"/>
        </w:tabs>
        <w:spacing w:after="0" w:line="240" w:lineRule="auto"/>
        <w:ind w:left="426"/>
        <w:jc w:val="both"/>
        <w:rPr>
          <w:rFonts w:ascii="Arial" w:eastAsia="Calibri" w:hAnsi="Arial" w:cs="Arial"/>
          <w:lang w:eastAsia="pt-BR"/>
        </w:rPr>
      </w:pPr>
      <w:r w:rsidRPr="00CA1382">
        <w:rPr>
          <w:rFonts w:ascii="Arial" w:eastAsia="Calibri" w:hAnsi="Arial" w:cs="Arial"/>
          <w:b/>
          <w:lang w:eastAsia="pt-BR"/>
        </w:rPr>
        <w:t>6.9.</w:t>
      </w:r>
      <w:r w:rsidRPr="00CA1382">
        <w:rPr>
          <w:rFonts w:ascii="Arial" w:eastAsia="Calibri" w:hAnsi="Arial" w:cs="Arial"/>
          <w:lang w:eastAsia="pt-BR"/>
        </w:rPr>
        <w:t xml:space="preserve"> Os preços são irreajustáveis.</w:t>
      </w:r>
    </w:p>
    <w:p w14:paraId="2949C4A9" w14:textId="77777777" w:rsidR="00867078" w:rsidRPr="00CA1382" w:rsidRDefault="00867078" w:rsidP="00867078">
      <w:pPr>
        <w:widowControl w:val="0"/>
        <w:spacing w:after="0" w:line="240" w:lineRule="auto"/>
        <w:ind w:firstLine="426"/>
        <w:jc w:val="center"/>
        <w:rPr>
          <w:rFonts w:ascii="Arial" w:eastAsia="Times New Roman" w:hAnsi="Arial" w:cs="Arial"/>
          <w:b/>
          <w:snapToGrid w:val="0"/>
          <w:lang w:eastAsia="pt-BR"/>
        </w:rPr>
      </w:pPr>
      <w:r w:rsidRPr="00CA1382">
        <w:rPr>
          <w:rFonts w:ascii="Arial" w:eastAsia="Times New Roman" w:hAnsi="Arial" w:cs="Arial"/>
          <w:b/>
          <w:snapToGrid w:val="0"/>
          <w:lang w:eastAsia="pt-BR"/>
        </w:rPr>
        <w:t xml:space="preserve">  </w:t>
      </w:r>
    </w:p>
    <w:p w14:paraId="0E0A3E8C" w14:textId="77777777" w:rsidR="00867078" w:rsidRPr="00CA1382" w:rsidRDefault="00867078" w:rsidP="00867078">
      <w:pPr>
        <w:widowControl w:val="0"/>
        <w:spacing w:after="0" w:line="240" w:lineRule="auto"/>
        <w:ind w:firstLine="426"/>
        <w:jc w:val="center"/>
        <w:rPr>
          <w:rFonts w:ascii="Arial" w:eastAsia="Times New Roman" w:hAnsi="Arial" w:cs="Arial"/>
          <w:b/>
          <w:snapToGrid w:val="0"/>
          <w:lang w:eastAsia="pt-BR"/>
        </w:rPr>
      </w:pPr>
      <w:r w:rsidRPr="00CA1382">
        <w:rPr>
          <w:rFonts w:ascii="Arial" w:eastAsia="Times New Roman" w:hAnsi="Arial" w:cs="Arial"/>
          <w:b/>
          <w:snapToGrid w:val="0"/>
          <w:lang w:eastAsia="pt-BR"/>
        </w:rPr>
        <w:t>CLÁUSULA SÉTIMA - DAS OBRIGAÇÕES E RESPONSABILIDADES DAS PARTES</w:t>
      </w:r>
    </w:p>
    <w:p w14:paraId="4C2EAD9B" w14:textId="77777777" w:rsidR="00867078" w:rsidRPr="00CA1382" w:rsidRDefault="00867078" w:rsidP="00564097">
      <w:pPr>
        <w:widowControl w:val="0"/>
        <w:numPr>
          <w:ilvl w:val="1"/>
          <w:numId w:val="1"/>
        </w:numPr>
        <w:tabs>
          <w:tab w:val="clear" w:pos="720"/>
          <w:tab w:val="left" w:pos="0"/>
          <w:tab w:val="left" w:pos="426"/>
          <w:tab w:val="num" w:pos="567"/>
          <w:tab w:val="left" w:pos="851"/>
        </w:tabs>
        <w:spacing w:after="0" w:line="240" w:lineRule="auto"/>
        <w:ind w:left="0" w:firstLine="426"/>
        <w:jc w:val="both"/>
        <w:rPr>
          <w:rFonts w:ascii="Arial" w:eastAsia="Times New Roman" w:hAnsi="Arial" w:cs="Arial"/>
          <w:lang w:eastAsia="pt-BR"/>
        </w:rPr>
      </w:pPr>
      <w:r w:rsidRPr="00CA1382">
        <w:rPr>
          <w:rFonts w:ascii="Arial" w:eastAsia="Times New Roman" w:hAnsi="Arial" w:cs="Arial"/>
          <w:lang w:eastAsia="pt-BR"/>
        </w:rPr>
        <w:t xml:space="preserve">A </w:t>
      </w:r>
      <w:r w:rsidRPr="00CA1382">
        <w:rPr>
          <w:rFonts w:ascii="Arial" w:eastAsia="Times New Roman" w:hAnsi="Arial" w:cs="Arial"/>
          <w:b/>
          <w:lang w:eastAsia="pt-BR"/>
        </w:rPr>
        <w:t xml:space="preserve">CONTRATADA </w:t>
      </w:r>
      <w:r w:rsidRPr="00CA1382">
        <w:rPr>
          <w:rFonts w:ascii="Arial" w:eastAsia="Times New Roman" w:hAnsi="Arial" w:cs="Arial"/>
          <w:lang w:eastAsia="pt-BR"/>
        </w:rPr>
        <w:t>obriga-se a proceder à entrega em compatibilidade com as obrigações por ela assumidas, e manter todas as condições de habilitação e qualificação exigidas na licitação.</w:t>
      </w:r>
    </w:p>
    <w:p w14:paraId="2C8750D7" w14:textId="77777777" w:rsidR="00867078" w:rsidRPr="00CA1382" w:rsidRDefault="00867078" w:rsidP="00564097">
      <w:pPr>
        <w:widowControl w:val="0"/>
        <w:numPr>
          <w:ilvl w:val="1"/>
          <w:numId w:val="1"/>
        </w:numPr>
        <w:tabs>
          <w:tab w:val="clear" w:pos="720"/>
          <w:tab w:val="left" w:pos="0"/>
          <w:tab w:val="num" w:pos="567"/>
          <w:tab w:val="num" w:pos="862"/>
        </w:tabs>
        <w:spacing w:after="0" w:line="240" w:lineRule="auto"/>
        <w:ind w:left="862" w:hanging="436"/>
        <w:jc w:val="both"/>
        <w:rPr>
          <w:rFonts w:ascii="Arial" w:eastAsia="Times New Roman" w:hAnsi="Arial" w:cs="Arial"/>
          <w:lang w:eastAsia="pt-BR"/>
        </w:rPr>
      </w:pPr>
      <w:r w:rsidRPr="00CA1382">
        <w:rPr>
          <w:rFonts w:ascii="Arial" w:eastAsia="Times New Roman" w:hAnsi="Arial" w:cs="Arial"/>
          <w:lang w:eastAsia="pt-BR"/>
        </w:rPr>
        <w:t xml:space="preserve">À </w:t>
      </w:r>
      <w:r w:rsidRPr="00CA1382">
        <w:rPr>
          <w:rFonts w:ascii="Arial" w:eastAsia="Times New Roman" w:hAnsi="Arial" w:cs="Arial"/>
          <w:b/>
          <w:lang w:eastAsia="pt-BR"/>
        </w:rPr>
        <w:t>CONTRATADA</w:t>
      </w:r>
      <w:r w:rsidRPr="00CA1382">
        <w:rPr>
          <w:rFonts w:ascii="Arial" w:eastAsia="Times New Roman" w:hAnsi="Arial" w:cs="Arial"/>
          <w:lang w:eastAsia="pt-BR"/>
        </w:rPr>
        <w:t xml:space="preserve"> caberá a responsabilidade total pelo fornecimento objeto deste Contrato. </w:t>
      </w:r>
    </w:p>
    <w:p w14:paraId="337BBF98" w14:textId="77777777" w:rsidR="007F4451" w:rsidRPr="00E949B1" w:rsidRDefault="007F4451" w:rsidP="007F4451">
      <w:pPr>
        <w:widowControl w:val="0"/>
        <w:numPr>
          <w:ilvl w:val="1"/>
          <w:numId w:val="1"/>
        </w:numPr>
        <w:tabs>
          <w:tab w:val="clear" w:pos="720"/>
          <w:tab w:val="left" w:pos="0"/>
          <w:tab w:val="num" w:pos="567"/>
          <w:tab w:val="num" w:pos="862"/>
        </w:tabs>
        <w:spacing w:after="0" w:line="240" w:lineRule="auto"/>
        <w:ind w:left="862" w:hanging="436"/>
        <w:jc w:val="both"/>
        <w:rPr>
          <w:rFonts w:ascii="Arial" w:eastAsia="Times New Roman" w:hAnsi="Arial" w:cs="Arial"/>
          <w:lang w:eastAsia="pt-BR"/>
        </w:rPr>
      </w:pPr>
      <w:r w:rsidRPr="00E949B1">
        <w:rPr>
          <w:rFonts w:ascii="Arial" w:eastAsia="Times New Roman" w:hAnsi="Arial" w:cs="Arial"/>
          <w:lang w:eastAsia="pt-BR"/>
        </w:rPr>
        <w:t xml:space="preserve">A </w:t>
      </w:r>
      <w:r w:rsidRPr="00E949B1">
        <w:rPr>
          <w:rFonts w:ascii="Arial" w:eastAsia="Times New Roman" w:hAnsi="Arial" w:cs="Arial"/>
          <w:b/>
          <w:lang w:eastAsia="pt-BR"/>
        </w:rPr>
        <w:t>CONTRATADA</w:t>
      </w:r>
      <w:r w:rsidRPr="00E949B1">
        <w:rPr>
          <w:rFonts w:ascii="Arial" w:eastAsia="Times New Roman" w:hAnsi="Arial" w:cs="Arial"/>
          <w:lang w:eastAsia="pt-BR"/>
        </w:rPr>
        <w:t xml:space="preserve"> obriga-se a entregar os produtos de acordo com as validades estipuladas no edital, constantes no Anexo I, a saber:</w:t>
      </w:r>
    </w:p>
    <w:p w14:paraId="0674EEC5" w14:textId="77777777" w:rsidR="007F4451" w:rsidRPr="00E417FF" w:rsidRDefault="007F4451" w:rsidP="007F4451">
      <w:pPr>
        <w:pStyle w:val="PargrafodaLista"/>
        <w:widowControl w:val="0"/>
        <w:numPr>
          <w:ilvl w:val="2"/>
          <w:numId w:val="1"/>
        </w:numPr>
        <w:tabs>
          <w:tab w:val="clear" w:pos="720"/>
          <w:tab w:val="left" w:pos="0"/>
          <w:tab w:val="num" w:pos="862"/>
          <w:tab w:val="num" w:pos="993"/>
        </w:tabs>
        <w:ind w:left="1134"/>
        <w:jc w:val="both"/>
        <w:rPr>
          <w:rFonts w:ascii="Arial" w:eastAsia="Times New Roman" w:hAnsi="Arial" w:cs="Arial"/>
          <w:sz w:val="22"/>
          <w:szCs w:val="22"/>
        </w:rPr>
      </w:pPr>
      <w:r w:rsidRPr="00E949B1">
        <w:rPr>
          <w:rFonts w:ascii="Arial" w:eastAsia="Times New Roman" w:hAnsi="Arial" w:cs="Arial"/>
          <w:sz w:val="22"/>
          <w:szCs w:val="22"/>
        </w:rPr>
        <w:lastRenderedPageBreak/>
        <w:t>validade mínima de 14 (catorze) meses para os subitens 1.1, 1.2 e 1.3</w:t>
      </w:r>
      <w:r w:rsidR="00E417FF">
        <w:rPr>
          <w:rFonts w:ascii="Arial" w:eastAsia="Times New Roman" w:hAnsi="Arial" w:cs="Arial"/>
          <w:sz w:val="22"/>
          <w:szCs w:val="22"/>
        </w:rPr>
        <w:t xml:space="preserve"> na data </w:t>
      </w:r>
      <w:r w:rsidR="00E417FF" w:rsidRPr="00E417FF">
        <w:rPr>
          <w:rFonts w:ascii="Arial" w:hAnsi="Arial" w:cs="Arial"/>
          <w:bCs/>
          <w:snapToGrid w:val="0"/>
          <w:sz w:val="22"/>
          <w:szCs w:val="22"/>
        </w:rPr>
        <w:t>de entrega</w:t>
      </w:r>
      <w:r w:rsidRPr="00E417FF">
        <w:rPr>
          <w:rFonts w:ascii="Arial" w:eastAsia="Times New Roman" w:hAnsi="Arial" w:cs="Arial"/>
          <w:sz w:val="22"/>
          <w:szCs w:val="22"/>
        </w:rPr>
        <w:t>;</w:t>
      </w:r>
    </w:p>
    <w:p w14:paraId="4EF89EDB" w14:textId="77777777" w:rsidR="007F4451" w:rsidRPr="00E949B1" w:rsidRDefault="007F4451" w:rsidP="007F4451">
      <w:pPr>
        <w:pStyle w:val="PargrafodaLista"/>
        <w:widowControl w:val="0"/>
        <w:numPr>
          <w:ilvl w:val="2"/>
          <w:numId w:val="1"/>
        </w:numPr>
        <w:tabs>
          <w:tab w:val="clear" w:pos="720"/>
          <w:tab w:val="left" w:pos="0"/>
          <w:tab w:val="num" w:pos="862"/>
          <w:tab w:val="num" w:pos="993"/>
        </w:tabs>
        <w:ind w:left="1134"/>
        <w:jc w:val="both"/>
        <w:rPr>
          <w:rFonts w:ascii="Arial" w:eastAsia="Times New Roman" w:hAnsi="Arial" w:cs="Arial"/>
          <w:sz w:val="22"/>
          <w:szCs w:val="22"/>
        </w:rPr>
      </w:pPr>
      <w:r w:rsidRPr="00E949B1">
        <w:rPr>
          <w:rFonts w:ascii="Arial" w:eastAsia="Times New Roman" w:hAnsi="Arial" w:cs="Arial"/>
          <w:sz w:val="22"/>
          <w:szCs w:val="22"/>
        </w:rPr>
        <w:t>validade mínima de 20 (vinte) meses para o subitem 1.4</w:t>
      </w:r>
      <w:r w:rsidR="00E417FF">
        <w:rPr>
          <w:rFonts w:ascii="Arial" w:eastAsia="Times New Roman" w:hAnsi="Arial" w:cs="Arial"/>
          <w:sz w:val="22"/>
          <w:szCs w:val="22"/>
        </w:rPr>
        <w:t xml:space="preserve"> na data </w:t>
      </w:r>
      <w:r w:rsidR="00E417FF" w:rsidRPr="00E417FF">
        <w:rPr>
          <w:rFonts w:ascii="Arial" w:hAnsi="Arial" w:cs="Arial"/>
          <w:bCs/>
          <w:snapToGrid w:val="0"/>
          <w:sz w:val="22"/>
          <w:szCs w:val="22"/>
        </w:rPr>
        <w:t>de entrega</w:t>
      </w:r>
      <w:r w:rsidRPr="00E949B1">
        <w:rPr>
          <w:rFonts w:ascii="Arial" w:eastAsia="Times New Roman" w:hAnsi="Arial" w:cs="Arial"/>
          <w:sz w:val="22"/>
          <w:szCs w:val="22"/>
        </w:rPr>
        <w:t>;</w:t>
      </w:r>
    </w:p>
    <w:p w14:paraId="32F3269A" w14:textId="77777777" w:rsidR="007F4451" w:rsidRPr="00E949B1" w:rsidRDefault="007F4451" w:rsidP="007F4451">
      <w:pPr>
        <w:pStyle w:val="PargrafodaLista"/>
        <w:widowControl w:val="0"/>
        <w:numPr>
          <w:ilvl w:val="2"/>
          <w:numId w:val="1"/>
        </w:numPr>
        <w:tabs>
          <w:tab w:val="clear" w:pos="720"/>
          <w:tab w:val="left" w:pos="0"/>
          <w:tab w:val="num" w:pos="862"/>
          <w:tab w:val="num" w:pos="993"/>
        </w:tabs>
        <w:ind w:left="1134"/>
        <w:jc w:val="both"/>
        <w:rPr>
          <w:rFonts w:ascii="Arial" w:eastAsia="Times New Roman" w:hAnsi="Arial" w:cs="Arial"/>
          <w:sz w:val="22"/>
          <w:szCs w:val="22"/>
        </w:rPr>
      </w:pPr>
      <w:r w:rsidRPr="00E949B1">
        <w:rPr>
          <w:rFonts w:ascii="Arial" w:eastAsia="Times New Roman" w:hAnsi="Arial" w:cs="Arial"/>
          <w:sz w:val="22"/>
          <w:szCs w:val="22"/>
        </w:rPr>
        <w:t>validade mínima de 180 (cento e oitenta) dias da data de fabricação e mínima de 140 (cento e quarenta) dias na data de entrega, para os subitens 2.1, 2.2 e 2.3.</w:t>
      </w:r>
    </w:p>
    <w:p w14:paraId="351CC321" w14:textId="77777777" w:rsidR="00D47FF8" w:rsidRPr="00E949B1" w:rsidRDefault="00D47FF8" w:rsidP="00D47FF8">
      <w:pPr>
        <w:widowControl w:val="0"/>
        <w:tabs>
          <w:tab w:val="left" w:pos="0"/>
          <w:tab w:val="num" w:pos="862"/>
        </w:tabs>
        <w:spacing w:after="0" w:line="240" w:lineRule="auto"/>
        <w:ind w:left="862"/>
        <w:jc w:val="both"/>
        <w:rPr>
          <w:rFonts w:ascii="Arial" w:eastAsia="Times New Roman" w:hAnsi="Arial" w:cs="Arial"/>
          <w:lang w:eastAsia="pt-BR"/>
        </w:rPr>
      </w:pPr>
    </w:p>
    <w:p w14:paraId="2B769305" w14:textId="77777777" w:rsidR="00867078" w:rsidRPr="00E949B1" w:rsidRDefault="00867078" w:rsidP="00564097">
      <w:pPr>
        <w:widowControl w:val="0"/>
        <w:numPr>
          <w:ilvl w:val="1"/>
          <w:numId w:val="1"/>
        </w:numPr>
        <w:tabs>
          <w:tab w:val="clear" w:pos="720"/>
          <w:tab w:val="left" w:pos="0"/>
          <w:tab w:val="num" w:pos="426"/>
          <w:tab w:val="num" w:pos="567"/>
          <w:tab w:val="left" w:pos="851"/>
        </w:tabs>
        <w:spacing w:after="0" w:line="240" w:lineRule="auto"/>
        <w:ind w:left="0" w:firstLine="426"/>
        <w:jc w:val="both"/>
        <w:rPr>
          <w:rFonts w:ascii="Arial" w:eastAsia="Times New Roman" w:hAnsi="Arial" w:cs="Arial"/>
          <w:lang w:eastAsia="pt-BR"/>
        </w:rPr>
      </w:pPr>
      <w:r w:rsidRPr="00E949B1">
        <w:rPr>
          <w:rFonts w:ascii="Arial" w:eastAsia="Times New Roman" w:hAnsi="Arial" w:cs="Arial"/>
          <w:lang w:eastAsia="pt-BR"/>
        </w:rPr>
        <w:t xml:space="preserve">A </w:t>
      </w:r>
      <w:r w:rsidRPr="00E949B1">
        <w:rPr>
          <w:rFonts w:ascii="Arial" w:eastAsia="Times New Roman" w:hAnsi="Arial" w:cs="Arial"/>
          <w:b/>
          <w:lang w:eastAsia="pt-BR"/>
        </w:rPr>
        <w:t>CONTRATADA</w:t>
      </w:r>
      <w:r w:rsidRPr="00E949B1">
        <w:rPr>
          <w:rFonts w:ascii="Arial" w:eastAsia="Times New Roman" w:hAnsi="Arial" w:cs="Arial"/>
          <w:lang w:eastAsia="pt-BR"/>
        </w:rPr>
        <w:t xml:space="preserve"> obriga-se, ainda, a garantir o objeto deste contrato contra deterioração em razão de transportes, acondicionamento, fabricação ou outros fatores anteriores à entrega.</w:t>
      </w:r>
    </w:p>
    <w:p w14:paraId="4853A266" w14:textId="77777777" w:rsidR="00867078" w:rsidRPr="00CA1382" w:rsidRDefault="00867078" w:rsidP="00564097">
      <w:pPr>
        <w:widowControl w:val="0"/>
        <w:numPr>
          <w:ilvl w:val="1"/>
          <w:numId w:val="1"/>
        </w:numPr>
        <w:tabs>
          <w:tab w:val="clear" w:pos="720"/>
          <w:tab w:val="left" w:pos="0"/>
          <w:tab w:val="num" w:pos="426"/>
          <w:tab w:val="num" w:pos="567"/>
          <w:tab w:val="left" w:pos="851"/>
        </w:tabs>
        <w:spacing w:after="0" w:line="240" w:lineRule="auto"/>
        <w:ind w:left="0" w:firstLine="426"/>
        <w:jc w:val="both"/>
        <w:rPr>
          <w:rFonts w:ascii="Arial" w:eastAsia="Times New Roman" w:hAnsi="Arial" w:cs="Arial"/>
          <w:lang w:eastAsia="pt-BR"/>
        </w:rPr>
      </w:pPr>
      <w:r w:rsidRPr="00CA1382">
        <w:rPr>
          <w:rFonts w:ascii="Arial" w:eastAsia="Times New Roman" w:hAnsi="Arial" w:cs="Arial"/>
          <w:lang w:eastAsia="pt-BR"/>
        </w:rPr>
        <w:t xml:space="preserve">A </w:t>
      </w:r>
      <w:r w:rsidRPr="00CA1382">
        <w:rPr>
          <w:rFonts w:ascii="Arial" w:eastAsia="Times New Roman" w:hAnsi="Arial" w:cs="Arial"/>
          <w:b/>
          <w:lang w:eastAsia="pt-BR"/>
        </w:rPr>
        <w:t>CONTRATADA</w:t>
      </w:r>
      <w:r w:rsidRPr="00CA1382">
        <w:rPr>
          <w:rFonts w:ascii="Arial" w:eastAsia="Times New Roman" w:hAnsi="Arial" w:cs="Arial"/>
          <w:lang w:eastAsia="pt-BR"/>
        </w:rPr>
        <w:t xml:space="preserve"> deverá comunicar ao </w:t>
      </w:r>
      <w:r w:rsidRPr="00CA1382">
        <w:rPr>
          <w:rFonts w:ascii="Arial" w:eastAsia="Times New Roman" w:hAnsi="Arial" w:cs="Arial"/>
          <w:b/>
          <w:lang w:eastAsia="pt-BR"/>
        </w:rPr>
        <w:t>CONTRATANTE</w:t>
      </w:r>
      <w:r w:rsidRPr="00CA1382">
        <w:rPr>
          <w:rFonts w:ascii="Arial" w:eastAsia="Times New Roman" w:hAnsi="Arial" w:cs="Arial"/>
          <w:lang w:eastAsia="pt-BR"/>
        </w:rPr>
        <w:t xml:space="preserve"> as alterações que forem efetuadas em seu Contrato Social e enviar os documentos pertinentes a essas mudanças.</w:t>
      </w:r>
    </w:p>
    <w:p w14:paraId="05A6C6AA" w14:textId="77777777" w:rsidR="00867078" w:rsidRPr="00CA1382" w:rsidRDefault="00867078" w:rsidP="00564097">
      <w:pPr>
        <w:widowControl w:val="0"/>
        <w:numPr>
          <w:ilvl w:val="1"/>
          <w:numId w:val="1"/>
        </w:numPr>
        <w:tabs>
          <w:tab w:val="clear" w:pos="720"/>
          <w:tab w:val="left" w:pos="0"/>
          <w:tab w:val="left" w:pos="567"/>
          <w:tab w:val="left" w:pos="851"/>
        </w:tabs>
        <w:spacing w:after="0" w:line="240" w:lineRule="auto"/>
        <w:ind w:left="0" w:firstLine="436"/>
        <w:jc w:val="both"/>
        <w:rPr>
          <w:rFonts w:ascii="Arial" w:eastAsia="Times New Roman" w:hAnsi="Arial" w:cs="Arial"/>
          <w:lang w:eastAsia="pt-BR"/>
        </w:rPr>
      </w:pPr>
      <w:r w:rsidRPr="00CA1382">
        <w:rPr>
          <w:rFonts w:ascii="Arial" w:eastAsia="Times New Roman" w:hAnsi="Arial" w:cs="Arial"/>
          <w:lang w:eastAsia="pt-BR"/>
        </w:rPr>
        <w:t xml:space="preserve">Cabe ao </w:t>
      </w:r>
      <w:r w:rsidRPr="00CA1382">
        <w:rPr>
          <w:rFonts w:ascii="Arial" w:eastAsia="Times New Roman" w:hAnsi="Arial" w:cs="Arial"/>
          <w:b/>
          <w:lang w:eastAsia="pt-BR"/>
        </w:rPr>
        <w:t>CONTRATANTE</w:t>
      </w:r>
      <w:r w:rsidRPr="00CA1382">
        <w:rPr>
          <w:rFonts w:ascii="Arial" w:eastAsia="Times New Roman" w:hAnsi="Arial" w:cs="Arial"/>
          <w:lang w:eastAsia="pt-BR"/>
        </w:rPr>
        <w:t xml:space="preserve"> efetuar os pagamentos devidos, de acordo com o estabelecido neste contrato.</w:t>
      </w:r>
    </w:p>
    <w:p w14:paraId="6A2011CA" w14:textId="77777777" w:rsidR="00867078" w:rsidRPr="00CA1382" w:rsidRDefault="00867078" w:rsidP="00867078">
      <w:pPr>
        <w:widowControl w:val="0"/>
        <w:spacing w:after="0" w:line="240" w:lineRule="auto"/>
        <w:ind w:firstLine="426"/>
        <w:jc w:val="both"/>
        <w:rPr>
          <w:rFonts w:ascii="Arial" w:eastAsia="Times New Roman" w:hAnsi="Arial" w:cs="Arial"/>
          <w:lang w:eastAsia="pt-BR"/>
        </w:rPr>
      </w:pPr>
    </w:p>
    <w:p w14:paraId="6B576EC3" w14:textId="77777777" w:rsidR="00867078" w:rsidRPr="00CA1382" w:rsidRDefault="00867078" w:rsidP="00867078">
      <w:pPr>
        <w:widowControl w:val="0"/>
        <w:spacing w:after="0" w:line="240" w:lineRule="auto"/>
        <w:ind w:firstLine="426"/>
        <w:jc w:val="center"/>
        <w:rPr>
          <w:rFonts w:ascii="Arial" w:eastAsia="Times New Roman" w:hAnsi="Arial" w:cs="Arial"/>
          <w:b/>
          <w:lang w:eastAsia="pt-BR"/>
        </w:rPr>
      </w:pPr>
      <w:r w:rsidRPr="00CA1382">
        <w:rPr>
          <w:rFonts w:ascii="Arial" w:eastAsia="Times New Roman" w:hAnsi="Arial" w:cs="Arial"/>
          <w:b/>
          <w:lang w:eastAsia="pt-BR"/>
        </w:rPr>
        <w:t>CLÁUSULA OITAVA - DO ACRÉSCIMO OU SUPRESSÃO</w:t>
      </w:r>
    </w:p>
    <w:p w14:paraId="20F92A4D" w14:textId="77777777" w:rsidR="00867078" w:rsidRPr="00CA1382" w:rsidRDefault="00867078" w:rsidP="00867078">
      <w:pPr>
        <w:widowControl w:val="0"/>
        <w:tabs>
          <w:tab w:val="left" w:pos="0"/>
          <w:tab w:val="left" w:pos="851"/>
        </w:tabs>
        <w:spacing w:after="0" w:line="240" w:lineRule="auto"/>
        <w:ind w:firstLine="426"/>
        <w:jc w:val="both"/>
        <w:rPr>
          <w:rFonts w:ascii="Arial" w:eastAsia="Times New Roman" w:hAnsi="Arial" w:cs="Arial"/>
          <w:lang w:eastAsia="pt-BR"/>
        </w:rPr>
      </w:pPr>
      <w:r w:rsidRPr="00CA1382">
        <w:rPr>
          <w:rFonts w:ascii="Arial" w:eastAsia="Times New Roman" w:hAnsi="Arial" w:cs="Arial"/>
          <w:lang w:eastAsia="pt-BR"/>
        </w:rPr>
        <w:tab/>
        <w:t xml:space="preserve">Na forma estabelecida pelo § 1º do artigo 65 da Lei Federal nº 8.666/93 e suas alterações, a </w:t>
      </w:r>
      <w:r w:rsidRPr="00CA1382">
        <w:rPr>
          <w:rFonts w:ascii="Arial" w:eastAsia="Times New Roman" w:hAnsi="Arial" w:cs="Arial"/>
          <w:b/>
          <w:lang w:eastAsia="pt-BR"/>
        </w:rPr>
        <w:t>CONTRATADA</w:t>
      </w:r>
      <w:r w:rsidRPr="00CA1382">
        <w:rPr>
          <w:rFonts w:ascii="Arial" w:eastAsia="Times New Roman" w:hAnsi="Arial" w:cs="Arial"/>
          <w:lang w:eastAsia="pt-BR"/>
        </w:rPr>
        <w:t xml:space="preserve"> fica obrigada a aceitar, nas mesmas condições contratuais, os acréscimos ou supressões decorrentes da necessidade do material, até o limite de </w:t>
      </w:r>
      <w:r w:rsidRPr="00CA1382">
        <w:rPr>
          <w:rFonts w:ascii="Arial" w:eastAsia="Times New Roman" w:hAnsi="Arial" w:cs="Arial"/>
          <w:b/>
          <w:lang w:eastAsia="pt-BR"/>
        </w:rPr>
        <w:t>25</w:t>
      </w:r>
      <w:r w:rsidRPr="00CA1382">
        <w:rPr>
          <w:rFonts w:ascii="Arial" w:eastAsia="Times New Roman" w:hAnsi="Arial" w:cs="Arial"/>
          <w:lang w:eastAsia="pt-BR"/>
        </w:rPr>
        <w:t xml:space="preserve">% (vinte e cinco por cento) do valor inicial pactuado, atualizado, mediante comunicação por escrito do </w:t>
      </w:r>
      <w:r w:rsidRPr="00CA1382">
        <w:rPr>
          <w:rFonts w:ascii="Arial" w:eastAsia="Times New Roman" w:hAnsi="Arial" w:cs="Arial"/>
          <w:b/>
          <w:lang w:eastAsia="pt-BR"/>
        </w:rPr>
        <w:t>CONTRATANTE</w:t>
      </w:r>
      <w:r w:rsidRPr="00CA1382">
        <w:rPr>
          <w:rFonts w:ascii="Arial" w:eastAsia="Times New Roman" w:hAnsi="Arial" w:cs="Arial"/>
          <w:lang w:eastAsia="pt-BR"/>
        </w:rPr>
        <w:t>.</w:t>
      </w:r>
    </w:p>
    <w:p w14:paraId="11D88E10" w14:textId="77777777" w:rsidR="00867078" w:rsidRPr="00CA1382" w:rsidRDefault="00867078" w:rsidP="00867078">
      <w:pPr>
        <w:widowControl w:val="0"/>
        <w:spacing w:after="0" w:line="240" w:lineRule="auto"/>
        <w:ind w:firstLine="426"/>
        <w:jc w:val="center"/>
        <w:outlineLvl w:val="1"/>
        <w:rPr>
          <w:rFonts w:ascii="Arial" w:eastAsia="Times New Roman" w:hAnsi="Arial" w:cs="Arial"/>
          <w:b/>
          <w:lang w:eastAsia="pt-BR"/>
        </w:rPr>
      </w:pPr>
    </w:p>
    <w:p w14:paraId="3BCEB73B" w14:textId="77777777" w:rsidR="00867078" w:rsidRPr="00CA1382" w:rsidRDefault="00867078" w:rsidP="00867078">
      <w:pPr>
        <w:widowControl w:val="0"/>
        <w:spacing w:after="0" w:line="240" w:lineRule="auto"/>
        <w:ind w:firstLine="426"/>
        <w:jc w:val="center"/>
        <w:outlineLvl w:val="1"/>
        <w:rPr>
          <w:rFonts w:ascii="Arial" w:eastAsia="Times New Roman" w:hAnsi="Arial" w:cs="Arial"/>
          <w:b/>
          <w:lang w:eastAsia="pt-BR"/>
        </w:rPr>
      </w:pPr>
      <w:r w:rsidRPr="00CA1382">
        <w:rPr>
          <w:rFonts w:ascii="Arial" w:eastAsia="Times New Roman" w:hAnsi="Arial" w:cs="Arial"/>
          <w:b/>
          <w:lang w:eastAsia="pt-BR"/>
        </w:rPr>
        <w:t>CLÁUSULA NONA – DA GARANTIA DE EXECUÇÃO DO CONTRATO</w:t>
      </w:r>
    </w:p>
    <w:p w14:paraId="45E3A863" w14:textId="77777777" w:rsidR="00867078" w:rsidRPr="00CA1382" w:rsidRDefault="00867078" w:rsidP="00867078">
      <w:pPr>
        <w:widowControl w:val="0"/>
        <w:spacing w:after="0" w:line="240" w:lineRule="auto"/>
        <w:ind w:firstLine="426"/>
        <w:jc w:val="both"/>
        <w:rPr>
          <w:rFonts w:ascii="Arial" w:eastAsia="Times New Roman" w:hAnsi="Arial" w:cs="Arial"/>
          <w:lang w:eastAsia="pt-BR"/>
        </w:rPr>
      </w:pPr>
      <w:r w:rsidRPr="00CA1382">
        <w:rPr>
          <w:rFonts w:ascii="Arial" w:eastAsia="Times New Roman" w:hAnsi="Arial" w:cs="Arial"/>
          <w:lang w:eastAsia="pt-BR"/>
        </w:rPr>
        <w:tab/>
        <w:t xml:space="preserve">A </w:t>
      </w:r>
      <w:r w:rsidRPr="00CA1382">
        <w:rPr>
          <w:rFonts w:ascii="Arial" w:eastAsia="Times New Roman" w:hAnsi="Arial" w:cs="Arial"/>
          <w:b/>
          <w:lang w:eastAsia="pt-BR"/>
        </w:rPr>
        <w:t>CONTRATADA</w:t>
      </w:r>
      <w:r w:rsidRPr="00CA1382">
        <w:rPr>
          <w:rFonts w:ascii="Arial" w:eastAsia="Times New Roman" w:hAnsi="Arial" w:cs="Arial"/>
          <w:lang w:eastAsia="pt-BR"/>
        </w:rPr>
        <w:t xml:space="preserve"> fica dispensada do oferecimento de garantia da execução deste contrato, em face do disposto no caput do artigo 56 da Lei Federal nº 8.666/93 e suas alterações.</w:t>
      </w:r>
    </w:p>
    <w:p w14:paraId="49BFAD8A" w14:textId="77777777" w:rsidR="00867078" w:rsidRPr="00CA1382" w:rsidRDefault="00867078" w:rsidP="00867078">
      <w:pPr>
        <w:widowControl w:val="0"/>
        <w:spacing w:after="0" w:line="240" w:lineRule="auto"/>
        <w:ind w:firstLine="426"/>
        <w:jc w:val="center"/>
        <w:outlineLvl w:val="3"/>
        <w:rPr>
          <w:rFonts w:ascii="Arial" w:eastAsia="Times New Roman" w:hAnsi="Arial" w:cs="Arial"/>
          <w:b/>
          <w:snapToGrid w:val="0"/>
          <w:lang w:eastAsia="pt-BR"/>
        </w:rPr>
      </w:pPr>
    </w:p>
    <w:p w14:paraId="59715D39" w14:textId="77777777" w:rsidR="00867078" w:rsidRPr="00CA1382" w:rsidRDefault="00867078" w:rsidP="00867078">
      <w:pPr>
        <w:widowControl w:val="0"/>
        <w:spacing w:after="0" w:line="240" w:lineRule="auto"/>
        <w:ind w:firstLine="426"/>
        <w:jc w:val="center"/>
        <w:outlineLvl w:val="3"/>
        <w:rPr>
          <w:rFonts w:ascii="Arial" w:eastAsia="Times New Roman" w:hAnsi="Arial" w:cs="Arial"/>
          <w:b/>
          <w:snapToGrid w:val="0"/>
          <w:lang w:eastAsia="pt-BR"/>
        </w:rPr>
      </w:pPr>
      <w:r w:rsidRPr="00CA1382">
        <w:rPr>
          <w:rFonts w:ascii="Arial" w:eastAsia="Times New Roman" w:hAnsi="Arial" w:cs="Arial"/>
          <w:b/>
          <w:snapToGrid w:val="0"/>
          <w:lang w:eastAsia="pt-BR"/>
        </w:rPr>
        <w:t>CLÁUSULA DÉCIMA – DAS SANÇÕES POR INADIMPLÊNCIA</w:t>
      </w:r>
    </w:p>
    <w:p w14:paraId="7177D6D8" w14:textId="77777777" w:rsidR="00867078" w:rsidRPr="00CA1382" w:rsidRDefault="00867078" w:rsidP="0004097E">
      <w:pPr>
        <w:widowControl w:val="0"/>
        <w:numPr>
          <w:ilvl w:val="1"/>
          <w:numId w:val="3"/>
        </w:numPr>
        <w:tabs>
          <w:tab w:val="clear" w:pos="855"/>
          <w:tab w:val="num" w:pos="0"/>
          <w:tab w:val="num" w:pos="567"/>
          <w:tab w:val="left" w:pos="1134"/>
        </w:tabs>
        <w:spacing w:after="0" w:line="240" w:lineRule="auto"/>
        <w:ind w:left="0" w:firstLine="567"/>
        <w:jc w:val="both"/>
        <w:rPr>
          <w:rFonts w:ascii="Arial" w:eastAsia="Times New Roman" w:hAnsi="Arial" w:cs="Arial"/>
          <w:lang w:eastAsia="pt-BR"/>
        </w:rPr>
      </w:pPr>
      <w:r w:rsidRPr="00CA1382">
        <w:rPr>
          <w:rFonts w:ascii="Arial" w:eastAsia="Times New Roman" w:hAnsi="Arial" w:cs="Arial"/>
          <w:lang w:eastAsia="pt-BR"/>
        </w:rPr>
        <w:t>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e suas alterações.</w:t>
      </w:r>
    </w:p>
    <w:p w14:paraId="6C21787A" w14:textId="77777777" w:rsidR="00867078" w:rsidRPr="00CA1382" w:rsidRDefault="00867078" w:rsidP="0004097E">
      <w:pPr>
        <w:widowControl w:val="0"/>
        <w:spacing w:after="0" w:line="240" w:lineRule="auto"/>
        <w:ind w:firstLine="567"/>
        <w:jc w:val="both"/>
        <w:rPr>
          <w:rFonts w:ascii="Arial" w:eastAsia="Times New Roman" w:hAnsi="Arial" w:cs="Arial"/>
          <w:lang w:eastAsia="pt-BR"/>
        </w:rPr>
      </w:pPr>
      <w:r w:rsidRPr="00CA1382">
        <w:rPr>
          <w:rFonts w:ascii="Arial" w:eastAsia="Times New Roman" w:hAnsi="Arial" w:cs="Arial"/>
          <w:b/>
          <w:lang w:eastAsia="pt-BR"/>
        </w:rPr>
        <w:t xml:space="preserve">10.2. </w:t>
      </w:r>
      <w:r w:rsidRPr="00CA1382">
        <w:rPr>
          <w:rFonts w:ascii="Arial" w:eastAsia="Times New Roman" w:hAnsi="Arial" w:cs="Arial"/>
          <w:lang w:eastAsia="pt-BR"/>
        </w:rPr>
        <w:t>Quando aplicada a multa, esta poderá ser descontada dos pagamentos eventualmente devidos ou recolhida, conforme disposto no artigo 10 e seu parágrafo único, ambos do Ato (N) nº 308/2003 - PGJ, de 18 de março de 2003.</w:t>
      </w:r>
    </w:p>
    <w:p w14:paraId="5B17CFF6" w14:textId="77777777" w:rsidR="00F31255" w:rsidRDefault="00F31255" w:rsidP="00867078">
      <w:pPr>
        <w:widowControl w:val="0"/>
        <w:spacing w:after="0" w:line="240" w:lineRule="auto"/>
        <w:ind w:firstLine="426"/>
        <w:jc w:val="center"/>
        <w:rPr>
          <w:rFonts w:ascii="Arial" w:eastAsia="Times New Roman" w:hAnsi="Arial" w:cs="Arial"/>
          <w:b/>
          <w:lang w:eastAsia="pt-BR"/>
        </w:rPr>
      </w:pPr>
    </w:p>
    <w:p w14:paraId="3B920315" w14:textId="77777777" w:rsidR="00867078" w:rsidRPr="00CA1382" w:rsidRDefault="00867078" w:rsidP="00867078">
      <w:pPr>
        <w:widowControl w:val="0"/>
        <w:spacing w:after="0" w:line="240" w:lineRule="auto"/>
        <w:ind w:firstLine="426"/>
        <w:jc w:val="center"/>
        <w:rPr>
          <w:rFonts w:ascii="Arial" w:eastAsia="Times New Roman" w:hAnsi="Arial" w:cs="Arial"/>
          <w:b/>
          <w:lang w:eastAsia="pt-BR"/>
        </w:rPr>
      </w:pPr>
      <w:r w:rsidRPr="00CA1382">
        <w:rPr>
          <w:rFonts w:ascii="Arial" w:eastAsia="Times New Roman" w:hAnsi="Arial" w:cs="Arial"/>
          <w:b/>
          <w:lang w:eastAsia="pt-BR"/>
        </w:rPr>
        <w:t>CLÁUSULA DÉCIMA PRIMEIRA - DOS TRIBUTOS E DEMAIS ENCARGOS</w:t>
      </w:r>
    </w:p>
    <w:p w14:paraId="1F2AE531" w14:textId="77777777" w:rsidR="00867078" w:rsidRPr="00CA1382" w:rsidRDefault="0004097E" w:rsidP="0004097E">
      <w:pPr>
        <w:widowControl w:val="0"/>
        <w:numPr>
          <w:ilvl w:val="1"/>
          <w:numId w:val="2"/>
        </w:numPr>
        <w:tabs>
          <w:tab w:val="clear" w:pos="855"/>
          <w:tab w:val="num" w:pos="567"/>
          <w:tab w:val="num" w:pos="709"/>
          <w:tab w:val="left" w:pos="1134"/>
        </w:tabs>
        <w:spacing w:after="0" w:line="240" w:lineRule="auto"/>
        <w:ind w:left="0" w:firstLine="709"/>
        <w:jc w:val="both"/>
        <w:rPr>
          <w:rFonts w:ascii="Arial" w:eastAsia="Times New Roman" w:hAnsi="Arial" w:cs="Arial"/>
          <w:lang w:eastAsia="pt-BR"/>
        </w:rPr>
      </w:pPr>
      <w:r w:rsidRPr="00CA1382">
        <w:rPr>
          <w:rFonts w:ascii="Arial" w:eastAsia="Times New Roman" w:hAnsi="Arial" w:cs="Arial"/>
          <w:lang w:eastAsia="pt-BR"/>
        </w:rPr>
        <w:t xml:space="preserve"> </w:t>
      </w:r>
      <w:r w:rsidR="00867078" w:rsidRPr="00CA1382">
        <w:rPr>
          <w:rFonts w:ascii="Arial" w:eastAsia="Times New Roman" w:hAnsi="Arial" w:cs="Arial"/>
          <w:lang w:eastAsia="pt-BR"/>
        </w:rPr>
        <w:t xml:space="preserve">Os tributos, impostos, taxas, emolumentos, contribuições fiscais e parafiscais, que sejam devidos em decorrência, direta ou indireta, do presente Contrato, serão de exclusiva responsabilidade da </w:t>
      </w:r>
      <w:r w:rsidR="00867078" w:rsidRPr="00CA1382">
        <w:rPr>
          <w:rFonts w:ascii="Arial" w:eastAsia="Times New Roman" w:hAnsi="Arial" w:cs="Arial"/>
          <w:b/>
          <w:lang w:eastAsia="pt-BR"/>
        </w:rPr>
        <w:t>CONTRATADA</w:t>
      </w:r>
      <w:r w:rsidR="00867078" w:rsidRPr="00CA1382">
        <w:rPr>
          <w:rFonts w:ascii="Arial" w:eastAsia="Times New Roman" w:hAnsi="Arial" w:cs="Arial"/>
          <w:lang w:eastAsia="pt-BR"/>
        </w:rPr>
        <w:t>.</w:t>
      </w:r>
    </w:p>
    <w:p w14:paraId="696A0558" w14:textId="77777777" w:rsidR="00867078" w:rsidRPr="00CA1382" w:rsidRDefault="00867078" w:rsidP="0004097E">
      <w:pPr>
        <w:widowControl w:val="0"/>
        <w:spacing w:after="0" w:line="240" w:lineRule="auto"/>
        <w:ind w:firstLine="709"/>
        <w:jc w:val="both"/>
        <w:rPr>
          <w:rFonts w:ascii="Arial" w:eastAsia="Times New Roman" w:hAnsi="Arial" w:cs="Arial"/>
          <w:lang w:eastAsia="pt-BR"/>
        </w:rPr>
      </w:pPr>
      <w:r w:rsidRPr="00CA1382">
        <w:rPr>
          <w:rFonts w:ascii="Arial" w:eastAsia="Times New Roman" w:hAnsi="Arial" w:cs="Arial"/>
          <w:b/>
          <w:lang w:eastAsia="pt-BR"/>
        </w:rPr>
        <w:t>11.2.</w:t>
      </w:r>
      <w:r w:rsidRPr="00CA1382">
        <w:rPr>
          <w:rFonts w:ascii="Arial" w:eastAsia="Times New Roman" w:hAnsi="Arial" w:cs="Arial"/>
          <w:lang w:eastAsia="pt-BR"/>
        </w:rPr>
        <w:t xml:space="preserve"> Se, durante o prazo de vigência deste Contrato, forem criados tributos novos ou ocorrerem modificações nas alíquotas atuais, de forma a comprovadamente, majorar ou diminuir o ônus dos contratantes, serão estes revistos, a fim de adequá-los.  </w:t>
      </w:r>
    </w:p>
    <w:p w14:paraId="235BE2E7" w14:textId="77777777" w:rsidR="00767C6F" w:rsidRPr="00CA1382" w:rsidRDefault="00767C6F" w:rsidP="00867078">
      <w:pPr>
        <w:widowControl w:val="0"/>
        <w:spacing w:after="0" w:line="240" w:lineRule="auto"/>
        <w:ind w:firstLine="426"/>
        <w:jc w:val="center"/>
        <w:outlineLvl w:val="5"/>
        <w:rPr>
          <w:rFonts w:ascii="Arial" w:eastAsia="Times New Roman" w:hAnsi="Arial" w:cs="Arial"/>
          <w:b/>
          <w:bCs/>
          <w:lang w:val="x-none" w:eastAsia="x-none"/>
        </w:rPr>
      </w:pPr>
    </w:p>
    <w:p w14:paraId="171C7AE8" w14:textId="77777777" w:rsidR="00867078" w:rsidRPr="00CA1382" w:rsidRDefault="00867078" w:rsidP="00867078">
      <w:pPr>
        <w:widowControl w:val="0"/>
        <w:spacing w:after="0" w:line="240" w:lineRule="auto"/>
        <w:ind w:firstLine="426"/>
        <w:jc w:val="center"/>
        <w:outlineLvl w:val="5"/>
        <w:rPr>
          <w:rFonts w:ascii="Arial" w:eastAsia="Times New Roman" w:hAnsi="Arial" w:cs="Arial"/>
          <w:b/>
          <w:bCs/>
          <w:lang w:val="x-none" w:eastAsia="x-none"/>
        </w:rPr>
      </w:pPr>
      <w:r w:rsidRPr="00CA1382">
        <w:rPr>
          <w:rFonts w:ascii="Arial" w:eastAsia="Times New Roman" w:hAnsi="Arial" w:cs="Arial"/>
          <w:b/>
          <w:bCs/>
          <w:lang w:val="x-none" w:eastAsia="x-none"/>
        </w:rPr>
        <w:t>CLÁUSULA DÉCIMA SEGUNDA – DO PROCEDIMENTO LICITATÓRIO</w:t>
      </w:r>
    </w:p>
    <w:p w14:paraId="3AB90F8B" w14:textId="4DD89349" w:rsidR="00867078" w:rsidRPr="00CA1382" w:rsidRDefault="00867078" w:rsidP="00867078">
      <w:pPr>
        <w:widowControl w:val="0"/>
        <w:spacing w:after="0" w:line="240" w:lineRule="auto"/>
        <w:ind w:firstLine="426"/>
        <w:jc w:val="both"/>
        <w:rPr>
          <w:rFonts w:ascii="Arial" w:eastAsia="Times New Roman" w:hAnsi="Arial" w:cs="Arial"/>
          <w:lang w:eastAsia="pt-BR"/>
        </w:rPr>
      </w:pPr>
      <w:r w:rsidRPr="00CA1382">
        <w:rPr>
          <w:rFonts w:ascii="Arial" w:eastAsia="Times New Roman" w:hAnsi="Arial" w:cs="Arial"/>
          <w:lang w:eastAsia="pt-BR"/>
        </w:rPr>
        <w:tab/>
        <w:t xml:space="preserve">Nos termos da Lei Federal nº 10.520/02, o presente Contrato é celebrado após procedimento licitatório, na modalidade Pregão Eletrônico, sob o nº </w:t>
      </w:r>
      <w:r w:rsidR="007626D4">
        <w:rPr>
          <w:rFonts w:ascii="Arial" w:eastAsia="Times New Roman" w:hAnsi="Arial" w:cs="Arial"/>
          <w:lang w:eastAsia="pt-BR"/>
        </w:rPr>
        <w:t>102</w:t>
      </w:r>
      <w:r w:rsidRPr="00CA1382">
        <w:rPr>
          <w:rFonts w:ascii="Arial" w:eastAsia="Times New Roman" w:hAnsi="Arial" w:cs="Arial"/>
          <w:lang w:eastAsia="pt-BR"/>
        </w:rPr>
        <w:t>/</w:t>
      </w:r>
      <w:r w:rsidRPr="00CA1382">
        <w:rPr>
          <w:rFonts w:ascii="Arial" w:eastAsia="Times New Roman" w:hAnsi="Arial" w:cs="Arial"/>
          <w:snapToGrid w:val="0"/>
          <w:lang w:eastAsia="pt-BR"/>
        </w:rPr>
        <w:t>201</w:t>
      </w:r>
      <w:r w:rsidR="0004097E" w:rsidRPr="00CA1382">
        <w:rPr>
          <w:rFonts w:ascii="Arial" w:eastAsia="Times New Roman" w:hAnsi="Arial" w:cs="Arial"/>
          <w:snapToGrid w:val="0"/>
          <w:lang w:eastAsia="pt-BR"/>
        </w:rPr>
        <w:t>9</w:t>
      </w:r>
      <w:r w:rsidRPr="00CA1382">
        <w:rPr>
          <w:rFonts w:ascii="Arial" w:eastAsia="Times New Roman" w:hAnsi="Arial" w:cs="Arial"/>
          <w:lang w:eastAsia="pt-BR"/>
        </w:rPr>
        <w:t xml:space="preserve">, homologado e adjudicado por despacho do Senhor Diretor Geral às fls. ........ do Processo nº </w:t>
      </w:r>
      <w:r w:rsidR="007626D4">
        <w:rPr>
          <w:rFonts w:ascii="Arial" w:eastAsia="Times New Roman" w:hAnsi="Arial" w:cs="Arial"/>
          <w:lang w:eastAsia="pt-BR"/>
        </w:rPr>
        <w:t>045</w:t>
      </w:r>
      <w:r w:rsidRPr="00CA1382">
        <w:rPr>
          <w:rFonts w:ascii="Arial" w:eastAsia="Times New Roman" w:hAnsi="Arial" w:cs="Arial"/>
          <w:lang w:eastAsia="pt-BR"/>
        </w:rPr>
        <w:t>/</w:t>
      </w:r>
      <w:r w:rsidRPr="00CA1382">
        <w:rPr>
          <w:rFonts w:ascii="Arial" w:eastAsia="Times New Roman" w:hAnsi="Arial" w:cs="Arial"/>
          <w:snapToGrid w:val="0"/>
          <w:lang w:eastAsia="pt-BR"/>
        </w:rPr>
        <w:t>201</w:t>
      </w:r>
      <w:r w:rsidR="0004097E" w:rsidRPr="00CA1382">
        <w:rPr>
          <w:rFonts w:ascii="Arial" w:eastAsia="Times New Roman" w:hAnsi="Arial" w:cs="Arial"/>
          <w:snapToGrid w:val="0"/>
          <w:lang w:eastAsia="pt-BR"/>
        </w:rPr>
        <w:t>9</w:t>
      </w:r>
      <w:r w:rsidRPr="00CA1382">
        <w:rPr>
          <w:rFonts w:ascii="Arial" w:eastAsia="Times New Roman" w:hAnsi="Arial" w:cs="Arial"/>
          <w:snapToGrid w:val="0"/>
          <w:lang w:eastAsia="pt-BR"/>
        </w:rPr>
        <w:t xml:space="preserve"> </w:t>
      </w:r>
      <w:r w:rsidRPr="00CA1382">
        <w:rPr>
          <w:rFonts w:ascii="Arial" w:eastAsia="Times New Roman" w:hAnsi="Arial" w:cs="Arial"/>
          <w:lang w:eastAsia="pt-BR"/>
        </w:rPr>
        <w:t xml:space="preserve">- </w:t>
      </w:r>
      <w:r w:rsidR="00767C6F" w:rsidRPr="00CA1382">
        <w:rPr>
          <w:rFonts w:ascii="Arial" w:eastAsia="Times New Roman" w:hAnsi="Arial" w:cs="Arial"/>
          <w:lang w:eastAsia="pt-BR"/>
        </w:rPr>
        <w:t>CE</w:t>
      </w:r>
      <w:r w:rsidRPr="00CA1382">
        <w:rPr>
          <w:rFonts w:ascii="Arial" w:eastAsia="Times New Roman" w:hAnsi="Arial" w:cs="Arial"/>
          <w:lang w:eastAsia="pt-BR"/>
        </w:rPr>
        <w:t xml:space="preserve">. </w:t>
      </w:r>
    </w:p>
    <w:p w14:paraId="6896168B" w14:textId="77777777" w:rsidR="00767C6F" w:rsidRPr="00CA1382" w:rsidRDefault="00767C6F" w:rsidP="00867078">
      <w:pPr>
        <w:widowControl w:val="0"/>
        <w:spacing w:after="0" w:line="240" w:lineRule="auto"/>
        <w:ind w:firstLine="426"/>
        <w:jc w:val="center"/>
        <w:rPr>
          <w:rFonts w:ascii="Arial" w:eastAsia="Times New Roman" w:hAnsi="Arial" w:cs="Arial"/>
          <w:b/>
          <w:lang w:eastAsia="pt-BR"/>
        </w:rPr>
      </w:pPr>
    </w:p>
    <w:p w14:paraId="60EBC489" w14:textId="77777777" w:rsidR="00867078" w:rsidRPr="00CA1382" w:rsidRDefault="00867078" w:rsidP="00867078">
      <w:pPr>
        <w:widowControl w:val="0"/>
        <w:spacing w:after="0" w:line="240" w:lineRule="auto"/>
        <w:ind w:firstLine="426"/>
        <w:jc w:val="center"/>
        <w:rPr>
          <w:rFonts w:ascii="Arial" w:eastAsia="Times New Roman" w:hAnsi="Arial" w:cs="Arial"/>
          <w:b/>
          <w:lang w:eastAsia="pt-BR"/>
        </w:rPr>
      </w:pPr>
      <w:r w:rsidRPr="00CA1382">
        <w:rPr>
          <w:rFonts w:ascii="Arial" w:eastAsia="Times New Roman" w:hAnsi="Arial" w:cs="Arial"/>
          <w:b/>
          <w:lang w:eastAsia="pt-BR"/>
        </w:rPr>
        <w:t>CLÁUSULA DÉCIMA TERCEIRA - DAS NORMAS REGEDORAS DO CONTRATO</w:t>
      </w:r>
    </w:p>
    <w:p w14:paraId="521BF515" w14:textId="5A57B54A" w:rsidR="00867078" w:rsidRPr="00CA1382" w:rsidRDefault="00867078" w:rsidP="0004097E">
      <w:pPr>
        <w:widowControl w:val="0"/>
        <w:numPr>
          <w:ilvl w:val="1"/>
          <w:numId w:val="4"/>
        </w:numPr>
        <w:tabs>
          <w:tab w:val="clear" w:pos="885"/>
          <w:tab w:val="num" w:pos="426"/>
          <w:tab w:val="num" w:pos="567"/>
          <w:tab w:val="left" w:pos="993"/>
        </w:tabs>
        <w:spacing w:after="0" w:line="240" w:lineRule="auto"/>
        <w:ind w:left="0" w:firstLine="426"/>
        <w:jc w:val="both"/>
        <w:rPr>
          <w:rFonts w:ascii="Arial" w:eastAsia="Times New Roman" w:hAnsi="Arial" w:cs="Arial"/>
          <w:lang w:eastAsia="pt-BR"/>
        </w:rPr>
      </w:pPr>
      <w:r w:rsidRPr="00CA1382">
        <w:rPr>
          <w:rFonts w:ascii="Arial" w:eastAsia="Times New Roman" w:hAnsi="Arial" w:cs="Arial"/>
          <w:lang w:eastAsia="pt-BR"/>
        </w:rPr>
        <w:t xml:space="preserve">A presente contratação encontra-se vinculada ao Pregão Eletrônico nº </w:t>
      </w:r>
      <w:r w:rsidR="007626D4">
        <w:rPr>
          <w:rFonts w:ascii="Arial" w:eastAsia="Times New Roman" w:hAnsi="Arial" w:cs="Arial"/>
          <w:lang w:eastAsia="pt-BR"/>
        </w:rPr>
        <w:t>102</w:t>
      </w:r>
      <w:r w:rsidRPr="00CA1382">
        <w:rPr>
          <w:rFonts w:ascii="Arial" w:eastAsia="Times New Roman" w:hAnsi="Arial" w:cs="Arial"/>
          <w:lang w:eastAsia="pt-BR"/>
        </w:rPr>
        <w:t>/</w:t>
      </w:r>
      <w:r w:rsidRPr="00CA1382">
        <w:rPr>
          <w:rFonts w:ascii="Arial" w:eastAsia="Times New Roman" w:hAnsi="Arial" w:cs="Arial"/>
          <w:snapToGrid w:val="0"/>
          <w:lang w:eastAsia="pt-BR"/>
        </w:rPr>
        <w:t>201</w:t>
      </w:r>
      <w:r w:rsidR="0004097E" w:rsidRPr="00CA1382">
        <w:rPr>
          <w:rFonts w:ascii="Arial" w:eastAsia="Times New Roman" w:hAnsi="Arial" w:cs="Arial"/>
          <w:snapToGrid w:val="0"/>
          <w:lang w:eastAsia="pt-BR"/>
        </w:rPr>
        <w:t>9</w:t>
      </w:r>
      <w:r w:rsidRPr="00CA1382">
        <w:rPr>
          <w:rFonts w:ascii="Arial" w:eastAsia="Times New Roman" w:hAnsi="Arial" w:cs="Arial"/>
          <w:lang w:eastAsia="pt-BR"/>
        </w:rPr>
        <w:t xml:space="preserve">, e à Proposta da </w:t>
      </w:r>
      <w:r w:rsidRPr="00CA1382">
        <w:rPr>
          <w:rFonts w:ascii="Arial" w:eastAsia="Times New Roman" w:hAnsi="Arial" w:cs="Arial"/>
          <w:b/>
          <w:lang w:eastAsia="pt-BR"/>
        </w:rPr>
        <w:t xml:space="preserve">CONTRATADA, </w:t>
      </w:r>
      <w:r w:rsidRPr="00CA1382">
        <w:rPr>
          <w:rFonts w:ascii="Arial" w:eastAsia="Times New Roman" w:hAnsi="Arial" w:cs="Arial"/>
          <w:lang w:eastAsia="pt-BR"/>
        </w:rPr>
        <w:t xml:space="preserve">a qual faz parte integrante desta avença, como se aqui </w:t>
      </w:r>
      <w:r w:rsidRPr="00CA1382">
        <w:rPr>
          <w:rFonts w:ascii="Arial" w:eastAsia="Times New Roman" w:hAnsi="Arial" w:cs="Arial"/>
          <w:lang w:eastAsia="pt-BR"/>
        </w:rPr>
        <w:lastRenderedPageBreak/>
        <w:t>estivesse transcrita.</w:t>
      </w:r>
    </w:p>
    <w:p w14:paraId="35C25718" w14:textId="77777777" w:rsidR="00867078" w:rsidRPr="00CA1382" w:rsidRDefault="00867078" w:rsidP="00867078">
      <w:pPr>
        <w:widowControl w:val="0"/>
        <w:tabs>
          <w:tab w:val="left" w:pos="567"/>
        </w:tabs>
        <w:spacing w:after="0" w:line="240" w:lineRule="auto"/>
        <w:ind w:firstLine="426"/>
        <w:jc w:val="both"/>
        <w:rPr>
          <w:rFonts w:ascii="Arial" w:eastAsia="Times New Roman" w:hAnsi="Arial" w:cs="Arial"/>
          <w:b/>
          <w:lang w:eastAsia="pt-BR"/>
        </w:rPr>
      </w:pPr>
      <w:r w:rsidRPr="00CA1382">
        <w:rPr>
          <w:rFonts w:ascii="Arial" w:eastAsia="Times New Roman" w:hAnsi="Arial" w:cs="Arial"/>
          <w:b/>
          <w:lang w:eastAsia="pt-BR"/>
        </w:rPr>
        <w:t xml:space="preserve">13.2. </w:t>
      </w:r>
      <w:r w:rsidRPr="00CA1382">
        <w:rPr>
          <w:rFonts w:ascii="Arial" w:eastAsia="Times New Roman" w:hAnsi="Arial" w:cs="Arial"/>
          <w:lang w:eastAsia="pt-BR"/>
        </w:rPr>
        <w:t>Aplica-se à presente contratação e aos casos omissos, o disposto na Lei Federal nº 8.666/93, com suas alterações e demais normas legais aplicáveis à espécie.</w:t>
      </w:r>
      <w:r w:rsidRPr="00CA1382">
        <w:rPr>
          <w:rFonts w:ascii="Arial" w:eastAsia="Times New Roman" w:hAnsi="Arial" w:cs="Arial"/>
          <w:b/>
          <w:lang w:eastAsia="pt-BR"/>
        </w:rPr>
        <w:t xml:space="preserve"> </w:t>
      </w:r>
    </w:p>
    <w:p w14:paraId="7B941366" w14:textId="77777777" w:rsidR="00867078" w:rsidRPr="00CA1382" w:rsidRDefault="00867078" w:rsidP="00867078">
      <w:pPr>
        <w:widowControl w:val="0"/>
        <w:spacing w:after="0" w:line="240" w:lineRule="auto"/>
        <w:ind w:firstLine="426"/>
        <w:jc w:val="center"/>
        <w:rPr>
          <w:rFonts w:ascii="Arial" w:eastAsia="Times New Roman" w:hAnsi="Arial" w:cs="Arial"/>
          <w:b/>
          <w:lang w:eastAsia="pt-BR"/>
        </w:rPr>
      </w:pPr>
    </w:p>
    <w:p w14:paraId="2D3B08A0" w14:textId="77777777" w:rsidR="00867078" w:rsidRPr="00CA1382" w:rsidRDefault="00867078" w:rsidP="00867078">
      <w:pPr>
        <w:widowControl w:val="0"/>
        <w:spacing w:after="0" w:line="240" w:lineRule="auto"/>
        <w:ind w:firstLine="426"/>
        <w:jc w:val="center"/>
        <w:rPr>
          <w:rFonts w:ascii="Arial" w:eastAsia="Times New Roman" w:hAnsi="Arial" w:cs="Arial"/>
          <w:b/>
          <w:lang w:eastAsia="pt-BR"/>
        </w:rPr>
      </w:pPr>
      <w:r w:rsidRPr="00CA1382">
        <w:rPr>
          <w:rFonts w:ascii="Arial" w:eastAsia="Times New Roman" w:hAnsi="Arial" w:cs="Arial"/>
          <w:b/>
          <w:lang w:eastAsia="pt-BR"/>
        </w:rPr>
        <w:t>CLÁUSULA DÉCIMA QUARTA - DA RESCISÃO</w:t>
      </w:r>
    </w:p>
    <w:p w14:paraId="7C0C6818" w14:textId="77777777" w:rsidR="00867078" w:rsidRPr="00CA1382" w:rsidRDefault="00867078" w:rsidP="00867078">
      <w:pPr>
        <w:widowControl w:val="0"/>
        <w:tabs>
          <w:tab w:val="num" w:pos="1139"/>
        </w:tabs>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14.1.</w:t>
      </w:r>
      <w:r w:rsidRPr="00CA1382">
        <w:rPr>
          <w:rFonts w:ascii="Arial" w:eastAsia="Times New Roman" w:hAnsi="Arial" w:cs="Arial"/>
          <w:lang w:eastAsia="x-none"/>
        </w:rPr>
        <w:t xml:space="preserve"> </w:t>
      </w:r>
      <w:r w:rsidRPr="00CA1382">
        <w:rPr>
          <w:rFonts w:ascii="Arial" w:eastAsia="Times New Roman" w:hAnsi="Arial" w:cs="Arial"/>
          <w:lang w:val="x-none" w:eastAsia="x-none"/>
        </w:rPr>
        <w:t>Este Contrato poderá ser rescindido nos termos e condições ora firmados, obedecidas também as disposições constantes dos artigos 77 e 78 da Lei Federal nº 8.666/93, com suas alterações.</w:t>
      </w:r>
    </w:p>
    <w:p w14:paraId="0B36678A" w14:textId="77777777" w:rsidR="00867078" w:rsidRPr="00CA1382" w:rsidRDefault="00867078" w:rsidP="00867078">
      <w:pPr>
        <w:widowControl w:val="0"/>
        <w:tabs>
          <w:tab w:val="num" w:pos="1139"/>
        </w:tabs>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14.2.</w:t>
      </w:r>
      <w:r w:rsidRPr="00CA1382">
        <w:rPr>
          <w:rFonts w:ascii="Arial" w:eastAsia="Times New Roman" w:hAnsi="Arial" w:cs="Arial"/>
          <w:lang w:eastAsia="x-none"/>
        </w:rPr>
        <w:t xml:space="preserve"> </w:t>
      </w:r>
      <w:r w:rsidRPr="00CA1382">
        <w:rPr>
          <w:rFonts w:ascii="Arial" w:eastAsia="Times New Roman" w:hAnsi="Arial" w:cs="Arial"/>
          <w:lang w:val="x-none" w:eastAsia="x-none"/>
        </w:rPr>
        <w:t>A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3C49BB61" w14:textId="77777777" w:rsidR="00867078" w:rsidRPr="00CA1382" w:rsidRDefault="00867078" w:rsidP="00867078">
      <w:pPr>
        <w:widowControl w:val="0"/>
        <w:tabs>
          <w:tab w:val="num" w:pos="1139"/>
        </w:tabs>
        <w:spacing w:after="0" w:line="240" w:lineRule="auto"/>
        <w:ind w:firstLine="426"/>
        <w:jc w:val="both"/>
        <w:rPr>
          <w:rFonts w:ascii="Arial" w:eastAsia="Times New Roman" w:hAnsi="Arial" w:cs="Arial"/>
          <w:lang w:val="x-none" w:eastAsia="x-none"/>
        </w:rPr>
      </w:pPr>
      <w:r w:rsidRPr="00CA1382">
        <w:rPr>
          <w:rFonts w:ascii="Arial" w:eastAsia="Times New Roman" w:hAnsi="Arial" w:cs="Arial"/>
          <w:b/>
          <w:lang w:eastAsia="x-none"/>
        </w:rPr>
        <w:t>14.3.</w:t>
      </w:r>
      <w:r w:rsidRPr="00CA1382">
        <w:rPr>
          <w:rFonts w:ascii="Arial" w:eastAsia="Times New Roman" w:hAnsi="Arial" w:cs="Arial"/>
          <w:lang w:eastAsia="x-none"/>
        </w:rPr>
        <w:t xml:space="preserve"> </w:t>
      </w:r>
      <w:r w:rsidRPr="00CA1382">
        <w:rPr>
          <w:rFonts w:ascii="Arial" w:eastAsia="Times New Roman" w:hAnsi="Arial" w:cs="Arial"/>
          <w:lang w:val="x-none" w:eastAsia="x-none"/>
        </w:rPr>
        <w:t>A partir da data em que for concretizada a rescisão, cessarão as obrigações contratuais de ambas as partes, ressalvadas as vencidas até aquela data por imposições constantes da presente avença.</w:t>
      </w:r>
    </w:p>
    <w:p w14:paraId="4F205581" w14:textId="77777777" w:rsidR="00F31255" w:rsidRDefault="00F31255" w:rsidP="00867078">
      <w:pPr>
        <w:widowControl w:val="0"/>
        <w:tabs>
          <w:tab w:val="left" w:pos="284"/>
        </w:tabs>
        <w:spacing w:after="0" w:line="240" w:lineRule="auto"/>
        <w:ind w:firstLine="426"/>
        <w:jc w:val="center"/>
        <w:rPr>
          <w:rFonts w:ascii="Arial" w:eastAsia="Times New Roman" w:hAnsi="Arial" w:cs="Arial"/>
          <w:b/>
          <w:lang w:eastAsia="pt-BR"/>
        </w:rPr>
      </w:pPr>
    </w:p>
    <w:p w14:paraId="267D21FD" w14:textId="77777777" w:rsidR="00867078" w:rsidRPr="00CA1382" w:rsidRDefault="00867078" w:rsidP="00867078">
      <w:pPr>
        <w:widowControl w:val="0"/>
        <w:tabs>
          <w:tab w:val="left" w:pos="284"/>
        </w:tabs>
        <w:spacing w:after="0" w:line="240" w:lineRule="auto"/>
        <w:ind w:firstLine="426"/>
        <w:jc w:val="center"/>
        <w:rPr>
          <w:rFonts w:ascii="Arial" w:eastAsia="Times New Roman" w:hAnsi="Arial" w:cs="Arial"/>
          <w:b/>
          <w:lang w:eastAsia="pt-BR"/>
        </w:rPr>
      </w:pPr>
      <w:r w:rsidRPr="00CA1382">
        <w:rPr>
          <w:rFonts w:ascii="Arial" w:eastAsia="Times New Roman" w:hAnsi="Arial" w:cs="Arial"/>
          <w:b/>
          <w:lang w:eastAsia="pt-BR"/>
        </w:rPr>
        <w:t>CLÁUSULA DÉCIMA QUINTA – DO CONTROLE DA EXECUÇÃO DO CONTRATO</w:t>
      </w:r>
    </w:p>
    <w:p w14:paraId="3906B286" w14:textId="77777777" w:rsidR="00867078" w:rsidRPr="00CA1382" w:rsidRDefault="00867078" w:rsidP="00867078">
      <w:pPr>
        <w:widowControl w:val="0"/>
        <w:spacing w:after="0" w:line="240" w:lineRule="auto"/>
        <w:ind w:firstLine="426"/>
        <w:jc w:val="both"/>
        <w:rPr>
          <w:rFonts w:ascii="Arial" w:eastAsia="Times New Roman" w:hAnsi="Arial" w:cs="Arial"/>
          <w:b/>
          <w:lang w:eastAsia="pt-BR"/>
        </w:rPr>
      </w:pPr>
      <w:r w:rsidRPr="00CA1382">
        <w:rPr>
          <w:rFonts w:ascii="Arial" w:eastAsia="Times New Roman" w:hAnsi="Arial" w:cs="Arial"/>
          <w:bCs/>
          <w:lang w:eastAsia="pt-BR"/>
        </w:rPr>
        <w:tab/>
        <w:t>O controle será executado por agente fiscalizador, ou substituto legal, designado em Portaria da Diretoria-Geral, ao qual caberá a verificação da qualidade dos gêneros alimentícios fornecidos, comunicando à</w:t>
      </w:r>
      <w:r w:rsidRPr="00CA1382">
        <w:rPr>
          <w:rFonts w:ascii="Arial" w:eastAsia="Times New Roman" w:hAnsi="Arial" w:cs="Arial"/>
          <w:b/>
          <w:lang w:eastAsia="pt-BR"/>
        </w:rPr>
        <w:t xml:space="preserve"> CONTRATADA, </w:t>
      </w:r>
      <w:r w:rsidRPr="00CA1382">
        <w:rPr>
          <w:rFonts w:ascii="Arial" w:eastAsia="Times New Roman" w:hAnsi="Arial" w:cs="Arial"/>
          <w:bCs/>
          <w:lang w:eastAsia="pt-BR"/>
        </w:rPr>
        <w:t>os fatos eventualmente ocorridos para pronta regularização.</w:t>
      </w:r>
    </w:p>
    <w:p w14:paraId="50FB9B97" w14:textId="77777777" w:rsidR="00F31255" w:rsidRDefault="00F31255" w:rsidP="00867078">
      <w:pPr>
        <w:widowControl w:val="0"/>
        <w:spacing w:after="0" w:line="240" w:lineRule="auto"/>
        <w:ind w:firstLine="426"/>
        <w:jc w:val="center"/>
        <w:rPr>
          <w:rFonts w:ascii="Arial" w:eastAsia="Times New Roman" w:hAnsi="Arial" w:cs="Arial"/>
          <w:b/>
          <w:lang w:eastAsia="pt-BR"/>
        </w:rPr>
      </w:pPr>
    </w:p>
    <w:p w14:paraId="5F8CD2AF" w14:textId="77777777" w:rsidR="00867078" w:rsidRPr="00CA1382" w:rsidRDefault="00867078" w:rsidP="00867078">
      <w:pPr>
        <w:widowControl w:val="0"/>
        <w:spacing w:after="0" w:line="240" w:lineRule="auto"/>
        <w:ind w:firstLine="426"/>
        <w:jc w:val="center"/>
        <w:rPr>
          <w:rFonts w:ascii="Arial" w:eastAsia="Times New Roman" w:hAnsi="Arial" w:cs="Arial"/>
          <w:b/>
          <w:lang w:eastAsia="pt-BR"/>
        </w:rPr>
      </w:pPr>
      <w:r w:rsidRPr="00CA1382">
        <w:rPr>
          <w:rFonts w:ascii="Arial" w:eastAsia="Times New Roman" w:hAnsi="Arial" w:cs="Arial"/>
          <w:b/>
          <w:lang w:eastAsia="pt-BR"/>
        </w:rPr>
        <w:t>CLÁUSULA DÉCIMA SEXTA – DO FORO</w:t>
      </w:r>
    </w:p>
    <w:p w14:paraId="7316F682" w14:textId="77777777" w:rsidR="00867078" w:rsidRPr="00CA1382" w:rsidRDefault="00867078" w:rsidP="00867078">
      <w:pPr>
        <w:widowControl w:val="0"/>
        <w:spacing w:after="0" w:line="240" w:lineRule="auto"/>
        <w:ind w:firstLine="709"/>
        <w:jc w:val="both"/>
        <w:rPr>
          <w:rFonts w:ascii="Arial" w:eastAsia="Times New Roman" w:hAnsi="Arial" w:cs="Arial"/>
          <w:lang w:val="x-none" w:eastAsia="x-none"/>
        </w:rPr>
      </w:pPr>
      <w:r w:rsidRPr="00CA1382">
        <w:rPr>
          <w:rFonts w:ascii="Arial" w:eastAsia="Times New Roman" w:hAnsi="Arial" w:cs="Arial"/>
          <w:lang w:val="x-none" w:eastAsia="x-none"/>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2FBD468" w14:textId="77777777" w:rsidR="00BC5039" w:rsidRPr="00CA1382" w:rsidRDefault="00BC5039" w:rsidP="00867078">
      <w:pPr>
        <w:widowControl w:val="0"/>
        <w:spacing w:after="0" w:line="240" w:lineRule="auto"/>
        <w:ind w:firstLine="709"/>
        <w:jc w:val="both"/>
        <w:rPr>
          <w:rFonts w:ascii="Arial" w:eastAsia="Times New Roman" w:hAnsi="Arial" w:cs="Arial"/>
          <w:lang w:val="x-none" w:eastAsia="x-none"/>
        </w:rPr>
      </w:pPr>
    </w:p>
    <w:p w14:paraId="22108B4D" w14:textId="77777777" w:rsidR="00867078" w:rsidRPr="00CA1382" w:rsidRDefault="00867078" w:rsidP="00867078">
      <w:pPr>
        <w:widowControl w:val="0"/>
        <w:spacing w:after="0" w:line="240" w:lineRule="auto"/>
        <w:ind w:firstLine="709"/>
        <w:jc w:val="both"/>
        <w:rPr>
          <w:rFonts w:ascii="Arial" w:eastAsia="Times New Roman" w:hAnsi="Arial" w:cs="Arial"/>
          <w:b/>
          <w:lang w:val="x-none" w:eastAsia="x-none"/>
        </w:rPr>
      </w:pPr>
      <w:r w:rsidRPr="00CA1382">
        <w:rPr>
          <w:rFonts w:ascii="Arial" w:eastAsia="Times New Roman" w:hAnsi="Arial" w:cs="Arial"/>
          <w:lang w:val="x-none" w:eastAsia="x-none"/>
        </w:rPr>
        <w:t>E por estarem justas e contratadas, lavrou-se o presente instrumento em 2 (</w:t>
      </w:r>
      <w:r w:rsidRPr="00CA1382">
        <w:rPr>
          <w:rFonts w:ascii="Arial" w:eastAsia="Times New Roman" w:hAnsi="Arial" w:cs="Arial"/>
          <w:iCs/>
          <w:lang w:val="x-none" w:eastAsia="x-none"/>
        </w:rPr>
        <w:t>duas</w:t>
      </w:r>
      <w:r w:rsidRPr="00CA1382">
        <w:rPr>
          <w:rFonts w:ascii="Arial" w:eastAsia="Times New Roman" w:hAnsi="Arial" w:cs="Arial"/>
          <w:lang w:val="x-none" w:eastAsia="x-none"/>
        </w:rPr>
        <w:t>) vias de igual teor e forma, para que produza os efeitos de direito.</w:t>
      </w:r>
    </w:p>
    <w:p w14:paraId="6FBCC390" w14:textId="77777777" w:rsidR="00867078" w:rsidRPr="00CA1382" w:rsidRDefault="00867078" w:rsidP="00867078">
      <w:pPr>
        <w:widowControl w:val="0"/>
        <w:spacing w:after="0" w:line="240" w:lineRule="auto"/>
        <w:ind w:firstLine="426"/>
        <w:jc w:val="both"/>
        <w:rPr>
          <w:rFonts w:ascii="Arial" w:eastAsia="Times New Roman" w:hAnsi="Arial" w:cs="Arial"/>
          <w:lang w:eastAsia="pt-BR"/>
        </w:rPr>
      </w:pPr>
    </w:p>
    <w:p w14:paraId="37A76D2A" w14:textId="4F7B9048" w:rsidR="00867078" w:rsidRDefault="00867078" w:rsidP="00867078">
      <w:pPr>
        <w:widowControl w:val="0"/>
        <w:spacing w:after="0" w:line="240" w:lineRule="auto"/>
        <w:ind w:firstLine="426"/>
        <w:jc w:val="both"/>
        <w:rPr>
          <w:rFonts w:ascii="Arial" w:eastAsia="Times New Roman" w:hAnsi="Arial" w:cs="Arial"/>
          <w:lang w:eastAsia="pt-BR"/>
        </w:rPr>
      </w:pPr>
    </w:p>
    <w:p w14:paraId="525AECBA" w14:textId="05387BDB" w:rsidR="007626D4" w:rsidRDefault="007626D4" w:rsidP="00867078">
      <w:pPr>
        <w:widowControl w:val="0"/>
        <w:spacing w:after="0" w:line="240" w:lineRule="auto"/>
        <w:ind w:firstLine="426"/>
        <w:jc w:val="both"/>
        <w:rPr>
          <w:rFonts w:ascii="Arial" w:eastAsia="Times New Roman" w:hAnsi="Arial" w:cs="Arial"/>
          <w:lang w:eastAsia="pt-BR"/>
        </w:rPr>
      </w:pPr>
    </w:p>
    <w:p w14:paraId="62F443B1" w14:textId="77777777" w:rsidR="007626D4" w:rsidRPr="00CA1382" w:rsidRDefault="007626D4" w:rsidP="00867078">
      <w:pPr>
        <w:widowControl w:val="0"/>
        <w:spacing w:after="0" w:line="240" w:lineRule="auto"/>
        <w:ind w:firstLine="426"/>
        <w:jc w:val="both"/>
        <w:rPr>
          <w:rFonts w:ascii="Arial" w:eastAsia="Times New Roman" w:hAnsi="Arial" w:cs="Arial"/>
          <w:lang w:eastAsia="pt-BR"/>
        </w:rPr>
      </w:pPr>
    </w:p>
    <w:p w14:paraId="2D13B5DB" w14:textId="77777777" w:rsidR="00867078" w:rsidRPr="00CA1382" w:rsidRDefault="00867078" w:rsidP="00867078">
      <w:pPr>
        <w:widowControl w:val="0"/>
        <w:spacing w:after="0" w:line="240" w:lineRule="auto"/>
        <w:ind w:firstLine="426"/>
        <w:jc w:val="both"/>
        <w:rPr>
          <w:rFonts w:ascii="Arial" w:eastAsia="Times New Roman" w:hAnsi="Arial" w:cs="Arial"/>
          <w:lang w:eastAsia="pt-BR"/>
        </w:rPr>
      </w:pPr>
    </w:p>
    <w:p w14:paraId="683464FA" w14:textId="77777777" w:rsidR="00867078" w:rsidRPr="00CA1382" w:rsidRDefault="00867078" w:rsidP="00867078">
      <w:pPr>
        <w:widowControl w:val="0"/>
        <w:spacing w:after="0" w:line="240" w:lineRule="auto"/>
        <w:ind w:firstLine="426"/>
        <w:jc w:val="both"/>
        <w:rPr>
          <w:rFonts w:ascii="Arial" w:eastAsia="Times New Roman" w:hAnsi="Arial" w:cs="Arial"/>
          <w:b/>
          <w:lang w:eastAsia="pt-BR"/>
        </w:rPr>
      </w:pPr>
      <w:r w:rsidRPr="00CA1382">
        <w:rPr>
          <w:rFonts w:ascii="Arial" w:eastAsia="Times New Roman" w:hAnsi="Arial" w:cs="Arial"/>
          <w:b/>
          <w:lang w:eastAsia="pt-BR"/>
        </w:rPr>
        <w:t xml:space="preserve">            RICARDO DE BARROS LEONEL                                                       CONTRATADA</w:t>
      </w:r>
    </w:p>
    <w:p w14:paraId="3D12C388" w14:textId="77777777" w:rsidR="00867078" w:rsidRPr="00CA1382" w:rsidRDefault="00867078" w:rsidP="00867078">
      <w:pPr>
        <w:spacing w:after="0" w:line="240" w:lineRule="auto"/>
        <w:ind w:firstLine="426"/>
        <w:rPr>
          <w:rFonts w:ascii="Arial" w:eastAsia="Calibri" w:hAnsi="Arial" w:cs="Arial"/>
          <w:lang w:eastAsia="pt-BR"/>
        </w:rPr>
      </w:pPr>
      <w:r w:rsidRPr="00CA1382">
        <w:rPr>
          <w:rFonts w:ascii="Arial" w:eastAsia="Calibri" w:hAnsi="Arial" w:cs="Arial"/>
          <w:lang w:eastAsia="pt-BR"/>
        </w:rPr>
        <w:t xml:space="preserve">                        Promotor de Justiça</w:t>
      </w:r>
    </w:p>
    <w:p w14:paraId="13E403CA" w14:textId="77777777" w:rsidR="00867078" w:rsidRPr="00CA1382" w:rsidRDefault="00867078" w:rsidP="00867078">
      <w:pPr>
        <w:spacing w:after="0" w:line="240" w:lineRule="auto"/>
        <w:ind w:firstLine="426"/>
        <w:rPr>
          <w:rFonts w:ascii="Arial" w:eastAsia="Calibri" w:hAnsi="Arial" w:cs="Arial"/>
          <w:lang w:eastAsia="pt-BR"/>
        </w:rPr>
      </w:pPr>
      <w:r w:rsidRPr="00CA1382">
        <w:rPr>
          <w:rFonts w:ascii="Arial" w:eastAsia="Calibri" w:hAnsi="Arial" w:cs="Arial"/>
          <w:lang w:eastAsia="pt-BR"/>
        </w:rPr>
        <w:t xml:space="preserve">                              Diretor-Geral</w:t>
      </w:r>
    </w:p>
    <w:p w14:paraId="2D720585" w14:textId="77777777" w:rsidR="00867078" w:rsidRPr="00CA1382" w:rsidRDefault="00867078" w:rsidP="00867078">
      <w:pPr>
        <w:widowControl w:val="0"/>
        <w:spacing w:after="0" w:line="240" w:lineRule="auto"/>
        <w:ind w:left="567" w:hanging="567"/>
        <w:rPr>
          <w:rFonts w:ascii="Arial" w:eastAsia="Times New Roman" w:hAnsi="Arial" w:cs="Arial"/>
          <w:lang w:eastAsia="pt-BR"/>
        </w:rPr>
      </w:pPr>
    </w:p>
    <w:p w14:paraId="0A4A8E72" w14:textId="77777777" w:rsidR="00867078" w:rsidRPr="00CA1382" w:rsidRDefault="00867078" w:rsidP="00867078">
      <w:pPr>
        <w:widowControl w:val="0"/>
        <w:spacing w:after="0" w:line="240" w:lineRule="auto"/>
        <w:ind w:left="567" w:hanging="567"/>
        <w:jc w:val="both"/>
        <w:rPr>
          <w:rFonts w:ascii="Arial" w:eastAsia="Times New Roman" w:hAnsi="Arial" w:cs="Arial"/>
          <w:lang w:eastAsia="pt-BR"/>
        </w:rPr>
      </w:pPr>
    </w:p>
    <w:p w14:paraId="694757B2" w14:textId="77777777" w:rsidR="00867078" w:rsidRPr="00CA1382" w:rsidRDefault="00867078" w:rsidP="00867078">
      <w:pPr>
        <w:widowControl w:val="0"/>
        <w:spacing w:after="0" w:line="240" w:lineRule="auto"/>
        <w:ind w:left="567" w:hanging="567"/>
        <w:jc w:val="both"/>
        <w:rPr>
          <w:rFonts w:ascii="Arial" w:eastAsia="Times New Roman" w:hAnsi="Arial" w:cs="Arial"/>
          <w:lang w:eastAsia="pt-BR"/>
        </w:rPr>
      </w:pPr>
    </w:p>
    <w:p w14:paraId="70FC2EEA"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15A0AC64"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500222A9"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7CF89F48"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690390F4"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48DCCDF6"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59D630BB"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09185206"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050F6CBA"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3BCAC60E" w14:textId="77777777" w:rsidR="008F0BBA" w:rsidRPr="00CA1382" w:rsidRDefault="008F0BBA" w:rsidP="00867078">
      <w:pPr>
        <w:widowControl w:val="0"/>
        <w:spacing w:after="0" w:line="240" w:lineRule="auto"/>
        <w:ind w:left="567" w:hanging="567"/>
        <w:jc w:val="both"/>
        <w:rPr>
          <w:rFonts w:ascii="Arial" w:eastAsia="Times New Roman" w:hAnsi="Arial" w:cs="Arial"/>
          <w:lang w:eastAsia="pt-BR"/>
        </w:rPr>
      </w:pPr>
    </w:p>
    <w:p w14:paraId="08C4664A" w14:textId="77777777" w:rsidR="00867078" w:rsidRPr="00CA1382" w:rsidRDefault="00867078" w:rsidP="00867078">
      <w:pPr>
        <w:widowControl w:val="0"/>
        <w:spacing w:after="0" w:line="240" w:lineRule="auto"/>
        <w:jc w:val="center"/>
        <w:rPr>
          <w:rFonts w:ascii="Arial" w:eastAsia="Times New Roman" w:hAnsi="Arial" w:cs="Arial"/>
          <w:b/>
          <w:lang w:eastAsia="pt-BR"/>
        </w:rPr>
      </w:pPr>
      <w:r w:rsidRPr="00CA1382">
        <w:rPr>
          <w:rFonts w:ascii="Arial" w:eastAsia="Times New Roman" w:hAnsi="Arial" w:cs="Arial"/>
          <w:b/>
          <w:lang w:eastAsia="pt-BR"/>
        </w:rPr>
        <w:lastRenderedPageBreak/>
        <w:t>ANEXO 1</w:t>
      </w:r>
    </w:p>
    <w:p w14:paraId="7194D117" w14:textId="77777777" w:rsidR="00867078" w:rsidRPr="00CA1382" w:rsidRDefault="00867078" w:rsidP="00867078">
      <w:pPr>
        <w:widowControl w:val="0"/>
        <w:spacing w:after="0" w:line="240" w:lineRule="auto"/>
        <w:jc w:val="center"/>
        <w:rPr>
          <w:rFonts w:ascii="Arial" w:eastAsia="Times New Roman" w:hAnsi="Arial" w:cs="Arial"/>
          <w:b/>
          <w:lang w:eastAsia="pt-BR"/>
        </w:rPr>
      </w:pPr>
    </w:p>
    <w:p w14:paraId="75264B23" w14:textId="77777777" w:rsidR="00F31255" w:rsidRDefault="00F31255" w:rsidP="00867078">
      <w:pPr>
        <w:widowControl w:val="0"/>
        <w:spacing w:after="0" w:line="240" w:lineRule="auto"/>
        <w:jc w:val="center"/>
        <w:rPr>
          <w:rFonts w:ascii="Arial" w:eastAsia="Times New Roman" w:hAnsi="Arial" w:cs="Arial"/>
          <w:b/>
          <w:lang w:eastAsia="pt-BR"/>
        </w:rPr>
      </w:pPr>
    </w:p>
    <w:p w14:paraId="591D75F9" w14:textId="77777777" w:rsidR="00867078" w:rsidRPr="00CA1382" w:rsidRDefault="00867078" w:rsidP="00867078">
      <w:pPr>
        <w:widowControl w:val="0"/>
        <w:spacing w:after="0" w:line="240" w:lineRule="auto"/>
        <w:jc w:val="center"/>
        <w:rPr>
          <w:rFonts w:ascii="Arial" w:eastAsia="Times New Roman" w:hAnsi="Arial" w:cs="Arial"/>
          <w:b/>
          <w:lang w:eastAsia="pt-BR"/>
        </w:rPr>
      </w:pPr>
      <w:r w:rsidRPr="00CA1382">
        <w:rPr>
          <w:rFonts w:ascii="Arial" w:eastAsia="Times New Roman" w:hAnsi="Arial" w:cs="Arial"/>
          <w:b/>
          <w:lang w:eastAsia="pt-BR"/>
        </w:rPr>
        <w:t>DO CONTRATO</w:t>
      </w:r>
    </w:p>
    <w:p w14:paraId="5A43BFD3" w14:textId="77777777" w:rsidR="00867078" w:rsidRPr="00CA1382" w:rsidRDefault="00867078" w:rsidP="00867078">
      <w:pPr>
        <w:widowControl w:val="0"/>
        <w:spacing w:after="0" w:line="240" w:lineRule="auto"/>
        <w:jc w:val="center"/>
        <w:rPr>
          <w:rFonts w:ascii="Arial" w:eastAsia="Times New Roman" w:hAnsi="Arial" w:cs="Arial"/>
          <w:b/>
          <w:lang w:eastAsia="pt-BR"/>
        </w:rPr>
      </w:pPr>
    </w:p>
    <w:p w14:paraId="7422F0D8" w14:textId="77777777" w:rsidR="00F31255" w:rsidRDefault="00F31255" w:rsidP="00867078">
      <w:pPr>
        <w:widowControl w:val="0"/>
        <w:spacing w:after="0" w:line="240" w:lineRule="auto"/>
        <w:jc w:val="center"/>
        <w:rPr>
          <w:rFonts w:ascii="Arial" w:eastAsia="Calibri" w:hAnsi="Arial" w:cs="Arial"/>
          <w:b/>
          <w:lang w:eastAsia="pt-BR"/>
        </w:rPr>
      </w:pPr>
    </w:p>
    <w:p w14:paraId="7B7E7D96" w14:textId="77777777" w:rsidR="00867078" w:rsidRPr="00CA1382" w:rsidRDefault="00867078" w:rsidP="00867078">
      <w:pPr>
        <w:widowControl w:val="0"/>
        <w:spacing w:after="0" w:line="240" w:lineRule="auto"/>
        <w:jc w:val="center"/>
        <w:rPr>
          <w:rFonts w:ascii="Arial" w:eastAsia="Calibri" w:hAnsi="Arial" w:cs="Arial"/>
          <w:b/>
          <w:lang w:eastAsia="pt-BR"/>
        </w:rPr>
      </w:pPr>
      <w:r w:rsidRPr="00CA1382">
        <w:rPr>
          <w:rFonts w:ascii="Arial" w:eastAsia="Calibri" w:hAnsi="Arial" w:cs="Arial"/>
          <w:b/>
          <w:lang w:eastAsia="pt-BR"/>
        </w:rPr>
        <w:t>RELAÇÃO DAS QUANTIDADES DOS PRODUTOS QUE DEVERÃO SER ENTREGUES,</w:t>
      </w:r>
    </w:p>
    <w:p w14:paraId="3EA4CBB8" w14:textId="77777777" w:rsidR="00867078" w:rsidRPr="00CA1382" w:rsidRDefault="00867078" w:rsidP="00867078">
      <w:pPr>
        <w:widowControl w:val="0"/>
        <w:spacing w:after="0" w:line="240" w:lineRule="auto"/>
        <w:jc w:val="center"/>
        <w:rPr>
          <w:rFonts w:ascii="Arial" w:eastAsia="Calibri" w:hAnsi="Arial" w:cs="Arial"/>
          <w:b/>
          <w:lang w:eastAsia="pt-BR"/>
        </w:rPr>
      </w:pPr>
      <w:r w:rsidRPr="00CA1382">
        <w:rPr>
          <w:rFonts w:ascii="Arial" w:eastAsia="Calibri" w:hAnsi="Arial" w:cs="Arial"/>
          <w:b/>
          <w:lang w:eastAsia="pt-BR"/>
        </w:rPr>
        <w:t>CONFORME CLÁUSULA 3ª DO CONTRATO</w:t>
      </w:r>
    </w:p>
    <w:p w14:paraId="53281ECB" w14:textId="77777777" w:rsidR="00867078" w:rsidRPr="00CA1382" w:rsidRDefault="00867078" w:rsidP="00867078">
      <w:pPr>
        <w:widowControl w:val="0"/>
        <w:spacing w:after="0" w:line="240" w:lineRule="auto"/>
        <w:ind w:left="567" w:hanging="567"/>
        <w:jc w:val="both"/>
        <w:rPr>
          <w:rFonts w:ascii="Arial" w:eastAsia="Times New Roman" w:hAnsi="Arial" w:cs="Arial"/>
          <w:lang w:eastAsia="pt-BR"/>
        </w:rPr>
      </w:pPr>
    </w:p>
    <w:p w14:paraId="4532407D" w14:textId="77777777" w:rsidR="00867078" w:rsidRPr="00CA1382" w:rsidRDefault="00867078" w:rsidP="00867078">
      <w:pPr>
        <w:widowControl w:val="0"/>
        <w:spacing w:after="0" w:line="240" w:lineRule="auto"/>
        <w:ind w:left="567" w:hanging="567"/>
        <w:jc w:val="both"/>
        <w:rPr>
          <w:rFonts w:ascii="Arial" w:eastAsia="Times New Roman" w:hAnsi="Arial" w:cs="Arial"/>
          <w:lang w:eastAsia="pt-BR"/>
        </w:rPr>
      </w:pPr>
    </w:p>
    <w:p w14:paraId="33E0E715" w14:textId="77777777" w:rsidR="0004097E" w:rsidRPr="00CA1382" w:rsidRDefault="00867078" w:rsidP="0004097E">
      <w:pPr>
        <w:widowControl w:val="0"/>
        <w:spacing w:after="0" w:line="240" w:lineRule="auto"/>
        <w:ind w:left="87" w:right="142" w:firstLine="622"/>
        <w:jc w:val="both"/>
        <w:rPr>
          <w:rFonts w:ascii="Arial" w:eastAsia="Calibri" w:hAnsi="Arial" w:cs="Arial"/>
          <w:b/>
          <w:lang w:eastAsia="pt-BR"/>
        </w:rPr>
      </w:pPr>
      <w:r w:rsidRPr="00CA1382">
        <w:rPr>
          <w:rFonts w:ascii="Arial" w:eastAsia="Calibri" w:hAnsi="Arial" w:cs="Arial"/>
          <w:lang w:eastAsia="pt-BR"/>
        </w:rPr>
        <w:t xml:space="preserve">Os produtos relacionados deverão ser entregues na </w:t>
      </w:r>
      <w:r w:rsidR="0004097E" w:rsidRPr="00CA1382">
        <w:rPr>
          <w:rFonts w:ascii="Arial" w:eastAsia="Calibri" w:hAnsi="Arial" w:cs="Arial"/>
          <w:b/>
          <w:lang w:eastAsia="pt-BR"/>
        </w:rPr>
        <w:t xml:space="preserve">Rua Treze de </w:t>
      </w:r>
      <w:proofErr w:type="gramStart"/>
      <w:r w:rsidR="0004097E" w:rsidRPr="00CA1382">
        <w:rPr>
          <w:rFonts w:ascii="Arial" w:eastAsia="Calibri" w:hAnsi="Arial" w:cs="Arial"/>
          <w:b/>
          <w:lang w:eastAsia="pt-BR"/>
        </w:rPr>
        <w:t>Maio</w:t>
      </w:r>
      <w:proofErr w:type="gramEnd"/>
      <w:r w:rsidR="0004097E" w:rsidRPr="00CA1382">
        <w:rPr>
          <w:rFonts w:ascii="Arial" w:eastAsia="Calibri" w:hAnsi="Arial" w:cs="Arial"/>
          <w:b/>
          <w:lang w:eastAsia="pt-BR"/>
        </w:rPr>
        <w:t xml:space="preserve">, 1.259 – Bela Vista – São Paulo, Responsáveis </w:t>
      </w:r>
      <w:r w:rsidR="00BC5039" w:rsidRPr="00CA1382">
        <w:rPr>
          <w:rFonts w:ascii="Arial" w:eastAsia="Calibri" w:hAnsi="Arial" w:cs="Arial"/>
          <w:b/>
          <w:lang w:eastAsia="pt-BR"/>
        </w:rPr>
        <w:t xml:space="preserve">Sra. Érika ou </w:t>
      </w:r>
      <w:r w:rsidR="0004097E" w:rsidRPr="00CA1382">
        <w:rPr>
          <w:rFonts w:ascii="Arial" w:eastAsia="Calibri" w:hAnsi="Arial" w:cs="Arial"/>
          <w:b/>
          <w:lang w:eastAsia="pt-BR"/>
        </w:rPr>
        <w:t>Sra. Juliana – Telefones: (11) 3017 7774 / 7775 / 7755.</w:t>
      </w:r>
    </w:p>
    <w:p w14:paraId="560DEB24" w14:textId="77777777" w:rsidR="00F910CC" w:rsidRPr="000F4CA5" w:rsidRDefault="00F910CC" w:rsidP="0004097E">
      <w:pPr>
        <w:widowControl w:val="0"/>
        <w:spacing w:after="0" w:line="240" w:lineRule="auto"/>
        <w:ind w:left="87" w:right="142" w:firstLine="622"/>
        <w:jc w:val="both"/>
        <w:rPr>
          <w:rFonts w:ascii="Arial" w:eastAsia="Calibri" w:hAnsi="Arial" w:cs="Arial"/>
          <w:b/>
          <w:sz w:val="20"/>
          <w:szCs w:val="20"/>
          <w:lang w:eastAsia="pt-BR"/>
        </w:rPr>
      </w:pPr>
    </w:p>
    <w:p w14:paraId="6F02AE19" w14:textId="77777777" w:rsidR="00F910CC" w:rsidRPr="000F4CA5" w:rsidRDefault="00F910CC" w:rsidP="0004097E">
      <w:pPr>
        <w:widowControl w:val="0"/>
        <w:spacing w:after="0" w:line="240" w:lineRule="auto"/>
        <w:ind w:left="87" w:right="142" w:firstLine="622"/>
        <w:jc w:val="both"/>
        <w:rPr>
          <w:rFonts w:ascii="Arial" w:eastAsia="Calibri" w:hAnsi="Arial" w:cs="Arial"/>
          <w:b/>
          <w:sz w:val="20"/>
          <w:szCs w:val="20"/>
          <w:lang w:eastAsia="pt-BR"/>
        </w:rPr>
      </w:pPr>
    </w:p>
    <w:tbl>
      <w:tblPr>
        <w:tblW w:w="8930" w:type="dxa"/>
        <w:tblInd w:w="212" w:type="dxa"/>
        <w:tblCellMar>
          <w:left w:w="70" w:type="dxa"/>
          <w:right w:w="70" w:type="dxa"/>
        </w:tblCellMar>
        <w:tblLook w:val="04A0" w:firstRow="1" w:lastRow="0" w:firstColumn="1" w:lastColumn="0" w:noHBand="0" w:noVBand="1"/>
      </w:tblPr>
      <w:tblGrid>
        <w:gridCol w:w="929"/>
        <w:gridCol w:w="3998"/>
        <w:gridCol w:w="1897"/>
        <w:gridCol w:w="2106"/>
      </w:tblGrid>
      <w:tr w:rsidR="00F910CC" w:rsidRPr="000F4CA5" w14:paraId="45DE6C0E" w14:textId="77777777" w:rsidTr="006F4E18">
        <w:trPr>
          <w:trHeight w:val="488"/>
        </w:trPr>
        <w:tc>
          <w:tcPr>
            <w:tcW w:w="851"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54DDF61C" w14:textId="77777777" w:rsidR="00F910CC" w:rsidRPr="00F31255" w:rsidRDefault="00D20624" w:rsidP="006F4E18">
            <w:pPr>
              <w:spacing w:after="0" w:line="240" w:lineRule="auto"/>
              <w:jc w:val="center"/>
              <w:rPr>
                <w:rFonts w:ascii="Arial" w:eastAsia="Calibri" w:hAnsi="Arial" w:cs="Arial"/>
                <w:b/>
                <w:bCs/>
                <w:color w:val="000000"/>
                <w:sz w:val="20"/>
                <w:szCs w:val="20"/>
                <w:lang w:eastAsia="pt-BR"/>
              </w:rPr>
            </w:pPr>
            <w:r w:rsidRPr="00F31255">
              <w:rPr>
                <w:sz w:val="20"/>
                <w:szCs w:val="20"/>
              </w:rPr>
              <w:br w:type="page"/>
            </w:r>
            <w:r w:rsidR="00F910CC" w:rsidRPr="00F31255">
              <w:rPr>
                <w:rFonts w:ascii="Arial" w:eastAsia="Calibri" w:hAnsi="Arial" w:cs="Arial"/>
                <w:b/>
                <w:bCs/>
                <w:color w:val="000000"/>
                <w:sz w:val="20"/>
                <w:szCs w:val="20"/>
                <w:lang w:eastAsia="pt-BR"/>
              </w:rPr>
              <w:t>Subitem</w:t>
            </w:r>
          </w:p>
        </w:tc>
        <w:tc>
          <w:tcPr>
            <w:tcW w:w="3998"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623761EB" w14:textId="77777777" w:rsidR="00F910CC" w:rsidRPr="00F31255" w:rsidRDefault="00F910CC" w:rsidP="006F4E18">
            <w:pPr>
              <w:spacing w:after="0" w:line="240" w:lineRule="auto"/>
              <w:jc w:val="center"/>
              <w:rPr>
                <w:rFonts w:ascii="Arial" w:eastAsia="Calibri" w:hAnsi="Arial" w:cs="Arial"/>
                <w:b/>
                <w:bCs/>
                <w:color w:val="000000"/>
                <w:sz w:val="20"/>
                <w:szCs w:val="20"/>
                <w:lang w:eastAsia="pt-BR"/>
              </w:rPr>
            </w:pPr>
            <w:r w:rsidRPr="00F31255">
              <w:rPr>
                <w:rFonts w:ascii="Arial" w:eastAsia="Calibri" w:hAnsi="Arial" w:cs="Arial"/>
                <w:b/>
                <w:bCs/>
                <w:color w:val="000000"/>
                <w:sz w:val="20"/>
                <w:szCs w:val="20"/>
                <w:lang w:eastAsia="pt-BR"/>
              </w:rPr>
              <w:t>DESCRIÇÃO</w:t>
            </w:r>
          </w:p>
        </w:tc>
        <w:tc>
          <w:tcPr>
            <w:tcW w:w="1975"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01B454BC" w14:textId="77777777" w:rsidR="00F910CC" w:rsidRPr="00F31255" w:rsidRDefault="00F910CC" w:rsidP="006F4E18">
            <w:pPr>
              <w:spacing w:after="0" w:line="240" w:lineRule="auto"/>
              <w:jc w:val="center"/>
              <w:rPr>
                <w:rFonts w:ascii="Arial" w:eastAsia="Calibri" w:hAnsi="Arial" w:cs="Arial"/>
                <w:b/>
                <w:bCs/>
                <w:color w:val="000000"/>
                <w:sz w:val="20"/>
                <w:szCs w:val="20"/>
                <w:lang w:eastAsia="pt-BR"/>
              </w:rPr>
            </w:pPr>
            <w:r w:rsidRPr="00F31255">
              <w:rPr>
                <w:rFonts w:ascii="Arial" w:eastAsia="Calibri" w:hAnsi="Arial" w:cs="Arial"/>
                <w:b/>
                <w:bCs/>
                <w:color w:val="000000"/>
                <w:sz w:val="20"/>
                <w:szCs w:val="20"/>
                <w:lang w:eastAsia="pt-BR"/>
              </w:rPr>
              <w:t xml:space="preserve">QUANTIDADE </w:t>
            </w:r>
          </w:p>
          <w:p w14:paraId="7E235409" w14:textId="77777777" w:rsidR="00F910CC" w:rsidRPr="00F31255" w:rsidRDefault="00F910CC" w:rsidP="006F4E18">
            <w:pPr>
              <w:spacing w:after="0" w:line="240" w:lineRule="auto"/>
              <w:jc w:val="center"/>
              <w:rPr>
                <w:rFonts w:ascii="Arial" w:eastAsia="Calibri" w:hAnsi="Arial" w:cs="Arial"/>
                <w:b/>
                <w:bCs/>
                <w:color w:val="000000"/>
                <w:sz w:val="20"/>
                <w:szCs w:val="20"/>
                <w:lang w:eastAsia="pt-BR"/>
              </w:rPr>
            </w:pPr>
            <w:r w:rsidRPr="00F31255">
              <w:rPr>
                <w:rFonts w:ascii="Arial" w:eastAsia="Calibri" w:hAnsi="Arial" w:cs="Arial"/>
                <w:b/>
                <w:bCs/>
                <w:color w:val="000000"/>
                <w:sz w:val="20"/>
                <w:szCs w:val="20"/>
                <w:lang w:eastAsia="pt-BR"/>
              </w:rPr>
              <w:t>MENSAL</w:t>
            </w:r>
          </w:p>
        </w:tc>
        <w:tc>
          <w:tcPr>
            <w:tcW w:w="2106"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2C5BCFC4" w14:textId="77777777" w:rsidR="00F910CC" w:rsidRPr="00F31255" w:rsidRDefault="00F910CC" w:rsidP="006F4E18">
            <w:pPr>
              <w:spacing w:after="0" w:line="240" w:lineRule="auto"/>
              <w:jc w:val="center"/>
              <w:rPr>
                <w:rFonts w:ascii="Arial" w:eastAsia="Calibri" w:hAnsi="Arial" w:cs="Arial"/>
                <w:b/>
                <w:bCs/>
                <w:color w:val="000000"/>
                <w:sz w:val="20"/>
                <w:szCs w:val="20"/>
                <w:lang w:eastAsia="pt-BR"/>
              </w:rPr>
            </w:pPr>
            <w:r w:rsidRPr="00F31255">
              <w:rPr>
                <w:rFonts w:ascii="Arial" w:eastAsia="Calibri" w:hAnsi="Arial" w:cs="Arial"/>
                <w:b/>
                <w:bCs/>
                <w:color w:val="000000"/>
                <w:sz w:val="20"/>
                <w:szCs w:val="20"/>
                <w:lang w:eastAsia="pt-BR"/>
              </w:rPr>
              <w:t xml:space="preserve">FORMA DE </w:t>
            </w:r>
          </w:p>
          <w:p w14:paraId="593E4B5F" w14:textId="77777777" w:rsidR="00F910CC" w:rsidRPr="00F31255" w:rsidRDefault="00F910CC" w:rsidP="006F4E18">
            <w:pPr>
              <w:spacing w:after="0" w:line="240" w:lineRule="auto"/>
              <w:jc w:val="center"/>
              <w:rPr>
                <w:rFonts w:ascii="Arial" w:eastAsia="Calibri" w:hAnsi="Arial" w:cs="Arial"/>
                <w:b/>
                <w:bCs/>
                <w:color w:val="000000"/>
                <w:sz w:val="20"/>
                <w:szCs w:val="20"/>
                <w:lang w:eastAsia="pt-BR"/>
              </w:rPr>
            </w:pPr>
            <w:r w:rsidRPr="00F31255">
              <w:rPr>
                <w:rFonts w:ascii="Arial" w:eastAsia="Calibri" w:hAnsi="Arial" w:cs="Arial"/>
                <w:b/>
                <w:bCs/>
                <w:color w:val="000000"/>
                <w:sz w:val="20"/>
                <w:szCs w:val="20"/>
                <w:lang w:eastAsia="pt-BR"/>
              </w:rPr>
              <w:t>ENTREGA</w:t>
            </w:r>
          </w:p>
        </w:tc>
      </w:tr>
      <w:tr w:rsidR="00F910CC" w:rsidRPr="000F4CA5" w14:paraId="4BE65769" w14:textId="77777777" w:rsidTr="006F4E18">
        <w:trPr>
          <w:trHeight w:val="378"/>
        </w:trPr>
        <w:tc>
          <w:tcPr>
            <w:tcW w:w="8930" w:type="dxa"/>
            <w:gridSpan w:val="4"/>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00E42830" w14:textId="77777777" w:rsidR="00F910CC" w:rsidRPr="00F31255" w:rsidRDefault="00F910CC" w:rsidP="006F4E18">
            <w:pPr>
              <w:spacing w:after="0" w:line="240" w:lineRule="auto"/>
              <w:rPr>
                <w:rFonts w:ascii="Arial" w:eastAsia="Calibri" w:hAnsi="Arial" w:cs="Arial"/>
                <w:b/>
                <w:bCs/>
                <w:color w:val="000000"/>
                <w:sz w:val="20"/>
                <w:szCs w:val="20"/>
                <w:lang w:eastAsia="pt-BR"/>
              </w:rPr>
            </w:pPr>
            <w:r w:rsidRPr="00F31255">
              <w:rPr>
                <w:rFonts w:ascii="Arial" w:eastAsia="Calibri" w:hAnsi="Arial" w:cs="Arial"/>
                <w:b/>
                <w:bCs/>
                <w:color w:val="000000"/>
                <w:sz w:val="20"/>
                <w:szCs w:val="20"/>
                <w:lang w:eastAsia="pt-BR"/>
              </w:rPr>
              <w:t>ITEM 1 – CHÁS</w:t>
            </w:r>
          </w:p>
        </w:tc>
      </w:tr>
      <w:tr w:rsidR="00F910CC" w:rsidRPr="000F4CA5" w14:paraId="18AD8E84" w14:textId="77777777" w:rsidTr="006F4E18">
        <w:trPr>
          <w:trHeight w:val="420"/>
        </w:trPr>
        <w:tc>
          <w:tcPr>
            <w:tcW w:w="851"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5EB423CC"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1.1</w:t>
            </w:r>
          </w:p>
        </w:tc>
        <w:tc>
          <w:tcPr>
            <w:tcW w:w="3998" w:type="dxa"/>
            <w:tcBorders>
              <w:top w:val="double" w:sz="6" w:space="0" w:color="auto"/>
              <w:left w:val="nil"/>
              <w:bottom w:val="single" w:sz="4" w:space="0" w:color="auto"/>
              <w:right w:val="single" w:sz="4" w:space="0" w:color="auto"/>
            </w:tcBorders>
            <w:shd w:val="clear" w:color="auto" w:fill="auto"/>
            <w:vAlign w:val="center"/>
          </w:tcPr>
          <w:p w14:paraId="3FCE2772" w14:textId="77777777" w:rsidR="00F910CC" w:rsidRPr="00F31255" w:rsidRDefault="00F910CC" w:rsidP="006F4E18">
            <w:pPr>
              <w:spacing w:after="0" w:line="240" w:lineRule="auto"/>
              <w:rPr>
                <w:rFonts w:ascii="Arial" w:eastAsia="Calibri" w:hAnsi="Arial" w:cs="Arial"/>
                <w:sz w:val="20"/>
                <w:szCs w:val="20"/>
                <w:lang w:eastAsia="pt-BR"/>
              </w:rPr>
            </w:pPr>
            <w:r w:rsidRPr="00F31255">
              <w:rPr>
                <w:rFonts w:ascii="Arial" w:eastAsia="Calibri" w:hAnsi="Arial" w:cs="Arial"/>
                <w:sz w:val="20"/>
                <w:szCs w:val="20"/>
                <w:lang w:eastAsia="pt-BR"/>
              </w:rPr>
              <w:t>Chá de erva doce</w:t>
            </w:r>
          </w:p>
        </w:tc>
        <w:tc>
          <w:tcPr>
            <w:tcW w:w="1975" w:type="dxa"/>
            <w:tcBorders>
              <w:top w:val="double" w:sz="6" w:space="0" w:color="auto"/>
              <w:left w:val="nil"/>
              <w:bottom w:val="single" w:sz="4" w:space="0" w:color="auto"/>
              <w:right w:val="single" w:sz="4" w:space="0" w:color="auto"/>
            </w:tcBorders>
            <w:shd w:val="clear" w:color="auto" w:fill="auto"/>
            <w:vAlign w:val="center"/>
          </w:tcPr>
          <w:p w14:paraId="62CC0E30"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20 caixas</w:t>
            </w:r>
          </w:p>
        </w:tc>
        <w:tc>
          <w:tcPr>
            <w:tcW w:w="2106" w:type="dxa"/>
            <w:tcBorders>
              <w:top w:val="double" w:sz="6" w:space="0" w:color="auto"/>
              <w:left w:val="nil"/>
              <w:bottom w:val="single" w:sz="4" w:space="0" w:color="auto"/>
              <w:right w:val="double" w:sz="6" w:space="0" w:color="auto"/>
            </w:tcBorders>
            <w:shd w:val="clear" w:color="auto" w:fill="auto"/>
            <w:noWrap/>
            <w:vAlign w:val="center"/>
            <w:hideMark/>
          </w:tcPr>
          <w:p w14:paraId="4949361B"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MENSAL</w:t>
            </w:r>
          </w:p>
        </w:tc>
      </w:tr>
      <w:tr w:rsidR="00F910CC" w:rsidRPr="000F4CA5" w14:paraId="456CA31E" w14:textId="77777777" w:rsidTr="006F4E18">
        <w:trPr>
          <w:trHeight w:val="42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5411639"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1.2</w:t>
            </w:r>
          </w:p>
        </w:tc>
        <w:tc>
          <w:tcPr>
            <w:tcW w:w="3998" w:type="dxa"/>
            <w:tcBorders>
              <w:top w:val="single" w:sz="4" w:space="0" w:color="auto"/>
              <w:left w:val="nil"/>
              <w:bottom w:val="single" w:sz="4" w:space="0" w:color="auto"/>
              <w:right w:val="single" w:sz="4" w:space="0" w:color="auto"/>
            </w:tcBorders>
            <w:shd w:val="clear" w:color="auto" w:fill="auto"/>
            <w:vAlign w:val="center"/>
          </w:tcPr>
          <w:p w14:paraId="3CFE725B" w14:textId="77777777" w:rsidR="00F910CC" w:rsidRPr="00F31255" w:rsidRDefault="00F910CC" w:rsidP="006F4E18">
            <w:pPr>
              <w:spacing w:after="0" w:line="240" w:lineRule="auto"/>
              <w:rPr>
                <w:rFonts w:ascii="Arial" w:eastAsia="Calibri" w:hAnsi="Arial" w:cs="Arial"/>
                <w:sz w:val="20"/>
                <w:szCs w:val="20"/>
                <w:lang w:eastAsia="pt-BR"/>
              </w:rPr>
            </w:pPr>
            <w:r w:rsidRPr="00F31255">
              <w:rPr>
                <w:rFonts w:ascii="Arial" w:eastAsia="Calibri" w:hAnsi="Arial" w:cs="Arial"/>
                <w:sz w:val="20"/>
                <w:szCs w:val="20"/>
                <w:lang w:eastAsia="pt-BR"/>
              </w:rPr>
              <w:t>Chá de erva cidreira</w:t>
            </w:r>
          </w:p>
        </w:tc>
        <w:tc>
          <w:tcPr>
            <w:tcW w:w="1975" w:type="dxa"/>
            <w:tcBorders>
              <w:top w:val="single" w:sz="4" w:space="0" w:color="auto"/>
              <w:left w:val="nil"/>
              <w:bottom w:val="single" w:sz="4" w:space="0" w:color="auto"/>
              <w:right w:val="single" w:sz="4" w:space="0" w:color="auto"/>
            </w:tcBorders>
            <w:shd w:val="clear" w:color="auto" w:fill="auto"/>
            <w:vAlign w:val="center"/>
          </w:tcPr>
          <w:p w14:paraId="0875EB3F"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15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2ECE8FBA"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MENSAL</w:t>
            </w:r>
          </w:p>
        </w:tc>
      </w:tr>
      <w:tr w:rsidR="00F910CC" w:rsidRPr="000F4CA5" w14:paraId="26B0AFB5" w14:textId="77777777" w:rsidTr="006F4E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3BA99DA"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1.3</w:t>
            </w:r>
          </w:p>
        </w:tc>
        <w:tc>
          <w:tcPr>
            <w:tcW w:w="3998" w:type="dxa"/>
            <w:tcBorders>
              <w:top w:val="single" w:sz="4" w:space="0" w:color="auto"/>
              <w:left w:val="nil"/>
              <w:bottom w:val="single" w:sz="4" w:space="0" w:color="auto"/>
              <w:right w:val="single" w:sz="4" w:space="0" w:color="auto"/>
            </w:tcBorders>
            <w:shd w:val="clear" w:color="auto" w:fill="auto"/>
            <w:vAlign w:val="center"/>
          </w:tcPr>
          <w:p w14:paraId="58AD25DF" w14:textId="77777777" w:rsidR="00F910CC" w:rsidRPr="00F31255" w:rsidRDefault="00F910CC" w:rsidP="006F4E18">
            <w:pPr>
              <w:spacing w:after="0" w:line="240" w:lineRule="auto"/>
              <w:rPr>
                <w:rFonts w:ascii="Arial" w:eastAsia="Calibri" w:hAnsi="Arial" w:cs="Arial"/>
                <w:sz w:val="20"/>
                <w:szCs w:val="20"/>
                <w:lang w:eastAsia="pt-BR"/>
              </w:rPr>
            </w:pPr>
            <w:r w:rsidRPr="00F31255">
              <w:rPr>
                <w:rFonts w:ascii="Arial" w:eastAsia="Calibri" w:hAnsi="Arial" w:cs="Arial"/>
                <w:sz w:val="20"/>
                <w:szCs w:val="20"/>
                <w:lang w:eastAsia="pt-BR"/>
              </w:rPr>
              <w:t>Chá de hortelã</w:t>
            </w:r>
          </w:p>
        </w:tc>
        <w:tc>
          <w:tcPr>
            <w:tcW w:w="1975" w:type="dxa"/>
            <w:tcBorders>
              <w:top w:val="single" w:sz="4" w:space="0" w:color="auto"/>
              <w:left w:val="nil"/>
              <w:bottom w:val="single" w:sz="4" w:space="0" w:color="auto"/>
              <w:right w:val="single" w:sz="4" w:space="0" w:color="auto"/>
            </w:tcBorders>
            <w:shd w:val="clear" w:color="auto" w:fill="auto"/>
            <w:vAlign w:val="center"/>
          </w:tcPr>
          <w:p w14:paraId="0592C896"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20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6B25DD89"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MENSAL</w:t>
            </w:r>
          </w:p>
        </w:tc>
      </w:tr>
      <w:tr w:rsidR="00F910CC" w:rsidRPr="000F4CA5" w14:paraId="4007146F" w14:textId="77777777" w:rsidTr="006F4E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3516B9F"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1.4</w:t>
            </w:r>
          </w:p>
        </w:tc>
        <w:tc>
          <w:tcPr>
            <w:tcW w:w="3998" w:type="dxa"/>
            <w:tcBorders>
              <w:top w:val="single" w:sz="4" w:space="0" w:color="auto"/>
              <w:left w:val="nil"/>
              <w:bottom w:val="single" w:sz="4" w:space="0" w:color="auto"/>
              <w:right w:val="single" w:sz="4" w:space="0" w:color="auto"/>
            </w:tcBorders>
            <w:shd w:val="clear" w:color="auto" w:fill="auto"/>
            <w:vAlign w:val="center"/>
          </w:tcPr>
          <w:p w14:paraId="459AADCB" w14:textId="77777777" w:rsidR="00F910CC" w:rsidRPr="00F31255" w:rsidRDefault="00F910CC" w:rsidP="006F4E18">
            <w:pPr>
              <w:spacing w:after="0" w:line="240" w:lineRule="auto"/>
              <w:rPr>
                <w:rFonts w:ascii="Arial" w:eastAsia="Calibri" w:hAnsi="Arial" w:cs="Arial"/>
                <w:sz w:val="20"/>
                <w:szCs w:val="20"/>
                <w:lang w:eastAsia="pt-BR"/>
              </w:rPr>
            </w:pPr>
            <w:r w:rsidRPr="00F31255">
              <w:rPr>
                <w:rFonts w:ascii="Arial" w:eastAsia="Calibri" w:hAnsi="Arial" w:cs="Arial"/>
                <w:sz w:val="20"/>
                <w:szCs w:val="20"/>
                <w:lang w:eastAsia="pt-BR"/>
              </w:rPr>
              <w:t>Chá mate natural</w:t>
            </w:r>
          </w:p>
        </w:tc>
        <w:tc>
          <w:tcPr>
            <w:tcW w:w="1975" w:type="dxa"/>
            <w:tcBorders>
              <w:top w:val="single" w:sz="4" w:space="0" w:color="auto"/>
              <w:left w:val="nil"/>
              <w:bottom w:val="single" w:sz="4" w:space="0" w:color="auto"/>
              <w:right w:val="single" w:sz="4" w:space="0" w:color="auto"/>
            </w:tcBorders>
            <w:shd w:val="clear" w:color="auto" w:fill="auto"/>
            <w:vAlign w:val="center"/>
          </w:tcPr>
          <w:p w14:paraId="5A0A2853"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30 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52B9E15A"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MENSAL</w:t>
            </w:r>
          </w:p>
        </w:tc>
      </w:tr>
      <w:tr w:rsidR="00F910CC" w:rsidRPr="000F4CA5" w14:paraId="4052FF21" w14:textId="77777777" w:rsidTr="006F4E18">
        <w:trPr>
          <w:trHeight w:val="378"/>
        </w:trPr>
        <w:tc>
          <w:tcPr>
            <w:tcW w:w="8930" w:type="dxa"/>
            <w:gridSpan w:val="4"/>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6AA7BEE3" w14:textId="77777777" w:rsidR="00F910CC" w:rsidRPr="00F31255" w:rsidRDefault="00F910CC" w:rsidP="006F4E18">
            <w:pPr>
              <w:spacing w:after="0" w:line="240" w:lineRule="auto"/>
              <w:rPr>
                <w:rFonts w:ascii="Arial" w:eastAsia="Calibri" w:hAnsi="Arial" w:cs="Arial"/>
                <w:b/>
                <w:bCs/>
                <w:color w:val="000000"/>
                <w:sz w:val="20"/>
                <w:szCs w:val="20"/>
                <w:lang w:eastAsia="pt-BR"/>
              </w:rPr>
            </w:pPr>
            <w:r w:rsidRPr="00F31255">
              <w:rPr>
                <w:rFonts w:ascii="Arial" w:eastAsia="Calibri" w:hAnsi="Arial" w:cs="Arial"/>
                <w:b/>
                <w:bCs/>
                <w:color w:val="000000"/>
                <w:sz w:val="20"/>
                <w:szCs w:val="20"/>
                <w:lang w:eastAsia="pt-BR"/>
              </w:rPr>
              <w:t>ITEM 2 – SUCOS</w:t>
            </w:r>
          </w:p>
        </w:tc>
      </w:tr>
      <w:tr w:rsidR="00F910CC" w:rsidRPr="000F4CA5" w14:paraId="03C829BA" w14:textId="77777777" w:rsidTr="006F4E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B1267B5"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2.1</w:t>
            </w:r>
          </w:p>
        </w:tc>
        <w:tc>
          <w:tcPr>
            <w:tcW w:w="3998" w:type="dxa"/>
            <w:tcBorders>
              <w:top w:val="single" w:sz="4" w:space="0" w:color="auto"/>
              <w:left w:val="nil"/>
              <w:bottom w:val="single" w:sz="4" w:space="0" w:color="auto"/>
              <w:right w:val="single" w:sz="4" w:space="0" w:color="auto"/>
            </w:tcBorders>
            <w:shd w:val="clear" w:color="auto" w:fill="auto"/>
            <w:vAlign w:val="center"/>
          </w:tcPr>
          <w:p w14:paraId="1C2178FA" w14:textId="77777777" w:rsidR="00F910CC" w:rsidRPr="00F31255" w:rsidRDefault="00F910CC" w:rsidP="006F4E18">
            <w:pPr>
              <w:spacing w:after="0" w:line="240" w:lineRule="auto"/>
              <w:rPr>
                <w:rFonts w:ascii="Arial" w:eastAsia="Calibri" w:hAnsi="Arial" w:cs="Arial"/>
                <w:sz w:val="20"/>
                <w:szCs w:val="20"/>
                <w:lang w:eastAsia="pt-BR"/>
              </w:rPr>
            </w:pPr>
            <w:r w:rsidRPr="00F31255">
              <w:rPr>
                <w:rFonts w:ascii="Arial" w:eastAsia="Calibri" w:hAnsi="Arial" w:cs="Arial"/>
                <w:sz w:val="20"/>
                <w:szCs w:val="20"/>
                <w:lang w:eastAsia="pt-BR"/>
              </w:rPr>
              <w:t>Suco de uva</w:t>
            </w:r>
          </w:p>
        </w:tc>
        <w:tc>
          <w:tcPr>
            <w:tcW w:w="1975" w:type="dxa"/>
            <w:tcBorders>
              <w:top w:val="single" w:sz="4" w:space="0" w:color="auto"/>
              <w:left w:val="nil"/>
              <w:bottom w:val="single" w:sz="4" w:space="0" w:color="auto"/>
              <w:right w:val="single" w:sz="4" w:space="0" w:color="auto"/>
            </w:tcBorders>
            <w:shd w:val="clear" w:color="auto" w:fill="auto"/>
            <w:vAlign w:val="center"/>
          </w:tcPr>
          <w:p w14:paraId="4B2AC9B7"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25 litros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4389427A"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MENSAL</w:t>
            </w:r>
          </w:p>
        </w:tc>
      </w:tr>
      <w:tr w:rsidR="00F910CC" w:rsidRPr="000F4CA5" w14:paraId="0F777108" w14:textId="77777777" w:rsidTr="006F4E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0F56B29"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2.2</w:t>
            </w:r>
          </w:p>
        </w:tc>
        <w:tc>
          <w:tcPr>
            <w:tcW w:w="3998" w:type="dxa"/>
            <w:tcBorders>
              <w:top w:val="single" w:sz="4" w:space="0" w:color="auto"/>
              <w:left w:val="nil"/>
              <w:bottom w:val="single" w:sz="4" w:space="0" w:color="auto"/>
              <w:right w:val="single" w:sz="4" w:space="0" w:color="auto"/>
            </w:tcBorders>
            <w:shd w:val="clear" w:color="auto" w:fill="auto"/>
            <w:vAlign w:val="center"/>
          </w:tcPr>
          <w:p w14:paraId="521CCC46" w14:textId="77777777" w:rsidR="00F910CC" w:rsidRPr="00F31255" w:rsidRDefault="00F910CC" w:rsidP="006F4E18">
            <w:pPr>
              <w:spacing w:after="0" w:line="240" w:lineRule="auto"/>
              <w:rPr>
                <w:rFonts w:ascii="Arial" w:eastAsia="Calibri" w:hAnsi="Arial" w:cs="Arial"/>
                <w:sz w:val="20"/>
                <w:szCs w:val="20"/>
                <w:lang w:eastAsia="pt-BR"/>
              </w:rPr>
            </w:pPr>
            <w:r w:rsidRPr="00F31255">
              <w:rPr>
                <w:rFonts w:ascii="Arial" w:eastAsia="Calibri" w:hAnsi="Arial" w:cs="Arial"/>
                <w:sz w:val="20"/>
                <w:szCs w:val="20"/>
                <w:lang w:eastAsia="pt-BR"/>
              </w:rPr>
              <w:t>Suco de maracujá</w:t>
            </w:r>
          </w:p>
        </w:tc>
        <w:tc>
          <w:tcPr>
            <w:tcW w:w="1975" w:type="dxa"/>
            <w:tcBorders>
              <w:top w:val="single" w:sz="4" w:space="0" w:color="auto"/>
              <w:left w:val="nil"/>
              <w:bottom w:val="single" w:sz="4" w:space="0" w:color="auto"/>
              <w:right w:val="single" w:sz="4" w:space="0" w:color="auto"/>
            </w:tcBorders>
            <w:shd w:val="clear" w:color="auto" w:fill="auto"/>
            <w:vAlign w:val="center"/>
          </w:tcPr>
          <w:p w14:paraId="35D5851A"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20 litros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5B6010F5"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MENSAL</w:t>
            </w:r>
          </w:p>
        </w:tc>
      </w:tr>
      <w:tr w:rsidR="00F910CC" w:rsidRPr="000F4CA5" w14:paraId="095E1AA9" w14:textId="77777777" w:rsidTr="006F4E18">
        <w:trPr>
          <w:trHeight w:val="420"/>
        </w:trPr>
        <w:tc>
          <w:tcPr>
            <w:tcW w:w="851" w:type="dxa"/>
            <w:tcBorders>
              <w:top w:val="single" w:sz="4" w:space="0" w:color="auto"/>
              <w:left w:val="double" w:sz="4" w:space="0" w:color="auto"/>
              <w:bottom w:val="double" w:sz="4" w:space="0" w:color="auto"/>
              <w:right w:val="single" w:sz="4" w:space="0" w:color="auto"/>
            </w:tcBorders>
            <w:shd w:val="clear" w:color="auto" w:fill="auto"/>
            <w:noWrap/>
            <w:vAlign w:val="center"/>
          </w:tcPr>
          <w:p w14:paraId="7437F434"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2.3</w:t>
            </w:r>
          </w:p>
        </w:tc>
        <w:tc>
          <w:tcPr>
            <w:tcW w:w="3998" w:type="dxa"/>
            <w:tcBorders>
              <w:top w:val="single" w:sz="4" w:space="0" w:color="auto"/>
              <w:left w:val="nil"/>
              <w:bottom w:val="double" w:sz="4" w:space="0" w:color="auto"/>
              <w:right w:val="single" w:sz="4" w:space="0" w:color="auto"/>
            </w:tcBorders>
            <w:shd w:val="clear" w:color="auto" w:fill="auto"/>
            <w:vAlign w:val="center"/>
          </w:tcPr>
          <w:p w14:paraId="21A066DA" w14:textId="77777777" w:rsidR="00F910CC" w:rsidRPr="00F31255" w:rsidRDefault="00F910CC" w:rsidP="006F4E18">
            <w:pPr>
              <w:spacing w:after="0" w:line="240" w:lineRule="auto"/>
              <w:rPr>
                <w:rFonts w:ascii="Arial" w:eastAsia="Calibri" w:hAnsi="Arial" w:cs="Arial"/>
                <w:sz w:val="20"/>
                <w:szCs w:val="20"/>
                <w:lang w:eastAsia="pt-BR"/>
              </w:rPr>
            </w:pPr>
            <w:r w:rsidRPr="00F31255">
              <w:rPr>
                <w:rFonts w:ascii="Arial" w:eastAsia="Calibri" w:hAnsi="Arial" w:cs="Arial"/>
                <w:sz w:val="20"/>
                <w:szCs w:val="20"/>
                <w:lang w:eastAsia="pt-BR"/>
              </w:rPr>
              <w:t>Suco de laranja</w:t>
            </w:r>
          </w:p>
        </w:tc>
        <w:tc>
          <w:tcPr>
            <w:tcW w:w="1975" w:type="dxa"/>
            <w:tcBorders>
              <w:top w:val="single" w:sz="4" w:space="0" w:color="auto"/>
              <w:left w:val="nil"/>
              <w:bottom w:val="double" w:sz="4" w:space="0" w:color="auto"/>
              <w:right w:val="single" w:sz="4" w:space="0" w:color="auto"/>
            </w:tcBorders>
            <w:shd w:val="clear" w:color="auto" w:fill="auto"/>
            <w:vAlign w:val="center"/>
          </w:tcPr>
          <w:p w14:paraId="21968BB2"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20 litros</w:t>
            </w:r>
          </w:p>
        </w:tc>
        <w:tc>
          <w:tcPr>
            <w:tcW w:w="2106" w:type="dxa"/>
            <w:tcBorders>
              <w:top w:val="single" w:sz="4" w:space="0" w:color="auto"/>
              <w:left w:val="nil"/>
              <w:bottom w:val="double" w:sz="4" w:space="0" w:color="auto"/>
              <w:right w:val="double" w:sz="6" w:space="0" w:color="auto"/>
            </w:tcBorders>
            <w:shd w:val="clear" w:color="auto" w:fill="auto"/>
            <w:noWrap/>
            <w:vAlign w:val="center"/>
          </w:tcPr>
          <w:p w14:paraId="2779DE9E" w14:textId="77777777" w:rsidR="00F910CC" w:rsidRPr="00F31255" w:rsidRDefault="00F910CC" w:rsidP="006F4E18">
            <w:pPr>
              <w:spacing w:after="0" w:line="240" w:lineRule="auto"/>
              <w:jc w:val="center"/>
              <w:rPr>
                <w:rFonts w:ascii="Arial" w:eastAsia="Calibri" w:hAnsi="Arial" w:cs="Arial"/>
                <w:color w:val="000000"/>
                <w:sz w:val="20"/>
                <w:szCs w:val="20"/>
                <w:lang w:eastAsia="pt-BR"/>
              </w:rPr>
            </w:pPr>
            <w:r w:rsidRPr="00F31255">
              <w:rPr>
                <w:rFonts w:ascii="Arial" w:eastAsia="Calibri" w:hAnsi="Arial" w:cs="Arial"/>
                <w:color w:val="000000"/>
                <w:sz w:val="20"/>
                <w:szCs w:val="20"/>
                <w:lang w:eastAsia="pt-BR"/>
              </w:rPr>
              <w:t>MENSAL</w:t>
            </w:r>
          </w:p>
        </w:tc>
      </w:tr>
    </w:tbl>
    <w:p w14:paraId="7A316EE7" w14:textId="77777777" w:rsidR="00867078" w:rsidRPr="000F4CA5" w:rsidRDefault="00867078" w:rsidP="00867078">
      <w:pPr>
        <w:spacing w:after="0" w:line="240" w:lineRule="auto"/>
        <w:jc w:val="center"/>
        <w:rPr>
          <w:rFonts w:ascii="Arial" w:eastAsia="Calibri" w:hAnsi="Arial" w:cs="Arial"/>
          <w:sz w:val="20"/>
          <w:szCs w:val="20"/>
          <w:lang w:eastAsia="pt-BR"/>
        </w:rPr>
      </w:pPr>
    </w:p>
    <w:p w14:paraId="557885E2" w14:textId="77777777" w:rsidR="00867078" w:rsidRPr="000F4CA5" w:rsidRDefault="00867078" w:rsidP="00867078">
      <w:pPr>
        <w:spacing w:after="0" w:line="240" w:lineRule="auto"/>
        <w:jc w:val="center"/>
        <w:rPr>
          <w:rFonts w:ascii="Arial" w:eastAsia="Calibri" w:hAnsi="Arial" w:cs="Arial"/>
          <w:sz w:val="20"/>
          <w:szCs w:val="20"/>
          <w:lang w:eastAsia="pt-BR"/>
        </w:rPr>
      </w:pPr>
    </w:p>
    <w:p w14:paraId="0BB51395"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3CBD04DC"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3A703B92"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7EAA2D19"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619108D9"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140D54E9"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5E7F2D95"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50049D25"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5C0D837C"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0D7A0D3B"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1E5A5A77"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0B4D4C65"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2F7864E8"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38C3E42F"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4E15B8FD"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32669A8D"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2543E87E"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393AF860" w14:textId="77777777" w:rsidR="008F0BBA" w:rsidRPr="000F4CA5" w:rsidRDefault="008F0BBA" w:rsidP="00867078">
      <w:pPr>
        <w:spacing w:after="0" w:line="240" w:lineRule="auto"/>
        <w:jc w:val="center"/>
        <w:rPr>
          <w:rFonts w:ascii="Arial" w:eastAsia="Calibri" w:hAnsi="Arial" w:cs="Arial"/>
          <w:sz w:val="20"/>
          <w:szCs w:val="20"/>
          <w:lang w:eastAsia="pt-BR"/>
        </w:rPr>
      </w:pPr>
    </w:p>
    <w:p w14:paraId="2657431C"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lastRenderedPageBreak/>
        <w:t>ANEXO VII</w:t>
      </w:r>
    </w:p>
    <w:p w14:paraId="7CB6408A" w14:textId="77777777" w:rsidR="00867078" w:rsidRPr="00CA1382" w:rsidRDefault="00867078" w:rsidP="00867078">
      <w:pPr>
        <w:suppressAutoHyphens/>
        <w:spacing w:after="0" w:line="240" w:lineRule="auto"/>
        <w:ind w:right="-29"/>
        <w:jc w:val="center"/>
        <w:rPr>
          <w:rFonts w:ascii="Arial" w:eastAsia="Calibri" w:hAnsi="Arial" w:cs="Arial"/>
          <w:b/>
          <w:lang w:eastAsia="pt-BR"/>
        </w:rPr>
      </w:pPr>
    </w:p>
    <w:p w14:paraId="76D6F740"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t>ATO (N) Nº 308/2003 - P.G.J., DE 18 DE MARÇO DE 2003</w:t>
      </w:r>
    </w:p>
    <w:p w14:paraId="2FD83BAD" w14:textId="77777777" w:rsidR="00867078" w:rsidRPr="00CA1382" w:rsidRDefault="00867078" w:rsidP="00867078">
      <w:pPr>
        <w:spacing w:after="0" w:line="240" w:lineRule="auto"/>
        <w:jc w:val="center"/>
        <w:rPr>
          <w:rFonts w:ascii="Arial" w:eastAsia="Calibri" w:hAnsi="Arial" w:cs="Arial"/>
          <w:b/>
          <w:lang w:eastAsia="pt-BR"/>
        </w:rPr>
      </w:pPr>
      <w:r w:rsidRPr="00CA1382">
        <w:rPr>
          <w:rFonts w:ascii="Arial" w:eastAsia="Calibri" w:hAnsi="Arial" w:cs="Arial"/>
          <w:b/>
          <w:lang w:eastAsia="pt-BR"/>
        </w:rPr>
        <w:t>Publicado no D.O.E. de 19.03.2003</w:t>
      </w:r>
    </w:p>
    <w:p w14:paraId="15762535" w14:textId="77777777" w:rsidR="00867078" w:rsidRPr="00CA1382" w:rsidRDefault="00867078" w:rsidP="00867078">
      <w:pPr>
        <w:spacing w:after="0" w:line="240" w:lineRule="auto"/>
        <w:ind w:firstLine="426"/>
        <w:jc w:val="both"/>
        <w:rPr>
          <w:rFonts w:ascii="Arial" w:eastAsia="Calibri" w:hAnsi="Arial" w:cs="Arial"/>
          <w:lang w:eastAsia="pt-BR"/>
        </w:rPr>
      </w:pPr>
    </w:p>
    <w:p w14:paraId="707E0F0F" w14:textId="77777777" w:rsidR="00867078" w:rsidRPr="00CA1382" w:rsidRDefault="00867078" w:rsidP="00867078">
      <w:pPr>
        <w:spacing w:after="0" w:line="240" w:lineRule="auto"/>
        <w:ind w:left="3402"/>
        <w:jc w:val="both"/>
        <w:rPr>
          <w:rFonts w:ascii="Arial" w:eastAsia="Calibri" w:hAnsi="Arial" w:cs="Arial"/>
          <w:lang w:eastAsia="pt-BR"/>
        </w:rPr>
      </w:pPr>
      <w:r w:rsidRPr="00CA1382">
        <w:rPr>
          <w:rFonts w:ascii="Arial" w:eastAsia="Calibri" w:hAnsi="Arial" w:cs="Arial"/>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2F14A41E" w14:textId="77777777" w:rsidR="00867078" w:rsidRPr="00CA1382" w:rsidRDefault="00867078" w:rsidP="00867078">
      <w:pPr>
        <w:spacing w:after="0" w:line="240" w:lineRule="auto"/>
        <w:ind w:firstLine="426"/>
        <w:jc w:val="both"/>
        <w:rPr>
          <w:rFonts w:ascii="Arial" w:eastAsia="Calibri" w:hAnsi="Arial" w:cs="Arial"/>
          <w:lang w:eastAsia="pt-BR"/>
        </w:rPr>
      </w:pPr>
    </w:p>
    <w:p w14:paraId="45E8DB81" w14:textId="77777777" w:rsidR="00867078" w:rsidRPr="00CA1382" w:rsidRDefault="00867078" w:rsidP="00867078">
      <w:pPr>
        <w:spacing w:after="0" w:line="240" w:lineRule="auto"/>
        <w:ind w:firstLine="426"/>
        <w:jc w:val="both"/>
        <w:rPr>
          <w:rFonts w:ascii="Arial" w:eastAsia="Calibri" w:hAnsi="Arial" w:cs="Arial"/>
          <w:lang w:eastAsia="pt-BR"/>
        </w:rPr>
      </w:pPr>
    </w:p>
    <w:p w14:paraId="1139BE15"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lang w:eastAsia="pt-BR"/>
        </w:rPr>
        <w:t xml:space="preserve">O </w:t>
      </w:r>
      <w:r w:rsidRPr="00CA1382">
        <w:rPr>
          <w:rFonts w:ascii="Arial" w:eastAsia="Calibri" w:hAnsi="Arial" w:cs="Arial"/>
          <w:b/>
          <w:lang w:eastAsia="pt-BR"/>
        </w:rPr>
        <w:t>PROCURADOR-GERAL DE JUSTIÇA</w:t>
      </w:r>
      <w:r w:rsidRPr="00CA1382">
        <w:rPr>
          <w:rFonts w:ascii="Arial" w:eastAsia="Calibri" w:hAnsi="Arial" w:cs="Arial"/>
          <w:lang w:eastAsia="pt-BR"/>
        </w:rPr>
        <w:t>, no uso de suas atribuições previstas no artigo 19, inciso IX, alínea "a", da Lei Complementar nº 734, de 26 de novembro de 1993,</w:t>
      </w:r>
    </w:p>
    <w:p w14:paraId="6F3DD36A"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lang w:eastAsia="pt-BR"/>
        </w:rPr>
        <w:t>Considerando o que estabelece o artigo 115 da Lei Federal nº 8.666, de 21 de junho de 1993, com suas alterações,</w:t>
      </w:r>
    </w:p>
    <w:p w14:paraId="31E474A8"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lang w:eastAsia="pt-BR"/>
        </w:rPr>
        <w:t>Considerando a necessidade de se adaptar a atual norma sobre aplicação de multas no âmbito deste Ministério Público,</w:t>
      </w:r>
    </w:p>
    <w:p w14:paraId="245C2148"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lang w:eastAsia="pt-BR"/>
        </w:rPr>
        <w:t>Resolve:</w:t>
      </w:r>
    </w:p>
    <w:p w14:paraId="7D758F3C"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1º</w:t>
      </w:r>
      <w:r w:rsidRPr="00CA1382">
        <w:rPr>
          <w:rFonts w:ascii="Arial" w:eastAsia="Calibri" w:hAnsi="Arial" w:cs="Arial"/>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204E6F6"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2º</w:t>
      </w:r>
      <w:r w:rsidRPr="00CA1382">
        <w:rPr>
          <w:rFonts w:ascii="Arial" w:eastAsia="Calibri" w:hAnsi="Arial" w:cs="Arial"/>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11D3014"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3º</w:t>
      </w:r>
      <w:r w:rsidRPr="00CA1382">
        <w:rPr>
          <w:rFonts w:ascii="Arial" w:eastAsia="Calibri" w:hAnsi="Arial" w:cs="Arial"/>
          <w:lang w:eastAsia="pt-BR"/>
        </w:rPr>
        <w:t xml:space="preserve"> - O atraso injustificado na execução do serviço, obra ou fornecimento do material, sujeitará o contratado à multa de mora, calculada sobre o valor da obrigação não cumprida, na seguinte conformidade:</w:t>
      </w:r>
    </w:p>
    <w:p w14:paraId="47CA3865" w14:textId="77777777" w:rsidR="00867078" w:rsidRPr="00CA1382" w:rsidRDefault="00867078" w:rsidP="003B42C7">
      <w:pPr>
        <w:spacing w:after="0" w:line="240" w:lineRule="auto"/>
        <w:ind w:firstLine="2835"/>
        <w:jc w:val="both"/>
        <w:rPr>
          <w:rFonts w:ascii="Arial" w:eastAsia="Calibri" w:hAnsi="Arial" w:cs="Arial"/>
          <w:lang w:eastAsia="pt-BR"/>
        </w:rPr>
      </w:pPr>
      <w:proofErr w:type="gramStart"/>
      <w:r w:rsidRPr="00CA1382">
        <w:rPr>
          <w:rFonts w:ascii="Arial" w:eastAsia="Calibri" w:hAnsi="Arial" w:cs="Arial"/>
          <w:b/>
          <w:lang w:eastAsia="pt-BR"/>
        </w:rPr>
        <w:t>I</w:t>
      </w:r>
      <w:r w:rsidRPr="00CA1382">
        <w:rPr>
          <w:rFonts w:ascii="Arial" w:eastAsia="Calibri" w:hAnsi="Arial" w:cs="Arial"/>
          <w:lang w:eastAsia="pt-BR"/>
        </w:rPr>
        <w:t xml:space="preserve">  -</w:t>
      </w:r>
      <w:proofErr w:type="gramEnd"/>
      <w:r w:rsidRPr="00CA1382">
        <w:rPr>
          <w:rFonts w:ascii="Arial" w:eastAsia="Calibri" w:hAnsi="Arial" w:cs="Arial"/>
          <w:lang w:eastAsia="pt-BR"/>
        </w:rPr>
        <w:t xml:space="preserve"> de 1% (um por cento) ao dia, para atraso até 30 (trinta) dias;</w:t>
      </w:r>
    </w:p>
    <w:p w14:paraId="33E25F52"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II</w:t>
      </w:r>
      <w:r w:rsidRPr="00CA1382">
        <w:rPr>
          <w:rFonts w:ascii="Arial" w:eastAsia="Calibri" w:hAnsi="Arial" w:cs="Arial"/>
          <w:lang w:eastAsia="pt-BR"/>
        </w:rPr>
        <w:t xml:space="preserve"> - </w:t>
      </w:r>
      <w:proofErr w:type="gramStart"/>
      <w:r w:rsidRPr="00CA1382">
        <w:rPr>
          <w:rFonts w:ascii="Arial" w:eastAsia="Calibri" w:hAnsi="Arial" w:cs="Arial"/>
          <w:lang w:eastAsia="pt-BR"/>
        </w:rPr>
        <w:t>de</w:t>
      </w:r>
      <w:proofErr w:type="gramEnd"/>
      <w:r w:rsidRPr="00CA1382">
        <w:rPr>
          <w:rFonts w:ascii="Arial" w:eastAsia="Calibri" w:hAnsi="Arial" w:cs="Arial"/>
          <w:lang w:eastAsia="pt-BR"/>
        </w:rPr>
        <w:t xml:space="preserve"> 2% (dois por cento) ao dia, para atraso superior a 30 (trinta) dias, limitado a 45 (quarenta e cinco) dias;</w:t>
      </w:r>
    </w:p>
    <w:p w14:paraId="0E6FA475"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III</w:t>
      </w:r>
      <w:r w:rsidRPr="00CA1382">
        <w:rPr>
          <w:rFonts w:ascii="Arial" w:eastAsia="Calibri" w:hAnsi="Arial" w:cs="Arial"/>
          <w:lang w:eastAsia="pt-BR"/>
        </w:rPr>
        <w:t xml:space="preserve"> - atraso superior a 45 (quarenta e cinco) dias, caracteriza inexecução parcial ou total, conforme o caso, aplicando-se o disposto no artigo 6º.</w:t>
      </w:r>
    </w:p>
    <w:p w14:paraId="6C04E3E9"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4º</w:t>
      </w:r>
      <w:r w:rsidRPr="00CA1382">
        <w:rPr>
          <w:rFonts w:ascii="Arial" w:eastAsia="Calibri" w:hAnsi="Arial" w:cs="Arial"/>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2A83F75"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5º</w:t>
      </w:r>
      <w:r w:rsidRPr="00CA1382">
        <w:rPr>
          <w:rFonts w:ascii="Arial" w:eastAsia="Calibri" w:hAnsi="Arial" w:cs="Arial"/>
          <w:lang w:eastAsia="pt-BR"/>
        </w:rPr>
        <w:t xml:space="preserve"> - O material recusado ou serviço executado em desacordo com o estipulado, deverá ser substituído ou refeito no prazo máximo de 10 (dez) dias, contados do recebimento da comunicação da recusa.</w:t>
      </w:r>
    </w:p>
    <w:p w14:paraId="5B972EDD"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Parágrafo único</w:t>
      </w:r>
      <w:r w:rsidRPr="00CA1382">
        <w:rPr>
          <w:rFonts w:ascii="Arial" w:eastAsia="Calibri" w:hAnsi="Arial" w:cs="Arial"/>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1EDB970"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6º</w:t>
      </w:r>
      <w:r w:rsidRPr="00CA1382">
        <w:rPr>
          <w:rFonts w:ascii="Arial" w:eastAsia="Calibri" w:hAnsi="Arial" w:cs="Arial"/>
          <w:lang w:eastAsia="pt-BR"/>
        </w:rPr>
        <w:t xml:space="preserve"> - Pela inexecução total ou parcial dos serviços, obras ou fornecimento de materiais poderá ser aplicada multa:</w:t>
      </w:r>
    </w:p>
    <w:p w14:paraId="27EFDFC5"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I</w:t>
      </w:r>
      <w:r w:rsidRPr="00CA1382">
        <w:rPr>
          <w:rFonts w:ascii="Arial" w:eastAsia="Calibri" w:hAnsi="Arial" w:cs="Arial"/>
          <w:lang w:eastAsia="pt-BR"/>
        </w:rPr>
        <w:t xml:space="preserve"> - </w:t>
      </w:r>
      <w:proofErr w:type="gramStart"/>
      <w:r w:rsidRPr="00CA1382">
        <w:rPr>
          <w:rFonts w:ascii="Arial" w:eastAsia="Calibri" w:hAnsi="Arial" w:cs="Arial"/>
          <w:lang w:eastAsia="pt-BR"/>
        </w:rPr>
        <w:t>de</w:t>
      </w:r>
      <w:proofErr w:type="gramEnd"/>
      <w:r w:rsidRPr="00CA1382">
        <w:rPr>
          <w:rFonts w:ascii="Arial" w:eastAsia="Calibri" w:hAnsi="Arial" w:cs="Arial"/>
          <w:lang w:eastAsia="pt-BR"/>
        </w:rPr>
        <w:t xml:space="preserve"> 20 (vinte por cento) a 100% (cem por cento), sobre o valor das mercadorias não entregues ou da obrigação não cumprida;</w:t>
      </w:r>
    </w:p>
    <w:p w14:paraId="3868597D"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lastRenderedPageBreak/>
        <w:t>II</w:t>
      </w:r>
      <w:r w:rsidRPr="00CA1382">
        <w:rPr>
          <w:rFonts w:ascii="Arial" w:eastAsia="Calibri" w:hAnsi="Arial" w:cs="Arial"/>
          <w:lang w:eastAsia="pt-BR"/>
        </w:rPr>
        <w:t xml:space="preserve"> - </w:t>
      </w:r>
      <w:proofErr w:type="gramStart"/>
      <w:r w:rsidRPr="00CA1382">
        <w:rPr>
          <w:rFonts w:ascii="Arial" w:eastAsia="Calibri" w:hAnsi="Arial" w:cs="Arial"/>
          <w:lang w:eastAsia="pt-BR"/>
        </w:rPr>
        <w:t>no</w:t>
      </w:r>
      <w:proofErr w:type="gramEnd"/>
      <w:r w:rsidRPr="00CA1382">
        <w:rPr>
          <w:rFonts w:ascii="Arial" w:eastAsia="Calibri" w:hAnsi="Arial" w:cs="Arial"/>
          <w:lang w:eastAsia="pt-BR"/>
        </w:rPr>
        <w:t xml:space="preserve"> valor correspondente à diferença de preço resultante da nova licitação ou contratação realizada para complementação ou realização da obrigação não cumprida.</w:t>
      </w:r>
    </w:p>
    <w:p w14:paraId="163DF0D9"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 1º</w:t>
      </w:r>
      <w:r w:rsidRPr="00CA1382">
        <w:rPr>
          <w:rFonts w:ascii="Arial" w:eastAsia="Calibri" w:hAnsi="Arial" w:cs="Arial"/>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614D5F8A"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 2º</w:t>
      </w:r>
      <w:r w:rsidRPr="00CA1382">
        <w:rPr>
          <w:rFonts w:ascii="Arial" w:eastAsia="Calibri" w:hAnsi="Arial" w:cs="Arial"/>
          <w:lang w:eastAsia="pt-BR"/>
        </w:rPr>
        <w:t xml:space="preserve"> - As penalidades previstas nos incisos I e II deste artigo são alternativas, prevalecendo a de maior valor.</w:t>
      </w:r>
    </w:p>
    <w:p w14:paraId="70571F80"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7º</w:t>
      </w:r>
      <w:r w:rsidRPr="00CA1382">
        <w:rPr>
          <w:rFonts w:ascii="Arial" w:eastAsia="Calibri" w:hAnsi="Arial" w:cs="Arial"/>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596060B1"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Parágrafo único</w:t>
      </w:r>
      <w:r w:rsidRPr="00CA1382">
        <w:rPr>
          <w:rFonts w:ascii="Arial" w:eastAsia="Calibri" w:hAnsi="Arial" w:cs="Arial"/>
          <w:lang w:eastAsia="pt-BR"/>
        </w:rPr>
        <w:t xml:space="preserve"> - A unidade requisitante manifestar-se-á prévia e obrigatoriamente acerca da possibilidade de ser concedida a prorrogação ou da ocorrência de eventuais prejuízos.</w:t>
      </w:r>
    </w:p>
    <w:p w14:paraId="616A556B"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8º</w:t>
      </w:r>
      <w:r w:rsidRPr="00CA1382">
        <w:rPr>
          <w:rFonts w:ascii="Arial" w:eastAsia="Calibri" w:hAnsi="Arial" w:cs="Arial"/>
          <w:lang w:eastAsia="pt-BR"/>
        </w:rPr>
        <w:t xml:space="preserve"> - A aplicação de multa prevista neste Ato será apurada em procedimento administrativo, assegurada a defesa prévia, que deverá ser apresentada no prazo de 5 (cinco) dias úteis, contados do recebimento da notificação.</w:t>
      </w:r>
    </w:p>
    <w:p w14:paraId="475BD205"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9º</w:t>
      </w:r>
      <w:r w:rsidRPr="00CA1382">
        <w:rPr>
          <w:rFonts w:ascii="Arial" w:eastAsia="Calibri" w:hAnsi="Arial" w:cs="Arial"/>
          <w:lang w:eastAsia="pt-BR"/>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2894F617"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10</w:t>
      </w:r>
      <w:r w:rsidRPr="00CA1382">
        <w:rPr>
          <w:rFonts w:ascii="Arial" w:eastAsia="Calibri" w:hAnsi="Arial" w:cs="Arial"/>
          <w:lang w:eastAsia="pt-BR"/>
        </w:rPr>
        <w:t xml:space="preserve"> - Decorridos 15 (quinze) dias da notificação da decisão definitiva, o valor da multa, aplicada após regular processo administrativo, será:</w:t>
      </w:r>
    </w:p>
    <w:p w14:paraId="75B195E3"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 xml:space="preserve">I </w:t>
      </w:r>
      <w:r w:rsidRPr="00CA1382">
        <w:rPr>
          <w:rFonts w:ascii="Arial" w:eastAsia="Calibri" w:hAnsi="Arial" w:cs="Arial"/>
          <w:lang w:eastAsia="pt-BR"/>
        </w:rPr>
        <w:t xml:space="preserve">- </w:t>
      </w:r>
      <w:proofErr w:type="gramStart"/>
      <w:r w:rsidRPr="00CA1382">
        <w:rPr>
          <w:rFonts w:ascii="Arial" w:eastAsia="Calibri" w:hAnsi="Arial" w:cs="Arial"/>
          <w:lang w:eastAsia="pt-BR"/>
        </w:rPr>
        <w:t>descontado</w:t>
      </w:r>
      <w:proofErr w:type="gramEnd"/>
      <w:r w:rsidRPr="00CA1382">
        <w:rPr>
          <w:rFonts w:ascii="Arial" w:eastAsia="Calibri" w:hAnsi="Arial" w:cs="Arial"/>
          <w:lang w:eastAsia="pt-BR"/>
        </w:rPr>
        <w:t xml:space="preserve"> da garantia prestada quando da assinatura do contrato ou instrumento equivalente;</w:t>
      </w:r>
    </w:p>
    <w:p w14:paraId="38D014E2"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II</w:t>
      </w:r>
      <w:r w:rsidRPr="00CA1382">
        <w:rPr>
          <w:rFonts w:ascii="Arial" w:eastAsia="Calibri" w:hAnsi="Arial" w:cs="Arial"/>
          <w:lang w:eastAsia="pt-BR"/>
        </w:rPr>
        <w:t xml:space="preserve"> - </w:t>
      </w:r>
      <w:proofErr w:type="gramStart"/>
      <w:r w:rsidRPr="00CA1382">
        <w:rPr>
          <w:rFonts w:ascii="Arial" w:eastAsia="Calibri" w:hAnsi="Arial" w:cs="Arial"/>
          <w:lang w:eastAsia="pt-BR"/>
        </w:rPr>
        <w:t>descontado</w:t>
      </w:r>
      <w:proofErr w:type="gramEnd"/>
      <w:r w:rsidRPr="00CA1382">
        <w:rPr>
          <w:rFonts w:ascii="Arial" w:eastAsia="Calibri" w:hAnsi="Arial" w:cs="Arial"/>
          <w:lang w:eastAsia="pt-BR"/>
        </w:rPr>
        <w:t xml:space="preserve"> de pagamentos eventualmente devidos, quando não houver garantia ou esta for insuficiente; ou</w:t>
      </w:r>
    </w:p>
    <w:p w14:paraId="21BDFFD7"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III</w:t>
      </w:r>
      <w:r w:rsidRPr="00CA1382">
        <w:rPr>
          <w:rFonts w:ascii="Arial" w:eastAsia="Calibri" w:hAnsi="Arial" w:cs="Arial"/>
          <w:lang w:eastAsia="pt-BR"/>
        </w:rPr>
        <w:t xml:space="preserve"> - recolhido por intermédio de guia de recolhimento específica, pela própria pessoa física ou jurídica multada, preenchendo-se o campo respectivo com o código nº 500, junto à Nossa Caixa Nosso Banco S/A.</w:t>
      </w:r>
    </w:p>
    <w:p w14:paraId="110C9780"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Parágrafo único</w:t>
      </w:r>
      <w:r w:rsidRPr="00CA1382">
        <w:rPr>
          <w:rFonts w:ascii="Arial" w:eastAsia="Calibri" w:hAnsi="Arial" w:cs="Arial"/>
          <w:lang w:eastAsia="pt-BR"/>
        </w:rPr>
        <w:t xml:space="preserve"> - Os valores provenientes das multas constituem receitas do Fundo Especial de Despesa do Ministério Público do Estado de São Paulo, nos termos do artigo 3º da Lei Estadual nº 10.332, de 21 de junho de 1999.</w:t>
      </w:r>
    </w:p>
    <w:p w14:paraId="2B1CCC6A"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11</w:t>
      </w:r>
      <w:r w:rsidRPr="00CA1382">
        <w:rPr>
          <w:rFonts w:ascii="Arial" w:eastAsia="Calibri" w:hAnsi="Arial" w:cs="Arial"/>
          <w:lang w:eastAsia="pt-BR"/>
        </w:rPr>
        <w:t xml:space="preserve"> - Decorridos 30 (trinta) dias da notificação da decisão definitiva de aplicação da multa e não tendo sido ela quitada, serão adotadas as medidas necessárias visando sua cobrança.</w:t>
      </w:r>
    </w:p>
    <w:p w14:paraId="0ADAB9DB"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Parágrafo único</w:t>
      </w:r>
      <w:r w:rsidRPr="00CA1382">
        <w:rPr>
          <w:rFonts w:ascii="Arial" w:eastAsia="Calibri" w:hAnsi="Arial" w:cs="Arial"/>
          <w:lang w:eastAsia="pt-BR"/>
        </w:rPr>
        <w:t xml:space="preserve"> – A atualização monetária da multa será efetuada, até a data de seu efetivo pagamento, com base no INPC – IBGE.</w:t>
      </w:r>
    </w:p>
    <w:p w14:paraId="0418B4A5"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12</w:t>
      </w:r>
      <w:r w:rsidRPr="00CA1382">
        <w:rPr>
          <w:rFonts w:ascii="Arial" w:eastAsia="Calibri" w:hAnsi="Arial" w:cs="Arial"/>
          <w:lang w:eastAsia="pt-BR"/>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42D6C641"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13</w:t>
      </w:r>
      <w:r w:rsidRPr="00CA1382">
        <w:rPr>
          <w:rFonts w:ascii="Arial" w:eastAsia="Calibri" w:hAnsi="Arial" w:cs="Arial"/>
          <w:lang w:eastAsia="pt-BR"/>
        </w:rPr>
        <w:t xml:space="preserve"> - O presente Ato deverá integrar, obrigatoriamente, como anexo, todos os instrumentos convocatórios de licitação, contratos ou equivalentes.</w:t>
      </w:r>
    </w:p>
    <w:p w14:paraId="44807AD0"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14</w:t>
      </w:r>
      <w:r w:rsidRPr="00CA1382">
        <w:rPr>
          <w:rFonts w:ascii="Arial" w:eastAsia="Calibri" w:hAnsi="Arial" w:cs="Arial"/>
          <w:lang w:eastAsia="pt-BR"/>
        </w:rPr>
        <w:t xml:space="preserve"> - As disposições constantes deste Ato aplicam-se, também, às contratações decorrentes de dispensa ou inexigibilidade de licitação.</w:t>
      </w:r>
    </w:p>
    <w:p w14:paraId="0FF4572E" w14:textId="77777777" w:rsidR="00867078" w:rsidRPr="00CA1382" w:rsidRDefault="00867078" w:rsidP="003B42C7">
      <w:pPr>
        <w:spacing w:after="0" w:line="240" w:lineRule="auto"/>
        <w:ind w:firstLine="2835"/>
        <w:jc w:val="both"/>
        <w:rPr>
          <w:rFonts w:ascii="Arial" w:eastAsia="Calibri" w:hAnsi="Arial" w:cs="Arial"/>
          <w:lang w:eastAsia="pt-BR"/>
        </w:rPr>
      </w:pPr>
      <w:r w:rsidRPr="00CA1382">
        <w:rPr>
          <w:rFonts w:ascii="Arial" w:eastAsia="Calibri" w:hAnsi="Arial" w:cs="Arial"/>
          <w:b/>
          <w:lang w:eastAsia="pt-BR"/>
        </w:rPr>
        <w:t>Artigo 15</w:t>
      </w:r>
      <w:r w:rsidRPr="00CA1382">
        <w:rPr>
          <w:rFonts w:ascii="Arial" w:eastAsia="Calibri" w:hAnsi="Arial" w:cs="Arial"/>
          <w:lang w:eastAsia="pt-BR"/>
        </w:rPr>
        <w:t xml:space="preserve"> - Este Ato entrará em vigor na data de sua publicação, ficando revogado o Ato (N) nº 229/2000 - PGJ, de 03 de março de 2000.</w:t>
      </w:r>
    </w:p>
    <w:p w14:paraId="2BC13C7B" w14:textId="77777777" w:rsidR="00867078" w:rsidRPr="00CA1382" w:rsidRDefault="00867078" w:rsidP="00867078">
      <w:pPr>
        <w:spacing w:after="0" w:line="240" w:lineRule="auto"/>
        <w:ind w:firstLine="3119"/>
        <w:jc w:val="both"/>
        <w:rPr>
          <w:rFonts w:ascii="Arial" w:eastAsia="Calibri" w:hAnsi="Arial" w:cs="Arial"/>
          <w:lang w:eastAsia="pt-BR"/>
        </w:rPr>
      </w:pPr>
    </w:p>
    <w:p w14:paraId="2F39FA13" w14:textId="77777777" w:rsidR="00867078" w:rsidRPr="00CA1382" w:rsidRDefault="00867078" w:rsidP="00867078">
      <w:pPr>
        <w:suppressAutoHyphens/>
        <w:spacing w:after="0" w:line="240" w:lineRule="auto"/>
        <w:ind w:right="-2"/>
        <w:jc w:val="center"/>
        <w:rPr>
          <w:rFonts w:ascii="Arial" w:eastAsia="Calibri" w:hAnsi="Arial" w:cs="Arial"/>
          <w:b/>
          <w:lang w:eastAsia="pt-BR"/>
        </w:rPr>
      </w:pPr>
      <w:r w:rsidRPr="00CA1382">
        <w:rPr>
          <w:rFonts w:ascii="Arial" w:eastAsia="Calibri" w:hAnsi="Arial" w:cs="Arial"/>
          <w:b/>
          <w:lang w:eastAsia="pt-BR"/>
        </w:rPr>
        <w:lastRenderedPageBreak/>
        <w:t>ANEXO VIII</w:t>
      </w:r>
    </w:p>
    <w:p w14:paraId="5E3B7801" w14:textId="77777777" w:rsidR="00867078" w:rsidRPr="00CA1382" w:rsidRDefault="00867078" w:rsidP="00867078">
      <w:pPr>
        <w:spacing w:after="0" w:line="240" w:lineRule="auto"/>
        <w:ind w:right="-2"/>
        <w:jc w:val="center"/>
        <w:rPr>
          <w:rFonts w:ascii="Arial" w:eastAsia="Calibri" w:hAnsi="Arial" w:cs="Arial"/>
          <w:lang w:eastAsia="pt-BR"/>
        </w:rPr>
      </w:pPr>
    </w:p>
    <w:p w14:paraId="2A7794AF" w14:textId="77777777" w:rsidR="00867078" w:rsidRPr="00CA1382" w:rsidRDefault="00867078" w:rsidP="00867078">
      <w:pPr>
        <w:spacing w:after="0" w:line="240" w:lineRule="auto"/>
        <w:ind w:right="-2"/>
        <w:jc w:val="center"/>
        <w:rPr>
          <w:rFonts w:ascii="Arial" w:eastAsia="Calibri" w:hAnsi="Arial" w:cs="Arial"/>
          <w:lang w:eastAsia="pt-BR"/>
        </w:rPr>
      </w:pPr>
    </w:p>
    <w:p w14:paraId="488FBAA4" w14:textId="77777777" w:rsidR="003C4425" w:rsidRPr="00CA1382" w:rsidRDefault="003C4425" w:rsidP="003C4425">
      <w:pPr>
        <w:spacing w:after="0" w:line="240" w:lineRule="auto"/>
        <w:ind w:left="142" w:right="-143"/>
        <w:jc w:val="center"/>
        <w:rPr>
          <w:rFonts w:ascii="Arial" w:eastAsia="Calibri" w:hAnsi="Arial" w:cs="Arial"/>
          <w:b/>
          <w:lang w:eastAsia="pt-BR"/>
        </w:rPr>
      </w:pPr>
      <w:r w:rsidRPr="00CA1382">
        <w:rPr>
          <w:rFonts w:ascii="Arial" w:eastAsia="Calibri" w:hAnsi="Arial" w:cs="Arial"/>
          <w:b/>
          <w:lang w:eastAsia="pt-BR"/>
        </w:rPr>
        <w:t>RESOLUÇÃO Nº 37, DE 28 DE ABRIL DE 2009.</w:t>
      </w:r>
    </w:p>
    <w:p w14:paraId="4CF800D7" w14:textId="77777777" w:rsidR="003C4425" w:rsidRPr="00CA1382" w:rsidRDefault="003C4425" w:rsidP="003C4425">
      <w:pPr>
        <w:spacing w:after="120" w:line="240" w:lineRule="auto"/>
        <w:ind w:right="-143"/>
        <w:rPr>
          <w:rFonts w:ascii="Arial" w:eastAsia="Calibri" w:hAnsi="Arial" w:cs="Arial"/>
          <w:lang w:val="x-none" w:eastAsia="x-none"/>
        </w:rPr>
      </w:pPr>
    </w:p>
    <w:p w14:paraId="61451B16" w14:textId="77777777" w:rsidR="003C4425" w:rsidRPr="00CA1382" w:rsidRDefault="003C4425" w:rsidP="003C4425">
      <w:pPr>
        <w:spacing w:before="90" w:after="120" w:line="240" w:lineRule="auto"/>
        <w:ind w:left="4040" w:right="-143"/>
        <w:jc w:val="both"/>
        <w:rPr>
          <w:rFonts w:ascii="Arial" w:eastAsia="Calibri" w:hAnsi="Arial" w:cs="Arial"/>
          <w:lang w:val="x-none" w:eastAsia="x-none"/>
        </w:rPr>
      </w:pPr>
    </w:p>
    <w:p w14:paraId="332CF2CF" w14:textId="77777777" w:rsidR="003C4425" w:rsidRPr="00CA1382" w:rsidRDefault="003C4425" w:rsidP="003C4425">
      <w:pPr>
        <w:spacing w:before="90" w:after="120" w:line="240" w:lineRule="auto"/>
        <w:ind w:left="4040" w:right="-143"/>
        <w:jc w:val="both"/>
        <w:rPr>
          <w:rFonts w:ascii="Arial" w:eastAsia="Calibri" w:hAnsi="Arial" w:cs="Arial"/>
          <w:lang w:val="x-none" w:eastAsia="x-none"/>
        </w:rPr>
      </w:pPr>
      <w:r w:rsidRPr="00CA1382">
        <w:rPr>
          <w:rFonts w:ascii="Arial" w:eastAsia="Calibri" w:hAnsi="Arial" w:cs="Arial"/>
          <w:lang w:val="x-none" w:eastAsia="x-none"/>
        </w:rPr>
        <w:t>Altera as Resoluções CNMP nº 01/2005, nº 07/06 e nº 21/07, considerando o disposto na Súmula Vinculante nº 13 do Supremo Tribunal Federal.</w:t>
      </w:r>
    </w:p>
    <w:p w14:paraId="5E6BC48A" w14:textId="77777777" w:rsidR="003C4425" w:rsidRPr="00CA1382" w:rsidRDefault="003C4425" w:rsidP="003C4425">
      <w:pPr>
        <w:spacing w:after="120" w:line="276" w:lineRule="auto"/>
        <w:ind w:left="100" w:right="-143" w:firstLine="850"/>
        <w:jc w:val="both"/>
        <w:rPr>
          <w:rFonts w:ascii="Arial" w:eastAsia="Calibri" w:hAnsi="Arial" w:cs="Arial"/>
          <w:lang w:val="x-none" w:eastAsia="x-none"/>
        </w:rPr>
      </w:pPr>
    </w:p>
    <w:p w14:paraId="675FDE10"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 xml:space="preserve">O </w:t>
      </w:r>
      <w:r w:rsidRPr="00CA1382">
        <w:rPr>
          <w:rFonts w:ascii="Arial" w:eastAsia="Calibri" w:hAnsi="Arial" w:cs="Arial"/>
          <w:b/>
          <w:lang w:val="x-none" w:eastAsia="x-none"/>
        </w:rPr>
        <w:t>CONSELHO NACIONAL DO MINISTÉRIO PÚBLICO</w:t>
      </w:r>
      <w:r w:rsidRPr="00CA1382">
        <w:rPr>
          <w:rFonts w:ascii="Arial" w:eastAsia="Calibri" w:hAnsi="Arial" w:cs="Arial"/>
          <w:lang w:val="x-none" w:eastAsia="x-none"/>
        </w:rPr>
        <w:t xml:space="preserve">, no exercício da competência prevista no art. 130-A, §2°, inciso II, da Constituição Federal e com arrimo no artigo 19 do Regimento Interno, à luz dos mencionados nas </w:t>
      </w:r>
      <w:hyperlink r:id="rId19">
        <w:r w:rsidRPr="00CA1382">
          <w:rPr>
            <w:rFonts w:ascii="Arial" w:eastAsia="Calibri" w:hAnsi="Arial" w:cs="Arial"/>
            <w:color w:val="0000CC"/>
            <w:u w:val="single" w:color="0000CC"/>
            <w:lang w:val="x-none" w:eastAsia="x-none"/>
          </w:rPr>
          <w:t>Resoluções CNMP</w:t>
        </w:r>
      </w:hyperlink>
      <w:r w:rsidRPr="00CA1382">
        <w:rPr>
          <w:rFonts w:ascii="Arial" w:eastAsia="Calibri" w:hAnsi="Arial" w:cs="Arial"/>
          <w:color w:val="0000CC"/>
          <w:lang w:val="x-none" w:eastAsia="x-none"/>
        </w:rPr>
        <w:t xml:space="preserve"> </w:t>
      </w:r>
      <w:hyperlink r:id="rId20">
        <w:r w:rsidRPr="00CA1382">
          <w:rPr>
            <w:rFonts w:ascii="Arial" w:eastAsia="Calibri" w:hAnsi="Arial" w:cs="Arial"/>
            <w:color w:val="0000CC"/>
            <w:u w:val="single" w:color="0000CC"/>
            <w:lang w:val="x-none" w:eastAsia="x-none"/>
          </w:rPr>
          <w:t>n° 01, de 07.11.2005</w:t>
        </w:r>
      </w:hyperlink>
      <w:r w:rsidRPr="00CA1382">
        <w:rPr>
          <w:rFonts w:ascii="Arial" w:eastAsia="Calibri" w:hAnsi="Arial" w:cs="Arial"/>
          <w:lang w:val="x-none" w:eastAsia="x-none"/>
        </w:rPr>
        <w:t xml:space="preserve">, </w:t>
      </w:r>
      <w:hyperlink r:id="rId21">
        <w:r w:rsidRPr="00CA1382">
          <w:rPr>
            <w:rFonts w:ascii="Arial" w:eastAsia="Calibri" w:hAnsi="Arial" w:cs="Arial"/>
            <w:color w:val="0000CC"/>
            <w:u w:val="single" w:color="0000CC"/>
            <w:lang w:val="x-none" w:eastAsia="x-none"/>
          </w:rPr>
          <w:t>n° 07, de 17.04.2006</w:t>
        </w:r>
      </w:hyperlink>
      <w:r w:rsidRPr="00CA1382">
        <w:rPr>
          <w:rFonts w:ascii="Arial" w:eastAsia="Calibri" w:hAnsi="Arial" w:cs="Arial"/>
          <w:lang w:val="x-none" w:eastAsia="x-none"/>
        </w:rPr>
        <w:t xml:space="preserve">, e </w:t>
      </w:r>
      <w:hyperlink r:id="rId22">
        <w:r w:rsidRPr="00CA1382">
          <w:rPr>
            <w:rFonts w:ascii="Arial" w:eastAsia="Calibri" w:hAnsi="Arial" w:cs="Arial"/>
            <w:color w:val="0000CC"/>
            <w:u w:val="single" w:color="0000CC"/>
            <w:lang w:val="x-none" w:eastAsia="x-none"/>
          </w:rPr>
          <w:t>n° 21, de 19.06.2007</w:t>
        </w:r>
      </w:hyperlink>
      <w:r w:rsidRPr="00CA1382">
        <w:rPr>
          <w:rFonts w:ascii="Arial" w:eastAsia="Calibri" w:hAnsi="Arial" w:cs="Arial"/>
          <w:lang w:val="x-none" w:eastAsia="x-none"/>
        </w:rPr>
        <w:t>, e considerando, ainda, o disposto na Súmula Vinculante n° 13 do Supremo Tribunal Federal, em conformidade com a decisão plenária tomada na sessão realizada no dia 28.04.2009, RESOLVE:</w:t>
      </w:r>
    </w:p>
    <w:p w14:paraId="63D6F649"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CA1382">
        <w:rPr>
          <w:rFonts w:ascii="Arial" w:eastAsia="Calibri" w:hAnsi="Arial" w:cs="Arial"/>
          <w:spacing w:val="-1"/>
          <w:lang w:val="x-none" w:eastAsia="x-none"/>
        </w:rPr>
        <w:t xml:space="preserve"> </w:t>
      </w:r>
      <w:r w:rsidRPr="00CA1382">
        <w:rPr>
          <w:rFonts w:ascii="Arial" w:eastAsia="Calibri" w:hAnsi="Arial" w:cs="Arial"/>
          <w:lang w:val="x-none" w:eastAsia="x-none"/>
        </w:rPr>
        <w:t>Municípios.</w:t>
      </w:r>
    </w:p>
    <w:p w14:paraId="48B32CA1"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CC3FBBA" w14:textId="77777777" w:rsidR="003C4425" w:rsidRPr="00CA1382" w:rsidRDefault="003C4425" w:rsidP="003C4425">
      <w:pPr>
        <w:spacing w:after="120" w:line="240" w:lineRule="auto"/>
        <w:ind w:left="142" w:right="-143" w:firstLine="811"/>
        <w:jc w:val="both"/>
        <w:rPr>
          <w:rFonts w:ascii="Arial" w:eastAsia="Calibri" w:hAnsi="Arial" w:cs="Arial"/>
          <w:lang w:val="x-none" w:eastAsia="x-none"/>
        </w:rPr>
      </w:pPr>
      <w:r w:rsidRPr="00CA1382">
        <w:rPr>
          <w:rFonts w:ascii="Arial" w:eastAsia="Calibri" w:hAnsi="Arial" w:cs="Arial"/>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CA1382">
        <w:rPr>
          <w:rFonts w:ascii="Arial" w:eastAsia="Calibri" w:hAnsi="Arial" w:cs="Arial"/>
          <w:color w:val="0000FF"/>
          <w:u w:val="single"/>
          <w:lang w:val="x-none" w:eastAsia="x-none"/>
        </w:rPr>
        <w:t>(Incluído pela Resolução nº 192, de 9 de julho de 2018)</w:t>
      </w:r>
    </w:p>
    <w:p w14:paraId="259CBCE1" w14:textId="77777777" w:rsidR="003C4425" w:rsidRPr="00CA1382" w:rsidRDefault="003C4425" w:rsidP="003C4425">
      <w:pPr>
        <w:spacing w:after="120" w:line="240" w:lineRule="auto"/>
        <w:ind w:left="100" w:right="-143" w:firstLine="850"/>
        <w:jc w:val="both"/>
        <w:rPr>
          <w:rFonts w:ascii="Arial" w:eastAsia="Calibri" w:hAnsi="Arial" w:cs="Arial"/>
          <w:color w:val="0000CC"/>
          <w:u w:val="single" w:color="0000CC"/>
          <w:lang w:val="x-none" w:eastAsia="x-none"/>
        </w:rPr>
      </w:pPr>
      <w:r w:rsidRPr="00CA1382">
        <w:rPr>
          <w:rFonts w:ascii="Arial" w:eastAsia="Calibri" w:hAnsi="Arial" w:cs="Arial"/>
          <w:lang w:val="x-none" w:eastAsia="x-none"/>
        </w:rPr>
        <w:t xml:space="preserve">Art. 3º Constituem práticas de nepotismo vedadas no âmbito de todos os órgãos do Ministério Público da União e dos Estados: </w:t>
      </w:r>
      <w:hyperlink r:id="rId23">
        <w:r w:rsidRPr="00CA1382">
          <w:rPr>
            <w:rFonts w:ascii="Arial" w:eastAsia="Calibri" w:hAnsi="Arial" w:cs="Arial"/>
            <w:color w:val="0000CC"/>
            <w:u w:val="single" w:color="0000CC"/>
            <w:lang w:val="x-none" w:eastAsia="x-none"/>
          </w:rPr>
          <w:t>(Redação dada pela Resolução nº 172, de 4 de</w:t>
        </w:r>
      </w:hyperlink>
      <w:r w:rsidRPr="00CA1382">
        <w:rPr>
          <w:rFonts w:ascii="Arial" w:eastAsia="Calibri" w:hAnsi="Arial" w:cs="Arial"/>
          <w:color w:val="0000CC"/>
          <w:lang w:val="x-none" w:eastAsia="x-none"/>
        </w:rPr>
        <w:t xml:space="preserve"> </w:t>
      </w:r>
      <w:hyperlink r:id="rId24">
        <w:r w:rsidRPr="00CA1382">
          <w:rPr>
            <w:rFonts w:ascii="Arial" w:eastAsia="Calibri" w:hAnsi="Arial" w:cs="Arial"/>
            <w:color w:val="0000CC"/>
            <w:u w:val="single" w:color="0000CC"/>
            <w:lang w:val="x-none" w:eastAsia="x-none"/>
          </w:rPr>
          <w:t>julho de</w:t>
        </w:r>
        <w:r w:rsidRPr="00CA1382">
          <w:rPr>
            <w:rFonts w:ascii="Arial" w:eastAsia="Calibri" w:hAnsi="Arial" w:cs="Arial"/>
            <w:color w:val="0000CC"/>
            <w:spacing w:val="-1"/>
            <w:u w:val="single" w:color="0000CC"/>
            <w:lang w:val="x-none" w:eastAsia="x-none"/>
          </w:rPr>
          <w:t xml:space="preserve"> </w:t>
        </w:r>
        <w:r w:rsidRPr="00CA1382">
          <w:rPr>
            <w:rFonts w:ascii="Arial" w:eastAsia="Calibri" w:hAnsi="Arial" w:cs="Arial"/>
            <w:color w:val="0000CC"/>
            <w:u w:val="single" w:color="0000CC"/>
            <w:lang w:val="x-none" w:eastAsia="x-none"/>
          </w:rPr>
          <w:t>2017)</w:t>
        </w:r>
      </w:hyperlink>
    </w:p>
    <w:p w14:paraId="0906C0F5" w14:textId="77777777" w:rsidR="003C4425" w:rsidRPr="00CA1382" w:rsidRDefault="003C4425" w:rsidP="003C4425">
      <w:pPr>
        <w:widowControl w:val="0"/>
        <w:numPr>
          <w:ilvl w:val="0"/>
          <w:numId w:val="6"/>
        </w:numPr>
        <w:tabs>
          <w:tab w:val="left" w:pos="1102"/>
        </w:tabs>
        <w:autoSpaceDE w:val="0"/>
        <w:autoSpaceDN w:val="0"/>
        <w:spacing w:after="120" w:line="240" w:lineRule="auto"/>
        <w:ind w:right="-143" w:firstLine="850"/>
        <w:jc w:val="both"/>
        <w:rPr>
          <w:rFonts w:ascii="Arial" w:eastAsia="Calibri" w:hAnsi="Arial" w:cs="Arial"/>
          <w:lang w:eastAsia="pt-BR"/>
        </w:rPr>
      </w:pPr>
      <w:r w:rsidRPr="00CA1382">
        <w:rPr>
          <w:rFonts w:ascii="Arial" w:eastAsia="Calibri" w:hAnsi="Arial" w:cs="Arial"/>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CA1382">
        <w:rPr>
          <w:rFonts w:ascii="Arial" w:eastAsia="Calibri" w:hAnsi="Arial" w:cs="Arial"/>
          <w:color w:val="0000CC"/>
          <w:lang w:eastAsia="pt-BR"/>
        </w:rPr>
        <w:t xml:space="preserve"> </w:t>
      </w:r>
      <w:hyperlink r:id="rId25">
        <w:r w:rsidRPr="00CA1382">
          <w:rPr>
            <w:rFonts w:ascii="Arial" w:eastAsia="Calibri" w:hAnsi="Arial" w:cs="Arial"/>
            <w:color w:val="0000CC"/>
            <w:u w:val="single" w:color="0000CC"/>
            <w:lang w:eastAsia="pt-BR"/>
          </w:rPr>
          <w:t>(Incluído pela Resolução nº 172,</w:t>
        </w:r>
      </w:hyperlink>
      <w:hyperlink r:id="rId26">
        <w:r w:rsidRPr="00CA1382">
          <w:rPr>
            <w:rFonts w:ascii="Arial" w:eastAsia="Calibri" w:hAnsi="Arial" w:cs="Arial"/>
            <w:color w:val="0000CC"/>
            <w:u w:val="single" w:color="0000CC"/>
            <w:lang w:eastAsia="pt-BR"/>
          </w:rPr>
          <w:t xml:space="preserve"> de 4 de julho de 2017)</w:t>
        </w:r>
      </w:hyperlink>
    </w:p>
    <w:p w14:paraId="632539D7" w14:textId="77777777" w:rsidR="003C4425" w:rsidRPr="00CA1382" w:rsidRDefault="003C4425" w:rsidP="003C4425">
      <w:pPr>
        <w:widowControl w:val="0"/>
        <w:numPr>
          <w:ilvl w:val="0"/>
          <w:numId w:val="6"/>
        </w:numPr>
        <w:tabs>
          <w:tab w:val="left" w:pos="1180"/>
        </w:tabs>
        <w:autoSpaceDE w:val="0"/>
        <w:autoSpaceDN w:val="0"/>
        <w:spacing w:after="120" w:line="240" w:lineRule="auto"/>
        <w:ind w:right="-143" w:firstLine="850"/>
        <w:jc w:val="both"/>
        <w:rPr>
          <w:rFonts w:ascii="Arial" w:eastAsia="Calibri" w:hAnsi="Arial" w:cs="Arial"/>
          <w:lang w:eastAsia="pt-BR"/>
        </w:rPr>
      </w:pPr>
      <w:r w:rsidRPr="00CA1382">
        <w:rPr>
          <w:rFonts w:ascii="Arial" w:eastAsia="Calibri" w:hAnsi="Arial" w:cs="Arial"/>
          <w:lang w:eastAsia="pt-BR"/>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w:t>
      </w:r>
      <w:r w:rsidRPr="00CA1382">
        <w:rPr>
          <w:rFonts w:ascii="Arial" w:eastAsia="Calibri" w:hAnsi="Arial" w:cs="Arial"/>
          <w:lang w:eastAsia="pt-BR"/>
        </w:rPr>
        <w:lastRenderedPageBreak/>
        <w:t>na linha hierárquica da área encarregada da licitação.</w:t>
      </w:r>
      <w:r w:rsidRPr="00CA1382">
        <w:rPr>
          <w:rFonts w:ascii="Arial" w:eastAsia="Calibri" w:hAnsi="Arial" w:cs="Arial"/>
          <w:color w:val="0000CC"/>
          <w:lang w:eastAsia="pt-BR"/>
        </w:rPr>
        <w:t xml:space="preserve"> </w:t>
      </w:r>
      <w:hyperlink r:id="rId27">
        <w:r w:rsidRPr="00CA1382">
          <w:rPr>
            <w:rFonts w:ascii="Arial" w:eastAsia="Calibri" w:hAnsi="Arial" w:cs="Arial"/>
            <w:color w:val="0000CC"/>
            <w:u w:val="single" w:color="0000CC"/>
            <w:lang w:eastAsia="pt-BR"/>
          </w:rPr>
          <w:t>(Incluído pela Resolução nº 172, de 4 de</w:t>
        </w:r>
      </w:hyperlink>
      <w:hyperlink r:id="rId28">
        <w:r w:rsidRPr="00CA1382">
          <w:rPr>
            <w:rFonts w:ascii="Arial" w:eastAsia="Calibri" w:hAnsi="Arial" w:cs="Arial"/>
            <w:color w:val="0000CC"/>
            <w:u w:val="single" w:color="0000CC"/>
            <w:lang w:eastAsia="pt-BR"/>
          </w:rPr>
          <w:t xml:space="preserve"> julho de</w:t>
        </w:r>
        <w:r w:rsidRPr="00CA1382">
          <w:rPr>
            <w:rFonts w:ascii="Arial" w:eastAsia="Calibri" w:hAnsi="Arial" w:cs="Arial"/>
            <w:color w:val="0000CC"/>
            <w:spacing w:val="-1"/>
            <w:u w:val="single" w:color="0000CC"/>
            <w:lang w:eastAsia="pt-BR"/>
          </w:rPr>
          <w:t xml:space="preserve"> </w:t>
        </w:r>
        <w:r w:rsidRPr="00CA1382">
          <w:rPr>
            <w:rFonts w:ascii="Arial" w:eastAsia="Calibri" w:hAnsi="Arial" w:cs="Arial"/>
            <w:color w:val="0000CC"/>
            <w:u w:val="single" w:color="0000CC"/>
            <w:lang w:eastAsia="pt-BR"/>
          </w:rPr>
          <w:t>2017)</w:t>
        </w:r>
      </w:hyperlink>
    </w:p>
    <w:p w14:paraId="2628C7D8"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 1º A vedação prevista no inciso II deste artigo não se aplica às hipóteses nas quais</w:t>
      </w:r>
      <w:r w:rsidRPr="00CA1382">
        <w:rPr>
          <w:rFonts w:ascii="Arial" w:eastAsia="Calibri" w:hAnsi="Arial" w:cs="Arial"/>
          <w:spacing w:val="-37"/>
          <w:lang w:val="x-none" w:eastAsia="x-none"/>
        </w:rPr>
        <w:t xml:space="preserve"> </w:t>
      </w:r>
      <w:r w:rsidRPr="00CA1382">
        <w:rPr>
          <w:rFonts w:ascii="Arial" w:eastAsia="Calibri" w:hAnsi="Arial" w:cs="Arial"/>
          <w:lang w:val="x-none" w:eastAsia="x-none"/>
        </w:rPr>
        <w:t xml:space="preserve">a contratação seja realizada por ramo do Ministério Público diverso daquele ao qual pertence o membro ou servidor gerador da incompatibilidade. </w:t>
      </w:r>
      <w:hyperlink r:id="rId29">
        <w:r w:rsidRPr="00CA1382">
          <w:rPr>
            <w:rFonts w:ascii="Arial" w:eastAsia="Calibri" w:hAnsi="Arial" w:cs="Arial"/>
            <w:color w:val="0000CC"/>
            <w:u w:val="single" w:color="0000CC"/>
            <w:lang w:val="x-none" w:eastAsia="x-none"/>
          </w:rPr>
          <w:t>(Incluído pela Resolução nº 172, de 4 de</w:t>
        </w:r>
      </w:hyperlink>
      <w:r w:rsidRPr="00CA1382">
        <w:rPr>
          <w:rFonts w:ascii="Arial" w:eastAsia="Calibri" w:hAnsi="Arial" w:cs="Arial"/>
          <w:color w:val="0000CC"/>
          <w:lang w:val="x-none" w:eastAsia="x-none"/>
        </w:rPr>
        <w:t xml:space="preserve"> </w:t>
      </w:r>
      <w:hyperlink r:id="rId30">
        <w:r w:rsidRPr="00CA1382">
          <w:rPr>
            <w:rFonts w:ascii="Arial" w:eastAsia="Calibri" w:hAnsi="Arial" w:cs="Arial"/>
            <w:color w:val="0000CC"/>
            <w:u w:val="single" w:color="0000CC"/>
            <w:lang w:val="x-none" w:eastAsia="x-none"/>
          </w:rPr>
          <w:t>julho de</w:t>
        </w:r>
        <w:r w:rsidRPr="00CA1382">
          <w:rPr>
            <w:rFonts w:ascii="Arial" w:eastAsia="Calibri" w:hAnsi="Arial" w:cs="Arial"/>
            <w:color w:val="0000CC"/>
            <w:spacing w:val="-1"/>
            <w:u w:val="single" w:color="0000CC"/>
            <w:lang w:val="x-none" w:eastAsia="x-none"/>
          </w:rPr>
          <w:t xml:space="preserve"> </w:t>
        </w:r>
        <w:r w:rsidRPr="00CA1382">
          <w:rPr>
            <w:rFonts w:ascii="Arial" w:eastAsia="Calibri" w:hAnsi="Arial" w:cs="Arial"/>
            <w:color w:val="0000CC"/>
            <w:u w:val="single" w:color="0000CC"/>
            <w:lang w:val="x-none" w:eastAsia="x-none"/>
          </w:rPr>
          <w:t>2017)</w:t>
        </w:r>
      </w:hyperlink>
    </w:p>
    <w:p w14:paraId="0587820A"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1">
        <w:r w:rsidRPr="00CA1382">
          <w:rPr>
            <w:rFonts w:ascii="Arial" w:eastAsia="Calibri" w:hAnsi="Arial" w:cs="Arial"/>
            <w:color w:val="0000CC"/>
            <w:u w:val="single" w:color="0000CC"/>
            <w:lang w:val="x-none" w:eastAsia="x-none"/>
          </w:rPr>
          <w:t>(Incluído pela Resolução</w:t>
        </w:r>
      </w:hyperlink>
      <w:r w:rsidRPr="00CA1382">
        <w:rPr>
          <w:rFonts w:ascii="Arial" w:eastAsia="Calibri" w:hAnsi="Arial" w:cs="Arial"/>
          <w:color w:val="0000CC"/>
          <w:lang w:val="x-none" w:eastAsia="x-none"/>
        </w:rPr>
        <w:t xml:space="preserve"> </w:t>
      </w:r>
      <w:hyperlink r:id="rId32">
        <w:r w:rsidRPr="00CA1382">
          <w:rPr>
            <w:rFonts w:ascii="Arial" w:eastAsia="Calibri" w:hAnsi="Arial" w:cs="Arial"/>
            <w:color w:val="0000CC"/>
            <w:u w:val="single" w:color="0000CC"/>
            <w:lang w:val="x-none" w:eastAsia="x-none"/>
          </w:rPr>
          <w:t>nº 172, de 4 de julho de 2017)</w:t>
        </w:r>
      </w:hyperlink>
    </w:p>
    <w:p w14:paraId="3A946192"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3">
        <w:r w:rsidRPr="00CA1382">
          <w:rPr>
            <w:rFonts w:ascii="Arial" w:eastAsia="Calibri" w:hAnsi="Arial" w:cs="Arial"/>
            <w:color w:val="0000CC"/>
            <w:u w:val="single" w:color="0000CC"/>
            <w:lang w:val="x-none" w:eastAsia="x-none"/>
          </w:rPr>
          <w:t>(Incluído pela Resolução nº 172, de 4 de julho de 2017)</w:t>
        </w:r>
      </w:hyperlink>
    </w:p>
    <w:p w14:paraId="696FF0C2"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067430B3"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327CFDEC"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 xml:space="preserve">Art. 5° Na aplicação desta Resolução serão considerados, no que couber, os termos do </w:t>
      </w:r>
      <w:hyperlink r:id="rId34">
        <w:r w:rsidRPr="00CA1382">
          <w:rPr>
            <w:rFonts w:ascii="Arial" w:eastAsia="Calibri" w:hAnsi="Arial" w:cs="Arial"/>
            <w:color w:val="0000CC"/>
            <w:u w:val="single" w:color="0000CC"/>
            <w:lang w:val="x-none" w:eastAsia="x-none"/>
          </w:rPr>
          <w:t>Enunciado n° 01/2006</w:t>
        </w:r>
        <w:r w:rsidRPr="00CA1382">
          <w:rPr>
            <w:rFonts w:ascii="Arial" w:eastAsia="Calibri" w:hAnsi="Arial" w:cs="Arial"/>
            <w:color w:val="0000CC"/>
            <w:lang w:val="x-none" w:eastAsia="x-none"/>
          </w:rPr>
          <w:t xml:space="preserve"> </w:t>
        </w:r>
      </w:hyperlink>
      <w:r w:rsidRPr="00CA1382">
        <w:rPr>
          <w:rFonts w:ascii="Arial" w:eastAsia="Calibri" w:hAnsi="Arial" w:cs="Arial"/>
          <w:lang w:val="x-none" w:eastAsia="x-none"/>
        </w:rPr>
        <w:t>do Conselho Nacional do Ministério</w:t>
      </w:r>
      <w:r w:rsidRPr="00CA1382">
        <w:rPr>
          <w:rFonts w:ascii="Arial" w:eastAsia="Calibri" w:hAnsi="Arial" w:cs="Arial"/>
          <w:spacing w:val="-6"/>
          <w:lang w:val="x-none" w:eastAsia="x-none"/>
        </w:rPr>
        <w:t xml:space="preserve"> </w:t>
      </w:r>
      <w:r w:rsidRPr="00CA1382">
        <w:rPr>
          <w:rFonts w:ascii="Arial" w:eastAsia="Calibri" w:hAnsi="Arial" w:cs="Arial"/>
          <w:lang w:val="x-none" w:eastAsia="x-none"/>
        </w:rPr>
        <w:t>Público.</w:t>
      </w:r>
    </w:p>
    <w:p w14:paraId="002617BC"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 xml:space="preserve">Art. 6° Ficam mantidos os efeitos das disposições constantes do artigo 5° da </w:t>
      </w:r>
      <w:hyperlink r:id="rId35">
        <w:r w:rsidRPr="00CA1382">
          <w:rPr>
            <w:rFonts w:ascii="Arial" w:eastAsia="Calibri" w:hAnsi="Arial" w:cs="Arial"/>
            <w:color w:val="0000CC"/>
            <w:u w:val="single" w:color="0000CC"/>
            <w:lang w:val="x-none" w:eastAsia="x-none"/>
          </w:rPr>
          <w:t>Resolução CNMP n° 01 de 07.11.2005</w:t>
        </w:r>
      </w:hyperlink>
      <w:r w:rsidRPr="00CA1382">
        <w:rPr>
          <w:rFonts w:ascii="Arial" w:eastAsia="Calibri" w:hAnsi="Arial" w:cs="Arial"/>
          <w:lang w:val="x-none" w:eastAsia="x-none"/>
        </w:rPr>
        <w:t xml:space="preserve">, do artigo 3° da </w:t>
      </w:r>
      <w:hyperlink r:id="rId36">
        <w:r w:rsidRPr="00CA1382">
          <w:rPr>
            <w:rFonts w:ascii="Arial" w:eastAsia="Calibri" w:hAnsi="Arial" w:cs="Arial"/>
            <w:color w:val="0000CC"/>
            <w:u w:val="single" w:color="0000CC"/>
            <w:lang w:val="x-none" w:eastAsia="x-none"/>
          </w:rPr>
          <w:t>Resolução CNMP n° 07, de</w:t>
        </w:r>
      </w:hyperlink>
      <w:r w:rsidRPr="00CA1382">
        <w:rPr>
          <w:rFonts w:ascii="Arial" w:eastAsia="Calibri" w:hAnsi="Arial" w:cs="Arial"/>
          <w:color w:val="0000CC"/>
          <w:lang w:val="x-none" w:eastAsia="x-none"/>
        </w:rPr>
        <w:t xml:space="preserve"> </w:t>
      </w:r>
      <w:hyperlink r:id="rId37">
        <w:r w:rsidRPr="00CA1382">
          <w:rPr>
            <w:rFonts w:ascii="Arial" w:eastAsia="Calibri" w:hAnsi="Arial" w:cs="Arial"/>
            <w:color w:val="0000CC"/>
            <w:u w:val="single" w:color="0000CC"/>
            <w:lang w:val="x-none" w:eastAsia="x-none"/>
          </w:rPr>
          <w:t>17.04.2006</w:t>
        </w:r>
      </w:hyperlink>
      <w:r w:rsidRPr="00CA1382">
        <w:rPr>
          <w:rFonts w:ascii="Arial" w:eastAsia="Calibri" w:hAnsi="Arial" w:cs="Arial"/>
          <w:lang w:val="x-none" w:eastAsia="x-none"/>
        </w:rPr>
        <w:t xml:space="preserve">, e do art. 3° da </w:t>
      </w:r>
      <w:hyperlink r:id="rId38">
        <w:r w:rsidRPr="00CA1382">
          <w:rPr>
            <w:rFonts w:ascii="Arial" w:eastAsia="Calibri" w:hAnsi="Arial" w:cs="Arial"/>
            <w:color w:val="0000CC"/>
            <w:u w:val="single" w:color="0000CC"/>
            <w:lang w:val="x-none" w:eastAsia="x-none"/>
          </w:rPr>
          <w:t>Resolução CNMP n° 21, de 19.06.2007</w:t>
        </w:r>
      </w:hyperlink>
      <w:r w:rsidRPr="00CA1382">
        <w:rPr>
          <w:rFonts w:ascii="Arial" w:eastAsia="Calibri" w:hAnsi="Arial" w:cs="Arial"/>
          <w:lang w:val="x-none" w:eastAsia="x-none"/>
        </w:rPr>
        <w:t>.</w:t>
      </w:r>
    </w:p>
    <w:p w14:paraId="50694855" w14:textId="77777777" w:rsidR="003C4425" w:rsidRPr="00CA1382" w:rsidRDefault="003C4425" w:rsidP="003C4425">
      <w:pPr>
        <w:spacing w:after="120" w:line="240" w:lineRule="auto"/>
        <w:ind w:left="100" w:right="-143" w:firstLine="850"/>
        <w:jc w:val="both"/>
        <w:rPr>
          <w:rFonts w:ascii="Arial" w:eastAsia="Calibri" w:hAnsi="Arial" w:cs="Arial"/>
          <w:lang w:val="x-none" w:eastAsia="x-none"/>
        </w:rPr>
      </w:pPr>
      <w:r w:rsidRPr="00CA1382">
        <w:rPr>
          <w:rFonts w:ascii="Arial" w:eastAsia="Calibri" w:hAnsi="Arial" w:cs="Arial"/>
          <w:lang w:val="x-none" w:eastAsia="x-none"/>
        </w:rPr>
        <w:t>Art. 7º Os órgãos do Ministério Público da União e dos Estados adotarão as providências administrativas para adequação aos termos desta Resolução no prazo de trinta dias.</w:t>
      </w:r>
    </w:p>
    <w:p w14:paraId="7208D831" w14:textId="77777777" w:rsidR="003C4425" w:rsidRPr="00CA1382" w:rsidRDefault="003C4425" w:rsidP="003C4425">
      <w:pPr>
        <w:spacing w:after="120" w:line="240" w:lineRule="auto"/>
        <w:ind w:left="953" w:right="-143"/>
        <w:rPr>
          <w:rFonts w:ascii="Arial" w:eastAsia="Calibri" w:hAnsi="Arial" w:cs="Arial"/>
          <w:lang w:val="x-none" w:eastAsia="x-none"/>
        </w:rPr>
      </w:pPr>
      <w:r w:rsidRPr="00CA1382">
        <w:rPr>
          <w:rFonts w:ascii="Arial" w:eastAsia="Calibri" w:hAnsi="Arial" w:cs="Arial"/>
          <w:lang w:val="x-none" w:eastAsia="x-none"/>
        </w:rPr>
        <w:t xml:space="preserve">Art. 8°  Revogam-se as disposições em contrário. </w:t>
      </w:r>
    </w:p>
    <w:p w14:paraId="585ACCEE" w14:textId="77777777" w:rsidR="003C4425" w:rsidRPr="00CA1382" w:rsidRDefault="003C4425" w:rsidP="003C4425">
      <w:pPr>
        <w:spacing w:after="120" w:line="240" w:lineRule="auto"/>
        <w:ind w:left="953" w:right="-143"/>
        <w:rPr>
          <w:rFonts w:ascii="Arial" w:eastAsia="Calibri" w:hAnsi="Arial" w:cs="Arial"/>
          <w:lang w:val="x-none" w:eastAsia="x-none"/>
        </w:rPr>
      </w:pPr>
      <w:r w:rsidRPr="00CA1382">
        <w:rPr>
          <w:rFonts w:ascii="Arial" w:eastAsia="Calibri" w:hAnsi="Arial" w:cs="Arial"/>
          <w:lang w:val="x-none" w:eastAsia="x-none"/>
        </w:rPr>
        <w:t>Brasília-DF, 28 de abril de 2009.</w:t>
      </w:r>
    </w:p>
    <w:p w14:paraId="2E74AD7D" w14:textId="77777777" w:rsidR="003C4425" w:rsidRPr="00CA1382" w:rsidRDefault="003C4425" w:rsidP="003C4425">
      <w:pPr>
        <w:spacing w:after="120" w:line="240" w:lineRule="auto"/>
        <w:ind w:left="953" w:right="-143"/>
        <w:rPr>
          <w:rFonts w:ascii="Arial" w:eastAsia="Calibri" w:hAnsi="Arial" w:cs="Arial"/>
          <w:lang w:val="x-none" w:eastAsia="x-none"/>
        </w:rPr>
      </w:pPr>
    </w:p>
    <w:p w14:paraId="4D3064E2" w14:textId="77777777" w:rsidR="003C4425" w:rsidRPr="00CA1382" w:rsidRDefault="003C4425" w:rsidP="003C4425">
      <w:pPr>
        <w:spacing w:after="120" w:line="240" w:lineRule="auto"/>
        <w:ind w:left="142" w:right="-143" w:firstLine="811"/>
        <w:jc w:val="both"/>
        <w:rPr>
          <w:rFonts w:ascii="Arial" w:eastAsia="Calibri" w:hAnsi="Arial" w:cs="Arial"/>
          <w:lang w:val="x-none" w:eastAsia="x-none"/>
        </w:rPr>
      </w:pPr>
    </w:p>
    <w:p w14:paraId="549B0F16" w14:textId="77777777" w:rsidR="003C4425" w:rsidRPr="00CA1382" w:rsidRDefault="003C4425" w:rsidP="003C4425">
      <w:pPr>
        <w:spacing w:after="120" w:line="276" w:lineRule="auto"/>
        <w:ind w:left="142" w:right="-143"/>
        <w:jc w:val="center"/>
        <w:rPr>
          <w:rFonts w:ascii="Arial" w:eastAsia="Calibri" w:hAnsi="Arial" w:cs="Arial"/>
          <w:lang w:val="x-none" w:eastAsia="x-none"/>
        </w:rPr>
      </w:pPr>
      <w:r w:rsidRPr="00CA1382">
        <w:rPr>
          <w:rFonts w:ascii="Arial" w:eastAsia="Calibri" w:hAnsi="Arial" w:cs="Arial"/>
          <w:lang w:val="x-none" w:eastAsia="x-none"/>
        </w:rPr>
        <w:t>ANTONIO FERNANDO BARROS E SILVA DE SOUZA</w:t>
      </w:r>
    </w:p>
    <w:p w14:paraId="5B9EA8CA" w14:textId="77777777" w:rsidR="003C4425" w:rsidRPr="00CA1382" w:rsidRDefault="003C4425" w:rsidP="003C4425">
      <w:pPr>
        <w:spacing w:after="120" w:line="276" w:lineRule="auto"/>
        <w:ind w:left="142" w:right="-143"/>
        <w:jc w:val="center"/>
        <w:rPr>
          <w:rFonts w:ascii="Arial" w:eastAsia="Calibri" w:hAnsi="Arial" w:cs="Arial"/>
          <w:lang w:val="x-none" w:eastAsia="x-none"/>
        </w:rPr>
      </w:pPr>
      <w:r w:rsidRPr="00CA1382">
        <w:rPr>
          <w:rFonts w:ascii="Arial" w:eastAsia="Calibri" w:hAnsi="Arial" w:cs="Arial"/>
          <w:lang w:val="x-none" w:eastAsia="x-none"/>
        </w:rPr>
        <w:t>Presidente do Conselho Nacional do Ministério Público</w:t>
      </w:r>
    </w:p>
    <w:p w14:paraId="70BE3980" w14:textId="77777777" w:rsidR="003C4425" w:rsidRPr="00CA1382" w:rsidRDefault="003C4425" w:rsidP="003C4425">
      <w:pPr>
        <w:spacing w:after="120" w:line="240" w:lineRule="auto"/>
        <w:ind w:left="142" w:right="-143" w:firstLine="811"/>
        <w:jc w:val="both"/>
        <w:rPr>
          <w:rFonts w:ascii="Arial" w:eastAsia="Calibri" w:hAnsi="Arial" w:cs="Arial"/>
          <w:lang w:val="x-none" w:eastAsia="x-none"/>
        </w:rPr>
      </w:pPr>
    </w:p>
    <w:p w14:paraId="4CB0E7D3" w14:textId="77777777" w:rsidR="003C4425" w:rsidRPr="000F4CA5" w:rsidRDefault="003C4425" w:rsidP="003C4425">
      <w:pPr>
        <w:suppressAutoHyphens/>
        <w:spacing w:after="0" w:line="240" w:lineRule="auto"/>
        <w:ind w:right="-29"/>
        <w:jc w:val="center"/>
        <w:rPr>
          <w:rFonts w:ascii="Arial" w:hAnsi="Arial" w:cs="Arial"/>
        </w:rPr>
      </w:pPr>
    </w:p>
    <w:p w14:paraId="39BA5B1A" w14:textId="77777777" w:rsidR="00867078" w:rsidRPr="000F4CA5" w:rsidRDefault="00867078" w:rsidP="00867078">
      <w:pPr>
        <w:spacing w:after="0" w:line="240" w:lineRule="auto"/>
        <w:ind w:firstLine="3119"/>
        <w:jc w:val="both"/>
        <w:rPr>
          <w:rFonts w:ascii="Arial" w:eastAsia="Calibri" w:hAnsi="Arial" w:cs="Arial"/>
          <w:sz w:val="20"/>
          <w:szCs w:val="20"/>
          <w:lang w:eastAsia="pt-BR"/>
        </w:rPr>
      </w:pPr>
    </w:p>
    <w:p w14:paraId="3D45B8EE" w14:textId="77777777" w:rsidR="009F7412" w:rsidRPr="000F4CA5" w:rsidRDefault="009F7412" w:rsidP="00867078">
      <w:pPr>
        <w:spacing w:after="0" w:line="240" w:lineRule="auto"/>
        <w:ind w:right="-143" w:firstLine="426"/>
        <w:jc w:val="both"/>
        <w:rPr>
          <w:rFonts w:ascii="Arial" w:hAnsi="Arial" w:cs="Arial"/>
        </w:rPr>
      </w:pPr>
    </w:p>
    <w:sectPr w:rsidR="009F7412" w:rsidRPr="000F4CA5" w:rsidSect="0080767F">
      <w:headerReference w:type="default" r:id="rId39"/>
      <w:footerReference w:type="default" r:id="rId40"/>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364A" w14:textId="77777777" w:rsidR="00E417FF" w:rsidRDefault="00E417FF" w:rsidP="009F7412">
      <w:pPr>
        <w:spacing w:after="0" w:line="240" w:lineRule="auto"/>
      </w:pPr>
      <w:r>
        <w:separator/>
      </w:r>
    </w:p>
  </w:endnote>
  <w:endnote w:type="continuationSeparator" w:id="0">
    <w:p w14:paraId="40B5A966" w14:textId="77777777" w:rsidR="00E417FF" w:rsidRDefault="00E417FF"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74DFC2D3" w14:textId="142D6020" w:rsidR="00E417FF" w:rsidRPr="004E2CC0" w:rsidRDefault="00E417FF" w:rsidP="00051736">
            <w:pPr>
              <w:spacing w:after="0" w:line="288" w:lineRule="auto"/>
              <w:rPr>
                <w:rFonts w:ascii="Arial" w:hAnsi="Arial" w:cs="Arial"/>
                <w:color w:val="000000"/>
                <w:sz w:val="16"/>
                <w:szCs w:val="16"/>
              </w:rPr>
            </w:pPr>
            <w:r w:rsidRPr="004E2CC0">
              <w:rPr>
                <w:rFonts w:ascii="Arial" w:hAnsi="Arial" w:cs="Arial"/>
                <w:color w:val="000000"/>
                <w:sz w:val="16"/>
                <w:szCs w:val="16"/>
              </w:rPr>
              <w:t xml:space="preserve">Processo nº: </w:t>
            </w:r>
            <w:r w:rsidR="00BF4692">
              <w:rPr>
                <w:rFonts w:ascii="Arial" w:hAnsi="Arial" w:cs="Arial"/>
                <w:color w:val="000000"/>
                <w:sz w:val="16"/>
                <w:szCs w:val="16"/>
              </w:rPr>
              <w:t>045/19-CE</w:t>
            </w:r>
          </w:p>
          <w:p w14:paraId="47421B07" w14:textId="2960D515" w:rsidR="00E417FF" w:rsidRPr="004E2CC0" w:rsidRDefault="00E417FF" w:rsidP="00051736">
            <w:pPr>
              <w:spacing w:after="0" w:line="288" w:lineRule="auto"/>
              <w:rPr>
                <w:rFonts w:ascii="Arial" w:hAnsi="Arial" w:cs="Arial"/>
                <w:color w:val="000000"/>
                <w:sz w:val="16"/>
                <w:szCs w:val="16"/>
              </w:rPr>
            </w:pPr>
            <w:r w:rsidRPr="004E2CC0">
              <w:rPr>
                <w:rFonts w:ascii="Arial" w:hAnsi="Arial" w:cs="Arial"/>
                <w:color w:val="000000"/>
                <w:sz w:val="16"/>
                <w:szCs w:val="16"/>
              </w:rPr>
              <w:t>Pregão nº:</w:t>
            </w:r>
            <w:r w:rsidR="003021B5">
              <w:rPr>
                <w:rFonts w:ascii="Arial" w:hAnsi="Arial" w:cs="Arial"/>
                <w:color w:val="000000"/>
                <w:sz w:val="16"/>
                <w:szCs w:val="16"/>
              </w:rPr>
              <w:t xml:space="preserve"> </w:t>
            </w:r>
            <w:r w:rsidR="00BF4692">
              <w:rPr>
                <w:rFonts w:ascii="Arial" w:hAnsi="Arial" w:cs="Arial"/>
                <w:color w:val="000000"/>
                <w:sz w:val="16"/>
                <w:szCs w:val="16"/>
              </w:rPr>
              <w:t>102/2019</w:t>
            </w:r>
          </w:p>
          <w:p w14:paraId="4E13B77B" w14:textId="77777777" w:rsidR="00E417FF" w:rsidRDefault="00E417FF" w:rsidP="00105706">
            <w:pPr>
              <w:pStyle w:val="Rodap"/>
              <w:jc w:val="center"/>
            </w:pPr>
          </w:p>
          <w:p w14:paraId="6572BEA6" w14:textId="77777777" w:rsidR="00E417FF" w:rsidRPr="005D2C35" w:rsidRDefault="00E417FF"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ELETRÔNICO_AQUISIÇÃO DE GÊNEROS ALIMENTÍCIOS_ESCOLA</w:t>
            </w:r>
          </w:p>
          <w:p w14:paraId="7E08E5C1" w14:textId="77777777" w:rsidR="00E417FF" w:rsidRDefault="00E417FF">
            <w:pPr>
              <w:pStyle w:val="Rodap"/>
              <w:jc w:val="right"/>
              <w:rPr>
                <w:rFonts w:ascii="Arial" w:hAnsi="Arial" w:cs="Arial"/>
                <w:sz w:val="18"/>
                <w:szCs w:val="18"/>
              </w:rPr>
            </w:pPr>
          </w:p>
          <w:p w14:paraId="36631C31" w14:textId="77777777" w:rsidR="00E417FF" w:rsidRDefault="00E417FF">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133D600A" w14:textId="77777777" w:rsidR="00E417FF" w:rsidRPr="005D2C35" w:rsidRDefault="00E417FF"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2A1D" w14:textId="77777777" w:rsidR="00E417FF" w:rsidRDefault="00E417FF" w:rsidP="009F7412">
      <w:pPr>
        <w:spacing w:after="0" w:line="240" w:lineRule="auto"/>
      </w:pPr>
      <w:r>
        <w:separator/>
      </w:r>
    </w:p>
  </w:footnote>
  <w:footnote w:type="continuationSeparator" w:id="0">
    <w:p w14:paraId="194E6325" w14:textId="77777777" w:rsidR="00E417FF" w:rsidRDefault="00E417FF"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E417FF" w14:paraId="7F3F0E3F" w14:textId="77777777" w:rsidTr="00051736">
      <w:tc>
        <w:tcPr>
          <w:tcW w:w="5240" w:type="dxa"/>
          <w:vAlign w:val="center"/>
        </w:tcPr>
        <w:p w14:paraId="0C02865B" w14:textId="77777777" w:rsidR="00E417FF" w:rsidRDefault="00E417FF">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57E9013D" w14:textId="77777777" w:rsidR="00E417FF" w:rsidRPr="009F7412" w:rsidRDefault="00E417FF" w:rsidP="009F7412">
          <w:pPr>
            <w:pStyle w:val="Cabealho"/>
            <w:jc w:val="both"/>
            <w:rPr>
              <w:sz w:val="28"/>
              <w:szCs w:val="28"/>
            </w:rPr>
          </w:pPr>
        </w:p>
      </w:tc>
      <w:tc>
        <w:tcPr>
          <w:tcW w:w="2410" w:type="dxa"/>
        </w:tcPr>
        <w:p w14:paraId="20E15322" w14:textId="77777777" w:rsidR="00E417FF" w:rsidRPr="00EC69C4" w:rsidRDefault="00E417FF" w:rsidP="00EC69C4">
          <w:pPr>
            <w:pStyle w:val="Cabealho"/>
            <w:spacing w:line="276" w:lineRule="auto"/>
            <w:jc w:val="both"/>
            <w:rPr>
              <w:rFonts w:ascii="Arial" w:hAnsi="Arial" w:cs="Arial"/>
              <w:sz w:val="20"/>
              <w:szCs w:val="20"/>
            </w:rPr>
          </w:pPr>
        </w:p>
      </w:tc>
    </w:tr>
  </w:tbl>
  <w:p w14:paraId="3112915B" w14:textId="77777777" w:rsidR="00E417FF" w:rsidRDefault="00E417FF">
    <w:pPr>
      <w:pStyle w:val="Cabealho"/>
    </w:pPr>
    <w:r>
      <w:rPr>
        <w:noProof/>
      </w:rPr>
      <mc:AlternateContent>
        <mc:Choice Requires="wps">
          <w:drawing>
            <wp:anchor distT="0" distB="0" distL="114300" distR="114300" simplePos="0" relativeHeight="251659264" behindDoc="0" locked="0" layoutInCell="1" allowOverlap="1" wp14:anchorId="1B59638F" wp14:editId="4F4D198C">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305F1D50" w14:textId="77777777" w:rsidR="00E417FF" w:rsidRDefault="00E417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1CEE01E4"/>
    <w:multiLevelType w:val="hybridMultilevel"/>
    <w:tmpl w:val="0E763356"/>
    <w:lvl w:ilvl="0" w:tplc="0416000F">
      <w:start w:val="3"/>
      <w:numFmt w:val="decimal"/>
      <w:lvlText w:val="%1."/>
      <w:lvlJc w:val="left"/>
      <w:pPr>
        <w:ind w:left="720" w:hanging="360"/>
      </w:pPr>
      <w:rPr>
        <w:rFonts w:hint="default"/>
      </w:rPr>
    </w:lvl>
    <w:lvl w:ilvl="1" w:tplc="F3C436D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4"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1A50921"/>
    <w:multiLevelType w:val="hybridMultilevel"/>
    <w:tmpl w:val="AF1EAAC0"/>
    <w:lvl w:ilvl="0" w:tplc="D0144E34">
      <w:start w:val="3"/>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8"/>
  </w:num>
  <w:num w:numId="2">
    <w:abstractNumId w:val="0"/>
  </w:num>
  <w:num w:numId="3">
    <w:abstractNumId w:val="2"/>
  </w:num>
  <w:num w:numId="4">
    <w:abstractNumId w:val="10"/>
  </w:num>
  <w:num w:numId="5">
    <w:abstractNumId w:val="3"/>
  </w:num>
  <w:num w:numId="6">
    <w:abstractNumId w:val="9"/>
  </w:num>
  <w:num w:numId="7">
    <w:abstractNumId w:val="6"/>
  </w:num>
  <w:num w:numId="8">
    <w:abstractNumId w:val="4"/>
  </w:num>
  <w:num w:numId="9">
    <w:abstractNumId w:val="5"/>
  </w:num>
  <w:num w:numId="10">
    <w:abstractNumId w:val="1"/>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1B16"/>
    <w:rsid w:val="00010848"/>
    <w:rsid w:val="0004097E"/>
    <w:rsid w:val="000453F5"/>
    <w:rsid w:val="00051736"/>
    <w:rsid w:val="00056AAF"/>
    <w:rsid w:val="000612A9"/>
    <w:rsid w:val="00090EA8"/>
    <w:rsid w:val="00092784"/>
    <w:rsid w:val="00092AEF"/>
    <w:rsid w:val="000A245E"/>
    <w:rsid w:val="000A4403"/>
    <w:rsid w:val="000F4CA5"/>
    <w:rsid w:val="00105706"/>
    <w:rsid w:val="00106A51"/>
    <w:rsid w:val="0011537B"/>
    <w:rsid w:val="00140E09"/>
    <w:rsid w:val="00195157"/>
    <w:rsid w:val="001B5859"/>
    <w:rsid w:val="001C7FD3"/>
    <w:rsid w:val="001D3BCE"/>
    <w:rsid w:val="001F12B5"/>
    <w:rsid w:val="001F3826"/>
    <w:rsid w:val="00201430"/>
    <w:rsid w:val="00204E96"/>
    <w:rsid w:val="002079A4"/>
    <w:rsid w:val="00207C99"/>
    <w:rsid w:val="0021661E"/>
    <w:rsid w:val="002174B9"/>
    <w:rsid w:val="00290A86"/>
    <w:rsid w:val="002B1907"/>
    <w:rsid w:val="002D6F6E"/>
    <w:rsid w:val="003021B5"/>
    <w:rsid w:val="003108A4"/>
    <w:rsid w:val="003229D3"/>
    <w:rsid w:val="003318D5"/>
    <w:rsid w:val="00331B2A"/>
    <w:rsid w:val="00331F73"/>
    <w:rsid w:val="00341378"/>
    <w:rsid w:val="003824EB"/>
    <w:rsid w:val="00392655"/>
    <w:rsid w:val="003B180B"/>
    <w:rsid w:val="003B42C7"/>
    <w:rsid w:val="003B4808"/>
    <w:rsid w:val="003C4425"/>
    <w:rsid w:val="003D20B7"/>
    <w:rsid w:val="003D6A0B"/>
    <w:rsid w:val="004020E9"/>
    <w:rsid w:val="004429CB"/>
    <w:rsid w:val="004B41BA"/>
    <w:rsid w:val="004C1E86"/>
    <w:rsid w:val="004D6609"/>
    <w:rsid w:val="004E2CC0"/>
    <w:rsid w:val="004F1A7D"/>
    <w:rsid w:val="004F6D78"/>
    <w:rsid w:val="00544692"/>
    <w:rsid w:val="005470F1"/>
    <w:rsid w:val="005548FE"/>
    <w:rsid w:val="0056129D"/>
    <w:rsid w:val="00564097"/>
    <w:rsid w:val="00596D62"/>
    <w:rsid w:val="005C5451"/>
    <w:rsid w:val="005D2C35"/>
    <w:rsid w:val="005E4F18"/>
    <w:rsid w:val="00602D6B"/>
    <w:rsid w:val="00623913"/>
    <w:rsid w:val="00665A23"/>
    <w:rsid w:val="006669A8"/>
    <w:rsid w:val="00692E39"/>
    <w:rsid w:val="00696C5C"/>
    <w:rsid w:val="006A7955"/>
    <w:rsid w:val="006B4DC8"/>
    <w:rsid w:val="006D2CB3"/>
    <w:rsid w:val="006D51C5"/>
    <w:rsid w:val="006E02D8"/>
    <w:rsid w:val="006F4E18"/>
    <w:rsid w:val="00746287"/>
    <w:rsid w:val="0076028F"/>
    <w:rsid w:val="007626D4"/>
    <w:rsid w:val="00765809"/>
    <w:rsid w:val="00767C6F"/>
    <w:rsid w:val="007A391B"/>
    <w:rsid w:val="007D272A"/>
    <w:rsid w:val="007D48DF"/>
    <w:rsid w:val="007E0218"/>
    <w:rsid w:val="007F4451"/>
    <w:rsid w:val="00804279"/>
    <w:rsid w:val="0080767F"/>
    <w:rsid w:val="00807A5C"/>
    <w:rsid w:val="00822AC9"/>
    <w:rsid w:val="008325C8"/>
    <w:rsid w:val="0084532B"/>
    <w:rsid w:val="00860047"/>
    <w:rsid w:val="00867078"/>
    <w:rsid w:val="008953F8"/>
    <w:rsid w:val="008A3B22"/>
    <w:rsid w:val="008B0BE0"/>
    <w:rsid w:val="008D23E8"/>
    <w:rsid w:val="008D7A83"/>
    <w:rsid w:val="008F0BBA"/>
    <w:rsid w:val="008F3CDC"/>
    <w:rsid w:val="00901D8F"/>
    <w:rsid w:val="009124C6"/>
    <w:rsid w:val="00931558"/>
    <w:rsid w:val="0094198A"/>
    <w:rsid w:val="00951FFF"/>
    <w:rsid w:val="009D1753"/>
    <w:rsid w:val="009E7EE4"/>
    <w:rsid w:val="009F5725"/>
    <w:rsid w:val="009F7412"/>
    <w:rsid w:val="00A05A05"/>
    <w:rsid w:val="00A20E6B"/>
    <w:rsid w:val="00A35086"/>
    <w:rsid w:val="00A55D1E"/>
    <w:rsid w:val="00A662EA"/>
    <w:rsid w:val="00A8034A"/>
    <w:rsid w:val="00A86F88"/>
    <w:rsid w:val="00AA17F4"/>
    <w:rsid w:val="00AA39BC"/>
    <w:rsid w:val="00AE5461"/>
    <w:rsid w:val="00AF6C73"/>
    <w:rsid w:val="00B633D2"/>
    <w:rsid w:val="00B82A57"/>
    <w:rsid w:val="00B873F7"/>
    <w:rsid w:val="00B917D3"/>
    <w:rsid w:val="00B966BC"/>
    <w:rsid w:val="00BC5039"/>
    <w:rsid w:val="00BF4692"/>
    <w:rsid w:val="00C52CFE"/>
    <w:rsid w:val="00C63DED"/>
    <w:rsid w:val="00C66274"/>
    <w:rsid w:val="00C7740F"/>
    <w:rsid w:val="00C85E49"/>
    <w:rsid w:val="00CA1382"/>
    <w:rsid w:val="00CB3D96"/>
    <w:rsid w:val="00D12B57"/>
    <w:rsid w:val="00D20624"/>
    <w:rsid w:val="00D3186A"/>
    <w:rsid w:val="00D43ACE"/>
    <w:rsid w:val="00D47FF8"/>
    <w:rsid w:val="00D50E0B"/>
    <w:rsid w:val="00DA7575"/>
    <w:rsid w:val="00DC76A8"/>
    <w:rsid w:val="00DF256E"/>
    <w:rsid w:val="00E209FA"/>
    <w:rsid w:val="00E417FF"/>
    <w:rsid w:val="00E45AF6"/>
    <w:rsid w:val="00E60665"/>
    <w:rsid w:val="00E949B1"/>
    <w:rsid w:val="00EA3C17"/>
    <w:rsid w:val="00EB7E25"/>
    <w:rsid w:val="00EC53B2"/>
    <w:rsid w:val="00EC69C4"/>
    <w:rsid w:val="00EE46AD"/>
    <w:rsid w:val="00F305C5"/>
    <w:rsid w:val="00F31255"/>
    <w:rsid w:val="00F910CC"/>
    <w:rsid w:val="00F94DAA"/>
    <w:rsid w:val="00F972F3"/>
    <w:rsid w:val="00FF044D"/>
    <w:rsid w:val="00FF1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E687FB"/>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BA"/>
  </w:style>
  <w:style w:type="paragraph" w:styleId="Ttulo1">
    <w:name w:val="heading 1"/>
    <w:aliases w:val="Feng Shui"/>
    <w:basedOn w:val="Normal"/>
    <w:next w:val="Normal"/>
    <w:link w:val="Ttulo1Char"/>
    <w:uiPriority w:val="9"/>
    <w:qFormat/>
    <w:rsid w:val="004E2CC0"/>
    <w:pPr>
      <w:keepNext/>
      <w:keepLines/>
      <w:spacing w:before="480" w:after="0" w:line="240" w:lineRule="auto"/>
      <w:outlineLvl w:val="0"/>
    </w:pPr>
    <w:rPr>
      <w:rFonts w:ascii="Comic Sans MS" w:eastAsia="Times New Roman" w:hAnsi="Comic Sans MS" w:cs="Times New Roman"/>
      <w:b/>
      <w:bCs/>
      <w:sz w:val="20"/>
      <w:szCs w:val="28"/>
      <w:lang w:eastAsia="pt-BR"/>
    </w:rPr>
  </w:style>
  <w:style w:type="paragraph" w:styleId="Ttulo2">
    <w:name w:val="heading 2"/>
    <w:basedOn w:val="Normal"/>
    <w:next w:val="Normal"/>
    <w:link w:val="Ttulo2Char"/>
    <w:uiPriority w:val="9"/>
    <w:semiHidden/>
    <w:unhideWhenUsed/>
    <w:qFormat/>
    <w:rsid w:val="004E2CC0"/>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4E2CC0"/>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4E2CC0"/>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nhideWhenUsed/>
    <w:qFormat/>
    <w:rsid w:val="004E2CC0"/>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4E2CC0"/>
    <w:pPr>
      <w:spacing w:before="240" w:after="60" w:line="240" w:lineRule="auto"/>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4E2CC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4E2CC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4E2CC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4E2CC0"/>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4E2CC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E2CC0"/>
    <w:rPr>
      <w:rFonts w:ascii="Calibri" w:eastAsia="Times New Roman" w:hAnsi="Calibri" w:cs="Times New Roman"/>
      <w:b/>
      <w:bCs/>
      <w:lang w:eastAsia="pt-BR"/>
    </w:rPr>
  </w:style>
  <w:style w:type="numbering" w:customStyle="1" w:styleId="Semlista1">
    <w:name w:val="Sem lista1"/>
    <w:next w:val="Semlista"/>
    <w:uiPriority w:val="99"/>
    <w:semiHidden/>
    <w:unhideWhenUsed/>
    <w:rsid w:val="004E2CC0"/>
  </w:style>
  <w:style w:type="paragraph" w:styleId="Textodebalo">
    <w:name w:val="Balloon Text"/>
    <w:basedOn w:val="Normal"/>
    <w:link w:val="TextodebaloChar"/>
    <w:uiPriority w:val="99"/>
    <w:semiHidden/>
    <w:unhideWhenUsed/>
    <w:rsid w:val="004E2CC0"/>
    <w:pPr>
      <w:spacing w:after="0" w:line="240" w:lineRule="auto"/>
    </w:pPr>
    <w:rPr>
      <w:rFonts w:ascii="Tahoma" w:eastAsia="Calibri" w:hAnsi="Tahoma" w:cs="Times New Roman"/>
      <w:sz w:val="16"/>
      <w:szCs w:val="16"/>
      <w:lang w:eastAsia="pt-BR"/>
    </w:rPr>
  </w:style>
  <w:style w:type="character" w:customStyle="1" w:styleId="TextodebaloChar">
    <w:name w:val="Texto de balão Char"/>
    <w:basedOn w:val="Fontepargpadro"/>
    <w:link w:val="Textodebalo"/>
    <w:uiPriority w:val="99"/>
    <w:semiHidden/>
    <w:rsid w:val="004E2CC0"/>
    <w:rPr>
      <w:rFonts w:ascii="Tahoma" w:eastAsia="Calibri" w:hAnsi="Tahoma" w:cs="Times New Roman"/>
      <w:sz w:val="16"/>
      <w:szCs w:val="16"/>
      <w:lang w:eastAsia="pt-BR"/>
    </w:rPr>
  </w:style>
  <w:style w:type="paragraph" w:styleId="PargrafodaLista">
    <w:name w:val="List Paragraph"/>
    <w:basedOn w:val="Normal"/>
    <w:uiPriority w:val="1"/>
    <w:qFormat/>
    <w:rsid w:val="004E2CC0"/>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4E2CC0"/>
    <w:rPr>
      <w:color w:val="0000FF"/>
      <w:u w:val="single"/>
    </w:rPr>
  </w:style>
  <w:style w:type="paragraph" w:styleId="Recuodecorpodetexto">
    <w:name w:val="Body Text Indent"/>
    <w:basedOn w:val="Normal"/>
    <w:link w:val="RecuodecorpodetextoChar"/>
    <w:rsid w:val="004E2CC0"/>
    <w:pPr>
      <w:spacing w:after="0" w:line="240" w:lineRule="auto"/>
      <w:ind w:left="4248" w:hanging="567"/>
      <w:jc w:val="both"/>
    </w:pPr>
    <w:rPr>
      <w:rFonts w:ascii="Bookman Old Style" w:eastAsia="Times New Roman" w:hAnsi="Bookman Old Style" w:cs="Times New Roman"/>
      <w:sz w:val="24"/>
      <w:szCs w:val="20"/>
      <w:lang w:eastAsia="pt-BR"/>
    </w:rPr>
  </w:style>
  <w:style w:type="character" w:customStyle="1" w:styleId="RecuodecorpodetextoChar">
    <w:name w:val="Recuo de corpo de texto Char"/>
    <w:basedOn w:val="Fontepargpadro"/>
    <w:link w:val="Recuodecorpodetexto"/>
    <w:rsid w:val="004E2CC0"/>
    <w:rPr>
      <w:rFonts w:ascii="Bookman Old Style" w:eastAsia="Times New Roman" w:hAnsi="Bookman Old Style" w:cs="Times New Roman"/>
      <w:sz w:val="24"/>
      <w:szCs w:val="20"/>
      <w:lang w:eastAsia="pt-BR"/>
    </w:rPr>
  </w:style>
  <w:style w:type="table" w:customStyle="1" w:styleId="Tabelacomgrade1">
    <w:name w:val="Tabela com grade1"/>
    <w:basedOn w:val="Tabelanormal"/>
    <w:next w:val="Tabelacomgrade"/>
    <w:uiPriority w:val="59"/>
    <w:rsid w:val="004E2CC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4E2CC0"/>
  </w:style>
  <w:style w:type="paragraph" w:styleId="Corpodetexto">
    <w:name w:val="Body Text"/>
    <w:basedOn w:val="Normal"/>
    <w:link w:val="CorpodetextoChar"/>
    <w:uiPriority w:val="99"/>
    <w:unhideWhenUsed/>
    <w:rsid w:val="004E2CC0"/>
    <w:pPr>
      <w:spacing w:after="120" w:line="240" w:lineRule="auto"/>
    </w:pPr>
    <w:rPr>
      <w:rFonts w:ascii="Times New Roman" w:eastAsia="Calibri" w:hAnsi="Times New Roman" w:cs="Times New Roman"/>
      <w:sz w:val="24"/>
      <w:szCs w:val="24"/>
      <w:lang w:eastAsia="pt-BR"/>
    </w:rPr>
  </w:style>
  <w:style w:type="character" w:customStyle="1" w:styleId="CorpodetextoChar">
    <w:name w:val="Corpo de texto Char"/>
    <w:basedOn w:val="Fontepargpadro"/>
    <w:link w:val="Corpodetexto"/>
    <w:uiPriority w:val="99"/>
    <w:rsid w:val="004E2CC0"/>
    <w:rPr>
      <w:rFonts w:ascii="Times New Roman" w:eastAsia="Calibri" w:hAnsi="Times New Roman" w:cs="Times New Roman"/>
      <w:sz w:val="24"/>
      <w:szCs w:val="24"/>
      <w:lang w:eastAsia="pt-BR"/>
    </w:rPr>
  </w:style>
  <w:style w:type="character" w:styleId="MenoPendente">
    <w:name w:val="Unresolved Mention"/>
    <w:basedOn w:val="Fontepargpadro"/>
    <w:uiPriority w:val="99"/>
    <w:semiHidden/>
    <w:unhideWhenUsed/>
    <w:rsid w:val="004E2CC0"/>
    <w:rPr>
      <w:color w:val="808080"/>
      <w:shd w:val="clear" w:color="auto" w:fill="E6E6E6"/>
    </w:rPr>
  </w:style>
  <w:style w:type="paragraph" w:styleId="TextosemFormatao">
    <w:name w:val="Plain Text"/>
    <w:basedOn w:val="Normal"/>
    <w:link w:val="TextosemFormataoChar"/>
    <w:uiPriority w:val="99"/>
    <w:semiHidden/>
    <w:unhideWhenUsed/>
    <w:rsid w:val="004E2CC0"/>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semiHidden/>
    <w:rsid w:val="004E2CC0"/>
    <w:rPr>
      <w:rFonts w:ascii="Calibri" w:eastAsia="Calibri" w:hAnsi="Calibri" w:cs="Times New Roman"/>
      <w:szCs w:val="21"/>
    </w:rPr>
  </w:style>
  <w:style w:type="numbering" w:customStyle="1" w:styleId="Semlista2">
    <w:name w:val="Sem lista2"/>
    <w:next w:val="Semlista"/>
    <w:uiPriority w:val="99"/>
    <w:semiHidden/>
    <w:unhideWhenUsed/>
    <w:rsid w:val="00867078"/>
  </w:style>
  <w:style w:type="table" w:customStyle="1" w:styleId="Tabelacomgrade2">
    <w:name w:val="Tabela com grade2"/>
    <w:basedOn w:val="Tabelanormal"/>
    <w:next w:val="Tabelacomgrade"/>
    <w:uiPriority w:val="59"/>
    <w:rsid w:val="0086707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867078"/>
    <w:pPr>
      <w:widowControl w:val="0"/>
      <w:spacing w:after="0" w:line="240" w:lineRule="auto"/>
      <w:jc w:val="both"/>
    </w:pPr>
    <w:rPr>
      <w:rFonts w:ascii="Arial" w:eastAsia="Times New Roman" w:hAnsi="Arial" w:cs="Times New Roman"/>
      <w:b/>
      <w:snapToGrid w:val="0"/>
      <w:sz w:val="24"/>
      <w:szCs w:val="20"/>
      <w:lang w:eastAsia="pt-BR"/>
    </w:rPr>
  </w:style>
  <w:style w:type="paragraph" w:customStyle="1" w:styleId="BodyText23">
    <w:name w:val="Body Text 23"/>
    <w:basedOn w:val="Normal"/>
    <w:rsid w:val="00867078"/>
    <w:pPr>
      <w:widowControl w:val="0"/>
      <w:tabs>
        <w:tab w:val="left" w:pos="2880"/>
      </w:tabs>
      <w:autoSpaceDE w:val="0"/>
      <w:autoSpaceDN w:val="0"/>
      <w:spacing w:after="0" w:line="240" w:lineRule="exact"/>
      <w:jc w:val="both"/>
    </w:pPr>
    <w:rPr>
      <w:rFonts w:ascii="Arial" w:eastAsia="Times New Roman" w:hAnsi="Arial" w:cs="Arial"/>
      <w:b/>
      <w:bCs/>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4887">
      <w:bodyDiv w:val="1"/>
      <w:marLeft w:val="0"/>
      <w:marRight w:val="0"/>
      <w:marTop w:val="0"/>
      <w:marBottom w:val="0"/>
      <w:divBdr>
        <w:top w:val="none" w:sz="0" w:space="0" w:color="auto"/>
        <w:left w:val="none" w:sz="0" w:space="0" w:color="auto"/>
        <w:bottom w:val="none" w:sz="0" w:space="0" w:color="auto"/>
        <w:right w:val="none" w:sz="0" w:space="0" w:color="auto"/>
      </w:divBdr>
    </w:div>
    <w:div w:id="675810841">
      <w:bodyDiv w:val="1"/>
      <w:marLeft w:val="0"/>
      <w:marRight w:val="0"/>
      <w:marTop w:val="0"/>
      <w:marBottom w:val="0"/>
      <w:divBdr>
        <w:top w:val="none" w:sz="0" w:space="0" w:color="auto"/>
        <w:left w:val="none" w:sz="0" w:space="0" w:color="auto"/>
        <w:bottom w:val="none" w:sz="0" w:space="0" w:color="auto"/>
        <w:right w:val="none" w:sz="0" w:space="0" w:color="auto"/>
      </w:divBdr>
    </w:div>
    <w:div w:id="699817486">
      <w:bodyDiv w:val="1"/>
      <w:marLeft w:val="0"/>
      <w:marRight w:val="0"/>
      <w:marTop w:val="0"/>
      <w:marBottom w:val="0"/>
      <w:divBdr>
        <w:top w:val="none" w:sz="0" w:space="0" w:color="auto"/>
        <w:left w:val="none" w:sz="0" w:space="0" w:color="auto"/>
        <w:bottom w:val="none" w:sz="0" w:space="0" w:color="auto"/>
        <w:right w:val="none" w:sz="0" w:space="0" w:color="auto"/>
      </w:divBdr>
    </w:div>
    <w:div w:id="1298953431">
      <w:bodyDiv w:val="1"/>
      <w:marLeft w:val="0"/>
      <w:marRight w:val="0"/>
      <w:marTop w:val="0"/>
      <w:marBottom w:val="0"/>
      <w:divBdr>
        <w:top w:val="none" w:sz="0" w:space="0" w:color="auto"/>
        <w:left w:val="none" w:sz="0" w:space="0" w:color="auto"/>
        <w:bottom w:val="none" w:sz="0" w:space="0" w:color="auto"/>
        <w:right w:val="none" w:sz="0" w:space="0" w:color="auto"/>
      </w:divBdr>
    </w:div>
    <w:div w:id="16237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xa.gov.br" TargetMode="External"/><Relationship Id="rId18" Type="http://schemas.openxmlformats.org/officeDocument/2006/relationships/hyperlink" Target="http://www.portaltransparencia.gov.br/ceis" TargetMode="External"/><Relationship Id="rId26" Type="http://schemas.openxmlformats.org/officeDocument/2006/relationships/hyperlink" Target="http://www.cnmp.mp.br/portal/atos-e-normas-busca/norma/5190"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nmp.mp.br/portal/atos-e-normas/norma/393/%26highlight%3DWyJyZXNvbHVcdTAwZTdcdTAwZTNvIiw3XQ%3D%3D" TargetMode="External"/><Relationship Id="rId34" Type="http://schemas.openxmlformats.org/officeDocument/2006/relationships/hyperlink" Target="http://www.cnmp.mp.br/portal/atos-e-normas/norma/50/%26highlight%3DWyJlbnVuY2lhZG8iLDFd"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ceita.fazenda.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484/%26highlight%3DWyJyZXNvbHVcdTAwZTdcdTAwZTNvIiwyMSwicmVzb2x1XHUwMGU3XHUwMGUzbyAyMSJd" TargetMode="External"/><Relationship Id="rId2" Type="http://schemas.openxmlformats.org/officeDocument/2006/relationships/customXml" Target="../customXml/item2.xml"/><Relationship Id="rId16" Type="http://schemas.openxmlformats.org/officeDocument/2006/relationships/hyperlink" Target="mailto:almoxarifado@mpsp.mp.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psp.mp.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hyperlink" Target="http://www.bec.sp.gov.br" TargetMode="Externa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l@mpsp.mp.br" TargetMode="External"/><Relationship Id="rId22" Type="http://schemas.openxmlformats.org/officeDocument/2006/relationships/hyperlink" Target="http://www.cnmp.mp.br/portal/atos-e-normas/norma/484/%26highlight%3DWyJyZXNvbHVcdTAwZTdcdTAwZTNvIiwyMSwicmVzb2x1XHUwMGU3XHUwMGUzbyAyMSJ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59/%26highlight%3DWyJyZXNvbHVcdTAwZTdcdTAwZTNvIiwiMDEiLCJyZXNvbHVcdTAwZTdcdTAwZTNvIDAxIl0%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19209-65BF-4D93-A972-1BD0D41A2585}">
  <ds:schemaRefs>
    <ds:schemaRef ds:uri="http://purl.org/dc/terms/"/>
    <ds:schemaRef ds:uri="01155ea4-585f-4d5e-8092-2d519e1e5b61"/>
    <ds:schemaRef ds:uri="http://schemas.microsoft.com/office/2006/documentManagement/types"/>
    <ds:schemaRef ds:uri="http://purl.org/dc/elements/1.1/"/>
    <ds:schemaRef ds:uri="http://purl.org/dc/dcmitype/"/>
    <ds:schemaRef ds:uri="http://www.w3.org/XML/1998/namespace"/>
    <ds:schemaRef ds:uri="http://schemas.microsoft.com/sharepoint/v3"/>
    <ds:schemaRef ds:uri="http://schemas.microsoft.com/office/infopath/2007/PartnerControls"/>
    <ds:schemaRef ds:uri="http://schemas.openxmlformats.org/package/2006/metadata/core-properties"/>
    <ds:schemaRef ds:uri="ecba7b22-95d3-4fb1-a091-0b638237f2d6"/>
    <ds:schemaRef ds:uri="http://schemas.microsoft.com/office/2006/metadata/properties"/>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9D48A117-5A3A-4792-AAF6-B5A035B2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33</Pages>
  <Words>13278</Words>
  <Characters>71707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50</cp:revision>
  <cp:lastPrinted>2019-11-07T15:29:00Z</cp:lastPrinted>
  <dcterms:created xsi:type="dcterms:W3CDTF">2019-09-18T14:57:00Z</dcterms:created>
  <dcterms:modified xsi:type="dcterms:W3CDTF">2019-11-12T17:19:00Z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