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DDFD" w14:textId="77777777" w:rsidR="00B615C4" w:rsidRDefault="00BE23F1" w:rsidP="00746A19">
      <w:pPr>
        <w:spacing w:after="0" w:line="240" w:lineRule="auto"/>
      </w:pPr>
      <w:r>
        <w:t>Despacho do Diretor-Geral de 19/11</w:t>
      </w:r>
      <w:r w:rsidR="00746A19">
        <w:t>/2019</w:t>
      </w:r>
    </w:p>
    <w:p w14:paraId="2D4202B6" w14:textId="77777777" w:rsidR="00746A19" w:rsidRDefault="00746A19" w:rsidP="00746A19">
      <w:pPr>
        <w:spacing w:after="0" w:line="240" w:lineRule="auto"/>
      </w:pPr>
      <w:r>
        <w:t>Processo nº 052/19-FED</w:t>
      </w:r>
    </w:p>
    <w:p w14:paraId="586EC4C0" w14:textId="77777777" w:rsidR="00746A19" w:rsidRDefault="00746A19" w:rsidP="00746A19">
      <w:pPr>
        <w:spacing w:after="0" w:line="240" w:lineRule="auto"/>
      </w:pPr>
      <w:r>
        <w:t>Interessado: Ministério Público do Estado de São Paulo</w:t>
      </w:r>
    </w:p>
    <w:p w14:paraId="2C7EE247" w14:textId="77777777" w:rsidR="00746A19" w:rsidRDefault="00746A19" w:rsidP="00746A19">
      <w:pPr>
        <w:spacing w:after="0" w:line="240" w:lineRule="auto"/>
      </w:pPr>
      <w:r>
        <w:t>Assunto: Aquisição de veículos para atender às necessidades da Instituição</w:t>
      </w:r>
    </w:p>
    <w:p w14:paraId="1ABB802F" w14:textId="77777777" w:rsidR="00746A19" w:rsidRDefault="00746A19"/>
    <w:p w14:paraId="26313C01" w14:textId="77777777" w:rsidR="00746A19" w:rsidRDefault="00746A19" w:rsidP="00746A19">
      <w:pPr>
        <w:jc w:val="both"/>
      </w:pPr>
      <w:r w:rsidRPr="00746A19">
        <w:t>Posto isso, julgo improcedente a impugnação ao edital do Pregão Eletrônico n. 119/2019, apresentada pela empresa Nissan do Brasil Automóveis Ltda., mantendo-se todas as exigências constantes de edital</w:t>
      </w:r>
      <w:r>
        <w:t>.</w:t>
      </w:r>
      <w:bookmarkStart w:id="0" w:name="_GoBack"/>
      <w:bookmarkEnd w:id="0"/>
    </w:p>
    <w:sectPr w:rsidR="00746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F1"/>
    <w:rsid w:val="00746A19"/>
    <w:rsid w:val="00B615C4"/>
    <w:rsid w:val="00B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F52C"/>
  <w15:chartTrackingRefBased/>
  <w15:docId w15:val="{CB1ACB7E-BC11-4B73-8580-1540DA37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E1BE35A4-C4AD-4B59-98B9-11D69DE7A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8614D-D7A1-406B-ACF7-6DA3910F7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C9A07-0838-40D8-89DC-86F1281A87F9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1</cp:revision>
  <dcterms:created xsi:type="dcterms:W3CDTF">2019-11-19T20:36:00Z</dcterms:created>
  <dcterms:modified xsi:type="dcterms:W3CDTF">2019-11-19T20:50:00Z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