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718EB" w14:textId="77777777" w:rsidR="009C4EC7" w:rsidRPr="00926178" w:rsidRDefault="009C4EC7" w:rsidP="009C4EC7">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926178">
        <w:rPr>
          <w:rFonts w:ascii="Century Gothic" w:hAnsi="Century Gothic"/>
          <w:b/>
          <w:w w:val="90"/>
          <w:sz w:val="20"/>
          <w:szCs w:val="20"/>
        </w:rPr>
        <w:t xml:space="preserve">OBSERVAÇÕES: </w:t>
      </w:r>
    </w:p>
    <w:p w14:paraId="017718EC" w14:textId="77777777" w:rsidR="009C4EC7" w:rsidRPr="00926178" w:rsidRDefault="009C4EC7" w:rsidP="009C4EC7">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sidRPr="00926178">
        <w:rPr>
          <w:rFonts w:ascii="Century Gothic" w:hAnsi="Century Gothic"/>
          <w:b/>
          <w:w w:val="90"/>
          <w:sz w:val="20"/>
          <w:szCs w:val="20"/>
        </w:rPr>
        <w:t>1.  A LICITANTE DEVE ATENTAR PARA A DESCRIÇÃO DO OBJETO CONSTANTE DO EDITAL (ANEXO I), E NÃO DO</w:t>
      </w:r>
      <w:r>
        <w:rPr>
          <w:rFonts w:ascii="Century Gothic" w:hAnsi="Century Gothic"/>
          <w:b/>
          <w:w w:val="90"/>
          <w:sz w:val="20"/>
          <w:szCs w:val="20"/>
        </w:rPr>
        <w:t>S</w:t>
      </w:r>
      <w:r w:rsidRPr="00926178">
        <w:rPr>
          <w:rFonts w:ascii="Century Gothic" w:hAnsi="Century Gothic"/>
          <w:b/>
          <w:w w:val="90"/>
          <w:sz w:val="20"/>
          <w:szCs w:val="20"/>
        </w:rPr>
        <w:t xml:space="preserve"> ITE</w:t>
      </w:r>
      <w:r>
        <w:rPr>
          <w:rFonts w:ascii="Century Gothic" w:hAnsi="Century Gothic"/>
          <w:b/>
          <w:w w:val="90"/>
          <w:sz w:val="20"/>
          <w:szCs w:val="20"/>
        </w:rPr>
        <w:t>NS</w:t>
      </w:r>
      <w:r w:rsidRPr="00926178">
        <w:rPr>
          <w:rFonts w:ascii="Century Gothic" w:hAnsi="Century Gothic"/>
          <w:b/>
          <w:w w:val="90"/>
          <w:sz w:val="20"/>
          <w:szCs w:val="20"/>
        </w:rPr>
        <w:t xml:space="preserve"> DA “BEC”. </w:t>
      </w:r>
    </w:p>
    <w:p w14:paraId="017718ED" w14:textId="77777777" w:rsidR="009C4EC7" w:rsidRPr="00926178" w:rsidRDefault="009C4EC7" w:rsidP="009C4EC7">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sidRPr="00926178">
        <w:rPr>
          <w:rFonts w:ascii="Century Gothic" w:hAnsi="Century Gothic"/>
          <w:b/>
          <w:w w:val="90"/>
          <w:sz w:val="20"/>
          <w:szCs w:val="20"/>
        </w:rPr>
        <w:t>2. A LICITANTE DEVE MANTER SEMPRE ATUALIZADOS NO SISTEMA BEC/SP OS DADOS CADASTRAIS DA EMPRESA, INCLUSIVE, SE FOR O CASO, OS DADOS QUE DIGAM RESPEITO AO ENQUADRAMENTO DA EMPRESA NA CONDIÇÃO DE ME OU EPP.</w:t>
      </w:r>
    </w:p>
    <w:p w14:paraId="017718EE" w14:textId="77777777" w:rsidR="0002448F" w:rsidRPr="008E752D" w:rsidRDefault="0002448F" w:rsidP="0002448F">
      <w:pPr>
        <w:ind w:firstLine="426"/>
        <w:jc w:val="both"/>
        <w:rPr>
          <w:rFonts w:ascii="Century Gothic" w:hAnsi="Century Gothic"/>
          <w:b/>
          <w:w w:val="90"/>
          <w:sz w:val="20"/>
          <w:szCs w:val="20"/>
        </w:rPr>
      </w:pPr>
    </w:p>
    <w:p w14:paraId="017718EF" w14:textId="162B5126" w:rsidR="0002448F" w:rsidRPr="008E752D" w:rsidRDefault="0002448F" w:rsidP="0002448F">
      <w:pPr>
        <w:ind w:firstLine="426"/>
        <w:jc w:val="both"/>
        <w:rPr>
          <w:rFonts w:ascii="Century Gothic" w:hAnsi="Century Gothic"/>
          <w:b/>
          <w:w w:val="90"/>
          <w:sz w:val="20"/>
          <w:szCs w:val="20"/>
        </w:rPr>
      </w:pPr>
      <w:r w:rsidRPr="008E752D">
        <w:rPr>
          <w:rFonts w:ascii="Century Gothic" w:hAnsi="Century Gothic"/>
          <w:b/>
          <w:w w:val="90"/>
          <w:sz w:val="20"/>
          <w:szCs w:val="20"/>
        </w:rPr>
        <w:t>EDITAL DE PREGÃO ELETRÔNICO N°</w:t>
      </w:r>
      <w:r w:rsidR="00FF081E">
        <w:rPr>
          <w:rFonts w:ascii="Century Gothic" w:hAnsi="Century Gothic"/>
          <w:b/>
          <w:w w:val="90"/>
          <w:sz w:val="20"/>
          <w:szCs w:val="20"/>
        </w:rPr>
        <w:t xml:space="preserve"> </w:t>
      </w:r>
      <w:r w:rsidR="00591290">
        <w:rPr>
          <w:rFonts w:ascii="Century Gothic" w:hAnsi="Century Gothic"/>
          <w:b/>
          <w:w w:val="90"/>
          <w:sz w:val="20"/>
          <w:szCs w:val="20"/>
        </w:rPr>
        <w:t>117</w:t>
      </w:r>
      <w:r w:rsidR="00E955A4">
        <w:rPr>
          <w:rFonts w:ascii="Century Gothic" w:hAnsi="Century Gothic"/>
          <w:b/>
          <w:w w:val="90"/>
          <w:sz w:val="20"/>
          <w:szCs w:val="20"/>
        </w:rPr>
        <w:t>/1</w:t>
      </w:r>
      <w:r w:rsidR="00C7132B">
        <w:rPr>
          <w:rFonts w:ascii="Century Gothic" w:hAnsi="Century Gothic"/>
          <w:b/>
          <w:w w:val="90"/>
          <w:sz w:val="20"/>
          <w:szCs w:val="20"/>
        </w:rPr>
        <w:t>9</w:t>
      </w:r>
    </w:p>
    <w:p w14:paraId="017718F0" w14:textId="28D67C14" w:rsidR="0002448F" w:rsidRPr="008E752D" w:rsidRDefault="0002448F" w:rsidP="0002448F">
      <w:pPr>
        <w:ind w:firstLine="426"/>
        <w:jc w:val="both"/>
        <w:rPr>
          <w:rFonts w:ascii="Century Gothic" w:hAnsi="Century Gothic"/>
          <w:b/>
          <w:w w:val="90"/>
          <w:sz w:val="20"/>
          <w:szCs w:val="20"/>
        </w:rPr>
      </w:pPr>
      <w:r w:rsidRPr="008E752D">
        <w:rPr>
          <w:rFonts w:ascii="Century Gothic" w:hAnsi="Century Gothic"/>
          <w:b/>
          <w:w w:val="90"/>
          <w:sz w:val="20"/>
          <w:szCs w:val="20"/>
        </w:rPr>
        <w:t xml:space="preserve">PROCESSO N° </w:t>
      </w:r>
      <w:r w:rsidR="00591290">
        <w:rPr>
          <w:rFonts w:ascii="Century Gothic" w:hAnsi="Century Gothic"/>
          <w:b/>
          <w:w w:val="90"/>
          <w:sz w:val="20"/>
          <w:szCs w:val="20"/>
        </w:rPr>
        <w:t>296</w:t>
      </w:r>
      <w:r w:rsidR="00E955A4">
        <w:rPr>
          <w:rFonts w:ascii="Century Gothic" w:hAnsi="Century Gothic"/>
          <w:b/>
          <w:w w:val="90"/>
          <w:sz w:val="20"/>
          <w:szCs w:val="20"/>
        </w:rPr>
        <w:t>/1</w:t>
      </w:r>
      <w:r w:rsidR="00C7132B">
        <w:rPr>
          <w:rFonts w:ascii="Century Gothic" w:hAnsi="Century Gothic"/>
          <w:b/>
          <w:w w:val="90"/>
          <w:sz w:val="20"/>
          <w:szCs w:val="20"/>
        </w:rPr>
        <w:t>9</w:t>
      </w:r>
      <w:r w:rsidR="00591290">
        <w:rPr>
          <w:rFonts w:ascii="Century Gothic" w:hAnsi="Century Gothic"/>
          <w:b/>
          <w:w w:val="90"/>
          <w:sz w:val="20"/>
          <w:szCs w:val="20"/>
        </w:rPr>
        <w:t>-DG/MP</w:t>
      </w:r>
    </w:p>
    <w:p w14:paraId="017718F1" w14:textId="60533A13" w:rsidR="0002448F" w:rsidRPr="008E752D" w:rsidRDefault="0002448F" w:rsidP="0002448F">
      <w:pPr>
        <w:ind w:firstLine="426"/>
        <w:jc w:val="both"/>
        <w:rPr>
          <w:rFonts w:ascii="Century Gothic" w:hAnsi="Century Gothic"/>
          <w:b/>
          <w:bCs/>
          <w:w w:val="90"/>
          <w:sz w:val="20"/>
          <w:szCs w:val="20"/>
        </w:rPr>
      </w:pPr>
      <w:r w:rsidRPr="008E752D">
        <w:rPr>
          <w:rFonts w:ascii="Century Gothic" w:hAnsi="Century Gothic"/>
          <w:b/>
          <w:w w:val="90"/>
          <w:sz w:val="20"/>
          <w:szCs w:val="20"/>
        </w:rPr>
        <w:t>OFERTA DE COMPRA N</w:t>
      </w:r>
      <w:r w:rsidRPr="008E752D">
        <w:rPr>
          <w:rFonts w:ascii="Century Gothic" w:hAnsi="Century Gothic"/>
          <w:b/>
          <w:bCs/>
          <w:w w:val="90"/>
          <w:sz w:val="20"/>
          <w:szCs w:val="20"/>
          <w:shd w:val="clear" w:color="auto" w:fill="FFFFFF"/>
        </w:rPr>
        <w:t>º</w:t>
      </w:r>
      <w:r w:rsidR="00BB57A9">
        <w:rPr>
          <w:rFonts w:ascii="Century Gothic" w:hAnsi="Century Gothic"/>
          <w:b/>
          <w:bCs/>
          <w:w w:val="90"/>
          <w:sz w:val="20"/>
          <w:szCs w:val="20"/>
          <w:shd w:val="clear" w:color="auto" w:fill="FFFFFF"/>
        </w:rPr>
        <w:t xml:space="preserve"> </w:t>
      </w:r>
      <w:r w:rsidR="006820C8" w:rsidRPr="006820C8">
        <w:rPr>
          <w:rFonts w:ascii="Century Gothic" w:hAnsi="Century Gothic"/>
          <w:b/>
          <w:bCs/>
          <w:w w:val="90"/>
          <w:sz w:val="20"/>
          <w:szCs w:val="20"/>
          <w:shd w:val="clear" w:color="auto" w:fill="FFFFFF"/>
        </w:rPr>
        <w:t>270101000012019OC00105</w:t>
      </w:r>
    </w:p>
    <w:p w14:paraId="017718F2" w14:textId="77777777" w:rsidR="0002448F" w:rsidRPr="008E752D" w:rsidRDefault="0002448F" w:rsidP="0002448F">
      <w:pPr>
        <w:ind w:firstLine="426"/>
        <w:jc w:val="both"/>
        <w:rPr>
          <w:rFonts w:ascii="Century Gothic" w:hAnsi="Century Gothic"/>
          <w:b/>
          <w:color w:val="4F81BD"/>
          <w:w w:val="90"/>
          <w:sz w:val="20"/>
          <w:szCs w:val="20"/>
          <w:u w:val="single"/>
        </w:rPr>
      </w:pPr>
      <w:r w:rsidRPr="008E752D">
        <w:rPr>
          <w:rFonts w:ascii="Century Gothic" w:hAnsi="Century Gothic"/>
          <w:b/>
          <w:w w:val="90"/>
          <w:sz w:val="20"/>
          <w:szCs w:val="20"/>
        </w:rPr>
        <w:t>ENDEREÇO ELETRÔNICO:</w:t>
      </w:r>
      <w:r w:rsidRPr="008E752D">
        <w:rPr>
          <w:rFonts w:ascii="Century Gothic" w:hAnsi="Century Gothic"/>
          <w:b/>
          <w:w w:val="90"/>
          <w:sz w:val="20"/>
          <w:szCs w:val="20"/>
        </w:rPr>
        <w:tab/>
      </w:r>
      <w:r w:rsidRPr="008E752D">
        <w:rPr>
          <w:rFonts w:ascii="Century Gothic" w:hAnsi="Century Gothic"/>
          <w:b/>
          <w:color w:val="4F81BD"/>
          <w:w w:val="90"/>
          <w:sz w:val="20"/>
          <w:szCs w:val="20"/>
          <w:u w:val="single"/>
        </w:rPr>
        <w:t>www.bec.fazenda.sp.gov.br</w:t>
      </w:r>
      <w:r w:rsidRPr="008E752D">
        <w:rPr>
          <w:rFonts w:ascii="Century Gothic" w:hAnsi="Century Gothic"/>
          <w:b/>
          <w:w w:val="90"/>
          <w:sz w:val="20"/>
          <w:szCs w:val="20"/>
        </w:rPr>
        <w:t xml:space="preserve"> ou </w:t>
      </w:r>
      <w:r w:rsidRPr="008E752D">
        <w:rPr>
          <w:rFonts w:ascii="Century Gothic" w:hAnsi="Century Gothic"/>
          <w:b/>
          <w:color w:val="4F81BD"/>
          <w:w w:val="90"/>
          <w:sz w:val="20"/>
          <w:szCs w:val="20"/>
          <w:u w:val="single"/>
        </w:rPr>
        <w:t>www.bec.sp.gov.br</w:t>
      </w:r>
    </w:p>
    <w:p w14:paraId="017718F3" w14:textId="47C54657" w:rsidR="0002448F" w:rsidRPr="008E752D" w:rsidRDefault="0002448F" w:rsidP="0002448F">
      <w:pPr>
        <w:ind w:firstLine="426"/>
        <w:jc w:val="both"/>
        <w:rPr>
          <w:rFonts w:ascii="Century Gothic" w:hAnsi="Century Gothic"/>
          <w:b/>
          <w:w w:val="90"/>
          <w:sz w:val="20"/>
          <w:szCs w:val="20"/>
        </w:rPr>
      </w:pPr>
      <w:r w:rsidRPr="008E752D">
        <w:rPr>
          <w:rFonts w:ascii="Century Gothic" w:hAnsi="Century Gothic"/>
          <w:b/>
          <w:w w:val="90"/>
          <w:sz w:val="20"/>
          <w:szCs w:val="20"/>
        </w:rPr>
        <w:t>DATA DO INÍCIO DO PRAZO PARA ENVIO DA PROPOSTA ELETRÔNICA:</w:t>
      </w:r>
      <w:r w:rsidR="00956AFE">
        <w:rPr>
          <w:rFonts w:ascii="Century Gothic" w:hAnsi="Century Gothic"/>
          <w:b/>
          <w:w w:val="90"/>
          <w:sz w:val="20"/>
          <w:szCs w:val="20"/>
        </w:rPr>
        <w:t xml:space="preserve"> </w:t>
      </w:r>
      <w:r w:rsidR="00880C80">
        <w:rPr>
          <w:rFonts w:ascii="Century Gothic" w:hAnsi="Century Gothic"/>
          <w:b/>
          <w:w w:val="90"/>
          <w:sz w:val="20"/>
          <w:szCs w:val="20"/>
        </w:rPr>
        <w:t>22</w:t>
      </w:r>
      <w:r w:rsidR="008D5CEC">
        <w:rPr>
          <w:rFonts w:ascii="Century Gothic" w:hAnsi="Century Gothic"/>
          <w:b/>
          <w:w w:val="90"/>
          <w:sz w:val="20"/>
          <w:szCs w:val="20"/>
        </w:rPr>
        <w:t>/</w:t>
      </w:r>
      <w:r w:rsidR="00CC3CA8">
        <w:rPr>
          <w:rFonts w:ascii="Century Gothic" w:hAnsi="Century Gothic"/>
          <w:b/>
          <w:w w:val="90"/>
          <w:sz w:val="20"/>
          <w:szCs w:val="20"/>
        </w:rPr>
        <w:t>11</w:t>
      </w:r>
      <w:r w:rsidR="00E955A4">
        <w:rPr>
          <w:rFonts w:ascii="Century Gothic" w:hAnsi="Century Gothic"/>
          <w:b/>
          <w:w w:val="90"/>
          <w:sz w:val="20"/>
          <w:szCs w:val="20"/>
        </w:rPr>
        <w:t>/</w:t>
      </w:r>
      <w:r w:rsidR="00036776">
        <w:rPr>
          <w:rFonts w:ascii="Century Gothic" w:hAnsi="Century Gothic"/>
          <w:b/>
          <w:w w:val="90"/>
          <w:sz w:val="20"/>
          <w:szCs w:val="20"/>
        </w:rPr>
        <w:t>201</w:t>
      </w:r>
      <w:r w:rsidR="00C7132B">
        <w:rPr>
          <w:rFonts w:ascii="Century Gothic" w:hAnsi="Century Gothic"/>
          <w:b/>
          <w:w w:val="90"/>
          <w:sz w:val="20"/>
          <w:szCs w:val="20"/>
        </w:rPr>
        <w:t>9</w:t>
      </w:r>
    </w:p>
    <w:p w14:paraId="017718F4" w14:textId="18F32F3B" w:rsidR="0002448F" w:rsidRPr="008E752D" w:rsidRDefault="0002448F" w:rsidP="0002448F">
      <w:pPr>
        <w:ind w:firstLine="426"/>
        <w:jc w:val="both"/>
        <w:rPr>
          <w:rFonts w:ascii="Century Gothic" w:hAnsi="Century Gothic"/>
          <w:b/>
          <w:w w:val="90"/>
          <w:sz w:val="20"/>
          <w:szCs w:val="20"/>
        </w:rPr>
      </w:pPr>
      <w:r w:rsidRPr="008E752D">
        <w:rPr>
          <w:rFonts w:ascii="Century Gothic" w:hAnsi="Century Gothic"/>
          <w:b/>
          <w:w w:val="90"/>
          <w:sz w:val="20"/>
          <w:szCs w:val="20"/>
        </w:rPr>
        <w:t xml:space="preserve">DATA E HORA DA ABERTURA DA SESSÃO PÚBLICA: </w:t>
      </w:r>
      <w:r w:rsidR="00597550">
        <w:rPr>
          <w:rFonts w:ascii="Century Gothic" w:hAnsi="Century Gothic"/>
          <w:b/>
          <w:w w:val="90"/>
          <w:sz w:val="20"/>
          <w:szCs w:val="20"/>
        </w:rPr>
        <w:t>0</w:t>
      </w:r>
      <w:r w:rsidR="009831FC">
        <w:rPr>
          <w:rFonts w:ascii="Century Gothic" w:hAnsi="Century Gothic"/>
          <w:b/>
          <w:w w:val="90"/>
          <w:sz w:val="20"/>
          <w:szCs w:val="20"/>
        </w:rPr>
        <w:t>6</w:t>
      </w:r>
      <w:r w:rsidR="00FF081E">
        <w:rPr>
          <w:rFonts w:ascii="Century Gothic" w:hAnsi="Century Gothic"/>
          <w:b/>
          <w:w w:val="90"/>
          <w:sz w:val="20"/>
          <w:szCs w:val="20"/>
        </w:rPr>
        <w:t>/</w:t>
      </w:r>
      <w:r w:rsidR="00597550">
        <w:rPr>
          <w:rFonts w:ascii="Century Gothic" w:hAnsi="Century Gothic"/>
          <w:b/>
          <w:w w:val="90"/>
          <w:sz w:val="20"/>
          <w:szCs w:val="20"/>
        </w:rPr>
        <w:t>12</w:t>
      </w:r>
      <w:r w:rsidRPr="008E752D">
        <w:rPr>
          <w:rFonts w:ascii="Century Gothic" w:hAnsi="Century Gothic"/>
          <w:b/>
          <w:w w:val="90"/>
          <w:sz w:val="20"/>
          <w:szCs w:val="20"/>
        </w:rPr>
        <w:t>/</w:t>
      </w:r>
      <w:r w:rsidR="00036776">
        <w:rPr>
          <w:rFonts w:ascii="Century Gothic" w:hAnsi="Century Gothic"/>
          <w:b/>
          <w:w w:val="90"/>
          <w:sz w:val="20"/>
          <w:szCs w:val="20"/>
        </w:rPr>
        <w:t>201</w:t>
      </w:r>
      <w:r w:rsidR="00C7132B">
        <w:rPr>
          <w:rFonts w:ascii="Century Gothic" w:hAnsi="Century Gothic"/>
          <w:b/>
          <w:w w:val="90"/>
          <w:sz w:val="20"/>
          <w:szCs w:val="20"/>
        </w:rPr>
        <w:t>9</w:t>
      </w:r>
      <w:r w:rsidRPr="008E752D">
        <w:rPr>
          <w:rFonts w:ascii="Century Gothic" w:hAnsi="Century Gothic"/>
          <w:b/>
          <w:w w:val="90"/>
          <w:sz w:val="20"/>
          <w:szCs w:val="20"/>
        </w:rPr>
        <w:t xml:space="preserve"> às </w:t>
      </w:r>
      <w:r w:rsidR="009914ED">
        <w:rPr>
          <w:rFonts w:ascii="Century Gothic" w:hAnsi="Century Gothic"/>
          <w:b/>
          <w:w w:val="90"/>
          <w:sz w:val="20"/>
          <w:szCs w:val="20"/>
        </w:rPr>
        <w:t>11</w:t>
      </w:r>
      <w:r w:rsidR="00A55940">
        <w:rPr>
          <w:rFonts w:ascii="Century Gothic" w:hAnsi="Century Gothic"/>
          <w:b/>
          <w:w w:val="90"/>
          <w:sz w:val="20"/>
          <w:szCs w:val="20"/>
        </w:rPr>
        <w:t>:</w:t>
      </w:r>
      <w:r w:rsidR="009914ED">
        <w:rPr>
          <w:rFonts w:ascii="Century Gothic" w:hAnsi="Century Gothic"/>
          <w:b/>
          <w:w w:val="90"/>
          <w:sz w:val="20"/>
          <w:szCs w:val="20"/>
        </w:rPr>
        <w:t>30</w:t>
      </w:r>
      <w:r w:rsidRPr="008E752D">
        <w:rPr>
          <w:rFonts w:ascii="Century Gothic" w:hAnsi="Century Gothic"/>
          <w:b/>
          <w:w w:val="90"/>
          <w:sz w:val="20"/>
          <w:szCs w:val="20"/>
        </w:rPr>
        <w:t xml:space="preserve"> HORAS. </w:t>
      </w:r>
    </w:p>
    <w:p w14:paraId="017718F5" w14:textId="59F7F727" w:rsidR="0002448F" w:rsidRPr="008E752D" w:rsidRDefault="0002448F" w:rsidP="0002448F">
      <w:pPr>
        <w:ind w:firstLine="426"/>
        <w:jc w:val="both"/>
        <w:rPr>
          <w:rFonts w:ascii="Century Gothic" w:hAnsi="Century Gothic"/>
          <w:b/>
          <w:w w:val="90"/>
          <w:sz w:val="20"/>
          <w:szCs w:val="20"/>
        </w:rPr>
      </w:pPr>
      <w:r>
        <w:rPr>
          <w:rFonts w:ascii="Century Gothic" w:hAnsi="Century Gothic"/>
          <w:b/>
          <w:w w:val="90"/>
          <w:sz w:val="20"/>
          <w:szCs w:val="20"/>
        </w:rPr>
        <w:t>PREGOEIR</w:t>
      </w:r>
      <w:r w:rsidR="00E955A4">
        <w:rPr>
          <w:rFonts w:ascii="Century Gothic" w:hAnsi="Century Gothic"/>
          <w:b/>
          <w:w w:val="90"/>
          <w:sz w:val="20"/>
          <w:szCs w:val="20"/>
        </w:rPr>
        <w:t>O</w:t>
      </w:r>
      <w:r w:rsidRPr="008E752D">
        <w:rPr>
          <w:rFonts w:ascii="Century Gothic" w:hAnsi="Century Gothic"/>
          <w:b/>
          <w:w w:val="90"/>
          <w:sz w:val="20"/>
          <w:szCs w:val="20"/>
        </w:rPr>
        <w:t xml:space="preserve">: </w:t>
      </w:r>
      <w:r w:rsidR="00082DE1" w:rsidRPr="00082DE1">
        <w:rPr>
          <w:rFonts w:ascii="Century Gothic" w:hAnsi="Century Gothic"/>
          <w:b/>
          <w:w w:val="90"/>
          <w:sz w:val="20"/>
          <w:szCs w:val="20"/>
        </w:rPr>
        <w:t>GUSTAVO PIZZICOLA</w:t>
      </w:r>
    </w:p>
    <w:p w14:paraId="017718F6" w14:textId="77777777" w:rsidR="0002448F" w:rsidRDefault="0002448F" w:rsidP="00073E0D">
      <w:pPr>
        <w:ind w:firstLine="426"/>
        <w:jc w:val="both"/>
        <w:rPr>
          <w:rFonts w:ascii="Century Gothic" w:hAnsi="Century Gothic"/>
          <w:sz w:val="20"/>
          <w:szCs w:val="20"/>
        </w:rPr>
      </w:pPr>
    </w:p>
    <w:p w14:paraId="017718F8" w14:textId="6D7D6F6A" w:rsidR="00EC0546" w:rsidRDefault="0002448F" w:rsidP="0078545F">
      <w:pPr>
        <w:ind w:firstLine="426"/>
        <w:jc w:val="both"/>
        <w:rPr>
          <w:rFonts w:ascii="Century Gothic" w:hAnsi="Century Gothic"/>
          <w:w w:val="90"/>
          <w:sz w:val="20"/>
          <w:szCs w:val="20"/>
        </w:rPr>
      </w:pPr>
      <w:r w:rsidRPr="008E752D">
        <w:rPr>
          <w:rFonts w:ascii="Century Gothic" w:hAnsi="Century Gothic"/>
          <w:w w:val="90"/>
          <w:sz w:val="20"/>
          <w:szCs w:val="20"/>
        </w:rPr>
        <w:t xml:space="preserve">O </w:t>
      </w:r>
      <w:r w:rsidRPr="008E752D">
        <w:rPr>
          <w:rFonts w:ascii="Century Gothic" w:hAnsi="Century Gothic"/>
          <w:b/>
          <w:w w:val="90"/>
          <w:sz w:val="20"/>
          <w:szCs w:val="20"/>
        </w:rPr>
        <w:t>MINISTÉRIO PÚBLICO DO ESTADO DE SÃO PAULO</w:t>
      </w:r>
      <w:r w:rsidRPr="008E752D">
        <w:rPr>
          <w:rFonts w:ascii="Century Gothic" w:hAnsi="Century Gothic"/>
          <w:w w:val="90"/>
          <w:sz w:val="20"/>
          <w:szCs w:val="20"/>
        </w:rPr>
        <w:t xml:space="preserve">, por intermédio de seu Diretor-Geral, </w:t>
      </w:r>
      <w:r w:rsidRPr="008E752D">
        <w:rPr>
          <w:rFonts w:ascii="Century Gothic" w:hAnsi="Century Gothic"/>
          <w:b/>
          <w:w w:val="90"/>
          <w:sz w:val="20"/>
          <w:szCs w:val="20"/>
        </w:rPr>
        <w:t xml:space="preserve">Doutor </w:t>
      </w:r>
      <w:r w:rsidR="00FE08B5" w:rsidRPr="004143C8">
        <w:rPr>
          <w:rFonts w:ascii="Century Gothic" w:hAnsi="Century Gothic"/>
          <w:b/>
          <w:w w:val="90"/>
          <w:sz w:val="20"/>
          <w:szCs w:val="20"/>
        </w:rPr>
        <w:t>RICARDO DE BARROS LEONEL</w:t>
      </w:r>
      <w:r w:rsidRPr="008E752D">
        <w:rPr>
          <w:rFonts w:ascii="Century Gothic" w:hAnsi="Century Gothic"/>
          <w:w w:val="90"/>
          <w:sz w:val="20"/>
          <w:szCs w:val="20"/>
        </w:rPr>
        <w:t xml:space="preserve">, Promotor de Justiça, no exercício da competência delegada pelo Ato nº 045/03-PGJ, de 15 de maio de 2003, torna público que se acha aberta, nesta Unidade, licitação na modalidade </w:t>
      </w:r>
      <w:r w:rsidRPr="008E752D">
        <w:rPr>
          <w:rFonts w:ascii="Century Gothic" w:hAnsi="Century Gothic"/>
          <w:b/>
          <w:w w:val="90"/>
          <w:sz w:val="20"/>
          <w:szCs w:val="20"/>
        </w:rPr>
        <w:t>PREGÃO</w:t>
      </w:r>
      <w:r w:rsidRPr="008E752D">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8E752D">
        <w:rPr>
          <w:rFonts w:ascii="Century Gothic" w:hAnsi="Century Gothic"/>
          <w:b/>
          <w:w w:val="90"/>
          <w:sz w:val="20"/>
          <w:szCs w:val="20"/>
        </w:rPr>
        <w:t>PREGÃO</w:t>
      </w:r>
      <w:r w:rsidR="00B630E8">
        <w:rPr>
          <w:rFonts w:ascii="Century Gothic" w:hAnsi="Century Gothic"/>
          <w:b/>
          <w:w w:val="90"/>
          <w:sz w:val="20"/>
          <w:szCs w:val="20"/>
        </w:rPr>
        <w:t xml:space="preserve"> ELETRÔNICO, do tipo MENOR PREÇO</w:t>
      </w:r>
      <w:r w:rsidR="00922218">
        <w:rPr>
          <w:rFonts w:ascii="Century Gothic" w:hAnsi="Century Gothic"/>
          <w:b/>
          <w:w w:val="90"/>
          <w:sz w:val="20"/>
          <w:szCs w:val="20"/>
        </w:rPr>
        <w:t xml:space="preserve"> GLOBAL POR </w:t>
      </w:r>
      <w:r w:rsidR="003040BF">
        <w:rPr>
          <w:rFonts w:ascii="Century Gothic" w:hAnsi="Century Gothic"/>
          <w:b/>
          <w:w w:val="90"/>
          <w:sz w:val="20"/>
          <w:szCs w:val="20"/>
        </w:rPr>
        <w:t>ITEM</w:t>
      </w:r>
      <w:r w:rsidR="00B630E8">
        <w:rPr>
          <w:rFonts w:ascii="Century Gothic" w:hAnsi="Century Gothic"/>
          <w:b/>
          <w:w w:val="90"/>
          <w:sz w:val="20"/>
          <w:szCs w:val="20"/>
        </w:rPr>
        <w:t xml:space="preserve"> </w:t>
      </w:r>
      <w:r w:rsidR="00AC1546">
        <w:rPr>
          <w:rFonts w:ascii="Century Gothic" w:hAnsi="Century Gothic"/>
          <w:w w:val="90"/>
          <w:sz w:val="20"/>
          <w:szCs w:val="20"/>
        </w:rPr>
        <w:t>–</w:t>
      </w:r>
      <w:r w:rsidRPr="008E752D">
        <w:rPr>
          <w:rFonts w:ascii="Century Gothic" w:hAnsi="Century Gothic"/>
          <w:w w:val="90"/>
          <w:sz w:val="20"/>
          <w:szCs w:val="20"/>
        </w:rPr>
        <w:t xml:space="preserve"> Processo n° </w:t>
      </w:r>
      <w:r w:rsidR="003C080A">
        <w:rPr>
          <w:rFonts w:ascii="Century Gothic" w:hAnsi="Century Gothic"/>
          <w:w w:val="90"/>
          <w:sz w:val="20"/>
          <w:szCs w:val="20"/>
        </w:rPr>
        <w:t>296</w:t>
      </w:r>
      <w:r w:rsidR="00E955A4">
        <w:rPr>
          <w:rFonts w:ascii="Century Gothic" w:hAnsi="Century Gothic"/>
          <w:w w:val="90"/>
          <w:sz w:val="20"/>
          <w:szCs w:val="20"/>
        </w:rPr>
        <w:t>/1</w:t>
      </w:r>
      <w:r w:rsidR="0007077B">
        <w:rPr>
          <w:rFonts w:ascii="Century Gothic" w:hAnsi="Century Gothic"/>
          <w:w w:val="90"/>
          <w:sz w:val="20"/>
          <w:szCs w:val="20"/>
        </w:rPr>
        <w:t>9</w:t>
      </w:r>
      <w:r w:rsidR="003C080A">
        <w:rPr>
          <w:rFonts w:ascii="Century Gothic" w:hAnsi="Century Gothic"/>
          <w:w w:val="90"/>
          <w:sz w:val="20"/>
          <w:szCs w:val="20"/>
        </w:rPr>
        <w:t>-DG/MP</w:t>
      </w:r>
      <w:r w:rsidRPr="008E752D">
        <w:rPr>
          <w:rFonts w:ascii="Century Gothic" w:hAnsi="Century Gothic"/>
          <w:w w:val="90"/>
          <w:sz w:val="20"/>
          <w:szCs w:val="20"/>
        </w:rPr>
        <w:t>, objetivando a</w:t>
      </w:r>
      <w:r w:rsidRPr="008E752D">
        <w:rPr>
          <w:rFonts w:ascii="Century Gothic" w:hAnsi="Century Gothic"/>
          <w:b/>
          <w:w w:val="90"/>
          <w:sz w:val="20"/>
          <w:szCs w:val="20"/>
        </w:rPr>
        <w:t xml:space="preserve"> </w:t>
      </w:r>
      <w:r w:rsidRPr="008E752D">
        <w:rPr>
          <w:rFonts w:ascii="Century Gothic" w:hAnsi="Century Gothic"/>
          <w:w w:val="90"/>
          <w:sz w:val="20"/>
          <w:szCs w:val="20"/>
        </w:rPr>
        <w:t xml:space="preserve">seleção de propostas visando ao </w:t>
      </w:r>
      <w:r w:rsidRPr="008E752D">
        <w:rPr>
          <w:rFonts w:ascii="Century Gothic" w:hAnsi="Century Gothic"/>
          <w:b/>
          <w:w w:val="90"/>
          <w:sz w:val="20"/>
          <w:szCs w:val="20"/>
        </w:rPr>
        <w:t xml:space="preserve">REGISTRO DE PREÇOS </w:t>
      </w:r>
      <w:r w:rsidRPr="008E752D">
        <w:rPr>
          <w:rFonts w:ascii="Century Gothic" w:hAnsi="Century Gothic"/>
          <w:w w:val="90"/>
          <w:sz w:val="20"/>
          <w:szCs w:val="20"/>
        </w:rPr>
        <w:t xml:space="preserve">para </w:t>
      </w:r>
      <w:r w:rsidR="007D2FEA">
        <w:rPr>
          <w:rFonts w:ascii="Century Gothic" w:hAnsi="Century Gothic"/>
          <w:b/>
          <w:w w:val="90"/>
          <w:sz w:val="20"/>
          <w:szCs w:val="20"/>
        </w:rPr>
        <w:t>fornecimento</w:t>
      </w:r>
      <w:r w:rsidR="007D2FEA" w:rsidRPr="008E752D">
        <w:rPr>
          <w:rFonts w:ascii="Century Gothic" w:hAnsi="Century Gothic"/>
          <w:w w:val="90"/>
          <w:sz w:val="20"/>
          <w:szCs w:val="20"/>
        </w:rPr>
        <w:t xml:space="preserve"> </w:t>
      </w:r>
      <w:r w:rsidR="007D2FEA">
        <w:rPr>
          <w:rFonts w:ascii="Century Gothic" w:hAnsi="Century Gothic"/>
          <w:b/>
          <w:w w:val="90"/>
          <w:sz w:val="20"/>
          <w:szCs w:val="20"/>
        </w:rPr>
        <w:t>com instalação de equipamentos de ar condicionado tipo split e janela, incluindo todo o material e serviços necessários</w:t>
      </w:r>
      <w:r w:rsidR="00EC0546">
        <w:rPr>
          <w:rFonts w:ascii="Century Gothic" w:hAnsi="Century Gothic"/>
          <w:b/>
          <w:w w:val="90"/>
          <w:sz w:val="20"/>
          <w:szCs w:val="20"/>
        </w:rPr>
        <w:t xml:space="preserve">, </w:t>
      </w:r>
      <w:r w:rsidR="004141C2" w:rsidRPr="004141C2">
        <w:rPr>
          <w:rFonts w:ascii="Century Gothic" w:hAnsi="Century Gothic"/>
          <w:w w:val="90"/>
          <w:sz w:val="20"/>
          <w:szCs w:val="20"/>
        </w:rPr>
        <w:t xml:space="preserve">que será regida pela Lei Federal n° 10.520, de 17 de julho de 2002, pelo Decreto Estadual n° 49.722, de 24 de junho de 2005, pelo regulamento anexo a Resolução nº CC-27, de 25 de maio de 2006, pelo Decreto Estadual nº 63.722, de 21 de setembro de 2018, aplicando-se, subsidiariamente, no que couberem, as disposições da Lei Federal </w:t>
      </w:r>
      <w:proofErr w:type="spellStart"/>
      <w:r w:rsidR="004141C2" w:rsidRPr="004141C2">
        <w:rPr>
          <w:rFonts w:ascii="Century Gothic" w:hAnsi="Century Gothic"/>
          <w:w w:val="90"/>
          <w:sz w:val="20"/>
          <w:szCs w:val="20"/>
        </w:rPr>
        <w:t>n.°</w:t>
      </w:r>
      <w:proofErr w:type="spellEnd"/>
      <w:r w:rsidR="004141C2" w:rsidRPr="004141C2">
        <w:rPr>
          <w:rFonts w:ascii="Century Gothic" w:hAnsi="Century Gothic"/>
          <w:w w:val="90"/>
          <w:sz w:val="20"/>
          <w:szCs w:val="20"/>
        </w:rPr>
        <w:t xml:space="preserve"> 8.666, de 21 de junho de 1993, da Lei Estadual </w:t>
      </w:r>
      <w:proofErr w:type="spellStart"/>
      <w:r w:rsidR="004141C2" w:rsidRPr="004141C2">
        <w:rPr>
          <w:rFonts w:ascii="Century Gothic" w:hAnsi="Century Gothic"/>
          <w:w w:val="90"/>
          <w:sz w:val="20"/>
          <w:szCs w:val="20"/>
        </w:rPr>
        <w:t>n.°</w:t>
      </w:r>
      <w:proofErr w:type="spellEnd"/>
      <w:r w:rsidR="004141C2" w:rsidRPr="004141C2">
        <w:rPr>
          <w:rFonts w:ascii="Century Gothic" w:hAnsi="Century Gothic"/>
          <w:w w:val="90"/>
          <w:sz w:val="20"/>
          <w:szCs w:val="20"/>
        </w:rPr>
        <w:t xml:space="preserve"> 6.544, de 22 de novembro de 1989, do Decreto Estadual n° 47.297, de 6 de novembro de 2002, pelo Ato nº 045/03 – PGJ de 15.05.2003 e Ato nº 597/2009, de 1º de julho de 2009, e demais normas regulamentares aplicáveis à espécie.</w:t>
      </w:r>
    </w:p>
    <w:p w14:paraId="2EA83CED" w14:textId="77777777" w:rsidR="004141C2" w:rsidRDefault="004141C2" w:rsidP="0078545F">
      <w:pPr>
        <w:ind w:firstLine="426"/>
        <w:jc w:val="both"/>
        <w:rPr>
          <w:rFonts w:ascii="Century Gothic" w:hAnsi="Century Gothic"/>
          <w:w w:val="90"/>
          <w:sz w:val="20"/>
          <w:szCs w:val="20"/>
        </w:rPr>
      </w:pPr>
    </w:p>
    <w:p w14:paraId="017718F9" w14:textId="77777777" w:rsidR="0002448F" w:rsidRPr="008E752D" w:rsidRDefault="0002448F" w:rsidP="0002448F">
      <w:pPr>
        <w:ind w:firstLine="426"/>
        <w:jc w:val="both"/>
        <w:rPr>
          <w:rFonts w:ascii="Century Gothic" w:hAnsi="Century Gothic"/>
          <w:w w:val="90"/>
          <w:sz w:val="20"/>
          <w:szCs w:val="20"/>
        </w:rPr>
      </w:pPr>
      <w:r w:rsidRPr="008E752D">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017718FC" w14:textId="71F416CD" w:rsidR="0002448F" w:rsidRDefault="00026D37" w:rsidP="00B34EBE">
      <w:pPr>
        <w:spacing w:before="100" w:beforeAutospacing="1" w:after="100" w:afterAutospacing="1"/>
        <w:ind w:firstLine="426"/>
        <w:jc w:val="both"/>
        <w:rPr>
          <w:rFonts w:ascii="Century Gothic" w:hAnsi="Century Gothic"/>
          <w:b/>
          <w:w w:val="90"/>
          <w:sz w:val="20"/>
          <w:szCs w:val="20"/>
        </w:rPr>
      </w:pPr>
      <w:r w:rsidRPr="00406659">
        <w:rPr>
          <w:rFonts w:ascii="Century Gothic" w:hAnsi="Century Gothic"/>
          <w:iCs/>
          <w:color w:val="000000"/>
          <w:w w:val="90"/>
          <w:sz w:val="20"/>
          <w:szCs w:val="20"/>
        </w:rPr>
        <w:t>A sessão pública de processamento do Pregão Eletrônico será realizada no endereço eletrônico “</w:t>
      </w:r>
      <w:hyperlink r:id="rId11" w:history="1">
        <w:r w:rsidRPr="00406659">
          <w:rPr>
            <w:rStyle w:val="Hyperlink"/>
            <w:rFonts w:ascii="Century Gothic" w:hAnsi="Century Gothic"/>
            <w:iCs/>
            <w:w w:val="90"/>
            <w:sz w:val="20"/>
            <w:szCs w:val="20"/>
          </w:rPr>
          <w:t>www.bec.sp.gov.br</w:t>
        </w:r>
      </w:hyperlink>
      <w:r w:rsidRPr="00406659">
        <w:rPr>
          <w:rFonts w:ascii="Century Gothic" w:hAnsi="Century Gothic"/>
          <w:iCs/>
          <w:color w:val="000000"/>
          <w:w w:val="90"/>
          <w:sz w:val="20"/>
          <w:szCs w:val="20"/>
        </w:rPr>
        <w:t>”, no dia e hora mencionados no preâmbulo deste edital, e será conduzida pelo Pregoeiro com o auxílio da Equipe de Apoio, designados nos autos do processo em epígrafe e indicados no sistema pela Autoridade Competente</w:t>
      </w:r>
      <w:r w:rsidRPr="00406659">
        <w:rPr>
          <w:rFonts w:ascii="Century Gothic" w:hAnsi="Century Gothic"/>
          <w:color w:val="000000"/>
          <w:w w:val="90"/>
          <w:sz w:val="20"/>
          <w:szCs w:val="20"/>
        </w:rPr>
        <w:t>.</w:t>
      </w:r>
    </w:p>
    <w:p w14:paraId="017718FD"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I. DO OBJETO</w:t>
      </w:r>
    </w:p>
    <w:p w14:paraId="017718FE" w14:textId="77777777" w:rsidR="00463CB5" w:rsidRPr="0002448F" w:rsidRDefault="00463CB5" w:rsidP="00073E0D">
      <w:pPr>
        <w:ind w:firstLine="426"/>
        <w:jc w:val="both"/>
        <w:rPr>
          <w:rFonts w:ascii="Century Gothic" w:hAnsi="Century Gothic"/>
          <w:w w:val="90"/>
          <w:sz w:val="20"/>
          <w:szCs w:val="20"/>
        </w:rPr>
      </w:pPr>
    </w:p>
    <w:p w14:paraId="017718FF" w14:textId="4F5675C3" w:rsidR="00463CB5" w:rsidRDefault="00463CB5" w:rsidP="00CA6903">
      <w:pPr>
        <w:numPr>
          <w:ilvl w:val="0"/>
          <w:numId w:val="11"/>
        </w:numPr>
        <w:tabs>
          <w:tab w:val="left" w:pos="567"/>
          <w:tab w:val="left" w:pos="851"/>
        </w:tabs>
        <w:ind w:left="567" w:hanging="568"/>
        <w:jc w:val="both"/>
        <w:rPr>
          <w:rFonts w:ascii="Century Gothic" w:hAnsi="Century Gothic"/>
          <w:w w:val="90"/>
          <w:sz w:val="20"/>
          <w:szCs w:val="20"/>
        </w:rPr>
      </w:pPr>
      <w:r w:rsidRPr="0002448F">
        <w:rPr>
          <w:rFonts w:ascii="Century Gothic" w:hAnsi="Century Gothic"/>
          <w:w w:val="90"/>
          <w:sz w:val="20"/>
          <w:szCs w:val="20"/>
        </w:rPr>
        <w:t xml:space="preserve">A presente </w:t>
      </w:r>
      <w:r w:rsidRPr="005C52E9">
        <w:rPr>
          <w:rFonts w:ascii="Century Gothic" w:hAnsi="Century Gothic"/>
          <w:w w:val="90"/>
          <w:sz w:val="20"/>
          <w:szCs w:val="20"/>
        </w:rPr>
        <w:t xml:space="preserve">licitação tem por objeto </w:t>
      </w:r>
      <w:r w:rsidR="00E616E2" w:rsidRPr="005C52E9">
        <w:rPr>
          <w:rFonts w:ascii="Century Gothic" w:hAnsi="Century Gothic"/>
          <w:w w:val="90"/>
          <w:sz w:val="20"/>
          <w:szCs w:val="20"/>
        </w:rPr>
        <w:t>a</w:t>
      </w:r>
      <w:r w:rsidR="00E616E2" w:rsidRPr="005C52E9">
        <w:rPr>
          <w:rFonts w:ascii="Century Gothic" w:hAnsi="Century Gothic"/>
          <w:b/>
          <w:w w:val="90"/>
          <w:sz w:val="20"/>
          <w:szCs w:val="20"/>
        </w:rPr>
        <w:t xml:space="preserve"> </w:t>
      </w:r>
      <w:r w:rsidR="00E616E2" w:rsidRPr="005C52E9">
        <w:rPr>
          <w:rFonts w:ascii="Century Gothic" w:hAnsi="Century Gothic"/>
          <w:w w:val="90"/>
          <w:sz w:val="20"/>
        </w:rPr>
        <w:t xml:space="preserve">seleção de propostas visando ao </w:t>
      </w:r>
      <w:r w:rsidR="00E616E2" w:rsidRPr="005C52E9">
        <w:rPr>
          <w:rFonts w:ascii="Century Gothic" w:hAnsi="Century Gothic"/>
          <w:b/>
          <w:w w:val="90"/>
          <w:sz w:val="20"/>
        </w:rPr>
        <w:t>REGISTRO DE PREÇOS</w:t>
      </w:r>
      <w:r w:rsidR="00E616E2" w:rsidRPr="005C52E9">
        <w:rPr>
          <w:rFonts w:ascii="Century Gothic" w:hAnsi="Century Gothic"/>
          <w:b/>
          <w:w w:val="90"/>
          <w:sz w:val="20"/>
          <w:szCs w:val="20"/>
        </w:rPr>
        <w:t xml:space="preserve"> </w:t>
      </w:r>
      <w:r w:rsidR="00E616E2" w:rsidRPr="005C52E9">
        <w:rPr>
          <w:rFonts w:ascii="Century Gothic" w:hAnsi="Century Gothic"/>
          <w:w w:val="90"/>
          <w:sz w:val="20"/>
          <w:szCs w:val="20"/>
        </w:rPr>
        <w:t xml:space="preserve">para </w:t>
      </w:r>
      <w:r w:rsidR="007D2FEA">
        <w:rPr>
          <w:rFonts w:ascii="Century Gothic" w:hAnsi="Century Gothic"/>
          <w:b/>
          <w:w w:val="90"/>
          <w:sz w:val="20"/>
          <w:szCs w:val="20"/>
        </w:rPr>
        <w:t>fornecimento</w:t>
      </w:r>
      <w:r w:rsidR="007D2FEA" w:rsidRPr="008E752D">
        <w:rPr>
          <w:rFonts w:ascii="Century Gothic" w:hAnsi="Century Gothic"/>
          <w:w w:val="90"/>
          <w:sz w:val="20"/>
          <w:szCs w:val="20"/>
        </w:rPr>
        <w:t xml:space="preserve"> </w:t>
      </w:r>
      <w:r w:rsidR="007D2FEA">
        <w:rPr>
          <w:rFonts w:ascii="Century Gothic" w:hAnsi="Century Gothic"/>
          <w:b/>
          <w:w w:val="90"/>
          <w:sz w:val="20"/>
          <w:szCs w:val="20"/>
        </w:rPr>
        <w:t>com instalação de equipamentos de ar condicionado tipo split e janela, incluindo todo o material e serviços necessários</w:t>
      </w:r>
      <w:r w:rsidR="005F11BC">
        <w:rPr>
          <w:rFonts w:ascii="Century Gothic" w:hAnsi="Century Gothic"/>
          <w:b/>
          <w:w w:val="90"/>
          <w:sz w:val="20"/>
          <w:szCs w:val="20"/>
        </w:rPr>
        <w:t xml:space="preserve">, </w:t>
      </w:r>
      <w:r w:rsidR="00A90E8B" w:rsidRPr="005C52E9">
        <w:rPr>
          <w:rFonts w:ascii="Century Gothic" w:hAnsi="Century Gothic"/>
          <w:color w:val="000000"/>
          <w:w w:val="90"/>
          <w:sz w:val="20"/>
        </w:rPr>
        <w:t>para</w:t>
      </w:r>
      <w:r w:rsidR="00A90E8B" w:rsidRPr="0002448F">
        <w:rPr>
          <w:rFonts w:ascii="Century Gothic" w:hAnsi="Century Gothic"/>
          <w:color w:val="000000"/>
          <w:w w:val="90"/>
          <w:sz w:val="20"/>
        </w:rPr>
        <w:t xml:space="preserve"> atender às necessidades das diversas unidades do Ministério Público do Estado de São Paulo na Capital, Grande São Paulo e Interior, </w:t>
      </w:r>
      <w:r w:rsidRPr="0002448F">
        <w:rPr>
          <w:rFonts w:ascii="Century Gothic" w:hAnsi="Century Gothic"/>
          <w:w w:val="90"/>
          <w:sz w:val="20"/>
          <w:szCs w:val="20"/>
        </w:rPr>
        <w:t xml:space="preserve">conforme especificações constantes do Memorial Descritivo, que integra este edital como </w:t>
      </w:r>
      <w:r w:rsidRPr="0002448F">
        <w:rPr>
          <w:rFonts w:ascii="Century Gothic" w:hAnsi="Century Gothic"/>
          <w:b/>
          <w:w w:val="90"/>
          <w:sz w:val="20"/>
          <w:szCs w:val="20"/>
        </w:rPr>
        <w:t xml:space="preserve">Anexo </w:t>
      </w:r>
      <w:r w:rsidR="006C33CF">
        <w:rPr>
          <w:rFonts w:ascii="Century Gothic" w:hAnsi="Century Gothic"/>
          <w:b/>
          <w:w w:val="90"/>
          <w:sz w:val="20"/>
          <w:szCs w:val="20"/>
        </w:rPr>
        <w:t>1</w:t>
      </w:r>
      <w:r w:rsidRPr="0002448F">
        <w:rPr>
          <w:rFonts w:ascii="Century Gothic" w:hAnsi="Century Gothic"/>
          <w:w w:val="90"/>
          <w:sz w:val="20"/>
          <w:szCs w:val="20"/>
        </w:rPr>
        <w:t>.</w:t>
      </w:r>
    </w:p>
    <w:p w14:paraId="01771901" w14:textId="77777777" w:rsidR="00A247FA" w:rsidRPr="0002448F" w:rsidRDefault="00A247FA" w:rsidP="00A247FA">
      <w:pPr>
        <w:tabs>
          <w:tab w:val="left" w:pos="540"/>
        </w:tabs>
        <w:jc w:val="center"/>
        <w:rPr>
          <w:rFonts w:ascii="Century Gothic" w:hAnsi="Century Gothic"/>
          <w:b/>
          <w:w w:val="90"/>
          <w:sz w:val="20"/>
          <w:u w:val="single"/>
        </w:rPr>
      </w:pPr>
      <w:r w:rsidRPr="0002448F">
        <w:rPr>
          <w:rFonts w:ascii="Century Gothic" w:hAnsi="Century Gothic"/>
          <w:b/>
          <w:w w:val="90"/>
          <w:sz w:val="20"/>
          <w:u w:val="single"/>
        </w:rPr>
        <w:lastRenderedPageBreak/>
        <w:t>Observação</w:t>
      </w:r>
    </w:p>
    <w:p w14:paraId="01771902" w14:textId="77777777" w:rsidR="00A247FA" w:rsidRPr="0002448F" w:rsidRDefault="00A247FA" w:rsidP="00A247FA">
      <w:pPr>
        <w:tabs>
          <w:tab w:val="left" w:pos="540"/>
        </w:tabs>
        <w:jc w:val="center"/>
        <w:rPr>
          <w:rFonts w:ascii="Century Gothic" w:hAnsi="Century Gothic"/>
          <w:b/>
          <w:w w:val="90"/>
          <w:sz w:val="20"/>
        </w:rPr>
      </w:pPr>
    </w:p>
    <w:p w14:paraId="01771903" w14:textId="25B0FE97" w:rsidR="00A247FA" w:rsidRPr="0002448F" w:rsidRDefault="00A247FA" w:rsidP="00300C99">
      <w:pPr>
        <w:numPr>
          <w:ilvl w:val="0"/>
          <w:numId w:val="1"/>
        </w:numPr>
        <w:tabs>
          <w:tab w:val="left" w:pos="540"/>
        </w:tabs>
        <w:ind w:left="540" w:hanging="540"/>
        <w:jc w:val="both"/>
        <w:rPr>
          <w:rFonts w:ascii="Century Gothic" w:hAnsi="Century Gothic"/>
          <w:w w:val="90"/>
          <w:sz w:val="20"/>
        </w:rPr>
      </w:pPr>
      <w:r w:rsidRPr="0002448F">
        <w:rPr>
          <w:rFonts w:ascii="Century Gothic" w:hAnsi="Century Gothic" w:cs="Arial"/>
          <w:w w:val="90"/>
          <w:sz w:val="20"/>
        </w:rPr>
        <w:t xml:space="preserve">Os preços máximos unitários que a Administração se dispõe a pagar estão indicados no </w:t>
      </w:r>
      <w:r w:rsidRPr="0002448F">
        <w:rPr>
          <w:rFonts w:ascii="Century Gothic" w:hAnsi="Century Gothic" w:cs="Arial"/>
          <w:b/>
          <w:w w:val="90"/>
          <w:sz w:val="20"/>
        </w:rPr>
        <w:t xml:space="preserve">ANEXO </w:t>
      </w:r>
      <w:r w:rsidR="0001204A">
        <w:rPr>
          <w:rFonts w:ascii="Century Gothic" w:hAnsi="Century Gothic" w:cs="Arial"/>
          <w:b/>
          <w:w w:val="90"/>
          <w:sz w:val="20"/>
        </w:rPr>
        <w:t>1</w:t>
      </w:r>
      <w:r w:rsidR="00546176">
        <w:rPr>
          <w:rFonts w:ascii="Century Gothic" w:hAnsi="Century Gothic" w:cs="Arial"/>
          <w:b/>
          <w:w w:val="90"/>
          <w:sz w:val="20"/>
        </w:rPr>
        <w:t>, item 14</w:t>
      </w:r>
      <w:r w:rsidRPr="0002448F">
        <w:rPr>
          <w:rFonts w:ascii="Century Gothic" w:hAnsi="Century Gothic" w:cs="Arial"/>
          <w:b/>
          <w:w w:val="90"/>
          <w:sz w:val="20"/>
        </w:rPr>
        <w:t xml:space="preserve"> - ESTIMATIVA DE AQUISIÇÃO E PREÇO MÁXIMO UNITÁRIO</w:t>
      </w:r>
      <w:r w:rsidRPr="0002448F">
        <w:rPr>
          <w:rFonts w:ascii="Century Gothic" w:hAnsi="Century Gothic" w:cs="Arial"/>
          <w:w w:val="90"/>
          <w:sz w:val="20"/>
        </w:rPr>
        <w:t>, deste Edital.</w:t>
      </w:r>
    </w:p>
    <w:p w14:paraId="01771904" w14:textId="77777777" w:rsidR="00A247FA" w:rsidRPr="0002448F" w:rsidRDefault="00A247FA" w:rsidP="00A247FA">
      <w:pPr>
        <w:tabs>
          <w:tab w:val="left" w:pos="540"/>
        </w:tabs>
        <w:ind w:left="540"/>
        <w:jc w:val="both"/>
        <w:rPr>
          <w:rFonts w:ascii="Century Gothic" w:hAnsi="Century Gothic"/>
          <w:w w:val="90"/>
          <w:sz w:val="20"/>
        </w:rPr>
      </w:pPr>
    </w:p>
    <w:p w14:paraId="5D8CAECD" w14:textId="227FF43A" w:rsidR="00CC320C" w:rsidRPr="00F012C9" w:rsidRDefault="00CC320C" w:rsidP="001673CD">
      <w:pPr>
        <w:tabs>
          <w:tab w:val="left" w:pos="567"/>
        </w:tabs>
        <w:spacing w:before="100" w:beforeAutospacing="1" w:after="100" w:afterAutospacing="1"/>
        <w:jc w:val="both"/>
        <w:rPr>
          <w:color w:val="000000"/>
          <w:w w:val="90"/>
        </w:rPr>
      </w:pPr>
      <w:r w:rsidRPr="001673CD">
        <w:rPr>
          <w:rFonts w:ascii="Century Gothic" w:hAnsi="Century Gothic"/>
          <w:b/>
          <w:iCs/>
          <w:color w:val="000000"/>
          <w:w w:val="90"/>
          <w:sz w:val="20"/>
          <w:szCs w:val="20"/>
        </w:rPr>
        <w:t>b)</w:t>
      </w:r>
      <w:r w:rsidRPr="00F012C9">
        <w:rPr>
          <w:rFonts w:ascii="Century Gothic" w:hAnsi="Century Gothic"/>
          <w:iCs/>
          <w:color w:val="000000"/>
          <w:w w:val="90"/>
          <w:sz w:val="20"/>
          <w:szCs w:val="20"/>
        </w:rPr>
        <w:t xml:space="preserve"> </w:t>
      </w:r>
      <w:r w:rsidR="001673CD">
        <w:rPr>
          <w:rFonts w:ascii="Century Gothic" w:hAnsi="Century Gothic"/>
          <w:iCs/>
          <w:color w:val="000000"/>
          <w:w w:val="90"/>
          <w:sz w:val="20"/>
          <w:szCs w:val="20"/>
        </w:rPr>
        <w:tab/>
      </w:r>
      <w:r w:rsidRPr="00F012C9">
        <w:rPr>
          <w:rFonts w:ascii="Century Gothic" w:hAnsi="Century Gothic"/>
          <w:iCs/>
          <w:color w:val="000000"/>
          <w:w w:val="90"/>
          <w:sz w:val="20"/>
          <w:szCs w:val="20"/>
        </w:rPr>
        <w:t>Estima-se que as aquisições ocorrerão de três em três meses</w:t>
      </w:r>
      <w:r w:rsidRPr="00F012C9">
        <w:rPr>
          <w:rFonts w:ascii="Century Gothic" w:hAnsi="Century Gothic"/>
          <w:color w:val="000000"/>
          <w:w w:val="90"/>
          <w:sz w:val="20"/>
          <w:szCs w:val="20"/>
        </w:rPr>
        <w:t>.</w:t>
      </w:r>
    </w:p>
    <w:p w14:paraId="01771906" w14:textId="77777777" w:rsidR="00A247FA" w:rsidRPr="0002448F" w:rsidRDefault="00A247FA" w:rsidP="00A247FA">
      <w:pPr>
        <w:pStyle w:val="PargrafodaLista"/>
        <w:ind w:left="0"/>
        <w:rPr>
          <w:rFonts w:ascii="Century Gothic" w:hAnsi="Century Gothic" w:cs="Arial"/>
          <w:w w:val="90"/>
          <w:sz w:val="20"/>
        </w:rPr>
      </w:pPr>
    </w:p>
    <w:p w14:paraId="01771907" w14:textId="2FB9039D" w:rsidR="00A247FA" w:rsidRPr="00540AEE" w:rsidRDefault="00A247FA" w:rsidP="00540AEE">
      <w:pPr>
        <w:pStyle w:val="PargrafodaLista"/>
        <w:numPr>
          <w:ilvl w:val="0"/>
          <w:numId w:val="30"/>
        </w:numPr>
        <w:tabs>
          <w:tab w:val="left" w:pos="540"/>
        </w:tabs>
        <w:suppressAutoHyphens/>
        <w:ind w:left="567" w:hanging="567"/>
        <w:jc w:val="both"/>
        <w:rPr>
          <w:rFonts w:ascii="Century Gothic" w:hAnsi="Century Gothic"/>
          <w:w w:val="90"/>
          <w:sz w:val="20"/>
        </w:rPr>
      </w:pPr>
      <w:r w:rsidRPr="00540AEE">
        <w:rPr>
          <w:rFonts w:ascii="Century Gothic" w:hAnsi="Century Gothic" w:cs="Arial"/>
          <w:w w:val="90"/>
          <w:sz w:val="20"/>
        </w:rPr>
        <w:t xml:space="preserve">As quantidades constantes deste Edital são estimativas conforme </w:t>
      </w:r>
      <w:r w:rsidRPr="00540AEE">
        <w:rPr>
          <w:rFonts w:ascii="Century Gothic" w:hAnsi="Century Gothic" w:cs="Arial"/>
          <w:b/>
          <w:w w:val="90"/>
          <w:sz w:val="20"/>
        </w:rPr>
        <w:t xml:space="preserve">ANEXO </w:t>
      </w:r>
      <w:r w:rsidR="00230C47" w:rsidRPr="00540AEE">
        <w:rPr>
          <w:rFonts w:ascii="Century Gothic" w:hAnsi="Century Gothic" w:cs="Arial"/>
          <w:b/>
          <w:w w:val="90"/>
          <w:sz w:val="20"/>
        </w:rPr>
        <w:t>1</w:t>
      </w:r>
      <w:r w:rsidR="004F70C7" w:rsidRPr="00540AEE">
        <w:rPr>
          <w:rFonts w:ascii="Century Gothic" w:hAnsi="Century Gothic" w:cs="Arial"/>
          <w:b/>
          <w:w w:val="90"/>
          <w:sz w:val="20"/>
        </w:rPr>
        <w:t>, item 14</w:t>
      </w:r>
      <w:r w:rsidRPr="00540AEE">
        <w:rPr>
          <w:rFonts w:ascii="Century Gothic" w:hAnsi="Century Gothic" w:cs="Arial"/>
          <w:b/>
          <w:w w:val="90"/>
          <w:sz w:val="20"/>
        </w:rPr>
        <w:t xml:space="preserve"> - ESTIMATIVA DE AQUISIÇÃO E PREÇO MÁXIMO UNITÁRIO</w:t>
      </w:r>
      <w:r w:rsidRPr="00540AEE">
        <w:rPr>
          <w:rFonts w:ascii="Century Gothic" w:hAnsi="Century Gothic" w:cs="Arial"/>
          <w:w w:val="90"/>
          <w:sz w:val="20"/>
        </w:rPr>
        <w:t xml:space="preserve">, e referem-se à previsão de </w:t>
      </w:r>
      <w:r w:rsidR="00830CAD" w:rsidRPr="00540AEE">
        <w:rPr>
          <w:rFonts w:ascii="Century Gothic" w:hAnsi="Century Gothic" w:cs="Arial"/>
          <w:w w:val="90"/>
          <w:sz w:val="20"/>
        </w:rPr>
        <w:t>instalação</w:t>
      </w:r>
      <w:r w:rsidRPr="00540AEE">
        <w:rPr>
          <w:rFonts w:ascii="Century Gothic" w:hAnsi="Century Gothic" w:cs="Arial"/>
          <w:w w:val="90"/>
          <w:sz w:val="20"/>
        </w:rPr>
        <w:t xml:space="preserve"> para o período de 12 (doze) meses de validade da Ata de Registro de Preços.</w:t>
      </w:r>
    </w:p>
    <w:p w14:paraId="01771908" w14:textId="77777777" w:rsidR="0002448F" w:rsidRDefault="0002448F" w:rsidP="00073E0D">
      <w:pPr>
        <w:ind w:firstLine="426"/>
        <w:jc w:val="center"/>
        <w:rPr>
          <w:rFonts w:ascii="Century Gothic" w:hAnsi="Century Gothic"/>
          <w:b/>
          <w:w w:val="90"/>
          <w:sz w:val="20"/>
          <w:szCs w:val="20"/>
        </w:rPr>
      </w:pPr>
    </w:p>
    <w:p w14:paraId="01771909"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II - DA PARTICIPAÇÃO</w:t>
      </w:r>
    </w:p>
    <w:p w14:paraId="0177190A" w14:textId="77777777" w:rsidR="00463CB5" w:rsidRPr="0002448F" w:rsidRDefault="00463CB5" w:rsidP="00073E0D">
      <w:pPr>
        <w:ind w:firstLine="426"/>
        <w:jc w:val="both"/>
        <w:rPr>
          <w:rFonts w:ascii="Century Gothic" w:hAnsi="Century Gothic"/>
          <w:w w:val="90"/>
          <w:sz w:val="20"/>
          <w:szCs w:val="20"/>
        </w:rPr>
      </w:pPr>
    </w:p>
    <w:p w14:paraId="0177190B" w14:textId="77777777" w:rsidR="00463CB5" w:rsidRPr="0002448F" w:rsidRDefault="00463CB5" w:rsidP="003B3D96">
      <w:pPr>
        <w:tabs>
          <w:tab w:val="left" w:pos="709"/>
          <w:tab w:val="left" w:pos="1134"/>
        </w:tabs>
        <w:ind w:firstLine="426"/>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w:t>
      </w:r>
    </w:p>
    <w:p w14:paraId="0177190C" w14:textId="77777777" w:rsidR="00463CB5" w:rsidRPr="0002448F" w:rsidRDefault="00463CB5" w:rsidP="00073E0D">
      <w:pPr>
        <w:ind w:firstLine="426"/>
        <w:jc w:val="both"/>
        <w:rPr>
          <w:rFonts w:ascii="Century Gothic" w:hAnsi="Century Gothic"/>
          <w:w w:val="90"/>
          <w:sz w:val="20"/>
          <w:szCs w:val="20"/>
        </w:rPr>
      </w:pPr>
    </w:p>
    <w:p w14:paraId="0D95A0B5" w14:textId="30461B43" w:rsidR="00827176" w:rsidRDefault="00827176" w:rsidP="00827176">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9A03E1">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40430969" w14:textId="77777777" w:rsidR="00827176" w:rsidRPr="00FD1548" w:rsidRDefault="00827176" w:rsidP="00827176">
      <w:pPr>
        <w:tabs>
          <w:tab w:val="left" w:pos="993"/>
        </w:tabs>
        <w:jc w:val="both"/>
        <w:rPr>
          <w:rFonts w:ascii="Century Gothic" w:hAnsi="Century Gothic"/>
          <w:w w:val="90"/>
          <w:sz w:val="20"/>
          <w:szCs w:val="20"/>
        </w:rPr>
      </w:pPr>
    </w:p>
    <w:p w14:paraId="66CCC9D3" w14:textId="23625DFA" w:rsidR="00827176" w:rsidRDefault="00827176" w:rsidP="00827176">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596784D5" w14:textId="77777777" w:rsidR="00827176" w:rsidRPr="00FD1548" w:rsidRDefault="00827176" w:rsidP="00827176">
      <w:pPr>
        <w:tabs>
          <w:tab w:val="left" w:pos="993"/>
        </w:tabs>
        <w:ind w:firstLine="426"/>
        <w:jc w:val="both"/>
        <w:rPr>
          <w:rFonts w:ascii="Century Gothic" w:hAnsi="Century Gothic"/>
          <w:w w:val="90"/>
          <w:sz w:val="20"/>
          <w:szCs w:val="20"/>
        </w:rPr>
      </w:pPr>
    </w:p>
    <w:p w14:paraId="735FCFC5" w14:textId="38C7B867" w:rsidR="00827176" w:rsidRDefault="00827176" w:rsidP="00827176">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3DB2A417" w14:textId="77777777" w:rsidR="00827176" w:rsidRPr="00FD1548" w:rsidRDefault="00827176" w:rsidP="00827176">
      <w:pPr>
        <w:tabs>
          <w:tab w:val="left" w:pos="993"/>
        </w:tabs>
        <w:ind w:firstLine="426"/>
        <w:jc w:val="both"/>
        <w:rPr>
          <w:rFonts w:ascii="Century Gothic" w:hAnsi="Century Gothic"/>
          <w:w w:val="90"/>
          <w:sz w:val="20"/>
          <w:szCs w:val="20"/>
        </w:rPr>
      </w:pPr>
    </w:p>
    <w:p w14:paraId="094DD303" w14:textId="7581C22A" w:rsidR="00827176" w:rsidRDefault="00827176" w:rsidP="00827176">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09A4C69A" w14:textId="77777777" w:rsidR="00827176" w:rsidRPr="00FD1548" w:rsidRDefault="00827176" w:rsidP="00827176">
      <w:pPr>
        <w:tabs>
          <w:tab w:val="left" w:pos="993"/>
        </w:tabs>
        <w:ind w:firstLine="426"/>
        <w:jc w:val="both"/>
        <w:rPr>
          <w:rFonts w:ascii="Century Gothic" w:hAnsi="Century Gothic"/>
          <w:w w:val="90"/>
          <w:sz w:val="20"/>
          <w:szCs w:val="20"/>
        </w:rPr>
      </w:pPr>
    </w:p>
    <w:p w14:paraId="1163B161" w14:textId="1AABD9A2" w:rsidR="00827176" w:rsidRDefault="00827176" w:rsidP="00827176">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389888E4" w14:textId="77777777" w:rsidR="00827176" w:rsidRPr="00FD1548" w:rsidRDefault="00827176" w:rsidP="00827176">
      <w:pPr>
        <w:tabs>
          <w:tab w:val="left" w:pos="993"/>
        </w:tabs>
        <w:ind w:firstLine="426"/>
        <w:jc w:val="both"/>
        <w:rPr>
          <w:rFonts w:ascii="Century Gothic" w:hAnsi="Century Gothic"/>
          <w:w w:val="90"/>
          <w:sz w:val="20"/>
          <w:szCs w:val="20"/>
        </w:rPr>
      </w:pPr>
    </w:p>
    <w:p w14:paraId="4EC86493" w14:textId="308C443A" w:rsidR="00827176" w:rsidRPr="00FD1548" w:rsidRDefault="00827176" w:rsidP="00827176">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78C73BC2" w14:textId="09000E6C" w:rsidR="00827176" w:rsidRDefault="00827176" w:rsidP="00827176">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0E4C71F3" w14:textId="77777777" w:rsidR="00827176" w:rsidRPr="00FD1548" w:rsidRDefault="00827176" w:rsidP="00827176">
      <w:pPr>
        <w:tabs>
          <w:tab w:val="left" w:pos="993"/>
        </w:tabs>
        <w:ind w:firstLine="426"/>
        <w:jc w:val="both"/>
        <w:rPr>
          <w:rFonts w:ascii="Century Gothic" w:hAnsi="Century Gothic"/>
          <w:w w:val="90"/>
          <w:sz w:val="20"/>
          <w:szCs w:val="20"/>
        </w:rPr>
      </w:pPr>
    </w:p>
    <w:p w14:paraId="25BC1D1E" w14:textId="4962A902" w:rsidR="00827176" w:rsidRDefault="00827176" w:rsidP="00827176">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3CB5D753" w14:textId="77777777" w:rsidR="00827176" w:rsidRPr="00FD1548" w:rsidRDefault="00827176" w:rsidP="00827176">
      <w:pPr>
        <w:tabs>
          <w:tab w:val="left" w:pos="993"/>
        </w:tabs>
        <w:ind w:firstLine="426"/>
        <w:jc w:val="both"/>
        <w:rPr>
          <w:rFonts w:ascii="Century Gothic" w:hAnsi="Century Gothic"/>
          <w:w w:val="90"/>
          <w:sz w:val="20"/>
          <w:szCs w:val="20"/>
        </w:rPr>
      </w:pPr>
    </w:p>
    <w:p w14:paraId="2712534F" w14:textId="6E6A2F9D" w:rsidR="00827176" w:rsidRDefault="00827176" w:rsidP="00827176">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3E6DC01C" w14:textId="07C7E6BF" w:rsidR="00827176" w:rsidRDefault="00827176" w:rsidP="00827176">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lastRenderedPageBreak/>
        <w:t>1.</w:t>
      </w:r>
      <w:r w:rsidR="009A03E1">
        <w:rPr>
          <w:rFonts w:ascii="Century Gothic" w:hAnsi="Century Gothic"/>
          <w:w w:val="90"/>
          <w:sz w:val="20"/>
          <w:szCs w:val="20"/>
        </w:rPr>
        <w:t>1</w:t>
      </w:r>
      <w:r w:rsidRPr="00FD1548">
        <w:rPr>
          <w:rFonts w:ascii="Century Gothic" w:hAnsi="Century Gothic"/>
          <w:w w:val="90"/>
          <w:sz w:val="20"/>
          <w:szCs w:val="20"/>
        </w:rPr>
        <w:t>.</w:t>
      </w:r>
      <w:r>
        <w:rPr>
          <w:rFonts w:ascii="Century Gothic" w:hAnsi="Century Gothic"/>
          <w:w w:val="90"/>
          <w:sz w:val="20"/>
          <w:szCs w:val="20"/>
        </w:rPr>
        <w:t>9</w:t>
      </w:r>
      <w:r w:rsidRPr="00FD1548">
        <w:rPr>
          <w:rFonts w:ascii="Century Gothic" w:hAnsi="Century Gothic"/>
          <w:w w:val="90"/>
          <w:sz w:val="20"/>
          <w:szCs w:val="20"/>
        </w:rPr>
        <w:t>. Que tenham sido declaradas inidôneas para licitar ou contratar com a Administração Pública</w:t>
      </w:r>
      <w:r>
        <w:rPr>
          <w:rFonts w:ascii="Century Gothic" w:hAnsi="Century Gothic"/>
          <w:w w:val="90"/>
          <w:sz w:val="20"/>
          <w:szCs w:val="20"/>
        </w:rPr>
        <w:t>, nos termos da Lei</w:t>
      </w:r>
      <w:r w:rsidRPr="00FD1548">
        <w:rPr>
          <w:rFonts w:ascii="Century Gothic" w:hAnsi="Century Gothic"/>
          <w:w w:val="90"/>
          <w:sz w:val="20"/>
          <w:szCs w:val="20"/>
        </w:rPr>
        <w:t>.</w:t>
      </w:r>
    </w:p>
    <w:p w14:paraId="136FB4B6" w14:textId="77777777" w:rsidR="00827176" w:rsidRDefault="00827176" w:rsidP="00827176">
      <w:pPr>
        <w:tabs>
          <w:tab w:val="left" w:pos="993"/>
        </w:tabs>
        <w:ind w:firstLine="426"/>
        <w:jc w:val="both"/>
        <w:rPr>
          <w:rFonts w:ascii="Century Gothic" w:hAnsi="Century Gothic"/>
          <w:w w:val="90"/>
          <w:sz w:val="20"/>
          <w:szCs w:val="20"/>
        </w:rPr>
      </w:pPr>
    </w:p>
    <w:p w14:paraId="3F7468FB" w14:textId="642FE633" w:rsidR="00827176" w:rsidRPr="00B9672C" w:rsidRDefault="00827176" w:rsidP="00827176">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9A03E1">
        <w:rPr>
          <w:rFonts w:ascii="Century Gothic" w:hAnsi="Century Gothic"/>
          <w:w w:val="90"/>
          <w:sz w:val="20"/>
          <w:szCs w:val="20"/>
        </w:rPr>
        <w:t>1</w:t>
      </w:r>
      <w:r>
        <w:rPr>
          <w:rFonts w:ascii="Century Gothic" w:hAnsi="Century Gothic"/>
          <w:w w:val="90"/>
          <w:sz w:val="20"/>
          <w:szCs w:val="20"/>
        </w:rPr>
        <w:t xml:space="preserve">.10. </w:t>
      </w:r>
      <w:r w:rsidRPr="00FD1548">
        <w:rPr>
          <w:rFonts w:ascii="Century Gothic" w:hAnsi="Century Gothic"/>
          <w:w w:val="90"/>
          <w:sz w:val="20"/>
          <w:szCs w:val="20"/>
        </w:rPr>
        <w:t xml:space="preserve">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6FEC4E3B" w14:textId="77777777" w:rsidR="00827176" w:rsidRPr="00A95EA3" w:rsidRDefault="00827176" w:rsidP="00827176">
      <w:pPr>
        <w:tabs>
          <w:tab w:val="left" w:pos="709"/>
          <w:tab w:val="left" w:pos="1134"/>
        </w:tabs>
        <w:jc w:val="both"/>
        <w:rPr>
          <w:rFonts w:ascii="Century Gothic" w:hAnsi="Century Gothic"/>
          <w:w w:val="90"/>
          <w:sz w:val="20"/>
          <w:szCs w:val="20"/>
        </w:rPr>
      </w:pPr>
    </w:p>
    <w:p w14:paraId="57822099" w14:textId="1F56650B" w:rsidR="00827176" w:rsidRPr="00A95EA3" w:rsidRDefault="00827176" w:rsidP="00827176">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1.</w:t>
      </w:r>
      <w:r w:rsidR="009A03E1">
        <w:rPr>
          <w:rFonts w:ascii="Century Gothic" w:hAnsi="Century Gothic"/>
          <w:w w:val="90"/>
          <w:sz w:val="20"/>
          <w:szCs w:val="20"/>
        </w:rPr>
        <w:t>2</w:t>
      </w:r>
      <w:r w:rsidRPr="00A95EA3">
        <w:rPr>
          <w:rFonts w:ascii="Century Gothic" w:hAnsi="Century Gothic"/>
          <w:w w:val="90"/>
          <w:sz w:val="20"/>
          <w:szCs w:val="20"/>
        </w:rPr>
        <w:t>.</w:t>
      </w:r>
      <w:r w:rsidRPr="00A95EA3">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36296E77" w14:textId="515E79B2" w:rsidR="00827176" w:rsidRDefault="00827176" w:rsidP="00827176">
      <w:pPr>
        <w:spacing w:before="100" w:beforeAutospacing="1" w:after="100" w:afterAutospacing="1"/>
        <w:ind w:firstLine="426"/>
        <w:jc w:val="both"/>
        <w:rPr>
          <w:rFonts w:ascii="Century Gothic" w:hAnsi="Century Gothic"/>
          <w:color w:val="000000"/>
          <w:w w:val="90"/>
          <w:sz w:val="20"/>
          <w:szCs w:val="20"/>
        </w:rPr>
      </w:pPr>
      <w:r w:rsidRPr="00570D36">
        <w:rPr>
          <w:rFonts w:ascii="Century Gothic" w:hAnsi="Century Gothic"/>
          <w:iCs/>
          <w:color w:val="000000"/>
          <w:w w:val="90"/>
          <w:sz w:val="20"/>
          <w:szCs w:val="20"/>
        </w:rPr>
        <w:t>1.</w:t>
      </w:r>
      <w:r w:rsidR="009A03E1">
        <w:rPr>
          <w:rFonts w:ascii="Century Gothic" w:hAnsi="Century Gothic"/>
          <w:iCs/>
          <w:color w:val="000000"/>
          <w:w w:val="90"/>
          <w:sz w:val="20"/>
          <w:szCs w:val="20"/>
        </w:rPr>
        <w:t>3</w:t>
      </w:r>
      <w:r w:rsidRPr="00D67743">
        <w:rPr>
          <w:rFonts w:ascii="Century Gothic" w:hAnsi="Century Gothic"/>
          <w:i/>
          <w:iCs/>
          <w:color w:val="000000"/>
          <w:w w:val="90"/>
          <w:sz w:val="20"/>
          <w:szCs w:val="20"/>
        </w:rPr>
        <w:t xml:space="preserve">. </w:t>
      </w:r>
      <w:r w:rsidRPr="00CE4F2E">
        <w:rPr>
          <w:rFonts w:ascii="Century Gothic" w:hAnsi="Century Gothic"/>
          <w:iCs/>
          <w:color w:val="000000"/>
          <w:w w:val="90"/>
          <w:sz w:val="20"/>
          <w:szCs w:val="20"/>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history="1">
        <w:r w:rsidRPr="00CE4F2E">
          <w:rPr>
            <w:rStyle w:val="Hyperlink"/>
            <w:rFonts w:ascii="Century Gothic" w:hAnsi="Century Gothic"/>
            <w:iCs/>
            <w:w w:val="90"/>
            <w:sz w:val="20"/>
            <w:szCs w:val="20"/>
          </w:rPr>
          <w:t>www.bec.sp.gov.br</w:t>
        </w:r>
      </w:hyperlink>
      <w:r>
        <w:rPr>
          <w:rStyle w:val="Hyperlink"/>
          <w:rFonts w:ascii="Century Gothic" w:hAnsi="Century Gothic"/>
          <w:iCs/>
          <w:w w:val="90"/>
          <w:sz w:val="20"/>
          <w:szCs w:val="20"/>
        </w:rPr>
        <w:t xml:space="preserve"> </w:t>
      </w:r>
      <w:r>
        <w:rPr>
          <w:rFonts w:ascii="Century Gothic" w:hAnsi="Century Gothic"/>
          <w:iCs/>
          <w:color w:val="000000"/>
          <w:w w:val="90"/>
          <w:sz w:val="20"/>
          <w:szCs w:val="20"/>
        </w:rPr>
        <w:t xml:space="preserve"> ou </w:t>
      </w:r>
      <w:r w:rsidRPr="00123582">
        <w:rPr>
          <w:rStyle w:val="Hyperlink"/>
        </w:rPr>
        <w:t>www.fazenda.sp.gov.br</w:t>
      </w:r>
      <w:r w:rsidRPr="00123582">
        <w:rPr>
          <w:rStyle w:val="Hyperlink"/>
          <w:iCs/>
        </w:rPr>
        <w:t>.</w:t>
      </w:r>
    </w:p>
    <w:p w14:paraId="6E7F9FBF" w14:textId="77777777" w:rsidR="00827176" w:rsidRPr="00A95EA3" w:rsidRDefault="00827176" w:rsidP="00827176">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31205E65" w14:textId="77777777" w:rsidR="00827176" w:rsidRPr="00CE4F2E" w:rsidRDefault="00827176" w:rsidP="00827176">
      <w:pPr>
        <w:spacing w:before="100" w:beforeAutospacing="1" w:after="100" w:afterAutospacing="1"/>
        <w:ind w:firstLine="426"/>
        <w:jc w:val="both"/>
        <w:rPr>
          <w:color w:val="000000"/>
          <w:w w:val="90"/>
          <w:sz w:val="20"/>
          <w:szCs w:val="20"/>
        </w:rPr>
      </w:pPr>
      <w:r w:rsidRPr="00CE4F2E">
        <w:rPr>
          <w:rFonts w:ascii="Century Gothic" w:hAnsi="Century Gothic"/>
          <w:w w:val="90"/>
          <w:sz w:val="20"/>
          <w:szCs w:val="20"/>
        </w:rPr>
        <w:t xml:space="preserve">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r w:rsidRPr="00CE4F2E">
        <w:rPr>
          <w:rFonts w:ascii="Century Gothic" w:hAnsi="Century Gothic"/>
          <w:iCs/>
          <w:color w:val="000000"/>
          <w:w w:val="90"/>
          <w:sz w:val="20"/>
          <w:szCs w:val="20"/>
        </w:rPr>
        <w:t>Em caso de perda ou quebra do sigilo da senha de acesso, caberá ao interessado efetuar o seu cancelamento por meio do sítio eletrônico “</w:t>
      </w:r>
      <w:hyperlink r:id="rId13" w:history="1">
        <w:r w:rsidRPr="00CE4F2E">
          <w:rPr>
            <w:rStyle w:val="Hyperlink"/>
            <w:rFonts w:ascii="Century Gothic" w:hAnsi="Century Gothic"/>
            <w:iCs/>
            <w:w w:val="90"/>
            <w:sz w:val="20"/>
            <w:szCs w:val="20"/>
          </w:rPr>
          <w:t>www.bec.sp.gov.br</w:t>
        </w:r>
      </w:hyperlink>
      <w:r w:rsidRPr="00CE4F2E">
        <w:rPr>
          <w:rFonts w:ascii="Century Gothic" w:hAnsi="Century Gothic"/>
          <w:iCs/>
          <w:color w:val="000000"/>
          <w:w w:val="90"/>
          <w:sz w:val="20"/>
          <w:szCs w:val="20"/>
        </w:rPr>
        <w:t>” (opção “CAUFESP”), conforme Resolução CC-27, de 25 de maio de 2006</w:t>
      </w:r>
      <w:r w:rsidRPr="00CE4F2E">
        <w:rPr>
          <w:rFonts w:ascii="Century Gothic" w:hAnsi="Century Gothic"/>
          <w:color w:val="000000"/>
          <w:w w:val="90"/>
          <w:sz w:val="20"/>
          <w:szCs w:val="20"/>
        </w:rPr>
        <w:t>.</w:t>
      </w:r>
    </w:p>
    <w:p w14:paraId="41D213D8" w14:textId="77777777" w:rsidR="00827176" w:rsidRPr="00A95EA3" w:rsidRDefault="00827176" w:rsidP="00827176">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4. Cada representante credenciado poderá representar apenas uma licitante, em cada Pregão Eletrônico.</w:t>
      </w:r>
    </w:p>
    <w:p w14:paraId="3350266D" w14:textId="77777777" w:rsidR="00827176" w:rsidRPr="00A95EA3" w:rsidRDefault="00827176" w:rsidP="00827176">
      <w:pPr>
        <w:ind w:firstLine="426"/>
        <w:jc w:val="both"/>
        <w:rPr>
          <w:rFonts w:ascii="Century Gothic" w:hAnsi="Century Gothic"/>
          <w:w w:val="90"/>
          <w:sz w:val="20"/>
          <w:szCs w:val="20"/>
        </w:rPr>
      </w:pPr>
    </w:p>
    <w:p w14:paraId="24DEFF16" w14:textId="77777777" w:rsidR="00827176" w:rsidRPr="00A95EA3" w:rsidRDefault="00827176" w:rsidP="00827176">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5. O envio da proposta vinculará a licitante ao cumprimento de todas as condições e obrigações inerentes ao certame.</w:t>
      </w:r>
    </w:p>
    <w:p w14:paraId="19ECC084" w14:textId="77777777" w:rsidR="00827176" w:rsidRPr="00A95EA3" w:rsidRDefault="00827176" w:rsidP="00827176">
      <w:pPr>
        <w:tabs>
          <w:tab w:val="left" w:pos="851"/>
        </w:tabs>
        <w:ind w:firstLine="426"/>
        <w:jc w:val="both"/>
        <w:rPr>
          <w:rFonts w:ascii="Century Gothic" w:hAnsi="Century Gothic"/>
          <w:w w:val="90"/>
          <w:sz w:val="20"/>
          <w:szCs w:val="20"/>
        </w:rPr>
      </w:pPr>
    </w:p>
    <w:p w14:paraId="2AA25368" w14:textId="77777777" w:rsidR="00827176" w:rsidRDefault="00827176" w:rsidP="00827176">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30669340" w14:textId="77777777" w:rsidR="00827176" w:rsidRPr="00A95EA3" w:rsidRDefault="00827176" w:rsidP="00827176">
      <w:pPr>
        <w:tabs>
          <w:tab w:val="left" w:pos="851"/>
        </w:tabs>
        <w:ind w:firstLine="426"/>
        <w:jc w:val="both"/>
        <w:rPr>
          <w:rFonts w:ascii="Century Gothic" w:hAnsi="Century Gothic"/>
          <w:w w:val="90"/>
          <w:sz w:val="20"/>
          <w:szCs w:val="20"/>
        </w:rPr>
      </w:pPr>
    </w:p>
    <w:p w14:paraId="6A2BC940" w14:textId="77777777" w:rsidR="00827176" w:rsidRPr="00A95EA3" w:rsidRDefault="00827176" w:rsidP="00827176">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 xml:space="preserve">5.2. A(s) licitante(s) fica(m) ciente(s) de que </w:t>
      </w:r>
      <w:r>
        <w:rPr>
          <w:rFonts w:ascii="Century Gothic" w:hAnsi="Century Gothic"/>
          <w:w w:val="90"/>
          <w:sz w:val="20"/>
          <w:szCs w:val="20"/>
        </w:rPr>
        <w:t>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w:t>
      </w:r>
      <w:r w:rsidRPr="00A95EA3">
        <w:rPr>
          <w:rFonts w:ascii="Century Gothic" w:hAnsi="Century Gothic"/>
          <w:w w:val="90"/>
          <w:sz w:val="20"/>
          <w:szCs w:val="20"/>
        </w:rPr>
        <w:t xml:space="preserve"> 195, parágrafo 3º, da Constituição Federal</w:t>
      </w:r>
      <w:r>
        <w:rPr>
          <w:rFonts w:ascii="Century Gothic" w:hAnsi="Century Gothic"/>
          <w:w w:val="90"/>
          <w:sz w:val="20"/>
          <w:szCs w:val="20"/>
        </w:rPr>
        <w:t xml:space="preserve">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913E3E">
          <w:rPr>
            <w:rStyle w:val="Hyperlink"/>
            <w:rFonts w:ascii="Century Gothic" w:hAnsi="Century Gothic"/>
            <w:w w:val="90"/>
            <w:sz w:val="20"/>
            <w:szCs w:val="20"/>
          </w:rPr>
          <w:t>www.receita.fazenda.gov.br</w:t>
        </w:r>
      </w:hyperlink>
      <w:r>
        <w:rPr>
          <w:rFonts w:ascii="Century Gothic" w:hAnsi="Century Gothic"/>
          <w:w w:val="90"/>
          <w:sz w:val="20"/>
          <w:szCs w:val="20"/>
        </w:rPr>
        <w:t xml:space="preserve"> e www.caixa.gov.br.</w:t>
      </w:r>
    </w:p>
    <w:p w14:paraId="2CD495A3" w14:textId="77777777" w:rsidR="00827176" w:rsidRPr="00A95EA3" w:rsidRDefault="00827176" w:rsidP="00827176">
      <w:pPr>
        <w:tabs>
          <w:tab w:val="left" w:pos="851"/>
        </w:tabs>
        <w:ind w:firstLine="426"/>
        <w:jc w:val="both"/>
        <w:rPr>
          <w:rFonts w:ascii="Century Gothic" w:hAnsi="Century Gothic"/>
          <w:w w:val="90"/>
          <w:sz w:val="20"/>
          <w:szCs w:val="20"/>
        </w:rPr>
      </w:pPr>
    </w:p>
    <w:p w14:paraId="727D4B94" w14:textId="77777777" w:rsidR="00827176" w:rsidRDefault="00827176" w:rsidP="00827176">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lastRenderedPageBreak/>
        <w:t xml:space="preserve">6. Para o exercício do direito de preferência de que trata o subitem 6, bem como para a fruição do benefício da </w:t>
      </w:r>
      <w:r w:rsidRPr="00CE4F2E">
        <w:rPr>
          <w:rFonts w:ascii="Century Gothic" w:hAnsi="Century Gothic"/>
          <w:color w:val="000000"/>
          <w:w w:val="90"/>
          <w:sz w:val="20"/>
          <w:szCs w:val="20"/>
        </w:rPr>
        <w:t>habilitação com irregularidade fiscal e</w:t>
      </w:r>
      <w:r>
        <w:rPr>
          <w:rFonts w:ascii="Century Gothic" w:hAnsi="Century Gothic"/>
          <w:color w:val="000000"/>
          <w:w w:val="90"/>
          <w:sz w:val="20"/>
          <w:szCs w:val="20"/>
        </w:rPr>
        <w:t>/ou</w:t>
      </w:r>
      <w:r w:rsidRPr="00CE4F2E">
        <w:rPr>
          <w:rFonts w:ascii="Century Gothic" w:hAnsi="Century Gothic"/>
          <w:color w:val="000000"/>
          <w:w w:val="90"/>
          <w:sz w:val="20"/>
          <w:szCs w:val="20"/>
        </w:rPr>
        <w:t xml:space="preserve"> trabalhista</w:t>
      </w:r>
      <w:r>
        <w:rPr>
          <w:rFonts w:ascii="Century Gothic" w:hAnsi="Century Gothic"/>
          <w:color w:val="000000"/>
          <w:sz w:val="20"/>
          <w:szCs w:val="20"/>
        </w:rPr>
        <w:t xml:space="preserve"> </w:t>
      </w:r>
      <w:r w:rsidRPr="00A95EA3">
        <w:rPr>
          <w:rFonts w:ascii="Century Gothic" w:hAnsi="Century Gothic"/>
          <w:w w:val="90"/>
          <w:sz w:val="20"/>
          <w:szCs w:val="20"/>
        </w:rPr>
        <w:t>previsto na alínea "f”,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01771928" w14:textId="77777777" w:rsidR="00922218" w:rsidRDefault="00922218" w:rsidP="00922218">
      <w:pPr>
        <w:ind w:firstLine="426"/>
        <w:jc w:val="both"/>
        <w:rPr>
          <w:rFonts w:ascii="Century Gothic" w:hAnsi="Century Gothic"/>
          <w:w w:val="90"/>
          <w:sz w:val="20"/>
          <w:szCs w:val="20"/>
        </w:rPr>
      </w:pPr>
    </w:p>
    <w:p w14:paraId="0177192A"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III - DAS PROPOSTAS</w:t>
      </w:r>
    </w:p>
    <w:p w14:paraId="0177192B" w14:textId="77777777" w:rsidR="00463CB5" w:rsidRPr="0002448F" w:rsidRDefault="00463CB5" w:rsidP="00073E0D">
      <w:pPr>
        <w:ind w:firstLine="426"/>
        <w:jc w:val="center"/>
        <w:rPr>
          <w:rFonts w:ascii="Century Gothic" w:hAnsi="Century Gothic"/>
          <w:b/>
          <w:w w:val="90"/>
          <w:sz w:val="20"/>
          <w:szCs w:val="20"/>
        </w:rPr>
      </w:pPr>
    </w:p>
    <w:p w14:paraId="0177192C" w14:textId="77777777" w:rsidR="00463CB5" w:rsidRPr="0002448F" w:rsidRDefault="00463CB5" w:rsidP="003B3D96">
      <w:pPr>
        <w:tabs>
          <w:tab w:val="left" w:pos="709"/>
        </w:tabs>
        <w:ind w:firstLine="426"/>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t xml:space="preserve">As propostas deverão ser enviadas por meio eletrônico disponível no endereço </w:t>
      </w:r>
      <w:r w:rsidRPr="0002448F">
        <w:rPr>
          <w:rFonts w:ascii="Century Gothic" w:hAnsi="Century Gothic"/>
          <w:color w:val="4F81BD"/>
          <w:w w:val="90"/>
          <w:sz w:val="20"/>
          <w:szCs w:val="20"/>
          <w:u w:val="single"/>
        </w:rPr>
        <w:t>www.bec.sp.gov.br</w:t>
      </w:r>
      <w:r w:rsidRPr="0002448F">
        <w:rPr>
          <w:rFonts w:ascii="Century Gothic" w:hAnsi="Century Gothic"/>
          <w:w w:val="90"/>
          <w:sz w:val="20"/>
          <w:szCs w:val="20"/>
        </w:rPr>
        <w:t xml:space="preserve"> ou </w:t>
      </w:r>
      <w:r w:rsidRPr="0002448F">
        <w:rPr>
          <w:rFonts w:ascii="Century Gothic" w:hAnsi="Century Gothic"/>
          <w:color w:val="4F81BD"/>
          <w:w w:val="90"/>
          <w:sz w:val="20"/>
          <w:szCs w:val="20"/>
          <w:u w:val="single"/>
        </w:rPr>
        <w:t>www.bec.fazenda.sp.gov.br</w:t>
      </w:r>
      <w:r w:rsidRPr="0002448F">
        <w:rPr>
          <w:rFonts w:ascii="Century Gothic" w:hAnsi="Century Gothic"/>
          <w:w w:val="90"/>
          <w:sz w:val="20"/>
          <w:szCs w:val="20"/>
        </w:rPr>
        <w:t xml:space="preserve"> na opção "PREGA</w:t>
      </w:r>
      <w:r w:rsidR="002832C8" w:rsidRPr="0002448F">
        <w:rPr>
          <w:rFonts w:ascii="Century Gothic" w:hAnsi="Century Gothic"/>
          <w:w w:val="90"/>
          <w:sz w:val="20"/>
          <w:szCs w:val="20"/>
        </w:rPr>
        <w:t>O</w:t>
      </w:r>
      <w:r w:rsidRPr="0002448F">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0177192D" w14:textId="77777777" w:rsidR="00463CB5" w:rsidRPr="0002448F" w:rsidRDefault="00463CB5" w:rsidP="00073E0D">
      <w:pPr>
        <w:ind w:firstLine="426"/>
        <w:jc w:val="both"/>
        <w:rPr>
          <w:rFonts w:ascii="Century Gothic" w:hAnsi="Century Gothic"/>
          <w:w w:val="90"/>
          <w:sz w:val="20"/>
          <w:szCs w:val="20"/>
        </w:rPr>
      </w:pPr>
    </w:p>
    <w:p w14:paraId="0177192E" w14:textId="77777777" w:rsidR="00463CB5" w:rsidRPr="0002448F" w:rsidRDefault="00463CB5" w:rsidP="003B3D96">
      <w:pPr>
        <w:tabs>
          <w:tab w:val="left" w:pos="709"/>
          <w:tab w:val="left" w:pos="851"/>
        </w:tabs>
        <w:ind w:firstLine="426"/>
        <w:jc w:val="both"/>
        <w:rPr>
          <w:rFonts w:ascii="Century Gothic" w:hAnsi="Century Gothic"/>
          <w:w w:val="90"/>
          <w:sz w:val="20"/>
          <w:szCs w:val="20"/>
        </w:rPr>
      </w:pPr>
      <w:r w:rsidRPr="0002448F">
        <w:rPr>
          <w:rFonts w:ascii="Century Gothic" w:hAnsi="Century Gothic"/>
          <w:w w:val="90"/>
          <w:sz w:val="20"/>
          <w:szCs w:val="20"/>
        </w:rPr>
        <w:t>2.</w:t>
      </w:r>
      <w:r w:rsidRPr="0002448F">
        <w:rPr>
          <w:rFonts w:ascii="Century Gothic" w:hAnsi="Century Gothic"/>
          <w:w w:val="90"/>
          <w:sz w:val="20"/>
          <w:szCs w:val="20"/>
        </w:rPr>
        <w:tab/>
        <w:t>A proposta de preço deverá conter os seguintes elementos:</w:t>
      </w:r>
    </w:p>
    <w:p w14:paraId="0177192F" w14:textId="77777777" w:rsidR="00463CB5" w:rsidRPr="0002448F" w:rsidRDefault="00463CB5" w:rsidP="00073E0D">
      <w:pPr>
        <w:ind w:firstLine="426"/>
        <w:jc w:val="both"/>
        <w:rPr>
          <w:rFonts w:ascii="Century Gothic" w:hAnsi="Century Gothic"/>
          <w:w w:val="90"/>
          <w:sz w:val="20"/>
          <w:szCs w:val="20"/>
        </w:rPr>
      </w:pPr>
    </w:p>
    <w:p w14:paraId="01771930" w14:textId="77777777" w:rsidR="00463CB5" w:rsidRDefault="00463CB5" w:rsidP="00552098">
      <w:pPr>
        <w:numPr>
          <w:ilvl w:val="0"/>
          <w:numId w:val="10"/>
        </w:numPr>
        <w:tabs>
          <w:tab w:val="left" w:pos="709"/>
        </w:tabs>
        <w:ind w:left="709" w:hanging="283"/>
        <w:jc w:val="both"/>
        <w:rPr>
          <w:rFonts w:ascii="Century Gothic" w:hAnsi="Century Gothic"/>
          <w:w w:val="90"/>
          <w:sz w:val="20"/>
          <w:szCs w:val="20"/>
        </w:rPr>
      </w:pPr>
      <w:r w:rsidRPr="0002448F">
        <w:rPr>
          <w:rFonts w:ascii="Century Gothic" w:hAnsi="Century Gothic"/>
          <w:w w:val="90"/>
          <w:sz w:val="20"/>
          <w:szCs w:val="20"/>
        </w:rPr>
        <w:t>indicação da procedência, marca e modelo d</w:t>
      </w:r>
      <w:r w:rsidR="00552098">
        <w:rPr>
          <w:rFonts w:ascii="Century Gothic" w:hAnsi="Century Gothic"/>
          <w:w w:val="90"/>
          <w:sz w:val="20"/>
          <w:szCs w:val="20"/>
        </w:rPr>
        <w:t>e tod</w:t>
      </w:r>
      <w:r w:rsidRPr="0002448F">
        <w:rPr>
          <w:rFonts w:ascii="Century Gothic" w:hAnsi="Century Gothic"/>
          <w:w w:val="90"/>
          <w:sz w:val="20"/>
          <w:szCs w:val="20"/>
        </w:rPr>
        <w:t>os produtos cotados</w:t>
      </w:r>
      <w:r w:rsidR="00552098">
        <w:rPr>
          <w:rFonts w:ascii="Century Gothic" w:hAnsi="Century Gothic"/>
          <w:w w:val="90"/>
          <w:sz w:val="20"/>
          <w:szCs w:val="20"/>
        </w:rPr>
        <w:t xml:space="preserve"> por item</w:t>
      </w:r>
      <w:r w:rsidRPr="0002448F">
        <w:rPr>
          <w:rFonts w:ascii="Century Gothic" w:hAnsi="Century Gothic"/>
          <w:w w:val="90"/>
          <w:sz w:val="20"/>
          <w:szCs w:val="20"/>
        </w:rPr>
        <w:t xml:space="preserve">, observadas as especificações do memorial descritivo constantes do Anexo </w:t>
      </w:r>
      <w:r w:rsidR="0097705C">
        <w:rPr>
          <w:rFonts w:ascii="Century Gothic" w:hAnsi="Century Gothic"/>
          <w:w w:val="90"/>
          <w:sz w:val="20"/>
          <w:szCs w:val="20"/>
        </w:rPr>
        <w:t>1</w:t>
      </w:r>
      <w:r w:rsidR="00C22871" w:rsidRPr="0002448F">
        <w:rPr>
          <w:rFonts w:ascii="Century Gothic" w:hAnsi="Century Gothic"/>
          <w:w w:val="90"/>
          <w:sz w:val="20"/>
          <w:szCs w:val="20"/>
        </w:rPr>
        <w:t>,</w:t>
      </w:r>
      <w:r w:rsidRPr="0002448F">
        <w:rPr>
          <w:rFonts w:ascii="Century Gothic" w:hAnsi="Century Gothic"/>
          <w:w w:val="90"/>
          <w:sz w:val="20"/>
          <w:szCs w:val="20"/>
        </w:rPr>
        <w:t xml:space="preserve"> deste Edital;</w:t>
      </w:r>
    </w:p>
    <w:p w14:paraId="01771931" w14:textId="77777777" w:rsidR="00552098" w:rsidRPr="0002448F" w:rsidRDefault="00552098" w:rsidP="00585EE0">
      <w:pPr>
        <w:numPr>
          <w:ilvl w:val="1"/>
          <w:numId w:val="10"/>
        </w:numPr>
        <w:tabs>
          <w:tab w:val="left" w:pos="1134"/>
          <w:tab w:val="left" w:pos="1276"/>
        </w:tabs>
        <w:ind w:left="1701" w:hanging="555"/>
        <w:jc w:val="both"/>
        <w:rPr>
          <w:rFonts w:ascii="Century Gothic" w:hAnsi="Century Gothic"/>
          <w:w w:val="90"/>
          <w:sz w:val="20"/>
          <w:szCs w:val="20"/>
        </w:rPr>
      </w:pPr>
      <w:r>
        <w:rPr>
          <w:rFonts w:ascii="Century Gothic" w:hAnsi="Century Gothic"/>
          <w:w w:val="90"/>
          <w:sz w:val="20"/>
          <w:szCs w:val="20"/>
        </w:rPr>
        <w:t>1. Caso o espaço disponível em sistema não seja suficiente para o fornecimento das marcas e modelos dos 5 equipamentos constantes para cada item, estas informações poderão ser solicitadas e fornecidas por intermédio do chat, em fase anterior à classificação das propostas. Não serão aceitas alterações nos dados fornecidos.</w:t>
      </w:r>
    </w:p>
    <w:p w14:paraId="01771932" w14:textId="77777777" w:rsidR="00463CB5" w:rsidRPr="0002448F" w:rsidRDefault="00463CB5" w:rsidP="00073E0D">
      <w:pPr>
        <w:tabs>
          <w:tab w:val="left" w:pos="993"/>
        </w:tabs>
        <w:ind w:firstLine="426"/>
        <w:jc w:val="both"/>
        <w:rPr>
          <w:rFonts w:ascii="Century Gothic" w:hAnsi="Century Gothic"/>
          <w:w w:val="90"/>
          <w:sz w:val="20"/>
          <w:szCs w:val="20"/>
        </w:rPr>
      </w:pPr>
    </w:p>
    <w:p w14:paraId="01771933" w14:textId="77777777" w:rsidR="00463CB5" w:rsidRPr="0002448F" w:rsidRDefault="00463CB5" w:rsidP="00073E0D">
      <w:pPr>
        <w:tabs>
          <w:tab w:val="left" w:pos="993"/>
          <w:tab w:val="left" w:pos="1134"/>
        </w:tabs>
        <w:ind w:firstLine="426"/>
        <w:jc w:val="both"/>
        <w:rPr>
          <w:rFonts w:ascii="Century Gothic" w:hAnsi="Century Gothic"/>
          <w:w w:val="90"/>
          <w:sz w:val="20"/>
          <w:szCs w:val="20"/>
        </w:rPr>
      </w:pPr>
      <w:r w:rsidRPr="0002448F">
        <w:rPr>
          <w:rFonts w:ascii="Century Gothic" w:hAnsi="Century Gothic"/>
          <w:w w:val="90"/>
          <w:sz w:val="20"/>
          <w:szCs w:val="20"/>
        </w:rPr>
        <w:t>b)</w:t>
      </w:r>
      <w:r w:rsidR="008F2989" w:rsidRPr="0002448F">
        <w:rPr>
          <w:rFonts w:ascii="Century Gothic" w:hAnsi="Century Gothic"/>
          <w:w w:val="90"/>
          <w:sz w:val="20"/>
          <w:szCs w:val="20"/>
        </w:rPr>
        <w:t xml:space="preserve"> </w:t>
      </w:r>
      <w:r w:rsidRPr="0002448F">
        <w:rPr>
          <w:rFonts w:ascii="Century Gothic" w:hAnsi="Century Gothic"/>
          <w:w w:val="90"/>
          <w:sz w:val="20"/>
          <w:szCs w:val="20"/>
        </w:rPr>
        <w:t>preços unitário e total,</w:t>
      </w:r>
      <w:r w:rsidR="00820FA0" w:rsidRPr="0002448F">
        <w:rPr>
          <w:rFonts w:ascii="Century Gothic" w:hAnsi="Century Gothic"/>
          <w:w w:val="90"/>
          <w:sz w:val="20"/>
          <w:szCs w:val="20"/>
        </w:rPr>
        <w:t xml:space="preserve"> por item,</w:t>
      </w:r>
      <w:r w:rsidRPr="0002448F">
        <w:rPr>
          <w:rFonts w:ascii="Century Gothic" w:hAnsi="Century Gothic"/>
          <w:w w:val="90"/>
          <w:sz w:val="20"/>
          <w:szCs w:val="20"/>
        </w:rPr>
        <w:t xml:space="preserve">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01771934" w14:textId="77777777" w:rsidR="00463CB5" w:rsidRPr="0002448F" w:rsidRDefault="00463CB5" w:rsidP="00073E0D">
      <w:pPr>
        <w:ind w:firstLine="426"/>
        <w:jc w:val="both"/>
        <w:rPr>
          <w:rFonts w:ascii="Century Gothic" w:hAnsi="Century Gothic"/>
          <w:w w:val="90"/>
          <w:sz w:val="20"/>
          <w:szCs w:val="20"/>
        </w:rPr>
      </w:pPr>
    </w:p>
    <w:p w14:paraId="4A64E986" w14:textId="77777777" w:rsidR="004F3FDE" w:rsidRPr="00A95EA3" w:rsidRDefault="004F3FDE" w:rsidP="004F3FDE">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O prazo de validade da proposta será de 60 (sessenta) dias</w:t>
      </w:r>
      <w:r>
        <w:rPr>
          <w:rFonts w:ascii="Century Gothic" w:hAnsi="Century Gothic"/>
          <w:w w:val="90"/>
          <w:sz w:val="20"/>
          <w:szCs w:val="20"/>
        </w:rPr>
        <w:t>, contados a partir da sessão pública do Pregão Eletrônico</w:t>
      </w:r>
      <w:r w:rsidRPr="00A95EA3">
        <w:rPr>
          <w:rFonts w:ascii="Century Gothic" w:hAnsi="Century Gothic"/>
          <w:w w:val="90"/>
          <w:sz w:val="20"/>
          <w:szCs w:val="20"/>
        </w:rPr>
        <w:t>.</w:t>
      </w:r>
    </w:p>
    <w:p w14:paraId="1C5F91CC" w14:textId="77777777" w:rsidR="004F3FDE" w:rsidRPr="00A95EA3" w:rsidRDefault="004F3FDE" w:rsidP="004F3FDE">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196909F7" w14:textId="77777777" w:rsidR="004F3FDE" w:rsidRPr="00A95EA3" w:rsidRDefault="004F3FDE" w:rsidP="004F3FDE">
      <w:pPr>
        <w:ind w:firstLine="426"/>
        <w:jc w:val="both"/>
        <w:rPr>
          <w:rFonts w:ascii="Century Gothic" w:hAnsi="Century Gothic"/>
          <w:w w:val="90"/>
          <w:sz w:val="20"/>
          <w:szCs w:val="20"/>
        </w:rPr>
      </w:pPr>
      <w:r w:rsidRPr="00A95EA3">
        <w:rPr>
          <w:rFonts w:ascii="Century Gothic" w:hAnsi="Century Gothic"/>
          <w:w w:val="90"/>
          <w:sz w:val="20"/>
          <w:szCs w:val="20"/>
        </w:rPr>
        <w:t>4.</w:t>
      </w:r>
      <w:r w:rsidRPr="00A95EA3">
        <w:rPr>
          <w:rFonts w:ascii="Century Gothic" w:hAnsi="Century Gothic"/>
          <w:w w:val="90"/>
          <w:sz w:val="20"/>
          <w:szCs w:val="20"/>
        </w:rPr>
        <w:tab/>
        <w:t>Não será admitida cotação inferior à quantidade prevista neste Edital.</w:t>
      </w:r>
    </w:p>
    <w:p w14:paraId="01771938" w14:textId="77777777" w:rsidR="00463CB5" w:rsidRPr="0002448F" w:rsidRDefault="00463CB5" w:rsidP="00073E0D">
      <w:pPr>
        <w:ind w:firstLine="426"/>
        <w:jc w:val="both"/>
        <w:rPr>
          <w:rFonts w:ascii="Century Gothic" w:hAnsi="Century Gothic"/>
          <w:w w:val="90"/>
          <w:sz w:val="20"/>
          <w:szCs w:val="20"/>
        </w:rPr>
      </w:pPr>
    </w:p>
    <w:p w14:paraId="1150990C" w14:textId="6EA69636" w:rsidR="00D22BD2" w:rsidRDefault="00D22BD2" w:rsidP="00D22BD2">
      <w:pPr>
        <w:ind w:firstLine="426"/>
        <w:jc w:val="both"/>
        <w:rPr>
          <w:rFonts w:ascii="Century Gothic" w:hAnsi="Century Gothic"/>
          <w:w w:val="90"/>
          <w:sz w:val="20"/>
          <w:szCs w:val="20"/>
        </w:rPr>
      </w:pPr>
      <w:r w:rsidRPr="00A95EA3">
        <w:rPr>
          <w:rFonts w:ascii="Century Gothic" w:hAnsi="Century Gothic"/>
          <w:w w:val="90"/>
          <w:sz w:val="20"/>
          <w:szCs w:val="20"/>
        </w:rPr>
        <w:t>5.</w:t>
      </w:r>
      <w:r w:rsidRPr="00A95EA3">
        <w:rPr>
          <w:rFonts w:ascii="Century Gothic" w:hAnsi="Century Gothic"/>
          <w:w w:val="90"/>
          <w:sz w:val="20"/>
          <w:szCs w:val="20"/>
        </w:rPr>
        <w:tab/>
        <w:t>O(s) preço(s) ofertado(s) permanecerá(</w:t>
      </w:r>
      <w:proofErr w:type="spellStart"/>
      <w:r w:rsidRPr="00A95EA3">
        <w:rPr>
          <w:rFonts w:ascii="Century Gothic" w:hAnsi="Century Gothic"/>
          <w:w w:val="90"/>
          <w:sz w:val="20"/>
          <w:szCs w:val="20"/>
        </w:rPr>
        <w:t>ão</w:t>
      </w:r>
      <w:proofErr w:type="spellEnd"/>
      <w:r w:rsidRPr="00A95EA3">
        <w:rPr>
          <w:rFonts w:ascii="Century Gothic" w:hAnsi="Century Gothic"/>
          <w:w w:val="90"/>
          <w:sz w:val="20"/>
          <w:szCs w:val="20"/>
        </w:rPr>
        <w:t>) fixo(s) e irreajustável(</w:t>
      </w:r>
      <w:proofErr w:type="spellStart"/>
      <w:r w:rsidRPr="00A95EA3">
        <w:rPr>
          <w:rFonts w:ascii="Century Gothic" w:hAnsi="Century Gothic"/>
          <w:w w:val="90"/>
          <w:sz w:val="20"/>
          <w:szCs w:val="20"/>
        </w:rPr>
        <w:t>is</w:t>
      </w:r>
      <w:proofErr w:type="spellEnd"/>
      <w:r w:rsidRPr="00A95EA3">
        <w:rPr>
          <w:rFonts w:ascii="Century Gothic" w:hAnsi="Century Gothic"/>
          <w:w w:val="90"/>
          <w:sz w:val="20"/>
          <w:szCs w:val="20"/>
        </w:rPr>
        <w:t>)</w:t>
      </w:r>
      <w:r>
        <w:rPr>
          <w:rFonts w:ascii="Century Gothic" w:hAnsi="Century Gothic"/>
          <w:w w:val="90"/>
          <w:sz w:val="20"/>
          <w:szCs w:val="20"/>
        </w:rPr>
        <w:t xml:space="preserve">. </w:t>
      </w:r>
    </w:p>
    <w:p w14:paraId="07DD83D7" w14:textId="77777777" w:rsidR="00D22BD2" w:rsidRDefault="00D22BD2" w:rsidP="00D22BD2">
      <w:pPr>
        <w:ind w:firstLine="426"/>
        <w:jc w:val="both"/>
        <w:rPr>
          <w:rFonts w:ascii="Century Gothic" w:hAnsi="Century Gothic"/>
          <w:w w:val="90"/>
          <w:sz w:val="20"/>
          <w:szCs w:val="20"/>
        </w:rPr>
      </w:pPr>
    </w:p>
    <w:p w14:paraId="0177193A" w14:textId="716BD77B" w:rsidR="00064011" w:rsidRDefault="00D22BD2" w:rsidP="00D22BD2">
      <w:pPr>
        <w:ind w:firstLine="426"/>
        <w:jc w:val="both"/>
        <w:rPr>
          <w:rFonts w:ascii="Century Gothic" w:hAnsi="Century Gothic"/>
          <w:color w:val="000000"/>
          <w:w w:val="90"/>
          <w:sz w:val="20"/>
          <w:szCs w:val="20"/>
        </w:rPr>
      </w:pPr>
      <w:r w:rsidRPr="00D421C5">
        <w:rPr>
          <w:rFonts w:ascii="Century Gothic" w:hAnsi="Century Gothic"/>
          <w:iCs/>
          <w:color w:val="000000"/>
          <w:w w:val="90"/>
          <w:sz w:val="20"/>
          <w:szCs w:val="20"/>
        </w:rPr>
        <w:t>6. As propostas não poderão impor condições e deverão limitar-se ao objeto desta licitação, sendo desconsideradas quaisquer alternativas de preço ou qualquer outra condição não prevista no</w:t>
      </w:r>
      <w:r w:rsidR="00507A3E">
        <w:rPr>
          <w:rFonts w:ascii="Century Gothic" w:hAnsi="Century Gothic"/>
          <w:iCs/>
          <w:color w:val="000000"/>
          <w:w w:val="90"/>
          <w:sz w:val="20"/>
          <w:szCs w:val="20"/>
        </w:rPr>
        <w:t xml:space="preserve"> </w:t>
      </w:r>
      <w:r w:rsidR="00507A3E" w:rsidRPr="00D421C5">
        <w:rPr>
          <w:rFonts w:ascii="Century Gothic" w:hAnsi="Century Gothic"/>
          <w:iCs/>
          <w:color w:val="000000"/>
          <w:w w:val="90"/>
          <w:sz w:val="20"/>
          <w:szCs w:val="20"/>
        </w:rPr>
        <w:t>edital e seus anexos</w:t>
      </w:r>
      <w:r w:rsidR="00507A3E" w:rsidRPr="00D421C5">
        <w:rPr>
          <w:rFonts w:ascii="Century Gothic" w:hAnsi="Century Gothic"/>
          <w:color w:val="000000"/>
          <w:w w:val="90"/>
          <w:sz w:val="20"/>
          <w:szCs w:val="20"/>
        </w:rPr>
        <w:t>.</w:t>
      </w:r>
    </w:p>
    <w:p w14:paraId="513679C7" w14:textId="31EA96F1" w:rsidR="001444BF" w:rsidRDefault="001444BF" w:rsidP="00D22BD2">
      <w:pPr>
        <w:ind w:firstLine="426"/>
        <w:jc w:val="both"/>
        <w:rPr>
          <w:rFonts w:ascii="Century Gothic" w:hAnsi="Century Gothic"/>
          <w:iCs/>
          <w:color w:val="000000"/>
          <w:w w:val="90"/>
          <w:sz w:val="20"/>
          <w:szCs w:val="20"/>
        </w:rPr>
      </w:pPr>
    </w:p>
    <w:p w14:paraId="0CF8E971" w14:textId="77777777" w:rsidR="001444BF" w:rsidRPr="009C3716" w:rsidRDefault="001444BF" w:rsidP="001444BF">
      <w:pPr>
        <w:pStyle w:val="PargrafodaLista"/>
        <w:widowControl w:val="0"/>
        <w:numPr>
          <w:ilvl w:val="0"/>
          <w:numId w:val="27"/>
        </w:numPr>
        <w:suppressAutoHyphens/>
        <w:ind w:left="0" w:firstLine="426"/>
        <w:jc w:val="both"/>
        <w:rPr>
          <w:rFonts w:ascii="Century Gothic" w:hAnsi="Century Gothic"/>
          <w:w w:val="90"/>
          <w:sz w:val="20"/>
        </w:rPr>
      </w:pPr>
      <w:r w:rsidRPr="009C3716">
        <w:rPr>
          <w:rFonts w:ascii="Century Gothic" w:hAnsi="Century Gothic" w:cs="Arial"/>
          <w:w w:val="90"/>
          <w:sz w:val="20"/>
        </w:rPr>
        <w:t>Deverão ser anexados à proposta catálogo e especificações técnicas do modelo do produto ofertado, podendo ser extraído de páginas do fabricante na INTERNET, com o respectivo endereço do “site” acessado.</w:t>
      </w:r>
    </w:p>
    <w:p w14:paraId="0FAD789D" w14:textId="77777777" w:rsidR="001444BF" w:rsidRDefault="001444BF" w:rsidP="00D22BD2">
      <w:pPr>
        <w:ind w:firstLine="426"/>
        <w:jc w:val="both"/>
        <w:rPr>
          <w:rFonts w:ascii="Century Gothic" w:hAnsi="Century Gothic"/>
          <w:iCs/>
          <w:color w:val="000000"/>
          <w:w w:val="90"/>
          <w:sz w:val="20"/>
          <w:szCs w:val="20"/>
        </w:rPr>
      </w:pPr>
    </w:p>
    <w:p w14:paraId="0177193B" w14:textId="7BB3DCAB" w:rsidR="00064011" w:rsidRPr="001C4D26" w:rsidRDefault="001444BF" w:rsidP="00064011">
      <w:pPr>
        <w:ind w:firstLine="426"/>
        <w:jc w:val="both"/>
        <w:rPr>
          <w:rFonts w:ascii="Century Gothic" w:hAnsi="Century Gothic"/>
          <w:w w:val="90"/>
          <w:sz w:val="20"/>
          <w:szCs w:val="20"/>
        </w:rPr>
      </w:pPr>
      <w:r>
        <w:rPr>
          <w:rFonts w:ascii="Century Gothic" w:hAnsi="Century Gothic"/>
          <w:w w:val="90"/>
          <w:sz w:val="20"/>
          <w:szCs w:val="20"/>
        </w:rPr>
        <w:t>8</w:t>
      </w:r>
      <w:r w:rsidR="00064011" w:rsidRPr="00844835">
        <w:rPr>
          <w:rFonts w:ascii="Century Gothic" w:hAnsi="Century Gothic"/>
          <w:w w:val="90"/>
          <w:sz w:val="20"/>
          <w:szCs w:val="20"/>
        </w:rPr>
        <w:t>. Não é obrigatória a apresentação de proposta para todos os itens, podendo a licitante apresentar proposta somente para o(s) item(</w:t>
      </w:r>
      <w:proofErr w:type="spellStart"/>
      <w:r w:rsidR="00064011" w:rsidRPr="00844835">
        <w:rPr>
          <w:rFonts w:ascii="Century Gothic" w:hAnsi="Century Gothic"/>
          <w:w w:val="90"/>
          <w:sz w:val="20"/>
          <w:szCs w:val="20"/>
        </w:rPr>
        <w:t>ns</w:t>
      </w:r>
      <w:proofErr w:type="spellEnd"/>
      <w:r w:rsidR="00064011" w:rsidRPr="00844835">
        <w:rPr>
          <w:rFonts w:ascii="Century Gothic" w:hAnsi="Century Gothic"/>
          <w:w w:val="90"/>
          <w:sz w:val="20"/>
          <w:szCs w:val="20"/>
        </w:rPr>
        <w:t>) de seu interesse.</w:t>
      </w:r>
      <w:r w:rsidR="00064011" w:rsidRPr="001C4D26">
        <w:rPr>
          <w:rFonts w:ascii="Century Gothic" w:hAnsi="Century Gothic"/>
          <w:w w:val="90"/>
          <w:sz w:val="20"/>
          <w:szCs w:val="20"/>
        </w:rPr>
        <w:t xml:space="preserve"> </w:t>
      </w:r>
    </w:p>
    <w:p w14:paraId="0177193C" w14:textId="75B78DDF" w:rsidR="00064011" w:rsidRDefault="00064011" w:rsidP="00073E0D">
      <w:pPr>
        <w:ind w:firstLine="426"/>
        <w:jc w:val="both"/>
        <w:rPr>
          <w:rFonts w:ascii="Century Gothic" w:hAnsi="Century Gothic"/>
          <w:w w:val="90"/>
          <w:sz w:val="20"/>
          <w:szCs w:val="20"/>
        </w:rPr>
      </w:pPr>
    </w:p>
    <w:p w14:paraId="0177193E"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IV - DA HABILITAÇÃO</w:t>
      </w:r>
    </w:p>
    <w:p w14:paraId="01771940" w14:textId="786FF095" w:rsidR="00463CB5" w:rsidRPr="0002448F" w:rsidRDefault="00463CB5" w:rsidP="00073E0D">
      <w:pPr>
        <w:tabs>
          <w:tab w:val="left" w:pos="851"/>
        </w:tabs>
        <w:ind w:firstLine="426"/>
        <w:jc w:val="both"/>
        <w:rPr>
          <w:rFonts w:ascii="Century Gothic" w:hAnsi="Century Gothic"/>
          <w:w w:val="90"/>
          <w:sz w:val="20"/>
          <w:szCs w:val="20"/>
        </w:rPr>
      </w:pPr>
      <w:r w:rsidRPr="0002448F">
        <w:rPr>
          <w:rFonts w:ascii="Century Gothic" w:hAnsi="Century Gothic"/>
          <w:w w:val="90"/>
          <w:sz w:val="20"/>
          <w:szCs w:val="20"/>
        </w:rPr>
        <w:t>1.</w:t>
      </w:r>
      <w:r w:rsidR="008F2989" w:rsidRPr="0002448F">
        <w:rPr>
          <w:rFonts w:ascii="Century Gothic" w:hAnsi="Century Gothic"/>
          <w:w w:val="90"/>
          <w:sz w:val="20"/>
          <w:szCs w:val="20"/>
        </w:rPr>
        <w:t xml:space="preserve"> </w:t>
      </w:r>
      <w:r w:rsidRPr="0002448F">
        <w:rPr>
          <w:rFonts w:ascii="Century Gothic" w:hAnsi="Century Gothic"/>
          <w:w w:val="90"/>
          <w:sz w:val="20"/>
          <w:szCs w:val="20"/>
        </w:rPr>
        <w:t>O julgamento da habilitação se processará na forma prevista no subitem 9, do item V, deste Edital, mediante o exame dos documentos a seguir relacionados, os quais dizem respeito a:</w:t>
      </w:r>
    </w:p>
    <w:p w14:paraId="01771942" w14:textId="77777777" w:rsidR="00463CB5" w:rsidRPr="0002448F" w:rsidRDefault="00463CB5" w:rsidP="00073E0D">
      <w:pPr>
        <w:ind w:firstLine="426"/>
        <w:jc w:val="both"/>
        <w:rPr>
          <w:rFonts w:ascii="Century Gothic" w:hAnsi="Century Gothic"/>
          <w:b/>
          <w:w w:val="90"/>
          <w:sz w:val="20"/>
          <w:szCs w:val="20"/>
        </w:rPr>
      </w:pPr>
      <w:r w:rsidRPr="0002448F">
        <w:rPr>
          <w:rFonts w:ascii="Century Gothic" w:hAnsi="Century Gothic"/>
          <w:b/>
          <w:w w:val="90"/>
          <w:sz w:val="20"/>
          <w:szCs w:val="20"/>
        </w:rPr>
        <w:lastRenderedPageBreak/>
        <w:t>1.1. HABILITAÇÃO JURÍDICA</w:t>
      </w:r>
    </w:p>
    <w:p w14:paraId="01771943" w14:textId="77777777" w:rsidR="00463CB5" w:rsidRPr="0002448F" w:rsidRDefault="00463CB5" w:rsidP="00073E0D">
      <w:pPr>
        <w:ind w:firstLine="426"/>
        <w:jc w:val="both"/>
        <w:rPr>
          <w:rFonts w:ascii="Century Gothic" w:hAnsi="Century Gothic"/>
          <w:b/>
          <w:w w:val="90"/>
          <w:sz w:val="20"/>
          <w:szCs w:val="20"/>
        </w:rPr>
      </w:pPr>
    </w:p>
    <w:p w14:paraId="39712600" w14:textId="77777777" w:rsidR="00AA2B91" w:rsidRPr="00B410F1" w:rsidRDefault="00AA2B91" w:rsidP="00AA2B91">
      <w:pPr>
        <w:numPr>
          <w:ilvl w:val="0"/>
          <w:numId w:val="28"/>
        </w:numPr>
        <w:ind w:left="0" w:firstLine="426"/>
        <w:jc w:val="both"/>
        <w:rPr>
          <w:rFonts w:ascii="Century Gothic" w:hAnsi="Century Gothic"/>
          <w:w w:val="90"/>
          <w:sz w:val="20"/>
          <w:szCs w:val="20"/>
        </w:rPr>
      </w:pPr>
      <w:r w:rsidRPr="00B410F1">
        <w:rPr>
          <w:rFonts w:ascii="Century Gothic" w:hAnsi="Century Gothic"/>
          <w:w w:val="90"/>
          <w:sz w:val="20"/>
          <w:szCs w:val="20"/>
        </w:rPr>
        <w:t>Registro empresarial na Junta Comercial, no caso de empresário individual ou de Empresa Individual de Responsabilidade Limitada – EIRELI;</w:t>
      </w:r>
    </w:p>
    <w:p w14:paraId="44CB958E" w14:textId="77777777" w:rsidR="00AA2B91" w:rsidRPr="00B410F1" w:rsidRDefault="00AA2B91" w:rsidP="00AA2B91">
      <w:pPr>
        <w:ind w:firstLine="426"/>
        <w:jc w:val="both"/>
        <w:rPr>
          <w:rFonts w:ascii="Century Gothic" w:hAnsi="Century Gothic"/>
          <w:w w:val="90"/>
          <w:sz w:val="20"/>
          <w:szCs w:val="20"/>
        </w:rPr>
      </w:pPr>
    </w:p>
    <w:p w14:paraId="51355455" w14:textId="77777777" w:rsidR="00AA2B91" w:rsidRPr="00B410F1" w:rsidRDefault="00AA2B91" w:rsidP="00AA2B91">
      <w:pPr>
        <w:ind w:firstLine="426"/>
        <w:jc w:val="both"/>
        <w:rPr>
          <w:rFonts w:ascii="Century Gothic" w:hAnsi="Century Gothic"/>
          <w:w w:val="90"/>
          <w:sz w:val="20"/>
          <w:szCs w:val="20"/>
        </w:rPr>
      </w:pPr>
      <w:r w:rsidRPr="00B410F1">
        <w:rPr>
          <w:rFonts w:ascii="Century Gothic" w:hAnsi="Century Gothic"/>
          <w:w w:val="90"/>
          <w:sz w:val="20"/>
          <w:szCs w:val="20"/>
        </w:rPr>
        <w:t>b)</w:t>
      </w:r>
      <w:r w:rsidRPr="00B410F1">
        <w:rPr>
          <w:rFonts w:ascii="Century Gothic" w:hAnsi="Century Gothic"/>
          <w:w w:val="90"/>
          <w:sz w:val="20"/>
          <w:szCs w:val="20"/>
        </w:rPr>
        <w:tab/>
        <w:t>Ato constitutivo, estatuto ou contrato social atualizado e registrado na Junta Comercial, em se tratando de sociedade empresária ou cooperativa, devendo o estatuto, no caso das cooperativas, estar adequado à Lei Federal nº 12.690/2012;</w:t>
      </w:r>
    </w:p>
    <w:p w14:paraId="05F1225D" w14:textId="77777777" w:rsidR="00AA2B91" w:rsidRPr="00B410F1" w:rsidRDefault="00AA2B91" w:rsidP="00AA2B91">
      <w:pPr>
        <w:ind w:firstLine="426"/>
        <w:jc w:val="both"/>
        <w:rPr>
          <w:rFonts w:ascii="Century Gothic" w:hAnsi="Century Gothic"/>
          <w:w w:val="90"/>
          <w:sz w:val="20"/>
          <w:szCs w:val="20"/>
        </w:rPr>
      </w:pPr>
    </w:p>
    <w:p w14:paraId="0EC00954" w14:textId="77777777" w:rsidR="00AA2B91" w:rsidRPr="00A95EA3" w:rsidRDefault="00AA2B91" w:rsidP="00AA2B91">
      <w:pPr>
        <w:ind w:firstLine="426"/>
        <w:jc w:val="both"/>
        <w:rPr>
          <w:rFonts w:ascii="Century Gothic" w:hAnsi="Century Gothic"/>
          <w:w w:val="90"/>
          <w:sz w:val="20"/>
          <w:szCs w:val="20"/>
        </w:rPr>
      </w:pPr>
      <w:r w:rsidRPr="00A95EA3">
        <w:rPr>
          <w:rFonts w:ascii="Century Gothic" w:hAnsi="Century Gothic"/>
          <w:w w:val="90"/>
          <w:sz w:val="20"/>
          <w:szCs w:val="20"/>
        </w:rPr>
        <w:t>c)</w:t>
      </w:r>
      <w:r w:rsidRPr="00A95EA3">
        <w:rPr>
          <w:rFonts w:ascii="Century Gothic" w:hAnsi="Century Gothic"/>
          <w:w w:val="90"/>
          <w:sz w:val="20"/>
          <w:szCs w:val="20"/>
        </w:rPr>
        <w:tab/>
        <w:t>Documentos de eleição ou designação dos atuais administradores, tratando-se de sociedades empresárias ou cooperativas;</w:t>
      </w:r>
    </w:p>
    <w:p w14:paraId="78329030" w14:textId="77777777" w:rsidR="00AA2B91" w:rsidRPr="00A95EA3" w:rsidRDefault="00AA2B91" w:rsidP="00AA2B91">
      <w:pPr>
        <w:ind w:firstLine="426"/>
        <w:jc w:val="both"/>
        <w:rPr>
          <w:rFonts w:ascii="Century Gothic" w:hAnsi="Century Gothic"/>
          <w:w w:val="90"/>
          <w:sz w:val="20"/>
          <w:szCs w:val="20"/>
        </w:rPr>
      </w:pPr>
    </w:p>
    <w:p w14:paraId="46D275E0" w14:textId="77777777" w:rsidR="00AA2B91" w:rsidRPr="00A95EA3" w:rsidRDefault="00AA2B91" w:rsidP="00AA2B91">
      <w:pPr>
        <w:ind w:firstLine="426"/>
        <w:jc w:val="both"/>
        <w:rPr>
          <w:rFonts w:ascii="Century Gothic" w:hAnsi="Century Gothic"/>
          <w:w w:val="90"/>
          <w:sz w:val="20"/>
          <w:szCs w:val="20"/>
        </w:rPr>
      </w:pPr>
      <w:r w:rsidRPr="00A95EA3">
        <w:rPr>
          <w:rFonts w:ascii="Century Gothic" w:hAnsi="Century Gothic"/>
          <w:w w:val="90"/>
          <w:sz w:val="20"/>
          <w:szCs w:val="20"/>
        </w:rPr>
        <w:t>d)</w:t>
      </w:r>
      <w:r w:rsidRPr="00A95EA3">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1300F6B5" w14:textId="77777777" w:rsidR="00AA2B91" w:rsidRPr="00A95EA3" w:rsidRDefault="00AA2B91" w:rsidP="00AA2B91">
      <w:pPr>
        <w:ind w:firstLine="426"/>
        <w:jc w:val="both"/>
        <w:rPr>
          <w:rFonts w:ascii="Century Gothic" w:hAnsi="Century Gothic"/>
          <w:w w:val="90"/>
          <w:sz w:val="20"/>
          <w:szCs w:val="20"/>
        </w:rPr>
      </w:pPr>
    </w:p>
    <w:p w14:paraId="2705398C" w14:textId="77777777" w:rsidR="00AA2B91" w:rsidRDefault="00AA2B91" w:rsidP="00AA2B91">
      <w:pPr>
        <w:ind w:firstLine="426"/>
        <w:jc w:val="both"/>
        <w:rPr>
          <w:rFonts w:ascii="Century Gothic" w:hAnsi="Century Gothic"/>
          <w:w w:val="90"/>
          <w:sz w:val="20"/>
          <w:szCs w:val="20"/>
        </w:rPr>
      </w:pPr>
      <w:r w:rsidRPr="00A95EA3">
        <w:rPr>
          <w:rFonts w:ascii="Century Gothic" w:hAnsi="Century Gothic"/>
          <w:w w:val="90"/>
          <w:sz w:val="20"/>
          <w:szCs w:val="20"/>
        </w:rPr>
        <w:t>e)</w:t>
      </w:r>
      <w:r w:rsidRPr="00A95EA3">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01771950" w14:textId="115E0380" w:rsidR="00463CB5" w:rsidRPr="0002448F" w:rsidRDefault="00AA2B91" w:rsidP="00B34EBE">
      <w:pPr>
        <w:spacing w:before="100" w:beforeAutospacing="1" w:after="100" w:afterAutospacing="1"/>
        <w:ind w:firstLine="426"/>
        <w:rPr>
          <w:rFonts w:ascii="Century Gothic" w:hAnsi="Century Gothic"/>
          <w:w w:val="90"/>
          <w:sz w:val="20"/>
          <w:szCs w:val="20"/>
        </w:rPr>
      </w:pPr>
      <w:r w:rsidRPr="00085F57">
        <w:rPr>
          <w:rFonts w:ascii="Century Gothic" w:hAnsi="Century Gothic"/>
          <w:w w:val="90"/>
          <w:sz w:val="20"/>
          <w:szCs w:val="20"/>
        </w:rPr>
        <w:t>f) Registro perante a entidade estadual da Organização das Cooperativas Brasileiras, em se tratando de sociedade cooperativa.</w:t>
      </w:r>
    </w:p>
    <w:p w14:paraId="01771951" w14:textId="77777777" w:rsidR="00463CB5" w:rsidRPr="0002448F" w:rsidRDefault="00463CB5" w:rsidP="00073E0D">
      <w:pPr>
        <w:ind w:firstLine="426"/>
        <w:jc w:val="both"/>
        <w:rPr>
          <w:rFonts w:ascii="Century Gothic" w:hAnsi="Century Gothic"/>
          <w:b/>
          <w:w w:val="90"/>
          <w:sz w:val="20"/>
          <w:szCs w:val="20"/>
        </w:rPr>
      </w:pPr>
      <w:r w:rsidRPr="0002448F">
        <w:rPr>
          <w:rFonts w:ascii="Century Gothic" w:hAnsi="Century Gothic"/>
          <w:b/>
          <w:w w:val="90"/>
          <w:sz w:val="20"/>
          <w:szCs w:val="20"/>
        </w:rPr>
        <w:t>1.2</w:t>
      </w:r>
      <w:r w:rsidR="00ED407D" w:rsidRPr="0002448F">
        <w:rPr>
          <w:rFonts w:ascii="Century Gothic" w:hAnsi="Century Gothic"/>
          <w:b/>
          <w:w w:val="90"/>
          <w:sz w:val="20"/>
          <w:szCs w:val="20"/>
        </w:rPr>
        <w:t xml:space="preserve">. </w:t>
      </w:r>
      <w:r w:rsidRPr="0002448F">
        <w:rPr>
          <w:rFonts w:ascii="Century Gothic" w:hAnsi="Century Gothic"/>
          <w:b/>
          <w:w w:val="90"/>
          <w:sz w:val="20"/>
          <w:szCs w:val="20"/>
        </w:rPr>
        <w:t>REGULARIDADE</w:t>
      </w:r>
      <w:r w:rsidR="002F7B2C" w:rsidRPr="0002448F">
        <w:rPr>
          <w:rFonts w:ascii="Century Gothic" w:hAnsi="Century Gothic"/>
          <w:b/>
          <w:w w:val="90"/>
          <w:sz w:val="20"/>
          <w:szCs w:val="20"/>
        </w:rPr>
        <w:t>S</w:t>
      </w:r>
      <w:r w:rsidRPr="0002448F">
        <w:rPr>
          <w:rFonts w:ascii="Century Gothic" w:hAnsi="Century Gothic"/>
          <w:b/>
          <w:w w:val="90"/>
          <w:sz w:val="20"/>
          <w:szCs w:val="20"/>
        </w:rPr>
        <w:t xml:space="preserve"> FISCAL E TRABALHISTA</w:t>
      </w:r>
    </w:p>
    <w:p w14:paraId="149A9638" w14:textId="77777777" w:rsidR="00C2200A" w:rsidRPr="00A843D3" w:rsidRDefault="00C2200A" w:rsidP="00C2200A">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a)</w:t>
      </w:r>
      <w:r w:rsidRPr="00A843D3">
        <w:rPr>
          <w:rFonts w:ascii="Century Gothic" w:hAnsi="Century Gothic"/>
          <w:iCs/>
          <w:color w:val="000000"/>
          <w:w w:val="90"/>
          <w:sz w:val="6"/>
          <w:szCs w:val="6"/>
        </w:rPr>
        <w:t xml:space="preserve"> </w:t>
      </w:r>
      <w:r w:rsidRPr="00A843D3">
        <w:rPr>
          <w:rFonts w:ascii="Century Gothic" w:hAnsi="Century Gothic"/>
          <w:iCs/>
          <w:color w:val="000000"/>
          <w:w w:val="90"/>
          <w:sz w:val="20"/>
          <w:szCs w:val="20"/>
        </w:rPr>
        <w:t>Prova</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inscrição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no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Cadastro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Nacional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da Pessoa Jurídica, do Ministério da Fazenda (CNPJ)</w:t>
      </w:r>
      <w:r w:rsidRPr="00A843D3">
        <w:rPr>
          <w:rFonts w:ascii="Century Gothic" w:hAnsi="Century Gothic"/>
          <w:color w:val="000000"/>
          <w:w w:val="90"/>
          <w:sz w:val="20"/>
          <w:szCs w:val="20"/>
        </w:rPr>
        <w:t>.</w:t>
      </w:r>
    </w:p>
    <w:p w14:paraId="0981A4BC" w14:textId="77777777" w:rsidR="00C2200A" w:rsidRPr="00A843D3" w:rsidRDefault="00C2200A" w:rsidP="00C2200A">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b)</w:t>
      </w:r>
      <w:r w:rsidRPr="00A843D3">
        <w:rPr>
          <w:rFonts w:ascii="Century Gothic" w:hAnsi="Century Gothic"/>
          <w:iCs/>
          <w:color w:val="000000"/>
          <w:w w:val="90"/>
          <w:sz w:val="6"/>
          <w:szCs w:val="6"/>
        </w:rPr>
        <w:t xml:space="preserve"> </w:t>
      </w:r>
      <w:r w:rsidRPr="00A843D3">
        <w:rPr>
          <w:rFonts w:ascii="Century Gothic" w:hAnsi="Century Gothic"/>
          <w:iCs/>
          <w:color w:val="000000"/>
          <w:w w:val="90"/>
          <w:sz w:val="20"/>
          <w:szCs w:val="20"/>
        </w:rPr>
        <w:t>Prova</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inscrição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no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Cadastro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Contribuintes</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Estadual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e/ou</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Municipal,</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relativo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à sede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ou</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ao domicílio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da</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licitante,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pertinente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ao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seu</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ramo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atividade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compatível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com</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objeto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certame</w:t>
      </w:r>
      <w:r w:rsidRPr="00A843D3">
        <w:rPr>
          <w:rFonts w:ascii="Century Gothic" w:hAnsi="Century Gothic"/>
          <w:color w:val="000000"/>
          <w:w w:val="90"/>
          <w:sz w:val="20"/>
          <w:szCs w:val="20"/>
        </w:rPr>
        <w:t>.</w:t>
      </w:r>
    </w:p>
    <w:p w14:paraId="4D997139" w14:textId="77777777" w:rsidR="00C2200A" w:rsidRPr="00A843D3" w:rsidRDefault="00C2200A" w:rsidP="00C2200A">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c) Certidões de regularidade de débito com as Fazendas Estadual e Municipal, da sede ou do domicílio da licitante</w:t>
      </w:r>
      <w:r w:rsidRPr="00A843D3">
        <w:rPr>
          <w:rFonts w:ascii="Century Gothic" w:hAnsi="Century Gothic"/>
          <w:color w:val="000000"/>
          <w:w w:val="90"/>
          <w:sz w:val="20"/>
          <w:szCs w:val="20"/>
        </w:rPr>
        <w:t>.</w:t>
      </w:r>
    </w:p>
    <w:p w14:paraId="12998900" w14:textId="77777777" w:rsidR="00C2200A" w:rsidRPr="00A843D3" w:rsidRDefault="00C2200A" w:rsidP="00C2200A">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d) Certificado de regularidade do Fundo de Garantia do Tempo de Serviço (CRF - FGTS)</w:t>
      </w:r>
      <w:r w:rsidRPr="00A843D3">
        <w:rPr>
          <w:rFonts w:ascii="Century Gothic" w:hAnsi="Century Gothic"/>
          <w:color w:val="000000"/>
          <w:w w:val="90"/>
          <w:sz w:val="20"/>
          <w:szCs w:val="20"/>
        </w:rPr>
        <w:t>.</w:t>
      </w:r>
    </w:p>
    <w:p w14:paraId="2729910E" w14:textId="77777777" w:rsidR="00C2200A" w:rsidRPr="00A843D3" w:rsidRDefault="00C2200A" w:rsidP="00C2200A">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e) Certidão negativa, ou positiva com efeitos de negativa, de Débitos relativos a Créditos Tributários Federais e à Dívida Ativa da União</w:t>
      </w:r>
      <w:r w:rsidRPr="00A843D3">
        <w:rPr>
          <w:rFonts w:ascii="Century Gothic" w:hAnsi="Century Gothic"/>
          <w:color w:val="000000"/>
          <w:w w:val="90"/>
          <w:sz w:val="20"/>
          <w:szCs w:val="20"/>
        </w:rPr>
        <w:t>.</w:t>
      </w:r>
    </w:p>
    <w:p w14:paraId="00AE8794" w14:textId="77777777" w:rsidR="00C2200A" w:rsidRPr="00A843D3" w:rsidRDefault="00C2200A" w:rsidP="00C2200A">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f) Certidão negativa, ou positiva com efeitos de negativa, de débitos trabalhistas (CNDT)</w:t>
      </w:r>
      <w:r w:rsidRPr="00A843D3">
        <w:rPr>
          <w:rFonts w:ascii="Century Gothic" w:hAnsi="Century Gothic"/>
          <w:color w:val="000000"/>
          <w:w w:val="90"/>
          <w:sz w:val="20"/>
          <w:szCs w:val="20"/>
        </w:rPr>
        <w:t>.</w:t>
      </w:r>
    </w:p>
    <w:p w14:paraId="01771960" w14:textId="77777777" w:rsidR="00463CB5" w:rsidRPr="0002448F" w:rsidRDefault="00463CB5" w:rsidP="00073E0D">
      <w:pPr>
        <w:ind w:firstLine="426"/>
        <w:jc w:val="both"/>
        <w:rPr>
          <w:rFonts w:ascii="Century Gothic" w:hAnsi="Century Gothic"/>
          <w:b/>
          <w:w w:val="90"/>
          <w:sz w:val="20"/>
          <w:szCs w:val="20"/>
        </w:rPr>
      </w:pPr>
      <w:r w:rsidRPr="0002448F">
        <w:rPr>
          <w:rFonts w:ascii="Century Gothic" w:hAnsi="Century Gothic"/>
          <w:b/>
          <w:w w:val="90"/>
          <w:sz w:val="20"/>
          <w:szCs w:val="20"/>
        </w:rPr>
        <w:t>1.3. QUALIFICAÇÃO ECONÔMICO - FINANCEIRA</w:t>
      </w:r>
    </w:p>
    <w:p w14:paraId="01771961" w14:textId="77777777" w:rsidR="00463CB5" w:rsidRPr="0002448F" w:rsidRDefault="00463CB5" w:rsidP="00073E0D">
      <w:pPr>
        <w:ind w:firstLine="426"/>
        <w:jc w:val="both"/>
        <w:rPr>
          <w:rFonts w:ascii="Century Gothic" w:hAnsi="Century Gothic"/>
          <w:w w:val="90"/>
          <w:sz w:val="20"/>
          <w:szCs w:val="20"/>
        </w:rPr>
      </w:pPr>
    </w:p>
    <w:p w14:paraId="060B95E9" w14:textId="77777777" w:rsidR="004141C2" w:rsidRPr="004141C2" w:rsidRDefault="004141C2" w:rsidP="004141C2">
      <w:pPr>
        <w:ind w:firstLine="426"/>
        <w:jc w:val="both"/>
        <w:rPr>
          <w:rFonts w:ascii="Century Gothic" w:hAnsi="Century Gothic"/>
          <w:iCs/>
          <w:color w:val="000000"/>
          <w:w w:val="90"/>
          <w:sz w:val="20"/>
          <w:szCs w:val="20"/>
        </w:rPr>
      </w:pPr>
      <w:r w:rsidRPr="004141C2">
        <w:rPr>
          <w:rFonts w:ascii="Century Gothic" w:hAnsi="Century Gothic"/>
          <w:iCs/>
          <w:color w:val="000000"/>
          <w:w w:val="90"/>
          <w:sz w:val="20"/>
          <w:szCs w:val="20"/>
        </w:rPr>
        <w:t>a)   Certidão Negativa de Falência, Recuperação Judicial ou Extrajudicial, expedida pelo distribuidor da sede da pessoa jurídica ou do domicílio do empresário individual.</w:t>
      </w:r>
    </w:p>
    <w:p w14:paraId="0582B070" w14:textId="77777777" w:rsidR="004141C2" w:rsidRPr="004141C2" w:rsidRDefault="004141C2" w:rsidP="004141C2">
      <w:pPr>
        <w:ind w:left="709" w:hanging="1"/>
        <w:jc w:val="both"/>
        <w:rPr>
          <w:rFonts w:ascii="Century Gothic" w:hAnsi="Century Gothic"/>
          <w:iCs/>
          <w:color w:val="000000"/>
          <w:w w:val="90"/>
          <w:sz w:val="20"/>
          <w:szCs w:val="20"/>
        </w:rPr>
      </w:pPr>
    </w:p>
    <w:p w14:paraId="01B77349" w14:textId="77777777" w:rsidR="004141C2" w:rsidRPr="004141C2" w:rsidRDefault="004141C2" w:rsidP="004141C2">
      <w:pPr>
        <w:ind w:firstLine="1134"/>
        <w:jc w:val="both"/>
        <w:rPr>
          <w:rFonts w:ascii="Century Gothic" w:hAnsi="Century Gothic"/>
          <w:iCs/>
          <w:color w:val="000000"/>
          <w:w w:val="90"/>
          <w:sz w:val="20"/>
          <w:szCs w:val="20"/>
        </w:rPr>
      </w:pPr>
      <w:r w:rsidRPr="004141C2">
        <w:rPr>
          <w:rFonts w:ascii="Century Gothic" w:hAnsi="Century Gothic"/>
          <w:iCs/>
          <w:color w:val="000000"/>
          <w:w w:val="90"/>
          <w:sz w:val="20"/>
          <w:szCs w:val="20"/>
        </w:rPr>
        <w:t>a.1) Se a licitante for cooperativa ou sociedade não empresária, a certidão mencionada na alínea "a", deste subitem 1.3, deverá ser substituída por certidão negativa de ações de insolvência civil.</w:t>
      </w:r>
    </w:p>
    <w:p w14:paraId="0B2AC778" w14:textId="30DE3404" w:rsidR="004141C2" w:rsidRPr="004141C2" w:rsidRDefault="004141C2" w:rsidP="004141C2">
      <w:pPr>
        <w:ind w:firstLine="1134"/>
        <w:jc w:val="both"/>
        <w:rPr>
          <w:rFonts w:ascii="Century Gothic" w:hAnsi="Century Gothic"/>
          <w:iCs/>
          <w:color w:val="000000"/>
          <w:w w:val="90"/>
          <w:sz w:val="20"/>
          <w:szCs w:val="20"/>
        </w:rPr>
      </w:pPr>
      <w:r w:rsidRPr="004141C2">
        <w:rPr>
          <w:rFonts w:ascii="Century Gothic" w:hAnsi="Century Gothic"/>
          <w:iCs/>
          <w:color w:val="000000"/>
          <w:w w:val="90"/>
          <w:sz w:val="20"/>
          <w:szCs w:val="20"/>
        </w:rPr>
        <w:t xml:space="preserve">a.2) Caso a licitante esteja em recuperação judicial ou extrajudicial, deverá ser comprovado o acolhimento do plano de recuperação judicial ou a homologação do plano de recuperação extrajudicial, conforme o caso. </w:t>
      </w:r>
    </w:p>
    <w:p w14:paraId="01771993" w14:textId="5B29F6E6" w:rsidR="007339C3" w:rsidRDefault="007339C3" w:rsidP="00655E79">
      <w:pPr>
        <w:ind w:firstLine="426"/>
        <w:jc w:val="both"/>
        <w:rPr>
          <w:rFonts w:ascii="Century Gothic" w:hAnsi="Century Gothic" w:cs="Arial"/>
          <w:b/>
          <w:w w:val="90"/>
          <w:sz w:val="20"/>
          <w:szCs w:val="20"/>
        </w:rPr>
      </w:pPr>
      <w:r>
        <w:rPr>
          <w:rFonts w:ascii="Century Gothic" w:hAnsi="Century Gothic" w:cs="Arial"/>
          <w:b/>
          <w:w w:val="90"/>
          <w:sz w:val="20"/>
          <w:szCs w:val="20"/>
        </w:rPr>
        <w:lastRenderedPageBreak/>
        <w:t xml:space="preserve">1.4. </w:t>
      </w:r>
      <w:r w:rsidRPr="00EC3572">
        <w:rPr>
          <w:rFonts w:ascii="Century Gothic" w:hAnsi="Century Gothic" w:cs="Arial"/>
          <w:b/>
          <w:w w:val="90"/>
          <w:sz w:val="20"/>
          <w:szCs w:val="20"/>
        </w:rPr>
        <w:t xml:space="preserve">QUALIFICAÇÃO </w:t>
      </w:r>
      <w:r>
        <w:rPr>
          <w:rFonts w:ascii="Century Gothic" w:hAnsi="Century Gothic" w:cs="Arial"/>
          <w:b/>
          <w:w w:val="90"/>
          <w:sz w:val="20"/>
          <w:szCs w:val="20"/>
        </w:rPr>
        <w:t>TÉCNICA</w:t>
      </w:r>
    </w:p>
    <w:p w14:paraId="01771994" w14:textId="77777777" w:rsidR="007339C3" w:rsidRDefault="007339C3" w:rsidP="007339C3">
      <w:pPr>
        <w:widowControl w:val="0"/>
        <w:tabs>
          <w:tab w:val="left" w:pos="426"/>
        </w:tabs>
        <w:ind w:firstLine="426"/>
        <w:jc w:val="both"/>
        <w:rPr>
          <w:rFonts w:ascii="Century Gothic" w:hAnsi="Century Gothic" w:cs="Arial"/>
          <w:b/>
          <w:w w:val="90"/>
          <w:sz w:val="20"/>
          <w:szCs w:val="20"/>
        </w:rPr>
      </w:pPr>
    </w:p>
    <w:p w14:paraId="01771995" w14:textId="77777777" w:rsidR="007339C3" w:rsidRDefault="007339C3" w:rsidP="007339C3">
      <w:pPr>
        <w:ind w:firstLine="426"/>
        <w:jc w:val="both"/>
        <w:rPr>
          <w:rFonts w:ascii="Century Gothic" w:hAnsi="Century Gothic"/>
          <w:w w:val="90"/>
          <w:sz w:val="20"/>
          <w:szCs w:val="20"/>
        </w:rPr>
      </w:pPr>
      <w:r>
        <w:rPr>
          <w:rFonts w:ascii="Century Gothic" w:hAnsi="Century Gothic"/>
          <w:w w:val="90"/>
          <w:sz w:val="20"/>
          <w:szCs w:val="20"/>
        </w:rPr>
        <w:t>1.4.1.</w:t>
      </w:r>
      <w:r w:rsidRPr="00EC0546">
        <w:rPr>
          <w:rFonts w:ascii="Century Gothic" w:hAnsi="Century Gothic"/>
          <w:w w:val="90"/>
          <w:sz w:val="20"/>
          <w:szCs w:val="20"/>
        </w:rPr>
        <w:t xml:space="preserve"> O licitante deverá apresentar os seguintes documentos:</w:t>
      </w:r>
    </w:p>
    <w:p w14:paraId="01771996" w14:textId="77777777" w:rsidR="007339C3" w:rsidRPr="00EC0546" w:rsidRDefault="007339C3" w:rsidP="007339C3">
      <w:pPr>
        <w:ind w:firstLine="426"/>
        <w:jc w:val="both"/>
        <w:rPr>
          <w:rFonts w:ascii="Century Gothic" w:hAnsi="Century Gothic"/>
          <w:w w:val="90"/>
          <w:sz w:val="20"/>
          <w:szCs w:val="20"/>
        </w:rPr>
      </w:pPr>
    </w:p>
    <w:p w14:paraId="420A3E98" w14:textId="35B1CFE0" w:rsidR="00D94FF6" w:rsidRDefault="000F0540" w:rsidP="008F4919">
      <w:pPr>
        <w:pStyle w:val="PargrafodaLista"/>
        <w:numPr>
          <w:ilvl w:val="0"/>
          <w:numId w:val="29"/>
        </w:numPr>
        <w:autoSpaceDE w:val="0"/>
        <w:autoSpaceDN w:val="0"/>
        <w:adjustRightInd w:val="0"/>
        <w:ind w:left="0" w:firstLine="360"/>
        <w:jc w:val="both"/>
        <w:rPr>
          <w:rFonts w:ascii="Century Gothic" w:hAnsi="Century Gothic"/>
          <w:w w:val="90"/>
          <w:sz w:val="20"/>
          <w:szCs w:val="20"/>
        </w:rPr>
      </w:pPr>
      <w:r>
        <w:rPr>
          <w:rFonts w:ascii="Century Gothic" w:hAnsi="Century Gothic"/>
          <w:w w:val="90"/>
          <w:sz w:val="20"/>
          <w:szCs w:val="20"/>
        </w:rPr>
        <w:t>A</w:t>
      </w:r>
      <w:r w:rsidR="007339C3" w:rsidRPr="008F4919">
        <w:rPr>
          <w:rFonts w:ascii="Century Gothic" w:hAnsi="Century Gothic"/>
          <w:w w:val="90"/>
          <w:sz w:val="20"/>
          <w:szCs w:val="20"/>
        </w:rPr>
        <w:t>testado</w:t>
      </w:r>
      <w:r>
        <w:rPr>
          <w:rFonts w:ascii="Century Gothic" w:hAnsi="Century Gothic"/>
          <w:w w:val="90"/>
          <w:sz w:val="20"/>
          <w:szCs w:val="20"/>
        </w:rPr>
        <w:t>(s)</w:t>
      </w:r>
      <w:r w:rsidR="007339C3" w:rsidRPr="008F4919">
        <w:rPr>
          <w:rFonts w:ascii="Century Gothic" w:hAnsi="Century Gothic"/>
          <w:w w:val="90"/>
          <w:sz w:val="20"/>
          <w:szCs w:val="20"/>
        </w:rPr>
        <w:t xml:space="preserve"> de </w:t>
      </w:r>
      <w:r w:rsidR="00D94FF6" w:rsidRPr="008F4919">
        <w:rPr>
          <w:rFonts w:ascii="Century Gothic" w:hAnsi="Century Gothic"/>
          <w:w w:val="90"/>
          <w:sz w:val="20"/>
          <w:szCs w:val="20"/>
        </w:rPr>
        <w:t>capacidade técnico-operacional, em nome da empresa</w:t>
      </w:r>
      <w:r w:rsidR="008F4919" w:rsidRPr="008F4919">
        <w:rPr>
          <w:rFonts w:ascii="Century Gothic" w:hAnsi="Century Gothic"/>
          <w:w w:val="90"/>
          <w:sz w:val="20"/>
          <w:szCs w:val="20"/>
        </w:rPr>
        <w:t xml:space="preserve"> </w:t>
      </w:r>
      <w:r w:rsidR="00D94FF6" w:rsidRPr="008F4919">
        <w:rPr>
          <w:rFonts w:ascii="Century Gothic" w:hAnsi="Century Gothic"/>
          <w:w w:val="90"/>
          <w:sz w:val="20"/>
          <w:szCs w:val="20"/>
        </w:rPr>
        <w:t>Licitante, expedido(s) por pessoa de direito público ou privado, de forma a comprovar experiência na execução de serviços com características e complexidade similares aos de maior relevância no objeto licitado, qual seja, Instalação de Aparelhos de Ar Condicionado</w:t>
      </w:r>
      <w:r w:rsidR="007B63BF">
        <w:rPr>
          <w:rFonts w:ascii="Century Gothic" w:hAnsi="Century Gothic"/>
          <w:w w:val="90"/>
          <w:sz w:val="20"/>
          <w:szCs w:val="20"/>
        </w:rPr>
        <w:t>, na quantidade mínima de 50% (cinquenta por cento) do total desta contratação, de acordo com lote de particip</w:t>
      </w:r>
      <w:r w:rsidR="00184046">
        <w:rPr>
          <w:rFonts w:ascii="Century Gothic" w:hAnsi="Century Gothic"/>
          <w:w w:val="90"/>
          <w:sz w:val="20"/>
          <w:szCs w:val="20"/>
        </w:rPr>
        <w:t>ação.</w:t>
      </w:r>
    </w:p>
    <w:p w14:paraId="0180A663" w14:textId="224A31C2" w:rsidR="00184046" w:rsidRDefault="00184046" w:rsidP="003D2CFF">
      <w:pPr>
        <w:autoSpaceDE w:val="0"/>
        <w:autoSpaceDN w:val="0"/>
        <w:adjustRightInd w:val="0"/>
        <w:ind w:firstLine="1080"/>
        <w:jc w:val="both"/>
        <w:rPr>
          <w:rFonts w:ascii="Century Gothic" w:hAnsi="Century Gothic"/>
          <w:w w:val="90"/>
          <w:sz w:val="20"/>
          <w:szCs w:val="20"/>
        </w:rPr>
      </w:pPr>
      <w:r>
        <w:rPr>
          <w:rFonts w:ascii="Century Gothic" w:hAnsi="Century Gothic"/>
          <w:w w:val="90"/>
          <w:sz w:val="20"/>
          <w:szCs w:val="20"/>
        </w:rPr>
        <w:t xml:space="preserve">a.1.) Para efeito de comprovação da qualificação técnica será admitido </w:t>
      </w:r>
      <w:r w:rsidR="003D2CFF">
        <w:rPr>
          <w:rFonts w:ascii="Century Gothic" w:hAnsi="Century Gothic"/>
          <w:w w:val="90"/>
          <w:sz w:val="20"/>
          <w:szCs w:val="20"/>
        </w:rPr>
        <w:t>o somatório de atestados.</w:t>
      </w:r>
    </w:p>
    <w:p w14:paraId="13639C19" w14:textId="2C9F8A09" w:rsidR="003D2CFF" w:rsidRPr="00184046" w:rsidRDefault="003D2CFF" w:rsidP="003D2CFF">
      <w:pPr>
        <w:autoSpaceDE w:val="0"/>
        <w:autoSpaceDN w:val="0"/>
        <w:adjustRightInd w:val="0"/>
        <w:ind w:firstLine="1080"/>
        <w:jc w:val="both"/>
        <w:rPr>
          <w:rFonts w:ascii="Century Gothic" w:hAnsi="Century Gothic"/>
          <w:w w:val="90"/>
          <w:sz w:val="20"/>
          <w:szCs w:val="20"/>
        </w:rPr>
      </w:pPr>
      <w:r>
        <w:rPr>
          <w:rFonts w:ascii="Century Gothic" w:hAnsi="Century Gothic"/>
          <w:w w:val="90"/>
          <w:sz w:val="20"/>
          <w:szCs w:val="20"/>
        </w:rPr>
        <w:t xml:space="preserve">a.2) </w:t>
      </w:r>
      <w:r w:rsidRPr="003D2CFF">
        <w:rPr>
          <w:rFonts w:ascii="Century Gothic" w:hAnsi="Century Gothic"/>
          <w:w w:val="90"/>
          <w:sz w:val="20"/>
          <w:szCs w:val="20"/>
        </w:rPr>
        <w:t>Nos termos do artigo 43, parágrafo 3º, da Lei 8.666/93, é</w:t>
      </w:r>
      <w:r>
        <w:rPr>
          <w:rFonts w:ascii="Century Gothic" w:hAnsi="Century Gothic"/>
          <w:w w:val="90"/>
          <w:sz w:val="20"/>
          <w:szCs w:val="20"/>
        </w:rPr>
        <w:t xml:space="preserve"> </w:t>
      </w:r>
      <w:r w:rsidRPr="003D2CFF">
        <w:rPr>
          <w:rFonts w:ascii="Century Gothic" w:hAnsi="Century Gothic"/>
          <w:w w:val="90"/>
          <w:sz w:val="20"/>
          <w:szCs w:val="20"/>
        </w:rPr>
        <w:t>facultado ao pregoeiro, ou a sua equipe de apoio, a promoção de</w:t>
      </w:r>
      <w:r>
        <w:rPr>
          <w:rFonts w:ascii="Century Gothic" w:hAnsi="Century Gothic"/>
          <w:w w:val="90"/>
          <w:sz w:val="20"/>
          <w:szCs w:val="20"/>
        </w:rPr>
        <w:t xml:space="preserve"> </w:t>
      </w:r>
      <w:r w:rsidRPr="003D2CFF">
        <w:rPr>
          <w:rFonts w:ascii="Century Gothic" w:hAnsi="Century Gothic"/>
          <w:w w:val="90"/>
          <w:sz w:val="20"/>
          <w:szCs w:val="20"/>
        </w:rPr>
        <w:t>diligência destinada averiguar a veracidade das informações</w:t>
      </w:r>
      <w:r>
        <w:rPr>
          <w:rFonts w:ascii="Century Gothic" w:hAnsi="Century Gothic"/>
          <w:w w:val="90"/>
          <w:sz w:val="20"/>
          <w:szCs w:val="20"/>
        </w:rPr>
        <w:t xml:space="preserve"> </w:t>
      </w:r>
      <w:r w:rsidRPr="003D2CFF">
        <w:rPr>
          <w:rFonts w:ascii="Century Gothic" w:hAnsi="Century Gothic"/>
          <w:w w:val="90"/>
          <w:sz w:val="20"/>
          <w:szCs w:val="20"/>
        </w:rPr>
        <w:t>constantes dos atestados.</w:t>
      </w:r>
    </w:p>
    <w:p w14:paraId="028B4C62" w14:textId="77777777" w:rsidR="00D94FF6" w:rsidRPr="00D94FF6" w:rsidRDefault="00D94FF6" w:rsidP="00D94FF6">
      <w:pPr>
        <w:ind w:left="426"/>
        <w:jc w:val="both"/>
        <w:rPr>
          <w:rFonts w:ascii="Century Gothic" w:hAnsi="Century Gothic"/>
          <w:w w:val="90"/>
          <w:sz w:val="20"/>
          <w:szCs w:val="20"/>
        </w:rPr>
      </w:pPr>
    </w:p>
    <w:p w14:paraId="01771999" w14:textId="4C93562C" w:rsidR="007339C3" w:rsidRPr="00D94FF6" w:rsidRDefault="007339C3" w:rsidP="00D94FF6">
      <w:pPr>
        <w:pStyle w:val="PargrafodaLista"/>
        <w:numPr>
          <w:ilvl w:val="0"/>
          <w:numId w:val="29"/>
        </w:numPr>
        <w:ind w:left="0" w:firstLine="360"/>
        <w:jc w:val="both"/>
        <w:rPr>
          <w:rFonts w:ascii="Century Gothic" w:hAnsi="Century Gothic"/>
          <w:w w:val="90"/>
          <w:sz w:val="20"/>
          <w:szCs w:val="20"/>
        </w:rPr>
      </w:pPr>
      <w:r w:rsidRPr="00D94FF6">
        <w:rPr>
          <w:rFonts w:ascii="Century Gothic" w:hAnsi="Century Gothic"/>
          <w:w w:val="90"/>
          <w:sz w:val="20"/>
          <w:szCs w:val="20"/>
        </w:rPr>
        <w:t>Certidão de Registro de Pessoa Jurídica no Conselho Regional de Engenharia e Agronomia – CREA em que conste área de atuação compatível com a execução dos serviços do objeto do certame</w:t>
      </w:r>
      <w:r w:rsidR="004C0FD5">
        <w:rPr>
          <w:rFonts w:ascii="Century Gothic" w:hAnsi="Century Gothic"/>
          <w:w w:val="90"/>
          <w:sz w:val="20"/>
          <w:szCs w:val="20"/>
        </w:rPr>
        <w:t>, dentro do prazo de validade.</w:t>
      </w:r>
    </w:p>
    <w:p w14:paraId="0177199A" w14:textId="77777777" w:rsidR="007339C3" w:rsidRDefault="007339C3" w:rsidP="007339C3">
      <w:pPr>
        <w:ind w:firstLine="426"/>
        <w:jc w:val="both"/>
        <w:rPr>
          <w:rFonts w:ascii="Century Gothic" w:hAnsi="Century Gothic"/>
          <w:w w:val="90"/>
          <w:sz w:val="20"/>
          <w:szCs w:val="20"/>
        </w:rPr>
      </w:pPr>
    </w:p>
    <w:p w14:paraId="3F3252C5" w14:textId="268EDB63" w:rsidR="004A03F3" w:rsidRPr="00752812" w:rsidRDefault="00752812" w:rsidP="008754C0">
      <w:pPr>
        <w:widowControl w:val="0"/>
        <w:tabs>
          <w:tab w:val="left" w:pos="426"/>
          <w:tab w:val="left" w:pos="1134"/>
        </w:tabs>
        <w:ind w:firstLine="426"/>
        <w:jc w:val="both"/>
        <w:rPr>
          <w:rFonts w:ascii="Century Gothic" w:hAnsi="Century Gothic"/>
          <w:w w:val="90"/>
          <w:sz w:val="20"/>
          <w:szCs w:val="20"/>
        </w:rPr>
      </w:pPr>
      <w:r w:rsidRPr="00752812">
        <w:rPr>
          <w:rFonts w:ascii="Century Gothic" w:hAnsi="Century Gothic"/>
          <w:w w:val="90"/>
          <w:sz w:val="20"/>
          <w:szCs w:val="20"/>
        </w:rPr>
        <w:t>c</w:t>
      </w:r>
      <w:r w:rsidR="004A03F3" w:rsidRPr="00752812">
        <w:rPr>
          <w:rFonts w:ascii="Century Gothic" w:hAnsi="Century Gothic"/>
          <w:w w:val="90"/>
          <w:sz w:val="20"/>
          <w:szCs w:val="20"/>
        </w:rPr>
        <w:t>) Quanto aos Responsáveis Técnicos, a qualificação far-se-á mediante a comprovação pela licitante de possuir no seu quadro permanente, na data da abertura da sessão pública, profissionais de nível superior nas áreas de Engenharia Mecânica e Engenharia Elétrica, registrados no CREA com habilitações profissionais para exercerem as competências previstas da Resolução nº 218 de 29/06/73 do Conselho Federal de Engenharia e Agronomia – CONFEA.</w:t>
      </w:r>
    </w:p>
    <w:p w14:paraId="3462A694" w14:textId="663B2727" w:rsidR="004A03F3" w:rsidRPr="00752812" w:rsidRDefault="00752812" w:rsidP="00752812">
      <w:pPr>
        <w:widowControl w:val="0"/>
        <w:tabs>
          <w:tab w:val="left" w:pos="426"/>
          <w:tab w:val="left" w:pos="1134"/>
        </w:tabs>
        <w:ind w:firstLine="426"/>
        <w:rPr>
          <w:rFonts w:ascii="Century Gothic" w:hAnsi="Century Gothic"/>
          <w:w w:val="90"/>
          <w:sz w:val="20"/>
          <w:szCs w:val="20"/>
        </w:rPr>
      </w:pPr>
      <w:r w:rsidRPr="00752812">
        <w:rPr>
          <w:rFonts w:ascii="Century Gothic" w:hAnsi="Century Gothic"/>
          <w:w w:val="90"/>
          <w:sz w:val="20"/>
          <w:szCs w:val="20"/>
        </w:rPr>
        <w:t>c</w:t>
      </w:r>
      <w:r w:rsidR="004A03F3" w:rsidRPr="00752812">
        <w:rPr>
          <w:rFonts w:ascii="Century Gothic" w:hAnsi="Century Gothic"/>
          <w:w w:val="90"/>
          <w:sz w:val="20"/>
          <w:szCs w:val="20"/>
        </w:rPr>
        <w:t>.1) Cópia da CTPS – Carteira de Trabalho e Previdência Social com o devido registro;</w:t>
      </w:r>
    </w:p>
    <w:p w14:paraId="781E01AB" w14:textId="5E951339" w:rsidR="004A03F3" w:rsidRPr="00752812" w:rsidRDefault="00752812" w:rsidP="00752812">
      <w:pPr>
        <w:widowControl w:val="0"/>
        <w:tabs>
          <w:tab w:val="left" w:pos="426"/>
          <w:tab w:val="left" w:pos="1134"/>
        </w:tabs>
        <w:ind w:firstLine="426"/>
        <w:rPr>
          <w:rFonts w:ascii="Century Gothic" w:hAnsi="Century Gothic"/>
          <w:w w:val="90"/>
          <w:sz w:val="20"/>
          <w:szCs w:val="20"/>
        </w:rPr>
      </w:pPr>
      <w:r w:rsidRPr="00752812">
        <w:rPr>
          <w:rFonts w:ascii="Century Gothic" w:hAnsi="Century Gothic"/>
          <w:w w:val="90"/>
          <w:sz w:val="20"/>
          <w:szCs w:val="20"/>
        </w:rPr>
        <w:t>c</w:t>
      </w:r>
      <w:r w:rsidR="004A03F3" w:rsidRPr="00752812">
        <w:rPr>
          <w:rFonts w:ascii="Century Gothic" w:hAnsi="Century Gothic"/>
          <w:w w:val="90"/>
          <w:sz w:val="20"/>
          <w:szCs w:val="20"/>
        </w:rPr>
        <w:t>.2) ou vínculo societário com a empresa (Contrato Social e sua última alteração);</w:t>
      </w:r>
    </w:p>
    <w:p w14:paraId="6A2FDF42" w14:textId="7D613B6F" w:rsidR="004A03F3" w:rsidRPr="00752812" w:rsidRDefault="00752812" w:rsidP="00DE6357">
      <w:pPr>
        <w:widowControl w:val="0"/>
        <w:tabs>
          <w:tab w:val="left" w:pos="426"/>
          <w:tab w:val="left" w:pos="1134"/>
        </w:tabs>
        <w:ind w:firstLine="426"/>
        <w:jc w:val="both"/>
        <w:rPr>
          <w:rFonts w:ascii="Century Gothic" w:hAnsi="Century Gothic"/>
          <w:w w:val="90"/>
          <w:sz w:val="20"/>
          <w:szCs w:val="20"/>
        </w:rPr>
      </w:pPr>
      <w:r w:rsidRPr="00752812">
        <w:rPr>
          <w:rFonts w:ascii="Century Gothic" w:hAnsi="Century Gothic"/>
          <w:w w:val="90"/>
          <w:sz w:val="20"/>
          <w:szCs w:val="20"/>
        </w:rPr>
        <w:t>c</w:t>
      </w:r>
      <w:r w:rsidR="004A03F3" w:rsidRPr="00752812">
        <w:rPr>
          <w:rFonts w:ascii="Century Gothic" w:hAnsi="Century Gothic"/>
          <w:w w:val="90"/>
          <w:sz w:val="20"/>
          <w:szCs w:val="20"/>
        </w:rPr>
        <w:t>.3) ou ficha de Registro de Empregado ou do Livro correspondente devidamente registrado no Ministério do Trabalho;</w:t>
      </w:r>
    </w:p>
    <w:p w14:paraId="6D98A25C" w14:textId="332E3482" w:rsidR="004A03F3" w:rsidRPr="00752812" w:rsidRDefault="00752812" w:rsidP="00752812">
      <w:pPr>
        <w:widowControl w:val="0"/>
        <w:tabs>
          <w:tab w:val="left" w:pos="426"/>
          <w:tab w:val="left" w:pos="1134"/>
        </w:tabs>
        <w:ind w:firstLine="426"/>
        <w:rPr>
          <w:rFonts w:ascii="Century Gothic" w:hAnsi="Century Gothic"/>
          <w:w w:val="90"/>
          <w:sz w:val="20"/>
          <w:szCs w:val="20"/>
        </w:rPr>
      </w:pPr>
      <w:r w:rsidRPr="00752812">
        <w:rPr>
          <w:rFonts w:ascii="Century Gothic" w:hAnsi="Century Gothic"/>
          <w:w w:val="90"/>
          <w:sz w:val="20"/>
          <w:szCs w:val="20"/>
        </w:rPr>
        <w:t>c</w:t>
      </w:r>
      <w:r w:rsidR="004A03F3" w:rsidRPr="00752812">
        <w:rPr>
          <w:rFonts w:ascii="Century Gothic" w:hAnsi="Century Gothic"/>
          <w:w w:val="90"/>
          <w:sz w:val="20"/>
          <w:szCs w:val="20"/>
        </w:rPr>
        <w:t>.4) ou Contrato de Trabalho / Prestação de Serviços.</w:t>
      </w:r>
    </w:p>
    <w:p w14:paraId="0497CBF2" w14:textId="0142422C" w:rsidR="004A03F3" w:rsidRPr="00752812" w:rsidRDefault="00752812" w:rsidP="00752812">
      <w:pPr>
        <w:widowControl w:val="0"/>
        <w:tabs>
          <w:tab w:val="left" w:pos="426"/>
          <w:tab w:val="left" w:pos="1134"/>
        </w:tabs>
        <w:ind w:firstLine="426"/>
        <w:rPr>
          <w:rFonts w:ascii="Century Gothic" w:hAnsi="Century Gothic"/>
          <w:w w:val="90"/>
          <w:sz w:val="20"/>
          <w:szCs w:val="20"/>
        </w:rPr>
      </w:pPr>
      <w:r w:rsidRPr="00752812">
        <w:rPr>
          <w:rFonts w:ascii="Century Gothic" w:hAnsi="Century Gothic"/>
          <w:w w:val="90"/>
          <w:sz w:val="20"/>
          <w:szCs w:val="20"/>
        </w:rPr>
        <w:t>c</w:t>
      </w:r>
      <w:r w:rsidR="004A03F3" w:rsidRPr="00752812">
        <w:rPr>
          <w:rFonts w:ascii="Century Gothic" w:hAnsi="Century Gothic"/>
          <w:w w:val="90"/>
          <w:sz w:val="20"/>
          <w:szCs w:val="20"/>
        </w:rPr>
        <w:t>.</w:t>
      </w:r>
      <w:r w:rsidRPr="00752812">
        <w:rPr>
          <w:rFonts w:ascii="Century Gothic" w:hAnsi="Century Gothic"/>
          <w:w w:val="90"/>
          <w:sz w:val="20"/>
          <w:szCs w:val="20"/>
        </w:rPr>
        <w:t>5</w:t>
      </w:r>
      <w:r w:rsidR="004A03F3" w:rsidRPr="00752812">
        <w:rPr>
          <w:rFonts w:ascii="Century Gothic" w:hAnsi="Century Gothic"/>
          <w:w w:val="90"/>
          <w:sz w:val="20"/>
          <w:szCs w:val="20"/>
        </w:rPr>
        <w:t>) Será ainda admitida a contratação de profissional autônomo que preencha os requisitos e se responsabilize tecnicamente pela execução dos serviços.</w:t>
      </w:r>
    </w:p>
    <w:p w14:paraId="4E77C5E6" w14:textId="77777777" w:rsidR="004A03F3" w:rsidRPr="00752812" w:rsidRDefault="004A03F3" w:rsidP="00752812">
      <w:pPr>
        <w:widowControl w:val="0"/>
        <w:tabs>
          <w:tab w:val="left" w:pos="426"/>
          <w:tab w:val="left" w:pos="1134"/>
        </w:tabs>
        <w:ind w:firstLine="426"/>
        <w:rPr>
          <w:rFonts w:ascii="Century Gothic" w:hAnsi="Century Gothic"/>
          <w:w w:val="90"/>
          <w:sz w:val="20"/>
          <w:szCs w:val="20"/>
        </w:rPr>
      </w:pPr>
    </w:p>
    <w:p w14:paraId="29647784" w14:textId="44C2A48C" w:rsidR="009E173E" w:rsidRPr="00E5205B" w:rsidRDefault="00E5205B" w:rsidP="00E5205B">
      <w:pPr>
        <w:autoSpaceDE w:val="0"/>
        <w:autoSpaceDN w:val="0"/>
        <w:adjustRightInd w:val="0"/>
        <w:ind w:firstLine="426"/>
        <w:jc w:val="both"/>
        <w:rPr>
          <w:rFonts w:ascii="Century Gothic" w:hAnsi="Century Gothic"/>
          <w:w w:val="90"/>
          <w:sz w:val="20"/>
          <w:szCs w:val="20"/>
        </w:rPr>
      </w:pPr>
      <w:r>
        <w:rPr>
          <w:rFonts w:ascii="Century Gothic" w:hAnsi="Century Gothic"/>
          <w:w w:val="90"/>
          <w:sz w:val="20"/>
          <w:szCs w:val="20"/>
        </w:rPr>
        <w:t>d)</w:t>
      </w:r>
      <w:r w:rsidR="007A330B" w:rsidRPr="00E5205B">
        <w:rPr>
          <w:rFonts w:ascii="Century Gothic" w:hAnsi="Century Gothic"/>
          <w:w w:val="90"/>
          <w:sz w:val="20"/>
          <w:szCs w:val="20"/>
        </w:rPr>
        <w:t xml:space="preserve">Comprovação técnico-profissional, mediante a apresentação de Atestado(s), fornecido(s) por pessoa jurídica de direito público ou privado, em nome </w:t>
      </w:r>
      <w:r w:rsidR="00DD1C6C">
        <w:rPr>
          <w:rFonts w:ascii="Century Gothic" w:hAnsi="Century Gothic"/>
          <w:w w:val="90"/>
          <w:sz w:val="20"/>
          <w:szCs w:val="20"/>
        </w:rPr>
        <w:t>do(s)</w:t>
      </w:r>
      <w:r w:rsidR="007A330B" w:rsidRPr="00E5205B">
        <w:rPr>
          <w:rFonts w:ascii="Century Gothic" w:hAnsi="Century Gothic"/>
          <w:w w:val="90"/>
          <w:sz w:val="20"/>
          <w:szCs w:val="20"/>
        </w:rPr>
        <w:t xml:space="preserve"> responsáveis técnicos mencionados n</w:t>
      </w:r>
      <w:r w:rsidR="00517784">
        <w:rPr>
          <w:rFonts w:ascii="Century Gothic" w:hAnsi="Century Gothic"/>
          <w:w w:val="90"/>
          <w:sz w:val="20"/>
          <w:szCs w:val="20"/>
        </w:rPr>
        <w:t>a alínea “c”</w:t>
      </w:r>
      <w:r w:rsidR="007A330B" w:rsidRPr="00E5205B">
        <w:rPr>
          <w:rFonts w:ascii="Century Gothic" w:hAnsi="Century Gothic"/>
          <w:w w:val="90"/>
          <w:sz w:val="20"/>
          <w:szCs w:val="20"/>
        </w:rPr>
        <w:t xml:space="preserve"> acompanhado(s) da(s) respectiva(s) Certidão(</w:t>
      </w:r>
      <w:proofErr w:type="spellStart"/>
      <w:r w:rsidR="007A330B" w:rsidRPr="00E5205B">
        <w:rPr>
          <w:rFonts w:ascii="Century Gothic" w:hAnsi="Century Gothic"/>
          <w:w w:val="90"/>
          <w:sz w:val="20"/>
          <w:szCs w:val="20"/>
        </w:rPr>
        <w:t>ões</w:t>
      </w:r>
      <w:proofErr w:type="spellEnd"/>
      <w:r w:rsidR="007A330B" w:rsidRPr="00E5205B">
        <w:rPr>
          <w:rFonts w:ascii="Century Gothic" w:hAnsi="Century Gothic"/>
          <w:w w:val="90"/>
          <w:sz w:val="20"/>
          <w:szCs w:val="20"/>
        </w:rPr>
        <w:t>) de Acervo</w:t>
      </w:r>
      <w:r w:rsidRPr="00E5205B">
        <w:rPr>
          <w:rFonts w:ascii="Century Gothic" w:hAnsi="Century Gothic"/>
          <w:w w:val="90"/>
          <w:sz w:val="20"/>
          <w:szCs w:val="20"/>
        </w:rPr>
        <w:t xml:space="preserve"> </w:t>
      </w:r>
      <w:r w:rsidR="007A330B" w:rsidRPr="00E5205B">
        <w:rPr>
          <w:rFonts w:ascii="Century Gothic" w:hAnsi="Century Gothic"/>
          <w:w w:val="90"/>
          <w:sz w:val="20"/>
          <w:szCs w:val="20"/>
        </w:rPr>
        <w:t>Técnico (CAT), devidamente</w:t>
      </w:r>
      <w:r w:rsidR="00712C73">
        <w:rPr>
          <w:rFonts w:ascii="Century Gothic" w:hAnsi="Century Gothic"/>
          <w:w w:val="90"/>
          <w:sz w:val="20"/>
          <w:szCs w:val="20"/>
        </w:rPr>
        <w:t>, com competência para desempenho em atividades da área de MECÂNICA, r</w:t>
      </w:r>
      <w:r w:rsidR="007A330B" w:rsidRPr="00E5205B">
        <w:rPr>
          <w:rFonts w:ascii="Century Gothic" w:hAnsi="Century Gothic"/>
          <w:w w:val="90"/>
          <w:sz w:val="20"/>
          <w:szCs w:val="20"/>
        </w:rPr>
        <w:t>egistrad</w:t>
      </w:r>
      <w:r w:rsidR="004141C2">
        <w:rPr>
          <w:rFonts w:ascii="Century Gothic" w:hAnsi="Century Gothic"/>
          <w:w w:val="90"/>
          <w:sz w:val="20"/>
          <w:szCs w:val="20"/>
        </w:rPr>
        <w:t>o</w:t>
      </w:r>
      <w:r w:rsidR="007A330B" w:rsidRPr="00E5205B">
        <w:rPr>
          <w:rFonts w:ascii="Century Gothic" w:hAnsi="Century Gothic"/>
          <w:w w:val="90"/>
          <w:sz w:val="20"/>
          <w:szCs w:val="20"/>
        </w:rPr>
        <w:t>(s) no CREA, que comprove(m)</w:t>
      </w:r>
      <w:r w:rsidRPr="00E5205B">
        <w:rPr>
          <w:rFonts w:ascii="Century Gothic" w:hAnsi="Century Gothic"/>
          <w:w w:val="90"/>
          <w:sz w:val="20"/>
          <w:szCs w:val="20"/>
        </w:rPr>
        <w:t xml:space="preserve"> </w:t>
      </w:r>
      <w:r w:rsidR="007A330B" w:rsidRPr="00E5205B">
        <w:rPr>
          <w:rFonts w:ascii="Century Gothic" w:hAnsi="Century Gothic"/>
          <w:w w:val="90"/>
          <w:sz w:val="20"/>
          <w:szCs w:val="20"/>
        </w:rPr>
        <w:t>sua capacitação técnica e experiência em serviços similares se</w:t>
      </w:r>
      <w:r w:rsidRPr="00E5205B">
        <w:rPr>
          <w:rFonts w:ascii="Century Gothic" w:hAnsi="Century Gothic"/>
          <w:w w:val="90"/>
          <w:sz w:val="20"/>
          <w:szCs w:val="20"/>
        </w:rPr>
        <w:t xml:space="preserve"> </w:t>
      </w:r>
      <w:r w:rsidR="007A330B" w:rsidRPr="00E5205B">
        <w:rPr>
          <w:rFonts w:ascii="Century Gothic" w:hAnsi="Century Gothic"/>
          <w:w w:val="90"/>
          <w:sz w:val="20"/>
          <w:szCs w:val="20"/>
        </w:rPr>
        <w:t>comparados ao objeto desta Licitação</w:t>
      </w:r>
      <w:r w:rsidRPr="00E5205B">
        <w:rPr>
          <w:rFonts w:ascii="Century Gothic" w:hAnsi="Century Gothic"/>
          <w:w w:val="90"/>
          <w:sz w:val="20"/>
          <w:szCs w:val="20"/>
        </w:rPr>
        <w:t>.</w:t>
      </w:r>
    </w:p>
    <w:p w14:paraId="4410C1C2" w14:textId="77777777" w:rsidR="00E5205B" w:rsidRPr="00E5205B" w:rsidRDefault="00E5205B" w:rsidP="00E5205B">
      <w:pPr>
        <w:autoSpaceDE w:val="0"/>
        <w:autoSpaceDN w:val="0"/>
        <w:adjustRightInd w:val="0"/>
        <w:ind w:left="360"/>
        <w:rPr>
          <w:rFonts w:ascii="Century Gothic" w:hAnsi="Century Gothic"/>
          <w:w w:val="90"/>
          <w:sz w:val="20"/>
          <w:szCs w:val="20"/>
        </w:rPr>
      </w:pPr>
    </w:p>
    <w:p w14:paraId="1422C587" w14:textId="63CAEC6D" w:rsidR="004A03F3" w:rsidRDefault="00752812" w:rsidP="005D65F1">
      <w:pPr>
        <w:tabs>
          <w:tab w:val="left" w:pos="426"/>
          <w:tab w:val="left" w:pos="1134"/>
        </w:tabs>
        <w:ind w:firstLine="426"/>
        <w:jc w:val="both"/>
        <w:rPr>
          <w:rFonts w:ascii="Century Gothic" w:hAnsi="Century Gothic"/>
          <w:w w:val="90"/>
          <w:sz w:val="20"/>
          <w:szCs w:val="20"/>
        </w:rPr>
      </w:pPr>
      <w:r w:rsidRPr="00752812">
        <w:rPr>
          <w:rFonts w:ascii="Century Gothic" w:hAnsi="Century Gothic"/>
          <w:w w:val="90"/>
          <w:sz w:val="20"/>
          <w:szCs w:val="20"/>
        </w:rPr>
        <w:t>d</w:t>
      </w:r>
      <w:r w:rsidR="004A03F3" w:rsidRPr="00752812">
        <w:rPr>
          <w:rFonts w:ascii="Century Gothic" w:hAnsi="Century Gothic"/>
          <w:w w:val="90"/>
          <w:sz w:val="20"/>
          <w:szCs w:val="20"/>
        </w:rPr>
        <w:t xml:space="preserve">.1) Os profissionais indicados pela licitante, para fins de comprovação de capacitação </w:t>
      </w:r>
      <w:r w:rsidR="005D65F1">
        <w:rPr>
          <w:rFonts w:ascii="Century Gothic" w:hAnsi="Century Gothic"/>
          <w:w w:val="90"/>
          <w:sz w:val="20"/>
          <w:szCs w:val="20"/>
        </w:rPr>
        <w:t>t</w:t>
      </w:r>
      <w:r w:rsidR="004A03F3" w:rsidRPr="00752812">
        <w:rPr>
          <w:rFonts w:ascii="Century Gothic" w:hAnsi="Century Gothic"/>
          <w:w w:val="90"/>
          <w:sz w:val="20"/>
          <w:szCs w:val="20"/>
        </w:rPr>
        <w:t>écnico-o</w:t>
      </w:r>
      <w:r w:rsidR="004A03F3" w:rsidRPr="005670AC">
        <w:rPr>
          <w:rFonts w:ascii="Century Gothic" w:hAnsi="Century Gothic"/>
          <w:w w:val="90"/>
          <w:sz w:val="20"/>
          <w:szCs w:val="20"/>
        </w:rPr>
        <w:t>peracional, deverão participar dos serviços, admitindo-se sua substituição por profissionais de experiência equivalente ou superior, desde que previamente aprovada pelo Ministério Público.</w:t>
      </w:r>
    </w:p>
    <w:p w14:paraId="54377A36" w14:textId="77777777" w:rsidR="00752812" w:rsidRDefault="00752812" w:rsidP="004A03F3"/>
    <w:p w14:paraId="1CB7F9FB" w14:textId="77777777" w:rsidR="002E4BD6" w:rsidRPr="00B21EB1" w:rsidRDefault="002E4BD6" w:rsidP="002E4BD6">
      <w:pPr>
        <w:ind w:firstLine="426"/>
        <w:jc w:val="both"/>
        <w:rPr>
          <w:rFonts w:ascii="Century Gothic" w:hAnsi="Century Gothic"/>
          <w:b/>
          <w:w w:val="90"/>
          <w:sz w:val="20"/>
          <w:szCs w:val="20"/>
        </w:rPr>
      </w:pPr>
      <w:r w:rsidRPr="00B21EB1">
        <w:rPr>
          <w:rFonts w:ascii="Century Gothic" w:hAnsi="Century Gothic"/>
          <w:b/>
          <w:w w:val="90"/>
          <w:sz w:val="20"/>
          <w:szCs w:val="20"/>
        </w:rPr>
        <w:t>1.</w:t>
      </w:r>
      <w:r>
        <w:rPr>
          <w:rFonts w:ascii="Century Gothic" w:hAnsi="Century Gothic"/>
          <w:b/>
          <w:w w:val="90"/>
          <w:sz w:val="20"/>
          <w:szCs w:val="20"/>
        </w:rPr>
        <w:t>5</w:t>
      </w:r>
      <w:r w:rsidRPr="00B21EB1">
        <w:rPr>
          <w:rFonts w:ascii="Century Gothic" w:hAnsi="Century Gothic"/>
          <w:b/>
          <w:w w:val="90"/>
          <w:sz w:val="20"/>
          <w:szCs w:val="20"/>
        </w:rPr>
        <w:t>. OUTROS DOCUMENTOS</w:t>
      </w:r>
    </w:p>
    <w:p w14:paraId="457F8861" w14:textId="77777777" w:rsidR="009F424B" w:rsidRPr="00AC6365" w:rsidRDefault="009F424B" w:rsidP="009F424B">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w w:val="90"/>
          <w:sz w:val="20"/>
          <w:szCs w:val="20"/>
        </w:rPr>
        <w:t>1.5.1.</w:t>
      </w:r>
      <w:r w:rsidRPr="00AC6365">
        <w:rPr>
          <w:rFonts w:ascii="Century Gothic" w:hAnsi="Century Gothic"/>
          <w:color w:val="C00000"/>
          <w:w w:val="90"/>
          <w:sz w:val="20"/>
          <w:szCs w:val="20"/>
        </w:rPr>
        <w:t xml:space="preserve"> </w:t>
      </w:r>
      <w:r w:rsidRPr="00AC6365">
        <w:rPr>
          <w:rFonts w:ascii="Century Gothic" w:hAnsi="Century Gothic"/>
          <w:iCs/>
          <w:w w:val="90"/>
          <w:sz w:val="20"/>
          <w:szCs w:val="20"/>
        </w:rPr>
        <w:t xml:space="preserve">Declaração subscrita por representante legal da licitante, em conformidade com o modelo constante do </w:t>
      </w:r>
      <w:r w:rsidRPr="00AC6365">
        <w:rPr>
          <w:rFonts w:ascii="Century Gothic" w:hAnsi="Century Gothic"/>
          <w:iCs/>
          <w:caps/>
          <w:w w:val="90"/>
          <w:sz w:val="20"/>
          <w:szCs w:val="20"/>
        </w:rPr>
        <w:t>Anexo 2</w:t>
      </w:r>
      <w:r w:rsidRPr="00AC6365">
        <w:rPr>
          <w:rFonts w:ascii="Century Gothic" w:hAnsi="Century Gothic"/>
          <w:iCs/>
          <w:w w:val="90"/>
          <w:sz w:val="20"/>
          <w:szCs w:val="20"/>
        </w:rPr>
        <w:t>, atestando que:</w:t>
      </w:r>
    </w:p>
    <w:p w14:paraId="489FCB27" w14:textId="77777777" w:rsidR="009F424B" w:rsidRPr="00AC6365" w:rsidRDefault="009F424B" w:rsidP="009F424B">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iCs/>
          <w:w w:val="90"/>
          <w:sz w:val="20"/>
          <w:szCs w:val="20"/>
        </w:rPr>
        <w:t>a) se encontra em situação regular perante o Ministério do Trabalho, no que se refere à observância do disposto no inciso XXXIII do artigo 7º da Constituição Federal, na forma do Decreto estadual nº 42.911/1998;</w:t>
      </w:r>
    </w:p>
    <w:p w14:paraId="35416FCF" w14:textId="77777777" w:rsidR="009F424B" w:rsidRPr="00AC6365" w:rsidRDefault="009F424B" w:rsidP="009F424B">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iCs/>
          <w:w w:val="90"/>
          <w:sz w:val="20"/>
          <w:szCs w:val="20"/>
        </w:rPr>
        <w:lastRenderedPageBreak/>
        <w:t>b)   inexiste impedimento legal para licitar ou contratar com a Administração, inclusive em virtude das disposições da Lei estadual nº 10.218/1999 e do artigo 10 da Lei federal nº 9.605/1998;</w:t>
      </w:r>
    </w:p>
    <w:p w14:paraId="2A6B2D78" w14:textId="77777777" w:rsidR="009F424B" w:rsidRPr="00AC6365" w:rsidRDefault="009F424B" w:rsidP="009F424B">
      <w:pPr>
        <w:spacing w:before="100" w:beforeAutospacing="1" w:after="100" w:afterAutospacing="1"/>
        <w:ind w:firstLine="426"/>
        <w:jc w:val="both"/>
        <w:rPr>
          <w:rFonts w:ascii="Century Gothic" w:hAnsi="Century Gothic"/>
          <w:color w:val="000000"/>
          <w:w w:val="90"/>
          <w:sz w:val="20"/>
          <w:szCs w:val="20"/>
        </w:rPr>
      </w:pPr>
      <w:r w:rsidRPr="00AC6365">
        <w:rPr>
          <w:rFonts w:ascii="Century Gothic" w:hAnsi="Century Gothic"/>
          <w:iCs/>
          <w:color w:val="000000"/>
          <w:w w:val="90"/>
          <w:sz w:val="20"/>
          <w:szCs w:val="20"/>
        </w:rPr>
        <w:t>c)</w:t>
      </w:r>
      <w:r w:rsidRPr="00AC6365">
        <w:rPr>
          <w:rFonts w:ascii="Century Gothic" w:hAnsi="Century Gothic"/>
          <w:i/>
          <w:iCs/>
          <w:color w:val="000000"/>
          <w:w w:val="90"/>
          <w:sz w:val="20"/>
          <w:szCs w:val="20"/>
        </w:rPr>
        <w:t xml:space="preserve"> </w:t>
      </w:r>
      <w:r w:rsidRPr="00AC6365">
        <w:rPr>
          <w:rFonts w:ascii="Century Gothic" w:hAnsi="Century Gothic"/>
          <w:iCs/>
          <w:color w:val="000000"/>
          <w:w w:val="90"/>
          <w:sz w:val="20"/>
          <w:szCs w:val="20"/>
        </w:rPr>
        <w:t>a licitante não se enquadra em nenhuma das hipóteses de vedações previstas na Resolução CNMP nº 37/2009, com suas alterações, em especial nos artigos 3º e 4º</w:t>
      </w:r>
      <w:r w:rsidRPr="00AC6365">
        <w:rPr>
          <w:rFonts w:ascii="Century Gothic" w:hAnsi="Century Gothic"/>
          <w:color w:val="000000"/>
          <w:w w:val="90"/>
          <w:sz w:val="20"/>
          <w:szCs w:val="20"/>
        </w:rPr>
        <w:t>.</w:t>
      </w:r>
    </w:p>
    <w:p w14:paraId="5E6D3798" w14:textId="499F58F0" w:rsidR="009A759D" w:rsidRDefault="009A759D" w:rsidP="009A759D">
      <w:pPr>
        <w:spacing w:before="100" w:beforeAutospacing="1" w:after="100" w:afterAutospacing="1"/>
        <w:ind w:firstLine="426"/>
        <w:jc w:val="both"/>
        <w:rPr>
          <w:rFonts w:ascii="Century Gothic" w:hAnsi="Century Gothic"/>
          <w:w w:val="90"/>
          <w:sz w:val="20"/>
          <w:szCs w:val="20"/>
        </w:rPr>
      </w:pPr>
      <w:r w:rsidRPr="0067700D">
        <w:rPr>
          <w:rFonts w:ascii="Century Gothic" w:hAnsi="Century Gothic"/>
          <w:w w:val="90"/>
          <w:sz w:val="20"/>
          <w:szCs w:val="20"/>
        </w:rPr>
        <w:t>1.</w:t>
      </w:r>
      <w:r>
        <w:rPr>
          <w:rFonts w:ascii="Century Gothic" w:hAnsi="Century Gothic"/>
          <w:w w:val="90"/>
          <w:sz w:val="20"/>
          <w:szCs w:val="20"/>
        </w:rPr>
        <w:t>5</w:t>
      </w:r>
      <w:r w:rsidRPr="0067700D">
        <w:rPr>
          <w:rFonts w:ascii="Century Gothic" w:hAnsi="Century Gothic"/>
          <w:w w:val="90"/>
          <w:sz w:val="20"/>
          <w:szCs w:val="20"/>
        </w:rPr>
        <w:t>.</w:t>
      </w:r>
      <w:r>
        <w:rPr>
          <w:rFonts w:ascii="Century Gothic" w:hAnsi="Century Gothic"/>
          <w:w w:val="90"/>
          <w:sz w:val="20"/>
          <w:szCs w:val="20"/>
        </w:rPr>
        <w:t>2</w:t>
      </w:r>
      <w:r w:rsidRPr="0067700D">
        <w:rPr>
          <w:rFonts w:ascii="Century Gothic" w:hAnsi="Century Gothic"/>
          <w:w w:val="90"/>
          <w:sz w:val="20"/>
          <w:szCs w:val="20"/>
        </w:rPr>
        <w:t>.</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constante do </w:t>
      </w:r>
      <w:r w:rsidRPr="00B21EB1">
        <w:rPr>
          <w:rFonts w:ascii="Century Gothic" w:hAnsi="Century Gothic"/>
          <w:iCs/>
          <w:caps/>
          <w:w w:val="90"/>
          <w:sz w:val="20"/>
          <w:szCs w:val="20"/>
        </w:rPr>
        <w:t xml:space="preserve">Anexo </w:t>
      </w:r>
      <w:r w:rsidR="003260FB">
        <w:rPr>
          <w:rFonts w:ascii="Century Gothic" w:hAnsi="Century Gothic"/>
          <w:iCs/>
          <w:caps/>
          <w:w w:val="90"/>
          <w:sz w:val="20"/>
          <w:szCs w:val="20"/>
        </w:rPr>
        <w:t>8</w:t>
      </w:r>
      <w:r w:rsidRPr="00B21EB1">
        <w:rPr>
          <w:rFonts w:ascii="Century Gothic" w:hAnsi="Century Gothic"/>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53A1572E" w14:textId="77777777" w:rsidR="0037721C" w:rsidRPr="00B21EB1" w:rsidRDefault="0037721C" w:rsidP="0037721C">
      <w:pPr>
        <w:spacing w:before="100" w:beforeAutospacing="1" w:after="100" w:afterAutospacing="1"/>
        <w:ind w:firstLine="426"/>
        <w:jc w:val="both"/>
        <w:rPr>
          <w:rFonts w:ascii="Century Gothic" w:hAnsi="Century Gothic"/>
          <w:w w:val="90"/>
          <w:sz w:val="20"/>
          <w:szCs w:val="20"/>
        </w:rPr>
      </w:pPr>
      <w:r w:rsidRPr="00B21EB1">
        <w:rPr>
          <w:rFonts w:ascii="Century Gothic" w:hAnsi="Century Gothic"/>
          <w:iCs/>
          <w:w w:val="90"/>
          <w:sz w:val="20"/>
          <w:szCs w:val="20"/>
        </w:rPr>
        <w:t>Obs.: Os documentos indicados neste subitem 1.</w:t>
      </w:r>
      <w:r>
        <w:rPr>
          <w:rFonts w:ascii="Century Gothic" w:hAnsi="Century Gothic"/>
          <w:iCs/>
          <w:w w:val="90"/>
          <w:sz w:val="20"/>
          <w:szCs w:val="20"/>
        </w:rPr>
        <w:t>5</w:t>
      </w:r>
      <w:r w:rsidRPr="00B21EB1">
        <w:rPr>
          <w:rFonts w:ascii="Century Gothic" w:hAnsi="Century Gothic"/>
          <w:iCs/>
          <w:w w:val="90"/>
          <w:sz w:val="20"/>
          <w:szCs w:val="20"/>
        </w:rPr>
        <w:t>, deverão ser apresentados em papel timbrado da licitante. Caso a licitante não possua papel timbrado, deverá fazer a sua identificação na folha com, no mínimo, a razão social, número do CNPJ, endereço, telefone e DDD, “e-mail” e número de fax, se houver</w:t>
      </w:r>
      <w:r w:rsidRPr="00B21EB1">
        <w:rPr>
          <w:rFonts w:ascii="Century Gothic" w:hAnsi="Century Gothic"/>
          <w:w w:val="90"/>
          <w:sz w:val="20"/>
          <w:szCs w:val="20"/>
        </w:rPr>
        <w:t>.</w:t>
      </w:r>
    </w:p>
    <w:p w14:paraId="017719A6" w14:textId="77777777" w:rsidR="00463CB5" w:rsidRPr="0002448F" w:rsidRDefault="00463CB5" w:rsidP="00073E0D">
      <w:pPr>
        <w:ind w:firstLine="426"/>
        <w:rPr>
          <w:rFonts w:ascii="Century Gothic" w:hAnsi="Century Gothic"/>
          <w:b/>
          <w:w w:val="90"/>
          <w:sz w:val="20"/>
          <w:szCs w:val="20"/>
        </w:rPr>
      </w:pPr>
      <w:r w:rsidRPr="0002448F">
        <w:rPr>
          <w:rFonts w:ascii="Century Gothic" w:hAnsi="Century Gothic"/>
          <w:b/>
          <w:w w:val="90"/>
          <w:sz w:val="20"/>
          <w:szCs w:val="20"/>
        </w:rPr>
        <w:t>2 - DISPOSIÇÕES GERAIS</w:t>
      </w:r>
    </w:p>
    <w:p w14:paraId="017719A7" w14:textId="77777777" w:rsidR="00463CB5" w:rsidRPr="0002448F" w:rsidRDefault="00463CB5" w:rsidP="00073E0D">
      <w:pPr>
        <w:ind w:firstLine="426"/>
        <w:jc w:val="both"/>
        <w:rPr>
          <w:rFonts w:ascii="Century Gothic" w:hAnsi="Century Gothic"/>
          <w:w w:val="90"/>
          <w:sz w:val="20"/>
          <w:szCs w:val="20"/>
        </w:rPr>
      </w:pPr>
    </w:p>
    <w:p w14:paraId="095F929F" w14:textId="77777777" w:rsidR="005B2BFA" w:rsidRPr="00D4722A" w:rsidRDefault="005B2BFA" w:rsidP="005B2BFA">
      <w:pPr>
        <w:ind w:firstLine="426"/>
        <w:jc w:val="both"/>
        <w:rPr>
          <w:rFonts w:ascii="Century Gothic" w:hAnsi="Century Gothic"/>
          <w:w w:val="90"/>
          <w:sz w:val="20"/>
          <w:szCs w:val="20"/>
        </w:rPr>
      </w:pPr>
      <w:r w:rsidRPr="00D4722A">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328885A0" w14:textId="77777777" w:rsidR="005B2BFA" w:rsidRPr="00D4722A" w:rsidRDefault="005B2BFA" w:rsidP="005B2BFA">
      <w:pPr>
        <w:ind w:firstLine="426"/>
        <w:jc w:val="both"/>
        <w:rPr>
          <w:rFonts w:ascii="Century Gothic" w:hAnsi="Century Gothic"/>
          <w:w w:val="90"/>
          <w:sz w:val="20"/>
          <w:szCs w:val="20"/>
        </w:rPr>
      </w:pPr>
    </w:p>
    <w:p w14:paraId="3A7B16E1" w14:textId="77777777" w:rsidR="005B2BFA" w:rsidRPr="00D4722A" w:rsidRDefault="005B2BFA" w:rsidP="005B2BFA">
      <w:pPr>
        <w:ind w:firstLine="426"/>
        <w:jc w:val="both"/>
        <w:rPr>
          <w:rFonts w:ascii="Century Gothic" w:hAnsi="Century Gothic"/>
          <w:w w:val="90"/>
          <w:sz w:val="20"/>
          <w:szCs w:val="20"/>
        </w:rPr>
      </w:pPr>
      <w:r w:rsidRPr="00D4722A">
        <w:rPr>
          <w:rFonts w:ascii="Century Gothic" w:hAnsi="Century Gothic"/>
          <w:w w:val="90"/>
          <w:sz w:val="20"/>
          <w:szCs w:val="20"/>
        </w:rPr>
        <w:t>2.2. O Pregoeiro, a seu critério, poderá diligenciar para esclarecer dúvidas ou obter a confirmação do teor das declarações e comprovações indicadas nos subitens 1.3</w:t>
      </w:r>
      <w:r>
        <w:rPr>
          <w:rFonts w:ascii="Century Gothic" w:hAnsi="Century Gothic"/>
          <w:w w:val="90"/>
          <w:sz w:val="20"/>
          <w:szCs w:val="20"/>
        </w:rPr>
        <w:t xml:space="preserve">, </w:t>
      </w:r>
      <w:r w:rsidRPr="00D4722A">
        <w:rPr>
          <w:rFonts w:ascii="Century Gothic" w:hAnsi="Century Gothic"/>
          <w:w w:val="90"/>
          <w:sz w:val="20"/>
          <w:szCs w:val="20"/>
        </w:rPr>
        <w:t xml:space="preserve">1.4 </w:t>
      </w:r>
      <w:r>
        <w:rPr>
          <w:rFonts w:ascii="Century Gothic" w:hAnsi="Century Gothic"/>
          <w:w w:val="90"/>
          <w:sz w:val="20"/>
          <w:szCs w:val="20"/>
        </w:rPr>
        <w:t xml:space="preserve">e 1.5 </w:t>
      </w:r>
      <w:r w:rsidRPr="00D4722A">
        <w:rPr>
          <w:rFonts w:ascii="Century Gothic" w:hAnsi="Century Gothic"/>
          <w:w w:val="90"/>
          <w:sz w:val="20"/>
          <w:szCs w:val="20"/>
        </w:rPr>
        <w:t>do ITEM IV deste edital, aplicando-se, em caso de falsidade, as sanções penais e administrativas pertinentes, garantidos os direitos ao contraditório e à ampla defesa.</w:t>
      </w:r>
    </w:p>
    <w:p w14:paraId="1F2981B8" w14:textId="77777777" w:rsidR="005B2BFA" w:rsidRPr="00D4722A" w:rsidRDefault="005B2BFA" w:rsidP="005B2BFA">
      <w:pPr>
        <w:jc w:val="both"/>
        <w:rPr>
          <w:rFonts w:ascii="Century Gothic" w:hAnsi="Century Gothic"/>
          <w:w w:val="90"/>
          <w:sz w:val="20"/>
          <w:szCs w:val="20"/>
        </w:rPr>
      </w:pPr>
    </w:p>
    <w:p w14:paraId="16622A5E" w14:textId="77777777" w:rsidR="005B2BFA" w:rsidRPr="00D4722A" w:rsidRDefault="005B2BFA" w:rsidP="005B2BFA">
      <w:pPr>
        <w:ind w:firstLine="426"/>
        <w:jc w:val="both"/>
        <w:rPr>
          <w:rFonts w:ascii="Century Gothic" w:hAnsi="Century Gothic"/>
          <w:w w:val="90"/>
          <w:sz w:val="20"/>
          <w:szCs w:val="20"/>
        </w:rPr>
      </w:pPr>
      <w:r w:rsidRPr="00D4722A">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4F00064E" w14:textId="77777777" w:rsidR="005B2BFA" w:rsidRPr="00D4722A" w:rsidRDefault="005B2BFA" w:rsidP="005B2BFA">
      <w:pPr>
        <w:ind w:firstLine="426"/>
        <w:jc w:val="both"/>
        <w:rPr>
          <w:rFonts w:ascii="Century Gothic" w:hAnsi="Century Gothic"/>
          <w:w w:val="90"/>
          <w:sz w:val="20"/>
          <w:szCs w:val="20"/>
        </w:rPr>
      </w:pPr>
    </w:p>
    <w:p w14:paraId="4EFEB3FA" w14:textId="77777777" w:rsidR="005B2BFA" w:rsidRPr="00D4722A" w:rsidRDefault="005B2BFA" w:rsidP="005B2BFA">
      <w:pPr>
        <w:ind w:firstLine="426"/>
        <w:jc w:val="both"/>
        <w:rPr>
          <w:rFonts w:ascii="Century Gothic" w:hAnsi="Century Gothic"/>
          <w:w w:val="90"/>
          <w:sz w:val="20"/>
          <w:szCs w:val="20"/>
        </w:rPr>
      </w:pPr>
      <w:r w:rsidRPr="00D4722A">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1C4B6F44" w14:textId="77777777" w:rsidR="005B2BFA" w:rsidRPr="00D4722A" w:rsidRDefault="005B2BFA" w:rsidP="005B2BFA">
      <w:pPr>
        <w:ind w:firstLine="426"/>
        <w:jc w:val="both"/>
        <w:rPr>
          <w:rFonts w:ascii="Century Gothic" w:hAnsi="Century Gothic"/>
          <w:w w:val="90"/>
          <w:sz w:val="20"/>
          <w:szCs w:val="20"/>
        </w:rPr>
      </w:pPr>
    </w:p>
    <w:p w14:paraId="14F83755" w14:textId="577E3DD1" w:rsidR="005B2BFA" w:rsidRDefault="005B2BFA" w:rsidP="005B2BFA">
      <w:pPr>
        <w:ind w:firstLine="426"/>
        <w:jc w:val="both"/>
        <w:rPr>
          <w:rFonts w:ascii="Century Gothic" w:hAnsi="Century Gothic"/>
          <w:w w:val="90"/>
          <w:sz w:val="20"/>
          <w:szCs w:val="20"/>
        </w:rPr>
      </w:pPr>
      <w:r w:rsidRPr="00D4722A">
        <w:rPr>
          <w:rFonts w:ascii="Century Gothic" w:hAnsi="Century Gothic"/>
          <w:w w:val="90"/>
          <w:sz w:val="20"/>
          <w:szCs w:val="20"/>
        </w:rPr>
        <w:t>2.4. A certidão positiva com efeitos de negativa tem os mesmos efeitos da certidão negativa.</w:t>
      </w:r>
    </w:p>
    <w:p w14:paraId="211655E4" w14:textId="6524C77D" w:rsidR="004141C2" w:rsidRDefault="004141C2" w:rsidP="005B2BFA">
      <w:pPr>
        <w:ind w:firstLine="426"/>
        <w:jc w:val="both"/>
        <w:rPr>
          <w:rFonts w:ascii="Century Gothic" w:hAnsi="Century Gothic"/>
          <w:w w:val="90"/>
          <w:sz w:val="20"/>
          <w:szCs w:val="20"/>
        </w:rPr>
      </w:pPr>
      <w:r>
        <w:rPr>
          <w:rFonts w:ascii="Century Gothic" w:hAnsi="Century Gothic"/>
          <w:w w:val="90"/>
          <w:sz w:val="20"/>
          <w:szCs w:val="20"/>
        </w:rPr>
        <w:t>2.5. O Pregoeiro, a seu critério, poderá diligenciar para esclarecer dúvidas ou confirmar o teor das declarações solicitadas no subitem 1.5 do item IV deste edital e das comprovações de qualificações econômico-financeira e de qualificação técnica, aplicando-se, em caso de falsidade, as sanções penais administrativas pertinentes.</w:t>
      </w:r>
    </w:p>
    <w:p w14:paraId="5F695680" w14:textId="67285386" w:rsidR="003D2CFF" w:rsidRDefault="003D2CFF" w:rsidP="00073E0D">
      <w:pPr>
        <w:ind w:firstLine="426"/>
        <w:jc w:val="center"/>
        <w:rPr>
          <w:rFonts w:ascii="Century Gothic" w:hAnsi="Century Gothic"/>
          <w:b/>
          <w:w w:val="90"/>
          <w:sz w:val="20"/>
          <w:szCs w:val="20"/>
        </w:rPr>
      </w:pPr>
    </w:p>
    <w:p w14:paraId="11193285" w14:textId="77777777" w:rsidR="003D2CFF" w:rsidRPr="0002448F" w:rsidRDefault="003D2CFF" w:rsidP="00073E0D">
      <w:pPr>
        <w:ind w:firstLine="426"/>
        <w:jc w:val="center"/>
        <w:rPr>
          <w:rFonts w:ascii="Century Gothic" w:hAnsi="Century Gothic"/>
          <w:b/>
          <w:w w:val="90"/>
          <w:sz w:val="20"/>
          <w:szCs w:val="20"/>
        </w:rPr>
      </w:pPr>
    </w:p>
    <w:p w14:paraId="017719AC"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V. DA SESSÃO PÚBLICA E DO JULGAMENTO</w:t>
      </w:r>
    </w:p>
    <w:p w14:paraId="017719AD" w14:textId="77777777" w:rsidR="004F2E5D" w:rsidRPr="0002448F" w:rsidRDefault="004F2E5D" w:rsidP="00073E0D">
      <w:pPr>
        <w:ind w:firstLine="426"/>
        <w:jc w:val="center"/>
        <w:rPr>
          <w:rFonts w:ascii="Century Gothic" w:hAnsi="Century Gothic"/>
          <w:b/>
          <w:w w:val="90"/>
          <w:sz w:val="20"/>
          <w:szCs w:val="20"/>
        </w:rPr>
      </w:pPr>
    </w:p>
    <w:p w14:paraId="0EF5D1A5" w14:textId="77777777" w:rsidR="00AC5F7B" w:rsidRPr="00E21B0E" w:rsidRDefault="00AC5F7B" w:rsidP="00AC5F7B">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077855C6" w14:textId="77777777" w:rsidR="00AC5F7B" w:rsidRDefault="00AC5F7B" w:rsidP="00AC5F7B">
      <w:pPr>
        <w:ind w:firstLine="426"/>
        <w:jc w:val="both"/>
        <w:rPr>
          <w:rFonts w:ascii="Century Gothic" w:hAnsi="Century Gothic"/>
          <w:w w:val="90"/>
          <w:sz w:val="20"/>
          <w:szCs w:val="20"/>
        </w:rPr>
      </w:pPr>
    </w:p>
    <w:p w14:paraId="2E7F5490" w14:textId="77777777" w:rsidR="00AC5F7B" w:rsidRPr="00B21EB1" w:rsidRDefault="00AC5F7B" w:rsidP="00AC5F7B">
      <w:pPr>
        <w:ind w:firstLine="426"/>
        <w:jc w:val="both"/>
        <w:rPr>
          <w:rFonts w:ascii="Century Gothic" w:hAnsi="Century Gothic"/>
          <w:w w:val="90"/>
          <w:sz w:val="20"/>
          <w:szCs w:val="20"/>
        </w:rPr>
      </w:pPr>
      <w:r w:rsidRPr="00B21EB1">
        <w:rPr>
          <w:rFonts w:ascii="Century Gothic" w:hAnsi="Century Gothic"/>
          <w:w w:val="90"/>
          <w:sz w:val="20"/>
          <w:szCs w:val="20"/>
        </w:rPr>
        <w:t>2.</w:t>
      </w:r>
      <w:r w:rsidRPr="00B21EB1">
        <w:rPr>
          <w:rFonts w:ascii="Century Gothic" w:hAnsi="Century Gothic"/>
          <w:w w:val="90"/>
          <w:sz w:val="20"/>
          <w:szCs w:val="20"/>
        </w:rPr>
        <w:tab/>
        <w:t>A análise das propostas pelo Pregoeiro visará ao atendimento das condições estabelecidas neste Edital e seus anexos.</w:t>
      </w:r>
    </w:p>
    <w:p w14:paraId="65DBE4AA" w14:textId="77777777" w:rsidR="00AC5F7B" w:rsidRPr="00B21EB1" w:rsidRDefault="00AC5F7B" w:rsidP="00AC5F7B">
      <w:pPr>
        <w:ind w:firstLine="426"/>
        <w:jc w:val="both"/>
        <w:rPr>
          <w:rFonts w:ascii="Century Gothic" w:hAnsi="Century Gothic"/>
          <w:w w:val="90"/>
          <w:sz w:val="20"/>
          <w:szCs w:val="20"/>
        </w:rPr>
      </w:pPr>
    </w:p>
    <w:p w14:paraId="3FE02B1E" w14:textId="77777777" w:rsidR="00AC5F7B" w:rsidRPr="00B21EB1" w:rsidRDefault="00AC5F7B" w:rsidP="00AC5F7B">
      <w:pPr>
        <w:ind w:firstLine="426"/>
        <w:jc w:val="both"/>
        <w:rPr>
          <w:rFonts w:ascii="Century Gothic" w:hAnsi="Century Gothic"/>
          <w:w w:val="90"/>
          <w:sz w:val="20"/>
          <w:szCs w:val="20"/>
        </w:rPr>
      </w:pPr>
      <w:r w:rsidRPr="00B21EB1">
        <w:rPr>
          <w:rFonts w:ascii="Century Gothic" w:hAnsi="Century Gothic"/>
          <w:w w:val="90"/>
          <w:sz w:val="20"/>
          <w:szCs w:val="20"/>
        </w:rPr>
        <w:t>2.1. Serão desclassificadas as propostas:</w:t>
      </w:r>
    </w:p>
    <w:p w14:paraId="15E3042E" w14:textId="77777777" w:rsidR="00AC5F7B" w:rsidRPr="00B21EB1" w:rsidRDefault="00AC5F7B" w:rsidP="00AC5F7B">
      <w:pPr>
        <w:ind w:firstLine="426"/>
        <w:jc w:val="both"/>
        <w:rPr>
          <w:rFonts w:ascii="Century Gothic" w:hAnsi="Century Gothic"/>
          <w:w w:val="90"/>
          <w:sz w:val="20"/>
          <w:szCs w:val="20"/>
        </w:rPr>
      </w:pPr>
    </w:p>
    <w:p w14:paraId="412409DD" w14:textId="32AC0411" w:rsidR="00AC5F7B" w:rsidRPr="00B21EB1" w:rsidRDefault="00AC5F7B" w:rsidP="00AC5F7B">
      <w:pPr>
        <w:ind w:firstLine="426"/>
        <w:jc w:val="both"/>
        <w:rPr>
          <w:rFonts w:ascii="Century Gothic" w:hAnsi="Century Gothic"/>
          <w:w w:val="90"/>
          <w:sz w:val="20"/>
          <w:szCs w:val="20"/>
        </w:rPr>
      </w:pPr>
      <w:r w:rsidRPr="00B21EB1">
        <w:rPr>
          <w:rFonts w:ascii="Century Gothic" w:hAnsi="Century Gothic"/>
          <w:w w:val="90"/>
          <w:sz w:val="20"/>
          <w:szCs w:val="20"/>
        </w:rPr>
        <w:t>a)</w:t>
      </w:r>
      <w:r w:rsidRPr="00B21EB1">
        <w:rPr>
          <w:rFonts w:ascii="Century Gothic" w:hAnsi="Century Gothic"/>
          <w:w w:val="90"/>
          <w:sz w:val="20"/>
          <w:szCs w:val="20"/>
        </w:rPr>
        <w:tab/>
        <w:t>cujo objeto</w:t>
      </w:r>
      <w:r>
        <w:rPr>
          <w:rFonts w:ascii="Century Gothic" w:hAnsi="Century Gothic"/>
          <w:w w:val="90"/>
          <w:sz w:val="20"/>
          <w:szCs w:val="20"/>
        </w:rPr>
        <w:t xml:space="preserve">, por item, </w:t>
      </w:r>
      <w:r w:rsidRPr="00B21EB1">
        <w:rPr>
          <w:rFonts w:ascii="Century Gothic" w:hAnsi="Century Gothic"/>
          <w:w w:val="90"/>
          <w:sz w:val="20"/>
          <w:szCs w:val="20"/>
        </w:rPr>
        <w:t>não atenda as especificações, prazos e condições fixados neste Edital;</w:t>
      </w:r>
    </w:p>
    <w:p w14:paraId="1E9B431F" w14:textId="77777777" w:rsidR="00AC5F7B" w:rsidRPr="00B21EB1" w:rsidRDefault="00AC5F7B" w:rsidP="00AC5F7B">
      <w:pPr>
        <w:ind w:firstLine="426"/>
        <w:jc w:val="both"/>
        <w:rPr>
          <w:rFonts w:ascii="Century Gothic" w:hAnsi="Century Gothic"/>
          <w:w w:val="90"/>
          <w:sz w:val="20"/>
          <w:szCs w:val="20"/>
        </w:rPr>
      </w:pPr>
    </w:p>
    <w:p w14:paraId="456ABBF3" w14:textId="77777777" w:rsidR="00AC5F7B" w:rsidRPr="00B21EB1" w:rsidRDefault="00AC5F7B" w:rsidP="00AC5F7B">
      <w:pPr>
        <w:ind w:firstLine="426"/>
        <w:jc w:val="both"/>
        <w:rPr>
          <w:rFonts w:ascii="Century Gothic" w:hAnsi="Century Gothic"/>
          <w:w w:val="90"/>
          <w:sz w:val="20"/>
          <w:szCs w:val="20"/>
        </w:rPr>
      </w:pPr>
      <w:r w:rsidRPr="00B21EB1">
        <w:rPr>
          <w:rFonts w:ascii="Century Gothic" w:hAnsi="Century Gothic"/>
          <w:w w:val="90"/>
          <w:sz w:val="20"/>
          <w:szCs w:val="20"/>
        </w:rPr>
        <w:t>b)</w:t>
      </w:r>
      <w:r w:rsidRPr="00B21EB1">
        <w:rPr>
          <w:rFonts w:ascii="Century Gothic" w:hAnsi="Century Gothic"/>
          <w:w w:val="90"/>
          <w:sz w:val="20"/>
          <w:szCs w:val="20"/>
        </w:rPr>
        <w:tab/>
        <w:t>que apresentem preços</w:t>
      </w:r>
      <w:r>
        <w:rPr>
          <w:rFonts w:ascii="Century Gothic" w:hAnsi="Century Gothic"/>
          <w:w w:val="90"/>
          <w:sz w:val="20"/>
          <w:szCs w:val="20"/>
        </w:rPr>
        <w:t xml:space="preserve">, por item, </w:t>
      </w:r>
      <w:r w:rsidRPr="00B21EB1">
        <w:rPr>
          <w:rFonts w:ascii="Century Gothic" w:hAnsi="Century Gothic"/>
          <w:w w:val="90"/>
          <w:sz w:val="20"/>
          <w:szCs w:val="20"/>
        </w:rPr>
        <w:t>baseados exclusivamente em proposta das demais licitantes;</w:t>
      </w:r>
    </w:p>
    <w:p w14:paraId="2AB94241" w14:textId="77777777" w:rsidR="00AC5F7B" w:rsidRDefault="00AC5F7B" w:rsidP="00AC5F7B">
      <w:pPr>
        <w:spacing w:before="100" w:beforeAutospacing="1" w:after="100" w:afterAutospacing="1"/>
        <w:ind w:firstLine="426"/>
        <w:jc w:val="both"/>
        <w:rPr>
          <w:rFonts w:ascii="Century Gothic" w:hAnsi="Century Gothic"/>
          <w:color w:val="000000"/>
          <w:w w:val="90"/>
          <w:sz w:val="20"/>
          <w:szCs w:val="20"/>
        </w:rPr>
      </w:pPr>
      <w:r w:rsidRPr="00B02D81">
        <w:rPr>
          <w:rFonts w:ascii="Century Gothic" w:hAnsi="Century Gothic"/>
          <w:iCs/>
          <w:color w:val="000000"/>
          <w:w w:val="90"/>
          <w:sz w:val="20"/>
          <w:szCs w:val="20"/>
        </w:rPr>
        <w:t>c) que contenham qualquer elemento que permita a identificação do licitante, até a fase de lances (inclusive) no processo licitatório</w:t>
      </w:r>
      <w:r w:rsidRPr="00B02D81">
        <w:rPr>
          <w:rFonts w:ascii="Century Gothic" w:hAnsi="Century Gothic"/>
          <w:color w:val="000000"/>
          <w:w w:val="90"/>
          <w:sz w:val="20"/>
          <w:szCs w:val="20"/>
        </w:rPr>
        <w:t>;</w:t>
      </w:r>
    </w:p>
    <w:p w14:paraId="202F7D73" w14:textId="77777777" w:rsidR="00AC5F7B" w:rsidRDefault="00AC5F7B" w:rsidP="00AC5F7B">
      <w:pPr>
        <w:ind w:firstLine="426"/>
        <w:jc w:val="both"/>
        <w:rPr>
          <w:rFonts w:ascii="Century Gothic" w:hAnsi="Century Gothic"/>
          <w:w w:val="90"/>
          <w:sz w:val="20"/>
          <w:szCs w:val="20"/>
        </w:rPr>
      </w:pPr>
      <w:r>
        <w:rPr>
          <w:rFonts w:ascii="Century Gothic" w:hAnsi="Century Gothic"/>
          <w:color w:val="000000"/>
          <w:w w:val="90"/>
          <w:sz w:val="20"/>
          <w:szCs w:val="20"/>
        </w:rPr>
        <w:t xml:space="preserve">c.1. </w:t>
      </w:r>
      <w:r w:rsidRPr="00A25C26">
        <w:rPr>
          <w:rFonts w:ascii="Century Gothic" w:hAnsi="Century Gothic"/>
          <w:w w:val="90"/>
          <w:sz w:val="20"/>
          <w:szCs w:val="20"/>
        </w:rPr>
        <w:t>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58EC6357" w14:textId="77777777" w:rsidR="00AC5F7B" w:rsidRDefault="00AC5F7B" w:rsidP="00AC5F7B">
      <w:pPr>
        <w:ind w:firstLine="425"/>
        <w:jc w:val="both"/>
        <w:rPr>
          <w:rFonts w:ascii="Century Gothic" w:hAnsi="Century Gothic"/>
          <w:iCs/>
          <w:color w:val="000000"/>
          <w:w w:val="90"/>
          <w:sz w:val="20"/>
          <w:szCs w:val="20"/>
        </w:rPr>
      </w:pPr>
    </w:p>
    <w:p w14:paraId="7FABF424" w14:textId="67F65165" w:rsidR="00AC5F7B" w:rsidRPr="00691BD3" w:rsidRDefault="00AC5F7B" w:rsidP="00AC5F7B">
      <w:pPr>
        <w:ind w:firstLine="425"/>
        <w:jc w:val="both"/>
        <w:rPr>
          <w:rFonts w:ascii="Century Gothic" w:hAnsi="Century Gothic"/>
          <w:color w:val="000000"/>
          <w:w w:val="90"/>
          <w:sz w:val="20"/>
          <w:szCs w:val="20"/>
        </w:rPr>
      </w:pPr>
      <w:r w:rsidRPr="00691BD3">
        <w:rPr>
          <w:rFonts w:ascii="Century Gothic" w:hAnsi="Century Gothic"/>
          <w:color w:val="000000"/>
          <w:w w:val="90"/>
          <w:sz w:val="20"/>
          <w:szCs w:val="20"/>
        </w:rPr>
        <w:t xml:space="preserve">d) </w:t>
      </w:r>
      <w:r w:rsidR="00691BD3" w:rsidRPr="00691BD3">
        <w:rPr>
          <w:rFonts w:ascii="Century Gothic" w:hAnsi="Century Gothic"/>
          <w:color w:val="000000"/>
          <w:w w:val="90"/>
          <w:sz w:val="20"/>
          <w:szCs w:val="20"/>
        </w:rPr>
        <w:t>apresentadas por empresas de enquadramento não contemplado no subitem 1, do item II deste edital.</w:t>
      </w:r>
    </w:p>
    <w:p w14:paraId="02C20CBB" w14:textId="77777777" w:rsidR="00AC5F7B" w:rsidRPr="00A95EA3" w:rsidRDefault="00AC5F7B" w:rsidP="00AC5F7B">
      <w:pPr>
        <w:ind w:firstLine="426"/>
        <w:jc w:val="both"/>
        <w:rPr>
          <w:rFonts w:ascii="Century Gothic" w:hAnsi="Century Gothic"/>
          <w:w w:val="90"/>
          <w:sz w:val="20"/>
          <w:szCs w:val="20"/>
        </w:rPr>
      </w:pPr>
    </w:p>
    <w:p w14:paraId="10BFEDD7" w14:textId="73F1BC34" w:rsidR="00691BD3" w:rsidRPr="00691BD3" w:rsidRDefault="00AC5F7B" w:rsidP="00691BD3">
      <w:pPr>
        <w:autoSpaceDE w:val="0"/>
        <w:autoSpaceDN w:val="0"/>
        <w:adjustRightInd w:val="0"/>
        <w:ind w:firstLine="426"/>
        <w:jc w:val="both"/>
        <w:rPr>
          <w:rFonts w:ascii="Century Gothic" w:hAnsi="Century Gothic"/>
          <w:w w:val="90"/>
          <w:sz w:val="20"/>
          <w:szCs w:val="20"/>
        </w:rPr>
      </w:pPr>
      <w:r w:rsidRPr="00B02D81">
        <w:rPr>
          <w:rFonts w:ascii="Century Gothic" w:hAnsi="Century Gothic"/>
          <w:w w:val="90"/>
          <w:sz w:val="20"/>
          <w:szCs w:val="20"/>
        </w:rPr>
        <w:t xml:space="preserve">2.1.1. A desclassificação se dará por </w:t>
      </w:r>
      <w:r w:rsidRPr="00691BD3">
        <w:rPr>
          <w:rFonts w:ascii="Century Gothic" w:hAnsi="Century Gothic"/>
          <w:w w:val="90"/>
          <w:sz w:val="20"/>
          <w:szCs w:val="20"/>
        </w:rPr>
        <w:t>decisão motivada do Pregoeiro</w:t>
      </w:r>
      <w:r w:rsidR="00691BD3" w:rsidRPr="00691BD3">
        <w:rPr>
          <w:rFonts w:ascii="Century Gothic" w:hAnsi="Century Gothic"/>
          <w:w w:val="90"/>
          <w:sz w:val="20"/>
          <w:szCs w:val="20"/>
        </w:rPr>
        <w:t>, observado o disposto no artigo 43, §3º, da Lei Federal nº 8.666/1993.</w:t>
      </w:r>
    </w:p>
    <w:p w14:paraId="696F1AF4" w14:textId="6754273E" w:rsidR="00AC5F7B" w:rsidRPr="00B02D81" w:rsidRDefault="00AC5F7B" w:rsidP="00AC5F7B">
      <w:pPr>
        <w:ind w:firstLine="426"/>
        <w:jc w:val="both"/>
        <w:rPr>
          <w:rFonts w:ascii="Century Gothic" w:hAnsi="Century Gothic"/>
          <w:w w:val="90"/>
          <w:sz w:val="20"/>
          <w:szCs w:val="20"/>
        </w:rPr>
      </w:pPr>
    </w:p>
    <w:p w14:paraId="6669E53F" w14:textId="77777777" w:rsidR="00AC5F7B" w:rsidRPr="00B02D81" w:rsidRDefault="00AC5F7B" w:rsidP="00AC5F7B">
      <w:pPr>
        <w:ind w:firstLine="426"/>
        <w:jc w:val="both"/>
        <w:rPr>
          <w:rFonts w:ascii="Century Gothic" w:hAnsi="Century Gothic"/>
          <w:w w:val="90"/>
          <w:sz w:val="20"/>
          <w:szCs w:val="20"/>
        </w:rPr>
      </w:pPr>
    </w:p>
    <w:p w14:paraId="078C943B"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2.2. Serão desconsideradas ofertas ou vantagens baseadas nas propostas das demais licitantes.</w:t>
      </w:r>
    </w:p>
    <w:p w14:paraId="371F55F4" w14:textId="77777777" w:rsidR="00AC5F7B" w:rsidRPr="00A95EA3" w:rsidRDefault="00AC5F7B" w:rsidP="00AC5F7B">
      <w:pPr>
        <w:ind w:firstLine="426"/>
        <w:jc w:val="both"/>
        <w:rPr>
          <w:rFonts w:ascii="Century Gothic" w:hAnsi="Century Gothic"/>
          <w:w w:val="90"/>
          <w:sz w:val="20"/>
          <w:szCs w:val="20"/>
        </w:rPr>
      </w:pPr>
    </w:p>
    <w:p w14:paraId="48314629"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2.3. O eventual desempate de propostas, por item, do mesmo valor</w:t>
      </w:r>
      <w:r>
        <w:rPr>
          <w:rFonts w:ascii="Century Gothic" w:hAnsi="Century Gothic"/>
          <w:w w:val="90"/>
          <w:sz w:val="20"/>
          <w:szCs w:val="20"/>
        </w:rPr>
        <w:t>,</w:t>
      </w:r>
      <w:r w:rsidRPr="00A95EA3">
        <w:rPr>
          <w:rFonts w:ascii="Century Gothic" w:hAnsi="Century Gothic"/>
          <w:w w:val="90"/>
          <w:sz w:val="20"/>
          <w:szCs w:val="20"/>
        </w:rPr>
        <w:t xml:space="preserve"> será promovido pelo sistema, com observância dos critérios legais estabelecidos para tanto.</w:t>
      </w:r>
    </w:p>
    <w:p w14:paraId="255D688A" w14:textId="77777777" w:rsidR="00AC5F7B" w:rsidRPr="00A95EA3" w:rsidRDefault="00AC5F7B" w:rsidP="00AC5F7B">
      <w:pPr>
        <w:ind w:firstLine="426"/>
        <w:jc w:val="both"/>
        <w:rPr>
          <w:rFonts w:ascii="Century Gothic" w:hAnsi="Century Gothic"/>
          <w:w w:val="90"/>
          <w:sz w:val="20"/>
          <w:szCs w:val="20"/>
        </w:rPr>
      </w:pPr>
    </w:p>
    <w:p w14:paraId="0B804137"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Nova grade ordenatória será divulgada pelo sistema, contendo a relação das propostas classificadas e das desclassificadas, por item.</w:t>
      </w:r>
    </w:p>
    <w:p w14:paraId="52528E9B" w14:textId="77777777" w:rsidR="00AC5F7B" w:rsidRPr="00A95EA3" w:rsidRDefault="00AC5F7B" w:rsidP="00AC5F7B">
      <w:pPr>
        <w:ind w:firstLine="426"/>
        <w:jc w:val="both"/>
        <w:rPr>
          <w:rFonts w:ascii="Century Gothic" w:hAnsi="Century Gothic"/>
          <w:w w:val="90"/>
          <w:sz w:val="20"/>
          <w:szCs w:val="20"/>
        </w:rPr>
      </w:pPr>
    </w:p>
    <w:p w14:paraId="4435AFEB"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4.</w:t>
      </w:r>
      <w:r w:rsidRPr="00A95EA3">
        <w:rPr>
          <w:rFonts w:ascii="Century Gothic" w:hAnsi="Century Gothic"/>
          <w:w w:val="90"/>
          <w:sz w:val="20"/>
          <w:szCs w:val="20"/>
        </w:rPr>
        <w:tab/>
        <w:t>Será iniciada a etapa de lances, com a participação de todas as licitantes detentoras de propostas classificadas.</w:t>
      </w:r>
    </w:p>
    <w:p w14:paraId="5AAA9B84" w14:textId="77777777" w:rsidR="00AC5F7B" w:rsidRPr="00A95EA3" w:rsidRDefault="00AC5F7B" w:rsidP="00AC5F7B">
      <w:pPr>
        <w:ind w:firstLine="426"/>
        <w:jc w:val="both"/>
        <w:rPr>
          <w:rFonts w:ascii="Century Gothic" w:hAnsi="Century Gothic"/>
          <w:w w:val="90"/>
          <w:sz w:val="20"/>
          <w:szCs w:val="20"/>
        </w:rPr>
      </w:pPr>
    </w:p>
    <w:p w14:paraId="5E1D0C4A"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4.1. A formulação de lances será efetuada, exclusivamente, por meio do sistema eletrônico.</w:t>
      </w:r>
    </w:p>
    <w:p w14:paraId="1B6D5DF5" w14:textId="77777777" w:rsidR="00AC5F7B" w:rsidRPr="00A95EA3" w:rsidRDefault="00AC5F7B" w:rsidP="00AC5F7B">
      <w:pPr>
        <w:ind w:firstLine="426"/>
        <w:jc w:val="both"/>
        <w:rPr>
          <w:rFonts w:ascii="Century Gothic" w:hAnsi="Century Gothic"/>
          <w:w w:val="90"/>
          <w:sz w:val="20"/>
          <w:szCs w:val="20"/>
        </w:rPr>
      </w:pPr>
    </w:p>
    <w:p w14:paraId="4DBA4922" w14:textId="604AA0D7" w:rsidR="00AC5F7B"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 xml:space="preserve">4.1.1. Os lances deverão ser formulados, por item, em valores distintos e decrescentes, inferiores à proposta de menor preço, ou em valores distintos e decrescentes inferiores ao último valor apresentado pela própria licitante ofertante, observada, </w:t>
      </w:r>
      <w:r>
        <w:rPr>
          <w:rFonts w:ascii="Century Gothic" w:hAnsi="Century Gothic"/>
          <w:w w:val="90"/>
          <w:sz w:val="20"/>
          <w:szCs w:val="20"/>
        </w:rPr>
        <w:t xml:space="preserve">em ambos os casos, </w:t>
      </w:r>
      <w:r w:rsidRPr="00A95EA3">
        <w:rPr>
          <w:rFonts w:ascii="Century Gothic" w:hAnsi="Century Gothic"/>
          <w:w w:val="90"/>
          <w:sz w:val="20"/>
          <w:szCs w:val="20"/>
        </w:rPr>
        <w:t xml:space="preserve">a redução mínima entre eles de </w:t>
      </w:r>
      <w:r w:rsidRPr="00E21B0E">
        <w:rPr>
          <w:rFonts w:ascii="Century Gothic" w:hAnsi="Century Gothic"/>
          <w:w w:val="90"/>
          <w:sz w:val="20"/>
          <w:szCs w:val="20"/>
        </w:rPr>
        <w:t xml:space="preserve">R$ </w:t>
      </w:r>
      <w:r>
        <w:rPr>
          <w:rFonts w:ascii="Century Gothic" w:hAnsi="Century Gothic"/>
          <w:w w:val="90"/>
          <w:sz w:val="20"/>
          <w:szCs w:val="20"/>
        </w:rPr>
        <w:t>5</w:t>
      </w:r>
      <w:r w:rsidR="005E1277">
        <w:rPr>
          <w:rFonts w:ascii="Century Gothic" w:hAnsi="Century Gothic"/>
          <w:w w:val="90"/>
          <w:sz w:val="20"/>
          <w:szCs w:val="20"/>
        </w:rPr>
        <w:t>0</w:t>
      </w:r>
      <w:r>
        <w:rPr>
          <w:rFonts w:ascii="Century Gothic" w:hAnsi="Century Gothic"/>
          <w:w w:val="90"/>
          <w:sz w:val="20"/>
          <w:szCs w:val="20"/>
        </w:rPr>
        <w:t>0</w:t>
      </w:r>
      <w:r w:rsidRPr="00E21B0E">
        <w:rPr>
          <w:rFonts w:ascii="Century Gothic" w:hAnsi="Century Gothic"/>
          <w:w w:val="90"/>
          <w:sz w:val="20"/>
          <w:szCs w:val="20"/>
        </w:rPr>
        <w:t>,</w:t>
      </w:r>
      <w:r>
        <w:rPr>
          <w:rFonts w:ascii="Century Gothic" w:hAnsi="Century Gothic"/>
          <w:w w:val="90"/>
          <w:sz w:val="20"/>
          <w:szCs w:val="20"/>
        </w:rPr>
        <w:t>0</w:t>
      </w:r>
      <w:r w:rsidRPr="00E21B0E">
        <w:rPr>
          <w:rFonts w:ascii="Century Gothic" w:hAnsi="Century Gothic"/>
          <w:w w:val="90"/>
          <w:sz w:val="20"/>
          <w:szCs w:val="20"/>
        </w:rPr>
        <w:t>0</w:t>
      </w:r>
      <w:r>
        <w:rPr>
          <w:rFonts w:ascii="Century Gothic" w:hAnsi="Century Gothic"/>
          <w:w w:val="90"/>
          <w:sz w:val="20"/>
          <w:szCs w:val="20"/>
        </w:rPr>
        <w:t xml:space="preserve"> </w:t>
      </w:r>
      <w:r w:rsidRPr="00E21B0E">
        <w:rPr>
          <w:rFonts w:ascii="Century Gothic" w:hAnsi="Century Gothic"/>
          <w:w w:val="90"/>
          <w:sz w:val="20"/>
          <w:szCs w:val="20"/>
        </w:rPr>
        <w:t>(</w:t>
      </w:r>
      <w:r w:rsidR="005E1277">
        <w:rPr>
          <w:rFonts w:ascii="Century Gothic" w:hAnsi="Century Gothic"/>
          <w:w w:val="90"/>
          <w:sz w:val="20"/>
          <w:szCs w:val="20"/>
        </w:rPr>
        <w:t>quinhentos</w:t>
      </w:r>
      <w:r>
        <w:rPr>
          <w:rFonts w:ascii="Century Gothic" w:hAnsi="Century Gothic"/>
          <w:w w:val="90"/>
          <w:sz w:val="20"/>
          <w:szCs w:val="20"/>
        </w:rPr>
        <w:t xml:space="preserve"> reais</w:t>
      </w:r>
      <w:r w:rsidRPr="00E21B0E">
        <w:rPr>
          <w:rFonts w:ascii="Century Gothic" w:hAnsi="Century Gothic"/>
          <w:w w:val="90"/>
          <w:sz w:val="20"/>
          <w:szCs w:val="20"/>
        </w:rPr>
        <w:t>)</w:t>
      </w:r>
      <w:r>
        <w:rPr>
          <w:rFonts w:ascii="Century Gothic" w:hAnsi="Century Gothic"/>
          <w:w w:val="90"/>
          <w:sz w:val="20"/>
          <w:szCs w:val="20"/>
        </w:rPr>
        <w:t xml:space="preserve"> </w:t>
      </w:r>
      <w:r w:rsidRPr="00A95EA3">
        <w:rPr>
          <w:rFonts w:ascii="Century Gothic" w:hAnsi="Century Gothic"/>
          <w:w w:val="90"/>
          <w:sz w:val="20"/>
          <w:szCs w:val="20"/>
        </w:rPr>
        <w:t>aplicável, inclusive, em relação ao primeiro formulado, prevalecendo o primeiro lance recebido quando ocorrerem 2 (dois) ou mais lances do mesmo valor.</w:t>
      </w:r>
    </w:p>
    <w:p w14:paraId="7E9481FA" w14:textId="77777777" w:rsidR="00AC5F7B" w:rsidRDefault="00AC5F7B" w:rsidP="00AC5F7B">
      <w:pPr>
        <w:ind w:firstLine="426"/>
        <w:jc w:val="both"/>
        <w:rPr>
          <w:rFonts w:ascii="Century Gothic" w:hAnsi="Century Gothic"/>
          <w:w w:val="90"/>
          <w:sz w:val="20"/>
          <w:szCs w:val="20"/>
        </w:rPr>
      </w:pPr>
    </w:p>
    <w:p w14:paraId="4803DE2A"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4.2. A etapa de lances terá a duração de 15 (quinze) minutos.</w:t>
      </w:r>
    </w:p>
    <w:p w14:paraId="576ED570" w14:textId="77777777" w:rsidR="00AC5F7B" w:rsidRPr="00A95EA3" w:rsidRDefault="00AC5F7B" w:rsidP="00AC5F7B">
      <w:pPr>
        <w:ind w:firstLine="426"/>
        <w:jc w:val="both"/>
        <w:rPr>
          <w:rFonts w:ascii="Century Gothic" w:hAnsi="Century Gothic"/>
          <w:w w:val="90"/>
          <w:sz w:val="20"/>
          <w:szCs w:val="20"/>
        </w:rPr>
      </w:pPr>
    </w:p>
    <w:p w14:paraId="51FEFDE8"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E5F8D6A" w14:textId="77777777" w:rsidR="00AC5F7B" w:rsidRPr="00A95EA3" w:rsidRDefault="00AC5F7B" w:rsidP="00AC5F7B">
      <w:pPr>
        <w:ind w:firstLine="426"/>
        <w:jc w:val="both"/>
        <w:rPr>
          <w:rFonts w:ascii="Century Gothic" w:hAnsi="Century Gothic"/>
          <w:w w:val="90"/>
          <w:sz w:val="20"/>
          <w:szCs w:val="20"/>
        </w:rPr>
      </w:pPr>
    </w:p>
    <w:p w14:paraId="72C0F711"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lastRenderedPageBreak/>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6FD34607" w14:textId="77777777" w:rsidR="00AC5F7B" w:rsidRPr="00A95EA3" w:rsidRDefault="00AC5F7B" w:rsidP="00AC5F7B">
      <w:pPr>
        <w:ind w:firstLine="426"/>
        <w:jc w:val="both"/>
        <w:rPr>
          <w:rFonts w:ascii="Century Gothic" w:hAnsi="Century Gothic"/>
          <w:w w:val="90"/>
          <w:sz w:val="20"/>
          <w:szCs w:val="20"/>
        </w:rPr>
      </w:pPr>
    </w:p>
    <w:p w14:paraId="17326851"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4.3. No decorrer da etapa de lances, as licitantes serão informadas pelo sistema eletrônico:</w:t>
      </w:r>
    </w:p>
    <w:p w14:paraId="03D8A2F4" w14:textId="77777777" w:rsidR="00AC5F7B" w:rsidRPr="00A95EA3" w:rsidRDefault="00AC5F7B" w:rsidP="00AC5F7B">
      <w:pPr>
        <w:ind w:firstLine="426"/>
        <w:jc w:val="both"/>
        <w:rPr>
          <w:rFonts w:ascii="Century Gothic" w:hAnsi="Century Gothic"/>
          <w:w w:val="90"/>
          <w:sz w:val="20"/>
          <w:szCs w:val="20"/>
        </w:rPr>
      </w:pPr>
    </w:p>
    <w:p w14:paraId="28F00E9C"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a)</w:t>
      </w:r>
      <w:r w:rsidRPr="00A95EA3">
        <w:rPr>
          <w:rFonts w:ascii="Century Gothic" w:hAnsi="Century Gothic"/>
          <w:w w:val="90"/>
          <w:sz w:val="20"/>
          <w:szCs w:val="20"/>
        </w:rPr>
        <w:tab/>
        <w:t>dos lances admitidos e dos inválidos, horários de seus registros no sistema e respectivos valores;</w:t>
      </w:r>
    </w:p>
    <w:p w14:paraId="1C6D3158" w14:textId="77777777" w:rsidR="00AC5F7B" w:rsidRPr="00A95EA3" w:rsidRDefault="00AC5F7B" w:rsidP="00AC5F7B">
      <w:pPr>
        <w:ind w:firstLine="426"/>
        <w:jc w:val="both"/>
        <w:rPr>
          <w:rFonts w:ascii="Century Gothic" w:hAnsi="Century Gothic"/>
          <w:w w:val="90"/>
          <w:sz w:val="20"/>
          <w:szCs w:val="20"/>
        </w:rPr>
      </w:pPr>
    </w:p>
    <w:p w14:paraId="240AB910"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b)</w:t>
      </w:r>
      <w:r w:rsidRPr="00A95EA3">
        <w:rPr>
          <w:rFonts w:ascii="Century Gothic" w:hAnsi="Century Gothic"/>
          <w:w w:val="90"/>
          <w:sz w:val="20"/>
          <w:szCs w:val="20"/>
        </w:rPr>
        <w:tab/>
        <w:t>do tempo restante para o encerramento da etapa de lances.</w:t>
      </w:r>
    </w:p>
    <w:p w14:paraId="4A6A6837" w14:textId="77777777" w:rsidR="00AC5F7B" w:rsidRPr="00A95EA3" w:rsidRDefault="00AC5F7B" w:rsidP="00AC5F7B">
      <w:pPr>
        <w:ind w:firstLine="426"/>
        <w:jc w:val="both"/>
        <w:rPr>
          <w:rFonts w:ascii="Century Gothic" w:hAnsi="Century Gothic"/>
          <w:w w:val="90"/>
          <w:sz w:val="20"/>
          <w:szCs w:val="20"/>
        </w:rPr>
      </w:pPr>
    </w:p>
    <w:p w14:paraId="6F2CD1CE" w14:textId="77777777" w:rsidR="00AC5F7B" w:rsidRPr="00A95EA3" w:rsidRDefault="00AC5F7B" w:rsidP="00AC5F7B">
      <w:pPr>
        <w:tabs>
          <w:tab w:val="left" w:pos="851"/>
          <w:tab w:val="left" w:pos="1134"/>
        </w:tabs>
        <w:ind w:firstLine="426"/>
        <w:jc w:val="both"/>
        <w:rPr>
          <w:rFonts w:ascii="Century Gothic" w:hAnsi="Century Gothic"/>
          <w:w w:val="90"/>
          <w:sz w:val="20"/>
          <w:szCs w:val="20"/>
        </w:rPr>
      </w:pPr>
      <w:r w:rsidRPr="00A95EA3">
        <w:rPr>
          <w:rFonts w:ascii="Century Gothic" w:hAnsi="Century Gothic"/>
          <w:w w:val="90"/>
          <w:sz w:val="20"/>
          <w:szCs w:val="20"/>
        </w:rPr>
        <w:t>4.4.</w:t>
      </w:r>
      <w:r w:rsidRPr="00A95EA3">
        <w:rPr>
          <w:rFonts w:ascii="Century Gothic" w:hAnsi="Century Gothic"/>
          <w:w w:val="90"/>
          <w:sz w:val="20"/>
          <w:szCs w:val="20"/>
        </w:rPr>
        <w:tab/>
        <w:t>A etapa de lances será considerada encerrada, findos os períodos de duração indicados no subitem 4.2.</w:t>
      </w:r>
    </w:p>
    <w:p w14:paraId="2579C526" w14:textId="77777777" w:rsidR="00AC5F7B" w:rsidRPr="00A95EA3" w:rsidRDefault="00AC5F7B" w:rsidP="00AC5F7B">
      <w:pPr>
        <w:tabs>
          <w:tab w:val="left" w:pos="851"/>
          <w:tab w:val="left" w:pos="1134"/>
        </w:tabs>
        <w:ind w:firstLine="426"/>
        <w:jc w:val="both"/>
        <w:rPr>
          <w:rFonts w:ascii="Century Gothic" w:hAnsi="Century Gothic"/>
          <w:w w:val="90"/>
          <w:sz w:val="20"/>
          <w:szCs w:val="20"/>
        </w:rPr>
      </w:pPr>
    </w:p>
    <w:p w14:paraId="4B8CF947"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5.</w:t>
      </w:r>
      <w:r w:rsidRPr="00A95EA3">
        <w:rPr>
          <w:rFonts w:ascii="Century Gothic" w:hAnsi="Century Gothic"/>
          <w:w w:val="90"/>
          <w:sz w:val="20"/>
          <w:szCs w:val="20"/>
        </w:rPr>
        <w:tab/>
        <w:t>Encerrada a etapa de lances, por item proposto, o sistema divulgará a nova grade ordenatória, contendo a classificação final, em ordem crescente de valores.</w:t>
      </w:r>
    </w:p>
    <w:p w14:paraId="7A43F4A7" w14:textId="77777777" w:rsidR="00AC5F7B" w:rsidRPr="00A95EA3" w:rsidRDefault="00AC5F7B" w:rsidP="00AC5F7B">
      <w:pPr>
        <w:ind w:firstLine="426"/>
        <w:jc w:val="both"/>
        <w:rPr>
          <w:rFonts w:ascii="Century Gothic" w:hAnsi="Century Gothic"/>
          <w:w w:val="90"/>
          <w:sz w:val="20"/>
          <w:szCs w:val="20"/>
        </w:rPr>
      </w:pPr>
    </w:p>
    <w:p w14:paraId="1C0D9F09"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5.1. Para essa classificação será considerado o último preço admitido, por item, de cada licitante.</w:t>
      </w:r>
    </w:p>
    <w:p w14:paraId="519AD331" w14:textId="77777777" w:rsidR="00AC5F7B" w:rsidRPr="00962E0F" w:rsidRDefault="00AC5F7B" w:rsidP="00AC5F7B">
      <w:pPr>
        <w:spacing w:before="100" w:beforeAutospacing="1" w:after="100" w:afterAutospacing="1"/>
        <w:ind w:firstLine="426"/>
        <w:jc w:val="both"/>
        <w:rPr>
          <w:color w:val="000000" w:themeColor="text1"/>
        </w:rPr>
      </w:pPr>
      <w:r w:rsidRPr="2CFE8F1C">
        <w:rPr>
          <w:rFonts w:ascii="Century Gothic" w:hAnsi="Century Gothic"/>
          <w:color w:val="000000"/>
          <w:w w:val="90"/>
          <w:sz w:val="20"/>
          <w:szCs w:val="20"/>
        </w:rPr>
        <w:t>6.</w:t>
      </w:r>
      <w:r w:rsidRPr="2CFE8F1C">
        <w:rPr>
          <w:rFonts w:ascii="Century Gothic" w:hAnsi="Century Gothic"/>
          <w:color w:val="000000"/>
          <w:w w:val="90"/>
          <w:sz w:val="6"/>
          <w:szCs w:val="6"/>
        </w:rPr>
        <w:t xml:space="preserve"> </w:t>
      </w:r>
      <w:r w:rsidRPr="2CFE8F1C">
        <w:rPr>
          <w:rFonts w:ascii="Century Gothic" w:hAnsi="Century Gothic"/>
          <w:color w:val="000000"/>
          <w:w w:val="90"/>
          <w:sz w:val="20"/>
          <w:szCs w:val="20"/>
        </w:rPr>
        <w:t>Com</w:t>
      </w:r>
      <w:r w:rsidRPr="2CFE8F1C">
        <w:rPr>
          <w:rFonts w:ascii="Century Gothic" w:hAnsi="Century Gothic"/>
          <w:color w:val="000000"/>
          <w:w w:val="90"/>
          <w:sz w:val="10"/>
          <w:szCs w:val="10"/>
        </w:rPr>
        <w:t xml:space="preserve"> </w:t>
      </w:r>
      <w:r w:rsidRPr="2CFE8F1C">
        <w:rPr>
          <w:rFonts w:ascii="Century Gothic" w:hAnsi="Century Gothic"/>
          <w:color w:val="000000"/>
          <w:w w:val="90"/>
          <w:sz w:val="20"/>
          <w:szCs w:val="20"/>
        </w:rPr>
        <w:t>base</w:t>
      </w:r>
      <w:r w:rsidRPr="2CFE8F1C">
        <w:rPr>
          <w:rFonts w:ascii="Century Gothic" w:hAnsi="Century Gothic"/>
          <w:color w:val="000000"/>
          <w:w w:val="90"/>
          <w:sz w:val="10"/>
          <w:szCs w:val="10"/>
        </w:rPr>
        <w:t xml:space="preserve"> </w:t>
      </w:r>
      <w:r w:rsidRPr="2CFE8F1C">
        <w:rPr>
          <w:rFonts w:ascii="Century Gothic" w:hAnsi="Century Gothic"/>
          <w:color w:val="000000"/>
          <w:w w:val="90"/>
          <w:sz w:val="20"/>
          <w:szCs w:val="20"/>
        </w:rPr>
        <w:t>na</w:t>
      </w:r>
      <w:r w:rsidRPr="2CFE8F1C">
        <w:rPr>
          <w:rFonts w:ascii="Century Gothic" w:hAnsi="Century Gothic"/>
          <w:color w:val="000000"/>
          <w:w w:val="90"/>
          <w:sz w:val="14"/>
          <w:szCs w:val="14"/>
        </w:rPr>
        <w:t xml:space="preserve"> </w:t>
      </w:r>
      <w:r w:rsidRPr="2CFE8F1C">
        <w:rPr>
          <w:rFonts w:ascii="Century Gothic" w:hAnsi="Century Gothic"/>
          <w:color w:val="000000"/>
          <w:w w:val="90"/>
          <w:sz w:val="20"/>
          <w:szCs w:val="20"/>
        </w:rPr>
        <w:t>classificação a que alude o subitem 5 deste item V, será assegurado às licitantes microempresas, empresas de pequeno porte e cooperativas que preencham as condições estabelecidas no artigo 34 da Lei Federal nº 11.488/2007 o exercício do direito de preferência quanto à contratação dos itens 01, 03, 05, 07, 09 e 11 do Anexo 1 deste edital, observadas as seguintes regras</w:t>
      </w:r>
      <w:r w:rsidRPr="00962E0F">
        <w:rPr>
          <w:rFonts w:ascii="Century Gothic" w:hAnsi="Century Gothic"/>
          <w:color w:val="000000"/>
          <w:w w:val="90"/>
          <w:sz w:val="20"/>
          <w:szCs w:val="20"/>
        </w:rPr>
        <w:t>:</w:t>
      </w:r>
    </w:p>
    <w:p w14:paraId="3BA4DE1C"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6.1. 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sidRPr="00A95EA3">
        <w:rPr>
          <w:rFonts w:ascii="Century Gothic" w:hAnsi="Century Gothic"/>
          <w:w w:val="90"/>
          <w:sz w:val="20"/>
          <w:szCs w:val="20"/>
        </w:rPr>
        <w:t>ão</w:t>
      </w:r>
      <w:proofErr w:type="spellEnd"/>
      <w:r w:rsidRPr="00A95EA3">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3EE9B3CF"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26A3EBA9" w14:textId="77777777" w:rsidR="00AC5F7B" w:rsidRPr="00962E0F" w:rsidRDefault="00AC5F7B" w:rsidP="00AC5F7B">
      <w:pPr>
        <w:tabs>
          <w:tab w:val="left" w:pos="1276"/>
        </w:tabs>
        <w:ind w:firstLine="426"/>
        <w:jc w:val="both"/>
        <w:rPr>
          <w:rFonts w:ascii="Century Gothic" w:hAnsi="Century Gothic"/>
          <w:w w:val="90"/>
          <w:sz w:val="20"/>
          <w:szCs w:val="20"/>
        </w:rPr>
      </w:pPr>
      <w:r w:rsidRPr="00962E0F">
        <w:rPr>
          <w:rFonts w:ascii="Century Gothic" w:hAnsi="Century Gothic"/>
          <w:w w:val="90"/>
          <w:sz w:val="20"/>
          <w:szCs w:val="20"/>
        </w:rPr>
        <w:t xml:space="preserve">6.1.1. A convocação recairá sobre a licitante </w:t>
      </w:r>
      <w:r w:rsidRPr="00962E0F">
        <w:rPr>
          <w:rFonts w:ascii="Century Gothic" w:hAnsi="Century Gothic"/>
          <w:sz w:val="20"/>
          <w:szCs w:val="20"/>
        </w:rPr>
        <w:t>vencedora de sorteio</w:t>
      </w:r>
      <w:r w:rsidRPr="00962E0F">
        <w:rPr>
          <w:rFonts w:ascii="Century Gothic" w:hAnsi="Century Gothic"/>
          <w:w w:val="90"/>
          <w:sz w:val="20"/>
          <w:szCs w:val="20"/>
        </w:rPr>
        <w:t>,</w:t>
      </w:r>
      <w:r>
        <w:rPr>
          <w:rFonts w:ascii="Century Gothic" w:hAnsi="Century Gothic"/>
          <w:w w:val="90"/>
          <w:sz w:val="20"/>
          <w:szCs w:val="20"/>
        </w:rPr>
        <w:t xml:space="preserve"> por item,</w:t>
      </w:r>
      <w:r w:rsidRPr="00962E0F">
        <w:rPr>
          <w:rFonts w:ascii="Century Gothic" w:hAnsi="Century Gothic"/>
          <w:w w:val="90"/>
          <w:sz w:val="20"/>
          <w:szCs w:val="20"/>
        </w:rPr>
        <w:t xml:space="preserve"> no caso de haver propostas empatadas, nas condições do subitem 6.1.</w:t>
      </w:r>
    </w:p>
    <w:p w14:paraId="7994759A" w14:textId="77777777" w:rsidR="00AC5F7B" w:rsidRPr="00A95EA3" w:rsidRDefault="00AC5F7B" w:rsidP="00AC5F7B">
      <w:pPr>
        <w:ind w:firstLine="426"/>
        <w:jc w:val="both"/>
        <w:rPr>
          <w:rFonts w:ascii="Century Gothic" w:hAnsi="Century Gothic"/>
          <w:w w:val="90"/>
          <w:sz w:val="20"/>
          <w:szCs w:val="20"/>
        </w:rPr>
      </w:pPr>
    </w:p>
    <w:p w14:paraId="4F709286" w14:textId="77777777" w:rsidR="00AC5F7B" w:rsidRPr="00A95EA3" w:rsidRDefault="00AC5F7B" w:rsidP="00AC5F7B">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6.2.</w:t>
      </w:r>
      <w:r w:rsidRPr="00A95EA3">
        <w:rPr>
          <w:rFonts w:ascii="Century Gothic" w:hAnsi="Century Gothic"/>
          <w:w w:val="90"/>
          <w:sz w:val="20"/>
          <w:szCs w:val="20"/>
        </w:rPr>
        <w:tab/>
        <w:t>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2CB20901" w14:textId="77777777" w:rsidR="00AC5F7B" w:rsidRPr="00A95EA3" w:rsidRDefault="00AC5F7B" w:rsidP="00AC5F7B">
      <w:pPr>
        <w:ind w:firstLine="426"/>
        <w:jc w:val="both"/>
        <w:rPr>
          <w:rFonts w:ascii="Century Gothic" w:hAnsi="Century Gothic"/>
          <w:w w:val="90"/>
          <w:sz w:val="20"/>
          <w:szCs w:val="20"/>
        </w:rPr>
      </w:pPr>
    </w:p>
    <w:p w14:paraId="45103B89" w14:textId="77777777" w:rsidR="00AC5F7B" w:rsidRPr="00A95EA3" w:rsidRDefault="00AC5F7B" w:rsidP="00AC5F7B">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6.3.</w:t>
      </w:r>
      <w:r w:rsidRPr="00A95EA3">
        <w:rPr>
          <w:rFonts w:ascii="Century Gothic" w:hAnsi="Century Gothic"/>
          <w:w w:val="90"/>
          <w:sz w:val="20"/>
          <w:szCs w:val="20"/>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1AC8DE40" w14:textId="77777777" w:rsidR="00AC5F7B" w:rsidRPr="00A95EA3" w:rsidRDefault="00AC5F7B" w:rsidP="00AC5F7B">
      <w:pPr>
        <w:ind w:firstLine="426"/>
        <w:jc w:val="both"/>
        <w:rPr>
          <w:rFonts w:ascii="Century Gothic" w:hAnsi="Century Gothic"/>
          <w:w w:val="90"/>
          <w:sz w:val="20"/>
          <w:szCs w:val="20"/>
        </w:rPr>
      </w:pPr>
    </w:p>
    <w:p w14:paraId="2702EACF"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7.</w:t>
      </w:r>
      <w:r w:rsidRPr="00A95EA3">
        <w:rPr>
          <w:rFonts w:ascii="Century Gothic" w:hAnsi="Century Gothic"/>
          <w:w w:val="90"/>
          <w:sz w:val="20"/>
          <w:szCs w:val="20"/>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35F6CB76" w14:textId="77777777" w:rsidR="00AC5F7B" w:rsidRPr="00A95EA3" w:rsidRDefault="00AC5F7B" w:rsidP="00AC5F7B">
      <w:pPr>
        <w:ind w:firstLine="426"/>
        <w:jc w:val="both"/>
        <w:rPr>
          <w:rFonts w:ascii="Century Gothic" w:hAnsi="Century Gothic"/>
          <w:w w:val="90"/>
          <w:sz w:val="20"/>
          <w:szCs w:val="20"/>
        </w:rPr>
      </w:pPr>
    </w:p>
    <w:p w14:paraId="57E8338D"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8.</w:t>
      </w:r>
      <w:r w:rsidRPr="00A95EA3">
        <w:rPr>
          <w:rFonts w:ascii="Century Gothic" w:hAnsi="Century Gothic"/>
          <w:w w:val="90"/>
          <w:sz w:val="20"/>
          <w:szCs w:val="20"/>
        </w:rPr>
        <w:tab/>
        <w:t>Após a negociação, se houver, o Pregoeiro examinará a aceitabilidade do menor preço, decidindo motivadamente a respeito.</w:t>
      </w:r>
    </w:p>
    <w:p w14:paraId="020E7F38" w14:textId="77777777" w:rsidR="00AC5F7B" w:rsidRPr="00A95EA3" w:rsidRDefault="00AC5F7B" w:rsidP="00AC5F7B">
      <w:pPr>
        <w:ind w:firstLine="426"/>
        <w:jc w:val="both"/>
        <w:rPr>
          <w:rFonts w:ascii="Century Gothic" w:hAnsi="Century Gothic"/>
          <w:w w:val="90"/>
          <w:sz w:val="20"/>
          <w:szCs w:val="20"/>
        </w:rPr>
      </w:pPr>
    </w:p>
    <w:p w14:paraId="01333667" w14:textId="77777777" w:rsidR="00AC5F7B" w:rsidRDefault="00AC5F7B" w:rsidP="00AC5F7B">
      <w:pPr>
        <w:tabs>
          <w:tab w:val="left" w:pos="993"/>
        </w:tabs>
        <w:ind w:firstLine="426"/>
        <w:jc w:val="both"/>
        <w:rPr>
          <w:rFonts w:ascii="Century Gothic" w:hAnsi="Century Gothic"/>
          <w:w w:val="90"/>
          <w:sz w:val="20"/>
          <w:szCs w:val="20"/>
        </w:rPr>
      </w:pPr>
      <w:r w:rsidRPr="00A95EA3">
        <w:rPr>
          <w:rFonts w:ascii="Century Gothic" w:hAnsi="Century Gothic"/>
          <w:w w:val="90"/>
          <w:sz w:val="20"/>
          <w:szCs w:val="20"/>
        </w:rPr>
        <w:t xml:space="preserve">8.1. A aceitabilidade será aferida a partir dos preços de mercado vigentes </w:t>
      </w:r>
      <w:r>
        <w:rPr>
          <w:rFonts w:ascii="Century Gothic" w:hAnsi="Century Gothic"/>
          <w:w w:val="90"/>
          <w:sz w:val="20"/>
          <w:szCs w:val="20"/>
        </w:rPr>
        <w:t xml:space="preserve">apurados </w:t>
      </w:r>
      <w:r w:rsidRPr="00A95EA3">
        <w:rPr>
          <w:rFonts w:ascii="Century Gothic" w:hAnsi="Century Gothic"/>
          <w:w w:val="90"/>
          <w:sz w:val="20"/>
          <w:szCs w:val="20"/>
        </w:rPr>
        <w:t>mediante pesquisa realizada p</w:t>
      </w:r>
      <w:r>
        <w:rPr>
          <w:rFonts w:ascii="Century Gothic" w:hAnsi="Century Gothic"/>
          <w:w w:val="90"/>
          <w:sz w:val="20"/>
          <w:szCs w:val="20"/>
        </w:rPr>
        <w:t xml:space="preserve">or este Ministério Público, </w:t>
      </w:r>
      <w:r w:rsidRPr="00A95EA3">
        <w:rPr>
          <w:rFonts w:ascii="Century Gothic" w:hAnsi="Century Gothic"/>
          <w:w w:val="90"/>
          <w:sz w:val="20"/>
          <w:szCs w:val="20"/>
        </w:rPr>
        <w:t>juntada aos autos.</w:t>
      </w:r>
    </w:p>
    <w:p w14:paraId="24BAC398" w14:textId="77777777" w:rsidR="00AC5F7B" w:rsidRDefault="00AC5F7B" w:rsidP="00AC5F7B">
      <w:pPr>
        <w:tabs>
          <w:tab w:val="left" w:pos="993"/>
        </w:tabs>
        <w:ind w:firstLine="426"/>
        <w:jc w:val="both"/>
        <w:rPr>
          <w:rFonts w:ascii="Century Gothic" w:hAnsi="Century Gothic"/>
          <w:w w:val="90"/>
          <w:sz w:val="20"/>
          <w:szCs w:val="20"/>
        </w:rPr>
      </w:pPr>
    </w:p>
    <w:p w14:paraId="2BEE7535" w14:textId="61174E7B" w:rsidR="00AC5F7B" w:rsidRDefault="00AC5F7B" w:rsidP="00AC5F7B">
      <w:pPr>
        <w:tabs>
          <w:tab w:val="left" w:pos="993"/>
        </w:tabs>
        <w:spacing w:after="240"/>
        <w:ind w:firstLine="426"/>
        <w:jc w:val="both"/>
        <w:rPr>
          <w:rFonts w:ascii="Century Gothic" w:hAnsi="Century Gothic"/>
          <w:sz w:val="20"/>
          <w:szCs w:val="20"/>
        </w:rPr>
      </w:pPr>
      <w:r>
        <w:rPr>
          <w:rFonts w:ascii="Century Gothic" w:hAnsi="Century Gothic"/>
          <w:w w:val="90"/>
          <w:sz w:val="20"/>
          <w:szCs w:val="20"/>
        </w:rPr>
        <w:t xml:space="preserve">8.2. Na mesma sessão pública, o Pregoeiro solicitará, da licitante detentora da melhor oferta, o envio, no campo próprio do sistema, da planilha de proposta detalhada, conforme Anexo </w:t>
      </w:r>
      <w:r w:rsidR="00FC67FD">
        <w:rPr>
          <w:rFonts w:ascii="Century Gothic" w:hAnsi="Century Gothic"/>
          <w:w w:val="90"/>
          <w:sz w:val="20"/>
          <w:szCs w:val="20"/>
        </w:rPr>
        <w:t>5</w:t>
      </w:r>
      <w:r>
        <w:rPr>
          <w:rFonts w:ascii="Century Gothic" w:hAnsi="Century Gothic"/>
          <w:w w:val="90"/>
          <w:sz w:val="20"/>
          <w:szCs w:val="20"/>
        </w:rPr>
        <w:t xml:space="preserve">, contendo o preço unitário e o novo valor total para a contratação a partir do valor total final obtido no certame. </w:t>
      </w:r>
    </w:p>
    <w:p w14:paraId="76133486" w14:textId="77777777" w:rsidR="00AC5F7B" w:rsidRPr="002A0924" w:rsidRDefault="00AC5F7B" w:rsidP="00AC5F7B">
      <w:pPr>
        <w:spacing w:before="100" w:beforeAutospacing="1" w:after="100" w:afterAutospacing="1"/>
        <w:ind w:firstLine="426"/>
        <w:jc w:val="both"/>
        <w:rPr>
          <w:rFonts w:ascii="Century Gothic" w:hAnsi="Century Gothic"/>
          <w:w w:val="90"/>
          <w:sz w:val="20"/>
          <w:szCs w:val="20"/>
        </w:rPr>
      </w:pPr>
      <w:r w:rsidRPr="002A0924">
        <w:rPr>
          <w:rFonts w:ascii="Century Gothic" w:hAnsi="Century Gothic"/>
          <w:iCs/>
          <w:color w:val="000000"/>
          <w:w w:val="90"/>
          <w:sz w:val="20"/>
          <w:szCs w:val="20"/>
        </w:rPr>
        <w:t>8.2.1. A planilha de proposta deverá conter indicação da marca e modelo do produto ofertado, observadas as especificações do Memorial Descritivo constante do Anexo 1</w:t>
      </w:r>
      <w:r w:rsidRPr="002A0924">
        <w:rPr>
          <w:rFonts w:ascii="Century Gothic" w:hAnsi="Century Gothic"/>
          <w:color w:val="000000"/>
          <w:w w:val="90"/>
          <w:sz w:val="20"/>
          <w:szCs w:val="20"/>
        </w:rPr>
        <w:t>.</w:t>
      </w:r>
    </w:p>
    <w:p w14:paraId="59D2FF10"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9.</w:t>
      </w:r>
      <w:r w:rsidRPr="00A95EA3">
        <w:rPr>
          <w:rFonts w:ascii="Century Gothic" w:hAnsi="Century Gothic"/>
          <w:w w:val="90"/>
          <w:sz w:val="20"/>
          <w:szCs w:val="20"/>
        </w:rPr>
        <w:tab/>
        <w:t>Considerada aceitável a oferta de menor preço, por item, passará o Pregoeiro ao julgamento da habilitação, observando as seguintes diretrizes:</w:t>
      </w:r>
    </w:p>
    <w:p w14:paraId="0E8FED25" w14:textId="77777777" w:rsidR="00AC5F7B" w:rsidRPr="00A95EA3" w:rsidRDefault="00AC5F7B" w:rsidP="00AC5F7B">
      <w:pPr>
        <w:ind w:firstLine="426"/>
        <w:jc w:val="both"/>
        <w:rPr>
          <w:rFonts w:ascii="Century Gothic" w:hAnsi="Century Gothic"/>
          <w:w w:val="90"/>
          <w:sz w:val="20"/>
          <w:szCs w:val="20"/>
        </w:rPr>
      </w:pPr>
    </w:p>
    <w:p w14:paraId="4289603C"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a)</w:t>
      </w:r>
      <w:r w:rsidRPr="00A95EA3">
        <w:rPr>
          <w:rFonts w:ascii="Century Gothic" w:hAnsi="Century Gothic"/>
          <w:w w:val="90"/>
          <w:sz w:val="20"/>
          <w:szCs w:val="20"/>
        </w:rPr>
        <w:tab/>
        <w:t>verificação dos dados e informações do autor da oferta aceita, constantes do CAUFESP e extraídos dos documentos indicados no item IV deste Edital;</w:t>
      </w:r>
    </w:p>
    <w:p w14:paraId="2B3DB5B0"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796FFD3F"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b)</w:t>
      </w:r>
      <w:r w:rsidRPr="00A95EA3">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585351B2" w14:textId="77777777" w:rsidR="00AC5F7B" w:rsidRPr="00A95EA3" w:rsidRDefault="00AC5F7B" w:rsidP="00AC5F7B">
      <w:pPr>
        <w:ind w:firstLine="426"/>
        <w:jc w:val="both"/>
        <w:rPr>
          <w:rFonts w:ascii="Century Gothic" w:hAnsi="Century Gothic"/>
          <w:w w:val="90"/>
          <w:sz w:val="20"/>
          <w:szCs w:val="20"/>
        </w:rPr>
      </w:pPr>
    </w:p>
    <w:p w14:paraId="0F720497"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2426D00D" w14:textId="77777777" w:rsidR="00AC5F7B" w:rsidRPr="00A95EA3" w:rsidRDefault="00AC5F7B" w:rsidP="00AC5F7B">
      <w:pPr>
        <w:ind w:firstLine="426"/>
        <w:jc w:val="both"/>
        <w:rPr>
          <w:rFonts w:ascii="Century Gothic" w:hAnsi="Century Gothic"/>
          <w:w w:val="90"/>
          <w:sz w:val="20"/>
          <w:szCs w:val="20"/>
        </w:rPr>
      </w:pPr>
    </w:p>
    <w:p w14:paraId="0008493C" w14:textId="3CD4261B"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c)</w:t>
      </w:r>
      <w:r w:rsidRPr="00A95EA3">
        <w:rPr>
          <w:rFonts w:ascii="Century Gothic" w:hAnsi="Century Gothic"/>
          <w:w w:val="90"/>
          <w:sz w:val="20"/>
          <w:szCs w:val="20"/>
        </w:rPr>
        <w:tab/>
      </w:r>
      <w:r w:rsidRPr="006E7564">
        <w:rPr>
          <w:rFonts w:ascii="Century Gothic" w:hAnsi="Century Gothic"/>
          <w:w w:val="90"/>
          <w:sz w:val="20"/>
          <w:szCs w:val="20"/>
        </w:rPr>
        <w:t>a licitante poderá</w:t>
      </w:r>
      <w:r w:rsidR="00975A3D">
        <w:rPr>
          <w:rFonts w:ascii="Century Gothic" w:hAnsi="Century Gothic"/>
          <w:w w:val="90"/>
          <w:sz w:val="20"/>
          <w:szCs w:val="20"/>
        </w:rPr>
        <w:t xml:space="preserve"> </w:t>
      </w:r>
      <w:r w:rsidRPr="006E7564">
        <w:rPr>
          <w:rFonts w:ascii="Century Gothic" w:hAnsi="Century Gothic"/>
          <w:w w:val="90"/>
          <w:sz w:val="20"/>
          <w:szCs w:val="20"/>
        </w:rPr>
        <w:t>suprir eventuais omissões ou</w:t>
      </w:r>
      <w:r w:rsidR="00975A3D">
        <w:rPr>
          <w:rFonts w:ascii="Century Gothic" w:hAnsi="Century Gothic"/>
          <w:w w:val="90"/>
          <w:sz w:val="20"/>
          <w:szCs w:val="20"/>
        </w:rPr>
        <w:t xml:space="preserve"> sanear falhas relativas</w:t>
      </w:r>
      <w:r w:rsidRPr="006E7564">
        <w:rPr>
          <w:rFonts w:ascii="Century Gothic" w:hAnsi="Century Gothic"/>
          <w:w w:val="90"/>
          <w:sz w:val="20"/>
          <w:szCs w:val="20"/>
        </w:rPr>
        <w:t xml:space="preserve"> ao cumprimento dos requisitos e condições de habilitação estabelecidos </w:t>
      </w:r>
      <w:r w:rsidR="00975A3D">
        <w:rPr>
          <w:rFonts w:ascii="Century Gothic" w:hAnsi="Century Gothic"/>
          <w:w w:val="90"/>
          <w:sz w:val="20"/>
          <w:szCs w:val="20"/>
        </w:rPr>
        <w:t>neste</w:t>
      </w:r>
      <w:r w:rsidRPr="006E7564">
        <w:rPr>
          <w:rFonts w:ascii="Century Gothic" w:hAnsi="Century Gothic"/>
          <w:w w:val="90"/>
          <w:sz w:val="20"/>
          <w:szCs w:val="20"/>
        </w:rPr>
        <w:t xml:space="preserve"> </w:t>
      </w:r>
      <w:r w:rsidR="00975A3D">
        <w:rPr>
          <w:rFonts w:ascii="Century Gothic" w:hAnsi="Century Gothic"/>
          <w:w w:val="90"/>
          <w:sz w:val="20"/>
          <w:szCs w:val="20"/>
        </w:rPr>
        <w:t>e</w:t>
      </w:r>
      <w:r w:rsidRPr="006E7564">
        <w:rPr>
          <w:rFonts w:ascii="Century Gothic" w:hAnsi="Century Gothic"/>
          <w:w w:val="90"/>
          <w:sz w:val="20"/>
          <w:szCs w:val="20"/>
        </w:rPr>
        <w:t xml:space="preserve">dital mediante a apresentação de documentos, </w:t>
      </w:r>
      <w:r w:rsidR="00975A3D">
        <w:rPr>
          <w:rFonts w:ascii="Century Gothic" w:hAnsi="Century Gothic"/>
          <w:w w:val="90"/>
          <w:sz w:val="20"/>
          <w:szCs w:val="20"/>
        </w:rPr>
        <w:t xml:space="preserve">preferencialmente por correio eletrônico a ser fornecido pelo Pregoeiro no “chat” do sistema ou por meio de ferramenta disponibilizada </w:t>
      </w:r>
      <w:r>
        <w:rPr>
          <w:rFonts w:ascii="Century Gothic" w:hAnsi="Century Gothic"/>
          <w:w w:val="90"/>
          <w:sz w:val="20"/>
          <w:szCs w:val="20"/>
        </w:rPr>
        <w:t>no “chat” (clicar no pictograma em forma de clipe, escolher o arquivo e clicar em “abrir”)</w:t>
      </w:r>
      <w:r w:rsidR="00975A3D">
        <w:rPr>
          <w:rFonts w:ascii="Century Gothic" w:hAnsi="Century Gothic"/>
          <w:w w:val="90"/>
          <w:sz w:val="20"/>
          <w:szCs w:val="20"/>
        </w:rPr>
        <w:t>, dede que os envie no curso da própria sessão pública e antes de ser proferida decisão sobre a habilitação.</w:t>
      </w:r>
    </w:p>
    <w:p w14:paraId="58EE3359" w14:textId="77777777" w:rsidR="00AC5F7B" w:rsidRPr="004605A5" w:rsidRDefault="00AC5F7B" w:rsidP="00AC5F7B">
      <w:pPr>
        <w:spacing w:before="100" w:beforeAutospacing="1" w:after="100" w:afterAutospacing="1"/>
        <w:ind w:firstLine="426"/>
        <w:jc w:val="both"/>
        <w:rPr>
          <w:rFonts w:ascii="Century Gothic" w:hAnsi="Century Gothic"/>
          <w:w w:val="90"/>
          <w:sz w:val="20"/>
          <w:szCs w:val="20"/>
        </w:rPr>
      </w:pPr>
      <w:r w:rsidRPr="004605A5">
        <w:rPr>
          <w:rFonts w:ascii="Century Gothic" w:hAnsi="Century Gothic"/>
          <w:w w:val="90"/>
          <w:sz w:val="20"/>
          <w:szCs w:val="20"/>
        </w:rPr>
        <w:t xml:space="preserve">c.1) Sem prejuízo do disposto </w:t>
      </w:r>
      <w:proofErr w:type="spellStart"/>
      <w:r w:rsidRPr="004605A5">
        <w:rPr>
          <w:rFonts w:ascii="Century Gothic" w:hAnsi="Century Gothic"/>
          <w:w w:val="90"/>
          <w:sz w:val="20"/>
          <w:szCs w:val="20"/>
        </w:rPr>
        <w:t>nas</w:t>
      </w:r>
      <w:proofErr w:type="spellEnd"/>
      <w:r w:rsidRPr="004605A5">
        <w:rPr>
          <w:rFonts w:ascii="Century Gothic" w:hAnsi="Century Gothic"/>
          <w:w w:val="90"/>
          <w:sz w:val="20"/>
          <w:szCs w:val="20"/>
        </w:rPr>
        <w:t xml:space="preserve"> alíneas “a”, “b”, “c”, “d” e “e” deste subitem 9, serão apresentadas, obrigatoriamente, na forma indicada na alínea “c”, acima, as declarações a que se refere o subitem 1.</w:t>
      </w:r>
      <w:r>
        <w:rPr>
          <w:rFonts w:ascii="Century Gothic" w:hAnsi="Century Gothic"/>
          <w:w w:val="90"/>
          <w:sz w:val="20"/>
          <w:szCs w:val="20"/>
        </w:rPr>
        <w:t>5</w:t>
      </w:r>
      <w:r w:rsidRPr="004605A5">
        <w:rPr>
          <w:rFonts w:ascii="Century Gothic" w:hAnsi="Century Gothic"/>
          <w:w w:val="90"/>
          <w:sz w:val="20"/>
          <w:szCs w:val="20"/>
        </w:rPr>
        <w:t>, bem como os demais documentos exigidos no ITEM IV - DA HABILITAÇÃO, deste edital, que não constarem do cadastro junto ao CAUFESP.</w:t>
      </w:r>
    </w:p>
    <w:p w14:paraId="4534D226"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d)</w:t>
      </w:r>
      <w:r w:rsidRPr="00A95EA3">
        <w:rPr>
          <w:rFonts w:ascii="Century Gothic" w:hAnsi="Century Gothic"/>
          <w:w w:val="90"/>
          <w:sz w:val="20"/>
          <w:szCs w:val="20"/>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166EC3BD" w14:textId="77777777" w:rsidR="00AC5F7B" w:rsidRPr="00A95EA3" w:rsidRDefault="00AC5F7B" w:rsidP="00AC5F7B">
      <w:pPr>
        <w:ind w:firstLine="426"/>
        <w:jc w:val="both"/>
        <w:rPr>
          <w:rFonts w:ascii="Century Gothic" w:hAnsi="Century Gothic"/>
          <w:w w:val="90"/>
          <w:sz w:val="20"/>
          <w:szCs w:val="20"/>
        </w:rPr>
      </w:pPr>
    </w:p>
    <w:p w14:paraId="3257EB86" w14:textId="77777777" w:rsidR="00AC5F7B"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e)</w:t>
      </w:r>
      <w:r w:rsidRPr="00A95EA3">
        <w:rPr>
          <w:rFonts w:ascii="Century Gothic" w:hAnsi="Century Gothic"/>
          <w:w w:val="90"/>
          <w:sz w:val="20"/>
          <w:szCs w:val="20"/>
        </w:rPr>
        <w:tab/>
      </w:r>
      <w:r w:rsidRPr="006E7564">
        <w:rPr>
          <w:rFonts w:ascii="Century Gothic" w:hAnsi="Century Gothic"/>
          <w:w w:val="90"/>
          <w:sz w:val="20"/>
          <w:szCs w:val="20"/>
        </w:rPr>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w:t>
      </w:r>
      <w:r w:rsidRPr="006E7564">
        <w:rPr>
          <w:rFonts w:ascii="Century Gothic" w:hAnsi="Century Gothic"/>
          <w:w w:val="90"/>
          <w:sz w:val="20"/>
          <w:szCs w:val="20"/>
        </w:rPr>
        <w:lastRenderedPageBreak/>
        <w:t xml:space="preserve">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71F3408E" w14:textId="77777777" w:rsidR="00AC5F7B" w:rsidRPr="009F0623" w:rsidRDefault="00AC5F7B" w:rsidP="00AC5F7B">
      <w:pPr>
        <w:spacing w:before="100" w:beforeAutospacing="1" w:after="100" w:afterAutospacing="1"/>
        <w:ind w:firstLine="426"/>
        <w:rPr>
          <w:color w:val="000000"/>
          <w:w w:val="90"/>
        </w:rPr>
      </w:pPr>
      <w:r w:rsidRPr="009F0623">
        <w:rPr>
          <w:rFonts w:ascii="Century Gothic" w:hAnsi="Century Gothic"/>
          <w:iCs/>
          <w:color w:val="000000"/>
          <w:w w:val="90"/>
          <w:sz w:val="20"/>
          <w:szCs w:val="20"/>
        </w:rPr>
        <w:t>e.1) Os documentos poderão ser apresentados em cópia simples, desde que acompanhados dos originais, para que sejam autenticados p</w:t>
      </w:r>
      <w:r>
        <w:rPr>
          <w:rFonts w:ascii="Century Gothic" w:hAnsi="Century Gothic"/>
          <w:iCs/>
          <w:color w:val="000000"/>
          <w:w w:val="90"/>
          <w:sz w:val="20"/>
          <w:szCs w:val="20"/>
        </w:rPr>
        <w:t>elo Pregoeiro ou por um dos membros da Equipe de Apoio no ato de sua apresentação.</w:t>
      </w:r>
    </w:p>
    <w:p w14:paraId="1C006F5D" w14:textId="77777777" w:rsidR="00AC5F7B" w:rsidRPr="00EE7A06" w:rsidRDefault="00AC5F7B" w:rsidP="00AC5F7B">
      <w:pPr>
        <w:spacing w:before="100" w:beforeAutospacing="1" w:after="100" w:afterAutospacing="1"/>
        <w:ind w:firstLine="426"/>
        <w:jc w:val="both"/>
        <w:rPr>
          <w:color w:val="000000"/>
          <w:w w:val="90"/>
        </w:rPr>
      </w:pPr>
      <w:r w:rsidRPr="00EE7A06">
        <w:rPr>
          <w:rFonts w:ascii="Century Gothic" w:hAnsi="Century Gothic"/>
          <w:iCs/>
          <w:color w:val="000000"/>
          <w:sz w:val="20"/>
          <w:szCs w:val="20"/>
        </w:rPr>
        <w:t>f</w:t>
      </w:r>
      <w:r w:rsidRPr="00EE7A06">
        <w:rPr>
          <w:rFonts w:ascii="Century Gothic" w:hAnsi="Century Gothic"/>
          <w:iCs/>
          <w:color w:val="000000"/>
          <w:w w:val="90"/>
          <w:sz w:val="20"/>
          <w:szCs w:val="20"/>
        </w:rPr>
        <w:t>)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r w:rsidRPr="00EE7A06">
        <w:rPr>
          <w:rFonts w:ascii="Century Gothic" w:hAnsi="Century Gothic"/>
          <w:color w:val="000000"/>
          <w:w w:val="90"/>
          <w:sz w:val="20"/>
          <w:szCs w:val="20"/>
        </w:rPr>
        <w:t>.</w:t>
      </w:r>
    </w:p>
    <w:p w14:paraId="57BD0C4A" w14:textId="77777777" w:rsidR="00AC5F7B" w:rsidRPr="00EE7A06" w:rsidRDefault="00AC5F7B" w:rsidP="00AC5F7B">
      <w:pPr>
        <w:spacing w:before="100" w:beforeAutospacing="1" w:after="100" w:afterAutospacing="1"/>
        <w:ind w:firstLine="426"/>
        <w:jc w:val="both"/>
        <w:rPr>
          <w:color w:val="000000"/>
          <w:w w:val="90"/>
        </w:rPr>
      </w:pPr>
      <w:r w:rsidRPr="00EE7A06">
        <w:rPr>
          <w:rFonts w:ascii="Century Gothic" w:hAnsi="Century Gothic"/>
          <w:iCs/>
          <w:color w:val="000000"/>
          <w:w w:val="90"/>
          <w:sz w:val="20"/>
          <w:szCs w:val="20"/>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r w:rsidRPr="00EE7A06">
        <w:rPr>
          <w:rFonts w:ascii="Century Gothic" w:hAnsi="Century Gothic"/>
          <w:color w:val="000000"/>
          <w:w w:val="90"/>
          <w:sz w:val="20"/>
          <w:szCs w:val="20"/>
        </w:rPr>
        <w:t>.</w:t>
      </w:r>
    </w:p>
    <w:p w14:paraId="0A8D53FE" w14:textId="77777777" w:rsidR="00AC5F7B" w:rsidRPr="00EE7A06" w:rsidRDefault="00AC5F7B" w:rsidP="00AC5F7B">
      <w:pPr>
        <w:spacing w:before="100" w:beforeAutospacing="1" w:after="100" w:afterAutospacing="1"/>
        <w:ind w:firstLine="426"/>
        <w:jc w:val="both"/>
        <w:rPr>
          <w:color w:val="000000"/>
          <w:w w:val="90"/>
        </w:rPr>
      </w:pPr>
      <w:r w:rsidRPr="00EE7A06">
        <w:rPr>
          <w:rFonts w:ascii="Century Gothic" w:hAnsi="Century Gothic"/>
          <w:iCs/>
          <w:color w:val="000000"/>
          <w:w w:val="90"/>
          <w:sz w:val="20"/>
          <w:szCs w:val="20"/>
        </w:rPr>
        <w:t>g) Constatado o cumprimento dos requisitos e condições estabelecidos no edital, a</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licitante</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será</w:t>
      </w:r>
      <w:r>
        <w:rPr>
          <w:rFonts w:ascii="Century Gothic" w:hAnsi="Century Gothic"/>
          <w:iCs/>
          <w:color w:val="000000"/>
          <w:w w:val="90"/>
          <w:sz w:val="20"/>
          <w:szCs w:val="20"/>
        </w:rPr>
        <w:t>(</w:t>
      </w:r>
      <w:proofErr w:type="spellStart"/>
      <w:r>
        <w:rPr>
          <w:rFonts w:ascii="Century Gothic" w:hAnsi="Century Gothic"/>
          <w:iCs/>
          <w:color w:val="000000"/>
          <w:w w:val="90"/>
          <w:sz w:val="20"/>
          <w:szCs w:val="20"/>
        </w:rPr>
        <w:t>ão</w:t>
      </w:r>
      <w:proofErr w:type="spellEnd"/>
      <w:r>
        <w:rPr>
          <w:rFonts w:ascii="Century Gothic" w:hAnsi="Century Gothic"/>
          <w:iCs/>
          <w:color w:val="000000"/>
          <w:w w:val="90"/>
          <w:sz w:val="20"/>
          <w:szCs w:val="20"/>
        </w:rPr>
        <w:t>)</w:t>
      </w:r>
      <w:r w:rsidRPr="00EE7A06">
        <w:rPr>
          <w:rFonts w:ascii="Century Gothic" w:hAnsi="Century Gothic"/>
          <w:iCs/>
          <w:color w:val="000000"/>
          <w:w w:val="90"/>
          <w:sz w:val="20"/>
          <w:szCs w:val="20"/>
        </w:rPr>
        <w:t xml:space="preserve"> habilitada</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e declarada</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vencedora</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do certame</w:t>
      </w:r>
      <w:r w:rsidRPr="00EE7A06">
        <w:rPr>
          <w:rFonts w:ascii="Century Gothic" w:hAnsi="Century Gothic"/>
          <w:color w:val="000000"/>
          <w:w w:val="90"/>
          <w:sz w:val="20"/>
          <w:szCs w:val="20"/>
        </w:rPr>
        <w:t>.</w:t>
      </w:r>
    </w:p>
    <w:p w14:paraId="6ADBFA55" w14:textId="77777777" w:rsidR="00AC5F7B" w:rsidRPr="00EE7A06" w:rsidRDefault="00AC5F7B" w:rsidP="00AC5F7B">
      <w:pPr>
        <w:spacing w:before="100" w:beforeAutospacing="1" w:after="100" w:afterAutospacing="1"/>
        <w:ind w:firstLine="426"/>
        <w:jc w:val="both"/>
        <w:rPr>
          <w:color w:val="000000"/>
          <w:w w:val="90"/>
        </w:rPr>
      </w:pPr>
      <w:r w:rsidRPr="00EE7A06">
        <w:rPr>
          <w:rFonts w:ascii="Century Gothic" w:hAnsi="Century Gothic"/>
          <w:iCs/>
          <w:color w:val="000000"/>
          <w:w w:val="90"/>
          <w:sz w:val="20"/>
          <w:szCs w:val="20"/>
        </w:rPr>
        <w:t>h) Havendo necessidade de maior prazo para analisar os documentos exigidos, o Pregoeiro suspenderá</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sessão,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informando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no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chat</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eletrônico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nova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data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e</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horário para sua continuidade</w:t>
      </w:r>
      <w:r w:rsidRPr="00EE7A06">
        <w:rPr>
          <w:rFonts w:ascii="Century Gothic" w:hAnsi="Century Gothic"/>
          <w:color w:val="000000"/>
          <w:w w:val="90"/>
          <w:sz w:val="20"/>
          <w:szCs w:val="20"/>
        </w:rPr>
        <w:t>.</w:t>
      </w:r>
    </w:p>
    <w:p w14:paraId="141F7E86" w14:textId="77777777" w:rsidR="00AC5F7B" w:rsidRPr="00EE7A06" w:rsidRDefault="00AC5F7B" w:rsidP="00AC5F7B">
      <w:pPr>
        <w:spacing w:before="100" w:beforeAutospacing="1" w:after="100" w:afterAutospacing="1"/>
        <w:ind w:firstLine="426"/>
        <w:jc w:val="both"/>
        <w:rPr>
          <w:rFonts w:ascii="Century Gothic" w:hAnsi="Century Gothic"/>
          <w:w w:val="90"/>
          <w:sz w:val="20"/>
          <w:szCs w:val="20"/>
        </w:rPr>
      </w:pPr>
      <w:r w:rsidRPr="00EE7A06">
        <w:rPr>
          <w:rFonts w:ascii="Century Gothic" w:hAnsi="Century Gothic"/>
          <w:iCs/>
          <w:color w:val="000000"/>
          <w:w w:val="90"/>
          <w:sz w:val="20"/>
          <w:szCs w:val="20"/>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r w:rsidRPr="00EE7A06">
        <w:rPr>
          <w:rFonts w:ascii="Century Gothic" w:hAnsi="Century Gothic"/>
          <w:color w:val="000000"/>
          <w:w w:val="90"/>
          <w:sz w:val="20"/>
          <w:szCs w:val="20"/>
        </w:rPr>
        <w:t>.</w:t>
      </w:r>
    </w:p>
    <w:p w14:paraId="1745A709" w14:textId="77777777" w:rsidR="00AC5F7B" w:rsidRPr="00123632" w:rsidRDefault="00AC5F7B" w:rsidP="00AC5F7B">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10. 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habilitada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for</w:t>
      </w:r>
      <w:r>
        <w:rPr>
          <w:rFonts w:ascii="Century Gothic" w:hAnsi="Century Gothic"/>
          <w:iCs/>
          <w:color w:val="000000"/>
          <w:w w:val="90"/>
          <w:sz w:val="20"/>
          <w:szCs w:val="20"/>
        </w:rPr>
        <w:t>(em)</w:t>
      </w:r>
      <w:r w:rsidRPr="00123632">
        <w:rPr>
          <w:rFonts w:ascii="Century Gothic" w:hAnsi="Century Gothic"/>
          <w:iCs/>
          <w:color w:val="000000"/>
          <w:w w:val="90"/>
          <w:sz w:val="20"/>
          <w:szCs w:val="20"/>
        </w:rPr>
        <w:t xml:space="preserve"> declarada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vencedora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do certame, prorrogável por igual período, a critério da Administração</w:t>
      </w:r>
      <w:r w:rsidRPr="00123632">
        <w:rPr>
          <w:rFonts w:ascii="Century Gothic" w:hAnsi="Century Gothic"/>
          <w:color w:val="000000"/>
          <w:w w:val="90"/>
          <w:sz w:val="20"/>
          <w:szCs w:val="20"/>
        </w:rPr>
        <w:t>.</w:t>
      </w:r>
    </w:p>
    <w:p w14:paraId="6625BB44" w14:textId="77777777" w:rsidR="00AC5F7B" w:rsidRPr="00123632" w:rsidRDefault="00AC5F7B" w:rsidP="00AC5F7B">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11. Ocorrendo a habilitação na forma indicada na alínea “f” do subitem 9, a sessão pública será suspensa pelo Pregoeiro, observados os prazos previstos no subitem 10, acima, para que 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vencedora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possa</w:t>
      </w:r>
      <w:r>
        <w:rPr>
          <w:rFonts w:ascii="Century Gothic" w:hAnsi="Century Gothic"/>
          <w:iCs/>
          <w:color w:val="000000"/>
          <w:w w:val="90"/>
          <w:sz w:val="20"/>
          <w:szCs w:val="20"/>
        </w:rPr>
        <w:t>(m)</w:t>
      </w:r>
      <w:r w:rsidRPr="00123632">
        <w:rPr>
          <w:rFonts w:ascii="Century Gothic" w:hAnsi="Century Gothic"/>
          <w:iCs/>
          <w:color w:val="000000"/>
          <w:w w:val="90"/>
          <w:sz w:val="20"/>
          <w:szCs w:val="20"/>
        </w:rPr>
        <w:t xml:space="preserve"> comprovar a regularidade fiscal e trabalhista</w:t>
      </w:r>
      <w:r w:rsidRPr="00123632">
        <w:rPr>
          <w:rFonts w:ascii="Century Gothic" w:hAnsi="Century Gothic"/>
          <w:color w:val="000000"/>
          <w:w w:val="90"/>
          <w:sz w:val="20"/>
          <w:szCs w:val="20"/>
        </w:rPr>
        <w:t>.</w:t>
      </w:r>
    </w:p>
    <w:p w14:paraId="508E05FB" w14:textId="77777777" w:rsidR="00AC5F7B" w:rsidRPr="00123632" w:rsidRDefault="00AC5F7B" w:rsidP="00AC5F7B">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12. Por ocasião da retomada da sessão, o Pregoeiro decidirá motivadamente sobre a comprovação ou não da regularidade fiscal e trabalhista de que trata o subitem 10 ou sobre a prorrogação de prazo para a mesma comprovação</w:t>
      </w:r>
      <w:r w:rsidRPr="00123632">
        <w:rPr>
          <w:rFonts w:ascii="Century Gothic" w:hAnsi="Century Gothic"/>
          <w:color w:val="000000"/>
          <w:w w:val="90"/>
          <w:sz w:val="20"/>
          <w:szCs w:val="20"/>
        </w:rPr>
        <w:t>.</w:t>
      </w:r>
    </w:p>
    <w:p w14:paraId="738845B2" w14:textId="77777777" w:rsidR="00AC5F7B" w:rsidRPr="00123632" w:rsidRDefault="00AC5F7B" w:rsidP="00AC5F7B">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13. Se a oferta não for aceitável, se a licitante desatender às exigências para a habilitação ou não sendo saneada a irregularidade fiscal e</w:t>
      </w:r>
      <w:r>
        <w:rPr>
          <w:rFonts w:ascii="Century Gothic" w:hAnsi="Century Gothic"/>
          <w:iCs/>
          <w:color w:val="000000"/>
          <w:w w:val="90"/>
          <w:sz w:val="20"/>
          <w:szCs w:val="20"/>
        </w:rPr>
        <w:t>/ ou</w:t>
      </w:r>
      <w:r w:rsidRPr="00123632">
        <w:rPr>
          <w:rFonts w:ascii="Century Gothic" w:hAnsi="Century Gothic"/>
          <w:iCs/>
          <w:color w:val="000000"/>
          <w:w w:val="90"/>
          <w:sz w:val="20"/>
          <w:szCs w:val="20"/>
        </w:rPr>
        <w:t xml:space="preserve"> trabalhista, nos moldes dos subitens 10 a 12 deste ITEM V, o Pregoeiro, respeitada a ordem de classificação de que trata o subitem 5, examinará a </w:t>
      </w:r>
      <w:r w:rsidRPr="00123632">
        <w:rPr>
          <w:rFonts w:ascii="Century Gothic" w:hAnsi="Century Gothic"/>
          <w:iCs/>
          <w:color w:val="000000"/>
          <w:w w:val="90"/>
          <w:sz w:val="20"/>
          <w:szCs w:val="20"/>
        </w:rPr>
        <w:lastRenderedPageBreak/>
        <w:t>oferta subsequente de menor preço,</w:t>
      </w:r>
      <w:r>
        <w:rPr>
          <w:rFonts w:ascii="Century Gothic" w:hAnsi="Century Gothic"/>
          <w:iCs/>
          <w:color w:val="000000"/>
          <w:w w:val="90"/>
          <w:sz w:val="20"/>
          <w:szCs w:val="20"/>
        </w:rPr>
        <w:t xml:space="preserve"> por item proposto,</w:t>
      </w:r>
      <w:r w:rsidRPr="00123632">
        <w:rPr>
          <w:rFonts w:ascii="Century Gothic" w:hAnsi="Century Gothic"/>
          <w:iCs/>
          <w:color w:val="000000"/>
          <w:w w:val="90"/>
          <w:sz w:val="20"/>
          <w:szCs w:val="20"/>
        </w:rPr>
        <w:t xml:space="preserve">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Pr="00123632">
        <w:rPr>
          <w:rFonts w:ascii="Century Gothic" w:hAnsi="Century Gothic"/>
          <w:color w:val="000000"/>
          <w:w w:val="90"/>
          <w:sz w:val="20"/>
          <w:szCs w:val="20"/>
        </w:rPr>
        <w:t>.</w:t>
      </w:r>
    </w:p>
    <w:p w14:paraId="4DE6C3DC" w14:textId="77777777" w:rsidR="00AC5F7B" w:rsidRDefault="00AC5F7B" w:rsidP="00AC5F7B">
      <w:pPr>
        <w:spacing w:before="100" w:beforeAutospacing="1" w:after="100" w:afterAutospacing="1"/>
        <w:ind w:firstLine="426"/>
        <w:jc w:val="both"/>
        <w:rPr>
          <w:rFonts w:ascii="Century Gothic" w:hAnsi="Century Gothic"/>
          <w:w w:val="90"/>
          <w:sz w:val="20"/>
          <w:szCs w:val="20"/>
        </w:rPr>
      </w:pPr>
      <w:r w:rsidRPr="00123632">
        <w:rPr>
          <w:rFonts w:ascii="Century Gothic" w:hAnsi="Century Gothic"/>
          <w:iCs/>
          <w:color w:val="000000"/>
          <w:w w:val="90"/>
          <w:sz w:val="20"/>
          <w:szCs w:val="20"/>
        </w:rPr>
        <w:t>14. O Pregoeiro poderá a qualquer momento solicitar às licitantes os esclarecimentos que julgar necessários</w:t>
      </w:r>
      <w:r w:rsidRPr="00123632">
        <w:rPr>
          <w:rFonts w:ascii="Century Gothic" w:hAnsi="Century Gothic"/>
          <w:color w:val="000000"/>
          <w:w w:val="90"/>
          <w:sz w:val="20"/>
          <w:szCs w:val="20"/>
        </w:rPr>
        <w:t>.</w:t>
      </w:r>
    </w:p>
    <w:p w14:paraId="28F4B50D" w14:textId="77777777" w:rsidR="00AC5F7B" w:rsidRDefault="00AC5F7B" w:rsidP="00AC5F7B">
      <w:pPr>
        <w:ind w:firstLine="426"/>
        <w:jc w:val="both"/>
        <w:rPr>
          <w:rFonts w:ascii="Calibri" w:hAnsi="Calibri"/>
          <w:w w:val="90"/>
          <w:sz w:val="22"/>
          <w:szCs w:val="21"/>
          <w:lang w:eastAsia="en-US"/>
        </w:rPr>
      </w:pPr>
      <w:r w:rsidRPr="00B549DC">
        <w:rPr>
          <w:rFonts w:ascii="Century Gothic" w:hAnsi="Century Gothic"/>
          <w:w w:val="90"/>
          <w:sz w:val="20"/>
          <w:szCs w:val="20"/>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sidRPr="00B549DC">
        <w:rPr>
          <w:rFonts w:ascii="Calibri" w:hAnsi="Calibri"/>
          <w:w w:val="90"/>
          <w:sz w:val="22"/>
          <w:szCs w:val="21"/>
          <w:lang w:eastAsia="en-US"/>
        </w:rPr>
        <w:t>.</w:t>
      </w:r>
    </w:p>
    <w:p w14:paraId="01771A13" w14:textId="77777777" w:rsidR="00E81B1B" w:rsidRPr="0002448F" w:rsidRDefault="00E81B1B" w:rsidP="00073E0D">
      <w:pPr>
        <w:ind w:firstLine="426"/>
        <w:jc w:val="both"/>
        <w:rPr>
          <w:rFonts w:ascii="Century Gothic" w:hAnsi="Century Gothic"/>
          <w:w w:val="90"/>
          <w:sz w:val="20"/>
          <w:szCs w:val="20"/>
        </w:rPr>
      </w:pPr>
    </w:p>
    <w:p w14:paraId="01771A14"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VI - DO RECURSO, DA ADJUDICAÇÃO E DA HOMOLOGAÇÃO</w:t>
      </w:r>
    </w:p>
    <w:p w14:paraId="01771A16" w14:textId="77777777" w:rsidR="00463CB5" w:rsidRPr="0002448F" w:rsidRDefault="00F161EC" w:rsidP="0027790B">
      <w:pPr>
        <w:ind w:firstLine="425"/>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r>
      <w:r w:rsidR="00463CB5" w:rsidRPr="0002448F">
        <w:rPr>
          <w:rFonts w:ascii="Century Gothic" w:hAnsi="Century Gothic"/>
          <w:w w:val="90"/>
          <w:sz w:val="20"/>
          <w:szCs w:val="20"/>
        </w:rPr>
        <w:t>Divulgado o</w:t>
      </w:r>
      <w:r w:rsidR="00587224" w:rsidRPr="0002448F">
        <w:rPr>
          <w:rFonts w:ascii="Century Gothic" w:hAnsi="Century Gothic"/>
          <w:w w:val="90"/>
          <w:sz w:val="20"/>
          <w:szCs w:val="20"/>
        </w:rPr>
        <w:t>(s)</w:t>
      </w:r>
      <w:r w:rsidR="00463CB5" w:rsidRPr="0002448F">
        <w:rPr>
          <w:rFonts w:ascii="Century Gothic" w:hAnsi="Century Gothic"/>
          <w:w w:val="90"/>
          <w:sz w:val="20"/>
          <w:szCs w:val="20"/>
        </w:rPr>
        <w:t xml:space="preserve"> vencedor</w:t>
      </w:r>
      <w:r w:rsidR="00587224" w:rsidRPr="0002448F">
        <w:rPr>
          <w:rFonts w:ascii="Century Gothic" w:hAnsi="Century Gothic"/>
          <w:w w:val="90"/>
          <w:sz w:val="20"/>
          <w:szCs w:val="20"/>
        </w:rPr>
        <w:t>(es)</w:t>
      </w:r>
      <w:r w:rsidR="00463CB5" w:rsidRPr="0002448F">
        <w:rPr>
          <w:rFonts w:ascii="Century Gothic" w:hAnsi="Century Gothic"/>
          <w:w w:val="90"/>
          <w:sz w:val="20"/>
          <w:szCs w:val="20"/>
        </w:rPr>
        <w:t xml:space="preserve"> ou, se for o caso, saneada a irregularidade fiscal nos moldes dos subitens 10 a 13 do item V, o Pregoeiro informará às licitantes, por meio de mensagem lançada no sistema, que poderão interpor recurso, imediata e motivadamente, por meio eletrônico, utilizando para tanto, exclusivamente, campo próprio disponibilizado no sistema.</w:t>
      </w:r>
    </w:p>
    <w:p w14:paraId="01771A17" w14:textId="77777777" w:rsidR="00463CB5" w:rsidRPr="0002448F" w:rsidRDefault="00463CB5" w:rsidP="0027790B">
      <w:pPr>
        <w:ind w:firstLine="425"/>
        <w:jc w:val="both"/>
        <w:rPr>
          <w:rFonts w:ascii="Century Gothic" w:hAnsi="Century Gothic"/>
          <w:w w:val="90"/>
          <w:sz w:val="20"/>
          <w:szCs w:val="20"/>
        </w:rPr>
      </w:pPr>
    </w:p>
    <w:p w14:paraId="75B62712" w14:textId="77777777" w:rsidR="00505A13" w:rsidRPr="009816B6" w:rsidRDefault="00505A13" w:rsidP="0027790B">
      <w:pPr>
        <w:ind w:firstLine="425"/>
        <w:jc w:val="both"/>
        <w:rPr>
          <w:rFonts w:ascii="Century Gothic" w:hAnsi="Century Gothic"/>
          <w:w w:val="90"/>
          <w:sz w:val="20"/>
          <w:szCs w:val="20"/>
        </w:rPr>
      </w:pPr>
      <w:proofErr w:type="gramStart"/>
      <w:r w:rsidRPr="009816B6">
        <w:rPr>
          <w:rFonts w:ascii="Century Gothic" w:hAnsi="Century Gothic"/>
          <w:w w:val="90"/>
          <w:sz w:val="20"/>
          <w:szCs w:val="20"/>
        </w:rPr>
        <w:t>2 .</w:t>
      </w:r>
      <w:proofErr w:type="gramEnd"/>
      <w:r w:rsidRPr="009816B6">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São Paulo/SP.</w:t>
      </w:r>
    </w:p>
    <w:p w14:paraId="01771A19" w14:textId="77777777" w:rsidR="00F161EC" w:rsidRPr="0002448F" w:rsidRDefault="00F161EC" w:rsidP="0027790B">
      <w:pPr>
        <w:ind w:firstLine="425"/>
        <w:jc w:val="both"/>
        <w:rPr>
          <w:rFonts w:ascii="Century Gothic" w:hAnsi="Century Gothic"/>
          <w:w w:val="90"/>
          <w:sz w:val="20"/>
          <w:szCs w:val="20"/>
        </w:rPr>
      </w:pPr>
    </w:p>
    <w:p w14:paraId="38B01733" w14:textId="77777777" w:rsidR="00F57C36" w:rsidRPr="009816B6" w:rsidRDefault="00F57C36" w:rsidP="0027790B">
      <w:pPr>
        <w:tabs>
          <w:tab w:val="left" w:pos="993"/>
        </w:tabs>
        <w:ind w:firstLine="425"/>
        <w:jc w:val="both"/>
        <w:rPr>
          <w:rFonts w:ascii="Century Gothic" w:hAnsi="Century Gothic"/>
          <w:w w:val="90"/>
          <w:sz w:val="20"/>
          <w:szCs w:val="20"/>
        </w:rPr>
      </w:pPr>
      <w:r w:rsidRPr="009816B6">
        <w:rPr>
          <w:rFonts w:ascii="Century Gothic" w:hAnsi="Century Gothic"/>
          <w:w w:val="90"/>
          <w:sz w:val="20"/>
          <w:szCs w:val="20"/>
        </w:rPr>
        <w:t>2.1. Os memoriais de recurso e as contra</w:t>
      </w:r>
      <w:r>
        <w:rPr>
          <w:rFonts w:ascii="Century Gothic" w:hAnsi="Century Gothic"/>
          <w:w w:val="90"/>
          <w:sz w:val="20"/>
          <w:szCs w:val="20"/>
        </w:rPr>
        <w:t>r</w:t>
      </w:r>
      <w:r w:rsidRPr="009816B6">
        <w:rPr>
          <w:rFonts w:ascii="Century Gothic" w:hAnsi="Century Gothic"/>
          <w:w w:val="90"/>
          <w:sz w:val="20"/>
          <w:szCs w:val="20"/>
        </w:rPr>
        <w:t xml:space="preserve">razões serão oferecidos por meio eletrônico, no sítio </w:t>
      </w:r>
      <w:r w:rsidRPr="009816B6">
        <w:rPr>
          <w:rFonts w:ascii="Century Gothic" w:hAnsi="Century Gothic"/>
          <w:color w:val="4F81BD"/>
          <w:w w:val="90"/>
          <w:sz w:val="20"/>
          <w:szCs w:val="20"/>
          <w:u w:val="single"/>
        </w:rPr>
        <w:t>www.bec.sp.gov.br</w:t>
      </w:r>
      <w:r w:rsidRPr="009816B6">
        <w:rPr>
          <w:rFonts w:ascii="Century Gothic" w:hAnsi="Century Gothic"/>
          <w:w w:val="90"/>
          <w:sz w:val="20"/>
          <w:szCs w:val="20"/>
        </w:rPr>
        <w:t xml:space="preserve"> ou </w:t>
      </w:r>
      <w:r w:rsidRPr="009816B6">
        <w:rPr>
          <w:rFonts w:ascii="Century Gothic" w:hAnsi="Century Gothic"/>
          <w:color w:val="4F81BD"/>
          <w:w w:val="90"/>
          <w:sz w:val="20"/>
          <w:szCs w:val="20"/>
          <w:u w:val="single"/>
        </w:rPr>
        <w:t>www.bec.fazenda.sp.gov.br</w:t>
      </w:r>
      <w:r w:rsidRPr="009816B6">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5676C296" w14:textId="77777777" w:rsidR="00F57C36" w:rsidRPr="009816B6" w:rsidRDefault="00F57C36" w:rsidP="0027790B">
      <w:pPr>
        <w:ind w:firstLine="425"/>
        <w:jc w:val="both"/>
        <w:rPr>
          <w:color w:val="000000"/>
          <w:w w:val="90"/>
        </w:rPr>
      </w:pPr>
      <w:r w:rsidRPr="009816B6">
        <w:rPr>
          <w:rFonts w:ascii="Century Gothic" w:hAnsi="Century Gothic"/>
          <w:iCs/>
          <w:color w:val="000000"/>
          <w:w w:val="90"/>
          <w:sz w:val="20"/>
          <w:szCs w:val="20"/>
        </w:rPr>
        <w:t xml:space="preserve">3. A falta de interposição do recurso na forma prevista no subitem 1 importará a decadência do direito de recorrer, podendo o Pregoeiro </w:t>
      </w:r>
      <w:r>
        <w:rPr>
          <w:rFonts w:ascii="Century Gothic" w:hAnsi="Century Gothic"/>
          <w:iCs/>
          <w:color w:val="000000"/>
          <w:w w:val="90"/>
          <w:sz w:val="20"/>
          <w:szCs w:val="20"/>
        </w:rPr>
        <w:t>adjudicar o objeto do certame ao vencedor</w:t>
      </w:r>
      <w:r w:rsidRPr="009816B6">
        <w:rPr>
          <w:rFonts w:ascii="Century Gothic" w:hAnsi="Century Gothic"/>
          <w:iCs/>
          <w:color w:val="000000"/>
          <w:w w:val="90"/>
          <w:sz w:val="20"/>
          <w:szCs w:val="20"/>
        </w:rPr>
        <w:t xml:space="preserve"> na própria sessão pública e, em seguida, propor à Autoridade Competente a homologação do procedimento licitatório</w:t>
      </w:r>
      <w:r w:rsidRPr="009816B6">
        <w:rPr>
          <w:rFonts w:ascii="Century Gothic" w:hAnsi="Century Gothic"/>
          <w:color w:val="000000"/>
          <w:w w:val="90"/>
          <w:sz w:val="20"/>
          <w:szCs w:val="20"/>
        </w:rPr>
        <w:t>.</w:t>
      </w:r>
    </w:p>
    <w:p w14:paraId="2513E423" w14:textId="77777777" w:rsidR="00F57C36" w:rsidRPr="009816B6" w:rsidRDefault="00F57C36" w:rsidP="0027790B">
      <w:pPr>
        <w:ind w:firstLine="425"/>
        <w:jc w:val="both"/>
        <w:rPr>
          <w:color w:val="000000"/>
          <w:w w:val="90"/>
        </w:rPr>
      </w:pPr>
      <w:r w:rsidRPr="009816B6">
        <w:rPr>
          <w:rFonts w:ascii="Century Gothic" w:hAnsi="Century Gothic"/>
          <w:iCs/>
          <w:color w:val="000000"/>
          <w:w w:val="90"/>
          <w:sz w:val="20"/>
          <w:szCs w:val="20"/>
        </w:rPr>
        <w:t>4. O recurso terá efeito suspensivo, no que se refere ao item proposto, e o seu acolhimento importará a invalidação dos atos insuscetíveis de aproveitamento</w:t>
      </w:r>
      <w:r w:rsidRPr="009816B6">
        <w:rPr>
          <w:rFonts w:ascii="Century Gothic" w:hAnsi="Century Gothic"/>
          <w:color w:val="000000"/>
          <w:w w:val="90"/>
          <w:sz w:val="20"/>
          <w:szCs w:val="20"/>
        </w:rPr>
        <w:t>.</w:t>
      </w:r>
    </w:p>
    <w:p w14:paraId="0723DEEC" w14:textId="77777777" w:rsidR="00F57C36" w:rsidRPr="009816B6" w:rsidRDefault="00F57C36" w:rsidP="00F57C36">
      <w:pPr>
        <w:spacing w:before="100" w:beforeAutospacing="1" w:after="100" w:afterAutospacing="1"/>
        <w:ind w:firstLine="426"/>
        <w:jc w:val="both"/>
        <w:rPr>
          <w:rFonts w:ascii="Century Gothic" w:hAnsi="Century Gothic"/>
          <w:w w:val="90"/>
          <w:sz w:val="20"/>
          <w:szCs w:val="20"/>
        </w:rPr>
      </w:pPr>
      <w:r w:rsidRPr="009816B6">
        <w:rPr>
          <w:rFonts w:ascii="Century Gothic" w:hAnsi="Century Gothic"/>
          <w:iCs/>
          <w:color w:val="000000"/>
          <w:w w:val="90"/>
          <w:sz w:val="20"/>
          <w:szCs w:val="20"/>
        </w:rPr>
        <w:t>5. Decididos os recursos e constatada a regularidade dos atos praticados, a Autoridade Competente</w:t>
      </w:r>
      <w:r>
        <w:rPr>
          <w:rFonts w:ascii="Century Gothic" w:hAnsi="Century Gothic"/>
          <w:iCs/>
          <w:color w:val="000000"/>
          <w:w w:val="90"/>
          <w:sz w:val="20"/>
          <w:szCs w:val="20"/>
        </w:rPr>
        <w:t xml:space="preserve"> adjudicará o objeto da licitação à(s) licitante(s) vencedora(s),</w:t>
      </w:r>
      <w:r w:rsidRPr="009816B6">
        <w:rPr>
          <w:rFonts w:ascii="Century Gothic" w:hAnsi="Century Gothic"/>
          <w:iCs/>
          <w:color w:val="000000"/>
          <w:w w:val="90"/>
          <w:sz w:val="20"/>
          <w:szCs w:val="20"/>
        </w:rPr>
        <w:t xml:space="preserve"> homologará o procedimento licitatório e determinará a convocação dos beneficiários para a assinatura da Ata de Registro de Preços</w:t>
      </w:r>
      <w:r w:rsidRPr="009816B6">
        <w:rPr>
          <w:rFonts w:ascii="Century Gothic" w:hAnsi="Century Gothic"/>
          <w:color w:val="000000"/>
          <w:w w:val="90"/>
          <w:sz w:val="20"/>
          <w:szCs w:val="20"/>
        </w:rPr>
        <w:t>.</w:t>
      </w:r>
    </w:p>
    <w:p w14:paraId="01771A22" w14:textId="5378C578" w:rsidR="00463CB5" w:rsidRDefault="00463CB5" w:rsidP="00073E0D">
      <w:pPr>
        <w:ind w:firstLine="426"/>
        <w:jc w:val="both"/>
        <w:rPr>
          <w:rFonts w:ascii="Century Gothic" w:hAnsi="Century Gothic" w:cs="Arial"/>
          <w:w w:val="90"/>
          <w:sz w:val="20"/>
        </w:rPr>
      </w:pPr>
      <w:r w:rsidRPr="0002448F">
        <w:rPr>
          <w:rFonts w:ascii="Century Gothic" w:hAnsi="Century Gothic"/>
          <w:w w:val="90"/>
          <w:sz w:val="20"/>
          <w:szCs w:val="20"/>
        </w:rPr>
        <w:t>6</w:t>
      </w:r>
      <w:r w:rsidR="00F161EC" w:rsidRPr="0002448F">
        <w:rPr>
          <w:rFonts w:ascii="Century Gothic" w:hAnsi="Century Gothic"/>
          <w:w w:val="90"/>
          <w:sz w:val="20"/>
          <w:szCs w:val="20"/>
        </w:rPr>
        <w:t>.</w:t>
      </w:r>
      <w:r w:rsidRPr="0002448F">
        <w:rPr>
          <w:rFonts w:ascii="Century Gothic" w:hAnsi="Century Gothic"/>
          <w:w w:val="90"/>
          <w:sz w:val="20"/>
          <w:szCs w:val="20"/>
        </w:rPr>
        <w:t xml:space="preserve"> </w:t>
      </w:r>
      <w:r w:rsidR="00F161EC" w:rsidRPr="0002448F">
        <w:rPr>
          <w:rFonts w:ascii="Century Gothic" w:hAnsi="Century Gothic"/>
          <w:w w:val="90"/>
          <w:sz w:val="20"/>
          <w:szCs w:val="20"/>
        </w:rPr>
        <w:tab/>
      </w:r>
      <w:r w:rsidR="00041529" w:rsidRPr="0002448F">
        <w:rPr>
          <w:rFonts w:ascii="Century Gothic" w:hAnsi="Century Gothic" w:cs="Arial"/>
          <w:w w:val="90"/>
          <w:sz w:val="20"/>
        </w:rPr>
        <w:t>A adjudicação será feita</w:t>
      </w:r>
      <w:r w:rsidR="00CD04DA" w:rsidRPr="0002448F">
        <w:rPr>
          <w:rFonts w:ascii="Century Gothic" w:hAnsi="Century Gothic" w:cs="Arial"/>
          <w:w w:val="90"/>
          <w:sz w:val="20"/>
        </w:rPr>
        <w:t>,</w:t>
      </w:r>
      <w:r w:rsidR="00041529" w:rsidRPr="0002448F">
        <w:rPr>
          <w:rFonts w:ascii="Century Gothic" w:hAnsi="Century Gothic" w:cs="Arial"/>
          <w:w w:val="90"/>
          <w:sz w:val="20"/>
        </w:rPr>
        <w:t xml:space="preserve"> por item proposto.</w:t>
      </w:r>
    </w:p>
    <w:p w14:paraId="5B3C7378" w14:textId="77777777" w:rsidR="00F57C36" w:rsidRDefault="00F57C36" w:rsidP="00073E0D">
      <w:pPr>
        <w:ind w:firstLine="426"/>
        <w:jc w:val="both"/>
        <w:rPr>
          <w:rFonts w:ascii="Century Gothic" w:hAnsi="Century Gothic" w:cs="Arial"/>
          <w:w w:val="90"/>
          <w:sz w:val="20"/>
        </w:rPr>
      </w:pPr>
    </w:p>
    <w:p w14:paraId="01771A24" w14:textId="77777777" w:rsidR="000D03DC" w:rsidRPr="0002448F" w:rsidRDefault="000D03DC" w:rsidP="000D03DC">
      <w:pPr>
        <w:pStyle w:val="Ttulo1"/>
        <w:suppressAutoHyphens/>
        <w:spacing w:before="0"/>
        <w:jc w:val="center"/>
        <w:rPr>
          <w:rFonts w:ascii="Century Gothic" w:hAnsi="Century Gothic"/>
          <w:w w:val="90"/>
        </w:rPr>
      </w:pPr>
      <w:r w:rsidRPr="0002448F">
        <w:rPr>
          <w:rFonts w:ascii="Century Gothic" w:hAnsi="Century Gothic"/>
          <w:w w:val="90"/>
          <w:lang w:val="pt-BR"/>
        </w:rPr>
        <w:t>VII</w:t>
      </w:r>
      <w:r w:rsidRPr="0002448F">
        <w:rPr>
          <w:rFonts w:ascii="Century Gothic" w:hAnsi="Century Gothic"/>
          <w:w w:val="90"/>
        </w:rPr>
        <w:t xml:space="preserve"> - </w:t>
      </w:r>
      <w:r w:rsidRPr="0002448F">
        <w:rPr>
          <w:rFonts w:ascii="Century Gothic" w:hAnsi="Century Gothic" w:cs="Arial"/>
          <w:w w:val="90"/>
        </w:rPr>
        <w:t>ATA DE REGISTRO DE PREÇOS E CONTRATAÇÕES</w:t>
      </w:r>
    </w:p>
    <w:p w14:paraId="01771A25" w14:textId="77777777" w:rsidR="000D03DC" w:rsidRPr="0002448F" w:rsidRDefault="000D03DC" w:rsidP="000D03DC">
      <w:pPr>
        <w:rPr>
          <w:w w:val="90"/>
        </w:rPr>
      </w:pPr>
    </w:p>
    <w:p w14:paraId="681AA436"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sz w:val="20"/>
          <w:szCs w:val="20"/>
        </w:rPr>
      </w:pPr>
      <w:r w:rsidRPr="2CFE8F1C">
        <w:rPr>
          <w:rFonts w:ascii="Century Gothic" w:hAnsi="Century Gothic" w:cs="Arial"/>
          <w:w w:val="90"/>
          <w:sz w:val="20"/>
          <w:szCs w:val="20"/>
        </w:rPr>
        <w:t xml:space="preserve">1 </w:t>
      </w:r>
      <w:r w:rsidRPr="00A95EA3">
        <w:rPr>
          <w:rFonts w:ascii="Century Gothic" w:hAnsi="Century Gothic" w:cs="Arial"/>
          <w:w w:val="90"/>
          <w:sz w:val="20"/>
          <w:szCs w:val="20"/>
        </w:rPr>
        <w:t>- A Ata de Registro de Preços será formalizada com observância do Ato Normativo nº 597/2009 - PGJ, de 1º de julho de 2009 e, no que couber, das disposições do artigo 11 do Decreto Estadual nº 63.722, de 21 de setembro de 2018 e será subscrita pela autoridade que assinou o edital.</w:t>
      </w:r>
    </w:p>
    <w:p w14:paraId="611A9869"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bCs/>
          <w:w w:val="90"/>
          <w:sz w:val="20"/>
          <w:szCs w:val="20"/>
        </w:rPr>
      </w:pPr>
    </w:p>
    <w:p w14:paraId="5455EA75"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lastRenderedPageBreak/>
        <w:t xml:space="preserve">2 </w:t>
      </w:r>
      <w:r w:rsidRPr="00A95EA3">
        <w:rPr>
          <w:rFonts w:ascii="Century Gothic" w:hAnsi="Century Gothic" w:cs="Arial"/>
          <w:w w:val="90"/>
          <w:sz w:val="20"/>
          <w:szCs w:val="20"/>
        </w:rPr>
        <w:t>- A Ata de Registro de Preços deverá registrar o(s) preço(s) e o(s) fornecedor(es) do(s) produto(s), com observância da ordem de classificação, as quantidades e as condições que serão observadas nas futuras contratações.</w:t>
      </w:r>
    </w:p>
    <w:p w14:paraId="7F105D12"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bCs/>
          <w:w w:val="90"/>
          <w:sz w:val="20"/>
          <w:szCs w:val="20"/>
        </w:rPr>
      </w:pPr>
    </w:p>
    <w:p w14:paraId="31CF8230" w14:textId="77777777" w:rsidR="00D207AE" w:rsidRPr="00B9698C"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3 </w:t>
      </w:r>
      <w:r w:rsidRPr="00A95EA3">
        <w:rPr>
          <w:rFonts w:ascii="Century Gothic" w:hAnsi="Century Gothic" w:cs="Arial"/>
          <w:w w:val="90"/>
          <w:sz w:val="20"/>
          <w:szCs w:val="20"/>
        </w:rPr>
        <w:t xml:space="preserve">- A Ata de Registro de Preços deverá ser assinada pelos eventuais beneficiários no prazo de </w:t>
      </w:r>
      <w:r w:rsidRPr="00A95EA3">
        <w:rPr>
          <w:rFonts w:ascii="Century Gothic" w:hAnsi="Century Gothic" w:cs="Arial"/>
          <w:bCs/>
          <w:w w:val="90"/>
          <w:sz w:val="20"/>
          <w:szCs w:val="20"/>
        </w:rPr>
        <w:t>5 (cinco) dias corridos</w:t>
      </w:r>
      <w:r w:rsidRPr="00A95EA3">
        <w:rPr>
          <w:rFonts w:ascii="Century Gothic" w:hAnsi="Century Gothic" w:cs="Arial"/>
          <w:w w:val="90"/>
          <w:sz w:val="20"/>
          <w:szCs w:val="20"/>
        </w:rPr>
        <w:t>, a partir da convocação, que se dará por meio de publicação no Diário Oficial do Estado. A proponente que deixar de fazê-lo no prazo estabelecido, dela será excluída</w:t>
      </w:r>
      <w:r w:rsidRPr="00B9698C">
        <w:rPr>
          <w:rFonts w:ascii="Century Gothic" w:hAnsi="Century Gothic" w:cs="Arial"/>
          <w:w w:val="90"/>
          <w:sz w:val="20"/>
          <w:szCs w:val="20"/>
        </w:rPr>
        <w:t xml:space="preserve">. </w:t>
      </w:r>
    </w:p>
    <w:p w14:paraId="00C22EA7" w14:textId="77777777" w:rsidR="00D207AE" w:rsidRPr="00B9698C" w:rsidRDefault="00D207AE" w:rsidP="00D207AE">
      <w:pPr>
        <w:tabs>
          <w:tab w:val="left" w:pos="0"/>
        </w:tabs>
        <w:autoSpaceDE w:val="0"/>
        <w:autoSpaceDN w:val="0"/>
        <w:adjustRightInd w:val="0"/>
        <w:ind w:firstLine="426"/>
        <w:jc w:val="both"/>
        <w:rPr>
          <w:rFonts w:ascii="Century Gothic" w:hAnsi="Century Gothic" w:cs="Arial"/>
          <w:w w:val="90"/>
          <w:sz w:val="20"/>
          <w:szCs w:val="20"/>
        </w:rPr>
      </w:pPr>
    </w:p>
    <w:p w14:paraId="34846D86" w14:textId="77777777" w:rsidR="00D207AE" w:rsidRPr="00B9698C"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B9698C">
        <w:rPr>
          <w:rFonts w:ascii="Century Gothic" w:hAnsi="Century Gothic" w:cs="Arial"/>
          <w:w w:val="90"/>
          <w:sz w:val="20"/>
          <w:szCs w:val="20"/>
        </w:rPr>
        <w:t xml:space="preserve">3.1. </w:t>
      </w:r>
      <w:r>
        <w:rPr>
          <w:rFonts w:ascii="Century Gothic" w:hAnsi="Century Gothic" w:cs="Arial"/>
          <w:w w:val="90"/>
          <w:sz w:val="20"/>
          <w:szCs w:val="20"/>
        </w:rPr>
        <w:t>No ato da assinatura, o(s) beneficiário(s)  da Ata deverá(</w:t>
      </w:r>
      <w:proofErr w:type="spellStart"/>
      <w:r>
        <w:rPr>
          <w:rFonts w:ascii="Century Gothic" w:hAnsi="Century Gothic" w:cs="Arial"/>
          <w:w w:val="90"/>
          <w:sz w:val="20"/>
          <w:szCs w:val="20"/>
        </w:rPr>
        <w:t>ão</w:t>
      </w:r>
      <w:proofErr w:type="spellEnd"/>
      <w:r>
        <w:rPr>
          <w:rFonts w:ascii="Century Gothic" w:hAnsi="Century Gothic" w:cs="Arial"/>
          <w:w w:val="90"/>
          <w:sz w:val="20"/>
          <w:szCs w:val="20"/>
        </w:rPr>
        <w:t>) estar cadastrado(s0 no CAUFESP – Cadastro Unificado de Fornecedores do Estado de São Paulo (</w:t>
      </w:r>
      <w:hyperlink r:id="rId15" w:history="1">
        <w:r w:rsidRPr="004D631A">
          <w:rPr>
            <w:rStyle w:val="Hyperlink"/>
            <w:rFonts w:ascii="Century Gothic" w:hAnsi="Century Gothic" w:cs="Arial"/>
            <w:w w:val="90"/>
            <w:sz w:val="20"/>
            <w:szCs w:val="20"/>
          </w:rPr>
          <w:t>www.caufesp.sp.gov.br</w:t>
        </w:r>
      </w:hyperlink>
      <w:r>
        <w:rPr>
          <w:rFonts w:ascii="Century Gothic" w:hAnsi="Century Gothic" w:cs="Arial"/>
          <w:w w:val="90"/>
          <w:sz w:val="20"/>
          <w:szCs w:val="20"/>
        </w:rPr>
        <w:t>), criado pelo Decreto Estadual nº 52.205, de 27/09/2007.</w:t>
      </w:r>
    </w:p>
    <w:p w14:paraId="576A71A4"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color w:val="FF0000"/>
          <w:w w:val="90"/>
          <w:sz w:val="20"/>
          <w:szCs w:val="20"/>
        </w:rPr>
      </w:pPr>
      <w:r w:rsidRPr="00A95EA3">
        <w:rPr>
          <w:rFonts w:ascii="Century Gothic" w:hAnsi="Century Gothic" w:cs="Arial"/>
          <w:color w:val="FF0000"/>
          <w:w w:val="90"/>
          <w:sz w:val="20"/>
          <w:szCs w:val="20"/>
        </w:rPr>
        <w:t xml:space="preserve"> </w:t>
      </w:r>
    </w:p>
    <w:p w14:paraId="29967C41"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4 </w:t>
      </w:r>
      <w:r w:rsidRPr="00A95EA3">
        <w:rPr>
          <w:rFonts w:ascii="Century Gothic" w:hAnsi="Century Gothic" w:cs="Arial"/>
          <w:w w:val="90"/>
          <w:sz w:val="20"/>
          <w:szCs w:val="20"/>
        </w:rPr>
        <w:t xml:space="preserve">- Colhidas as assinaturas, este Ministério Público providenciará a imediata publicação da Ata e, se for o caso, do ato que promover a exclusão de que trata a parte final do subitem </w:t>
      </w:r>
      <w:r w:rsidRPr="00A95EA3">
        <w:rPr>
          <w:rFonts w:ascii="Century Gothic" w:hAnsi="Century Gothic" w:cs="Arial"/>
          <w:b/>
          <w:bCs/>
          <w:w w:val="90"/>
          <w:sz w:val="20"/>
          <w:szCs w:val="20"/>
        </w:rPr>
        <w:t xml:space="preserve">3, </w:t>
      </w:r>
      <w:r w:rsidRPr="00A95EA3">
        <w:rPr>
          <w:rFonts w:ascii="Century Gothic" w:hAnsi="Century Gothic" w:cs="Arial"/>
          <w:bCs/>
          <w:w w:val="90"/>
          <w:sz w:val="20"/>
          <w:szCs w:val="20"/>
        </w:rPr>
        <w:t>deste item VII</w:t>
      </w:r>
      <w:r w:rsidRPr="00A95EA3">
        <w:rPr>
          <w:rFonts w:ascii="Century Gothic" w:hAnsi="Century Gothic" w:cs="Arial"/>
          <w:w w:val="90"/>
          <w:sz w:val="20"/>
          <w:szCs w:val="20"/>
        </w:rPr>
        <w:t>.</w:t>
      </w:r>
    </w:p>
    <w:p w14:paraId="0D299957"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bCs/>
          <w:w w:val="90"/>
          <w:sz w:val="20"/>
          <w:szCs w:val="20"/>
        </w:rPr>
      </w:pPr>
    </w:p>
    <w:p w14:paraId="0FEC5C46"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5 </w:t>
      </w:r>
      <w:r w:rsidRPr="00A95EA3">
        <w:rPr>
          <w:rFonts w:ascii="Century Gothic" w:hAnsi="Century Gothic" w:cs="Arial"/>
          <w:w w:val="90"/>
          <w:sz w:val="20"/>
          <w:szCs w:val="20"/>
        </w:rPr>
        <w:t xml:space="preserve">- O prazo de validade do Registro de Preços será de </w:t>
      </w:r>
      <w:r w:rsidRPr="00A95EA3">
        <w:rPr>
          <w:rFonts w:ascii="Century Gothic" w:hAnsi="Century Gothic" w:cs="Arial"/>
          <w:b/>
          <w:bCs/>
          <w:w w:val="90"/>
          <w:sz w:val="20"/>
          <w:szCs w:val="20"/>
        </w:rPr>
        <w:t>12 (doze)</w:t>
      </w:r>
      <w:r w:rsidRPr="00A95EA3">
        <w:rPr>
          <w:rFonts w:ascii="Century Gothic" w:hAnsi="Century Gothic" w:cs="Arial"/>
          <w:bCs/>
          <w:w w:val="90"/>
          <w:sz w:val="20"/>
          <w:szCs w:val="20"/>
        </w:rPr>
        <w:t xml:space="preserve"> meses</w:t>
      </w:r>
      <w:r w:rsidRPr="00A95EA3">
        <w:rPr>
          <w:rFonts w:ascii="Century Gothic" w:hAnsi="Century Gothic" w:cs="Arial"/>
          <w:w w:val="90"/>
          <w:sz w:val="20"/>
          <w:szCs w:val="20"/>
        </w:rPr>
        <w:t>, contados a partir da data da publicação da respectiva Ata.</w:t>
      </w:r>
    </w:p>
    <w:p w14:paraId="799CAFB6"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bCs/>
          <w:w w:val="90"/>
          <w:sz w:val="20"/>
          <w:szCs w:val="20"/>
        </w:rPr>
      </w:pPr>
    </w:p>
    <w:p w14:paraId="0B0DC17F"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6 - </w:t>
      </w:r>
      <w:r w:rsidRPr="00A95EA3">
        <w:rPr>
          <w:rFonts w:ascii="Century Gothic" w:hAnsi="Century Gothic" w:cs="Arial"/>
          <w:w w:val="90"/>
          <w:sz w:val="20"/>
          <w:szCs w:val="20"/>
        </w:rPr>
        <w:t>A existência de preços registrados não obriga este Ministério Público a firmar as contratações que deles poderão advir, ficando-lhe facultada a utilização de outros meios, respeitada a legislação relativa às licitações, sendo assegurado ao(s) beneficiário(s) do registro a preferência de contratação em igualdade de condições.</w:t>
      </w:r>
    </w:p>
    <w:p w14:paraId="29C4D9AA"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bCs/>
          <w:w w:val="90"/>
          <w:sz w:val="20"/>
          <w:szCs w:val="20"/>
        </w:rPr>
      </w:pPr>
    </w:p>
    <w:p w14:paraId="7FDF0EE5"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7 </w:t>
      </w:r>
      <w:r w:rsidRPr="00A95EA3">
        <w:rPr>
          <w:rFonts w:ascii="Century Gothic" w:hAnsi="Century Gothic" w:cs="Arial"/>
          <w:w w:val="90"/>
          <w:sz w:val="20"/>
          <w:szCs w:val="20"/>
        </w:rPr>
        <w:t>- Assegurados o contraditório e a ampla defesa, o(s) fornecedor(es) do(s) bem(</w:t>
      </w:r>
      <w:proofErr w:type="spellStart"/>
      <w:r w:rsidRPr="00A95EA3">
        <w:rPr>
          <w:rFonts w:ascii="Century Gothic" w:hAnsi="Century Gothic" w:cs="Arial"/>
          <w:w w:val="90"/>
          <w:sz w:val="20"/>
          <w:szCs w:val="20"/>
        </w:rPr>
        <w:t>ns</w:t>
      </w:r>
      <w:proofErr w:type="spellEnd"/>
      <w:r w:rsidRPr="00A95EA3">
        <w:rPr>
          <w:rFonts w:ascii="Century Gothic" w:hAnsi="Century Gothic" w:cs="Arial"/>
          <w:w w:val="90"/>
          <w:sz w:val="20"/>
          <w:szCs w:val="20"/>
        </w:rPr>
        <w:t>) terá(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seu Registro de Preços cancelado quando:</w:t>
      </w:r>
    </w:p>
    <w:p w14:paraId="2B4B539D" w14:textId="77777777" w:rsidR="00D207AE" w:rsidRPr="00A95EA3" w:rsidRDefault="00D207AE" w:rsidP="00D207AE">
      <w:pPr>
        <w:tabs>
          <w:tab w:val="left" w:pos="540"/>
        </w:tabs>
        <w:autoSpaceDE w:val="0"/>
        <w:autoSpaceDN w:val="0"/>
        <w:adjustRightInd w:val="0"/>
        <w:ind w:left="540" w:hanging="540"/>
        <w:jc w:val="both"/>
        <w:rPr>
          <w:rFonts w:ascii="Century Gothic" w:hAnsi="Century Gothic" w:cs="Arial"/>
          <w:w w:val="90"/>
          <w:sz w:val="20"/>
          <w:szCs w:val="20"/>
        </w:rPr>
      </w:pPr>
    </w:p>
    <w:p w14:paraId="03D38196" w14:textId="77777777" w:rsidR="00D207AE" w:rsidRPr="00A95EA3" w:rsidRDefault="00D207AE" w:rsidP="00D207A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w w:val="90"/>
          <w:sz w:val="20"/>
          <w:szCs w:val="20"/>
        </w:rPr>
        <w:t xml:space="preserve">7.1 - </w:t>
      </w:r>
      <w:r w:rsidRPr="00A95EA3">
        <w:rPr>
          <w:rFonts w:ascii="Century Gothic" w:hAnsi="Century Gothic" w:cs="Arial"/>
          <w:w w:val="90"/>
          <w:sz w:val="20"/>
          <w:szCs w:val="20"/>
        </w:rPr>
        <w:tab/>
        <w:t>Presentes razões de interesse público devidamente fundamentadas.</w:t>
      </w:r>
    </w:p>
    <w:p w14:paraId="641EF8E9" w14:textId="77777777" w:rsidR="00D207AE" w:rsidRPr="00A95EA3" w:rsidRDefault="00D207AE" w:rsidP="00D207AE">
      <w:pPr>
        <w:tabs>
          <w:tab w:val="left" w:pos="1080"/>
        </w:tabs>
        <w:autoSpaceDE w:val="0"/>
        <w:autoSpaceDN w:val="0"/>
        <w:adjustRightInd w:val="0"/>
        <w:ind w:left="1080" w:hanging="540"/>
        <w:jc w:val="both"/>
        <w:rPr>
          <w:rFonts w:ascii="Century Gothic" w:hAnsi="Century Gothic" w:cs="Arial"/>
          <w:bCs/>
          <w:w w:val="90"/>
          <w:sz w:val="20"/>
          <w:szCs w:val="20"/>
        </w:rPr>
      </w:pPr>
    </w:p>
    <w:p w14:paraId="133FDCF0" w14:textId="77777777" w:rsidR="00D207AE" w:rsidRPr="00A95EA3" w:rsidRDefault="00D207AE" w:rsidP="00D207A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bCs/>
          <w:w w:val="90"/>
          <w:sz w:val="20"/>
          <w:szCs w:val="20"/>
        </w:rPr>
        <w:t xml:space="preserve">7.2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Descumprir total ou parcialmente as condições do edital ou da Ata de Registro de Preços.</w:t>
      </w:r>
    </w:p>
    <w:p w14:paraId="140B91F2" w14:textId="77777777" w:rsidR="00D207AE" w:rsidRPr="00A95EA3" w:rsidRDefault="00D207AE" w:rsidP="00D207AE">
      <w:pPr>
        <w:tabs>
          <w:tab w:val="left" w:pos="1080"/>
        </w:tabs>
        <w:autoSpaceDE w:val="0"/>
        <w:autoSpaceDN w:val="0"/>
        <w:adjustRightInd w:val="0"/>
        <w:ind w:left="1080" w:hanging="540"/>
        <w:jc w:val="both"/>
        <w:rPr>
          <w:rFonts w:ascii="Century Gothic" w:hAnsi="Century Gothic" w:cs="Arial"/>
          <w:bCs/>
          <w:w w:val="90"/>
          <w:sz w:val="20"/>
          <w:szCs w:val="20"/>
        </w:rPr>
      </w:pPr>
    </w:p>
    <w:p w14:paraId="1AEAB194" w14:textId="77777777" w:rsidR="00D207AE" w:rsidRPr="00A95EA3" w:rsidRDefault="00D207AE" w:rsidP="00D207A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bCs/>
          <w:w w:val="90"/>
          <w:sz w:val="20"/>
          <w:szCs w:val="20"/>
        </w:rPr>
        <w:t xml:space="preserve">7.3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Recusar-se a celebrar o contrato ou não retirar o instrumento equivalente, no prazo estabelecido por este Ministério Público, sem justificativa aceitável.</w:t>
      </w:r>
    </w:p>
    <w:p w14:paraId="38AB4B3D" w14:textId="77777777" w:rsidR="00D207AE" w:rsidRPr="00A95EA3" w:rsidRDefault="00D207AE" w:rsidP="00D207AE">
      <w:pPr>
        <w:tabs>
          <w:tab w:val="left" w:pos="1080"/>
        </w:tabs>
        <w:autoSpaceDE w:val="0"/>
        <w:autoSpaceDN w:val="0"/>
        <w:adjustRightInd w:val="0"/>
        <w:ind w:left="1080" w:hanging="540"/>
        <w:jc w:val="both"/>
        <w:rPr>
          <w:rFonts w:ascii="Century Gothic" w:hAnsi="Century Gothic" w:cs="Arial"/>
          <w:w w:val="90"/>
          <w:sz w:val="20"/>
          <w:szCs w:val="20"/>
        </w:rPr>
      </w:pPr>
    </w:p>
    <w:p w14:paraId="1E724026" w14:textId="77777777" w:rsidR="00D207AE" w:rsidRPr="00A95EA3" w:rsidRDefault="00D207AE" w:rsidP="00D207AE">
      <w:pPr>
        <w:tabs>
          <w:tab w:val="left" w:pos="1080"/>
        </w:tabs>
        <w:autoSpaceDE w:val="0"/>
        <w:autoSpaceDN w:val="0"/>
        <w:adjustRightInd w:val="0"/>
        <w:ind w:left="1080" w:hanging="540"/>
        <w:jc w:val="both"/>
        <w:rPr>
          <w:rFonts w:ascii="Century Gothic" w:hAnsi="Century Gothic" w:cs="Arial"/>
          <w:bCs/>
          <w:w w:val="90"/>
          <w:sz w:val="20"/>
          <w:szCs w:val="20"/>
        </w:rPr>
      </w:pPr>
      <w:r w:rsidRPr="00A95EA3">
        <w:rPr>
          <w:rFonts w:ascii="Century Gothic" w:hAnsi="Century Gothic" w:cs="Arial"/>
          <w:bCs/>
          <w:w w:val="90"/>
          <w:sz w:val="20"/>
          <w:szCs w:val="20"/>
        </w:rPr>
        <w:t xml:space="preserve">7.4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Não aceitar(em) reduzir seu(s) preço(s) registrado(s), na hipótese deste(s) se tornar(em) superior(es) àquele(s) praticado(s) no mercado.</w:t>
      </w:r>
    </w:p>
    <w:p w14:paraId="2013B53E" w14:textId="77777777" w:rsidR="00D207AE" w:rsidRPr="009816B6" w:rsidRDefault="00D207AE" w:rsidP="00D207AE">
      <w:pPr>
        <w:spacing w:before="100" w:beforeAutospacing="1" w:after="100" w:afterAutospacing="1"/>
        <w:ind w:left="1134" w:hanging="567"/>
        <w:jc w:val="both"/>
        <w:rPr>
          <w:color w:val="000000"/>
          <w:w w:val="90"/>
        </w:rPr>
      </w:pPr>
      <w:r w:rsidRPr="009816B6">
        <w:rPr>
          <w:rFonts w:ascii="Century Gothic" w:hAnsi="Century Gothic"/>
          <w:i/>
          <w:iCs/>
          <w:color w:val="000000"/>
          <w:w w:val="90"/>
          <w:sz w:val="20"/>
          <w:szCs w:val="20"/>
        </w:rPr>
        <w:t>7.5</w:t>
      </w:r>
      <w:r w:rsidRPr="009816B6">
        <w:rPr>
          <w:rFonts w:ascii="Century Gothic" w:hAnsi="Century Gothic"/>
          <w:iCs/>
          <w:color w:val="000000"/>
          <w:w w:val="90"/>
          <w:sz w:val="20"/>
          <w:szCs w:val="20"/>
        </w:rPr>
        <w:t>.    For suspensa de licitar e/ou impedida de contratar nos termos do inciso III do artigo 87 da Lei Federal nº 8.666/93 e suas alterações, do artigo 7º da Lei Federal nº 10.520/02 e da Súmula nº 51 do E. Tribunal de Contas do Estado de São Paulo</w:t>
      </w:r>
      <w:r w:rsidRPr="009816B6">
        <w:rPr>
          <w:rFonts w:ascii="Century Gothic" w:hAnsi="Century Gothic"/>
          <w:color w:val="000000"/>
          <w:w w:val="90"/>
          <w:sz w:val="20"/>
          <w:szCs w:val="20"/>
        </w:rPr>
        <w:t>.</w:t>
      </w:r>
    </w:p>
    <w:p w14:paraId="2F1CD148" w14:textId="77777777" w:rsidR="00D207AE" w:rsidRPr="009816B6" w:rsidRDefault="00D207AE" w:rsidP="00D207AE">
      <w:pPr>
        <w:spacing w:before="100" w:beforeAutospacing="1" w:after="100" w:afterAutospacing="1"/>
        <w:ind w:left="1134" w:hanging="567"/>
        <w:jc w:val="both"/>
        <w:rPr>
          <w:color w:val="000000"/>
          <w:w w:val="90"/>
        </w:rPr>
      </w:pPr>
      <w:r w:rsidRPr="009816B6">
        <w:rPr>
          <w:rFonts w:ascii="Century Gothic" w:hAnsi="Century Gothic"/>
          <w:iCs/>
          <w:color w:val="000000"/>
          <w:w w:val="90"/>
          <w:sz w:val="20"/>
          <w:szCs w:val="20"/>
        </w:rPr>
        <w:t>7.6.   For impedida de licitar e contratar nos termos do artigo 10 da Lei Federal nº 9.605/98 e impedida de contratar para os fins estabelecidos pela Lei Estadual nº 10.218/99</w:t>
      </w:r>
      <w:r w:rsidRPr="009816B6">
        <w:rPr>
          <w:rFonts w:ascii="Century Gothic" w:hAnsi="Century Gothic"/>
          <w:color w:val="000000"/>
          <w:w w:val="90"/>
          <w:sz w:val="20"/>
          <w:szCs w:val="20"/>
        </w:rPr>
        <w:t>.</w:t>
      </w:r>
    </w:p>
    <w:p w14:paraId="7F95951D" w14:textId="77777777" w:rsidR="00D207AE" w:rsidRPr="009816B6" w:rsidRDefault="00D207AE" w:rsidP="00D207AE">
      <w:pPr>
        <w:spacing w:before="100" w:beforeAutospacing="1" w:after="100" w:afterAutospacing="1"/>
        <w:ind w:left="1134" w:hanging="567"/>
        <w:jc w:val="both"/>
        <w:rPr>
          <w:color w:val="000000"/>
          <w:w w:val="90"/>
        </w:rPr>
      </w:pPr>
      <w:r w:rsidRPr="009816B6">
        <w:rPr>
          <w:rFonts w:ascii="Century Gothic" w:hAnsi="Century Gothic"/>
          <w:iCs/>
          <w:color w:val="000000"/>
          <w:w w:val="90"/>
          <w:sz w:val="20"/>
          <w:szCs w:val="20"/>
        </w:rPr>
        <w:t>7.7.     For declarada inidônea pelo Poder Público e não reabilitada</w:t>
      </w:r>
      <w:r w:rsidRPr="009816B6">
        <w:rPr>
          <w:rFonts w:ascii="Century Gothic" w:hAnsi="Century Gothic"/>
          <w:color w:val="000000"/>
          <w:w w:val="90"/>
          <w:sz w:val="20"/>
          <w:szCs w:val="20"/>
        </w:rPr>
        <w:t>.</w:t>
      </w:r>
    </w:p>
    <w:p w14:paraId="28867133"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8 </w:t>
      </w:r>
      <w:r w:rsidRPr="00A95EA3">
        <w:rPr>
          <w:rFonts w:ascii="Century Gothic" w:hAnsi="Century Gothic" w:cs="Arial"/>
          <w:w w:val="90"/>
          <w:sz w:val="20"/>
          <w:szCs w:val="20"/>
        </w:rPr>
        <w:t>- Independentemente das previsões retro indicadas, o(s) fornecedor(es) poderá(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solicitar o cancelamento de seu Registro de Preços na ocorrência de fato superveniente que venha comprometer a perfeita execução contratual, decorrente de caso fortuito ou de força maior devidamente comprovado.</w:t>
      </w:r>
    </w:p>
    <w:p w14:paraId="48B16826"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bCs/>
          <w:w w:val="90"/>
          <w:sz w:val="20"/>
          <w:szCs w:val="20"/>
        </w:rPr>
      </w:pPr>
    </w:p>
    <w:p w14:paraId="58F5639A"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9 </w:t>
      </w:r>
      <w:r w:rsidRPr="00A95EA3">
        <w:rPr>
          <w:rFonts w:ascii="Century Gothic" w:hAnsi="Century Gothic" w:cs="Arial"/>
          <w:w w:val="90"/>
          <w:sz w:val="20"/>
          <w:szCs w:val="20"/>
        </w:rPr>
        <w:t>- Os fornecedores incluídos na Ata de Registro de Preços estarão obrigados a fornecer, nas condições estabelecidas no ato convocatório, respectivos anexos e na própria ata.</w:t>
      </w:r>
    </w:p>
    <w:p w14:paraId="58FAF711"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bCs/>
          <w:w w:val="90"/>
          <w:sz w:val="20"/>
          <w:szCs w:val="20"/>
        </w:rPr>
      </w:pPr>
    </w:p>
    <w:p w14:paraId="2EE52523" w14:textId="77777777" w:rsidR="00D207AE" w:rsidRPr="00A95EA3" w:rsidRDefault="00D207AE" w:rsidP="00D207AE">
      <w:pPr>
        <w:tabs>
          <w:tab w:val="left" w:pos="0"/>
        </w:tabs>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10 - </w:t>
      </w:r>
      <w:r w:rsidRPr="00A95EA3">
        <w:rPr>
          <w:rFonts w:ascii="Century Gothic" w:hAnsi="Century Gothic" w:cs="Arial"/>
          <w:w w:val="90"/>
          <w:sz w:val="20"/>
          <w:szCs w:val="20"/>
        </w:rPr>
        <w:t>Os pedidos de fornecimento ocorrerão de acordo com as necessidades deste Ministério Público e por meio da emissão de Nota(s) de Empenho.</w:t>
      </w:r>
    </w:p>
    <w:p w14:paraId="27CE8104" w14:textId="77777777" w:rsidR="00D207AE" w:rsidRDefault="00D207AE" w:rsidP="00D207AE">
      <w:pPr>
        <w:ind w:firstLine="426"/>
        <w:jc w:val="both"/>
        <w:rPr>
          <w:rFonts w:ascii="Century Gothic" w:hAnsi="Century Gothic" w:cs="Arial"/>
          <w:w w:val="90"/>
          <w:sz w:val="20"/>
          <w:szCs w:val="20"/>
        </w:rPr>
      </w:pPr>
    </w:p>
    <w:p w14:paraId="01771A47" w14:textId="77777777" w:rsidR="00117187" w:rsidRDefault="00117187" w:rsidP="000C6FCD">
      <w:pPr>
        <w:tabs>
          <w:tab w:val="left" w:pos="0"/>
        </w:tabs>
        <w:ind w:firstLine="426"/>
        <w:jc w:val="both"/>
        <w:rPr>
          <w:rFonts w:ascii="Century Gothic" w:hAnsi="Century Gothic" w:cs="Arial"/>
          <w:w w:val="90"/>
          <w:sz w:val="20"/>
        </w:rPr>
      </w:pPr>
    </w:p>
    <w:p w14:paraId="01771A48"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V</w:t>
      </w:r>
      <w:r w:rsidR="00BD73F6" w:rsidRPr="0002448F">
        <w:rPr>
          <w:rFonts w:ascii="Century Gothic" w:hAnsi="Century Gothic"/>
          <w:b/>
          <w:w w:val="90"/>
          <w:sz w:val="20"/>
          <w:szCs w:val="20"/>
        </w:rPr>
        <w:t>I</w:t>
      </w:r>
      <w:r w:rsidRPr="0002448F">
        <w:rPr>
          <w:rFonts w:ascii="Century Gothic" w:hAnsi="Century Gothic"/>
          <w:b/>
          <w:w w:val="90"/>
          <w:sz w:val="20"/>
          <w:szCs w:val="20"/>
        </w:rPr>
        <w:t>II - DA DESCONEXÃO COM O SISTEMA ELETRÔNICO</w:t>
      </w:r>
    </w:p>
    <w:p w14:paraId="01771A49" w14:textId="77777777" w:rsidR="00117187" w:rsidRPr="0002448F" w:rsidRDefault="00117187" w:rsidP="00073E0D">
      <w:pPr>
        <w:ind w:firstLine="426"/>
        <w:jc w:val="center"/>
        <w:rPr>
          <w:rFonts w:ascii="Century Gothic" w:hAnsi="Century Gothic"/>
          <w:b/>
          <w:w w:val="90"/>
          <w:sz w:val="20"/>
          <w:szCs w:val="20"/>
        </w:rPr>
      </w:pPr>
    </w:p>
    <w:p w14:paraId="01771A4A"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t>À</w:t>
      </w:r>
      <w:r w:rsidR="004144B3" w:rsidRPr="0002448F">
        <w:rPr>
          <w:rFonts w:ascii="Century Gothic" w:hAnsi="Century Gothic"/>
          <w:w w:val="90"/>
          <w:sz w:val="20"/>
          <w:szCs w:val="20"/>
        </w:rPr>
        <w:t>(s)</w:t>
      </w:r>
      <w:r w:rsidRPr="0002448F">
        <w:rPr>
          <w:rFonts w:ascii="Century Gothic" w:hAnsi="Century Gothic"/>
          <w:w w:val="90"/>
          <w:sz w:val="20"/>
          <w:szCs w:val="20"/>
        </w:rPr>
        <w:t xml:space="preserve"> licitante</w:t>
      </w:r>
      <w:r w:rsidR="004144B3" w:rsidRPr="0002448F">
        <w:rPr>
          <w:rFonts w:ascii="Century Gothic" w:hAnsi="Century Gothic"/>
          <w:w w:val="90"/>
          <w:sz w:val="20"/>
          <w:szCs w:val="20"/>
        </w:rPr>
        <w:t>(s)</w:t>
      </w:r>
      <w:r w:rsidRPr="0002448F">
        <w:rPr>
          <w:rFonts w:ascii="Century Gothic" w:hAnsi="Century Gothic"/>
          <w:w w:val="90"/>
          <w:sz w:val="20"/>
          <w:szCs w:val="20"/>
        </w:rPr>
        <w:t xml:space="preserve"> caberá</w:t>
      </w:r>
      <w:r w:rsidR="004144B3" w:rsidRPr="0002448F">
        <w:rPr>
          <w:rFonts w:ascii="Century Gothic" w:hAnsi="Century Gothic"/>
          <w:w w:val="90"/>
          <w:sz w:val="20"/>
          <w:szCs w:val="20"/>
        </w:rPr>
        <w:t>(</w:t>
      </w:r>
      <w:proofErr w:type="spellStart"/>
      <w:r w:rsidR="004144B3" w:rsidRPr="0002448F">
        <w:rPr>
          <w:rFonts w:ascii="Century Gothic" w:hAnsi="Century Gothic"/>
          <w:w w:val="90"/>
          <w:sz w:val="20"/>
          <w:szCs w:val="20"/>
        </w:rPr>
        <w:t>ão</w:t>
      </w:r>
      <w:proofErr w:type="spellEnd"/>
      <w:r w:rsidR="004144B3" w:rsidRPr="0002448F">
        <w:rPr>
          <w:rFonts w:ascii="Century Gothic" w:hAnsi="Century Gothic"/>
          <w:w w:val="90"/>
          <w:sz w:val="20"/>
          <w:szCs w:val="20"/>
        </w:rPr>
        <w:t>)</w:t>
      </w:r>
      <w:r w:rsidRPr="0002448F">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01771A4B" w14:textId="77777777" w:rsidR="00F161EC" w:rsidRPr="0002448F" w:rsidRDefault="00F161EC" w:rsidP="00073E0D">
      <w:pPr>
        <w:ind w:firstLine="426"/>
        <w:jc w:val="both"/>
        <w:rPr>
          <w:rFonts w:ascii="Century Gothic" w:hAnsi="Century Gothic"/>
          <w:w w:val="90"/>
          <w:sz w:val="20"/>
          <w:szCs w:val="20"/>
        </w:rPr>
      </w:pPr>
    </w:p>
    <w:p w14:paraId="01771A4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2.</w:t>
      </w:r>
      <w:r w:rsidRPr="0002448F">
        <w:rPr>
          <w:rFonts w:ascii="Century Gothic" w:hAnsi="Century Gothic"/>
          <w:w w:val="90"/>
          <w:sz w:val="20"/>
          <w:szCs w:val="20"/>
        </w:rPr>
        <w:tab/>
        <w:t>A desconexão do sistema eletrônico com o Pregoeiro, durante a sessão pública, implicará:</w:t>
      </w:r>
    </w:p>
    <w:p w14:paraId="01771A4D" w14:textId="77777777" w:rsidR="00463CB5" w:rsidRPr="0002448F" w:rsidRDefault="00463CB5" w:rsidP="00073E0D">
      <w:pPr>
        <w:ind w:firstLine="426"/>
        <w:jc w:val="both"/>
        <w:rPr>
          <w:rFonts w:ascii="Century Gothic" w:hAnsi="Century Gothic"/>
          <w:w w:val="90"/>
          <w:sz w:val="20"/>
          <w:szCs w:val="20"/>
        </w:rPr>
      </w:pPr>
    </w:p>
    <w:p w14:paraId="01771A4E"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w:t>
      </w:r>
      <w:r w:rsidRPr="0002448F">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01771A4F" w14:textId="77777777" w:rsidR="00F161EC" w:rsidRPr="0002448F" w:rsidRDefault="00F161EC" w:rsidP="00073E0D">
      <w:pPr>
        <w:ind w:firstLine="426"/>
        <w:jc w:val="both"/>
        <w:rPr>
          <w:rFonts w:ascii="Century Gothic" w:hAnsi="Century Gothic"/>
          <w:w w:val="90"/>
          <w:sz w:val="20"/>
          <w:szCs w:val="20"/>
        </w:rPr>
      </w:pPr>
    </w:p>
    <w:p w14:paraId="01771A50"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b)</w:t>
      </w:r>
      <w:r w:rsidRPr="0002448F">
        <w:rPr>
          <w:rFonts w:ascii="Century Gothic" w:hAnsi="Century Gothic"/>
          <w:w w:val="90"/>
          <w:sz w:val="20"/>
          <w:szCs w:val="20"/>
        </w:rPr>
        <w:tab/>
        <w:t>durante a etapa de lances, a continuidade da apresentação de lances pelas licitantes, até o término do período estabelecido no Edital.</w:t>
      </w:r>
    </w:p>
    <w:p w14:paraId="01771A51" w14:textId="77777777" w:rsidR="00F161EC" w:rsidRPr="0002448F" w:rsidRDefault="00F161EC" w:rsidP="00073E0D">
      <w:pPr>
        <w:ind w:firstLine="426"/>
        <w:jc w:val="both"/>
        <w:rPr>
          <w:rFonts w:ascii="Century Gothic" w:hAnsi="Century Gothic"/>
          <w:w w:val="90"/>
          <w:sz w:val="20"/>
          <w:szCs w:val="20"/>
        </w:rPr>
      </w:pPr>
    </w:p>
    <w:p w14:paraId="01771A52" w14:textId="77777777" w:rsidR="00463CB5"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3.</w:t>
      </w:r>
      <w:r w:rsidRPr="0002448F">
        <w:rPr>
          <w:rFonts w:ascii="Century Gothic" w:hAnsi="Century Gothic"/>
          <w:w w:val="90"/>
          <w:sz w:val="20"/>
          <w:szCs w:val="20"/>
        </w:rPr>
        <w:tab/>
        <w:t>A desconexão do sistema eletrônico com qualquer licitante não prejudicará a conclusão válida da sessão pública ou do certame.</w:t>
      </w:r>
    </w:p>
    <w:p w14:paraId="01771A53" w14:textId="77777777" w:rsidR="000731A4" w:rsidRDefault="000731A4" w:rsidP="00073E0D">
      <w:pPr>
        <w:ind w:firstLine="426"/>
        <w:jc w:val="both"/>
        <w:rPr>
          <w:rFonts w:ascii="Century Gothic" w:hAnsi="Century Gothic"/>
          <w:w w:val="90"/>
          <w:sz w:val="20"/>
          <w:szCs w:val="20"/>
        </w:rPr>
      </w:pPr>
    </w:p>
    <w:p w14:paraId="01771A54" w14:textId="77777777" w:rsidR="000731A4" w:rsidRPr="0002448F" w:rsidRDefault="000731A4" w:rsidP="00073E0D">
      <w:pPr>
        <w:ind w:firstLine="426"/>
        <w:jc w:val="both"/>
        <w:rPr>
          <w:rFonts w:ascii="Century Gothic" w:hAnsi="Century Gothic"/>
          <w:w w:val="90"/>
          <w:sz w:val="20"/>
          <w:szCs w:val="20"/>
        </w:rPr>
      </w:pPr>
    </w:p>
    <w:p w14:paraId="01771A55" w14:textId="77777777" w:rsidR="00430F5D" w:rsidRPr="00FD587C" w:rsidRDefault="00430F5D" w:rsidP="00430F5D">
      <w:pPr>
        <w:tabs>
          <w:tab w:val="left" w:pos="426"/>
        </w:tabs>
        <w:jc w:val="center"/>
        <w:rPr>
          <w:rFonts w:ascii="Century Gothic" w:hAnsi="Century Gothic"/>
          <w:b/>
          <w:sz w:val="20"/>
          <w:szCs w:val="20"/>
        </w:rPr>
      </w:pPr>
      <w:r w:rsidRPr="00FD587C">
        <w:rPr>
          <w:rFonts w:ascii="Century Gothic" w:hAnsi="Century Gothic"/>
          <w:b/>
          <w:sz w:val="20"/>
          <w:szCs w:val="20"/>
        </w:rPr>
        <w:t xml:space="preserve">IX - </w:t>
      </w:r>
      <w:r w:rsidRPr="00EF5609">
        <w:rPr>
          <w:rFonts w:ascii="Century Gothic" w:hAnsi="Century Gothic"/>
          <w:b/>
          <w:sz w:val="20"/>
          <w:szCs w:val="20"/>
        </w:rPr>
        <w:t>DO LOCAL E DOS PRAZOS PARA</w:t>
      </w:r>
      <w:r>
        <w:rPr>
          <w:rFonts w:ascii="Century Gothic" w:hAnsi="Century Gothic"/>
          <w:b/>
          <w:sz w:val="20"/>
          <w:szCs w:val="20"/>
        </w:rPr>
        <w:t xml:space="preserve"> ENTREGA E</w:t>
      </w:r>
      <w:r w:rsidRPr="00EF5609">
        <w:rPr>
          <w:rFonts w:ascii="Century Gothic" w:hAnsi="Century Gothic"/>
          <w:b/>
          <w:sz w:val="20"/>
          <w:szCs w:val="20"/>
        </w:rPr>
        <w:t xml:space="preserve"> EXECUÇÃO DO OBJETO</w:t>
      </w:r>
    </w:p>
    <w:p w14:paraId="01771A56" w14:textId="77777777" w:rsidR="00117187" w:rsidRDefault="00117187" w:rsidP="00E13179">
      <w:pPr>
        <w:ind w:firstLine="426"/>
        <w:jc w:val="center"/>
        <w:rPr>
          <w:rFonts w:ascii="Century Gothic" w:hAnsi="Century Gothic"/>
          <w:b/>
          <w:w w:val="90"/>
          <w:sz w:val="20"/>
          <w:szCs w:val="20"/>
        </w:rPr>
      </w:pPr>
    </w:p>
    <w:p w14:paraId="01771A57" w14:textId="77777777" w:rsidR="006A3542" w:rsidRPr="00EF5EF6" w:rsidRDefault="000D1AD9" w:rsidP="003040BF">
      <w:pPr>
        <w:widowControl w:val="0"/>
        <w:numPr>
          <w:ilvl w:val="0"/>
          <w:numId w:val="9"/>
        </w:numPr>
        <w:tabs>
          <w:tab w:val="left" w:pos="426"/>
        </w:tabs>
        <w:ind w:left="0" w:firstLine="426"/>
        <w:jc w:val="both"/>
        <w:rPr>
          <w:rFonts w:ascii="Century Gothic" w:hAnsi="Century Gothic" w:cs="Arial"/>
          <w:b/>
          <w:w w:val="90"/>
          <w:sz w:val="20"/>
          <w:szCs w:val="20"/>
        </w:rPr>
      </w:pPr>
      <w:r w:rsidRPr="00430F5D">
        <w:rPr>
          <w:rFonts w:ascii="Century Gothic" w:hAnsi="Century Gothic"/>
          <w:w w:val="90"/>
          <w:sz w:val="20"/>
          <w:szCs w:val="20"/>
        </w:rPr>
        <w:t xml:space="preserve">Os equipamentos e </w:t>
      </w:r>
      <w:r w:rsidRPr="00AA5276">
        <w:rPr>
          <w:rFonts w:ascii="Century Gothic" w:hAnsi="Century Gothic"/>
          <w:w w:val="90"/>
          <w:sz w:val="20"/>
          <w:szCs w:val="20"/>
        </w:rPr>
        <w:t>serviços deverão ser entregues e executados de acordo com as especificações e em conformidade com o Anexo 1 deste Edital, observando o disposto no artigo 110 e seu parágrafo único da Lei de Licitações e Contratos nº</w:t>
      </w:r>
      <w:r w:rsidR="001E50DA" w:rsidRPr="00AA5276">
        <w:rPr>
          <w:rFonts w:ascii="Century Gothic" w:hAnsi="Century Gothic"/>
          <w:w w:val="90"/>
          <w:sz w:val="20"/>
          <w:szCs w:val="20"/>
        </w:rPr>
        <w:t xml:space="preserve"> 8.666/93, em sua atual redação. A contratada também deverá apresentar ART (Anotação de Responsabilidade Técnica / CREA) referente execução dos serviços</w:t>
      </w:r>
      <w:r w:rsidR="00EF5EF6">
        <w:rPr>
          <w:rFonts w:ascii="Century Gothic" w:hAnsi="Century Gothic"/>
          <w:w w:val="90"/>
          <w:sz w:val="20"/>
          <w:szCs w:val="20"/>
        </w:rPr>
        <w:t xml:space="preserve"> citados no objeto deste edital, em </w:t>
      </w:r>
      <w:r w:rsidR="003040BF">
        <w:rPr>
          <w:rFonts w:ascii="Century Gothic" w:hAnsi="Century Gothic"/>
          <w:w w:val="90"/>
          <w:sz w:val="20"/>
          <w:szCs w:val="20"/>
        </w:rPr>
        <w:t>nome</w:t>
      </w:r>
      <w:r w:rsidR="00EF5EF6">
        <w:rPr>
          <w:rFonts w:ascii="Century Gothic" w:hAnsi="Century Gothic"/>
          <w:w w:val="90"/>
          <w:sz w:val="20"/>
          <w:szCs w:val="20"/>
        </w:rPr>
        <w:t xml:space="preserve"> do(s) responsável(</w:t>
      </w:r>
      <w:proofErr w:type="spellStart"/>
      <w:r w:rsidR="00EF5EF6">
        <w:rPr>
          <w:rFonts w:ascii="Century Gothic" w:hAnsi="Century Gothic"/>
          <w:w w:val="90"/>
          <w:sz w:val="20"/>
          <w:szCs w:val="20"/>
        </w:rPr>
        <w:t>is</w:t>
      </w:r>
      <w:proofErr w:type="spellEnd"/>
      <w:r w:rsidR="00EF5EF6">
        <w:rPr>
          <w:rFonts w:ascii="Century Gothic" w:hAnsi="Century Gothic"/>
          <w:w w:val="90"/>
          <w:sz w:val="20"/>
          <w:szCs w:val="20"/>
        </w:rPr>
        <w:t xml:space="preserve">) técnico(s) indicado nos termos do item </w:t>
      </w:r>
      <w:r w:rsidR="00EF5EF6" w:rsidRPr="00EF5EF6">
        <w:rPr>
          <w:rFonts w:ascii="Century Gothic" w:hAnsi="Century Gothic"/>
          <w:w w:val="90"/>
          <w:sz w:val="20"/>
          <w:szCs w:val="20"/>
        </w:rPr>
        <w:t>1.4. QUALIFICAÇÃO TÉCNICA do edital.</w:t>
      </w:r>
    </w:p>
    <w:p w14:paraId="01771A58" w14:textId="77777777" w:rsidR="00EF5EF6" w:rsidRDefault="00EF5EF6" w:rsidP="00EF5EF6">
      <w:pPr>
        <w:jc w:val="both"/>
        <w:rPr>
          <w:rFonts w:ascii="Century Gothic" w:hAnsi="Century Gothic"/>
          <w:w w:val="90"/>
          <w:sz w:val="20"/>
          <w:szCs w:val="20"/>
        </w:rPr>
      </w:pPr>
    </w:p>
    <w:p w14:paraId="01771A59" w14:textId="77777777" w:rsidR="000D1AD9" w:rsidRPr="00430F5D" w:rsidRDefault="000D1AD9" w:rsidP="00430F5D">
      <w:pPr>
        <w:ind w:firstLine="426"/>
        <w:jc w:val="both"/>
        <w:rPr>
          <w:rFonts w:ascii="Century Gothic" w:hAnsi="Century Gothic"/>
          <w:w w:val="90"/>
          <w:sz w:val="20"/>
          <w:szCs w:val="20"/>
        </w:rPr>
      </w:pPr>
      <w:r w:rsidRPr="00430F5D">
        <w:rPr>
          <w:rFonts w:ascii="Century Gothic" w:hAnsi="Century Gothic"/>
          <w:w w:val="90"/>
          <w:sz w:val="20"/>
          <w:szCs w:val="20"/>
        </w:rPr>
        <w:t>2. A execução do objeto desta licitação deverá ser feita em endereços existentes nos locais indicados no Anexo 1-A deste edital, ocorrendo por conta da licitante vencedora todas as despesas de seguros, transporte, tributos, encargos trabalhistas e previdenciários, decorrentes do serviço.</w:t>
      </w:r>
    </w:p>
    <w:p w14:paraId="01771A5A" w14:textId="77777777" w:rsidR="000D1AD9" w:rsidRPr="00430F5D" w:rsidRDefault="000D1AD9" w:rsidP="00430F5D">
      <w:pPr>
        <w:ind w:firstLine="426"/>
        <w:jc w:val="both"/>
        <w:rPr>
          <w:rFonts w:ascii="Century Gothic" w:hAnsi="Century Gothic"/>
          <w:w w:val="90"/>
          <w:sz w:val="20"/>
          <w:szCs w:val="20"/>
        </w:rPr>
      </w:pPr>
    </w:p>
    <w:p w14:paraId="01771A5B" w14:textId="77777777" w:rsidR="006A3542" w:rsidRPr="0002448F" w:rsidRDefault="006A3542" w:rsidP="006A3542">
      <w:pPr>
        <w:suppressAutoHyphens/>
        <w:ind w:firstLine="567"/>
        <w:jc w:val="both"/>
        <w:rPr>
          <w:rFonts w:ascii="Century Gothic" w:hAnsi="Century Gothic"/>
          <w:w w:val="90"/>
          <w:sz w:val="20"/>
        </w:rPr>
      </w:pPr>
      <w:r>
        <w:rPr>
          <w:rFonts w:ascii="Century Gothic" w:hAnsi="Century Gothic"/>
          <w:w w:val="90"/>
          <w:sz w:val="20"/>
        </w:rPr>
        <w:t>3</w:t>
      </w:r>
      <w:r w:rsidRPr="0002448F">
        <w:rPr>
          <w:rFonts w:ascii="Century Gothic" w:hAnsi="Century Gothic"/>
          <w:w w:val="90"/>
          <w:sz w:val="20"/>
        </w:rPr>
        <w:t>.  O prazo de entrega</w:t>
      </w:r>
      <w:r>
        <w:rPr>
          <w:rFonts w:ascii="Century Gothic" w:hAnsi="Century Gothic"/>
          <w:w w:val="90"/>
          <w:sz w:val="20"/>
        </w:rPr>
        <w:t xml:space="preserve"> e instalação</w:t>
      </w:r>
      <w:r w:rsidRPr="0002448F">
        <w:rPr>
          <w:rFonts w:ascii="Century Gothic" w:hAnsi="Century Gothic"/>
          <w:w w:val="90"/>
          <w:sz w:val="20"/>
        </w:rPr>
        <w:t xml:space="preserve"> deverá ser de 60 (sessenta) dias corridos para o 1º lote e 30 (trinta) dias corridos para os demais lotes, a contar do recebimento da “Ordem de Início dos Serviços”, emitida pelo Centro de Engenharia do Ministério Público do Estado de São Paulo, sem ônus adicional para o Ministério Público do Estado de São Paulo.</w:t>
      </w:r>
    </w:p>
    <w:p w14:paraId="01771A5C" w14:textId="77777777" w:rsidR="006A3542" w:rsidRPr="0002448F" w:rsidRDefault="006A3542" w:rsidP="006A3542">
      <w:pPr>
        <w:suppressAutoHyphens/>
        <w:ind w:firstLine="567"/>
        <w:jc w:val="both"/>
        <w:rPr>
          <w:rFonts w:ascii="Century Gothic" w:hAnsi="Century Gothic"/>
          <w:w w:val="90"/>
          <w:sz w:val="20"/>
        </w:rPr>
      </w:pPr>
    </w:p>
    <w:p w14:paraId="01771A5D" w14:textId="77777777" w:rsidR="006A3542" w:rsidRDefault="006A3542" w:rsidP="006A3542">
      <w:pPr>
        <w:suppressAutoHyphens/>
        <w:ind w:firstLine="567"/>
        <w:jc w:val="both"/>
        <w:rPr>
          <w:rFonts w:ascii="Century Gothic" w:hAnsi="Century Gothic"/>
          <w:w w:val="90"/>
          <w:sz w:val="20"/>
        </w:rPr>
      </w:pPr>
      <w:r>
        <w:rPr>
          <w:rFonts w:ascii="Century Gothic" w:hAnsi="Century Gothic"/>
          <w:w w:val="90"/>
          <w:sz w:val="20"/>
        </w:rPr>
        <w:t>4</w:t>
      </w:r>
      <w:r w:rsidRPr="0002448F">
        <w:rPr>
          <w:rFonts w:ascii="Century Gothic" w:hAnsi="Century Gothic"/>
          <w:w w:val="90"/>
          <w:sz w:val="20"/>
        </w:rPr>
        <w:t xml:space="preserve">. A(s) licitantes(s) vencedora(s) deverá(ao) agendar, por telefone, as melhores datas e horários para vistoria prévia aos respectivos locais de instalação, para a exata aferição </w:t>
      </w:r>
      <w:r>
        <w:rPr>
          <w:rFonts w:ascii="Century Gothic" w:hAnsi="Century Gothic"/>
          <w:w w:val="90"/>
          <w:sz w:val="20"/>
        </w:rPr>
        <w:t>dos serviços a serem executados</w:t>
      </w:r>
      <w:r w:rsidRPr="0002448F">
        <w:rPr>
          <w:rFonts w:ascii="Century Gothic" w:hAnsi="Century Gothic"/>
          <w:w w:val="90"/>
          <w:sz w:val="20"/>
        </w:rPr>
        <w:t>, junto ao Centro de Engenharia do Ministério Público nos telefones: (11) 3119-9354/9377.</w:t>
      </w:r>
    </w:p>
    <w:p w14:paraId="01771A5E" w14:textId="77777777" w:rsidR="00BD443D" w:rsidRPr="0002448F" w:rsidRDefault="00BD443D" w:rsidP="006A3542">
      <w:pPr>
        <w:suppressAutoHyphens/>
        <w:ind w:firstLine="567"/>
        <w:jc w:val="both"/>
        <w:rPr>
          <w:rFonts w:ascii="Century Gothic" w:hAnsi="Century Gothic"/>
          <w:w w:val="90"/>
          <w:sz w:val="20"/>
        </w:rPr>
      </w:pPr>
      <w:r w:rsidRPr="00EE22E7">
        <w:rPr>
          <w:rFonts w:ascii="Century Gothic" w:hAnsi="Century Gothic"/>
          <w:w w:val="90"/>
          <w:sz w:val="20"/>
        </w:rPr>
        <w:lastRenderedPageBreak/>
        <w:t>Nenhuma dependência poderá ser desenergizada para instalação dos equipamentos sem prévia autorização do administrador local, seja em dia útil ou horário especial.</w:t>
      </w:r>
    </w:p>
    <w:p w14:paraId="01771A5F" w14:textId="77777777" w:rsidR="00D05762" w:rsidRPr="0002448F" w:rsidRDefault="00D05762" w:rsidP="00B13FCB">
      <w:pPr>
        <w:suppressAutoHyphens/>
        <w:ind w:firstLine="567"/>
        <w:jc w:val="both"/>
        <w:rPr>
          <w:rFonts w:ascii="Century Gothic" w:hAnsi="Century Gothic"/>
          <w:w w:val="90"/>
          <w:sz w:val="20"/>
        </w:rPr>
      </w:pPr>
    </w:p>
    <w:p w14:paraId="01771A60"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 - DAS CONDIÇÕES DE RECEBIMENTO DO OBJETO</w:t>
      </w:r>
    </w:p>
    <w:p w14:paraId="01771A61" w14:textId="77777777" w:rsidR="00463CB5" w:rsidRPr="0002448F" w:rsidRDefault="00463CB5" w:rsidP="00073E0D">
      <w:pPr>
        <w:ind w:firstLine="426"/>
        <w:jc w:val="both"/>
        <w:rPr>
          <w:rFonts w:ascii="Century Gothic" w:hAnsi="Century Gothic"/>
          <w:w w:val="90"/>
          <w:sz w:val="20"/>
          <w:szCs w:val="20"/>
        </w:rPr>
      </w:pPr>
    </w:p>
    <w:p w14:paraId="01771A62" w14:textId="77777777" w:rsidR="00463CB5" w:rsidRPr="0002448F" w:rsidRDefault="007925E6" w:rsidP="00073E0D">
      <w:pPr>
        <w:ind w:firstLine="426"/>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r>
      <w:r w:rsidR="00F158DB" w:rsidRPr="0002448F">
        <w:rPr>
          <w:rFonts w:ascii="Century Gothic" w:hAnsi="Century Gothic"/>
          <w:w w:val="90"/>
          <w:sz w:val="20"/>
        </w:rPr>
        <w:t>A(s) licitante(s) vencedora(s) deverá(</w:t>
      </w:r>
      <w:proofErr w:type="spellStart"/>
      <w:r w:rsidR="00F158DB" w:rsidRPr="0002448F">
        <w:rPr>
          <w:rFonts w:ascii="Century Gothic" w:hAnsi="Century Gothic"/>
          <w:w w:val="90"/>
          <w:sz w:val="20"/>
        </w:rPr>
        <w:t>ão</w:t>
      </w:r>
      <w:proofErr w:type="spellEnd"/>
      <w:r w:rsidR="00F158DB" w:rsidRPr="0002448F">
        <w:rPr>
          <w:rFonts w:ascii="Century Gothic" w:hAnsi="Century Gothic"/>
          <w:w w:val="90"/>
          <w:sz w:val="20"/>
        </w:rPr>
        <w:t xml:space="preserve">) </w:t>
      </w:r>
      <w:proofErr w:type="spellStart"/>
      <w:r w:rsidR="00F158DB" w:rsidRPr="0002448F">
        <w:rPr>
          <w:rFonts w:ascii="Century Gothic" w:hAnsi="Century Gothic"/>
          <w:w w:val="90"/>
          <w:sz w:val="20"/>
        </w:rPr>
        <w:t>fornecer</w:t>
      </w:r>
      <w:proofErr w:type="spellEnd"/>
      <w:r w:rsidR="00F158DB" w:rsidRPr="0002448F">
        <w:rPr>
          <w:rFonts w:ascii="Century Gothic" w:hAnsi="Century Gothic"/>
          <w:w w:val="90"/>
          <w:sz w:val="20"/>
        </w:rPr>
        <w:t xml:space="preserve"> e instalar </w:t>
      </w:r>
      <w:r w:rsidR="00394AA2">
        <w:rPr>
          <w:rFonts w:ascii="Century Gothic" w:hAnsi="Century Gothic"/>
          <w:w w:val="90"/>
          <w:sz w:val="20"/>
        </w:rPr>
        <w:t>aparelhos de ar condicionado</w:t>
      </w:r>
      <w:r w:rsidR="00F158DB" w:rsidRPr="0002448F">
        <w:rPr>
          <w:rFonts w:ascii="Century Gothic" w:hAnsi="Century Gothic"/>
          <w:w w:val="90"/>
          <w:sz w:val="20"/>
        </w:rPr>
        <w:t xml:space="preserve"> </w:t>
      </w:r>
      <w:r w:rsidR="00394AA2">
        <w:rPr>
          <w:rFonts w:ascii="Century Gothic" w:hAnsi="Century Gothic"/>
          <w:b/>
          <w:w w:val="90"/>
          <w:sz w:val="20"/>
        </w:rPr>
        <w:t>novo</w:t>
      </w:r>
      <w:r w:rsidR="00F158DB" w:rsidRPr="0002448F">
        <w:rPr>
          <w:rFonts w:ascii="Century Gothic" w:hAnsi="Century Gothic"/>
          <w:b/>
          <w:w w:val="90"/>
          <w:sz w:val="20"/>
        </w:rPr>
        <w:t>s</w:t>
      </w:r>
      <w:r w:rsidR="00F158DB" w:rsidRPr="0002448F">
        <w:rPr>
          <w:rFonts w:ascii="Century Gothic" w:hAnsi="Century Gothic"/>
          <w:w w:val="90"/>
          <w:sz w:val="20"/>
        </w:rPr>
        <w:t>, atendendo plenamente a descrição e características mínimas descritas no inciso I – DO OBJETO deste Edital</w:t>
      </w:r>
      <w:r w:rsidR="00463CB5" w:rsidRPr="0002448F">
        <w:rPr>
          <w:rFonts w:ascii="Century Gothic" w:hAnsi="Century Gothic"/>
          <w:w w:val="90"/>
          <w:sz w:val="20"/>
          <w:szCs w:val="20"/>
        </w:rPr>
        <w:t>.</w:t>
      </w:r>
    </w:p>
    <w:p w14:paraId="01771A63"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 </w:t>
      </w:r>
    </w:p>
    <w:p w14:paraId="01771A64" w14:textId="77777777" w:rsidR="00463CB5" w:rsidRDefault="007925E6" w:rsidP="00073E0D">
      <w:pPr>
        <w:ind w:firstLine="426"/>
        <w:jc w:val="both"/>
        <w:rPr>
          <w:rFonts w:ascii="Century Gothic" w:hAnsi="Century Gothic"/>
          <w:w w:val="90"/>
          <w:sz w:val="20"/>
          <w:szCs w:val="20"/>
        </w:rPr>
      </w:pPr>
      <w:r w:rsidRPr="0002448F">
        <w:rPr>
          <w:rFonts w:ascii="Century Gothic" w:hAnsi="Century Gothic"/>
          <w:w w:val="90"/>
          <w:sz w:val="20"/>
          <w:szCs w:val="20"/>
        </w:rPr>
        <w:t>2.</w:t>
      </w:r>
      <w:r w:rsidRPr="0002448F">
        <w:rPr>
          <w:rFonts w:ascii="Century Gothic" w:hAnsi="Century Gothic"/>
          <w:w w:val="90"/>
          <w:sz w:val="20"/>
          <w:szCs w:val="20"/>
        </w:rPr>
        <w:tab/>
      </w:r>
      <w:r w:rsidR="00F158DB" w:rsidRPr="0002448F">
        <w:rPr>
          <w:rFonts w:ascii="Century Gothic" w:hAnsi="Century Gothic"/>
          <w:w w:val="90"/>
          <w:sz w:val="20"/>
        </w:rPr>
        <w:t>Todos os equipamentos</w:t>
      </w:r>
      <w:r w:rsidR="000D1AD9">
        <w:rPr>
          <w:rFonts w:ascii="Century Gothic" w:hAnsi="Century Gothic"/>
          <w:w w:val="90"/>
          <w:sz w:val="20"/>
        </w:rPr>
        <w:t>, materiais e serviços</w:t>
      </w:r>
      <w:r w:rsidR="00F158DB" w:rsidRPr="0002448F">
        <w:rPr>
          <w:rFonts w:ascii="Century Gothic" w:hAnsi="Century Gothic"/>
          <w:w w:val="90"/>
          <w:sz w:val="20"/>
        </w:rPr>
        <w:t xml:space="preserve"> utilizados na execução do objeto deverão atender às exigências mínimas de qualidade, observados os padrões e normas baixadas pelos órgãos competentes de controle de qualidade industrial – ABNT</w:t>
      </w:r>
      <w:r w:rsidR="00F158DB" w:rsidRPr="005C52E9">
        <w:rPr>
          <w:rFonts w:ascii="Century Gothic" w:hAnsi="Century Gothic"/>
          <w:w w:val="90"/>
          <w:sz w:val="20"/>
        </w:rPr>
        <w:t xml:space="preserve">, </w:t>
      </w:r>
      <w:r w:rsidR="005A3CAE" w:rsidRPr="005C52E9">
        <w:rPr>
          <w:rFonts w:ascii="Century Gothic" w:hAnsi="Century Gothic"/>
          <w:w w:val="90"/>
          <w:sz w:val="20"/>
        </w:rPr>
        <w:t>ABRAVA,</w:t>
      </w:r>
      <w:r w:rsidR="005A3CAE">
        <w:rPr>
          <w:rFonts w:ascii="Century Gothic" w:hAnsi="Century Gothic"/>
          <w:w w:val="90"/>
          <w:sz w:val="20"/>
        </w:rPr>
        <w:t xml:space="preserve"> </w:t>
      </w:r>
      <w:r w:rsidR="00F158DB" w:rsidRPr="0002448F">
        <w:rPr>
          <w:rFonts w:ascii="Century Gothic" w:hAnsi="Century Gothic"/>
          <w:w w:val="90"/>
          <w:sz w:val="20"/>
        </w:rPr>
        <w:t>INMETRO, etc., atentando-se a contratada, principalmente, para as prescrições contidas no art. 39 VIII, da Lei nº 8.078/90 (Código de Defesa do Consumidor)</w:t>
      </w:r>
      <w:r w:rsidR="00463CB5" w:rsidRPr="0002448F">
        <w:rPr>
          <w:rFonts w:ascii="Century Gothic" w:hAnsi="Century Gothic"/>
          <w:w w:val="90"/>
          <w:sz w:val="20"/>
          <w:szCs w:val="20"/>
        </w:rPr>
        <w:t>.</w:t>
      </w:r>
    </w:p>
    <w:p w14:paraId="01771A65" w14:textId="77777777" w:rsidR="000D1AD9" w:rsidRDefault="000D1AD9" w:rsidP="000D1AD9">
      <w:pPr>
        <w:widowControl w:val="0"/>
        <w:tabs>
          <w:tab w:val="left" w:pos="284"/>
          <w:tab w:val="left" w:pos="426"/>
        </w:tabs>
        <w:jc w:val="both"/>
        <w:rPr>
          <w:rFonts w:ascii="Century Gothic" w:hAnsi="Century Gothic"/>
          <w:w w:val="90"/>
          <w:sz w:val="20"/>
          <w:szCs w:val="20"/>
        </w:rPr>
      </w:pPr>
    </w:p>
    <w:p w14:paraId="01771A66" w14:textId="77777777" w:rsidR="000D1AD9" w:rsidRPr="000D1AD9" w:rsidRDefault="000D1AD9" w:rsidP="000D1AD9">
      <w:pPr>
        <w:ind w:firstLine="426"/>
        <w:jc w:val="both"/>
        <w:rPr>
          <w:rFonts w:ascii="Century Gothic" w:hAnsi="Century Gothic"/>
          <w:w w:val="90"/>
          <w:sz w:val="20"/>
          <w:szCs w:val="20"/>
        </w:rPr>
      </w:pPr>
      <w:r>
        <w:rPr>
          <w:rFonts w:ascii="Century Gothic" w:hAnsi="Century Gothic"/>
          <w:w w:val="90"/>
          <w:sz w:val="20"/>
          <w:szCs w:val="20"/>
        </w:rPr>
        <w:t xml:space="preserve">3. </w:t>
      </w:r>
      <w:r w:rsidRPr="000D1AD9">
        <w:rPr>
          <w:rFonts w:ascii="Century Gothic" w:hAnsi="Century Gothic"/>
          <w:w w:val="90"/>
          <w:sz w:val="20"/>
          <w:szCs w:val="20"/>
        </w:rPr>
        <w:t xml:space="preserve">Após a conclusão dos serviços dispostos na Ordem de Início, a licitante vencedora deverá apresentar comunicação escrita acerca do término dos trabalhos, acompanhada de respectivo relatório técnico e fotográfico, de forma detalhada, abrangendo a(s) marca(s)/modelo(s) e número(s) patrimonial(ais) do(s) equipamento(s) </w:t>
      </w:r>
      <w:r>
        <w:rPr>
          <w:rFonts w:ascii="Century Gothic" w:hAnsi="Century Gothic"/>
          <w:w w:val="90"/>
          <w:sz w:val="20"/>
          <w:szCs w:val="20"/>
        </w:rPr>
        <w:t xml:space="preserve">instalado(s), </w:t>
      </w:r>
      <w:r w:rsidRPr="000D1AD9">
        <w:rPr>
          <w:rFonts w:ascii="Century Gothic" w:hAnsi="Century Gothic"/>
          <w:w w:val="90"/>
          <w:sz w:val="20"/>
          <w:szCs w:val="20"/>
        </w:rPr>
        <w:t>solicitando ao MPSP a vistoria final para recebimento dos serviços.</w:t>
      </w:r>
    </w:p>
    <w:p w14:paraId="01771A67" w14:textId="77777777" w:rsidR="000D1AD9" w:rsidRPr="000D1AD9" w:rsidRDefault="000D1AD9" w:rsidP="000D1AD9">
      <w:pPr>
        <w:ind w:firstLine="426"/>
        <w:jc w:val="both"/>
        <w:rPr>
          <w:rFonts w:ascii="Century Gothic" w:hAnsi="Century Gothic"/>
          <w:w w:val="90"/>
          <w:sz w:val="20"/>
          <w:szCs w:val="20"/>
        </w:rPr>
      </w:pPr>
    </w:p>
    <w:p w14:paraId="01771A68" w14:textId="77777777" w:rsidR="000D1AD9" w:rsidRDefault="000D1AD9" w:rsidP="000D1AD9">
      <w:pPr>
        <w:ind w:firstLine="426"/>
        <w:jc w:val="both"/>
        <w:rPr>
          <w:rFonts w:ascii="Century Gothic" w:hAnsi="Century Gothic"/>
          <w:w w:val="90"/>
          <w:sz w:val="20"/>
          <w:szCs w:val="20"/>
        </w:rPr>
      </w:pPr>
      <w:r>
        <w:rPr>
          <w:rFonts w:ascii="Century Gothic" w:hAnsi="Century Gothic"/>
          <w:w w:val="90"/>
          <w:sz w:val="20"/>
          <w:szCs w:val="20"/>
        </w:rPr>
        <w:t xml:space="preserve">4. </w:t>
      </w:r>
      <w:r w:rsidRPr="000D1AD9">
        <w:rPr>
          <w:rFonts w:ascii="Century Gothic" w:hAnsi="Century Gothic"/>
          <w:w w:val="90"/>
          <w:sz w:val="20"/>
          <w:szCs w:val="20"/>
        </w:rPr>
        <w:t>De posse da documentação indicada no item anterior, o MPSP efetuará vistoria no prazo de 5 (cinco) dias úteis, verificando se os serviços foram realizados de acordo com o solicitado, quando será emitido o Termo de Aceite Definitivo.</w:t>
      </w:r>
    </w:p>
    <w:p w14:paraId="01771A69" w14:textId="77777777" w:rsidR="000D1AD9" w:rsidRPr="000D1AD9" w:rsidRDefault="000D1AD9" w:rsidP="000D1AD9">
      <w:pPr>
        <w:ind w:firstLine="426"/>
        <w:jc w:val="both"/>
        <w:rPr>
          <w:rFonts w:ascii="Century Gothic" w:hAnsi="Century Gothic"/>
          <w:w w:val="90"/>
          <w:sz w:val="20"/>
          <w:szCs w:val="20"/>
        </w:rPr>
      </w:pPr>
    </w:p>
    <w:p w14:paraId="01771A6A" w14:textId="77777777" w:rsidR="000D1AD9" w:rsidRDefault="000D1AD9" w:rsidP="000D1AD9">
      <w:pPr>
        <w:ind w:firstLine="426"/>
        <w:jc w:val="both"/>
        <w:rPr>
          <w:rFonts w:ascii="Century Gothic" w:hAnsi="Century Gothic"/>
          <w:w w:val="90"/>
          <w:sz w:val="20"/>
          <w:szCs w:val="20"/>
        </w:rPr>
      </w:pPr>
      <w:r>
        <w:rPr>
          <w:rFonts w:ascii="Century Gothic" w:hAnsi="Century Gothic"/>
          <w:w w:val="90"/>
          <w:sz w:val="20"/>
          <w:szCs w:val="20"/>
        </w:rPr>
        <w:t xml:space="preserve">5. </w:t>
      </w:r>
      <w:r w:rsidRPr="000D1AD9">
        <w:rPr>
          <w:rFonts w:ascii="Century Gothic" w:hAnsi="Century Gothic"/>
          <w:w w:val="90"/>
          <w:sz w:val="20"/>
          <w:szCs w:val="20"/>
        </w:rPr>
        <w:t xml:space="preserve">Os serviços </w:t>
      </w:r>
      <w:r>
        <w:rPr>
          <w:rFonts w:ascii="Century Gothic" w:hAnsi="Century Gothic"/>
          <w:w w:val="90"/>
          <w:sz w:val="20"/>
          <w:szCs w:val="20"/>
        </w:rPr>
        <w:t xml:space="preserve">e/ou materiais </w:t>
      </w:r>
      <w:r w:rsidRPr="000D1AD9">
        <w:rPr>
          <w:rFonts w:ascii="Century Gothic" w:hAnsi="Century Gothic"/>
          <w:w w:val="90"/>
          <w:sz w:val="20"/>
          <w:szCs w:val="20"/>
        </w:rPr>
        <w:t>que, a critério do MPSP, não estejam em conformidade com as condições estabelecidas no edital e/ou com as normas técnicas aplicáveis, serão rejeitados, devendo a licitante vencedora tomar as providências para sanar os problemas constatados</w:t>
      </w:r>
      <w:r>
        <w:rPr>
          <w:rFonts w:ascii="Century Gothic" w:hAnsi="Century Gothic"/>
          <w:w w:val="90"/>
          <w:sz w:val="20"/>
          <w:szCs w:val="20"/>
        </w:rPr>
        <w:t xml:space="preserve"> e/ou substituição do equipamento</w:t>
      </w:r>
      <w:r w:rsidRPr="000D1AD9">
        <w:rPr>
          <w:rFonts w:ascii="Century Gothic" w:hAnsi="Century Gothic"/>
          <w:w w:val="90"/>
          <w:sz w:val="20"/>
          <w:szCs w:val="20"/>
        </w:rPr>
        <w:t>, sem que isso venha a se caracterizar como alteração contratual e sem prejuízo da aplicação, pelo Ministério Público, das penalidades previstas.</w:t>
      </w:r>
    </w:p>
    <w:p w14:paraId="01771A6B" w14:textId="77777777" w:rsidR="000D1AD9" w:rsidRPr="000D1AD9" w:rsidRDefault="000D1AD9" w:rsidP="000D1AD9">
      <w:pPr>
        <w:ind w:firstLine="426"/>
        <w:jc w:val="both"/>
        <w:rPr>
          <w:rFonts w:ascii="Century Gothic" w:hAnsi="Century Gothic"/>
          <w:w w:val="90"/>
          <w:sz w:val="20"/>
          <w:szCs w:val="20"/>
        </w:rPr>
      </w:pPr>
    </w:p>
    <w:p w14:paraId="01771A6C" w14:textId="77777777" w:rsidR="000D1AD9" w:rsidRPr="000D1AD9" w:rsidRDefault="000D1AD9" w:rsidP="000D1AD9">
      <w:pPr>
        <w:ind w:firstLine="426"/>
        <w:jc w:val="both"/>
        <w:rPr>
          <w:rFonts w:ascii="Century Gothic" w:hAnsi="Century Gothic"/>
          <w:w w:val="90"/>
          <w:sz w:val="20"/>
          <w:szCs w:val="20"/>
        </w:rPr>
      </w:pPr>
      <w:r>
        <w:rPr>
          <w:rFonts w:ascii="Century Gothic" w:hAnsi="Century Gothic"/>
          <w:w w:val="90"/>
          <w:sz w:val="20"/>
          <w:szCs w:val="20"/>
        </w:rPr>
        <w:t xml:space="preserve">6. </w:t>
      </w:r>
      <w:r w:rsidRPr="000D1AD9">
        <w:rPr>
          <w:rFonts w:ascii="Century Gothic" w:hAnsi="Century Gothic"/>
          <w:w w:val="90"/>
          <w:sz w:val="20"/>
          <w:szCs w:val="20"/>
        </w:rPr>
        <w:t>A empresa deverá refazer os serviços recusados</w:t>
      </w:r>
      <w:r>
        <w:rPr>
          <w:rFonts w:ascii="Century Gothic" w:hAnsi="Century Gothic"/>
          <w:w w:val="90"/>
          <w:sz w:val="20"/>
          <w:szCs w:val="20"/>
        </w:rPr>
        <w:t xml:space="preserve"> e/ou substituir os equipamentos</w:t>
      </w:r>
      <w:r w:rsidRPr="000D1AD9">
        <w:rPr>
          <w:rFonts w:ascii="Century Gothic" w:hAnsi="Century Gothic"/>
          <w:w w:val="90"/>
          <w:sz w:val="20"/>
          <w:szCs w:val="20"/>
        </w:rPr>
        <w:t xml:space="preserve"> em, no máximo, 10 (dez) dias úteis contados do recebimento da comunicação da recusa.</w:t>
      </w:r>
    </w:p>
    <w:p w14:paraId="01771A6D" w14:textId="77777777" w:rsidR="000D1AD9" w:rsidRDefault="000D1AD9" w:rsidP="00073E0D">
      <w:pPr>
        <w:ind w:firstLine="426"/>
        <w:jc w:val="both"/>
        <w:rPr>
          <w:rFonts w:ascii="Century Gothic" w:hAnsi="Century Gothic"/>
          <w:w w:val="90"/>
          <w:sz w:val="20"/>
          <w:szCs w:val="20"/>
        </w:rPr>
      </w:pPr>
    </w:p>
    <w:p w14:paraId="01771A6E" w14:textId="77777777" w:rsidR="00536297" w:rsidRPr="0002448F" w:rsidRDefault="00536297" w:rsidP="00276F42">
      <w:pPr>
        <w:tabs>
          <w:tab w:val="left" w:pos="567"/>
        </w:tabs>
        <w:ind w:firstLine="426"/>
        <w:jc w:val="both"/>
        <w:rPr>
          <w:rFonts w:ascii="Century Gothic" w:hAnsi="Century Gothic"/>
          <w:w w:val="90"/>
          <w:sz w:val="20"/>
        </w:rPr>
      </w:pPr>
      <w:r w:rsidRPr="0002448F">
        <w:rPr>
          <w:rFonts w:ascii="Century Gothic" w:hAnsi="Century Gothic"/>
          <w:w w:val="90"/>
          <w:sz w:val="20"/>
        </w:rPr>
        <w:t>5 - A(s) licitante(s) vencedora(s) deverá(</w:t>
      </w:r>
      <w:proofErr w:type="spellStart"/>
      <w:r w:rsidRPr="0002448F">
        <w:rPr>
          <w:rFonts w:ascii="Century Gothic" w:hAnsi="Century Gothic"/>
          <w:w w:val="90"/>
          <w:sz w:val="20"/>
        </w:rPr>
        <w:t>ão</w:t>
      </w:r>
      <w:proofErr w:type="spellEnd"/>
      <w:r w:rsidRPr="0002448F">
        <w:rPr>
          <w:rFonts w:ascii="Century Gothic" w:hAnsi="Century Gothic"/>
          <w:w w:val="90"/>
          <w:sz w:val="20"/>
        </w:rPr>
        <w:t>) oferecer(em) garantia pelo prazo mínimo de 12 (doze) meses, contados a partir da data de emissão do “Termo de Aceite Definitivo”, contra quaisquer defeitos de fabricação, como também contra defeitos de serviço de instalação.</w:t>
      </w:r>
    </w:p>
    <w:p w14:paraId="01771A6F" w14:textId="77777777" w:rsidR="00536297" w:rsidRPr="0002448F" w:rsidRDefault="00536297" w:rsidP="00536297">
      <w:pPr>
        <w:rPr>
          <w:rFonts w:ascii="Century Gothic" w:hAnsi="Century Gothic"/>
          <w:color w:val="FF0000"/>
          <w:w w:val="90"/>
          <w:sz w:val="20"/>
        </w:rPr>
      </w:pPr>
    </w:p>
    <w:p w14:paraId="01771A70" w14:textId="77777777" w:rsidR="00536297" w:rsidRPr="0002448F" w:rsidRDefault="00536297" w:rsidP="00276F42">
      <w:pPr>
        <w:suppressAutoHyphens/>
        <w:ind w:firstLine="426"/>
        <w:jc w:val="both"/>
        <w:rPr>
          <w:rFonts w:ascii="Century Gothic" w:hAnsi="Century Gothic" w:cs="Arial"/>
          <w:b/>
          <w:w w:val="90"/>
          <w:sz w:val="20"/>
        </w:rPr>
      </w:pPr>
      <w:r w:rsidRPr="0002448F">
        <w:rPr>
          <w:rFonts w:ascii="Century Gothic" w:hAnsi="Century Gothic" w:cs="Arial"/>
          <w:w w:val="90"/>
          <w:sz w:val="20"/>
        </w:rPr>
        <w:t>7 -</w:t>
      </w:r>
      <w:r w:rsidRPr="0002448F">
        <w:rPr>
          <w:rFonts w:ascii="Century Gothic" w:hAnsi="Century Gothic" w:cs="Arial"/>
          <w:w w:val="90"/>
          <w:sz w:val="20"/>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01771A71" w14:textId="77777777" w:rsidR="00536297" w:rsidRPr="0002448F" w:rsidRDefault="00536297" w:rsidP="00276F42">
      <w:pPr>
        <w:suppressAutoHyphens/>
        <w:jc w:val="both"/>
        <w:rPr>
          <w:rFonts w:ascii="Century Gothic" w:hAnsi="Century Gothic" w:cs="Arial"/>
          <w:b/>
          <w:w w:val="90"/>
          <w:sz w:val="20"/>
        </w:rPr>
      </w:pPr>
    </w:p>
    <w:p w14:paraId="01771A72" w14:textId="77777777" w:rsidR="00F172F7" w:rsidRPr="0002448F" w:rsidRDefault="00536297" w:rsidP="00276F42">
      <w:pPr>
        <w:ind w:firstLine="426"/>
        <w:jc w:val="both"/>
        <w:rPr>
          <w:rFonts w:ascii="Century Gothic" w:hAnsi="Century Gothic" w:cs="Arial"/>
          <w:w w:val="90"/>
          <w:sz w:val="20"/>
        </w:rPr>
      </w:pPr>
      <w:r w:rsidRPr="0002448F">
        <w:rPr>
          <w:rFonts w:ascii="Century Gothic" w:hAnsi="Century Gothic" w:cs="Arial"/>
          <w:w w:val="90"/>
          <w:sz w:val="20"/>
        </w:rPr>
        <w:t>8 - As licitantes deverão atentar para os artigos 18 e 66 da Lei federal nº 8.078, de 11 de setembro de 1990 (Código de Defesa do Consumidor).</w:t>
      </w:r>
    </w:p>
    <w:p w14:paraId="01771A73" w14:textId="77777777" w:rsidR="00666370" w:rsidRPr="00666370" w:rsidRDefault="00666370" w:rsidP="00666370"/>
    <w:p w14:paraId="01771A74" w14:textId="77777777" w:rsidR="00F172F7" w:rsidRPr="0002448F" w:rsidRDefault="00F172F7" w:rsidP="00F172F7">
      <w:pPr>
        <w:pStyle w:val="Ttulo1"/>
        <w:tabs>
          <w:tab w:val="left" w:pos="540"/>
          <w:tab w:val="num" w:pos="705"/>
        </w:tabs>
        <w:suppressAutoHyphens/>
        <w:spacing w:before="0"/>
        <w:ind w:left="540" w:hanging="540"/>
        <w:jc w:val="center"/>
        <w:rPr>
          <w:rFonts w:ascii="Century Gothic" w:hAnsi="Century Gothic" w:cs="Arial"/>
          <w:w w:val="90"/>
        </w:rPr>
      </w:pPr>
      <w:r w:rsidRPr="0002448F">
        <w:rPr>
          <w:rFonts w:ascii="Century Gothic" w:hAnsi="Century Gothic" w:cs="Arial"/>
          <w:w w:val="90"/>
        </w:rPr>
        <w:t>XI - DOS PREÇOS</w:t>
      </w:r>
    </w:p>
    <w:p w14:paraId="01771A75" w14:textId="77777777" w:rsidR="00F172F7" w:rsidRPr="0002448F" w:rsidRDefault="00F172F7" w:rsidP="00F172F7">
      <w:pPr>
        <w:tabs>
          <w:tab w:val="left" w:pos="540"/>
        </w:tabs>
        <w:ind w:left="540" w:hanging="540"/>
        <w:rPr>
          <w:rFonts w:ascii="Arial" w:hAnsi="Arial" w:cs="Arial"/>
          <w:w w:val="90"/>
          <w:sz w:val="20"/>
        </w:rPr>
      </w:pPr>
    </w:p>
    <w:p w14:paraId="01771A76" w14:textId="77777777" w:rsidR="00F172F7" w:rsidRDefault="000C6FCD" w:rsidP="000C6FCD">
      <w:pPr>
        <w:tabs>
          <w:tab w:val="left" w:pos="0"/>
        </w:tabs>
        <w:autoSpaceDE w:val="0"/>
        <w:ind w:firstLine="426"/>
        <w:jc w:val="both"/>
        <w:rPr>
          <w:rFonts w:ascii="Century Gothic" w:eastAsia="MS Mincho" w:hAnsi="Century Gothic" w:cs="Arial"/>
          <w:w w:val="90"/>
          <w:sz w:val="20"/>
        </w:rPr>
      </w:pPr>
      <w:r w:rsidRPr="0002448F">
        <w:rPr>
          <w:rFonts w:ascii="Arial" w:eastAsia="MS Mincho" w:hAnsi="Arial" w:cs="Arial"/>
          <w:bCs/>
          <w:w w:val="90"/>
          <w:sz w:val="20"/>
        </w:rPr>
        <w:t xml:space="preserve">1 - </w:t>
      </w:r>
      <w:r w:rsidR="00F172F7" w:rsidRPr="0002448F">
        <w:rPr>
          <w:rFonts w:ascii="Century Gothic" w:eastAsia="MS Mincho" w:hAnsi="Century Gothic" w:cs="Arial"/>
          <w:w w:val="90"/>
          <w:sz w:val="20"/>
        </w:rPr>
        <w:t xml:space="preserve">Nos preços registrados deverão estar incluídos, além do lucro, todas as despesas e custos, tais como: </w:t>
      </w:r>
      <w:r w:rsidR="008C45C7" w:rsidRPr="0002448F">
        <w:rPr>
          <w:rFonts w:ascii="Century Gothic" w:eastAsia="MS Mincho" w:hAnsi="Century Gothic" w:cs="Arial"/>
          <w:w w:val="90"/>
          <w:sz w:val="20"/>
        </w:rPr>
        <w:t xml:space="preserve">embalagem, </w:t>
      </w:r>
      <w:r w:rsidR="00F172F7" w:rsidRPr="0002448F">
        <w:rPr>
          <w:rFonts w:ascii="Century Gothic" w:eastAsia="MS Mincho" w:hAnsi="Century Gothic" w:cs="Arial"/>
          <w:w w:val="90"/>
          <w:sz w:val="20"/>
        </w:rPr>
        <w:t>transporte,</w:t>
      </w:r>
      <w:r w:rsidR="00394AA2">
        <w:rPr>
          <w:rFonts w:ascii="Century Gothic" w:eastAsia="MS Mincho" w:hAnsi="Century Gothic" w:cs="Arial"/>
          <w:w w:val="90"/>
          <w:sz w:val="20"/>
        </w:rPr>
        <w:t xml:space="preserve"> entrega, instalação,</w:t>
      </w:r>
      <w:r w:rsidR="00F172F7" w:rsidRPr="0002448F">
        <w:rPr>
          <w:rFonts w:ascii="Century Gothic" w:eastAsia="MS Mincho" w:hAnsi="Century Gothic" w:cs="Arial"/>
          <w:w w:val="90"/>
          <w:sz w:val="20"/>
        </w:rPr>
        <w:t xml:space="preserve"> seguros, despachos, fretes, encargos sociais, </w:t>
      </w:r>
      <w:r w:rsidR="00F172F7" w:rsidRPr="0002448F">
        <w:rPr>
          <w:rFonts w:ascii="Century Gothic" w:eastAsia="MS Mincho" w:hAnsi="Century Gothic" w:cs="Arial"/>
          <w:w w:val="90"/>
          <w:sz w:val="20"/>
        </w:rPr>
        <w:lastRenderedPageBreak/>
        <w:t xml:space="preserve">trabalhistas ou previdenciários, tributos de qualquer natureza e todas as despesas, diretas ou indiretas, relacionadas com o fornecimento do objeto da presente licitação. </w:t>
      </w:r>
    </w:p>
    <w:p w14:paraId="01771A77" w14:textId="77777777" w:rsidR="00394AA2" w:rsidRDefault="00394AA2" w:rsidP="000C6FCD">
      <w:pPr>
        <w:tabs>
          <w:tab w:val="left" w:pos="0"/>
        </w:tabs>
        <w:autoSpaceDE w:val="0"/>
        <w:ind w:firstLine="426"/>
        <w:jc w:val="both"/>
        <w:rPr>
          <w:rFonts w:ascii="Century Gothic" w:eastAsia="MS Mincho" w:hAnsi="Century Gothic" w:cs="Arial"/>
          <w:w w:val="90"/>
          <w:sz w:val="20"/>
        </w:rPr>
      </w:pPr>
    </w:p>
    <w:p w14:paraId="01771A78" w14:textId="77777777" w:rsidR="00F172F7" w:rsidRPr="0002448F" w:rsidRDefault="000C6FCD" w:rsidP="000C6FCD">
      <w:pPr>
        <w:tabs>
          <w:tab w:val="left" w:pos="284"/>
        </w:tabs>
        <w:autoSpaceDE w:val="0"/>
        <w:ind w:firstLine="426"/>
        <w:jc w:val="both"/>
        <w:rPr>
          <w:rFonts w:ascii="Century Gothic" w:eastAsia="MS Mincho" w:hAnsi="Century Gothic" w:cs="Arial"/>
          <w:w w:val="90"/>
          <w:sz w:val="20"/>
        </w:rPr>
      </w:pPr>
      <w:r w:rsidRPr="0002448F">
        <w:rPr>
          <w:rFonts w:ascii="Century Gothic" w:eastAsia="MS Mincho" w:hAnsi="Century Gothic" w:cs="Arial"/>
          <w:bCs/>
          <w:w w:val="90"/>
          <w:sz w:val="20"/>
        </w:rPr>
        <w:t xml:space="preserve">2 - </w:t>
      </w:r>
      <w:r w:rsidR="00F172F7" w:rsidRPr="0002448F">
        <w:rPr>
          <w:rFonts w:ascii="Century Gothic" w:eastAsia="MS Mincho" w:hAnsi="Century Gothic" w:cs="Arial"/>
          <w:w w:val="90"/>
          <w:sz w:val="20"/>
        </w:rPr>
        <w:t>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01771A79" w14:textId="77777777" w:rsidR="0014148E" w:rsidRPr="0002448F" w:rsidRDefault="0014148E" w:rsidP="000C6FCD">
      <w:pPr>
        <w:tabs>
          <w:tab w:val="left" w:pos="284"/>
        </w:tabs>
        <w:autoSpaceDE w:val="0"/>
        <w:ind w:firstLine="426"/>
        <w:jc w:val="both"/>
        <w:rPr>
          <w:rFonts w:ascii="Century Gothic" w:eastAsia="MS Mincho" w:hAnsi="Century Gothic" w:cs="Arial"/>
          <w:w w:val="90"/>
          <w:sz w:val="20"/>
        </w:rPr>
      </w:pPr>
    </w:p>
    <w:p w14:paraId="01771A7A" w14:textId="77777777" w:rsidR="00F172F7" w:rsidRPr="0002448F" w:rsidRDefault="00F172F7" w:rsidP="000C6FCD">
      <w:pPr>
        <w:tabs>
          <w:tab w:val="left" w:pos="0"/>
        </w:tabs>
        <w:suppressAutoHyphens/>
        <w:ind w:firstLine="426"/>
        <w:jc w:val="both"/>
        <w:rPr>
          <w:rFonts w:ascii="Century Gothic" w:hAnsi="Century Gothic"/>
          <w:w w:val="90"/>
          <w:sz w:val="20"/>
          <w:szCs w:val="20"/>
        </w:rPr>
      </w:pPr>
      <w:r w:rsidRPr="0002448F">
        <w:rPr>
          <w:rFonts w:ascii="Century Gothic" w:hAnsi="Century Gothic" w:cs="Arial"/>
          <w:w w:val="90"/>
          <w:sz w:val="20"/>
        </w:rPr>
        <w:t xml:space="preserve">3 - Quando o preço de mercado </w:t>
      </w:r>
      <w:proofErr w:type="gramStart"/>
      <w:r w:rsidRPr="0002448F">
        <w:rPr>
          <w:rFonts w:ascii="Century Gothic" w:hAnsi="Century Gothic" w:cs="Arial"/>
          <w:w w:val="90"/>
          <w:sz w:val="20"/>
        </w:rPr>
        <w:t>tornar-s</w:t>
      </w:r>
      <w:r w:rsidR="00394AA2">
        <w:rPr>
          <w:rFonts w:ascii="Century Gothic" w:hAnsi="Century Gothic" w:cs="Arial"/>
          <w:w w:val="90"/>
          <w:sz w:val="20"/>
        </w:rPr>
        <w:t>e</w:t>
      </w:r>
      <w:proofErr w:type="gramEnd"/>
      <w:r w:rsidR="00394AA2">
        <w:rPr>
          <w:rFonts w:ascii="Century Gothic" w:hAnsi="Century Gothic" w:cs="Arial"/>
          <w:w w:val="90"/>
          <w:sz w:val="20"/>
        </w:rPr>
        <w:t xml:space="preserve"> superior ao preço registrado, </w:t>
      </w:r>
      <w:r w:rsidRPr="0002448F">
        <w:rPr>
          <w:rFonts w:ascii="Century Gothic" w:hAnsi="Century Gothic" w:cs="Arial"/>
          <w:w w:val="90"/>
          <w:sz w:val="20"/>
        </w:rPr>
        <w:t xml:space="preserve">caberá ao fornecedor, comprovando o desequilíbrio econômico-financeiro, apresentar proposta de revisão ao Ministério Público, nos termos do artigo 14 </w:t>
      </w:r>
      <w:r w:rsidRPr="0002448F">
        <w:rPr>
          <w:rFonts w:ascii="Century Gothic" w:eastAsia="MS Mincho" w:hAnsi="Century Gothic" w:cs="Arial"/>
          <w:w w:val="90"/>
          <w:sz w:val="20"/>
        </w:rPr>
        <w:t>do Ato (N) nº 597/2009 - PGJ.</w:t>
      </w:r>
    </w:p>
    <w:p w14:paraId="01771A7B" w14:textId="77777777" w:rsidR="000C6FCD" w:rsidRPr="0002448F" w:rsidRDefault="000C6FCD" w:rsidP="00073E0D">
      <w:pPr>
        <w:ind w:firstLine="426"/>
        <w:jc w:val="center"/>
        <w:rPr>
          <w:rFonts w:ascii="Century Gothic" w:hAnsi="Century Gothic"/>
          <w:b/>
          <w:w w:val="90"/>
          <w:sz w:val="20"/>
          <w:szCs w:val="20"/>
        </w:rPr>
      </w:pPr>
    </w:p>
    <w:p w14:paraId="01771A7C"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w:t>
      </w:r>
      <w:r w:rsidR="002E5E26" w:rsidRPr="0002448F">
        <w:rPr>
          <w:rFonts w:ascii="Century Gothic" w:hAnsi="Century Gothic"/>
          <w:b/>
          <w:w w:val="90"/>
          <w:sz w:val="20"/>
          <w:szCs w:val="20"/>
        </w:rPr>
        <w:t>II</w:t>
      </w:r>
      <w:r w:rsidRPr="0002448F">
        <w:rPr>
          <w:rFonts w:ascii="Century Gothic" w:hAnsi="Century Gothic"/>
          <w:b/>
          <w:w w:val="90"/>
          <w:sz w:val="20"/>
          <w:szCs w:val="20"/>
        </w:rPr>
        <w:t xml:space="preserve"> - DA CONTRATAÇÃO</w:t>
      </w:r>
    </w:p>
    <w:p w14:paraId="01771A7D" w14:textId="77777777" w:rsidR="00463CB5" w:rsidRPr="0002448F" w:rsidRDefault="00463CB5" w:rsidP="00073E0D">
      <w:pPr>
        <w:ind w:firstLine="426"/>
        <w:jc w:val="both"/>
        <w:rPr>
          <w:rFonts w:ascii="Century Gothic" w:hAnsi="Century Gothic"/>
          <w:w w:val="90"/>
          <w:sz w:val="20"/>
          <w:szCs w:val="20"/>
        </w:rPr>
      </w:pPr>
    </w:p>
    <w:p w14:paraId="2361D0DD" w14:textId="2F62D456" w:rsidR="006B0EA0" w:rsidRDefault="006B0EA0" w:rsidP="006B0EA0">
      <w:pPr>
        <w:ind w:firstLine="426"/>
        <w:jc w:val="both"/>
        <w:rPr>
          <w:rFonts w:ascii="Century Gothic" w:hAnsi="Century Gothic"/>
          <w:w w:val="90"/>
          <w:sz w:val="20"/>
          <w:szCs w:val="20"/>
        </w:rPr>
      </w:pPr>
      <w:r w:rsidRPr="00A95EA3">
        <w:rPr>
          <w:rFonts w:ascii="Century Gothic" w:hAnsi="Century Gothic"/>
          <w:w w:val="90"/>
          <w:sz w:val="20"/>
          <w:szCs w:val="20"/>
        </w:rPr>
        <w:t>1.</w:t>
      </w:r>
      <w:r w:rsidRPr="00A95EA3">
        <w:rPr>
          <w:rFonts w:ascii="Century Gothic" w:hAnsi="Century Gothic"/>
          <w:w w:val="90"/>
          <w:sz w:val="20"/>
          <w:szCs w:val="20"/>
        </w:rPr>
        <w:tab/>
      </w:r>
      <w:r w:rsidR="00975A3D">
        <w:rPr>
          <w:rFonts w:ascii="Century Gothic" w:hAnsi="Century Gothic"/>
          <w:w w:val="90"/>
          <w:sz w:val="20"/>
          <w:szCs w:val="20"/>
        </w:rPr>
        <w:t xml:space="preserve">A contratação decorrente deste certame licitatório será formalizada mediante a assinatura de termo de contrato, cuja </w:t>
      </w:r>
      <w:r>
        <w:rPr>
          <w:rFonts w:ascii="Century Gothic" w:hAnsi="Century Gothic"/>
          <w:w w:val="90"/>
          <w:sz w:val="20"/>
          <w:szCs w:val="20"/>
        </w:rPr>
        <w:t xml:space="preserve">minuta integra este </w:t>
      </w:r>
      <w:r w:rsidR="00975A3D">
        <w:rPr>
          <w:rFonts w:ascii="Century Gothic" w:hAnsi="Century Gothic"/>
          <w:w w:val="90"/>
          <w:sz w:val="20"/>
          <w:szCs w:val="20"/>
        </w:rPr>
        <w:t>e</w:t>
      </w:r>
      <w:r>
        <w:rPr>
          <w:rFonts w:ascii="Century Gothic" w:hAnsi="Century Gothic"/>
          <w:w w:val="90"/>
          <w:sz w:val="20"/>
          <w:szCs w:val="20"/>
        </w:rPr>
        <w:t xml:space="preserve">dital como </w:t>
      </w:r>
      <w:r w:rsidR="00382472">
        <w:rPr>
          <w:rFonts w:ascii="Century Gothic" w:hAnsi="Century Gothic"/>
          <w:w w:val="90"/>
          <w:sz w:val="20"/>
          <w:szCs w:val="20"/>
        </w:rPr>
        <w:t xml:space="preserve">ANEXO </w:t>
      </w:r>
      <w:r w:rsidR="0055438E">
        <w:rPr>
          <w:rFonts w:ascii="Century Gothic" w:hAnsi="Century Gothic"/>
          <w:w w:val="90"/>
          <w:sz w:val="20"/>
          <w:szCs w:val="20"/>
        </w:rPr>
        <w:t>4</w:t>
      </w:r>
      <w:r w:rsidR="00382472">
        <w:rPr>
          <w:rFonts w:ascii="Century Gothic" w:hAnsi="Century Gothic"/>
          <w:w w:val="90"/>
          <w:sz w:val="20"/>
          <w:szCs w:val="20"/>
        </w:rPr>
        <w:t>.</w:t>
      </w:r>
    </w:p>
    <w:p w14:paraId="7A967610" w14:textId="77777777" w:rsidR="006B0EA0" w:rsidRPr="00A95EA3" w:rsidRDefault="006B0EA0" w:rsidP="006B0EA0">
      <w:pPr>
        <w:ind w:firstLine="426"/>
        <w:jc w:val="both"/>
        <w:rPr>
          <w:rFonts w:ascii="Century Gothic" w:hAnsi="Century Gothic"/>
          <w:w w:val="90"/>
          <w:sz w:val="20"/>
          <w:szCs w:val="20"/>
        </w:rPr>
      </w:pPr>
    </w:p>
    <w:p w14:paraId="793C4476" w14:textId="39782CB2" w:rsidR="006B0EA0" w:rsidRPr="00754043" w:rsidRDefault="006B0EA0" w:rsidP="006B0EA0">
      <w:pPr>
        <w:tabs>
          <w:tab w:val="left" w:pos="993"/>
        </w:tabs>
        <w:ind w:firstLine="426"/>
        <w:jc w:val="both"/>
        <w:rPr>
          <w:rFonts w:ascii="Century Gothic" w:hAnsi="Century Gothic" w:cs="Arial"/>
          <w:w w:val="90"/>
          <w:sz w:val="20"/>
        </w:rPr>
      </w:pPr>
      <w:r w:rsidRPr="00486753">
        <w:rPr>
          <w:rFonts w:ascii="Century Gothic" w:hAnsi="Century Gothic"/>
          <w:iCs/>
          <w:color w:val="000000"/>
          <w:w w:val="90"/>
          <w:sz w:val="20"/>
          <w:szCs w:val="20"/>
        </w:rPr>
        <w:t xml:space="preserve">1.1. </w:t>
      </w:r>
      <w:r w:rsidRPr="00144937">
        <w:rPr>
          <w:rFonts w:ascii="Century Gothic" w:hAnsi="Century Gothic" w:cs="Arial"/>
          <w:w w:val="90"/>
          <w:sz w:val="20"/>
        </w:rPr>
        <w:t>1.1. Se, por ocasião da</w:t>
      </w:r>
      <w:r>
        <w:rPr>
          <w:rFonts w:ascii="Century Gothic" w:hAnsi="Century Gothic" w:cs="Arial"/>
          <w:w w:val="90"/>
          <w:sz w:val="20"/>
        </w:rPr>
        <w:t xml:space="preserve"> formalização da contratação,</w:t>
      </w:r>
      <w:r w:rsidRPr="00144937">
        <w:rPr>
          <w:rFonts w:ascii="Century Gothic" w:hAnsi="Century Gothic" w:cs="Arial"/>
          <w:w w:val="90"/>
          <w:sz w:val="20"/>
        </w:rPr>
        <w:t xml:space="preserve"> </w:t>
      </w:r>
      <w:r w:rsidR="00975A3D">
        <w:rPr>
          <w:rFonts w:ascii="Century Gothic" w:hAnsi="Century Gothic" w:cs="Arial"/>
          <w:w w:val="90"/>
          <w:sz w:val="20"/>
        </w:rPr>
        <w:t xml:space="preserve">algum dos documentos apresentados pela adjudicatária para fins de comprovação de regularidade fiscal ou trabalhista </w:t>
      </w:r>
      <w:r w:rsidRPr="00754043">
        <w:rPr>
          <w:rFonts w:ascii="Century Gothic" w:hAnsi="Century Gothic" w:cs="Arial"/>
          <w:w w:val="90"/>
          <w:sz w:val="20"/>
        </w:rPr>
        <w:t>estiver</w:t>
      </w:r>
      <w:r w:rsidR="00975A3D">
        <w:rPr>
          <w:rFonts w:ascii="Century Gothic" w:hAnsi="Century Gothic" w:cs="Arial"/>
          <w:w w:val="90"/>
          <w:sz w:val="20"/>
        </w:rPr>
        <w:t xml:space="preserve"> </w:t>
      </w:r>
      <w:r w:rsidRPr="00754043">
        <w:rPr>
          <w:rFonts w:ascii="Century Gothic" w:hAnsi="Century Gothic" w:cs="Arial"/>
          <w:w w:val="90"/>
          <w:sz w:val="20"/>
        </w:rPr>
        <w:t xml:space="preserve">com o prazo de validade </w:t>
      </w:r>
      <w:r w:rsidR="00975A3D">
        <w:rPr>
          <w:rFonts w:ascii="Century Gothic" w:hAnsi="Century Gothic" w:cs="Arial"/>
          <w:w w:val="90"/>
          <w:sz w:val="20"/>
        </w:rPr>
        <w:t>expirado</w:t>
      </w:r>
      <w:r w:rsidRPr="00754043">
        <w:rPr>
          <w:rFonts w:ascii="Century Gothic" w:hAnsi="Century Gothic" w:cs="Arial"/>
          <w:w w:val="90"/>
          <w:sz w:val="20"/>
        </w:rPr>
        <w:t xml:space="preserve">, </w:t>
      </w:r>
      <w:r w:rsidR="00975A3D">
        <w:rPr>
          <w:rFonts w:ascii="Century Gothic" w:hAnsi="Century Gothic" w:cs="Arial"/>
          <w:w w:val="90"/>
          <w:sz w:val="20"/>
        </w:rPr>
        <w:t xml:space="preserve">este Ministério Público </w:t>
      </w:r>
      <w:r w:rsidR="000302DE">
        <w:rPr>
          <w:rFonts w:ascii="Century Gothic" w:hAnsi="Century Gothic" w:cs="Arial"/>
          <w:w w:val="90"/>
          <w:sz w:val="20"/>
        </w:rPr>
        <w:t>verificará a situação por meio eletrônico hábil de informações e certificará a regularidade nos autos do processo, anexando ao expediente os documentos comprobatórios, salvo impossibilidade devidamente justificada.</w:t>
      </w:r>
    </w:p>
    <w:p w14:paraId="2787580A" w14:textId="71741D02" w:rsidR="000302DE" w:rsidRDefault="006B0EA0" w:rsidP="006B0EA0">
      <w:pPr>
        <w:spacing w:before="100" w:beforeAutospacing="1" w:after="100" w:afterAutospacing="1"/>
        <w:ind w:firstLine="426"/>
        <w:jc w:val="both"/>
        <w:rPr>
          <w:rFonts w:ascii="Century Gothic" w:hAnsi="Century Gothic"/>
          <w:iCs/>
          <w:color w:val="000000"/>
          <w:w w:val="90"/>
          <w:sz w:val="20"/>
          <w:szCs w:val="20"/>
        </w:rPr>
      </w:pPr>
      <w:r w:rsidRPr="00486753">
        <w:rPr>
          <w:rFonts w:ascii="Century Gothic" w:hAnsi="Century Gothic"/>
          <w:iCs/>
          <w:color w:val="000000"/>
          <w:w w:val="90"/>
          <w:sz w:val="20"/>
          <w:szCs w:val="20"/>
        </w:rPr>
        <w:t>1.2. Se não for possível atualiz</w:t>
      </w:r>
      <w:r w:rsidR="000302DE">
        <w:rPr>
          <w:rFonts w:ascii="Century Gothic" w:hAnsi="Century Gothic"/>
          <w:iCs/>
          <w:color w:val="000000"/>
          <w:w w:val="90"/>
          <w:sz w:val="20"/>
          <w:szCs w:val="20"/>
        </w:rPr>
        <w:t>ar os documentos referidos no subitem 1.1. acima, por meio eletrônico hábil de informações, a adjudicatária será notificada para, no prazo de 05 dias úteis, comprovar a sua situação de regularidade mediante a apresentação de certidões respectivas com prazos de validade em plena vigência, sob pena de a contratação não se realizar.</w:t>
      </w:r>
    </w:p>
    <w:p w14:paraId="6D02434D" w14:textId="70702BE7" w:rsidR="006B0EA0" w:rsidRDefault="006B0EA0" w:rsidP="006B0EA0">
      <w:pPr>
        <w:tabs>
          <w:tab w:val="left" w:pos="993"/>
        </w:tabs>
        <w:ind w:firstLine="426"/>
        <w:jc w:val="both"/>
        <w:rPr>
          <w:rFonts w:ascii="Century Gothic" w:hAnsi="Century Gothic"/>
          <w:w w:val="90"/>
          <w:sz w:val="20"/>
          <w:szCs w:val="20"/>
        </w:rPr>
      </w:pPr>
      <w:r w:rsidRPr="00A95EA3">
        <w:rPr>
          <w:rFonts w:ascii="Century Gothic" w:hAnsi="Century Gothic"/>
          <w:w w:val="90"/>
          <w:sz w:val="20"/>
          <w:szCs w:val="20"/>
        </w:rPr>
        <w:t>1.3. Constitui condição para a celebração da contratação</w:t>
      </w:r>
      <w:r w:rsidR="000302DE">
        <w:rPr>
          <w:rFonts w:ascii="Century Gothic" w:hAnsi="Century Gothic"/>
          <w:w w:val="90"/>
          <w:sz w:val="20"/>
          <w:szCs w:val="20"/>
        </w:rPr>
        <w:t>, bem como para a realização dos pagamentos dela decorrentes,</w:t>
      </w:r>
      <w:r w:rsidRPr="00A95EA3">
        <w:rPr>
          <w:rFonts w:ascii="Century Gothic" w:hAnsi="Century Gothic"/>
          <w:w w:val="90"/>
          <w:sz w:val="20"/>
          <w:szCs w:val="20"/>
        </w:rPr>
        <w:t xml:space="preserve"> a inexistência de registros em nome da adjudicatária no "Cadastro Informativo dos Créditos não Quitados de Órgãos e Entidades Estaduais - CADIN ESTADUAL</w:t>
      </w:r>
      <w:r w:rsidR="000302DE">
        <w:rPr>
          <w:rFonts w:ascii="Century Gothic" w:hAnsi="Century Gothic"/>
          <w:w w:val="90"/>
          <w:sz w:val="20"/>
          <w:szCs w:val="20"/>
        </w:rPr>
        <w:t>”.</w:t>
      </w:r>
    </w:p>
    <w:p w14:paraId="1A512CCA" w14:textId="6C916A3C" w:rsidR="000302DE" w:rsidRDefault="000302DE" w:rsidP="006B0EA0">
      <w:pPr>
        <w:tabs>
          <w:tab w:val="left" w:pos="993"/>
        </w:tabs>
        <w:ind w:firstLine="426"/>
        <w:jc w:val="both"/>
        <w:rPr>
          <w:rFonts w:ascii="Century Gothic" w:hAnsi="Century Gothic"/>
          <w:w w:val="90"/>
          <w:sz w:val="20"/>
          <w:szCs w:val="20"/>
        </w:rPr>
      </w:pPr>
      <w:r>
        <w:rPr>
          <w:rFonts w:ascii="Century Gothic" w:hAnsi="Century Gothic"/>
          <w:w w:val="90"/>
          <w:sz w:val="20"/>
          <w:szCs w:val="20"/>
        </w:rPr>
        <w:t>1.4. Com a finalidade de verificar o eventual descumprimento pela licitante das condições de participação previstas no subitem 2 do item II deste edital, serão consultados, previamente à celebração da contratação, os seguintes cadastros:</w:t>
      </w:r>
    </w:p>
    <w:p w14:paraId="575FA7F8" w14:textId="77777777" w:rsidR="001901C2" w:rsidRDefault="001901C2" w:rsidP="006B0EA0">
      <w:pPr>
        <w:tabs>
          <w:tab w:val="left" w:pos="993"/>
        </w:tabs>
        <w:ind w:firstLine="426"/>
        <w:jc w:val="both"/>
        <w:rPr>
          <w:rFonts w:ascii="Century Gothic" w:hAnsi="Century Gothic"/>
          <w:w w:val="90"/>
          <w:sz w:val="20"/>
          <w:szCs w:val="20"/>
        </w:rPr>
      </w:pPr>
    </w:p>
    <w:p w14:paraId="21A57CEE" w14:textId="1A9EC105" w:rsidR="000302DE" w:rsidRDefault="000302DE" w:rsidP="006B0EA0">
      <w:pPr>
        <w:tabs>
          <w:tab w:val="left" w:pos="993"/>
        </w:tabs>
        <w:ind w:firstLine="426"/>
        <w:jc w:val="both"/>
        <w:rPr>
          <w:rFonts w:ascii="Century Gothic" w:hAnsi="Century Gothic"/>
          <w:w w:val="90"/>
          <w:sz w:val="20"/>
          <w:szCs w:val="20"/>
        </w:rPr>
      </w:pPr>
      <w:r>
        <w:rPr>
          <w:rFonts w:ascii="Century Gothic" w:hAnsi="Century Gothic"/>
          <w:w w:val="90"/>
          <w:sz w:val="20"/>
          <w:szCs w:val="20"/>
        </w:rPr>
        <w:t>a)</w:t>
      </w:r>
      <w:r w:rsidRPr="000302DE">
        <w:t xml:space="preserve"> </w:t>
      </w:r>
      <w:r w:rsidRPr="000302DE">
        <w:rPr>
          <w:rFonts w:ascii="Century Gothic" w:hAnsi="Century Gothic"/>
          <w:w w:val="90"/>
          <w:sz w:val="20"/>
          <w:szCs w:val="20"/>
        </w:rPr>
        <w:t>Sistema Eletrônico de Aplicação e Registro de Sanções Administrativas – e-Sanções (</w:t>
      </w:r>
      <w:hyperlink r:id="rId16" w:history="1">
        <w:r w:rsidRPr="00C868DF">
          <w:rPr>
            <w:rStyle w:val="Hyperlink"/>
            <w:rFonts w:ascii="Century Gothic" w:hAnsi="Century Gothic"/>
            <w:w w:val="90"/>
            <w:sz w:val="20"/>
            <w:szCs w:val="20"/>
          </w:rPr>
          <w:t>http://www.esancoes.sp.gov.br</w:t>
        </w:r>
      </w:hyperlink>
      <w:r w:rsidRPr="000302DE">
        <w:rPr>
          <w:rFonts w:ascii="Century Gothic" w:hAnsi="Century Gothic"/>
          <w:w w:val="90"/>
          <w:sz w:val="20"/>
          <w:szCs w:val="20"/>
        </w:rPr>
        <w:t>)</w:t>
      </w:r>
      <w:r>
        <w:rPr>
          <w:rFonts w:ascii="Century Gothic" w:hAnsi="Century Gothic"/>
          <w:w w:val="90"/>
          <w:sz w:val="20"/>
          <w:szCs w:val="20"/>
        </w:rPr>
        <w:t>.</w:t>
      </w:r>
    </w:p>
    <w:p w14:paraId="0FA23931" w14:textId="77777777" w:rsidR="001901C2" w:rsidRDefault="001901C2" w:rsidP="006B0EA0">
      <w:pPr>
        <w:tabs>
          <w:tab w:val="left" w:pos="993"/>
        </w:tabs>
        <w:ind w:firstLine="426"/>
        <w:jc w:val="both"/>
        <w:rPr>
          <w:rFonts w:ascii="Century Gothic" w:hAnsi="Century Gothic"/>
          <w:w w:val="90"/>
          <w:sz w:val="20"/>
          <w:szCs w:val="20"/>
        </w:rPr>
      </w:pPr>
    </w:p>
    <w:p w14:paraId="0C0ED8E1" w14:textId="207A51D6" w:rsidR="000302DE" w:rsidRDefault="000302DE" w:rsidP="006B0EA0">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b) </w:t>
      </w:r>
      <w:r w:rsidRPr="000302DE">
        <w:rPr>
          <w:rFonts w:ascii="Century Gothic" w:hAnsi="Century Gothic"/>
          <w:w w:val="90"/>
          <w:sz w:val="20"/>
          <w:szCs w:val="20"/>
        </w:rPr>
        <w:t>Cadastro Nacional de Empresas Inidôneas e Suspensas – CEIS (</w:t>
      </w:r>
      <w:hyperlink r:id="rId17" w:history="1">
        <w:r w:rsidRPr="00C868DF">
          <w:rPr>
            <w:rStyle w:val="Hyperlink"/>
            <w:rFonts w:ascii="Century Gothic" w:hAnsi="Century Gothic"/>
            <w:w w:val="90"/>
            <w:sz w:val="20"/>
            <w:szCs w:val="20"/>
          </w:rPr>
          <w:t>http://www.portaltransparencia.gov.br/ceis</w:t>
        </w:r>
      </w:hyperlink>
      <w:r w:rsidRPr="000302DE">
        <w:rPr>
          <w:rFonts w:ascii="Century Gothic" w:hAnsi="Century Gothic"/>
          <w:w w:val="90"/>
          <w:sz w:val="20"/>
          <w:szCs w:val="20"/>
        </w:rPr>
        <w:t>)</w:t>
      </w:r>
    </w:p>
    <w:p w14:paraId="7A9DCAAC" w14:textId="77777777" w:rsidR="001901C2" w:rsidRDefault="001901C2" w:rsidP="006B0EA0">
      <w:pPr>
        <w:tabs>
          <w:tab w:val="left" w:pos="993"/>
        </w:tabs>
        <w:ind w:firstLine="426"/>
        <w:jc w:val="both"/>
        <w:rPr>
          <w:rFonts w:ascii="Century Gothic" w:hAnsi="Century Gothic"/>
          <w:w w:val="90"/>
          <w:sz w:val="20"/>
          <w:szCs w:val="20"/>
        </w:rPr>
      </w:pPr>
    </w:p>
    <w:p w14:paraId="69EDDFB0" w14:textId="5D78B3FD" w:rsidR="000302DE" w:rsidRDefault="000302DE" w:rsidP="006B0EA0">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c) </w:t>
      </w:r>
      <w:r w:rsidR="001901C2" w:rsidRPr="001901C2">
        <w:rPr>
          <w:rFonts w:ascii="Century Gothic" w:hAnsi="Century Gothic"/>
          <w:w w:val="90"/>
          <w:sz w:val="20"/>
          <w:szCs w:val="20"/>
        </w:rPr>
        <w:t xml:space="preserve">Cadastro Nacional de Condenações Cíveis por Atos de Improbidade Administrativa e Inelegibilidade – CNIA, do Conselho Nacional de Justiça </w:t>
      </w:r>
      <w:r w:rsidR="001901C2" w:rsidRPr="00CF16E0">
        <w:rPr>
          <w:rFonts w:ascii="Century Gothic" w:hAnsi="Century Gothic"/>
          <w:w w:val="90"/>
          <w:sz w:val="20"/>
          <w:szCs w:val="20"/>
        </w:rPr>
        <w:t>(http://www.cnj.jus.br/</w:t>
      </w:r>
      <w:proofErr w:type="spellStart"/>
      <w:r w:rsidR="001901C2" w:rsidRPr="00CF16E0">
        <w:rPr>
          <w:rFonts w:ascii="Century Gothic" w:hAnsi="Century Gothic"/>
          <w:w w:val="90"/>
          <w:sz w:val="20"/>
          <w:szCs w:val="20"/>
        </w:rPr>
        <w:t>improbidade_adm</w:t>
      </w:r>
      <w:proofErr w:type="spellEnd"/>
      <w:r w:rsidR="001901C2" w:rsidRPr="00CF16E0">
        <w:rPr>
          <w:rFonts w:ascii="Century Gothic" w:hAnsi="Century Gothic"/>
          <w:w w:val="90"/>
          <w:sz w:val="20"/>
          <w:szCs w:val="20"/>
        </w:rPr>
        <w:t>/</w:t>
      </w:r>
      <w:proofErr w:type="spellStart"/>
      <w:r w:rsidR="001901C2" w:rsidRPr="00CF16E0">
        <w:rPr>
          <w:rFonts w:ascii="Century Gothic" w:hAnsi="Century Gothic"/>
          <w:w w:val="90"/>
          <w:sz w:val="20"/>
          <w:szCs w:val="20"/>
        </w:rPr>
        <w:t>consultar_requerido.php</w:t>
      </w:r>
      <w:proofErr w:type="spellEnd"/>
      <w:r w:rsidR="001901C2" w:rsidRPr="00CF16E0">
        <w:rPr>
          <w:rFonts w:ascii="Century Gothic" w:hAnsi="Century Gothic"/>
          <w:w w:val="90"/>
          <w:sz w:val="20"/>
          <w:szCs w:val="20"/>
        </w:rPr>
        <w:t xml:space="preserve">), </w:t>
      </w:r>
      <w:r w:rsidR="001901C2" w:rsidRPr="001901C2">
        <w:rPr>
          <w:rFonts w:ascii="Century Gothic" w:hAnsi="Century Gothic"/>
          <w:w w:val="90"/>
          <w:sz w:val="20"/>
          <w:szCs w:val="20"/>
        </w:rPr>
        <w:t>devendo ser consultados o nome da pessoa jurídica licitante e também de seu sócio majoritário (artigo 12 da Lei Federal n° 8.429/1992).</w:t>
      </w:r>
    </w:p>
    <w:p w14:paraId="01771A85"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 </w:t>
      </w:r>
    </w:p>
    <w:p w14:paraId="01771A86" w14:textId="51ED3A1B" w:rsidR="00463CB5" w:rsidRDefault="002F70D7" w:rsidP="001901C2">
      <w:pPr>
        <w:pStyle w:val="PargrafodaLista"/>
        <w:numPr>
          <w:ilvl w:val="0"/>
          <w:numId w:val="9"/>
        </w:numPr>
        <w:ind w:left="0" w:firstLine="426"/>
        <w:jc w:val="both"/>
        <w:rPr>
          <w:rFonts w:ascii="Century Gothic" w:hAnsi="Century Gothic"/>
          <w:w w:val="90"/>
          <w:sz w:val="20"/>
          <w:szCs w:val="20"/>
        </w:rPr>
      </w:pPr>
      <w:r w:rsidRPr="001901C2">
        <w:rPr>
          <w:rFonts w:ascii="Century Gothic" w:hAnsi="Century Gothic" w:cs="Arial"/>
          <w:w w:val="90"/>
          <w:sz w:val="20"/>
        </w:rPr>
        <w:t xml:space="preserve">A adjudicatária deverá, no prazo de </w:t>
      </w:r>
      <w:r w:rsidRPr="001901C2">
        <w:rPr>
          <w:rFonts w:ascii="Century Gothic" w:hAnsi="Century Gothic" w:cs="Arial"/>
          <w:b/>
          <w:w w:val="90"/>
          <w:sz w:val="20"/>
        </w:rPr>
        <w:t>5</w:t>
      </w:r>
      <w:r w:rsidRPr="001901C2">
        <w:rPr>
          <w:rFonts w:ascii="Century Gothic" w:hAnsi="Century Gothic" w:cs="Arial"/>
          <w:w w:val="90"/>
          <w:sz w:val="20"/>
        </w:rPr>
        <w:t xml:space="preserve"> (</w:t>
      </w:r>
      <w:r w:rsidRPr="001901C2">
        <w:rPr>
          <w:rFonts w:ascii="Century Gothic" w:hAnsi="Century Gothic" w:cs="Arial"/>
          <w:i/>
          <w:w w:val="90"/>
          <w:sz w:val="20"/>
        </w:rPr>
        <w:t>cinco</w:t>
      </w:r>
      <w:r w:rsidRPr="001901C2">
        <w:rPr>
          <w:rFonts w:ascii="Century Gothic" w:hAnsi="Century Gothic" w:cs="Arial"/>
          <w:w w:val="90"/>
          <w:sz w:val="20"/>
        </w:rPr>
        <w:t xml:space="preserve">) dias corridos, contados da data da convocação, que se dará por meio de </w:t>
      </w:r>
      <w:r w:rsidR="00E92815" w:rsidRPr="001901C2">
        <w:rPr>
          <w:rFonts w:ascii="Century Gothic" w:hAnsi="Century Gothic" w:cs="Arial"/>
          <w:w w:val="90"/>
          <w:sz w:val="20"/>
        </w:rPr>
        <w:t xml:space="preserve">publicação no Diário Oficial, comparecer à </w:t>
      </w:r>
      <w:r w:rsidR="001901C2" w:rsidRPr="001901C2">
        <w:rPr>
          <w:rFonts w:ascii="Century Gothic" w:hAnsi="Century Gothic" w:cs="Arial"/>
          <w:w w:val="90"/>
          <w:sz w:val="20"/>
        </w:rPr>
        <w:t xml:space="preserve">Assessoria </w:t>
      </w:r>
      <w:r w:rsidR="001901C2" w:rsidRPr="001901C2">
        <w:rPr>
          <w:rFonts w:ascii="Century Gothic" w:hAnsi="Century Gothic" w:cs="Arial"/>
          <w:w w:val="90"/>
          <w:sz w:val="20"/>
        </w:rPr>
        <w:lastRenderedPageBreak/>
        <w:t xml:space="preserve">Técnica da Diretoria-Geral, situada na </w:t>
      </w:r>
      <w:r w:rsidR="00E92815" w:rsidRPr="001901C2">
        <w:rPr>
          <w:rFonts w:ascii="Century Gothic" w:hAnsi="Century Gothic" w:cs="Arial"/>
          <w:w w:val="90"/>
          <w:sz w:val="20"/>
        </w:rPr>
        <w:t>Rua Riachuelo, 115</w:t>
      </w:r>
      <w:r w:rsidR="001901C2" w:rsidRPr="001901C2">
        <w:rPr>
          <w:rFonts w:ascii="Century Gothic" w:hAnsi="Century Gothic" w:cs="Arial"/>
          <w:w w:val="90"/>
          <w:sz w:val="20"/>
        </w:rPr>
        <w:t xml:space="preserve">, sala 613, São Paulo, SP, </w:t>
      </w:r>
      <w:r w:rsidRPr="001901C2">
        <w:rPr>
          <w:rFonts w:ascii="Century Gothic" w:hAnsi="Century Gothic" w:cs="Arial"/>
          <w:w w:val="90"/>
          <w:sz w:val="20"/>
        </w:rPr>
        <w:t>para assinar o Termo de Contrato</w:t>
      </w:r>
      <w:r w:rsidR="00671588" w:rsidRPr="001901C2">
        <w:rPr>
          <w:rFonts w:ascii="Century Gothic" w:hAnsi="Century Gothic"/>
          <w:w w:val="90"/>
          <w:sz w:val="20"/>
          <w:szCs w:val="20"/>
        </w:rPr>
        <w:t>.</w:t>
      </w:r>
      <w:r w:rsidR="00463CB5" w:rsidRPr="001901C2">
        <w:rPr>
          <w:rFonts w:ascii="Century Gothic" w:hAnsi="Century Gothic"/>
          <w:w w:val="90"/>
          <w:sz w:val="20"/>
          <w:szCs w:val="20"/>
        </w:rPr>
        <w:t xml:space="preserve"> </w:t>
      </w:r>
    </w:p>
    <w:p w14:paraId="4FD727EA" w14:textId="77777777" w:rsidR="001901C2" w:rsidRDefault="001901C2" w:rsidP="001901C2">
      <w:pPr>
        <w:pStyle w:val="PargrafodaLista"/>
        <w:ind w:left="426"/>
        <w:jc w:val="both"/>
        <w:rPr>
          <w:rFonts w:ascii="Century Gothic" w:hAnsi="Century Gothic"/>
          <w:w w:val="90"/>
          <w:sz w:val="20"/>
          <w:szCs w:val="20"/>
        </w:rPr>
      </w:pPr>
    </w:p>
    <w:p w14:paraId="14DAF9AC" w14:textId="69A2E8DD" w:rsidR="001901C2" w:rsidRDefault="001901C2" w:rsidP="001901C2">
      <w:pPr>
        <w:pStyle w:val="PargrafodaLista"/>
        <w:ind w:left="0" w:firstLine="426"/>
        <w:jc w:val="both"/>
        <w:rPr>
          <w:rFonts w:ascii="Century Gothic" w:hAnsi="Century Gothic"/>
          <w:w w:val="90"/>
          <w:sz w:val="20"/>
          <w:szCs w:val="20"/>
        </w:rPr>
      </w:pPr>
      <w:r>
        <w:rPr>
          <w:rFonts w:ascii="Century Gothic" w:hAnsi="Century Gothic"/>
          <w:w w:val="90"/>
          <w:sz w:val="20"/>
          <w:szCs w:val="20"/>
        </w:rPr>
        <w:t>3.As demais licitantes classificadas serão convocadas para participar de nova sessão pública do pregão, com vistas à celebração do contrato, quando a adjudicatória:</w:t>
      </w:r>
    </w:p>
    <w:p w14:paraId="316213CF" w14:textId="77777777" w:rsidR="001901C2" w:rsidRDefault="001901C2" w:rsidP="001901C2">
      <w:pPr>
        <w:pStyle w:val="PargrafodaLista"/>
        <w:ind w:left="0" w:firstLine="426"/>
        <w:jc w:val="both"/>
        <w:rPr>
          <w:rFonts w:ascii="Century Gothic" w:hAnsi="Century Gothic"/>
          <w:w w:val="90"/>
          <w:sz w:val="20"/>
          <w:szCs w:val="20"/>
        </w:rPr>
      </w:pPr>
    </w:p>
    <w:p w14:paraId="29CC58DA" w14:textId="77785A75" w:rsidR="001901C2" w:rsidRDefault="001901C2" w:rsidP="001901C2">
      <w:pPr>
        <w:pStyle w:val="PargrafodaLista"/>
        <w:ind w:left="0" w:firstLine="426"/>
        <w:jc w:val="both"/>
        <w:rPr>
          <w:rFonts w:ascii="Century Gothic" w:hAnsi="Century Gothic"/>
          <w:w w:val="90"/>
          <w:sz w:val="20"/>
          <w:szCs w:val="20"/>
        </w:rPr>
      </w:pPr>
      <w:r>
        <w:rPr>
          <w:rFonts w:ascii="Century Gothic" w:hAnsi="Century Gothic"/>
          <w:w w:val="90"/>
          <w:sz w:val="20"/>
          <w:szCs w:val="20"/>
        </w:rPr>
        <w:t>3.1. Deixar de comprovar sua regularidade fiscal e trabalhista, nos moldes do subitem 10 do item V, ou na hipótese de invalidação do ato de habilitação com base no disposto na alínea “e” do subitem 9 do item V.</w:t>
      </w:r>
    </w:p>
    <w:p w14:paraId="5F333157" w14:textId="49F8B3BE" w:rsidR="001901C2" w:rsidRDefault="001901C2" w:rsidP="001901C2">
      <w:pPr>
        <w:pStyle w:val="PargrafodaLista"/>
        <w:ind w:left="0" w:firstLine="426"/>
        <w:jc w:val="both"/>
        <w:rPr>
          <w:rFonts w:ascii="Century Gothic" w:hAnsi="Century Gothic"/>
          <w:w w:val="90"/>
          <w:sz w:val="20"/>
          <w:szCs w:val="20"/>
        </w:rPr>
      </w:pPr>
    </w:p>
    <w:p w14:paraId="65145165" w14:textId="635A0BBC" w:rsidR="001901C2" w:rsidRDefault="001901C2" w:rsidP="001901C2">
      <w:pPr>
        <w:pStyle w:val="PargrafodaLista"/>
        <w:ind w:left="0" w:firstLine="426"/>
        <w:jc w:val="both"/>
        <w:rPr>
          <w:rFonts w:ascii="Century Gothic" w:hAnsi="Century Gothic"/>
          <w:w w:val="90"/>
          <w:sz w:val="20"/>
          <w:szCs w:val="20"/>
        </w:rPr>
      </w:pPr>
      <w:r>
        <w:rPr>
          <w:rFonts w:ascii="Century Gothic" w:hAnsi="Century Gothic"/>
          <w:w w:val="90"/>
          <w:sz w:val="20"/>
          <w:szCs w:val="20"/>
        </w:rPr>
        <w:t>3.2. For convocada dentro do prazo de validade de sua proposta e não apresentar a situação regular de que tratam os subitens 1.1 a 1.4 deste item XII.</w:t>
      </w:r>
    </w:p>
    <w:p w14:paraId="108125BC" w14:textId="45914921" w:rsidR="00A92858" w:rsidRDefault="00A92858" w:rsidP="001901C2">
      <w:pPr>
        <w:pStyle w:val="PargrafodaLista"/>
        <w:ind w:left="0" w:firstLine="426"/>
        <w:jc w:val="both"/>
        <w:rPr>
          <w:rFonts w:ascii="Century Gothic" w:hAnsi="Century Gothic"/>
          <w:w w:val="90"/>
          <w:sz w:val="20"/>
          <w:szCs w:val="20"/>
        </w:rPr>
      </w:pPr>
    </w:p>
    <w:p w14:paraId="71AF5ACA" w14:textId="333DC5B4" w:rsidR="00A92858" w:rsidRDefault="00A92858" w:rsidP="001901C2">
      <w:pPr>
        <w:pStyle w:val="PargrafodaLista"/>
        <w:ind w:left="0" w:firstLine="426"/>
        <w:jc w:val="both"/>
        <w:rPr>
          <w:rFonts w:ascii="Century Gothic" w:hAnsi="Century Gothic"/>
          <w:w w:val="90"/>
          <w:sz w:val="20"/>
          <w:szCs w:val="20"/>
        </w:rPr>
      </w:pPr>
      <w:r>
        <w:rPr>
          <w:rFonts w:ascii="Century Gothic" w:hAnsi="Century Gothic"/>
          <w:w w:val="90"/>
          <w:sz w:val="20"/>
          <w:szCs w:val="20"/>
        </w:rPr>
        <w:t xml:space="preserve">3.3. </w:t>
      </w:r>
      <w:r w:rsidR="00CF16E0">
        <w:rPr>
          <w:rFonts w:ascii="Century Gothic" w:hAnsi="Century Gothic"/>
          <w:w w:val="90"/>
          <w:sz w:val="20"/>
          <w:szCs w:val="20"/>
        </w:rPr>
        <w:t>Recusar-se a assinar o contrato ou não comparecer no horário e local indicados para a sua assinatura.</w:t>
      </w:r>
    </w:p>
    <w:p w14:paraId="63D66BCC" w14:textId="33F2500B" w:rsidR="00CF16E0" w:rsidRDefault="00CF16E0" w:rsidP="001901C2">
      <w:pPr>
        <w:pStyle w:val="PargrafodaLista"/>
        <w:ind w:left="0" w:firstLine="426"/>
        <w:jc w:val="both"/>
        <w:rPr>
          <w:rFonts w:ascii="Century Gothic" w:hAnsi="Century Gothic"/>
          <w:w w:val="90"/>
          <w:sz w:val="20"/>
          <w:szCs w:val="20"/>
        </w:rPr>
      </w:pPr>
    </w:p>
    <w:p w14:paraId="71F59527" w14:textId="30E9EA33" w:rsidR="00CF16E0" w:rsidRDefault="00CF16E0" w:rsidP="001901C2">
      <w:pPr>
        <w:pStyle w:val="PargrafodaLista"/>
        <w:ind w:left="0" w:firstLine="426"/>
        <w:jc w:val="both"/>
        <w:rPr>
          <w:rFonts w:ascii="Century Gothic" w:hAnsi="Century Gothic"/>
          <w:w w:val="90"/>
          <w:sz w:val="20"/>
          <w:szCs w:val="20"/>
        </w:rPr>
      </w:pPr>
      <w:r>
        <w:rPr>
          <w:rFonts w:ascii="Century Gothic" w:hAnsi="Century Gothic"/>
          <w:w w:val="90"/>
          <w:sz w:val="20"/>
          <w:szCs w:val="20"/>
        </w:rPr>
        <w:t>3.4. For proibida de participar desta licitação, nos termos do subitem 2 do item II deste edital.</w:t>
      </w:r>
    </w:p>
    <w:p w14:paraId="18CA6E16" w14:textId="28EE0761" w:rsidR="00CF16E0" w:rsidRDefault="00CF16E0" w:rsidP="001901C2">
      <w:pPr>
        <w:pStyle w:val="PargrafodaLista"/>
        <w:ind w:left="0" w:firstLine="426"/>
        <w:jc w:val="both"/>
        <w:rPr>
          <w:rFonts w:ascii="Century Gothic" w:hAnsi="Century Gothic"/>
          <w:w w:val="90"/>
          <w:sz w:val="20"/>
          <w:szCs w:val="20"/>
        </w:rPr>
      </w:pPr>
    </w:p>
    <w:p w14:paraId="4E9DCF5B" w14:textId="48E49CBE" w:rsidR="00CF16E0" w:rsidRPr="00CF16E0" w:rsidRDefault="00CF16E0" w:rsidP="00CF16E0">
      <w:pPr>
        <w:pStyle w:val="PargrafodaLista"/>
        <w:numPr>
          <w:ilvl w:val="1"/>
          <w:numId w:val="1"/>
        </w:numPr>
        <w:tabs>
          <w:tab w:val="left" w:pos="567"/>
        </w:tabs>
        <w:ind w:left="0" w:firstLine="426"/>
        <w:jc w:val="both"/>
        <w:rPr>
          <w:rFonts w:ascii="Century Gothic" w:hAnsi="Century Gothic"/>
          <w:w w:val="90"/>
          <w:sz w:val="20"/>
          <w:szCs w:val="20"/>
        </w:rPr>
      </w:pPr>
      <w:r w:rsidRPr="00CF16E0">
        <w:rPr>
          <w:rFonts w:ascii="Century Gothic" w:hAnsi="Century Gothic"/>
          <w:w w:val="90"/>
          <w:sz w:val="20"/>
          <w:szCs w:val="20"/>
        </w:rPr>
        <w:t>A nova sessão de que trata o subitem 3, acima, será realizada em prazo não inferior a 03 dias úteis contados da publicação do aviso no Diário Oficial do Estado.</w:t>
      </w:r>
    </w:p>
    <w:p w14:paraId="59939C92" w14:textId="6D74F245" w:rsidR="00CF16E0" w:rsidRDefault="00CF16E0" w:rsidP="00CF16E0">
      <w:pPr>
        <w:jc w:val="both"/>
        <w:rPr>
          <w:rFonts w:ascii="Century Gothic" w:hAnsi="Century Gothic"/>
          <w:w w:val="90"/>
          <w:sz w:val="20"/>
          <w:szCs w:val="20"/>
        </w:rPr>
      </w:pPr>
    </w:p>
    <w:p w14:paraId="3A7F210D" w14:textId="62CC1BE5" w:rsidR="00CF16E0" w:rsidRDefault="00CF16E0" w:rsidP="00CF16E0">
      <w:pPr>
        <w:ind w:firstLine="426"/>
        <w:jc w:val="both"/>
        <w:rPr>
          <w:rFonts w:ascii="Century Gothic" w:hAnsi="Century Gothic"/>
          <w:w w:val="90"/>
          <w:sz w:val="20"/>
          <w:szCs w:val="20"/>
        </w:rPr>
      </w:pPr>
      <w:r>
        <w:rPr>
          <w:rFonts w:ascii="Century Gothic" w:hAnsi="Century Gothic"/>
          <w:w w:val="90"/>
          <w:sz w:val="20"/>
          <w:szCs w:val="20"/>
        </w:rPr>
        <w:t xml:space="preserve">4.1. O aviso será também divulgado nos endereços eletrônicos </w:t>
      </w:r>
      <w:hyperlink r:id="rId18" w:history="1">
        <w:r w:rsidRPr="00C868DF">
          <w:rPr>
            <w:rStyle w:val="Hyperlink"/>
            <w:rFonts w:ascii="Century Gothic" w:hAnsi="Century Gothic"/>
            <w:w w:val="90"/>
            <w:sz w:val="20"/>
            <w:szCs w:val="20"/>
          </w:rPr>
          <w:t>www.mpsp.mp.br</w:t>
        </w:r>
      </w:hyperlink>
      <w:r>
        <w:rPr>
          <w:rFonts w:ascii="Century Gothic" w:hAnsi="Century Gothic"/>
          <w:w w:val="90"/>
          <w:sz w:val="20"/>
          <w:szCs w:val="20"/>
        </w:rPr>
        <w:t xml:space="preserve">; </w:t>
      </w:r>
      <w:hyperlink r:id="rId19" w:history="1">
        <w:r w:rsidRPr="00C868DF">
          <w:rPr>
            <w:rStyle w:val="Hyperlink"/>
            <w:rFonts w:ascii="Century Gothic" w:hAnsi="Century Gothic"/>
            <w:w w:val="90"/>
            <w:sz w:val="20"/>
            <w:szCs w:val="20"/>
          </w:rPr>
          <w:t>www.bec.sp.gov.br</w:t>
        </w:r>
      </w:hyperlink>
      <w:r>
        <w:rPr>
          <w:rFonts w:ascii="Century Gothic" w:hAnsi="Century Gothic"/>
          <w:w w:val="90"/>
          <w:sz w:val="20"/>
          <w:szCs w:val="20"/>
        </w:rPr>
        <w:t xml:space="preserve"> e </w:t>
      </w:r>
      <w:hyperlink r:id="rId20" w:history="1">
        <w:r w:rsidRPr="00C868DF">
          <w:rPr>
            <w:rStyle w:val="Hyperlink"/>
            <w:rFonts w:ascii="Century Gothic" w:hAnsi="Century Gothic"/>
            <w:w w:val="90"/>
            <w:sz w:val="20"/>
            <w:szCs w:val="20"/>
          </w:rPr>
          <w:t>www.imesp.com.br</w:t>
        </w:r>
      </w:hyperlink>
      <w:r>
        <w:rPr>
          <w:rFonts w:ascii="Century Gothic" w:hAnsi="Century Gothic"/>
          <w:w w:val="90"/>
          <w:sz w:val="20"/>
          <w:szCs w:val="20"/>
        </w:rPr>
        <w:t>, opção “NEGÓCIOS PÚBLICOS”.</w:t>
      </w:r>
    </w:p>
    <w:p w14:paraId="4B570B0A" w14:textId="654F5938" w:rsidR="00CF16E0" w:rsidRDefault="00CF16E0" w:rsidP="00CF16E0">
      <w:pPr>
        <w:ind w:firstLine="426"/>
        <w:jc w:val="both"/>
        <w:rPr>
          <w:rFonts w:ascii="Century Gothic" w:hAnsi="Century Gothic"/>
          <w:w w:val="90"/>
          <w:sz w:val="20"/>
          <w:szCs w:val="20"/>
        </w:rPr>
      </w:pPr>
    </w:p>
    <w:p w14:paraId="301EAA56" w14:textId="5C2E891E" w:rsidR="00CF16E0" w:rsidRDefault="00CF16E0" w:rsidP="00CF16E0">
      <w:pPr>
        <w:ind w:firstLine="426"/>
        <w:jc w:val="both"/>
        <w:rPr>
          <w:rFonts w:ascii="Century Gothic" w:hAnsi="Century Gothic"/>
          <w:w w:val="90"/>
          <w:sz w:val="20"/>
          <w:szCs w:val="20"/>
        </w:rPr>
      </w:pPr>
      <w:r>
        <w:rPr>
          <w:rFonts w:ascii="Century Gothic" w:hAnsi="Century Gothic"/>
          <w:w w:val="90"/>
          <w:sz w:val="20"/>
          <w:szCs w:val="20"/>
        </w:rPr>
        <w:t>4.2. Na nova sessão, respeitada a ordem de classificação, observar-se-ão as disposições dos subitens 7 a 10 do item V e do item VI deste edital.</w:t>
      </w:r>
    </w:p>
    <w:p w14:paraId="004F3844" w14:textId="77777777" w:rsidR="00CF16E0" w:rsidRPr="00CF16E0" w:rsidRDefault="00CF16E0" w:rsidP="00CF16E0">
      <w:pPr>
        <w:ind w:firstLine="426"/>
        <w:jc w:val="both"/>
        <w:rPr>
          <w:rFonts w:ascii="Century Gothic" w:hAnsi="Century Gothic"/>
          <w:w w:val="90"/>
          <w:sz w:val="20"/>
          <w:szCs w:val="20"/>
        </w:rPr>
      </w:pPr>
    </w:p>
    <w:p w14:paraId="01771A90"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XI</w:t>
      </w:r>
      <w:r w:rsidR="002E5E26" w:rsidRPr="0002448F">
        <w:rPr>
          <w:rFonts w:ascii="Century Gothic" w:hAnsi="Century Gothic"/>
          <w:b/>
          <w:w w:val="90"/>
          <w:sz w:val="20"/>
          <w:szCs w:val="20"/>
        </w:rPr>
        <w:t>II</w:t>
      </w:r>
      <w:r w:rsidRPr="0002448F">
        <w:rPr>
          <w:rFonts w:ascii="Century Gothic" w:hAnsi="Century Gothic"/>
          <w:b/>
          <w:w w:val="90"/>
          <w:sz w:val="20"/>
          <w:szCs w:val="20"/>
        </w:rPr>
        <w:t xml:space="preserve"> - DA FORMA DE PAGAMENTO</w:t>
      </w:r>
    </w:p>
    <w:p w14:paraId="01771A91" w14:textId="77777777" w:rsidR="00463CB5" w:rsidRPr="0002448F" w:rsidRDefault="00463CB5" w:rsidP="00073E0D">
      <w:pPr>
        <w:ind w:firstLine="426"/>
        <w:jc w:val="both"/>
        <w:rPr>
          <w:rFonts w:ascii="Century Gothic" w:hAnsi="Century Gothic"/>
          <w:w w:val="90"/>
          <w:sz w:val="20"/>
          <w:szCs w:val="20"/>
        </w:rPr>
      </w:pPr>
    </w:p>
    <w:p w14:paraId="6CD6077A" w14:textId="77777777" w:rsidR="005B33D9" w:rsidRPr="00513C92" w:rsidRDefault="005B33D9" w:rsidP="005B33D9">
      <w:pPr>
        <w:ind w:firstLine="426"/>
        <w:jc w:val="both"/>
        <w:rPr>
          <w:rFonts w:ascii="Century Gothic" w:hAnsi="Century Gothic"/>
          <w:w w:val="90"/>
          <w:sz w:val="20"/>
          <w:szCs w:val="20"/>
        </w:rPr>
      </w:pPr>
      <w:r w:rsidRPr="00A95EA3">
        <w:rPr>
          <w:rFonts w:ascii="Century Gothic" w:hAnsi="Century Gothic"/>
          <w:w w:val="90"/>
          <w:sz w:val="20"/>
          <w:szCs w:val="20"/>
        </w:rPr>
        <w:t xml:space="preserve">1. </w:t>
      </w:r>
      <w:r w:rsidRPr="00A95EA3">
        <w:rPr>
          <w:rFonts w:ascii="Century Gothic" w:hAnsi="Century Gothic"/>
          <w:w w:val="90"/>
          <w:sz w:val="20"/>
          <w:szCs w:val="20"/>
        </w:rPr>
        <w:tab/>
        <w:t xml:space="preserve">O pagamento será efetuado </w:t>
      </w:r>
      <w:r>
        <w:rPr>
          <w:rFonts w:ascii="Century Gothic" w:hAnsi="Century Gothic"/>
          <w:w w:val="90"/>
          <w:sz w:val="20"/>
          <w:szCs w:val="20"/>
        </w:rPr>
        <w:t>no</w:t>
      </w:r>
      <w:r w:rsidRPr="00A95EA3">
        <w:rPr>
          <w:rFonts w:ascii="Century Gothic" w:hAnsi="Century Gothic"/>
          <w:w w:val="90"/>
          <w:sz w:val="20"/>
          <w:szCs w:val="20"/>
        </w:rPr>
        <w:t xml:space="preserve"> 30</w:t>
      </w:r>
      <w:r>
        <w:rPr>
          <w:rFonts w:ascii="Century Gothic" w:hAnsi="Century Gothic"/>
          <w:w w:val="90"/>
          <w:sz w:val="20"/>
          <w:szCs w:val="20"/>
        </w:rPr>
        <w:t>º</w:t>
      </w:r>
      <w:r w:rsidRPr="00A95EA3">
        <w:rPr>
          <w:rFonts w:ascii="Century Gothic" w:hAnsi="Century Gothic"/>
          <w:w w:val="90"/>
          <w:sz w:val="20"/>
          <w:szCs w:val="20"/>
        </w:rPr>
        <w:t xml:space="preserve"> (tr</w:t>
      </w:r>
      <w:r>
        <w:rPr>
          <w:rFonts w:ascii="Century Gothic" w:hAnsi="Century Gothic"/>
          <w:w w:val="90"/>
          <w:sz w:val="20"/>
          <w:szCs w:val="20"/>
        </w:rPr>
        <w:t>igésimo</w:t>
      </w:r>
      <w:r w:rsidRPr="00A95EA3">
        <w:rPr>
          <w:rFonts w:ascii="Century Gothic" w:hAnsi="Century Gothic"/>
          <w:w w:val="90"/>
          <w:sz w:val="20"/>
          <w:szCs w:val="20"/>
        </w:rPr>
        <w:t>) dia</w:t>
      </w:r>
      <w:r>
        <w:rPr>
          <w:rFonts w:ascii="Century Gothic" w:hAnsi="Century Gothic"/>
          <w:w w:val="90"/>
          <w:sz w:val="20"/>
          <w:szCs w:val="20"/>
        </w:rPr>
        <w:t xml:space="preserve"> </w:t>
      </w:r>
      <w:r w:rsidRPr="00513C92">
        <w:rPr>
          <w:rFonts w:ascii="Century Gothic" w:hAnsi="Century Gothic"/>
          <w:w w:val="90"/>
          <w:sz w:val="20"/>
          <w:szCs w:val="20"/>
        </w:rPr>
        <w:t>a contar da data de emissão do Termo de Aceite Definitivo</w:t>
      </w:r>
      <w:r>
        <w:rPr>
          <w:rFonts w:ascii="Century Gothic" w:hAnsi="Century Gothic"/>
          <w:w w:val="90"/>
          <w:sz w:val="20"/>
          <w:szCs w:val="20"/>
        </w:rPr>
        <w:t xml:space="preserve"> de cada lote, a ser efetuado pelo Ministério Público do Estado de São Paulo</w:t>
      </w:r>
      <w:r w:rsidRPr="00513C92">
        <w:rPr>
          <w:rFonts w:ascii="Century Gothic" w:hAnsi="Century Gothic"/>
          <w:w w:val="90"/>
          <w:sz w:val="20"/>
          <w:szCs w:val="20"/>
        </w:rPr>
        <w:t>, e</w:t>
      </w:r>
      <w:r>
        <w:rPr>
          <w:rFonts w:ascii="Century Gothic" w:hAnsi="Century Gothic"/>
          <w:w w:val="90"/>
          <w:sz w:val="20"/>
          <w:szCs w:val="20"/>
        </w:rPr>
        <w:t xml:space="preserve"> se processará </w:t>
      </w:r>
      <w:r w:rsidRPr="00513C92">
        <w:rPr>
          <w:rFonts w:ascii="Century Gothic" w:hAnsi="Century Gothic"/>
          <w:w w:val="90"/>
          <w:sz w:val="20"/>
          <w:szCs w:val="20"/>
        </w:rPr>
        <w:t>mediante crédito em conta corrente da licitante vencedora no Banco do Brasil S/A, nos termos da legislação vigente.</w:t>
      </w:r>
    </w:p>
    <w:p w14:paraId="69E9D23F" w14:textId="77777777" w:rsidR="005B33D9" w:rsidRDefault="005B33D9" w:rsidP="005B33D9">
      <w:pPr>
        <w:ind w:firstLine="426"/>
        <w:jc w:val="both"/>
        <w:rPr>
          <w:rFonts w:ascii="Century Gothic" w:hAnsi="Century Gothic"/>
          <w:w w:val="90"/>
          <w:sz w:val="20"/>
          <w:szCs w:val="20"/>
        </w:rPr>
      </w:pPr>
    </w:p>
    <w:p w14:paraId="4A33AFB3" w14:textId="77777777" w:rsidR="005B33D9" w:rsidRPr="00A95EA3" w:rsidRDefault="005B33D9" w:rsidP="005B33D9">
      <w:pPr>
        <w:ind w:firstLine="426"/>
        <w:jc w:val="both"/>
        <w:rPr>
          <w:rFonts w:ascii="Century Gothic" w:hAnsi="Century Gothic"/>
          <w:w w:val="90"/>
          <w:sz w:val="20"/>
          <w:szCs w:val="20"/>
        </w:rPr>
      </w:pPr>
      <w:r w:rsidRPr="00A95EA3">
        <w:rPr>
          <w:rFonts w:ascii="Century Gothic" w:hAnsi="Century Gothic"/>
          <w:w w:val="90"/>
          <w:sz w:val="20"/>
          <w:szCs w:val="20"/>
        </w:rPr>
        <w:t xml:space="preserve">2. </w:t>
      </w:r>
      <w:r w:rsidRPr="00A95EA3">
        <w:rPr>
          <w:rFonts w:ascii="Century Gothic" w:hAnsi="Century Gothic"/>
          <w:w w:val="90"/>
          <w:sz w:val="20"/>
          <w:szCs w:val="20"/>
        </w:rPr>
        <w:tab/>
        <w:t>As notas fiscais/faturas que apresentarem incorreções serão devolvidas à Contratada e seu vencimento ocorrerá em 30 (trinta) dias após a data de sua apresentação válida.</w:t>
      </w:r>
    </w:p>
    <w:p w14:paraId="3BE846AF" w14:textId="77777777" w:rsidR="005B33D9" w:rsidRPr="00A95EA3" w:rsidRDefault="005B33D9" w:rsidP="005B33D9">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58EC8D8D" w14:textId="77777777" w:rsidR="005B33D9" w:rsidRPr="00A95EA3" w:rsidRDefault="005B33D9" w:rsidP="005B33D9">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05FF3C3C" w14:textId="77777777" w:rsidR="005B33D9" w:rsidRPr="00A95EA3" w:rsidRDefault="005B33D9" w:rsidP="005B33D9">
      <w:pPr>
        <w:ind w:firstLine="426"/>
        <w:jc w:val="both"/>
        <w:rPr>
          <w:rFonts w:ascii="Century Gothic" w:hAnsi="Century Gothic"/>
          <w:w w:val="90"/>
          <w:sz w:val="20"/>
          <w:szCs w:val="20"/>
        </w:rPr>
      </w:pPr>
    </w:p>
    <w:p w14:paraId="2BB66D64" w14:textId="77777777" w:rsidR="005B33D9" w:rsidRPr="00A95EA3" w:rsidRDefault="005B33D9" w:rsidP="005B33D9">
      <w:pPr>
        <w:ind w:firstLine="426"/>
        <w:jc w:val="both"/>
        <w:rPr>
          <w:rFonts w:ascii="Century Gothic" w:hAnsi="Century Gothic"/>
          <w:w w:val="90"/>
          <w:sz w:val="20"/>
          <w:szCs w:val="20"/>
        </w:rPr>
      </w:pPr>
      <w:r w:rsidRPr="00A95EA3">
        <w:rPr>
          <w:rFonts w:ascii="Century Gothic" w:hAnsi="Century Gothic"/>
          <w:w w:val="90"/>
          <w:sz w:val="20"/>
          <w:szCs w:val="20"/>
        </w:rPr>
        <w:t>4.</w:t>
      </w:r>
      <w:r w:rsidRPr="00A95EA3">
        <w:rPr>
          <w:rFonts w:ascii="Century Gothic" w:hAnsi="Century Gothic"/>
          <w:w w:val="90"/>
          <w:sz w:val="20"/>
          <w:szCs w:val="20"/>
        </w:rPr>
        <w:tab/>
        <w:t>O pagamento será feito mediante crédito aberto em conta corrente em nome da(s) Contratada(s) no Banco do Brasil S/A.</w:t>
      </w:r>
    </w:p>
    <w:p w14:paraId="108F5386" w14:textId="77777777" w:rsidR="005B33D9" w:rsidRPr="00A95EA3" w:rsidRDefault="005B33D9" w:rsidP="005B33D9">
      <w:pPr>
        <w:ind w:firstLine="426"/>
        <w:jc w:val="both"/>
        <w:rPr>
          <w:rFonts w:ascii="Century Gothic" w:hAnsi="Century Gothic"/>
          <w:w w:val="90"/>
          <w:sz w:val="20"/>
          <w:szCs w:val="20"/>
        </w:rPr>
      </w:pPr>
    </w:p>
    <w:p w14:paraId="6583E603" w14:textId="77777777" w:rsidR="005B33D9" w:rsidRPr="00A95EA3" w:rsidRDefault="005B33D9" w:rsidP="005B33D9">
      <w:pPr>
        <w:ind w:firstLine="426"/>
        <w:jc w:val="both"/>
        <w:rPr>
          <w:rFonts w:ascii="Century Gothic" w:hAnsi="Century Gothic"/>
          <w:w w:val="90"/>
          <w:sz w:val="20"/>
          <w:szCs w:val="20"/>
        </w:rPr>
      </w:pPr>
      <w:r w:rsidRPr="00A95EA3">
        <w:rPr>
          <w:rFonts w:ascii="Century Gothic" w:hAnsi="Century Gothic"/>
          <w:w w:val="90"/>
          <w:sz w:val="20"/>
          <w:szCs w:val="20"/>
        </w:rPr>
        <w:t>5.</w:t>
      </w:r>
      <w:r w:rsidRPr="00A95EA3">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101BF2FC" w14:textId="77777777" w:rsidR="005B33D9" w:rsidRPr="00A95EA3" w:rsidRDefault="005B33D9" w:rsidP="005B33D9">
      <w:pPr>
        <w:ind w:firstLine="426"/>
        <w:jc w:val="both"/>
        <w:rPr>
          <w:rFonts w:ascii="Century Gothic" w:hAnsi="Century Gothic"/>
          <w:w w:val="90"/>
          <w:sz w:val="20"/>
          <w:szCs w:val="20"/>
        </w:rPr>
      </w:pPr>
    </w:p>
    <w:p w14:paraId="1B45649F" w14:textId="77777777" w:rsidR="005B33D9" w:rsidRDefault="005B33D9" w:rsidP="005B33D9">
      <w:pPr>
        <w:ind w:firstLine="426"/>
        <w:jc w:val="both"/>
        <w:rPr>
          <w:rFonts w:ascii="Century Gothic" w:hAnsi="Century Gothic"/>
          <w:w w:val="90"/>
          <w:sz w:val="20"/>
          <w:szCs w:val="20"/>
        </w:rPr>
      </w:pPr>
      <w:r w:rsidRPr="00A95EA3">
        <w:rPr>
          <w:rFonts w:ascii="Century Gothic" w:hAnsi="Century Gothic"/>
          <w:w w:val="90"/>
          <w:sz w:val="20"/>
          <w:szCs w:val="20"/>
        </w:rPr>
        <w:t>6.</w:t>
      </w:r>
      <w:r w:rsidRPr="00A95EA3">
        <w:rPr>
          <w:rFonts w:ascii="Century Gothic" w:hAnsi="Century Gothic"/>
          <w:w w:val="90"/>
          <w:sz w:val="20"/>
          <w:szCs w:val="20"/>
        </w:rPr>
        <w:tab/>
        <w:t>Deverá ser observada a obrigatoriedade da emissão da nota fiscal eletrônica (NF-e), conforme o caso e nos termos da legislação em vigor.</w:t>
      </w:r>
    </w:p>
    <w:p w14:paraId="01771A9E"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lastRenderedPageBreak/>
        <w:t>XI</w:t>
      </w:r>
      <w:r w:rsidR="002E5E26" w:rsidRPr="0002448F">
        <w:rPr>
          <w:rFonts w:ascii="Century Gothic" w:hAnsi="Century Gothic"/>
          <w:b/>
          <w:w w:val="90"/>
          <w:sz w:val="20"/>
          <w:szCs w:val="20"/>
        </w:rPr>
        <w:t>V</w:t>
      </w:r>
      <w:r w:rsidRPr="0002448F">
        <w:rPr>
          <w:rFonts w:ascii="Century Gothic" w:hAnsi="Century Gothic"/>
          <w:b/>
          <w:w w:val="90"/>
          <w:sz w:val="20"/>
          <w:szCs w:val="20"/>
        </w:rPr>
        <w:t xml:space="preserve"> - DAS SANÇÕES PARA O CASO DE INADIMPLEMENTO</w:t>
      </w:r>
    </w:p>
    <w:p w14:paraId="01771A9F" w14:textId="77777777" w:rsidR="00570DE5" w:rsidRPr="0002448F" w:rsidRDefault="00570DE5" w:rsidP="00073E0D">
      <w:pPr>
        <w:ind w:firstLine="426"/>
        <w:jc w:val="center"/>
        <w:rPr>
          <w:rFonts w:ascii="Century Gothic" w:hAnsi="Century Gothic"/>
          <w:b/>
          <w:w w:val="90"/>
          <w:sz w:val="20"/>
          <w:szCs w:val="20"/>
        </w:rPr>
      </w:pPr>
    </w:p>
    <w:p w14:paraId="58CCC78A" w14:textId="77777777" w:rsidR="00261954" w:rsidRPr="00915DD7" w:rsidRDefault="00261954" w:rsidP="00261954">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1 -</w:t>
      </w:r>
      <w:r w:rsidRPr="00915DD7">
        <w:rPr>
          <w:rFonts w:ascii="Century Gothic" w:hAnsi="Century Gothic"/>
          <w:w w:val="90"/>
          <w:sz w:val="20"/>
          <w:szCs w:val="20"/>
        </w:rPr>
        <w:tab/>
        <w:t>Ficará impedida de licitar e contratar com a Administração direta e autárquica do Estado de São Paulo pelo prazo de até 5 (</w:t>
      </w:r>
      <w:r w:rsidRPr="00915DD7">
        <w:rPr>
          <w:rFonts w:ascii="Century Gothic" w:hAnsi="Century Gothic"/>
          <w:i/>
          <w:w w:val="90"/>
          <w:sz w:val="20"/>
          <w:szCs w:val="20"/>
        </w:rPr>
        <w:t>cinco</w:t>
      </w:r>
      <w:r w:rsidRPr="00915DD7">
        <w:rPr>
          <w:rFonts w:ascii="Century Gothic" w:hAnsi="Century Gothic"/>
          <w:w w:val="90"/>
          <w:sz w:val="20"/>
          <w:szCs w:val="20"/>
        </w:rPr>
        <w:t>) anos ou enquanto perdurarem os motivos determinantes da punição, a pessoa, física ou jurídica, que praticar quaisquer atos previstos no artigo 7º da Lei federal nº 10.520, de 17 de julho de 2002.</w:t>
      </w:r>
    </w:p>
    <w:p w14:paraId="430FDB5D" w14:textId="77777777" w:rsidR="00261954" w:rsidRPr="00915DD7" w:rsidRDefault="00261954" w:rsidP="00261954">
      <w:pPr>
        <w:spacing w:before="100" w:beforeAutospacing="1" w:after="100" w:afterAutospacing="1"/>
        <w:ind w:left="426" w:hanging="426"/>
        <w:jc w:val="both"/>
        <w:rPr>
          <w:rFonts w:ascii="Calibri" w:hAnsi="Calibri"/>
          <w:w w:val="90"/>
          <w:sz w:val="20"/>
          <w:szCs w:val="20"/>
        </w:rPr>
      </w:pPr>
      <w:r w:rsidRPr="00915DD7">
        <w:rPr>
          <w:rFonts w:ascii="Century Gothic" w:hAnsi="Century Gothic"/>
          <w:iCs/>
          <w:w w:val="90"/>
          <w:sz w:val="20"/>
          <w:szCs w:val="20"/>
        </w:rPr>
        <w:t xml:space="preserve">2 -  A sanção </w:t>
      </w:r>
      <w:r>
        <w:rPr>
          <w:rFonts w:ascii="Century Gothic" w:hAnsi="Century Gothic"/>
          <w:iCs/>
          <w:w w:val="90"/>
          <w:sz w:val="20"/>
          <w:szCs w:val="20"/>
        </w:rPr>
        <w:t xml:space="preserve">  </w:t>
      </w:r>
      <w:r w:rsidRPr="00915DD7">
        <w:rPr>
          <w:rFonts w:ascii="Century Gothic" w:hAnsi="Century Gothic"/>
          <w:iCs/>
          <w:w w:val="90"/>
          <w:sz w:val="20"/>
          <w:szCs w:val="20"/>
        </w:rPr>
        <w:t>de</w:t>
      </w:r>
      <w:r>
        <w:rPr>
          <w:rFonts w:ascii="Century Gothic" w:hAnsi="Century Gothic"/>
          <w:iCs/>
          <w:w w:val="90"/>
          <w:sz w:val="20"/>
          <w:szCs w:val="20"/>
        </w:rPr>
        <w:t xml:space="preserve"> </w:t>
      </w:r>
      <w:r w:rsidRPr="00915DD7">
        <w:rPr>
          <w:rFonts w:ascii="Century Gothic" w:hAnsi="Century Gothic"/>
          <w:iCs/>
          <w:w w:val="90"/>
          <w:sz w:val="20"/>
          <w:szCs w:val="20"/>
        </w:rPr>
        <w:t xml:space="preserve"> que trata o subitem anterior poderá ser aplicada juntamente com as multas previstas no Ato (N) nº 308/2003 - PGJ, cuja cópia constitui o ANEXO </w:t>
      </w:r>
      <w:r>
        <w:rPr>
          <w:rFonts w:ascii="Century Gothic" w:hAnsi="Century Gothic"/>
          <w:iCs/>
          <w:w w:val="90"/>
          <w:sz w:val="20"/>
          <w:szCs w:val="20"/>
        </w:rPr>
        <w:t>6</w:t>
      </w:r>
      <w:r w:rsidRPr="00915DD7">
        <w:rPr>
          <w:rFonts w:ascii="Century Gothic" w:hAnsi="Century Gothic"/>
          <w:iCs/>
          <w:w w:val="90"/>
          <w:sz w:val="20"/>
          <w:szCs w:val="20"/>
        </w:rPr>
        <w:t xml:space="preserve"> deste edital, garantido o exercício de prévia e ampla defesa, e deverá ser registrada no CAUFESP, no “Sistema Eletrônico de Aplicação e Registro de Sanções Administrativas - e-Sanções”, no endereço</w:t>
      </w:r>
      <w:r w:rsidRPr="00915DD7">
        <w:rPr>
          <w:rFonts w:ascii="Century Gothic" w:hAnsi="Century Gothic"/>
          <w:w w:val="90"/>
          <w:sz w:val="20"/>
          <w:szCs w:val="20"/>
        </w:rPr>
        <w:t xml:space="preserve"> </w:t>
      </w:r>
      <w:hyperlink r:id="rId21" w:history="1">
        <w:r w:rsidRPr="00915DD7">
          <w:rPr>
            <w:rStyle w:val="Hyperlink"/>
            <w:rFonts w:ascii="Century Gothic" w:hAnsi="Century Gothic"/>
            <w:w w:val="90"/>
            <w:sz w:val="20"/>
            <w:szCs w:val="20"/>
          </w:rPr>
          <w:t>www.esancoes.sp.gov.br</w:t>
        </w:r>
      </w:hyperlink>
      <w:r w:rsidRPr="00915DD7">
        <w:rPr>
          <w:rFonts w:ascii="Century Gothic" w:hAnsi="Century Gothic"/>
          <w:w w:val="90"/>
          <w:sz w:val="20"/>
          <w:szCs w:val="20"/>
        </w:rPr>
        <w:t xml:space="preserve">, </w:t>
      </w:r>
      <w:r w:rsidRPr="00915DD7">
        <w:rPr>
          <w:rFonts w:ascii="Century Gothic" w:hAnsi="Century Gothic"/>
          <w:iCs/>
          <w:w w:val="90"/>
          <w:sz w:val="20"/>
          <w:szCs w:val="20"/>
        </w:rPr>
        <w:t>e também no “Cadastro Nacional de Empresas Inidôneas e Suspensas - CEIS”, no endereço</w:t>
      </w:r>
      <w:r w:rsidRPr="00915DD7">
        <w:rPr>
          <w:rFonts w:ascii="Century Gothic" w:hAnsi="Century Gothic"/>
          <w:w w:val="90"/>
          <w:sz w:val="20"/>
          <w:szCs w:val="20"/>
        </w:rPr>
        <w:t xml:space="preserve"> </w:t>
      </w:r>
      <w:hyperlink r:id="rId22" w:history="1">
        <w:r w:rsidRPr="00915DD7">
          <w:rPr>
            <w:rStyle w:val="Hyperlink"/>
            <w:rFonts w:ascii="Century Gothic" w:hAnsi="Century Gothic"/>
            <w:w w:val="90"/>
            <w:sz w:val="20"/>
            <w:szCs w:val="20"/>
          </w:rPr>
          <w:t>http://www.portaltransparencia.gov.br/ceis</w:t>
        </w:r>
      </w:hyperlink>
      <w:r w:rsidRPr="00915DD7">
        <w:rPr>
          <w:rFonts w:ascii="Century Gothic" w:hAnsi="Century Gothic"/>
          <w:w w:val="90"/>
          <w:sz w:val="20"/>
          <w:szCs w:val="20"/>
        </w:rPr>
        <w:t>.</w:t>
      </w:r>
    </w:p>
    <w:p w14:paraId="525F5DA5" w14:textId="77777777" w:rsidR="00261954" w:rsidRPr="00C71C79" w:rsidRDefault="00261954" w:rsidP="00261954">
      <w:pPr>
        <w:spacing w:before="100" w:beforeAutospacing="1" w:after="100" w:afterAutospacing="1"/>
        <w:ind w:left="426" w:hanging="426"/>
        <w:jc w:val="both"/>
        <w:rPr>
          <w:color w:val="000000"/>
          <w:w w:val="90"/>
        </w:rPr>
      </w:pPr>
      <w:r w:rsidRPr="00C71C79">
        <w:rPr>
          <w:rFonts w:ascii="Century Gothic" w:hAnsi="Century Gothic"/>
          <w:iCs/>
          <w:color w:val="000000"/>
          <w:sz w:val="20"/>
          <w:szCs w:val="20"/>
        </w:rPr>
        <w:t xml:space="preserve">3 </w:t>
      </w:r>
      <w:r>
        <w:rPr>
          <w:rFonts w:ascii="Century Gothic" w:hAnsi="Century Gothic"/>
          <w:i/>
          <w:iCs/>
          <w:color w:val="000000"/>
          <w:sz w:val="20"/>
          <w:szCs w:val="20"/>
        </w:rPr>
        <w:t xml:space="preserve">-  </w:t>
      </w:r>
      <w:r w:rsidRPr="00C71C79">
        <w:rPr>
          <w:rFonts w:ascii="Century Gothic" w:hAnsi="Century Gothic"/>
          <w:iCs/>
          <w:color w:val="000000"/>
          <w:w w:val="90"/>
          <w:sz w:val="20"/>
          <w:szCs w:val="20"/>
        </w:rPr>
        <w:t>De acordo</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com</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artigo</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81</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da</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Lei de Licitações, combinado com o artigo 2º do Ato (N) nº 308/2003 - PGJ, a recusa injustificada da licitante vencedora em assinar a Ata de Registro de Preços, aceitar ou retirar a nota de empenho</w:t>
      </w:r>
      <w:r>
        <w:rPr>
          <w:rFonts w:ascii="Century Gothic" w:hAnsi="Century Gothic"/>
          <w:iCs/>
          <w:color w:val="000000"/>
          <w:w w:val="90"/>
          <w:sz w:val="20"/>
          <w:szCs w:val="20"/>
        </w:rPr>
        <w:t xml:space="preserve"> ou assinar o termo de contrato</w:t>
      </w:r>
      <w:r w:rsidRPr="00C71C79">
        <w:rPr>
          <w:rFonts w:ascii="Century Gothic" w:hAnsi="Century Gothic"/>
          <w:iCs/>
          <w:color w:val="000000"/>
          <w:w w:val="90"/>
          <w:sz w:val="20"/>
          <w:szCs w:val="20"/>
        </w:rPr>
        <w:t>, dentro dos prazos estabelecidos neste edital, caracteriza o descumprimento total da obrigação assumida, sujeitando-a, conforme o caso e assegurado o direito ao contraditório e à ampla defesa, a multa correspondente a 40% do valor do respectivo ajuste e ao cancelamento de seu Registro de Preços</w:t>
      </w:r>
      <w:r w:rsidRPr="00C71C79">
        <w:rPr>
          <w:rFonts w:ascii="Century Gothic" w:hAnsi="Century Gothic"/>
          <w:color w:val="000000"/>
          <w:w w:val="90"/>
          <w:sz w:val="20"/>
          <w:szCs w:val="20"/>
        </w:rPr>
        <w:t>.</w:t>
      </w:r>
    </w:p>
    <w:p w14:paraId="2F985B22" w14:textId="77777777" w:rsidR="00261954" w:rsidRPr="00915DD7" w:rsidRDefault="00261954" w:rsidP="00261954">
      <w:pPr>
        <w:spacing w:before="100" w:beforeAutospacing="1" w:after="100" w:afterAutospacing="1"/>
        <w:ind w:left="426" w:hanging="426"/>
        <w:jc w:val="both"/>
        <w:rPr>
          <w:rFonts w:ascii="Calibri" w:hAnsi="Calibri"/>
          <w:w w:val="90"/>
          <w:sz w:val="20"/>
          <w:szCs w:val="20"/>
        </w:rPr>
      </w:pPr>
      <w:r w:rsidRPr="00915DD7">
        <w:rPr>
          <w:rFonts w:ascii="Century Gothic" w:hAnsi="Century Gothic" w:cs="Arial"/>
          <w:iCs/>
          <w:w w:val="90"/>
          <w:sz w:val="20"/>
          <w:szCs w:val="20"/>
        </w:rPr>
        <w:t xml:space="preserve">4 -    De acordo com o artigo 10 do </w:t>
      </w:r>
      <w:r w:rsidRPr="00915DD7">
        <w:rPr>
          <w:rFonts w:ascii="Century Gothic" w:hAnsi="Century Gothic"/>
          <w:iCs/>
          <w:w w:val="90"/>
          <w:sz w:val="20"/>
          <w:szCs w:val="20"/>
        </w:rPr>
        <w:t>Ato (N) nº 308/2003 - PGJ</w:t>
      </w:r>
      <w:r w:rsidRPr="00915DD7">
        <w:rPr>
          <w:rFonts w:ascii="Century Gothic" w:hAnsi="Century Gothic" w:cs="Arial"/>
          <w:iCs/>
          <w:w w:val="90"/>
          <w:sz w:val="20"/>
          <w:szCs w:val="20"/>
        </w:rPr>
        <w:t>, o valor da multa, aplicada após regular processo administrativo, será descontado de pagamentos eventualmente devidos ou recolhido por intermédio de guia de recolhimento específica</w:t>
      </w:r>
      <w:r w:rsidRPr="00915DD7">
        <w:rPr>
          <w:rFonts w:ascii="Century Gothic" w:hAnsi="Century Gothic" w:cs="Arial"/>
          <w:w w:val="90"/>
          <w:sz w:val="20"/>
          <w:szCs w:val="20"/>
        </w:rPr>
        <w:t>.</w:t>
      </w:r>
    </w:p>
    <w:p w14:paraId="02ECF92D" w14:textId="77777777" w:rsidR="00261954" w:rsidRPr="00915DD7" w:rsidRDefault="00261954" w:rsidP="00261954">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5 -</w:t>
      </w:r>
      <w:r w:rsidRPr="00915DD7">
        <w:rPr>
          <w:rFonts w:ascii="Century Gothic" w:hAnsi="Century Gothic"/>
          <w:w w:val="90"/>
          <w:sz w:val="20"/>
          <w:szCs w:val="20"/>
        </w:rPr>
        <w:tab/>
        <w:t>As multas serão independentes, sendo aplicadas cumulativamente, não tendo caráter compensatório e, portanto, não eximem a licitante vencedora da reparação de eventuais danos, perdas ou prejuízos que vierem a acarretar.</w:t>
      </w:r>
    </w:p>
    <w:p w14:paraId="581FF44F" w14:textId="77777777" w:rsidR="00261954" w:rsidRPr="00915DD7" w:rsidRDefault="00261954" w:rsidP="00261954">
      <w:pPr>
        <w:suppressAutoHyphens/>
        <w:ind w:left="426" w:hanging="426"/>
        <w:rPr>
          <w:rFonts w:ascii="Century Gothic" w:hAnsi="Century Gothic"/>
          <w:w w:val="90"/>
          <w:sz w:val="20"/>
          <w:szCs w:val="20"/>
        </w:rPr>
      </w:pPr>
    </w:p>
    <w:p w14:paraId="5CEC670C" w14:textId="77777777" w:rsidR="00261954" w:rsidRDefault="00261954" w:rsidP="00261954">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6 -</w:t>
      </w:r>
      <w:r w:rsidRPr="00915DD7">
        <w:rPr>
          <w:rFonts w:ascii="Century Gothic" w:hAnsi="Century Gothic"/>
          <w:w w:val="90"/>
          <w:sz w:val="20"/>
          <w:szCs w:val="20"/>
        </w:rPr>
        <w:tab/>
        <w:t>O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p>
    <w:p w14:paraId="743A1ADC" w14:textId="77777777" w:rsidR="00261954" w:rsidRDefault="00261954" w:rsidP="00261954">
      <w:pPr>
        <w:suppressAutoHyphens/>
        <w:ind w:left="426" w:hanging="426"/>
        <w:jc w:val="both"/>
        <w:rPr>
          <w:rFonts w:ascii="Century Gothic" w:hAnsi="Century Gothic"/>
          <w:w w:val="90"/>
          <w:sz w:val="20"/>
          <w:szCs w:val="20"/>
        </w:rPr>
      </w:pPr>
    </w:p>
    <w:p w14:paraId="74257283" w14:textId="77777777" w:rsidR="00261954" w:rsidRPr="00E419B1" w:rsidRDefault="00261954" w:rsidP="001F0CA8">
      <w:pPr>
        <w:ind w:left="426" w:hanging="426"/>
        <w:jc w:val="both"/>
        <w:rPr>
          <w:rFonts w:ascii="Century Gothic" w:hAnsi="Century Gothic"/>
          <w:w w:val="90"/>
          <w:sz w:val="20"/>
          <w:szCs w:val="20"/>
        </w:rPr>
      </w:pPr>
      <w:r>
        <w:rPr>
          <w:rFonts w:ascii="Century Gothic" w:hAnsi="Century Gothic"/>
          <w:w w:val="90"/>
          <w:sz w:val="20"/>
          <w:szCs w:val="20"/>
        </w:rPr>
        <w:t xml:space="preserve">7 - </w:t>
      </w:r>
      <w:r w:rsidRPr="007543A0">
        <w:rPr>
          <w:rStyle w:val="Hyperlink"/>
          <w:rFonts w:ascii="Century Gothic" w:hAnsi="Century Gothic"/>
          <w:color w:val="auto"/>
          <w:w w:val="90"/>
          <w:sz w:val="20"/>
          <w:szCs w:val="20"/>
          <w:u w:val="none"/>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r w:rsidRPr="00E419B1">
        <w:rPr>
          <w:rStyle w:val="Hyperlink"/>
          <w:rFonts w:ascii="Century Gothic" w:hAnsi="Century Gothic"/>
          <w:color w:val="auto"/>
          <w:w w:val="90"/>
          <w:sz w:val="20"/>
          <w:szCs w:val="20"/>
          <w:u w:val="none"/>
        </w:rPr>
        <w:t xml:space="preserve">  </w:t>
      </w:r>
    </w:p>
    <w:p w14:paraId="01771AA9" w14:textId="77777777" w:rsidR="009F3529" w:rsidRPr="0002448F" w:rsidRDefault="009F3529" w:rsidP="00073E0D">
      <w:pPr>
        <w:ind w:firstLine="426"/>
        <w:jc w:val="both"/>
        <w:rPr>
          <w:rStyle w:val="Hyperlink"/>
          <w:rFonts w:ascii="Century Gothic" w:hAnsi="Century Gothic"/>
          <w:color w:val="4F81BD"/>
          <w:w w:val="90"/>
          <w:sz w:val="20"/>
          <w:szCs w:val="20"/>
        </w:rPr>
      </w:pPr>
    </w:p>
    <w:p w14:paraId="01771AAA"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w:t>
      </w:r>
      <w:r w:rsidR="002E5E26" w:rsidRPr="0002448F">
        <w:rPr>
          <w:rFonts w:ascii="Century Gothic" w:hAnsi="Century Gothic"/>
          <w:b/>
          <w:w w:val="90"/>
          <w:sz w:val="20"/>
          <w:szCs w:val="20"/>
        </w:rPr>
        <w:t>V</w:t>
      </w:r>
      <w:r w:rsidRPr="0002448F">
        <w:rPr>
          <w:rFonts w:ascii="Century Gothic" w:hAnsi="Century Gothic"/>
          <w:b/>
          <w:w w:val="90"/>
          <w:sz w:val="20"/>
          <w:szCs w:val="20"/>
        </w:rPr>
        <w:t xml:space="preserve"> - DA GARANTIA CONTRATUAL</w:t>
      </w:r>
    </w:p>
    <w:p w14:paraId="01771AAC" w14:textId="77777777" w:rsidR="00391D86" w:rsidRPr="0002448F" w:rsidRDefault="00391D86" w:rsidP="00391D86">
      <w:pPr>
        <w:ind w:firstLine="567"/>
        <w:jc w:val="both"/>
        <w:rPr>
          <w:rFonts w:ascii="Century Gothic" w:hAnsi="Century Gothic" w:cs="Arial"/>
          <w:w w:val="90"/>
          <w:sz w:val="20"/>
          <w:szCs w:val="22"/>
        </w:rPr>
      </w:pPr>
      <w:r w:rsidRPr="0002448F">
        <w:rPr>
          <w:rFonts w:ascii="Century Gothic" w:hAnsi="Century Gothic" w:cs="Arial"/>
          <w:w w:val="90"/>
          <w:sz w:val="20"/>
          <w:szCs w:val="22"/>
        </w:rPr>
        <w:t>Nos termos do disposto no artigo 56 da Lei Federal nº 8.666/93, não será exigida a prestação de garantia para a contratação resultante desta licitação.</w:t>
      </w:r>
    </w:p>
    <w:p w14:paraId="01771AAD" w14:textId="77777777" w:rsidR="008B376B" w:rsidRPr="0002448F" w:rsidRDefault="008B376B" w:rsidP="00391D86">
      <w:pPr>
        <w:ind w:firstLine="567"/>
        <w:jc w:val="both"/>
        <w:rPr>
          <w:rFonts w:ascii="Century Gothic" w:hAnsi="Century Gothic" w:cs="Arial"/>
          <w:w w:val="90"/>
          <w:sz w:val="20"/>
          <w:szCs w:val="22"/>
        </w:rPr>
      </w:pPr>
    </w:p>
    <w:p w14:paraId="01771AAE" w14:textId="77777777" w:rsidR="008B376B" w:rsidRPr="0002448F" w:rsidRDefault="008B376B" w:rsidP="008B376B">
      <w:pPr>
        <w:ind w:firstLine="426"/>
        <w:jc w:val="center"/>
        <w:rPr>
          <w:rFonts w:ascii="Century Gothic" w:hAnsi="Century Gothic"/>
          <w:b/>
          <w:w w:val="90"/>
          <w:sz w:val="20"/>
          <w:szCs w:val="20"/>
        </w:rPr>
      </w:pPr>
      <w:r w:rsidRPr="0002448F">
        <w:rPr>
          <w:rFonts w:ascii="Century Gothic" w:hAnsi="Century Gothic"/>
          <w:b/>
          <w:w w:val="90"/>
          <w:sz w:val="20"/>
          <w:szCs w:val="20"/>
        </w:rPr>
        <w:t>XVI – DO CONTROLE DE EXECUÇÃO DO CONT</w:t>
      </w:r>
      <w:r w:rsidR="000E25EC" w:rsidRPr="0002448F">
        <w:rPr>
          <w:rFonts w:ascii="Century Gothic" w:hAnsi="Century Gothic"/>
          <w:b/>
          <w:w w:val="90"/>
          <w:sz w:val="20"/>
          <w:szCs w:val="20"/>
        </w:rPr>
        <w:t>R</w:t>
      </w:r>
      <w:r w:rsidRPr="0002448F">
        <w:rPr>
          <w:rFonts w:ascii="Century Gothic" w:hAnsi="Century Gothic"/>
          <w:b/>
          <w:w w:val="90"/>
          <w:sz w:val="20"/>
          <w:szCs w:val="20"/>
        </w:rPr>
        <w:t>ATO</w:t>
      </w:r>
    </w:p>
    <w:p w14:paraId="01771AAF" w14:textId="77777777" w:rsidR="009B4FCD" w:rsidRPr="0002448F" w:rsidRDefault="009B4FCD" w:rsidP="00391D86">
      <w:pPr>
        <w:ind w:firstLine="567"/>
        <w:jc w:val="both"/>
        <w:rPr>
          <w:rFonts w:ascii="Century Gothic" w:hAnsi="Century Gothic" w:cs="Arial"/>
          <w:w w:val="90"/>
          <w:sz w:val="20"/>
          <w:szCs w:val="22"/>
        </w:rPr>
      </w:pPr>
    </w:p>
    <w:p w14:paraId="01771AB0" w14:textId="77777777" w:rsidR="009B4FCD" w:rsidRPr="0002448F" w:rsidRDefault="009B4FCD" w:rsidP="00391D86">
      <w:pPr>
        <w:ind w:firstLine="567"/>
        <w:jc w:val="both"/>
        <w:rPr>
          <w:rFonts w:ascii="Century Gothic" w:hAnsi="Century Gothic" w:cs="Arial"/>
          <w:w w:val="90"/>
          <w:sz w:val="20"/>
          <w:szCs w:val="22"/>
        </w:rPr>
      </w:pPr>
      <w:r w:rsidRPr="0002448F">
        <w:rPr>
          <w:rFonts w:ascii="Century Gothic" w:hAnsi="Century Gothic" w:cs="Arial"/>
          <w:w w:val="90"/>
          <w:sz w:val="20"/>
          <w:szCs w:val="22"/>
        </w:rPr>
        <w:t xml:space="preserve">O controle será executado por agente fiscalizador ou substituto legal, designados em Portaria da Diretoria Geral do Ministério Público do Estado de São Paulo, ao qual caberá a verificação do </w:t>
      </w:r>
      <w:r w:rsidRPr="0002448F">
        <w:rPr>
          <w:rFonts w:ascii="Century Gothic" w:hAnsi="Century Gothic" w:cs="Arial"/>
          <w:w w:val="90"/>
          <w:sz w:val="20"/>
          <w:szCs w:val="22"/>
        </w:rPr>
        <w:lastRenderedPageBreak/>
        <w:t>cumprimento regular do contrato, comunicando à empresa contratada os fatos eventualmente ocorridos para pronta regularização.</w:t>
      </w:r>
    </w:p>
    <w:p w14:paraId="01771AB1" w14:textId="77777777" w:rsidR="00E92815" w:rsidRPr="0002448F" w:rsidRDefault="00E92815" w:rsidP="00073E0D">
      <w:pPr>
        <w:ind w:firstLine="426"/>
        <w:jc w:val="center"/>
        <w:rPr>
          <w:rFonts w:ascii="Century Gothic" w:hAnsi="Century Gothic"/>
          <w:b/>
          <w:w w:val="90"/>
          <w:sz w:val="20"/>
          <w:szCs w:val="20"/>
        </w:rPr>
      </w:pPr>
    </w:p>
    <w:p w14:paraId="01771AB2"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XV</w:t>
      </w:r>
      <w:r w:rsidR="009B4FCD" w:rsidRPr="0002448F">
        <w:rPr>
          <w:rFonts w:ascii="Century Gothic" w:hAnsi="Century Gothic"/>
          <w:b/>
          <w:w w:val="90"/>
          <w:sz w:val="20"/>
          <w:szCs w:val="20"/>
        </w:rPr>
        <w:t>I</w:t>
      </w:r>
      <w:r w:rsidR="00391D86" w:rsidRPr="0002448F">
        <w:rPr>
          <w:rFonts w:ascii="Century Gothic" w:hAnsi="Century Gothic"/>
          <w:b/>
          <w:w w:val="90"/>
          <w:sz w:val="20"/>
          <w:szCs w:val="20"/>
        </w:rPr>
        <w:t>I</w:t>
      </w:r>
      <w:r w:rsidRPr="0002448F">
        <w:rPr>
          <w:rFonts w:ascii="Century Gothic" w:hAnsi="Century Gothic"/>
          <w:b/>
          <w:w w:val="90"/>
          <w:sz w:val="20"/>
          <w:szCs w:val="20"/>
        </w:rPr>
        <w:t xml:space="preserve"> - DAS DISPOSIÇÕES FINAIS</w:t>
      </w:r>
    </w:p>
    <w:p w14:paraId="01771AB3" w14:textId="77777777" w:rsidR="00570DE5" w:rsidRPr="0002448F" w:rsidRDefault="00570DE5" w:rsidP="00073E0D">
      <w:pPr>
        <w:ind w:firstLine="426"/>
        <w:jc w:val="center"/>
        <w:rPr>
          <w:rFonts w:ascii="Century Gothic" w:hAnsi="Century Gothic"/>
          <w:b/>
          <w:w w:val="90"/>
          <w:sz w:val="20"/>
          <w:szCs w:val="20"/>
        </w:rPr>
      </w:pPr>
    </w:p>
    <w:p w14:paraId="636337F6" w14:textId="77777777" w:rsidR="000A6AF7" w:rsidRPr="005B7FCD" w:rsidRDefault="000A6AF7" w:rsidP="000A6AF7">
      <w:pPr>
        <w:numPr>
          <w:ilvl w:val="0"/>
          <w:numId w:val="2"/>
        </w:numPr>
        <w:ind w:left="0" w:firstLine="426"/>
        <w:jc w:val="both"/>
        <w:rPr>
          <w:rFonts w:ascii="Century Gothic" w:hAnsi="Century Gothic"/>
          <w:w w:val="90"/>
          <w:sz w:val="20"/>
          <w:szCs w:val="20"/>
        </w:rPr>
      </w:pPr>
      <w:r w:rsidRPr="005B7FCD">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7066D1D3" w14:textId="77777777" w:rsidR="000A6AF7" w:rsidRPr="005B7FCD" w:rsidRDefault="000A6AF7" w:rsidP="000A6AF7">
      <w:pPr>
        <w:ind w:left="426"/>
        <w:jc w:val="both"/>
        <w:rPr>
          <w:rFonts w:ascii="Century Gothic" w:hAnsi="Century Gothic"/>
          <w:w w:val="90"/>
          <w:sz w:val="20"/>
          <w:szCs w:val="20"/>
        </w:rPr>
      </w:pPr>
    </w:p>
    <w:p w14:paraId="338C84BD" w14:textId="77777777" w:rsidR="000A6AF7" w:rsidRPr="005B7FCD" w:rsidRDefault="000A6AF7" w:rsidP="000A6AF7">
      <w:pPr>
        <w:numPr>
          <w:ilvl w:val="0"/>
          <w:numId w:val="2"/>
        </w:numPr>
        <w:ind w:left="0" w:firstLine="426"/>
        <w:jc w:val="both"/>
        <w:rPr>
          <w:rFonts w:ascii="Century Gothic" w:hAnsi="Century Gothic"/>
          <w:w w:val="90"/>
          <w:sz w:val="20"/>
          <w:szCs w:val="20"/>
        </w:rPr>
      </w:pPr>
      <w:r w:rsidRPr="005B7FCD">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 Pregoeiro e pela equipe de apoio.</w:t>
      </w:r>
    </w:p>
    <w:p w14:paraId="30CD0E85" w14:textId="77777777" w:rsidR="000A6AF7" w:rsidRPr="005B7FCD" w:rsidRDefault="000A6AF7" w:rsidP="000A6AF7">
      <w:pPr>
        <w:jc w:val="both"/>
        <w:rPr>
          <w:rFonts w:ascii="Century Gothic" w:hAnsi="Century Gothic"/>
          <w:w w:val="90"/>
          <w:sz w:val="20"/>
          <w:szCs w:val="20"/>
        </w:rPr>
      </w:pPr>
    </w:p>
    <w:p w14:paraId="45B2BF36" w14:textId="77777777" w:rsidR="000A6AF7" w:rsidRPr="005B7FCD" w:rsidRDefault="000A6AF7" w:rsidP="000A6AF7">
      <w:pPr>
        <w:numPr>
          <w:ilvl w:val="0"/>
          <w:numId w:val="2"/>
        </w:numPr>
        <w:ind w:left="0" w:firstLine="426"/>
        <w:jc w:val="both"/>
        <w:rPr>
          <w:rFonts w:ascii="Century Gothic" w:hAnsi="Century Gothic"/>
          <w:w w:val="90"/>
          <w:sz w:val="20"/>
          <w:szCs w:val="20"/>
        </w:rPr>
      </w:pPr>
      <w:r w:rsidRPr="005B7FCD">
        <w:rPr>
          <w:rFonts w:ascii="Century Gothic" w:hAnsi="Century Gothic"/>
          <w:w w:val="90"/>
          <w:sz w:val="20"/>
          <w:szCs w:val="20"/>
        </w:rPr>
        <w:t>O sistema manterá sigilo quanto à identidade das licitantes, para o Pregoeiro até a etapa de negociação com o(s) autor(es) da(s) melhor(es) oferta(s) e para os demais até a etapa de habilitação.</w:t>
      </w:r>
    </w:p>
    <w:p w14:paraId="755E4B9D" w14:textId="77777777" w:rsidR="000A6AF7" w:rsidRPr="005B7FCD" w:rsidRDefault="000A6AF7" w:rsidP="000A6AF7">
      <w:pPr>
        <w:pStyle w:val="PargrafodaLista"/>
        <w:rPr>
          <w:rFonts w:ascii="Century Gothic" w:hAnsi="Century Gothic"/>
          <w:w w:val="90"/>
          <w:sz w:val="20"/>
          <w:szCs w:val="20"/>
        </w:rPr>
      </w:pPr>
    </w:p>
    <w:p w14:paraId="3D87AD70" w14:textId="77777777" w:rsidR="000A6AF7" w:rsidRPr="005B7FCD" w:rsidRDefault="000A6AF7" w:rsidP="000A6AF7">
      <w:pPr>
        <w:numPr>
          <w:ilvl w:val="0"/>
          <w:numId w:val="2"/>
        </w:numPr>
        <w:ind w:left="0" w:firstLine="426"/>
        <w:jc w:val="both"/>
        <w:rPr>
          <w:rFonts w:ascii="Century Gothic" w:hAnsi="Century Gothic"/>
          <w:w w:val="90"/>
          <w:sz w:val="20"/>
          <w:szCs w:val="20"/>
        </w:rPr>
      </w:pPr>
      <w:r w:rsidRPr="005B7FCD">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hyperlink r:id="rId23" w:history="1">
        <w:r w:rsidRPr="005B7FCD">
          <w:rPr>
            <w:rStyle w:val="Hyperlink"/>
            <w:rFonts w:ascii="Century Gothic" w:hAnsi="Century Gothic"/>
            <w:w w:val="90"/>
            <w:sz w:val="20"/>
            <w:szCs w:val="20"/>
          </w:rPr>
          <w:t>www.imesp.com.br</w:t>
        </w:r>
      </w:hyperlink>
      <w:r w:rsidRPr="005B7FCD">
        <w:rPr>
          <w:rFonts w:ascii="Century Gothic" w:hAnsi="Century Gothic"/>
          <w:w w:val="90"/>
          <w:sz w:val="20"/>
          <w:szCs w:val="20"/>
        </w:rPr>
        <w:t>, opção "</w:t>
      </w:r>
      <w:proofErr w:type="spellStart"/>
      <w:r w:rsidRPr="005B7FCD">
        <w:rPr>
          <w:rFonts w:ascii="Century Gothic" w:hAnsi="Century Gothic"/>
          <w:w w:val="90"/>
          <w:sz w:val="20"/>
          <w:szCs w:val="20"/>
        </w:rPr>
        <w:t>enegociospublicos</w:t>
      </w:r>
      <w:proofErr w:type="spellEnd"/>
      <w:r w:rsidRPr="005B7FCD">
        <w:rPr>
          <w:rFonts w:ascii="Century Gothic" w:hAnsi="Century Gothic"/>
          <w:w w:val="90"/>
          <w:sz w:val="20"/>
          <w:szCs w:val="20"/>
        </w:rPr>
        <w:t xml:space="preserve">" e </w:t>
      </w:r>
      <w:hyperlink r:id="rId24" w:history="1">
        <w:r w:rsidRPr="005B7FCD">
          <w:rPr>
            <w:rStyle w:val="Hyperlink"/>
            <w:rFonts w:ascii="Century Gothic" w:hAnsi="Century Gothic"/>
            <w:w w:val="90"/>
            <w:sz w:val="20"/>
            <w:szCs w:val="20"/>
          </w:rPr>
          <w:t>www.bec.sp.gov.br</w:t>
        </w:r>
      </w:hyperlink>
      <w:r w:rsidRPr="005B7FCD">
        <w:rPr>
          <w:rFonts w:ascii="Century Gothic" w:hAnsi="Century Gothic"/>
          <w:w w:val="90"/>
          <w:sz w:val="20"/>
          <w:szCs w:val="20"/>
        </w:rPr>
        <w:t xml:space="preserve"> ou </w:t>
      </w:r>
      <w:hyperlink r:id="rId25" w:history="1">
        <w:r w:rsidRPr="005B7FCD">
          <w:rPr>
            <w:rStyle w:val="Hyperlink"/>
            <w:rFonts w:ascii="Century Gothic" w:hAnsi="Century Gothic"/>
            <w:w w:val="90"/>
            <w:sz w:val="20"/>
            <w:szCs w:val="20"/>
          </w:rPr>
          <w:t>www.bec.fazenda.sp.gov.br</w:t>
        </w:r>
      </w:hyperlink>
      <w:r w:rsidRPr="005B7FCD">
        <w:rPr>
          <w:rFonts w:ascii="Century Gothic" w:hAnsi="Century Gothic"/>
          <w:color w:val="4F81BD"/>
          <w:w w:val="90"/>
          <w:sz w:val="20"/>
          <w:szCs w:val="20"/>
          <w:u w:val="single"/>
        </w:rPr>
        <w:t>,</w:t>
      </w:r>
      <w:r w:rsidRPr="005B7FCD">
        <w:rPr>
          <w:rFonts w:ascii="Century Gothic" w:hAnsi="Century Gothic"/>
          <w:w w:val="90"/>
          <w:sz w:val="20"/>
          <w:szCs w:val="20"/>
        </w:rPr>
        <w:t xml:space="preserve"> opção "</w:t>
      </w:r>
      <w:proofErr w:type="spellStart"/>
      <w:r w:rsidRPr="005B7FCD">
        <w:rPr>
          <w:rFonts w:ascii="Century Gothic" w:hAnsi="Century Gothic"/>
          <w:w w:val="90"/>
          <w:sz w:val="20"/>
          <w:szCs w:val="20"/>
        </w:rPr>
        <w:t>pregaoeletronico</w:t>
      </w:r>
      <w:proofErr w:type="spellEnd"/>
      <w:r w:rsidRPr="005B7FCD">
        <w:rPr>
          <w:rFonts w:ascii="Century Gothic" w:hAnsi="Century Gothic"/>
          <w:w w:val="90"/>
          <w:sz w:val="20"/>
          <w:szCs w:val="20"/>
        </w:rPr>
        <w:t>".</w:t>
      </w:r>
    </w:p>
    <w:p w14:paraId="19156EA4" w14:textId="77777777" w:rsidR="000A6AF7" w:rsidRPr="005B7FCD" w:rsidRDefault="000A6AF7" w:rsidP="000A6AF7">
      <w:pPr>
        <w:pStyle w:val="PargrafodaLista"/>
        <w:rPr>
          <w:rFonts w:ascii="Century Gothic" w:hAnsi="Century Gothic"/>
          <w:w w:val="90"/>
          <w:sz w:val="20"/>
          <w:szCs w:val="20"/>
        </w:rPr>
      </w:pPr>
    </w:p>
    <w:p w14:paraId="664251F5" w14:textId="77777777" w:rsidR="000A6AF7" w:rsidRPr="005B7FCD" w:rsidRDefault="000A6AF7" w:rsidP="000A6AF7">
      <w:pPr>
        <w:ind w:firstLine="426"/>
        <w:jc w:val="both"/>
        <w:rPr>
          <w:rFonts w:ascii="Century Gothic" w:hAnsi="Century Gothic"/>
          <w:w w:val="90"/>
          <w:sz w:val="20"/>
          <w:szCs w:val="20"/>
        </w:rPr>
      </w:pPr>
      <w:r w:rsidRPr="005B7FCD">
        <w:rPr>
          <w:rFonts w:ascii="Century Gothic" w:hAnsi="Century Gothic"/>
          <w:w w:val="90"/>
          <w:sz w:val="20"/>
          <w:szCs w:val="20"/>
        </w:rPr>
        <w:t>5.</w:t>
      </w:r>
      <w:r w:rsidRPr="005B7FCD">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194F0FAE" w14:textId="77777777" w:rsidR="000A6AF7" w:rsidRPr="005B7FCD" w:rsidRDefault="000A6AF7" w:rsidP="000A6AF7">
      <w:pPr>
        <w:ind w:firstLine="426"/>
        <w:jc w:val="both"/>
        <w:rPr>
          <w:rFonts w:ascii="Century Gothic" w:hAnsi="Century Gothic"/>
          <w:w w:val="90"/>
          <w:sz w:val="20"/>
          <w:szCs w:val="20"/>
        </w:rPr>
      </w:pPr>
    </w:p>
    <w:p w14:paraId="09193A5D" w14:textId="77777777" w:rsidR="000A6AF7" w:rsidRPr="005B7FCD" w:rsidRDefault="000A6AF7" w:rsidP="000A6AF7">
      <w:pPr>
        <w:tabs>
          <w:tab w:val="left" w:pos="851"/>
          <w:tab w:val="left" w:pos="993"/>
        </w:tabs>
        <w:ind w:firstLine="426"/>
        <w:jc w:val="both"/>
        <w:rPr>
          <w:rFonts w:ascii="Century Gothic" w:hAnsi="Century Gothic"/>
          <w:w w:val="90"/>
          <w:sz w:val="20"/>
          <w:szCs w:val="20"/>
        </w:rPr>
      </w:pPr>
      <w:r w:rsidRPr="005B7FCD">
        <w:rPr>
          <w:rFonts w:ascii="Century Gothic" w:hAnsi="Century Gothic"/>
          <w:w w:val="90"/>
          <w:sz w:val="20"/>
          <w:szCs w:val="20"/>
        </w:rPr>
        <w:t>5.1.</w:t>
      </w:r>
      <w:r w:rsidRPr="005B7FCD">
        <w:rPr>
          <w:rFonts w:ascii="Century Gothic" w:hAnsi="Century Gothic"/>
          <w:w w:val="90"/>
          <w:sz w:val="20"/>
          <w:szCs w:val="20"/>
        </w:rPr>
        <w:tab/>
        <w:t>A impugnação, assim como os pedidos de esclarecimentos e informações, será formulada em campo próprio do sistema, encontrado na opção EDITAL.</w:t>
      </w:r>
    </w:p>
    <w:p w14:paraId="27E0C572" w14:textId="77777777" w:rsidR="000A6AF7" w:rsidRPr="005B7FCD" w:rsidRDefault="000A6AF7" w:rsidP="000A6AF7">
      <w:pPr>
        <w:ind w:firstLine="426"/>
        <w:jc w:val="both"/>
        <w:rPr>
          <w:rFonts w:ascii="Century Gothic" w:hAnsi="Century Gothic"/>
          <w:w w:val="90"/>
          <w:sz w:val="20"/>
          <w:szCs w:val="20"/>
        </w:rPr>
      </w:pPr>
    </w:p>
    <w:p w14:paraId="75038113" w14:textId="77777777" w:rsidR="000A6AF7" w:rsidRPr="005B7FCD" w:rsidRDefault="000A6AF7" w:rsidP="000A6AF7">
      <w:pPr>
        <w:tabs>
          <w:tab w:val="left" w:pos="993"/>
        </w:tabs>
        <w:ind w:firstLine="426"/>
        <w:jc w:val="both"/>
        <w:rPr>
          <w:rFonts w:ascii="Century Gothic" w:hAnsi="Century Gothic"/>
          <w:w w:val="90"/>
          <w:sz w:val="20"/>
          <w:szCs w:val="20"/>
        </w:rPr>
      </w:pPr>
      <w:r w:rsidRPr="005B7FCD">
        <w:rPr>
          <w:rFonts w:ascii="Century Gothic" w:hAnsi="Century Gothic"/>
          <w:w w:val="90"/>
          <w:sz w:val="20"/>
          <w:szCs w:val="20"/>
        </w:rPr>
        <w:t>5.2. As impugnações serão respondidas pelo subscritor do Edital e os esclarecimentos e informações prestados pelo Pregoeiro, no prazo de até 1 (um) dia útil, anterior à data fixada para abertura da sessão pública.</w:t>
      </w:r>
    </w:p>
    <w:p w14:paraId="227BADDD" w14:textId="77777777" w:rsidR="000A6AF7" w:rsidRPr="005B7FCD" w:rsidRDefault="000A6AF7" w:rsidP="000A6AF7">
      <w:pPr>
        <w:ind w:firstLine="426"/>
        <w:jc w:val="both"/>
        <w:rPr>
          <w:rFonts w:ascii="Century Gothic" w:hAnsi="Century Gothic"/>
          <w:w w:val="90"/>
          <w:sz w:val="20"/>
          <w:szCs w:val="20"/>
        </w:rPr>
      </w:pPr>
    </w:p>
    <w:p w14:paraId="7DC9C9C7" w14:textId="7A2E3F8C" w:rsidR="000A6AF7" w:rsidRDefault="000A6AF7" w:rsidP="000A6AF7">
      <w:pPr>
        <w:tabs>
          <w:tab w:val="left" w:pos="993"/>
        </w:tabs>
        <w:ind w:firstLine="426"/>
        <w:jc w:val="both"/>
        <w:rPr>
          <w:rFonts w:ascii="Century Gothic" w:hAnsi="Century Gothic"/>
          <w:w w:val="90"/>
          <w:sz w:val="20"/>
          <w:szCs w:val="20"/>
        </w:rPr>
      </w:pPr>
      <w:r w:rsidRPr="005B7FCD">
        <w:rPr>
          <w:rFonts w:ascii="Century Gothic" w:hAnsi="Century Gothic"/>
          <w:w w:val="90"/>
          <w:sz w:val="20"/>
          <w:szCs w:val="20"/>
        </w:rPr>
        <w:t>5.3. Acolhida a impugnação contra o ato convocatório, será designada nova data para realização da sessão pública.</w:t>
      </w:r>
    </w:p>
    <w:p w14:paraId="5B48DC90" w14:textId="15426E89" w:rsidR="00CF16E0" w:rsidRDefault="00CF16E0" w:rsidP="000A6AF7">
      <w:pPr>
        <w:tabs>
          <w:tab w:val="left" w:pos="993"/>
        </w:tabs>
        <w:ind w:firstLine="426"/>
        <w:jc w:val="both"/>
        <w:rPr>
          <w:rFonts w:ascii="Century Gothic" w:hAnsi="Century Gothic"/>
          <w:w w:val="90"/>
          <w:sz w:val="20"/>
          <w:szCs w:val="20"/>
        </w:rPr>
      </w:pPr>
    </w:p>
    <w:p w14:paraId="309738AA" w14:textId="552CF7BC" w:rsidR="00CF16E0" w:rsidRDefault="00CF16E0" w:rsidP="000A6AF7">
      <w:pPr>
        <w:tabs>
          <w:tab w:val="left" w:pos="993"/>
        </w:tabs>
        <w:ind w:firstLine="426"/>
        <w:jc w:val="both"/>
        <w:rPr>
          <w:rFonts w:ascii="Century Gothic" w:hAnsi="Century Gothic"/>
          <w:w w:val="90"/>
          <w:sz w:val="20"/>
          <w:szCs w:val="20"/>
        </w:rPr>
      </w:pPr>
      <w:r>
        <w:rPr>
          <w:rFonts w:ascii="Century Gothic" w:hAnsi="Century Gothic"/>
          <w:w w:val="90"/>
          <w:sz w:val="20"/>
          <w:szCs w:val="20"/>
        </w:rPr>
        <w:t>5.4. As impugnações e os pedidos de esclarecimento não suspendem os prazos previstos no certame.</w:t>
      </w:r>
    </w:p>
    <w:p w14:paraId="3928CCC0" w14:textId="6D43B957" w:rsidR="00CF16E0" w:rsidRDefault="00CF16E0" w:rsidP="000A6AF7">
      <w:pPr>
        <w:tabs>
          <w:tab w:val="left" w:pos="993"/>
        </w:tabs>
        <w:ind w:firstLine="426"/>
        <w:jc w:val="both"/>
        <w:rPr>
          <w:rFonts w:ascii="Century Gothic" w:hAnsi="Century Gothic"/>
          <w:w w:val="90"/>
          <w:sz w:val="20"/>
          <w:szCs w:val="20"/>
        </w:rPr>
      </w:pPr>
    </w:p>
    <w:p w14:paraId="5A2A2568" w14:textId="6157FB4A" w:rsidR="00CF16E0" w:rsidRDefault="00CF16E0" w:rsidP="000A6AF7">
      <w:pPr>
        <w:tabs>
          <w:tab w:val="left" w:pos="993"/>
        </w:tabs>
        <w:ind w:firstLine="426"/>
        <w:jc w:val="both"/>
        <w:rPr>
          <w:rFonts w:ascii="Century Gothic" w:hAnsi="Century Gothic"/>
          <w:w w:val="90"/>
          <w:sz w:val="20"/>
          <w:szCs w:val="20"/>
        </w:rPr>
      </w:pPr>
      <w:r>
        <w:rPr>
          <w:rFonts w:ascii="Century Gothic" w:hAnsi="Century Gothic"/>
          <w:w w:val="90"/>
          <w:sz w:val="20"/>
          <w:szCs w:val="20"/>
        </w:rPr>
        <w:t>5.5. As decisões das impugnações e as respostas aos pedidos de esclarecimento serão entranhadas aos autos do processo licitatório e estarão disponíveis para consulta por qualquer interessado.</w:t>
      </w:r>
    </w:p>
    <w:p w14:paraId="07502A11" w14:textId="296A7C09" w:rsidR="00CF16E0" w:rsidRDefault="00CF16E0" w:rsidP="000A6AF7">
      <w:pPr>
        <w:tabs>
          <w:tab w:val="left" w:pos="993"/>
        </w:tabs>
        <w:ind w:firstLine="426"/>
        <w:jc w:val="both"/>
        <w:rPr>
          <w:rFonts w:ascii="Century Gothic" w:hAnsi="Century Gothic"/>
          <w:w w:val="90"/>
          <w:sz w:val="20"/>
          <w:szCs w:val="20"/>
        </w:rPr>
      </w:pPr>
    </w:p>
    <w:p w14:paraId="75251F09" w14:textId="788C49F9" w:rsidR="00CF16E0" w:rsidRDefault="00CF16E0" w:rsidP="000A6AF7">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5.6. </w:t>
      </w:r>
      <w:r w:rsidR="002B327C" w:rsidRPr="002B327C">
        <w:rPr>
          <w:rFonts w:ascii="Century Gothic" w:hAnsi="Century Gothic"/>
          <w:w w:val="90"/>
          <w:sz w:val="20"/>
          <w:szCs w:val="20"/>
        </w:rPr>
        <w:t xml:space="preserve">A ausência da impugnação implicará a aceitação tácita, pela licitante, das condições previstas neste edital e em seus anexos, </w:t>
      </w:r>
      <w:r w:rsidR="002B327C">
        <w:rPr>
          <w:rFonts w:ascii="Century Gothic" w:hAnsi="Century Gothic"/>
          <w:w w:val="90"/>
          <w:sz w:val="20"/>
          <w:szCs w:val="20"/>
        </w:rPr>
        <w:t>em especial no Memorial Descritivo e na minuta de termo de contrato.</w:t>
      </w:r>
    </w:p>
    <w:p w14:paraId="38FEC866" w14:textId="215ABD1C" w:rsidR="002B327C" w:rsidRDefault="002B327C" w:rsidP="000A6AF7">
      <w:pPr>
        <w:tabs>
          <w:tab w:val="left" w:pos="993"/>
        </w:tabs>
        <w:ind w:firstLine="426"/>
        <w:jc w:val="both"/>
        <w:rPr>
          <w:rFonts w:ascii="Century Gothic" w:hAnsi="Century Gothic"/>
          <w:w w:val="90"/>
          <w:sz w:val="20"/>
          <w:szCs w:val="20"/>
        </w:rPr>
      </w:pPr>
    </w:p>
    <w:p w14:paraId="31159CA9" w14:textId="3AB70F70" w:rsidR="002B327C" w:rsidRDefault="002B327C" w:rsidP="000A6AF7">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5.7. </w:t>
      </w:r>
      <w:r w:rsidRPr="002B327C">
        <w:rPr>
          <w:rFonts w:ascii="Century Gothic" w:hAnsi="Century Gothic"/>
          <w:w w:val="9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BD7FED3" w14:textId="4857B4E6" w:rsidR="002B327C" w:rsidRDefault="002B327C" w:rsidP="000A6AF7">
      <w:pPr>
        <w:tabs>
          <w:tab w:val="left" w:pos="993"/>
        </w:tabs>
        <w:ind w:firstLine="426"/>
        <w:jc w:val="both"/>
        <w:rPr>
          <w:rFonts w:ascii="Century Gothic" w:hAnsi="Century Gothic"/>
          <w:w w:val="90"/>
          <w:sz w:val="20"/>
          <w:szCs w:val="20"/>
        </w:rPr>
      </w:pPr>
    </w:p>
    <w:p w14:paraId="67C3C9FF" w14:textId="0C688A7C" w:rsidR="002B327C" w:rsidRDefault="002B327C" w:rsidP="000A6AF7">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5.7.1. </w:t>
      </w:r>
      <w:r w:rsidRPr="002B327C">
        <w:rPr>
          <w:rFonts w:ascii="Century Gothic" w:hAnsi="Century Gothic"/>
          <w:w w:val="90"/>
          <w:sz w:val="20"/>
          <w:szCs w:val="20"/>
        </w:rPr>
        <w:t>As falhas passíveis de saneamento na documentação apresentada pela licitante são aquelas cujo conteúdo retrate situação fática ou jurídica já existente na data da abertura da sessão pública deste Pregão.</w:t>
      </w:r>
    </w:p>
    <w:p w14:paraId="2195673A" w14:textId="7BA5EE0A" w:rsidR="002B327C" w:rsidRDefault="002B327C" w:rsidP="000A6AF7">
      <w:pPr>
        <w:tabs>
          <w:tab w:val="left" w:pos="993"/>
        </w:tabs>
        <w:ind w:firstLine="426"/>
        <w:jc w:val="both"/>
        <w:rPr>
          <w:rFonts w:ascii="Century Gothic" w:hAnsi="Century Gothic"/>
          <w:w w:val="90"/>
          <w:sz w:val="20"/>
          <w:szCs w:val="20"/>
        </w:rPr>
      </w:pPr>
    </w:p>
    <w:p w14:paraId="27A9EAE6" w14:textId="7CBA2E4D" w:rsidR="002B327C" w:rsidRPr="005B7FCD" w:rsidRDefault="002B327C" w:rsidP="000A6AF7">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5.7.2. </w:t>
      </w:r>
      <w:r w:rsidRPr="002B327C">
        <w:rPr>
          <w:rFonts w:ascii="Century Gothic" w:hAnsi="Century Gothic"/>
          <w:w w:val="90"/>
          <w:sz w:val="20"/>
          <w:szCs w:val="20"/>
        </w:rPr>
        <w:t>O desatendimento de exigências formais não essenciais não importará o afastamento da licitante, desde que seja possível o aproveitamento do ato, observados os princípios da isonomia e do interesse público.</w:t>
      </w:r>
    </w:p>
    <w:p w14:paraId="414ED6F9" w14:textId="77777777" w:rsidR="000A6AF7" w:rsidRPr="005B7FCD" w:rsidRDefault="000A6AF7" w:rsidP="000A6AF7">
      <w:pPr>
        <w:ind w:firstLine="426"/>
        <w:jc w:val="both"/>
        <w:rPr>
          <w:rFonts w:ascii="Century Gothic" w:hAnsi="Century Gothic"/>
          <w:w w:val="90"/>
          <w:sz w:val="20"/>
          <w:szCs w:val="20"/>
        </w:rPr>
      </w:pPr>
    </w:p>
    <w:p w14:paraId="0899D5B8" w14:textId="10A89D5B" w:rsidR="000A6AF7" w:rsidRDefault="000A6AF7" w:rsidP="000A6AF7">
      <w:pPr>
        <w:ind w:firstLine="426"/>
        <w:jc w:val="both"/>
        <w:rPr>
          <w:rFonts w:ascii="Century Gothic" w:hAnsi="Century Gothic"/>
          <w:w w:val="90"/>
          <w:sz w:val="20"/>
          <w:szCs w:val="20"/>
        </w:rPr>
      </w:pPr>
      <w:r w:rsidRPr="005B7FCD">
        <w:rPr>
          <w:rFonts w:ascii="Century Gothic" w:hAnsi="Century Gothic"/>
          <w:w w:val="90"/>
          <w:sz w:val="20"/>
          <w:szCs w:val="20"/>
        </w:rPr>
        <w:t>6.</w:t>
      </w:r>
      <w:r w:rsidRPr="005B7FCD">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14:paraId="2FA977AA" w14:textId="77777777" w:rsidR="000A6AF7" w:rsidRPr="005B7FCD" w:rsidRDefault="000A6AF7" w:rsidP="000A6AF7">
      <w:pPr>
        <w:ind w:firstLine="426"/>
        <w:jc w:val="both"/>
        <w:rPr>
          <w:rFonts w:ascii="Century Gothic" w:hAnsi="Century Gothic"/>
          <w:w w:val="90"/>
          <w:sz w:val="20"/>
          <w:szCs w:val="20"/>
        </w:rPr>
      </w:pPr>
    </w:p>
    <w:p w14:paraId="01771AC6"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7.</w:t>
      </w:r>
      <w:r w:rsidRPr="0002448F">
        <w:rPr>
          <w:rFonts w:ascii="Century Gothic" w:hAnsi="Century Gothic"/>
          <w:w w:val="90"/>
          <w:sz w:val="20"/>
          <w:szCs w:val="20"/>
        </w:rPr>
        <w:tab/>
        <w:t>Integram o presente Edital:</w:t>
      </w:r>
    </w:p>
    <w:p w14:paraId="01771AC7" w14:textId="77777777" w:rsidR="00007204" w:rsidRPr="0002448F"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409"/>
      </w:tblGrid>
      <w:tr w:rsidR="00007204" w:rsidRPr="0002448F" w14:paraId="01771ACD" w14:textId="77777777" w:rsidTr="00F43C6C">
        <w:tc>
          <w:tcPr>
            <w:tcW w:w="2235" w:type="dxa"/>
            <w:shd w:val="clear" w:color="auto" w:fill="auto"/>
          </w:tcPr>
          <w:p w14:paraId="01771AC8" w14:textId="29682417" w:rsidR="00007204" w:rsidRDefault="00007204" w:rsidP="002C7DE7">
            <w:pPr>
              <w:numPr>
                <w:ilvl w:val="0"/>
                <w:numId w:val="7"/>
              </w:numPr>
              <w:tabs>
                <w:tab w:val="left" w:pos="738"/>
              </w:tabs>
              <w:spacing w:line="360" w:lineRule="auto"/>
              <w:jc w:val="both"/>
              <w:rPr>
                <w:rFonts w:ascii="Century Gothic" w:hAnsi="Century Gothic"/>
                <w:w w:val="90"/>
                <w:sz w:val="20"/>
                <w:szCs w:val="20"/>
              </w:rPr>
            </w:pPr>
            <w:r w:rsidRPr="0002448F">
              <w:rPr>
                <w:rFonts w:ascii="Century Gothic" w:hAnsi="Century Gothic"/>
                <w:w w:val="90"/>
                <w:sz w:val="20"/>
                <w:szCs w:val="20"/>
              </w:rPr>
              <w:t>Anexo 1 –</w:t>
            </w:r>
          </w:p>
          <w:p w14:paraId="01771AC9" w14:textId="77777777" w:rsidR="00430F5D" w:rsidRPr="0002448F" w:rsidRDefault="00430F5D" w:rsidP="002C7DE7">
            <w:pPr>
              <w:numPr>
                <w:ilvl w:val="0"/>
                <w:numId w:val="7"/>
              </w:numPr>
              <w:tabs>
                <w:tab w:val="left" w:pos="738"/>
              </w:tabs>
              <w:spacing w:line="360" w:lineRule="auto"/>
              <w:jc w:val="both"/>
              <w:rPr>
                <w:rFonts w:ascii="Century Gothic" w:hAnsi="Century Gothic"/>
                <w:w w:val="90"/>
                <w:sz w:val="20"/>
                <w:szCs w:val="20"/>
              </w:rPr>
            </w:pPr>
            <w:r>
              <w:rPr>
                <w:rFonts w:ascii="Century Gothic" w:hAnsi="Century Gothic"/>
                <w:w w:val="90"/>
                <w:sz w:val="20"/>
                <w:szCs w:val="20"/>
              </w:rPr>
              <w:t>Anexo 1</w:t>
            </w:r>
            <w:r w:rsidR="00922218">
              <w:rPr>
                <w:rFonts w:ascii="Century Gothic" w:hAnsi="Century Gothic"/>
                <w:w w:val="90"/>
                <w:sz w:val="20"/>
                <w:szCs w:val="20"/>
              </w:rPr>
              <w:t xml:space="preserve">A - </w:t>
            </w:r>
          </w:p>
        </w:tc>
        <w:tc>
          <w:tcPr>
            <w:tcW w:w="6409" w:type="dxa"/>
            <w:shd w:val="clear" w:color="auto" w:fill="auto"/>
          </w:tcPr>
          <w:p w14:paraId="01771ACA" w14:textId="77777777" w:rsidR="00007204" w:rsidRDefault="00007204" w:rsidP="000C6FCD">
            <w:pPr>
              <w:spacing w:line="360" w:lineRule="auto"/>
              <w:jc w:val="both"/>
              <w:rPr>
                <w:rFonts w:ascii="Century Gothic" w:hAnsi="Century Gothic"/>
                <w:w w:val="90"/>
                <w:sz w:val="20"/>
                <w:szCs w:val="20"/>
              </w:rPr>
            </w:pPr>
            <w:r w:rsidRPr="0002448F">
              <w:rPr>
                <w:rFonts w:ascii="Century Gothic" w:hAnsi="Century Gothic"/>
                <w:w w:val="90"/>
                <w:sz w:val="20"/>
                <w:szCs w:val="20"/>
              </w:rPr>
              <w:t>M</w:t>
            </w:r>
            <w:r w:rsidR="00D31EDD" w:rsidRPr="0002448F">
              <w:rPr>
                <w:rFonts w:ascii="Century Gothic" w:hAnsi="Century Gothic"/>
                <w:w w:val="90"/>
                <w:sz w:val="20"/>
                <w:szCs w:val="20"/>
              </w:rPr>
              <w:t>emorial Descritivo</w:t>
            </w:r>
            <w:r w:rsidRPr="0002448F">
              <w:rPr>
                <w:rFonts w:ascii="Century Gothic" w:hAnsi="Century Gothic"/>
                <w:w w:val="90"/>
                <w:sz w:val="20"/>
                <w:szCs w:val="20"/>
              </w:rPr>
              <w:t>;</w:t>
            </w:r>
          </w:p>
          <w:p w14:paraId="01771ACB" w14:textId="77777777" w:rsidR="00430F5D" w:rsidRDefault="00430F5D" w:rsidP="00430F5D">
            <w:pPr>
              <w:tabs>
                <w:tab w:val="left" w:pos="426"/>
                <w:tab w:val="left" w:pos="709"/>
              </w:tabs>
              <w:jc w:val="both"/>
              <w:rPr>
                <w:rFonts w:ascii="Century Gothic" w:hAnsi="Century Gothic"/>
                <w:w w:val="90"/>
                <w:sz w:val="20"/>
                <w:szCs w:val="20"/>
              </w:rPr>
            </w:pPr>
            <w:r w:rsidRPr="00430F5D">
              <w:rPr>
                <w:rFonts w:ascii="Century Gothic" w:hAnsi="Century Gothic"/>
                <w:w w:val="90"/>
                <w:sz w:val="20"/>
                <w:szCs w:val="20"/>
              </w:rPr>
              <w:t>Relação das Localidades com imóveis do Ministério Público</w:t>
            </w:r>
            <w:r>
              <w:rPr>
                <w:rFonts w:ascii="Century Gothic" w:hAnsi="Century Gothic"/>
                <w:w w:val="90"/>
                <w:sz w:val="20"/>
                <w:szCs w:val="20"/>
              </w:rPr>
              <w:t xml:space="preserve"> </w:t>
            </w:r>
          </w:p>
          <w:p w14:paraId="01771ACC" w14:textId="77777777" w:rsidR="00430F5D" w:rsidRPr="0002448F" w:rsidRDefault="00430F5D" w:rsidP="00430F5D">
            <w:pPr>
              <w:tabs>
                <w:tab w:val="left" w:pos="426"/>
                <w:tab w:val="left" w:pos="709"/>
              </w:tabs>
              <w:jc w:val="both"/>
              <w:rPr>
                <w:rFonts w:ascii="Century Gothic" w:hAnsi="Century Gothic"/>
                <w:w w:val="90"/>
                <w:sz w:val="20"/>
                <w:szCs w:val="20"/>
              </w:rPr>
            </w:pPr>
          </w:p>
        </w:tc>
      </w:tr>
      <w:tr w:rsidR="00007204" w:rsidRPr="0002448F" w14:paraId="01771AD0" w14:textId="77777777" w:rsidTr="00F43C6C">
        <w:tc>
          <w:tcPr>
            <w:tcW w:w="2235" w:type="dxa"/>
            <w:shd w:val="clear" w:color="auto" w:fill="auto"/>
          </w:tcPr>
          <w:p w14:paraId="01771ACE" w14:textId="4CE93376" w:rsidR="00007204" w:rsidRPr="0002448F" w:rsidRDefault="00430F5D" w:rsidP="002C7DE7">
            <w:pPr>
              <w:tabs>
                <w:tab w:val="left" w:pos="738"/>
              </w:tabs>
              <w:spacing w:line="360" w:lineRule="auto"/>
              <w:ind w:left="786" w:hanging="360"/>
              <w:jc w:val="both"/>
              <w:rPr>
                <w:rFonts w:ascii="Century Gothic" w:hAnsi="Century Gothic"/>
                <w:w w:val="90"/>
                <w:sz w:val="20"/>
                <w:szCs w:val="20"/>
              </w:rPr>
            </w:pPr>
            <w:r>
              <w:rPr>
                <w:rFonts w:ascii="Century Gothic" w:hAnsi="Century Gothic"/>
                <w:w w:val="90"/>
                <w:sz w:val="20"/>
                <w:szCs w:val="20"/>
              </w:rPr>
              <w:t>c</w:t>
            </w:r>
            <w:r w:rsidR="00007204" w:rsidRPr="0002448F">
              <w:rPr>
                <w:rFonts w:ascii="Century Gothic" w:hAnsi="Century Gothic"/>
                <w:w w:val="90"/>
                <w:sz w:val="20"/>
                <w:szCs w:val="20"/>
              </w:rPr>
              <w:t>)</w:t>
            </w:r>
            <w:r w:rsidR="00007204" w:rsidRPr="0002448F">
              <w:rPr>
                <w:rFonts w:ascii="Century Gothic" w:hAnsi="Century Gothic"/>
                <w:w w:val="90"/>
                <w:sz w:val="20"/>
                <w:szCs w:val="20"/>
              </w:rPr>
              <w:tab/>
              <w:t>Anexo</w:t>
            </w:r>
            <w:r w:rsidR="00A535C0" w:rsidRPr="0002448F">
              <w:rPr>
                <w:rFonts w:ascii="Century Gothic" w:hAnsi="Century Gothic"/>
                <w:w w:val="90"/>
                <w:sz w:val="20"/>
                <w:szCs w:val="20"/>
              </w:rPr>
              <w:t xml:space="preserve"> </w:t>
            </w:r>
            <w:r w:rsidR="00007204" w:rsidRPr="0002448F">
              <w:rPr>
                <w:rFonts w:ascii="Century Gothic" w:hAnsi="Century Gothic"/>
                <w:w w:val="90"/>
                <w:sz w:val="20"/>
                <w:szCs w:val="20"/>
              </w:rPr>
              <w:t>2 –</w:t>
            </w:r>
          </w:p>
        </w:tc>
        <w:tc>
          <w:tcPr>
            <w:tcW w:w="6409" w:type="dxa"/>
            <w:shd w:val="clear" w:color="auto" w:fill="auto"/>
          </w:tcPr>
          <w:p w14:paraId="01771ACF" w14:textId="43CBC6B5" w:rsidR="00007204" w:rsidRPr="0002448F" w:rsidRDefault="00334CB5" w:rsidP="000C6FCD">
            <w:pPr>
              <w:spacing w:line="360" w:lineRule="auto"/>
              <w:jc w:val="both"/>
              <w:rPr>
                <w:rFonts w:ascii="Century Gothic" w:hAnsi="Century Gothic"/>
                <w:w w:val="90"/>
                <w:sz w:val="20"/>
                <w:szCs w:val="20"/>
              </w:rPr>
            </w:pPr>
            <w:r w:rsidRPr="005B7FCD">
              <w:rPr>
                <w:rFonts w:ascii="Century Gothic" w:hAnsi="Century Gothic"/>
                <w:iCs/>
                <w:w w:val="90"/>
                <w:sz w:val="20"/>
                <w:szCs w:val="20"/>
              </w:rPr>
              <w:t>Modelo de Declaração a que se refere o subitem 1.</w:t>
            </w:r>
            <w:r>
              <w:rPr>
                <w:rFonts w:ascii="Century Gothic" w:hAnsi="Century Gothic"/>
                <w:iCs/>
                <w:w w:val="90"/>
                <w:sz w:val="20"/>
                <w:szCs w:val="20"/>
              </w:rPr>
              <w:t>5</w:t>
            </w:r>
            <w:r w:rsidRPr="005B7FCD">
              <w:rPr>
                <w:rFonts w:ascii="Century Gothic" w:hAnsi="Century Gothic"/>
                <w:iCs/>
                <w:w w:val="90"/>
                <w:sz w:val="20"/>
                <w:szCs w:val="20"/>
              </w:rPr>
              <w:t xml:space="preserve">.1 do </w:t>
            </w:r>
            <w:r w:rsidRPr="005B7FCD">
              <w:rPr>
                <w:rFonts w:ascii="Century Gothic" w:hAnsi="Century Gothic"/>
                <w:iCs/>
                <w:caps/>
                <w:w w:val="90"/>
                <w:sz w:val="20"/>
                <w:szCs w:val="20"/>
              </w:rPr>
              <w:t xml:space="preserve">item </w:t>
            </w:r>
            <w:r w:rsidRPr="005B7FCD">
              <w:rPr>
                <w:rFonts w:ascii="Century Gothic" w:hAnsi="Century Gothic"/>
                <w:color w:val="000000"/>
                <w:w w:val="90"/>
                <w:sz w:val="20"/>
                <w:szCs w:val="20"/>
              </w:rPr>
              <w:t>IV</w:t>
            </w:r>
            <w:r w:rsidRPr="005B7FCD">
              <w:rPr>
                <w:rFonts w:ascii="Century Gothic" w:hAnsi="Century Gothic"/>
                <w:iCs/>
                <w:w w:val="90"/>
                <w:sz w:val="20"/>
                <w:szCs w:val="20"/>
              </w:rPr>
              <w:t xml:space="preserve"> do edital;</w:t>
            </w:r>
          </w:p>
        </w:tc>
      </w:tr>
      <w:tr w:rsidR="00A97571" w:rsidRPr="0002448F" w14:paraId="01771AD6" w14:textId="77777777" w:rsidTr="00F43C6C">
        <w:tc>
          <w:tcPr>
            <w:tcW w:w="2235" w:type="dxa"/>
            <w:shd w:val="clear" w:color="auto" w:fill="auto"/>
          </w:tcPr>
          <w:p w14:paraId="01771AD4" w14:textId="354D35CE" w:rsidR="00A97571" w:rsidRPr="0002448F" w:rsidRDefault="00430F5D" w:rsidP="002C7DE7">
            <w:pPr>
              <w:tabs>
                <w:tab w:val="left" w:pos="738"/>
              </w:tabs>
              <w:spacing w:line="360" w:lineRule="auto"/>
              <w:ind w:left="786" w:hanging="360"/>
              <w:jc w:val="both"/>
              <w:rPr>
                <w:rFonts w:ascii="Century Gothic" w:hAnsi="Century Gothic"/>
                <w:w w:val="90"/>
                <w:sz w:val="20"/>
                <w:szCs w:val="20"/>
              </w:rPr>
            </w:pPr>
            <w:r>
              <w:rPr>
                <w:rFonts w:ascii="Century Gothic" w:hAnsi="Century Gothic"/>
                <w:w w:val="90"/>
                <w:sz w:val="20"/>
                <w:szCs w:val="20"/>
              </w:rPr>
              <w:t>e</w:t>
            </w:r>
            <w:r w:rsidR="00A97571" w:rsidRPr="0002448F">
              <w:rPr>
                <w:rFonts w:ascii="Century Gothic" w:hAnsi="Century Gothic"/>
                <w:w w:val="90"/>
                <w:sz w:val="20"/>
                <w:szCs w:val="20"/>
              </w:rPr>
              <w:t xml:space="preserve">) </w:t>
            </w:r>
            <w:r w:rsidR="002C7DE7">
              <w:rPr>
                <w:rFonts w:ascii="Century Gothic" w:hAnsi="Century Gothic"/>
                <w:w w:val="90"/>
                <w:sz w:val="20"/>
                <w:szCs w:val="20"/>
              </w:rPr>
              <w:t xml:space="preserve"> </w:t>
            </w:r>
            <w:r w:rsidR="00A97571" w:rsidRPr="0002448F">
              <w:rPr>
                <w:rFonts w:ascii="Century Gothic" w:hAnsi="Century Gothic"/>
                <w:w w:val="90"/>
                <w:sz w:val="20"/>
                <w:szCs w:val="20"/>
              </w:rPr>
              <w:t xml:space="preserve">Anexo </w:t>
            </w:r>
            <w:r w:rsidR="001F25EA">
              <w:rPr>
                <w:rFonts w:ascii="Century Gothic" w:hAnsi="Century Gothic"/>
                <w:w w:val="90"/>
                <w:sz w:val="20"/>
                <w:szCs w:val="20"/>
              </w:rPr>
              <w:t>3</w:t>
            </w:r>
            <w:r w:rsidR="00A97571" w:rsidRPr="0002448F">
              <w:rPr>
                <w:rFonts w:ascii="Century Gothic" w:hAnsi="Century Gothic"/>
                <w:w w:val="90"/>
                <w:sz w:val="20"/>
                <w:szCs w:val="20"/>
              </w:rPr>
              <w:t xml:space="preserve">-         </w:t>
            </w:r>
          </w:p>
        </w:tc>
        <w:tc>
          <w:tcPr>
            <w:tcW w:w="6409" w:type="dxa"/>
            <w:shd w:val="clear" w:color="auto" w:fill="auto"/>
          </w:tcPr>
          <w:p w14:paraId="01771AD5" w14:textId="77777777" w:rsidR="00A97571" w:rsidRPr="0002448F" w:rsidRDefault="00A97571" w:rsidP="00A97571">
            <w:pPr>
              <w:spacing w:line="360" w:lineRule="auto"/>
              <w:jc w:val="both"/>
              <w:rPr>
                <w:rFonts w:ascii="Century Gothic" w:hAnsi="Century Gothic"/>
                <w:w w:val="90"/>
                <w:sz w:val="20"/>
                <w:szCs w:val="20"/>
              </w:rPr>
            </w:pPr>
            <w:r w:rsidRPr="0002448F">
              <w:rPr>
                <w:rFonts w:ascii="Century Gothic" w:hAnsi="Century Gothic"/>
                <w:w w:val="90"/>
                <w:sz w:val="20"/>
                <w:szCs w:val="20"/>
              </w:rPr>
              <w:t>Minuta da Ata de Registro de Preços;</w:t>
            </w:r>
          </w:p>
        </w:tc>
      </w:tr>
      <w:tr w:rsidR="00CB76EA" w:rsidRPr="0002448F" w14:paraId="01771AD9" w14:textId="77777777" w:rsidTr="00B55DB4">
        <w:tc>
          <w:tcPr>
            <w:tcW w:w="2235" w:type="dxa"/>
            <w:shd w:val="clear" w:color="auto" w:fill="auto"/>
          </w:tcPr>
          <w:p w14:paraId="01771AD7" w14:textId="7540AAE6" w:rsidR="00CB76EA" w:rsidRPr="00CB76EA" w:rsidRDefault="00430F5D" w:rsidP="002C7DE7">
            <w:pPr>
              <w:tabs>
                <w:tab w:val="left" w:pos="738"/>
              </w:tabs>
              <w:spacing w:line="360" w:lineRule="auto"/>
              <w:ind w:left="786" w:hanging="360"/>
              <w:jc w:val="both"/>
              <w:rPr>
                <w:rFonts w:ascii="Century Gothic" w:hAnsi="Century Gothic"/>
                <w:w w:val="90"/>
                <w:sz w:val="20"/>
                <w:szCs w:val="20"/>
              </w:rPr>
            </w:pPr>
            <w:r>
              <w:rPr>
                <w:rFonts w:ascii="Century Gothic" w:hAnsi="Century Gothic"/>
                <w:w w:val="90"/>
                <w:sz w:val="20"/>
                <w:szCs w:val="20"/>
              </w:rPr>
              <w:t>f</w:t>
            </w:r>
            <w:r w:rsidR="00CB76EA" w:rsidRPr="00CB76EA">
              <w:rPr>
                <w:rFonts w:ascii="Century Gothic" w:hAnsi="Century Gothic"/>
                <w:w w:val="90"/>
                <w:sz w:val="20"/>
                <w:szCs w:val="20"/>
              </w:rPr>
              <w:t>)</w:t>
            </w:r>
            <w:r w:rsidR="00CB76EA" w:rsidRPr="00CB76EA">
              <w:rPr>
                <w:rFonts w:ascii="Century Gothic" w:hAnsi="Century Gothic"/>
                <w:w w:val="90"/>
                <w:sz w:val="20"/>
                <w:szCs w:val="20"/>
              </w:rPr>
              <w:tab/>
              <w:t xml:space="preserve">Anexo </w:t>
            </w:r>
            <w:r w:rsidR="001F25EA">
              <w:rPr>
                <w:rFonts w:ascii="Century Gothic" w:hAnsi="Century Gothic"/>
                <w:w w:val="90"/>
                <w:sz w:val="20"/>
                <w:szCs w:val="20"/>
              </w:rPr>
              <w:t>4</w:t>
            </w:r>
            <w:r w:rsidR="00CB76EA" w:rsidRPr="00CB76EA">
              <w:rPr>
                <w:rFonts w:ascii="Century Gothic" w:hAnsi="Century Gothic"/>
                <w:w w:val="90"/>
                <w:sz w:val="20"/>
                <w:szCs w:val="20"/>
              </w:rPr>
              <w:t xml:space="preserve"> –</w:t>
            </w:r>
          </w:p>
        </w:tc>
        <w:tc>
          <w:tcPr>
            <w:tcW w:w="6409" w:type="dxa"/>
            <w:shd w:val="clear" w:color="auto" w:fill="auto"/>
          </w:tcPr>
          <w:p w14:paraId="01771AD8" w14:textId="77777777" w:rsidR="00CB76EA" w:rsidRPr="00CB76EA" w:rsidRDefault="00CB76EA" w:rsidP="003E4542">
            <w:pPr>
              <w:spacing w:line="360" w:lineRule="auto"/>
              <w:jc w:val="both"/>
              <w:rPr>
                <w:rFonts w:ascii="Century Gothic" w:hAnsi="Century Gothic"/>
                <w:w w:val="90"/>
                <w:sz w:val="20"/>
                <w:szCs w:val="20"/>
              </w:rPr>
            </w:pPr>
            <w:r w:rsidRPr="00CB76EA">
              <w:rPr>
                <w:rFonts w:ascii="Century Gothic" w:hAnsi="Century Gothic"/>
                <w:w w:val="90"/>
                <w:sz w:val="20"/>
                <w:szCs w:val="20"/>
              </w:rPr>
              <w:t>Minuta de Contrato;</w:t>
            </w:r>
          </w:p>
        </w:tc>
      </w:tr>
      <w:tr w:rsidR="00CB76EA" w:rsidRPr="0002448F" w14:paraId="01771AE5" w14:textId="77777777" w:rsidTr="00B55DB4">
        <w:tc>
          <w:tcPr>
            <w:tcW w:w="2235" w:type="dxa"/>
            <w:shd w:val="clear" w:color="auto" w:fill="auto"/>
          </w:tcPr>
          <w:p w14:paraId="01771ADA" w14:textId="2A9BC7D0" w:rsidR="00CB76EA" w:rsidRPr="00CB76EA" w:rsidRDefault="00430F5D" w:rsidP="002C7DE7">
            <w:pPr>
              <w:tabs>
                <w:tab w:val="left" w:pos="738"/>
              </w:tabs>
              <w:spacing w:line="360" w:lineRule="auto"/>
              <w:ind w:left="786" w:hanging="360"/>
              <w:jc w:val="both"/>
              <w:rPr>
                <w:rFonts w:ascii="Century Gothic" w:hAnsi="Century Gothic"/>
                <w:w w:val="90"/>
                <w:sz w:val="20"/>
                <w:szCs w:val="20"/>
              </w:rPr>
            </w:pPr>
            <w:r>
              <w:rPr>
                <w:rFonts w:ascii="Century Gothic" w:hAnsi="Century Gothic"/>
                <w:w w:val="90"/>
                <w:sz w:val="20"/>
                <w:szCs w:val="20"/>
              </w:rPr>
              <w:t>g</w:t>
            </w:r>
            <w:r w:rsidR="00CB76EA" w:rsidRPr="00CB76EA">
              <w:rPr>
                <w:rFonts w:ascii="Century Gothic" w:hAnsi="Century Gothic"/>
                <w:w w:val="90"/>
                <w:sz w:val="20"/>
                <w:szCs w:val="20"/>
              </w:rPr>
              <w:t xml:space="preserve">) </w:t>
            </w:r>
            <w:r w:rsidR="002C7DE7">
              <w:rPr>
                <w:rFonts w:ascii="Century Gothic" w:hAnsi="Century Gothic"/>
                <w:w w:val="90"/>
                <w:sz w:val="20"/>
                <w:szCs w:val="20"/>
              </w:rPr>
              <w:t xml:space="preserve"> </w:t>
            </w:r>
            <w:r w:rsidR="00CB76EA" w:rsidRPr="00CB76EA">
              <w:rPr>
                <w:rFonts w:ascii="Century Gothic" w:hAnsi="Century Gothic"/>
                <w:w w:val="90"/>
                <w:sz w:val="20"/>
                <w:szCs w:val="20"/>
              </w:rPr>
              <w:t xml:space="preserve">Anexo </w:t>
            </w:r>
            <w:r w:rsidR="001F25EA">
              <w:rPr>
                <w:rFonts w:ascii="Century Gothic" w:hAnsi="Century Gothic"/>
                <w:w w:val="90"/>
                <w:sz w:val="20"/>
                <w:szCs w:val="20"/>
              </w:rPr>
              <w:t>5</w:t>
            </w:r>
            <w:r w:rsidR="00CB76EA" w:rsidRPr="00CB76EA">
              <w:rPr>
                <w:rFonts w:ascii="Century Gothic" w:hAnsi="Century Gothic"/>
                <w:w w:val="90"/>
                <w:sz w:val="20"/>
                <w:szCs w:val="20"/>
              </w:rPr>
              <w:t xml:space="preserve"> –</w:t>
            </w:r>
          </w:p>
          <w:p w14:paraId="01771ADB" w14:textId="6408BBF3" w:rsidR="00CB76EA" w:rsidRDefault="00430F5D" w:rsidP="002C7DE7">
            <w:pPr>
              <w:tabs>
                <w:tab w:val="left" w:pos="738"/>
              </w:tabs>
              <w:spacing w:line="360" w:lineRule="auto"/>
              <w:ind w:left="786" w:hanging="360"/>
              <w:jc w:val="both"/>
              <w:rPr>
                <w:rFonts w:ascii="Century Gothic" w:hAnsi="Century Gothic"/>
                <w:w w:val="90"/>
                <w:sz w:val="20"/>
                <w:szCs w:val="20"/>
              </w:rPr>
            </w:pPr>
            <w:r>
              <w:rPr>
                <w:rFonts w:ascii="Century Gothic" w:hAnsi="Century Gothic"/>
                <w:w w:val="90"/>
                <w:sz w:val="20"/>
                <w:szCs w:val="20"/>
              </w:rPr>
              <w:t>h</w:t>
            </w:r>
            <w:r w:rsidR="00CB76EA" w:rsidRPr="00CB76EA">
              <w:rPr>
                <w:rFonts w:ascii="Century Gothic" w:hAnsi="Century Gothic"/>
                <w:w w:val="90"/>
                <w:sz w:val="20"/>
                <w:szCs w:val="20"/>
              </w:rPr>
              <w:t>)</w:t>
            </w:r>
            <w:r w:rsidR="002C7DE7">
              <w:rPr>
                <w:rFonts w:ascii="Century Gothic" w:hAnsi="Century Gothic"/>
                <w:w w:val="90"/>
                <w:sz w:val="20"/>
                <w:szCs w:val="20"/>
              </w:rPr>
              <w:t xml:space="preserve"> </w:t>
            </w:r>
            <w:r w:rsidR="00CB76EA" w:rsidRPr="00CB76EA">
              <w:rPr>
                <w:rFonts w:ascii="Century Gothic" w:hAnsi="Century Gothic"/>
                <w:w w:val="90"/>
                <w:sz w:val="20"/>
                <w:szCs w:val="20"/>
              </w:rPr>
              <w:t xml:space="preserve">Anexo </w:t>
            </w:r>
            <w:r w:rsidR="001F25EA">
              <w:rPr>
                <w:rFonts w:ascii="Century Gothic" w:hAnsi="Century Gothic"/>
                <w:w w:val="90"/>
                <w:sz w:val="20"/>
                <w:szCs w:val="20"/>
              </w:rPr>
              <w:t>6</w:t>
            </w:r>
            <w:r w:rsidR="00CB76EA" w:rsidRPr="00CB76EA">
              <w:rPr>
                <w:rFonts w:ascii="Century Gothic" w:hAnsi="Century Gothic"/>
                <w:w w:val="90"/>
                <w:sz w:val="20"/>
                <w:szCs w:val="20"/>
              </w:rPr>
              <w:t>–</w:t>
            </w:r>
          </w:p>
          <w:p w14:paraId="01771ADC" w14:textId="6E15DEFF" w:rsidR="001648DC" w:rsidRDefault="001648DC" w:rsidP="002C7DE7">
            <w:pPr>
              <w:tabs>
                <w:tab w:val="left" w:pos="738"/>
              </w:tabs>
              <w:spacing w:line="360" w:lineRule="auto"/>
              <w:ind w:left="786" w:hanging="360"/>
              <w:jc w:val="both"/>
              <w:rPr>
                <w:rFonts w:ascii="Century Gothic" w:hAnsi="Century Gothic"/>
                <w:w w:val="90"/>
                <w:sz w:val="20"/>
                <w:szCs w:val="20"/>
              </w:rPr>
            </w:pPr>
            <w:r>
              <w:rPr>
                <w:rFonts w:ascii="Century Gothic" w:hAnsi="Century Gothic"/>
                <w:w w:val="90"/>
                <w:sz w:val="20"/>
                <w:szCs w:val="20"/>
              </w:rPr>
              <w:t xml:space="preserve">i) </w:t>
            </w:r>
            <w:r w:rsidR="002C7DE7">
              <w:rPr>
                <w:rFonts w:ascii="Century Gothic" w:hAnsi="Century Gothic"/>
                <w:w w:val="90"/>
                <w:sz w:val="20"/>
                <w:szCs w:val="20"/>
              </w:rPr>
              <w:t xml:space="preserve"> </w:t>
            </w:r>
            <w:r>
              <w:rPr>
                <w:rFonts w:ascii="Century Gothic" w:hAnsi="Century Gothic"/>
                <w:w w:val="90"/>
                <w:sz w:val="20"/>
                <w:szCs w:val="20"/>
              </w:rPr>
              <w:t xml:space="preserve">Anexo </w:t>
            </w:r>
            <w:r w:rsidR="001F25EA">
              <w:rPr>
                <w:rFonts w:ascii="Century Gothic" w:hAnsi="Century Gothic"/>
                <w:w w:val="90"/>
                <w:sz w:val="20"/>
                <w:szCs w:val="20"/>
              </w:rPr>
              <w:t>7</w:t>
            </w:r>
            <w:r>
              <w:rPr>
                <w:rFonts w:ascii="Century Gothic" w:hAnsi="Century Gothic"/>
                <w:w w:val="90"/>
                <w:sz w:val="20"/>
                <w:szCs w:val="20"/>
              </w:rPr>
              <w:t xml:space="preserve"> </w:t>
            </w:r>
            <w:r w:rsidR="00D75B8F">
              <w:rPr>
                <w:rFonts w:ascii="Century Gothic" w:hAnsi="Century Gothic"/>
                <w:w w:val="90"/>
                <w:sz w:val="20"/>
                <w:szCs w:val="20"/>
              </w:rPr>
              <w:t>–</w:t>
            </w:r>
            <w:r>
              <w:rPr>
                <w:rFonts w:ascii="Century Gothic" w:hAnsi="Century Gothic"/>
                <w:w w:val="90"/>
                <w:sz w:val="20"/>
                <w:szCs w:val="20"/>
              </w:rPr>
              <w:t xml:space="preserve"> </w:t>
            </w:r>
          </w:p>
          <w:p w14:paraId="01771ADD" w14:textId="5818E18F" w:rsidR="00D75B8F" w:rsidRDefault="00D75B8F" w:rsidP="002C7DE7">
            <w:pPr>
              <w:tabs>
                <w:tab w:val="left" w:pos="738"/>
              </w:tabs>
              <w:spacing w:line="360" w:lineRule="auto"/>
              <w:ind w:left="786" w:hanging="360"/>
              <w:jc w:val="both"/>
              <w:rPr>
                <w:rFonts w:ascii="Century Gothic" w:hAnsi="Century Gothic"/>
                <w:w w:val="90"/>
                <w:sz w:val="20"/>
                <w:szCs w:val="20"/>
              </w:rPr>
            </w:pPr>
            <w:r>
              <w:rPr>
                <w:rFonts w:ascii="Century Gothic" w:hAnsi="Century Gothic"/>
                <w:w w:val="90"/>
                <w:sz w:val="20"/>
                <w:szCs w:val="20"/>
              </w:rPr>
              <w:t xml:space="preserve">j) </w:t>
            </w:r>
            <w:r w:rsidR="002C7DE7">
              <w:rPr>
                <w:rFonts w:ascii="Century Gothic" w:hAnsi="Century Gothic"/>
                <w:w w:val="90"/>
                <w:sz w:val="20"/>
                <w:szCs w:val="20"/>
              </w:rPr>
              <w:t xml:space="preserve"> </w:t>
            </w:r>
            <w:r>
              <w:rPr>
                <w:rFonts w:ascii="Century Gothic" w:hAnsi="Century Gothic"/>
                <w:w w:val="90"/>
                <w:sz w:val="20"/>
                <w:szCs w:val="20"/>
              </w:rPr>
              <w:t xml:space="preserve">Anexo </w:t>
            </w:r>
            <w:r w:rsidR="001F25EA">
              <w:rPr>
                <w:rFonts w:ascii="Century Gothic" w:hAnsi="Century Gothic"/>
                <w:w w:val="90"/>
                <w:sz w:val="20"/>
                <w:szCs w:val="20"/>
              </w:rPr>
              <w:t>8</w:t>
            </w:r>
            <w:r>
              <w:rPr>
                <w:rFonts w:ascii="Century Gothic" w:hAnsi="Century Gothic"/>
                <w:w w:val="90"/>
                <w:sz w:val="20"/>
                <w:szCs w:val="20"/>
              </w:rPr>
              <w:t xml:space="preserve"> –</w:t>
            </w:r>
          </w:p>
          <w:p w14:paraId="01771ADE" w14:textId="77777777" w:rsidR="00D75B8F" w:rsidRDefault="00D75B8F" w:rsidP="002C7DE7">
            <w:pPr>
              <w:tabs>
                <w:tab w:val="left" w:pos="738"/>
              </w:tabs>
              <w:spacing w:line="360" w:lineRule="auto"/>
              <w:ind w:left="786" w:hanging="360"/>
              <w:jc w:val="both"/>
              <w:rPr>
                <w:rFonts w:ascii="Century Gothic" w:hAnsi="Century Gothic"/>
                <w:w w:val="90"/>
                <w:sz w:val="20"/>
                <w:szCs w:val="20"/>
              </w:rPr>
            </w:pPr>
          </w:p>
          <w:p w14:paraId="01771ADF" w14:textId="77777777" w:rsidR="00D75B8F" w:rsidRPr="00CB76EA" w:rsidRDefault="00D75B8F" w:rsidP="002C7DE7">
            <w:pPr>
              <w:tabs>
                <w:tab w:val="left" w:pos="738"/>
              </w:tabs>
              <w:spacing w:line="360" w:lineRule="auto"/>
              <w:ind w:left="786" w:hanging="360"/>
              <w:jc w:val="both"/>
              <w:rPr>
                <w:rFonts w:ascii="Century Gothic" w:hAnsi="Century Gothic"/>
                <w:w w:val="90"/>
                <w:sz w:val="20"/>
                <w:szCs w:val="20"/>
              </w:rPr>
            </w:pPr>
          </w:p>
        </w:tc>
        <w:tc>
          <w:tcPr>
            <w:tcW w:w="6409" w:type="dxa"/>
            <w:shd w:val="clear" w:color="auto" w:fill="auto"/>
          </w:tcPr>
          <w:p w14:paraId="01771AE0" w14:textId="77777777" w:rsidR="00CB76EA" w:rsidRPr="00CB76EA" w:rsidRDefault="003E2D55" w:rsidP="003E2D55">
            <w:pPr>
              <w:tabs>
                <w:tab w:val="left" w:pos="426"/>
              </w:tabs>
              <w:spacing w:line="360" w:lineRule="auto"/>
              <w:rPr>
                <w:rFonts w:ascii="Century Gothic" w:hAnsi="Century Gothic"/>
                <w:w w:val="90"/>
                <w:sz w:val="20"/>
                <w:szCs w:val="20"/>
              </w:rPr>
            </w:pPr>
            <w:r>
              <w:rPr>
                <w:rFonts w:ascii="Century Gothic" w:hAnsi="Century Gothic"/>
                <w:w w:val="90"/>
                <w:sz w:val="20"/>
                <w:szCs w:val="20"/>
              </w:rPr>
              <w:t>Modelo Proposta Licitante</w:t>
            </w:r>
          </w:p>
          <w:p w14:paraId="01771AE1" w14:textId="77777777" w:rsidR="00CB76EA" w:rsidRDefault="00CB76EA" w:rsidP="00D75B8F">
            <w:pPr>
              <w:tabs>
                <w:tab w:val="left" w:pos="426"/>
              </w:tabs>
              <w:spacing w:line="360" w:lineRule="auto"/>
              <w:rPr>
                <w:rFonts w:ascii="Century Gothic" w:hAnsi="Century Gothic"/>
                <w:w w:val="90"/>
                <w:sz w:val="20"/>
                <w:szCs w:val="20"/>
              </w:rPr>
            </w:pPr>
            <w:r w:rsidRPr="00CB76EA">
              <w:rPr>
                <w:rFonts w:ascii="Century Gothic" w:hAnsi="Century Gothic"/>
                <w:w w:val="90"/>
                <w:sz w:val="20"/>
                <w:szCs w:val="20"/>
              </w:rPr>
              <w:t>ATO (N) nº 308 / 2003 – P.G.J., de 18 de março de 2003.</w:t>
            </w:r>
          </w:p>
          <w:p w14:paraId="01771AE2" w14:textId="77777777" w:rsidR="00CB76EA" w:rsidRPr="00D75B8F" w:rsidRDefault="00007313" w:rsidP="00D75B8F">
            <w:pPr>
              <w:tabs>
                <w:tab w:val="left" w:pos="426"/>
              </w:tabs>
              <w:spacing w:line="360" w:lineRule="auto"/>
              <w:rPr>
                <w:rFonts w:ascii="Century Gothic" w:hAnsi="Century Gothic"/>
                <w:w w:val="90"/>
                <w:sz w:val="20"/>
                <w:szCs w:val="20"/>
              </w:rPr>
            </w:pPr>
            <w:r w:rsidRPr="00D75B8F">
              <w:rPr>
                <w:rFonts w:ascii="Century Gothic" w:hAnsi="Century Gothic"/>
                <w:w w:val="90"/>
                <w:sz w:val="20"/>
                <w:szCs w:val="20"/>
              </w:rPr>
              <w:t>Resolução nº 37/2009 – C.N.M.P., de 28 de abril de 2009</w:t>
            </w:r>
          </w:p>
          <w:p w14:paraId="01771AE3" w14:textId="77777777" w:rsidR="00D75B8F" w:rsidRPr="00D75B8F" w:rsidRDefault="00D75B8F" w:rsidP="00D75B8F">
            <w:pPr>
              <w:tabs>
                <w:tab w:val="left" w:pos="426"/>
              </w:tabs>
              <w:spacing w:line="360" w:lineRule="auto"/>
              <w:jc w:val="both"/>
              <w:rPr>
                <w:rFonts w:ascii="Century Gothic" w:hAnsi="Century Gothic"/>
                <w:w w:val="90"/>
                <w:sz w:val="20"/>
                <w:szCs w:val="20"/>
              </w:rPr>
            </w:pPr>
            <w:r w:rsidRPr="00D75B8F">
              <w:rPr>
                <w:rFonts w:ascii="Century Gothic" w:hAnsi="Century Gothic"/>
                <w:w w:val="90"/>
                <w:sz w:val="20"/>
                <w:szCs w:val="20"/>
              </w:rPr>
              <w:t>Modelo</w:t>
            </w:r>
            <w:r>
              <w:rPr>
                <w:rFonts w:ascii="Century Gothic" w:hAnsi="Century Gothic"/>
                <w:w w:val="90"/>
                <w:sz w:val="20"/>
                <w:szCs w:val="20"/>
              </w:rPr>
              <w:t xml:space="preserve"> de</w:t>
            </w:r>
            <w:r w:rsidRPr="00D75B8F">
              <w:rPr>
                <w:rFonts w:ascii="Century Gothic" w:hAnsi="Century Gothic"/>
                <w:w w:val="90"/>
                <w:sz w:val="20"/>
                <w:szCs w:val="20"/>
              </w:rPr>
              <w:t xml:space="preserve"> Declaração de Elaboração Independente de Proposta e Atuação Confor</w:t>
            </w:r>
            <w:r>
              <w:rPr>
                <w:rFonts w:ascii="Century Gothic" w:hAnsi="Century Gothic"/>
                <w:w w:val="90"/>
                <w:sz w:val="20"/>
                <w:szCs w:val="20"/>
              </w:rPr>
              <w:t>me ao Marco Legal Anticorrupção</w:t>
            </w:r>
          </w:p>
          <w:p w14:paraId="01771AE4" w14:textId="77777777" w:rsidR="00D75B8F" w:rsidRPr="00CB76EA" w:rsidRDefault="00D75B8F" w:rsidP="003E4542">
            <w:pPr>
              <w:spacing w:line="360" w:lineRule="auto"/>
              <w:jc w:val="both"/>
              <w:rPr>
                <w:rFonts w:ascii="Century Gothic" w:hAnsi="Century Gothic"/>
                <w:w w:val="90"/>
                <w:sz w:val="20"/>
                <w:szCs w:val="20"/>
              </w:rPr>
            </w:pPr>
          </w:p>
        </w:tc>
      </w:tr>
    </w:tbl>
    <w:p w14:paraId="01771AE6" w14:textId="77777777" w:rsidR="00463CB5"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8.</w:t>
      </w:r>
      <w:r w:rsidRPr="0002448F">
        <w:rPr>
          <w:rFonts w:ascii="Century Gothic" w:hAnsi="Century Gothic"/>
          <w:w w:val="90"/>
          <w:sz w:val="20"/>
          <w:szCs w:val="20"/>
        </w:rPr>
        <w:tab/>
        <w:t>Para dirimir quaisquer questões decorrentes da licitação, não resolvidas na esfera administrativa, será competente o foro da Comarca da Capital do Estado de São Paulo.</w:t>
      </w:r>
    </w:p>
    <w:p w14:paraId="01771AE7" w14:textId="77777777" w:rsidR="000B1388" w:rsidRDefault="000B1388" w:rsidP="00073E0D">
      <w:pPr>
        <w:ind w:firstLine="426"/>
        <w:jc w:val="both"/>
        <w:rPr>
          <w:rFonts w:ascii="Century Gothic" w:hAnsi="Century Gothic"/>
          <w:w w:val="90"/>
          <w:sz w:val="20"/>
          <w:szCs w:val="20"/>
        </w:rPr>
      </w:pPr>
    </w:p>
    <w:p w14:paraId="01771AE8" w14:textId="77777777" w:rsidR="000B1388" w:rsidRDefault="000B1388" w:rsidP="000B1388">
      <w:pPr>
        <w:ind w:firstLine="426"/>
        <w:jc w:val="both"/>
        <w:rPr>
          <w:rFonts w:ascii="Century Gothic" w:hAnsi="Century Gothic"/>
          <w:w w:val="90"/>
          <w:sz w:val="20"/>
          <w:szCs w:val="20"/>
        </w:rPr>
      </w:pPr>
      <w:r w:rsidRPr="000B1388">
        <w:rPr>
          <w:rFonts w:ascii="Century Gothic" w:hAnsi="Century Gothic"/>
          <w:w w:val="90"/>
          <w:sz w:val="20"/>
          <w:szCs w:val="20"/>
        </w:rPr>
        <w:t>9.</w:t>
      </w:r>
      <w:r w:rsidRPr="000B1388">
        <w:rPr>
          <w:rFonts w:ascii="Century Gothic" w:hAnsi="Century Gothic"/>
          <w:w w:val="90"/>
          <w:sz w:val="20"/>
          <w:szCs w:val="20"/>
        </w:rPr>
        <w:tab/>
        <w:t xml:space="preserve">As licitantes deverão atentar para as disposições constantes da Resolução CNMP nº 86, de 21 de março de 2012, ou por qualquer outra que venha a substituí-la, em especial às determinações indicadas em seu art. 5º, II, “e” e “n”. </w:t>
      </w:r>
    </w:p>
    <w:p w14:paraId="01771AE9" w14:textId="77777777" w:rsidR="00FF081E" w:rsidRPr="000B1388" w:rsidRDefault="00FF081E" w:rsidP="000B1388">
      <w:pPr>
        <w:ind w:firstLine="426"/>
        <w:jc w:val="both"/>
        <w:rPr>
          <w:rFonts w:ascii="Century Gothic" w:hAnsi="Century Gothic"/>
          <w:w w:val="90"/>
          <w:sz w:val="20"/>
          <w:szCs w:val="20"/>
        </w:rPr>
      </w:pPr>
    </w:p>
    <w:p w14:paraId="01771AEA" w14:textId="77777777" w:rsidR="000B1388" w:rsidRPr="000B1388" w:rsidRDefault="000B1388" w:rsidP="000B1388">
      <w:pPr>
        <w:ind w:firstLine="426"/>
        <w:jc w:val="both"/>
        <w:rPr>
          <w:rFonts w:ascii="Century Gothic" w:hAnsi="Century Gothic"/>
          <w:w w:val="90"/>
          <w:sz w:val="20"/>
          <w:szCs w:val="20"/>
        </w:rPr>
      </w:pPr>
    </w:p>
    <w:p w14:paraId="01771AEB" w14:textId="77777777" w:rsidR="000B1388" w:rsidRDefault="000B1388" w:rsidP="000B1388">
      <w:pPr>
        <w:ind w:firstLine="426"/>
        <w:jc w:val="both"/>
        <w:rPr>
          <w:rFonts w:ascii="Century Gothic" w:hAnsi="Century Gothic"/>
          <w:w w:val="90"/>
          <w:sz w:val="20"/>
          <w:szCs w:val="20"/>
        </w:rPr>
      </w:pPr>
      <w:r w:rsidRPr="000B1388">
        <w:rPr>
          <w:rFonts w:ascii="Century Gothic" w:hAnsi="Century Gothic"/>
          <w:w w:val="90"/>
          <w:sz w:val="20"/>
          <w:szCs w:val="20"/>
        </w:rPr>
        <w:t>10.</w:t>
      </w:r>
      <w:r w:rsidRPr="000B1388">
        <w:rPr>
          <w:rFonts w:ascii="Century Gothic" w:hAnsi="Century Gothic"/>
          <w:w w:val="90"/>
          <w:sz w:val="20"/>
          <w:szCs w:val="20"/>
        </w:rPr>
        <w:tab/>
        <w:t>As licitantes deverão atender prontamente às solicitações do Ministério Público do Estado de São Paulo sempre que necessário, a fim de dar cumprimento à Resolução do Conselho Nacional do Ministério Público, acima mencionada.</w:t>
      </w:r>
    </w:p>
    <w:p w14:paraId="01771AEC" w14:textId="77777777" w:rsidR="00FF081E" w:rsidRDefault="00FF081E" w:rsidP="000B1388">
      <w:pPr>
        <w:ind w:firstLine="426"/>
        <w:jc w:val="both"/>
        <w:rPr>
          <w:rFonts w:ascii="Century Gothic" w:hAnsi="Century Gothic"/>
          <w:w w:val="90"/>
          <w:sz w:val="20"/>
          <w:szCs w:val="20"/>
        </w:rPr>
      </w:pPr>
    </w:p>
    <w:p w14:paraId="01771AED" w14:textId="5CDFB05E" w:rsidR="00463CB5" w:rsidRPr="0002448F" w:rsidRDefault="00463CB5" w:rsidP="00073E0D">
      <w:pPr>
        <w:ind w:firstLine="426"/>
        <w:jc w:val="center"/>
        <w:rPr>
          <w:rFonts w:ascii="Century Gothic" w:hAnsi="Century Gothic"/>
          <w:w w:val="90"/>
          <w:sz w:val="20"/>
          <w:szCs w:val="20"/>
        </w:rPr>
      </w:pPr>
      <w:r w:rsidRPr="0002448F">
        <w:rPr>
          <w:rFonts w:ascii="Century Gothic" w:hAnsi="Century Gothic"/>
          <w:w w:val="90"/>
          <w:sz w:val="20"/>
          <w:szCs w:val="20"/>
        </w:rPr>
        <w:t>São Paulo,</w:t>
      </w:r>
      <w:r w:rsidR="00FF081E">
        <w:rPr>
          <w:rFonts w:ascii="Century Gothic" w:hAnsi="Century Gothic"/>
          <w:w w:val="90"/>
          <w:sz w:val="20"/>
          <w:szCs w:val="20"/>
        </w:rPr>
        <w:t xml:space="preserve"> </w:t>
      </w:r>
      <w:r w:rsidR="0011438E">
        <w:rPr>
          <w:rFonts w:ascii="Century Gothic" w:hAnsi="Century Gothic"/>
          <w:w w:val="90"/>
          <w:sz w:val="20"/>
          <w:szCs w:val="20"/>
        </w:rPr>
        <w:t>18</w:t>
      </w:r>
      <w:r w:rsidR="00E81B1B">
        <w:rPr>
          <w:rFonts w:ascii="Century Gothic" w:hAnsi="Century Gothic"/>
          <w:w w:val="90"/>
          <w:sz w:val="20"/>
          <w:szCs w:val="20"/>
        </w:rPr>
        <w:t xml:space="preserve"> de </w:t>
      </w:r>
      <w:r w:rsidR="0011438E">
        <w:rPr>
          <w:rFonts w:ascii="Century Gothic" w:hAnsi="Century Gothic"/>
          <w:w w:val="90"/>
          <w:sz w:val="20"/>
          <w:szCs w:val="20"/>
        </w:rPr>
        <w:t>novembro</w:t>
      </w:r>
      <w:r w:rsidR="00E81B1B">
        <w:rPr>
          <w:rFonts w:ascii="Century Gothic" w:hAnsi="Century Gothic"/>
          <w:w w:val="90"/>
          <w:sz w:val="20"/>
          <w:szCs w:val="20"/>
        </w:rPr>
        <w:t xml:space="preserve"> de </w:t>
      </w:r>
      <w:r w:rsidR="005102C3">
        <w:rPr>
          <w:rFonts w:ascii="Century Gothic" w:hAnsi="Century Gothic"/>
          <w:w w:val="90"/>
          <w:sz w:val="20"/>
          <w:szCs w:val="20"/>
        </w:rPr>
        <w:t>2019</w:t>
      </w:r>
      <w:r w:rsidR="00E81B1B">
        <w:rPr>
          <w:rFonts w:ascii="Century Gothic" w:hAnsi="Century Gothic"/>
          <w:w w:val="90"/>
          <w:sz w:val="20"/>
          <w:szCs w:val="20"/>
        </w:rPr>
        <w:t>.</w:t>
      </w:r>
    </w:p>
    <w:p w14:paraId="01771AEE" w14:textId="77777777" w:rsidR="00463CB5" w:rsidRPr="0002448F" w:rsidRDefault="00463CB5" w:rsidP="00073E0D">
      <w:pPr>
        <w:ind w:firstLine="426"/>
        <w:jc w:val="center"/>
        <w:rPr>
          <w:rFonts w:ascii="Century Gothic" w:hAnsi="Century Gothic"/>
          <w:w w:val="90"/>
          <w:sz w:val="20"/>
          <w:szCs w:val="20"/>
        </w:rPr>
      </w:pPr>
    </w:p>
    <w:p w14:paraId="01771AEF" w14:textId="77777777" w:rsidR="00BA0047" w:rsidRDefault="00BA0047" w:rsidP="00073E0D">
      <w:pPr>
        <w:ind w:firstLine="426"/>
        <w:jc w:val="center"/>
        <w:rPr>
          <w:rFonts w:ascii="Century Gothic" w:hAnsi="Century Gothic"/>
          <w:w w:val="90"/>
          <w:sz w:val="20"/>
          <w:szCs w:val="20"/>
        </w:rPr>
      </w:pPr>
    </w:p>
    <w:p w14:paraId="01771AF0" w14:textId="77777777" w:rsidR="00FF081E" w:rsidRPr="0002448F" w:rsidRDefault="00FF081E" w:rsidP="00073E0D">
      <w:pPr>
        <w:ind w:firstLine="426"/>
        <w:jc w:val="center"/>
        <w:rPr>
          <w:rFonts w:ascii="Century Gothic" w:hAnsi="Century Gothic"/>
          <w:w w:val="90"/>
          <w:sz w:val="20"/>
          <w:szCs w:val="20"/>
        </w:rPr>
      </w:pPr>
    </w:p>
    <w:p w14:paraId="01771AF1" w14:textId="77777777" w:rsidR="00FE08B5" w:rsidRDefault="00FE08B5" w:rsidP="005E5910">
      <w:pPr>
        <w:ind w:firstLine="426"/>
        <w:jc w:val="center"/>
        <w:rPr>
          <w:rFonts w:ascii="Century Gothic" w:hAnsi="Century Gothic"/>
          <w:w w:val="90"/>
          <w:sz w:val="20"/>
          <w:szCs w:val="20"/>
        </w:rPr>
      </w:pPr>
      <w:r w:rsidRPr="004143C8">
        <w:rPr>
          <w:rFonts w:ascii="Century Gothic" w:hAnsi="Century Gothic"/>
          <w:b/>
          <w:w w:val="90"/>
          <w:sz w:val="20"/>
          <w:szCs w:val="20"/>
        </w:rPr>
        <w:t>RICARDO DE BARROS LEONEL</w:t>
      </w:r>
      <w:r w:rsidRPr="008E752D">
        <w:rPr>
          <w:rFonts w:ascii="Century Gothic" w:hAnsi="Century Gothic"/>
          <w:w w:val="90"/>
          <w:sz w:val="20"/>
          <w:szCs w:val="20"/>
        </w:rPr>
        <w:t xml:space="preserve"> </w:t>
      </w:r>
    </w:p>
    <w:p w14:paraId="01771AF2" w14:textId="77777777" w:rsidR="005E5910" w:rsidRPr="008E752D" w:rsidRDefault="005E5910" w:rsidP="005E5910">
      <w:pPr>
        <w:ind w:firstLine="426"/>
        <w:jc w:val="center"/>
        <w:rPr>
          <w:rFonts w:ascii="Century Gothic" w:hAnsi="Century Gothic"/>
          <w:w w:val="90"/>
          <w:sz w:val="20"/>
          <w:szCs w:val="20"/>
        </w:rPr>
      </w:pPr>
      <w:r w:rsidRPr="008E752D">
        <w:rPr>
          <w:rFonts w:ascii="Century Gothic" w:hAnsi="Century Gothic"/>
          <w:w w:val="90"/>
          <w:sz w:val="20"/>
          <w:szCs w:val="20"/>
        </w:rPr>
        <w:t>Promotor de Justiça</w:t>
      </w:r>
    </w:p>
    <w:p w14:paraId="01771AF3" w14:textId="77777777" w:rsidR="005E5910" w:rsidRDefault="005E5910" w:rsidP="005E5910">
      <w:pPr>
        <w:ind w:firstLine="426"/>
        <w:jc w:val="center"/>
        <w:rPr>
          <w:rFonts w:ascii="Century Gothic" w:hAnsi="Century Gothic"/>
          <w:w w:val="90"/>
          <w:sz w:val="20"/>
          <w:szCs w:val="20"/>
        </w:rPr>
      </w:pPr>
      <w:r w:rsidRPr="008E752D">
        <w:rPr>
          <w:rFonts w:ascii="Century Gothic" w:hAnsi="Century Gothic"/>
          <w:w w:val="90"/>
          <w:sz w:val="20"/>
          <w:szCs w:val="20"/>
        </w:rPr>
        <w:t>Diretor-Geral</w:t>
      </w:r>
    </w:p>
    <w:p w14:paraId="01771AF6" w14:textId="4574BBD1"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lastRenderedPageBreak/>
        <w:t xml:space="preserve">ANEXO </w:t>
      </w:r>
      <w:r w:rsidR="00651FE7">
        <w:rPr>
          <w:rFonts w:ascii="Century Gothic" w:hAnsi="Century Gothic"/>
          <w:b/>
          <w:w w:val="90"/>
          <w:sz w:val="20"/>
          <w:szCs w:val="20"/>
        </w:rPr>
        <w:t>1</w:t>
      </w:r>
    </w:p>
    <w:p w14:paraId="01771AF7" w14:textId="77777777" w:rsidR="00E13179" w:rsidRPr="004D04C4" w:rsidRDefault="00E13179" w:rsidP="00E13179">
      <w:pPr>
        <w:ind w:firstLine="426"/>
        <w:jc w:val="center"/>
        <w:rPr>
          <w:rFonts w:ascii="Century Gothic" w:hAnsi="Century Gothic"/>
          <w:b/>
          <w:w w:val="90"/>
          <w:sz w:val="12"/>
          <w:szCs w:val="20"/>
        </w:rPr>
      </w:pPr>
    </w:p>
    <w:p w14:paraId="01771AF8" w14:textId="25CDE450" w:rsidR="00534DA5" w:rsidRDefault="00534DA5" w:rsidP="00534DA5">
      <w:pPr>
        <w:jc w:val="both"/>
        <w:rPr>
          <w:rFonts w:ascii="Century Gothic" w:hAnsi="Century Gothic"/>
          <w:color w:val="000000"/>
          <w:w w:val="90"/>
          <w:sz w:val="20"/>
        </w:rPr>
      </w:pPr>
      <w:r>
        <w:rPr>
          <w:rFonts w:ascii="Century Gothic" w:hAnsi="Century Gothic"/>
          <w:b/>
          <w:w w:val="90"/>
          <w:sz w:val="20"/>
          <w:szCs w:val="20"/>
        </w:rPr>
        <w:t xml:space="preserve">1 – DO </w:t>
      </w:r>
      <w:r w:rsidRPr="008E752D">
        <w:rPr>
          <w:rFonts w:ascii="Century Gothic" w:hAnsi="Century Gothic"/>
          <w:b/>
          <w:w w:val="90"/>
          <w:sz w:val="20"/>
          <w:szCs w:val="20"/>
        </w:rPr>
        <w:t>OBJETO:</w:t>
      </w:r>
      <w:r w:rsidRPr="008E752D">
        <w:rPr>
          <w:rFonts w:ascii="Century Gothic" w:hAnsi="Century Gothic"/>
          <w:w w:val="90"/>
          <w:sz w:val="20"/>
          <w:szCs w:val="20"/>
        </w:rPr>
        <w:t xml:space="preserve"> </w:t>
      </w:r>
      <w:r w:rsidRPr="0002448F">
        <w:rPr>
          <w:rFonts w:ascii="Century Gothic" w:hAnsi="Century Gothic"/>
          <w:w w:val="90"/>
          <w:sz w:val="20"/>
          <w:szCs w:val="20"/>
        </w:rPr>
        <w:t>A presente licitação tem por objeto a</w:t>
      </w:r>
      <w:r w:rsidRPr="0002448F">
        <w:rPr>
          <w:rFonts w:ascii="Century Gothic" w:hAnsi="Century Gothic"/>
          <w:b/>
          <w:w w:val="90"/>
          <w:sz w:val="20"/>
          <w:szCs w:val="20"/>
        </w:rPr>
        <w:t xml:space="preserve"> </w:t>
      </w:r>
      <w:r w:rsidRPr="0002448F">
        <w:rPr>
          <w:rFonts w:ascii="Century Gothic" w:hAnsi="Century Gothic"/>
          <w:w w:val="90"/>
          <w:sz w:val="20"/>
        </w:rPr>
        <w:t xml:space="preserve">seleção de propostas visando ao </w:t>
      </w:r>
      <w:r w:rsidRPr="0002448F">
        <w:rPr>
          <w:rFonts w:ascii="Century Gothic" w:hAnsi="Century Gothic"/>
          <w:b/>
          <w:w w:val="90"/>
          <w:sz w:val="20"/>
        </w:rPr>
        <w:t>REGISTRO DE PREÇOS</w:t>
      </w:r>
      <w:r w:rsidRPr="0002448F">
        <w:rPr>
          <w:rFonts w:ascii="Century Gothic" w:hAnsi="Century Gothic"/>
          <w:b/>
          <w:w w:val="90"/>
          <w:sz w:val="20"/>
          <w:szCs w:val="20"/>
        </w:rPr>
        <w:t xml:space="preserve"> </w:t>
      </w:r>
      <w:r w:rsidRPr="007473BB">
        <w:rPr>
          <w:rFonts w:ascii="Century Gothic" w:hAnsi="Century Gothic"/>
          <w:b/>
          <w:w w:val="90"/>
          <w:sz w:val="20"/>
          <w:szCs w:val="20"/>
        </w:rPr>
        <w:t xml:space="preserve">para </w:t>
      </w:r>
      <w:r w:rsidR="007D2FEA">
        <w:rPr>
          <w:rFonts w:ascii="Century Gothic" w:hAnsi="Century Gothic"/>
          <w:b/>
          <w:w w:val="90"/>
          <w:sz w:val="20"/>
          <w:szCs w:val="20"/>
        </w:rPr>
        <w:t>fornecimento</w:t>
      </w:r>
      <w:r w:rsidR="007D2FEA" w:rsidRPr="008E752D">
        <w:rPr>
          <w:rFonts w:ascii="Century Gothic" w:hAnsi="Century Gothic"/>
          <w:w w:val="90"/>
          <w:sz w:val="20"/>
          <w:szCs w:val="20"/>
        </w:rPr>
        <w:t xml:space="preserve"> </w:t>
      </w:r>
      <w:r w:rsidR="007D2FEA">
        <w:rPr>
          <w:rFonts w:ascii="Century Gothic" w:hAnsi="Century Gothic"/>
          <w:b/>
          <w:w w:val="90"/>
          <w:sz w:val="20"/>
          <w:szCs w:val="20"/>
        </w:rPr>
        <w:t>com instalação de equipamentos de ar condicionado tipo split e janela, incluindo todo o material e serviços necessários</w:t>
      </w:r>
      <w:r w:rsidR="00423A33">
        <w:rPr>
          <w:rFonts w:ascii="Century Gothic" w:hAnsi="Century Gothic"/>
          <w:b/>
          <w:w w:val="90"/>
          <w:sz w:val="20"/>
          <w:szCs w:val="20"/>
        </w:rPr>
        <w:t xml:space="preserve">, </w:t>
      </w:r>
      <w:r w:rsidRPr="00553621">
        <w:rPr>
          <w:rFonts w:ascii="Century Gothic" w:hAnsi="Century Gothic"/>
          <w:color w:val="000000"/>
          <w:w w:val="90"/>
          <w:sz w:val="20"/>
        </w:rPr>
        <w:t>para atender às necessidades das diversas</w:t>
      </w:r>
      <w:r w:rsidRPr="0002448F">
        <w:rPr>
          <w:rFonts w:ascii="Century Gothic" w:hAnsi="Century Gothic"/>
          <w:color w:val="000000"/>
          <w:w w:val="90"/>
          <w:sz w:val="20"/>
        </w:rPr>
        <w:t xml:space="preserve"> unidades do Ministério Público do Estado de São Paulo na Capital, Grande São Paulo e Interior</w:t>
      </w:r>
      <w:r>
        <w:rPr>
          <w:rFonts w:ascii="Century Gothic" w:hAnsi="Century Gothic"/>
          <w:color w:val="000000"/>
          <w:w w:val="90"/>
          <w:sz w:val="20"/>
        </w:rPr>
        <w:t>.</w:t>
      </w:r>
    </w:p>
    <w:p w14:paraId="01771AF9" w14:textId="77777777" w:rsidR="00534DA5" w:rsidRDefault="00534DA5" w:rsidP="00534DA5">
      <w:pPr>
        <w:jc w:val="both"/>
        <w:rPr>
          <w:rFonts w:ascii="Century Gothic" w:hAnsi="Century Gothic"/>
          <w:color w:val="000000"/>
          <w:w w:val="90"/>
          <w:sz w:val="20"/>
        </w:rPr>
      </w:pPr>
    </w:p>
    <w:p w14:paraId="01771AFA" w14:textId="77777777" w:rsidR="00534DA5" w:rsidRPr="002B52FC" w:rsidRDefault="00534DA5" w:rsidP="00534DA5">
      <w:pPr>
        <w:numPr>
          <w:ilvl w:val="0"/>
          <w:numId w:val="6"/>
        </w:numPr>
        <w:tabs>
          <w:tab w:val="left" w:pos="142"/>
          <w:tab w:val="left" w:pos="567"/>
        </w:tabs>
        <w:spacing w:after="240"/>
        <w:ind w:hanging="720"/>
        <w:rPr>
          <w:rFonts w:ascii="Century Gothic" w:hAnsi="Century Gothic"/>
          <w:b/>
          <w:sz w:val="20"/>
          <w:szCs w:val="20"/>
        </w:rPr>
      </w:pPr>
      <w:r>
        <w:rPr>
          <w:rFonts w:ascii="Century Gothic" w:hAnsi="Century Gothic"/>
          <w:b/>
          <w:sz w:val="20"/>
          <w:szCs w:val="20"/>
        </w:rPr>
        <w:t>- L</w:t>
      </w:r>
      <w:r w:rsidRPr="002B52FC">
        <w:rPr>
          <w:rFonts w:ascii="Century Gothic" w:hAnsi="Century Gothic"/>
          <w:b/>
          <w:sz w:val="20"/>
          <w:szCs w:val="20"/>
        </w:rPr>
        <w:t>OCAL DOS SERVIÇOS:</w:t>
      </w:r>
    </w:p>
    <w:p w14:paraId="01771AFB" w14:textId="77777777" w:rsidR="00534DA5" w:rsidRPr="00430F5D" w:rsidRDefault="00534DA5" w:rsidP="00534DA5">
      <w:pPr>
        <w:tabs>
          <w:tab w:val="left" w:pos="426"/>
          <w:tab w:val="left" w:pos="567"/>
        </w:tabs>
        <w:jc w:val="both"/>
        <w:rPr>
          <w:rFonts w:ascii="Century Gothic" w:hAnsi="Century Gothic"/>
          <w:w w:val="90"/>
          <w:sz w:val="20"/>
          <w:szCs w:val="20"/>
        </w:rPr>
      </w:pPr>
      <w:r w:rsidRPr="00430F5D">
        <w:rPr>
          <w:rFonts w:ascii="Century Gothic" w:hAnsi="Century Gothic"/>
          <w:w w:val="90"/>
          <w:sz w:val="20"/>
          <w:szCs w:val="20"/>
        </w:rPr>
        <w:t>As localidades onde existem imóveis do Ministério Público para execução dos serviços estão relacionadas no Anexo 1-A. Os imóveis encontram-se dentro do perímetro urbano da localidade.</w:t>
      </w:r>
    </w:p>
    <w:p w14:paraId="01771AFC" w14:textId="77777777" w:rsidR="00534DA5" w:rsidRDefault="00534DA5" w:rsidP="00534DA5">
      <w:pPr>
        <w:jc w:val="both"/>
        <w:rPr>
          <w:rFonts w:ascii="Century Gothic" w:hAnsi="Century Gothic"/>
          <w:w w:val="90"/>
          <w:sz w:val="20"/>
          <w:szCs w:val="20"/>
        </w:rPr>
      </w:pPr>
    </w:p>
    <w:p w14:paraId="01771AFD" w14:textId="77777777" w:rsidR="00534DA5" w:rsidRPr="002B52FC" w:rsidRDefault="00534DA5" w:rsidP="00534DA5">
      <w:pPr>
        <w:numPr>
          <w:ilvl w:val="0"/>
          <w:numId w:val="6"/>
        </w:numPr>
        <w:tabs>
          <w:tab w:val="left" w:pos="142"/>
          <w:tab w:val="left" w:pos="567"/>
        </w:tabs>
        <w:ind w:hanging="720"/>
        <w:rPr>
          <w:rFonts w:ascii="Century Gothic" w:hAnsi="Century Gothic"/>
          <w:b/>
          <w:sz w:val="20"/>
          <w:szCs w:val="20"/>
        </w:rPr>
      </w:pPr>
      <w:r>
        <w:rPr>
          <w:rFonts w:ascii="Century Gothic" w:hAnsi="Century Gothic"/>
          <w:b/>
          <w:sz w:val="20"/>
          <w:szCs w:val="20"/>
        </w:rPr>
        <w:t xml:space="preserve">- </w:t>
      </w:r>
      <w:r w:rsidRPr="002B52FC">
        <w:rPr>
          <w:rFonts w:ascii="Century Gothic" w:hAnsi="Century Gothic"/>
          <w:b/>
          <w:sz w:val="20"/>
          <w:szCs w:val="20"/>
        </w:rPr>
        <w:t>REGIME DE EXECUÇÃO:</w:t>
      </w:r>
    </w:p>
    <w:p w14:paraId="01771AFE" w14:textId="77777777" w:rsidR="00534DA5" w:rsidRPr="00FD587C" w:rsidRDefault="00534DA5" w:rsidP="00534DA5">
      <w:pPr>
        <w:tabs>
          <w:tab w:val="left" w:pos="426"/>
          <w:tab w:val="left" w:pos="567"/>
        </w:tabs>
        <w:spacing w:before="3" w:line="120" w:lineRule="exact"/>
        <w:rPr>
          <w:rFonts w:ascii="Century Gothic" w:hAnsi="Century Gothic"/>
          <w:w w:val="90"/>
          <w:sz w:val="20"/>
        </w:rPr>
      </w:pPr>
    </w:p>
    <w:p w14:paraId="01771AFF" w14:textId="77777777" w:rsidR="00534DA5" w:rsidRPr="00430F5D" w:rsidRDefault="00534DA5" w:rsidP="00534DA5">
      <w:pPr>
        <w:tabs>
          <w:tab w:val="left" w:pos="426"/>
          <w:tab w:val="left" w:pos="567"/>
        </w:tabs>
        <w:jc w:val="both"/>
        <w:rPr>
          <w:rFonts w:ascii="Century Gothic" w:hAnsi="Century Gothic"/>
          <w:w w:val="90"/>
          <w:sz w:val="20"/>
          <w:szCs w:val="20"/>
        </w:rPr>
      </w:pPr>
      <w:r w:rsidRPr="00430F5D">
        <w:rPr>
          <w:rFonts w:ascii="Century Gothic" w:hAnsi="Century Gothic"/>
          <w:w w:val="90"/>
          <w:sz w:val="20"/>
          <w:szCs w:val="20"/>
        </w:rPr>
        <w:t>Licitação do Tipo: Registro de Preços</w:t>
      </w:r>
    </w:p>
    <w:p w14:paraId="01771B00" w14:textId="77777777" w:rsidR="00534DA5" w:rsidRDefault="00534DA5" w:rsidP="00534DA5">
      <w:pPr>
        <w:tabs>
          <w:tab w:val="left" w:pos="426"/>
          <w:tab w:val="left" w:pos="567"/>
        </w:tabs>
        <w:jc w:val="both"/>
        <w:rPr>
          <w:rFonts w:ascii="Century Gothic" w:hAnsi="Century Gothic"/>
          <w:w w:val="90"/>
          <w:sz w:val="20"/>
          <w:szCs w:val="20"/>
        </w:rPr>
      </w:pPr>
      <w:r w:rsidRPr="00430F5D">
        <w:rPr>
          <w:rFonts w:ascii="Century Gothic" w:hAnsi="Century Gothic"/>
          <w:w w:val="90"/>
          <w:sz w:val="20"/>
          <w:szCs w:val="20"/>
        </w:rPr>
        <w:t xml:space="preserve">Regime de Empreitada: Menor Preço </w:t>
      </w:r>
      <w:r>
        <w:rPr>
          <w:rFonts w:ascii="Century Gothic" w:hAnsi="Century Gothic"/>
          <w:w w:val="90"/>
          <w:sz w:val="20"/>
          <w:szCs w:val="20"/>
        </w:rPr>
        <w:t xml:space="preserve">Global </w:t>
      </w:r>
      <w:r w:rsidRPr="00430F5D">
        <w:rPr>
          <w:rFonts w:ascii="Century Gothic" w:hAnsi="Century Gothic"/>
          <w:w w:val="90"/>
          <w:sz w:val="20"/>
          <w:szCs w:val="20"/>
        </w:rPr>
        <w:t xml:space="preserve">por </w:t>
      </w:r>
      <w:r>
        <w:rPr>
          <w:rFonts w:ascii="Century Gothic" w:hAnsi="Century Gothic"/>
          <w:w w:val="90"/>
          <w:sz w:val="20"/>
          <w:szCs w:val="20"/>
        </w:rPr>
        <w:t>Item</w:t>
      </w:r>
    </w:p>
    <w:p w14:paraId="01771B01" w14:textId="77777777" w:rsidR="00534DA5" w:rsidRPr="008E752D" w:rsidRDefault="00534DA5" w:rsidP="00534DA5">
      <w:pPr>
        <w:ind w:firstLine="426"/>
        <w:jc w:val="both"/>
        <w:rPr>
          <w:rFonts w:ascii="Century Gothic" w:hAnsi="Century Gothic"/>
          <w:color w:val="FF0000"/>
          <w:w w:val="90"/>
          <w:sz w:val="20"/>
          <w:szCs w:val="20"/>
        </w:rPr>
      </w:pPr>
    </w:p>
    <w:p w14:paraId="01771B02" w14:textId="77777777" w:rsidR="00534DA5" w:rsidRDefault="00534DA5" w:rsidP="00534DA5">
      <w:pPr>
        <w:numPr>
          <w:ilvl w:val="0"/>
          <w:numId w:val="6"/>
        </w:numPr>
        <w:tabs>
          <w:tab w:val="left" w:pos="284"/>
        </w:tabs>
        <w:ind w:hanging="720"/>
        <w:jc w:val="both"/>
        <w:rPr>
          <w:rFonts w:ascii="Century Gothic" w:hAnsi="Century Gothic"/>
          <w:b/>
          <w:w w:val="90"/>
          <w:sz w:val="20"/>
          <w:szCs w:val="20"/>
        </w:rPr>
      </w:pPr>
      <w:r w:rsidRPr="00430F5D">
        <w:rPr>
          <w:rFonts w:ascii="Century Gothic" w:hAnsi="Century Gothic"/>
          <w:b/>
          <w:w w:val="90"/>
          <w:sz w:val="20"/>
          <w:szCs w:val="20"/>
        </w:rPr>
        <w:t>– DISPOSIÇÕES ESPECÍFICAS</w:t>
      </w:r>
      <w:r>
        <w:rPr>
          <w:rFonts w:ascii="Century Gothic" w:hAnsi="Century Gothic"/>
          <w:b/>
          <w:w w:val="90"/>
          <w:sz w:val="20"/>
          <w:szCs w:val="20"/>
        </w:rPr>
        <w:t>:</w:t>
      </w:r>
    </w:p>
    <w:p w14:paraId="01771B03" w14:textId="77777777" w:rsidR="00534DA5" w:rsidRPr="00430F5D" w:rsidRDefault="00534DA5" w:rsidP="00534DA5">
      <w:pPr>
        <w:tabs>
          <w:tab w:val="left" w:pos="993"/>
        </w:tabs>
        <w:ind w:left="360"/>
        <w:jc w:val="both"/>
        <w:rPr>
          <w:rFonts w:ascii="Century Gothic" w:hAnsi="Century Gothic"/>
          <w:b/>
          <w:w w:val="90"/>
          <w:sz w:val="20"/>
          <w:szCs w:val="20"/>
        </w:rPr>
      </w:pPr>
    </w:p>
    <w:p w14:paraId="01771B04" w14:textId="77777777" w:rsidR="00534DA5" w:rsidRDefault="00534DA5" w:rsidP="00534DA5">
      <w:pPr>
        <w:tabs>
          <w:tab w:val="left" w:pos="993"/>
        </w:tabs>
        <w:jc w:val="both"/>
        <w:rPr>
          <w:rFonts w:ascii="Century Gothic" w:hAnsi="Century Gothic"/>
          <w:w w:val="90"/>
          <w:sz w:val="20"/>
          <w:szCs w:val="20"/>
        </w:rPr>
      </w:pPr>
      <w:r>
        <w:rPr>
          <w:rFonts w:ascii="Century Gothic" w:hAnsi="Century Gothic"/>
          <w:w w:val="90"/>
          <w:sz w:val="20"/>
          <w:szCs w:val="20"/>
        </w:rPr>
        <w:t xml:space="preserve">4.1. </w:t>
      </w:r>
      <w:r w:rsidRPr="00EC0546">
        <w:rPr>
          <w:rFonts w:ascii="Century Gothic" w:hAnsi="Century Gothic"/>
          <w:w w:val="90"/>
          <w:sz w:val="20"/>
          <w:szCs w:val="20"/>
        </w:rPr>
        <w:t>Para efeito de aceitação dos equipamentos nas especificações acima, serão cobrados os</w:t>
      </w:r>
      <w:r>
        <w:rPr>
          <w:rFonts w:ascii="Century Gothic" w:hAnsi="Century Gothic"/>
          <w:w w:val="90"/>
          <w:sz w:val="20"/>
          <w:szCs w:val="20"/>
        </w:rPr>
        <w:t xml:space="preserve"> </w:t>
      </w:r>
      <w:r w:rsidRPr="00EC0546">
        <w:rPr>
          <w:rFonts w:ascii="Century Gothic" w:hAnsi="Century Gothic"/>
          <w:w w:val="90"/>
          <w:sz w:val="20"/>
          <w:szCs w:val="20"/>
        </w:rPr>
        <w:t>parâmetros técnicos estabelecidos pela ABTN/</w:t>
      </w:r>
      <w:r w:rsidRPr="00553621">
        <w:rPr>
          <w:rFonts w:ascii="Century Gothic" w:hAnsi="Century Gothic"/>
          <w:w w:val="90"/>
          <w:sz w:val="20"/>
          <w:szCs w:val="20"/>
        </w:rPr>
        <w:t>NBR/ABRAVA/INMETRO</w:t>
      </w:r>
      <w:r w:rsidRPr="00EC0546">
        <w:rPr>
          <w:rFonts w:ascii="Century Gothic" w:hAnsi="Century Gothic"/>
          <w:w w:val="90"/>
          <w:sz w:val="20"/>
          <w:szCs w:val="20"/>
        </w:rPr>
        <w:t>.</w:t>
      </w:r>
    </w:p>
    <w:p w14:paraId="01771B05" w14:textId="77777777" w:rsidR="00534DA5" w:rsidRPr="00394AA2" w:rsidRDefault="00534DA5" w:rsidP="00534DA5">
      <w:pPr>
        <w:tabs>
          <w:tab w:val="left" w:pos="993"/>
        </w:tabs>
        <w:jc w:val="both"/>
        <w:rPr>
          <w:rFonts w:ascii="Century Gothic" w:hAnsi="Century Gothic"/>
          <w:w w:val="90"/>
          <w:sz w:val="20"/>
          <w:szCs w:val="20"/>
        </w:rPr>
      </w:pPr>
      <w:r>
        <w:rPr>
          <w:rFonts w:ascii="Century Gothic" w:hAnsi="Century Gothic"/>
          <w:w w:val="90"/>
          <w:sz w:val="20"/>
          <w:szCs w:val="20"/>
        </w:rPr>
        <w:t>4.2.</w:t>
      </w:r>
      <w:r w:rsidRPr="00394AA2">
        <w:rPr>
          <w:rFonts w:ascii="Century Gothic" w:hAnsi="Century Gothic"/>
          <w:w w:val="90"/>
          <w:sz w:val="20"/>
          <w:szCs w:val="20"/>
        </w:rPr>
        <w:t xml:space="preserve"> Em caso de devolução do(s) equipamento(s), por conta da garantia, é de</w:t>
      </w:r>
      <w:r>
        <w:rPr>
          <w:rFonts w:ascii="Century Gothic" w:hAnsi="Century Gothic"/>
          <w:w w:val="90"/>
          <w:sz w:val="20"/>
          <w:szCs w:val="20"/>
        </w:rPr>
        <w:t xml:space="preserve"> R</w:t>
      </w:r>
      <w:r w:rsidRPr="00394AA2">
        <w:rPr>
          <w:rFonts w:ascii="Century Gothic" w:hAnsi="Century Gothic"/>
          <w:w w:val="90"/>
          <w:sz w:val="20"/>
          <w:szCs w:val="20"/>
        </w:rPr>
        <w:t>esponsabilidade da empresa fornecedora, todo e qualquer custo por esta operação,</w:t>
      </w:r>
      <w:r>
        <w:rPr>
          <w:rFonts w:ascii="Century Gothic" w:hAnsi="Century Gothic"/>
          <w:w w:val="90"/>
          <w:sz w:val="20"/>
          <w:szCs w:val="20"/>
        </w:rPr>
        <w:t xml:space="preserve"> </w:t>
      </w:r>
      <w:r w:rsidRPr="00394AA2">
        <w:rPr>
          <w:rFonts w:ascii="Century Gothic" w:hAnsi="Century Gothic"/>
          <w:w w:val="90"/>
          <w:sz w:val="20"/>
          <w:szCs w:val="20"/>
        </w:rPr>
        <w:t>inclusive fretes, taxas, impostos ou encaminhamento ao fabricante. Neste caso, o</w:t>
      </w:r>
      <w:r>
        <w:rPr>
          <w:rFonts w:ascii="Century Gothic" w:hAnsi="Century Gothic"/>
          <w:w w:val="90"/>
          <w:sz w:val="20"/>
          <w:szCs w:val="20"/>
        </w:rPr>
        <w:t xml:space="preserve"> </w:t>
      </w:r>
      <w:r w:rsidRPr="00394AA2">
        <w:rPr>
          <w:rFonts w:ascii="Century Gothic" w:hAnsi="Century Gothic"/>
          <w:w w:val="90"/>
          <w:sz w:val="20"/>
          <w:szCs w:val="20"/>
        </w:rPr>
        <w:t xml:space="preserve">fornecedor deverá comprometer-se em devolver ao </w:t>
      </w:r>
      <w:r>
        <w:rPr>
          <w:rFonts w:ascii="Century Gothic" w:hAnsi="Century Gothic"/>
          <w:w w:val="90"/>
          <w:sz w:val="20"/>
          <w:szCs w:val="20"/>
        </w:rPr>
        <w:t>MPSP</w:t>
      </w:r>
      <w:r w:rsidRPr="00394AA2">
        <w:rPr>
          <w:rFonts w:ascii="Century Gothic" w:hAnsi="Century Gothic"/>
          <w:w w:val="90"/>
          <w:sz w:val="20"/>
          <w:szCs w:val="20"/>
        </w:rPr>
        <w:t xml:space="preserve"> o equipamento reparado ou</w:t>
      </w:r>
      <w:r>
        <w:rPr>
          <w:rFonts w:ascii="Century Gothic" w:hAnsi="Century Gothic"/>
          <w:w w:val="90"/>
          <w:sz w:val="20"/>
          <w:szCs w:val="20"/>
        </w:rPr>
        <w:t xml:space="preserve"> um </w:t>
      </w:r>
      <w:r w:rsidRPr="00394AA2">
        <w:rPr>
          <w:rFonts w:ascii="Century Gothic" w:hAnsi="Century Gothic"/>
          <w:w w:val="90"/>
          <w:sz w:val="20"/>
          <w:szCs w:val="20"/>
        </w:rPr>
        <w:t>outro novo com as mesmas especificações do equipamento em substituição, num</w:t>
      </w:r>
      <w:r>
        <w:rPr>
          <w:rFonts w:ascii="Century Gothic" w:hAnsi="Century Gothic"/>
          <w:w w:val="90"/>
          <w:sz w:val="20"/>
          <w:szCs w:val="20"/>
        </w:rPr>
        <w:t xml:space="preserve"> período máximo de 07</w:t>
      </w:r>
      <w:r w:rsidRPr="00394AA2">
        <w:rPr>
          <w:rFonts w:ascii="Century Gothic" w:hAnsi="Century Gothic"/>
          <w:w w:val="90"/>
          <w:sz w:val="20"/>
          <w:szCs w:val="20"/>
        </w:rPr>
        <w:t xml:space="preserve"> (</w:t>
      </w:r>
      <w:r>
        <w:rPr>
          <w:rFonts w:ascii="Century Gothic" w:hAnsi="Century Gothic"/>
          <w:w w:val="90"/>
          <w:sz w:val="20"/>
          <w:szCs w:val="20"/>
        </w:rPr>
        <w:t>sete</w:t>
      </w:r>
      <w:r w:rsidRPr="00394AA2">
        <w:rPr>
          <w:rFonts w:ascii="Century Gothic" w:hAnsi="Century Gothic"/>
          <w:w w:val="90"/>
          <w:sz w:val="20"/>
          <w:szCs w:val="20"/>
        </w:rPr>
        <w:t>) dias</w:t>
      </w:r>
      <w:r>
        <w:rPr>
          <w:rFonts w:ascii="Century Gothic" w:hAnsi="Century Gothic"/>
          <w:w w:val="90"/>
          <w:sz w:val="20"/>
          <w:szCs w:val="20"/>
        </w:rPr>
        <w:t xml:space="preserve"> úteis</w:t>
      </w:r>
      <w:r w:rsidRPr="00394AA2">
        <w:rPr>
          <w:rFonts w:ascii="Century Gothic" w:hAnsi="Century Gothic"/>
          <w:w w:val="90"/>
          <w:sz w:val="20"/>
          <w:szCs w:val="20"/>
        </w:rPr>
        <w:t xml:space="preserve">. Caso contrário, deverá </w:t>
      </w:r>
      <w:r w:rsidRPr="00B04650">
        <w:rPr>
          <w:rFonts w:ascii="Century Gothic" w:hAnsi="Century Gothic"/>
          <w:w w:val="90"/>
          <w:sz w:val="20"/>
          <w:szCs w:val="20"/>
        </w:rPr>
        <w:t>sofrer as sanções previstas</w:t>
      </w:r>
      <w:r w:rsidRPr="00394AA2">
        <w:rPr>
          <w:rFonts w:ascii="Century Gothic" w:hAnsi="Century Gothic"/>
          <w:w w:val="90"/>
          <w:sz w:val="20"/>
          <w:szCs w:val="20"/>
        </w:rPr>
        <w:t xml:space="preserve"> em</w:t>
      </w:r>
      <w:r>
        <w:rPr>
          <w:rFonts w:ascii="Century Gothic" w:hAnsi="Century Gothic"/>
          <w:w w:val="90"/>
          <w:sz w:val="20"/>
          <w:szCs w:val="20"/>
        </w:rPr>
        <w:t xml:space="preserve"> </w:t>
      </w:r>
      <w:r w:rsidRPr="00394AA2">
        <w:rPr>
          <w:rFonts w:ascii="Century Gothic" w:hAnsi="Century Gothic"/>
          <w:w w:val="90"/>
          <w:sz w:val="20"/>
          <w:szCs w:val="20"/>
        </w:rPr>
        <w:t>lei e no próprio Edital.</w:t>
      </w:r>
    </w:p>
    <w:p w14:paraId="01771B06" w14:textId="77777777" w:rsidR="00534DA5" w:rsidRDefault="00534DA5" w:rsidP="00534DA5">
      <w:pPr>
        <w:tabs>
          <w:tab w:val="left" w:pos="993"/>
        </w:tabs>
        <w:jc w:val="both"/>
        <w:rPr>
          <w:rFonts w:ascii="Century Gothic" w:hAnsi="Century Gothic"/>
          <w:w w:val="90"/>
          <w:sz w:val="20"/>
          <w:szCs w:val="20"/>
        </w:rPr>
      </w:pPr>
      <w:r>
        <w:rPr>
          <w:rFonts w:ascii="Century Gothic" w:hAnsi="Century Gothic"/>
          <w:w w:val="90"/>
          <w:sz w:val="20"/>
          <w:szCs w:val="20"/>
        </w:rPr>
        <w:t>4.3.</w:t>
      </w:r>
      <w:r w:rsidRPr="00394AA2">
        <w:rPr>
          <w:rFonts w:ascii="Century Gothic" w:hAnsi="Century Gothic"/>
          <w:w w:val="90"/>
          <w:sz w:val="20"/>
          <w:szCs w:val="20"/>
        </w:rPr>
        <w:t xml:space="preserve"> As unidades externas dos aparelhos de Split (condensadora) deverão ser instaladas</w:t>
      </w:r>
      <w:r>
        <w:rPr>
          <w:rFonts w:ascii="Century Gothic" w:hAnsi="Century Gothic"/>
          <w:w w:val="90"/>
          <w:sz w:val="20"/>
          <w:szCs w:val="20"/>
        </w:rPr>
        <w:t xml:space="preserve"> </w:t>
      </w:r>
      <w:r w:rsidRPr="00394AA2">
        <w:rPr>
          <w:rFonts w:ascii="Century Gothic" w:hAnsi="Century Gothic"/>
          <w:w w:val="90"/>
          <w:sz w:val="20"/>
          <w:szCs w:val="20"/>
        </w:rPr>
        <w:t xml:space="preserve">nas áreas externas do prédio, com </w:t>
      </w:r>
      <w:r w:rsidRPr="00285990">
        <w:rPr>
          <w:rFonts w:ascii="Century Gothic" w:hAnsi="Century Gothic"/>
          <w:w w:val="90"/>
          <w:sz w:val="20"/>
          <w:szCs w:val="20"/>
        </w:rPr>
        <w:t>suporte</w:t>
      </w:r>
      <w:r w:rsidR="00755F8D" w:rsidRPr="00285990">
        <w:rPr>
          <w:rFonts w:ascii="Century Gothic" w:hAnsi="Century Gothic"/>
          <w:w w:val="90"/>
          <w:sz w:val="20"/>
          <w:szCs w:val="20"/>
        </w:rPr>
        <w:t xml:space="preserve"> em aço inox</w:t>
      </w:r>
      <w:r w:rsidRPr="00285990">
        <w:rPr>
          <w:rFonts w:ascii="Century Gothic" w:hAnsi="Century Gothic"/>
          <w:w w:val="90"/>
          <w:sz w:val="20"/>
          <w:szCs w:val="20"/>
        </w:rPr>
        <w:t xml:space="preserve"> e/ou parafusos apropriados, de forma a suportar o equipamento com total segurança, devendo ser pintados com tinta anticorrosiva resistente às intempéries e as unidades internas dos aparelhos (evaporadora), deverão ser instaladas no interior do ambiente previamente determinado pelo Setor Responsável.</w:t>
      </w:r>
      <w:r w:rsidR="00CC4B5E" w:rsidRPr="00285990">
        <w:rPr>
          <w:rFonts w:ascii="Century Gothic" w:hAnsi="Century Gothic"/>
          <w:w w:val="90"/>
          <w:sz w:val="20"/>
          <w:szCs w:val="20"/>
        </w:rPr>
        <w:t xml:space="preserve"> </w:t>
      </w:r>
    </w:p>
    <w:p w14:paraId="01771B07" w14:textId="77777777" w:rsidR="00534DA5" w:rsidRDefault="00534DA5" w:rsidP="00534DA5">
      <w:pPr>
        <w:tabs>
          <w:tab w:val="left" w:pos="993"/>
        </w:tabs>
        <w:jc w:val="both"/>
        <w:rPr>
          <w:rFonts w:ascii="Century Gothic" w:hAnsi="Century Gothic"/>
          <w:w w:val="90"/>
          <w:sz w:val="20"/>
          <w:szCs w:val="20"/>
        </w:rPr>
      </w:pPr>
      <w:r>
        <w:rPr>
          <w:rFonts w:ascii="Century Gothic" w:hAnsi="Century Gothic"/>
          <w:w w:val="90"/>
          <w:sz w:val="20"/>
          <w:szCs w:val="20"/>
        </w:rPr>
        <w:t xml:space="preserve">4.4. Os </w:t>
      </w:r>
      <w:r w:rsidRPr="00B04650">
        <w:rPr>
          <w:rFonts w:ascii="Century Gothic" w:hAnsi="Century Gothic"/>
          <w:w w:val="90"/>
          <w:sz w:val="20"/>
          <w:szCs w:val="20"/>
        </w:rPr>
        <w:t>equipamentos e materiais fornecidos</w:t>
      </w:r>
      <w:r>
        <w:rPr>
          <w:rFonts w:ascii="Century Gothic" w:hAnsi="Century Gothic"/>
          <w:w w:val="90"/>
          <w:sz w:val="20"/>
          <w:szCs w:val="20"/>
        </w:rPr>
        <w:t xml:space="preserve"> deverão ser novos, comprovadamente de primeira qualidade e estar de acordo com as especificações contidas neste Memorial Descritivo.</w:t>
      </w:r>
    </w:p>
    <w:p w14:paraId="01771B08" w14:textId="77777777" w:rsidR="00534DA5" w:rsidRDefault="00534DA5" w:rsidP="00534DA5">
      <w:pPr>
        <w:tabs>
          <w:tab w:val="left" w:pos="993"/>
        </w:tabs>
        <w:jc w:val="both"/>
        <w:rPr>
          <w:rFonts w:ascii="Century Gothic" w:hAnsi="Century Gothic"/>
          <w:w w:val="90"/>
          <w:sz w:val="20"/>
          <w:szCs w:val="20"/>
        </w:rPr>
      </w:pPr>
    </w:p>
    <w:p w14:paraId="01771B0A" w14:textId="60218960" w:rsidR="00534DA5" w:rsidRDefault="00534DA5" w:rsidP="00534DA5">
      <w:pPr>
        <w:tabs>
          <w:tab w:val="left" w:pos="993"/>
        </w:tabs>
        <w:jc w:val="both"/>
        <w:rPr>
          <w:rFonts w:ascii="Century Gothic" w:hAnsi="Century Gothic"/>
          <w:w w:val="90"/>
          <w:sz w:val="20"/>
          <w:szCs w:val="20"/>
        </w:rPr>
      </w:pPr>
      <w:r w:rsidRPr="00211AB4">
        <w:rPr>
          <w:rFonts w:ascii="Century Gothic" w:hAnsi="Century Gothic"/>
          <w:b/>
          <w:w w:val="90"/>
          <w:sz w:val="20"/>
          <w:szCs w:val="20"/>
        </w:rPr>
        <w:t xml:space="preserve">5 – DAS CARACTERÍSTICAS </w:t>
      </w:r>
      <w:r w:rsidR="00227AB7">
        <w:rPr>
          <w:rFonts w:ascii="Century Gothic" w:hAnsi="Century Gothic"/>
          <w:b/>
          <w:w w:val="90"/>
          <w:sz w:val="20"/>
          <w:szCs w:val="20"/>
        </w:rPr>
        <w:t>BÁSICAS</w:t>
      </w:r>
      <w:r w:rsidR="0052116F">
        <w:rPr>
          <w:rFonts w:ascii="Century Gothic" w:hAnsi="Century Gothic"/>
          <w:b/>
          <w:w w:val="90"/>
          <w:sz w:val="20"/>
          <w:szCs w:val="20"/>
        </w:rPr>
        <w:t xml:space="preserve"> MÍNIMAS</w:t>
      </w:r>
      <w:r>
        <w:rPr>
          <w:rFonts w:ascii="Century Gothic" w:hAnsi="Century Gothic"/>
          <w:b/>
          <w:w w:val="90"/>
          <w:sz w:val="20"/>
          <w:szCs w:val="20"/>
        </w:rPr>
        <w:t xml:space="preserve"> </w:t>
      </w:r>
      <w:r w:rsidRPr="00211AB4">
        <w:rPr>
          <w:rFonts w:ascii="Century Gothic" w:hAnsi="Century Gothic"/>
          <w:b/>
          <w:w w:val="90"/>
          <w:sz w:val="20"/>
          <w:szCs w:val="20"/>
        </w:rPr>
        <w:t>DOS EQUIPAMENTOS</w:t>
      </w:r>
      <w:r>
        <w:rPr>
          <w:rFonts w:ascii="Century Gothic" w:hAnsi="Century Gothic"/>
          <w:b/>
          <w:w w:val="90"/>
          <w:sz w:val="20"/>
          <w:szCs w:val="20"/>
        </w:rPr>
        <w:t xml:space="preserve"> </w:t>
      </w:r>
    </w:p>
    <w:p w14:paraId="33DFB5D3" w14:textId="27164F2D" w:rsidR="00491310" w:rsidRPr="004D04C4" w:rsidRDefault="00491310" w:rsidP="00534DA5">
      <w:pPr>
        <w:tabs>
          <w:tab w:val="left" w:pos="993"/>
        </w:tabs>
        <w:jc w:val="both"/>
        <w:rPr>
          <w:rFonts w:ascii="Century Gothic" w:hAnsi="Century Gothic"/>
          <w:w w:val="90"/>
          <w:sz w:val="6"/>
          <w:szCs w:val="20"/>
        </w:rPr>
      </w:pPr>
    </w:p>
    <w:tbl>
      <w:tblPr>
        <w:tblStyle w:val="Tabelacomgrade"/>
        <w:tblW w:w="0" w:type="auto"/>
        <w:tblLook w:val="04A0" w:firstRow="1" w:lastRow="0" w:firstColumn="1" w:lastColumn="0" w:noHBand="0" w:noVBand="1"/>
      </w:tblPr>
      <w:tblGrid>
        <w:gridCol w:w="4388"/>
        <w:gridCol w:w="4389"/>
      </w:tblGrid>
      <w:tr w:rsidR="00491310" w:rsidRPr="004D04C4" w14:paraId="226F42F7" w14:textId="77777777" w:rsidTr="003E3EBE">
        <w:tc>
          <w:tcPr>
            <w:tcW w:w="4388" w:type="dxa"/>
            <w:shd w:val="clear" w:color="auto" w:fill="D9D9D9" w:themeFill="background1" w:themeFillShade="D9"/>
          </w:tcPr>
          <w:p w14:paraId="73389A32" w14:textId="0017CFF0" w:rsidR="00491310" w:rsidRPr="004D04C4" w:rsidRDefault="00491310" w:rsidP="00534DA5">
            <w:pPr>
              <w:tabs>
                <w:tab w:val="left" w:pos="993"/>
              </w:tabs>
              <w:jc w:val="both"/>
              <w:rPr>
                <w:rFonts w:ascii="Century Gothic" w:hAnsi="Century Gothic"/>
                <w:b/>
                <w:w w:val="90"/>
                <w:sz w:val="16"/>
                <w:szCs w:val="16"/>
              </w:rPr>
            </w:pPr>
            <w:r w:rsidRPr="004D04C4">
              <w:rPr>
                <w:rFonts w:ascii="Century Gothic" w:hAnsi="Century Gothic"/>
                <w:b/>
                <w:w w:val="90"/>
                <w:sz w:val="16"/>
                <w:szCs w:val="16"/>
              </w:rPr>
              <w:t>APARELHO</w:t>
            </w:r>
            <w:r w:rsidR="00CC508B" w:rsidRPr="004D04C4">
              <w:rPr>
                <w:rFonts w:ascii="Century Gothic" w:hAnsi="Century Gothic"/>
                <w:b/>
                <w:w w:val="90"/>
                <w:sz w:val="16"/>
                <w:szCs w:val="16"/>
              </w:rPr>
              <w:t xml:space="preserve"> SPLIT (HI-WALL E PISO/TETO)</w:t>
            </w:r>
          </w:p>
        </w:tc>
        <w:tc>
          <w:tcPr>
            <w:tcW w:w="4389" w:type="dxa"/>
            <w:shd w:val="clear" w:color="auto" w:fill="D9D9D9" w:themeFill="background1" w:themeFillShade="D9"/>
          </w:tcPr>
          <w:p w14:paraId="5D8069FF" w14:textId="17FF6198" w:rsidR="00491310" w:rsidRPr="004D04C4" w:rsidRDefault="00491310" w:rsidP="00534DA5">
            <w:pPr>
              <w:tabs>
                <w:tab w:val="left" w:pos="993"/>
              </w:tabs>
              <w:jc w:val="both"/>
              <w:rPr>
                <w:rFonts w:ascii="Century Gothic" w:hAnsi="Century Gothic"/>
                <w:b/>
                <w:w w:val="90"/>
                <w:sz w:val="16"/>
                <w:szCs w:val="16"/>
              </w:rPr>
            </w:pPr>
            <w:r w:rsidRPr="004D04C4">
              <w:rPr>
                <w:rFonts w:ascii="Century Gothic" w:hAnsi="Century Gothic"/>
                <w:b/>
                <w:w w:val="90"/>
                <w:sz w:val="16"/>
                <w:szCs w:val="16"/>
              </w:rPr>
              <w:t>CARACTERÍSTICAS</w:t>
            </w:r>
            <w:r w:rsidR="00DB1310">
              <w:rPr>
                <w:rFonts w:ascii="Century Gothic" w:hAnsi="Century Gothic"/>
                <w:b/>
                <w:w w:val="90"/>
                <w:sz w:val="16"/>
                <w:szCs w:val="16"/>
              </w:rPr>
              <w:t xml:space="preserve"> MÍNIMAS</w:t>
            </w:r>
          </w:p>
        </w:tc>
      </w:tr>
      <w:tr w:rsidR="00491310" w:rsidRPr="004D04C4" w14:paraId="0156FB7C" w14:textId="77777777" w:rsidTr="003E3EBE">
        <w:tc>
          <w:tcPr>
            <w:tcW w:w="4388" w:type="dxa"/>
            <w:vAlign w:val="center"/>
          </w:tcPr>
          <w:p w14:paraId="2168C3B7" w14:textId="1EC969CF" w:rsidR="00491310" w:rsidRPr="004D04C4" w:rsidRDefault="00AB0959"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Alimentação</w:t>
            </w:r>
          </w:p>
        </w:tc>
        <w:tc>
          <w:tcPr>
            <w:tcW w:w="4389" w:type="dxa"/>
            <w:vAlign w:val="center"/>
          </w:tcPr>
          <w:p w14:paraId="4B290FFB" w14:textId="39146D25" w:rsidR="00491310" w:rsidRPr="004D04C4" w:rsidRDefault="00AB0959"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220 v – 60 Hz (monofásica/bifásica)</w:t>
            </w:r>
          </w:p>
        </w:tc>
      </w:tr>
      <w:tr w:rsidR="00786770" w:rsidRPr="004D04C4" w14:paraId="210A8EDA" w14:textId="77777777" w:rsidTr="003E3EBE">
        <w:tc>
          <w:tcPr>
            <w:tcW w:w="4388" w:type="dxa"/>
            <w:vAlign w:val="center"/>
          </w:tcPr>
          <w:p w14:paraId="63772E11" w14:textId="180A35DC" w:rsidR="00786770" w:rsidRPr="004D04C4" w:rsidRDefault="0078677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Tecnologia</w:t>
            </w:r>
          </w:p>
        </w:tc>
        <w:tc>
          <w:tcPr>
            <w:tcW w:w="4389" w:type="dxa"/>
            <w:vAlign w:val="center"/>
          </w:tcPr>
          <w:p w14:paraId="6E2F20CF" w14:textId="365B63F8" w:rsidR="00786770" w:rsidRPr="004D04C4" w:rsidRDefault="0078677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 xml:space="preserve">INVERTER para </w:t>
            </w:r>
            <w:r w:rsidR="00276D1E" w:rsidRPr="004D04C4">
              <w:rPr>
                <w:rFonts w:ascii="Century Gothic" w:hAnsi="Century Gothic"/>
                <w:w w:val="90"/>
                <w:sz w:val="16"/>
                <w:szCs w:val="16"/>
              </w:rPr>
              <w:t xml:space="preserve">os </w:t>
            </w:r>
            <w:r w:rsidRPr="004D04C4">
              <w:rPr>
                <w:rFonts w:ascii="Century Gothic" w:hAnsi="Century Gothic"/>
                <w:w w:val="90"/>
                <w:sz w:val="16"/>
                <w:szCs w:val="16"/>
              </w:rPr>
              <w:t>modelos até 48.000 btus</w:t>
            </w:r>
          </w:p>
        </w:tc>
      </w:tr>
      <w:tr w:rsidR="000D090B" w:rsidRPr="000D090B" w14:paraId="33B977CF" w14:textId="77777777" w:rsidTr="003E3EBE">
        <w:tc>
          <w:tcPr>
            <w:tcW w:w="4388" w:type="dxa"/>
            <w:vAlign w:val="center"/>
          </w:tcPr>
          <w:p w14:paraId="350CD61A" w14:textId="261EC5DC" w:rsidR="00D40D97" w:rsidRPr="000D090B" w:rsidRDefault="00D40D97" w:rsidP="00534DA5">
            <w:pPr>
              <w:tabs>
                <w:tab w:val="left" w:pos="993"/>
              </w:tabs>
              <w:jc w:val="both"/>
              <w:rPr>
                <w:rFonts w:ascii="Century Gothic" w:hAnsi="Century Gothic"/>
                <w:w w:val="90"/>
                <w:sz w:val="16"/>
                <w:szCs w:val="16"/>
              </w:rPr>
            </w:pPr>
            <w:r w:rsidRPr="000D090B">
              <w:rPr>
                <w:rFonts w:ascii="Century Gothic" w:hAnsi="Century Gothic"/>
                <w:w w:val="90"/>
                <w:sz w:val="16"/>
                <w:szCs w:val="16"/>
              </w:rPr>
              <w:t>Classificação Energética ((selo PROCEL / ENCE – Etiqueta Nacional de Conservação de Energia / INMETRO)</w:t>
            </w:r>
          </w:p>
        </w:tc>
        <w:tc>
          <w:tcPr>
            <w:tcW w:w="4389" w:type="dxa"/>
            <w:vAlign w:val="center"/>
          </w:tcPr>
          <w:p w14:paraId="0F9BA87F" w14:textId="7303C35E" w:rsidR="00D40D97" w:rsidRPr="000D090B" w:rsidRDefault="00280A7E" w:rsidP="00534DA5">
            <w:pPr>
              <w:tabs>
                <w:tab w:val="left" w:pos="993"/>
              </w:tabs>
              <w:jc w:val="both"/>
              <w:rPr>
                <w:rFonts w:ascii="Century Gothic" w:hAnsi="Century Gothic"/>
                <w:w w:val="90"/>
                <w:sz w:val="16"/>
                <w:szCs w:val="16"/>
              </w:rPr>
            </w:pPr>
            <w:r w:rsidRPr="000D090B">
              <w:rPr>
                <w:rFonts w:ascii="Century Gothic" w:hAnsi="Century Gothic"/>
                <w:w w:val="90"/>
                <w:sz w:val="16"/>
                <w:szCs w:val="16"/>
              </w:rPr>
              <w:t xml:space="preserve">“A” ou “B” </w:t>
            </w:r>
            <w:r w:rsidR="00DA07CB" w:rsidRPr="000D090B">
              <w:rPr>
                <w:rFonts w:ascii="Century Gothic" w:hAnsi="Century Gothic"/>
                <w:w w:val="90"/>
                <w:sz w:val="16"/>
                <w:szCs w:val="16"/>
              </w:rPr>
              <w:t xml:space="preserve">para os modelos </w:t>
            </w:r>
            <w:r w:rsidRPr="000D090B">
              <w:rPr>
                <w:rFonts w:ascii="Century Gothic" w:hAnsi="Century Gothic"/>
                <w:w w:val="90"/>
                <w:sz w:val="16"/>
                <w:szCs w:val="16"/>
              </w:rPr>
              <w:t xml:space="preserve">split </w:t>
            </w:r>
            <w:proofErr w:type="spellStart"/>
            <w:r w:rsidRPr="000D090B">
              <w:rPr>
                <w:rFonts w:ascii="Century Gothic" w:hAnsi="Century Gothic"/>
                <w:w w:val="90"/>
                <w:sz w:val="16"/>
                <w:szCs w:val="16"/>
              </w:rPr>
              <w:t>hi-wall</w:t>
            </w:r>
            <w:proofErr w:type="spellEnd"/>
          </w:p>
          <w:p w14:paraId="487E636F" w14:textId="5F705467" w:rsidR="00CB270E" w:rsidRPr="000D090B" w:rsidRDefault="00280A7E" w:rsidP="00534DA5">
            <w:pPr>
              <w:tabs>
                <w:tab w:val="left" w:pos="993"/>
              </w:tabs>
              <w:jc w:val="both"/>
              <w:rPr>
                <w:rFonts w:ascii="Century Gothic" w:hAnsi="Century Gothic"/>
                <w:w w:val="90"/>
                <w:sz w:val="16"/>
                <w:szCs w:val="16"/>
              </w:rPr>
            </w:pPr>
            <w:r w:rsidRPr="000D090B">
              <w:rPr>
                <w:rFonts w:ascii="Century Gothic" w:hAnsi="Century Gothic"/>
                <w:w w:val="90"/>
                <w:sz w:val="16"/>
                <w:szCs w:val="16"/>
              </w:rPr>
              <w:t xml:space="preserve"> “A”; “B’ ou “C” para os modelos piso/teto</w:t>
            </w:r>
          </w:p>
        </w:tc>
      </w:tr>
      <w:tr w:rsidR="00AB0959" w:rsidRPr="004D04C4" w14:paraId="0384E003" w14:textId="77777777" w:rsidTr="003E3EBE">
        <w:tc>
          <w:tcPr>
            <w:tcW w:w="4388" w:type="dxa"/>
            <w:vAlign w:val="center"/>
          </w:tcPr>
          <w:p w14:paraId="53A78825" w14:textId="7A1265B8" w:rsidR="00AB0959" w:rsidRPr="004D04C4" w:rsidRDefault="00A97361"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Comando do Aparelho</w:t>
            </w:r>
          </w:p>
        </w:tc>
        <w:tc>
          <w:tcPr>
            <w:tcW w:w="4389" w:type="dxa"/>
            <w:vAlign w:val="center"/>
          </w:tcPr>
          <w:p w14:paraId="5D1ED958" w14:textId="6BEA085A" w:rsidR="00AB0959" w:rsidRPr="004D04C4" w:rsidRDefault="00A97361"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Controle remoto sem fio</w:t>
            </w:r>
            <w:r w:rsidR="00076CE5" w:rsidRPr="004D04C4">
              <w:rPr>
                <w:rFonts w:ascii="Century Gothic" w:hAnsi="Century Gothic"/>
                <w:w w:val="90"/>
                <w:sz w:val="16"/>
                <w:szCs w:val="16"/>
              </w:rPr>
              <w:t xml:space="preserve"> com acionamento de emergência na unidade interna no caso de perda ou </w:t>
            </w:r>
            <w:r w:rsidR="00EF3880" w:rsidRPr="004D04C4">
              <w:rPr>
                <w:rFonts w:ascii="Century Gothic" w:hAnsi="Century Gothic"/>
                <w:w w:val="90"/>
                <w:sz w:val="16"/>
                <w:szCs w:val="16"/>
              </w:rPr>
              <w:t>danos</w:t>
            </w:r>
            <w:r w:rsidR="00076CE5" w:rsidRPr="004D04C4">
              <w:rPr>
                <w:rFonts w:ascii="Century Gothic" w:hAnsi="Century Gothic"/>
                <w:w w:val="90"/>
                <w:sz w:val="16"/>
                <w:szCs w:val="16"/>
              </w:rPr>
              <w:t>.</w:t>
            </w:r>
            <w:r w:rsidR="00DE491B">
              <w:rPr>
                <w:rFonts w:ascii="Century Gothic" w:hAnsi="Century Gothic"/>
                <w:w w:val="90"/>
                <w:sz w:val="16"/>
                <w:szCs w:val="16"/>
              </w:rPr>
              <w:t xml:space="preserve"> Fornecimento com pilhas em quantidade suficiente.</w:t>
            </w:r>
          </w:p>
        </w:tc>
      </w:tr>
      <w:tr w:rsidR="00A97361" w:rsidRPr="004D04C4" w14:paraId="3FC2183E" w14:textId="77777777" w:rsidTr="003E3EBE">
        <w:tc>
          <w:tcPr>
            <w:tcW w:w="4388" w:type="dxa"/>
            <w:vAlign w:val="center"/>
          </w:tcPr>
          <w:p w14:paraId="673EC1DF" w14:textId="5302500A" w:rsidR="00A97361" w:rsidRPr="004D04C4" w:rsidRDefault="005219D8"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Utilização</w:t>
            </w:r>
          </w:p>
        </w:tc>
        <w:tc>
          <w:tcPr>
            <w:tcW w:w="4389" w:type="dxa"/>
            <w:vAlign w:val="center"/>
          </w:tcPr>
          <w:p w14:paraId="6DA07554" w14:textId="644E62A1" w:rsidR="00A97361" w:rsidRPr="004D04C4" w:rsidRDefault="005219D8"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Refrigeração (só frio)</w:t>
            </w:r>
          </w:p>
        </w:tc>
      </w:tr>
      <w:tr w:rsidR="00A97361" w:rsidRPr="004D04C4" w14:paraId="4C976D4D" w14:textId="77777777" w:rsidTr="003E3EBE">
        <w:tc>
          <w:tcPr>
            <w:tcW w:w="4388" w:type="dxa"/>
            <w:vAlign w:val="center"/>
          </w:tcPr>
          <w:p w14:paraId="57CA7765" w14:textId="5F408BE4" w:rsidR="00A97361" w:rsidRPr="004D04C4" w:rsidRDefault="0052116F"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Ajuste da temperatura</w:t>
            </w:r>
          </w:p>
        </w:tc>
        <w:tc>
          <w:tcPr>
            <w:tcW w:w="4389" w:type="dxa"/>
            <w:vAlign w:val="center"/>
          </w:tcPr>
          <w:p w14:paraId="0D5337FC" w14:textId="4CACEB6C" w:rsidR="00A97361" w:rsidRPr="004D04C4" w:rsidRDefault="00125A39"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Automático</w:t>
            </w:r>
          </w:p>
        </w:tc>
      </w:tr>
      <w:tr w:rsidR="00125A39" w:rsidRPr="004D04C4" w14:paraId="430C5E2C" w14:textId="77777777" w:rsidTr="003E3EBE">
        <w:tc>
          <w:tcPr>
            <w:tcW w:w="4388" w:type="dxa"/>
            <w:vAlign w:val="center"/>
          </w:tcPr>
          <w:p w14:paraId="00F01A18" w14:textId="285DB4F4" w:rsidR="00125A39" w:rsidRPr="004D04C4" w:rsidRDefault="00125A39"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Compressor</w:t>
            </w:r>
          </w:p>
        </w:tc>
        <w:tc>
          <w:tcPr>
            <w:tcW w:w="4389" w:type="dxa"/>
            <w:vAlign w:val="center"/>
          </w:tcPr>
          <w:p w14:paraId="1625CBE9" w14:textId="783ABA76" w:rsidR="00125A39" w:rsidRPr="004D04C4" w:rsidRDefault="00125A39"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Rotativo</w:t>
            </w:r>
          </w:p>
        </w:tc>
      </w:tr>
      <w:tr w:rsidR="00125A39" w:rsidRPr="004D04C4" w14:paraId="5BA5926F" w14:textId="77777777" w:rsidTr="003E3EBE">
        <w:tc>
          <w:tcPr>
            <w:tcW w:w="4388" w:type="dxa"/>
            <w:vAlign w:val="center"/>
          </w:tcPr>
          <w:p w14:paraId="501BB653" w14:textId="1E69CD3E" w:rsidR="00125A39" w:rsidRPr="004D04C4" w:rsidRDefault="005E3EEC"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Gás</w:t>
            </w:r>
          </w:p>
        </w:tc>
        <w:tc>
          <w:tcPr>
            <w:tcW w:w="4389" w:type="dxa"/>
            <w:vAlign w:val="center"/>
          </w:tcPr>
          <w:p w14:paraId="522E775A" w14:textId="240732C7" w:rsidR="00125A39" w:rsidRPr="004D04C4" w:rsidRDefault="009C5B67"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R</w:t>
            </w:r>
            <w:r w:rsidR="00AA1272" w:rsidRPr="004D04C4">
              <w:rPr>
                <w:rFonts w:ascii="Century Gothic" w:hAnsi="Century Gothic"/>
                <w:w w:val="90"/>
                <w:sz w:val="16"/>
                <w:szCs w:val="16"/>
              </w:rPr>
              <w:t>efrigerante ecológico (não emite CFC)</w:t>
            </w:r>
            <w:r w:rsidR="00185BBF" w:rsidRPr="004D04C4">
              <w:rPr>
                <w:rFonts w:ascii="Century Gothic" w:hAnsi="Century Gothic"/>
                <w:w w:val="90"/>
                <w:sz w:val="16"/>
                <w:szCs w:val="16"/>
              </w:rPr>
              <w:t>, atóxico e não inflamável</w:t>
            </w:r>
          </w:p>
        </w:tc>
      </w:tr>
      <w:tr w:rsidR="00125A39" w:rsidRPr="004D04C4" w14:paraId="6CD57E39" w14:textId="77777777" w:rsidTr="003E3EBE">
        <w:tc>
          <w:tcPr>
            <w:tcW w:w="4388" w:type="dxa"/>
            <w:vAlign w:val="center"/>
          </w:tcPr>
          <w:p w14:paraId="4934CADB" w14:textId="5DC88496" w:rsidR="00125A39" w:rsidRPr="004D04C4" w:rsidRDefault="00B573C7"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Aletas</w:t>
            </w:r>
            <w:r w:rsidR="00FC7248" w:rsidRPr="004D04C4">
              <w:rPr>
                <w:rFonts w:ascii="Century Gothic" w:hAnsi="Century Gothic"/>
                <w:w w:val="90"/>
                <w:sz w:val="16"/>
                <w:szCs w:val="16"/>
              </w:rPr>
              <w:t xml:space="preserve"> Internas</w:t>
            </w:r>
          </w:p>
        </w:tc>
        <w:tc>
          <w:tcPr>
            <w:tcW w:w="4389" w:type="dxa"/>
            <w:vAlign w:val="center"/>
          </w:tcPr>
          <w:p w14:paraId="09571536" w14:textId="31719564" w:rsidR="00125A39" w:rsidRPr="004D04C4" w:rsidRDefault="00FC7248"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 xml:space="preserve">Resistente a </w:t>
            </w:r>
            <w:r w:rsidR="006206D0" w:rsidRPr="004D04C4">
              <w:rPr>
                <w:rFonts w:ascii="Century Gothic" w:hAnsi="Century Gothic"/>
                <w:w w:val="90"/>
                <w:sz w:val="16"/>
                <w:szCs w:val="16"/>
              </w:rPr>
              <w:t xml:space="preserve">elementos corrosivos e prevenção </w:t>
            </w:r>
            <w:r w:rsidR="004A616B">
              <w:rPr>
                <w:rFonts w:ascii="Century Gothic" w:hAnsi="Century Gothic"/>
                <w:w w:val="90"/>
                <w:sz w:val="16"/>
                <w:szCs w:val="16"/>
              </w:rPr>
              <w:t>às</w:t>
            </w:r>
            <w:r w:rsidR="006206D0" w:rsidRPr="004D04C4">
              <w:rPr>
                <w:rFonts w:ascii="Century Gothic" w:hAnsi="Century Gothic"/>
                <w:w w:val="90"/>
                <w:sz w:val="16"/>
                <w:szCs w:val="16"/>
              </w:rPr>
              <w:t xml:space="preserve"> bactérias</w:t>
            </w:r>
          </w:p>
        </w:tc>
      </w:tr>
      <w:tr w:rsidR="006206D0" w:rsidRPr="004D04C4" w14:paraId="493BD4FD" w14:textId="77777777" w:rsidTr="003E3EBE">
        <w:tc>
          <w:tcPr>
            <w:tcW w:w="4388" w:type="dxa"/>
            <w:vAlign w:val="center"/>
          </w:tcPr>
          <w:p w14:paraId="16F59E36" w14:textId="2B1A8AB0" w:rsidR="006206D0" w:rsidRPr="004D04C4" w:rsidRDefault="006206D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Limpeza</w:t>
            </w:r>
          </w:p>
        </w:tc>
        <w:tc>
          <w:tcPr>
            <w:tcW w:w="4389" w:type="dxa"/>
            <w:vAlign w:val="center"/>
          </w:tcPr>
          <w:p w14:paraId="67C34506" w14:textId="298DCDD1" w:rsidR="006206D0" w:rsidRPr="004D04C4" w:rsidRDefault="00AA1272"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Filtros de ar de fácil remoção</w:t>
            </w:r>
          </w:p>
        </w:tc>
      </w:tr>
      <w:tr w:rsidR="00AA1272" w:rsidRPr="004D04C4" w14:paraId="1D68441B" w14:textId="77777777" w:rsidTr="003E3EBE">
        <w:tc>
          <w:tcPr>
            <w:tcW w:w="4388" w:type="dxa"/>
            <w:vAlign w:val="center"/>
          </w:tcPr>
          <w:p w14:paraId="1EBA35A2" w14:textId="42AF8916" w:rsidR="00AA1272" w:rsidRPr="004D04C4" w:rsidRDefault="00AA1272"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Tubulação da condensadora</w:t>
            </w:r>
          </w:p>
        </w:tc>
        <w:tc>
          <w:tcPr>
            <w:tcW w:w="4389" w:type="dxa"/>
            <w:vAlign w:val="center"/>
          </w:tcPr>
          <w:p w14:paraId="68A858EC" w14:textId="5E42ECA1" w:rsidR="00AA1272" w:rsidRPr="004D04C4" w:rsidRDefault="00AA1272"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Cobre</w:t>
            </w:r>
          </w:p>
        </w:tc>
      </w:tr>
      <w:tr w:rsidR="00AA1272" w:rsidRPr="004D04C4" w14:paraId="6A7E1AC6" w14:textId="77777777" w:rsidTr="003E3EBE">
        <w:tc>
          <w:tcPr>
            <w:tcW w:w="4388" w:type="dxa"/>
            <w:vAlign w:val="center"/>
          </w:tcPr>
          <w:p w14:paraId="3F5C5C00" w14:textId="5C6D8D82" w:rsidR="00AA1272" w:rsidRPr="004D04C4" w:rsidRDefault="0075520D"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Velocidade</w:t>
            </w:r>
          </w:p>
        </w:tc>
        <w:tc>
          <w:tcPr>
            <w:tcW w:w="4389" w:type="dxa"/>
            <w:vAlign w:val="center"/>
          </w:tcPr>
          <w:p w14:paraId="554245D7" w14:textId="4B60B1D5" w:rsidR="00AA1272" w:rsidRPr="004D04C4" w:rsidRDefault="0075520D"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03 (três) velocidades de insuflamento</w:t>
            </w:r>
          </w:p>
        </w:tc>
      </w:tr>
      <w:tr w:rsidR="0075520D" w:rsidRPr="004D04C4" w14:paraId="57A79CEF" w14:textId="77777777" w:rsidTr="003E3EBE">
        <w:tc>
          <w:tcPr>
            <w:tcW w:w="4388" w:type="dxa"/>
            <w:vAlign w:val="center"/>
          </w:tcPr>
          <w:p w14:paraId="2995C002" w14:textId="6BFAE1F8" w:rsidR="0075520D" w:rsidRPr="004D04C4" w:rsidRDefault="00F0180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Direcionamento do ar</w:t>
            </w:r>
          </w:p>
        </w:tc>
        <w:tc>
          <w:tcPr>
            <w:tcW w:w="4389" w:type="dxa"/>
            <w:vAlign w:val="center"/>
          </w:tcPr>
          <w:p w14:paraId="70F3E510" w14:textId="64EDE78A" w:rsidR="0075520D" w:rsidRPr="004D04C4" w:rsidRDefault="00F0180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Movimento e controle automático</w:t>
            </w:r>
          </w:p>
        </w:tc>
      </w:tr>
      <w:tr w:rsidR="00F01800" w:rsidRPr="004D04C4" w14:paraId="4141A975" w14:textId="77777777" w:rsidTr="003E3EBE">
        <w:tc>
          <w:tcPr>
            <w:tcW w:w="4388" w:type="dxa"/>
            <w:vAlign w:val="center"/>
          </w:tcPr>
          <w:p w14:paraId="29E2FF4C" w14:textId="52049965" w:rsidR="00F01800" w:rsidRPr="004D04C4" w:rsidRDefault="003C10C4"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Unidade Externa</w:t>
            </w:r>
          </w:p>
        </w:tc>
        <w:tc>
          <w:tcPr>
            <w:tcW w:w="4389" w:type="dxa"/>
            <w:vAlign w:val="center"/>
          </w:tcPr>
          <w:p w14:paraId="0468BDB0" w14:textId="59293C12" w:rsidR="00F01800" w:rsidRPr="004D04C4" w:rsidRDefault="00F0180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Tratamento anticorrosivo</w:t>
            </w:r>
            <w:r w:rsidR="0071502A">
              <w:rPr>
                <w:rFonts w:ascii="Century Gothic" w:hAnsi="Century Gothic"/>
                <w:w w:val="90"/>
                <w:sz w:val="16"/>
                <w:szCs w:val="16"/>
              </w:rPr>
              <w:t xml:space="preserve"> inclusive elementos de fixação</w:t>
            </w:r>
          </w:p>
        </w:tc>
      </w:tr>
      <w:tr w:rsidR="00363D00" w:rsidRPr="004D04C4" w14:paraId="69004AE0" w14:textId="77777777" w:rsidTr="003E3EBE">
        <w:tc>
          <w:tcPr>
            <w:tcW w:w="4388" w:type="dxa"/>
            <w:vAlign w:val="center"/>
          </w:tcPr>
          <w:p w14:paraId="1E298839" w14:textId="7325BC0F" w:rsidR="00363D00" w:rsidRPr="004D04C4" w:rsidRDefault="00363D0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lastRenderedPageBreak/>
              <w:t>Manual</w:t>
            </w:r>
            <w:r w:rsidR="0077224A" w:rsidRPr="004D04C4">
              <w:rPr>
                <w:rFonts w:ascii="Century Gothic" w:hAnsi="Century Gothic"/>
                <w:w w:val="90"/>
                <w:sz w:val="16"/>
                <w:szCs w:val="16"/>
              </w:rPr>
              <w:t xml:space="preserve"> de Instruções</w:t>
            </w:r>
          </w:p>
        </w:tc>
        <w:tc>
          <w:tcPr>
            <w:tcW w:w="4389" w:type="dxa"/>
            <w:vAlign w:val="center"/>
          </w:tcPr>
          <w:p w14:paraId="3A5BA61C" w14:textId="165816F8" w:rsidR="00363D00" w:rsidRPr="004D04C4" w:rsidRDefault="00363D0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Português</w:t>
            </w:r>
          </w:p>
        </w:tc>
      </w:tr>
      <w:tr w:rsidR="00363D00" w:rsidRPr="004D04C4" w14:paraId="6056A91E" w14:textId="77777777" w:rsidTr="003E3EBE">
        <w:tc>
          <w:tcPr>
            <w:tcW w:w="4388" w:type="dxa"/>
            <w:vAlign w:val="center"/>
          </w:tcPr>
          <w:p w14:paraId="5FB66D53" w14:textId="5A7176E3" w:rsidR="00363D00" w:rsidRPr="004D04C4" w:rsidRDefault="00363D0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Garantia</w:t>
            </w:r>
          </w:p>
        </w:tc>
        <w:tc>
          <w:tcPr>
            <w:tcW w:w="4389" w:type="dxa"/>
            <w:vAlign w:val="center"/>
          </w:tcPr>
          <w:p w14:paraId="748D006F" w14:textId="63616952" w:rsidR="00363D00" w:rsidRPr="004D04C4" w:rsidRDefault="00363D0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 xml:space="preserve">Mínima de 12 (doze) meses para defeitos de fabricação e contra corrosão, efetuada por assistência técnica autorizada pelo fabricante. </w:t>
            </w:r>
          </w:p>
        </w:tc>
      </w:tr>
      <w:tr w:rsidR="00276D1E" w:rsidRPr="004D04C4" w14:paraId="36A35FBE" w14:textId="77777777" w:rsidTr="003E3EBE">
        <w:tc>
          <w:tcPr>
            <w:tcW w:w="4388" w:type="dxa"/>
            <w:shd w:val="clear" w:color="auto" w:fill="D9D9D9" w:themeFill="background1" w:themeFillShade="D9"/>
          </w:tcPr>
          <w:p w14:paraId="06247CE4" w14:textId="6F4D1CEA" w:rsidR="00276D1E" w:rsidRPr="004D04C4" w:rsidRDefault="00276D1E" w:rsidP="00A01FD4">
            <w:pPr>
              <w:tabs>
                <w:tab w:val="left" w:pos="993"/>
              </w:tabs>
              <w:jc w:val="both"/>
              <w:rPr>
                <w:rFonts w:ascii="Century Gothic" w:hAnsi="Century Gothic"/>
                <w:b/>
                <w:w w:val="90"/>
                <w:sz w:val="16"/>
                <w:szCs w:val="16"/>
              </w:rPr>
            </w:pPr>
            <w:r w:rsidRPr="004D04C4">
              <w:rPr>
                <w:rFonts w:ascii="Century Gothic" w:hAnsi="Century Gothic"/>
                <w:b/>
                <w:w w:val="90"/>
                <w:sz w:val="16"/>
                <w:szCs w:val="16"/>
              </w:rPr>
              <w:t>APARELHO JANELA</w:t>
            </w:r>
          </w:p>
        </w:tc>
        <w:tc>
          <w:tcPr>
            <w:tcW w:w="4389" w:type="dxa"/>
            <w:shd w:val="clear" w:color="auto" w:fill="D9D9D9" w:themeFill="background1" w:themeFillShade="D9"/>
          </w:tcPr>
          <w:p w14:paraId="40D7ECC7" w14:textId="4BDBA519" w:rsidR="00276D1E" w:rsidRPr="004D04C4" w:rsidRDefault="00276D1E" w:rsidP="00A01FD4">
            <w:pPr>
              <w:tabs>
                <w:tab w:val="left" w:pos="993"/>
              </w:tabs>
              <w:jc w:val="both"/>
              <w:rPr>
                <w:rFonts w:ascii="Century Gothic" w:hAnsi="Century Gothic"/>
                <w:b/>
                <w:w w:val="90"/>
                <w:sz w:val="16"/>
                <w:szCs w:val="16"/>
              </w:rPr>
            </w:pPr>
            <w:r w:rsidRPr="004D04C4">
              <w:rPr>
                <w:rFonts w:ascii="Century Gothic" w:hAnsi="Century Gothic"/>
                <w:b/>
                <w:w w:val="90"/>
                <w:sz w:val="16"/>
                <w:szCs w:val="16"/>
              </w:rPr>
              <w:t>CARACTERÍSTICAS</w:t>
            </w:r>
            <w:r w:rsidR="00DB1310">
              <w:rPr>
                <w:rFonts w:ascii="Century Gothic" w:hAnsi="Century Gothic"/>
                <w:b/>
                <w:w w:val="90"/>
                <w:sz w:val="16"/>
                <w:szCs w:val="16"/>
              </w:rPr>
              <w:t xml:space="preserve"> MÍNIMAS</w:t>
            </w:r>
          </w:p>
        </w:tc>
      </w:tr>
      <w:tr w:rsidR="00276D1E" w:rsidRPr="004D04C4" w14:paraId="0B5BBD8F" w14:textId="77777777" w:rsidTr="003E3EBE">
        <w:tc>
          <w:tcPr>
            <w:tcW w:w="4388" w:type="dxa"/>
            <w:vAlign w:val="center"/>
          </w:tcPr>
          <w:p w14:paraId="349CC082"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Alimentação</w:t>
            </w:r>
          </w:p>
        </w:tc>
        <w:tc>
          <w:tcPr>
            <w:tcW w:w="4389" w:type="dxa"/>
            <w:vAlign w:val="center"/>
          </w:tcPr>
          <w:p w14:paraId="7C9215D0"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220 v – 60 Hz (monofásica/bifásica)</w:t>
            </w:r>
          </w:p>
        </w:tc>
      </w:tr>
      <w:tr w:rsidR="000D090B" w:rsidRPr="000D090B" w14:paraId="3FD9E090" w14:textId="77777777" w:rsidTr="00A01FD4">
        <w:tc>
          <w:tcPr>
            <w:tcW w:w="4388" w:type="dxa"/>
            <w:vAlign w:val="center"/>
          </w:tcPr>
          <w:p w14:paraId="24194878" w14:textId="148189B3" w:rsidR="00B16050" w:rsidRPr="000D090B" w:rsidRDefault="00B16050" w:rsidP="00A01FD4">
            <w:pPr>
              <w:tabs>
                <w:tab w:val="left" w:pos="993"/>
              </w:tabs>
              <w:jc w:val="both"/>
              <w:rPr>
                <w:rFonts w:ascii="Century Gothic" w:hAnsi="Century Gothic"/>
                <w:w w:val="90"/>
                <w:sz w:val="16"/>
                <w:szCs w:val="16"/>
              </w:rPr>
            </w:pPr>
            <w:r w:rsidRPr="000D090B">
              <w:rPr>
                <w:rFonts w:ascii="Century Gothic" w:hAnsi="Century Gothic"/>
                <w:w w:val="90"/>
                <w:sz w:val="16"/>
                <w:szCs w:val="16"/>
              </w:rPr>
              <w:t>Tipo</w:t>
            </w:r>
          </w:p>
        </w:tc>
        <w:tc>
          <w:tcPr>
            <w:tcW w:w="4389" w:type="dxa"/>
            <w:vAlign w:val="center"/>
          </w:tcPr>
          <w:p w14:paraId="4C922951" w14:textId="47D92B5D" w:rsidR="006E3A34" w:rsidRPr="000D090B" w:rsidRDefault="00B16050" w:rsidP="006E3A34">
            <w:pPr>
              <w:tabs>
                <w:tab w:val="left" w:pos="993"/>
              </w:tabs>
              <w:jc w:val="both"/>
              <w:rPr>
                <w:rFonts w:ascii="Century Gothic" w:hAnsi="Century Gothic"/>
                <w:w w:val="90"/>
                <w:sz w:val="16"/>
                <w:szCs w:val="16"/>
              </w:rPr>
            </w:pPr>
            <w:r w:rsidRPr="000D090B">
              <w:rPr>
                <w:rFonts w:ascii="Century Gothic" w:hAnsi="Century Gothic"/>
                <w:w w:val="90"/>
                <w:sz w:val="16"/>
                <w:szCs w:val="16"/>
              </w:rPr>
              <w:t>Mecânico ou eletrônico</w:t>
            </w:r>
          </w:p>
          <w:p w14:paraId="78FDE8D3" w14:textId="19758C79" w:rsidR="000D7978" w:rsidRPr="000D090B" w:rsidRDefault="000D7978" w:rsidP="00A01FD4">
            <w:pPr>
              <w:tabs>
                <w:tab w:val="left" w:pos="993"/>
              </w:tabs>
              <w:jc w:val="both"/>
              <w:rPr>
                <w:rFonts w:ascii="Century Gothic" w:hAnsi="Century Gothic"/>
                <w:w w:val="90"/>
                <w:sz w:val="16"/>
                <w:szCs w:val="16"/>
              </w:rPr>
            </w:pPr>
          </w:p>
        </w:tc>
      </w:tr>
      <w:tr w:rsidR="000D090B" w:rsidRPr="000D090B" w14:paraId="3A3D5E45" w14:textId="77777777" w:rsidTr="00A01FD4">
        <w:tc>
          <w:tcPr>
            <w:tcW w:w="4388" w:type="dxa"/>
            <w:vAlign w:val="center"/>
          </w:tcPr>
          <w:p w14:paraId="2271F0BA" w14:textId="77777777" w:rsidR="009D6FCF" w:rsidRPr="000D090B" w:rsidRDefault="009D6FCF" w:rsidP="00A01FD4">
            <w:pPr>
              <w:tabs>
                <w:tab w:val="left" w:pos="993"/>
              </w:tabs>
              <w:jc w:val="both"/>
              <w:rPr>
                <w:rFonts w:ascii="Century Gothic" w:hAnsi="Century Gothic"/>
                <w:w w:val="90"/>
                <w:sz w:val="16"/>
                <w:szCs w:val="16"/>
              </w:rPr>
            </w:pPr>
            <w:r w:rsidRPr="000D090B">
              <w:rPr>
                <w:rFonts w:ascii="Century Gothic" w:hAnsi="Century Gothic"/>
                <w:w w:val="90"/>
                <w:sz w:val="16"/>
                <w:szCs w:val="16"/>
              </w:rPr>
              <w:t>Classificação Energética ((selo PROCEL / ENCE – Etiqueta Nacional de Conservação de Energia / INMETRO)</w:t>
            </w:r>
          </w:p>
        </w:tc>
        <w:tc>
          <w:tcPr>
            <w:tcW w:w="4389" w:type="dxa"/>
            <w:vAlign w:val="center"/>
          </w:tcPr>
          <w:p w14:paraId="082CD03D" w14:textId="77074434" w:rsidR="009D6FCF" w:rsidRPr="000D090B" w:rsidRDefault="009D6FCF" w:rsidP="00A01FD4">
            <w:pPr>
              <w:tabs>
                <w:tab w:val="left" w:pos="993"/>
              </w:tabs>
              <w:jc w:val="both"/>
              <w:rPr>
                <w:rFonts w:ascii="Century Gothic" w:hAnsi="Century Gothic"/>
                <w:w w:val="90"/>
                <w:sz w:val="16"/>
                <w:szCs w:val="16"/>
              </w:rPr>
            </w:pPr>
            <w:r w:rsidRPr="000D090B">
              <w:rPr>
                <w:rFonts w:ascii="Century Gothic" w:hAnsi="Century Gothic"/>
                <w:w w:val="90"/>
                <w:sz w:val="16"/>
                <w:szCs w:val="16"/>
              </w:rPr>
              <w:t xml:space="preserve">“A” </w:t>
            </w:r>
          </w:p>
        </w:tc>
      </w:tr>
      <w:tr w:rsidR="00276D1E" w:rsidRPr="004D04C4" w14:paraId="1EF9C245" w14:textId="77777777" w:rsidTr="003E3EBE">
        <w:tc>
          <w:tcPr>
            <w:tcW w:w="4388" w:type="dxa"/>
            <w:vAlign w:val="center"/>
          </w:tcPr>
          <w:p w14:paraId="5983C720" w14:textId="6D5C9C5B" w:rsidR="00276D1E" w:rsidRPr="004D04C4" w:rsidRDefault="00A46E3F"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 xml:space="preserve">Cor </w:t>
            </w:r>
          </w:p>
        </w:tc>
        <w:tc>
          <w:tcPr>
            <w:tcW w:w="4389" w:type="dxa"/>
            <w:vAlign w:val="center"/>
          </w:tcPr>
          <w:p w14:paraId="2F7B0EF6" w14:textId="631E23EB" w:rsidR="00276D1E" w:rsidRPr="004D04C4" w:rsidRDefault="00A46E3F"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Branca</w:t>
            </w:r>
          </w:p>
        </w:tc>
      </w:tr>
      <w:tr w:rsidR="00276D1E" w:rsidRPr="004D04C4" w14:paraId="5688E81B" w14:textId="77777777" w:rsidTr="003E3EBE">
        <w:tc>
          <w:tcPr>
            <w:tcW w:w="4388" w:type="dxa"/>
            <w:vAlign w:val="center"/>
          </w:tcPr>
          <w:p w14:paraId="6E9E8ECE"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Comando do Aparelho</w:t>
            </w:r>
          </w:p>
        </w:tc>
        <w:tc>
          <w:tcPr>
            <w:tcW w:w="4389" w:type="dxa"/>
            <w:vAlign w:val="center"/>
          </w:tcPr>
          <w:p w14:paraId="53D96873" w14:textId="5DB51100" w:rsidR="00276D1E" w:rsidRPr="004D04C4" w:rsidRDefault="006944CF" w:rsidP="00A01FD4">
            <w:pPr>
              <w:tabs>
                <w:tab w:val="left" w:pos="993"/>
              </w:tabs>
              <w:jc w:val="both"/>
              <w:rPr>
                <w:rFonts w:ascii="Century Gothic" w:hAnsi="Century Gothic"/>
                <w:w w:val="90"/>
                <w:sz w:val="16"/>
                <w:szCs w:val="16"/>
              </w:rPr>
            </w:pPr>
            <w:r>
              <w:rPr>
                <w:rFonts w:ascii="Century Gothic" w:hAnsi="Century Gothic"/>
                <w:w w:val="90"/>
                <w:sz w:val="16"/>
                <w:szCs w:val="16"/>
              </w:rPr>
              <w:t>Se modelo eletrônico deverá ser f</w:t>
            </w:r>
            <w:r w:rsidR="00DE491B">
              <w:rPr>
                <w:rFonts w:ascii="Century Gothic" w:hAnsi="Century Gothic"/>
                <w:w w:val="90"/>
                <w:sz w:val="16"/>
                <w:szCs w:val="16"/>
              </w:rPr>
              <w:t>ornecimento com pilhas em quantidade suficiente.</w:t>
            </w:r>
          </w:p>
        </w:tc>
      </w:tr>
      <w:tr w:rsidR="00276D1E" w:rsidRPr="004D04C4" w14:paraId="52F2DC13" w14:textId="77777777" w:rsidTr="003E3EBE">
        <w:tc>
          <w:tcPr>
            <w:tcW w:w="4388" w:type="dxa"/>
            <w:vAlign w:val="center"/>
          </w:tcPr>
          <w:p w14:paraId="5D3D35F7"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Utilização</w:t>
            </w:r>
          </w:p>
        </w:tc>
        <w:tc>
          <w:tcPr>
            <w:tcW w:w="4389" w:type="dxa"/>
            <w:vAlign w:val="center"/>
          </w:tcPr>
          <w:p w14:paraId="104C1CA0"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Refrigeração (só frio)</w:t>
            </w:r>
          </w:p>
        </w:tc>
      </w:tr>
      <w:tr w:rsidR="00B0254B" w:rsidRPr="004D04C4" w14:paraId="611EAEB5" w14:textId="77777777" w:rsidTr="003E3EBE">
        <w:tc>
          <w:tcPr>
            <w:tcW w:w="4388" w:type="dxa"/>
            <w:vAlign w:val="center"/>
          </w:tcPr>
          <w:p w14:paraId="4A3F2787" w14:textId="076C135F" w:rsidR="00B0254B" w:rsidRPr="004D04C4" w:rsidRDefault="003E3EB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Gabinete</w:t>
            </w:r>
          </w:p>
        </w:tc>
        <w:tc>
          <w:tcPr>
            <w:tcW w:w="4389" w:type="dxa"/>
            <w:vAlign w:val="center"/>
          </w:tcPr>
          <w:p w14:paraId="73DC2FB2" w14:textId="56806BCC" w:rsidR="00B0254B" w:rsidRPr="004D04C4" w:rsidRDefault="000D090B"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Tratamento anticorrosivo</w:t>
            </w:r>
            <w:r>
              <w:rPr>
                <w:rFonts w:ascii="Century Gothic" w:hAnsi="Century Gothic"/>
                <w:w w:val="90"/>
                <w:sz w:val="16"/>
                <w:szCs w:val="16"/>
              </w:rPr>
              <w:t xml:space="preserve"> inclusive elementos de fixação</w:t>
            </w:r>
          </w:p>
        </w:tc>
      </w:tr>
      <w:tr w:rsidR="00276D1E" w:rsidRPr="004D04C4" w14:paraId="589CF209" w14:textId="77777777" w:rsidTr="003E3EBE">
        <w:tc>
          <w:tcPr>
            <w:tcW w:w="4388" w:type="dxa"/>
            <w:vAlign w:val="center"/>
          </w:tcPr>
          <w:p w14:paraId="597848E9"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Manual de Instruções</w:t>
            </w:r>
          </w:p>
        </w:tc>
        <w:tc>
          <w:tcPr>
            <w:tcW w:w="4389" w:type="dxa"/>
            <w:vAlign w:val="center"/>
          </w:tcPr>
          <w:p w14:paraId="7691F625"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Português</w:t>
            </w:r>
          </w:p>
        </w:tc>
      </w:tr>
      <w:tr w:rsidR="00276D1E" w:rsidRPr="004D04C4" w14:paraId="566F346C" w14:textId="77777777" w:rsidTr="003E3EBE">
        <w:tc>
          <w:tcPr>
            <w:tcW w:w="4388" w:type="dxa"/>
            <w:vAlign w:val="center"/>
          </w:tcPr>
          <w:p w14:paraId="17FE2235"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Garantia</w:t>
            </w:r>
          </w:p>
        </w:tc>
        <w:tc>
          <w:tcPr>
            <w:tcW w:w="4389" w:type="dxa"/>
            <w:vAlign w:val="center"/>
          </w:tcPr>
          <w:p w14:paraId="0B73040E"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 xml:space="preserve">Mínima de 12 (doze) meses para defeitos de fabricação e contra corrosão, efetuada por assistência técnica autorizada pelo fabricante. </w:t>
            </w:r>
          </w:p>
        </w:tc>
      </w:tr>
    </w:tbl>
    <w:p w14:paraId="78F35CE3" w14:textId="2D0E2B2D" w:rsidR="00276D1E" w:rsidRDefault="00276D1E" w:rsidP="00534DA5">
      <w:pPr>
        <w:tabs>
          <w:tab w:val="left" w:pos="993"/>
        </w:tabs>
        <w:jc w:val="both"/>
        <w:rPr>
          <w:rFonts w:ascii="Century Gothic" w:hAnsi="Century Gothic"/>
          <w:w w:val="90"/>
          <w:sz w:val="20"/>
          <w:szCs w:val="20"/>
        </w:rPr>
      </w:pPr>
    </w:p>
    <w:p w14:paraId="01771B10" w14:textId="77777777" w:rsidR="00534DA5" w:rsidRDefault="00534DA5" w:rsidP="00534DA5">
      <w:pPr>
        <w:jc w:val="both"/>
        <w:rPr>
          <w:rFonts w:ascii="Century Gothic" w:hAnsi="Century Gothic"/>
          <w:b/>
          <w:sz w:val="20"/>
          <w:szCs w:val="20"/>
        </w:rPr>
      </w:pPr>
      <w:r>
        <w:rPr>
          <w:rFonts w:ascii="Century Gothic" w:hAnsi="Century Gothic"/>
          <w:b/>
          <w:w w:val="90"/>
          <w:sz w:val="20"/>
          <w:szCs w:val="20"/>
        </w:rPr>
        <w:t xml:space="preserve">6- DO ESCOPO DOS SERVIÇOS </w:t>
      </w:r>
      <w:r w:rsidRPr="002B52FC">
        <w:rPr>
          <w:rFonts w:ascii="Century Gothic" w:hAnsi="Century Gothic"/>
          <w:b/>
          <w:sz w:val="20"/>
          <w:szCs w:val="20"/>
        </w:rPr>
        <w:t>(COMPETÊNCIA DA EMPRESA DETENTORA):</w:t>
      </w:r>
    </w:p>
    <w:p w14:paraId="01771B11" w14:textId="77777777" w:rsidR="00534DA5" w:rsidRPr="00430F5D" w:rsidRDefault="00534DA5" w:rsidP="00534DA5">
      <w:pPr>
        <w:ind w:left="720"/>
        <w:jc w:val="both"/>
        <w:rPr>
          <w:rFonts w:ascii="Century Gothic" w:hAnsi="Century Gothic"/>
          <w:b/>
          <w:w w:val="90"/>
          <w:sz w:val="20"/>
          <w:szCs w:val="20"/>
        </w:rPr>
      </w:pPr>
    </w:p>
    <w:p w14:paraId="01771B12" w14:textId="77777777" w:rsidR="00534DA5"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1. Os serviços de instalação de </w:t>
      </w:r>
      <w:r>
        <w:rPr>
          <w:rFonts w:ascii="Century Gothic" w:hAnsi="Century Gothic"/>
          <w:w w:val="90"/>
          <w:sz w:val="20"/>
          <w:szCs w:val="20"/>
        </w:rPr>
        <w:t>equipamentos</w:t>
      </w:r>
      <w:r w:rsidRPr="00394AA2">
        <w:rPr>
          <w:rFonts w:ascii="Century Gothic" w:hAnsi="Century Gothic"/>
          <w:w w:val="90"/>
          <w:sz w:val="20"/>
          <w:szCs w:val="20"/>
        </w:rPr>
        <w:t xml:space="preserve"> de ar</w:t>
      </w:r>
      <w:r>
        <w:rPr>
          <w:rFonts w:ascii="Century Gothic" w:hAnsi="Century Gothic"/>
          <w:w w:val="90"/>
          <w:sz w:val="20"/>
          <w:szCs w:val="20"/>
        </w:rPr>
        <w:t xml:space="preserve"> condicionado</w:t>
      </w:r>
      <w:r w:rsidRPr="00394AA2">
        <w:rPr>
          <w:rFonts w:ascii="Century Gothic" w:hAnsi="Century Gothic"/>
          <w:w w:val="90"/>
          <w:sz w:val="20"/>
          <w:szCs w:val="20"/>
        </w:rPr>
        <w:t xml:space="preserve"> Split</w:t>
      </w:r>
      <w:r>
        <w:rPr>
          <w:rFonts w:ascii="Century Gothic" w:hAnsi="Century Gothic"/>
          <w:w w:val="90"/>
          <w:sz w:val="20"/>
          <w:szCs w:val="20"/>
        </w:rPr>
        <w:t>/Janela</w:t>
      </w:r>
      <w:r w:rsidRPr="00394AA2">
        <w:rPr>
          <w:rFonts w:ascii="Century Gothic" w:hAnsi="Century Gothic"/>
          <w:w w:val="90"/>
          <w:sz w:val="20"/>
          <w:szCs w:val="20"/>
        </w:rPr>
        <w:t xml:space="preserve"> deverão ser </w:t>
      </w:r>
      <w:r w:rsidRPr="00BB1470">
        <w:rPr>
          <w:rFonts w:ascii="Century Gothic" w:hAnsi="Century Gothic"/>
          <w:w w:val="90"/>
          <w:sz w:val="20"/>
          <w:szCs w:val="20"/>
        </w:rPr>
        <w:t>executados por empresas credenciadas pelos fabricantes dos aparelhos de ar condicionado, obedecendo rigorosamente aos manuais, prescrições e recomendações dos mesmos e às normas da ABNT, ABRAVA e do INMETRO, assegurando-se a garantia mínima do fabricante.</w:t>
      </w:r>
    </w:p>
    <w:p w14:paraId="01771B13"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.2. Compreendem os serviços de instalações básicas para condicionador de ar Split</w:t>
      </w:r>
      <w:r>
        <w:rPr>
          <w:rFonts w:ascii="Century Gothic" w:hAnsi="Century Gothic"/>
          <w:w w:val="90"/>
          <w:sz w:val="20"/>
          <w:szCs w:val="20"/>
        </w:rPr>
        <w:t>/Janela</w:t>
      </w:r>
      <w:r w:rsidRPr="00394AA2">
        <w:rPr>
          <w:rFonts w:ascii="Century Gothic" w:hAnsi="Century Gothic"/>
          <w:w w:val="90"/>
          <w:sz w:val="20"/>
          <w:szCs w:val="20"/>
        </w:rPr>
        <w:t>:</w:t>
      </w:r>
    </w:p>
    <w:p w14:paraId="01771B14" w14:textId="77777777" w:rsidR="00534DA5" w:rsidRPr="00394AA2" w:rsidRDefault="00534DA5" w:rsidP="00534DA5">
      <w:pPr>
        <w:jc w:val="both"/>
        <w:rPr>
          <w:rFonts w:ascii="Century Gothic" w:hAnsi="Century Gothic"/>
          <w:w w:val="90"/>
          <w:sz w:val="20"/>
          <w:szCs w:val="20"/>
        </w:rPr>
      </w:pPr>
      <w:r w:rsidRPr="00394AA2">
        <w:rPr>
          <w:rFonts w:ascii="Century Gothic" w:hAnsi="Century Gothic"/>
          <w:w w:val="90"/>
          <w:sz w:val="20"/>
          <w:szCs w:val="20"/>
        </w:rPr>
        <w:t>- Fixação da unidade evaporadora (interna), com base quando necessário;</w:t>
      </w:r>
    </w:p>
    <w:p w14:paraId="01771B15" w14:textId="77777777" w:rsidR="00534DA5" w:rsidRPr="00394AA2" w:rsidRDefault="00534DA5" w:rsidP="00534DA5">
      <w:pPr>
        <w:jc w:val="both"/>
        <w:rPr>
          <w:rFonts w:ascii="Century Gothic" w:hAnsi="Century Gothic"/>
          <w:w w:val="90"/>
          <w:sz w:val="20"/>
          <w:szCs w:val="20"/>
        </w:rPr>
      </w:pPr>
      <w:r w:rsidRPr="00394AA2">
        <w:rPr>
          <w:rFonts w:ascii="Century Gothic" w:hAnsi="Century Gothic"/>
          <w:w w:val="90"/>
          <w:sz w:val="20"/>
          <w:szCs w:val="20"/>
        </w:rPr>
        <w:t>- Sustentação da unidade condensadora (externa) com suporte através de cantoneiras</w:t>
      </w:r>
      <w:r>
        <w:rPr>
          <w:rFonts w:ascii="Century Gothic" w:hAnsi="Century Gothic"/>
          <w:w w:val="90"/>
          <w:sz w:val="20"/>
          <w:szCs w:val="20"/>
        </w:rPr>
        <w:t xml:space="preserve"> </w:t>
      </w:r>
      <w:r w:rsidR="00285990">
        <w:rPr>
          <w:rFonts w:ascii="Century Gothic" w:hAnsi="Century Gothic"/>
          <w:w w:val="90"/>
          <w:sz w:val="20"/>
          <w:szCs w:val="20"/>
        </w:rPr>
        <w:t>em aço inox</w:t>
      </w:r>
      <w:r w:rsidRPr="00394AA2">
        <w:rPr>
          <w:rFonts w:ascii="Century Gothic" w:hAnsi="Century Gothic"/>
          <w:w w:val="90"/>
          <w:sz w:val="20"/>
          <w:szCs w:val="20"/>
        </w:rPr>
        <w:t>, pint</w:t>
      </w:r>
      <w:r w:rsidRPr="00037613">
        <w:rPr>
          <w:rFonts w:ascii="Century Gothic" w:hAnsi="Century Gothic"/>
          <w:w w:val="90"/>
          <w:sz w:val="20"/>
          <w:szCs w:val="20"/>
        </w:rPr>
        <w:t xml:space="preserve">adas com tinta </w:t>
      </w:r>
      <w:proofErr w:type="spellStart"/>
      <w:r w:rsidRPr="00037613">
        <w:rPr>
          <w:rFonts w:ascii="Century Gothic" w:hAnsi="Century Gothic"/>
          <w:w w:val="90"/>
          <w:sz w:val="20"/>
          <w:szCs w:val="20"/>
        </w:rPr>
        <w:t>anti-ferrugem</w:t>
      </w:r>
      <w:proofErr w:type="spellEnd"/>
      <w:r w:rsidRPr="00037613">
        <w:rPr>
          <w:rFonts w:ascii="Century Gothic" w:hAnsi="Century Gothic"/>
          <w:w w:val="90"/>
          <w:sz w:val="20"/>
          <w:szCs w:val="20"/>
        </w:rPr>
        <w:t>;</w:t>
      </w:r>
    </w:p>
    <w:p w14:paraId="01771B16" w14:textId="5F8ADA38" w:rsidR="00534DA5" w:rsidRPr="00BB1470" w:rsidRDefault="00534DA5" w:rsidP="00534DA5">
      <w:pPr>
        <w:jc w:val="both"/>
        <w:rPr>
          <w:rFonts w:ascii="Century Gothic" w:hAnsi="Century Gothic"/>
          <w:w w:val="90"/>
          <w:sz w:val="20"/>
          <w:szCs w:val="20"/>
        </w:rPr>
      </w:pPr>
      <w:r w:rsidRPr="00BB1470">
        <w:rPr>
          <w:rFonts w:ascii="Century Gothic" w:hAnsi="Century Gothic"/>
          <w:w w:val="90"/>
          <w:sz w:val="20"/>
          <w:szCs w:val="20"/>
        </w:rPr>
        <w:t>- Interligação da unidade interna à externa através de tubulação frigorífera</w:t>
      </w:r>
      <w:r w:rsidR="007133E2" w:rsidRPr="00BB1470">
        <w:rPr>
          <w:rFonts w:ascii="Century Gothic" w:hAnsi="Century Gothic"/>
          <w:w w:val="90"/>
          <w:sz w:val="20"/>
          <w:szCs w:val="20"/>
        </w:rPr>
        <w:t xml:space="preserve"> em cobre</w:t>
      </w:r>
      <w:r w:rsidR="00C56F06" w:rsidRPr="00BB1470">
        <w:rPr>
          <w:rFonts w:ascii="Century Gothic" w:hAnsi="Century Gothic"/>
          <w:w w:val="90"/>
          <w:sz w:val="20"/>
          <w:szCs w:val="20"/>
        </w:rPr>
        <w:t xml:space="preserve"> nas dimensões recomendadas pelo fabricante</w:t>
      </w:r>
      <w:r w:rsidRPr="00BB1470">
        <w:rPr>
          <w:rFonts w:ascii="Century Gothic" w:hAnsi="Century Gothic"/>
          <w:w w:val="90"/>
          <w:sz w:val="20"/>
          <w:szCs w:val="20"/>
        </w:rPr>
        <w:t>;</w:t>
      </w:r>
    </w:p>
    <w:p w14:paraId="6CE27474" w14:textId="511822F3" w:rsidR="00C56F06" w:rsidRPr="00BB1470" w:rsidRDefault="00C56F06" w:rsidP="00534DA5">
      <w:pPr>
        <w:jc w:val="both"/>
        <w:rPr>
          <w:rFonts w:ascii="Century Gothic" w:hAnsi="Century Gothic"/>
          <w:w w:val="90"/>
          <w:sz w:val="20"/>
          <w:szCs w:val="20"/>
        </w:rPr>
      </w:pPr>
      <w:r w:rsidRPr="00BB1470">
        <w:rPr>
          <w:rFonts w:ascii="Century Gothic" w:hAnsi="Century Gothic"/>
          <w:w w:val="90"/>
          <w:sz w:val="20"/>
          <w:szCs w:val="20"/>
        </w:rPr>
        <w:t>- Isolamento térmico das tubulações;</w:t>
      </w:r>
    </w:p>
    <w:p w14:paraId="2601A95C" w14:textId="4A4121E6" w:rsidR="00D45FF4" w:rsidRPr="00BB1470" w:rsidRDefault="00D45FF4" w:rsidP="00534DA5">
      <w:pPr>
        <w:jc w:val="both"/>
        <w:rPr>
          <w:rFonts w:ascii="Century Gothic" w:hAnsi="Century Gothic"/>
          <w:w w:val="90"/>
          <w:sz w:val="20"/>
          <w:szCs w:val="20"/>
        </w:rPr>
      </w:pPr>
      <w:r w:rsidRPr="00BB1470">
        <w:rPr>
          <w:rFonts w:ascii="Century Gothic" w:hAnsi="Century Gothic"/>
          <w:w w:val="90"/>
          <w:sz w:val="20"/>
          <w:szCs w:val="20"/>
        </w:rPr>
        <w:t>- Instalação física da unidade condensadora</w:t>
      </w:r>
      <w:r w:rsidR="00000D41" w:rsidRPr="00BB1470">
        <w:rPr>
          <w:rFonts w:ascii="Century Gothic" w:hAnsi="Century Gothic"/>
          <w:w w:val="90"/>
          <w:sz w:val="20"/>
          <w:szCs w:val="20"/>
        </w:rPr>
        <w:t>;</w:t>
      </w:r>
    </w:p>
    <w:p w14:paraId="3FBE50A4" w14:textId="60FE70A9" w:rsidR="00000D41" w:rsidRPr="00394AA2" w:rsidRDefault="00000D41" w:rsidP="00534DA5">
      <w:pPr>
        <w:jc w:val="both"/>
        <w:rPr>
          <w:rFonts w:ascii="Century Gothic" w:hAnsi="Century Gothic"/>
          <w:w w:val="90"/>
          <w:sz w:val="20"/>
          <w:szCs w:val="20"/>
        </w:rPr>
      </w:pPr>
      <w:r w:rsidRPr="00BB1470">
        <w:rPr>
          <w:rFonts w:ascii="Century Gothic" w:hAnsi="Century Gothic"/>
          <w:w w:val="90"/>
          <w:sz w:val="20"/>
          <w:szCs w:val="20"/>
        </w:rPr>
        <w:t>- Instalação física da unidade evaporadora;</w:t>
      </w:r>
    </w:p>
    <w:p w14:paraId="01771B17" w14:textId="795CE18D" w:rsidR="00534DA5" w:rsidRDefault="00534DA5" w:rsidP="00534DA5">
      <w:pPr>
        <w:jc w:val="both"/>
        <w:rPr>
          <w:rFonts w:ascii="Century Gothic" w:hAnsi="Century Gothic"/>
          <w:w w:val="90"/>
          <w:sz w:val="20"/>
          <w:szCs w:val="20"/>
        </w:rPr>
      </w:pPr>
      <w:r w:rsidRPr="00394AA2">
        <w:rPr>
          <w:rFonts w:ascii="Century Gothic" w:hAnsi="Century Gothic"/>
          <w:w w:val="90"/>
          <w:sz w:val="20"/>
          <w:szCs w:val="20"/>
        </w:rPr>
        <w:t>- Interligação elétrica da unidade interna à externa;</w:t>
      </w:r>
    </w:p>
    <w:p w14:paraId="7B45D68E" w14:textId="57225851" w:rsidR="007302BF" w:rsidRDefault="007302BF" w:rsidP="00534DA5">
      <w:pPr>
        <w:jc w:val="both"/>
        <w:rPr>
          <w:rFonts w:ascii="Century Gothic" w:hAnsi="Century Gothic"/>
          <w:w w:val="90"/>
          <w:sz w:val="20"/>
          <w:szCs w:val="20"/>
        </w:rPr>
      </w:pPr>
      <w:r>
        <w:rPr>
          <w:rFonts w:ascii="Century Gothic" w:hAnsi="Century Gothic"/>
          <w:w w:val="90"/>
          <w:sz w:val="20"/>
          <w:szCs w:val="20"/>
        </w:rPr>
        <w:t xml:space="preserve">- Instalação de circuito elétrico com tomada </w:t>
      </w:r>
      <w:r w:rsidR="00CD1A63">
        <w:rPr>
          <w:rFonts w:ascii="Century Gothic" w:hAnsi="Century Gothic"/>
          <w:w w:val="90"/>
          <w:sz w:val="20"/>
          <w:szCs w:val="20"/>
        </w:rPr>
        <w:t xml:space="preserve">2P+T </w:t>
      </w:r>
      <w:r w:rsidR="008A7AA9">
        <w:rPr>
          <w:rFonts w:ascii="Century Gothic" w:hAnsi="Century Gothic"/>
          <w:w w:val="90"/>
          <w:sz w:val="20"/>
          <w:szCs w:val="20"/>
        </w:rPr>
        <w:t>compatíve</w:t>
      </w:r>
      <w:r w:rsidR="00842144">
        <w:rPr>
          <w:rFonts w:ascii="Century Gothic" w:hAnsi="Century Gothic"/>
          <w:w w:val="90"/>
          <w:sz w:val="20"/>
          <w:szCs w:val="20"/>
        </w:rPr>
        <w:t>l</w:t>
      </w:r>
      <w:r w:rsidR="008A7AA9">
        <w:rPr>
          <w:rFonts w:ascii="Century Gothic" w:hAnsi="Century Gothic"/>
          <w:w w:val="90"/>
          <w:sz w:val="20"/>
          <w:szCs w:val="20"/>
        </w:rPr>
        <w:t xml:space="preserve"> com a potência dos equipamentos</w:t>
      </w:r>
      <w:r w:rsidR="00842144">
        <w:rPr>
          <w:rFonts w:ascii="Century Gothic" w:hAnsi="Century Gothic"/>
          <w:w w:val="90"/>
          <w:sz w:val="20"/>
          <w:szCs w:val="20"/>
        </w:rPr>
        <w:t xml:space="preserve"> </w:t>
      </w:r>
      <w:r w:rsidR="00BB1470">
        <w:rPr>
          <w:rFonts w:ascii="Century Gothic" w:hAnsi="Century Gothic"/>
          <w:w w:val="90"/>
          <w:sz w:val="20"/>
          <w:szCs w:val="20"/>
        </w:rPr>
        <w:t xml:space="preserve">(vide subitem </w:t>
      </w:r>
      <w:r w:rsidR="00BB1470" w:rsidRPr="002100B1">
        <w:rPr>
          <w:rFonts w:ascii="Century Gothic" w:hAnsi="Century Gothic"/>
          <w:w w:val="90"/>
          <w:sz w:val="20"/>
          <w:szCs w:val="20"/>
        </w:rPr>
        <w:t>6.</w:t>
      </w:r>
      <w:r w:rsidR="00BB1470">
        <w:rPr>
          <w:rFonts w:ascii="Century Gothic" w:hAnsi="Century Gothic"/>
          <w:w w:val="90"/>
          <w:sz w:val="20"/>
          <w:szCs w:val="20"/>
        </w:rPr>
        <w:t>8</w:t>
      </w:r>
      <w:r w:rsidR="00BB1470" w:rsidRPr="002100B1">
        <w:rPr>
          <w:rFonts w:ascii="Century Gothic" w:hAnsi="Century Gothic"/>
          <w:w w:val="90"/>
          <w:sz w:val="20"/>
          <w:szCs w:val="20"/>
        </w:rPr>
        <w:t>.11</w:t>
      </w:r>
      <w:r w:rsidR="00BB1470">
        <w:rPr>
          <w:rFonts w:ascii="Century Gothic" w:hAnsi="Century Gothic"/>
          <w:w w:val="90"/>
          <w:sz w:val="20"/>
          <w:szCs w:val="20"/>
        </w:rPr>
        <w:t>)</w:t>
      </w:r>
    </w:p>
    <w:p w14:paraId="01771B18" w14:textId="77777777" w:rsidR="00534DA5" w:rsidRPr="00394AA2" w:rsidRDefault="00534DA5" w:rsidP="00C45CF0">
      <w:pPr>
        <w:jc w:val="both"/>
        <w:rPr>
          <w:rFonts w:ascii="Century Gothic" w:hAnsi="Century Gothic"/>
          <w:w w:val="90"/>
          <w:sz w:val="20"/>
          <w:szCs w:val="20"/>
        </w:rPr>
      </w:pPr>
      <w:r w:rsidRPr="00394AA2">
        <w:rPr>
          <w:rFonts w:ascii="Century Gothic" w:hAnsi="Century Gothic"/>
          <w:w w:val="90"/>
          <w:sz w:val="20"/>
          <w:szCs w:val="20"/>
        </w:rPr>
        <w:t xml:space="preserve">- </w:t>
      </w:r>
      <w:r w:rsidRPr="0015080D">
        <w:rPr>
          <w:rFonts w:ascii="Century Gothic" w:hAnsi="Century Gothic"/>
          <w:w w:val="90"/>
          <w:sz w:val="20"/>
          <w:szCs w:val="20"/>
        </w:rPr>
        <w:t>Rasgo/furação em</w:t>
      </w:r>
      <w:r w:rsidRPr="00394AA2">
        <w:rPr>
          <w:rFonts w:ascii="Century Gothic" w:hAnsi="Century Gothic"/>
          <w:w w:val="90"/>
          <w:sz w:val="20"/>
          <w:szCs w:val="20"/>
        </w:rPr>
        <w:t xml:space="preserve"> alvenaria para passagem de tubulação e/ou correção de dreno;</w:t>
      </w:r>
    </w:p>
    <w:p w14:paraId="01771B19" w14:textId="77777777" w:rsidR="00534DA5" w:rsidRDefault="00534DA5" w:rsidP="00534DA5">
      <w:pPr>
        <w:jc w:val="both"/>
        <w:rPr>
          <w:rFonts w:ascii="Century Gothic" w:hAnsi="Century Gothic"/>
          <w:w w:val="90"/>
          <w:sz w:val="20"/>
          <w:szCs w:val="20"/>
        </w:rPr>
      </w:pPr>
      <w:r w:rsidRPr="00394AA2">
        <w:rPr>
          <w:rFonts w:ascii="Century Gothic" w:hAnsi="Century Gothic"/>
          <w:w w:val="90"/>
          <w:sz w:val="20"/>
          <w:szCs w:val="20"/>
        </w:rPr>
        <w:t>- Fechamento do rasgo</w:t>
      </w:r>
      <w:r w:rsidRPr="0015080D">
        <w:rPr>
          <w:rFonts w:ascii="Century Gothic" w:hAnsi="Century Gothic"/>
          <w:w w:val="90"/>
          <w:sz w:val="20"/>
          <w:szCs w:val="20"/>
        </w:rPr>
        <w:t>/furação</w:t>
      </w:r>
      <w:r w:rsidRPr="00394AA2">
        <w:rPr>
          <w:rFonts w:ascii="Century Gothic" w:hAnsi="Century Gothic"/>
          <w:w w:val="90"/>
          <w:sz w:val="20"/>
          <w:szCs w:val="20"/>
        </w:rPr>
        <w:t>, com acabamento de reboco, emassamento e pintura,</w:t>
      </w:r>
      <w:r>
        <w:rPr>
          <w:rFonts w:ascii="Century Gothic" w:hAnsi="Century Gothic"/>
          <w:w w:val="90"/>
          <w:sz w:val="20"/>
          <w:szCs w:val="20"/>
        </w:rPr>
        <w:t xml:space="preserve"> </w:t>
      </w:r>
      <w:r w:rsidRPr="00394AA2">
        <w:rPr>
          <w:rFonts w:ascii="Century Gothic" w:hAnsi="Century Gothic"/>
          <w:w w:val="90"/>
          <w:sz w:val="20"/>
          <w:szCs w:val="20"/>
        </w:rPr>
        <w:t>conforme padrão existente no órgão, incluindo os insumos;</w:t>
      </w:r>
      <w:r w:rsidRPr="00966EA8">
        <w:rPr>
          <w:rFonts w:ascii="Century Gothic" w:hAnsi="Century Gothic"/>
          <w:w w:val="90"/>
          <w:sz w:val="20"/>
          <w:szCs w:val="20"/>
        </w:rPr>
        <w:t xml:space="preserve"> </w:t>
      </w:r>
    </w:p>
    <w:p w14:paraId="01771B1A" w14:textId="77777777" w:rsidR="00534DA5" w:rsidRDefault="00534DA5" w:rsidP="00534DA5">
      <w:pPr>
        <w:jc w:val="both"/>
        <w:rPr>
          <w:rFonts w:ascii="Century Gothic" w:hAnsi="Century Gothic"/>
          <w:w w:val="90"/>
          <w:sz w:val="20"/>
          <w:szCs w:val="20"/>
        </w:rPr>
      </w:pPr>
      <w:r>
        <w:rPr>
          <w:rFonts w:ascii="Century Gothic" w:hAnsi="Century Gothic"/>
          <w:w w:val="90"/>
          <w:sz w:val="20"/>
          <w:szCs w:val="20"/>
        </w:rPr>
        <w:t xml:space="preserve">- </w:t>
      </w:r>
      <w:r w:rsidRPr="00966EA8">
        <w:rPr>
          <w:rFonts w:ascii="Century Gothic" w:hAnsi="Century Gothic"/>
          <w:w w:val="90"/>
          <w:sz w:val="20"/>
          <w:szCs w:val="20"/>
        </w:rPr>
        <w:t>Recomposição de forros</w:t>
      </w:r>
      <w:r>
        <w:rPr>
          <w:rFonts w:ascii="Century Gothic" w:hAnsi="Century Gothic"/>
          <w:w w:val="90"/>
          <w:sz w:val="20"/>
          <w:szCs w:val="20"/>
        </w:rPr>
        <w:t xml:space="preserve"> e/ou</w:t>
      </w:r>
      <w:r w:rsidRPr="00966EA8">
        <w:rPr>
          <w:rFonts w:ascii="Century Gothic" w:hAnsi="Century Gothic"/>
          <w:w w:val="90"/>
          <w:sz w:val="20"/>
          <w:szCs w:val="20"/>
        </w:rPr>
        <w:t xml:space="preserve"> paredes acabamento em gesso ou massa e pintura;</w:t>
      </w:r>
    </w:p>
    <w:p w14:paraId="01771B1B" w14:textId="77777777" w:rsidR="00534DA5" w:rsidRDefault="00534DA5" w:rsidP="00534DA5">
      <w:pPr>
        <w:jc w:val="both"/>
        <w:rPr>
          <w:rFonts w:ascii="Century Gothic" w:hAnsi="Century Gothic"/>
          <w:w w:val="90"/>
          <w:sz w:val="20"/>
          <w:szCs w:val="20"/>
        </w:rPr>
      </w:pPr>
      <w:r w:rsidRPr="00966EA8">
        <w:rPr>
          <w:rFonts w:ascii="Century Gothic" w:hAnsi="Century Gothic"/>
          <w:w w:val="90"/>
          <w:sz w:val="20"/>
          <w:szCs w:val="20"/>
        </w:rPr>
        <w:t>- Vedação com fornecimento e instalação de guarnição;</w:t>
      </w:r>
    </w:p>
    <w:p w14:paraId="01771B1C" w14:textId="77777777" w:rsidR="00534DA5" w:rsidRPr="00966EA8" w:rsidRDefault="00534DA5" w:rsidP="00534DA5">
      <w:pPr>
        <w:jc w:val="both"/>
        <w:rPr>
          <w:rFonts w:ascii="Century Gothic" w:hAnsi="Century Gothic"/>
          <w:w w:val="90"/>
          <w:sz w:val="20"/>
          <w:szCs w:val="20"/>
        </w:rPr>
      </w:pPr>
      <w:r>
        <w:rPr>
          <w:rFonts w:ascii="Century Gothic" w:hAnsi="Century Gothic"/>
          <w:w w:val="90"/>
          <w:sz w:val="20"/>
          <w:szCs w:val="20"/>
        </w:rPr>
        <w:t xml:space="preserve">- </w:t>
      </w:r>
      <w:r w:rsidRPr="00966EA8">
        <w:rPr>
          <w:rFonts w:ascii="Century Gothic" w:hAnsi="Century Gothic"/>
          <w:w w:val="90"/>
          <w:sz w:val="20"/>
          <w:szCs w:val="20"/>
        </w:rPr>
        <w:t>Fornecimento e instalação de suportes metálicos, quando aplicado;</w:t>
      </w:r>
    </w:p>
    <w:p w14:paraId="01771B1D" w14:textId="77777777" w:rsidR="00534DA5" w:rsidRPr="00966EA8" w:rsidRDefault="00534DA5" w:rsidP="00534DA5">
      <w:pPr>
        <w:jc w:val="both"/>
        <w:rPr>
          <w:rFonts w:ascii="Century Gothic" w:hAnsi="Century Gothic"/>
          <w:w w:val="90"/>
          <w:sz w:val="20"/>
          <w:szCs w:val="20"/>
        </w:rPr>
      </w:pPr>
      <w:r>
        <w:rPr>
          <w:rFonts w:ascii="Century Gothic" w:hAnsi="Century Gothic"/>
          <w:w w:val="90"/>
          <w:sz w:val="20"/>
          <w:szCs w:val="20"/>
        </w:rPr>
        <w:t xml:space="preserve">- </w:t>
      </w:r>
      <w:r w:rsidRPr="00966EA8">
        <w:rPr>
          <w:rFonts w:ascii="Century Gothic" w:hAnsi="Century Gothic"/>
          <w:w w:val="90"/>
          <w:sz w:val="20"/>
          <w:szCs w:val="20"/>
        </w:rPr>
        <w:t>Adequação de caixilhos e vidros, quando aplicado;</w:t>
      </w:r>
    </w:p>
    <w:p w14:paraId="01771B1E" w14:textId="77777777" w:rsidR="00534DA5" w:rsidRPr="00394AA2" w:rsidRDefault="00534DA5" w:rsidP="00534DA5">
      <w:pPr>
        <w:widowControl w:val="0"/>
        <w:tabs>
          <w:tab w:val="left" w:pos="567"/>
        </w:tabs>
        <w:autoSpaceDE w:val="0"/>
        <w:autoSpaceDN w:val="0"/>
        <w:adjustRightInd w:val="0"/>
        <w:jc w:val="both"/>
        <w:outlineLvl w:val="1"/>
        <w:rPr>
          <w:rFonts w:ascii="Century Gothic" w:hAnsi="Century Gothic"/>
          <w:w w:val="90"/>
          <w:sz w:val="20"/>
          <w:szCs w:val="20"/>
        </w:rPr>
      </w:pPr>
      <w:r>
        <w:rPr>
          <w:rFonts w:ascii="Century Gothic" w:hAnsi="Century Gothic"/>
          <w:w w:val="90"/>
          <w:sz w:val="20"/>
          <w:szCs w:val="20"/>
        </w:rPr>
        <w:t>-</w:t>
      </w:r>
      <w:r w:rsidRPr="00394AA2">
        <w:rPr>
          <w:rFonts w:ascii="Century Gothic" w:hAnsi="Century Gothic"/>
          <w:w w:val="90"/>
          <w:sz w:val="20"/>
          <w:szCs w:val="20"/>
        </w:rPr>
        <w:t xml:space="preserve"> Ligação </w:t>
      </w:r>
      <w:r w:rsidRPr="00FB600D">
        <w:rPr>
          <w:rFonts w:ascii="Century Gothic" w:hAnsi="Century Gothic"/>
          <w:w w:val="90"/>
          <w:sz w:val="20"/>
          <w:szCs w:val="20"/>
        </w:rPr>
        <w:t>do dreno de esgotamento de água condensada ao ponto de esgoto, quando necessário. Deverá ser executado um sifão na tubulação de drenagem, conforme manual do fabricante, evitando o retorno de ar pela tubulação. Em casos excepcionais, após devida autorização, poderá ser utilizada mangueira flexível cristal.</w:t>
      </w:r>
    </w:p>
    <w:p w14:paraId="01771B1F" w14:textId="77777777" w:rsidR="00534DA5" w:rsidRPr="00394AA2" w:rsidRDefault="00534DA5" w:rsidP="00534DA5">
      <w:pPr>
        <w:jc w:val="both"/>
        <w:rPr>
          <w:rFonts w:ascii="Century Gothic" w:hAnsi="Century Gothic"/>
          <w:w w:val="90"/>
          <w:sz w:val="20"/>
          <w:szCs w:val="20"/>
        </w:rPr>
      </w:pPr>
      <w:r w:rsidRPr="00394AA2">
        <w:rPr>
          <w:rFonts w:ascii="Century Gothic" w:hAnsi="Century Gothic"/>
          <w:w w:val="90"/>
          <w:sz w:val="20"/>
          <w:szCs w:val="20"/>
        </w:rPr>
        <w:t>- Carga de gás refrigerante de acordo com as normas vigentes;</w:t>
      </w:r>
    </w:p>
    <w:p w14:paraId="01771B20" w14:textId="271C36D3" w:rsidR="00534DA5" w:rsidRDefault="00534DA5" w:rsidP="00534DA5">
      <w:pPr>
        <w:jc w:val="both"/>
        <w:rPr>
          <w:rFonts w:ascii="Century Gothic" w:hAnsi="Century Gothic"/>
          <w:w w:val="90"/>
          <w:sz w:val="20"/>
          <w:szCs w:val="20"/>
        </w:rPr>
      </w:pPr>
      <w:r w:rsidRPr="00394AA2">
        <w:rPr>
          <w:rFonts w:ascii="Century Gothic" w:hAnsi="Century Gothic"/>
          <w:w w:val="90"/>
          <w:sz w:val="20"/>
          <w:szCs w:val="20"/>
        </w:rPr>
        <w:t>- Teste e regulagem do funcionamento do aparelho</w:t>
      </w:r>
      <w:r w:rsidR="00A805C7">
        <w:rPr>
          <w:rFonts w:ascii="Century Gothic" w:hAnsi="Century Gothic"/>
          <w:w w:val="90"/>
          <w:sz w:val="20"/>
          <w:szCs w:val="20"/>
        </w:rPr>
        <w:t>;</w:t>
      </w:r>
    </w:p>
    <w:p w14:paraId="0070149F" w14:textId="5A3E2B7E" w:rsidR="00A805C7" w:rsidRDefault="00A805C7" w:rsidP="00534DA5">
      <w:pPr>
        <w:jc w:val="both"/>
        <w:rPr>
          <w:rFonts w:ascii="Century Gothic" w:hAnsi="Century Gothic"/>
          <w:w w:val="90"/>
          <w:sz w:val="20"/>
          <w:szCs w:val="20"/>
        </w:rPr>
      </w:pPr>
      <w:r w:rsidRPr="00C47877">
        <w:rPr>
          <w:rFonts w:ascii="Century Gothic" w:hAnsi="Century Gothic"/>
          <w:w w:val="90"/>
          <w:sz w:val="20"/>
          <w:szCs w:val="20"/>
        </w:rPr>
        <w:t xml:space="preserve">- Teste com equipamento eletrônico para detecção de vazamentos na rede </w:t>
      </w:r>
      <w:proofErr w:type="spellStart"/>
      <w:r w:rsidRPr="00C47877">
        <w:rPr>
          <w:rFonts w:ascii="Century Gothic" w:hAnsi="Century Gothic"/>
          <w:w w:val="90"/>
          <w:sz w:val="20"/>
          <w:szCs w:val="20"/>
        </w:rPr>
        <w:t>frigorígena</w:t>
      </w:r>
      <w:proofErr w:type="spellEnd"/>
      <w:r w:rsidRPr="00C47877">
        <w:rPr>
          <w:rFonts w:ascii="Century Gothic" w:hAnsi="Century Gothic"/>
          <w:w w:val="90"/>
          <w:sz w:val="20"/>
          <w:szCs w:val="20"/>
        </w:rPr>
        <w:t>.</w:t>
      </w:r>
    </w:p>
    <w:p w14:paraId="01771B21"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.3. Todas as tubulações </w:t>
      </w:r>
      <w:r>
        <w:rPr>
          <w:rFonts w:ascii="Century Gothic" w:hAnsi="Century Gothic"/>
          <w:w w:val="90"/>
          <w:sz w:val="20"/>
          <w:szCs w:val="20"/>
        </w:rPr>
        <w:t xml:space="preserve">em cobre </w:t>
      </w:r>
      <w:r w:rsidRPr="00394AA2">
        <w:rPr>
          <w:rFonts w:ascii="Century Gothic" w:hAnsi="Century Gothic"/>
          <w:w w:val="90"/>
          <w:sz w:val="20"/>
          <w:szCs w:val="20"/>
        </w:rPr>
        <w:t>referentes à instalação deverão ser recobertas por material isolante térmico (tubo esponjoso de polietileno</w:t>
      </w:r>
      <w:r>
        <w:rPr>
          <w:rFonts w:ascii="Century Gothic" w:hAnsi="Century Gothic"/>
          <w:w w:val="90"/>
          <w:sz w:val="20"/>
          <w:szCs w:val="20"/>
        </w:rPr>
        <w:t xml:space="preserve"> </w:t>
      </w:r>
      <w:r w:rsidRPr="00394AA2">
        <w:rPr>
          <w:rFonts w:ascii="Century Gothic" w:hAnsi="Century Gothic"/>
          <w:w w:val="90"/>
          <w:sz w:val="20"/>
          <w:szCs w:val="20"/>
        </w:rPr>
        <w:t xml:space="preserve">expandido e fita </w:t>
      </w:r>
      <w:proofErr w:type="spellStart"/>
      <w:r w:rsidRPr="00394AA2">
        <w:rPr>
          <w:rFonts w:ascii="Century Gothic" w:hAnsi="Century Gothic"/>
          <w:w w:val="90"/>
          <w:sz w:val="20"/>
          <w:szCs w:val="20"/>
        </w:rPr>
        <w:t>termoisolante</w:t>
      </w:r>
      <w:proofErr w:type="spellEnd"/>
      <w:r w:rsidRPr="00394AA2">
        <w:rPr>
          <w:rFonts w:ascii="Century Gothic" w:hAnsi="Century Gothic"/>
          <w:w w:val="90"/>
          <w:sz w:val="20"/>
          <w:szCs w:val="20"/>
        </w:rPr>
        <w:t xml:space="preserve"> aderente) de boa qualidade, de forma a </w:t>
      </w:r>
      <w:r w:rsidRPr="00034CEA">
        <w:rPr>
          <w:rFonts w:ascii="Century Gothic" w:hAnsi="Century Gothic"/>
          <w:w w:val="90"/>
          <w:sz w:val="20"/>
          <w:szCs w:val="20"/>
        </w:rPr>
        <w:t xml:space="preserve">evitar condensação, vazamentos de líquidos e gases e umidade nas paredes </w:t>
      </w:r>
      <w:r w:rsidRPr="00034CEA">
        <w:rPr>
          <w:rFonts w:ascii="Century Gothic" w:hAnsi="Century Gothic"/>
          <w:w w:val="90"/>
          <w:sz w:val="20"/>
          <w:szCs w:val="20"/>
        </w:rPr>
        <w:lastRenderedPageBreak/>
        <w:t xml:space="preserve">internas e/ou externas do prédio. Quando exposta ao sol, a linha </w:t>
      </w:r>
      <w:proofErr w:type="spellStart"/>
      <w:r w:rsidRPr="00034CEA">
        <w:rPr>
          <w:rFonts w:ascii="Century Gothic" w:hAnsi="Century Gothic"/>
          <w:w w:val="90"/>
          <w:sz w:val="20"/>
          <w:szCs w:val="20"/>
        </w:rPr>
        <w:t>frig</w:t>
      </w:r>
      <w:r>
        <w:rPr>
          <w:rFonts w:ascii="Century Gothic" w:hAnsi="Century Gothic"/>
          <w:w w:val="90"/>
          <w:sz w:val="20"/>
          <w:szCs w:val="20"/>
        </w:rPr>
        <w:t>o</w:t>
      </w:r>
      <w:r w:rsidRPr="00034CEA">
        <w:rPr>
          <w:rFonts w:ascii="Century Gothic" w:hAnsi="Century Gothic"/>
          <w:w w:val="90"/>
          <w:sz w:val="20"/>
          <w:szCs w:val="20"/>
        </w:rPr>
        <w:t>rígena</w:t>
      </w:r>
      <w:proofErr w:type="spellEnd"/>
      <w:r w:rsidRPr="00034CEA">
        <w:rPr>
          <w:rFonts w:ascii="Century Gothic" w:hAnsi="Century Gothic"/>
          <w:w w:val="90"/>
          <w:sz w:val="20"/>
          <w:szCs w:val="20"/>
        </w:rPr>
        <w:t xml:space="preserve"> deverá ser coberta com fita </w:t>
      </w:r>
      <w:proofErr w:type="spellStart"/>
      <w:r w:rsidRPr="00034CEA">
        <w:rPr>
          <w:rFonts w:ascii="Century Gothic" w:hAnsi="Century Gothic"/>
          <w:w w:val="90"/>
          <w:sz w:val="20"/>
          <w:szCs w:val="20"/>
        </w:rPr>
        <w:t>aluminizada</w:t>
      </w:r>
      <w:proofErr w:type="spellEnd"/>
      <w:r w:rsidRPr="00034CEA">
        <w:rPr>
          <w:rFonts w:ascii="Century Gothic" w:hAnsi="Century Gothic"/>
          <w:w w:val="90"/>
          <w:sz w:val="20"/>
          <w:szCs w:val="20"/>
        </w:rPr>
        <w:t>.</w:t>
      </w:r>
    </w:p>
    <w:p w14:paraId="01771B22"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.4. A instalação dos drenos </w:t>
      </w:r>
      <w:r>
        <w:rPr>
          <w:rFonts w:ascii="Century Gothic" w:hAnsi="Century Gothic"/>
          <w:w w:val="90"/>
          <w:sz w:val="20"/>
          <w:szCs w:val="20"/>
        </w:rPr>
        <w:t>dos equipamentos</w:t>
      </w:r>
      <w:r w:rsidRPr="00394AA2">
        <w:rPr>
          <w:rFonts w:ascii="Century Gothic" w:hAnsi="Century Gothic"/>
          <w:w w:val="90"/>
          <w:sz w:val="20"/>
          <w:szCs w:val="20"/>
        </w:rPr>
        <w:t xml:space="preserve"> de ar</w:t>
      </w:r>
      <w:r>
        <w:rPr>
          <w:rFonts w:ascii="Century Gothic" w:hAnsi="Century Gothic"/>
          <w:w w:val="90"/>
          <w:sz w:val="20"/>
          <w:szCs w:val="20"/>
        </w:rPr>
        <w:t xml:space="preserve"> condicionado</w:t>
      </w:r>
      <w:r w:rsidRPr="00394AA2">
        <w:rPr>
          <w:rFonts w:ascii="Century Gothic" w:hAnsi="Century Gothic"/>
          <w:w w:val="90"/>
          <w:sz w:val="20"/>
          <w:szCs w:val="20"/>
        </w:rPr>
        <w:t xml:space="preserve"> Split</w:t>
      </w:r>
      <w:r>
        <w:rPr>
          <w:rFonts w:ascii="Century Gothic" w:hAnsi="Century Gothic"/>
          <w:w w:val="90"/>
          <w:sz w:val="20"/>
          <w:szCs w:val="20"/>
        </w:rPr>
        <w:t>/Janela</w:t>
      </w:r>
      <w:r w:rsidRPr="00394AA2">
        <w:rPr>
          <w:rFonts w:ascii="Century Gothic" w:hAnsi="Century Gothic"/>
          <w:w w:val="90"/>
          <w:sz w:val="20"/>
          <w:szCs w:val="20"/>
        </w:rPr>
        <w:t xml:space="preserve"> será de responsabilidade da empresa</w:t>
      </w:r>
      <w:r>
        <w:rPr>
          <w:rFonts w:ascii="Century Gothic" w:hAnsi="Century Gothic"/>
          <w:w w:val="90"/>
          <w:sz w:val="20"/>
          <w:szCs w:val="20"/>
        </w:rPr>
        <w:t xml:space="preserve"> </w:t>
      </w:r>
      <w:r w:rsidRPr="00394AA2">
        <w:rPr>
          <w:rFonts w:ascii="Century Gothic" w:hAnsi="Century Gothic"/>
          <w:w w:val="90"/>
          <w:sz w:val="20"/>
          <w:szCs w:val="20"/>
        </w:rPr>
        <w:t>prestadora do serviço, sendo os mesmos executados em tubos e conexões de PVC, linha</w:t>
      </w:r>
      <w:r>
        <w:rPr>
          <w:rFonts w:ascii="Century Gothic" w:hAnsi="Century Gothic"/>
          <w:w w:val="90"/>
          <w:sz w:val="20"/>
          <w:szCs w:val="20"/>
        </w:rPr>
        <w:t xml:space="preserve"> </w:t>
      </w:r>
      <w:r w:rsidRPr="00394AA2">
        <w:rPr>
          <w:rFonts w:ascii="Century Gothic" w:hAnsi="Century Gothic"/>
          <w:w w:val="90"/>
          <w:sz w:val="20"/>
          <w:szCs w:val="20"/>
        </w:rPr>
        <w:t>água fria, com diâmetro de acordo com a capa</w:t>
      </w:r>
      <w:r>
        <w:rPr>
          <w:rFonts w:ascii="Century Gothic" w:hAnsi="Century Gothic"/>
          <w:w w:val="90"/>
          <w:sz w:val="20"/>
          <w:szCs w:val="20"/>
        </w:rPr>
        <w:t>cidade de vazão do equipamento, embutidos</w:t>
      </w:r>
      <w:r w:rsidRPr="00394AA2">
        <w:rPr>
          <w:rFonts w:ascii="Century Gothic" w:hAnsi="Century Gothic"/>
          <w:w w:val="90"/>
          <w:sz w:val="20"/>
          <w:szCs w:val="20"/>
        </w:rPr>
        <w:t xml:space="preserve"> na </w:t>
      </w:r>
      <w:r w:rsidRPr="00A70C12">
        <w:rPr>
          <w:rFonts w:ascii="Century Gothic" w:hAnsi="Century Gothic"/>
          <w:w w:val="90"/>
          <w:sz w:val="20"/>
          <w:szCs w:val="20"/>
        </w:rPr>
        <w:t>alvenaria ou fixados com braçadeiras, de forma</w:t>
      </w:r>
      <w:r w:rsidRPr="00394AA2">
        <w:rPr>
          <w:rFonts w:ascii="Century Gothic" w:hAnsi="Century Gothic"/>
          <w:w w:val="90"/>
          <w:sz w:val="20"/>
          <w:szCs w:val="20"/>
        </w:rPr>
        <w:t xml:space="preserve"> a não prejudicar a</w:t>
      </w:r>
      <w:r>
        <w:rPr>
          <w:rFonts w:ascii="Century Gothic" w:hAnsi="Century Gothic"/>
          <w:w w:val="90"/>
          <w:sz w:val="20"/>
          <w:szCs w:val="20"/>
        </w:rPr>
        <w:t xml:space="preserve"> </w:t>
      </w:r>
      <w:r w:rsidRPr="00394AA2">
        <w:rPr>
          <w:rFonts w:ascii="Century Gothic" w:hAnsi="Century Gothic"/>
          <w:w w:val="90"/>
          <w:sz w:val="20"/>
          <w:szCs w:val="20"/>
        </w:rPr>
        <w:t>estética do ambiente, seja interno ou externo.</w:t>
      </w:r>
    </w:p>
    <w:p w14:paraId="01771B23"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.5. Os serviços de obras </w:t>
      </w:r>
      <w:r w:rsidRPr="009653E3">
        <w:rPr>
          <w:rFonts w:ascii="Century Gothic" w:hAnsi="Century Gothic"/>
          <w:w w:val="90"/>
          <w:sz w:val="20"/>
          <w:szCs w:val="20"/>
        </w:rPr>
        <w:t xml:space="preserve">civis necessários à completa instalação dos </w:t>
      </w:r>
      <w:r w:rsidRPr="00475A53">
        <w:rPr>
          <w:rFonts w:ascii="Century Gothic" w:hAnsi="Century Gothic"/>
          <w:w w:val="90"/>
          <w:sz w:val="20"/>
          <w:szCs w:val="20"/>
        </w:rPr>
        <w:t>aparelhos, também fazem parte deste item, tais como: rasgos, aberturas e/ou furações em alvenarias/rebocos, pisos, concretos e forros, assim como a recomposição dos mesmos (alvenarias/rebocos, pisos, concretos e forros) com acabamento em massa e pintura conforme padrão existente no ambiente</w:t>
      </w:r>
      <w:r w:rsidRPr="00394AA2">
        <w:rPr>
          <w:rFonts w:ascii="Century Gothic" w:hAnsi="Century Gothic"/>
          <w:w w:val="90"/>
          <w:sz w:val="20"/>
          <w:szCs w:val="20"/>
        </w:rPr>
        <w:t>.</w:t>
      </w:r>
    </w:p>
    <w:p w14:paraId="01771B24" w14:textId="7B3EBB7D" w:rsidR="00534DA5" w:rsidRDefault="00534DA5" w:rsidP="00F33DB8">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.6. As instalações deverão ser feitas em local que favoreça a manutenção, segurança e</w:t>
      </w:r>
      <w:r>
        <w:rPr>
          <w:rFonts w:ascii="Century Gothic" w:hAnsi="Century Gothic"/>
          <w:w w:val="90"/>
          <w:sz w:val="20"/>
          <w:szCs w:val="20"/>
        </w:rPr>
        <w:t xml:space="preserve"> </w:t>
      </w:r>
      <w:r w:rsidRPr="00394AA2">
        <w:rPr>
          <w:rFonts w:ascii="Century Gothic" w:hAnsi="Century Gothic"/>
          <w:w w:val="90"/>
          <w:sz w:val="20"/>
          <w:szCs w:val="20"/>
        </w:rPr>
        <w:t xml:space="preserve">desempenho do equipamento, conforme </w:t>
      </w:r>
      <w:r w:rsidRPr="00E62AB3">
        <w:rPr>
          <w:rFonts w:ascii="Century Gothic" w:hAnsi="Century Gothic"/>
          <w:w w:val="90"/>
          <w:sz w:val="20"/>
          <w:szCs w:val="20"/>
        </w:rPr>
        <w:t>determinação do fabricante e aprovação do MPSP, devendo a condensadora (unidade externa) ser instalada em lugar ventilado e de fácil acesso</w:t>
      </w:r>
      <w:r w:rsidRPr="00394AA2">
        <w:rPr>
          <w:rFonts w:ascii="Century Gothic" w:hAnsi="Century Gothic"/>
          <w:w w:val="90"/>
          <w:sz w:val="20"/>
          <w:szCs w:val="20"/>
        </w:rPr>
        <w:t>,</w:t>
      </w:r>
      <w:r>
        <w:rPr>
          <w:rFonts w:ascii="Century Gothic" w:hAnsi="Century Gothic"/>
          <w:w w:val="90"/>
          <w:sz w:val="20"/>
          <w:szCs w:val="20"/>
        </w:rPr>
        <w:t xml:space="preserve"> </w:t>
      </w:r>
      <w:r w:rsidRPr="00394AA2">
        <w:rPr>
          <w:rFonts w:ascii="Century Gothic" w:hAnsi="Century Gothic"/>
          <w:w w:val="90"/>
          <w:sz w:val="20"/>
          <w:szCs w:val="20"/>
        </w:rPr>
        <w:t>conforme manual de instalação.</w:t>
      </w:r>
    </w:p>
    <w:p w14:paraId="1FB8EAEC" w14:textId="52B82D41" w:rsidR="00670CF7" w:rsidRPr="00670CF7" w:rsidRDefault="00670CF7" w:rsidP="00F33DB8">
      <w:pPr>
        <w:suppressAutoHyphens/>
        <w:jc w:val="both"/>
        <w:rPr>
          <w:rFonts w:ascii="Century Gothic" w:hAnsi="Century Gothic"/>
          <w:w w:val="90"/>
          <w:sz w:val="20"/>
          <w:szCs w:val="20"/>
        </w:rPr>
      </w:pPr>
      <w:r w:rsidRPr="009D79F7">
        <w:rPr>
          <w:rFonts w:ascii="Century Gothic" w:hAnsi="Century Gothic"/>
          <w:w w:val="90"/>
          <w:sz w:val="20"/>
          <w:szCs w:val="20"/>
        </w:rPr>
        <w:t xml:space="preserve">6.7. A rede elétrica de alimentação dos equipamentos deverá passar por dentro das tubulações (eletrodutos e </w:t>
      </w:r>
      <w:proofErr w:type="spellStart"/>
      <w:r w:rsidRPr="009D79F7">
        <w:rPr>
          <w:rFonts w:ascii="Century Gothic" w:hAnsi="Century Gothic"/>
          <w:w w:val="90"/>
          <w:sz w:val="20"/>
          <w:szCs w:val="20"/>
        </w:rPr>
        <w:t>eletrocalhas</w:t>
      </w:r>
      <w:proofErr w:type="spellEnd"/>
      <w:r w:rsidRPr="009D79F7">
        <w:rPr>
          <w:rFonts w:ascii="Century Gothic" w:hAnsi="Century Gothic"/>
          <w:w w:val="90"/>
          <w:sz w:val="20"/>
          <w:szCs w:val="20"/>
        </w:rPr>
        <w:t xml:space="preserve">) existentes ou, na impossibilidade a </w:t>
      </w:r>
      <w:r w:rsidR="00EB18B5" w:rsidRPr="009D79F7">
        <w:rPr>
          <w:rFonts w:ascii="Century Gothic" w:hAnsi="Century Gothic"/>
          <w:w w:val="90"/>
          <w:sz w:val="20"/>
          <w:szCs w:val="20"/>
        </w:rPr>
        <w:t>empresa contratada</w:t>
      </w:r>
      <w:r w:rsidRPr="009D79F7">
        <w:rPr>
          <w:rFonts w:ascii="Century Gothic" w:hAnsi="Century Gothic"/>
          <w:w w:val="90"/>
          <w:sz w:val="20"/>
          <w:szCs w:val="20"/>
        </w:rPr>
        <w:t xml:space="preserve"> deverá executar nova via. Somente será permitida a utilização de instalação elétrica aparente quando autorizado pelo </w:t>
      </w:r>
      <w:r w:rsidR="00EB18B5" w:rsidRPr="009D79F7">
        <w:rPr>
          <w:rFonts w:ascii="Century Gothic" w:hAnsi="Century Gothic"/>
          <w:w w:val="90"/>
          <w:sz w:val="20"/>
          <w:szCs w:val="20"/>
        </w:rPr>
        <w:t>Centro de Engenharia do Ministério Público.</w:t>
      </w:r>
      <w:r w:rsidRPr="00670CF7">
        <w:rPr>
          <w:rFonts w:ascii="Century Gothic" w:hAnsi="Century Gothic"/>
          <w:w w:val="90"/>
          <w:sz w:val="20"/>
          <w:szCs w:val="20"/>
        </w:rPr>
        <w:t xml:space="preserve"> </w:t>
      </w:r>
    </w:p>
    <w:p w14:paraId="01771B25" w14:textId="2A18CA11"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 xml:space="preserve">. Caberá </w:t>
      </w:r>
      <w:r>
        <w:rPr>
          <w:rFonts w:ascii="Century Gothic" w:hAnsi="Century Gothic"/>
          <w:w w:val="90"/>
          <w:sz w:val="20"/>
          <w:szCs w:val="20"/>
        </w:rPr>
        <w:t>à DETENTORA</w:t>
      </w:r>
      <w:r w:rsidRPr="00394AA2">
        <w:rPr>
          <w:rFonts w:ascii="Century Gothic" w:hAnsi="Century Gothic"/>
          <w:w w:val="90"/>
          <w:sz w:val="20"/>
          <w:szCs w:val="20"/>
        </w:rPr>
        <w:t>:</w:t>
      </w:r>
    </w:p>
    <w:p w14:paraId="01771B26" w14:textId="48F7B7E9"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 xml:space="preserve">.1. Fornecer o(s) aparelho(s) </w:t>
      </w:r>
      <w:r w:rsidR="0008120C">
        <w:rPr>
          <w:rFonts w:ascii="Century Gothic" w:hAnsi="Century Gothic"/>
          <w:w w:val="90"/>
          <w:sz w:val="20"/>
          <w:szCs w:val="20"/>
        </w:rPr>
        <w:t xml:space="preserve">novo(s) </w:t>
      </w:r>
      <w:r w:rsidRPr="00394AA2">
        <w:rPr>
          <w:rFonts w:ascii="Century Gothic" w:hAnsi="Century Gothic"/>
          <w:w w:val="90"/>
          <w:sz w:val="20"/>
          <w:szCs w:val="20"/>
        </w:rPr>
        <w:t>de ar condicionado do tipo Split</w:t>
      </w:r>
      <w:r>
        <w:rPr>
          <w:rFonts w:ascii="Century Gothic" w:hAnsi="Century Gothic"/>
          <w:w w:val="90"/>
          <w:sz w:val="20"/>
          <w:szCs w:val="20"/>
        </w:rPr>
        <w:t>/Janela</w:t>
      </w:r>
      <w:r w:rsidRPr="00394AA2">
        <w:rPr>
          <w:rFonts w:ascii="Century Gothic" w:hAnsi="Century Gothic"/>
          <w:w w:val="90"/>
          <w:sz w:val="20"/>
          <w:szCs w:val="20"/>
        </w:rPr>
        <w:t>, e instalar de acordo</w:t>
      </w:r>
      <w:r>
        <w:rPr>
          <w:rFonts w:ascii="Century Gothic" w:hAnsi="Century Gothic"/>
          <w:w w:val="90"/>
          <w:sz w:val="20"/>
          <w:szCs w:val="20"/>
        </w:rPr>
        <w:t xml:space="preserve"> </w:t>
      </w:r>
      <w:r w:rsidRPr="00394AA2">
        <w:rPr>
          <w:rFonts w:ascii="Century Gothic" w:hAnsi="Century Gothic"/>
          <w:w w:val="90"/>
          <w:sz w:val="20"/>
          <w:szCs w:val="20"/>
        </w:rPr>
        <w:t xml:space="preserve">com as especificações do equipamento e locais determinados pelo </w:t>
      </w:r>
      <w:r>
        <w:rPr>
          <w:rFonts w:ascii="Century Gothic" w:hAnsi="Century Gothic"/>
          <w:w w:val="90"/>
          <w:sz w:val="20"/>
          <w:szCs w:val="20"/>
        </w:rPr>
        <w:t>MPSP</w:t>
      </w:r>
      <w:r w:rsidRPr="00394AA2">
        <w:rPr>
          <w:rFonts w:ascii="Century Gothic" w:hAnsi="Century Gothic"/>
          <w:w w:val="90"/>
          <w:sz w:val="20"/>
          <w:szCs w:val="20"/>
        </w:rPr>
        <w:t>.</w:t>
      </w:r>
    </w:p>
    <w:p w14:paraId="01771B27" w14:textId="47F4AC2D"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.2. Fornecer junto com o equipamento adquirido, manual de instalação e</w:t>
      </w:r>
      <w:r>
        <w:rPr>
          <w:rFonts w:ascii="Century Gothic" w:hAnsi="Century Gothic"/>
          <w:w w:val="90"/>
          <w:sz w:val="20"/>
          <w:szCs w:val="20"/>
        </w:rPr>
        <w:t xml:space="preserve"> </w:t>
      </w:r>
      <w:r w:rsidRPr="00394AA2">
        <w:rPr>
          <w:rFonts w:ascii="Century Gothic" w:hAnsi="Century Gothic"/>
          <w:w w:val="90"/>
          <w:sz w:val="20"/>
          <w:szCs w:val="20"/>
        </w:rPr>
        <w:t>funcionamento</w:t>
      </w:r>
      <w:r w:rsidR="007C2E4D">
        <w:rPr>
          <w:rFonts w:ascii="Century Gothic" w:hAnsi="Century Gothic"/>
          <w:w w:val="90"/>
          <w:sz w:val="20"/>
          <w:szCs w:val="20"/>
        </w:rPr>
        <w:t xml:space="preserve"> em português</w:t>
      </w:r>
      <w:r w:rsidRPr="00394AA2">
        <w:rPr>
          <w:rFonts w:ascii="Century Gothic" w:hAnsi="Century Gothic"/>
          <w:w w:val="90"/>
          <w:sz w:val="20"/>
          <w:szCs w:val="20"/>
        </w:rPr>
        <w:t>, catálogos, assim como o Termo de Garantia.</w:t>
      </w:r>
    </w:p>
    <w:p w14:paraId="01771B28" w14:textId="5004652B"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 xml:space="preserve">.3. </w:t>
      </w:r>
      <w:proofErr w:type="spellStart"/>
      <w:r w:rsidRPr="00394AA2">
        <w:rPr>
          <w:rFonts w:ascii="Century Gothic" w:hAnsi="Century Gothic"/>
          <w:w w:val="90"/>
          <w:sz w:val="20"/>
          <w:szCs w:val="20"/>
        </w:rPr>
        <w:t>Fornecer</w:t>
      </w:r>
      <w:proofErr w:type="spellEnd"/>
      <w:r w:rsidRPr="00394AA2">
        <w:rPr>
          <w:rFonts w:ascii="Century Gothic" w:hAnsi="Century Gothic"/>
          <w:w w:val="90"/>
          <w:sz w:val="20"/>
          <w:szCs w:val="20"/>
        </w:rPr>
        <w:t xml:space="preserve"> todo o material a ser utilizado na execução dos serviços assumindo a</w:t>
      </w:r>
      <w:r>
        <w:rPr>
          <w:rFonts w:ascii="Century Gothic" w:hAnsi="Century Gothic"/>
          <w:w w:val="90"/>
          <w:sz w:val="20"/>
          <w:szCs w:val="20"/>
        </w:rPr>
        <w:t xml:space="preserve"> </w:t>
      </w:r>
      <w:r w:rsidRPr="00394AA2">
        <w:rPr>
          <w:rFonts w:ascii="Century Gothic" w:hAnsi="Century Gothic"/>
          <w:w w:val="90"/>
          <w:sz w:val="20"/>
          <w:szCs w:val="20"/>
        </w:rPr>
        <w:t>responsabilidade técnica pela execução do serviço, de acordo com as garantias e</w:t>
      </w:r>
      <w:r>
        <w:rPr>
          <w:rFonts w:ascii="Century Gothic" w:hAnsi="Century Gothic"/>
          <w:w w:val="90"/>
          <w:sz w:val="20"/>
          <w:szCs w:val="20"/>
        </w:rPr>
        <w:t xml:space="preserve"> </w:t>
      </w:r>
      <w:r w:rsidRPr="00394AA2">
        <w:rPr>
          <w:rFonts w:ascii="Century Gothic" w:hAnsi="Century Gothic"/>
          <w:w w:val="90"/>
          <w:sz w:val="20"/>
          <w:szCs w:val="20"/>
        </w:rPr>
        <w:t>condições estabelecidas pelo fabricante.</w:t>
      </w:r>
    </w:p>
    <w:p w14:paraId="01771B29" w14:textId="3D71D394"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.4. Informar a garantia dos equipamentos, explicitando a validade mínima de 12</w:t>
      </w:r>
      <w:r>
        <w:rPr>
          <w:rFonts w:ascii="Century Gothic" w:hAnsi="Century Gothic"/>
          <w:w w:val="90"/>
          <w:sz w:val="20"/>
          <w:szCs w:val="20"/>
        </w:rPr>
        <w:t xml:space="preserve"> </w:t>
      </w:r>
      <w:r w:rsidRPr="00394AA2">
        <w:rPr>
          <w:rFonts w:ascii="Century Gothic" w:hAnsi="Century Gothic"/>
          <w:w w:val="90"/>
          <w:sz w:val="20"/>
          <w:szCs w:val="20"/>
        </w:rPr>
        <w:t xml:space="preserve">(doze) meses para a unidade interna (evaporadora) </w:t>
      </w:r>
      <w:r w:rsidRPr="005A3CAE">
        <w:rPr>
          <w:rFonts w:ascii="Century Gothic" w:hAnsi="Century Gothic"/>
          <w:w w:val="90"/>
          <w:sz w:val="20"/>
          <w:szCs w:val="20"/>
        </w:rPr>
        <w:t>e para unidade externa (condensadora).</w:t>
      </w:r>
    </w:p>
    <w:p w14:paraId="01771B2A" w14:textId="19E87450" w:rsidR="00534DA5" w:rsidRPr="00394AA2" w:rsidRDefault="00534DA5" w:rsidP="00534DA5">
      <w:pPr>
        <w:jc w:val="both"/>
        <w:rPr>
          <w:rFonts w:ascii="Century Gothic" w:hAnsi="Century Gothic"/>
          <w:w w:val="90"/>
          <w:sz w:val="20"/>
          <w:szCs w:val="20"/>
        </w:rPr>
      </w:pPr>
      <w:r w:rsidRPr="009D79F7">
        <w:rPr>
          <w:rFonts w:ascii="Century Gothic" w:hAnsi="Century Gothic"/>
          <w:w w:val="90"/>
          <w:sz w:val="20"/>
          <w:szCs w:val="20"/>
        </w:rPr>
        <w:t>6.</w:t>
      </w:r>
      <w:r w:rsidR="004F4886" w:rsidRPr="009D79F7">
        <w:rPr>
          <w:rFonts w:ascii="Century Gothic" w:hAnsi="Century Gothic"/>
          <w:w w:val="90"/>
          <w:sz w:val="20"/>
          <w:szCs w:val="20"/>
        </w:rPr>
        <w:t>8</w:t>
      </w:r>
      <w:r w:rsidRPr="009D79F7">
        <w:rPr>
          <w:rFonts w:ascii="Century Gothic" w:hAnsi="Century Gothic"/>
          <w:w w:val="90"/>
          <w:sz w:val="20"/>
          <w:szCs w:val="20"/>
        </w:rPr>
        <w:t xml:space="preserve">.5. É de responsabilidade da DETENTORA o fornecimento de todas as ferramentas, </w:t>
      </w:r>
      <w:r w:rsidR="00DB1015" w:rsidRPr="009D79F7">
        <w:rPr>
          <w:rFonts w:ascii="Century Gothic" w:hAnsi="Century Gothic"/>
          <w:w w:val="90"/>
          <w:sz w:val="20"/>
          <w:szCs w:val="20"/>
        </w:rPr>
        <w:t xml:space="preserve">andaimes, plataformas de trabalho, </w:t>
      </w:r>
      <w:r w:rsidRPr="009D79F7">
        <w:rPr>
          <w:rFonts w:ascii="Century Gothic" w:hAnsi="Century Gothic"/>
          <w:w w:val="90"/>
          <w:sz w:val="20"/>
          <w:szCs w:val="20"/>
        </w:rPr>
        <w:t>equipamentos e mão de obra necessária à execução dos serviços, bem</w:t>
      </w:r>
      <w:r w:rsidRPr="00394AA2">
        <w:rPr>
          <w:rFonts w:ascii="Century Gothic" w:hAnsi="Century Gothic"/>
          <w:w w:val="90"/>
          <w:sz w:val="20"/>
          <w:szCs w:val="20"/>
        </w:rPr>
        <w:t xml:space="preserve"> como</w:t>
      </w:r>
      <w:r>
        <w:rPr>
          <w:rFonts w:ascii="Century Gothic" w:hAnsi="Century Gothic"/>
          <w:w w:val="90"/>
          <w:sz w:val="20"/>
          <w:szCs w:val="20"/>
        </w:rPr>
        <w:t xml:space="preserve"> </w:t>
      </w:r>
      <w:r w:rsidRPr="00394AA2">
        <w:rPr>
          <w:rFonts w:ascii="Century Gothic" w:hAnsi="Century Gothic"/>
          <w:w w:val="90"/>
          <w:sz w:val="20"/>
          <w:szCs w:val="20"/>
        </w:rPr>
        <w:t>encargos, taxas e demais necessidades adequadas e pertinentes aos serviços, inclusive</w:t>
      </w:r>
      <w:r>
        <w:rPr>
          <w:rFonts w:ascii="Century Gothic" w:hAnsi="Century Gothic"/>
          <w:w w:val="90"/>
          <w:sz w:val="20"/>
          <w:szCs w:val="20"/>
        </w:rPr>
        <w:t xml:space="preserve"> </w:t>
      </w:r>
      <w:r w:rsidRPr="00394AA2">
        <w:rPr>
          <w:rFonts w:ascii="Century Gothic" w:hAnsi="Century Gothic"/>
          <w:w w:val="90"/>
          <w:sz w:val="20"/>
          <w:szCs w:val="20"/>
        </w:rPr>
        <w:t>com a utilização de equipamentos de proteção individual e colet</w:t>
      </w:r>
      <w:r>
        <w:rPr>
          <w:rFonts w:ascii="Century Gothic" w:hAnsi="Century Gothic"/>
          <w:w w:val="90"/>
          <w:sz w:val="20"/>
          <w:szCs w:val="20"/>
        </w:rPr>
        <w:t>ivo.</w:t>
      </w:r>
    </w:p>
    <w:p w14:paraId="01771B2B" w14:textId="4A6DC731"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 xml:space="preserve">.6. A </w:t>
      </w:r>
      <w:r>
        <w:rPr>
          <w:rFonts w:ascii="Century Gothic" w:hAnsi="Century Gothic"/>
          <w:w w:val="90"/>
          <w:sz w:val="20"/>
          <w:szCs w:val="20"/>
        </w:rPr>
        <w:t>DETENTORA</w:t>
      </w:r>
      <w:r w:rsidRPr="00394AA2">
        <w:rPr>
          <w:rFonts w:ascii="Century Gothic" w:hAnsi="Century Gothic"/>
          <w:w w:val="90"/>
          <w:sz w:val="20"/>
          <w:szCs w:val="20"/>
        </w:rPr>
        <w:t xml:space="preserve"> deverá reparar, corrigir, remover, reconstituir ou substituir, </w:t>
      </w:r>
      <w:r w:rsidR="009D3A62">
        <w:rPr>
          <w:rFonts w:ascii="Century Gothic" w:hAnsi="Century Gothic"/>
          <w:w w:val="90"/>
          <w:sz w:val="20"/>
          <w:szCs w:val="20"/>
        </w:rPr>
        <w:t>as</w:t>
      </w:r>
      <w:r>
        <w:rPr>
          <w:rFonts w:ascii="Century Gothic" w:hAnsi="Century Gothic"/>
          <w:w w:val="90"/>
          <w:sz w:val="20"/>
          <w:szCs w:val="20"/>
        </w:rPr>
        <w:t xml:space="preserve"> </w:t>
      </w:r>
      <w:r w:rsidRPr="00394AA2">
        <w:rPr>
          <w:rFonts w:ascii="Century Gothic" w:hAnsi="Century Gothic"/>
          <w:w w:val="90"/>
          <w:sz w:val="20"/>
          <w:szCs w:val="20"/>
        </w:rPr>
        <w:t xml:space="preserve">suas expensas, no total ou em parte, o objeto </w:t>
      </w:r>
      <w:r>
        <w:rPr>
          <w:rFonts w:ascii="Century Gothic" w:hAnsi="Century Gothic"/>
          <w:w w:val="90"/>
          <w:sz w:val="20"/>
          <w:szCs w:val="20"/>
        </w:rPr>
        <w:t>do Contrato e Ata de Registro de Preços</w:t>
      </w:r>
      <w:r w:rsidRPr="00394AA2">
        <w:rPr>
          <w:rFonts w:ascii="Century Gothic" w:hAnsi="Century Gothic"/>
          <w:w w:val="90"/>
          <w:sz w:val="20"/>
          <w:szCs w:val="20"/>
        </w:rPr>
        <w:t>, em que se fizerem vícios,</w:t>
      </w:r>
      <w:r>
        <w:rPr>
          <w:rFonts w:ascii="Century Gothic" w:hAnsi="Century Gothic"/>
          <w:w w:val="90"/>
          <w:sz w:val="20"/>
          <w:szCs w:val="20"/>
        </w:rPr>
        <w:t xml:space="preserve"> </w:t>
      </w:r>
      <w:r w:rsidRPr="00394AA2">
        <w:rPr>
          <w:rFonts w:ascii="Century Gothic" w:hAnsi="Century Gothic"/>
          <w:w w:val="90"/>
          <w:sz w:val="20"/>
          <w:szCs w:val="20"/>
        </w:rPr>
        <w:t>defeitos ou incorreções resultantes da má execução ou de material empregado, sendo</w:t>
      </w:r>
      <w:r>
        <w:rPr>
          <w:rFonts w:ascii="Century Gothic" w:hAnsi="Century Gothic"/>
          <w:w w:val="90"/>
          <w:sz w:val="20"/>
          <w:szCs w:val="20"/>
        </w:rPr>
        <w:t xml:space="preserve"> </w:t>
      </w:r>
      <w:r w:rsidRPr="00394AA2">
        <w:rPr>
          <w:rFonts w:ascii="Century Gothic" w:hAnsi="Century Gothic"/>
          <w:w w:val="90"/>
          <w:sz w:val="20"/>
          <w:szCs w:val="20"/>
        </w:rPr>
        <w:t>ainda, responsável pelos danos causados diretamente à Administração ou a terceiros, até</w:t>
      </w:r>
      <w:r>
        <w:rPr>
          <w:rFonts w:ascii="Century Gothic" w:hAnsi="Century Gothic"/>
          <w:w w:val="90"/>
          <w:sz w:val="20"/>
          <w:szCs w:val="20"/>
        </w:rPr>
        <w:t xml:space="preserve"> </w:t>
      </w:r>
      <w:r w:rsidRPr="00394AA2">
        <w:rPr>
          <w:rFonts w:ascii="Century Gothic" w:hAnsi="Century Gothic"/>
          <w:w w:val="90"/>
          <w:sz w:val="20"/>
          <w:szCs w:val="20"/>
        </w:rPr>
        <w:t>o final do período de garantia.</w:t>
      </w:r>
    </w:p>
    <w:p w14:paraId="01771B2C" w14:textId="639BAB3E"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.7. Responsabilizar-se pelo fornecimento, qualidade e quantidade dos materiais</w:t>
      </w:r>
      <w:r>
        <w:rPr>
          <w:rFonts w:ascii="Century Gothic" w:hAnsi="Century Gothic"/>
          <w:w w:val="90"/>
          <w:sz w:val="20"/>
          <w:szCs w:val="20"/>
        </w:rPr>
        <w:t xml:space="preserve"> </w:t>
      </w:r>
      <w:r w:rsidRPr="00394AA2">
        <w:rPr>
          <w:rFonts w:ascii="Century Gothic" w:hAnsi="Century Gothic"/>
          <w:w w:val="90"/>
          <w:sz w:val="20"/>
          <w:szCs w:val="20"/>
        </w:rPr>
        <w:t>empregados de acordo com as Especificações Técnicas de instalação dos equipamentos,</w:t>
      </w:r>
      <w:r>
        <w:rPr>
          <w:rFonts w:ascii="Century Gothic" w:hAnsi="Century Gothic"/>
          <w:w w:val="90"/>
          <w:sz w:val="20"/>
          <w:szCs w:val="20"/>
        </w:rPr>
        <w:t xml:space="preserve"> </w:t>
      </w:r>
      <w:r w:rsidRPr="00394AA2">
        <w:rPr>
          <w:rFonts w:ascii="Century Gothic" w:hAnsi="Century Gothic"/>
          <w:w w:val="90"/>
          <w:sz w:val="20"/>
          <w:szCs w:val="20"/>
        </w:rPr>
        <w:t>assumindo as despesas referentes ao transporte, carga, descarga e movimentação dos</w:t>
      </w:r>
      <w:r>
        <w:rPr>
          <w:rFonts w:ascii="Century Gothic" w:hAnsi="Century Gothic"/>
          <w:w w:val="90"/>
          <w:sz w:val="20"/>
          <w:szCs w:val="20"/>
        </w:rPr>
        <w:t xml:space="preserve"> </w:t>
      </w:r>
      <w:r w:rsidRPr="00394AA2">
        <w:rPr>
          <w:rFonts w:ascii="Century Gothic" w:hAnsi="Century Gothic"/>
          <w:w w:val="90"/>
          <w:sz w:val="20"/>
          <w:szCs w:val="20"/>
        </w:rPr>
        <w:t>mesmos, suas respectivas perdas e estocagem, dentro e fora das áreas de instalação,</w:t>
      </w:r>
      <w:r>
        <w:rPr>
          <w:rFonts w:ascii="Century Gothic" w:hAnsi="Century Gothic"/>
          <w:w w:val="90"/>
          <w:sz w:val="20"/>
          <w:szCs w:val="20"/>
        </w:rPr>
        <w:t xml:space="preserve"> </w:t>
      </w:r>
      <w:r w:rsidRPr="00394AA2">
        <w:rPr>
          <w:rFonts w:ascii="Century Gothic" w:hAnsi="Century Gothic"/>
          <w:w w:val="90"/>
          <w:sz w:val="20"/>
          <w:szCs w:val="20"/>
        </w:rPr>
        <w:t>assim como o processo de sua utilização.</w:t>
      </w:r>
    </w:p>
    <w:p w14:paraId="01771B2D" w14:textId="764EB1EA"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.8. Ao concluir o serviço, todo o conjunto e espaço de trabalho deverá se apresentar</w:t>
      </w:r>
      <w:r>
        <w:rPr>
          <w:rFonts w:ascii="Century Gothic" w:hAnsi="Century Gothic"/>
          <w:w w:val="90"/>
          <w:sz w:val="20"/>
          <w:szCs w:val="20"/>
        </w:rPr>
        <w:t xml:space="preserve"> </w:t>
      </w:r>
      <w:r w:rsidRPr="00394AA2">
        <w:rPr>
          <w:rFonts w:ascii="Century Gothic" w:hAnsi="Century Gothic"/>
          <w:w w:val="90"/>
          <w:sz w:val="20"/>
          <w:szCs w:val="20"/>
        </w:rPr>
        <w:t>totalmente limpo, sem entulho e em perfeitas condições de higiene e acabamento.</w:t>
      </w:r>
    </w:p>
    <w:p w14:paraId="01771B2E" w14:textId="296490EB"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.9. Os serviços de instalação deverão ser executados no período diurno, em horário</w:t>
      </w:r>
      <w:r>
        <w:rPr>
          <w:rFonts w:ascii="Century Gothic" w:hAnsi="Century Gothic"/>
          <w:w w:val="90"/>
          <w:sz w:val="20"/>
          <w:szCs w:val="20"/>
        </w:rPr>
        <w:t xml:space="preserve"> </w:t>
      </w:r>
      <w:r w:rsidRPr="00394AA2">
        <w:rPr>
          <w:rFonts w:ascii="Century Gothic" w:hAnsi="Century Gothic"/>
          <w:w w:val="90"/>
          <w:sz w:val="20"/>
          <w:szCs w:val="20"/>
        </w:rPr>
        <w:t>determinado pela Administração deste Órgão, ficando a limpeza decorrente de toda a obra</w:t>
      </w:r>
      <w:r>
        <w:rPr>
          <w:rFonts w:ascii="Century Gothic" w:hAnsi="Century Gothic"/>
          <w:w w:val="90"/>
          <w:sz w:val="20"/>
          <w:szCs w:val="20"/>
        </w:rPr>
        <w:t xml:space="preserve"> </w:t>
      </w:r>
      <w:r w:rsidRPr="00394AA2">
        <w:rPr>
          <w:rFonts w:ascii="Century Gothic" w:hAnsi="Century Gothic"/>
          <w:w w:val="90"/>
          <w:sz w:val="20"/>
          <w:szCs w:val="20"/>
        </w:rPr>
        <w:t xml:space="preserve">a cargo da </w:t>
      </w:r>
      <w:r>
        <w:rPr>
          <w:rFonts w:ascii="Century Gothic" w:hAnsi="Century Gothic"/>
          <w:w w:val="90"/>
          <w:sz w:val="20"/>
          <w:szCs w:val="20"/>
        </w:rPr>
        <w:t>DETENTORA</w:t>
      </w:r>
      <w:r w:rsidRPr="00394AA2">
        <w:rPr>
          <w:rFonts w:ascii="Century Gothic" w:hAnsi="Century Gothic"/>
          <w:w w:val="90"/>
          <w:sz w:val="20"/>
          <w:szCs w:val="20"/>
        </w:rPr>
        <w:t>.</w:t>
      </w:r>
    </w:p>
    <w:p w14:paraId="01771B2F" w14:textId="4939EA1D" w:rsidR="00534DA5" w:rsidRPr="002100B1"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w:t>
      </w:r>
      <w:r w:rsidRPr="003D5598">
        <w:rPr>
          <w:rFonts w:ascii="Century Gothic" w:hAnsi="Century Gothic"/>
          <w:w w:val="90"/>
          <w:sz w:val="20"/>
          <w:szCs w:val="20"/>
        </w:rPr>
        <w:t>10. A empresa DETENTORA deverá realizar vistoria nos locais onde serão executados os serviços antes da instalação, para</w:t>
      </w:r>
      <w:r w:rsidRPr="00394AA2">
        <w:rPr>
          <w:rFonts w:ascii="Century Gothic" w:hAnsi="Century Gothic"/>
          <w:w w:val="90"/>
          <w:sz w:val="20"/>
          <w:szCs w:val="20"/>
        </w:rPr>
        <w:t xml:space="preserve"> conhecer todos os dados e identificar claramente as</w:t>
      </w:r>
      <w:r>
        <w:rPr>
          <w:rFonts w:ascii="Century Gothic" w:hAnsi="Century Gothic"/>
          <w:w w:val="90"/>
          <w:sz w:val="20"/>
          <w:szCs w:val="20"/>
        </w:rPr>
        <w:t xml:space="preserve"> </w:t>
      </w:r>
      <w:r w:rsidRPr="00394AA2">
        <w:rPr>
          <w:rFonts w:ascii="Century Gothic" w:hAnsi="Century Gothic"/>
          <w:w w:val="90"/>
          <w:sz w:val="20"/>
          <w:szCs w:val="20"/>
        </w:rPr>
        <w:t>características, condições especiais e dificuldades que porventura possam existir na</w:t>
      </w:r>
      <w:r>
        <w:rPr>
          <w:rFonts w:ascii="Century Gothic" w:hAnsi="Century Gothic"/>
          <w:w w:val="90"/>
          <w:sz w:val="20"/>
          <w:szCs w:val="20"/>
        </w:rPr>
        <w:t xml:space="preserve"> </w:t>
      </w:r>
      <w:r w:rsidRPr="00394AA2">
        <w:rPr>
          <w:rFonts w:ascii="Century Gothic" w:hAnsi="Century Gothic"/>
          <w:w w:val="90"/>
          <w:sz w:val="20"/>
          <w:szCs w:val="20"/>
        </w:rPr>
        <w:t>execução do objeto, sendo então de sua inteira responsabilidade o fiel cumprimento do</w:t>
      </w:r>
      <w:r>
        <w:rPr>
          <w:rFonts w:ascii="Century Gothic" w:hAnsi="Century Gothic"/>
          <w:w w:val="90"/>
          <w:sz w:val="20"/>
          <w:szCs w:val="20"/>
        </w:rPr>
        <w:t xml:space="preserve"> </w:t>
      </w:r>
      <w:r w:rsidRPr="00394AA2">
        <w:rPr>
          <w:rFonts w:ascii="Century Gothic" w:hAnsi="Century Gothic"/>
          <w:w w:val="90"/>
          <w:sz w:val="20"/>
          <w:szCs w:val="20"/>
        </w:rPr>
        <w:t xml:space="preserve">objeto, não sendo admitidas </w:t>
      </w:r>
      <w:r w:rsidRPr="00394AA2">
        <w:rPr>
          <w:rFonts w:ascii="Century Gothic" w:hAnsi="Century Gothic"/>
          <w:w w:val="90"/>
          <w:sz w:val="20"/>
          <w:szCs w:val="20"/>
        </w:rPr>
        <w:lastRenderedPageBreak/>
        <w:t>declarações posteriores de desconhecimento de fatos que</w:t>
      </w:r>
      <w:r>
        <w:rPr>
          <w:rFonts w:ascii="Century Gothic" w:hAnsi="Century Gothic"/>
          <w:w w:val="90"/>
          <w:sz w:val="20"/>
          <w:szCs w:val="20"/>
        </w:rPr>
        <w:t xml:space="preserve"> </w:t>
      </w:r>
      <w:r w:rsidRPr="00394AA2">
        <w:rPr>
          <w:rFonts w:ascii="Century Gothic" w:hAnsi="Century Gothic"/>
          <w:w w:val="90"/>
          <w:sz w:val="20"/>
          <w:szCs w:val="20"/>
        </w:rPr>
        <w:t xml:space="preserve">venham a dificultar ou a impedir a </w:t>
      </w:r>
      <w:r w:rsidRPr="002100B1">
        <w:rPr>
          <w:rFonts w:ascii="Century Gothic" w:hAnsi="Century Gothic"/>
          <w:w w:val="90"/>
          <w:sz w:val="20"/>
          <w:szCs w:val="20"/>
        </w:rPr>
        <w:t>execução dos serviços.</w:t>
      </w:r>
    </w:p>
    <w:p w14:paraId="01771B30" w14:textId="77777777" w:rsidR="00534DA5" w:rsidRPr="002100B1" w:rsidRDefault="00534DA5" w:rsidP="00534DA5">
      <w:pPr>
        <w:jc w:val="both"/>
        <w:rPr>
          <w:rFonts w:ascii="Century Gothic" w:hAnsi="Century Gothic"/>
          <w:w w:val="90"/>
          <w:sz w:val="20"/>
          <w:szCs w:val="20"/>
        </w:rPr>
      </w:pPr>
      <w:r w:rsidRPr="002100B1">
        <w:rPr>
          <w:rFonts w:ascii="Century Gothic" w:hAnsi="Century Gothic"/>
          <w:w w:val="90"/>
          <w:sz w:val="20"/>
          <w:szCs w:val="20"/>
        </w:rPr>
        <w:t>Antes de iniciar os trabalhos, a empresa deverá analisar se o local possui os quesitos de segurança necessários para a operação e instalação do equipamento, evitando risco à segurança dos usuários e instaladores, notificando o agente fiscalizador do MPSP sobre algum motivo por escrito e com urgência.</w:t>
      </w:r>
    </w:p>
    <w:p w14:paraId="01771B31" w14:textId="77777777" w:rsidR="00534DA5" w:rsidRPr="002100B1" w:rsidRDefault="00534DA5" w:rsidP="00534DA5">
      <w:pPr>
        <w:jc w:val="both"/>
        <w:rPr>
          <w:rFonts w:ascii="Century Gothic" w:hAnsi="Century Gothic"/>
          <w:w w:val="90"/>
          <w:sz w:val="20"/>
          <w:szCs w:val="20"/>
        </w:rPr>
      </w:pPr>
      <w:r w:rsidRPr="002100B1">
        <w:rPr>
          <w:rFonts w:ascii="Century Gothic" w:hAnsi="Century Gothic"/>
          <w:w w:val="90"/>
          <w:sz w:val="20"/>
          <w:szCs w:val="20"/>
        </w:rPr>
        <w:t xml:space="preserve">Caso seja constatado eventual impedimento por sobrecarga elétrica que poderá gerar a necessidade de adequação das instalações, a execução deverá ser precedida de avaliação técnica por profissional qualificado da contratada (engenheiro eletricista ou técnico em eletrotécnica), incluindo estudo da capacidade energética e dimensionamento elétrico das instalações, apresentando memorial descritivo e croquis da proposta ao agente fiscalizador do MPSP que providenciará análise da viabilidade de execução e/ou aprovação junto ao administrador do imóvel se for necessário. A proposta deverá indicar localização dos equipamentos, traçado com características da infraestrutura </w:t>
      </w:r>
      <w:proofErr w:type="spellStart"/>
      <w:r w:rsidRPr="002100B1">
        <w:rPr>
          <w:rFonts w:ascii="Century Gothic" w:hAnsi="Century Gothic"/>
          <w:w w:val="90"/>
          <w:sz w:val="20"/>
          <w:szCs w:val="20"/>
        </w:rPr>
        <w:t>frigorígena</w:t>
      </w:r>
      <w:proofErr w:type="spellEnd"/>
      <w:r w:rsidRPr="002100B1">
        <w:rPr>
          <w:rFonts w:ascii="Century Gothic" w:hAnsi="Century Gothic"/>
          <w:w w:val="90"/>
          <w:sz w:val="20"/>
          <w:szCs w:val="20"/>
        </w:rPr>
        <w:t>, elétrica e quadro de distribuição.</w:t>
      </w:r>
    </w:p>
    <w:p w14:paraId="01771B32" w14:textId="626455C2" w:rsidR="00534DA5" w:rsidRDefault="00534DA5" w:rsidP="00534DA5">
      <w:pPr>
        <w:jc w:val="both"/>
        <w:rPr>
          <w:rFonts w:ascii="Century Gothic" w:hAnsi="Century Gothic"/>
          <w:w w:val="90"/>
          <w:sz w:val="20"/>
          <w:szCs w:val="20"/>
        </w:rPr>
      </w:pPr>
      <w:r w:rsidRPr="002100B1">
        <w:rPr>
          <w:rFonts w:ascii="Century Gothic" w:hAnsi="Century Gothic"/>
          <w:w w:val="90"/>
          <w:sz w:val="20"/>
          <w:szCs w:val="20"/>
        </w:rPr>
        <w:t>6.</w:t>
      </w:r>
      <w:r w:rsidR="004F4886">
        <w:rPr>
          <w:rFonts w:ascii="Century Gothic" w:hAnsi="Century Gothic"/>
          <w:w w:val="90"/>
          <w:sz w:val="20"/>
          <w:szCs w:val="20"/>
        </w:rPr>
        <w:t>8</w:t>
      </w:r>
      <w:r w:rsidRPr="002100B1">
        <w:rPr>
          <w:rFonts w:ascii="Century Gothic" w:hAnsi="Century Gothic"/>
          <w:w w:val="90"/>
          <w:sz w:val="20"/>
          <w:szCs w:val="20"/>
        </w:rPr>
        <w:t xml:space="preserve">.11. Os serviços de instalação dos aparelhos de ar condicionado deverão incluir kits de instalação contendo no mínimo os seguintes materiais: tubulação de cobre flexível, isolados termicamente com tubos tipo </w:t>
      </w:r>
      <w:proofErr w:type="spellStart"/>
      <w:r w:rsidRPr="002100B1">
        <w:rPr>
          <w:rFonts w:ascii="Century Gothic" w:hAnsi="Century Gothic"/>
          <w:w w:val="90"/>
          <w:sz w:val="20"/>
          <w:szCs w:val="20"/>
        </w:rPr>
        <w:t>polipex</w:t>
      </w:r>
      <w:proofErr w:type="spellEnd"/>
      <w:r w:rsidRPr="002100B1">
        <w:rPr>
          <w:rFonts w:ascii="Century Gothic" w:hAnsi="Century Gothic"/>
          <w:w w:val="90"/>
          <w:sz w:val="20"/>
          <w:szCs w:val="20"/>
        </w:rPr>
        <w:t xml:space="preserve">, fixados com braçadeiras e cabo elétrico de comando tipo "PP" com Selo do INMETRO, para ligação entre as unidades evaporadora e condensadora do equipamento; circuito elétrico protegido por eletroduto galvanizado e novo disjuntor bipolar a ser instalado no quadro de distribuição distante até </w:t>
      </w:r>
      <w:r w:rsidRPr="00534DA5">
        <w:rPr>
          <w:rFonts w:ascii="Century Gothic" w:hAnsi="Century Gothic"/>
          <w:w w:val="90"/>
          <w:sz w:val="20"/>
          <w:szCs w:val="20"/>
        </w:rPr>
        <w:t>20</w:t>
      </w:r>
      <w:r>
        <w:rPr>
          <w:rFonts w:ascii="Century Gothic" w:hAnsi="Century Gothic"/>
          <w:w w:val="90"/>
          <w:sz w:val="20"/>
          <w:szCs w:val="20"/>
        </w:rPr>
        <w:t xml:space="preserve"> metros da evaporadora, incluindo ponto de tomada. Deverá ainda incluir bomba de dreno somente para locais </w:t>
      </w:r>
      <w:r w:rsidR="00561D10">
        <w:rPr>
          <w:rFonts w:ascii="Century Gothic" w:hAnsi="Century Gothic"/>
          <w:w w:val="90"/>
          <w:sz w:val="20"/>
          <w:szCs w:val="20"/>
        </w:rPr>
        <w:t>onde não há possibilidade de escoar a água condensada por perto</w:t>
      </w:r>
      <w:r>
        <w:rPr>
          <w:rFonts w:ascii="Century Gothic" w:hAnsi="Century Gothic"/>
          <w:w w:val="90"/>
          <w:sz w:val="20"/>
          <w:szCs w:val="20"/>
        </w:rPr>
        <w:t xml:space="preserve"> e após expressa autorização d</w:t>
      </w:r>
      <w:r w:rsidR="00BC20C9">
        <w:rPr>
          <w:rFonts w:ascii="Century Gothic" w:hAnsi="Century Gothic"/>
          <w:w w:val="90"/>
          <w:sz w:val="20"/>
          <w:szCs w:val="20"/>
        </w:rPr>
        <w:t>o Centro de Engenharia do Ministério Público</w:t>
      </w:r>
      <w:r>
        <w:rPr>
          <w:rFonts w:ascii="Century Gothic" w:hAnsi="Century Gothic"/>
          <w:w w:val="90"/>
          <w:sz w:val="20"/>
          <w:szCs w:val="20"/>
        </w:rPr>
        <w:t>.</w:t>
      </w:r>
    </w:p>
    <w:p w14:paraId="7F2CE63C" w14:textId="7EF4C2B4" w:rsidR="00782CA3" w:rsidRDefault="00782CA3" w:rsidP="00534DA5">
      <w:pPr>
        <w:jc w:val="both"/>
        <w:rPr>
          <w:rFonts w:ascii="Century Gothic" w:hAnsi="Century Gothic"/>
          <w:w w:val="90"/>
          <w:sz w:val="20"/>
          <w:szCs w:val="20"/>
        </w:rPr>
      </w:pPr>
      <w:r w:rsidRPr="00F31837">
        <w:rPr>
          <w:rFonts w:ascii="Century Gothic" w:hAnsi="Century Gothic"/>
          <w:w w:val="90"/>
          <w:sz w:val="20"/>
          <w:szCs w:val="20"/>
        </w:rPr>
        <w:t>6.</w:t>
      </w:r>
      <w:r w:rsidR="004F4886" w:rsidRPr="00F31837">
        <w:rPr>
          <w:rFonts w:ascii="Century Gothic" w:hAnsi="Century Gothic"/>
          <w:w w:val="90"/>
          <w:sz w:val="20"/>
          <w:szCs w:val="20"/>
        </w:rPr>
        <w:t>9</w:t>
      </w:r>
      <w:r w:rsidR="000425F6" w:rsidRPr="00F31837">
        <w:rPr>
          <w:rFonts w:ascii="Century Gothic" w:hAnsi="Century Gothic"/>
          <w:w w:val="90"/>
          <w:sz w:val="20"/>
          <w:szCs w:val="20"/>
        </w:rPr>
        <w:t xml:space="preserve">. Caso existente, deverá ser promovida a desinstalação de equipamento split existente, </w:t>
      </w:r>
      <w:r w:rsidR="000B60FE" w:rsidRPr="00F31837">
        <w:rPr>
          <w:rFonts w:ascii="Century Gothic" w:hAnsi="Century Gothic"/>
          <w:w w:val="90"/>
          <w:sz w:val="20"/>
          <w:szCs w:val="20"/>
        </w:rPr>
        <w:t xml:space="preserve">com </w:t>
      </w:r>
      <w:r w:rsidR="008B228E">
        <w:rPr>
          <w:rFonts w:ascii="Century Gothic" w:hAnsi="Century Gothic"/>
          <w:w w:val="90"/>
          <w:sz w:val="20"/>
          <w:szCs w:val="20"/>
        </w:rPr>
        <w:t>retirada dos equipamentos internos e externo</w:t>
      </w:r>
      <w:r w:rsidR="003F64A5">
        <w:rPr>
          <w:rFonts w:ascii="Century Gothic" w:hAnsi="Century Gothic"/>
          <w:w w:val="90"/>
          <w:sz w:val="20"/>
          <w:szCs w:val="20"/>
        </w:rPr>
        <w:t xml:space="preserve">, </w:t>
      </w:r>
      <w:r w:rsidR="000B60FE" w:rsidRPr="00F31837">
        <w:rPr>
          <w:rFonts w:ascii="Century Gothic" w:hAnsi="Century Gothic"/>
          <w:w w:val="90"/>
          <w:sz w:val="20"/>
          <w:szCs w:val="20"/>
        </w:rPr>
        <w:t>recolhimento de gás</w:t>
      </w:r>
      <w:r w:rsidR="000B60FE" w:rsidRPr="00F31837">
        <w:t xml:space="preserve"> </w:t>
      </w:r>
      <w:r w:rsidR="000B60FE" w:rsidRPr="00F31837">
        <w:rPr>
          <w:rFonts w:ascii="Century Gothic" w:hAnsi="Century Gothic"/>
          <w:w w:val="90"/>
          <w:sz w:val="20"/>
          <w:szCs w:val="20"/>
        </w:rPr>
        <w:t>(fluido refrigerante), fechar a linha de liquido (fina), deixar a pressão cair até ficar negativa, fechar a válvula da linha de vapor (grossa), desligar o condicionador de ar e desconectar as tubulações</w:t>
      </w:r>
      <w:r w:rsidR="00F31837">
        <w:rPr>
          <w:rFonts w:ascii="Century Gothic" w:hAnsi="Century Gothic"/>
          <w:w w:val="90"/>
          <w:sz w:val="20"/>
          <w:szCs w:val="20"/>
        </w:rPr>
        <w:t xml:space="preserve"> acomodando as unidades interna e externa em local determinado pela unidade.</w:t>
      </w:r>
      <w:r w:rsidR="000425F6">
        <w:rPr>
          <w:rFonts w:ascii="Century Gothic" w:hAnsi="Century Gothic"/>
          <w:w w:val="90"/>
          <w:sz w:val="20"/>
          <w:szCs w:val="20"/>
        </w:rPr>
        <w:t xml:space="preserve"> </w:t>
      </w:r>
    </w:p>
    <w:p w14:paraId="7C66B529" w14:textId="77777777" w:rsidR="00B05036" w:rsidRDefault="00B05036" w:rsidP="00534DA5">
      <w:pPr>
        <w:jc w:val="both"/>
        <w:rPr>
          <w:rFonts w:ascii="Century Gothic" w:hAnsi="Century Gothic"/>
          <w:w w:val="90"/>
          <w:sz w:val="20"/>
          <w:szCs w:val="20"/>
        </w:rPr>
      </w:pPr>
    </w:p>
    <w:p w14:paraId="01771B33" w14:textId="77777777" w:rsidR="00430F5D" w:rsidRDefault="00211AB4" w:rsidP="00430F5D">
      <w:pPr>
        <w:jc w:val="both"/>
        <w:rPr>
          <w:rFonts w:ascii="Century Gothic" w:hAnsi="Century Gothic"/>
          <w:b/>
          <w:w w:val="90"/>
          <w:sz w:val="20"/>
          <w:szCs w:val="20"/>
        </w:rPr>
      </w:pPr>
      <w:r>
        <w:rPr>
          <w:rFonts w:ascii="Century Gothic" w:hAnsi="Century Gothic"/>
          <w:b/>
          <w:w w:val="90"/>
          <w:sz w:val="20"/>
          <w:szCs w:val="20"/>
        </w:rPr>
        <w:t>7</w:t>
      </w:r>
      <w:r w:rsidR="00430F5D">
        <w:rPr>
          <w:rFonts w:ascii="Century Gothic" w:hAnsi="Century Gothic"/>
          <w:b/>
          <w:w w:val="90"/>
          <w:sz w:val="20"/>
          <w:szCs w:val="20"/>
        </w:rPr>
        <w:t xml:space="preserve"> - </w:t>
      </w:r>
      <w:r w:rsidR="00430F5D" w:rsidRPr="00430F5D">
        <w:rPr>
          <w:rFonts w:ascii="Century Gothic" w:hAnsi="Century Gothic"/>
          <w:b/>
          <w:w w:val="90"/>
          <w:sz w:val="20"/>
          <w:szCs w:val="20"/>
        </w:rPr>
        <w:t>DESCRIÇÃO DOS SERVIÇOS E QUANTITATIVOS (em unidade/metro/verba):</w:t>
      </w:r>
    </w:p>
    <w:p w14:paraId="01771B34" w14:textId="77777777" w:rsidR="00C82890" w:rsidRDefault="00C82890" w:rsidP="00430F5D">
      <w:pPr>
        <w:jc w:val="both"/>
        <w:rPr>
          <w:rFonts w:ascii="Century Gothic" w:hAnsi="Century Gothic"/>
          <w:b/>
          <w:w w:val="9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6866"/>
        <w:gridCol w:w="1256"/>
      </w:tblGrid>
      <w:tr w:rsidR="00C82890" w:rsidRPr="00300C99" w14:paraId="01771B38" w14:textId="77777777" w:rsidTr="00D150FF">
        <w:tc>
          <w:tcPr>
            <w:tcW w:w="655" w:type="dxa"/>
            <w:shd w:val="clear" w:color="auto" w:fill="auto"/>
            <w:vAlign w:val="center"/>
          </w:tcPr>
          <w:p w14:paraId="01771B35" w14:textId="77777777" w:rsidR="00C82890" w:rsidRPr="00300C99" w:rsidRDefault="00C82890" w:rsidP="00300C99">
            <w:pPr>
              <w:jc w:val="center"/>
              <w:rPr>
                <w:rFonts w:ascii="Century Gothic" w:hAnsi="Century Gothic"/>
                <w:b/>
                <w:w w:val="90"/>
                <w:sz w:val="16"/>
                <w:szCs w:val="16"/>
              </w:rPr>
            </w:pPr>
            <w:r w:rsidRPr="00300C99">
              <w:rPr>
                <w:rFonts w:ascii="Century Gothic" w:hAnsi="Century Gothic"/>
                <w:b/>
                <w:w w:val="90"/>
                <w:sz w:val="16"/>
                <w:szCs w:val="16"/>
              </w:rPr>
              <w:t>ITEM</w:t>
            </w:r>
          </w:p>
        </w:tc>
        <w:tc>
          <w:tcPr>
            <w:tcW w:w="6866" w:type="dxa"/>
            <w:shd w:val="clear" w:color="auto" w:fill="auto"/>
            <w:vAlign w:val="center"/>
          </w:tcPr>
          <w:p w14:paraId="01771B36" w14:textId="77777777" w:rsidR="00C82890" w:rsidRPr="00300C99" w:rsidRDefault="00C82890" w:rsidP="00300C99">
            <w:pPr>
              <w:jc w:val="center"/>
              <w:rPr>
                <w:rFonts w:ascii="Century Gothic" w:hAnsi="Century Gothic"/>
                <w:b/>
                <w:w w:val="90"/>
                <w:sz w:val="16"/>
                <w:szCs w:val="16"/>
              </w:rPr>
            </w:pPr>
            <w:r w:rsidRPr="00300C99">
              <w:rPr>
                <w:rFonts w:ascii="Century Gothic" w:hAnsi="Century Gothic"/>
                <w:b/>
                <w:w w:val="90"/>
                <w:sz w:val="16"/>
                <w:szCs w:val="16"/>
              </w:rPr>
              <w:t>ESPECIFICAÇÃO</w:t>
            </w:r>
          </w:p>
        </w:tc>
        <w:tc>
          <w:tcPr>
            <w:tcW w:w="1256" w:type="dxa"/>
            <w:shd w:val="clear" w:color="auto" w:fill="auto"/>
            <w:vAlign w:val="center"/>
          </w:tcPr>
          <w:p w14:paraId="01771B37" w14:textId="77777777" w:rsidR="00C82890" w:rsidRPr="00300C99" w:rsidRDefault="00C82890" w:rsidP="00300C99">
            <w:pPr>
              <w:jc w:val="center"/>
              <w:rPr>
                <w:rFonts w:ascii="Century Gothic" w:hAnsi="Century Gothic"/>
                <w:b/>
                <w:w w:val="90"/>
                <w:sz w:val="16"/>
                <w:szCs w:val="16"/>
              </w:rPr>
            </w:pPr>
            <w:r w:rsidRPr="00300C99">
              <w:rPr>
                <w:rFonts w:ascii="Century Gothic" w:hAnsi="Century Gothic"/>
                <w:b/>
                <w:w w:val="90"/>
                <w:sz w:val="16"/>
                <w:szCs w:val="16"/>
              </w:rPr>
              <w:t>QTDE</w:t>
            </w:r>
          </w:p>
        </w:tc>
      </w:tr>
      <w:tr w:rsidR="00C82890" w:rsidRPr="00300C99" w14:paraId="01771B3A" w14:textId="77777777" w:rsidTr="00EF496E">
        <w:tc>
          <w:tcPr>
            <w:tcW w:w="8777" w:type="dxa"/>
            <w:gridSpan w:val="3"/>
            <w:shd w:val="clear" w:color="auto" w:fill="auto"/>
          </w:tcPr>
          <w:p w14:paraId="01771B39" w14:textId="6DCCC862" w:rsidR="00C82890" w:rsidRPr="00300C99" w:rsidRDefault="003040BF" w:rsidP="00300C99">
            <w:pPr>
              <w:jc w:val="both"/>
              <w:rPr>
                <w:rFonts w:ascii="Century Gothic" w:hAnsi="Century Gothic"/>
                <w:b/>
                <w:w w:val="90"/>
                <w:sz w:val="16"/>
                <w:szCs w:val="16"/>
              </w:rPr>
            </w:pPr>
            <w:r>
              <w:rPr>
                <w:rFonts w:ascii="Century Gothic" w:hAnsi="Century Gothic"/>
                <w:b/>
                <w:w w:val="90"/>
                <w:sz w:val="16"/>
                <w:szCs w:val="16"/>
              </w:rPr>
              <w:t>Item</w:t>
            </w:r>
            <w:r w:rsidR="00C82890" w:rsidRPr="00300C99">
              <w:rPr>
                <w:rFonts w:ascii="Century Gothic" w:hAnsi="Century Gothic"/>
                <w:b/>
                <w:w w:val="90"/>
                <w:sz w:val="16"/>
                <w:szCs w:val="16"/>
              </w:rPr>
              <w:t xml:space="preserve"> 1 –</w:t>
            </w:r>
            <w:r w:rsidR="00CA5983">
              <w:rPr>
                <w:rFonts w:ascii="Century Gothic" w:hAnsi="Century Gothic"/>
                <w:b/>
                <w:w w:val="90"/>
                <w:sz w:val="16"/>
                <w:szCs w:val="16"/>
              </w:rPr>
              <w:t xml:space="preserve"> D</w:t>
            </w:r>
            <w:r w:rsidR="00C82890" w:rsidRPr="00300C99">
              <w:rPr>
                <w:rFonts w:ascii="Century Gothic" w:eastAsia="Times New Roman" w:hAnsi="Century Gothic" w:cs="Calibri"/>
                <w:b/>
                <w:bCs/>
                <w:color w:val="000000"/>
                <w:sz w:val="16"/>
                <w:szCs w:val="16"/>
              </w:rPr>
              <w:t>iversas unidades do MPSP, situados na Capital e Municípios do Estado de São Paulo com distância de até 150 km da Capital.</w:t>
            </w:r>
          </w:p>
        </w:tc>
      </w:tr>
      <w:tr w:rsidR="00065AFD" w:rsidRPr="00300C99" w14:paraId="724BC01A" w14:textId="77777777" w:rsidTr="00A01FD4">
        <w:tc>
          <w:tcPr>
            <w:tcW w:w="8777" w:type="dxa"/>
            <w:gridSpan w:val="3"/>
            <w:shd w:val="clear" w:color="auto" w:fill="auto"/>
            <w:vAlign w:val="center"/>
          </w:tcPr>
          <w:p w14:paraId="28D79A6B" w14:textId="50D79C28" w:rsidR="00065AFD" w:rsidRPr="0031294C" w:rsidRDefault="00065AFD" w:rsidP="0031294C">
            <w:pPr>
              <w:pStyle w:val="PargrafodaLista"/>
              <w:numPr>
                <w:ilvl w:val="1"/>
                <w:numId w:val="9"/>
              </w:numPr>
              <w:tabs>
                <w:tab w:val="left" w:pos="313"/>
              </w:tabs>
              <w:ind w:left="0" w:firstLine="29"/>
              <w:jc w:val="both"/>
              <w:rPr>
                <w:rFonts w:ascii="Calibri" w:hAnsi="Calibri" w:cs="Arial"/>
                <w:color w:val="000000"/>
                <w:sz w:val="18"/>
                <w:szCs w:val="36"/>
              </w:rPr>
            </w:pPr>
            <w:r w:rsidRPr="0031294C">
              <w:rPr>
                <w:rFonts w:ascii="Century Gothic" w:eastAsia="Times New Roman" w:hAnsi="Century Gothic" w:cs="Calibri"/>
                <w:b/>
                <w:bCs/>
                <w:color w:val="000000"/>
                <w:sz w:val="16"/>
                <w:szCs w:val="16"/>
              </w:rPr>
              <w:t>Fornecimento e instalação de</w:t>
            </w:r>
            <w:r w:rsidRPr="0031294C">
              <w:rPr>
                <w:rFonts w:ascii="Century Gothic" w:hAnsi="Century Gothic"/>
                <w:w w:val="90"/>
                <w:sz w:val="16"/>
                <w:szCs w:val="16"/>
              </w:rPr>
              <w:t xml:space="preserve"> Aparelho de ar condicionado, incluíd</w:t>
            </w:r>
            <w:r w:rsidR="00524E4C">
              <w:rPr>
                <w:rFonts w:ascii="Century Gothic" w:hAnsi="Century Gothic"/>
                <w:w w:val="90"/>
                <w:sz w:val="16"/>
                <w:szCs w:val="16"/>
              </w:rPr>
              <w:t>o</w:t>
            </w:r>
            <w:r w:rsidRPr="0031294C">
              <w:rPr>
                <w:rFonts w:ascii="Century Gothic" w:hAnsi="Century Gothic"/>
                <w:w w:val="90"/>
                <w:sz w:val="16"/>
                <w:szCs w:val="16"/>
              </w:rPr>
              <w:t xml:space="preserve"> todos acessórios e materiais conforme </w:t>
            </w:r>
            <w:r w:rsidRPr="0031294C">
              <w:rPr>
                <w:rFonts w:ascii="Century Gothic" w:hAnsi="Century Gothic"/>
                <w:b/>
                <w:w w:val="90"/>
                <w:sz w:val="20"/>
                <w:szCs w:val="20"/>
              </w:rPr>
              <w:t>ESCOPO DOS SERVIÇOS constante do edital:</w:t>
            </w:r>
          </w:p>
        </w:tc>
      </w:tr>
      <w:tr w:rsidR="00285990" w:rsidRPr="00300C99" w14:paraId="01771B3E" w14:textId="77777777" w:rsidTr="00D150FF">
        <w:tc>
          <w:tcPr>
            <w:tcW w:w="655" w:type="dxa"/>
            <w:shd w:val="clear" w:color="auto" w:fill="auto"/>
            <w:vAlign w:val="center"/>
          </w:tcPr>
          <w:p w14:paraId="01771B3B" w14:textId="417E97E2" w:rsidR="00285990" w:rsidRPr="00300C99" w:rsidRDefault="00285990" w:rsidP="00285990">
            <w:pPr>
              <w:jc w:val="center"/>
              <w:rPr>
                <w:rFonts w:ascii="Century Gothic" w:hAnsi="Century Gothic"/>
                <w:w w:val="90"/>
                <w:sz w:val="16"/>
                <w:szCs w:val="16"/>
              </w:rPr>
            </w:pPr>
            <w:r w:rsidRPr="00300C99">
              <w:rPr>
                <w:rFonts w:ascii="Century Gothic" w:hAnsi="Century Gothic"/>
                <w:w w:val="90"/>
                <w:sz w:val="16"/>
                <w:szCs w:val="16"/>
              </w:rPr>
              <w:t>1.1.</w:t>
            </w:r>
            <w:r w:rsidR="0031294C">
              <w:rPr>
                <w:rFonts w:ascii="Century Gothic" w:hAnsi="Century Gothic"/>
                <w:w w:val="90"/>
                <w:sz w:val="16"/>
                <w:szCs w:val="16"/>
              </w:rPr>
              <w:t>1.</w:t>
            </w:r>
          </w:p>
        </w:tc>
        <w:tc>
          <w:tcPr>
            <w:tcW w:w="6866" w:type="dxa"/>
            <w:shd w:val="clear" w:color="auto" w:fill="auto"/>
            <w:vAlign w:val="center"/>
          </w:tcPr>
          <w:p w14:paraId="01771B3C" w14:textId="461548E0" w:rsidR="00285990" w:rsidRPr="00591290" w:rsidRDefault="00285990" w:rsidP="00285990">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9</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01771B3D" w14:textId="6FA8740C" w:rsidR="00285990" w:rsidRPr="00285990" w:rsidRDefault="0044271D" w:rsidP="00285990">
            <w:pPr>
              <w:jc w:val="center"/>
              <w:rPr>
                <w:rFonts w:ascii="Calibri" w:hAnsi="Calibri" w:cs="Arial"/>
                <w:color w:val="000000"/>
                <w:sz w:val="18"/>
                <w:szCs w:val="36"/>
              </w:rPr>
            </w:pPr>
            <w:r>
              <w:rPr>
                <w:rFonts w:ascii="Calibri" w:hAnsi="Calibri" w:cs="Arial"/>
                <w:color w:val="000000"/>
                <w:sz w:val="18"/>
                <w:szCs w:val="36"/>
              </w:rPr>
              <w:t>50</w:t>
            </w:r>
          </w:p>
        </w:tc>
      </w:tr>
      <w:tr w:rsidR="00285990" w:rsidRPr="00300C99" w14:paraId="01771B42" w14:textId="77777777" w:rsidTr="00D150FF">
        <w:tc>
          <w:tcPr>
            <w:tcW w:w="655" w:type="dxa"/>
            <w:shd w:val="clear" w:color="auto" w:fill="auto"/>
            <w:vAlign w:val="center"/>
          </w:tcPr>
          <w:p w14:paraId="01771B3F" w14:textId="48925BD5" w:rsidR="00285990" w:rsidRPr="00300C99" w:rsidRDefault="00285990" w:rsidP="00285990">
            <w:pPr>
              <w:jc w:val="center"/>
              <w:rPr>
                <w:rFonts w:ascii="Century Gothic" w:hAnsi="Century Gothic"/>
                <w:w w:val="90"/>
                <w:sz w:val="16"/>
                <w:szCs w:val="16"/>
              </w:rPr>
            </w:pPr>
            <w:r w:rsidRPr="00300C99">
              <w:rPr>
                <w:rFonts w:ascii="Century Gothic" w:hAnsi="Century Gothic"/>
                <w:w w:val="90"/>
                <w:sz w:val="16"/>
                <w:szCs w:val="16"/>
              </w:rPr>
              <w:t>1.</w:t>
            </w:r>
            <w:r w:rsidR="0031294C">
              <w:rPr>
                <w:rFonts w:ascii="Century Gothic" w:hAnsi="Century Gothic"/>
                <w:w w:val="90"/>
                <w:sz w:val="16"/>
                <w:szCs w:val="16"/>
              </w:rPr>
              <w:t>1.2.</w:t>
            </w:r>
          </w:p>
        </w:tc>
        <w:tc>
          <w:tcPr>
            <w:tcW w:w="6866" w:type="dxa"/>
            <w:shd w:val="clear" w:color="auto" w:fill="auto"/>
            <w:vAlign w:val="center"/>
          </w:tcPr>
          <w:p w14:paraId="01771B40" w14:textId="1AB7D8C5" w:rsidR="00285990" w:rsidRPr="00591290" w:rsidRDefault="00285990" w:rsidP="00285990">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01771B41" w14:textId="7BAD2284" w:rsidR="00285990" w:rsidRPr="00285990" w:rsidRDefault="0044271D" w:rsidP="00285990">
            <w:pPr>
              <w:jc w:val="center"/>
              <w:rPr>
                <w:rFonts w:ascii="Calibri" w:hAnsi="Calibri" w:cs="Arial"/>
                <w:color w:val="000000"/>
                <w:sz w:val="18"/>
                <w:szCs w:val="36"/>
              </w:rPr>
            </w:pPr>
            <w:r>
              <w:rPr>
                <w:rFonts w:ascii="Calibri" w:hAnsi="Calibri" w:cs="Arial"/>
                <w:color w:val="000000"/>
                <w:sz w:val="18"/>
                <w:szCs w:val="36"/>
              </w:rPr>
              <w:t>50</w:t>
            </w:r>
          </w:p>
        </w:tc>
      </w:tr>
      <w:tr w:rsidR="00285990" w:rsidRPr="00300C99" w14:paraId="01771B46" w14:textId="77777777" w:rsidTr="00D150FF">
        <w:tc>
          <w:tcPr>
            <w:tcW w:w="655" w:type="dxa"/>
            <w:shd w:val="clear" w:color="auto" w:fill="auto"/>
            <w:vAlign w:val="center"/>
          </w:tcPr>
          <w:p w14:paraId="01771B43" w14:textId="0A4DD570"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sidRPr="00300C99">
              <w:rPr>
                <w:rFonts w:ascii="Century Gothic" w:hAnsi="Century Gothic"/>
                <w:w w:val="90"/>
                <w:sz w:val="16"/>
                <w:szCs w:val="16"/>
              </w:rPr>
              <w:t>1.3.</w:t>
            </w:r>
          </w:p>
        </w:tc>
        <w:tc>
          <w:tcPr>
            <w:tcW w:w="6866" w:type="dxa"/>
            <w:shd w:val="clear" w:color="auto" w:fill="auto"/>
            <w:vAlign w:val="center"/>
          </w:tcPr>
          <w:p w14:paraId="01771B44" w14:textId="51AACFF8" w:rsidR="00285990" w:rsidRPr="00591290" w:rsidRDefault="00285990" w:rsidP="00285990">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01771B45" w14:textId="083910B4" w:rsidR="00285990" w:rsidRPr="00285990" w:rsidRDefault="0044271D" w:rsidP="00285990">
            <w:pPr>
              <w:jc w:val="center"/>
              <w:rPr>
                <w:rFonts w:ascii="Calibri" w:hAnsi="Calibri" w:cs="Arial"/>
                <w:color w:val="000000"/>
                <w:sz w:val="18"/>
                <w:szCs w:val="36"/>
              </w:rPr>
            </w:pPr>
            <w:r>
              <w:rPr>
                <w:rFonts w:ascii="Calibri" w:hAnsi="Calibri" w:cs="Arial"/>
                <w:color w:val="000000"/>
                <w:sz w:val="18"/>
                <w:szCs w:val="36"/>
              </w:rPr>
              <w:t>40</w:t>
            </w:r>
          </w:p>
        </w:tc>
      </w:tr>
      <w:tr w:rsidR="00285990" w:rsidRPr="00300C99" w14:paraId="01771B4A" w14:textId="77777777" w:rsidTr="00D150FF">
        <w:tc>
          <w:tcPr>
            <w:tcW w:w="655" w:type="dxa"/>
            <w:shd w:val="clear" w:color="auto" w:fill="auto"/>
            <w:vAlign w:val="center"/>
          </w:tcPr>
          <w:p w14:paraId="01771B47" w14:textId="4C2FB5B5"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sidRPr="00300C99">
              <w:rPr>
                <w:rFonts w:ascii="Century Gothic" w:hAnsi="Century Gothic"/>
                <w:w w:val="90"/>
                <w:sz w:val="16"/>
                <w:szCs w:val="16"/>
              </w:rPr>
              <w:t>1.4.</w:t>
            </w:r>
          </w:p>
        </w:tc>
        <w:tc>
          <w:tcPr>
            <w:tcW w:w="6866" w:type="dxa"/>
            <w:shd w:val="clear" w:color="auto" w:fill="auto"/>
            <w:vAlign w:val="center"/>
          </w:tcPr>
          <w:p w14:paraId="01771B48" w14:textId="7476E28E" w:rsidR="00285990" w:rsidRPr="00591290" w:rsidRDefault="00285990" w:rsidP="00285990">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01771B49" w14:textId="52D134F8" w:rsidR="00285990" w:rsidRPr="00285990" w:rsidRDefault="0044271D" w:rsidP="00285990">
            <w:pPr>
              <w:jc w:val="center"/>
              <w:rPr>
                <w:rFonts w:ascii="Calibri" w:hAnsi="Calibri" w:cs="Arial"/>
                <w:color w:val="000000"/>
                <w:sz w:val="18"/>
                <w:szCs w:val="36"/>
              </w:rPr>
            </w:pPr>
            <w:r>
              <w:rPr>
                <w:rFonts w:ascii="Calibri" w:hAnsi="Calibri" w:cs="Arial"/>
                <w:color w:val="000000"/>
                <w:sz w:val="18"/>
                <w:szCs w:val="36"/>
              </w:rPr>
              <w:t>40</w:t>
            </w:r>
          </w:p>
        </w:tc>
      </w:tr>
      <w:tr w:rsidR="00285990" w:rsidRPr="00300C99" w14:paraId="01771B4E" w14:textId="77777777" w:rsidTr="00D150FF">
        <w:tc>
          <w:tcPr>
            <w:tcW w:w="655" w:type="dxa"/>
            <w:shd w:val="clear" w:color="auto" w:fill="auto"/>
            <w:vAlign w:val="center"/>
          </w:tcPr>
          <w:p w14:paraId="01771B4B" w14:textId="7D3F24AE"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sidRPr="00300C99">
              <w:rPr>
                <w:rFonts w:ascii="Century Gothic" w:hAnsi="Century Gothic"/>
                <w:w w:val="90"/>
                <w:sz w:val="16"/>
                <w:szCs w:val="16"/>
              </w:rPr>
              <w:t>1.5.</w:t>
            </w:r>
          </w:p>
        </w:tc>
        <w:tc>
          <w:tcPr>
            <w:tcW w:w="6866" w:type="dxa"/>
            <w:shd w:val="clear" w:color="auto" w:fill="auto"/>
            <w:vAlign w:val="center"/>
          </w:tcPr>
          <w:p w14:paraId="01771B4C" w14:textId="2840AEC9" w:rsidR="00285990" w:rsidRPr="00561D10" w:rsidRDefault="00285990" w:rsidP="00285990">
            <w:pPr>
              <w:jc w:val="both"/>
              <w:rPr>
                <w:rFonts w:ascii="Century Gothic" w:hAnsi="Century Gothic"/>
                <w:w w:val="90"/>
                <w:sz w:val="16"/>
                <w:szCs w:val="16"/>
              </w:rPr>
            </w:pPr>
            <w:r w:rsidRPr="00561D10">
              <w:rPr>
                <w:rFonts w:ascii="Century Gothic" w:hAnsi="Century Gothic"/>
                <w:b/>
                <w:w w:val="90"/>
                <w:sz w:val="16"/>
                <w:szCs w:val="16"/>
              </w:rPr>
              <w:t xml:space="preserve">Split </w:t>
            </w:r>
            <w:r w:rsidR="000B4A3B" w:rsidRPr="00561D10">
              <w:rPr>
                <w:rFonts w:ascii="Century Gothic" w:hAnsi="Century Gothic"/>
                <w:b/>
                <w:w w:val="90"/>
                <w:sz w:val="16"/>
                <w:szCs w:val="16"/>
              </w:rPr>
              <w:t>Piso/Teto</w:t>
            </w:r>
            <w:r w:rsidRPr="00561D10">
              <w:rPr>
                <w:rFonts w:ascii="Century Gothic" w:hAnsi="Century Gothic"/>
                <w:w w:val="90"/>
                <w:sz w:val="16"/>
                <w:szCs w:val="16"/>
              </w:rPr>
              <w:t xml:space="preserv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56" w:type="dxa"/>
            <w:shd w:val="clear" w:color="auto" w:fill="auto"/>
            <w:vAlign w:val="center"/>
          </w:tcPr>
          <w:p w14:paraId="01771B4D" w14:textId="77777777" w:rsidR="00285990" w:rsidRPr="00E23CD0" w:rsidRDefault="00285990" w:rsidP="00285990">
            <w:pPr>
              <w:jc w:val="center"/>
              <w:rPr>
                <w:rFonts w:ascii="Calibri" w:hAnsi="Calibri" w:cs="Arial"/>
                <w:color w:val="000000"/>
                <w:sz w:val="18"/>
                <w:szCs w:val="36"/>
              </w:rPr>
            </w:pPr>
            <w:r w:rsidRPr="00E23CD0">
              <w:rPr>
                <w:rFonts w:ascii="Calibri" w:hAnsi="Calibri" w:cs="Arial"/>
                <w:color w:val="000000"/>
                <w:sz w:val="18"/>
                <w:szCs w:val="36"/>
              </w:rPr>
              <w:t>20</w:t>
            </w:r>
          </w:p>
        </w:tc>
      </w:tr>
      <w:tr w:rsidR="00285990" w:rsidRPr="00300C99" w14:paraId="01771B52" w14:textId="77777777" w:rsidTr="00D150FF">
        <w:tc>
          <w:tcPr>
            <w:tcW w:w="655" w:type="dxa"/>
            <w:shd w:val="clear" w:color="auto" w:fill="auto"/>
            <w:vAlign w:val="center"/>
          </w:tcPr>
          <w:p w14:paraId="01771B4F" w14:textId="1450AA61"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Pr>
                <w:rFonts w:ascii="Century Gothic" w:hAnsi="Century Gothic"/>
                <w:w w:val="90"/>
                <w:sz w:val="16"/>
                <w:szCs w:val="16"/>
              </w:rPr>
              <w:t>1.6.</w:t>
            </w:r>
          </w:p>
        </w:tc>
        <w:tc>
          <w:tcPr>
            <w:tcW w:w="6866" w:type="dxa"/>
            <w:shd w:val="clear" w:color="auto" w:fill="auto"/>
            <w:vAlign w:val="center"/>
          </w:tcPr>
          <w:p w14:paraId="01771B50" w14:textId="0460A0C2" w:rsidR="00285990" w:rsidRPr="00561D10" w:rsidRDefault="00285990" w:rsidP="00285990">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56" w:type="dxa"/>
            <w:shd w:val="clear" w:color="auto" w:fill="auto"/>
            <w:vAlign w:val="center"/>
          </w:tcPr>
          <w:p w14:paraId="01771B51" w14:textId="77777777" w:rsidR="00285990" w:rsidRPr="00E23CD0" w:rsidRDefault="00285990" w:rsidP="00285990">
            <w:pPr>
              <w:jc w:val="center"/>
              <w:rPr>
                <w:rFonts w:ascii="Calibri" w:hAnsi="Calibri" w:cs="Arial"/>
                <w:color w:val="000000"/>
                <w:sz w:val="18"/>
                <w:szCs w:val="36"/>
              </w:rPr>
            </w:pPr>
            <w:r w:rsidRPr="00E23CD0">
              <w:rPr>
                <w:rFonts w:ascii="Calibri" w:hAnsi="Calibri" w:cs="Arial"/>
                <w:color w:val="000000"/>
                <w:sz w:val="18"/>
                <w:szCs w:val="36"/>
              </w:rPr>
              <w:t>20</w:t>
            </w:r>
          </w:p>
        </w:tc>
      </w:tr>
      <w:tr w:rsidR="00285990" w:rsidRPr="00300C99" w14:paraId="01771B56" w14:textId="77777777" w:rsidTr="00D150FF">
        <w:tc>
          <w:tcPr>
            <w:tcW w:w="655" w:type="dxa"/>
            <w:shd w:val="clear" w:color="auto" w:fill="auto"/>
            <w:vAlign w:val="center"/>
          </w:tcPr>
          <w:p w14:paraId="01771B53" w14:textId="582828FE"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Pr>
                <w:rFonts w:ascii="Century Gothic" w:hAnsi="Century Gothic"/>
                <w:w w:val="90"/>
                <w:sz w:val="16"/>
                <w:szCs w:val="16"/>
              </w:rPr>
              <w:t>1.7.</w:t>
            </w:r>
          </w:p>
        </w:tc>
        <w:tc>
          <w:tcPr>
            <w:tcW w:w="6866" w:type="dxa"/>
            <w:shd w:val="clear" w:color="auto" w:fill="auto"/>
            <w:vAlign w:val="center"/>
          </w:tcPr>
          <w:p w14:paraId="01771B54" w14:textId="6A3ECA31" w:rsidR="00285990" w:rsidRPr="00056670" w:rsidRDefault="00285990" w:rsidP="00285990">
            <w:pPr>
              <w:jc w:val="both"/>
              <w:rPr>
                <w:rFonts w:ascii="Century Gothic" w:hAnsi="Century Gothic"/>
                <w:w w:val="90"/>
                <w:sz w:val="16"/>
                <w:szCs w:val="16"/>
              </w:rPr>
            </w:pPr>
            <w:r w:rsidRPr="00056670">
              <w:rPr>
                <w:rFonts w:ascii="Century Gothic" w:hAnsi="Century Gothic"/>
                <w:b/>
                <w:w w:val="90"/>
                <w:sz w:val="16"/>
                <w:szCs w:val="16"/>
              </w:rPr>
              <w:t>Split Piso/Teto</w:t>
            </w:r>
            <w:r w:rsidRPr="00056670">
              <w:rPr>
                <w:rFonts w:ascii="Century Gothic" w:hAnsi="Century Gothic"/>
                <w:w w:val="90"/>
                <w:sz w:val="16"/>
                <w:szCs w:val="16"/>
              </w:rPr>
              <w:t xml:space="preserv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w:t>
            </w:r>
          </w:p>
        </w:tc>
        <w:tc>
          <w:tcPr>
            <w:tcW w:w="1256" w:type="dxa"/>
            <w:shd w:val="clear" w:color="auto" w:fill="auto"/>
            <w:vAlign w:val="center"/>
          </w:tcPr>
          <w:p w14:paraId="01771B55" w14:textId="77777777" w:rsidR="00285990" w:rsidRPr="00E23CD0" w:rsidRDefault="00285990" w:rsidP="00285990">
            <w:pPr>
              <w:jc w:val="center"/>
              <w:rPr>
                <w:rFonts w:ascii="Calibri" w:hAnsi="Calibri" w:cs="Arial"/>
                <w:color w:val="000000"/>
                <w:sz w:val="18"/>
                <w:szCs w:val="36"/>
              </w:rPr>
            </w:pPr>
            <w:r w:rsidRPr="00E23CD0">
              <w:rPr>
                <w:rFonts w:ascii="Calibri" w:hAnsi="Calibri" w:cs="Arial"/>
                <w:color w:val="000000"/>
                <w:sz w:val="18"/>
                <w:szCs w:val="36"/>
              </w:rPr>
              <w:t>20</w:t>
            </w:r>
          </w:p>
        </w:tc>
      </w:tr>
      <w:tr w:rsidR="00285990" w:rsidRPr="00300C99" w14:paraId="01771B5A" w14:textId="77777777" w:rsidTr="00D150FF">
        <w:tc>
          <w:tcPr>
            <w:tcW w:w="655" w:type="dxa"/>
            <w:shd w:val="clear" w:color="auto" w:fill="auto"/>
            <w:vAlign w:val="center"/>
          </w:tcPr>
          <w:p w14:paraId="01771B57" w14:textId="42D3F7C1"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Pr>
                <w:rFonts w:ascii="Century Gothic" w:hAnsi="Century Gothic"/>
                <w:w w:val="90"/>
                <w:sz w:val="16"/>
                <w:szCs w:val="16"/>
              </w:rPr>
              <w:t>1.8.</w:t>
            </w:r>
          </w:p>
        </w:tc>
        <w:tc>
          <w:tcPr>
            <w:tcW w:w="6866" w:type="dxa"/>
            <w:shd w:val="clear" w:color="auto" w:fill="auto"/>
            <w:vAlign w:val="center"/>
          </w:tcPr>
          <w:p w14:paraId="01771B58" w14:textId="30D29127" w:rsidR="00285990" w:rsidRPr="00475A53" w:rsidRDefault="00285990" w:rsidP="000B4A3B">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01771B59" w14:textId="43B4208F" w:rsidR="00285990" w:rsidRPr="00E23CD0" w:rsidRDefault="00AC0F09" w:rsidP="00285990">
            <w:pPr>
              <w:jc w:val="center"/>
              <w:rPr>
                <w:rFonts w:ascii="Calibri" w:hAnsi="Calibri" w:cs="Arial"/>
                <w:color w:val="000000"/>
                <w:sz w:val="18"/>
                <w:szCs w:val="36"/>
              </w:rPr>
            </w:pPr>
            <w:r w:rsidRPr="00E23CD0">
              <w:rPr>
                <w:rFonts w:ascii="Calibri" w:hAnsi="Calibri" w:cs="Arial"/>
                <w:color w:val="000000"/>
                <w:sz w:val="18"/>
                <w:szCs w:val="36"/>
              </w:rPr>
              <w:t>40</w:t>
            </w:r>
          </w:p>
        </w:tc>
      </w:tr>
      <w:tr w:rsidR="00285990" w:rsidRPr="00300C99" w14:paraId="01771B5E" w14:textId="77777777" w:rsidTr="00D150FF">
        <w:tc>
          <w:tcPr>
            <w:tcW w:w="655" w:type="dxa"/>
            <w:shd w:val="clear" w:color="auto" w:fill="auto"/>
            <w:vAlign w:val="center"/>
          </w:tcPr>
          <w:p w14:paraId="01771B5B" w14:textId="6D6F0AC6"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Pr>
                <w:rFonts w:ascii="Century Gothic" w:hAnsi="Century Gothic"/>
                <w:w w:val="90"/>
                <w:sz w:val="16"/>
                <w:szCs w:val="16"/>
              </w:rPr>
              <w:t>1.9.</w:t>
            </w:r>
          </w:p>
        </w:tc>
        <w:tc>
          <w:tcPr>
            <w:tcW w:w="6866" w:type="dxa"/>
            <w:shd w:val="clear" w:color="auto" w:fill="auto"/>
            <w:vAlign w:val="center"/>
          </w:tcPr>
          <w:p w14:paraId="01771B5C" w14:textId="48E78CE0" w:rsidR="00285990" w:rsidRPr="00475A53" w:rsidRDefault="00285990" w:rsidP="00285990">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01771B5D" w14:textId="1AFA3841" w:rsidR="00285990" w:rsidRPr="00285990" w:rsidRDefault="00AC0F09" w:rsidP="00285990">
            <w:pPr>
              <w:jc w:val="center"/>
              <w:rPr>
                <w:rFonts w:ascii="Calibri" w:hAnsi="Calibri" w:cs="Arial"/>
                <w:color w:val="000000"/>
                <w:sz w:val="18"/>
                <w:szCs w:val="36"/>
              </w:rPr>
            </w:pPr>
            <w:r>
              <w:rPr>
                <w:rFonts w:ascii="Calibri" w:hAnsi="Calibri" w:cs="Arial"/>
                <w:color w:val="000000"/>
                <w:sz w:val="18"/>
                <w:szCs w:val="36"/>
              </w:rPr>
              <w:t>40</w:t>
            </w:r>
          </w:p>
        </w:tc>
      </w:tr>
      <w:tr w:rsidR="00285990" w:rsidRPr="00300C99" w14:paraId="01771B62" w14:textId="77777777" w:rsidTr="00D150FF">
        <w:tc>
          <w:tcPr>
            <w:tcW w:w="655" w:type="dxa"/>
            <w:shd w:val="clear" w:color="auto" w:fill="auto"/>
            <w:vAlign w:val="center"/>
          </w:tcPr>
          <w:p w14:paraId="01771B5F" w14:textId="286F6559"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Pr>
                <w:rFonts w:ascii="Century Gothic" w:hAnsi="Century Gothic"/>
                <w:w w:val="90"/>
                <w:sz w:val="16"/>
                <w:szCs w:val="16"/>
              </w:rPr>
              <w:t>1.10.</w:t>
            </w:r>
          </w:p>
        </w:tc>
        <w:tc>
          <w:tcPr>
            <w:tcW w:w="6866" w:type="dxa"/>
            <w:shd w:val="clear" w:color="auto" w:fill="auto"/>
            <w:vAlign w:val="center"/>
          </w:tcPr>
          <w:p w14:paraId="01771B60" w14:textId="18D65AFD" w:rsidR="00285990" w:rsidRPr="00475A53" w:rsidRDefault="00285990" w:rsidP="00285990">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01771B61" w14:textId="77777777" w:rsidR="00285990" w:rsidRPr="00285990" w:rsidRDefault="00285990" w:rsidP="00285990">
            <w:pPr>
              <w:jc w:val="center"/>
              <w:rPr>
                <w:rFonts w:ascii="Calibri" w:hAnsi="Calibri" w:cs="Arial"/>
                <w:color w:val="000000"/>
                <w:sz w:val="18"/>
                <w:szCs w:val="36"/>
              </w:rPr>
            </w:pPr>
            <w:r w:rsidRPr="00285990">
              <w:rPr>
                <w:rFonts w:ascii="Calibri" w:hAnsi="Calibri" w:cs="Arial"/>
                <w:color w:val="000000"/>
                <w:sz w:val="18"/>
                <w:szCs w:val="36"/>
              </w:rPr>
              <w:t>50</w:t>
            </w:r>
          </w:p>
        </w:tc>
      </w:tr>
      <w:tr w:rsidR="00D150FF" w:rsidRPr="00300C99" w14:paraId="507EAC14" w14:textId="77777777" w:rsidTr="00A01FD4">
        <w:tc>
          <w:tcPr>
            <w:tcW w:w="8777" w:type="dxa"/>
            <w:gridSpan w:val="3"/>
            <w:shd w:val="clear" w:color="auto" w:fill="auto"/>
            <w:vAlign w:val="center"/>
          </w:tcPr>
          <w:p w14:paraId="40D89952" w14:textId="70BEF6FE" w:rsidR="00D150FF" w:rsidRPr="00D150FF" w:rsidRDefault="00D150FF" w:rsidP="00D150FF">
            <w:pPr>
              <w:pStyle w:val="PargrafodaLista"/>
              <w:numPr>
                <w:ilvl w:val="1"/>
                <w:numId w:val="9"/>
              </w:numPr>
              <w:tabs>
                <w:tab w:val="left" w:pos="313"/>
              </w:tabs>
              <w:ind w:left="0" w:firstLine="0"/>
              <w:jc w:val="both"/>
              <w:rPr>
                <w:rFonts w:ascii="Calibri" w:hAnsi="Calibri" w:cs="Arial"/>
                <w:color w:val="000000"/>
                <w:sz w:val="18"/>
                <w:szCs w:val="36"/>
              </w:rPr>
            </w:pPr>
            <w:r>
              <w:rPr>
                <w:rFonts w:ascii="Century Gothic" w:eastAsia="Times New Roman" w:hAnsi="Century Gothic" w:cs="Calibri"/>
                <w:b/>
                <w:bCs/>
                <w:color w:val="000000"/>
                <w:sz w:val="16"/>
                <w:szCs w:val="16"/>
              </w:rPr>
              <w:t xml:space="preserve">Somente instalação de </w:t>
            </w:r>
            <w:r w:rsidRPr="00D150FF">
              <w:rPr>
                <w:rFonts w:ascii="Century Gothic" w:hAnsi="Century Gothic"/>
                <w:w w:val="90"/>
                <w:sz w:val="16"/>
                <w:szCs w:val="16"/>
              </w:rPr>
              <w:t>Aparelho de ar condicionado, incluíd</w:t>
            </w:r>
            <w:r w:rsidR="00524E4C">
              <w:rPr>
                <w:rFonts w:ascii="Century Gothic" w:hAnsi="Century Gothic"/>
                <w:w w:val="90"/>
                <w:sz w:val="16"/>
                <w:szCs w:val="16"/>
              </w:rPr>
              <w:t>o</w:t>
            </w:r>
            <w:r w:rsidRPr="00D150FF">
              <w:rPr>
                <w:rFonts w:ascii="Century Gothic" w:hAnsi="Century Gothic"/>
                <w:w w:val="90"/>
                <w:sz w:val="16"/>
                <w:szCs w:val="16"/>
              </w:rPr>
              <w:t xml:space="preserve"> todos acessórios e materiais conforme </w:t>
            </w:r>
            <w:r w:rsidRPr="00D150FF">
              <w:rPr>
                <w:rFonts w:ascii="Century Gothic" w:hAnsi="Century Gothic"/>
                <w:b/>
                <w:w w:val="90"/>
                <w:sz w:val="20"/>
                <w:szCs w:val="20"/>
              </w:rPr>
              <w:t>ESCOPO DOS SERVIÇOS constante do edital:</w:t>
            </w:r>
          </w:p>
        </w:tc>
      </w:tr>
      <w:tr w:rsidR="005A558D" w:rsidRPr="003F64A5" w14:paraId="1E6B24F6" w14:textId="77777777" w:rsidTr="00D150FF">
        <w:tc>
          <w:tcPr>
            <w:tcW w:w="655" w:type="dxa"/>
            <w:shd w:val="clear" w:color="auto" w:fill="auto"/>
            <w:vAlign w:val="center"/>
          </w:tcPr>
          <w:p w14:paraId="42473972" w14:textId="13796C7F" w:rsidR="005A558D" w:rsidRPr="003F64A5" w:rsidRDefault="005A558D" w:rsidP="00285990">
            <w:pPr>
              <w:jc w:val="center"/>
              <w:rPr>
                <w:rFonts w:ascii="Century Gothic" w:hAnsi="Century Gothic"/>
                <w:w w:val="90"/>
                <w:sz w:val="16"/>
                <w:szCs w:val="16"/>
              </w:rPr>
            </w:pPr>
            <w:r w:rsidRPr="003F64A5">
              <w:rPr>
                <w:rFonts w:ascii="Century Gothic" w:hAnsi="Century Gothic"/>
                <w:w w:val="90"/>
                <w:sz w:val="16"/>
                <w:szCs w:val="16"/>
              </w:rPr>
              <w:t>1.</w:t>
            </w:r>
            <w:r w:rsidR="00A40E51" w:rsidRPr="003F64A5">
              <w:rPr>
                <w:rFonts w:ascii="Century Gothic" w:hAnsi="Century Gothic"/>
                <w:w w:val="90"/>
                <w:sz w:val="16"/>
                <w:szCs w:val="16"/>
              </w:rPr>
              <w:t>2.</w:t>
            </w:r>
            <w:r w:rsidRPr="003F64A5">
              <w:rPr>
                <w:rFonts w:ascii="Century Gothic" w:hAnsi="Century Gothic"/>
                <w:w w:val="90"/>
                <w:sz w:val="16"/>
                <w:szCs w:val="16"/>
              </w:rPr>
              <w:t>1.</w:t>
            </w:r>
          </w:p>
        </w:tc>
        <w:tc>
          <w:tcPr>
            <w:tcW w:w="6866" w:type="dxa"/>
            <w:shd w:val="clear" w:color="auto" w:fill="auto"/>
            <w:vAlign w:val="center"/>
          </w:tcPr>
          <w:p w14:paraId="4173AB12" w14:textId="5C755062" w:rsidR="005A558D" w:rsidRPr="00591290" w:rsidRDefault="00524E4C" w:rsidP="00285990">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00CA5983" w:rsidRPr="00591290">
              <w:rPr>
                <w:rFonts w:ascii="Century Gothic" w:hAnsi="Century Gothic"/>
                <w:w w:val="90"/>
                <w:sz w:val="16"/>
                <w:szCs w:val="16"/>
                <w:lang w:val="en-US"/>
              </w:rPr>
              <w:t>até</w:t>
            </w:r>
            <w:proofErr w:type="spellEnd"/>
            <w:r w:rsidR="00CA5983" w:rsidRPr="00591290">
              <w:rPr>
                <w:rFonts w:ascii="Century Gothic" w:hAnsi="Century Gothic"/>
                <w:w w:val="90"/>
                <w:sz w:val="16"/>
                <w:szCs w:val="16"/>
                <w:lang w:val="en-US"/>
              </w:rPr>
              <w:t xml:space="preserve"> </w:t>
            </w:r>
            <w:r w:rsidR="00CA5983" w:rsidRPr="00591290">
              <w:rPr>
                <w:rFonts w:ascii="Century Gothic" w:hAnsi="Century Gothic"/>
                <w:b/>
                <w:w w:val="90"/>
                <w:sz w:val="16"/>
                <w:szCs w:val="16"/>
                <w:lang w:val="en-US"/>
              </w:rPr>
              <w:t>3</w:t>
            </w:r>
            <w:r w:rsidR="00B24960" w:rsidRPr="00591290">
              <w:rPr>
                <w:rFonts w:ascii="Century Gothic" w:hAnsi="Century Gothic"/>
                <w:b/>
                <w:w w:val="90"/>
                <w:sz w:val="16"/>
                <w:szCs w:val="16"/>
                <w:lang w:val="en-US"/>
              </w:rPr>
              <w:t>6</w:t>
            </w:r>
            <w:r w:rsidR="00CA5983" w:rsidRPr="00591290">
              <w:rPr>
                <w:rFonts w:ascii="Century Gothic" w:hAnsi="Century Gothic"/>
                <w:b/>
                <w:w w:val="90"/>
                <w:sz w:val="16"/>
                <w:szCs w:val="16"/>
                <w:lang w:val="en-US"/>
              </w:rPr>
              <w:t>.000</w:t>
            </w:r>
            <w:r w:rsidRPr="00591290">
              <w:rPr>
                <w:rFonts w:ascii="Century Gothic" w:hAnsi="Century Gothic"/>
                <w:b/>
                <w:w w:val="90"/>
                <w:sz w:val="16"/>
                <w:szCs w:val="16"/>
                <w:lang w:val="en-US"/>
              </w:rPr>
              <w:t xml:space="preserve"> BTU</w:t>
            </w:r>
            <w:r w:rsidR="00CA5983" w:rsidRPr="00591290">
              <w:rPr>
                <w:rFonts w:ascii="Century Gothic" w:hAnsi="Century Gothic"/>
                <w:w w:val="90"/>
                <w:sz w:val="16"/>
                <w:szCs w:val="16"/>
                <w:lang w:val="en-US"/>
              </w:rPr>
              <w:t xml:space="preserve"> </w:t>
            </w:r>
            <w:r w:rsidRPr="00591290">
              <w:rPr>
                <w:rFonts w:ascii="Century Gothic" w:hAnsi="Century Gothic"/>
                <w:w w:val="90"/>
                <w:sz w:val="16"/>
                <w:szCs w:val="16"/>
                <w:lang w:val="en-US"/>
              </w:rPr>
              <w:t>(British Thermal Unit)/hora</w:t>
            </w:r>
          </w:p>
        </w:tc>
        <w:tc>
          <w:tcPr>
            <w:tcW w:w="1256" w:type="dxa"/>
            <w:shd w:val="clear" w:color="auto" w:fill="auto"/>
            <w:vAlign w:val="center"/>
          </w:tcPr>
          <w:p w14:paraId="0D76B785" w14:textId="1688050F" w:rsidR="005A558D" w:rsidRPr="003F64A5" w:rsidRDefault="0044271D" w:rsidP="00285990">
            <w:pPr>
              <w:jc w:val="center"/>
              <w:rPr>
                <w:rFonts w:ascii="Calibri" w:hAnsi="Calibri" w:cs="Arial"/>
                <w:color w:val="000000"/>
                <w:sz w:val="18"/>
                <w:szCs w:val="36"/>
              </w:rPr>
            </w:pPr>
            <w:r w:rsidRPr="003F64A5">
              <w:rPr>
                <w:rFonts w:ascii="Calibri" w:hAnsi="Calibri" w:cs="Arial"/>
                <w:color w:val="000000"/>
                <w:sz w:val="18"/>
                <w:szCs w:val="36"/>
              </w:rPr>
              <w:t>20</w:t>
            </w:r>
          </w:p>
        </w:tc>
      </w:tr>
      <w:tr w:rsidR="00E67765" w:rsidRPr="00300C99" w14:paraId="4B3F9E05" w14:textId="77777777" w:rsidTr="00D150FF">
        <w:tc>
          <w:tcPr>
            <w:tcW w:w="655" w:type="dxa"/>
            <w:shd w:val="clear" w:color="auto" w:fill="auto"/>
            <w:vAlign w:val="center"/>
          </w:tcPr>
          <w:p w14:paraId="6F269EE0" w14:textId="7BE2DCD1" w:rsidR="00E67765" w:rsidRPr="003F64A5" w:rsidRDefault="007C36DF" w:rsidP="00285990">
            <w:pPr>
              <w:jc w:val="center"/>
              <w:rPr>
                <w:rFonts w:ascii="Century Gothic" w:hAnsi="Century Gothic"/>
                <w:w w:val="90"/>
                <w:sz w:val="16"/>
                <w:szCs w:val="16"/>
              </w:rPr>
            </w:pPr>
            <w:r w:rsidRPr="003F64A5">
              <w:rPr>
                <w:rFonts w:ascii="Century Gothic" w:hAnsi="Century Gothic"/>
                <w:w w:val="90"/>
                <w:sz w:val="16"/>
                <w:szCs w:val="16"/>
              </w:rPr>
              <w:t>1.</w:t>
            </w:r>
            <w:r w:rsidR="00A40E51" w:rsidRPr="003F64A5">
              <w:rPr>
                <w:rFonts w:ascii="Century Gothic" w:hAnsi="Century Gothic"/>
                <w:w w:val="90"/>
                <w:sz w:val="16"/>
                <w:szCs w:val="16"/>
              </w:rPr>
              <w:t>2</w:t>
            </w:r>
            <w:r w:rsidRPr="003F64A5">
              <w:rPr>
                <w:rFonts w:ascii="Century Gothic" w:hAnsi="Century Gothic"/>
                <w:w w:val="90"/>
                <w:sz w:val="16"/>
                <w:szCs w:val="16"/>
              </w:rPr>
              <w:t>.</w:t>
            </w:r>
            <w:r w:rsidR="00A40E51" w:rsidRPr="003F64A5">
              <w:rPr>
                <w:rFonts w:ascii="Century Gothic" w:hAnsi="Century Gothic"/>
                <w:w w:val="90"/>
                <w:sz w:val="16"/>
                <w:szCs w:val="16"/>
              </w:rPr>
              <w:t>2.</w:t>
            </w:r>
          </w:p>
        </w:tc>
        <w:tc>
          <w:tcPr>
            <w:tcW w:w="6866" w:type="dxa"/>
            <w:shd w:val="clear" w:color="auto" w:fill="auto"/>
            <w:vAlign w:val="center"/>
          </w:tcPr>
          <w:p w14:paraId="37A9E72B" w14:textId="72FE6B41" w:rsidR="00E67765" w:rsidRPr="003F64A5" w:rsidRDefault="00A40E51" w:rsidP="00285990">
            <w:pPr>
              <w:jc w:val="both"/>
              <w:rPr>
                <w:rFonts w:ascii="Century Gothic" w:hAnsi="Century Gothic"/>
                <w:w w:val="90"/>
                <w:sz w:val="16"/>
                <w:szCs w:val="16"/>
              </w:rPr>
            </w:pPr>
            <w:r w:rsidRPr="003F64A5">
              <w:rPr>
                <w:rFonts w:ascii="Century Gothic" w:hAnsi="Century Gothic"/>
                <w:w w:val="90"/>
                <w:sz w:val="16"/>
                <w:szCs w:val="16"/>
              </w:rPr>
              <w:t>J</w:t>
            </w:r>
            <w:r w:rsidR="00E67765" w:rsidRPr="003F64A5">
              <w:rPr>
                <w:rFonts w:ascii="Century Gothic" w:hAnsi="Century Gothic"/>
                <w:w w:val="90"/>
                <w:sz w:val="16"/>
                <w:szCs w:val="16"/>
              </w:rPr>
              <w:t xml:space="preserve">anela até 24.000 </w:t>
            </w:r>
            <w:r w:rsidRPr="003F64A5">
              <w:rPr>
                <w:rFonts w:ascii="Century Gothic" w:hAnsi="Century Gothic"/>
                <w:b/>
                <w:w w:val="90"/>
                <w:sz w:val="16"/>
                <w:szCs w:val="16"/>
              </w:rPr>
              <w:t>BTU</w:t>
            </w:r>
            <w:r w:rsidRPr="003F64A5">
              <w:rPr>
                <w:rFonts w:ascii="Century Gothic" w:hAnsi="Century Gothic"/>
                <w:w w:val="90"/>
                <w:sz w:val="16"/>
                <w:szCs w:val="16"/>
              </w:rPr>
              <w:t xml:space="preserve"> (British </w:t>
            </w:r>
            <w:proofErr w:type="spellStart"/>
            <w:r w:rsidRPr="003F64A5">
              <w:rPr>
                <w:rFonts w:ascii="Century Gothic" w:hAnsi="Century Gothic"/>
                <w:w w:val="90"/>
                <w:sz w:val="16"/>
                <w:szCs w:val="16"/>
              </w:rPr>
              <w:t>Thermal</w:t>
            </w:r>
            <w:proofErr w:type="spellEnd"/>
            <w:r w:rsidRPr="003F64A5">
              <w:rPr>
                <w:rFonts w:ascii="Century Gothic" w:hAnsi="Century Gothic"/>
                <w:w w:val="90"/>
                <w:sz w:val="16"/>
                <w:szCs w:val="16"/>
              </w:rPr>
              <w:t xml:space="preserve"> </w:t>
            </w:r>
            <w:proofErr w:type="gramStart"/>
            <w:r w:rsidRPr="003F64A5">
              <w:rPr>
                <w:rFonts w:ascii="Century Gothic" w:hAnsi="Century Gothic"/>
                <w:w w:val="90"/>
                <w:sz w:val="16"/>
                <w:szCs w:val="16"/>
              </w:rPr>
              <w:t>Unit)/</w:t>
            </w:r>
            <w:proofErr w:type="gramEnd"/>
            <w:r w:rsidRPr="003F64A5">
              <w:rPr>
                <w:rFonts w:ascii="Century Gothic" w:hAnsi="Century Gothic"/>
                <w:w w:val="90"/>
                <w:sz w:val="16"/>
                <w:szCs w:val="16"/>
              </w:rPr>
              <w:t>hora</w:t>
            </w:r>
          </w:p>
        </w:tc>
        <w:tc>
          <w:tcPr>
            <w:tcW w:w="1256" w:type="dxa"/>
            <w:shd w:val="clear" w:color="auto" w:fill="auto"/>
            <w:vAlign w:val="center"/>
          </w:tcPr>
          <w:p w14:paraId="0C1636C3" w14:textId="03513B5F" w:rsidR="00E67765" w:rsidRPr="00285990" w:rsidRDefault="0044271D" w:rsidP="00285990">
            <w:pPr>
              <w:jc w:val="center"/>
              <w:rPr>
                <w:rFonts w:ascii="Calibri" w:hAnsi="Calibri" w:cs="Arial"/>
                <w:color w:val="000000"/>
                <w:sz w:val="18"/>
                <w:szCs w:val="36"/>
              </w:rPr>
            </w:pPr>
            <w:r w:rsidRPr="003F64A5">
              <w:rPr>
                <w:rFonts w:ascii="Calibri" w:hAnsi="Calibri" w:cs="Arial"/>
                <w:color w:val="000000"/>
                <w:sz w:val="18"/>
                <w:szCs w:val="36"/>
              </w:rPr>
              <w:t>20</w:t>
            </w:r>
          </w:p>
        </w:tc>
      </w:tr>
    </w:tbl>
    <w:p w14:paraId="788236F5" w14:textId="77777777" w:rsidR="00C114BB" w:rsidRDefault="00C114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6866"/>
        <w:gridCol w:w="1256"/>
      </w:tblGrid>
      <w:tr w:rsidR="002E1C1A" w:rsidRPr="00300C99" w14:paraId="320B01AA" w14:textId="77777777" w:rsidTr="00A01FD4">
        <w:tc>
          <w:tcPr>
            <w:tcW w:w="655" w:type="dxa"/>
            <w:shd w:val="clear" w:color="auto" w:fill="auto"/>
            <w:vAlign w:val="center"/>
          </w:tcPr>
          <w:p w14:paraId="61800A3E" w14:textId="77777777" w:rsidR="002E1C1A" w:rsidRPr="00300C99" w:rsidRDefault="002E1C1A" w:rsidP="00A01FD4">
            <w:pPr>
              <w:jc w:val="center"/>
              <w:rPr>
                <w:rFonts w:ascii="Century Gothic" w:hAnsi="Century Gothic"/>
                <w:b/>
                <w:w w:val="90"/>
                <w:sz w:val="16"/>
                <w:szCs w:val="16"/>
              </w:rPr>
            </w:pPr>
            <w:r w:rsidRPr="00300C99">
              <w:rPr>
                <w:rFonts w:ascii="Century Gothic" w:hAnsi="Century Gothic"/>
                <w:b/>
                <w:w w:val="90"/>
                <w:sz w:val="16"/>
                <w:szCs w:val="16"/>
              </w:rPr>
              <w:t>ITEM</w:t>
            </w:r>
          </w:p>
        </w:tc>
        <w:tc>
          <w:tcPr>
            <w:tcW w:w="6866" w:type="dxa"/>
            <w:shd w:val="clear" w:color="auto" w:fill="auto"/>
            <w:vAlign w:val="center"/>
          </w:tcPr>
          <w:p w14:paraId="0815CF6F" w14:textId="77777777" w:rsidR="002E1C1A" w:rsidRPr="00300C99" w:rsidRDefault="002E1C1A" w:rsidP="00A01FD4">
            <w:pPr>
              <w:jc w:val="center"/>
              <w:rPr>
                <w:rFonts w:ascii="Century Gothic" w:hAnsi="Century Gothic"/>
                <w:b/>
                <w:w w:val="90"/>
                <w:sz w:val="16"/>
                <w:szCs w:val="16"/>
              </w:rPr>
            </w:pPr>
            <w:r w:rsidRPr="00300C99">
              <w:rPr>
                <w:rFonts w:ascii="Century Gothic" w:hAnsi="Century Gothic"/>
                <w:b/>
                <w:w w:val="90"/>
                <w:sz w:val="16"/>
                <w:szCs w:val="16"/>
              </w:rPr>
              <w:t>ESPECIFICAÇÃO</w:t>
            </w:r>
          </w:p>
        </w:tc>
        <w:tc>
          <w:tcPr>
            <w:tcW w:w="1256" w:type="dxa"/>
            <w:shd w:val="clear" w:color="auto" w:fill="auto"/>
            <w:vAlign w:val="center"/>
          </w:tcPr>
          <w:p w14:paraId="47C37FCF" w14:textId="77777777" w:rsidR="002E1C1A" w:rsidRPr="00300C99" w:rsidRDefault="002E1C1A" w:rsidP="00A01FD4">
            <w:pPr>
              <w:jc w:val="center"/>
              <w:rPr>
                <w:rFonts w:ascii="Century Gothic" w:hAnsi="Century Gothic"/>
                <w:b/>
                <w:w w:val="90"/>
                <w:sz w:val="16"/>
                <w:szCs w:val="16"/>
              </w:rPr>
            </w:pPr>
            <w:r w:rsidRPr="00300C99">
              <w:rPr>
                <w:rFonts w:ascii="Century Gothic" w:hAnsi="Century Gothic"/>
                <w:b/>
                <w:w w:val="90"/>
                <w:sz w:val="16"/>
                <w:szCs w:val="16"/>
              </w:rPr>
              <w:t>QTDE</w:t>
            </w:r>
          </w:p>
        </w:tc>
      </w:tr>
      <w:tr w:rsidR="00056670" w:rsidRPr="00300C99" w14:paraId="01771B65" w14:textId="77777777" w:rsidTr="00325BB9">
        <w:tc>
          <w:tcPr>
            <w:tcW w:w="8777" w:type="dxa"/>
            <w:gridSpan w:val="3"/>
            <w:shd w:val="clear" w:color="auto" w:fill="auto"/>
          </w:tcPr>
          <w:p w14:paraId="01771B64" w14:textId="1E7CCF0A" w:rsidR="00056670" w:rsidRPr="00300C99" w:rsidRDefault="00056670" w:rsidP="00056670">
            <w:pPr>
              <w:jc w:val="both"/>
              <w:rPr>
                <w:rFonts w:ascii="Century Gothic" w:hAnsi="Century Gothic"/>
                <w:b/>
                <w:w w:val="90"/>
                <w:sz w:val="16"/>
                <w:szCs w:val="16"/>
              </w:rPr>
            </w:pPr>
            <w:r>
              <w:rPr>
                <w:rFonts w:ascii="Century Gothic" w:hAnsi="Century Gothic"/>
                <w:b/>
                <w:w w:val="90"/>
                <w:sz w:val="16"/>
                <w:szCs w:val="16"/>
              </w:rPr>
              <w:t>Item</w:t>
            </w:r>
            <w:r w:rsidRPr="00300C99">
              <w:rPr>
                <w:rFonts w:ascii="Century Gothic" w:hAnsi="Century Gothic"/>
                <w:b/>
                <w:w w:val="90"/>
                <w:sz w:val="16"/>
                <w:szCs w:val="16"/>
              </w:rPr>
              <w:t xml:space="preserve"> 2 –</w:t>
            </w:r>
            <w:r w:rsidR="002A67BF">
              <w:rPr>
                <w:rFonts w:ascii="Century Gothic" w:hAnsi="Century Gothic"/>
                <w:b/>
                <w:w w:val="90"/>
                <w:sz w:val="16"/>
                <w:szCs w:val="16"/>
              </w:rPr>
              <w:t>D</w:t>
            </w:r>
            <w:r w:rsidRPr="00300C99">
              <w:rPr>
                <w:rFonts w:ascii="Century Gothic" w:eastAsia="Times New Roman" w:hAnsi="Century Gothic" w:cs="Calibri"/>
                <w:b/>
                <w:bCs/>
                <w:color w:val="000000"/>
                <w:sz w:val="16"/>
                <w:szCs w:val="16"/>
              </w:rPr>
              <w:t xml:space="preserve">iversas unidades do MPSP, situados na Capital e Municípios do Estado de São Paulo com distância entre 151 e 350 Km da </w:t>
            </w:r>
            <w:proofErr w:type="gramStart"/>
            <w:r w:rsidRPr="00300C99">
              <w:rPr>
                <w:rFonts w:ascii="Century Gothic" w:eastAsia="Times New Roman" w:hAnsi="Century Gothic" w:cs="Calibri"/>
                <w:b/>
                <w:bCs/>
                <w:color w:val="000000"/>
                <w:sz w:val="16"/>
                <w:szCs w:val="16"/>
              </w:rPr>
              <w:t>Capital..</w:t>
            </w:r>
            <w:proofErr w:type="gramEnd"/>
          </w:p>
        </w:tc>
      </w:tr>
      <w:tr w:rsidR="004B7338" w:rsidRPr="00300C99" w14:paraId="537A8ACB" w14:textId="77777777" w:rsidTr="00A01FD4">
        <w:tc>
          <w:tcPr>
            <w:tcW w:w="8777" w:type="dxa"/>
            <w:gridSpan w:val="3"/>
            <w:shd w:val="clear" w:color="auto" w:fill="auto"/>
            <w:vAlign w:val="center"/>
          </w:tcPr>
          <w:p w14:paraId="7AF9929D" w14:textId="09C6355E" w:rsidR="004B7338" w:rsidRPr="004B7338" w:rsidRDefault="004B7338" w:rsidP="004B7338">
            <w:pPr>
              <w:pStyle w:val="PargrafodaLista"/>
              <w:numPr>
                <w:ilvl w:val="1"/>
                <w:numId w:val="19"/>
              </w:numPr>
              <w:tabs>
                <w:tab w:val="left" w:pos="313"/>
              </w:tabs>
              <w:ind w:left="29" w:firstLine="0"/>
              <w:jc w:val="both"/>
              <w:rPr>
                <w:rFonts w:ascii="Calibri" w:hAnsi="Calibri" w:cs="Arial"/>
                <w:color w:val="000000"/>
                <w:sz w:val="18"/>
                <w:szCs w:val="36"/>
              </w:rPr>
            </w:pPr>
            <w:r w:rsidRPr="004B7338">
              <w:rPr>
                <w:rFonts w:ascii="Century Gothic" w:eastAsia="Times New Roman" w:hAnsi="Century Gothic" w:cs="Calibri"/>
                <w:b/>
                <w:bCs/>
                <w:color w:val="000000"/>
                <w:sz w:val="16"/>
                <w:szCs w:val="16"/>
              </w:rPr>
              <w:lastRenderedPageBreak/>
              <w:t>Fornecimento e instalação de</w:t>
            </w:r>
            <w:r w:rsidRPr="004B7338">
              <w:rPr>
                <w:rFonts w:ascii="Century Gothic" w:hAnsi="Century Gothic"/>
                <w:w w:val="90"/>
                <w:sz w:val="16"/>
                <w:szCs w:val="16"/>
              </w:rPr>
              <w:t xml:space="preserve"> Aparelho de ar condicionado, incluído todos acessórios e materiais conforme </w:t>
            </w:r>
            <w:r w:rsidRPr="004B7338">
              <w:rPr>
                <w:rFonts w:ascii="Century Gothic" w:hAnsi="Century Gothic"/>
                <w:b/>
                <w:w w:val="90"/>
                <w:sz w:val="20"/>
                <w:szCs w:val="20"/>
              </w:rPr>
              <w:t>ESCOPO DOS SERVIÇOS constante do edital:</w:t>
            </w:r>
          </w:p>
        </w:tc>
      </w:tr>
      <w:tr w:rsidR="004B7338" w:rsidRPr="00300C99" w14:paraId="5F3862F7" w14:textId="77777777" w:rsidTr="00A01FD4">
        <w:tc>
          <w:tcPr>
            <w:tcW w:w="655" w:type="dxa"/>
            <w:shd w:val="clear" w:color="auto" w:fill="auto"/>
            <w:vAlign w:val="center"/>
          </w:tcPr>
          <w:p w14:paraId="1F2B6E08" w14:textId="0D2A7F18" w:rsidR="004B7338" w:rsidRPr="00300C99" w:rsidRDefault="004B7338" w:rsidP="00A01FD4">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w:t>
            </w:r>
            <w:r>
              <w:rPr>
                <w:rFonts w:ascii="Century Gothic" w:hAnsi="Century Gothic"/>
                <w:w w:val="90"/>
                <w:sz w:val="16"/>
                <w:szCs w:val="16"/>
              </w:rPr>
              <w:t>1.</w:t>
            </w:r>
          </w:p>
        </w:tc>
        <w:tc>
          <w:tcPr>
            <w:tcW w:w="6866" w:type="dxa"/>
            <w:shd w:val="clear" w:color="auto" w:fill="auto"/>
            <w:vAlign w:val="center"/>
          </w:tcPr>
          <w:p w14:paraId="6028EC0A" w14:textId="77777777" w:rsidR="004B7338" w:rsidRPr="00591290" w:rsidRDefault="004B7338" w:rsidP="00A01FD4">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9</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1CF4323F" w14:textId="77777777" w:rsidR="004B7338" w:rsidRPr="00285990" w:rsidRDefault="004B7338" w:rsidP="00A01FD4">
            <w:pPr>
              <w:jc w:val="center"/>
              <w:rPr>
                <w:rFonts w:ascii="Calibri" w:hAnsi="Calibri" w:cs="Arial"/>
                <w:color w:val="000000"/>
                <w:sz w:val="18"/>
                <w:szCs w:val="36"/>
              </w:rPr>
            </w:pPr>
            <w:r>
              <w:rPr>
                <w:rFonts w:ascii="Calibri" w:hAnsi="Calibri" w:cs="Arial"/>
                <w:color w:val="000000"/>
                <w:sz w:val="18"/>
                <w:szCs w:val="36"/>
              </w:rPr>
              <w:t>50</w:t>
            </w:r>
          </w:p>
        </w:tc>
      </w:tr>
      <w:tr w:rsidR="004B7338" w:rsidRPr="00300C99" w14:paraId="55BB0E19" w14:textId="77777777" w:rsidTr="00A01FD4">
        <w:tc>
          <w:tcPr>
            <w:tcW w:w="655" w:type="dxa"/>
            <w:shd w:val="clear" w:color="auto" w:fill="auto"/>
            <w:vAlign w:val="center"/>
          </w:tcPr>
          <w:p w14:paraId="113993E5" w14:textId="526E6294"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w:t>
            </w:r>
            <w:r>
              <w:rPr>
                <w:rFonts w:ascii="Century Gothic" w:hAnsi="Century Gothic"/>
                <w:w w:val="90"/>
                <w:sz w:val="16"/>
                <w:szCs w:val="16"/>
              </w:rPr>
              <w:t>1.2.</w:t>
            </w:r>
          </w:p>
        </w:tc>
        <w:tc>
          <w:tcPr>
            <w:tcW w:w="6866" w:type="dxa"/>
            <w:shd w:val="clear" w:color="auto" w:fill="auto"/>
            <w:vAlign w:val="center"/>
          </w:tcPr>
          <w:p w14:paraId="68EB7CD3" w14:textId="77777777" w:rsidR="004B7338" w:rsidRPr="00591290" w:rsidRDefault="004B7338" w:rsidP="004B7338">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2D20932E" w14:textId="337A78FA" w:rsidR="004B7338" w:rsidRPr="00285990" w:rsidRDefault="004B7338" w:rsidP="004B7338">
            <w:pPr>
              <w:jc w:val="center"/>
              <w:rPr>
                <w:rFonts w:ascii="Calibri" w:hAnsi="Calibri" w:cs="Arial"/>
                <w:color w:val="000000"/>
                <w:sz w:val="18"/>
                <w:szCs w:val="36"/>
              </w:rPr>
            </w:pPr>
            <w:r>
              <w:rPr>
                <w:rFonts w:ascii="Calibri" w:hAnsi="Calibri" w:cs="Arial"/>
                <w:color w:val="000000"/>
                <w:sz w:val="18"/>
                <w:szCs w:val="36"/>
              </w:rPr>
              <w:t>50</w:t>
            </w:r>
          </w:p>
        </w:tc>
      </w:tr>
      <w:tr w:rsidR="004B7338" w:rsidRPr="00300C99" w14:paraId="7FB25F50" w14:textId="77777777" w:rsidTr="00A01FD4">
        <w:tc>
          <w:tcPr>
            <w:tcW w:w="655" w:type="dxa"/>
            <w:shd w:val="clear" w:color="auto" w:fill="auto"/>
            <w:vAlign w:val="center"/>
          </w:tcPr>
          <w:p w14:paraId="0418AC61" w14:textId="7D9F17FB"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1.3.</w:t>
            </w:r>
          </w:p>
        </w:tc>
        <w:tc>
          <w:tcPr>
            <w:tcW w:w="6866" w:type="dxa"/>
            <w:shd w:val="clear" w:color="auto" w:fill="auto"/>
            <w:vAlign w:val="center"/>
          </w:tcPr>
          <w:p w14:paraId="4199A9CE" w14:textId="77777777" w:rsidR="004B7338" w:rsidRPr="00591290" w:rsidRDefault="004B7338" w:rsidP="004B7338">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3F140FE3" w14:textId="4DCBFE15" w:rsidR="004B7338" w:rsidRPr="00285990" w:rsidRDefault="004B7338" w:rsidP="004B7338">
            <w:pPr>
              <w:jc w:val="center"/>
              <w:rPr>
                <w:rFonts w:ascii="Calibri" w:hAnsi="Calibri" w:cs="Arial"/>
                <w:color w:val="000000"/>
                <w:sz w:val="18"/>
                <w:szCs w:val="36"/>
              </w:rPr>
            </w:pPr>
            <w:r>
              <w:rPr>
                <w:rFonts w:ascii="Calibri" w:hAnsi="Calibri" w:cs="Arial"/>
                <w:color w:val="000000"/>
                <w:sz w:val="18"/>
                <w:szCs w:val="36"/>
              </w:rPr>
              <w:t>40</w:t>
            </w:r>
          </w:p>
        </w:tc>
      </w:tr>
      <w:tr w:rsidR="004B7338" w:rsidRPr="00300C99" w14:paraId="0625AD38" w14:textId="77777777" w:rsidTr="00A01FD4">
        <w:tc>
          <w:tcPr>
            <w:tcW w:w="655" w:type="dxa"/>
            <w:shd w:val="clear" w:color="auto" w:fill="auto"/>
            <w:vAlign w:val="center"/>
          </w:tcPr>
          <w:p w14:paraId="78FF76D2" w14:textId="3B8BE3EC"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1.4.</w:t>
            </w:r>
          </w:p>
        </w:tc>
        <w:tc>
          <w:tcPr>
            <w:tcW w:w="6866" w:type="dxa"/>
            <w:shd w:val="clear" w:color="auto" w:fill="auto"/>
            <w:vAlign w:val="center"/>
          </w:tcPr>
          <w:p w14:paraId="7B7E52BE" w14:textId="77777777" w:rsidR="004B7338" w:rsidRPr="00591290" w:rsidRDefault="004B7338" w:rsidP="004B7338">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383937FD" w14:textId="7FC3F1EB" w:rsidR="004B7338" w:rsidRPr="00285990" w:rsidRDefault="004B7338" w:rsidP="004B7338">
            <w:pPr>
              <w:jc w:val="center"/>
              <w:rPr>
                <w:rFonts w:ascii="Calibri" w:hAnsi="Calibri" w:cs="Arial"/>
                <w:color w:val="000000"/>
                <w:sz w:val="18"/>
                <w:szCs w:val="36"/>
              </w:rPr>
            </w:pPr>
            <w:r>
              <w:rPr>
                <w:rFonts w:ascii="Calibri" w:hAnsi="Calibri" w:cs="Arial"/>
                <w:color w:val="000000"/>
                <w:sz w:val="18"/>
                <w:szCs w:val="36"/>
              </w:rPr>
              <w:t>40</w:t>
            </w:r>
          </w:p>
        </w:tc>
      </w:tr>
      <w:tr w:rsidR="004B7338" w:rsidRPr="00300C99" w14:paraId="7DE24CF8" w14:textId="77777777" w:rsidTr="00A01FD4">
        <w:tc>
          <w:tcPr>
            <w:tcW w:w="655" w:type="dxa"/>
            <w:shd w:val="clear" w:color="auto" w:fill="auto"/>
            <w:vAlign w:val="center"/>
          </w:tcPr>
          <w:p w14:paraId="6E72FBAE" w14:textId="09AA1EA7"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1.5.</w:t>
            </w:r>
          </w:p>
        </w:tc>
        <w:tc>
          <w:tcPr>
            <w:tcW w:w="6866" w:type="dxa"/>
            <w:shd w:val="clear" w:color="auto" w:fill="auto"/>
            <w:vAlign w:val="center"/>
          </w:tcPr>
          <w:p w14:paraId="4C2E4735" w14:textId="77777777" w:rsidR="004B7338" w:rsidRPr="00561D10" w:rsidRDefault="004B7338" w:rsidP="004B7338">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56" w:type="dxa"/>
            <w:shd w:val="clear" w:color="auto" w:fill="auto"/>
            <w:vAlign w:val="center"/>
          </w:tcPr>
          <w:p w14:paraId="266EA5FB" w14:textId="6E67B832" w:rsidR="004B7338" w:rsidRPr="00285990" w:rsidRDefault="004B7338" w:rsidP="004B7338">
            <w:pPr>
              <w:jc w:val="center"/>
              <w:rPr>
                <w:rFonts w:ascii="Calibri" w:hAnsi="Calibri" w:cs="Arial"/>
                <w:color w:val="000000"/>
                <w:sz w:val="18"/>
                <w:szCs w:val="36"/>
              </w:rPr>
            </w:pPr>
            <w:r w:rsidRPr="00285990">
              <w:rPr>
                <w:rFonts w:ascii="Calibri" w:hAnsi="Calibri" w:cs="Arial"/>
                <w:color w:val="000000"/>
                <w:sz w:val="18"/>
                <w:szCs w:val="36"/>
              </w:rPr>
              <w:t>20</w:t>
            </w:r>
          </w:p>
        </w:tc>
      </w:tr>
      <w:tr w:rsidR="004B7338" w:rsidRPr="00300C99" w14:paraId="273F3B27" w14:textId="77777777" w:rsidTr="00A01FD4">
        <w:tc>
          <w:tcPr>
            <w:tcW w:w="655" w:type="dxa"/>
            <w:shd w:val="clear" w:color="auto" w:fill="auto"/>
            <w:vAlign w:val="center"/>
          </w:tcPr>
          <w:p w14:paraId="6DAFCE89" w14:textId="241751BA"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2.1.6.</w:t>
            </w:r>
          </w:p>
        </w:tc>
        <w:tc>
          <w:tcPr>
            <w:tcW w:w="6866" w:type="dxa"/>
            <w:shd w:val="clear" w:color="auto" w:fill="auto"/>
            <w:vAlign w:val="center"/>
          </w:tcPr>
          <w:p w14:paraId="0C935522" w14:textId="77777777" w:rsidR="004B7338" w:rsidRPr="00561D10" w:rsidRDefault="004B7338" w:rsidP="004B7338">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56" w:type="dxa"/>
            <w:shd w:val="clear" w:color="auto" w:fill="auto"/>
            <w:vAlign w:val="center"/>
          </w:tcPr>
          <w:p w14:paraId="0B35BA78" w14:textId="05321537" w:rsidR="004B7338" w:rsidRPr="00285990" w:rsidRDefault="004B7338" w:rsidP="004B7338">
            <w:pPr>
              <w:jc w:val="center"/>
              <w:rPr>
                <w:rFonts w:ascii="Calibri" w:hAnsi="Calibri" w:cs="Arial"/>
                <w:color w:val="000000"/>
                <w:sz w:val="18"/>
                <w:szCs w:val="36"/>
              </w:rPr>
            </w:pPr>
            <w:r w:rsidRPr="00285990">
              <w:rPr>
                <w:rFonts w:ascii="Calibri" w:hAnsi="Calibri" w:cs="Arial"/>
                <w:color w:val="000000"/>
                <w:sz w:val="18"/>
                <w:szCs w:val="36"/>
              </w:rPr>
              <w:t>20</w:t>
            </w:r>
          </w:p>
        </w:tc>
      </w:tr>
      <w:tr w:rsidR="004B7338" w:rsidRPr="00300C99" w14:paraId="6DC4363D" w14:textId="77777777" w:rsidTr="00A01FD4">
        <w:tc>
          <w:tcPr>
            <w:tcW w:w="655" w:type="dxa"/>
            <w:shd w:val="clear" w:color="auto" w:fill="auto"/>
            <w:vAlign w:val="center"/>
          </w:tcPr>
          <w:p w14:paraId="3FCD0B6E" w14:textId="7CC7A65C"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2.1.7.</w:t>
            </w:r>
          </w:p>
        </w:tc>
        <w:tc>
          <w:tcPr>
            <w:tcW w:w="6866" w:type="dxa"/>
            <w:shd w:val="clear" w:color="auto" w:fill="auto"/>
            <w:vAlign w:val="center"/>
          </w:tcPr>
          <w:p w14:paraId="383C40A5" w14:textId="77777777" w:rsidR="004B7338" w:rsidRPr="00056670" w:rsidRDefault="004B7338" w:rsidP="004B7338">
            <w:pPr>
              <w:jc w:val="both"/>
              <w:rPr>
                <w:rFonts w:ascii="Century Gothic" w:hAnsi="Century Gothic"/>
                <w:w w:val="90"/>
                <w:sz w:val="16"/>
                <w:szCs w:val="16"/>
              </w:rPr>
            </w:pPr>
            <w:r w:rsidRPr="00056670">
              <w:rPr>
                <w:rFonts w:ascii="Century Gothic" w:hAnsi="Century Gothic"/>
                <w:b/>
                <w:w w:val="90"/>
                <w:sz w:val="16"/>
                <w:szCs w:val="16"/>
              </w:rPr>
              <w:t>Split Piso/Teto</w:t>
            </w:r>
            <w:r w:rsidRPr="00056670">
              <w:rPr>
                <w:rFonts w:ascii="Century Gothic" w:hAnsi="Century Gothic"/>
                <w:w w:val="90"/>
                <w:sz w:val="16"/>
                <w:szCs w:val="16"/>
              </w:rPr>
              <w:t xml:space="preserv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w:t>
            </w:r>
          </w:p>
        </w:tc>
        <w:tc>
          <w:tcPr>
            <w:tcW w:w="1256" w:type="dxa"/>
            <w:shd w:val="clear" w:color="auto" w:fill="auto"/>
            <w:vAlign w:val="center"/>
          </w:tcPr>
          <w:p w14:paraId="7A88D0EE" w14:textId="4503134F" w:rsidR="004B7338" w:rsidRPr="00285990" w:rsidRDefault="004B7338" w:rsidP="004B7338">
            <w:pPr>
              <w:jc w:val="center"/>
              <w:rPr>
                <w:rFonts w:ascii="Calibri" w:hAnsi="Calibri" w:cs="Arial"/>
                <w:color w:val="000000"/>
                <w:sz w:val="18"/>
                <w:szCs w:val="36"/>
              </w:rPr>
            </w:pPr>
            <w:r w:rsidRPr="00285990">
              <w:rPr>
                <w:rFonts w:ascii="Calibri" w:hAnsi="Calibri" w:cs="Arial"/>
                <w:color w:val="000000"/>
                <w:sz w:val="18"/>
                <w:szCs w:val="36"/>
              </w:rPr>
              <w:t>20</w:t>
            </w:r>
          </w:p>
        </w:tc>
      </w:tr>
      <w:tr w:rsidR="004B7338" w:rsidRPr="00300C99" w14:paraId="3297609C" w14:textId="77777777" w:rsidTr="00A01FD4">
        <w:tc>
          <w:tcPr>
            <w:tcW w:w="655" w:type="dxa"/>
            <w:shd w:val="clear" w:color="auto" w:fill="auto"/>
            <w:vAlign w:val="center"/>
          </w:tcPr>
          <w:p w14:paraId="1B61C510" w14:textId="27EAF0F1"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2.1.8.</w:t>
            </w:r>
          </w:p>
        </w:tc>
        <w:tc>
          <w:tcPr>
            <w:tcW w:w="6866" w:type="dxa"/>
            <w:shd w:val="clear" w:color="auto" w:fill="auto"/>
            <w:vAlign w:val="center"/>
          </w:tcPr>
          <w:p w14:paraId="10D1B6E1" w14:textId="77777777" w:rsidR="004B7338" w:rsidRPr="00475A53" w:rsidRDefault="004B7338" w:rsidP="004B7338">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586194D4" w14:textId="3C20B808" w:rsidR="004B7338" w:rsidRPr="00285990" w:rsidRDefault="004B7338" w:rsidP="004B7338">
            <w:pPr>
              <w:jc w:val="center"/>
              <w:rPr>
                <w:rFonts w:ascii="Calibri" w:hAnsi="Calibri" w:cs="Arial"/>
                <w:color w:val="000000"/>
                <w:sz w:val="18"/>
                <w:szCs w:val="36"/>
              </w:rPr>
            </w:pPr>
            <w:r w:rsidRPr="00285990">
              <w:rPr>
                <w:rFonts w:ascii="Calibri" w:hAnsi="Calibri" w:cs="Arial"/>
                <w:color w:val="000000"/>
                <w:sz w:val="18"/>
                <w:szCs w:val="36"/>
              </w:rPr>
              <w:t>25</w:t>
            </w:r>
          </w:p>
        </w:tc>
      </w:tr>
      <w:tr w:rsidR="004B7338" w:rsidRPr="00300C99" w14:paraId="60BBC35D" w14:textId="77777777" w:rsidTr="00A01FD4">
        <w:tc>
          <w:tcPr>
            <w:tcW w:w="655" w:type="dxa"/>
            <w:shd w:val="clear" w:color="auto" w:fill="auto"/>
            <w:vAlign w:val="center"/>
          </w:tcPr>
          <w:p w14:paraId="7462011B" w14:textId="1A41A3FF"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2.1.9.</w:t>
            </w:r>
          </w:p>
        </w:tc>
        <w:tc>
          <w:tcPr>
            <w:tcW w:w="6866" w:type="dxa"/>
            <w:shd w:val="clear" w:color="auto" w:fill="auto"/>
            <w:vAlign w:val="center"/>
          </w:tcPr>
          <w:p w14:paraId="6ED1711A" w14:textId="77777777" w:rsidR="004B7338" w:rsidRPr="00475A53" w:rsidRDefault="004B7338" w:rsidP="004B7338">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73ECDBDE" w14:textId="2C1B3379" w:rsidR="004B7338" w:rsidRPr="00285990" w:rsidRDefault="004B7338" w:rsidP="004B7338">
            <w:pPr>
              <w:jc w:val="center"/>
              <w:rPr>
                <w:rFonts w:ascii="Calibri" w:hAnsi="Calibri" w:cs="Arial"/>
                <w:color w:val="000000"/>
                <w:sz w:val="18"/>
                <w:szCs w:val="36"/>
              </w:rPr>
            </w:pPr>
            <w:r w:rsidRPr="00285990">
              <w:rPr>
                <w:rFonts w:ascii="Calibri" w:hAnsi="Calibri" w:cs="Arial"/>
                <w:color w:val="000000"/>
                <w:sz w:val="18"/>
                <w:szCs w:val="36"/>
              </w:rPr>
              <w:t>30</w:t>
            </w:r>
          </w:p>
        </w:tc>
      </w:tr>
      <w:tr w:rsidR="004B7338" w:rsidRPr="00300C99" w14:paraId="553C34B3" w14:textId="77777777" w:rsidTr="00A01FD4">
        <w:tc>
          <w:tcPr>
            <w:tcW w:w="655" w:type="dxa"/>
            <w:shd w:val="clear" w:color="auto" w:fill="auto"/>
            <w:vAlign w:val="center"/>
          </w:tcPr>
          <w:p w14:paraId="1E42C065" w14:textId="3BDE5F30"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2.1.10.</w:t>
            </w:r>
          </w:p>
        </w:tc>
        <w:tc>
          <w:tcPr>
            <w:tcW w:w="6866" w:type="dxa"/>
            <w:shd w:val="clear" w:color="auto" w:fill="auto"/>
            <w:vAlign w:val="center"/>
          </w:tcPr>
          <w:p w14:paraId="01DBB4F7" w14:textId="77777777" w:rsidR="004B7338" w:rsidRPr="00475A53" w:rsidRDefault="004B7338" w:rsidP="004B7338">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64BA2C23" w14:textId="4E1E86E8" w:rsidR="004B7338" w:rsidRPr="00285990" w:rsidRDefault="004B7338" w:rsidP="004B7338">
            <w:pPr>
              <w:jc w:val="center"/>
              <w:rPr>
                <w:rFonts w:ascii="Calibri" w:hAnsi="Calibri" w:cs="Arial"/>
                <w:color w:val="000000"/>
                <w:sz w:val="18"/>
                <w:szCs w:val="36"/>
              </w:rPr>
            </w:pPr>
            <w:r w:rsidRPr="00285990">
              <w:rPr>
                <w:rFonts w:ascii="Calibri" w:hAnsi="Calibri" w:cs="Arial"/>
                <w:color w:val="000000"/>
                <w:sz w:val="18"/>
                <w:szCs w:val="36"/>
              </w:rPr>
              <w:t>25</w:t>
            </w:r>
          </w:p>
        </w:tc>
      </w:tr>
      <w:tr w:rsidR="004B7338" w:rsidRPr="00300C99" w14:paraId="089171C3" w14:textId="77777777" w:rsidTr="00A01FD4">
        <w:tc>
          <w:tcPr>
            <w:tcW w:w="8777" w:type="dxa"/>
            <w:gridSpan w:val="3"/>
            <w:shd w:val="clear" w:color="auto" w:fill="auto"/>
            <w:vAlign w:val="center"/>
          </w:tcPr>
          <w:p w14:paraId="01BE9CC9" w14:textId="46BB20EA" w:rsidR="004B7338" w:rsidRPr="004B7338" w:rsidRDefault="004B7338" w:rsidP="004B7338">
            <w:pPr>
              <w:pStyle w:val="PargrafodaLista"/>
              <w:numPr>
                <w:ilvl w:val="1"/>
                <w:numId w:val="20"/>
              </w:numPr>
              <w:tabs>
                <w:tab w:val="left" w:pos="313"/>
              </w:tabs>
              <w:ind w:left="29" w:firstLine="0"/>
              <w:jc w:val="both"/>
              <w:rPr>
                <w:rFonts w:ascii="Calibri" w:hAnsi="Calibri" w:cs="Arial"/>
                <w:color w:val="000000"/>
                <w:sz w:val="18"/>
                <w:szCs w:val="36"/>
              </w:rPr>
            </w:pPr>
            <w:r w:rsidRPr="004B7338">
              <w:rPr>
                <w:rFonts w:ascii="Century Gothic" w:eastAsia="Times New Roman" w:hAnsi="Century Gothic" w:cs="Calibri"/>
                <w:b/>
                <w:bCs/>
                <w:color w:val="000000"/>
                <w:sz w:val="16"/>
                <w:szCs w:val="16"/>
              </w:rPr>
              <w:t xml:space="preserve">Somente instalação de </w:t>
            </w:r>
            <w:r w:rsidRPr="004B7338">
              <w:rPr>
                <w:rFonts w:ascii="Century Gothic" w:hAnsi="Century Gothic"/>
                <w:w w:val="90"/>
                <w:sz w:val="16"/>
                <w:szCs w:val="16"/>
              </w:rPr>
              <w:t xml:space="preserve">Aparelho de ar condicionado, incluído todos acessórios e materiais conforme </w:t>
            </w:r>
            <w:r w:rsidRPr="004B7338">
              <w:rPr>
                <w:rFonts w:ascii="Century Gothic" w:hAnsi="Century Gothic"/>
                <w:b/>
                <w:w w:val="90"/>
                <w:sz w:val="20"/>
                <w:szCs w:val="20"/>
              </w:rPr>
              <w:t>ESCOPO DOS SERVIÇOS constante do edital:</w:t>
            </w:r>
          </w:p>
        </w:tc>
      </w:tr>
      <w:tr w:rsidR="004B7338" w:rsidRPr="00BC20C9" w14:paraId="6A39C3E5" w14:textId="77777777" w:rsidTr="00A01FD4">
        <w:tc>
          <w:tcPr>
            <w:tcW w:w="655" w:type="dxa"/>
            <w:shd w:val="clear" w:color="auto" w:fill="auto"/>
            <w:vAlign w:val="center"/>
          </w:tcPr>
          <w:p w14:paraId="4EC5F5CC" w14:textId="43475C0E" w:rsidR="004B7338" w:rsidRPr="00BC20C9" w:rsidRDefault="004B7338" w:rsidP="00A01FD4">
            <w:pPr>
              <w:jc w:val="center"/>
              <w:rPr>
                <w:rFonts w:ascii="Century Gothic" w:hAnsi="Century Gothic"/>
                <w:w w:val="90"/>
                <w:sz w:val="16"/>
                <w:szCs w:val="16"/>
              </w:rPr>
            </w:pPr>
            <w:r w:rsidRPr="00BC20C9">
              <w:rPr>
                <w:rFonts w:ascii="Century Gothic" w:hAnsi="Century Gothic"/>
                <w:w w:val="90"/>
                <w:sz w:val="16"/>
                <w:szCs w:val="16"/>
              </w:rPr>
              <w:t>2.2.1.</w:t>
            </w:r>
          </w:p>
        </w:tc>
        <w:tc>
          <w:tcPr>
            <w:tcW w:w="6866" w:type="dxa"/>
            <w:shd w:val="clear" w:color="auto" w:fill="auto"/>
            <w:vAlign w:val="center"/>
          </w:tcPr>
          <w:p w14:paraId="1B73672C" w14:textId="2E727053" w:rsidR="004B7338" w:rsidRPr="00591290" w:rsidRDefault="004B7338" w:rsidP="00A01FD4">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w:t>
            </w:r>
            <w:r w:rsidR="002B6942" w:rsidRPr="00591290">
              <w:rPr>
                <w:rFonts w:ascii="Century Gothic" w:hAnsi="Century Gothic"/>
                <w:b/>
                <w:w w:val="90"/>
                <w:sz w:val="16"/>
                <w:szCs w:val="16"/>
                <w:lang w:val="en-US"/>
              </w:rPr>
              <w:t>6</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3549C5E5" w14:textId="77777777" w:rsidR="004B7338" w:rsidRPr="00BC20C9" w:rsidRDefault="004B7338" w:rsidP="00A01FD4">
            <w:pPr>
              <w:jc w:val="center"/>
              <w:rPr>
                <w:rFonts w:ascii="Calibri" w:hAnsi="Calibri" w:cs="Arial"/>
                <w:color w:val="000000"/>
                <w:sz w:val="18"/>
                <w:szCs w:val="36"/>
              </w:rPr>
            </w:pPr>
            <w:r w:rsidRPr="00BC20C9">
              <w:rPr>
                <w:rFonts w:ascii="Calibri" w:hAnsi="Calibri" w:cs="Arial"/>
                <w:color w:val="000000"/>
                <w:sz w:val="18"/>
                <w:szCs w:val="36"/>
              </w:rPr>
              <w:t>20</w:t>
            </w:r>
          </w:p>
        </w:tc>
      </w:tr>
      <w:tr w:rsidR="004B7338" w:rsidRPr="00300C99" w14:paraId="11165EFA" w14:textId="77777777" w:rsidTr="00A01FD4">
        <w:tc>
          <w:tcPr>
            <w:tcW w:w="655" w:type="dxa"/>
            <w:shd w:val="clear" w:color="auto" w:fill="auto"/>
            <w:vAlign w:val="center"/>
          </w:tcPr>
          <w:p w14:paraId="451D2300" w14:textId="4C4709BC" w:rsidR="004B7338" w:rsidRPr="00BC20C9" w:rsidRDefault="004B7338" w:rsidP="00A01FD4">
            <w:pPr>
              <w:jc w:val="center"/>
              <w:rPr>
                <w:rFonts w:ascii="Century Gothic" w:hAnsi="Century Gothic"/>
                <w:w w:val="90"/>
                <w:sz w:val="16"/>
                <w:szCs w:val="16"/>
              </w:rPr>
            </w:pPr>
            <w:r w:rsidRPr="00BC20C9">
              <w:rPr>
                <w:rFonts w:ascii="Century Gothic" w:hAnsi="Century Gothic"/>
                <w:w w:val="90"/>
                <w:sz w:val="16"/>
                <w:szCs w:val="16"/>
              </w:rPr>
              <w:t>2.2.2.</w:t>
            </w:r>
          </w:p>
        </w:tc>
        <w:tc>
          <w:tcPr>
            <w:tcW w:w="6866" w:type="dxa"/>
            <w:shd w:val="clear" w:color="auto" w:fill="auto"/>
            <w:vAlign w:val="center"/>
          </w:tcPr>
          <w:p w14:paraId="09D485AE" w14:textId="77777777" w:rsidR="004B7338" w:rsidRPr="00BC20C9" w:rsidRDefault="004B7338" w:rsidP="00A01FD4">
            <w:pPr>
              <w:jc w:val="both"/>
              <w:rPr>
                <w:rFonts w:ascii="Century Gothic" w:hAnsi="Century Gothic"/>
                <w:w w:val="90"/>
                <w:sz w:val="16"/>
                <w:szCs w:val="16"/>
              </w:rPr>
            </w:pPr>
            <w:r w:rsidRPr="00BC20C9">
              <w:rPr>
                <w:rFonts w:ascii="Century Gothic" w:hAnsi="Century Gothic"/>
                <w:w w:val="90"/>
                <w:sz w:val="16"/>
                <w:szCs w:val="16"/>
              </w:rPr>
              <w:t xml:space="preserve">Janela até 24.000 </w:t>
            </w:r>
            <w:r w:rsidRPr="00BC20C9">
              <w:rPr>
                <w:rFonts w:ascii="Century Gothic" w:hAnsi="Century Gothic"/>
                <w:b/>
                <w:w w:val="90"/>
                <w:sz w:val="16"/>
                <w:szCs w:val="16"/>
              </w:rPr>
              <w:t>BTU</w:t>
            </w:r>
            <w:r w:rsidRPr="00BC20C9">
              <w:rPr>
                <w:rFonts w:ascii="Century Gothic" w:hAnsi="Century Gothic"/>
                <w:w w:val="90"/>
                <w:sz w:val="16"/>
                <w:szCs w:val="16"/>
              </w:rPr>
              <w:t xml:space="preserve"> (British </w:t>
            </w:r>
            <w:proofErr w:type="spellStart"/>
            <w:r w:rsidRPr="00BC20C9">
              <w:rPr>
                <w:rFonts w:ascii="Century Gothic" w:hAnsi="Century Gothic"/>
                <w:w w:val="90"/>
                <w:sz w:val="16"/>
                <w:szCs w:val="16"/>
              </w:rPr>
              <w:t>Thermal</w:t>
            </w:r>
            <w:proofErr w:type="spellEnd"/>
            <w:r w:rsidRPr="00BC20C9">
              <w:rPr>
                <w:rFonts w:ascii="Century Gothic" w:hAnsi="Century Gothic"/>
                <w:w w:val="90"/>
                <w:sz w:val="16"/>
                <w:szCs w:val="16"/>
              </w:rPr>
              <w:t xml:space="preserve"> </w:t>
            </w:r>
            <w:proofErr w:type="gramStart"/>
            <w:r w:rsidRPr="00BC20C9">
              <w:rPr>
                <w:rFonts w:ascii="Century Gothic" w:hAnsi="Century Gothic"/>
                <w:w w:val="90"/>
                <w:sz w:val="16"/>
                <w:szCs w:val="16"/>
              </w:rPr>
              <w:t>Unit)/</w:t>
            </w:r>
            <w:proofErr w:type="gramEnd"/>
            <w:r w:rsidRPr="00BC20C9">
              <w:rPr>
                <w:rFonts w:ascii="Century Gothic" w:hAnsi="Century Gothic"/>
                <w:w w:val="90"/>
                <w:sz w:val="16"/>
                <w:szCs w:val="16"/>
              </w:rPr>
              <w:t>hora</w:t>
            </w:r>
          </w:p>
        </w:tc>
        <w:tc>
          <w:tcPr>
            <w:tcW w:w="1256" w:type="dxa"/>
            <w:shd w:val="clear" w:color="auto" w:fill="auto"/>
            <w:vAlign w:val="center"/>
          </w:tcPr>
          <w:p w14:paraId="39190D0C" w14:textId="77777777" w:rsidR="004B7338" w:rsidRPr="00285990" w:rsidRDefault="004B7338" w:rsidP="00A01FD4">
            <w:pPr>
              <w:jc w:val="center"/>
              <w:rPr>
                <w:rFonts w:ascii="Calibri" w:hAnsi="Calibri" w:cs="Arial"/>
                <w:color w:val="000000"/>
                <w:sz w:val="18"/>
                <w:szCs w:val="36"/>
              </w:rPr>
            </w:pPr>
            <w:r w:rsidRPr="00BC20C9">
              <w:rPr>
                <w:rFonts w:ascii="Calibri" w:hAnsi="Calibri" w:cs="Arial"/>
                <w:color w:val="000000"/>
                <w:sz w:val="18"/>
                <w:szCs w:val="36"/>
              </w:rPr>
              <w:t>20</w:t>
            </w:r>
          </w:p>
        </w:tc>
      </w:tr>
      <w:tr w:rsidR="002E1C1A" w:rsidRPr="00300C99" w14:paraId="7E3ECA03" w14:textId="77777777" w:rsidTr="00A01FD4">
        <w:tc>
          <w:tcPr>
            <w:tcW w:w="655" w:type="dxa"/>
            <w:shd w:val="clear" w:color="auto" w:fill="auto"/>
            <w:vAlign w:val="center"/>
          </w:tcPr>
          <w:p w14:paraId="6B4BABF3" w14:textId="77777777" w:rsidR="002E1C1A" w:rsidRPr="00300C99" w:rsidRDefault="002E1C1A" w:rsidP="00A01FD4">
            <w:pPr>
              <w:jc w:val="center"/>
              <w:rPr>
                <w:rFonts w:ascii="Century Gothic" w:hAnsi="Century Gothic"/>
                <w:b/>
                <w:w w:val="90"/>
                <w:sz w:val="16"/>
                <w:szCs w:val="16"/>
              </w:rPr>
            </w:pPr>
            <w:r w:rsidRPr="00300C99">
              <w:rPr>
                <w:rFonts w:ascii="Century Gothic" w:hAnsi="Century Gothic"/>
                <w:b/>
                <w:w w:val="90"/>
                <w:sz w:val="16"/>
                <w:szCs w:val="16"/>
              </w:rPr>
              <w:t>ITEM</w:t>
            </w:r>
          </w:p>
        </w:tc>
        <w:tc>
          <w:tcPr>
            <w:tcW w:w="6866" w:type="dxa"/>
            <w:shd w:val="clear" w:color="auto" w:fill="auto"/>
            <w:vAlign w:val="center"/>
          </w:tcPr>
          <w:p w14:paraId="51107745" w14:textId="77777777" w:rsidR="002E1C1A" w:rsidRPr="00300C99" w:rsidRDefault="002E1C1A" w:rsidP="00A01FD4">
            <w:pPr>
              <w:jc w:val="center"/>
              <w:rPr>
                <w:rFonts w:ascii="Century Gothic" w:hAnsi="Century Gothic"/>
                <w:b/>
                <w:w w:val="90"/>
                <w:sz w:val="16"/>
                <w:szCs w:val="16"/>
              </w:rPr>
            </w:pPr>
            <w:r w:rsidRPr="00300C99">
              <w:rPr>
                <w:rFonts w:ascii="Century Gothic" w:hAnsi="Century Gothic"/>
                <w:b/>
                <w:w w:val="90"/>
                <w:sz w:val="16"/>
                <w:szCs w:val="16"/>
              </w:rPr>
              <w:t>ESPECIFICAÇÃO</w:t>
            </w:r>
          </w:p>
        </w:tc>
        <w:tc>
          <w:tcPr>
            <w:tcW w:w="1256" w:type="dxa"/>
            <w:shd w:val="clear" w:color="auto" w:fill="auto"/>
            <w:vAlign w:val="center"/>
          </w:tcPr>
          <w:p w14:paraId="7FBC84C7" w14:textId="77777777" w:rsidR="002E1C1A" w:rsidRPr="00300C99" w:rsidRDefault="002E1C1A" w:rsidP="00A01FD4">
            <w:pPr>
              <w:jc w:val="center"/>
              <w:rPr>
                <w:rFonts w:ascii="Century Gothic" w:hAnsi="Century Gothic"/>
                <w:b/>
                <w:w w:val="90"/>
                <w:sz w:val="16"/>
                <w:szCs w:val="16"/>
              </w:rPr>
            </w:pPr>
            <w:r w:rsidRPr="00300C99">
              <w:rPr>
                <w:rFonts w:ascii="Century Gothic" w:hAnsi="Century Gothic"/>
                <w:b/>
                <w:w w:val="90"/>
                <w:sz w:val="16"/>
                <w:szCs w:val="16"/>
              </w:rPr>
              <w:t>QTDE</w:t>
            </w:r>
          </w:p>
        </w:tc>
      </w:tr>
      <w:tr w:rsidR="00C82890" w:rsidRPr="00300C99" w14:paraId="01771B95" w14:textId="77777777" w:rsidTr="00325BB9">
        <w:tc>
          <w:tcPr>
            <w:tcW w:w="8777" w:type="dxa"/>
            <w:gridSpan w:val="3"/>
            <w:shd w:val="clear" w:color="auto" w:fill="auto"/>
          </w:tcPr>
          <w:p w14:paraId="01771B94" w14:textId="65F93D62" w:rsidR="00C82890" w:rsidRPr="00300C99" w:rsidRDefault="003040BF" w:rsidP="00300C99">
            <w:pPr>
              <w:jc w:val="both"/>
              <w:rPr>
                <w:rFonts w:ascii="Century Gothic" w:hAnsi="Century Gothic"/>
                <w:b/>
                <w:w w:val="90"/>
                <w:sz w:val="16"/>
                <w:szCs w:val="16"/>
              </w:rPr>
            </w:pPr>
            <w:r>
              <w:rPr>
                <w:rFonts w:ascii="Century Gothic" w:hAnsi="Century Gothic"/>
                <w:b/>
                <w:w w:val="90"/>
                <w:sz w:val="16"/>
                <w:szCs w:val="16"/>
              </w:rPr>
              <w:t>Item</w:t>
            </w:r>
            <w:r w:rsidR="00C82890" w:rsidRPr="00300C99">
              <w:rPr>
                <w:rFonts w:ascii="Century Gothic" w:hAnsi="Century Gothic"/>
                <w:b/>
                <w:w w:val="90"/>
                <w:sz w:val="16"/>
                <w:szCs w:val="16"/>
              </w:rPr>
              <w:t xml:space="preserve"> 3 –</w:t>
            </w:r>
            <w:r w:rsidR="00FC2F6B">
              <w:rPr>
                <w:rFonts w:ascii="Century Gothic" w:hAnsi="Century Gothic"/>
                <w:b/>
                <w:w w:val="90"/>
                <w:sz w:val="16"/>
                <w:szCs w:val="16"/>
              </w:rPr>
              <w:t>D</w:t>
            </w:r>
            <w:r w:rsidR="00C82890" w:rsidRPr="00300C99">
              <w:rPr>
                <w:rFonts w:ascii="Century Gothic" w:eastAsia="Times New Roman" w:hAnsi="Century Gothic" w:cs="Calibri"/>
                <w:b/>
                <w:bCs/>
                <w:color w:val="000000"/>
                <w:sz w:val="16"/>
                <w:szCs w:val="16"/>
              </w:rPr>
              <w:t xml:space="preserve">iversas unidades do MPSP, situados na Capital e Municípios do Estado de São Paulo com distância entre 351 e 760 Km da </w:t>
            </w:r>
            <w:proofErr w:type="gramStart"/>
            <w:r w:rsidR="00C82890" w:rsidRPr="00300C99">
              <w:rPr>
                <w:rFonts w:ascii="Century Gothic" w:eastAsia="Times New Roman" w:hAnsi="Century Gothic" w:cs="Calibri"/>
                <w:b/>
                <w:bCs/>
                <w:color w:val="000000"/>
                <w:sz w:val="16"/>
                <w:szCs w:val="16"/>
              </w:rPr>
              <w:t>Capital..</w:t>
            </w:r>
            <w:proofErr w:type="gramEnd"/>
          </w:p>
        </w:tc>
      </w:tr>
      <w:tr w:rsidR="002E1C1A" w:rsidRPr="00300C99" w14:paraId="67831746" w14:textId="77777777" w:rsidTr="00A01FD4">
        <w:tc>
          <w:tcPr>
            <w:tcW w:w="8777" w:type="dxa"/>
            <w:gridSpan w:val="3"/>
            <w:shd w:val="clear" w:color="auto" w:fill="auto"/>
            <w:vAlign w:val="center"/>
          </w:tcPr>
          <w:p w14:paraId="19C2F6CF" w14:textId="3035CE65" w:rsidR="002E1C1A" w:rsidRPr="00593BCA" w:rsidRDefault="002E1C1A" w:rsidP="00593BCA">
            <w:pPr>
              <w:pStyle w:val="PargrafodaLista"/>
              <w:numPr>
                <w:ilvl w:val="1"/>
                <w:numId w:val="21"/>
              </w:numPr>
              <w:tabs>
                <w:tab w:val="left" w:pos="313"/>
              </w:tabs>
              <w:ind w:left="0" w:firstLine="0"/>
              <w:jc w:val="both"/>
              <w:rPr>
                <w:rFonts w:ascii="Calibri" w:hAnsi="Calibri" w:cs="Arial"/>
                <w:color w:val="000000"/>
                <w:sz w:val="18"/>
                <w:szCs w:val="36"/>
              </w:rPr>
            </w:pPr>
            <w:r w:rsidRPr="00593BCA">
              <w:rPr>
                <w:rFonts w:ascii="Century Gothic" w:eastAsia="Times New Roman" w:hAnsi="Century Gothic" w:cs="Calibri"/>
                <w:b/>
                <w:bCs/>
                <w:color w:val="000000"/>
                <w:sz w:val="16"/>
                <w:szCs w:val="16"/>
              </w:rPr>
              <w:t>Fornecimento e instalação de</w:t>
            </w:r>
            <w:r w:rsidRPr="00593BCA">
              <w:rPr>
                <w:rFonts w:ascii="Century Gothic" w:hAnsi="Century Gothic"/>
                <w:w w:val="90"/>
                <w:sz w:val="16"/>
                <w:szCs w:val="16"/>
              </w:rPr>
              <w:t xml:space="preserve"> Aparelho de ar condicionado, incluído todos acessórios e materiais conforme </w:t>
            </w:r>
            <w:r w:rsidRPr="00593BCA">
              <w:rPr>
                <w:rFonts w:ascii="Century Gothic" w:hAnsi="Century Gothic"/>
                <w:b/>
                <w:w w:val="90"/>
                <w:sz w:val="20"/>
                <w:szCs w:val="20"/>
              </w:rPr>
              <w:t>ESCOPO DOS SERVIÇOS constante do edital:</w:t>
            </w:r>
          </w:p>
        </w:tc>
      </w:tr>
      <w:tr w:rsidR="002E1C1A" w:rsidRPr="00300C99" w14:paraId="79A027E3" w14:textId="77777777" w:rsidTr="00A01FD4">
        <w:tc>
          <w:tcPr>
            <w:tcW w:w="655" w:type="dxa"/>
            <w:shd w:val="clear" w:color="auto" w:fill="auto"/>
            <w:vAlign w:val="center"/>
          </w:tcPr>
          <w:p w14:paraId="2B20BB7D" w14:textId="68C3CE6B"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sidRPr="00300C99">
              <w:rPr>
                <w:rFonts w:ascii="Century Gothic" w:hAnsi="Century Gothic"/>
                <w:w w:val="90"/>
                <w:sz w:val="16"/>
                <w:szCs w:val="16"/>
              </w:rPr>
              <w:t>.1.</w:t>
            </w:r>
            <w:r w:rsidR="002E1C1A">
              <w:rPr>
                <w:rFonts w:ascii="Century Gothic" w:hAnsi="Century Gothic"/>
                <w:w w:val="90"/>
                <w:sz w:val="16"/>
                <w:szCs w:val="16"/>
              </w:rPr>
              <w:t>1.</w:t>
            </w:r>
          </w:p>
        </w:tc>
        <w:tc>
          <w:tcPr>
            <w:tcW w:w="6866" w:type="dxa"/>
            <w:shd w:val="clear" w:color="auto" w:fill="auto"/>
            <w:vAlign w:val="center"/>
          </w:tcPr>
          <w:p w14:paraId="21C562D5" w14:textId="77777777" w:rsidR="002E1C1A" w:rsidRPr="00591290" w:rsidRDefault="002E1C1A" w:rsidP="002E1C1A">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9</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2C6D569A" w14:textId="1A46032C" w:rsidR="002E1C1A" w:rsidRPr="00285990" w:rsidRDefault="002E1C1A" w:rsidP="002E1C1A">
            <w:pPr>
              <w:jc w:val="center"/>
              <w:rPr>
                <w:rFonts w:ascii="Calibri" w:hAnsi="Calibri" w:cs="Arial"/>
                <w:color w:val="000000"/>
                <w:sz w:val="18"/>
                <w:szCs w:val="36"/>
              </w:rPr>
            </w:pPr>
            <w:r>
              <w:rPr>
                <w:rFonts w:ascii="Calibri" w:hAnsi="Calibri" w:cs="Arial"/>
                <w:color w:val="000000"/>
                <w:sz w:val="18"/>
                <w:szCs w:val="36"/>
              </w:rPr>
              <w:t>50</w:t>
            </w:r>
          </w:p>
        </w:tc>
      </w:tr>
      <w:tr w:rsidR="002E1C1A" w:rsidRPr="00300C99" w14:paraId="17370164" w14:textId="77777777" w:rsidTr="00A01FD4">
        <w:tc>
          <w:tcPr>
            <w:tcW w:w="655" w:type="dxa"/>
            <w:shd w:val="clear" w:color="auto" w:fill="auto"/>
            <w:vAlign w:val="center"/>
          </w:tcPr>
          <w:p w14:paraId="1027166B" w14:textId="437D5356"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sidRPr="00300C99">
              <w:rPr>
                <w:rFonts w:ascii="Century Gothic" w:hAnsi="Century Gothic"/>
                <w:w w:val="90"/>
                <w:sz w:val="16"/>
                <w:szCs w:val="16"/>
              </w:rPr>
              <w:t>.</w:t>
            </w:r>
            <w:r w:rsidR="002E1C1A">
              <w:rPr>
                <w:rFonts w:ascii="Century Gothic" w:hAnsi="Century Gothic"/>
                <w:w w:val="90"/>
                <w:sz w:val="16"/>
                <w:szCs w:val="16"/>
              </w:rPr>
              <w:t>1.2.</w:t>
            </w:r>
          </w:p>
        </w:tc>
        <w:tc>
          <w:tcPr>
            <w:tcW w:w="6866" w:type="dxa"/>
            <w:shd w:val="clear" w:color="auto" w:fill="auto"/>
            <w:vAlign w:val="center"/>
          </w:tcPr>
          <w:p w14:paraId="4693D087" w14:textId="77777777" w:rsidR="002E1C1A" w:rsidRPr="00591290" w:rsidRDefault="002E1C1A" w:rsidP="002E1C1A">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2FB393BA" w14:textId="5D849E30" w:rsidR="002E1C1A" w:rsidRPr="00285990" w:rsidRDefault="002E1C1A" w:rsidP="002E1C1A">
            <w:pPr>
              <w:jc w:val="center"/>
              <w:rPr>
                <w:rFonts w:ascii="Calibri" w:hAnsi="Calibri" w:cs="Arial"/>
                <w:color w:val="000000"/>
                <w:sz w:val="18"/>
                <w:szCs w:val="36"/>
              </w:rPr>
            </w:pPr>
            <w:r>
              <w:rPr>
                <w:rFonts w:ascii="Calibri" w:hAnsi="Calibri" w:cs="Arial"/>
                <w:color w:val="000000"/>
                <w:sz w:val="18"/>
                <w:szCs w:val="36"/>
              </w:rPr>
              <w:t>50</w:t>
            </w:r>
          </w:p>
        </w:tc>
      </w:tr>
      <w:tr w:rsidR="002E1C1A" w:rsidRPr="00300C99" w14:paraId="23E3B8A9" w14:textId="77777777" w:rsidTr="00A01FD4">
        <w:tc>
          <w:tcPr>
            <w:tcW w:w="655" w:type="dxa"/>
            <w:shd w:val="clear" w:color="auto" w:fill="auto"/>
            <w:vAlign w:val="center"/>
          </w:tcPr>
          <w:p w14:paraId="343D235C" w14:textId="382FF3C4"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w:t>
            </w:r>
            <w:r w:rsidR="002E1C1A" w:rsidRPr="00300C99">
              <w:rPr>
                <w:rFonts w:ascii="Century Gothic" w:hAnsi="Century Gothic"/>
                <w:w w:val="90"/>
                <w:sz w:val="16"/>
                <w:szCs w:val="16"/>
              </w:rPr>
              <w:t>1.3.</w:t>
            </w:r>
          </w:p>
        </w:tc>
        <w:tc>
          <w:tcPr>
            <w:tcW w:w="6866" w:type="dxa"/>
            <w:shd w:val="clear" w:color="auto" w:fill="auto"/>
            <w:vAlign w:val="center"/>
          </w:tcPr>
          <w:p w14:paraId="28824595" w14:textId="77777777" w:rsidR="002E1C1A" w:rsidRPr="00591290" w:rsidRDefault="002E1C1A" w:rsidP="002E1C1A">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28B431B5" w14:textId="2419434F" w:rsidR="002E1C1A" w:rsidRPr="00285990" w:rsidRDefault="002E1C1A" w:rsidP="002E1C1A">
            <w:pPr>
              <w:jc w:val="center"/>
              <w:rPr>
                <w:rFonts w:ascii="Calibri" w:hAnsi="Calibri" w:cs="Arial"/>
                <w:color w:val="000000"/>
                <w:sz w:val="18"/>
                <w:szCs w:val="36"/>
              </w:rPr>
            </w:pPr>
            <w:r>
              <w:rPr>
                <w:rFonts w:ascii="Calibri" w:hAnsi="Calibri" w:cs="Arial"/>
                <w:color w:val="000000"/>
                <w:sz w:val="18"/>
                <w:szCs w:val="36"/>
              </w:rPr>
              <w:t>40</w:t>
            </w:r>
          </w:p>
        </w:tc>
      </w:tr>
      <w:tr w:rsidR="002E1C1A" w:rsidRPr="00300C99" w14:paraId="2056FE08" w14:textId="77777777" w:rsidTr="00A01FD4">
        <w:tc>
          <w:tcPr>
            <w:tcW w:w="655" w:type="dxa"/>
            <w:shd w:val="clear" w:color="auto" w:fill="auto"/>
            <w:vAlign w:val="center"/>
          </w:tcPr>
          <w:p w14:paraId="722FDEF1" w14:textId="0BAC1CEB"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w:t>
            </w:r>
            <w:r w:rsidR="002E1C1A" w:rsidRPr="00300C99">
              <w:rPr>
                <w:rFonts w:ascii="Century Gothic" w:hAnsi="Century Gothic"/>
                <w:w w:val="90"/>
                <w:sz w:val="16"/>
                <w:szCs w:val="16"/>
              </w:rPr>
              <w:t>1.4.</w:t>
            </w:r>
          </w:p>
        </w:tc>
        <w:tc>
          <w:tcPr>
            <w:tcW w:w="6866" w:type="dxa"/>
            <w:shd w:val="clear" w:color="auto" w:fill="auto"/>
            <w:vAlign w:val="center"/>
          </w:tcPr>
          <w:p w14:paraId="3188C28E" w14:textId="77777777" w:rsidR="002E1C1A" w:rsidRPr="00591290" w:rsidRDefault="002E1C1A" w:rsidP="002E1C1A">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669C96ED" w14:textId="1566EEC3" w:rsidR="002E1C1A" w:rsidRPr="00285990" w:rsidRDefault="002E1C1A" w:rsidP="002E1C1A">
            <w:pPr>
              <w:jc w:val="center"/>
              <w:rPr>
                <w:rFonts w:ascii="Calibri" w:hAnsi="Calibri" w:cs="Arial"/>
                <w:color w:val="000000"/>
                <w:sz w:val="18"/>
                <w:szCs w:val="36"/>
              </w:rPr>
            </w:pPr>
            <w:r>
              <w:rPr>
                <w:rFonts w:ascii="Calibri" w:hAnsi="Calibri" w:cs="Arial"/>
                <w:color w:val="000000"/>
                <w:sz w:val="18"/>
                <w:szCs w:val="36"/>
              </w:rPr>
              <w:t>40</w:t>
            </w:r>
          </w:p>
        </w:tc>
      </w:tr>
      <w:tr w:rsidR="002E1C1A" w:rsidRPr="00300C99" w14:paraId="379A3687" w14:textId="77777777" w:rsidTr="00A01FD4">
        <w:tc>
          <w:tcPr>
            <w:tcW w:w="655" w:type="dxa"/>
            <w:shd w:val="clear" w:color="auto" w:fill="auto"/>
            <w:vAlign w:val="center"/>
          </w:tcPr>
          <w:p w14:paraId="445C3D04" w14:textId="36B2196B"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w:t>
            </w:r>
            <w:r w:rsidR="002E1C1A" w:rsidRPr="00300C99">
              <w:rPr>
                <w:rFonts w:ascii="Century Gothic" w:hAnsi="Century Gothic"/>
                <w:w w:val="90"/>
                <w:sz w:val="16"/>
                <w:szCs w:val="16"/>
              </w:rPr>
              <w:t>1.5.</w:t>
            </w:r>
          </w:p>
        </w:tc>
        <w:tc>
          <w:tcPr>
            <w:tcW w:w="6866" w:type="dxa"/>
            <w:shd w:val="clear" w:color="auto" w:fill="auto"/>
            <w:vAlign w:val="center"/>
          </w:tcPr>
          <w:p w14:paraId="219DA091" w14:textId="77777777" w:rsidR="002E1C1A" w:rsidRPr="00561D10" w:rsidRDefault="002E1C1A" w:rsidP="002E1C1A">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56" w:type="dxa"/>
            <w:shd w:val="clear" w:color="auto" w:fill="auto"/>
            <w:vAlign w:val="center"/>
          </w:tcPr>
          <w:p w14:paraId="3725938C" w14:textId="0F0818EE" w:rsidR="002E1C1A" w:rsidRPr="00285990" w:rsidRDefault="002E1C1A" w:rsidP="002E1C1A">
            <w:pPr>
              <w:jc w:val="center"/>
              <w:rPr>
                <w:rFonts w:ascii="Calibri" w:hAnsi="Calibri" w:cs="Arial"/>
                <w:color w:val="000000"/>
                <w:sz w:val="18"/>
                <w:szCs w:val="36"/>
              </w:rPr>
            </w:pPr>
            <w:r w:rsidRPr="00285990">
              <w:rPr>
                <w:rFonts w:ascii="Calibri" w:hAnsi="Calibri" w:cs="Arial"/>
                <w:color w:val="000000"/>
                <w:sz w:val="18"/>
                <w:szCs w:val="36"/>
              </w:rPr>
              <w:t>20</w:t>
            </w:r>
          </w:p>
        </w:tc>
      </w:tr>
      <w:tr w:rsidR="002E1C1A" w:rsidRPr="00300C99" w14:paraId="61CA045F" w14:textId="77777777" w:rsidTr="00A01FD4">
        <w:tc>
          <w:tcPr>
            <w:tcW w:w="655" w:type="dxa"/>
            <w:shd w:val="clear" w:color="auto" w:fill="auto"/>
            <w:vAlign w:val="center"/>
          </w:tcPr>
          <w:p w14:paraId="322ABCA0" w14:textId="53E44E22"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.1.6.</w:t>
            </w:r>
          </w:p>
        </w:tc>
        <w:tc>
          <w:tcPr>
            <w:tcW w:w="6866" w:type="dxa"/>
            <w:shd w:val="clear" w:color="auto" w:fill="auto"/>
            <w:vAlign w:val="center"/>
          </w:tcPr>
          <w:p w14:paraId="2C9308F6" w14:textId="77777777" w:rsidR="002E1C1A" w:rsidRPr="00561D10" w:rsidRDefault="002E1C1A" w:rsidP="002E1C1A">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56" w:type="dxa"/>
            <w:shd w:val="clear" w:color="auto" w:fill="auto"/>
            <w:vAlign w:val="center"/>
          </w:tcPr>
          <w:p w14:paraId="1FCBA01C" w14:textId="59839FC5" w:rsidR="002E1C1A" w:rsidRPr="00285990" w:rsidRDefault="002E1C1A" w:rsidP="002E1C1A">
            <w:pPr>
              <w:jc w:val="center"/>
              <w:rPr>
                <w:rFonts w:ascii="Calibri" w:hAnsi="Calibri" w:cs="Arial"/>
                <w:color w:val="000000"/>
                <w:sz w:val="18"/>
                <w:szCs w:val="36"/>
              </w:rPr>
            </w:pPr>
            <w:r w:rsidRPr="00285990">
              <w:rPr>
                <w:rFonts w:ascii="Calibri" w:hAnsi="Calibri" w:cs="Arial"/>
                <w:color w:val="000000"/>
                <w:sz w:val="18"/>
                <w:szCs w:val="36"/>
              </w:rPr>
              <w:t>20</w:t>
            </w:r>
          </w:p>
        </w:tc>
      </w:tr>
      <w:tr w:rsidR="002E1C1A" w:rsidRPr="00300C99" w14:paraId="659A67F2" w14:textId="77777777" w:rsidTr="00A01FD4">
        <w:tc>
          <w:tcPr>
            <w:tcW w:w="655" w:type="dxa"/>
            <w:shd w:val="clear" w:color="auto" w:fill="auto"/>
            <w:vAlign w:val="center"/>
          </w:tcPr>
          <w:p w14:paraId="1E16A52D" w14:textId="390E8975"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.1.7.</w:t>
            </w:r>
          </w:p>
        </w:tc>
        <w:tc>
          <w:tcPr>
            <w:tcW w:w="6866" w:type="dxa"/>
            <w:shd w:val="clear" w:color="auto" w:fill="auto"/>
            <w:vAlign w:val="center"/>
          </w:tcPr>
          <w:p w14:paraId="65CB8211" w14:textId="77777777" w:rsidR="002E1C1A" w:rsidRPr="00056670" w:rsidRDefault="002E1C1A" w:rsidP="002E1C1A">
            <w:pPr>
              <w:jc w:val="both"/>
              <w:rPr>
                <w:rFonts w:ascii="Century Gothic" w:hAnsi="Century Gothic"/>
                <w:w w:val="90"/>
                <w:sz w:val="16"/>
                <w:szCs w:val="16"/>
              </w:rPr>
            </w:pPr>
            <w:r w:rsidRPr="00056670">
              <w:rPr>
                <w:rFonts w:ascii="Century Gothic" w:hAnsi="Century Gothic"/>
                <w:b/>
                <w:w w:val="90"/>
                <w:sz w:val="16"/>
                <w:szCs w:val="16"/>
              </w:rPr>
              <w:t>Split Piso/Teto</w:t>
            </w:r>
            <w:r w:rsidRPr="00056670">
              <w:rPr>
                <w:rFonts w:ascii="Century Gothic" w:hAnsi="Century Gothic"/>
                <w:w w:val="90"/>
                <w:sz w:val="16"/>
                <w:szCs w:val="16"/>
              </w:rPr>
              <w:t xml:space="preserv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w:t>
            </w:r>
          </w:p>
        </w:tc>
        <w:tc>
          <w:tcPr>
            <w:tcW w:w="1256" w:type="dxa"/>
            <w:shd w:val="clear" w:color="auto" w:fill="auto"/>
            <w:vAlign w:val="center"/>
          </w:tcPr>
          <w:p w14:paraId="4B49B465" w14:textId="5CD6991A" w:rsidR="002E1C1A" w:rsidRPr="00285990" w:rsidRDefault="002E1C1A" w:rsidP="002E1C1A">
            <w:pPr>
              <w:jc w:val="center"/>
              <w:rPr>
                <w:rFonts w:ascii="Calibri" w:hAnsi="Calibri" w:cs="Arial"/>
                <w:color w:val="000000"/>
                <w:sz w:val="18"/>
                <w:szCs w:val="36"/>
              </w:rPr>
            </w:pPr>
            <w:r w:rsidRPr="00285990">
              <w:rPr>
                <w:rFonts w:ascii="Calibri" w:hAnsi="Calibri" w:cs="Arial"/>
                <w:color w:val="000000"/>
                <w:sz w:val="18"/>
                <w:szCs w:val="36"/>
              </w:rPr>
              <w:t>20</w:t>
            </w:r>
          </w:p>
        </w:tc>
      </w:tr>
      <w:tr w:rsidR="002E1C1A" w:rsidRPr="00300C99" w14:paraId="55671F42" w14:textId="77777777" w:rsidTr="00A01FD4">
        <w:tc>
          <w:tcPr>
            <w:tcW w:w="655" w:type="dxa"/>
            <w:shd w:val="clear" w:color="auto" w:fill="auto"/>
            <w:vAlign w:val="center"/>
          </w:tcPr>
          <w:p w14:paraId="6F92A646" w14:textId="32615921"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.1.8.</w:t>
            </w:r>
          </w:p>
        </w:tc>
        <w:tc>
          <w:tcPr>
            <w:tcW w:w="6866" w:type="dxa"/>
            <w:shd w:val="clear" w:color="auto" w:fill="auto"/>
            <w:vAlign w:val="center"/>
          </w:tcPr>
          <w:p w14:paraId="6801B2D4" w14:textId="77777777" w:rsidR="002E1C1A" w:rsidRPr="00475A53" w:rsidRDefault="002E1C1A" w:rsidP="002E1C1A">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24366255" w14:textId="23CD5BF4" w:rsidR="002E1C1A" w:rsidRPr="00285990" w:rsidRDefault="002E1C1A" w:rsidP="002E1C1A">
            <w:pPr>
              <w:jc w:val="center"/>
              <w:rPr>
                <w:rFonts w:ascii="Calibri" w:hAnsi="Calibri" w:cs="Arial"/>
                <w:color w:val="000000"/>
                <w:sz w:val="18"/>
                <w:szCs w:val="36"/>
              </w:rPr>
            </w:pPr>
            <w:r w:rsidRPr="00285990">
              <w:rPr>
                <w:rFonts w:ascii="Calibri" w:hAnsi="Calibri" w:cs="Arial"/>
                <w:color w:val="000000"/>
                <w:sz w:val="18"/>
                <w:szCs w:val="36"/>
              </w:rPr>
              <w:t>25</w:t>
            </w:r>
          </w:p>
        </w:tc>
      </w:tr>
      <w:tr w:rsidR="002E1C1A" w:rsidRPr="00300C99" w14:paraId="08C917F2" w14:textId="77777777" w:rsidTr="00A01FD4">
        <w:tc>
          <w:tcPr>
            <w:tcW w:w="655" w:type="dxa"/>
            <w:shd w:val="clear" w:color="auto" w:fill="auto"/>
            <w:vAlign w:val="center"/>
          </w:tcPr>
          <w:p w14:paraId="702712A5" w14:textId="6898BA4E"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.1.9.</w:t>
            </w:r>
          </w:p>
        </w:tc>
        <w:tc>
          <w:tcPr>
            <w:tcW w:w="6866" w:type="dxa"/>
            <w:shd w:val="clear" w:color="auto" w:fill="auto"/>
            <w:vAlign w:val="center"/>
          </w:tcPr>
          <w:p w14:paraId="260344D2" w14:textId="77777777" w:rsidR="002E1C1A" w:rsidRPr="00475A53" w:rsidRDefault="002E1C1A" w:rsidP="002E1C1A">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6673EFF3" w14:textId="6CA2333A" w:rsidR="002E1C1A" w:rsidRPr="00285990" w:rsidRDefault="002E1C1A" w:rsidP="002E1C1A">
            <w:pPr>
              <w:jc w:val="center"/>
              <w:rPr>
                <w:rFonts w:ascii="Calibri" w:hAnsi="Calibri" w:cs="Arial"/>
                <w:color w:val="000000"/>
                <w:sz w:val="18"/>
                <w:szCs w:val="36"/>
              </w:rPr>
            </w:pPr>
            <w:r w:rsidRPr="00285990">
              <w:rPr>
                <w:rFonts w:ascii="Calibri" w:hAnsi="Calibri" w:cs="Arial"/>
                <w:color w:val="000000"/>
                <w:sz w:val="18"/>
                <w:szCs w:val="36"/>
              </w:rPr>
              <w:t>30</w:t>
            </w:r>
          </w:p>
        </w:tc>
      </w:tr>
      <w:tr w:rsidR="002E1C1A" w:rsidRPr="00300C99" w14:paraId="40768140" w14:textId="77777777" w:rsidTr="00A01FD4">
        <w:tc>
          <w:tcPr>
            <w:tcW w:w="655" w:type="dxa"/>
            <w:shd w:val="clear" w:color="auto" w:fill="auto"/>
            <w:vAlign w:val="center"/>
          </w:tcPr>
          <w:p w14:paraId="25A84A26" w14:textId="446FBA10"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.1.10.</w:t>
            </w:r>
          </w:p>
        </w:tc>
        <w:tc>
          <w:tcPr>
            <w:tcW w:w="6866" w:type="dxa"/>
            <w:shd w:val="clear" w:color="auto" w:fill="auto"/>
            <w:vAlign w:val="center"/>
          </w:tcPr>
          <w:p w14:paraId="4431663A" w14:textId="77777777" w:rsidR="002E1C1A" w:rsidRPr="00475A53" w:rsidRDefault="002E1C1A" w:rsidP="002E1C1A">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362B916B" w14:textId="411D5450" w:rsidR="002E1C1A" w:rsidRPr="00285990" w:rsidRDefault="002E1C1A" w:rsidP="002E1C1A">
            <w:pPr>
              <w:jc w:val="center"/>
              <w:rPr>
                <w:rFonts w:ascii="Calibri" w:hAnsi="Calibri" w:cs="Arial"/>
                <w:color w:val="000000"/>
                <w:sz w:val="18"/>
                <w:szCs w:val="36"/>
              </w:rPr>
            </w:pPr>
            <w:r w:rsidRPr="00285990">
              <w:rPr>
                <w:rFonts w:ascii="Calibri" w:hAnsi="Calibri" w:cs="Arial"/>
                <w:color w:val="000000"/>
                <w:sz w:val="18"/>
                <w:szCs w:val="36"/>
              </w:rPr>
              <w:t>25</w:t>
            </w:r>
          </w:p>
        </w:tc>
      </w:tr>
      <w:tr w:rsidR="002E1C1A" w:rsidRPr="00300C99" w14:paraId="1EB8EBE0" w14:textId="77777777" w:rsidTr="00A01FD4">
        <w:tc>
          <w:tcPr>
            <w:tcW w:w="8777" w:type="dxa"/>
            <w:gridSpan w:val="3"/>
            <w:shd w:val="clear" w:color="auto" w:fill="auto"/>
            <w:vAlign w:val="center"/>
          </w:tcPr>
          <w:p w14:paraId="1D4943C0" w14:textId="77777777" w:rsidR="002E1C1A" w:rsidRPr="004B7338" w:rsidRDefault="002E1C1A" w:rsidP="00593BCA">
            <w:pPr>
              <w:pStyle w:val="PargrafodaLista"/>
              <w:numPr>
                <w:ilvl w:val="1"/>
                <w:numId w:val="21"/>
              </w:numPr>
              <w:tabs>
                <w:tab w:val="left" w:pos="313"/>
              </w:tabs>
              <w:ind w:left="29" w:firstLine="0"/>
              <w:jc w:val="both"/>
              <w:rPr>
                <w:rFonts w:ascii="Calibri" w:hAnsi="Calibri" w:cs="Arial"/>
                <w:color w:val="000000"/>
                <w:sz w:val="18"/>
                <w:szCs w:val="36"/>
              </w:rPr>
            </w:pPr>
            <w:r w:rsidRPr="004B7338">
              <w:rPr>
                <w:rFonts w:ascii="Century Gothic" w:eastAsia="Times New Roman" w:hAnsi="Century Gothic" w:cs="Calibri"/>
                <w:b/>
                <w:bCs/>
                <w:color w:val="000000"/>
                <w:sz w:val="16"/>
                <w:szCs w:val="16"/>
              </w:rPr>
              <w:t xml:space="preserve">Somente instalação de </w:t>
            </w:r>
            <w:r w:rsidRPr="004B7338">
              <w:rPr>
                <w:rFonts w:ascii="Century Gothic" w:hAnsi="Century Gothic"/>
                <w:w w:val="90"/>
                <w:sz w:val="16"/>
                <w:szCs w:val="16"/>
              </w:rPr>
              <w:t xml:space="preserve">Aparelho de ar condicionado, incluído todos acessórios e materiais conforme </w:t>
            </w:r>
            <w:r w:rsidRPr="004B7338">
              <w:rPr>
                <w:rFonts w:ascii="Century Gothic" w:hAnsi="Century Gothic"/>
                <w:b/>
                <w:w w:val="90"/>
                <w:sz w:val="20"/>
                <w:szCs w:val="20"/>
              </w:rPr>
              <w:t>ESCOPO DOS SERVIÇOS constante do edital:</w:t>
            </w:r>
          </w:p>
        </w:tc>
      </w:tr>
      <w:tr w:rsidR="002E1C1A" w:rsidRPr="00BC20C9" w14:paraId="33141336" w14:textId="77777777" w:rsidTr="00A01FD4">
        <w:tc>
          <w:tcPr>
            <w:tcW w:w="655" w:type="dxa"/>
            <w:shd w:val="clear" w:color="auto" w:fill="auto"/>
            <w:vAlign w:val="center"/>
          </w:tcPr>
          <w:p w14:paraId="373DC306" w14:textId="323FB7E4" w:rsidR="002E1C1A" w:rsidRPr="00BC20C9" w:rsidRDefault="00593BCA" w:rsidP="00A01FD4">
            <w:pPr>
              <w:jc w:val="center"/>
              <w:rPr>
                <w:rFonts w:ascii="Century Gothic" w:hAnsi="Century Gothic"/>
                <w:w w:val="90"/>
                <w:sz w:val="16"/>
                <w:szCs w:val="16"/>
              </w:rPr>
            </w:pPr>
            <w:r w:rsidRPr="00BC20C9">
              <w:rPr>
                <w:rFonts w:ascii="Century Gothic" w:hAnsi="Century Gothic"/>
                <w:w w:val="90"/>
                <w:sz w:val="16"/>
                <w:szCs w:val="16"/>
              </w:rPr>
              <w:t>3</w:t>
            </w:r>
            <w:r w:rsidR="002E1C1A" w:rsidRPr="00BC20C9">
              <w:rPr>
                <w:rFonts w:ascii="Century Gothic" w:hAnsi="Century Gothic"/>
                <w:w w:val="90"/>
                <w:sz w:val="16"/>
                <w:szCs w:val="16"/>
              </w:rPr>
              <w:t>.2.1.</w:t>
            </w:r>
          </w:p>
        </w:tc>
        <w:tc>
          <w:tcPr>
            <w:tcW w:w="6866" w:type="dxa"/>
            <w:shd w:val="clear" w:color="auto" w:fill="auto"/>
            <w:vAlign w:val="center"/>
          </w:tcPr>
          <w:p w14:paraId="576F7E11" w14:textId="378BE4EA" w:rsidR="002E1C1A" w:rsidRPr="00591290" w:rsidRDefault="002E1C1A" w:rsidP="00A01FD4">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w:t>
            </w:r>
            <w:r w:rsidR="002B6942" w:rsidRPr="00591290">
              <w:rPr>
                <w:rFonts w:ascii="Century Gothic" w:hAnsi="Century Gothic"/>
                <w:b/>
                <w:w w:val="90"/>
                <w:sz w:val="16"/>
                <w:szCs w:val="16"/>
                <w:lang w:val="en-US"/>
              </w:rPr>
              <w:t>6</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6B44378D" w14:textId="77777777" w:rsidR="002E1C1A" w:rsidRPr="00BC20C9" w:rsidRDefault="002E1C1A" w:rsidP="00A01FD4">
            <w:pPr>
              <w:jc w:val="center"/>
              <w:rPr>
                <w:rFonts w:ascii="Calibri" w:hAnsi="Calibri" w:cs="Arial"/>
                <w:color w:val="000000"/>
                <w:sz w:val="18"/>
                <w:szCs w:val="36"/>
              </w:rPr>
            </w:pPr>
            <w:r w:rsidRPr="00BC20C9">
              <w:rPr>
                <w:rFonts w:ascii="Calibri" w:hAnsi="Calibri" w:cs="Arial"/>
                <w:color w:val="000000"/>
                <w:sz w:val="18"/>
                <w:szCs w:val="36"/>
              </w:rPr>
              <w:t>20</w:t>
            </w:r>
          </w:p>
        </w:tc>
      </w:tr>
      <w:tr w:rsidR="002E1C1A" w:rsidRPr="00300C99" w14:paraId="3807E44D" w14:textId="77777777" w:rsidTr="00A01FD4">
        <w:tc>
          <w:tcPr>
            <w:tcW w:w="655" w:type="dxa"/>
            <w:shd w:val="clear" w:color="auto" w:fill="auto"/>
            <w:vAlign w:val="center"/>
          </w:tcPr>
          <w:p w14:paraId="2431C32E" w14:textId="7BE660F2" w:rsidR="002E1C1A" w:rsidRPr="00BC20C9" w:rsidRDefault="00593BCA" w:rsidP="00A01FD4">
            <w:pPr>
              <w:jc w:val="center"/>
              <w:rPr>
                <w:rFonts w:ascii="Century Gothic" w:hAnsi="Century Gothic"/>
                <w:w w:val="90"/>
                <w:sz w:val="16"/>
                <w:szCs w:val="16"/>
              </w:rPr>
            </w:pPr>
            <w:r w:rsidRPr="00BC20C9">
              <w:rPr>
                <w:rFonts w:ascii="Century Gothic" w:hAnsi="Century Gothic"/>
                <w:w w:val="90"/>
                <w:sz w:val="16"/>
                <w:szCs w:val="16"/>
              </w:rPr>
              <w:t>3</w:t>
            </w:r>
            <w:r w:rsidR="002E1C1A" w:rsidRPr="00BC20C9">
              <w:rPr>
                <w:rFonts w:ascii="Century Gothic" w:hAnsi="Century Gothic"/>
                <w:w w:val="90"/>
                <w:sz w:val="16"/>
                <w:szCs w:val="16"/>
              </w:rPr>
              <w:t>.2.2.</w:t>
            </w:r>
          </w:p>
        </w:tc>
        <w:tc>
          <w:tcPr>
            <w:tcW w:w="6866" w:type="dxa"/>
            <w:shd w:val="clear" w:color="auto" w:fill="auto"/>
            <w:vAlign w:val="center"/>
          </w:tcPr>
          <w:p w14:paraId="241976E8" w14:textId="77777777" w:rsidR="002E1C1A" w:rsidRPr="00BC20C9" w:rsidRDefault="002E1C1A" w:rsidP="00A01FD4">
            <w:pPr>
              <w:jc w:val="both"/>
              <w:rPr>
                <w:rFonts w:ascii="Century Gothic" w:hAnsi="Century Gothic"/>
                <w:w w:val="90"/>
                <w:sz w:val="16"/>
                <w:szCs w:val="16"/>
              </w:rPr>
            </w:pPr>
            <w:r w:rsidRPr="00BC20C9">
              <w:rPr>
                <w:rFonts w:ascii="Century Gothic" w:hAnsi="Century Gothic"/>
                <w:w w:val="90"/>
                <w:sz w:val="16"/>
                <w:szCs w:val="16"/>
              </w:rPr>
              <w:t xml:space="preserve">Janela até 24.000 </w:t>
            </w:r>
            <w:r w:rsidRPr="00BC20C9">
              <w:rPr>
                <w:rFonts w:ascii="Century Gothic" w:hAnsi="Century Gothic"/>
                <w:b/>
                <w:w w:val="90"/>
                <w:sz w:val="16"/>
                <w:szCs w:val="16"/>
              </w:rPr>
              <w:t>BTU</w:t>
            </w:r>
            <w:r w:rsidRPr="00BC20C9">
              <w:rPr>
                <w:rFonts w:ascii="Century Gothic" w:hAnsi="Century Gothic"/>
                <w:w w:val="90"/>
                <w:sz w:val="16"/>
                <w:szCs w:val="16"/>
              </w:rPr>
              <w:t xml:space="preserve"> (British </w:t>
            </w:r>
            <w:proofErr w:type="spellStart"/>
            <w:r w:rsidRPr="00BC20C9">
              <w:rPr>
                <w:rFonts w:ascii="Century Gothic" w:hAnsi="Century Gothic"/>
                <w:w w:val="90"/>
                <w:sz w:val="16"/>
                <w:szCs w:val="16"/>
              </w:rPr>
              <w:t>Thermal</w:t>
            </w:r>
            <w:proofErr w:type="spellEnd"/>
            <w:r w:rsidRPr="00BC20C9">
              <w:rPr>
                <w:rFonts w:ascii="Century Gothic" w:hAnsi="Century Gothic"/>
                <w:w w:val="90"/>
                <w:sz w:val="16"/>
                <w:szCs w:val="16"/>
              </w:rPr>
              <w:t xml:space="preserve"> </w:t>
            </w:r>
            <w:proofErr w:type="gramStart"/>
            <w:r w:rsidRPr="00BC20C9">
              <w:rPr>
                <w:rFonts w:ascii="Century Gothic" w:hAnsi="Century Gothic"/>
                <w:w w:val="90"/>
                <w:sz w:val="16"/>
                <w:szCs w:val="16"/>
              </w:rPr>
              <w:t>Unit)/</w:t>
            </w:r>
            <w:proofErr w:type="gramEnd"/>
            <w:r w:rsidRPr="00BC20C9">
              <w:rPr>
                <w:rFonts w:ascii="Century Gothic" w:hAnsi="Century Gothic"/>
                <w:w w:val="90"/>
                <w:sz w:val="16"/>
                <w:szCs w:val="16"/>
              </w:rPr>
              <w:t>hora</w:t>
            </w:r>
          </w:p>
        </w:tc>
        <w:tc>
          <w:tcPr>
            <w:tcW w:w="1256" w:type="dxa"/>
            <w:shd w:val="clear" w:color="auto" w:fill="auto"/>
            <w:vAlign w:val="center"/>
          </w:tcPr>
          <w:p w14:paraId="7FF368C9" w14:textId="77777777" w:rsidR="002E1C1A" w:rsidRPr="00285990" w:rsidRDefault="002E1C1A" w:rsidP="00A01FD4">
            <w:pPr>
              <w:jc w:val="center"/>
              <w:rPr>
                <w:rFonts w:ascii="Calibri" w:hAnsi="Calibri" w:cs="Arial"/>
                <w:color w:val="000000"/>
                <w:sz w:val="18"/>
                <w:szCs w:val="36"/>
              </w:rPr>
            </w:pPr>
            <w:r w:rsidRPr="00BC20C9">
              <w:rPr>
                <w:rFonts w:ascii="Calibri" w:hAnsi="Calibri" w:cs="Arial"/>
                <w:color w:val="000000"/>
                <w:sz w:val="18"/>
                <w:szCs w:val="36"/>
              </w:rPr>
              <w:t>20</w:t>
            </w:r>
          </w:p>
        </w:tc>
      </w:tr>
    </w:tbl>
    <w:p w14:paraId="74631FAC" w14:textId="77777777" w:rsidR="002E1C1A" w:rsidRDefault="002E1C1A" w:rsidP="008F4586">
      <w:pPr>
        <w:jc w:val="both"/>
        <w:rPr>
          <w:rFonts w:ascii="Century Gothic" w:hAnsi="Century Gothic"/>
          <w:w w:val="90"/>
          <w:sz w:val="20"/>
          <w:szCs w:val="20"/>
        </w:rPr>
      </w:pPr>
    </w:p>
    <w:p w14:paraId="01771BC0" w14:textId="77777777" w:rsidR="0061536C" w:rsidRDefault="0061536C" w:rsidP="008F4586">
      <w:pPr>
        <w:jc w:val="both"/>
        <w:rPr>
          <w:rFonts w:ascii="Century Gothic" w:hAnsi="Century Gothic"/>
          <w:w w:val="90"/>
          <w:sz w:val="20"/>
          <w:szCs w:val="20"/>
        </w:rPr>
      </w:pPr>
    </w:p>
    <w:p w14:paraId="01771BC3" w14:textId="77777777" w:rsidR="00EC0546" w:rsidRPr="00AF2F0E" w:rsidRDefault="00B55AFC" w:rsidP="00394AA2">
      <w:pPr>
        <w:jc w:val="both"/>
        <w:rPr>
          <w:rFonts w:ascii="Century Gothic" w:hAnsi="Century Gothic"/>
          <w:b/>
          <w:w w:val="90"/>
          <w:sz w:val="20"/>
          <w:szCs w:val="20"/>
        </w:rPr>
      </w:pPr>
      <w:r w:rsidRPr="00AF2F0E">
        <w:rPr>
          <w:rFonts w:ascii="Century Gothic" w:hAnsi="Century Gothic"/>
          <w:b/>
          <w:w w:val="90"/>
          <w:sz w:val="20"/>
          <w:szCs w:val="20"/>
        </w:rPr>
        <w:t>8</w:t>
      </w:r>
      <w:r w:rsidR="00EC0546" w:rsidRPr="00AF2F0E">
        <w:rPr>
          <w:rFonts w:ascii="Century Gothic" w:hAnsi="Century Gothic"/>
          <w:b/>
          <w:w w:val="90"/>
          <w:sz w:val="20"/>
          <w:szCs w:val="20"/>
        </w:rPr>
        <w:t xml:space="preserve"> – RECEBIMENTO DOS EQUIPAMENTOS E DOS SERVIÇOS DE INSTALAÇÃO</w:t>
      </w:r>
      <w:r w:rsidR="00AF2F0E">
        <w:rPr>
          <w:rFonts w:ascii="Century Gothic" w:hAnsi="Century Gothic"/>
          <w:b/>
          <w:w w:val="90"/>
          <w:sz w:val="20"/>
          <w:szCs w:val="20"/>
        </w:rPr>
        <w:t>:</w:t>
      </w:r>
    </w:p>
    <w:p w14:paraId="01771BC4" w14:textId="77777777" w:rsidR="00AF2F0E" w:rsidRDefault="00AF2F0E" w:rsidP="00394AA2">
      <w:pPr>
        <w:jc w:val="both"/>
        <w:rPr>
          <w:rFonts w:ascii="Century Gothic" w:hAnsi="Century Gothic"/>
          <w:w w:val="90"/>
          <w:sz w:val="20"/>
          <w:szCs w:val="20"/>
        </w:rPr>
      </w:pPr>
    </w:p>
    <w:p w14:paraId="01771BC5" w14:textId="0D079AF6" w:rsidR="00AF2F0E" w:rsidRDefault="00AF2F0E" w:rsidP="00AF2F0E">
      <w:pPr>
        <w:jc w:val="both"/>
        <w:rPr>
          <w:rFonts w:ascii="Century Gothic" w:hAnsi="Century Gothic"/>
          <w:w w:val="90"/>
          <w:sz w:val="20"/>
          <w:szCs w:val="20"/>
        </w:rPr>
      </w:pPr>
      <w:r>
        <w:rPr>
          <w:rFonts w:ascii="Century Gothic" w:hAnsi="Century Gothic"/>
          <w:w w:val="90"/>
          <w:sz w:val="20"/>
          <w:szCs w:val="20"/>
        </w:rPr>
        <w:t xml:space="preserve">8.1. </w:t>
      </w:r>
      <w:r w:rsidRPr="000D1AD9">
        <w:rPr>
          <w:rFonts w:ascii="Century Gothic" w:hAnsi="Century Gothic"/>
          <w:w w:val="90"/>
          <w:sz w:val="20"/>
          <w:szCs w:val="20"/>
        </w:rPr>
        <w:t xml:space="preserve">Após a conclusão dos serviços dispostos na Ordem de Início, a </w:t>
      </w:r>
      <w:r>
        <w:rPr>
          <w:rFonts w:ascii="Century Gothic" w:hAnsi="Century Gothic"/>
          <w:w w:val="90"/>
          <w:sz w:val="20"/>
          <w:szCs w:val="20"/>
        </w:rPr>
        <w:t>DETENTORA</w:t>
      </w:r>
      <w:r w:rsidRPr="000D1AD9">
        <w:rPr>
          <w:rFonts w:ascii="Century Gothic" w:hAnsi="Century Gothic"/>
          <w:w w:val="90"/>
          <w:sz w:val="20"/>
          <w:szCs w:val="20"/>
        </w:rPr>
        <w:t xml:space="preserve"> deverá apresentar comunicação escrita acerca do término dos trabalhos, acompanhada de respectivo relatório técnico e fotográfico, de forma detalhada, abrangendo a(s) marca(s)/modelo(s) e número(s) patrimonial(ais) do(s) equipamento(s) </w:t>
      </w:r>
      <w:r>
        <w:rPr>
          <w:rFonts w:ascii="Century Gothic" w:hAnsi="Century Gothic"/>
          <w:w w:val="90"/>
          <w:sz w:val="20"/>
          <w:szCs w:val="20"/>
        </w:rPr>
        <w:t xml:space="preserve">instalado(s), </w:t>
      </w:r>
      <w:r w:rsidRPr="000D1AD9">
        <w:rPr>
          <w:rFonts w:ascii="Century Gothic" w:hAnsi="Century Gothic"/>
          <w:w w:val="90"/>
          <w:sz w:val="20"/>
          <w:szCs w:val="20"/>
        </w:rPr>
        <w:t>solicitando ao MPSP a vistoria final para recebimento dos serviços.</w:t>
      </w:r>
    </w:p>
    <w:p w14:paraId="072D667C" w14:textId="56579B26" w:rsidR="004A2574" w:rsidRPr="008448B2" w:rsidRDefault="004A2574" w:rsidP="00AF2F0E">
      <w:pPr>
        <w:jc w:val="both"/>
        <w:rPr>
          <w:rFonts w:ascii="Century Gothic" w:hAnsi="Century Gothic"/>
          <w:w w:val="90"/>
          <w:sz w:val="20"/>
          <w:szCs w:val="20"/>
        </w:rPr>
      </w:pPr>
      <w:r w:rsidRPr="008448B2">
        <w:rPr>
          <w:rFonts w:ascii="Century Gothic" w:hAnsi="Century Gothic"/>
          <w:w w:val="90"/>
          <w:sz w:val="20"/>
          <w:szCs w:val="20"/>
        </w:rPr>
        <w:t>8</w:t>
      </w:r>
      <w:r w:rsidR="00921502" w:rsidRPr="008448B2">
        <w:rPr>
          <w:rFonts w:ascii="Century Gothic" w:hAnsi="Century Gothic"/>
          <w:w w:val="90"/>
          <w:sz w:val="20"/>
          <w:szCs w:val="20"/>
        </w:rPr>
        <w:t>.</w:t>
      </w:r>
      <w:r w:rsidR="001D03B4" w:rsidRPr="008448B2">
        <w:rPr>
          <w:rFonts w:ascii="Century Gothic" w:hAnsi="Century Gothic"/>
          <w:w w:val="90"/>
          <w:sz w:val="20"/>
          <w:szCs w:val="20"/>
        </w:rPr>
        <w:t>1.1</w:t>
      </w:r>
      <w:r w:rsidR="00921502" w:rsidRPr="008448B2">
        <w:rPr>
          <w:rFonts w:ascii="Century Gothic" w:hAnsi="Century Gothic"/>
          <w:w w:val="90"/>
          <w:sz w:val="20"/>
          <w:szCs w:val="20"/>
        </w:rPr>
        <w:t xml:space="preserve">. </w:t>
      </w:r>
      <w:r w:rsidR="001D03B4" w:rsidRPr="008448B2">
        <w:rPr>
          <w:rFonts w:ascii="Century Gothic" w:hAnsi="Century Gothic"/>
          <w:w w:val="90"/>
          <w:sz w:val="20"/>
          <w:szCs w:val="20"/>
        </w:rPr>
        <w:t>A</w:t>
      </w:r>
      <w:r w:rsidR="00921502" w:rsidRPr="008448B2">
        <w:rPr>
          <w:rFonts w:ascii="Century Gothic" w:hAnsi="Century Gothic"/>
          <w:w w:val="90"/>
          <w:sz w:val="20"/>
          <w:szCs w:val="20"/>
        </w:rPr>
        <w:t xml:space="preserve"> </w:t>
      </w:r>
      <w:r w:rsidRPr="008448B2">
        <w:rPr>
          <w:rFonts w:ascii="Century Gothic" w:hAnsi="Century Gothic"/>
          <w:w w:val="90"/>
          <w:sz w:val="20"/>
          <w:szCs w:val="20"/>
        </w:rPr>
        <w:t>DETENTORA</w:t>
      </w:r>
      <w:r w:rsidR="00921502" w:rsidRPr="008448B2">
        <w:rPr>
          <w:rFonts w:ascii="Century Gothic" w:hAnsi="Century Gothic"/>
          <w:w w:val="90"/>
          <w:sz w:val="20"/>
          <w:szCs w:val="20"/>
        </w:rPr>
        <w:t xml:space="preserve"> deverá entregar ao </w:t>
      </w:r>
      <w:r w:rsidR="001D03B4" w:rsidRPr="008448B2">
        <w:rPr>
          <w:rFonts w:ascii="Century Gothic" w:hAnsi="Century Gothic"/>
          <w:w w:val="90"/>
          <w:sz w:val="20"/>
          <w:szCs w:val="20"/>
        </w:rPr>
        <w:t xml:space="preserve">MPSP, </w:t>
      </w:r>
      <w:r w:rsidR="008448B2" w:rsidRPr="008448B2">
        <w:rPr>
          <w:rFonts w:ascii="Century Gothic" w:hAnsi="Century Gothic"/>
          <w:w w:val="90"/>
          <w:sz w:val="20"/>
          <w:szCs w:val="20"/>
        </w:rPr>
        <w:t>01</w:t>
      </w:r>
      <w:r w:rsidR="00921502" w:rsidRPr="008448B2">
        <w:rPr>
          <w:rFonts w:ascii="Century Gothic" w:hAnsi="Century Gothic"/>
          <w:w w:val="90"/>
          <w:sz w:val="20"/>
          <w:szCs w:val="20"/>
        </w:rPr>
        <w:t xml:space="preserve"> (</w:t>
      </w:r>
      <w:r w:rsidR="008448B2" w:rsidRPr="008448B2">
        <w:rPr>
          <w:rFonts w:ascii="Century Gothic" w:hAnsi="Century Gothic"/>
          <w:w w:val="90"/>
          <w:sz w:val="20"/>
          <w:szCs w:val="20"/>
        </w:rPr>
        <w:t>um</w:t>
      </w:r>
      <w:r w:rsidR="00921502" w:rsidRPr="008448B2">
        <w:rPr>
          <w:rFonts w:ascii="Century Gothic" w:hAnsi="Century Gothic"/>
          <w:w w:val="90"/>
          <w:sz w:val="20"/>
          <w:szCs w:val="20"/>
        </w:rPr>
        <w:t xml:space="preserve">) jogo, em língua portuguesa, dos documentos abaixo relacionados: </w:t>
      </w:r>
    </w:p>
    <w:p w14:paraId="7483F784" w14:textId="7AF464AC" w:rsidR="004A2574" w:rsidRPr="008448B2" w:rsidRDefault="001D03B4" w:rsidP="00AF2F0E">
      <w:pPr>
        <w:jc w:val="both"/>
        <w:rPr>
          <w:rFonts w:ascii="Century Gothic" w:hAnsi="Century Gothic"/>
          <w:w w:val="90"/>
          <w:sz w:val="20"/>
          <w:szCs w:val="20"/>
        </w:rPr>
      </w:pPr>
      <w:r w:rsidRPr="008448B2">
        <w:rPr>
          <w:rFonts w:ascii="Century Gothic" w:hAnsi="Century Gothic"/>
          <w:w w:val="90"/>
          <w:sz w:val="20"/>
          <w:szCs w:val="20"/>
        </w:rPr>
        <w:t>8</w:t>
      </w:r>
      <w:r w:rsidR="00921502" w:rsidRPr="008448B2">
        <w:rPr>
          <w:rFonts w:ascii="Century Gothic" w:hAnsi="Century Gothic"/>
          <w:w w:val="90"/>
          <w:sz w:val="20"/>
          <w:szCs w:val="20"/>
        </w:rPr>
        <w:t>.1.</w:t>
      </w:r>
      <w:r w:rsidR="000742A8" w:rsidRPr="008448B2">
        <w:rPr>
          <w:rFonts w:ascii="Century Gothic" w:hAnsi="Century Gothic"/>
          <w:w w:val="90"/>
          <w:sz w:val="20"/>
          <w:szCs w:val="20"/>
        </w:rPr>
        <w:t>1.1</w:t>
      </w:r>
      <w:r w:rsidR="00921502" w:rsidRPr="008448B2">
        <w:rPr>
          <w:rFonts w:ascii="Century Gothic" w:hAnsi="Century Gothic"/>
          <w:w w:val="90"/>
          <w:sz w:val="20"/>
          <w:szCs w:val="20"/>
        </w:rPr>
        <w:t>. Manual técnico dos equipamentos.</w:t>
      </w:r>
    </w:p>
    <w:p w14:paraId="4BFD1A0B" w14:textId="2E1E9A83" w:rsidR="004A2574" w:rsidRPr="008448B2" w:rsidRDefault="001D03B4" w:rsidP="00AF2F0E">
      <w:pPr>
        <w:jc w:val="both"/>
        <w:rPr>
          <w:rFonts w:ascii="Century Gothic" w:hAnsi="Century Gothic"/>
          <w:w w:val="90"/>
          <w:sz w:val="20"/>
          <w:szCs w:val="20"/>
        </w:rPr>
      </w:pPr>
      <w:r w:rsidRPr="008448B2">
        <w:rPr>
          <w:rFonts w:ascii="Century Gothic" w:hAnsi="Century Gothic"/>
          <w:w w:val="90"/>
          <w:sz w:val="20"/>
          <w:szCs w:val="20"/>
        </w:rPr>
        <w:t>8</w:t>
      </w:r>
      <w:r w:rsidR="00921502" w:rsidRPr="008448B2">
        <w:rPr>
          <w:rFonts w:ascii="Century Gothic" w:hAnsi="Century Gothic"/>
          <w:w w:val="90"/>
          <w:sz w:val="20"/>
          <w:szCs w:val="20"/>
        </w:rPr>
        <w:t>.1.</w:t>
      </w:r>
      <w:r w:rsidR="000742A8" w:rsidRPr="008448B2">
        <w:rPr>
          <w:rFonts w:ascii="Century Gothic" w:hAnsi="Century Gothic"/>
          <w:w w:val="90"/>
          <w:sz w:val="20"/>
          <w:szCs w:val="20"/>
        </w:rPr>
        <w:t>1.2</w:t>
      </w:r>
      <w:r w:rsidR="00921502" w:rsidRPr="008448B2">
        <w:rPr>
          <w:rFonts w:ascii="Century Gothic" w:hAnsi="Century Gothic"/>
          <w:w w:val="90"/>
          <w:sz w:val="20"/>
          <w:szCs w:val="20"/>
        </w:rPr>
        <w:t xml:space="preserve">. Projeto “as </w:t>
      </w:r>
      <w:proofErr w:type="spellStart"/>
      <w:r w:rsidR="00921502" w:rsidRPr="008448B2">
        <w:rPr>
          <w:rFonts w:ascii="Century Gothic" w:hAnsi="Century Gothic"/>
          <w:w w:val="90"/>
          <w:sz w:val="20"/>
          <w:szCs w:val="20"/>
        </w:rPr>
        <w:t>built</w:t>
      </w:r>
      <w:proofErr w:type="spellEnd"/>
      <w:r w:rsidR="00921502" w:rsidRPr="008448B2">
        <w:rPr>
          <w:rFonts w:ascii="Century Gothic" w:hAnsi="Century Gothic"/>
          <w:w w:val="90"/>
          <w:sz w:val="20"/>
          <w:szCs w:val="20"/>
        </w:rPr>
        <w:t xml:space="preserve">”, com o esquema </w:t>
      </w:r>
      <w:r w:rsidR="000742A8" w:rsidRPr="008448B2">
        <w:rPr>
          <w:rFonts w:ascii="Century Gothic" w:hAnsi="Century Gothic"/>
          <w:w w:val="90"/>
          <w:sz w:val="20"/>
          <w:szCs w:val="20"/>
        </w:rPr>
        <w:t>da(s) instalação(</w:t>
      </w:r>
      <w:proofErr w:type="spellStart"/>
      <w:r w:rsidR="000742A8" w:rsidRPr="008448B2">
        <w:rPr>
          <w:rFonts w:ascii="Century Gothic" w:hAnsi="Century Gothic"/>
          <w:w w:val="90"/>
          <w:sz w:val="20"/>
          <w:szCs w:val="20"/>
        </w:rPr>
        <w:t>ões</w:t>
      </w:r>
      <w:proofErr w:type="spellEnd"/>
      <w:r w:rsidR="000742A8" w:rsidRPr="008448B2">
        <w:rPr>
          <w:rFonts w:ascii="Century Gothic" w:hAnsi="Century Gothic"/>
          <w:w w:val="90"/>
          <w:sz w:val="20"/>
          <w:szCs w:val="20"/>
        </w:rPr>
        <w:t>)</w:t>
      </w:r>
      <w:r w:rsidR="00921502" w:rsidRPr="008448B2">
        <w:rPr>
          <w:rFonts w:ascii="Century Gothic" w:hAnsi="Century Gothic"/>
          <w:w w:val="90"/>
          <w:sz w:val="20"/>
          <w:szCs w:val="20"/>
        </w:rPr>
        <w:t xml:space="preserve">, incluindo eventual alteração nas instalações elétricas, hidráulicas, </w:t>
      </w:r>
      <w:proofErr w:type="spellStart"/>
      <w:r w:rsidR="00921502" w:rsidRPr="008448B2">
        <w:rPr>
          <w:rFonts w:ascii="Century Gothic" w:hAnsi="Century Gothic"/>
          <w:w w:val="90"/>
          <w:sz w:val="20"/>
          <w:szCs w:val="20"/>
        </w:rPr>
        <w:t>frigorígenas</w:t>
      </w:r>
      <w:proofErr w:type="spellEnd"/>
      <w:r w:rsidR="00921502" w:rsidRPr="008448B2">
        <w:rPr>
          <w:rFonts w:ascii="Century Gothic" w:hAnsi="Century Gothic"/>
          <w:w w:val="90"/>
          <w:sz w:val="20"/>
          <w:szCs w:val="20"/>
        </w:rPr>
        <w:t xml:space="preserve"> e de aterramento, em duas vias impressas e duas cópias em mídia eletrônica, com os arquivos eletrônicos em extensão DWG e PDF. </w:t>
      </w:r>
    </w:p>
    <w:p w14:paraId="05390C24" w14:textId="7F045F55" w:rsidR="004A2574" w:rsidRPr="008448B2" w:rsidRDefault="00F63B70" w:rsidP="00AF2F0E">
      <w:pPr>
        <w:jc w:val="both"/>
        <w:rPr>
          <w:rFonts w:ascii="Century Gothic" w:hAnsi="Century Gothic"/>
          <w:w w:val="90"/>
          <w:sz w:val="20"/>
          <w:szCs w:val="20"/>
        </w:rPr>
      </w:pPr>
      <w:r w:rsidRPr="008448B2">
        <w:rPr>
          <w:rFonts w:ascii="Century Gothic" w:hAnsi="Century Gothic"/>
          <w:w w:val="90"/>
          <w:sz w:val="20"/>
          <w:szCs w:val="20"/>
        </w:rPr>
        <w:t>8.1.1.</w:t>
      </w:r>
      <w:r w:rsidR="00921502" w:rsidRPr="008448B2">
        <w:rPr>
          <w:rFonts w:ascii="Century Gothic" w:hAnsi="Century Gothic"/>
          <w:w w:val="90"/>
          <w:sz w:val="20"/>
          <w:szCs w:val="20"/>
        </w:rPr>
        <w:t xml:space="preserve">3. Memorial Descritivo dos serviços executados para </w:t>
      </w:r>
      <w:r w:rsidR="00EB7D31" w:rsidRPr="008448B2">
        <w:rPr>
          <w:rFonts w:ascii="Century Gothic" w:hAnsi="Century Gothic"/>
          <w:w w:val="90"/>
          <w:sz w:val="20"/>
          <w:szCs w:val="20"/>
        </w:rPr>
        <w:t>a execução dos serviços</w:t>
      </w:r>
      <w:r w:rsidR="00921502" w:rsidRPr="008448B2">
        <w:rPr>
          <w:rFonts w:ascii="Century Gothic" w:hAnsi="Century Gothic"/>
          <w:w w:val="90"/>
          <w:sz w:val="20"/>
          <w:szCs w:val="20"/>
        </w:rPr>
        <w:t xml:space="preserve">. </w:t>
      </w:r>
    </w:p>
    <w:p w14:paraId="43F2A41B" w14:textId="0DF3E0A5" w:rsidR="004A2574" w:rsidRPr="008448B2" w:rsidRDefault="00F63B70" w:rsidP="00AF2F0E">
      <w:pPr>
        <w:jc w:val="both"/>
        <w:rPr>
          <w:rFonts w:ascii="Century Gothic" w:hAnsi="Century Gothic"/>
          <w:w w:val="90"/>
          <w:sz w:val="20"/>
          <w:szCs w:val="20"/>
        </w:rPr>
      </w:pPr>
      <w:r w:rsidRPr="008448B2">
        <w:rPr>
          <w:rFonts w:ascii="Century Gothic" w:hAnsi="Century Gothic"/>
          <w:w w:val="90"/>
          <w:sz w:val="20"/>
          <w:szCs w:val="20"/>
        </w:rPr>
        <w:t>8.1</w:t>
      </w:r>
      <w:r w:rsidR="00921502" w:rsidRPr="008448B2">
        <w:rPr>
          <w:rFonts w:ascii="Century Gothic" w:hAnsi="Century Gothic"/>
          <w:w w:val="90"/>
          <w:sz w:val="20"/>
          <w:szCs w:val="20"/>
        </w:rPr>
        <w:t xml:space="preserve">.1.4. Manual de operação e manutenção do </w:t>
      </w:r>
      <w:r w:rsidR="00EB7D31" w:rsidRPr="008448B2">
        <w:rPr>
          <w:rFonts w:ascii="Century Gothic" w:hAnsi="Century Gothic"/>
          <w:w w:val="90"/>
          <w:sz w:val="20"/>
          <w:szCs w:val="20"/>
        </w:rPr>
        <w:t>equipamento</w:t>
      </w:r>
      <w:r w:rsidR="00921502" w:rsidRPr="008448B2">
        <w:rPr>
          <w:rFonts w:ascii="Century Gothic" w:hAnsi="Century Gothic"/>
          <w:w w:val="90"/>
          <w:sz w:val="20"/>
          <w:szCs w:val="20"/>
        </w:rPr>
        <w:t xml:space="preserve">. </w:t>
      </w:r>
    </w:p>
    <w:p w14:paraId="4DCB47A9" w14:textId="191D4B56" w:rsidR="004A2574" w:rsidRPr="008448B2" w:rsidRDefault="00F63B70" w:rsidP="00AF2F0E">
      <w:pPr>
        <w:jc w:val="both"/>
        <w:rPr>
          <w:rFonts w:ascii="Century Gothic" w:hAnsi="Century Gothic"/>
          <w:w w:val="90"/>
          <w:sz w:val="20"/>
          <w:szCs w:val="20"/>
        </w:rPr>
      </w:pPr>
      <w:r w:rsidRPr="008448B2">
        <w:rPr>
          <w:rFonts w:ascii="Century Gothic" w:hAnsi="Century Gothic"/>
          <w:w w:val="90"/>
          <w:sz w:val="20"/>
          <w:szCs w:val="20"/>
        </w:rPr>
        <w:t>8.1</w:t>
      </w:r>
      <w:r w:rsidR="00921502" w:rsidRPr="008448B2">
        <w:rPr>
          <w:rFonts w:ascii="Century Gothic" w:hAnsi="Century Gothic"/>
          <w:w w:val="90"/>
          <w:sz w:val="20"/>
          <w:szCs w:val="20"/>
        </w:rPr>
        <w:t xml:space="preserve">.1.5. Termo de garantia, constando a data da instalação. </w:t>
      </w:r>
    </w:p>
    <w:p w14:paraId="01771BC6" w14:textId="77777777" w:rsidR="00AF2F0E" w:rsidRDefault="00AF2F0E" w:rsidP="00394AA2">
      <w:pPr>
        <w:jc w:val="both"/>
        <w:rPr>
          <w:rFonts w:ascii="Century Gothic" w:hAnsi="Century Gothic"/>
          <w:w w:val="90"/>
          <w:sz w:val="20"/>
          <w:szCs w:val="20"/>
        </w:rPr>
      </w:pPr>
    </w:p>
    <w:p w14:paraId="01771BC7" w14:textId="77777777" w:rsidR="00EC0546" w:rsidRDefault="00AF2F0E" w:rsidP="00394AA2">
      <w:pPr>
        <w:jc w:val="both"/>
        <w:rPr>
          <w:rFonts w:ascii="Century Gothic" w:hAnsi="Century Gothic"/>
          <w:w w:val="90"/>
          <w:sz w:val="20"/>
          <w:szCs w:val="20"/>
        </w:rPr>
      </w:pPr>
      <w:r>
        <w:rPr>
          <w:rFonts w:ascii="Century Gothic" w:hAnsi="Century Gothic"/>
          <w:w w:val="90"/>
          <w:sz w:val="20"/>
          <w:szCs w:val="20"/>
        </w:rPr>
        <w:t xml:space="preserve">8.2. </w:t>
      </w:r>
      <w:r w:rsidR="00EC0546" w:rsidRPr="00394AA2">
        <w:rPr>
          <w:rFonts w:ascii="Century Gothic" w:hAnsi="Century Gothic"/>
          <w:w w:val="90"/>
          <w:sz w:val="20"/>
          <w:szCs w:val="20"/>
        </w:rPr>
        <w:t>Os equipamentos e os serviços serão recebidos, em caráter provisório, para conferência,</w:t>
      </w:r>
      <w:r w:rsidR="00430F5D">
        <w:rPr>
          <w:rFonts w:ascii="Century Gothic" w:hAnsi="Century Gothic"/>
          <w:w w:val="90"/>
          <w:sz w:val="20"/>
          <w:szCs w:val="20"/>
        </w:rPr>
        <w:t xml:space="preserve"> </w:t>
      </w:r>
      <w:r w:rsidR="00EC0546" w:rsidRPr="00394AA2">
        <w:rPr>
          <w:rFonts w:ascii="Century Gothic" w:hAnsi="Century Gothic"/>
          <w:w w:val="90"/>
          <w:sz w:val="20"/>
          <w:szCs w:val="20"/>
        </w:rPr>
        <w:t>no ato da entre</w:t>
      </w:r>
      <w:r w:rsidR="00FE08AC">
        <w:rPr>
          <w:rFonts w:ascii="Century Gothic" w:hAnsi="Century Gothic"/>
          <w:w w:val="90"/>
          <w:sz w:val="20"/>
          <w:szCs w:val="20"/>
        </w:rPr>
        <w:t>ga e, definitivamente, em até 05 (cinco)</w:t>
      </w:r>
      <w:r w:rsidR="00EC0546" w:rsidRPr="00394AA2">
        <w:rPr>
          <w:rFonts w:ascii="Century Gothic" w:hAnsi="Century Gothic"/>
          <w:w w:val="90"/>
          <w:sz w:val="20"/>
          <w:szCs w:val="20"/>
        </w:rPr>
        <w:t xml:space="preserve"> dias úteis, após verificação do</w:t>
      </w:r>
      <w:r w:rsidR="00430F5D">
        <w:rPr>
          <w:rFonts w:ascii="Century Gothic" w:hAnsi="Century Gothic"/>
          <w:w w:val="90"/>
          <w:sz w:val="20"/>
          <w:szCs w:val="20"/>
        </w:rPr>
        <w:t xml:space="preserve"> </w:t>
      </w:r>
      <w:r w:rsidR="00EC0546" w:rsidRPr="00394AA2">
        <w:rPr>
          <w:rFonts w:ascii="Century Gothic" w:hAnsi="Century Gothic"/>
          <w:w w:val="90"/>
          <w:sz w:val="20"/>
          <w:szCs w:val="20"/>
        </w:rPr>
        <w:t xml:space="preserve">cumprimento de todos os requisitos descritos neste </w:t>
      </w:r>
      <w:r>
        <w:rPr>
          <w:rFonts w:ascii="Century Gothic" w:hAnsi="Century Gothic"/>
          <w:w w:val="90"/>
          <w:sz w:val="20"/>
          <w:szCs w:val="20"/>
        </w:rPr>
        <w:t>Memorial Descritivo</w:t>
      </w:r>
      <w:r w:rsidR="00EC0546" w:rsidRPr="00394AA2">
        <w:rPr>
          <w:rFonts w:ascii="Century Gothic" w:hAnsi="Century Gothic"/>
          <w:w w:val="90"/>
          <w:sz w:val="20"/>
          <w:szCs w:val="20"/>
        </w:rPr>
        <w:t>.</w:t>
      </w:r>
    </w:p>
    <w:p w14:paraId="01771BC8" w14:textId="77777777" w:rsidR="00AF2F0E" w:rsidRDefault="00AF2F0E" w:rsidP="00394AA2">
      <w:pPr>
        <w:jc w:val="both"/>
        <w:rPr>
          <w:rFonts w:ascii="Century Gothic" w:hAnsi="Century Gothic"/>
          <w:w w:val="90"/>
          <w:sz w:val="20"/>
          <w:szCs w:val="20"/>
        </w:rPr>
      </w:pPr>
    </w:p>
    <w:p w14:paraId="01771BC9" w14:textId="77777777" w:rsidR="00EC0546" w:rsidRDefault="00AF2F0E" w:rsidP="00394AA2">
      <w:pPr>
        <w:jc w:val="both"/>
        <w:rPr>
          <w:rFonts w:ascii="Century Gothic" w:hAnsi="Century Gothic"/>
          <w:b/>
          <w:w w:val="90"/>
          <w:sz w:val="20"/>
          <w:szCs w:val="20"/>
        </w:rPr>
      </w:pPr>
      <w:r w:rsidRPr="00AF2F0E">
        <w:rPr>
          <w:rFonts w:ascii="Century Gothic" w:hAnsi="Century Gothic"/>
          <w:b/>
          <w:w w:val="90"/>
          <w:sz w:val="20"/>
          <w:szCs w:val="20"/>
        </w:rPr>
        <w:t>9</w:t>
      </w:r>
      <w:r w:rsidR="00EC0546" w:rsidRPr="00AF2F0E">
        <w:rPr>
          <w:rFonts w:ascii="Century Gothic" w:hAnsi="Century Gothic"/>
          <w:b/>
          <w:w w:val="90"/>
          <w:sz w:val="20"/>
          <w:szCs w:val="20"/>
        </w:rPr>
        <w:t xml:space="preserve"> – GARANTIA</w:t>
      </w:r>
      <w:r w:rsidRPr="00AF2F0E">
        <w:rPr>
          <w:rFonts w:ascii="Century Gothic" w:hAnsi="Century Gothic"/>
          <w:b/>
          <w:w w:val="90"/>
          <w:sz w:val="20"/>
          <w:szCs w:val="20"/>
        </w:rPr>
        <w:t xml:space="preserve"> DOS SERVIÇOS</w:t>
      </w:r>
      <w:r>
        <w:rPr>
          <w:rFonts w:ascii="Century Gothic" w:hAnsi="Century Gothic"/>
          <w:b/>
          <w:w w:val="90"/>
          <w:sz w:val="20"/>
          <w:szCs w:val="20"/>
        </w:rPr>
        <w:t>:</w:t>
      </w:r>
    </w:p>
    <w:p w14:paraId="01771BCA" w14:textId="77777777" w:rsidR="00AF2F0E" w:rsidRPr="00AF2F0E" w:rsidRDefault="00AF2F0E" w:rsidP="00394AA2">
      <w:pPr>
        <w:jc w:val="both"/>
        <w:rPr>
          <w:rFonts w:ascii="Century Gothic" w:hAnsi="Century Gothic"/>
          <w:b/>
          <w:w w:val="90"/>
          <w:sz w:val="20"/>
          <w:szCs w:val="20"/>
        </w:rPr>
      </w:pPr>
    </w:p>
    <w:p w14:paraId="01771BCB" w14:textId="0049DAB4" w:rsidR="00EC0546" w:rsidRDefault="00AF2F0E" w:rsidP="00394AA2">
      <w:pPr>
        <w:jc w:val="both"/>
        <w:rPr>
          <w:rFonts w:ascii="Century Gothic" w:hAnsi="Century Gothic"/>
          <w:w w:val="90"/>
          <w:sz w:val="20"/>
          <w:szCs w:val="20"/>
        </w:rPr>
      </w:pPr>
      <w:r>
        <w:rPr>
          <w:rFonts w:ascii="Century Gothic" w:hAnsi="Century Gothic"/>
          <w:w w:val="90"/>
          <w:sz w:val="20"/>
          <w:szCs w:val="20"/>
        </w:rPr>
        <w:t>9</w:t>
      </w:r>
      <w:r w:rsidR="00EC0546" w:rsidRPr="00394AA2">
        <w:rPr>
          <w:rFonts w:ascii="Century Gothic" w:hAnsi="Century Gothic"/>
          <w:w w:val="90"/>
          <w:sz w:val="20"/>
          <w:szCs w:val="20"/>
        </w:rPr>
        <w:t>.</w:t>
      </w:r>
      <w:r>
        <w:rPr>
          <w:rFonts w:ascii="Century Gothic" w:hAnsi="Century Gothic"/>
          <w:w w:val="90"/>
          <w:sz w:val="20"/>
          <w:szCs w:val="20"/>
        </w:rPr>
        <w:t>1</w:t>
      </w:r>
      <w:r w:rsidR="00EC0546" w:rsidRPr="00394AA2">
        <w:rPr>
          <w:rFonts w:ascii="Century Gothic" w:hAnsi="Century Gothic"/>
          <w:w w:val="90"/>
          <w:sz w:val="20"/>
          <w:szCs w:val="20"/>
        </w:rPr>
        <w:t xml:space="preserve">. Todos os serviços de instalação do objeto </w:t>
      </w:r>
      <w:r>
        <w:rPr>
          <w:rFonts w:ascii="Century Gothic" w:hAnsi="Century Gothic"/>
          <w:w w:val="90"/>
          <w:sz w:val="20"/>
          <w:szCs w:val="20"/>
        </w:rPr>
        <w:t>deste Memorial Descritivo</w:t>
      </w:r>
      <w:r w:rsidR="00EC0546" w:rsidRPr="00394AA2">
        <w:rPr>
          <w:rFonts w:ascii="Century Gothic" w:hAnsi="Century Gothic"/>
          <w:w w:val="90"/>
          <w:sz w:val="20"/>
          <w:szCs w:val="20"/>
        </w:rPr>
        <w:t xml:space="preserve"> deverão</w:t>
      </w:r>
      <w:r w:rsidR="00430F5D">
        <w:rPr>
          <w:rFonts w:ascii="Century Gothic" w:hAnsi="Century Gothic"/>
          <w:w w:val="90"/>
          <w:sz w:val="20"/>
          <w:szCs w:val="20"/>
        </w:rPr>
        <w:t xml:space="preserve"> </w:t>
      </w:r>
      <w:r w:rsidR="00EC0546" w:rsidRPr="00394AA2">
        <w:rPr>
          <w:rFonts w:ascii="Century Gothic" w:hAnsi="Century Gothic"/>
          <w:w w:val="90"/>
          <w:sz w:val="20"/>
          <w:szCs w:val="20"/>
        </w:rPr>
        <w:t xml:space="preserve">ter uma garantia </w:t>
      </w:r>
      <w:r w:rsidRPr="004C4632">
        <w:rPr>
          <w:rFonts w:ascii="Century Gothic" w:hAnsi="Century Gothic"/>
          <w:w w:val="90"/>
          <w:sz w:val="20"/>
          <w:szCs w:val="20"/>
        </w:rPr>
        <w:t xml:space="preserve">mínima </w:t>
      </w:r>
      <w:r w:rsidR="004C4632" w:rsidRPr="004C4632">
        <w:rPr>
          <w:rFonts w:ascii="Century Gothic" w:hAnsi="Century Gothic"/>
          <w:w w:val="90"/>
          <w:sz w:val="20"/>
          <w:szCs w:val="20"/>
        </w:rPr>
        <w:t>de</w:t>
      </w:r>
      <w:r w:rsidR="00EC0546" w:rsidRPr="004C4632">
        <w:rPr>
          <w:rFonts w:ascii="Century Gothic" w:hAnsi="Century Gothic"/>
          <w:w w:val="90"/>
          <w:sz w:val="20"/>
          <w:szCs w:val="20"/>
        </w:rPr>
        <w:t xml:space="preserve"> </w:t>
      </w:r>
      <w:r w:rsidR="005A3CAE" w:rsidRPr="004C4632">
        <w:rPr>
          <w:rFonts w:ascii="Century Gothic" w:hAnsi="Century Gothic"/>
          <w:w w:val="90"/>
          <w:sz w:val="20"/>
          <w:szCs w:val="20"/>
        </w:rPr>
        <w:t xml:space="preserve">12 meses </w:t>
      </w:r>
      <w:r w:rsidR="00EC0546" w:rsidRPr="004C4632">
        <w:rPr>
          <w:rFonts w:ascii="Century Gothic" w:hAnsi="Century Gothic"/>
          <w:w w:val="90"/>
          <w:sz w:val="20"/>
          <w:szCs w:val="20"/>
        </w:rPr>
        <w:t>a contar</w:t>
      </w:r>
      <w:r w:rsidR="00EC0546" w:rsidRPr="00394AA2">
        <w:rPr>
          <w:rFonts w:ascii="Century Gothic" w:hAnsi="Century Gothic"/>
          <w:w w:val="90"/>
          <w:sz w:val="20"/>
          <w:szCs w:val="20"/>
        </w:rPr>
        <w:t xml:space="preserve"> da data do termo de recebimento definitivo.</w:t>
      </w:r>
    </w:p>
    <w:p w14:paraId="1C562B54" w14:textId="30C8F74E" w:rsidR="00D44490" w:rsidRDefault="00D44490" w:rsidP="00394AA2">
      <w:pPr>
        <w:jc w:val="both"/>
        <w:rPr>
          <w:rFonts w:ascii="Century Gothic" w:hAnsi="Century Gothic"/>
          <w:w w:val="90"/>
          <w:sz w:val="20"/>
          <w:szCs w:val="20"/>
        </w:rPr>
      </w:pPr>
    </w:p>
    <w:p w14:paraId="28C4313F" w14:textId="13CB8865" w:rsidR="00D44490" w:rsidRPr="00591765" w:rsidRDefault="00E67E31" w:rsidP="00394AA2">
      <w:pPr>
        <w:jc w:val="both"/>
        <w:rPr>
          <w:rFonts w:ascii="Century Gothic" w:hAnsi="Century Gothic"/>
          <w:b/>
          <w:w w:val="90"/>
          <w:sz w:val="20"/>
          <w:szCs w:val="20"/>
        </w:rPr>
      </w:pPr>
      <w:r w:rsidRPr="00591765">
        <w:rPr>
          <w:rFonts w:ascii="Century Gothic" w:hAnsi="Century Gothic"/>
          <w:b/>
          <w:w w:val="90"/>
          <w:sz w:val="20"/>
          <w:szCs w:val="20"/>
        </w:rPr>
        <w:t xml:space="preserve">10 – EQUIPE DE TRABALHO </w:t>
      </w:r>
    </w:p>
    <w:p w14:paraId="711E4FD3" w14:textId="77777777" w:rsidR="00E67E31" w:rsidRPr="00591765" w:rsidRDefault="00E67E31" w:rsidP="00394AA2">
      <w:pPr>
        <w:jc w:val="both"/>
        <w:rPr>
          <w:rFonts w:ascii="Century Gothic" w:hAnsi="Century Gothic"/>
          <w:w w:val="90"/>
          <w:sz w:val="20"/>
          <w:szCs w:val="20"/>
        </w:rPr>
      </w:pPr>
    </w:p>
    <w:p w14:paraId="4F3C70C6" w14:textId="77777777" w:rsidR="00120892" w:rsidRPr="00591765" w:rsidRDefault="00E67E31" w:rsidP="00394AA2">
      <w:pPr>
        <w:jc w:val="both"/>
        <w:rPr>
          <w:rFonts w:ascii="Century Gothic" w:hAnsi="Century Gothic"/>
          <w:w w:val="90"/>
          <w:sz w:val="20"/>
          <w:szCs w:val="20"/>
        </w:rPr>
      </w:pPr>
      <w:r w:rsidRPr="00591765">
        <w:rPr>
          <w:rFonts w:ascii="Century Gothic" w:hAnsi="Century Gothic"/>
          <w:w w:val="90"/>
          <w:sz w:val="20"/>
          <w:szCs w:val="20"/>
        </w:rPr>
        <w:t xml:space="preserve">10.1. A DETENTORA deverá fornecer mão de obra especializada para cada tipo de tarefa, sob </w:t>
      </w:r>
      <w:r w:rsidR="00120892" w:rsidRPr="00591765">
        <w:rPr>
          <w:rFonts w:ascii="Century Gothic" w:hAnsi="Century Gothic"/>
          <w:w w:val="90"/>
          <w:sz w:val="20"/>
          <w:szCs w:val="20"/>
        </w:rPr>
        <w:t>supervisão de engenheiro habilitado.</w:t>
      </w:r>
    </w:p>
    <w:p w14:paraId="023C4A76" w14:textId="7580D344" w:rsidR="00E67E31" w:rsidRPr="00591765" w:rsidRDefault="00120892" w:rsidP="00394AA2">
      <w:pPr>
        <w:jc w:val="both"/>
        <w:rPr>
          <w:rFonts w:ascii="Century Gothic" w:hAnsi="Century Gothic"/>
          <w:w w:val="90"/>
          <w:sz w:val="20"/>
          <w:szCs w:val="20"/>
        </w:rPr>
      </w:pPr>
      <w:r w:rsidRPr="00591765">
        <w:rPr>
          <w:rFonts w:ascii="Century Gothic" w:hAnsi="Century Gothic"/>
          <w:w w:val="90"/>
          <w:sz w:val="20"/>
          <w:szCs w:val="20"/>
        </w:rPr>
        <w:t>10.2.  É vedada a subcontratação, total ou parcial, do objeto desta contratação.</w:t>
      </w:r>
    </w:p>
    <w:p w14:paraId="6A35C373" w14:textId="2B97F469" w:rsidR="00B00C21" w:rsidRDefault="00B00C21" w:rsidP="00394AA2">
      <w:pPr>
        <w:jc w:val="both"/>
        <w:rPr>
          <w:rFonts w:ascii="Century Gothic" w:hAnsi="Century Gothic"/>
          <w:w w:val="90"/>
          <w:sz w:val="20"/>
          <w:szCs w:val="20"/>
        </w:rPr>
      </w:pPr>
    </w:p>
    <w:p w14:paraId="7F882D9E" w14:textId="264AFF8F" w:rsidR="00B00C21" w:rsidRDefault="00B00C21" w:rsidP="00394AA2">
      <w:pPr>
        <w:jc w:val="both"/>
        <w:rPr>
          <w:rFonts w:ascii="Century Gothic" w:hAnsi="Century Gothic"/>
          <w:w w:val="90"/>
          <w:sz w:val="20"/>
          <w:szCs w:val="20"/>
        </w:rPr>
      </w:pPr>
    </w:p>
    <w:p w14:paraId="11D01D5D" w14:textId="0BC63814" w:rsidR="00B00C21" w:rsidRPr="00C91765" w:rsidRDefault="00B00C21" w:rsidP="00394AA2">
      <w:pPr>
        <w:jc w:val="both"/>
        <w:rPr>
          <w:rFonts w:ascii="Century Gothic" w:hAnsi="Century Gothic"/>
          <w:b/>
          <w:w w:val="90"/>
          <w:sz w:val="20"/>
          <w:szCs w:val="20"/>
        </w:rPr>
      </w:pPr>
      <w:r w:rsidRPr="00C91765">
        <w:rPr>
          <w:rFonts w:ascii="Century Gothic" w:hAnsi="Century Gothic"/>
          <w:b/>
          <w:w w:val="90"/>
          <w:sz w:val="20"/>
          <w:szCs w:val="20"/>
        </w:rPr>
        <w:t xml:space="preserve">11 - PREVENÇÃO DE ACIDENTES </w:t>
      </w:r>
    </w:p>
    <w:p w14:paraId="4E620559" w14:textId="77777777" w:rsidR="00BA7D37" w:rsidRPr="00C91765" w:rsidRDefault="00BA7D37" w:rsidP="00394AA2">
      <w:pPr>
        <w:jc w:val="both"/>
        <w:rPr>
          <w:rFonts w:ascii="Century Gothic" w:hAnsi="Century Gothic"/>
          <w:b/>
          <w:w w:val="90"/>
          <w:sz w:val="20"/>
          <w:szCs w:val="20"/>
        </w:rPr>
      </w:pPr>
    </w:p>
    <w:p w14:paraId="769BD329" w14:textId="29E6BEE3" w:rsidR="00B00C21" w:rsidRPr="00C91765" w:rsidRDefault="00B00C21" w:rsidP="00394AA2">
      <w:pPr>
        <w:jc w:val="both"/>
        <w:rPr>
          <w:rFonts w:ascii="Century Gothic" w:hAnsi="Century Gothic"/>
          <w:w w:val="90"/>
          <w:sz w:val="20"/>
          <w:szCs w:val="20"/>
        </w:rPr>
      </w:pPr>
      <w:r w:rsidRPr="00C91765">
        <w:rPr>
          <w:rFonts w:ascii="Century Gothic" w:hAnsi="Century Gothic"/>
          <w:w w:val="90"/>
          <w:sz w:val="20"/>
          <w:szCs w:val="20"/>
        </w:rPr>
        <w:t xml:space="preserve">11.1. Durante a </w:t>
      </w:r>
      <w:r w:rsidR="00976E3B" w:rsidRPr="00C91765">
        <w:rPr>
          <w:rFonts w:ascii="Century Gothic" w:hAnsi="Century Gothic"/>
          <w:w w:val="90"/>
          <w:sz w:val="20"/>
          <w:szCs w:val="20"/>
        </w:rPr>
        <w:t>prestação dos serviços</w:t>
      </w:r>
      <w:r w:rsidRPr="00C91765">
        <w:rPr>
          <w:rFonts w:ascii="Century Gothic" w:hAnsi="Century Gothic"/>
          <w:w w:val="90"/>
          <w:sz w:val="20"/>
          <w:szCs w:val="20"/>
        </w:rPr>
        <w:t xml:space="preserve"> e durante todo o período de vigência do contrato, a </w:t>
      </w:r>
      <w:r w:rsidR="00976E3B" w:rsidRPr="00C91765">
        <w:rPr>
          <w:rFonts w:ascii="Century Gothic" w:hAnsi="Century Gothic"/>
          <w:w w:val="90"/>
          <w:sz w:val="20"/>
          <w:szCs w:val="20"/>
        </w:rPr>
        <w:t>DETENTORA</w:t>
      </w:r>
      <w:r w:rsidRPr="00C91765">
        <w:rPr>
          <w:rFonts w:ascii="Century Gothic" w:hAnsi="Century Gothic"/>
          <w:w w:val="90"/>
          <w:sz w:val="20"/>
          <w:szCs w:val="20"/>
        </w:rPr>
        <w:t xml:space="preserve"> deverá tomar as providências necessárias e ter ciência de que: </w:t>
      </w:r>
    </w:p>
    <w:p w14:paraId="79D775D9" w14:textId="77777777" w:rsidR="00B00C21" w:rsidRPr="00C91765" w:rsidRDefault="00B00C21" w:rsidP="00394AA2">
      <w:pPr>
        <w:jc w:val="both"/>
        <w:rPr>
          <w:rFonts w:ascii="Century Gothic" w:hAnsi="Century Gothic"/>
          <w:w w:val="90"/>
          <w:sz w:val="20"/>
          <w:szCs w:val="20"/>
        </w:rPr>
      </w:pPr>
      <w:r w:rsidRPr="00C91765">
        <w:rPr>
          <w:rFonts w:ascii="Century Gothic" w:hAnsi="Century Gothic"/>
          <w:w w:val="90"/>
          <w:sz w:val="20"/>
          <w:szCs w:val="20"/>
        </w:rPr>
        <w:t xml:space="preserve">11.1.1. Responderá e será responsável pela prevenção de acidentes e pela segurança de suas atividades e de seus funcionários na realização dos serviços, fazendo com que eles observem e cumpram rigorosamente os regulamentos e determinações de segurança, bem como tomando, ou fazendo com que sejam tomadas as medidas corretivas necessárias. </w:t>
      </w:r>
    </w:p>
    <w:p w14:paraId="1DDA130E" w14:textId="1D16B301" w:rsidR="00B00C21" w:rsidRPr="00C91765" w:rsidRDefault="00B00C21" w:rsidP="00394AA2">
      <w:pPr>
        <w:jc w:val="both"/>
        <w:rPr>
          <w:rFonts w:ascii="Century Gothic" w:hAnsi="Century Gothic"/>
          <w:w w:val="90"/>
          <w:sz w:val="20"/>
          <w:szCs w:val="20"/>
        </w:rPr>
      </w:pPr>
      <w:r w:rsidRPr="00C91765">
        <w:rPr>
          <w:rFonts w:ascii="Century Gothic" w:hAnsi="Century Gothic"/>
          <w:w w:val="90"/>
          <w:sz w:val="20"/>
          <w:szCs w:val="20"/>
        </w:rPr>
        <w:t xml:space="preserve">11.1.2. Será responsável pelo fornecimento aos seus empregados de todos os equipamentos de proteção individual (EPI) e coletiva (EPC) de acordo com a legislação vigente, os quais deverão estar em perfeito estado de conservação, de modo a garantir totalmente a segurança do usuário, bem como das pessoas ao redor. </w:t>
      </w:r>
    </w:p>
    <w:p w14:paraId="7FB38AFF" w14:textId="66452620" w:rsidR="007C45C7" w:rsidRPr="00C91765" w:rsidRDefault="00B00C21" w:rsidP="00394AA2">
      <w:pPr>
        <w:jc w:val="both"/>
        <w:rPr>
          <w:rFonts w:ascii="Century Gothic" w:hAnsi="Century Gothic"/>
          <w:w w:val="90"/>
          <w:sz w:val="20"/>
          <w:szCs w:val="20"/>
        </w:rPr>
      </w:pPr>
      <w:r w:rsidRPr="00C91765">
        <w:rPr>
          <w:rFonts w:ascii="Century Gothic" w:hAnsi="Century Gothic"/>
          <w:w w:val="90"/>
          <w:sz w:val="20"/>
          <w:szCs w:val="20"/>
        </w:rPr>
        <w:t xml:space="preserve">11.1.3. </w:t>
      </w:r>
      <w:r w:rsidR="00F5549A" w:rsidRPr="00C91765">
        <w:rPr>
          <w:rFonts w:ascii="Century Gothic" w:hAnsi="Century Gothic"/>
          <w:w w:val="90"/>
          <w:sz w:val="20"/>
          <w:szCs w:val="20"/>
        </w:rPr>
        <w:t xml:space="preserve">Manter seus funcionários identificados e uniformizados, quando em atividade; </w:t>
      </w:r>
      <w:r w:rsidRPr="00C91765">
        <w:rPr>
          <w:rFonts w:ascii="Century Gothic" w:hAnsi="Century Gothic"/>
          <w:w w:val="90"/>
          <w:sz w:val="20"/>
          <w:szCs w:val="20"/>
        </w:rPr>
        <w:t xml:space="preserve">não sendo permitido o uso de roupas, calçados e acessórios inadequados às funções ou atividades que irão desempenhar. </w:t>
      </w:r>
    </w:p>
    <w:p w14:paraId="263ADFDA" w14:textId="06263072" w:rsidR="00B00C21" w:rsidRDefault="00F5549A" w:rsidP="00394AA2">
      <w:pPr>
        <w:jc w:val="both"/>
        <w:rPr>
          <w:rFonts w:ascii="Century Gothic" w:hAnsi="Century Gothic"/>
          <w:w w:val="90"/>
          <w:sz w:val="20"/>
          <w:szCs w:val="20"/>
        </w:rPr>
      </w:pPr>
      <w:r w:rsidRPr="00C91765">
        <w:rPr>
          <w:rFonts w:ascii="Century Gothic" w:hAnsi="Century Gothic"/>
          <w:w w:val="90"/>
          <w:sz w:val="20"/>
          <w:szCs w:val="20"/>
        </w:rPr>
        <w:t>11</w:t>
      </w:r>
      <w:r w:rsidR="00B00C21" w:rsidRPr="00C91765">
        <w:rPr>
          <w:rFonts w:ascii="Century Gothic" w:hAnsi="Century Gothic"/>
          <w:w w:val="90"/>
          <w:sz w:val="20"/>
          <w:szCs w:val="20"/>
        </w:rPr>
        <w:t>.1.4. Deverá prever, instalar e manter cercas, barreiras, tapumes ou outra forma de sinalização, indicando a terceiros as condições perigosas resultantes dos trabalhos, a fim de prevenir danos pessoais ou materiais.</w:t>
      </w:r>
    </w:p>
    <w:p w14:paraId="00020A52" w14:textId="69528D0E" w:rsidR="00976E3B" w:rsidRDefault="00976E3B" w:rsidP="00394AA2">
      <w:pPr>
        <w:jc w:val="both"/>
        <w:rPr>
          <w:rFonts w:ascii="Century Gothic" w:hAnsi="Century Gothic"/>
          <w:w w:val="90"/>
          <w:sz w:val="20"/>
          <w:szCs w:val="20"/>
        </w:rPr>
      </w:pPr>
    </w:p>
    <w:p w14:paraId="01771BCC" w14:textId="77777777" w:rsidR="00977E2C" w:rsidRDefault="00977E2C" w:rsidP="00394AA2">
      <w:pPr>
        <w:jc w:val="both"/>
        <w:rPr>
          <w:rFonts w:ascii="Century Gothic" w:hAnsi="Century Gothic"/>
          <w:w w:val="90"/>
          <w:sz w:val="20"/>
          <w:szCs w:val="20"/>
        </w:rPr>
      </w:pPr>
    </w:p>
    <w:p w14:paraId="01771BCD" w14:textId="33B35127" w:rsidR="00977E2C" w:rsidRPr="00AF2F0E" w:rsidRDefault="00C04D90" w:rsidP="00B55AFC">
      <w:pPr>
        <w:jc w:val="both"/>
        <w:rPr>
          <w:rFonts w:ascii="Century Gothic" w:hAnsi="Century Gothic"/>
          <w:b/>
          <w:w w:val="90"/>
          <w:sz w:val="20"/>
          <w:szCs w:val="20"/>
        </w:rPr>
      </w:pPr>
      <w:r>
        <w:rPr>
          <w:rFonts w:ascii="Century Gothic" w:hAnsi="Century Gothic"/>
          <w:b/>
          <w:w w:val="90"/>
          <w:sz w:val="20"/>
          <w:szCs w:val="20"/>
        </w:rPr>
        <w:t>12</w:t>
      </w:r>
      <w:r w:rsidR="00AF2F0E">
        <w:rPr>
          <w:rFonts w:ascii="Century Gothic" w:hAnsi="Century Gothic"/>
          <w:b/>
          <w:w w:val="90"/>
          <w:sz w:val="20"/>
          <w:szCs w:val="20"/>
        </w:rPr>
        <w:t xml:space="preserve"> </w:t>
      </w:r>
      <w:r w:rsidR="00FC00ED">
        <w:rPr>
          <w:rFonts w:ascii="Century Gothic" w:hAnsi="Century Gothic"/>
          <w:b/>
          <w:w w:val="90"/>
          <w:sz w:val="20"/>
          <w:szCs w:val="20"/>
        </w:rPr>
        <w:t xml:space="preserve">– </w:t>
      </w:r>
      <w:r w:rsidR="00977E2C" w:rsidRPr="00AF2F0E">
        <w:rPr>
          <w:rFonts w:ascii="Century Gothic" w:hAnsi="Century Gothic"/>
          <w:b/>
          <w:w w:val="90"/>
          <w:sz w:val="20"/>
          <w:szCs w:val="20"/>
        </w:rPr>
        <w:t xml:space="preserve">DO HORÁRIO DAS VISITAS TÉCNICAS </w:t>
      </w:r>
      <w:r w:rsidR="00AF2F0E" w:rsidRPr="00AF2F0E">
        <w:rPr>
          <w:rFonts w:ascii="Century Gothic" w:hAnsi="Century Gothic"/>
          <w:b/>
          <w:w w:val="90"/>
          <w:sz w:val="20"/>
          <w:szCs w:val="20"/>
        </w:rPr>
        <w:t>E SERVIÇOS DE INSTALAÇÃO:</w:t>
      </w:r>
    </w:p>
    <w:p w14:paraId="01771BCE" w14:textId="77777777" w:rsidR="00977E2C" w:rsidRPr="00B55AFC" w:rsidRDefault="00977E2C" w:rsidP="00B55AFC">
      <w:pPr>
        <w:jc w:val="both"/>
        <w:rPr>
          <w:rFonts w:ascii="Century Gothic" w:hAnsi="Century Gothic"/>
          <w:w w:val="90"/>
          <w:sz w:val="20"/>
          <w:szCs w:val="20"/>
        </w:rPr>
      </w:pPr>
    </w:p>
    <w:p w14:paraId="01771BCF" w14:textId="77777777" w:rsidR="00977E2C" w:rsidRPr="00B55AFC" w:rsidRDefault="00977E2C" w:rsidP="00B55AFC">
      <w:pPr>
        <w:jc w:val="both"/>
        <w:rPr>
          <w:rFonts w:ascii="Century Gothic" w:hAnsi="Century Gothic"/>
          <w:w w:val="90"/>
          <w:sz w:val="20"/>
          <w:szCs w:val="20"/>
        </w:rPr>
      </w:pPr>
      <w:r w:rsidRPr="00B55AFC">
        <w:rPr>
          <w:rFonts w:ascii="Century Gothic" w:hAnsi="Century Gothic"/>
          <w:w w:val="90"/>
          <w:sz w:val="20"/>
          <w:szCs w:val="20"/>
        </w:rPr>
        <w:t>Os serviços de in</w:t>
      </w:r>
      <w:r w:rsidR="00AF2F0E">
        <w:rPr>
          <w:rFonts w:ascii="Century Gothic" w:hAnsi="Century Gothic"/>
          <w:w w:val="90"/>
          <w:sz w:val="20"/>
          <w:szCs w:val="20"/>
        </w:rPr>
        <w:t>s</w:t>
      </w:r>
      <w:r w:rsidRPr="00B55AFC">
        <w:rPr>
          <w:rFonts w:ascii="Century Gothic" w:hAnsi="Century Gothic"/>
          <w:w w:val="90"/>
          <w:sz w:val="20"/>
          <w:szCs w:val="20"/>
        </w:rPr>
        <w:t xml:space="preserve">talação serão prestados dentro do horário normal de trabalho do Ministério Público. Em havendo necessidade, a prestação de serviço, poderá ser efetuada fora do horário normal de trabalho, designando, o MPSP, servidor para o devido acompanhamento. </w:t>
      </w:r>
    </w:p>
    <w:p w14:paraId="01771BD0" w14:textId="77777777" w:rsidR="00430F5D" w:rsidRPr="00394AA2" w:rsidRDefault="00430F5D" w:rsidP="00394AA2">
      <w:pPr>
        <w:jc w:val="both"/>
        <w:rPr>
          <w:rFonts w:ascii="Century Gothic" w:hAnsi="Century Gothic"/>
          <w:w w:val="90"/>
          <w:sz w:val="20"/>
          <w:szCs w:val="20"/>
        </w:rPr>
      </w:pPr>
    </w:p>
    <w:p w14:paraId="01771BD1" w14:textId="66C24BC2" w:rsidR="00EC0546" w:rsidRDefault="00C04D90" w:rsidP="00394AA2">
      <w:pPr>
        <w:jc w:val="both"/>
        <w:rPr>
          <w:rFonts w:ascii="Century Gothic" w:hAnsi="Century Gothic"/>
          <w:b/>
          <w:w w:val="90"/>
          <w:sz w:val="20"/>
          <w:szCs w:val="20"/>
        </w:rPr>
      </w:pPr>
      <w:r>
        <w:rPr>
          <w:rFonts w:ascii="Century Gothic" w:hAnsi="Century Gothic"/>
          <w:b/>
          <w:w w:val="90"/>
          <w:sz w:val="20"/>
          <w:szCs w:val="20"/>
        </w:rPr>
        <w:t>13</w:t>
      </w:r>
      <w:r w:rsidR="00EC0546" w:rsidRPr="00AF2F0E">
        <w:rPr>
          <w:rFonts w:ascii="Century Gothic" w:hAnsi="Century Gothic"/>
          <w:b/>
          <w:w w:val="90"/>
          <w:sz w:val="20"/>
          <w:szCs w:val="20"/>
        </w:rPr>
        <w:t xml:space="preserve"> – OBRIGAÇÕES </w:t>
      </w:r>
      <w:r w:rsidR="00232332" w:rsidRPr="00AF2F0E">
        <w:rPr>
          <w:rFonts w:ascii="Century Gothic" w:hAnsi="Century Gothic"/>
          <w:b/>
          <w:w w:val="90"/>
          <w:sz w:val="20"/>
          <w:szCs w:val="20"/>
        </w:rPr>
        <w:t>DO MPSP</w:t>
      </w:r>
      <w:r w:rsidR="00AF2F0E" w:rsidRPr="00AF2F0E">
        <w:rPr>
          <w:rFonts w:ascii="Century Gothic" w:hAnsi="Century Gothic"/>
          <w:b/>
          <w:w w:val="90"/>
          <w:sz w:val="20"/>
          <w:szCs w:val="20"/>
        </w:rPr>
        <w:t>:</w:t>
      </w:r>
    </w:p>
    <w:p w14:paraId="01771BD2" w14:textId="77777777" w:rsidR="00AF2F0E" w:rsidRPr="00AF2F0E" w:rsidRDefault="00AF2F0E" w:rsidP="00394AA2">
      <w:pPr>
        <w:jc w:val="both"/>
        <w:rPr>
          <w:rFonts w:ascii="Century Gothic" w:hAnsi="Century Gothic"/>
          <w:b/>
          <w:w w:val="90"/>
          <w:sz w:val="20"/>
          <w:szCs w:val="20"/>
        </w:rPr>
      </w:pPr>
    </w:p>
    <w:p w14:paraId="01771BD3" w14:textId="27B5EB38" w:rsidR="00EC0546" w:rsidRPr="00394AA2" w:rsidRDefault="00C04D90" w:rsidP="00394AA2">
      <w:pPr>
        <w:jc w:val="both"/>
        <w:rPr>
          <w:rFonts w:ascii="Century Gothic" w:hAnsi="Century Gothic"/>
          <w:w w:val="90"/>
          <w:sz w:val="20"/>
          <w:szCs w:val="20"/>
        </w:rPr>
      </w:pPr>
      <w:r>
        <w:rPr>
          <w:rFonts w:ascii="Century Gothic" w:hAnsi="Century Gothic"/>
          <w:w w:val="90"/>
          <w:sz w:val="20"/>
          <w:szCs w:val="20"/>
        </w:rPr>
        <w:t>13</w:t>
      </w:r>
      <w:r w:rsidR="00EC0546" w:rsidRPr="00394AA2">
        <w:rPr>
          <w:rFonts w:ascii="Century Gothic" w:hAnsi="Century Gothic"/>
          <w:w w:val="90"/>
          <w:sz w:val="20"/>
          <w:szCs w:val="20"/>
        </w:rPr>
        <w:t>.1. Proporcionar, no que lhe couber, as facilidades necessárias para que a</w:t>
      </w:r>
      <w:r w:rsidR="00430F5D">
        <w:rPr>
          <w:rFonts w:ascii="Century Gothic" w:hAnsi="Century Gothic"/>
          <w:w w:val="90"/>
          <w:sz w:val="20"/>
          <w:szCs w:val="20"/>
        </w:rPr>
        <w:t xml:space="preserve"> </w:t>
      </w:r>
      <w:r w:rsidR="00AF2F0E">
        <w:rPr>
          <w:rFonts w:ascii="Century Gothic" w:hAnsi="Century Gothic"/>
          <w:w w:val="90"/>
          <w:sz w:val="20"/>
          <w:szCs w:val="20"/>
        </w:rPr>
        <w:t>DETENTORA</w:t>
      </w:r>
      <w:r w:rsidR="00EC0546" w:rsidRPr="00394AA2">
        <w:rPr>
          <w:rFonts w:ascii="Century Gothic" w:hAnsi="Century Gothic"/>
          <w:w w:val="90"/>
          <w:sz w:val="20"/>
          <w:szCs w:val="20"/>
        </w:rPr>
        <w:t xml:space="preserve"> possa cumprir as condições estabelecidas neste </w:t>
      </w:r>
      <w:r w:rsidR="00AF2F0E">
        <w:rPr>
          <w:rFonts w:ascii="Century Gothic" w:hAnsi="Century Gothic"/>
          <w:w w:val="90"/>
          <w:sz w:val="20"/>
          <w:szCs w:val="20"/>
        </w:rPr>
        <w:t>Memorial Descritivo</w:t>
      </w:r>
      <w:r w:rsidR="00EC0546" w:rsidRPr="00394AA2">
        <w:rPr>
          <w:rFonts w:ascii="Century Gothic" w:hAnsi="Century Gothic"/>
          <w:w w:val="90"/>
          <w:sz w:val="20"/>
          <w:szCs w:val="20"/>
        </w:rPr>
        <w:t>;</w:t>
      </w:r>
    </w:p>
    <w:p w14:paraId="01771BD4" w14:textId="65891ABE" w:rsidR="00EC0546" w:rsidRPr="00394AA2" w:rsidRDefault="00C04D90" w:rsidP="00394AA2">
      <w:pPr>
        <w:jc w:val="both"/>
        <w:rPr>
          <w:rFonts w:ascii="Century Gothic" w:hAnsi="Century Gothic"/>
          <w:w w:val="90"/>
          <w:sz w:val="20"/>
          <w:szCs w:val="20"/>
        </w:rPr>
      </w:pPr>
      <w:r>
        <w:rPr>
          <w:rFonts w:ascii="Century Gothic" w:hAnsi="Century Gothic"/>
          <w:w w:val="90"/>
          <w:sz w:val="20"/>
          <w:szCs w:val="20"/>
        </w:rPr>
        <w:t>13</w:t>
      </w:r>
      <w:r w:rsidR="00EC0546" w:rsidRPr="00394AA2">
        <w:rPr>
          <w:rFonts w:ascii="Century Gothic" w:hAnsi="Century Gothic"/>
          <w:w w:val="90"/>
          <w:sz w:val="20"/>
          <w:szCs w:val="20"/>
        </w:rPr>
        <w:t>.2. Prestar as informações e os esclarecimentos que venham a ser solicitados</w:t>
      </w:r>
      <w:r w:rsidR="00430F5D">
        <w:rPr>
          <w:rFonts w:ascii="Century Gothic" w:hAnsi="Century Gothic"/>
          <w:w w:val="90"/>
          <w:sz w:val="20"/>
          <w:szCs w:val="20"/>
        </w:rPr>
        <w:t xml:space="preserve"> </w:t>
      </w:r>
      <w:r w:rsidR="00EC0546" w:rsidRPr="00394AA2">
        <w:rPr>
          <w:rFonts w:ascii="Century Gothic" w:hAnsi="Century Gothic"/>
          <w:w w:val="90"/>
          <w:sz w:val="20"/>
          <w:szCs w:val="20"/>
        </w:rPr>
        <w:t xml:space="preserve">pelos empregados credenciados pela </w:t>
      </w:r>
      <w:r w:rsidR="00AF2F0E">
        <w:rPr>
          <w:rFonts w:ascii="Century Gothic" w:hAnsi="Century Gothic"/>
          <w:w w:val="90"/>
          <w:sz w:val="20"/>
          <w:szCs w:val="20"/>
        </w:rPr>
        <w:t>DETENTORA</w:t>
      </w:r>
      <w:r w:rsidR="00EC0546" w:rsidRPr="00394AA2">
        <w:rPr>
          <w:rFonts w:ascii="Century Gothic" w:hAnsi="Century Gothic"/>
          <w:w w:val="90"/>
          <w:sz w:val="20"/>
          <w:szCs w:val="20"/>
        </w:rPr>
        <w:t>, atinentes ao objeto contratual;</w:t>
      </w:r>
    </w:p>
    <w:p w14:paraId="01771BD5" w14:textId="5E5A4749" w:rsidR="00EC0546" w:rsidRPr="009B7C85" w:rsidRDefault="00C04D90" w:rsidP="00394AA2">
      <w:pPr>
        <w:jc w:val="both"/>
        <w:rPr>
          <w:rFonts w:ascii="Century Gothic" w:hAnsi="Century Gothic"/>
          <w:w w:val="90"/>
          <w:sz w:val="20"/>
          <w:szCs w:val="20"/>
        </w:rPr>
      </w:pPr>
      <w:r>
        <w:rPr>
          <w:rFonts w:ascii="Century Gothic" w:hAnsi="Century Gothic"/>
          <w:w w:val="90"/>
          <w:sz w:val="20"/>
          <w:szCs w:val="20"/>
        </w:rPr>
        <w:lastRenderedPageBreak/>
        <w:t>13</w:t>
      </w:r>
      <w:r w:rsidR="00EC0546" w:rsidRPr="00394AA2">
        <w:rPr>
          <w:rFonts w:ascii="Century Gothic" w:hAnsi="Century Gothic"/>
          <w:w w:val="90"/>
          <w:sz w:val="20"/>
          <w:szCs w:val="20"/>
        </w:rPr>
        <w:t xml:space="preserve">.3. Permitir </w:t>
      </w:r>
      <w:r w:rsidR="00EC0546" w:rsidRPr="009B7C85">
        <w:rPr>
          <w:rFonts w:ascii="Century Gothic" w:hAnsi="Century Gothic"/>
          <w:w w:val="90"/>
          <w:sz w:val="20"/>
          <w:szCs w:val="20"/>
        </w:rPr>
        <w:t xml:space="preserve">acesso dos funcionários da </w:t>
      </w:r>
      <w:r w:rsidR="00AF2F0E" w:rsidRPr="009B7C85">
        <w:rPr>
          <w:rFonts w:ascii="Century Gothic" w:hAnsi="Century Gothic"/>
          <w:w w:val="90"/>
          <w:sz w:val="20"/>
          <w:szCs w:val="20"/>
        </w:rPr>
        <w:t>DETENTORA</w:t>
      </w:r>
      <w:r w:rsidR="00EC0546" w:rsidRPr="009B7C85">
        <w:rPr>
          <w:rFonts w:ascii="Century Gothic" w:hAnsi="Century Gothic"/>
          <w:w w:val="90"/>
          <w:sz w:val="20"/>
          <w:szCs w:val="20"/>
        </w:rPr>
        <w:t>, necessários à execução</w:t>
      </w:r>
      <w:r w:rsidR="00430F5D" w:rsidRPr="009B7C85">
        <w:rPr>
          <w:rFonts w:ascii="Century Gothic" w:hAnsi="Century Gothic"/>
          <w:w w:val="90"/>
          <w:sz w:val="20"/>
          <w:szCs w:val="20"/>
        </w:rPr>
        <w:t xml:space="preserve"> </w:t>
      </w:r>
      <w:r w:rsidR="00EC0546" w:rsidRPr="009B7C85">
        <w:rPr>
          <w:rFonts w:ascii="Century Gothic" w:hAnsi="Century Gothic"/>
          <w:w w:val="90"/>
          <w:sz w:val="20"/>
          <w:szCs w:val="20"/>
        </w:rPr>
        <w:t>dos serviços, nas áreas pertinentes, respeitadas as disposições legais, regulamentares, e</w:t>
      </w:r>
      <w:r w:rsidR="00430F5D" w:rsidRPr="009B7C85">
        <w:rPr>
          <w:rFonts w:ascii="Century Gothic" w:hAnsi="Century Gothic"/>
          <w:w w:val="90"/>
          <w:sz w:val="20"/>
          <w:szCs w:val="20"/>
        </w:rPr>
        <w:t xml:space="preserve"> </w:t>
      </w:r>
      <w:r w:rsidR="00EC0546" w:rsidRPr="009B7C85">
        <w:rPr>
          <w:rFonts w:ascii="Century Gothic" w:hAnsi="Century Gothic"/>
          <w:w w:val="90"/>
          <w:sz w:val="20"/>
          <w:szCs w:val="20"/>
        </w:rPr>
        <w:t>normativas que disciplinam a segurança e a ética profissional;</w:t>
      </w:r>
    </w:p>
    <w:p w14:paraId="01771BD6" w14:textId="7A3AEA53" w:rsidR="00EC0546" w:rsidRPr="009B7C85" w:rsidRDefault="00C04D90" w:rsidP="00394AA2">
      <w:pPr>
        <w:jc w:val="both"/>
        <w:rPr>
          <w:rFonts w:ascii="Century Gothic" w:hAnsi="Century Gothic"/>
          <w:w w:val="90"/>
          <w:sz w:val="20"/>
          <w:szCs w:val="20"/>
        </w:rPr>
      </w:pPr>
      <w:r>
        <w:rPr>
          <w:rFonts w:ascii="Century Gothic" w:hAnsi="Century Gothic"/>
          <w:w w:val="90"/>
          <w:sz w:val="20"/>
          <w:szCs w:val="20"/>
        </w:rPr>
        <w:t>13</w:t>
      </w:r>
      <w:r w:rsidR="00EC0546" w:rsidRPr="009B7C85">
        <w:rPr>
          <w:rFonts w:ascii="Century Gothic" w:hAnsi="Century Gothic"/>
          <w:w w:val="90"/>
          <w:sz w:val="20"/>
          <w:szCs w:val="20"/>
        </w:rPr>
        <w:t>.</w:t>
      </w:r>
      <w:r w:rsidR="009B7C85" w:rsidRPr="009B7C85">
        <w:rPr>
          <w:rFonts w:ascii="Century Gothic" w:hAnsi="Century Gothic"/>
          <w:w w:val="90"/>
          <w:sz w:val="20"/>
          <w:szCs w:val="20"/>
        </w:rPr>
        <w:t>4</w:t>
      </w:r>
      <w:r w:rsidR="00EC0546" w:rsidRPr="009B7C85">
        <w:rPr>
          <w:rFonts w:ascii="Century Gothic" w:hAnsi="Century Gothic"/>
          <w:w w:val="90"/>
          <w:sz w:val="20"/>
          <w:szCs w:val="20"/>
        </w:rPr>
        <w:t>. Acompanhar e fiscalizar rigorosamente a execução dos serviços, objeto desta</w:t>
      </w:r>
      <w:r w:rsidR="00AF2F0E" w:rsidRPr="009B7C85">
        <w:rPr>
          <w:rFonts w:ascii="Century Gothic" w:hAnsi="Century Gothic"/>
          <w:w w:val="90"/>
          <w:sz w:val="20"/>
          <w:szCs w:val="20"/>
        </w:rPr>
        <w:t xml:space="preserve"> </w:t>
      </w:r>
      <w:r w:rsidR="00EC0546" w:rsidRPr="009B7C85">
        <w:rPr>
          <w:rFonts w:ascii="Century Gothic" w:hAnsi="Century Gothic"/>
          <w:w w:val="90"/>
          <w:sz w:val="20"/>
          <w:szCs w:val="20"/>
        </w:rPr>
        <w:t>contratação;</w:t>
      </w:r>
    </w:p>
    <w:p w14:paraId="01771BD7" w14:textId="3440051B" w:rsidR="00EC0546" w:rsidRPr="009B7C85" w:rsidRDefault="00C04D90" w:rsidP="00394AA2">
      <w:pPr>
        <w:jc w:val="both"/>
        <w:rPr>
          <w:rFonts w:ascii="Century Gothic" w:hAnsi="Century Gothic"/>
          <w:w w:val="90"/>
          <w:sz w:val="20"/>
          <w:szCs w:val="20"/>
        </w:rPr>
      </w:pPr>
      <w:r>
        <w:rPr>
          <w:rFonts w:ascii="Century Gothic" w:hAnsi="Century Gothic"/>
          <w:w w:val="90"/>
          <w:sz w:val="20"/>
          <w:szCs w:val="20"/>
        </w:rPr>
        <w:t>13</w:t>
      </w:r>
      <w:r w:rsidR="00EC0546" w:rsidRPr="009B7C85">
        <w:rPr>
          <w:rFonts w:ascii="Century Gothic" w:hAnsi="Century Gothic"/>
          <w:w w:val="90"/>
          <w:sz w:val="20"/>
          <w:szCs w:val="20"/>
        </w:rPr>
        <w:t>.</w:t>
      </w:r>
      <w:r w:rsidR="009B7C85" w:rsidRPr="009B7C85">
        <w:rPr>
          <w:rFonts w:ascii="Century Gothic" w:hAnsi="Century Gothic"/>
          <w:w w:val="90"/>
          <w:sz w:val="20"/>
          <w:szCs w:val="20"/>
        </w:rPr>
        <w:t>5</w:t>
      </w:r>
      <w:r w:rsidR="00EC0546" w:rsidRPr="009B7C85">
        <w:rPr>
          <w:rFonts w:ascii="Century Gothic" w:hAnsi="Century Gothic"/>
          <w:w w:val="90"/>
          <w:sz w:val="20"/>
          <w:szCs w:val="20"/>
        </w:rPr>
        <w:t>. Efetuar o pagamento devido nas condições estabelecidas.</w:t>
      </w:r>
    </w:p>
    <w:p w14:paraId="01771BD8" w14:textId="77777777" w:rsidR="00977E2C" w:rsidRPr="00394AA2" w:rsidRDefault="00977E2C" w:rsidP="00394AA2">
      <w:pPr>
        <w:jc w:val="both"/>
        <w:rPr>
          <w:rFonts w:ascii="Century Gothic" w:hAnsi="Century Gothic"/>
          <w:w w:val="90"/>
          <w:sz w:val="20"/>
          <w:szCs w:val="20"/>
        </w:rPr>
      </w:pPr>
    </w:p>
    <w:p w14:paraId="01771BD9" w14:textId="5E7F366D" w:rsidR="00EC0546" w:rsidRDefault="00C04D90" w:rsidP="00394AA2">
      <w:pPr>
        <w:jc w:val="both"/>
        <w:rPr>
          <w:rFonts w:ascii="Century Gothic" w:hAnsi="Century Gothic"/>
          <w:b/>
          <w:w w:val="90"/>
          <w:sz w:val="20"/>
          <w:szCs w:val="20"/>
        </w:rPr>
      </w:pPr>
      <w:r>
        <w:rPr>
          <w:rFonts w:ascii="Century Gothic" w:hAnsi="Century Gothic"/>
          <w:b/>
          <w:w w:val="90"/>
          <w:sz w:val="20"/>
          <w:szCs w:val="20"/>
        </w:rPr>
        <w:t>14</w:t>
      </w:r>
      <w:r w:rsidR="00EC0546" w:rsidRPr="00AF2F0E">
        <w:rPr>
          <w:rFonts w:ascii="Century Gothic" w:hAnsi="Century Gothic"/>
          <w:b/>
          <w:w w:val="90"/>
          <w:sz w:val="20"/>
          <w:szCs w:val="20"/>
        </w:rPr>
        <w:t xml:space="preserve"> – OBRIGAÇÕES DA </w:t>
      </w:r>
      <w:r w:rsidR="00232332" w:rsidRPr="00AF2F0E">
        <w:rPr>
          <w:rFonts w:ascii="Century Gothic" w:hAnsi="Century Gothic"/>
          <w:b/>
          <w:w w:val="90"/>
          <w:sz w:val="20"/>
          <w:szCs w:val="20"/>
        </w:rPr>
        <w:t>DETENTORA</w:t>
      </w:r>
      <w:r w:rsidR="00AF2F0E">
        <w:rPr>
          <w:rFonts w:ascii="Century Gothic" w:hAnsi="Century Gothic"/>
          <w:b/>
          <w:w w:val="90"/>
          <w:sz w:val="20"/>
          <w:szCs w:val="20"/>
        </w:rPr>
        <w:t>:</w:t>
      </w:r>
    </w:p>
    <w:p w14:paraId="01771BDA" w14:textId="77777777" w:rsidR="00AF2F0E" w:rsidRPr="00AF2F0E" w:rsidRDefault="00AF2F0E" w:rsidP="00394AA2">
      <w:pPr>
        <w:jc w:val="both"/>
        <w:rPr>
          <w:rFonts w:ascii="Century Gothic" w:hAnsi="Century Gothic"/>
          <w:b/>
          <w:w w:val="90"/>
          <w:sz w:val="20"/>
          <w:szCs w:val="20"/>
        </w:rPr>
      </w:pPr>
    </w:p>
    <w:p w14:paraId="01771BDB" w14:textId="0CB41EC1" w:rsidR="00EC0546" w:rsidRPr="00394AA2" w:rsidRDefault="00C04D90" w:rsidP="00394AA2">
      <w:pPr>
        <w:jc w:val="both"/>
        <w:rPr>
          <w:rFonts w:ascii="Century Gothic" w:hAnsi="Century Gothic"/>
          <w:w w:val="90"/>
          <w:sz w:val="20"/>
          <w:szCs w:val="20"/>
        </w:rPr>
      </w:pPr>
      <w:r>
        <w:rPr>
          <w:rFonts w:ascii="Century Gothic" w:hAnsi="Century Gothic"/>
          <w:w w:val="90"/>
          <w:sz w:val="20"/>
          <w:szCs w:val="20"/>
        </w:rPr>
        <w:t>14</w:t>
      </w:r>
      <w:r w:rsidR="00EC0546" w:rsidRPr="00394AA2">
        <w:rPr>
          <w:rFonts w:ascii="Century Gothic" w:hAnsi="Century Gothic"/>
          <w:w w:val="90"/>
          <w:sz w:val="20"/>
          <w:szCs w:val="20"/>
        </w:rPr>
        <w:t>.1. Fornecer, instalar e efetuar os testes necessários ao perfeito funcionamento</w:t>
      </w:r>
      <w:r w:rsidR="00AF2F0E">
        <w:rPr>
          <w:rFonts w:ascii="Century Gothic" w:hAnsi="Century Gothic"/>
          <w:w w:val="90"/>
          <w:sz w:val="20"/>
          <w:szCs w:val="20"/>
        </w:rPr>
        <w:t xml:space="preserve"> </w:t>
      </w:r>
      <w:r w:rsidR="00EC0546" w:rsidRPr="00394AA2">
        <w:rPr>
          <w:rFonts w:ascii="Century Gothic" w:hAnsi="Century Gothic"/>
          <w:w w:val="90"/>
          <w:sz w:val="20"/>
          <w:szCs w:val="20"/>
        </w:rPr>
        <w:t>dos equipamentos, no prazo máximo de trinta dias úteis, a contar da emissão e</w:t>
      </w:r>
      <w:r w:rsidR="00AF2F0E">
        <w:rPr>
          <w:rFonts w:ascii="Century Gothic" w:hAnsi="Century Gothic"/>
          <w:w w:val="90"/>
          <w:sz w:val="20"/>
          <w:szCs w:val="20"/>
        </w:rPr>
        <w:t xml:space="preserve"> </w:t>
      </w:r>
      <w:r w:rsidR="00EC0546" w:rsidRPr="00394AA2">
        <w:rPr>
          <w:rFonts w:ascii="Century Gothic" w:hAnsi="Century Gothic"/>
          <w:w w:val="90"/>
          <w:sz w:val="20"/>
          <w:szCs w:val="20"/>
        </w:rPr>
        <w:t>recebimento da nota de empenho.</w:t>
      </w:r>
    </w:p>
    <w:p w14:paraId="01771BDC" w14:textId="23D2B726" w:rsidR="00EC0546" w:rsidRPr="00394AA2" w:rsidRDefault="00C04D90" w:rsidP="00394AA2">
      <w:pPr>
        <w:jc w:val="both"/>
        <w:rPr>
          <w:rFonts w:ascii="Century Gothic" w:hAnsi="Century Gothic"/>
          <w:w w:val="90"/>
          <w:sz w:val="20"/>
          <w:szCs w:val="20"/>
        </w:rPr>
      </w:pPr>
      <w:r>
        <w:rPr>
          <w:rFonts w:ascii="Century Gothic" w:hAnsi="Century Gothic"/>
          <w:w w:val="90"/>
          <w:sz w:val="20"/>
          <w:szCs w:val="20"/>
        </w:rPr>
        <w:t>14</w:t>
      </w:r>
      <w:r w:rsidR="00EC0546" w:rsidRPr="00394AA2">
        <w:rPr>
          <w:rFonts w:ascii="Century Gothic" w:hAnsi="Century Gothic"/>
          <w:w w:val="90"/>
          <w:sz w:val="20"/>
          <w:szCs w:val="20"/>
        </w:rPr>
        <w:t>.2. Responsabilizar-se, em relação a seus funcionários, por todas as despesas</w:t>
      </w:r>
      <w:r w:rsidR="00AF2F0E">
        <w:rPr>
          <w:rFonts w:ascii="Century Gothic" w:hAnsi="Century Gothic"/>
          <w:w w:val="90"/>
          <w:sz w:val="20"/>
          <w:szCs w:val="20"/>
        </w:rPr>
        <w:t xml:space="preserve"> </w:t>
      </w:r>
      <w:r w:rsidR="00EC0546" w:rsidRPr="00394AA2">
        <w:rPr>
          <w:rFonts w:ascii="Century Gothic" w:hAnsi="Century Gothic"/>
          <w:w w:val="90"/>
          <w:sz w:val="20"/>
          <w:szCs w:val="20"/>
        </w:rPr>
        <w:t>decorrentes da execução do serviço, tais como: salários, seguros de acidentes, taxas,</w:t>
      </w:r>
      <w:r w:rsidR="00AF2F0E">
        <w:rPr>
          <w:rFonts w:ascii="Century Gothic" w:hAnsi="Century Gothic"/>
          <w:w w:val="90"/>
          <w:sz w:val="20"/>
          <w:szCs w:val="20"/>
        </w:rPr>
        <w:t xml:space="preserve"> </w:t>
      </w:r>
      <w:r w:rsidR="00EC0546" w:rsidRPr="00394AA2">
        <w:rPr>
          <w:rFonts w:ascii="Century Gothic" w:hAnsi="Century Gothic"/>
          <w:w w:val="90"/>
          <w:sz w:val="20"/>
          <w:szCs w:val="20"/>
        </w:rPr>
        <w:t>impostos, contribuições, indenizações, alimentação, vale transporte e outros que venham a</w:t>
      </w:r>
      <w:r w:rsidR="00AF2F0E">
        <w:rPr>
          <w:rFonts w:ascii="Century Gothic" w:hAnsi="Century Gothic"/>
          <w:w w:val="90"/>
          <w:sz w:val="20"/>
          <w:szCs w:val="20"/>
        </w:rPr>
        <w:t xml:space="preserve"> </w:t>
      </w:r>
      <w:r w:rsidR="00EC0546" w:rsidRPr="00394AA2">
        <w:rPr>
          <w:rFonts w:ascii="Century Gothic" w:hAnsi="Century Gothic"/>
          <w:w w:val="90"/>
          <w:sz w:val="20"/>
          <w:szCs w:val="20"/>
        </w:rPr>
        <w:t>ser legalmente instituídos;</w:t>
      </w:r>
    </w:p>
    <w:p w14:paraId="01771BDE" w14:textId="4345544B" w:rsidR="00EC0546" w:rsidRPr="00394AA2" w:rsidRDefault="00C04D90" w:rsidP="00394AA2">
      <w:pPr>
        <w:jc w:val="both"/>
        <w:rPr>
          <w:rFonts w:ascii="Century Gothic" w:hAnsi="Century Gothic"/>
          <w:w w:val="90"/>
          <w:sz w:val="20"/>
          <w:szCs w:val="20"/>
        </w:rPr>
      </w:pPr>
      <w:r>
        <w:rPr>
          <w:rFonts w:ascii="Century Gothic" w:hAnsi="Century Gothic"/>
          <w:w w:val="90"/>
          <w:sz w:val="20"/>
          <w:szCs w:val="20"/>
        </w:rPr>
        <w:t>14</w:t>
      </w:r>
      <w:r w:rsidR="00EC0546" w:rsidRPr="00394AA2">
        <w:rPr>
          <w:rFonts w:ascii="Century Gothic" w:hAnsi="Century Gothic"/>
          <w:w w:val="90"/>
          <w:sz w:val="20"/>
          <w:szCs w:val="20"/>
        </w:rPr>
        <w:t>.4. Responsabilizar-se pelos danos causados por seus funcionários à</w:t>
      </w:r>
      <w:r w:rsidR="00AF2F0E">
        <w:rPr>
          <w:rFonts w:ascii="Century Gothic" w:hAnsi="Century Gothic"/>
          <w:w w:val="90"/>
          <w:sz w:val="20"/>
          <w:szCs w:val="20"/>
        </w:rPr>
        <w:t xml:space="preserve"> </w:t>
      </w:r>
      <w:r w:rsidR="00EC0546" w:rsidRPr="00394AA2">
        <w:rPr>
          <w:rFonts w:ascii="Century Gothic" w:hAnsi="Century Gothic"/>
          <w:w w:val="90"/>
          <w:sz w:val="20"/>
          <w:szCs w:val="20"/>
        </w:rPr>
        <w:t>ADMINISTRAÇÃO, ou a terceiros, direta ou indiretamente, independentemente de culpa ou</w:t>
      </w:r>
      <w:r w:rsidR="00AF2F0E">
        <w:rPr>
          <w:rFonts w:ascii="Century Gothic" w:hAnsi="Century Gothic"/>
          <w:w w:val="90"/>
          <w:sz w:val="20"/>
          <w:szCs w:val="20"/>
        </w:rPr>
        <w:t xml:space="preserve"> </w:t>
      </w:r>
      <w:r w:rsidR="00EC0546" w:rsidRPr="00394AA2">
        <w:rPr>
          <w:rFonts w:ascii="Century Gothic" w:hAnsi="Century Gothic"/>
          <w:w w:val="90"/>
          <w:sz w:val="20"/>
          <w:szCs w:val="20"/>
        </w:rPr>
        <w:t>dolo, quando da execução dos serviços, sem excluir nem reduzir sua responsabilidade a</w:t>
      </w:r>
      <w:r w:rsidR="00AF2F0E">
        <w:rPr>
          <w:rFonts w:ascii="Century Gothic" w:hAnsi="Century Gothic"/>
          <w:w w:val="90"/>
          <w:sz w:val="20"/>
          <w:szCs w:val="20"/>
        </w:rPr>
        <w:t xml:space="preserve"> </w:t>
      </w:r>
      <w:r w:rsidR="00EC0546" w:rsidRPr="00394AA2">
        <w:rPr>
          <w:rFonts w:ascii="Century Gothic" w:hAnsi="Century Gothic"/>
          <w:w w:val="90"/>
          <w:sz w:val="20"/>
          <w:szCs w:val="20"/>
        </w:rPr>
        <w:t xml:space="preserve">fiscalização e acompanhamento </w:t>
      </w:r>
      <w:r w:rsidR="008F4586">
        <w:rPr>
          <w:rFonts w:ascii="Century Gothic" w:hAnsi="Century Gothic"/>
          <w:w w:val="90"/>
          <w:sz w:val="20"/>
          <w:szCs w:val="20"/>
        </w:rPr>
        <w:t>pelo MPSP</w:t>
      </w:r>
      <w:r w:rsidR="00EC0546" w:rsidRPr="00394AA2">
        <w:rPr>
          <w:rFonts w:ascii="Century Gothic" w:hAnsi="Century Gothic"/>
          <w:w w:val="90"/>
          <w:sz w:val="20"/>
          <w:szCs w:val="20"/>
        </w:rPr>
        <w:t>;</w:t>
      </w:r>
    </w:p>
    <w:p w14:paraId="01771BDF" w14:textId="2C2ABC7C" w:rsidR="00EC0546" w:rsidRPr="00394AA2" w:rsidRDefault="00C04D90" w:rsidP="00394AA2">
      <w:pPr>
        <w:jc w:val="both"/>
        <w:rPr>
          <w:rFonts w:ascii="Century Gothic" w:hAnsi="Century Gothic"/>
          <w:w w:val="90"/>
          <w:sz w:val="20"/>
          <w:szCs w:val="20"/>
        </w:rPr>
      </w:pPr>
      <w:r>
        <w:rPr>
          <w:rFonts w:ascii="Century Gothic" w:hAnsi="Century Gothic"/>
          <w:w w:val="90"/>
          <w:sz w:val="20"/>
          <w:szCs w:val="20"/>
        </w:rPr>
        <w:t>14</w:t>
      </w:r>
      <w:r w:rsidR="00EC0546" w:rsidRPr="00394AA2">
        <w:rPr>
          <w:rFonts w:ascii="Century Gothic" w:hAnsi="Century Gothic"/>
          <w:w w:val="90"/>
          <w:sz w:val="20"/>
          <w:szCs w:val="20"/>
        </w:rPr>
        <w:t>.5. Responsabilizar-se por todos os encargos fiscais e comerciais resultantes</w:t>
      </w:r>
      <w:r w:rsidR="00AF2F0E">
        <w:rPr>
          <w:rFonts w:ascii="Century Gothic" w:hAnsi="Century Gothic"/>
          <w:w w:val="90"/>
          <w:sz w:val="20"/>
          <w:szCs w:val="20"/>
        </w:rPr>
        <w:t xml:space="preserve"> </w:t>
      </w:r>
      <w:r w:rsidR="00EC0546" w:rsidRPr="00394AA2">
        <w:rPr>
          <w:rFonts w:ascii="Century Gothic" w:hAnsi="Century Gothic"/>
          <w:w w:val="90"/>
          <w:sz w:val="20"/>
          <w:szCs w:val="20"/>
        </w:rPr>
        <w:t>desta contratação;</w:t>
      </w:r>
    </w:p>
    <w:p w14:paraId="01771BE0" w14:textId="681615B0" w:rsidR="00EC0546" w:rsidRDefault="00C04D90" w:rsidP="00394AA2">
      <w:pPr>
        <w:jc w:val="both"/>
        <w:rPr>
          <w:rFonts w:ascii="Century Gothic" w:hAnsi="Century Gothic"/>
          <w:w w:val="90"/>
          <w:sz w:val="20"/>
          <w:szCs w:val="20"/>
        </w:rPr>
      </w:pPr>
      <w:r>
        <w:rPr>
          <w:rFonts w:ascii="Century Gothic" w:hAnsi="Century Gothic"/>
          <w:w w:val="90"/>
          <w:sz w:val="20"/>
          <w:szCs w:val="20"/>
        </w:rPr>
        <w:t>14</w:t>
      </w:r>
      <w:r w:rsidR="00EC0546" w:rsidRPr="00394AA2">
        <w:rPr>
          <w:rFonts w:ascii="Century Gothic" w:hAnsi="Century Gothic"/>
          <w:w w:val="90"/>
          <w:sz w:val="20"/>
          <w:szCs w:val="20"/>
        </w:rPr>
        <w:t>.6. Responsabilizar-se por quaisquer consequências oriundas de acidentes que</w:t>
      </w:r>
      <w:r w:rsidR="00AF2F0E">
        <w:rPr>
          <w:rFonts w:ascii="Century Gothic" w:hAnsi="Century Gothic"/>
          <w:w w:val="90"/>
          <w:sz w:val="20"/>
          <w:szCs w:val="20"/>
        </w:rPr>
        <w:t xml:space="preserve"> </w:t>
      </w:r>
      <w:r w:rsidR="00EC0546" w:rsidRPr="00394AA2">
        <w:rPr>
          <w:rFonts w:ascii="Century Gothic" w:hAnsi="Century Gothic"/>
          <w:w w:val="90"/>
          <w:sz w:val="20"/>
          <w:szCs w:val="20"/>
        </w:rPr>
        <w:t xml:space="preserve">possam vitimar seus empregados nas dependências </w:t>
      </w:r>
      <w:r w:rsidR="008F4586">
        <w:rPr>
          <w:rFonts w:ascii="Century Gothic" w:hAnsi="Century Gothic"/>
          <w:w w:val="90"/>
          <w:sz w:val="20"/>
          <w:szCs w:val="20"/>
        </w:rPr>
        <w:t>do MPSP</w:t>
      </w:r>
      <w:r w:rsidR="00EC0546" w:rsidRPr="00394AA2">
        <w:rPr>
          <w:rFonts w:ascii="Century Gothic" w:hAnsi="Century Gothic"/>
          <w:w w:val="90"/>
          <w:sz w:val="20"/>
          <w:szCs w:val="20"/>
        </w:rPr>
        <w:t xml:space="preserve"> quando do</w:t>
      </w:r>
      <w:r w:rsidR="00AF2F0E">
        <w:rPr>
          <w:rFonts w:ascii="Century Gothic" w:hAnsi="Century Gothic"/>
          <w:w w:val="90"/>
          <w:sz w:val="20"/>
          <w:szCs w:val="20"/>
        </w:rPr>
        <w:t xml:space="preserve"> </w:t>
      </w:r>
      <w:r w:rsidR="00EC0546" w:rsidRPr="00394AA2">
        <w:rPr>
          <w:rFonts w:ascii="Century Gothic" w:hAnsi="Century Gothic"/>
          <w:w w:val="90"/>
          <w:sz w:val="20"/>
          <w:szCs w:val="20"/>
        </w:rPr>
        <w:t>desempenho dos serviços, devendo adotar todas as providências em conformidade com a</w:t>
      </w:r>
      <w:r w:rsidR="00AF2F0E">
        <w:rPr>
          <w:rFonts w:ascii="Century Gothic" w:hAnsi="Century Gothic"/>
          <w:w w:val="90"/>
          <w:sz w:val="20"/>
          <w:szCs w:val="20"/>
        </w:rPr>
        <w:t xml:space="preserve"> </w:t>
      </w:r>
      <w:r w:rsidR="00EC0546" w:rsidRPr="00394AA2">
        <w:rPr>
          <w:rFonts w:ascii="Century Gothic" w:hAnsi="Century Gothic"/>
          <w:w w:val="90"/>
          <w:sz w:val="20"/>
          <w:szCs w:val="20"/>
        </w:rPr>
        <w:t>legislação em vigor.</w:t>
      </w:r>
    </w:p>
    <w:p w14:paraId="01771BE1" w14:textId="77777777" w:rsidR="00977E2C" w:rsidRPr="00394AA2" w:rsidRDefault="00977E2C" w:rsidP="00394AA2">
      <w:pPr>
        <w:jc w:val="both"/>
        <w:rPr>
          <w:rFonts w:ascii="Century Gothic" w:hAnsi="Century Gothic"/>
          <w:w w:val="90"/>
          <w:sz w:val="20"/>
          <w:szCs w:val="20"/>
        </w:rPr>
      </w:pPr>
    </w:p>
    <w:p w14:paraId="01771BE2" w14:textId="0A8C6036" w:rsidR="00EC0546" w:rsidRDefault="00B50CA1" w:rsidP="00394AA2">
      <w:pPr>
        <w:jc w:val="both"/>
        <w:rPr>
          <w:rFonts w:ascii="Century Gothic" w:hAnsi="Century Gothic"/>
          <w:b/>
          <w:w w:val="90"/>
          <w:sz w:val="20"/>
          <w:szCs w:val="20"/>
        </w:rPr>
      </w:pPr>
      <w:r>
        <w:rPr>
          <w:rFonts w:ascii="Century Gothic" w:hAnsi="Century Gothic"/>
          <w:b/>
          <w:w w:val="90"/>
          <w:sz w:val="20"/>
          <w:szCs w:val="20"/>
        </w:rPr>
        <w:t>15</w:t>
      </w:r>
      <w:r w:rsidR="00EC0546" w:rsidRPr="00AF2F0E">
        <w:rPr>
          <w:rFonts w:ascii="Century Gothic" w:hAnsi="Century Gothic"/>
          <w:b/>
          <w:w w:val="90"/>
          <w:sz w:val="20"/>
          <w:szCs w:val="20"/>
        </w:rPr>
        <w:t xml:space="preserve"> – DA ASSISTÊNCIA TÉCNICA E MANUTENÇÃO</w:t>
      </w:r>
      <w:r w:rsidR="00BB18ED">
        <w:rPr>
          <w:rFonts w:ascii="Century Gothic" w:hAnsi="Century Gothic"/>
          <w:b/>
          <w:w w:val="90"/>
          <w:sz w:val="20"/>
          <w:szCs w:val="20"/>
        </w:rPr>
        <w:t>:</w:t>
      </w:r>
    </w:p>
    <w:p w14:paraId="01771BE3" w14:textId="77777777" w:rsidR="00AF2F0E" w:rsidRPr="00DB0F31" w:rsidRDefault="00AF2F0E" w:rsidP="00394AA2">
      <w:pPr>
        <w:jc w:val="both"/>
        <w:rPr>
          <w:rFonts w:ascii="Century Gothic" w:hAnsi="Century Gothic"/>
          <w:b/>
          <w:w w:val="90"/>
          <w:sz w:val="14"/>
          <w:szCs w:val="20"/>
        </w:rPr>
      </w:pPr>
    </w:p>
    <w:p w14:paraId="01771BE4" w14:textId="77777777" w:rsidR="00EC0546" w:rsidRPr="00394AA2" w:rsidRDefault="00EC0546" w:rsidP="00394AA2">
      <w:pPr>
        <w:jc w:val="both"/>
        <w:rPr>
          <w:rFonts w:ascii="Century Gothic" w:hAnsi="Century Gothic"/>
          <w:w w:val="90"/>
          <w:sz w:val="20"/>
          <w:szCs w:val="20"/>
        </w:rPr>
      </w:pPr>
      <w:r w:rsidRPr="00394AA2">
        <w:rPr>
          <w:rFonts w:ascii="Century Gothic" w:hAnsi="Century Gothic"/>
          <w:w w:val="90"/>
          <w:sz w:val="20"/>
          <w:szCs w:val="20"/>
        </w:rPr>
        <w:t>É obrigatório que os equipamentos fornecidos e instalados tenham assistência técnica</w:t>
      </w:r>
      <w:r w:rsidR="00AF2F0E">
        <w:rPr>
          <w:rFonts w:ascii="Century Gothic" w:hAnsi="Century Gothic"/>
          <w:w w:val="90"/>
          <w:sz w:val="20"/>
          <w:szCs w:val="20"/>
        </w:rPr>
        <w:t xml:space="preserve"> </w:t>
      </w:r>
      <w:r w:rsidRPr="00394AA2">
        <w:rPr>
          <w:rFonts w:ascii="Century Gothic" w:hAnsi="Century Gothic"/>
          <w:w w:val="90"/>
          <w:sz w:val="20"/>
          <w:szCs w:val="20"/>
        </w:rPr>
        <w:t xml:space="preserve">autorizada na cidade de </w:t>
      </w:r>
      <w:r w:rsidR="00AF2F0E">
        <w:rPr>
          <w:rFonts w:ascii="Century Gothic" w:hAnsi="Century Gothic"/>
          <w:w w:val="90"/>
          <w:sz w:val="20"/>
          <w:szCs w:val="20"/>
        </w:rPr>
        <w:t>São Paulo.</w:t>
      </w:r>
    </w:p>
    <w:p w14:paraId="01771BE5" w14:textId="77777777" w:rsidR="00C82890" w:rsidRDefault="00C82890" w:rsidP="00394AA2">
      <w:pPr>
        <w:jc w:val="both"/>
        <w:rPr>
          <w:rFonts w:ascii="Century Gothic" w:hAnsi="Century Gothic"/>
          <w:w w:val="90"/>
          <w:sz w:val="20"/>
          <w:szCs w:val="20"/>
        </w:rPr>
      </w:pPr>
    </w:p>
    <w:p w14:paraId="01771BE6" w14:textId="24E55BE0" w:rsidR="00C82890" w:rsidRPr="00C82890" w:rsidRDefault="00B50CA1" w:rsidP="00394AA2">
      <w:pPr>
        <w:jc w:val="both"/>
        <w:rPr>
          <w:rFonts w:ascii="Century Gothic" w:hAnsi="Century Gothic"/>
          <w:b/>
          <w:w w:val="90"/>
          <w:sz w:val="20"/>
          <w:szCs w:val="20"/>
        </w:rPr>
      </w:pPr>
      <w:r>
        <w:rPr>
          <w:rFonts w:ascii="Century Gothic" w:hAnsi="Century Gothic"/>
          <w:b/>
          <w:w w:val="90"/>
          <w:sz w:val="20"/>
          <w:szCs w:val="20"/>
        </w:rPr>
        <w:t>16</w:t>
      </w:r>
      <w:r w:rsidR="00C82890" w:rsidRPr="00C82890">
        <w:rPr>
          <w:rFonts w:ascii="Century Gothic" w:hAnsi="Century Gothic"/>
          <w:b/>
          <w:w w:val="90"/>
          <w:sz w:val="20"/>
          <w:szCs w:val="20"/>
        </w:rPr>
        <w:t xml:space="preserve"> – ESTIMATIVA DE AQUISIÇÃO </w:t>
      </w:r>
      <w:r w:rsidR="00C82890">
        <w:rPr>
          <w:rFonts w:ascii="Century Gothic" w:hAnsi="Century Gothic"/>
          <w:b/>
          <w:w w:val="90"/>
          <w:sz w:val="20"/>
          <w:szCs w:val="20"/>
        </w:rPr>
        <w:t>E PREÇO MÁXIMO UNITÁRIO</w:t>
      </w:r>
    </w:p>
    <w:p w14:paraId="01771BE7" w14:textId="77777777" w:rsidR="00C82890" w:rsidRPr="00DB0F31" w:rsidRDefault="00C82890" w:rsidP="00394AA2">
      <w:pPr>
        <w:jc w:val="both"/>
        <w:rPr>
          <w:rFonts w:ascii="Century Gothic" w:hAnsi="Century Gothic"/>
          <w:w w:val="90"/>
          <w:sz w:val="4"/>
          <w:szCs w:val="20"/>
        </w:rPr>
      </w:pP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458"/>
        <w:gridCol w:w="992"/>
        <w:gridCol w:w="851"/>
        <w:gridCol w:w="708"/>
        <w:gridCol w:w="1134"/>
        <w:gridCol w:w="1134"/>
        <w:gridCol w:w="968"/>
      </w:tblGrid>
      <w:tr w:rsidR="00B57BA9" w:rsidRPr="00300C99" w14:paraId="4A6401E4" w14:textId="77777777" w:rsidTr="00B57BA9">
        <w:tc>
          <w:tcPr>
            <w:tcW w:w="656" w:type="dxa"/>
            <w:shd w:val="clear" w:color="auto" w:fill="D9D9D9" w:themeFill="background1" w:themeFillShade="D9"/>
            <w:vAlign w:val="center"/>
          </w:tcPr>
          <w:p w14:paraId="6F85BC12" w14:textId="75AFEF37" w:rsidR="0062010E" w:rsidRPr="00300C99" w:rsidRDefault="0062010E" w:rsidP="0062010E">
            <w:pPr>
              <w:jc w:val="center"/>
              <w:rPr>
                <w:rFonts w:ascii="Century Gothic" w:hAnsi="Century Gothic"/>
                <w:w w:val="90"/>
                <w:sz w:val="16"/>
                <w:szCs w:val="16"/>
              </w:rPr>
            </w:pPr>
            <w:r w:rsidRPr="00300C99">
              <w:rPr>
                <w:rFonts w:ascii="Century Gothic" w:hAnsi="Century Gothic"/>
                <w:b/>
                <w:w w:val="90"/>
                <w:sz w:val="16"/>
                <w:szCs w:val="16"/>
              </w:rPr>
              <w:t>ITEM</w:t>
            </w:r>
          </w:p>
        </w:tc>
        <w:tc>
          <w:tcPr>
            <w:tcW w:w="2458" w:type="dxa"/>
            <w:shd w:val="clear" w:color="auto" w:fill="D9D9D9" w:themeFill="background1" w:themeFillShade="D9"/>
            <w:vAlign w:val="center"/>
          </w:tcPr>
          <w:p w14:paraId="788CED5B" w14:textId="79790770" w:rsidR="0062010E" w:rsidRPr="00475A53" w:rsidRDefault="0062010E" w:rsidP="0062010E">
            <w:pPr>
              <w:widowControl w:val="0"/>
              <w:tabs>
                <w:tab w:val="left" w:pos="284"/>
              </w:tabs>
              <w:spacing w:line="240" w:lineRule="exact"/>
              <w:jc w:val="both"/>
              <w:rPr>
                <w:rFonts w:ascii="Century Gothic" w:hAnsi="Century Gothic"/>
                <w:w w:val="90"/>
                <w:sz w:val="16"/>
                <w:szCs w:val="16"/>
              </w:rPr>
            </w:pPr>
            <w:r w:rsidRPr="00300C99">
              <w:rPr>
                <w:rFonts w:ascii="Century Gothic" w:hAnsi="Century Gothic"/>
                <w:b/>
                <w:w w:val="90"/>
                <w:sz w:val="16"/>
                <w:szCs w:val="16"/>
              </w:rPr>
              <w:t>ESPECIFICAÇÃO</w:t>
            </w:r>
          </w:p>
        </w:tc>
        <w:tc>
          <w:tcPr>
            <w:tcW w:w="992" w:type="dxa"/>
            <w:shd w:val="clear" w:color="auto" w:fill="D9D9D9" w:themeFill="background1" w:themeFillShade="D9"/>
            <w:vAlign w:val="center"/>
          </w:tcPr>
          <w:p w14:paraId="517AAEC6" w14:textId="331F5AA2" w:rsidR="0062010E" w:rsidRPr="00285990" w:rsidRDefault="0062010E" w:rsidP="0062010E">
            <w:pPr>
              <w:jc w:val="center"/>
              <w:rPr>
                <w:rFonts w:ascii="Calibri" w:hAnsi="Calibri" w:cs="Arial"/>
                <w:color w:val="000000"/>
                <w:sz w:val="18"/>
                <w:szCs w:val="36"/>
              </w:rPr>
            </w:pPr>
            <w:r w:rsidRPr="00300C99">
              <w:rPr>
                <w:rFonts w:ascii="Century Gothic" w:hAnsi="Century Gothic"/>
                <w:b/>
                <w:w w:val="90"/>
                <w:sz w:val="16"/>
                <w:szCs w:val="16"/>
              </w:rPr>
              <w:t>QTDE</w:t>
            </w:r>
            <w:r>
              <w:rPr>
                <w:rFonts w:ascii="Century Gothic" w:hAnsi="Century Gothic"/>
                <w:b/>
                <w:w w:val="90"/>
                <w:sz w:val="16"/>
                <w:szCs w:val="16"/>
              </w:rPr>
              <w:t xml:space="preserve"> MÁXIMA ANUAL</w:t>
            </w:r>
          </w:p>
        </w:tc>
        <w:tc>
          <w:tcPr>
            <w:tcW w:w="851" w:type="dxa"/>
            <w:shd w:val="clear" w:color="auto" w:fill="D9D9D9" w:themeFill="background1" w:themeFillShade="D9"/>
            <w:vAlign w:val="center"/>
          </w:tcPr>
          <w:p w14:paraId="6A8FBF5D" w14:textId="54E4D7EF" w:rsidR="0062010E" w:rsidRPr="003E6054" w:rsidRDefault="0062010E" w:rsidP="0062010E">
            <w:pPr>
              <w:jc w:val="center"/>
              <w:rPr>
                <w:rFonts w:ascii="Calibri" w:hAnsi="Calibri" w:cs="Arial"/>
                <w:color w:val="000000"/>
                <w:sz w:val="18"/>
                <w:szCs w:val="36"/>
              </w:rPr>
            </w:pPr>
            <w:r>
              <w:rPr>
                <w:rFonts w:ascii="Century Gothic" w:hAnsi="Century Gothic"/>
                <w:b/>
                <w:w w:val="90"/>
                <w:sz w:val="16"/>
                <w:szCs w:val="16"/>
              </w:rPr>
              <w:t>QTDE. MÍNIMA ANUAL</w:t>
            </w:r>
          </w:p>
        </w:tc>
        <w:tc>
          <w:tcPr>
            <w:tcW w:w="708" w:type="dxa"/>
            <w:shd w:val="clear" w:color="auto" w:fill="D9D9D9" w:themeFill="background1" w:themeFillShade="D9"/>
            <w:vAlign w:val="center"/>
          </w:tcPr>
          <w:p w14:paraId="27AD4008" w14:textId="6A3CD8EB" w:rsidR="0062010E" w:rsidRPr="003E6054" w:rsidRDefault="0062010E" w:rsidP="0062010E">
            <w:pPr>
              <w:jc w:val="center"/>
              <w:rPr>
                <w:rFonts w:ascii="Calibri" w:hAnsi="Calibri" w:cs="Arial"/>
                <w:color w:val="000000"/>
                <w:sz w:val="18"/>
                <w:szCs w:val="36"/>
              </w:rPr>
            </w:pPr>
            <w:r>
              <w:rPr>
                <w:rFonts w:ascii="Century Gothic" w:hAnsi="Century Gothic"/>
                <w:b/>
                <w:w w:val="90"/>
                <w:sz w:val="16"/>
                <w:szCs w:val="16"/>
              </w:rPr>
              <w:t>UNID.</w:t>
            </w:r>
          </w:p>
        </w:tc>
        <w:tc>
          <w:tcPr>
            <w:tcW w:w="1134" w:type="dxa"/>
            <w:shd w:val="clear" w:color="auto" w:fill="D9D9D9" w:themeFill="background1" w:themeFillShade="D9"/>
            <w:vAlign w:val="center"/>
          </w:tcPr>
          <w:p w14:paraId="3C7E464D" w14:textId="3B5A9B32" w:rsidR="0062010E" w:rsidRPr="003E6054" w:rsidRDefault="0062010E" w:rsidP="0062010E">
            <w:pPr>
              <w:jc w:val="center"/>
              <w:rPr>
                <w:rFonts w:ascii="Calibri" w:hAnsi="Calibri" w:cs="Arial"/>
                <w:color w:val="000000"/>
                <w:sz w:val="18"/>
                <w:szCs w:val="36"/>
              </w:rPr>
            </w:pPr>
            <w:r w:rsidRPr="000D5B36">
              <w:rPr>
                <w:rFonts w:ascii="Century Gothic" w:hAnsi="Century Gothic"/>
                <w:b/>
                <w:w w:val="90"/>
                <w:sz w:val="16"/>
                <w:szCs w:val="16"/>
              </w:rPr>
              <w:t>QUANTIDADE MÁXIMA PARA CADA AQUISIÇÃO INDIVIDUAL</w:t>
            </w:r>
          </w:p>
        </w:tc>
        <w:tc>
          <w:tcPr>
            <w:tcW w:w="1134" w:type="dxa"/>
            <w:shd w:val="clear" w:color="auto" w:fill="D9D9D9" w:themeFill="background1" w:themeFillShade="D9"/>
            <w:vAlign w:val="center"/>
          </w:tcPr>
          <w:p w14:paraId="535BD82E" w14:textId="1E008F41" w:rsidR="0062010E" w:rsidRPr="003E6054" w:rsidRDefault="0062010E" w:rsidP="0062010E">
            <w:pPr>
              <w:jc w:val="center"/>
              <w:rPr>
                <w:rFonts w:ascii="Calibri" w:hAnsi="Calibri" w:cs="Arial"/>
                <w:color w:val="000000"/>
                <w:sz w:val="18"/>
                <w:szCs w:val="36"/>
              </w:rPr>
            </w:pPr>
            <w:r w:rsidRPr="000D5B36">
              <w:rPr>
                <w:rFonts w:ascii="Century Gothic" w:hAnsi="Century Gothic"/>
                <w:b/>
                <w:w w:val="90"/>
                <w:sz w:val="16"/>
                <w:szCs w:val="16"/>
              </w:rPr>
              <w:t>QUANTIDADE MÍNIMA PARA CADA AQUISIÇÃO INDIVIDUAL</w:t>
            </w:r>
          </w:p>
        </w:tc>
        <w:tc>
          <w:tcPr>
            <w:tcW w:w="968" w:type="dxa"/>
            <w:shd w:val="clear" w:color="auto" w:fill="D9D9D9" w:themeFill="background1" w:themeFillShade="D9"/>
            <w:vAlign w:val="center"/>
          </w:tcPr>
          <w:p w14:paraId="16846C09" w14:textId="77777777" w:rsidR="0062010E" w:rsidRDefault="0062010E" w:rsidP="0062010E">
            <w:pPr>
              <w:jc w:val="center"/>
              <w:rPr>
                <w:rFonts w:ascii="Century Gothic" w:hAnsi="Century Gothic"/>
                <w:b/>
                <w:w w:val="90"/>
                <w:sz w:val="16"/>
                <w:szCs w:val="16"/>
              </w:rPr>
            </w:pPr>
            <w:r w:rsidRPr="00300C99">
              <w:rPr>
                <w:rFonts w:ascii="Century Gothic" w:hAnsi="Century Gothic"/>
                <w:b/>
                <w:w w:val="90"/>
                <w:sz w:val="16"/>
                <w:szCs w:val="16"/>
              </w:rPr>
              <w:t xml:space="preserve">PREÇO </w:t>
            </w:r>
            <w:r>
              <w:rPr>
                <w:rFonts w:ascii="Century Gothic" w:hAnsi="Century Gothic"/>
                <w:b/>
                <w:w w:val="90"/>
                <w:sz w:val="16"/>
                <w:szCs w:val="16"/>
              </w:rPr>
              <w:t>MÁXIMO</w:t>
            </w:r>
            <w:r w:rsidRPr="00300C99">
              <w:rPr>
                <w:rFonts w:ascii="Century Gothic" w:hAnsi="Century Gothic"/>
                <w:b/>
                <w:w w:val="90"/>
                <w:sz w:val="16"/>
                <w:szCs w:val="16"/>
              </w:rPr>
              <w:t xml:space="preserve"> UNITÁRIO</w:t>
            </w:r>
          </w:p>
          <w:p w14:paraId="05813F3F" w14:textId="71314A51" w:rsidR="0062010E" w:rsidRPr="003E6054" w:rsidRDefault="0062010E" w:rsidP="0062010E">
            <w:pPr>
              <w:jc w:val="center"/>
              <w:rPr>
                <w:rFonts w:ascii="Calibri" w:hAnsi="Calibri" w:cs="Arial"/>
                <w:color w:val="000000"/>
                <w:sz w:val="18"/>
                <w:szCs w:val="36"/>
              </w:rPr>
            </w:pPr>
            <w:r w:rsidRPr="000D5B36">
              <w:rPr>
                <w:rFonts w:ascii="Century Gothic" w:hAnsi="Century Gothic"/>
                <w:b/>
                <w:w w:val="90"/>
                <w:sz w:val="16"/>
                <w:szCs w:val="16"/>
              </w:rPr>
              <w:t>(R$)</w:t>
            </w:r>
          </w:p>
        </w:tc>
      </w:tr>
      <w:tr w:rsidR="0062010E" w:rsidRPr="00300C99" w14:paraId="346341EA" w14:textId="6AC70AE4" w:rsidTr="00697EB6">
        <w:tc>
          <w:tcPr>
            <w:tcW w:w="8901" w:type="dxa"/>
            <w:gridSpan w:val="8"/>
            <w:shd w:val="clear" w:color="auto" w:fill="auto"/>
          </w:tcPr>
          <w:p w14:paraId="70F9B3A1" w14:textId="46F6BB23" w:rsidR="0062010E" w:rsidRPr="003E6054" w:rsidRDefault="0062010E" w:rsidP="0062010E">
            <w:pPr>
              <w:jc w:val="both"/>
              <w:rPr>
                <w:rFonts w:ascii="Century Gothic" w:hAnsi="Century Gothic"/>
                <w:b/>
                <w:w w:val="90"/>
                <w:sz w:val="16"/>
                <w:szCs w:val="16"/>
              </w:rPr>
            </w:pPr>
            <w:r>
              <w:rPr>
                <w:rFonts w:ascii="Century Gothic" w:hAnsi="Century Gothic"/>
                <w:b/>
                <w:w w:val="90"/>
                <w:sz w:val="16"/>
                <w:szCs w:val="16"/>
              </w:rPr>
              <w:t>Item</w:t>
            </w:r>
            <w:r w:rsidRPr="00300C99">
              <w:rPr>
                <w:rFonts w:ascii="Century Gothic" w:hAnsi="Century Gothic"/>
                <w:b/>
                <w:w w:val="90"/>
                <w:sz w:val="16"/>
                <w:szCs w:val="16"/>
              </w:rPr>
              <w:t xml:space="preserve"> 1 –</w:t>
            </w:r>
            <w:r>
              <w:rPr>
                <w:rFonts w:ascii="Century Gothic" w:hAnsi="Century Gothic"/>
                <w:b/>
                <w:w w:val="90"/>
                <w:sz w:val="16"/>
                <w:szCs w:val="16"/>
              </w:rPr>
              <w:t xml:space="preserve"> D</w:t>
            </w:r>
            <w:r w:rsidRPr="00300C99">
              <w:rPr>
                <w:rFonts w:ascii="Century Gothic" w:eastAsia="Times New Roman" w:hAnsi="Century Gothic" w:cs="Calibri"/>
                <w:b/>
                <w:bCs/>
                <w:color w:val="000000"/>
                <w:sz w:val="16"/>
                <w:szCs w:val="16"/>
              </w:rPr>
              <w:t>iversas unidades do MPSP, situados na Capital e Municípios do Estado de São Paulo com distância de até 150 km da Capital.</w:t>
            </w:r>
          </w:p>
        </w:tc>
      </w:tr>
      <w:tr w:rsidR="0062010E" w:rsidRPr="00300C99" w14:paraId="7CCCC913" w14:textId="32C927E4" w:rsidTr="00697EB6">
        <w:trPr>
          <w:trHeight w:val="195"/>
        </w:trPr>
        <w:tc>
          <w:tcPr>
            <w:tcW w:w="8901" w:type="dxa"/>
            <w:gridSpan w:val="8"/>
            <w:shd w:val="clear" w:color="auto" w:fill="auto"/>
            <w:vAlign w:val="center"/>
          </w:tcPr>
          <w:p w14:paraId="6A0C2207" w14:textId="2F1FE553" w:rsidR="0062010E" w:rsidRPr="003E6054" w:rsidRDefault="0062010E" w:rsidP="0062010E">
            <w:pPr>
              <w:pStyle w:val="PargrafodaLista"/>
              <w:numPr>
                <w:ilvl w:val="1"/>
                <w:numId w:val="15"/>
              </w:numPr>
              <w:tabs>
                <w:tab w:val="left" w:pos="313"/>
              </w:tabs>
              <w:ind w:left="0" w:firstLine="29"/>
              <w:jc w:val="both"/>
              <w:rPr>
                <w:rFonts w:ascii="Century Gothic" w:eastAsia="Times New Roman" w:hAnsi="Century Gothic" w:cs="Calibri"/>
                <w:bCs/>
                <w:color w:val="000000"/>
                <w:sz w:val="16"/>
                <w:szCs w:val="16"/>
              </w:rPr>
            </w:pPr>
            <w:r w:rsidRPr="003E6054">
              <w:rPr>
                <w:rFonts w:ascii="Century Gothic" w:eastAsia="Times New Roman" w:hAnsi="Century Gothic" w:cs="Calibri"/>
                <w:bCs/>
                <w:color w:val="000000"/>
                <w:sz w:val="16"/>
                <w:szCs w:val="16"/>
              </w:rPr>
              <w:t>Fornecimento e instalação de</w:t>
            </w:r>
            <w:r w:rsidRPr="003E6054">
              <w:rPr>
                <w:rFonts w:ascii="Century Gothic" w:hAnsi="Century Gothic"/>
                <w:w w:val="90"/>
                <w:sz w:val="16"/>
                <w:szCs w:val="16"/>
              </w:rPr>
              <w:t xml:space="preserve"> Aparelho de ar condicionado, incluído todos acessórios e materiais conforme </w:t>
            </w:r>
            <w:r w:rsidRPr="003E6054">
              <w:rPr>
                <w:rFonts w:ascii="Century Gothic" w:hAnsi="Century Gothic"/>
                <w:w w:val="90"/>
                <w:sz w:val="20"/>
                <w:szCs w:val="20"/>
              </w:rPr>
              <w:t>ESCOPO DOS SERVIÇOS constante do edital:</w:t>
            </w:r>
          </w:p>
        </w:tc>
      </w:tr>
      <w:tr w:rsidR="00C04C47" w:rsidRPr="00C91765" w14:paraId="5D398591" w14:textId="6357BD1C" w:rsidTr="006E3A34">
        <w:tc>
          <w:tcPr>
            <w:tcW w:w="656" w:type="dxa"/>
            <w:shd w:val="clear" w:color="auto" w:fill="auto"/>
            <w:vAlign w:val="center"/>
          </w:tcPr>
          <w:p w14:paraId="574AD8B5"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1.1.1.</w:t>
            </w:r>
          </w:p>
        </w:tc>
        <w:tc>
          <w:tcPr>
            <w:tcW w:w="2458" w:type="dxa"/>
            <w:shd w:val="clear" w:color="auto" w:fill="auto"/>
            <w:vAlign w:val="center"/>
          </w:tcPr>
          <w:p w14:paraId="6D688CDD" w14:textId="733DCF79" w:rsidR="00C04C47" w:rsidRPr="00591290" w:rsidRDefault="00C04C47" w:rsidP="00C04C47">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9.000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5EF0F6D0"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851" w:type="dxa"/>
            <w:vAlign w:val="center"/>
          </w:tcPr>
          <w:p w14:paraId="13F35C42" w14:textId="500C25A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6249014A" w14:textId="27DFFA9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31D2243E" w14:textId="049C03F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1134" w:type="dxa"/>
            <w:vAlign w:val="center"/>
          </w:tcPr>
          <w:p w14:paraId="11CF4F34" w14:textId="68809BF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37FEC904" w14:textId="06AA3DF9" w:rsidR="00C04C47" w:rsidRPr="00C04C47" w:rsidRDefault="00C04C47" w:rsidP="00C04C47">
            <w:pPr>
              <w:jc w:val="center"/>
              <w:rPr>
                <w:rFonts w:ascii="Calibri" w:hAnsi="Calibri" w:cs="Arial"/>
                <w:color w:val="000000"/>
                <w:sz w:val="18"/>
                <w:szCs w:val="36"/>
              </w:rPr>
            </w:pPr>
            <w:r w:rsidRPr="00C04C47">
              <w:rPr>
                <w:rFonts w:ascii="Calibri" w:hAnsi="Calibri" w:cs="Arial"/>
                <w:color w:val="000000"/>
                <w:sz w:val="18"/>
                <w:szCs w:val="36"/>
              </w:rPr>
              <w:t>3.667,05</w:t>
            </w:r>
          </w:p>
        </w:tc>
      </w:tr>
      <w:tr w:rsidR="00C04C47" w:rsidRPr="00C91765" w14:paraId="6A0C9E0B" w14:textId="31A1C2CC" w:rsidTr="006E3A34">
        <w:tc>
          <w:tcPr>
            <w:tcW w:w="656" w:type="dxa"/>
            <w:shd w:val="clear" w:color="auto" w:fill="auto"/>
            <w:vAlign w:val="center"/>
          </w:tcPr>
          <w:p w14:paraId="02C5FD1F"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1.1.2.</w:t>
            </w:r>
          </w:p>
        </w:tc>
        <w:tc>
          <w:tcPr>
            <w:tcW w:w="2458" w:type="dxa"/>
            <w:shd w:val="clear" w:color="auto" w:fill="auto"/>
            <w:vAlign w:val="center"/>
          </w:tcPr>
          <w:p w14:paraId="008C41E4" w14:textId="4BF32C0A" w:rsidR="00C04C47" w:rsidRPr="00591290" w:rsidRDefault="00C04C47" w:rsidP="00C04C47">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1FC88114"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851" w:type="dxa"/>
            <w:vAlign w:val="center"/>
          </w:tcPr>
          <w:p w14:paraId="40BBD04B" w14:textId="7D0E0DF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2D009C7E" w14:textId="709F3E62"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41C726B0" w14:textId="7050C224"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1134" w:type="dxa"/>
            <w:vAlign w:val="center"/>
          </w:tcPr>
          <w:p w14:paraId="3186A0ED" w14:textId="28ECCFE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25BAEABF" w14:textId="585AE928" w:rsidR="00C04C47" w:rsidRPr="00C91765" w:rsidRDefault="00C04C47" w:rsidP="00C04C47">
            <w:pPr>
              <w:jc w:val="center"/>
              <w:rPr>
                <w:rFonts w:ascii="Calibri" w:hAnsi="Calibri" w:cs="Arial"/>
                <w:color w:val="000000"/>
                <w:sz w:val="18"/>
                <w:szCs w:val="36"/>
              </w:rPr>
            </w:pPr>
            <w:r w:rsidRPr="00C04C47">
              <w:rPr>
                <w:rFonts w:ascii="Calibri" w:hAnsi="Calibri" w:cs="Arial"/>
                <w:color w:val="000000"/>
                <w:sz w:val="18"/>
                <w:szCs w:val="36"/>
              </w:rPr>
              <w:t>4.950,82</w:t>
            </w:r>
          </w:p>
        </w:tc>
      </w:tr>
      <w:tr w:rsidR="00C04C47" w:rsidRPr="00C91765" w14:paraId="00BE2D3B" w14:textId="54D69E53" w:rsidTr="006E3A34">
        <w:tc>
          <w:tcPr>
            <w:tcW w:w="656" w:type="dxa"/>
            <w:shd w:val="clear" w:color="auto" w:fill="auto"/>
            <w:vAlign w:val="center"/>
          </w:tcPr>
          <w:p w14:paraId="01180B7E"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1.1.3.</w:t>
            </w:r>
          </w:p>
        </w:tc>
        <w:tc>
          <w:tcPr>
            <w:tcW w:w="2458" w:type="dxa"/>
            <w:shd w:val="clear" w:color="auto" w:fill="auto"/>
            <w:vAlign w:val="center"/>
          </w:tcPr>
          <w:p w14:paraId="127D8365" w14:textId="0689B231" w:rsidR="00C04C47" w:rsidRPr="00591290" w:rsidRDefault="00C04C47" w:rsidP="00C04C47">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74266A05"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62C7B896" w14:textId="1F3A14A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079130E5" w14:textId="2829380E"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259CCBED" w14:textId="6534CDB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397665F4" w14:textId="1FF114C8"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884A6B3" w14:textId="12ED85BA" w:rsidR="00C04C47" w:rsidRPr="00C91765" w:rsidRDefault="00C04C47" w:rsidP="00C04C47">
            <w:pPr>
              <w:jc w:val="center"/>
              <w:rPr>
                <w:rFonts w:ascii="Calibri" w:hAnsi="Calibri" w:cs="Arial"/>
                <w:color w:val="000000"/>
                <w:sz w:val="18"/>
                <w:szCs w:val="36"/>
              </w:rPr>
            </w:pPr>
            <w:r w:rsidRPr="00C04C47">
              <w:rPr>
                <w:rFonts w:ascii="Calibri" w:hAnsi="Calibri" w:cs="Arial"/>
                <w:color w:val="000000"/>
                <w:sz w:val="18"/>
                <w:szCs w:val="36"/>
              </w:rPr>
              <w:t>5.244,82</w:t>
            </w:r>
          </w:p>
        </w:tc>
      </w:tr>
      <w:tr w:rsidR="00C04C47" w:rsidRPr="00C91765" w14:paraId="175E2723" w14:textId="47A6426B" w:rsidTr="006E3A34">
        <w:tc>
          <w:tcPr>
            <w:tcW w:w="656" w:type="dxa"/>
            <w:shd w:val="clear" w:color="auto" w:fill="auto"/>
            <w:vAlign w:val="center"/>
          </w:tcPr>
          <w:p w14:paraId="1AD9DF6B"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1.1.4.</w:t>
            </w:r>
          </w:p>
        </w:tc>
        <w:tc>
          <w:tcPr>
            <w:tcW w:w="2458" w:type="dxa"/>
            <w:shd w:val="clear" w:color="auto" w:fill="auto"/>
            <w:vAlign w:val="center"/>
          </w:tcPr>
          <w:p w14:paraId="335CBB14" w14:textId="616FD90C" w:rsidR="00C04C47" w:rsidRPr="00591290" w:rsidRDefault="00C04C47" w:rsidP="00C04C47">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0781BDE1"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537DB6C1" w14:textId="1236D10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5CCFDD1" w14:textId="50582DB4"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450F511E" w14:textId="35C5FD2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04F81B54" w14:textId="7EB70F26"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504EDD4F" w14:textId="741831D4" w:rsidR="00C04C47" w:rsidRPr="00C91765" w:rsidRDefault="00C04C47" w:rsidP="00C04C47">
            <w:pPr>
              <w:jc w:val="center"/>
              <w:rPr>
                <w:rFonts w:ascii="Calibri" w:hAnsi="Calibri" w:cs="Arial"/>
                <w:color w:val="000000"/>
                <w:sz w:val="18"/>
                <w:szCs w:val="36"/>
              </w:rPr>
            </w:pPr>
            <w:r w:rsidRPr="00C04C47">
              <w:rPr>
                <w:rFonts w:ascii="Calibri" w:hAnsi="Calibri" w:cs="Arial"/>
                <w:color w:val="000000"/>
                <w:sz w:val="18"/>
                <w:szCs w:val="36"/>
              </w:rPr>
              <w:t>7.267,94</w:t>
            </w:r>
          </w:p>
        </w:tc>
      </w:tr>
      <w:tr w:rsidR="00C04C47" w:rsidRPr="00BD4553" w14:paraId="62495D45" w14:textId="108A3CDB" w:rsidTr="006E3A34">
        <w:tc>
          <w:tcPr>
            <w:tcW w:w="656" w:type="dxa"/>
            <w:shd w:val="clear" w:color="auto" w:fill="auto"/>
            <w:vAlign w:val="center"/>
          </w:tcPr>
          <w:p w14:paraId="12102300"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1.1.5.</w:t>
            </w:r>
          </w:p>
        </w:tc>
        <w:tc>
          <w:tcPr>
            <w:tcW w:w="2458" w:type="dxa"/>
            <w:shd w:val="clear" w:color="auto" w:fill="auto"/>
            <w:vAlign w:val="center"/>
          </w:tcPr>
          <w:p w14:paraId="101B7874" w14:textId="2DCA18C2"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30.000 a 36.000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08E8B3E0"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65AF5294" w14:textId="5BFE30F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3113B348" w14:textId="61DE2A34"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2C32799F" w14:textId="078E19DD"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1506E557" w14:textId="4FCD247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224D541C" w14:textId="2D64127A" w:rsidR="00C04C47" w:rsidRPr="00C91765" w:rsidRDefault="00C04C47" w:rsidP="00C04C47">
            <w:pPr>
              <w:jc w:val="center"/>
              <w:rPr>
                <w:rFonts w:ascii="Calibri" w:hAnsi="Calibri" w:cs="Arial"/>
                <w:color w:val="000000"/>
                <w:sz w:val="18"/>
                <w:szCs w:val="36"/>
              </w:rPr>
            </w:pPr>
            <w:r w:rsidRPr="00C04C47">
              <w:rPr>
                <w:rFonts w:ascii="Calibri" w:hAnsi="Calibri" w:cs="Arial"/>
                <w:color w:val="000000"/>
                <w:sz w:val="18"/>
                <w:szCs w:val="36"/>
              </w:rPr>
              <w:t>9.843,81</w:t>
            </w:r>
          </w:p>
        </w:tc>
      </w:tr>
      <w:tr w:rsidR="00C04C47" w:rsidRPr="00C91765" w14:paraId="7026BFE9" w14:textId="26A2B117" w:rsidTr="006E3A34">
        <w:tc>
          <w:tcPr>
            <w:tcW w:w="656" w:type="dxa"/>
            <w:shd w:val="clear" w:color="auto" w:fill="auto"/>
            <w:vAlign w:val="center"/>
          </w:tcPr>
          <w:p w14:paraId="338C0DCD"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1.1.6.</w:t>
            </w:r>
          </w:p>
        </w:tc>
        <w:tc>
          <w:tcPr>
            <w:tcW w:w="2458" w:type="dxa"/>
            <w:shd w:val="clear" w:color="auto" w:fill="auto"/>
            <w:vAlign w:val="center"/>
          </w:tcPr>
          <w:p w14:paraId="1EFA38A8" w14:textId="5F1A3112"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43.000 a 48.000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005C4DF1"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2EC65C50" w14:textId="41A966B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5E2F2B01" w14:textId="2306089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49B0788D" w14:textId="7182F272"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60852A65" w14:textId="0BFD704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A70942D" w14:textId="0256CB9A" w:rsidR="00C04C47" w:rsidRPr="00C91765" w:rsidRDefault="00C04C47" w:rsidP="00C04C47">
            <w:pPr>
              <w:jc w:val="center"/>
              <w:rPr>
                <w:rFonts w:ascii="Calibri" w:hAnsi="Calibri" w:cs="Arial"/>
                <w:color w:val="000000"/>
                <w:sz w:val="18"/>
                <w:szCs w:val="36"/>
              </w:rPr>
            </w:pPr>
            <w:r w:rsidRPr="00C04C47">
              <w:rPr>
                <w:rFonts w:ascii="Calibri" w:hAnsi="Calibri" w:cs="Arial"/>
                <w:color w:val="000000"/>
                <w:sz w:val="18"/>
                <w:szCs w:val="36"/>
              </w:rPr>
              <w:t>10.111,36</w:t>
            </w:r>
          </w:p>
        </w:tc>
      </w:tr>
      <w:tr w:rsidR="00C04C47" w:rsidRPr="00C91765" w14:paraId="5BEC517F" w14:textId="014C4BFF" w:rsidTr="006E3A34">
        <w:tc>
          <w:tcPr>
            <w:tcW w:w="656" w:type="dxa"/>
            <w:shd w:val="clear" w:color="auto" w:fill="auto"/>
            <w:vAlign w:val="center"/>
          </w:tcPr>
          <w:p w14:paraId="199D31AE"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1.1.7.</w:t>
            </w:r>
          </w:p>
        </w:tc>
        <w:tc>
          <w:tcPr>
            <w:tcW w:w="2458" w:type="dxa"/>
            <w:shd w:val="clear" w:color="auto" w:fill="auto"/>
            <w:vAlign w:val="center"/>
          </w:tcPr>
          <w:p w14:paraId="3E878E98" w14:textId="13B3A221"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58.000 a 60.000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71762167"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6EA3AE97" w14:textId="1AD7804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2C5D9C19" w14:textId="3984AB2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51D7F343" w14:textId="479C0456"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030F3CFF" w14:textId="14CA3036"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670C20CB" w14:textId="27C156DB" w:rsidR="00C04C47" w:rsidRPr="00C91765" w:rsidRDefault="00C04C47" w:rsidP="00C04C47">
            <w:pPr>
              <w:jc w:val="center"/>
              <w:rPr>
                <w:rFonts w:ascii="Calibri" w:hAnsi="Calibri" w:cs="Arial"/>
                <w:color w:val="000000"/>
                <w:sz w:val="18"/>
                <w:szCs w:val="36"/>
              </w:rPr>
            </w:pPr>
            <w:r w:rsidRPr="00C04C47">
              <w:rPr>
                <w:rFonts w:ascii="Calibri" w:hAnsi="Calibri" w:cs="Arial"/>
                <w:color w:val="000000"/>
                <w:sz w:val="18"/>
                <w:szCs w:val="36"/>
              </w:rPr>
              <w:t>13.697,03</w:t>
            </w:r>
          </w:p>
        </w:tc>
      </w:tr>
      <w:tr w:rsidR="00C04C47" w:rsidRPr="00C91765" w14:paraId="3B48BA22" w14:textId="2C10B6E0" w:rsidTr="006E3A34">
        <w:tc>
          <w:tcPr>
            <w:tcW w:w="656" w:type="dxa"/>
            <w:shd w:val="clear" w:color="auto" w:fill="auto"/>
            <w:vAlign w:val="center"/>
          </w:tcPr>
          <w:p w14:paraId="13FF5054"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1.1.8.</w:t>
            </w:r>
          </w:p>
        </w:tc>
        <w:tc>
          <w:tcPr>
            <w:tcW w:w="2458" w:type="dxa"/>
            <w:shd w:val="clear" w:color="auto" w:fill="auto"/>
            <w:vAlign w:val="center"/>
          </w:tcPr>
          <w:p w14:paraId="44B95C2A" w14:textId="60C4CB9B"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16119333"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2D53D7BF" w14:textId="586039C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1E7ED21C" w14:textId="31A6BB4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769E996A" w14:textId="475F3A1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143EF158" w14:textId="2BA8533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184471B0" w14:textId="3F2DDA56" w:rsidR="00C04C47" w:rsidRPr="00C04C47" w:rsidRDefault="00C04C47" w:rsidP="00C04C47">
            <w:pPr>
              <w:jc w:val="center"/>
              <w:rPr>
                <w:rFonts w:ascii="Calibri" w:hAnsi="Calibri" w:cs="Arial"/>
                <w:color w:val="000000"/>
                <w:sz w:val="18"/>
                <w:szCs w:val="36"/>
              </w:rPr>
            </w:pPr>
            <w:r w:rsidRPr="00C04C47">
              <w:rPr>
                <w:rFonts w:ascii="Calibri" w:hAnsi="Calibri" w:cs="Arial"/>
                <w:color w:val="000000"/>
                <w:sz w:val="18"/>
                <w:szCs w:val="36"/>
              </w:rPr>
              <w:t>2.718,89</w:t>
            </w:r>
          </w:p>
        </w:tc>
      </w:tr>
      <w:tr w:rsidR="00C04C47" w:rsidRPr="00300C99" w14:paraId="155AF688" w14:textId="7B718201" w:rsidTr="006E3A34">
        <w:tc>
          <w:tcPr>
            <w:tcW w:w="656" w:type="dxa"/>
            <w:shd w:val="clear" w:color="auto" w:fill="auto"/>
            <w:vAlign w:val="center"/>
          </w:tcPr>
          <w:p w14:paraId="70198370"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1.1.9.</w:t>
            </w:r>
          </w:p>
        </w:tc>
        <w:tc>
          <w:tcPr>
            <w:tcW w:w="2458" w:type="dxa"/>
            <w:shd w:val="clear" w:color="auto" w:fill="auto"/>
            <w:vAlign w:val="center"/>
          </w:tcPr>
          <w:p w14:paraId="1DD45EC5" w14:textId="5B501F6F"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77446170"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38EEAD66" w14:textId="7E951394"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7C068AD5" w14:textId="646B70E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72130E94" w14:textId="2B43B4C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0F7C18BA" w14:textId="738D6FB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C954BBC" w14:textId="5D1DF9B8" w:rsidR="00C04C47" w:rsidRPr="00C04C47" w:rsidRDefault="00C04C47" w:rsidP="00C04C47">
            <w:pPr>
              <w:jc w:val="center"/>
              <w:rPr>
                <w:rFonts w:ascii="Calibri" w:hAnsi="Calibri" w:cs="Arial"/>
                <w:color w:val="000000"/>
                <w:sz w:val="18"/>
                <w:szCs w:val="36"/>
              </w:rPr>
            </w:pPr>
            <w:r w:rsidRPr="00C04C47">
              <w:rPr>
                <w:rFonts w:ascii="Calibri" w:hAnsi="Calibri" w:cs="Arial"/>
                <w:color w:val="000000"/>
                <w:sz w:val="18"/>
                <w:szCs w:val="36"/>
              </w:rPr>
              <w:t>3.304,99</w:t>
            </w:r>
          </w:p>
        </w:tc>
      </w:tr>
      <w:tr w:rsidR="00231DC0" w:rsidRPr="00300C99" w14:paraId="7B39603E" w14:textId="77777777" w:rsidTr="00A01FD4">
        <w:tc>
          <w:tcPr>
            <w:tcW w:w="656" w:type="dxa"/>
            <w:shd w:val="clear" w:color="auto" w:fill="D9D9D9" w:themeFill="background1" w:themeFillShade="D9"/>
            <w:vAlign w:val="center"/>
          </w:tcPr>
          <w:p w14:paraId="05F474E9" w14:textId="77777777" w:rsidR="00231DC0" w:rsidRPr="00300C99" w:rsidRDefault="00231DC0" w:rsidP="00A01FD4">
            <w:pPr>
              <w:jc w:val="center"/>
              <w:rPr>
                <w:rFonts w:ascii="Century Gothic" w:hAnsi="Century Gothic"/>
                <w:w w:val="90"/>
                <w:sz w:val="16"/>
                <w:szCs w:val="16"/>
              </w:rPr>
            </w:pPr>
            <w:r w:rsidRPr="00300C99">
              <w:rPr>
                <w:rFonts w:ascii="Century Gothic" w:hAnsi="Century Gothic"/>
                <w:b/>
                <w:w w:val="90"/>
                <w:sz w:val="16"/>
                <w:szCs w:val="16"/>
              </w:rPr>
              <w:lastRenderedPageBreak/>
              <w:t>ITEM</w:t>
            </w:r>
          </w:p>
        </w:tc>
        <w:tc>
          <w:tcPr>
            <w:tcW w:w="2458" w:type="dxa"/>
            <w:shd w:val="clear" w:color="auto" w:fill="D9D9D9" w:themeFill="background1" w:themeFillShade="D9"/>
            <w:vAlign w:val="center"/>
          </w:tcPr>
          <w:p w14:paraId="0E35B264" w14:textId="77777777" w:rsidR="00231DC0" w:rsidRPr="00475A53" w:rsidRDefault="00231DC0" w:rsidP="00A01FD4">
            <w:pPr>
              <w:widowControl w:val="0"/>
              <w:tabs>
                <w:tab w:val="left" w:pos="284"/>
              </w:tabs>
              <w:spacing w:line="240" w:lineRule="exact"/>
              <w:jc w:val="both"/>
              <w:rPr>
                <w:rFonts w:ascii="Century Gothic" w:hAnsi="Century Gothic"/>
                <w:w w:val="90"/>
                <w:sz w:val="16"/>
                <w:szCs w:val="16"/>
              </w:rPr>
            </w:pPr>
            <w:r w:rsidRPr="00300C99">
              <w:rPr>
                <w:rFonts w:ascii="Century Gothic" w:hAnsi="Century Gothic"/>
                <w:b/>
                <w:w w:val="90"/>
                <w:sz w:val="16"/>
                <w:szCs w:val="16"/>
              </w:rPr>
              <w:t>ESPECIFICAÇÃO</w:t>
            </w:r>
          </w:p>
        </w:tc>
        <w:tc>
          <w:tcPr>
            <w:tcW w:w="992" w:type="dxa"/>
            <w:shd w:val="clear" w:color="auto" w:fill="D9D9D9" w:themeFill="background1" w:themeFillShade="D9"/>
            <w:vAlign w:val="center"/>
          </w:tcPr>
          <w:p w14:paraId="3D094C18" w14:textId="77777777" w:rsidR="00231DC0" w:rsidRPr="00285990" w:rsidRDefault="00231DC0" w:rsidP="00A01FD4">
            <w:pPr>
              <w:jc w:val="center"/>
              <w:rPr>
                <w:rFonts w:ascii="Calibri" w:hAnsi="Calibri" w:cs="Arial"/>
                <w:color w:val="000000"/>
                <w:sz w:val="18"/>
                <w:szCs w:val="36"/>
              </w:rPr>
            </w:pPr>
            <w:r w:rsidRPr="00300C99">
              <w:rPr>
                <w:rFonts w:ascii="Century Gothic" w:hAnsi="Century Gothic"/>
                <w:b/>
                <w:w w:val="90"/>
                <w:sz w:val="16"/>
                <w:szCs w:val="16"/>
              </w:rPr>
              <w:t>QTDE</w:t>
            </w:r>
            <w:r>
              <w:rPr>
                <w:rFonts w:ascii="Century Gothic" w:hAnsi="Century Gothic"/>
                <w:b/>
                <w:w w:val="90"/>
                <w:sz w:val="16"/>
                <w:szCs w:val="16"/>
              </w:rPr>
              <w:t xml:space="preserve"> MÁXIMA ANUAL</w:t>
            </w:r>
          </w:p>
        </w:tc>
        <w:tc>
          <w:tcPr>
            <w:tcW w:w="851" w:type="dxa"/>
            <w:shd w:val="clear" w:color="auto" w:fill="D9D9D9" w:themeFill="background1" w:themeFillShade="D9"/>
            <w:vAlign w:val="center"/>
          </w:tcPr>
          <w:p w14:paraId="28B8FD2D" w14:textId="77777777" w:rsidR="00231DC0" w:rsidRPr="003E6054" w:rsidRDefault="00231DC0" w:rsidP="00A01FD4">
            <w:pPr>
              <w:jc w:val="center"/>
              <w:rPr>
                <w:rFonts w:ascii="Calibri" w:hAnsi="Calibri" w:cs="Arial"/>
                <w:color w:val="000000"/>
                <w:sz w:val="18"/>
                <w:szCs w:val="36"/>
              </w:rPr>
            </w:pPr>
            <w:r>
              <w:rPr>
                <w:rFonts w:ascii="Century Gothic" w:hAnsi="Century Gothic"/>
                <w:b/>
                <w:w w:val="90"/>
                <w:sz w:val="16"/>
                <w:szCs w:val="16"/>
              </w:rPr>
              <w:t>QTDE. MÍNIMA ANUAL</w:t>
            </w:r>
          </w:p>
        </w:tc>
        <w:tc>
          <w:tcPr>
            <w:tcW w:w="708" w:type="dxa"/>
            <w:shd w:val="clear" w:color="auto" w:fill="D9D9D9" w:themeFill="background1" w:themeFillShade="D9"/>
            <w:vAlign w:val="center"/>
          </w:tcPr>
          <w:p w14:paraId="5BD573A0" w14:textId="77777777" w:rsidR="00231DC0" w:rsidRPr="003E6054" w:rsidRDefault="00231DC0" w:rsidP="00A01FD4">
            <w:pPr>
              <w:jc w:val="center"/>
              <w:rPr>
                <w:rFonts w:ascii="Calibri" w:hAnsi="Calibri" w:cs="Arial"/>
                <w:color w:val="000000"/>
                <w:sz w:val="18"/>
                <w:szCs w:val="36"/>
              </w:rPr>
            </w:pPr>
            <w:r>
              <w:rPr>
                <w:rFonts w:ascii="Century Gothic" w:hAnsi="Century Gothic"/>
                <w:b/>
                <w:w w:val="90"/>
                <w:sz w:val="16"/>
                <w:szCs w:val="16"/>
              </w:rPr>
              <w:t>UNID.</w:t>
            </w:r>
          </w:p>
        </w:tc>
        <w:tc>
          <w:tcPr>
            <w:tcW w:w="1134" w:type="dxa"/>
            <w:shd w:val="clear" w:color="auto" w:fill="D9D9D9" w:themeFill="background1" w:themeFillShade="D9"/>
            <w:vAlign w:val="center"/>
          </w:tcPr>
          <w:p w14:paraId="26C19785" w14:textId="77777777" w:rsidR="00231DC0" w:rsidRPr="003E6054" w:rsidRDefault="00231DC0" w:rsidP="00A01FD4">
            <w:pPr>
              <w:jc w:val="center"/>
              <w:rPr>
                <w:rFonts w:ascii="Calibri" w:hAnsi="Calibri" w:cs="Arial"/>
                <w:color w:val="000000"/>
                <w:sz w:val="18"/>
                <w:szCs w:val="36"/>
              </w:rPr>
            </w:pPr>
            <w:r w:rsidRPr="000D5B36">
              <w:rPr>
                <w:rFonts w:ascii="Century Gothic" w:hAnsi="Century Gothic"/>
                <w:b/>
                <w:w w:val="90"/>
                <w:sz w:val="16"/>
                <w:szCs w:val="16"/>
              </w:rPr>
              <w:t>QUANTIDADE MÁXIMA PARA CADA AQUISIÇÃO INDIVIDUAL</w:t>
            </w:r>
          </w:p>
        </w:tc>
        <w:tc>
          <w:tcPr>
            <w:tcW w:w="1134" w:type="dxa"/>
            <w:shd w:val="clear" w:color="auto" w:fill="D9D9D9" w:themeFill="background1" w:themeFillShade="D9"/>
            <w:vAlign w:val="center"/>
          </w:tcPr>
          <w:p w14:paraId="6BDE8D59" w14:textId="77777777" w:rsidR="00231DC0" w:rsidRPr="003E6054" w:rsidRDefault="00231DC0" w:rsidP="00A01FD4">
            <w:pPr>
              <w:jc w:val="center"/>
              <w:rPr>
                <w:rFonts w:ascii="Calibri" w:hAnsi="Calibri" w:cs="Arial"/>
                <w:color w:val="000000"/>
                <w:sz w:val="18"/>
                <w:szCs w:val="36"/>
              </w:rPr>
            </w:pPr>
            <w:r w:rsidRPr="000D5B36">
              <w:rPr>
                <w:rFonts w:ascii="Century Gothic" w:hAnsi="Century Gothic"/>
                <w:b/>
                <w:w w:val="90"/>
                <w:sz w:val="16"/>
                <w:szCs w:val="16"/>
              </w:rPr>
              <w:t>QUANTIDADE MÍNIMA PARA CADA AQUISIÇÃO INDIVIDUAL</w:t>
            </w:r>
          </w:p>
        </w:tc>
        <w:tc>
          <w:tcPr>
            <w:tcW w:w="968" w:type="dxa"/>
            <w:shd w:val="clear" w:color="auto" w:fill="D9D9D9" w:themeFill="background1" w:themeFillShade="D9"/>
            <w:vAlign w:val="center"/>
          </w:tcPr>
          <w:p w14:paraId="53E18CD6" w14:textId="77777777" w:rsidR="00231DC0" w:rsidRDefault="00231DC0" w:rsidP="00A01FD4">
            <w:pPr>
              <w:jc w:val="center"/>
              <w:rPr>
                <w:rFonts w:ascii="Century Gothic" w:hAnsi="Century Gothic"/>
                <w:b/>
                <w:w w:val="90"/>
                <w:sz w:val="16"/>
                <w:szCs w:val="16"/>
              </w:rPr>
            </w:pPr>
            <w:r w:rsidRPr="00300C99">
              <w:rPr>
                <w:rFonts w:ascii="Century Gothic" w:hAnsi="Century Gothic"/>
                <w:b/>
                <w:w w:val="90"/>
                <w:sz w:val="16"/>
                <w:szCs w:val="16"/>
              </w:rPr>
              <w:t xml:space="preserve">PREÇO </w:t>
            </w:r>
            <w:r>
              <w:rPr>
                <w:rFonts w:ascii="Century Gothic" w:hAnsi="Century Gothic"/>
                <w:b/>
                <w:w w:val="90"/>
                <w:sz w:val="16"/>
                <w:szCs w:val="16"/>
              </w:rPr>
              <w:t>MÁXIMO</w:t>
            </w:r>
            <w:r w:rsidRPr="00300C99">
              <w:rPr>
                <w:rFonts w:ascii="Century Gothic" w:hAnsi="Century Gothic"/>
                <w:b/>
                <w:w w:val="90"/>
                <w:sz w:val="16"/>
                <w:szCs w:val="16"/>
              </w:rPr>
              <w:t xml:space="preserve"> UNITÁRIO</w:t>
            </w:r>
          </w:p>
          <w:p w14:paraId="0EE4D12D" w14:textId="77777777" w:rsidR="00231DC0" w:rsidRPr="003E6054" w:rsidRDefault="00231DC0" w:rsidP="00A01FD4">
            <w:pPr>
              <w:jc w:val="center"/>
              <w:rPr>
                <w:rFonts w:ascii="Calibri" w:hAnsi="Calibri" w:cs="Arial"/>
                <w:color w:val="000000"/>
                <w:sz w:val="18"/>
                <w:szCs w:val="36"/>
              </w:rPr>
            </w:pPr>
            <w:r w:rsidRPr="000D5B36">
              <w:rPr>
                <w:rFonts w:ascii="Century Gothic" w:hAnsi="Century Gothic"/>
                <w:b/>
                <w:w w:val="90"/>
                <w:sz w:val="16"/>
                <w:szCs w:val="16"/>
              </w:rPr>
              <w:t>(R$)</w:t>
            </w:r>
          </w:p>
        </w:tc>
      </w:tr>
      <w:tr w:rsidR="00231DC0" w:rsidRPr="00C91765" w14:paraId="754F0399" w14:textId="4573B7F4" w:rsidTr="0010349E">
        <w:tc>
          <w:tcPr>
            <w:tcW w:w="656" w:type="dxa"/>
            <w:shd w:val="clear" w:color="auto" w:fill="auto"/>
            <w:vAlign w:val="center"/>
          </w:tcPr>
          <w:p w14:paraId="5DB08829" w14:textId="77777777" w:rsidR="00231DC0" w:rsidRPr="00C91765" w:rsidRDefault="00231DC0" w:rsidP="00231DC0">
            <w:pPr>
              <w:jc w:val="center"/>
              <w:rPr>
                <w:rFonts w:ascii="Century Gothic" w:hAnsi="Century Gothic"/>
                <w:w w:val="90"/>
                <w:sz w:val="16"/>
                <w:szCs w:val="16"/>
              </w:rPr>
            </w:pPr>
            <w:r w:rsidRPr="00C91765">
              <w:rPr>
                <w:rFonts w:ascii="Century Gothic" w:hAnsi="Century Gothic"/>
                <w:w w:val="90"/>
                <w:sz w:val="16"/>
                <w:szCs w:val="16"/>
              </w:rPr>
              <w:t>1.1.10.</w:t>
            </w:r>
          </w:p>
        </w:tc>
        <w:tc>
          <w:tcPr>
            <w:tcW w:w="2458" w:type="dxa"/>
            <w:shd w:val="clear" w:color="auto" w:fill="auto"/>
            <w:vAlign w:val="center"/>
          </w:tcPr>
          <w:p w14:paraId="5864750B" w14:textId="636EBF58" w:rsidR="00231DC0" w:rsidRPr="00591290" w:rsidRDefault="00231DC0" w:rsidP="00231DC0">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21.000 a 24.000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20EB1345" w14:textId="77777777" w:rsidR="00231DC0" w:rsidRPr="00C91765" w:rsidRDefault="00231DC0" w:rsidP="00231DC0">
            <w:pPr>
              <w:jc w:val="center"/>
              <w:rPr>
                <w:rFonts w:ascii="Calibri" w:hAnsi="Calibri" w:cs="Arial"/>
                <w:color w:val="000000"/>
                <w:sz w:val="18"/>
                <w:szCs w:val="36"/>
              </w:rPr>
            </w:pPr>
            <w:r w:rsidRPr="00C91765">
              <w:rPr>
                <w:rFonts w:ascii="Calibri" w:hAnsi="Calibri" w:cs="Arial"/>
                <w:color w:val="000000"/>
                <w:sz w:val="18"/>
                <w:szCs w:val="36"/>
              </w:rPr>
              <w:t>50</w:t>
            </w:r>
          </w:p>
        </w:tc>
        <w:tc>
          <w:tcPr>
            <w:tcW w:w="851" w:type="dxa"/>
            <w:vAlign w:val="center"/>
          </w:tcPr>
          <w:p w14:paraId="383BCB05" w14:textId="381D0CE0" w:rsidR="00231DC0" w:rsidRPr="00C91765" w:rsidRDefault="00231DC0" w:rsidP="00231DC0">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3188C650" w14:textId="08D72D28" w:rsidR="00231DC0" w:rsidRPr="00C91765" w:rsidRDefault="00231DC0" w:rsidP="00231DC0">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048D41A4" w14:textId="6F482702" w:rsidR="00231DC0" w:rsidRPr="00C91765" w:rsidRDefault="00231DC0" w:rsidP="00231DC0">
            <w:pPr>
              <w:jc w:val="center"/>
              <w:rPr>
                <w:rFonts w:ascii="Calibri" w:hAnsi="Calibri" w:cs="Arial"/>
                <w:color w:val="000000"/>
                <w:sz w:val="18"/>
                <w:szCs w:val="36"/>
              </w:rPr>
            </w:pPr>
            <w:r w:rsidRPr="00C91765">
              <w:rPr>
                <w:rFonts w:ascii="Calibri" w:hAnsi="Calibri" w:cs="Arial"/>
                <w:color w:val="000000"/>
                <w:sz w:val="18"/>
                <w:szCs w:val="36"/>
              </w:rPr>
              <w:t>50</w:t>
            </w:r>
          </w:p>
        </w:tc>
        <w:tc>
          <w:tcPr>
            <w:tcW w:w="1134" w:type="dxa"/>
            <w:vAlign w:val="center"/>
          </w:tcPr>
          <w:p w14:paraId="42AE106C" w14:textId="36C5BD51" w:rsidR="00231DC0" w:rsidRPr="00C91765" w:rsidRDefault="00231DC0" w:rsidP="00231DC0">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vAlign w:val="center"/>
          </w:tcPr>
          <w:p w14:paraId="0364EBB4" w14:textId="7FC09010" w:rsidR="00231DC0" w:rsidRPr="00C04C47" w:rsidRDefault="00C04C47" w:rsidP="00C04C47">
            <w:pPr>
              <w:jc w:val="center"/>
              <w:rPr>
                <w:rFonts w:ascii="Calibri" w:hAnsi="Calibri" w:cs="Calibri"/>
                <w:color w:val="000000"/>
                <w:sz w:val="18"/>
                <w:szCs w:val="18"/>
              </w:rPr>
            </w:pPr>
            <w:r>
              <w:rPr>
                <w:rFonts w:ascii="Calibri" w:hAnsi="Calibri" w:cs="Calibri"/>
                <w:color w:val="000000"/>
                <w:sz w:val="18"/>
                <w:szCs w:val="18"/>
              </w:rPr>
              <w:t>3.921,89</w:t>
            </w:r>
          </w:p>
        </w:tc>
      </w:tr>
      <w:tr w:rsidR="00231DC0" w:rsidRPr="00C91765" w14:paraId="772281BB" w14:textId="348CCFD5" w:rsidTr="00A01FD4">
        <w:tc>
          <w:tcPr>
            <w:tcW w:w="8901" w:type="dxa"/>
            <w:gridSpan w:val="8"/>
            <w:shd w:val="clear" w:color="auto" w:fill="auto"/>
            <w:vAlign w:val="center"/>
          </w:tcPr>
          <w:p w14:paraId="190DF8BF" w14:textId="1FF8D3CD" w:rsidR="00231DC0" w:rsidRPr="00C91765" w:rsidRDefault="00231DC0" w:rsidP="00231DC0">
            <w:pPr>
              <w:pStyle w:val="PargrafodaLista"/>
              <w:numPr>
                <w:ilvl w:val="1"/>
                <w:numId w:val="15"/>
              </w:numPr>
              <w:tabs>
                <w:tab w:val="left" w:pos="313"/>
              </w:tabs>
              <w:ind w:left="0" w:firstLine="0"/>
              <w:jc w:val="both"/>
              <w:rPr>
                <w:rFonts w:ascii="Century Gothic" w:eastAsia="Times New Roman" w:hAnsi="Century Gothic" w:cs="Calibri"/>
                <w:b/>
                <w:bCs/>
                <w:color w:val="000000"/>
                <w:sz w:val="16"/>
                <w:szCs w:val="16"/>
              </w:rPr>
            </w:pPr>
            <w:r w:rsidRPr="00C91765">
              <w:rPr>
                <w:rFonts w:ascii="Century Gothic" w:eastAsia="Times New Roman" w:hAnsi="Century Gothic" w:cs="Calibri"/>
                <w:b/>
                <w:bCs/>
                <w:color w:val="000000"/>
                <w:sz w:val="16"/>
                <w:szCs w:val="16"/>
              </w:rPr>
              <w:t xml:space="preserve">Somente instalação de </w:t>
            </w:r>
            <w:r w:rsidRPr="00C91765">
              <w:rPr>
                <w:rFonts w:ascii="Century Gothic" w:hAnsi="Century Gothic"/>
                <w:w w:val="90"/>
                <w:sz w:val="16"/>
                <w:szCs w:val="16"/>
              </w:rPr>
              <w:t xml:space="preserve">Aparelho de ar condicionado, incluído todos acessórios e materiais conforme </w:t>
            </w:r>
            <w:r w:rsidRPr="00C91765">
              <w:rPr>
                <w:rFonts w:ascii="Century Gothic" w:hAnsi="Century Gothic"/>
                <w:b/>
                <w:w w:val="90"/>
                <w:sz w:val="20"/>
                <w:szCs w:val="20"/>
              </w:rPr>
              <w:t>ESCOPO DOS SERVIÇOS constante do edital:</w:t>
            </w:r>
          </w:p>
        </w:tc>
      </w:tr>
      <w:tr w:rsidR="00C04C47" w:rsidRPr="00C91765" w14:paraId="5CBD1C82" w14:textId="0A9D061E" w:rsidTr="006E3A34">
        <w:tc>
          <w:tcPr>
            <w:tcW w:w="656" w:type="dxa"/>
            <w:shd w:val="clear" w:color="auto" w:fill="auto"/>
            <w:vAlign w:val="center"/>
          </w:tcPr>
          <w:p w14:paraId="01D7EC22"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1.2.1.</w:t>
            </w:r>
          </w:p>
        </w:tc>
        <w:tc>
          <w:tcPr>
            <w:tcW w:w="2458" w:type="dxa"/>
            <w:shd w:val="clear" w:color="auto" w:fill="auto"/>
            <w:vAlign w:val="center"/>
          </w:tcPr>
          <w:p w14:paraId="538A77F1" w14:textId="16257768" w:rsidR="00C04C47" w:rsidRPr="00591290" w:rsidRDefault="00C04C47" w:rsidP="00C04C47">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36.000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02283D1C"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5882FB1C" w14:textId="4D83CDC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0D3EFB3C" w14:textId="41EC05D6"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10E16CC3" w14:textId="66D0A5DD"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00B5CF08" w14:textId="13165671"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vAlign w:val="center"/>
          </w:tcPr>
          <w:p w14:paraId="45006000" w14:textId="05A61B50" w:rsidR="00C04C47" w:rsidRPr="00C91765" w:rsidRDefault="00C04C47" w:rsidP="00C04C47">
            <w:pPr>
              <w:jc w:val="center"/>
              <w:rPr>
                <w:rFonts w:ascii="Calibri" w:hAnsi="Calibri" w:cs="Calibri"/>
                <w:bCs/>
                <w:color w:val="000000"/>
                <w:sz w:val="18"/>
                <w:szCs w:val="22"/>
              </w:rPr>
            </w:pPr>
            <w:r>
              <w:rPr>
                <w:rFonts w:ascii="Calibri" w:hAnsi="Calibri" w:cs="Calibri"/>
                <w:color w:val="000000"/>
                <w:sz w:val="18"/>
                <w:szCs w:val="18"/>
              </w:rPr>
              <w:t>2.146,20</w:t>
            </w:r>
          </w:p>
        </w:tc>
      </w:tr>
      <w:tr w:rsidR="00C04C47" w:rsidRPr="00C91765" w14:paraId="27FEADEC" w14:textId="591C8C76" w:rsidTr="006E3A34">
        <w:tc>
          <w:tcPr>
            <w:tcW w:w="656" w:type="dxa"/>
            <w:shd w:val="clear" w:color="auto" w:fill="auto"/>
            <w:vAlign w:val="center"/>
          </w:tcPr>
          <w:p w14:paraId="5DFB900D"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1.2.2.</w:t>
            </w:r>
          </w:p>
        </w:tc>
        <w:tc>
          <w:tcPr>
            <w:tcW w:w="2458" w:type="dxa"/>
            <w:shd w:val="clear" w:color="auto" w:fill="auto"/>
            <w:vAlign w:val="center"/>
          </w:tcPr>
          <w:p w14:paraId="16D237FD" w14:textId="77777777" w:rsidR="00C04C47" w:rsidRPr="00C91765" w:rsidRDefault="00C04C47" w:rsidP="00C04C47">
            <w:pPr>
              <w:jc w:val="both"/>
              <w:rPr>
                <w:rFonts w:ascii="Century Gothic" w:hAnsi="Century Gothic"/>
                <w:w w:val="90"/>
                <w:sz w:val="16"/>
                <w:szCs w:val="16"/>
              </w:rPr>
            </w:pPr>
            <w:r w:rsidRPr="00C91765">
              <w:rPr>
                <w:rFonts w:ascii="Century Gothic" w:hAnsi="Century Gothic"/>
                <w:w w:val="90"/>
                <w:sz w:val="16"/>
                <w:szCs w:val="16"/>
              </w:rPr>
              <w:t xml:space="preserve">Janela até 24.000 </w:t>
            </w:r>
            <w:r w:rsidRPr="00C91765">
              <w:rPr>
                <w:rFonts w:ascii="Century Gothic" w:hAnsi="Century Gothic"/>
                <w:b/>
                <w:w w:val="90"/>
                <w:sz w:val="16"/>
                <w:szCs w:val="16"/>
              </w:rPr>
              <w:t>BTU</w:t>
            </w:r>
            <w:r w:rsidRPr="00C91765">
              <w:rPr>
                <w:rFonts w:ascii="Century Gothic" w:hAnsi="Century Gothic"/>
                <w:w w:val="90"/>
                <w:sz w:val="16"/>
                <w:szCs w:val="16"/>
              </w:rPr>
              <w:t xml:space="preserve"> (British </w:t>
            </w:r>
            <w:proofErr w:type="spellStart"/>
            <w:r w:rsidRPr="00C91765">
              <w:rPr>
                <w:rFonts w:ascii="Century Gothic" w:hAnsi="Century Gothic"/>
                <w:w w:val="90"/>
                <w:sz w:val="16"/>
                <w:szCs w:val="16"/>
              </w:rPr>
              <w:t>Thermal</w:t>
            </w:r>
            <w:proofErr w:type="spellEnd"/>
            <w:r w:rsidRPr="00C91765">
              <w:rPr>
                <w:rFonts w:ascii="Century Gothic" w:hAnsi="Century Gothic"/>
                <w:w w:val="90"/>
                <w:sz w:val="16"/>
                <w:szCs w:val="16"/>
              </w:rPr>
              <w:t xml:space="preserve"> </w:t>
            </w:r>
            <w:proofErr w:type="gramStart"/>
            <w:r w:rsidRPr="00C91765">
              <w:rPr>
                <w:rFonts w:ascii="Century Gothic" w:hAnsi="Century Gothic"/>
                <w:w w:val="90"/>
                <w:sz w:val="16"/>
                <w:szCs w:val="16"/>
              </w:rPr>
              <w:t>Unit)/</w:t>
            </w:r>
            <w:proofErr w:type="gramEnd"/>
            <w:r w:rsidRPr="00C91765">
              <w:rPr>
                <w:rFonts w:ascii="Century Gothic" w:hAnsi="Century Gothic"/>
                <w:w w:val="90"/>
                <w:sz w:val="16"/>
                <w:szCs w:val="16"/>
              </w:rPr>
              <w:t>hora</w:t>
            </w:r>
          </w:p>
        </w:tc>
        <w:tc>
          <w:tcPr>
            <w:tcW w:w="992" w:type="dxa"/>
            <w:shd w:val="clear" w:color="auto" w:fill="auto"/>
            <w:vAlign w:val="center"/>
          </w:tcPr>
          <w:p w14:paraId="19BAA2A7"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1B0F5311" w14:textId="547B4F4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2CAED5F" w14:textId="16A8C65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3E3C85FF" w14:textId="6D77F02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58A85F9C" w14:textId="5AFEEC5D"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vAlign w:val="center"/>
          </w:tcPr>
          <w:p w14:paraId="3745683B" w14:textId="55AA4AC0" w:rsidR="00C04C47" w:rsidRPr="00C91765" w:rsidRDefault="00C04C47" w:rsidP="00C04C47">
            <w:pPr>
              <w:jc w:val="center"/>
              <w:rPr>
                <w:rFonts w:ascii="Calibri" w:hAnsi="Calibri" w:cs="Calibri"/>
                <w:bCs/>
                <w:color w:val="000000"/>
                <w:sz w:val="18"/>
                <w:szCs w:val="22"/>
              </w:rPr>
            </w:pPr>
            <w:r>
              <w:rPr>
                <w:rFonts w:ascii="Calibri" w:hAnsi="Calibri" w:cs="Calibri"/>
                <w:color w:val="000000"/>
                <w:sz w:val="18"/>
                <w:szCs w:val="18"/>
              </w:rPr>
              <w:t>1.292,37</w:t>
            </w:r>
          </w:p>
        </w:tc>
      </w:tr>
      <w:tr w:rsidR="00231DC0" w:rsidRPr="00C91765" w14:paraId="608540C5" w14:textId="396754AB" w:rsidTr="00A01FD4">
        <w:tc>
          <w:tcPr>
            <w:tcW w:w="8901" w:type="dxa"/>
            <w:gridSpan w:val="8"/>
            <w:shd w:val="clear" w:color="auto" w:fill="auto"/>
          </w:tcPr>
          <w:p w14:paraId="4C27E3CF" w14:textId="5D206192" w:rsidR="00231DC0" w:rsidRPr="00C91765" w:rsidRDefault="00231DC0" w:rsidP="00231DC0">
            <w:pPr>
              <w:jc w:val="both"/>
              <w:rPr>
                <w:rFonts w:ascii="Century Gothic" w:hAnsi="Century Gothic"/>
                <w:b/>
                <w:w w:val="90"/>
                <w:sz w:val="16"/>
                <w:szCs w:val="16"/>
              </w:rPr>
            </w:pPr>
            <w:r w:rsidRPr="00C91765">
              <w:rPr>
                <w:rFonts w:ascii="Century Gothic" w:hAnsi="Century Gothic"/>
                <w:b/>
                <w:w w:val="90"/>
                <w:sz w:val="16"/>
                <w:szCs w:val="16"/>
              </w:rPr>
              <w:t>Item 2 –D</w:t>
            </w:r>
            <w:r w:rsidRPr="00C91765">
              <w:rPr>
                <w:rFonts w:ascii="Century Gothic" w:eastAsia="Times New Roman" w:hAnsi="Century Gothic" w:cs="Calibri"/>
                <w:b/>
                <w:bCs/>
                <w:color w:val="000000"/>
                <w:sz w:val="16"/>
                <w:szCs w:val="16"/>
              </w:rPr>
              <w:t xml:space="preserve">iversas unidades do MPSP, situados na Capital e Municípios do Estado de São Paulo com distância entre 151 e 350 Km da </w:t>
            </w:r>
            <w:proofErr w:type="gramStart"/>
            <w:r w:rsidRPr="00C91765">
              <w:rPr>
                <w:rFonts w:ascii="Century Gothic" w:eastAsia="Times New Roman" w:hAnsi="Century Gothic" w:cs="Calibri"/>
                <w:b/>
                <w:bCs/>
                <w:color w:val="000000"/>
                <w:sz w:val="16"/>
                <w:szCs w:val="16"/>
              </w:rPr>
              <w:t>Capital..</w:t>
            </w:r>
            <w:proofErr w:type="gramEnd"/>
          </w:p>
        </w:tc>
      </w:tr>
      <w:tr w:rsidR="00231DC0" w:rsidRPr="00C91765" w14:paraId="2F6588D4" w14:textId="6C160AA3" w:rsidTr="00A01FD4">
        <w:tc>
          <w:tcPr>
            <w:tcW w:w="8901" w:type="dxa"/>
            <w:gridSpan w:val="8"/>
            <w:shd w:val="clear" w:color="auto" w:fill="auto"/>
            <w:vAlign w:val="center"/>
          </w:tcPr>
          <w:p w14:paraId="24A302C2" w14:textId="1520B9B9" w:rsidR="00231DC0" w:rsidRPr="00C91765" w:rsidRDefault="00231DC0" w:rsidP="00231DC0">
            <w:pPr>
              <w:tabs>
                <w:tab w:val="left" w:pos="313"/>
              </w:tabs>
              <w:jc w:val="both"/>
              <w:rPr>
                <w:rFonts w:ascii="Century Gothic" w:eastAsia="Times New Roman" w:hAnsi="Century Gothic" w:cs="Calibri"/>
                <w:b/>
                <w:bCs/>
                <w:color w:val="000000"/>
                <w:sz w:val="16"/>
                <w:szCs w:val="16"/>
              </w:rPr>
            </w:pPr>
            <w:r w:rsidRPr="00C91765">
              <w:rPr>
                <w:rFonts w:ascii="Century Gothic" w:eastAsia="Times New Roman" w:hAnsi="Century Gothic" w:cs="Calibri"/>
                <w:b/>
                <w:bCs/>
                <w:color w:val="000000"/>
                <w:sz w:val="16"/>
                <w:szCs w:val="16"/>
              </w:rPr>
              <w:t>2.1. Fornecimento e instalação de</w:t>
            </w:r>
            <w:r w:rsidRPr="00C91765">
              <w:rPr>
                <w:rFonts w:ascii="Century Gothic" w:hAnsi="Century Gothic"/>
                <w:w w:val="90"/>
                <w:sz w:val="16"/>
                <w:szCs w:val="16"/>
              </w:rPr>
              <w:t xml:space="preserve"> Aparelho de ar condicionado, incluído todos acessórios e materiais conforme </w:t>
            </w:r>
            <w:r w:rsidRPr="00C91765">
              <w:rPr>
                <w:rFonts w:ascii="Century Gothic" w:hAnsi="Century Gothic"/>
                <w:b/>
                <w:w w:val="90"/>
                <w:sz w:val="20"/>
                <w:szCs w:val="20"/>
              </w:rPr>
              <w:t>ESCOPO DOS SERVIÇOS constante do edital:</w:t>
            </w:r>
          </w:p>
        </w:tc>
      </w:tr>
      <w:tr w:rsidR="00C04C47" w:rsidRPr="00C91765" w14:paraId="61CE7C5D" w14:textId="59C50234" w:rsidTr="006E3A34">
        <w:tc>
          <w:tcPr>
            <w:tcW w:w="656" w:type="dxa"/>
            <w:shd w:val="clear" w:color="auto" w:fill="auto"/>
            <w:vAlign w:val="center"/>
          </w:tcPr>
          <w:p w14:paraId="653F0940"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2.1.1.</w:t>
            </w:r>
          </w:p>
        </w:tc>
        <w:tc>
          <w:tcPr>
            <w:tcW w:w="2458" w:type="dxa"/>
            <w:shd w:val="clear" w:color="auto" w:fill="auto"/>
            <w:vAlign w:val="center"/>
          </w:tcPr>
          <w:p w14:paraId="3E52CD18" w14:textId="637186C7" w:rsidR="00C04C47" w:rsidRPr="00591290" w:rsidRDefault="00C04C47" w:rsidP="00C04C47">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9.000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0992DA54"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851" w:type="dxa"/>
            <w:vAlign w:val="center"/>
          </w:tcPr>
          <w:p w14:paraId="6E1F1973" w14:textId="199CF870"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6D60C411" w14:textId="738D42FE"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58A7C763" w14:textId="34A3437E"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1134" w:type="dxa"/>
            <w:vAlign w:val="center"/>
          </w:tcPr>
          <w:p w14:paraId="7F542ED6" w14:textId="55D930B4"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75F26518" w14:textId="4EB968EC"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3.667,05</w:t>
            </w:r>
          </w:p>
        </w:tc>
      </w:tr>
      <w:tr w:rsidR="00C04C47" w:rsidRPr="00C91765" w14:paraId="7DAEEFE8" w14:textId="6E65AE6E" w:rsidTr="006E3A34">
        <w:tc>
          <w:tcPr>
            <w:tcW w:w="656" w:type="dxa"/>
            <w:shd w:val="clear" w:color="auto" w:fill="auto"/>
            <w:vAlign w:val="center"/>
          </w:tcPr>
          <w:p w14:paraId="4985F04C"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2.1.2.</w:t>
            </w:r>
          </w:p>
        </w:tc>
        <w:tc>
          <w:tcPr>
            <w:tcW w:w="2458" w:type="dxa"/>
            <w:shd w:val="clear" w:color="auto" w:fill="auto"/>
            <w:vAlign w:val="center"/>
          </w:tcPr>
          <w:p w14:paraId="32607EC2" w14:textId="4282EDDC" w:rsidR="00C04C47" w:rsidRPr="00591290" w:rsidRDefault="00C04C47" w:rsidP="00C04C47">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3AEBA893"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851" w:type="dxa"/>
            <w:vAlign w:val="center"/>
          </w:tcPr>
          <w:p w14:paraId="5A12CD87" w14:textId="35F3A98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607B01C6" w14:textId="0D500C34"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145C3550" w14:textId="7660F7D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1134" w:type="dxa"/>
            <w:vAlign w:val="center"/>
          </w:tcPr>
          <w:p w14:paraId="74048CBA" w14:textId="082E44F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DE1AE7E" w14:textId="6FB52CB5"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4.950,82</w:t>
            </w:r>
          </w:p>
        </w:tc>
      </w:tr>
      <w:tr w:rsidR="00C04C47" w:rsidRPr="00C91765" w14:paraId="6EE9F60B" w14:textId="3A560044" w:rsidTr="006E3A34">
        <w:tc>
          <w:tcPr>
            <w:tcW w:w="656" w:type="dxa"/>
            <w:shd w:val="clear" w:color="auto" w:fill="auto"/>
            <w:vAlign w:val="center"/>
          </w:tcPr>
          <w:p w14:paraId="3B3695B0"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2.1.3.</w:t>
            </w:r>
          </w:p>
        </w:tc>
        <w:tc>
          <w:tcPr>
            <w:tcW w:w="2458" w:type="dxa"/>
            <w:shd w:val="clear" w:color="auto" w:fill="auto"/>
            <w:vAlign w:val="center"/>
          </w:tcPr>
          <w:p w14:paraId="381944E6" w14:textId="1C7D56D5" w:rsidR="00C04C47" w:rsidRPr="00591290" w:rsidRDefault="00C04C47" w:rsidP="00C04C47">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3C74FBBA"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39B0D125" w14:textId="5FBB1C12"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8296684" w14:textId="52F0D92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1EA934C6" w14:textId="0111B0E1"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7F4D7594" w14:textId="72181D21"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10551051" w14:textId="34296512"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5.244,82</w:t>
            </w:r>
          </w:p>
        </w:tc>
      </w:tr>
      <w:tr w:rsidR="00C04C47" w:rsidRPr="00C91765" w14:paraId="19C668BB" w14:textId="4A9827ED" w:rsidTr="006E3A34">
        <w:tc>
          <w:tcPr>
            <w:tcW w:w="656" w:type="dxa"/>
            <w:shd w:val="clear" w:color="auto" w:fill="auto"/>
            <w:vAlign w:val="center"/>
          </w:tcPr>
          <w:p w14:paraId="2090FE48"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2.1.4.</w:t>
            </w:r>
          </w:p>
        </w:tc>
        <w:tc>
          <w:tcPr>
            <w:tcW w:w="2458" w:type="dxa"/>
            <w:shd w:val="clear" w:color="auto" w:fill="auto"/>
            <w:vAlign w:val="center"/>
          </w:tcPr>
          <w:p w14:paraId="7577D46A" w14:textId="133B4ED9" w:rsidR="00C04C47" w:rsidRPr="00591290" w:rsidRDefault="00C04C47" w:rsidP="00C04C47">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111CD28F"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1A9B310A" w14:textId="2830C6B1"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6F35584" w14:textId="7CC81BE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231764F7" w14:textId="1EBB6841"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684509B1" w14:textId="222268A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A409E97" w14:textId="1BD73838"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7.267,94</w:t>
            </w:r>
          </w:p>
        </w:tc>
      </w:tr>
      <w:tr w:rsidR="00C04C47" w:rsidRPr="00C91765" w14:paraId="6E0F7445" w14:textId="0B61F2E4" w:rsidTr="006E3A34">
        <w:tc>
          <w:tcPr>
            <w:tcW w:w="656" w:type="dxa"/>
            <w:shd w:val="clear" w:color="auto" w:fill="auto"/>
            <w:vAlign w:val="center"/>
          </w:tcPr>
          <w:p w14:paraId="6BAC8AEC"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2.1.5.</w:t>
            </w:r>
          </w:p>
        </w:tc>
        <w:tc>
          <w:tcPr>
            <w:tcW w:w="2458" w:type="dxa"/>
            <w:shd w:val="clear" w:color="auto" w:fill="auto"/>
            <w:vAlign w:val="center"/>
          </w:tcPr>
          <w:p w14:paraId="555A7A64" w14:textId="6AA6B724"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30.000 a 36.000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0B163582"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1BB672D7" w14:textId="72433A3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56226B07" w14:textId="23E2C86E"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398D23D0" w14:textId="169B482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37F12726" w14:textId="1D16D86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7AFCC46" w14:textId="1ABB06AA"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9.843,81</w:t>
            </w:r>
          </w:p>
        </w:tc>
      </w:tr>
      <w:tr w:rsidR="00C04C47" w:rsidRPr="00C91765" w14:paraId="63F9A80C" w14:textId="002FAFE0" w:rsidTr="006E3A34">
        <w:tc>
          <w:tcPr>
            <w:tcW w:w="656" w:type="dxa"/>
            <w:shd w:val="clear" w:color="auto" w:fill="auto"/>
            <w:vAlign w:val="center"/>
          </w:tcPr>
          <w:p w14:paraId="61EC762C"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2.1.6.</w:t>
            </w:r>
          </w:p>
        </w:tc>
        <w:tc>
          <w:tcPr>
            <w:tcW w:w="2458" w:type="dxa"/>
            <w:shd w:val="clear" w:color="auto" w:fill="auto"/>
            <w:vAlign w:val="center"/>
          </w:tcPr>
          <w:p w14:paraId="477E609B" w14:textId="37EBCF33"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43.000 a 48.000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564D065B"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60D71E2A" w14:textId="181CEF2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7F3193FE" w14:textId="4E2FEC44"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3E3D83A4" w14:textId="5E2BCA88"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523C4697" w14:textId="1079485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07ACEEF" w14:textId="2D29FB7F"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10.111,36</w:t>
            </w:r>
          </w:p>
        </w:tc>
      </w:tr>
      <w:tr w:rsidR="00C04C47" w:rsidRPr="00C91765" w14:paraId="16CE4653" w14:textId="2B9261E6" w:rsidTr="006E3A34">
        <w:tc>
          <w:tcPr>
            <w:tcW w:w="656" w:type="dxa"/>
            <w:shd w:val="clear" w:color="auto" w:fill="auto"/>
            <w:vAlign w:val="center"/>
          </w:tcPr>
          <w:p w14:paraId="7BB0D023"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2.1.7.</w:t>
            </w:r>
          </w:p>
        </w:tc>
        <w:tc>
          <w:tcPr>
            <w:tcW w:w="2458" w:type="dxa"/>
            <w:shd w:val="clear" w:color="auto" w:fill="auto"/>
            <w:vAlign w:val="center"/>
          </w:tcPr>
          <w:p w14:paraId="492DD19D" w14:textId="3140CFE5"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58.000 a 60.000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7DCF5A75"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32ABE6DE" w14:textId="290F743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5465D32D" w14:textId="1F87D16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1CE68FC2" w14:textId="5105BB1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67AED136" w14:textId="17D9897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29C28BC6" w14:textId="67AC186F"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13.697,03</w:t>
            </w:r>
          </w:p>
        </w:tc>
      </w:tr>
      <w:tr w:rsidR="00C04C47" w:rsidRPr="00C91765" w14:paraId="6B6C2D11" w14:textId="4C08F47A" w:rsidTr="006E3A34">
        <w:tc>
          <w:tcPr>
            <w:tcW w:w="656" w:type="dxa"/>
            <w:shd w:val="clear" w:color="auto" w:fill="auto"/>
            <w:vAlign w:val="center"/>
          </w:tcPr>
          <w:p w14:paraId="026C8F89"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2.1.8.</w:t>
            </w:r>
          </w:p>
        </w:tc>
        <w:tc>
          <w:tcPr>
            <w:tcW w:w="2458" w:type="dxa"/>
            <w:shd w:val="clear" w:color="auto" w:fill="auto"/>
            <w:vAlign w:val="center"/>
          </w:tcPr>
          <w:p w14:paraId="19CB22C9" w14:textId="1C3E286A"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21022C5A"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851" w:type="dxa"/>
            <w:vAlign w:val="center"/>
          </w:tcPr>
          <w:p w14:paraId="0A7257ED" w14:textId="50EA8C5E"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716B54B7" w14:textId="3879616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317D75F4" w14:textId="63E7C7F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1134" w:type="dxa"/>
            <w:vAlign w:val="center"/>
          </w:tcPr>
          <w:p w14:paraId="4D1D41C0" w14:textId="0F7BCC90"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0E97C03E" w14:textId="34077E67"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2.718,89</w:t>
            </w:r>
          </w:p>
        </w:tc>
      </w:tr>
      <w:tr w:rsidR="00C04C47" w:rsidRPr="00C91765" w14:paraId="4100FED4" w14:textId="6D326288" w:rsidTr="006E3A34">
        <w:tc>
          <w:tcPr>
            <w:tcW w:w="656" w:type="dxa"/>
            <w:shd w:val="clear" w:color="auto" w:fill="auto"/>
            <w:vAlign w:val="center"/>
          </w:tcPr>
          <w:p w14:paraId="3009E41B"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2.1.9.</w:t>
            </w:r>
          </w:p>
        </w:tc>
        <w:tc>
          <w:tcPr>
            <w:tcW w:w="2458" w:type="dxa"/>
            <w:shd w:val="clear" w:color="auto" w:fill="auto"/>
            <w:vAlign w:val="center"/>
          </w:tcPr>
          <w:p w14:paraId="0680AE43" w14:textId="67D8ECAC"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11A9FAA3"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30</w:t>
            </w:r>
          </w:p>
        </w:tc>
        <w:tc>
          <w:tcPr>
            <w:tcW w:w="851" w:type="dxa"/>
            <w:vAlign w:val="center"/>
          </w:tcPr>
          <w:p w14:paraId="72937D6D" w14:textId="5117CDE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E8F147F" w14:textId="239B092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1835E746" w14:textId="4DEFEBD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30</w:t>
            </w:r>
          </w:p>
        </w:tc>
        <w:tc>
          <w:tcPr>
            <w:tcW w:w="1134" w:type="dxa"/>
            <w:vAlign w:val="center"/>
          </w:tcPr>
          <w:p w14:paraId="165556A5" w14:textId="1B636F7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0FADED6" w14:textId="071EB690"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3.304,99</w:t>
            </w:r>
          </w:p>
        </w:tc>
      </w:tr>
      <w:tr w:rsidR="00C04C47" w:rsidRPr="00C91765" w14:paraId="0C27F1FC" w14:textId="5D0821D3" w:rsidTr="006E3A34">
        <w:tc>
          <w:tcPr>
            <w:tcW w:w="656" w:type="dxa"/>
            <w:shd w:val="clear" w:color="auto" w:fill="auto"/>
            <w:vAlign w:val="center"/>
          </w:tcPr>
          <w:p w14:paraId="5E3CED05"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2.1.10.</w:t>
            </w:r>
          </w:p>
        </w:tc>
        <w:tc>
          <w:tcPr>
            <w:tcW w:w="2458" w:type="dxa"/>
            <w:shd w:val="clear" w:color="auto" w:fill="auto"/>
            <w:vAlign w:val="center"/>
          </w:tcPr>
          <w:p w14:paraId="625DC922" w14:textId="7CC68DD8"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21.000 a 24.000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42FA01E8"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851" w:type="dxa"/>
            <w:vAlign w:val="center"/>
          </w:tcPr>
          <w:p w14:paraId="2EF0AEC5" w14:textId="1944373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6D7419A5" w14:textId="77777777" w:rsidR="00C04C47" w:rsidRPr="00C91765" w:rsidRDefault="00C04C47" w:rsidP="00C04C47">
            <w:pPr>
              <w:jc w:val="center"/>
              <w:rPr>
                <w:rFonts w:ascii="Calibri" w:hAnsi="Calibri" w:cs="Arial"/>
                <w:color w:val="000000"/>
                <w:sz w:val="18"/>
                <w:szCs w:val="36"/>
              </w:rPr>
            </w:pPr>
          </w:p>
        </w:tc>
        <w:tc>
          <w:tcPr>
            <w:tcW w:w="1134" w:type="dxa"/>
            <w:vAlign w:val="center"/>
          </w:tcPr>
          <w:p w14:paraId="39BE72E0" w14:textId="083729B1"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1134" w:type="dxa"/>
            <w:vAlign w:val="center"/>
          </w:tcPr>
          <w:p w14:paraId="4B5A773C" w14:textId="24814B08"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1C067F50" w14:textId="1B58DFE9"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3.921,89</w:t>
            </w:r>
          </w:p>
        </w:tc>
      </w:tr>
      <w:tr w:rsidR="00385564" w:rsidRPr="00C91765" w14:paraId="4F31248D" w14:textId="1B6FFE0F" w:rsidTr="00A01FD4">
        <w:tc>
          <w:tcPr>
            <w:tcW w:w="8901" w:type="dxa"/>
            <w:gridSpan w:val="8"/>
            <w:shd w:val="clear" w:color="auto" w:fill="auto"/>
            <w:vAlign w:val="center"/>
          </w:tcPr>
          <w:p w14:paraId="32725027" w14:textId="2A3E1055" w:rsidR="00385564" w:rsidRPr="00C91765" w:rsidRDefault="00385564" w:rsidP="00385564">
            <w:pPr>
              <w:pStyle w:val="PargrafodaLista"/>
              <w:numPr>
                <w:ilvl w:val="1"/>
                <w:numId w:val="20"/>
              </w:numPr>
              <w:tabs>
                <w:tab w:val="left" w:pos="313"/>
              </w:tabs>
              <w:ind w:left="0" w:firstLine="0"/>
              <w:jc w:val="both"/>
              <w:rPr>
                <w:rFonts w:ascii="Century Gothic" w:eastAsia="Times New Roman" w:hAnsi="Century Gothic" w:cs="Calibri"/>
                <w:b/>
                <w:bCs/>
                <w:color w:val="000000"/>
                <w:sz w:val="16"/>
                <w:szCs w:val="16"/>
              </w:rPr>
            </w:pPr>
            <w:r w:rsidRPr="00C91765">
              <w:rPr>
                <w:rFonts w:ascii="Century Gothic" w:eastAsia="Times New Roman" w:hAnsi="Century Gothic" w:cs="Calibri"/>
                <w:b/>
                <w:bCs/>
                <w:color w:val="000000"/>
                <w:sz w:val="16"/>
                <w:szCs w:val="16"/>
              </w:rPr>
              <w:t xml:space="preserve">Somente instalação de </w:t>
            </w:r>
            <w:r w:rsidRPr="00C91765">
              <w:rPr>
                <w:rFonts w:ascii="Century Gothic" w:hAnsi="Century Gothic"/>
                <w:w w:val="90"/>
                <w:sz w:val="16"/>
                <w:szCs w:val="16"/>
              </w:rPr>
              <w:t xml:space="preserve">Aparelho de ar condicionado, incluído todos acessórios e materiais conforme </w:t>
            </w:r>
            <w:r w:rsidRPr="00C91765">
              <w:rPr>
                <w:rFonts w:ascii="Century Gothic" w:hAnsi="Century Gothic"/>
                <w:b/>
                <w:w w:val="90"/>
                <w:sz w:val="20"/>
                <w:szCs w:val="20"/>
              </w:rPr>
              <w:t>ESCOPO DOS SERVIÇOS constante do edital:</w:t>
            </w:r>
          </w:p>
        </w:tc>
      </w:tr>
      <w:tr w:rsidR="00C04C47" w:rsidRPr="00C91765" w14:paraId="5E477BA1" w14:textId="14A19F17" w:rsidTr="006E3A34">
        <w:tc>
          <w:tcPr>
            <w:tcW w:w="656" w:type="dxa"/>
            <w:shd w:val="clear" w:color="auto" w:fill="auto"/>
            <w:vAlign w:val="center"/>
          </w:tcPr>
          <w:p w14:paraId="2B54228B"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2.2.1.</w:t>
            </w:r>
          </w:p>
        </w:tc>
        <w:tc>
          <w:tcPr>
            <w:tcW w:w="2458" w:type="dxa"/>
            <w:shd w:val="clear" w:color="auto" w:fill="auto"/>
            <w:vAlign w:val="center"/>
          </w:tcPr>
          <w:p w14:paraId="55BE08DC" w14:textId="7E6153A9" w:rsidR="00C04C47" w:rsidRPr="00591290" w:rsidRDefault="00C04C47" w:rsidP="00C04C47">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36.000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7666BC01"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67951D15" w14:textId="690740A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6BF3F02F" w14:textId="23DFF4AA" w:rsidR="00C04C47" w:rsidRPr="00C91765" w:rsidRDefault="00C04C47" w:rsidP="00C04C47">
            <w:pPr>
              <w:jc w:val="center"/>
              <w:rPr>
                <w:rFonts w:ascii="Calibri" w:hAnsi="Calibri" w:cs="Arial"/>
                <w:color w:val="000000"/>
                <w:sz w:val="18"/>
                <w:szCs w:val="36"/>
              </w:rPr>
            </w:pPr>
            <w:proofErr w:type="spellStart"/>
            <w:r w:rsidRPr="00C91765">
              <w:rPr>
                <w:rFonts w:ascii="Calibri" w:hAnsi="Calibri" w:cs="Arial"/>
                <w:color w:val="000000"/>
                <w:sz w:val="18"/>
                <w:szCs w:val="36"/>
              </w:rPr>
              <w:t>Unid</w:t>
            </w:r>
            <w:proofErr w:type="spellEnd"/>
          </w:p>
        </w:tc>
        <w:tc>
          <w:tcPr>
            <w:tcW w:w="1134" w:type="dxa"/>
            <w:vAlign w:val="center"/>
          </w:tcPr>
          <w:p w14:paraId="7FCFF87E" w14:textId="0187C628"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7CBC331D" w14:textId="6810CFC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vAlign w:val="center"/>
          </w:tcPr>
          <w:p w14:paraId="1760EF94" w14:textId="56561C31" w:rsidR="00C04C47" w:rsidRPr="00C91765" w:rsidRDefault="00C04C47" w:rsidP="00C04C47">
            <w:pPr>
              <w:jc w:val="center"/>
              <w:rPr>
                <w:rFonts w:ascii="Calibri" w:hAnsi="Calibri" w:cs="Arial"/>
                <w:color w:val="000000"/>
                <w:sz w:val="18"/>
                <w:szCs w:val="36"/>
              </w:rPr>
            </w:pPr>
            <w:r>
              <w:rPr>
                <w:rFonts w:ascii="Calibri" w:hAnsi="Calibri" w:cs="Calibri"/>
                <w:color w:val="000000"/>
                <w:sz w:val="18"/>
                <w:szCs w:val="18"/>
              </w:rPr>
              <w:t>2.146,20</w:t>
            </w:r>
          </w:p>
        </w:tc>
      </w:tr>
      <w:tr w:rsidR="00C04C47" w:rsidRPr="00C91765" w14:paraId="2C6CB978" w14:textId="0D5B6216" w:rsidTr="006E3A34">
        <w:tc>
          <w:tcPr>
            <w:tcW w:w="656" w:type="dxa"/>
            <w:shd w:val="clear" w:color="auto" w:fill="auto"/>
            <w:vAlign w:val="center"/>
          </w:tcPr>
          <w:p w14:paraId="775EC6B2"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2.2.2.</w:t>
            </w:r>
          </w:p>
        </w:tc>
        <w:tc>
          <w:tcPr>
            <w:tcW w:w="2458" w:type="dxa"/>
            <w:shd w:val="clear" w:color="auto" w:fill="auto"/>
            <w:vAlign w:val="center"/>
          </w:tcPr>
          <w:p w14:paraId="09F99A7F" w14:textId="77777777" w:rsidR="00C04C47" w:rsidRPr="00C91765" w:rsidRDefault="00C04C47" w:rsidP="00C04C47">
            <w:pPr>
              <w:jc w:val="both"/>
              <w:rPr>
                <w:rFonts w:ascii="Century Gothic" w:hAnsi="Century Gothic"/>
                <w:w w:val="90"/>
                <w:sz w:val="16"/>
                <w:szCs w:val="16"/>
              </w:rPr>
            </w:pPr>
            <w:r w:rsidRPr="00C91765">
              <w:rPr>
                <w:rFonts w:ascii="Century Gothic" w:hAnsi="Century Gothic"/>
                <w:w w:val="90"/>
                <w:sz w:val="16"/>
                <w:szCs w:val="16"/>
              </w:rPr>
              <w:t xml:space="preserve">Janela até 24.000 </w:t>
            </w:r>
            <w:r w:rsidRPr="00C91765">
              <w:rPr>
                <w:rFonts w:ascii="Century Gothic" w:hAnsi="Century Gothic"/>
                <w:b/>
                <w:w w:val="90"/>
                <w:sz w:val="16"/>
                <w:szCs w:val="16"/>
              </w:rPr>
              <w:t>BTU</w:t>
            </w:r>
            <w:r w:rsidRPr="00C91765">
              <w:rPr>
                <w:rFonts w:ascii="Century Gothic" w:hAnsi="Century Gothic"/>
                <w:w w:val="90"/>
                <w:sz w:val="16"/>
                <w:szCs w:val="16"/>
              </w:rPr>
              <w:t xml:space="preserve"> (British </w:t>
            </w:r>
            <w:proofErr w:type="spellStart"/>
            <w:r w:rsidRPr="00C91765">
              <w:rPr>
                <w:rFonts w:ascii="Century Gothic" w:hAnsi="Century Gothic"/>
                <w:w w:val="90"/>
                <w:sz w:val="16"/>
                <w:szCs w:val="16"/>
              </w:rPr>
              <w:t>Thermal</w:t>
            </w:r>
            <w:proofErr w:type="spellEnd"/>
            <w:r w:rsidRPr="00C91765">
              <w:rPr>
                <w:rFonts w:ascii="Century Gothic" w:hAnsi="Century Gothic"/>
                <w:w w:val="90"/>
                <w:sz w:val="16"/>
                <w:szCs w:val="16"/>
              </w:rPr>
              <w:t xml:space="preserve"> </w:t>
            </w:r>
            <w:proofErr w:type="gramStart"/>
            <w:r w:rsidRPr="00C91765">
              <w:rPr>
                <w:rFonts w:ascii="Century Gothic" w:hAnsi="Century Gothic"/>
                <w:w w:val="90"/>
                <w:sz w:val="16"/>
                <w:szCs w:val="16"/>
              </w:rPr>
              <w:t>Unit)/</w:t>
            </w:r>
            <w:proofErr w:type="gramEnd"/>
            <w:r w:rsidRPr="00C91765">
              <w:rPr>
                <w:rFonts w:ascii="Century Gothic" w:hAnsi="Century Gothic"/>
                <w:w w:val="90"/>
                <w:sz w:val="16"/>
                <w:szCs w:val="16"/>
              </w:rPr>
              <w:t>hora</w:t>
            </w:r>
          </w:p>
        </w:tc>
        <w:tc>
          <w:tcPr>
            <w:tcW w:w="992" w:type="dxa"/>
            <w:shd w:val="clear" w:color="auto" w:fill="auto"/>
            <w:vAlign w:val="center"/>
          </w:tcPr>
          <w:p w14:paraId="47A8A91E"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381FAC82" w14:textId="564904D0"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028D09D3" w14:textId="61B9E65D" w:rsidR="00C04C47" w:rsidRPr="00C91765" w:rsidRDefault="00C04C47" w:rsidP="00C04C47">
            <w:pPr>
              <w:jc w:val="center"/>
              <w:rPr>
                <w:rFonts w:ascii="Calibri" w:hAnsi="Calibri" w:cs="Arial"/>
                <w:color w:val="000000"/>
                <w:sz w:val="18"/>
                <w:szCs w:val="36"/>
              </w:rPr>
            </w:pPr>
            <w:proofErr w:type="spellStart"/>
            <w:r w:rsidRPr="00C91765">
              <w:rPr>
                <w:rFonts w:ascii="Calibri" w:hAnsi="Calibri" w:cs="Arial"/>
                <w:color w:val="000000"/>
                <w:sz w:val="18"/>
                <w:szCs w:val="36"/>
              </w:rPr>
              <w:t>Unid</w:t>
            </w:r>
            <w:proofErr w:type="spellEnd"/>
          </w:p>
        </w:tc>
        <w:tc>
          <w:tcPr>
            <w:tcW w:w="1134" w:type="dxa"/>
            <w:vAlign w:val="center"/>
          </w:tcPr>
          <w:p w14:paraId="46D81535" w14:textId="5EE482BD"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5EF14E52" w14:textId="4A139BD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vAlign w:val="center"/>
          </w:tcPr>
          <w:p w14:paraId="05CEAEAD" w14:textId="2FC73CBC" w:rsidR="00C04C47" w:rsidRPr="00C91765" w:rsidRDefault="00C04C47" w:rsidP="00C04C47">
            <w:pPr>
              <w:jc w:val="center"/>
              <w:rPr>
                <w:rFonts w:ascii="Calibri" w:hAnsi="Calibri" w:cs="Arial"/>
                <w:color w:val="000000"/>
                <w:sz w:val="18"/>
                <w:szCs w:val="36"/>
              </w:rPr>
            </w:pPr>
            <w:r>
              <w:rPr>
                <w:rFonts w:ascii="Calibri" w:hAnsi="Calibri" w:cs="Calibri"/>
                <w:color w:val="000000"/>
                <w:sz w:val="18"/>
                <w:szCs w:val="18"/>
              </w:rPr>
              <w:t>1.292,37</w:t>
            </w:r>
          </w:p>
        </w:tc>
      </w:tr>
      <w:tr w:rsidR="00385564" w:rsidRPr="00C91765" w14:paraId="242D56FA" w14:textId="0395D55D" w:rsidTr="00A01FD4">
        <w:tc>
          <w:tcPr>
            <w:tcW w:w="8901" w:type="dxa"/>
            <w:gridSpan w:val="8"/>
            <w:shd w:val="clear" w:color="auto" w:fill="auto"/>
          </w:tcPr>
          <w:p w14:paraId="2626FB92" w14:textId="31D2AAFE" w:rsidR="00385564" w:rsidRPr="00C91765" w:rsidRDefault="00385564" w:rsidP="00385564">
            <w:pPr>
              <w:jc w:val="both"/>
              <w:rPr>
                <w:rFonts w:ascii="Century Gothic" w:hAnsi="Century Gothic"/>
                <w:b/>
                <w:w w:val="90"/>
                <w:sz w:val="16"/>
                <w:szCs w:val="16"/>
              </w:rPr>
            </w:pPr>
            <w:r w:rsidRPr="00C91765">
              <w:rPr>
                <w:rFonts w:ascii="Century Gothic" w:hAnsi="Century Gothic"/>
                <w:b/>
                <w:w w:val="90"/>
                <w:sz w:val="16"/>
                <w:szCs w:val="16"/>
              </w:rPr>
              <w:t>Item 3 –D</w:t>
            </w:r>
            <w:r w:rsidRPr="00C91765">
              <w:rPr>
                <w:rFonts w:ascii="Century Gothic" w:eastAsia="Times New Roman" w:hAnsi="Century Gothic" w:cs="Calibri"/>
                <w:b/>
                <w:bCs/>
                <w:color w:val="000000"/>
                <w:sz w:val="16"/>
                <w:szCs w:val="16"/>
              </w:rPr>
              <w:t xml:space="preserve">iversas unidades do MPSP, situados na Capital e Municípios do Estado de São Paulo com distância entre 351 e 760 Km da </w:t>
            </w:r>
            <w:proofErr w:type="gramStart"/>
            <w:r w:rsidRPr="00C91765">
              <w:rPr>
                <w:rFonts w:ascii="Century Gothic" w:eastAsia="Times New Roman" w:hAnsi="Century Gothic" w:cs="Calibri"/>
                <w:b/>
                <w:bCs/>
                <w:color w:val="000000"/>
                <w:sz w:val="16"/>
                <w:szCs w:val="16"/>
              </w:rPr>
              <w:t>Capital..</w:t>
            </w:r>
            <w:proofErr w:type="gramEnd"/>
          </w:p>
        </w:tc>
      </w:tr>
      <w:tr w:rsidR="00385564" w:rsidRPr="00C91765" w14:paraId="79D1CFB3" w14:textId="38E95163" w:rsidTr="00A01FD4">
        <w:tc>
          <w:tcPr>
            <w:tcW w:w="8901" w:type="dxa"/>
            <w:gridSpan w:val="8"/>
            <w:shd w:val="clear" w:color="auto" w:fill="auto"/>
            <w:vAlign w:val="center"/>
          </w:tcPr>
          <w:p w14:paraId="69E42797" w14:textId="418B115C" w:rsidR="00385564" w:rsidRPr="00C91765" w:rsidRDefault="00385564" w:rsidP="00385564">
            <w:pPr>
              <w:tabs>
                <w:tab w:val="left" w:pos="313"/>
              </w:tabs>
              <w:jc w:val="both"/>
              <w:rPr>
                <w:rFonts w:ascii="Century Gothic" w:eastAsia="Times New Roman" w:hAnsi="Century Gothic" w:cs="Calibri"/>
                <w:b/>
                <w:bCs/>
                <w:color w:val="000000"/>
                <w:sz w:val="16"/>
                <w:szCs w:val="16"/>
              </w:rPr>
            </w:pPr>
            <w:r w:rsidRPr="00C91765">
              <w:rPr>
                <w:rFonts w:ascii="Century Gothic" w:eastAsia="Times New Roman" w:hAnsi="Century Gothic" w:cs="Calibri"/>
                <w:b/>
                <w:bCs/>
                <w:color w:val="000000"/>
                <w:sz w:val="16"/>
                <w:szCs w:val="16"/>
              </w:rPr>
              <w:t>3.1. Fornecimento e instalação de</w:t>
            </w:r>
            <w:r w:rsidRPr="00C91765">
              <w:rPr>
                <w:rFonts w:ascii="Century Gothic" w:hAnsi="Century Gothic"/>
                <w:w w:val="90"/>
                <w:sz w:val="16"/>
                <w:szCs w:val="16"/>
              </w:rPr>
              <w:t xml:space="preserve"> Aparelho de ar condicionado, incluído todos acessórios e materiais conforme </w:t>
            </w:r>
            <w:r w:rsidRPr="00C91765">
              <w:rPr>
                <w:rFonts w:ascii="Century Gothic" w:hAnsi="Century Gothic"/>
                <w:b/>
                <w:w w:val="90"/>
                <w:sz w:val="20"/>
                <w:szCs w:val="20"/>
              </w:rPr>
              <w:t>ESCOPO DOS SERVIÇOS constante do edital:</w:t>
            </w:r>
          </w:p>
        </w:tc>
      </w:tr>
      <w:tr w:rsidR="00C04C47" w:rsidRPr="00C91765" w14:paraId="1D568A1A" w14:textId="5ED9D8E5" w:rsidTr="006E3A34">
        <w:tc>
          <w:tcPr>
            <w:tcW w:w="656" w:type="dxa"/>
            <w:shd w:val="clear" w:color="auto" w:fill="auto"/>
            <w:vAlign w:val="center"/>
          </w:tcPr>
          <w:p w14:paraId="0119FB25"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3.1.1.</w:t>
            </w:r>
          </w:p>
        </w:tc>
        <w:tc>
          <w:tcPr>
            <w:tcW w:w="2458" w:type="dxa"/>
            <w:shd w:val="clear" w:color="auto" w:fill="auto"/>
            <w:vAlign w:val="center"/>
          </w:tcPr>
          <w:p w14:paraId="5CC46A52" w14:textId="5E7D2927" w:rsidR="00C04C47" w:rsidRPr="00591290" w:rsidRDefault="00C04C47" w:rsidP="00C04C47">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9.000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762FA840"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851" w:type="dxa"/>
            <w:vAlign w:val="center"/>
          </w:tcPr>
          <w:p w14:paraId="53C535A2" w14:textId="4A4A82D8"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5373D78B" w14:textId="2D2639A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77C410ED" w14:textId="612D8F5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1134" w:type="dxa"/>
            <w:vAlign w:val="center"/>
          </w:tcPr>
          <w:p w14:paraId="638E4A96" w14:textId="5BF88FD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6662B9F5" w14:textId="1EF6DA37"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3.667,05</w:t>
            </w:r>
          </w:p>
        </w:tc>
      </w:tr>
      <w:tr w:rsidR="00C04C47" w:rsidRPr="00C91765" w14:paraId="1C3D04A5" w14:textId="164888E1" w:rsidTr="006E3A34">
        <w:tc>
          <w:tcPr>
            <w:tcW w:w="656" w:type="dxa"/>
            <w:shd w:val="clear" w:color="auto" w:fill="auto"/>
            <w:vAlign w:val="center"/>
          </w:tcPr>
          <w:p w14:paraId="1BFCBBD3"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3.1.2.</w:t>
            </w:r>
          </w:p>
        </w:tc>
        <w:tc>
          <w:tcPr>
            <w:tcW w:w="2458" w:type="dxa"/>
            <w:shd w:val="clear" w:color="auto" w:fill="auto"/>
            <w:vAlign w:val="center"/>
          </w:tcPr>
          <w:p w14:paraId="49BE3FDB" w14:textId="711AA4E1" w:rsidR="00C04C47" w:rsidRPr="00591290" w:rsidRDefault="00C04C47" w:rsidP="00C04C47">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22A482DC"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851" w:type="dxa"/>
            <w:vAlign w:val="center"/>
          </w:tcPr>
          <w:p w14:paraId="44E268D0" w14:textId="278A65C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70A9784E" w14:textId="630244F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3F02DF7E" w14:textId="2BE15CDE"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1134" w:type="dxa"/>
            <w:vAlign w:val="center"/>
          </w:tcPr>
          <w:p w14:paraId="7299EDA7" w14:textId="1C6A06BD"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77B7EF02" w14:textId="42BEAB9D"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4.950,82</w:t>
            </w:r>
          </w:p>
        </w:tc>
      </w:tr>
      <w:tr w:rsidR="00C04C47" w:rsidRPr="00300C99" w14:paraId="6A1C3195" w14:textId="3BB76EC6" w:rsidTr="006E3A34">
        <w:tc>
          <w:tcPr>
            <w:tcW w:w="656" w:type="dxa"/>
            <w:shd w:val="clear" w:color="auto" w:fill="auto"/>
            <w:vAlign w:val="center"/>
          </w:tcPr>
          <w:p w14:paraId="6BE7F5CC" w14:textId="2999A255" w:rsidR="00C04C47" w:rsidRPr="00C91765" w:rsidRDefault="00C04C47" w:rsidP="00C04C47">
            <w:pPr>
              <w:jc w:val="center"/>
              <w:rPr>
                <w:rFonts w:ascii="Century Gothic" w:hAnsi="Century Gothic"/>
                <w:w w:val="90"/>
                <w:sz w:val="16"/>
                <w:szCs w:val="16"/>
              </w:rPr>
            </w:pPr>
            <w:r>
              <w:br w:type="page"/>
            </w:r>
            <w:r>
              <w:br w:type="page"/>
            </w:r>
            <w:r w:rsidRPr="00C91765">
              <w:rPr>
                <w:rFonts w:ascii="Century Gothic" w:hAnsi="Century Gothic"/>
                <w:w w:val="90"/>
                <w:sz w:val="16"/>
                <w:szCs w:val="16"/>
              </w:rPr>
              <w:t>3.1.3.</w:t>
            </w:r>
          </w:p>
        </w:tc>
        <w:tc>
          <w:tcPr>
            <w:tcW w:w="2458" w:type="dxa"/>
            <w:shd w:val="clear" w:color="auto" w:fill="auto"/>
            <w:vAlign w:val="center"/>
          </w:tcPr>
          <w:p w14:paraId="3CCD745E" w14:textId="2BD7743E" w:rsidR="00C04C47" w:rsidRPr="00591290" w:rsidRDefault="00C04C47" w:rsidP="00C04C47">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30F60B4C"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0A560129" w14:textId="037007F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D3564C9" w14:textId="0A0908B2"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42AF116C" w14:textId="7FB47D12"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0731D120" w14:textId="23E6A40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07216764" w14:textId="20BAAD7A"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5.244,82</w:t>
            </w:r>
          </w:p>
        </w:tc>
      </w:tr>
      <w:tr w:rsidR="00C04C47" w:rsidRPr="00C91765" w14:paraId="6C79F114" w14:textId="60D0574B" w:rsidTr="006E3A34">
        <w:tc>
          <w:tcPr>
            <w:tcW w:w="656" w:type="dxa"/>
            <w:shd w:val="clear" w:color="auto" w:fill="auto"/>
            <w:vAlign w:val="center"/>
          </w:tcPr>
          <w:p w14:paraId="56A70C33"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3.1.4.</w:t>
            </w:r>
          </w:p>
        </w:tc>
        <w:tc>
          <w:tcPr>
            <w:tcW w:w="2458" w:type="dxa"/>
            <w:shd w:val="clear" w:color="auto" w:fill="auto"/>
            <w:vAlign w:val="center"/>
          </w:tcPr>
          <w:p w14:paraId="618BF005" w14:textId="4A62F3EA" w:rsidR="00C04C47" w:rsidRPr="00591290" w:rsidRDefault="00C04C47" w:rsidP="00C04C47">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5083D472"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1E09EFDC" w14:textId="0983DD4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D014A1C" w14:textId="53DBE78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5DD07158" w14:textId="4A2F263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1BA7E82B" w14:textId="56B66FA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33B1C92A" w14:textId="294C4181"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7.267,94</w:t>
            </w:r>
          </w:p>
        </w:tc>
      </w:tr>
      <w:tr w:rsidR="00C04C47" w:rsidRPr="00C91765" w14:paraId="0F7111F5" w14:textId="73B9647B" w:rsidTr="006E3A34">
        <w:tc>
          <w:tcPr>
            <w:tcW w:w="656" w:type="dxa"/>
            <w:shd w:val="clear" w:color="auto" w:fill="auto"/>
            <w:vAlign w:val="center"/>
          </w:tcPr>
          <w:p w14:paraId="1D227A0A"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3.1.5.</w:t>
            </w:r>
          </w:p>
        </w:tc>
        <w:tc>
          <w:tcPr>
            <w:tcW w:w="2458" w:type="dxa"/>
            <w:shd w:val="clear" w:color="auto" w:fill="auto"/>
            <w:vAlign w:val="center"/>
          </w:tcPr>
          <w:p w14:paraId="4EB08927" w14:textId="76D3701B"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3.000 a 36.000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658A8DDC"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174CFC8E" w14:textId="7BEE8C28"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04DA3340" w14:textId="020C768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28A3B6AD" w14:textId="0DDA87A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64C82850" w14:textId="5A2B48E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2A50AA50" w14:textId="6FE27F9A"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9.843,81</w:t>
            </w:r>
          </w:p>
        </w:tc>
      </w:tr>
      <w:tr w:rsidR="00C04C47" w:rsidRPr="00C91765" w14:paraId="35263031" w14:textId="3B9B0991" w:rsidTr="006E3A34">
        <w:tc>
          <w:tcPr>
            <w:tcW w:w="656" w:type="dxa"/>
            <w:shd w:val="clear" w:color="auto" w:fill="auto"/>
            <w:vAlign w:val="center"/>
          </w:tcPr>
          <w:p w14:paraId="7FCAA018"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3.1.6.</w:t>
            </w:r>
          </w:p>
        </w:tc>
        <w:tc>
          <w:tcPr>
            <w:tcW w:w="2458" w:type="dxa"/>
            <w:shd w:val="clear" w:color="auto" w:fill="auto"/>
            <w:vAlign w:val="center"/>
          </w:tcPr>
          <w:p w14:paraId="1B6CAC7C" w14:textId="20A21E70"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43.000 a 48.000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3321DCF3"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0583054B" w14:textId="22CCEBA6"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552E76D0" w14:textId="261A68B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742DAAED" w14:textId="1393639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47F5292C" w14:textId="1EEB86E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5CADDEF" w14:textId="20A5223F"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10.111,36</w:t>
            </w:r>
          </w:p>
        </w:tc>
      </w:tr>
      <w:tr w:rsidR="003D2CFF" w:rsidRPr="00C91765" w14:paraId="50FA8521" w14:textId="77777777" w:rsidTr="004141C2">
        <w:tc>
          <w:tcPr>
            <w:tcW w:w="656" w:type="dxa"/>
            <w:shd w:val="clear" w:color="auto" w:fill="D9D9D9" w:themeFill="background1" w:themeFillShade="D9"/>
            <w:vAlign w:val="center"/>
          </w:tcPr>
          <w:p w14:paraId="12FB5763" w14:textId="77777777" w:rsidR="003D2CFF" w:rsidRPr="00C91765" w:rsidRDefault="003D2CFF" w:rsidP="004141C2">
            <w:pPr>
              <w:jc w:val="center"/>
              <w:rPr>
                <w:rFonts w:ascii="Century Gothic" w:hAnsi="Century Gothic"/>
                <w:w w:val="90"/>
                <w:sz w:val="16"/>
                <w:szCs w:val="16"/>
              </w:rPr>
            </w:pPr>
            <w:r w:rsidRPr="00C91765">
              <w:rPr>
                <w:rFonts w:ascii="Century Gothic" w:hAnsi="Century Gothic"/>
                <w:b/>
                <w:w w:val="90"/>
                <w:sz w:val="16"/>
                <w:szCs w:val="16"/>
              </w:rPr>
              <w:lastRenderedPageBreak/>
              <w:t>ITEM</w:t>
            </w:r>
          </w:p>
        </w:tc>
        <w:tc>
          <w:tcPr>
            <w:tcW w:w="2458" w:type="dxa"/>
            <w:shd w:val="clear" w:color="auto" w:fill="D9D9D9" w:themeFill="background1" w:themeFillShade="D9"/>
            <w:vAlign w:val="center"/>
          </w:tcPr>
          <w:p w14:paraId="4F5437D9" w14:textId="77777777" w:rsidR="003D2CFF" w:rsidRPr="00C91765" w:rsidRDefault="003D2CFF" w:rsidP="004141C2">
            <w:pPr>
              <w:widowControl w:val="0"/>
              <w:tabs>
                <w:tab w:val="left" w:pos="284"/>
              </w:tabs>
              <w:spacing w:line="240" w:lineRule="exact"/>
              <w:jc w:val="both"/>
              <w:rPr>
                <w:rFonts w:ascii="Century Gothic" w:hAnsi="Century Gothic"/>
                <w:w w:val="90"/>
                <w:sz w:val="16"/>
                <w:szCs w:val="16"/>
              </w:rPr>
            </w:pPr>
            <w:r w:rsidRPr="00C91765">
              <w:rPr>
                <w:rFonts w:ascii="Century Gothic" w:hAnsi="Century Gothic"/>
                <w:b/>
                <w:w w:val="90"/>
                <w:sz w:val="16"/>
                <w:szCs w:val="16"/>
              </w:rPr>
              <w:t>ESPECIFICAÇÃO</w:t>
            </w:r>
          </w:p>
        </w:tc>
        <w:tc>
          <w:tcPr>
            <w:tcW w:w="992" w:type="dxa"/>
            <w:shd w:val="clear" w:color="auto" w:fill="D9D9D9" w:themeFill="background1" w:themeFillShade="D9"/>
            <w:vAlign w:val="center"/>
          </w:tcPr>
          <w:p w14:paraId="6CEF533A" w14:textId="77777777" w:rsidR="003D2CFF" w:rsidRPr="00C91765" w:rsidRDefault="003D2CFF" w:rsidP="004141C2">
            <w:pPr>
              <w:jc w:val="center"/>
              <w:rPr>
                <w:rFonts w:ascii="Calibri" w:hAnsi="Calibri" w:cs="Arial"/>
                <w:color w:val="000000"/>
                <w:sz w:val="18"/>
                <w:szCs w:val="36"/>
              </w:rPr>
            </w:pPr>
            <w:r w:rsidRPr="00C91765">
              <w:rPr>
                <w:rFonts w:ascii="Century Gothic" w:hAnsi="Century Gothic"/>
                <w:b/>
                <w:w w:val="90"/>
                <w:sz w:val="16"/>
                <w:szCs w:val="16"/>
              </w:rPr>
              <w:t>QTDE MÁXIMA ANUAL</w:t>
            </w:r>
          </w:p>
        </w:tc>
        <w:tc>
          <w:tcPr>
            <w:tcW w:w="851" w:type="dxa"/>
            <w:shd w:val="clear" w:color="auto" w:fill="D9D9D9" w:themeFill="background1" w:themeFillShade="D9"/>
            <w:vAlign w:val="center"/>
          </w:tcPr>
          <w:p w14:paraId="3458B847" w14:textId="77777777" w:rsidR="003D2CFF" w:rsidRPr="00C91765" w:rsidRDefault="003D2CFF" w:rsidP="004141C2">
            <w:pPr>
              <w:jc w:val="center"/>
              <w:rPr>
                <w:rFonts w:ascii="Calibri" w:hAnsi="Calibri" w:cs="Arial"/>
                <w:color w:val="000000"/>
                <w:sz w:val="18"/>
                <w:szCs w:val="36"/>
              </w:rPr>
            </w:pPr>
            <w:r w:rsidRPr="00C91765">
              <w:rPr>
                <w:rFonts w:ascii="Century Gothic" w:hAnsi="Century Gothic"/>
                <w:b/>
                <w:w w:val="90"/>
                <w:sz w:val="16"/>
                <w:szCs w:val="16"/>
              </w:rPr>
              <w:t>QTDE. MÍNIMA ANUAL</w:t>
            </w:r>
          </w:p>
        </w:tc>
        <w:tc>
          <w:tcPr>
            <w:tcW w:w="708" w:type="dxa"/>
            <w:shd w:val="clear" w:color="auto" w:fill="D9D9D9" w:themeFill="background1" w:themeFillShade="D9"/>
            <w:vAlign w:val="center"/>
          </w:tcPr>
          <w:p w14:paraId="4AA25E53" w14:textId="77777777" w:rsidR="003D2CFF" w:rsidRPr="00C91765" w:rsidRDefault="003D2CFF" w:rsidP="004141C2">
            <w:pPr>
              <w:jc w:val="center"/>
              <w:rPr>
                <w:rFonts w:ascii="Calibri" w:hAnsi="Calibri" w:cs="Arial"/>
                <w:color w:val="000000"/>
                <w:sz w:val="18"/>
                <w:szCs w:val="36"/>
              </w:rPr>
            </w:pPr>
            <w:r w:rsidRPr="00C91765">
              <w:rPr>
                <w:rFonts w:ascii="Century Gothic" w:hAnsi="Century Gothic"/>
                <w:b/>
                <w:w w:val="90"/>
                <w:sz w:val="16"/>
                <w:szCs w:val="16"/>
              </w:rPr>
              <w:t>UNID.</w:t>
            </w:r>
          </w:p>
        </w:tc>
        <w:tc>
          <w:tcPr>
            <w:tcW w:w="1134" w:type="dxa"/>
            <w:shd w:val="clear" w:color="auto" w:fill="D9D9D9" w:themeFill="background1" w:themeFillShade="D9"/>
            <w:vAlign w:val="center"/>
          </w:tcPr>
          <w:p w14:paraId="52096A85" w14:textId="77777777" w:rsidR="003D2CFF" w:rsidRPr="00C91765" w:rsidRDefault="003D2CFF" w:rsidP="004141C2">
            <w:pPr>
              <w:jc w:val="center"/>
              <w:rPr>
                <w:rFonts w:ascii="Calibri" w:hAnsi="Calibri" w:cs="Arial"/>
                <w:color w:val="000000"/>
                <w:sz w:val="18"/>
                <w:szCs w:val="36"/>
              </w:rPr>
            </w:pPr>
            <w:r w:rsidRPr="00C91765">
              <w:rPr>
                <w:rFonts w:ascii="Century Gothic" w:hAnsi="Century Gothic"/>
                <w:b/>
                <w:w w:val="90"/>
                <w:sz w:val="16"/>
                <w:szCs w:val="16"/>
              </w:rPr>
              <w:t>QUANTIDADE MÁXIMA PARA CADA AQUISIÇÃO INDIVIDUAL</w:t>
            </w:r>
          </w:p>
        </w:tc>
        <w:tc>
          <w:tcPr>
            <w:tcW w:w="1134" w:type="dxa"/>
            <w:shd w:val="clear" w:color="auto" w:fill="D9D9D9" w:themeFill="background1" w:themeFillShade="D9"/>
            <w:vAlign w:val="center"/>
          </w:tcPr>
          <w:p w14:paraId="4E485E63" w14:textId="77777777" w:rsidR="003D2CFF" w:rsidRPr="00C91765" w:rsidRDefault="003D2CFF" w:rsidP="004141C2">
            <w:pPr>
              <w:jc w:val="center"/>
              <w:rPr>
                <w:rFonts w:ascii="Calibri" w:hAnsi="Calibri" w:cs="Arial"/>
                <w:color w:val="000000"/>
                <w:sz w:val="18"/>
                <w:szCs w:val="36"/>
              </w:rPr>
            </w:pPr>
            <w:r w:rsidRPr="00C91765">
              <w:rPr>
                <w:rFonts w:ascii="Century Gothic" w:hAnsi="Century Gothic"/>
                <w:b/>
                <w:w w:val="90"/>
                <w:sz w:val="16"/>
                <w:szCs w:val="16"/>
              </w:rPr>
              <w:t>QUANTIDADE MÍNIMA PARA CADA AQUISIÇÃO INDIVIDUAL</w:t>
            </w:r>
          </w:p>
        </w:tc>
        <w:tc>
          <w:tcPr>
            <w:tcW w:w="968" w:type="dxa"/>
            <w:shd w:val="clear" w:color="auto" w:fill="D9D9D9" w:themeFill="background1" w:themeFillShade="D9"/>
            <w:vAlign w:val="center"/>
          </w:tcPr>
          <w:p w14:paraId="4959CF49" w14:textId="77777777" w:rsidR="003D2CFF" w:rsidRPr="00C91765" w:rsidRDefault="003D2CFF" w:rsidP="004141C2">
            <w:pPr>
              <w:jc w:val="center"/>
              <w:rPr>
                <w:rFonts w:ascii="Century Gothic" w:hAnsi="Century Gothic"/>
                <w:b/>
                <w:w w:val="90"/>
                <w:sz w:val="16"/>
                <w:szCs w:val="16"/>
              </w:rPr>
            </w:pPr>
            <w:r w:rsidRPr="00C91765">
              <w:rPr>
                <w:rFonts w:ascii="Century Gothic" w:hAnsi="Century Gothic"/>
                <w:b/>
                <w:w w:val="90"/>
                <w:sz w:val="16"/>
                <w:szCs w:val="16"/>
              </w:rPr>
              <w:t>PREÇO MÁXIMO UNITÁRIO</w:t>
            </w:r>
          </w:p>
          <w:p w14:paraId="1571FCC3" w14:textId="77777777" w:rsidR="003D2CFF" w:rsidRPr="00C91765" w:rsidRDefault="003D2CFF" w:rsidP="004141C2">
            <w:pPr>
              <w:jc w:val="center"/>
              <w:rPr>
                <w:rFonts w:ascii="Calibri" w:hAnsi="Calibri" w:cs="Arial"/>
                <w:color w:val="000000"/>
                <w:sz w:val="18"/>
                <w:szCs w:val="36"/>
              </w:rPr>
            </w:pPr>
            <w:r w:rsidRPr="00C91765">
              <w:rPr>
                <w:rFonts w:ascii="Century Gothic" w:hAnsi="Century Gothic"/>
                <w:b/>
                <w:w w:val="90"/>
                <w:sz w:val="16"/>
                <w:szCs w:val="16"/>
              </w:rPr>
              <w:t>(R$)</w:t>
            </w:r>
          </w:p>
        </w:tc>
      </w:tr>
      <w:tr w:rsidR="00C04C47" w:rsidRPr="00C91765" w14:paraId="4B3E808F" w14:textId="67751724" w:rsidTr="006E3A34">
        <w:tc>
          <w:tcPr>
            <w:tcW w:w="656" w:type="dxa"/>
            <w:shd w:val="clear" w:color="auto" w:fill="auto"/>
            <w:vAlign w:val="center"/>
          </w:tcPr>
          <w:p w14:paraId="1513A072"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3.1.7.</w:t>
            </w:r>
          </w:p>
        </w:tc>
        <w:tc>
          <w:tcPr>
            <w:tcW w:w="2458" w:type="dxa"/>
            <w:shd w:val="clear" w:color="auto" w:fill="auto"/>
            <w:vAlign w:val="center"/>
          </w:tcPr>
          <w:p w14:paraId="2CFEE452" w14:textId="16627263"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58.000 a 60.000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4989EC63"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34706F17" w14:textId="2A7906A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506438A1" w14:textId="5A8CBDE2"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3DC7A4F6" w14:textId="18617C9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17DD62E3" w14:textId="5691B6B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1205A23D" w14:textId="28A635C4"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13.697,03</w:t>
            </w:r>
          </w:p>
        </w:tc>
      </w:tr>
      <w:tr w:rsidR="00C04C47" w:rsidRPr="00C91765" w14:paraId="08733D18" w14:textId="5F509BB2" w:rsidTr="006E3A34">
        <w:tc>
          <w:tcPr>
            <w:tcW w:w="656" w:type="dxa"/>
            <w:shd w:val="clear" w:color="auto" w:fill="auto"/>
            <w:vAlign w:val="center"/>
          </w:tcPr>
          <w:p w14:paraId="37D6CBAF"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3.1.8.</w:t>
            </w:r>
          </w:p>
        </w:tc>
        <w:tc>
          <w:tcPr>
            <w:tcW w:w="2458" w:type="dxa"/>
            <w:shd w:val="clear" w:color="auto" w:fill="auto"/>
            <w:vAlign w:val="center"/>
          </w:tcPr>
          <w:p w14:paraId="4650DB54" w14:textId="058E0B51"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26FB0ECB"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851" w:type="dxa"/>
            <w:vAlign w:val="center"/>
          </w:tcPr>
          <w:p w14:paraId="22D6575C" w14:textId="00007210"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9DCAC69" w14:textId="7067CC2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653CFB31" w14:textId="6EF57EAD"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1134" w:type="dxa"/>
            <w:vAlign w:val="center"/>
          </w:tcPr>
          <w:p w14:paraId="0913F4CB" w14:textId="38B0880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3271E683" w14:textId="649376AC"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2.718,89</w:t>
            </w:r>
          </w:p>
        </w:tc>
      </w:tr>
      <w:tr w:rsidR="00C04C47" w:rsidRPr="00C91765" w14:paraId="346506FB" w14:textId="33314D26" w:rsidTr="006E3A34">
        <w:tc>
          <w:tcPr>
            <w:tcW w:w="656" w:type="dxa"/>
            <w:shd w:val="clear" w:color="auto" w:fill="auto"/>
            <w:vAlign w:val="center"/>
          </w:tcPr>
          <w:p w14:paraId="47FB6FCD"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3.1.9.</w:t>
            </w:r>
          </w:p>
        </w:tc>
        <w:tc>
          <w:tcPr>
            <w:tcW w:w="2458" w:type="dxa"/>
            <w:shd w:val="clear" w:color="auto" w:fill="auto"/>
            <w:vAlign w:val="center"/>
          </w:tcPr>
          <w:p w14:paraId="13FCDA26" w14:textId="3601FF24"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6649B300"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30</w:t>
            </w:r>
          </w:p>
        </w:tc>
        <w:tc>
          <w:tcPr>
            <w:tcW w:w="851" w:type="dxa"/>
            <w:vAlign w:val="center"/>
          </w:tcPr>
          <w:p w14:paraId="2F41A0A9" w14:textId="2C2470E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1427029D" w14:textId="70284F41"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6B355FCC" w14:textId="469D3FB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30</w:t>
            </w:r>
          </w:p>
        </w:tc>
        <w:tc>
          <w:tcPr>
            <w:tcW w:w="1134" w:type="dxa"/>
            <w:vAlign w:val="center"/>
          </w:tcPr>
          <w:p w14:paraId="1F60E668" w14:textId="0036CED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05697CC8" w14:textId="15E92F41"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3.304,99</w:t>
            </w:r>
          </w:p>
        </w:tc>
      </w:tr>
      <w:tr w:rsidR="00C04C47" w:rsidRPr="00C91765" w14:paraId="5952960B" w14:textId="168FD589" w:rsidTr="006E3A34">
        <w:tc>
          <w:tcPr>
            <w:tcW w:w="656" w:type="dxa"/>
            <w:shd w:val="clear" w:color="auto" w:fill="auto"/>
            <w:vAlign w:val="center"/>
          </w:tcPr>
          <w:p w14:paraId="22C987F4"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3.1.10.</w:t>
            </w:r>
          </w:p>
        </w:tc>
        <w:tc>
          <w:tcPr>
            <w:tcW w:w="2458" w:type="dxa"/>
            <w:shd w:val="clear" w:color="auto" w:fill="auto"/>
            <w:vAlign w:val="center"/>
          </w:tcPr>
          <w:p w14:paraId="28715B08" w14:textId="694E57E6"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21.000 a 24.000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1FBE0F02"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851" w:type="dxa"/>
            <w:vAlign w:val="center"/>
          </w:tcPr>
          <w:p w14:paraId="05200233" w14:textId="0D0D3F3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EB23760" w14:textId="1C52E79D" w:rsidR="00C04C47" w:rsidRPr="00C91765" w:rsidRDefault="00C04C47" w:rsidP="00C04C47">
            <w:pPr>
              <w:jc w:val="center"/>
              <w:rPr>
                <w:rFonts w:ascii="Calibri" w:hAnsi="Calibri" w:cs="Arial"/>
                <w:color w:val="000000"/>
                <w:sz w:val="18"/>
                <w:szCs w:val="36"/>
              </w:rPr>
            </w:pPr>
            <w:proofErr w:type="spellStart"/>
            <w:r w:rsidRPr="00C91765">
              <w:rPr>
                <w:rFonts w:ascii="Calibri" w:hAnsi="Calibri" w:cs="Arial"/>
                <w:color w:val="000000"/>
                <w:sz w:val="18"/>
                <w:szCs w:val="36"/>
              </w:rPr>
              <w:t>Unid</w:t>
            </w:r>
            <w:proofErr w:type="spellEnd"/>
          </w:p>
        </w:tc>
        <w:tc>
          <w:tcPr>
            <w:tcW w:w="1134" w:type="dxa"/>
            <w:vAlign w:val="center"/>
          </w:tcPr>
          <w:p w14:paraId="5B2C4DD2" w14:textId="19A1902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1134" w:type="dxa"/>
            <w:vAlign w:val="center"/>
          </w:tcPr>
          <w:p w14:paraId="53F04756" w14:textId="0F8CF8D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26FFA6BD" w14:textId="371911BF"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3.921,89</w:t>
            </w:r>
          </w:p>
        </w:tc>
      </w:tr>
      <w:tr w:rsidR="00385564" w:rsidRPr="00C91765" w14:paraId="1C50BBDD" w14:textId="54E55D38" w:rsidTr="00A01FD4">
        <w:tc>
          <w:tcPr>
            <w:tcW w:w="8901" w:type="dxa"/>
            <w:gridSpan w:val="8"/>
            <w:shd w:val="clear" w:color="auto" w:fill="auto"/>
            <w:vAlign w:val="center"/>
          </w:tcPr>
          <w:p w14:paraId="7E35FECA" w14:textId="56D45FB9" w:rsidR="00385564" w:rsidRPr="00C91765" w:rsidRDefault="00385564" w:rsidP="00385564">
            <w:pPr>
              <w:pStyle w:val="PargrafodaLista"/>
              <w:numPr>
                <w:ilvl w:val="1"/>
                <w:numId w:val="21"/>
              </w:numPr>
              <w:ind w:left="0" w:firstLine="0"/>
              <w:jc w:val="both"/>
              <w:rPr>
                <w:rFonts w:ascii="Century Gothic" w:eastAsia="Times New Roman" w:hAnsi="Century Gothic" w:cs="Calibri"/>
                <w:b/>
                <w:bCs/>
                <w:color w:val="000000"/>
                <w:sz w:val="16"/>
                <w:szCs w:val="16"/>
              </w:rPr>
            </w:pPr>
            <w:r w:rsidRPr="00C91765">
              <w:rPr>
                <w:rFonts w:ascii="Century Gothic" w:eastAsia="Times New Roman" w:hAnsi="Century Gothic" w:cs="Calibri"/>
                <w:b/>
                <w:bCs/>
                <w:color w:val="000000"/>
                <w:sz w:val="16"/>
                <w:szCs w:val="16"/>
              </w:rPr>
              <w:t xml:space="preserve">Somente instalação de </w:t>
            </w:r>
            <w:r w:rsidRPr="00C91765">
              <w:rPr>
                <w:rFonts w:ascii="Century Gothic" w:hAnsi="Century Gothic"/>
                <w:w w:val="90"/>
                <w:sz w:val="16"/>
                <w:szCs w:val="16"/>
              </w:rPr>
              <w:t xml:space="preserve">Aparelho de ar condicionado, incluído todos acessórios e materiais conforme </w:t>
            </w:r>
            <w:r w:rsidRPr="00C91765">
              <w:rPr>
                <w:rFonts w:ascii="Century Gothic" w:hAnsi="Century Gothic"/>
                <w:b/>
                <w:w w:val="90"/>
                <w:sz w:val="20"/>
                <w:szCs w:val="20"/>
              </w:rPr>
              <w:t>ESCOPO DOS SERVIÇOS constante do edital:</w:t>
            </w:r>
          </w:p>
        </w:tc>
      </w:tr>
      <w:tr w:rsidR="00C04C47" w:rsidRPr="00C91765" w14:paraId="3D2F9026" w14:textId="3137C0A0" w:rsidTr="006E3A34">
        <w:tc>
          <w:tcPr>
            <w:tcW w:w="656" w:type="dxa"/>
            <w:shd w:val="clear" w:color="auto" w:fill="auto"/>
            <w:vAlign w:val="center"/>
          </w:tcPr>
          <w:p w14:paraId="6043C9E7"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3.2.1.</w:t>
            </w:r>
          </w:p>
        </w:tc>
        <w:tc>
          <w:tcPr>
            <w:tcW w:w="2458" w:type="dxa"/>
            <w:shd w:val="clear" w:color="auto" w:fill="auto"/>
            <w:vAlign w:val="center"/>
          </w:tcPr>
          <w:p w14:paraId="23A57ABC" w14:textId="6086FBC9" w:rsidR="00C04C47" w:rsidRPr="00591290" w:rsidRDefault="00C04C47" w:rsidP="00C04C47">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36.000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1E6253A4"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7607E7E9" w14:textId="503FFA8D"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7A46993C" w14:textId="21CD0CAC" w:rsidR="00C04C47" w:rsidRPr="00C91765" w:rsidRDefault="00C04C47" w:rsidP="00C04C47">
            <w:pPr>
              <w:jc w:val="center"/>
              <w:rPr>
                <w:rFonts w:ascii="Calibri" w:hAnsi="Calibri" w:cs="Arial"/>
                <w:color w:val="000000"/>
                <w:sz w:val="18"/>
                <w:szCs w:val="36"/>
              </w:rPr>
            </w:pPr>
            <w:proofErr w:type="spellStart"/>
            <w:r w:rsidRPr="00C91765">
              <w:rPr>
                <w:rFonts w:ascii="Calibri" w:hAnsi="Calibri" w:cs="Arial"/>
                <w:color w:val="000000"/>
                <w:sz w:val="18"/>
                <w:szCs w:val="36"/>
              </w:rPr>
              <w:t>Unid</w:t>
            </w:r>
            <w:proofErr w:type="spellEnd"/>
          </w:p>
        </w:tc>
        <w:tc>
          <w:tcPr>
            <w:tcW w:w="1134" w:type="dxa"/>
            <w:vAlign w:val="center"/>
          </w:tcPr>
          <w:p w14:paraId="4AB8AFB5" w14:textId="7716AB3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46B7185D" w14:textId="3FF9642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vAlign w:val="center"/>
          </w:tcPr>
          <w:p w14:paraId="42E58F65" w14:textId="4CDD28D3" w:rsidR="00C04C47" w:rsidRPr="00C91765" w:rsidRDefault="00C04C47" w:rsidP="00C04C47">
            <w:pPr>
              <w:jc w:val="center"/>
              <w:rPr>
                <w:rFonts w:ascii="Calibri" w:hAnsi="Calibri" w:cs="Arial"/>
                <w:color w:val="000000"/>
                <w:sz w:val="18"/>
                <w:szCs w:val="36"/>
              </w:rPr>
            </w:pPr>
            <w:r>
              <w:rPr>
                <w:rFonts w:ascii="Calibri" w:hAnsi="Calibri" w:cs="Calibri"/>
                <w:color w:val="000000"/>
                <w:sz w:val="18"/>
                <w:szCs w:val="18"/>
              </w:rPr>
              <w:t>2.146,20</w:t>
            </w:r>
          </w:p>
        </w:tc>
      </w:tr>
      <w:tr w:rsidR="00C04C47" w:rsidRPr="00300C99" w14:paraId="09F39306" w14:textId="3FA7FB0E" w:rsidTr="006E3A34">
        <w:tc>
          <w:tcPr>
            <w:tcW w:w="656" w:type="dxa"/>
            <w:shd w:val="clear" w:color="auto" w:fill="auto"/>
            <w:vAlign w:val="center"/>
          </w:tcPr>
          <w:p w14:paraId="64B9C5EA"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3.2.2.</w:t>
            </w:r>
          </w:p>
        </w:tc>
        <w:tc>
          <w:tcPr>
            <w:tcW w:w="2458" w:type="dxa"/>
            <w:shd w:val="clear" w:color="auto" w:fill="auto"/>
            <w:vAlign w:val="center"/>
          </w:tcPr>
          <w:p w14:paraId="45EA801E" w14:textId="77777777" w:rsidR="00C04C47" w:rsidRPr="00C91765" w:rsidRDefault="00C04C47" w:rsidP="00C04C47">
            <w:pPr>
              <w:jc w:val="both"/>
              <w:rPr>
                <w:rFonts w:ascii="Century Gothic" w:hAnsi="Century Gothic"/>
                <w:w w:val="90"/>
                <w:sz w:val="16"/>
                <w:szCs w:val="16"/>
              </w:rPr>
            </w:pPr>
            <w:r w:rsidRPr="00C91765">
              <w:rPr>
                <w:rFonts w:ascii="Century Gothic" w:hAnsi="Century Gothic"/>
                <w:w w:val="90"/>
                <w:sz w:val="16"/>
                <w:szCs w:val="16"/>
              </w:rPr>
              <w:t xml:space="preserve">Janela até 24.000 </w:t>
            </w:r>
            <w:r w:rsidRPr="00C91765">
              <w:rPr>
                <w:rFonts w:ascii="Century Gothic" w:hAnsi="Century Gothic"/>
                <w:b/>
                <w:w w:val="90"/>
                <w:sz w:val="16"/>
                <w:szCs w:val="16"/>
              </w:rPr>
              <w:t>BTU</w:t>
            </w:r>
            <w:r w:rsidRPr="00C91765">
              <w:rPr>
                <w:rFonts w:ascii="Century Gothic" w:hAnsi="Century Gothic"/>
                <w:w w:val="90"/>
                <w:sz w:val="16"/>
                <w:szCs w:val="16"/>
              </w:rPr>
              <w:t xml:space="preserve"> (British </w:t>
            </w:r>
            <w:proofErr w:type="spellStart"/>
            <w:r w:rsidRPr="00C91765">
              <w:rPr>
                <w:rFonts w:ascii="Century Gothic" w:hAnsi="Century Gothic"/>
                <w:w w:val="90"/>
                <w:sz w:val="16"/>
                <w:szCs w:val="16"/>
              </w:rPr>
              <w:t>Thermal</w:t>
            </w:r>
            <w:proofErr w:type="spellEnd"/>
            <w:r w:rsidRPr="00C91765">
              <w:rPr>
                <w:rFonts w:ascii="Century Gothic" w:hAnsi="Century Gothic"/>
                <w:w w:val="90"/>
                <w:sz w:val="16"/>
                <w:szCs w:val="16"/>
              </w:rPr>
              <w:t xml:space="preserve"> </w:t>
            </w:r>
            <w:proofErr w:type="gramStart"/>
            <w:r w:rsidRPr="00C91765">
              <w:rPr>
                <w:rFonts w:ascii="Century Gothic" w:hAnsi="Century Gothic"/>
                <w:w w:val="90"/>
                <w:sz w:val="16"/>
                <w:szCs w:val="16"/>
              </w:rPr>
              <w:t>Unit)/</w:t>
            </w:r>
            <w:proofErr w:type="gramEnd"/>
            <w:r w:rsidRPr="00C91765">
              <w:rPr>
                <w:rFonts w:ascii="Century Gothic" w:hAnsi="Century Gothic"/>
                <w:w w:val="90"/>
                <w:sz w:val="16"/>
                <w:szCs w:val="16"/>
              </w:rPr>
              <w:t>hora</w:t>
            </w:r>
          </w:p>
        </w:tc>
        <w:tc>
          <w:tcPr>
            <w:tcW w:w="992" w:type="dxa"/>
            <w:shd w:val="clear" w:color="auto" w:fill="auto"/>
            <w:vAlign w:val="center"/>
          </w:tcPr>
          <w:p w14:paraId="5041DE22"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7E8654BF" w14:textId="417BC292"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0403457D" w14:textId="0DD0F1FB" w:rsidR="00C04C47" w:rsidRPr="00C91765" w:rsidRDefault="00C04C47" w:rsidP="00C04C47">
            <w:pPr>
              <w:jc w:val="center"/>
              <w:rPr>
                <w:rFonts w:ascii="Calibri" w:hAnsi="Calibri" w:cs="Arial"/>
                <w:color w:val="000000"/>
                <w:sz w:val="18"/>
                <w:szCs w:val="36"/>
              </w:rPr>
            </w:pPr>
            <w:proofErr w:type="spellStart"/>
            <w:r w:rsidRPr="00C91765">
              <w:rPr>
                <w:rFonts w:ascii="Calibri" w:hAnsi="Calibri" w:cs="Arial"/>
                <w:color w:val="000000"/>
                <w:sz w:val="18"/>
                <w:szCs w:val="36"/>
              </w:rPr>
              <w:t>Unid</w:t>
            </w:r>
            <w:proofErr w:type="spellEnd"/>
          </w:p>
        </w:tc>
        <w:tc>
          <w:tcPr>
            <w:tcW w:w="1134" w:type="dxa"/>
            <w:vAlign w:val="center"/>
          </w:tcPr>
          <w:p w14:paraId="61218EE2" w14:textId="3BB49290"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33F1E87B" w14:textId="06C3911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vAlign w:val="center"/>
          </w:tcPr>
          <w:p w14:paraId="2A572AD8" w14:textId="0E93D8CF" w:rsidR="00C04C47" w:rsidRPr="00C91765" w:rsidRDefault="00C04C47" w:rsidP="00C04C47">
            <w:pPr>
              <w:jc w:val="center"/>
              <w:rPr>
                <w:rFonts w:ascii="Calibri" w:hAnsi="Calibri" w:cs="Arial"/>
                <w:color w:val="000000"/>
                <w:sz w:val="18"/>
                <w:szCs w:val="36"/>
              </w:rPr>
            </w:pPr>
            <w:r>
              <w:rPr>
                <w:rFonts w:ascii="Calibri" w:hAnsi="Calibri" w:cs="Calibri"/>
                <w:color w:val="000000"/>
                <w:sz w:val="18"/>
                <w:szCs w:val="18"/>
              </w:rPr>
              <w:t>1.292,37</w:t>
            </w:r>
          </w:p>
        </w:tc>
      </w:tr>
    </w:tbl>
    <w:p w14:paraId="5D4A184A" w14:textId="78141244" w:rsidR="008F01B4" w:rsidRDefault="008F01B4">
      <w:pPr>
        <w:rPr>
          <w:rFonts w:ascii="Century Gothic" w:hAnsi="Century Gothic"/>
          <w:w w:val="90"/>
          <w:sz w:val="20"/>
          <w:szCs w:val="20"/>
        </w:rPr>
      </w:pPr>
    </w:p>
    <w:p w14:paraId="350DB61C" w14:textId="77777777" w:rsidR="008F01B4" w:rsidRDefault="008F01B4">
      <w:pPr>
        <w:rPr>
          <w:rFonts w:ascii="Century Gothic" w:hAnsi="Century Gothic"/>
          <w:w w:val="90"/>
          <w:sz w:val="20"/>
          <w:szCs w:val="20"/>
        </w:rPr>
      </w:pPr>
      <w:r>
        <w:rPr>
          <w:rFonts w:ascii="Century Gothic" w:hAnsi="Century Gothic"/>
          <w:w w:val="90"/>
          <w:sz w:val="20"/>
          <w:szCs w:val="20"/>
        </w:rPr>
        <w:br w:type="page"/>
      </w:r>
    </w:p>
    <w:p w14:paraId="01771D11" w14:textId="7B0B9DCE" w:rsidR="008F4586" w:rsidRPr="00F21E16" w:rsidRDefault="008F4586" w:rsidP="00B01C77">
      <w:pPr>
        <w:jc w:val="center"/>
        <w:rPr>
          <w:rFonts w:ascii="Century Gothic" w:hAnsi="Century Gothic"/>
          <w:b/>
          <w:sz w:val="20"/>
          <w:szCs w:val="20"/>
        </w:rPr>
      </w:pPr>
      <w:r w:rsidRPr="00F21E16">
        <w:rPr>
          <w:rFonts w:ascii="Century Gothic" w:hAnsi="Century Gothic"/>
          <w:b/>
          <w:sz w:val="20"/>
          <w:szCs w:val="20"/>
        </w:rPr>
        <w:lastRenderedPageBreak/>
        <w:t>ANEXO 1-</w:t>
      </w:r>
      <w:r w:rsidR="005738F8">
        <w:rPr>
          <w:rFonts w:ascii="Century Gothic" w:hAnsi="Century Gothic"/>
          <w:b/>
          <w:sz w:val="20"/>
          <w:szCs w:val="20"/>
        </w:rPr>
        <w:t>A</w:t>
      </w:r>
    </w:p>
    <w:p w14:paraId="01771D12" w14:textId="77777777" w:rsidR="008F4586" w:rsidRPr="00F21E16" w:rsidRDefault="008F4586" w:rsidP="008F4586">
      <w:pPr>
        <w:tabs>
          <w:tab w:val="left" w:pos="426"/>
          <w:tab w:val="left" w:pos="567"/>
        </w:tabs>
        <w:jc w:val="center"/>
        <w:rPr>
          <w:rFonts w:ascii="Century Gothic" w:hAnsi="Century Gothic"/>
          <w:b/>
          <w:sz w:val="20"/>
          <w:szCs w:val="20"/>
        </w:rPr>
      </w:pPr>
    </w:p>
    <w:p w14:paraId="01771D13" w14:textId="77777777" w:rsidR="008F4586" w:rsidRPr="008F4586" w:rsidRDefault="008F4586" w:rsidP="008F4586">
      <w:pPr>
        <w:tabs>
          <w:tab w:val="left" w:pos="426"/>
          <w:tab w:val="left" w:pos="567"/>
        </w:tabs>
        <w:jc w:val="center"/>
        <w:rPr>
          <w:rFonts w:ascii="Century Gothic" w:hAnsi="Century Gothic"/>
          <w:b/>
          <w:sz w:val="16"/>
          <w:szCs w:val="20"/>
        </w:rPr>
      </w:pPr>
      <w:r w:rsidRPr="008F4586">
        <w:rPr>
          <w:rFonts w:ascii="Century Gothic" w:hAnsi="Century Gothic"/>
          <w:b/>
          <w:sz w:val="16"/>
          <w:szCs w:val="20"/>
        </w:rPr>
        <w:t xml:space="preserve">RELAÇÃO DE LOCALIDADES COM UNIDADES DO MINISTÉRIO PÚBLICO </w:t>
      </w:r>
      <w:proofErr w:type="gramStart"/>
      <w:r w:rsidRPr="008F4586">
        <w:rPr>
          <w:rFonts w:ascii="Century Gothic" w:hAnsi="Century Gothic"/>
          <w:b/>
          <w:sz w:val="16"/>
          <w:szCs w:val="20"/>
        </w:rPr>
        <w:t>DO  ESTADO</w:t>
      </w:r>
      <w:proofErr w:type="gramEnd"/>
      <w:r w:rsidRPr="008F4586">
        <w:rPr>
          <w:rFonts w:ascii="Century Gothic" w:hAnsi="Century Gothic"/>
          <w:b/>
          <w:sz w:val="16"/>
          <w:szCs w:val="20"/>
        </w:rPr>
        <w:t xml:space="preserve"> DE SÃO PAULO</w:t>
      </w:r>
    </w:p>
    <w:p w14:paraId="01771D14" w14:textId="77777777" w:rsidR="008F4586" w:rsidRPr="008F4586" w:rsidRDefault="008F4586" w:rsidP="008F4586">
      <w:pPr>
        <w:tabs>
          <w:tab w:val="left" w:pos="426"/>
          <w:tab w:val="left" w:pos="567"/>
        </w:tabs>
        <w:jc w:val="center"/>
        <w:rPr>
          <w:rFonts w:ascii="Century Gothic" w:hAnsi="Century Gothic"/>
          <w:b/>
          <w:sz w:val="16"/>
          <w:szCs w:val="20"/>
        </w:rPr>
      </w:pPr>
      <w:r w:rsidRPr="008F4586">
        <w:rPr>
          <w:rFonts w:ascii="Century Gothic" w:hAnsi="Century Gothic"/>
          <w:b/>
          <w:sz w:val="16"/>
          <w:szCs w:val="20"/>
        </w:rPr>
        <w:t>(PROVÁVEIS LOCAIS DOS IMÓVEIS)</w:t>
      </w:r>
    </w:p>
    <w:p w14:paraId="01771D15" w14:textId="77777777" w:rsidR="008F4586" w:rsidRPr="00FD587C" w:rsidRDefault="008F4586" w:rsidP="008F4586">
      <w:pPr>
        <w:tabs>
          <w:tab w:val="left" w:pos="426"/>
        </w:tabs>
        <w:spacing w:line="200" w:lineRule="exact"/>
        <w:rPr>
          <w:rFonts w:ascii="Century Gothic" w:hAnsi="Century Gothic"/>
          <w:w w:val="90"/>
        </w:rPr>
      </w:pPr>
    </w:p>
    <w:tbl>
      <w:tblPr>
        <w:tblW w:w="88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085"/>
        <w:gridCol w:w="3686"/>
        <w:gridCol w:w="567"/>
        <w:gridCol w:w="1559"/>
      </w:tblGrid>
      <w:tr w:rsidR="008F4586" w:rsidRPr="002826E1" w14:paraId="01771D1A" w14:textId="77777777" w:rsidTr="008F4586">
        <w:trPr>
          <w:trHeight w:val="20"/>
        </w:trPr>
        <w:tc>
          <w:tcPr>
            <w:tcW w:w="3085"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01771D16"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CIDADE</w:t>
            </w:r>
          </w:p>
        </w:tc>
        <w:tc>
          <w:tcPr>
            <w:tcW w:w="3686"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01771D17"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REGIONAL</w:t>
            </w:r>
          </w:p>
        </w:tc>
        <w:tc>
          <w:tcPr>
            <w:tcW w:w="567"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01771D18"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KM</w:t>
            </w:r>
          </w:p>
        </w:tc>
        <w:tc>
          <w:tcPr>
            <w:tcW w:w="1559"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01771D19"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ITEM</w:t>
            </w:r>
          </w:p>
        </w:tc>
      </w:tr>
      <w:tr w:rsidR="008F4586" w:rsidRPr="002826E1" w14:paraId="01771D1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1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ADAMANTINA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1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1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1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2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2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AGUAÍ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2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2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2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2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2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ÁGUAS DE LINDÓIA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2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2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2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2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2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AGUDOS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2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2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2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3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2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ALTINÓPOLIS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3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3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3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3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3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AMERICANA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3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3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3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3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3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AMÉRICO BRASILIENSE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3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3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3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4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3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AMPARO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3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4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4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4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4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ANDRADINA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4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4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4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4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4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ANGATUBA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4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4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4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5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4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APARECIDA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4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4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5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5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5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APIAÍ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5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5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5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5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5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ARAÇATUBA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5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5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5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6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5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ARARAQUARA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5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5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5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6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6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ARARAS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6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6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6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6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6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ARTUR NOGUEIRA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6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6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6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6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6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ARUJÁ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6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6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6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7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7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ASSIS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7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7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7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7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7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ATIBAIA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7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7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7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7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7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AURIFLAMA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7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7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7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8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7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AVARÉ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8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8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8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8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8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BANANAL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8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8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8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8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8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BARIRI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8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8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8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9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8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BARRA BONITA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8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9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9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9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9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BARRETOS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9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9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440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9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9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9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BARUERI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9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9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9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A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9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BASTOS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9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9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A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A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A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BATATAIS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A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A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A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A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A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BAURU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A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A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A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B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A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BEBEDOURO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A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A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A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B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B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BERTIOGA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B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B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B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B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B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BILAC</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B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B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B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B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B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BIRIGUI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B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B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507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B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C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C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BOITUVA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C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C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C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C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C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BORBOREMA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C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C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C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C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C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BOTUCATU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C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C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C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D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C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BRAGANÇA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D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D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D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D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D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BRÁS CUBAS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D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D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D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D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D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BRODOWSKI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D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D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D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E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D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BROTAS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D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E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E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E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E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BURI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E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E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E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E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E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BURITAMA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E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E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E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F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E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CABREÚVA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E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E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F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F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F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CAÇAPAVA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F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F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F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F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F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CACHOEIRA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F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F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F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0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F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CACONDE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F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F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F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0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0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CAFELÂNDIA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0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0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0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0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E06"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E07"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E08"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E09"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8F4586" w:rsidRPr="002826E1" w14:paraId="01771E0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0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CAIEIRAS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0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0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0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1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1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CAJAMAR</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11" w14:textId="77777777" w:rsidR="008F4586" w:rsidRPr="002826E1" w:rsidRDefault="008F4586" w:rsidP="008F4586">
            <w:pPr>
              <w:rPr>
                <w:rFonts w:ascii="Calibri" w:eastAsia="Times New Roman" w:hAnsi="Calibri" w:cs="Calibri"/>
                <w:color w:val="000000"/>
                <w:sz w:val="18"/>
                <w:szCs w:val="18"/>
              </w:rPr>
            </w:pPr>
            <w:r>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1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1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1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1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CAJURU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1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1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1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1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1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CAMPINAS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1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1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1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2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1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CAMPO LIMPO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2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2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2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2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2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CAMPOS DE JORDÃO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2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2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2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2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2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CANANÉIA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2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2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2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3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2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CANDIDO MOTA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2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3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3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3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3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CAPÃO BONITO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3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3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3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3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3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CAPIVARI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3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3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3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4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3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CARAGUATATUBA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3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3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4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4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4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CARAPICUÍBA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4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4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4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4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4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CARDOSO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4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4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4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5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4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CASA BRANCA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4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4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4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5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5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CATANDUVA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5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5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5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5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5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CERQUEIRA CESAR</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5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5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5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5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5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CERQUILHO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5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5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5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6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6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CHAVANTES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6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6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6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6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6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COLINA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6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6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6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6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6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CONCHAL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6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6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6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7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6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CONCHAS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7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7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7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7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7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CORDEIRÓPOLIS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7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7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7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7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7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COSMÓPOLIS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7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7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7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8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7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COTIA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7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8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8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8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8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CRAVINHOS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8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8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8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8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8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CRUZEIRO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8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8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8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9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8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CUBATÃO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8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8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9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9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9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CUNHA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9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9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9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9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9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DESCALVADO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9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9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9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A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9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DIADEMA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9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9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9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A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A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DOIS CÓRREGOS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A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A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A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A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A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DRACENA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A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A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A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A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A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DUARTINA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A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A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A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B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B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ELDORADO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B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B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247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B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B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B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EMBU DAS ARTES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B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B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B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B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B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EMBU GUAÇU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B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B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B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C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B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ESPÍRITO SANTO DO PINHAL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C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C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C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C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C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ESTRELA D’OESTE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C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C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C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C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C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FARTURA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C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C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C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D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C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FERNANDÓPOLIS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C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D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567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D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D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D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FERRAZ DE VASCONCELOS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D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D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D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D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D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FLÓRIDA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D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D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592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D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E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D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FRANCA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D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D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E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E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E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FRANCISCO MORATO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E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E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E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E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E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FRANCO DA ROCHA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E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E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E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F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E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GÁLIA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E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E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E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F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F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GARÇA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F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F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401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F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F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F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GENERAL SALGADO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F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F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F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F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F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GETULINA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F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F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F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0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0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 xml:space="preserve">GUAÍRA </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0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0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0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0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0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0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0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0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1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F0F"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F10"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F11"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F12"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D655BC" w:rsidRPr="002826E1" w14:paraId="5E8D78CD"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C3CD7EA"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GUARARAPES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5342C48"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D93C528"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8FF8B3D"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1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1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GUARAREMA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1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1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1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1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1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GUARATINGUETÁ</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1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1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1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2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1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GUARIBA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1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2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2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2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2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GUARUJÁ</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2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2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2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2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2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GUARULHOS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2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2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2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3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2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HORTOLÂNDIA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2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2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3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3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3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IBATÉ</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3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3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3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3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3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IBITINGA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3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3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3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4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3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IBIÚNA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3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3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3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4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4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IEPÊ</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4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4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516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4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4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4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IGARAPAVA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4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4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4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4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4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IGUAPE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4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4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4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5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5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ILHA SOLTEIRA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5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5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5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5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5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ILHABELA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5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5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5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5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5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INDAIATUBA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5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5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5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6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5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IPAUSSU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6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6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6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6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6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IPUÃ</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6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6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6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6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6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ITABERÁ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6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6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6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7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6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6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7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7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7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7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ITAJOBI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7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7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405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7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7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7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ITANHAÉM</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7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7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7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8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7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ITAPECERICA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7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7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8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8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8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ITAPETININGA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8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8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8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8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8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8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8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8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9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8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ITAPEVI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8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8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8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9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9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9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9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9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9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9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ITÁPOLIS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9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9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9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9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9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ITAPORANGA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9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9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9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A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A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ITAQUAQUECETUBA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A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A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A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A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A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ITARARÉ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A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A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A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A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A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ITARIRI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A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A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A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B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A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ITATIBA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B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B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B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B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B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ITATINGA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B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B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B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B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B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ITIRAPINA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B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B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B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C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B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B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C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C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C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C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ITUPEVA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C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C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C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C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C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ITUVERAVA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C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C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C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D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C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JABOTICABAL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C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C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D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D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D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JACAREÍ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D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D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D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D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D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JACUPIRANGA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D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D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D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E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D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JAGUARIUNA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D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D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D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E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E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JALES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E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E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E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E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E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JANDIRA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E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E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E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E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E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JARDINÓPOLIS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E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E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E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F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F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JARINU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F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F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F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F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F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JAÚ</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F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F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F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F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F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JOSÉ BONIFÁCIO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F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F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F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0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F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JUNDIAÍ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0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0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0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0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0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JUNQUEIRÓPOLIS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0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0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0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0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0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JUQUIÁ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0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0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0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1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018"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019"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01A"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01B"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D655BC" w:rsidRPr="002826E1" w14:paraId="17B68A90"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7D1D6B2"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LARANJAL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8260F75"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72BB61A"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2F5B892"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D655BC" w:rsidRPr="002826E1" w14:paraId="76D628B0"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0EE81C4"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LEME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8F512AB"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CDA1B7D"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65D5D6D"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2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1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LENÇOIS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1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1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2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2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2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LIMEIRA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2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2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2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2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2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LINS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2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2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2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3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2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LORENA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2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2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2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3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3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LOUVEIRA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3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3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3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3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3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LUCÉLIA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3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3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3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3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3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MACATUBA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3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3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3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4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4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MACAUBAL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4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4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4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4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4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MAIRINQUE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4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4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4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4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4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MAIRIPORÃ</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4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4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4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5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4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MARACAÍ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5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5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5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5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5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MARÍLIA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5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5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5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5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5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MARTINÓPOLIS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5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5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5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6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5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MATÃO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5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6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6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6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6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MAUÁ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6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6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6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6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6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MIGUELÓPOLIS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6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6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6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7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6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MIRACATU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6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6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7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7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7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MIRANDÓPOLIS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7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7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594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7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7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7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MIRANTE DO PARANAPANEMA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7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7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616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7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8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7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MIRASSOL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7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7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7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8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8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MOCOCA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8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8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8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8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8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MOGI DAS CRUZES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8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8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8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8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8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MOGI GUAÇU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8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8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8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9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9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MOJI MIRIM</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9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9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9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9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9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MONGAGUÁ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9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9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9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9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9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ALTO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9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9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9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A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9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APRAZÍVEL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A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A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A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A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A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AZUL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A5" w14:textId="77777777" w:rsidR="008F4586" w:rsidRPr="002826E1" w:rsidRDefault="00C672A9" w:rsidP="008F4586">
            <w:pPr>
              <w:rPr>
                <w:rFonts w:ascii="Calibri" w:eastAsia="Times New Roman" w:hAnsi="Calibri" w:cs="Calibri"/>
                <w:color w:val="000000"/>
                <w:sz w:val="18"/>
                <w:szCs w:val="18"/>
              </w:rPr>
            </w:pPr>
            <w:r>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A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A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A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A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MOR</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A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A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A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B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A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MORRO AGUDO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A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B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B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B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B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NATIVIDADE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B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B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B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B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B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NAZARÉ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B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B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B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C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B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NEVES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B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B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C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C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C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NHANDEARA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C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C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C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C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C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NOVA GRANADA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C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C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C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D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C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NOVA ODESSA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C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C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C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D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D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NOVO HORIZONTE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D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D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D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D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D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NUPORANGA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D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D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D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D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D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OLÍMPIA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D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D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D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E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E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ORLÂNDIA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E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E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E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E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E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OSASCO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E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E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E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E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E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OSWALDO CRUZ</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E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E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559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E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F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E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OURINHOS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F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F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F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F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F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OUROESTE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F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F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F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F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F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PACAEMBU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F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F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F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0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F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PALESTINA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F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0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506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0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0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0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PALMEIRA D’OESTE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0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0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628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0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0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0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PALMITAL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0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0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0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1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0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PANORAMA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0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0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1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2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121"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122"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123"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124"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D655BC" w:rsidRPr="002826E1" w14:paraId="02AF125A"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23EB015"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PARAGUAÇU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9F5F2EA"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B74DA50"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CE83110"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D655BC" w:rsidRPr="002826E1" w14:paraId="240428EF"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15FAA84"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PARAIBUNA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E1D36B1"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1C7D946"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AE73C61"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D655BC" w:rsidRPr="002826E1" w14:paraId="2AA4CC45"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EA32E8B"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PARANAPANEMA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53D5C8A"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E14165C"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3AACDC4"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2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2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PARIQUERA-AÇU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2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2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2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2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2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PATROCÍNIO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2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2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2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3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3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PAULÍNIA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3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3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3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3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3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PAULO DE FARIA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3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3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3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3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3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PEDERNEIRAS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3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3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3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4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3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PEDREGULHO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4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4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4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4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4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PEDREIRA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4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4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4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4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4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PENÁPOLIS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4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4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477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4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5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4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PEREIRA BARRETO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4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5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5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5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5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PERUÍBE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5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5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5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5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5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PIEDADE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5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5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5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6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5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PILAR DO SUL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5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5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6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6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6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PINDAMONHANGABA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6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6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6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6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6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PINHALZINHO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6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6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6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7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6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PIQUETE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6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6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6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7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7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PIRACAIA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7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7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7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7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7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PIRACICABA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7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7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7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7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7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PIRAJU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7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7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7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8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8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PIRAJUÍ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8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8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8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8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8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PIRANGI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8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8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8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8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8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PIRAPOZINHO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8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8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8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9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8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PIRASSUNUNGA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9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9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9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9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9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PIRATININGA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9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9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9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9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9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PITANGUEIRAS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9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9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9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A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9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POÁ</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9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A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A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A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A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POMPÉIA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A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A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A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A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A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PONTAL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A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A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A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B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A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PORANGABA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A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A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B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B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B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PORTO FELIZ</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B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B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B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B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B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PORTO FERREIRA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B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B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B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C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B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POTIRENDABA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B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B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447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B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C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C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PRAIA GRANDE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C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C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C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C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C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BERNARDES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C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C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C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C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C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EPITÁCIO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C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C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647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C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D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D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PRUDENTE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D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D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558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D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D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D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VENCESLAU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D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D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610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D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D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D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PROMISSÃO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D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D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D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E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D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QUATÁ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E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E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E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E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E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QUELUZ</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E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E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E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E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E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RANCHARIA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E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E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509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E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F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E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REGENTE FEIJÓ</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E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F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F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F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F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REGISTRO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F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F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F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F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F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RIBEIRÃO BONITO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F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F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F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0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F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RIBEIRÃO PIRES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F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F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0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0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0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RIBEIRÃO PRETO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0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0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0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0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0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RIO CLARO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0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0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0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1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0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RIO DAS PEDRAS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0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0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0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1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1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RIO GRANDE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1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1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1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2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22A"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22B"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22C"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22D"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D655BC" w:rsidRPr="002826E1" w14:paraId="4DEC93D4"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02925E4"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ROSANA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59F82EF"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36EBBE7"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755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A2B65C8"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D655BC" w:rsidRPr="002826E1" w14:paraId="7849EF2E"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7F0149F"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ROSEIRA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053BAC1"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7305149"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3AB28D3"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D655BC" w:rsidRPr="002826E1" w14:paraId="14E4E279"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769B152"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SALESÓPOLIS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CC46923"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6022F17"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CD57B38"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D655BC" w:rsidRPr="002826E1" w14:paraId="074CADE6"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2BD0E83E"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SALTO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86A536A"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20EC885"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C2F8D4E"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3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2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SALTO DE PIRAPORA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3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3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3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3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3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ADÉLIA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3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3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3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3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3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BÁRBARA D’OESTE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3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3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3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4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3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BRANCA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3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4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4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4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4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CRUZ DA PALMEIRAS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4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4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4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4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4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CRUZ DO RIO PARDO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4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4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4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5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4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FÉ DO SUL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4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4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642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5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5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5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ISABEL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5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5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5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5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5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RITA DO PASSA QUATRO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5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5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5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6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5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ROSA DE VITERVO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5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5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5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6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6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SANTANA DO PARNAÍBA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6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6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6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6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6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SANTO ANASTÁCIO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6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6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6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6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6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SANTO ANDRÉ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6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6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6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7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7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7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7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7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7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7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BENTO DO SAPUCAÍ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7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7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7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7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7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BERNARDO DO CAMPO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7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7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7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8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7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CAETANO DO SUL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8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8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8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8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8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CARLOS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8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8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8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8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8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JOÃO DA BOA VISTA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8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8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8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9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8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JOAQUIM DA BARRA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8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9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9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9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9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JOSÉ DO RIO PARDO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9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9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9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9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9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JOSÉ DO RIO PRETO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9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9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9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A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9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JOSÉ DOS CAMPOS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9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9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A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A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A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LUIZ DO PARAITINGA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A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A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A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A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A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MANUEL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A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A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A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B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A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MIGUEL ARCANJO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A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A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A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B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B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PAULO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B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CAPITAL</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B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B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B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B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PEDRO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B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B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B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B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B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ROQUE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B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B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B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C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C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SEBASTIÃO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C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C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C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C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C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SEBASTIÃO DA GRAMA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C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C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C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C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C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SIMÃO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C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C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C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D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C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VICENTE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D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D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D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D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D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SERRA NEGRA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D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D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D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D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D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SERRANA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D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D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D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E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D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SERTÃOZINHO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D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E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E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E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E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SOCORRO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E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E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E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E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E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SOROCABA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E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E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E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F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E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SUMARÉ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E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E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F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F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F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SUZANO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F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F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F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F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F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TABAPUÃ</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F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F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F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0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F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TABOÃO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F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F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F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0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0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TAMBAÚ</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0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0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0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0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0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TANABI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0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0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0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0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0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TAQUARITINGA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0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0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0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1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1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TAQUARITUBA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1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1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1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1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1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TATUÍ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1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1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1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3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333"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334"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335"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336"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D655BC" w:rsidRPr="002826E1" w14:paraId="23454E5D"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AC91CC4"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TAUBATÉ</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0614DF6"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FF8D081"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7639B2F"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D655BC" w:rsidRPr="002826E1" w14:paraId="5E9DFE7B"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4DC1C07"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TEODORO SAMPAIO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B2C1500"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52EA6BF"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660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9BFD011"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D655BC" w:rsidRPr="002826E1" w14:paraId="02AC02EC"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E389A82"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TIETÊ</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C8C67AA"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190BF"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CCA9466"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D655BC" w:rsidRPr="002826E1" w14:paraId="2FF004A6"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BF8CC1D"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TREMEMBÉ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2BB26BE"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0CA05F6"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1539E62"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D655BC" w:rsidRPr="002826E1" w14:paraId="786F41E0"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5EF0F46"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TUPÃ</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F29C865"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0F9ADF8"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514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593F6C8"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3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3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TUPI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3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3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645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3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4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3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UBATUBA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3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3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4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4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4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URÂNIA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4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4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610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4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4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4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URUPÊS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4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4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4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5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4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VALINHOS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4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4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4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5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5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VALPARAÍSO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5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5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563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5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5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5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VARGEM GRANDE DO SUL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5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5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5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5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5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VARGEM GRANDE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5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5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5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6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6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VÁRZEA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6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6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6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6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6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VINHEDO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6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6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6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6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6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VIRADOURO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6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6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6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7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6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VOTORANTIM</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7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7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7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7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7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VOTUPORANGA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7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7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7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bl>
    <w:p w14:paraId="01772379" w14:textId="77777777" w:rsidR="008F4586" w:rsidRDefault="008F4586" w:rsidP="008F4586">
      <w:pPr>
        <w:tabs>
          <w:tab w:val="left" w:pos="426"/>
        </w:tabs>
        <w:jc w:val="center"/>
        <w:rPr>
          <w:rFonts w:ascii="Century Gothic" w:hAnsi="Century Gothic"/>
          <w:b/>
          <w:sz w:val="20"/>
          <w:szCs w:val="20"/>
        </w:rPr>
      </w:pPr>
    </w:p>
    <w:p w14:paraId="0177237A" w14:textId="77777777" w:rsidR="00463CB5" w:rsidRPr="0002448F" w:rsidRDefault="00977E2C" w:rsidP="008F4586">
      <w:pPr>
        <w:jc w:val="center"/>
        <w:rPr>
          <w:rFonts w:ascii="Century Gothic" w:hAnsi="Century Gothic"/>
          <w:b/>
          <w:w w:val="90"/>
          <w:sz w:val="20"/>
          <w:szCs w:val="20"/>
        </w:rPr>
      </w:pPr>
      <w:r>
        <w:rPr>
          <w:rFonts w:ascii="Century Gothic" w:hAnsi="Century Gothic"/>
          <w:b/>
          <w:w w:val="90"/>
          <w:sz w:val="20"/>
          <w:szCs w:val="20"/>
        </w:rPr>
        <w:br w:type="page"/>
      </w:r>
      <w:r w:rsidR="00463CB5" w:rsidRPr="0002448F">
        <w:rPr>
          <w:rFonts w:ascii="Century Gothic" w:hAnsi="Century Gothic"/>
          <w:b/>
          <w:w w:val="90"/>
          <w:sz w:val="20"/>
          <w:szCs w:val="20"/>
        </w:rPr>
        <w:lastRenderedPageBreak/>
        <w:t xml:space="preserve">A N E X </w:t>
      </w:r>
      <w:proofErr w:type="gramStart"/>
      <w:r w:rsidR="00463CB5" w:rsidRPr="0002448F">
        <w:rPr>
          <w:rFonts w:ascii="Century Gothic" w:hAnsi="Century Gothic"/>
          <w:b/>
          <w:w w:val="90"/>
          <w:sz w:val="20"/>
          <w:szCs w:val="20"/>
        </w:rPr>
        <w:t>O  2</w:t>
      </w:r>
      <w:proofErr w:type="gramEnd"/>
    </w:p>
    <w:p w14:paraId="0177237B" w14:textId="77777777" w:rsidR="00463CB5" w:rsidRPr="0002448F" w:rsidRDefault="00463CB5" w:rsidP="00073E0D">
      <w:pPr>
        <w:ind w:firstLine="426"/>
        <w:jc w:val="both"/>
        <w:rPr>
          <w:rFonts w:ascii="Century Gothic" w:hAnsi="Century Gothic"/>
          <w:w w:val="90"/>
          <w:sz w:val="20"/>
          <w:szCs w:val="20"/>
        </w:rPr>
      </w:pPr>
    </w:p>
    <w:p w14:paraId="0177237C" w14:textId="77777777" w:rsidR="00463CB5" w:rsidRPr="0002448F" w:rsidRDefault="00463CB5" w:rsidP="00073E0D">
      <w:pPr>
        <w:ind w:firstLine="426"/>
        <w:jc w:val="both"/>
        <w:rPr>
          <w:rFonts w:ascii="Century Gothic" w:hAnsi="Century Gothic"/>
          <w:w w:val="90"/>
          <w:sz w:val="20"/>
          <w:szCs w:val="20"/>
        </w:rPr>
      </w:pPr>
    </w:p>
    <w:p w14:paraId="0177237D" w14:textId="4B673F70" w:rsidR="003E2272" w:rsidRPr="009F6831" w:rsidRDefault="003E2272" w:rsidP="003E2272">
      <w:pPr>
        <w:spacing w:before="100" w:beforeAutospacing="1" w:after="100" w:afterAutospacing="1"/>
        <w:rPr>
          <w:b/>
          <w:color w:val="000000"/>
          <w:sz w:val="21"/>
          <w:szCs w:val="21"/>
        </w:rPr>
      </w:pPr>
      <w:r w:rsidRPr="009F6831">
        <w:rPr>
          <w:rFonts w:ascii="Century Gothic" w:hAnsi="Century Gothic"/>
          <w:b/>
          <w:i/>
          <w:iCs/>
          <w:color w:val="000000"/>
          <w:sz w:val="21"/>
          <w:szCs w:val="21"/>
        </w:rPr>
        <w:t>MODELO DE DECLARAÇÃO A QUE SE REFERE O SUBITEM 1.</w:t>
      </w:r>
      <w:r w:rsidR="00334CB5">
        <w:rPr>
          <w:rFonts w:ascii="Century Gothic" w:hAnsi="Century Gothic"/>
          <w:b/>
          <w:i/>
          <w:iCs/>
          <w:color w:val="000000"/>
          <w:sz w:val="21"/>
          <w:szCs w:val="21"/>
        </w:rPr>
        <w:t>5</w:t>
      </w:r>
      <w:r w:rsidRPr="009F6831">
        <w:rPr>
          <w:rFonts w:ascii="Century Gothic" w:hAnsi="Century Gothic"/>
          <w:b/>
          <w:i/>
          <w:iCs/>
          <w:color w:val="000000"/>
          <w:sz w:val="21"/>
          <w:szCs w:val="21"/>
        </w:rPr>
        <w:t>.1 DO ITEM IV DO EDITAL</w:t>
      </w:r>
    </w:p>
    <w:p w14:paraId="0177237E" w14:textId="77777777" w:rsidR="003E2272" w:rsidRPr="009F6831" w:rsidRDefault="003E2272" w:rsidP="003E2272">
      <w:pPr>
        <w:spacing w:before="100" w:beforeAutospacing="1" w:after="100" w:afterAutospacing="1"/>
        <w:ind w:left="1418"/>
        <w:rPr>
          <w:color w:val="000000"/>
          <w:sz w:val="21"/>
          <w:szCs w:val="21"/>
        </w:rPr>
      </w:pPr>
      <w:r w:rsidRPr="009F6831">
        <w:rPr>
          <w:rFonts w:ascii="Century Gothic" w:hAnsi="Century Gothic"/>
          <w:color w:val="000000"/>
          <w:sz w:val="21"/>
          <w:szCs w:val="21"/>
        </w:rPr>
        <w:t> </w:t>
      </w:r>
    </w:p>
    <w:p w14:paraId="460DD87D" w14:textId="65C84580" w:rsidR="00437D5D" w:rsidRPr="00145D18" w:rsidRDefault="00437D5D" w:rsidP="00437D5D">
      <w:pPr>
        <w:spacing w:before="100" w:beforeAutospacing="1" w:after="100" w:afterAutospacing="1"/>
        <w:ind w:firstLine="851"/>
        <w:jc w:val="both"/>
        <w:rPr>
          <w:color w:val="000000"/>
          <w:sz w:val="20"/>
          <w:szCs w:val="20"/>
        </w:rPr>
      </w:pPr>
      <w:r w:rsidRPr="00145D18">
        <w:rPr>
          <w:rFonts w:ascii="Century Gothic" w:hAnsi="Century Gothic"/>
          <w:iCs/>
          <w:color w:val="000000"/>
          <w:sz w:val="20"/>
          <w:szCs w:val="20"/>
        </w:rPr>
        <w:t xml:space="preserve">Eu, ___, portador do </w:t>
      </w:r>
      <w:r w:rsidRPr="00145D18">
        <w:rPr>
          <w:rFonts w:ascii="Century Gothic" w:hAnsi="Century Gothic"/>
          <w:iCs/>
          <w:snapToGrid w:val="0"/>
          <w:color w:val="000000"/>
          <w:sz w:val="20"/>
          <w:szCs w:val="20"/>
        </w:rPr>
        <w:t xml:space="preserve">RG nº </w:t>
      </w:r>
      <w:r w:rsidRPr="00145D18">
        <w:rPr>
          <w:rFonts w:ascii="Century Gothic" w:hAnsi="Century Gothic"/>
          <w:iCs/>
          <w:color w:val="000000"/>
          <w:sz w:val="20"/>
          <w:szCs w:val="20"/>
        </w:rPr>
        <w:t xml:space="preserve">__ </w:t>
      </w:r>
      <w:r w:rsidRPr="00145D18">
        <w:rPr>
          <w:rFonts w:ascii="Century Gothic" w:hAnsi="Century Gothic"/>
          <w:iCs/>
          <w:snapToGrid w:val="0"/>
          <w:color w:val="000000"/>
          <w:sz w:val="20"/>
          <w:szCs w:val="20"/>
        </w:rPr>
        <w:t>e do CPF nº</w:t>
      </w:r>
      <w:r w:rsidRPr="00145D18">
        <w:rPr>
          <w:rFonts w:ascii="Century Gothic" w:hAnsi="Century Gothic"/>
          <w:iCs/>
          <w:color w:val="000000"/>
          <w:sz w:val="20"/>
          <w:szCs w:val="20"/>
        </w:rPr>
        <w:t xml:space="preserve"> __</w:t>
      </w:r>
      <w:r w:rsidRPr="00145D18">
        <w:rPr>
          <w:rFonts w:ascii="Century Gothic" w:hAnsi="Century Gothic"/>
          <w:iCs/>
          <w:snapToGrid w:val="0"/>
          <w:color w:val="000000"/>
          <w:sz w:val="20"/>
          <w:szCs w:val="20"/>
        </w:rPr>
        <w:t>,</w:t>
      </w:r>
      <w:r w:rsidRPr="00145D18">
        <w:rPr>
          <w:rFonts w:ascii="Century Gothic" w:hAnsi="Century Gothic"/>
          <w:iCs/>
          <w:color w:val="000000"/>
          <w:sz w:val="20"/>
          <w:szCs w:val="20"/>
        </w:rPr>
        <w:t xml:space="preserve"> representante legal da licitante ___ (denominação da pessoa jurídica), interessada em participar do PREGÃO ELETRÔNICO Nº</w:t>
      </w:r>
      <w:r>
        <w:rPr>
          <w:rFonts w:ascii="Century Gothic" w:hAnsi="Century Gothic"/>
          <w:iCs/>
          <w:color w:val="000000"/>
          <w:sz w:val="20"/>
          <w:szCs w:val="20"/>
        </w:rPr>
        <w:t xml:space="preserve"> </w:t>
      </w:r>
      <w:r w:rsidR="00CC2C93">
        <w:rPr>
          <w:rFonts w:ascii="Century Gothic" w:hAnsi="Century Gothic"/>
          <w:iCs/>
          <w:color w:val="000000"/>
          <w:sz w:val="20"/>
          <w:szCs w:val="20"/>
        </w:rPr>
        <w:t>117</w:t>
      </w:r>
      <w:r w:rsidRPr="00145D18">
        <w:rPr>
          <w:rFonts w:ascii="Century Gothic" w:hAnsi="Century Gothic"/>
          <w:iCs/>
          <w:color w:val="000000"/>
          <w:sz w:val="20"/>
          <w:szCs w:val="20"/>
        </w:rPr>
        <w:t>/201</w:t>
      </w:r>
      <w:r>
        <w:rPr>
          <w:rFonts w:ascii="Century Gothic" w:hAnsi="Century Gothic"/>
          <w:iCs/>
          <w:color w:val="000000"/>
          <w:sz w:val="20"/>
          <w:szCs w:val="20"/>
        </w:rPr>
        <w:t>9 do MPSP</w:t>
      </w:r>
      <w:r w:rsidRPr="00145D18">
        <w:rPr>
          <w:rFonts w:ascii="Century Gothic" w:hAnsi="Century Gothic"/>
          <w:iCs/>
          <w:color w:val="000000"/>
          <w:sz w:val="20"/>
          <w:szCs w:val="20"/>
        </w:rPr>
        <w:t>, DECLARO, para os devidos fins de direito e sob as penas da lei, que a referida licitante</w:t>
      </w:r>
      <w:r w:rsidRPr="00145D18">
        <w:rPr>
          <w:rFonts w:ascii="Century Gothic" w:hAnsi="Century Gothic"/>
          <w:color w:val="000000"/>
          <w:sz w:val="20"/>
          <w:szCs w:val="20"/>
        </w:rPr>
        <w:t>:</w:t>
      </w:r>
    </w:p>
    <w:p w14:paraId="1C370B9A" w14:textId="77777777" w:rsidR="00437D5D" w:rsidRPr="00145D18" w:rsidRDefault="00437D5D" w:rsidP="00437D5D">
      <w:pPr>
        <w:spacing w:before="100" w:beforeAutospacing="1" w:after="100" w:afterAutospacing="1"/>
        <w:jc w:val="both"/>
        <w:rPr>
          <w:color w:val="000000"/>
          <w:sz w:val="20"/>
          <w:szCs w:val="20"/>
        </w:rPr>
      </w:pPr>
      <w:r w:rsidRPr="00145D18">
        <w:rPr>
          <w:rFonts w:ascii="Century Gothic" w:hAnsi="Century Gothic"/>
          <w:iCs/>
          <w:color w:val="000000"/>
          <w:sz w:val="20"/>
          <w:szCs w:val="20"/>
        </w:rPr>
        <w:t>a) está em situação regular perante o Ministério do Trabalho, no que se refere à observância do disposto no inciso XXXIII do artigo 7º da Constituição Federal, na forma do Decreto Estadual nº 42.911/1998</w:t>
      </w:r>
      <w:r w:rsidRPr="00145D18">
        <w:rPr>
          <w:rFonts w:ascii="Century Gothic" w:hAnsi="Century Gothic"/>
          <w:color w:val="000000"/>
          <w:sz w:val="20"/>
          <w:szCs w:val="20"/>
        </w:rPr>
        <w:t>;</w:t>
      </w:r>
    </w:p>
    <w:p w14:paraId="06C4E4C5" w14:textId="77777777" w:rsidR="00437D5D" w:rsidRPr="00145D18" w:rsidRDefault="00437D5D" w:rsidP="00437D5D">
      <w:pPr>
        <w:spacing w:before="100" w:beforeAutospacing="1" w:after="100" w:afterAutospacing="1"/>
        <w:jc w:val="both"/>
        <w:rPr>
          <w:color w:val="000000"/>
          <w:sz w:val="20"/>
          <w:szCs w:val="20"/>
        </w:rPr>
      </w:pPr>
      <w:r w:rsidRPr="00145D18">
        <w:rPr>
          <w:rFonts w:ascii="Century Gothic" w:hAnsi="Century Gothic"/>
          <w:iCs/>
          <w:color w:val="000000"/>
          <w:sz w:val="20"/>
          <w:szCs w:val="20"/>
        </w:rPr>
        <w:t>b) não possui impedimento legal para licitar ou contratar com a Administração, inclusive em virtude das disposições da Lei Estadual nº 10.218/1999 e do art. 10 da Lei Federal nº 9.605/1998</w:t>
      </w:r>
      <w:r w:rsidRPr="00145D18">
        <w:rPr>
          <w:rFonts w:ascii="Century Gothic" w:hAnsi="Century Gothic"/>
          <w:color w:val="000000"/>
          <w:sz w:val="20"/>
          <w:szCs w:val="20"/>
        </w:rPr>
        <w:t>;</w:t>
      </w:r>
    </w:p>
    <w:p w14:paraId="4A891A87" w14:textId="77777777" w:rsidR="00437D5D" w:rsidRPr="00145D18" w:rsidRDefault="00437D5D" w:rsidP="00437D5D">
      <w:pPr>
        <w:pStyle w:val="Corpodetexto"/>
        <w:jc w:val="both"/>
        <w:rPr>
          <w:rFonts w:ascii="Calibri" w:hAnsi="Calibri"/>
          <w:color w:val="000000" w:themeColor="text1"/>
          <w:sz w:val="20"/>
          <w:szCs w:val="20"/>
        </w:rPr>
      </w:pPr>
      <w:r w:rsidRPr="2CFE8F1C">
        <w:rPr>
          <w:rFonts w:ascii="Century Gothic" w:hAnsi="Century Gothic"/>
          <w:color w:val="000000" w:themeColor="text1"/>
          <w:sz w:val="20"/>
          <w:szCs w:val="20"/>
        </w:rPr>
        <w:t>c) não se enquadra em nenhuma das hipóteses de vedações previstas na Resolução CNMP nº 37/2009, com suas alterações, em especial nos artigos 3º e 4º, e alterações posteriores.</w:t>
      </w:r>
    </w:p>
    <w:p w14:paraId="08CB9965" w14:textId="77777777" w:rsidR="00437D5D" w:rsidRPr="00145D18" w:rsidRDefault="00437D5D" w:rsidP="00437D5D">
      <w:pPr>
        <w:ind w:firstLine="426"/>
        <w:jc w:val="both"/>
        <w:rPr>
          <w:rFonts w:ascii="Century Gothic" w:hAnsi="Century Gothic"/>
          <w:b/>
          <w:iCs/>
          <w:caps/>
          <w:w w:val="90"/>
          <w:sz w:val="20"/>
          <w:szCs w:val="20"/>
          <w:lang w:val="x-none"/>
        </w:rPr>
      </w:pPr>
    </w:p>
    <w:p w14:paraId="05C85DD5" w14:textId="77777777" w:rsidR="00437D5D" w:rsidRPr="0067700D" w:rsidRDefault="00437D5D" w:rsidP="00437D5D">
      <w:pPr>
        <w:ind w:firstLine="426"/>
        <w:jc w:val="center"/>
        <w:rPr>
          <w:rFonts w:ascii="Century Gothic" w:hAnsi="Century Gothic"/>
          <w:b/>
          <w:w w:val="90"/>
          <w:sz w:val="20"/>
          <w:szCs w:val="20"/>
        </w:rPr>
      </w:pPr>
    </w:p>
    <w:p w14:paraId="72C4794F" w14:textId="77777777" w:rsidR="00437D5D" w:rsidRPr="00180035" w:rsidRDefault="00437D5D" w:rsidP="00437D5D">
      <w:pPr>
        <w:tabs>
          <w:tab w:val="left" w:pos="284"/>
        </w:tabs>
        <w:ind w:right="23"/>
        <w:jc w:val="both"/>
        <w:rPr>
          <w:rFonts w:ascii="Century Gothic" w:hAnsi="Century Gothic"/>
          <w:w w:val="90"/>
          <w:sz w:val="20"/>
          <w:szCs w:val="20"/>
        </w:rPr>
      </w:pPr>
    </w:p>
    <w:p w14:paraId="01772383" w14:textId="77777777" w:rsidR="003E2272" w:rsidRPr="00225D6D" w:rsidRDefault="003E2272" w:rsidP="003E2272">
      <w:pPr>
        <w:ind w:firstLine="426"/>
        <w:jc w:val="both"/>
        <w:rPr>
          <w:rFonts w:ascii="Century Gothic" w:hAnsi="Century Gothic"/>
          <w:sz w:val="21"/>
          <w:szCs w:val="21"/>
        </w:rPr>
      </w:pPr>
    </w:p>
    <w:p w14:paraId="01772384" w14:textId="77777777" w:rsidR="003E2272" w:rsidRPr="00225D6D" w:rsidRDefault="003E2272" w:rsidP="003E2272">
      <w:pPr>
        <w:ind w:firstLine="426"/>
        <w:jc w:val="both"/>
        <w:rPr>
          <w:rFonts w:ascii="Century Gothic" w:hAnsi="Century Gothic"/>
          <w:sz w:val="21"/>
          <w:szCs w:val="21"/>
        </w:rPr>
      </w:pPr>
    </w:p>
    <w:p w14:paraId="01772385" w14:textId="77777777" w:rsidR="003E2272" w:rsidRPr="00225D6D" w:rsidRDefault="003E2272" w:rsidP="003E2272">
      <w:pPr>
        <w:ind w:firstLine="426"/>
        <w:jc w:val="both"/>
        <w:rPr>
          <w:rFonts w:ascii="Century Gothic" w:hAnsi="Century Gothic"/>
          <w:sz w:val="21"/>
          <w:szCs w:val="21"/>
        </w:rPr>
      </w:pPr>
    </w:p>
    <w:p w14:paraId="01772386" w14:textId="3D5DA4B9" w:rsidR="003E2272" w:rsidRPr="00225D6D" w:rsidRDefault="003E2272" w:rsidP="003E2272">
      <w:pPr>
        <w:ind w:firstLine="426"/>
        <w:rPr>
          <w:rFonts w:ascii="Century Gothic" w:hAnsi="Century Gothic"/>
          <w:sz w:val="21"/>
          <w:szCs w:val="21"/>
        </w:rPr>
      </w:pPr>
      <w:r w:rsidRPr="00225D6D">
        <w:rPr>
          <w:rFonts w:ascii="Century Gothic" w:hAnsi="Century Gothic"/>
          <w:sz w:val="21"/>
          <w:szCs w:val="21"/>
        </w:rPr>
        <w:t xml:space="preserve">São Paulo, ___ de _________________ </w:t>
      </w:r>
      <w:proofErr w:type="spellStart"/>
      <w:r w:rsidRPr="00225D6D">
        <w:rPr>
          <w:rFonts w:ascii="Century Gothic" w:hAnsi="Century Gothic"/>
          <w:sz w:val="21"/>
          <w:szCs w:val="21"/>
        </w:rPr>
        <w:t>de</w:t>
      </w:r>
      <w:proofErr w:type="spellEnd"/>
      <w:r w:rsidRPr="00225D6D">
        <w:rPr>
          <w:rFonts w:ascii="Century Gothic" w:hAnsi="Century Gothic"/>
          <w:sz w:val="21"/>
          <w:szCs w:val="21"/>
        </w:rPr>
        <w:t xml:space="preserve"> </w:t>
      </w:r>
      <w:r w:rsidR="00B50CA1">
        <w:rPr>
          <w:rFonts w:ascii="Century Gothic" w:hAnsi="Century Gothic"/>
          <w:sz w:val="21"/>
          <w:szCs w:val="21"/>
        </w:rPr>
        <w:t>2019</w:t>
      </w:r>
      <w:r w:rsidRPr="00225D6D">
        <w:rPr>
          <w:rFonts w:ascii="Century Gothic" w:hAnsi="Century Gothic"/>
          <w:sz w:val="21"/>
          <w:szCs w:val="21"/>
        </w:rPr>
        <w:t>.</w:t>
      </w:r>
    </w:p>
    <w:p w14:paraId="01772387" w14:textId="77777777" w:rsidR="003E2272" w:rsidRPr="00225D6D" w:rsidRDefault="003E2272" w:rsidP="003E2272">
      <w:pPr>
        <w:ind w:firstLine="426"/>
        <w:jc w:val="both"/>
        <w:rPr>
          <w:rFonts w:ascii="Century Gothic" w:hAnsi="Century Gothic"/>
          <w:sz w:val="21"/>
          <w:szCs w:val="21"/>
        </w:rPr>
      </w:pPr>
    </w:p>
    <w:p w14:paraId="01772388" w14:textId="77777777" w:rsidR="003E2272" w:rsidRPr="00225D6D" w:rsidRDefault="003E2272" w:rsidP="003E2272">
      <w:pPr>
        <w:ind w:firstLine="426"/>
        <w:jc w:val="both"/>
        <w:rPr>
          <w:rFonts w:ascii="Century Gothic" w:hAnsi="Century Gothic"/>
          <w:sz w:val="21"/>
          <w:szCs w:val="21"/>
        </w:rPr>
      </w:pPr>
    </w:p>
    <w:p w14:paraId="01772389" w14:textId="77777777" w:rsidR="003E2272" w:rsidRPr="00225D6D" w:rsidRDefault="003E2272" w:rsidP="003E2272">
      <w:pPr>
        <w:ind w:firstLine="426"/>
        <w:jc w:val="both"/>
        <w:rPr>
          <w:rFonts w:ascii="Century Gothic" w:hAnsi="Century Gothic"/>
          <w:sz w:val="21"/>
          <w:szCs w:val="21"/>
        </w:rPr>
      </w:pPr>
    </w:p>
    <w:p w14:paraId="0177238A" w14:textId="77777777" w:rsidR="003E2272" w:rsidRPr="00225D6D" w:rsidRDefault="003E2272" w:rsidP="003E2272">
      <w:pPr>
        <w:ind w:firstLine="426"/>
        <w:jc w:val="both"/>
        <w:rPr>
          <w:rFonts w:ascii="Century Gothic" w:hAnsi="Century Gothic"/>
          <w:sz w:val="21"/>
          <w:szCs w:val="21"/>
        </w:rPr>
      </w:pPr>
    </w:p>
    <w:p w14:paraId="0177238B" w14:textId="7C6E2CAE" w:rsidR="003E2272" w:rsidRPr="00225D6D" w:rsidRDefault="003E2272" w:rsidP="003E2272">
      <w:pPr>
        <w:ind w:firstLine="426"/>
        <w:rPr>
          <w:rFonts w:ascii="Century Gothic" w:hAnsi="Century Gothic"/>
          <w:sz w:val="21"/>
          <w:szCs w:val="21"/>
        </w:rPr>
      </w:pPr>
      <w:r w:rsidRPr="00225D6D">
        <w:rPr>
          <w:rFonts w:ascii="Century Gothic" w:hAnsi="Century Gothic"/>
          <w:sz w:val="21"/>
          <w:szCs w:val="21"/>
        </w:rPr>
        <w:t>_________________________________________</w:t>
      </w:r>
      <w:r w:rsidR="00B50CA1">
        <w:rPr>
          <w:rFonts w:ascii="Century Gothic" w:hAnsi="Century Gothic"/>
          <w:sz w:val="21"/>
          <w:szCs w:val="21"/>
        </w:rPr>
        <w:t>__________</w:t>
      </w:r>
      <w:r w:rsidRPr="00225D6D">
        <w:rPr>
          <w:rFonts w:ascii="Century Gothic" w:hAnsi="Century Gothic"/>
          <w:sz w:val="21"/>
          <w:szCs w:val="21"/>
        </w:rPr>
        <w:t>_________</w:t>
      </w:r>
    </w:p>
    <w:p w14:paraId="0177238C" w14:textId="77777777" w:rsidR="003E2272" w:rsidRPr="00225D6D" w:rsidRDefault="003E2272" w:rsidP="003E2272">
      <w:pPr>
        <w:ind w:firstLine="426"/>
        <w:rPr>
          <w:rFonts w:ascii="Century Gothic" w:hAnsi="Century Gothic"/>
          <w:sz w:val="21"/>
          <w:szCs w:val="21"/>
        </w:rPr>
      </w:pPr>
      <w:r w:rsidRPr="00225D6D">
        <w:rPr>
          <w:rFonts w:ascii="Century Gothic" w:hAnsi="Century Gothic"/>
          <w:sz w:val="21"/>
          <w:szCs w:val="21"/>
        </w:rPr>
        <w:t>(Carimbo da empresa, nome e cargo da pessoa que assina)</w:t>
      </w:r>
    </w:p>
    <w:p w14:paraId="0177238D" w14:textId="77777777" w:rsidR="003E2272" w:rsidRPr="00225D6D" w:rsidRDefault="003E2272" w:rsidP="003E2272">
      <w:pPr>
        <w:ind w:firstLine="426"/>
        <w:jc w:val="both"/>
        <w:rPr>
          <w:rFonts w:ascii="Century Gothic" w:hAnsi="Century Gothic"/>
          <w:sz w:val="21"/>
          <w:szCs w:val="21"/>
        </w:rPr>
      </w:pPr>
      <w:r w:rsidRPr="00225D6D">
        <w:rPr>
          <w:rFonts w:ascii="Century Gothic" w:hAnsi="Century Gothic"/>
          <w:sz w:val="21"/>
          <w:szCs w:val="21"/>
        </w:rPr>
        <w:t xml:space="preserve"> </w:t>
      </w:r>
    </w:p>
    <w:p w14:paraId="2661523F" w14:textId="77777777" w:rsidR="00A15C57" w:rsidRDefault="00A15C57" w:rsidP="00A15C57">
      <w:pPr>
        <w:jc w:val="both"/>
        <w:rPr>
          <w:rFonts w:ascii="Century Gothic" w:hAnsi="Century Gothic"/>
          <w:bCs/>
          <w:w w:val="90"/>
          <w:sz w:val="20"/>
          <w:szCs w:val="20"/>
        </w:rPr>
      </w:pPr>
    </w:p>
    <w:p w14:paraId="69A16737" w14:textId="77777777" w:rsidR="00A15C57" w:rsidRDefault="00A15C57" w:rsidP="00A15C57">
      <w:pPr>
        <w:jc w:val="both"/>
        <w:rPr>
          <w:rFonts w:ascii="Century Gothic" w:hAnsi="Century Gothic"/>
          <w:bCs/>
          <w:w w:val="90"/>
          <w:sz w:val="20"/>
          <w:szCs w:val="20"/>
        </w:rPr>
      </w:pPr>
    </w:p>
    <w:p w14:paraId="0A5146EC" w14:textId="77777777" w:rsidR="00A15C57" w:rsidRDefault="00A15C57" w:rsidP="00A15C57">
      <w:pPr>
        <w:jc w:val="both"/>
        <w:rPr>
          <w:rFonts w:ascii="Century Gothic" w:hAnsi="Century Gothic"/>
          <w:bCs/>
          <w:w w:val="90"/>
          <w:sz w:val="20"/>
          <w:szCs w:val="20"/>
        </w:rPr>
      </w:pPr>
    </w:p>
    <w:p w14:paraId="74387925" w14:textId="77777777" w:rsidR="00A15C57" w:rsidRDefault="00A15C57" w:rsidP="00A15C57">
      <w:pPr>
        <w:jc w:val="both"/>
        <w:rPr>
          <w:rFonts w:ascii="Century Gothic" w:hAnsi="Century Gothic"/>
          <w:bCs/>
          <w:w w:val="90"/>
          <w:sz w:val="20"/>
          <w:szCs w:val="20"/>
        </w:rPr>
      </w:pPr>
    </w:p>
    <w:p w14:paraId="6ABA057A" w14:textId="77777777" w:rsidR="00A15C57" w:rsidRDefault="00A15C57" w:rsidP="00A15C57">
      <w:pPr>
        <w:jc w:val="both"/>
        <w:rPr>
          <w:rFonts w:ascii="Century Gothic" w:hAnsi="Century Gothic"/>
          <w:bCs/>
          <w:w w:val="90"/>
          <w:sz w:val="20"/>
          <w:szCs w:val="20"/>
        </w:rPr>
      </w:pPr>
    </w:p>
    <w:p w14:paraId="77011A71" w14:textId="77777777" w:rsidR="00A15C57" w:rsidRDefault="00A15C57" w:rsidP="00A15C57">
      <w:pPr>
        <w:jc w:val="both"/>
        <w:rPr>
          <w:rFonts w:ascii="Century Gothic" w:hAnsi="Century Gothic"/>
          <w:bCs/>
          <w:w w:val="90"/>
          <w:sz w:val="20"/>
          <w:szCs w:val="20"/>
        </w:rPr>
      </w:pPr>
    </w:p>
    <w:p w14:paraId="435BB54B" w14:textId="7D711A0B" w:rsidR="00A15C57" w:rsidRPr="00180035" w:rsidRDefault="00A15C57" w:rsidP="00A15C57">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 xml:space="preserve">Este documento deverá ser redigido em papel timbrado da empresa. Quando a empresa licitante não possuir papel timbrado, deverá fazer sua identificação na folha com, no mínimo a razão social, número do CNPJ, </w:t>
      </w:r>
      <w:proofErr w:type="gramStart"/>
      <w:r w:rsidRPr="00180035">
        <w:rPr>
          <w:rFonts w:ascii="Century Gothic" w:hAnsi="Century Gothic"/>
          <w:bCs/>
          <w:w w:val="90"/>
          <w:sz w:val="20"/>
          <w:szCs w:val="20"/>
        </w:rPr>
        <w:t>endereço,</w:t>
      </w:r>
      <w:r>
        <w:rPr>
          <w:rFonts w:ascii="Century Gothic" w:hAnsi="Century Gothic"/>
          <w:bCs/>
          <w:w w:val="90"/>
          <w:sz w:val="20"/>
          <w:szCs w:val="20"/>
        </w:rPr>
        <w:t xml:space="preserve"> </w:t>
      </w:r>
      <w:r w:rsidRPr="00180035">
        <w:rPr>
          <w:rFonts w:ascii="Century Gothic" w:hAnsi="Century Gothic"/>
          <w:bCs/>
          <w:w w:val="90"/>
          <w:sz w:val="20"/>
          <w:szCs w:val="20"/>
        </w:rPr>
        <w:t xml:space="preserve"> telefone</w:t>
      </w:r>
      <w:proofErr w:type="gramEnd"/>
      <w:r>
        <w:rPr>
          <w:rFonts w:ascii="Century Gothic" w:hAnsi="Century Gothic"/>
          <w:bCs/>
          <w:w w:val="90"/>
          <w:sz w:val="20"/>
          <w:szCs w:val="20"/>
        </w:rPr>
        <w:t>, e-mail</w:t>
      </w:r>
      <w:r w:rsidRPr="00180035">
        <w:rPr>
          <w:rFonts w:ascii="Century Gothic" w:hAnsi="Century Gothic"/>
          <w:bCs/>
          <w:w w:val="90"/>
          <w:sz w:val="20"/>
          <w:szCs w:val="20"/>
        </w:rPr>
        <w:t xml:space="preserve"> e número de fax, se houver.</w:t>
      </w:r>
    </w:p>
    <w:p w14:paraId="0177239D" w14:textId="2C83845B" w:rsidR="00E22FB1" w:rsidRPr="0002448F" w:rsidRDefault="00E13179" w:rsidP="00E13179">
      <w:pPr>
        <w:ind w:firstLine="426"/>
        <w:jc w:val="center"/>
        <w:rPr>
          <w:rFonts w:ascii="Century Gothic" w:hAnsi="Century Gothic" w:cs="Arial"/>
          <w:b/>
          <w:w w:val="90"/>
          <w:sz w:val="20"/>
          <w:szCs w:val="20"/>
        </w:rPr>
      </w:pPr>
      <w:r>
        <w:rPr>
          <w:rFonts w:ascii="Century Gothic" w:hAnsi="Century Gothic"/>
          <w:w w:val="90"/>
          <w:sz w:val="20"/>
          <w:szCs w:val="20"/>
        </w:rPr>
        <w:br w:type="page"/>
      </w:r>
      <w:r w:rsidR="00E22FB1" w:rsidRPr="0002448F">
        <w:rPr>
          <w:rFonts w:ascii="Century Gothic" w:hAnsi="Century Gothic" w:cs="Arial"/>
          <w:b/>
          <w:w w:val="90"/>
          <w:sz w:val="20"/>
          <w:szCs w:val="20"/>
        </w:rPr>
        <w:lastRenderedPageBreak/>
        <w:t xml:space="preserve">A N E X O   </w:t>
      </w:r>
      <w:r w:rsidR="0014003B">
        <w:rPr>
          <w:rFonts w:ascii="Century Gothic" w:hAnsi="Century Gothic" w:cs="Arial"/>
          <w:b/>
          <w:w w:val="90"/>
          <w:sz w:val="20"/>
          <w:szCs w:val="20"/>
        </w:rPr>
        <w:t>3</w:t>
      </w:r>
    </w:p>
    <w:p w14:paraId="0177239E" w14:textId="77777777" w:rsidR="00E22FB1" w:rsidRPr="0002448F" w:rsidRDefault="00E22FB1" w:rsidP="00E22FB1">
      <w:pPr>
        <w:suppressAutoHyphens/>
        <w:ind w:right="-29"/>
        <w:jc w:val="center"/>
        <w:rPr>
          <w:rFonts w:ascii="Century Gothic" w:hAnsi="Century Gothic" w:cs="Arial"/>
          <w:b/>
          <w:w w:val="90"/>
          <w:sz w:val="20"/>
          <w:szCs w:val="20"/>
        </w:rPr>
      </w:pPr>
      <w:r w:rsidRPr="0002448F">
        <w:rPr>
          <w:rFonts w:ascii="Century Gothic" w:hAnsi="Century Gothic" w:cs="Arial"/>
          <w:b/>
          <w:w w:val="90"/>
          <w:sz w:val="20"/>
          <w:szCs w:val="20"/>
        </w:rPr>
        <w:t xml:space="preserve"> </w:t>
      </w:r>
    </w:p>
    <w:p w14:paraId="0177239F" w14:textId="77777777" w:rsidR="00E22FB1" w:rsidRPr="0002448F" w:rsidRDefault="00E22FB1" w:rsidP="00E22FB1">
      <w:pPr>
        <w:autoSpaceDE w:val="0"/>
        <w:autoSpaceDN w:val="0"/>
        <w:adjustRightInd w:val="0"/>
        <w:jc w:val="center"/>
        <w:rPr>
          <w:rFonts w:ascii="Century Gothic" w:hAnsi="Century Gothic" w:cs="Arial"/>
          <w:b/>
          <w:bCs/>
          <w:w w:val="90"/>
          <w:sz w:val="20"/>
          <w:szCs w:val="20"/>
        </w:rPr>
      </w:pPr>
      <w:r w:rsidRPr="0002448F">
        <w:rPr>
          <w:rFonts w:ascii="Century Gothic" w:hAnsi="Century Gothic" w:cs="Arial"/>
          <w:b/>
          <w:bCs/>
          <w:w w:val="90"/>
          <w:sz w:val="20"/>
          <w:szCs w:val="20"/>
        </w:rPr>
        <w:t>MINUTA DA ATA DE REGISTRO DE PREÇOS</w:t>
      </w:r>
    </w:p>
    <w:p w14:paraId="017723A0" w14:textId="77777777" w:rsidR="00E22FB1" w:rsidRPr="0002448F" w:rsidRDefault="00E22FB1" w:rsidP="00E22FB1">
      <w:pPr>
        <w:suppressAutoHyphens/>
        <w:ind w:right="-29"/>
        <w:rPr>
          <w:rFonts w:ascii="Century Gothic" w:hAnsi="Century Gothic" w:cs="Arial"/>
          <w:w w:val="90"/>
          <w:sz w:val="20"/>
        </w:rPr>
      </w:pPr>
    </w:p>
    <w:p w14:paraId="017723A1" w14:textId="5DE90809" w:rsidR="00E13179" w:rsidRPr="008E752D" w:rsidRDefault="00E13179" w:rsidP="00E13179">
      <w:pPr>
        <w:ind w:firstLine="1134"/>
        <w:jc w:val="both"/>
        <w:rPr>
          <w:rFonts w:ascii="Century Gothic" w:hAnsi="Century Gothic" w:cs="Arial"/>
          <w:w w:val="90"/>
          <w:sz w:val="20"/>
          <w:szCs w:val="20"/>
        </w:rPr>
      </w:pPr>
      <w:r w:rsidRPr="008E752D">
        <w:rPr>
          <w:rFonts w:ascii="Century Gothic" w:hAnsi="Century Gothic" w:cs="Arial"/>
          <w:caps/>
          <w:w w:val="90"/>
          <w:sz w:val="20"/>
          <w:szCs w:val="20"/>
        </w:rPr>
        <w:t xml:space="preserve">O </w:t>
      </w:r>
      <w:r w:rsidRPr="008E752D">
        <w:rPr>
          <w:rFonts w:ascii="Century Gothic" w:hAnsi="Century Gothic" w:cs="Arial"/>
          <w:b/>
          <w:caps/>
          <w:w w:val="90"/>
          <w:sz w:val="20"/>
          <w:szCs w:val="20"/>
        </w:rPr>
        <w:t>Ministério Público do Estado de São Paulo</w:t>
      </w:r>
      <w:r w:rsidRPr="008E752D">
        <w:rPr>
          <w:rFonts w:ascii="Century Gothic" w:hAnsi="Century Gothic" w:cs="Arial"/>
          <w:caps/>
          <w:w w:val="90"/>
          <w:sz w:val="20"/>
          <w:szCs w:val="20"/>
        </w:rPr>
        <w:t>,</w:t>
      </w:r>
      <w:r w:rsidRPr="008E752D">
        <w:rPr>
          <w:rFonts w:ascii="Century Gothic" w:hAnsi="Century Gothic" w:cs="Arial"/>
          <w:w w:val="90"/>
          <w:sz w:val="20"/>
          <w:szCs w:val="20"/>
        </w:rPr>
        <w:t xml:space="preserve"> CNPJ nº 01.468.760/0001-90, situado na Rua Riachuelo, 115, Centro, São Paulo, SP, CEP 01007-904, na qualidade de Órgão Gerenciador, neste ato representado por seu Diretor-Geral, Doutor</w:t>
      </w:r>
      <w:r w:rsidRPr="008E752D">
        <w:rPr>
          <w:rFonts w:ascii="Century Gothic" w:hAnsi="Century Gothic" w:cs="Arial"/>
          <w:b/>
          <w:w w:val="90"/>
          <w:sz w:val="20"/>
          <w:szCs w:val="20"/>
        </w:rPr>
        <w:t xml:space="preserve"> </w:t>
      </w:r>
      <w:r w:rsidR="00FE08B5" w:rsidRPr="004143C8">
        <w:rPr>
          <w:rFonts w:ascii="Century Gothic" w:hAnsi="Century Gothic"/>
          <w:b/>
          <w:w w:val="90"/>
          <w:sz w:val="20"/>
          <w:szCs w:val="20"/>
        </w:rPr>
        <w:t>RICARDO DE BARROS LEONEL</w:t>
      </w:r>
      <w:r w:rsidRPr="008E752D">
        <w:rPr>
          <w:rFonts w:ascii="Century Gothic" w:hAnsi="Century Gothic" w:cs="Arial"/>
          <w:b/>
          <w:w w:val="90"/>
          <w:sz w:val="20"/>
          <w:szCs w:val="20"/>
        </w:rPr>
        <w:t xml:space="preserve">, </w:t>
      </w:r>
      <w:r w:rsidRPr="008E752D">
        <w:rPr>
          <w:rFonts w:ascii="Century Gothic" w:hAnsi="Century Gothic" w:cs="Arial"/>
          <w:w w:val="90"/>
          <w:sz w:val="20"/>
          <w:szCs w:val="20"/>
        </w:rPr>
        <w:t xml:space="preserve">Promotor de Justiça, no exercício da competência delegada pelo Ato nº 045/03 - PGJ, de 15 de maio de 2003, doravante designado </w:t>
      </w:r>
      <w:r w:rsidRPr="008E752D">
        <w:rPr>
          <w:rFonts w:ascii="Century Gothic" w:hAnsi="Century Gothic" w:cs="Arial"/>
          <w:b/>
          <w:w w:val="90"/>
          <w:sz w:val="20"/>
          <w:szCs w:val="20"/>
        </w:rPr>
        <w:t>MPSP</w:t>
      </w:r>
      <w:r w:rsidRPr="008E752D">
        <w:rPr>
          <w:rFonts w:ascii="Century Gothic" w:hAnsi="Century Gothic" w:cs="Arial"/>
          <w:w w:val="90"/>
          <w:sz w:val="20"/>
          <w:szCs w:val="20"/>
        </w:rPr>
        <w:t>, e a(s) empresa(s) abaixo relacionada(s), representada(s) na forma de seu(s) estatuto(s) social(</w:t>
      </w:r>
      <w:proofErr w:type="spellStart"/>
      <w:r w:rsidRPr="008E752D">
        <w:rPr>
          <w:rFonts w:ascii="Century Gothic" w:hAnsi="Century Gothic" w:cs="Arial"/>
          <w:w w:val="90"/>
          <w:sz w:val="20"/>
          <w:szCs w:val="20"/>
        </w:rPr>
        <w:t>is</w:t>
      </w:r>
      <w:proofErr w:type="spellEnd"/>
      <w:r w:rsidRPr="008E752D">
        <w:rPr>
          <w:rFonts w:ascii="Century Gothic" w:hAnsi="Century Gothic" w:cs="Arial"/>
          <w:w w:val="90"/>
          <w:sz w:val="20"/>
          <w:szCs w:val="20"/>
        </w:rPr>
        <w:t xml:space="preserve">), em ordem de preferência por classificação, doravante denominada(s) </w:t>
      </w:r>
      <w:r w:rsidRPr="008E752D">
        <w:rPr>
          <w:rFonts w:ascii="Century Gothic" w:hAnsi="Century Gothic" w:cs="Arial"/>
          <w:b/>
          <w:bCs/>
          <w:w w:val="90"/>
          <w:sz w:val="20"/>
          <w:szCs w:val="20"/>
        </w:rPr>
        <w:t>DETENTORA(S)</w:t>
      </w:r>
      <w:r w:rsidRPr="008E752D">
        <w:rPr>
          <w:rFonts w:ascii="Century Gothic" w:hAnsi="Century Gothic" w:cs="Arial"/>
          <w:bCs/>
          <w:w w:val="90"/>
          <w:sz w:val="20"/>
          <w:szCs w:val="20"/>
        </w:rPr>
        <w:t xml:space="preserve">, </w:t>
      </w:r>
      <w:r w:rsidRPr="008E752D">
        <w:rPr>
          <w:rFonts w:ascii="Century Gothic" w:hAnsi="Century Gothic" w:cs="Arial"/>
          <w:w w:val="90"/>
          <w:sz w:val="20"/>
          <w:szCs w:val="20"/>
        </w:rPr>
        <w:t xml:space="preserve">resolvem firmar o presente ajuste para Registro de Preços, nos termos das Leis nº 8.666/1993 e nº 10.520/2002, do Decreto nº 47.297, de 06/11/2002, e, onde couber, do Decreto Estadual nº </w:t>
      </w:r>
      <w:r w:rsidR="002B327C">
        <w:rPr>
          <w:rFonts w:ascii="Century Gothic" w:hAnsi="Century Gothic" w:cs="Arial"/>
          <w:w w:val="90"/>
          <w:sz w:val="20"/>
          <w:szCs w:val="20"/>
        </w:rPr>
        <w:t>63.722, de 21 de setembro de 2018</w:t>
      </w:r>
      <w:r w:rsidRPr="008E752D">
        <w:rPr>
          <w:rFonts w:ascii="Century Gothic" w:hAnsi="Century Gothic" w:cs="Arial"/>
          <w:w w:val="90"/>
          <w:sz w:val="20"/>
          <w:szCs w:val="20"/>
        </w:rPr>
        <w:t>, com as alterações que lhe foram incorporadas e Ato (N) nº 597/2009 – PGJ, de 01/07/2009, bem como do edital de Pregão nos autos do processo em epígrafe, mediante condições e cláusulas a seguir estabelecidas.</w:t>
      </w:r>
    </w:p>
    <w:p w14:paraId="017723A2" w14:textId="77777777" w:rsidR="00E22FB1" w:rsidRPr="0002448F" w:rsidRDefault="00E22FB1" w:rsidP="00E22FB1">
      <w:pPr>
        <w:ind w:firstLine="1134"/>
        <w:jc w:val="both"/>
        <w:rPr>
          <w:rFonts w:ascii="Century Gothic" w:hAnsi="Century Gothic" w:cs="Arial"/>
          <w:w w:val="90"/>
          <w:sz w:val="20"/>
        </w:rPr>
      </w:pPr>
    </w:p>
    <w:p w14:paraId="017723A3" w14:textId="77777777" w:rsidR="00E22FB1" w:rsidRPr="0002448F" w:rsidRDefault="00E22FB1" w:rsidP="00E22FB1">
      <w:pPr>
        <w:autoSpaceDE w:val="0"/>
        <w:autoSpaceDN w:val="0"/>
        <w:adjustRightInd w:val="0"/>
        <w:rPr>
          <w:rFonts w:ascii="Century Gothic" w:hAnsi="Century Gothic" w:cs="Arial"/>
          <w:b/>
          <w:bCs/>
          <w:w w:val="90"/>
          <w:sz w:val="20"/>
        </w:rPr>
      </w:pPr>
      <w:r w:rsidRPr="0002448F">
        <w:rPr>
          <w:rFonts w:ascii="Century Gothic" w:hAnsi="Century Gothic" w:cs="Arial"/>
          <w:b/>
          <w:bCs/>
          <w:w w:val="90"/>
          <w:sz w:val="20"/>
        </w:rPr>
        <w:t>DETENTORA(S):</w:t>
      </w:r>
    </w:p>
    <w:p w14:paraId="017723A4" w14:textId="77777777" w:rsidR="00E22FB1" w:rsidRPr="0002448F" w:rsidRDefault="00E22FB1" w:rsidP="00E22FB1">
      <w:pPr>
        <w:autoSpaceDE w:val="0"/>
        <w:autoSpaceDN w:val="0"/>
        <w:adjustRightInd w:val="0"/>
        <w:rPr>
          <w:rFonts w:ascii="Century Gothic" w:hAnsi="Century Gothic" w:cs="Arial"/>
          <w:b/>
          <w:bCs/>
          <w:w w:val="90"/>
          <w:sz w:val="20"/>
        </w:rPr>
      </w:pPr>
    </w:p>
    <w:p w14:paraId="017723A5"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b/>
          <w:bCs/>
          <w:w w:val="90"/>
          <w:sz w:val="20"/>
        </w:rPr>
        <w:t>DETENTORA</w:t>
      </w:r>
    </w:p>
    <w:p w14:paraId="017723A6"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w w:val="90"/>
          <w:sz w:val="20"/>
        </w:rPr>
        <w:t>Denominação: ...........................</w:t>
      </w:r>
    </w:p>
    <w:p w14:paraId="017723A7"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w w:val="90"/>
          <w:sz w:val="20"/>
        </w:rPr>
        <w:t>Endereço: ..................................</w:t>
      </w:r>
    </w:p>
    <w:p w14:paraId="017723A8"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w w:val="90"/>
          <w:sz w:val="20"/>
        </w:rPr>
        <w:t>CNPJ: ........................................</w:t>
      </w:r>
    </w:p>
    <w:p w14:paraId="017723A9"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w w:val="90"/>
          <w:sz w:val="20"/>
        </w:rPr>
        <w:t>Representante Legal: .................</w:t>
      </w:r>
    </w:p>
    <w:p w14:paraId="017723AA" w14:textId="77777777" w:rsidR="00E22FB1" w:rsidRPr="0002448F" w:rsidRDefault="00E22FB1" w:rsidP="003040BF">
      <w:pPr>
        <w:tabs>
          <w:tab w:val="left" w:pos="3005"/>
        </w:tabs>
        <w:autoSpaceDE w:val="0"/>
        <w:autoSpaceDN w:val="0"/>
        <w:adjustRightInd w:val="0"/>
        <w:rPr>
          <w:rFonts w:ascii="Century Gothic" w:hAnsi="Century Gothic" w:cs="Arial"/>
          <w:w w:val="90"/>
          <w:sz w:val="20"/>
        </w:rPr>
      </w:pPr>
      <w:r w:rsidRPr="0002448F">
        <w:rPr>
          <w:rFonts w:ascii="Century Gothic" w:hAnsi="Century Gothic" w:cs="Arial"/>
          <w:w w:val="90"/>
          <w:sz w:val="20"/>
        </w:rPr>
        <w:t>CPF: ..........................................</w:t>
      </w:r>
      <w:r w:rsidR="003040BF">
        <w:rPr>
          <w:rFonts w:ascii="Century Gothic" w:hAnsi="Century Gothic" w:cs="Arial"/>
          <w:w w:val="90"/>
          <w:sz w:val="20"/>
        </w:rPr>
        <w:tab/>
      </w:r>
    </w:p>
    <w:p w14:paraId="017723AB" w14:textId="77777777" w:rsidR="00E22FB1" w:rsidRDefault="00E22FB1" w:rsidP="00E22FB1">
      <w:pPr>
        <w:autoSpaceDE w:val="0"/>
        <w:autoSpaceDN w:val="0"/>
        <w:adjustRightInd w:val="0"/>
        <w:rPr>
          <w:rFonts w:ascii="Century Gothic" w:hAnsi="Century Gothic" w:cs="Arial"/>
          <w:w w:val="90"/>
          <w:sz w:val="20"/>
        </w:rPr>
      </w:pPr>
    </w:p>
    <w:p w14:paraId="017723AC" w14:textId="77777777" w:rsidR="003040BF" w:rsidRDefault="003040BF" w:rsidP="00E22FB1">
      <w:pPr>
        <w:autoSpaceDE w:val="0"/>
        <w:autoSpaceDN w:val="0"/>
        <w:adjustRightInd w:val="0"/>
        <w:rPr>
          <w:rFonts w:ascii="Century Gothic" w:hAnsi="Century Gothic" w:cs="Arial"/>
          <w:w w:val="90"/>
          <w:sz w:val="20"/>
        </w:rPr>
      </w:pPr>
      <w:r>
        <w:rPr>
          <w:rFonts w:ascii="Century Gothic" w:hAnsi="Century Gothic" w:cs="Arial"/>
          <w:w w:val="90"/>
          <w:sz w:val="20"/>
        </w:rPr>
        <w:t>Item ....</w:t>
      </w:r>
    </w:p>
    <w:p w14:paraId="017723AD" w14:textId="77777777" w:rsidR="003B2FC7" w:rsidRDefault="003B2FC7" w:rsidP="00E22FB1">
      <w:pPr>
        <w:autoSpaceDE w:val="0"/>
        <w:autoSpaceDN w:val="0"/>
        <w:adjustRightInd w:val="0"/>
        <w:rPr>
          <w:rFonts w:ascii="Century Gothic" w:hAnsi="Century Gothic" w:cs="Arial"/>
          <w:w w:val="90"/>
          <w:sz w:val="20"/>
        </w:rPr>
      </w:pPr>
      <w:r>
        <w:rPr>
          <w:rFonts w:ascii="Century Gothic" w:hAnsi="Century Gothic" w:cs="Arial"/>
          <w:w w:val="90"/>
          <w:sz w:val="20"/>
        </w:rPr>
        <w:t>Quantidade...</w:t>
      </w:r>
    </w:p>
    <w:p w14:paraId="017723AE" w14:textId="77777777" w:rsidR="003B2FC7" w:rsidRDefault="003B2FC7" w:rsidP="00E22FB1">
      <w:pPr>
        <w:autoSpaceDE w:val="0"/>
        <w:autoSpaceDN w:val="0"/>
        <w:adjustRightInd w:val="0"/>
        <w:rPr>
          <w:rFonts w:ascii="Century Gothic" w:hAnsi="Century Gothic" w:cs="Arial"/>
          <w:w w:val="90"/>
          <w:sz w:val="20"/>
        </w:rPr>
      </w:pPr>
      <w:r>
        <w:rPr>
          <w:rFonts w:ascii="Century Gothic" w:hAnsi="Century Gothic" w:cs="Arial"/>
          <w:w w:val="90"/>
          <w:sz w:val="20"/>
        </w:rPr>
        <w:t>Preço Unitário: R$ ....</w:t>
      </w:r>
    </w:p>
    <w:p w14:paraId="017723AF" w14:textId="77777777" w:rsidR="003B2FC7" w:rsidRDefault="003B2FC7" w:rsidP="00E22FB1">
      <w:pPr>
        <w:autoSpaceDE w:val="0"/>
        <w:autoSpaceDN w:val="0"/>
        <w:adjustRightInd w:val="0"/>
        <w:rPr>
          <w:rFonts w:ascii="Century Gothic" w:hAnsi="Century Gothic" w:cs="Arial"/>
          <w:w w:val="90"/>
          <w:sz w:val="20"/>
        </w:rPr>
      </w:pPr>
      <w:r>
        <w:rPr>
          <w:rFonts w:ascii="Century Gothic" w:hAnsi="Century Gothic" w:cs="Arial"/>
          <w:w w:val="90"/>
          <w:sz w:val="20"/>
        </w:rPr>
        <w:t>Detentora(s) (Pela Ordem):</w:t>
      </w:r>
    </w:p>
    <w:p w14:paraId="017723B0" w14:textId="77777777" w:rsidR="00AF2F0E" w:rsidRPr="004C2386" w:rsidRDefault="00AF2F0E" w:rsidP="00AF2F0E">
      <w:pPr>
        <w:tabs>
          <w:tab w:val="left" w:pos="426"/>
        </w:tabs>
        <w:autoSpaceDE w:val="0"/>
        <w:autoSpaceDN w:val="0"/>
        <w:adjustRightInd w:val="0"/>
        <w:jc w:val="center"/>
        <w:rPr>
          <w:rFonts w:ascii="Century Gothic" w:hAnsi="Century Gothic" w:cs="Arial"/>
          <w:b/>
          <w:bCs/>
          <w:sz w:val="20"/>
          <w:szCs w:val="20"/>
        </w:rPr>
      </w:pPr>
      <w:r w:rsidRPr="004C2386">
        <w:rPr>
          <w:rFonts w:ascii="Century Gothic" w:hAnsi="Century Gothic" w:cs="Arial"/>
          <w:b/>
          <w:bCs/>
          <w:sz w:val="20"/>
          <w:szCs w:val="20"/>
        </w:rPr>
        <w:t>CLÁUSULA PRIMEIRA – OBJETO</w:t>
      </w:r>
    </w:p>
    <w:p w14:paraId="017723B1" w14:textId="77777777" w:rsidR="00AF2F0E" w:rsidRPr="004C2386" w:rsidRDefault="00AF2F0E" w:rsidP="00AF2F0E">
      <w:pPr>
        <w:tabs>
          <w:tab w:val="left" w:pos="426"/>
        </w:tabs>
        <w:autoSpaceDE w:val="0"/>
        <w:autoSpaceDN w:val="0"/>
        <w:adjustRightInd w:val="0"/>
        <w:rPr>
          <w:rFonts w:ascii="Century Gothic" w:hAnsi="Century Gothic" w:cs="Arial"/>
          <w:b/>
          <w:bCs/>
          <w:sz w:val="20"/>
          <w:szCs w:val="20"/>
        </w:rPr>
      </w:pPr>
    </w:p>
    <w:p w14:paraId="017723B2" w14:textId="1E291614" w:rsidR="00AF2F0E" w:rsidRPr="00B01C77" w:rsidRDefault="00AF2F0E" w:rsidP="00AF2F0E">
      <w:pPr>
        <w:tabs>
          <w:tab w:val="left" w:pos="426"/>
          <w:tab w:val="left" w:pos="540"/>
        </w:tabs>
        <w:jc w:val="both"/>
        <w:rPr>
          <w:rFonts w:ascii="Century Gothic" w:hAnsi="Century Gothic" w:cs="Arial"/>
          <w:w w:val="90"/>
          <w:sz w:val="20"/>
        </w:rPr>
      </w:pPr>
      <w:r w:rsidRPr="00B01C77">
        <w:rPr>
          <w:rFonts w:ascii="Century Gothic" w:hAnsi="Century Gothic" w:cs="Arial"/>
          <w:w w:val="90"/>
          <w:sz w:val="20"/>
        </w:rPr>
        <w:t xml:space="preserve">Registro de Preços para contratação de empresa especializada </w:t>
      </w:r>
      <w:r w:rsidR="00FE7328" w:rsidRPr="00553621">
        <w:rPr>
          <w:rFonts w:ascii="Century Gothic" w:hAnsi="Century Gothic"/>
          <w:w w:val="90"/>
          <w:sz w:val="20"/>
          <w:szCs w:val="20"/>
        </w:rPr>
        <w:t xml:space="preserve">para </w:t>
      </w:r>
      <w:r w:rsidR="00E630E2">
        <w:rPr>
          <w:rFonts w:ascii="Century Gothic" w:hAnsi="Century Gothic"/>
          <w:b/>
          <w:w w:val="90"/>
          <w:sz w:val="20"/>
          <w:szCs w:val="20"/>
        </w:rPr>
        <w:t>fornecimento</w:t>
      </w:r>
      <w:r w:rsidR="00E630E2" w:rsidRPr="008E752D">
        <w:rPr>
          <w:rFonts w:ascii="Century Gothic" w:hAnsi="Century Gothic"/>
          <w:w w:val="90"/>
          <w:sz w:val="20"/>
          <w:szCs w:val="20"/>
        </w:rPr>
        <w:t xml:space="preserve"> </w:t>
      </w:r>
      <w:r w:rsidR="00E630E2">
        <w:rPr>
          <w:rFonts w:ascii="Century Gothic" w:hAnsi="Century Gothic"/>
          <w:b/>
          <w:w w:val="90"/>
          <w:sz w:val="20"/>
          <w:szCs w:val="20"/>
        </w:rPr>
        <w:t>com instalação de equipamentos de ar condicionado tipo split e janela, incluindo todo o material e serviços necessários</w:t>
      </w:r>
      <w:r w:rsidR="00423A33">
        <w:rPr>
          <w:rFonts w:ascii="Century Gothic" w:hAnsi="Century Gothic"/>
          <w:b/>
          <w:w w:val="90"/>
          <w:sz w:val="20"/>
          <w:szCs w:val="20"/>
        </w:rPr>
        <w:t xml:space="preserve">, </w:t>
      </w:r>
      <w:r w:rsidRPr="00B01C77">
        <w:rPr>
          <w:rFonts w:ascii="Century Gothic" w:hAnsi="Century Gothic" w:cs="Arial"/>
          <w:w w:val="90"/>
          <w:sz w:val="20"/>
        </w:rPr>
        <w:t>em dependências da Instituição, conforme relação de localidades fornecidas, cujo fornecedor, quantitativos, especificações e preços foram previamente definidos por intermédio de</w:t>
      </w:r>
      <w:r w:rsidRPr="00F21E16">
        <w:rPr>
          <w:rFonts w:ascii="Century Gothic" w:hAnsi="Century Gothic" w:cs="Arial"/>
          <w:w w:val="90"/>
          <w:sz w:val="20"/>
        </w:rPr>
        <w:t xml:space="preserve"> </w:t>
      </w:r>
      <w:r w:rsidRPr="00B01C77">
        <w:rPr>
          <w:rFonts w:ascii="Century Gothic" w:hAnsi="Century Gothic" w:cs="Arial"/>
          <w:w w:val="90"/>
          <w:sz w:val="20"/>
        </w:rPr>
        <w:t>procedimento licitatório em epígrafe e em conformidade com os Anexos a seguir, que ficam fazendo parte integrante desta Ata:</w:t>
      </w:r>
    </w:p>
    <w:p w14:paraId="017723B3" w14:textId="77777777" w:rsidR="00AF2F0E" w:rsidRPr="00B01C77" w:rsidRDefault="00AF2F0E" w:rsidP="00AF2F0E">
      <w:pPr>
        <w:widowControl w:val="0"/>
        <w:tabs>
          <w:tab w:val="left" w:pos="284"/>
        </w:tabs>
        <w:autoSpaceDE w:val="0"/>
        <w:autoSpaceDN w:val="0"/>
        <w:adjustRightInd w:val="0"/>
        <w:jc w:val="both"/>
        <w:rPr>
          <w:rFonts w:ascii="Century Gothic" w:hAnsi="Century Gothic" w:cs="Arial"/>
          <w:w w:val="90"/>
          <w:sz w:val="20"/>
        </w:rPr>
      </w:pPr>
    </w:p>
    <w:tbl>
      <w:tblPr>
        <w:tblW w:w="0" w:type="auto"/>
        <w:tblInd w:w="817" w:type="dxa"/>
        <w:tblLook w:val="01E0" w:firstRow="1" w:lastRow="1" w:firstColumn="1" w:lastColumn="1" w:noHBand="0" w:noVBand="0"/>
      </w:tblPr>
      <w:tblGrid>
        <w:gridCol w:w="1418"/>
        <w:gridCol w:w="6469"/>
      </w:tblGrid>
      <w:tr w:rsidR="00AF2F0E" w:rsidRPr="00B01C77" w14:paraId="017723BA" w14:textId="77777777" w:rsidTr="006A3542">
        <w:trPr>
          <w:trHeight w:val="838"/>
        </w:trPr>
        <w:tc>
          <w:tcPr>
            <w:tcW w:w="1418" w:type="dxa"/>
          </w:tcPr>
          <w:p w14:paraId="017723B4" w14:textId="77777777" w:rsidR="00AF2F0E" w:rsidRPr="00B01C77" w:rsidRDefault="00AF2F0E" w:rsidP="00AF2F0E">
            <w:pPr>
              <w:widowControl w:val="0"/>
              <w:tabs>
                <w:tab w:val="left" w:pos="284"/>
              </w:tabs>
              <w:spacing w:line="340" w:lineRule="exact"/>
              <w:jc w:val="both"/>
              <w:rPr>
                <w:rFonts w:ascii="Century Gothic" w:hAnsi="Century Gothic" w:cs="Arial"/>
                <w:w w:val="90"/>
                <w:sz w:val="20"/>
              </w:rPr>
            </w:pPr>
            <w:r w:rsidRPr="00B01C77">
              <w:rPr>
                <w:rFonts w:ascii="Century Gothic" w:hAnsi="Century Gothic" w:cs="Arial"/>
                <w:w w:val="90"/>
                <w:sz w:val="20"/>
              </w:rPr>
              <w:t>Anexo 1 –</w:t>
            </w:r>
          </w:p>
          <w:p w14:paraId="017723B5" w14:textId="77777777" w:rsidR="00AF2F0E" w:rsidRPr="00B01C77" w:rsidRDefault="00AF2F0E" w:rsidP="00AF2F0E">
            <w:pPr>
              <w:widowControl w:val="0"/>
              <w:tabs>
                <w:tab w:val="left" w:pos="284"/>
              </w:tabs>
              <w:spacing w:line="340" w:lineRule="exact"/>
              <w:jc w:val="both"/>
              <w:rPr>
                <w:rFonts w:ascii="Century Gothic" w:hAnsi="Century Gothic" w:cs="Arial"/>
                <w:w w:val="90"/>
                <w:sz w:val="20"/>
              </w:rPr>
            </w:pPr>
            <w:r w:rsidRPr="00B01C77">
              <w:rPr>
                <w:rFonts w:ascii="Century Gothic" w:hAnsi="Century Gothic" w:cs="Arial"/>
                <w:w w:val="90"/>
                <w:sz w:val="20"/>
              </w:rPr>
              <w:t>Anexo 1</w:t>
            </w:r>
            <w:r w:rsidR="006A3542" w:rsidRPr="00B01C77">
              <w:rPr>
                <w:rFonts w:ascii="Century Gothic" w:hAnsi="Century Gothic" w:cs="Arial"/>
                <w:w w:val="90"/>
                <w:sz w:val="20"/>
              </w:rPr>
              <w:t>A</w:t>
            </w:r>
            <w:r w:rsidRPr="00B01C77">
              <w:rPr>
                <w:rFonts w:ascii="Century Gothic" w:hAnsi="Century Gothic" w:cs="Arial"/>
                <w:w w:val="90"/>
                <w:sz w:val="20"/>
              </w:rPr>
              <w:t xml:space="preserve"> –</w:t>
            </w:r>
          </w:p>
          <w:p w14:paraId="017723B6" w14:textId="77777777" w:rsidR="00AF2F0E" w:rsidRPr="00B01C77" w:rsidRDefault="00AF2F0E" w:rsidP="00AF2F0E">
            <w:pPr>
              <w:widowControl w:val="0"/>
              <w:tabs>
                <w:tab w:val="left" w:pos="284"/>
              </w:tabs>
              <w:spacing w:line="340" w:lineRule="exact"/>
              <w:jc w:val="both"/>
              <w:rPr>
                <w:rFonts w:ascii="Century Gothic" w:hAnsi="Century Gothic" w:cs="Arial"/>
                <w:w w:val="90"/>
                <w:sz w:val="20"/>
              </w:rPr>
            </w:pPr>
          </w:p>
        </w:tc>
        <w:tc>
          <w:tcPr>
            <w:tcW w:w="6469" w:type="dxa"/>
          </w:tcPr>
          <w:p w14:paraId="017723B7" w14:textId="77777777" w:rsidR="00AF2F0E" w:rsidRPr="00B01C77" w:rsidRDefault="00AF2F0E" w:rsidP="00AF2F0E">
            <w:pPr>
              <w:widowControl w:val="0"/>
              <w:tabs>
                <w:tab w:val="left" w:pos="284"/>
              </w:tabs>
              <w:spacing w:line="340" w:lineRule="exact"/>
              <w:jc w:val="both"/>
              <w:rPr>
                <w:rFonts w:ascii="Century Gothic" w:hAnsi="Century Gothic" w:cs="Arial"/>
                <w:w w:val="90"/>
                <w:sz w:val="20"/>
              </w:rPr>
            </w:pPr>
            <w:r w:rsidRPr="00B01C77">
              <w:rPr>
                <w:rFonts w:ascii="Century Gothic" w:hAnsi="Century Gothic" w:cs="Arial"/>
                <w:w w:val="90"/>
                <w:sz w:val="20"/>
              </w:rPr>
              <w:t>Memorial Descritivo;</w:t>
            </w:r>
          </w:p>
          <w:p w14:paraId="017723B8" w14:textId="77777777" w:rsidR="006A3542" w:rsidRPr="00B01C77" w:rsidRDefault="00AF2F0E" w:rsidP="00AF2F0E">
            <w:pPr>
              <w:widowControl w:val="0"/>
              <w:tabs>
                <w:tab w:val="left" w:pos="284"/>
              </w:tabs>
              <w:spacing w:line="340" w:lineRule="exact"/>
              <w:jc w:val="both"/>
              <w:rPr>
                <w:rFonts w:ascii="Century Gothic" w:hAnsi="Century Gothic" w:cs="Arial"/>
                <w:w w:val="90"/>
                <w:sz w:val="20"/>
              </w:rPr>
            </w:pPr>
            <w:r w:rsidRPr="00B01C77">
              <w:rPr>
                <w:rFonts w:ascii="Century Gothic" w:hAnsi="Century Gothic" w:cs="Arial"/>
                <w:w w:val="90"/>
                <w:sz w:val="20"/>
              </w:rPr>
              <w:t>Relação das Localidades com imóveis do Ministério Público</w:t>
            </w:r>
          </w:p>
          <w:p w14:paraId="017723B9" w14:textId="77777777" w:rsidR="00AF2F0E" w:rsidRPr="00B01C77" w:rsidRDefault="00AF2F0E" w:rsidP="006A3542">
            <w:pPr>
              <w:autoSpaceDE w:val="0"/>
              <w:autoSpaceDN w:val="0"/>
              <w:adjustRightInd w:val="0"/>
              <w:jc w:val="both"/>
              <w:rPr>
                <w:rFonts w:ascii="Century Gothic" w:hAnsi="Century Gothic" w:cs="Arial"/>
                <w:w w:val="90"/>
                <w:sz w:val="20"/>
              </w:rPr>
            </w:pPr>
          </w:p>
        </w:tc>
      </w:tr>
    </w:tbl>
    <w:p w14:paraId="017723BB" w14:textId="77777777" w:rsidR="00E22FB1" w:rsidRPr="0002448F" w:rsidRDefault="00E22FB1" w:rsidP="00E22FB1">
      <w:pPr>
        <w:autoSpaceDE w:val="0"/>
        <w:autoSpaceDN w:val="0"/>
        <w:adjustRightInd w:val="0"/>
        <w:jc w:val="center"/>
        <w:rPr>
          <w:rFonts w:ascii="Century Gothic" w:hAnsi="Century Gothic" w:cs="Arial"/>
          <w:b/>
          <w:bCs/>
          <w:w w:val="90"/>
          <w:sz w:val="20"/>
        </w:rPr>
      </w:pPr>
      <w:r w:rsidRPr="0002448F">
        <w:rPr>
          <w:rFonts w:ascii="Century Gothic" w:hAnsi="Century Gothic" w:cs="Arial"/>
          <w:b/>
          <w:bCs/>
          <w:w w:val="90"/>
          <w:sz w:val="20"/>
        </w:rPr>
        <w:t>CLÁUSULA SEGUNDA - CONDIÇÕES DE ENTREGA</w:t>
      </w:r>
      <w:r w:rsidR="006A3542">
        <w:rPr>
          <w:rFonts w:ascii="Century Gothic" w:hAnsi="Century Gothic" w:cs="Arial"/>
          <w:b/>
          <w:bCs/>
          <w:w w:val="90"/>
          <w:sz w:val="20"/>
        </w:rPr>
        <w:t xml:space="preserve"> E INSTALAÇÃO</w:t>
      </w:r>
    </w:p>
    <w:p w14:paraId="017723BC" w14:textId="77777777" w:rsidR="00E22FB1" w:rsidRPr="0002448F" w:rsidRDefault="00E22FB1" w:rsidP="00E22FB1">
      <w:pPr>
        <w:autoSpaceDE w:val="0"/>
        <w:autoSpaceDN w:val="0"/>
        <w:adjustRightInd w:val="0"/>
        <w:jc w:val="both"/>
        <w:rPr>
          <w:rFonts w:ascii="Century Gothic" w:hAnsi="Century Gothic" w:cs="Arial"/>
          <w:bCs/>
          <w:w w:val="90"/>
          <w:sz w:val="20"/>
        </w:rPr>
      </w:pPr>
    </w:p>
    <w:p w14:paraId="017723BD" w14:textId="77777777" w:rsidR="00E22FB1" w:rsidRDefault="00E22FB1" w:rsidP="00640468">
      <w:pPr>
        <w:autoSpaceDE w:val="0"/>
        <w:autoSpaceDN w:val="0"/>
        <w:adjustRightInd w:val="0"/>
        <w:spacing w:after="60"/>
        <w:ind w:left="426" w:hanging="426"/>
        <w:jc w:val="both"/>
        <w:rPr>
          <w:rFonts w:ascii="Century Gothic" w:hAnsi="Century Gothic" w:cs="Arial"/>
          <w:w w:val="90"/>
          <w:sz w:val="20"/>
        </w:rPr>
      </w:pPr>
      <w:r w:rsidRPr="0002448F">
        <w:rPr>
          <w:rFonts w:ascii="Century Gothic" w:hAnsi="Century Gothic" w:cs="Arial"/>
          <w:bCs/>
          <w:w w:val="90"/>
          <w:sz w:val="20"/>
        </w:rPr>
        <w:t xml:space="preserve">2.1. </w:t>
      </w:r>
      <w:r w:rsidRPr="0002448F">
        <w:rPr>
          <w:rFonts w:ascii="Century Gothic" w:hAnsi="Century Gothic" w:cs="Arial"/>
          <w:w w:val="90"/>
          <w:sz w:val="20"/>
        </w:rPr>
        <w:t xml:space="preserve">Os pedidos de fornecimento ocorrerão de acordo com as necessidades do MPSP e por meio da emissão de </w:t>
      </w:r>
      <w:r w:rsidR="00382D48" w:rsidRPr="0002448F">
        <w:rPr>
          <w:rFonts w:ascii="Century Gothic" w:hAnsi="Century Gothic" w:cs="Arial"/>
          <w:w w:val="90"/>
          <w:sz w:val="20"/>
        </w:rPr>
        <w:t>“Ordem de Início dos Serviços”, emitida pelo Centro de Engenharia do Ministério Público do Estado de São Paulo</w:t>
      </w:r>
      <w:r w:rsidRPr="0002448F">
        <w:rPr>
          <w:rFonts w:ascii="Century Gothic" w:hAnsi="Century Gothic" w:cs="Arial"/>
          <w:w w:val="90"/>
          <w:sz w:val="20"/>
        </w:rPr>
        <w:t>.</w:t>
      </w:r>
    </w:p>
    <w:p w14:paraId="017723BE" w14:textId="77777777" w:rsidR="00412CED" w:rsidRPr="0002448F" w:rsidRDefault="00412CED" w:rsidP="00640468">
      <w:pPr>
        <w:autoSpaceDE w:val="0"/>
        <w:autoSpaceDN w:val="0"/>
        <w:adjustRightInd w:val="0"/>
        <w:spacing w:after="60"/>
        <w:ind w:left="426" w:hanging="426"/>
        <w:jc w:val="both"/>
        <w:rPr>
          <w:rFonts w:ascii="Century Gothic" w:hAnsi="Century Gothic" w:cs="Arial"/>
          <w:w w:val="90"/>
          <w:sz w:val="20"/>
        </w:rPr>
      </w:pPr>
    </w:p>
    <w:p w14:paraId="017723BF" w14:textId="77777777" w:rsidR="00B06000" w:rsidRDefault="006A3542" w:rsidP="00640468">
      <w:pPr>
        <w:autoSpaceDE w:val="0"/>
        <w:autoSpaceDN w:val="0"/>
        <w:adjustRightInd w:val="0"/>
        <w:spacing w:after="60"/>
        <w:ind w:left="426" w:hanging="426"/>
        <w:jc w:val="both"/>
        <w:rPr>
          <w:rFonts w:ascii="Century Gothic" w:hAnsi="Century Gothic" w:cs="Arial"/>
          <w:w w:val="90"/>
          <w:sz w:val="20"/>
        </w:rPr>
      </w:pPr>
      <w:r>
        <w:rPr>
          <w:rFonts w:ascii="Century Gothic" w:hAnsi="Century Gothic" w:cs="Arial"/>
          <w:w w:val="90"/>
          <w:sz w:val="20"/>
        </w:rPr>
        <w:t xml:space="preserve">2.2. Os equipamentos </w:t>
      </w:r>
      <w:r w:rsidR="00B06000" w:rsidRPr="0002448F">
        <w:rPr>
          <w:rFonts w:ascii="Century Gothic" w:hAnsi="Century Gothic" w:cs="Arial"/>
          <w:w w:val="90"/>
          <w:sz w:val="20"/>
        </w:rPr>
        <w:t xml:space="preserve">deverão ser entregues e instaladas nos endereços constantes de acordo com o item </w:t>
      </w:r>
      <w:r w:rsidR="00B06000" w:rsidRPr="0002448F">
        <w:rPr>
          <w:rFonts w:ascii="Century Gothic" w:hAnsi="Century Gothic" w:cs="Arial"/>
          <w:b/>
          <w:w w:val="90"/>
          <w:sz w:val="20"/>
        </w:rPr>
        <w:t xml:space="preserve">IX – </w:t>
      </w:r>
      <w:r w:rsidRPr="006A3542">
        <w:rPr>
          <w:rFonts w:ascii="Century Gothic" w:hAnsi="Century Gothic" w:cs="Arial"/>
          <w:b/>
          <w:w w:val="90"/>
          <w:sz w:val="20"/>
        </w:rPr>
        <w:t>DO LOCAL E DOS PRAZOS PARA ENTREGA E EXECUÇÃO DO OBJETO</w:t>
      </w:r>
      <w:r w:rsidRPr="0002448F">
        <w:rPr>
          <w:rFonts w:ascii="Century Gothic" w:hAnsi="Century Gothic" w:cs="Arial"/>
          <w:b/>
          <w:w w:val="90"/>
          <w:sz w:val="20"/>
        </w:rPr>
        <w:t xml:space="preserve"> </w:t>
      </w:r>
      <w:r w:rsidR="00801A7C" w:rsidRPr="0002448F">
        <w:rPr>
          <w:rFonts w:ascii="Century Gothic" w:hAnsi="Century Gothic" w:cs="Arial"/>
          <w:b/>
          <w:w w:val="90"/>
          <w:sz w:val="20"/>
        </w:rPr>
        <w:t>DA LICITAÇÃO</w:t>
      </w:r>
      <w:r w:rsidR="00B06000" w:rsidRPr="0002448F">
        <w:rPr>
          <w:rFonts w:ascii="Century Gothic" w:hAnsi="Century Gothic" w:cs="Arial"/>
          <w:w w:val="90"/>
          <w:sz w:val="20"/>
        </w:rPr>
        <w:t xml:space="preserve"> deste Edital, e deverão atender plenamente às especificações e medidas ali indicadas.</w:t>
      </w:r>
    </w:p>
    <w:p w14:paraId="017723C0" w14:textId="77777777" w:rsidR="00E22FB1" w:rsidRDefault="00E22FB1" w:rsidP="00640468">
      <w:pPr>
        <w:tabs>
          <w:tab w:val="left" w:pos="1988"/>
        </w:tabs>
        <w:spacing w:after="60"/>
        <w:ind w:left="426" w:right="-28" w:hanging="426"/>
        <w:jc w:val="both"/>
        <w:rPr>
          <w:rFonts w:ascii="Century Gothic" w:hAnsi="Century Gothic" w:cs="Arial"/>
          <w:w w:val="90"/>
          <w:sz w:val="20"/>
        </w:rPr>
      </w:pPr>
      <w:r w:rsidRPr="0002448F">
        <w:rPr>
          <w:rFonts w:ascii="Century Gothic" w:hAnsi="Century Gothic" w:cs="Arial"/>
          <w:w w:val="90"/>
          <w:sz w:val="20"/>
        </w:rPr>
        <w:lastRenderedPageBreak/>
        <w:t>2.</w:t>
      </w:r>
      <w:r w:rsidR="00B06000" w:rsidRPr="0002448F">
        <w:rPr>
          <w:rFonts w:ascii="Century Gothic" w:hAnsi="Century Gothic" w:cs="Arial"/>
          <w:w w:val="90"/>
          <w:sz w:val="20"/>
        </w:rPr>
        <w:t>3</w:t>
      </w:r>
      <w:r w:rsidRPr="0002448F">
        <w:rPr>
          <w:rFonts w:ascii="Century Gothic" w:hAnsi="Century Gothic" w:cs="Arial"/>
          <w:w w:val="90"/>
          <w:sz w:val="20"/>
        </w:rPr>
        <w:t xml:space="preserve">. </w:t>
      </w:r>
      <w:r w:rsidR="00B06000" w:rsidRPr="0002448F">
        <w:rPr>
          <w:rFonts w:ascii="Century Gothic" w:hAnsi="Century Gothic" w:cs="Arial"/>
          <w:w w:val="90"/>
          <w:sz w:val="20"/>
        </w:rPr>
        <w:t>O prazo de entrega deverá ser de 60 (sessenta) dias corridos para o 1º lote e 30 (trinta) dias corridos para os demais lotes, a contar do recebimento da “Ordem de Início dos Serviços”, emitida pelo Centro de Engenharia do Ministério Público do Estado de São Paulo, sem ônus adicional para o Ministério Público do Estado de São Paulo</w:t>
      </w:r>
      <w:r w:rsidRPr="0002448F">
        <w:rPr>
          <w:rFonts w:ascii="Century Gothic" w:hAnsi="Century Gothic" w:cs="Arial"/>
          <w:w w:val="90"/>
          <w:sz w:val="20"/>
        </w:rPr>
        <w:t>.</w:t>
      </w:r>
    </w:p>
    <w:p w14:paraId="017723C1" w14:textId="77777777" w:rsidR="00412CED" w:rsidRPr="0002448F" w:rsidRDefault="00412CED" w:rsidP="00640468">
      <w:pPr>
        <w:tabs>
          <w:tab w:val="left" w:pos="1988"/>
        </w:tabs>
        <w:spacing w:after="60"/>
        <w:ind w:left="426" w:right="-28" w:hanging="426"/>
        <w:jc w:val="both"/>
        <w:rPr>
          <w:rFonts w:ascii="Century Gothic" w:hAnsi="Century Gothic" w:cs="Arial"/>
          <w:w w:val="90"/>
          <w:sz w:val="20"/>
        </w:rPr>
      </w:pPr>
    </w:p>
    <w:p w14:paraId="017723C2" w14:textId="77777777" w:rsidR="00B06000" w:rsidRDefault="00E22FB1" w:rsidP="00640468">
      <w:pPr>
        <w:autoSpaceDE w:val="0"/>
        <w:autoSpaceDN w:val="0"/>
        <w:adjustRightInd w:val="0"/>
        <w:spacing w:after="60"/>
        <w:ind w:left="426" w:hanging="426"/>
        <w:jc w:val="both"/>
        <w:rPr>
          <w:rFonts w:ascii="Century Gothic" w:hAnsi="Century Gothic" w:cs="Arial"/>
          <w:bCs/>
          <w:w w:val="90"/>
          <w:sz w:val="20"/>
        </w:rPr>
      </w:pPr>
      <w:r w:rsidRPr="0002448F">
        <w:rPr>
          <w:rFonts w:ascii="Century Gothic" w:hAnsi="Century Gothic" w:cs="Arial"/>
          <w:bCs/>
          <w:w w:val="90"/>
          <w:sz w:val="20"/>
        </w:rPr>
        <w:t>2.</w:t>
      </w:r>
      <w:r w:rsidR="00B06000" w:rsidRPr="0002448F">
        <w:rPr>
          <w:rFonts w:ascii="Century Gothic" w:hAnsi="Century Gothic" w:cs="Arial"/>
          <w:bCs/>
          <w:w w:val="90"/>
          <w:sz w:val="20"/>
        </w:rPr>
        <w:t>4</w:t>
      </w:r>
      <w:r w:rsidRPr="0002448F">
        <w:rPr>
          <w:rFonts w:ascii="Century Gothic" w:hAnsi="Century Gothic" w:cs="Arial"/>
          <w:bCs/>
          <w:w w:val="90"/>
          <w:sz w:val="20"/>
        </w:rPr>
        <w:t xml:space="preserve">. </w:t>
      </w:r>
      <w:r w:rsidR="00B06000" w:rsidRPr="0002448F">
        <w:rPr>
          <w:rFonts w:ascii="Century Gothic" w:hAnsi="Century Gothic" w:cs="Arial"/>
          <w:bCs/>
          <w:w w:val="90"/>
          <w:sz w:val="20"/>
        </w:rPr>
        <w:t xml:space="preserve">A(s) licitante(s) vencedora(s) deverá(ao) agendar, por telefone, as melhores datas e horários para a execução dos serviços de entrega e instalação, junto ao Centro de Engenharia do Ministério Público nos telefones: (11) 3119-9354/9377. </w:t>
      </w:r>
    </w:p>
    <w:p w14:paraId="017723C3" w14:textId="77777777" w:rsidR="00BB18ED" w:rsidRDefault="00BB18ED" w:rsidP="00640468">
      <w:pPr>
        <w:autoSpaceDE w:val="0"/>
        <w:autoSpaceDN w:val="0"/>
        <w:adjustRightInd w:val="0"/>
        <w:spacing w:after="60"/>
        <w:ind w:left="426" w:hanging="426"/>
        <w:jc w:val="both"/>
        <w:rPr>
          <w:rFonts w:ascii="Century Gothic" w:hAnsi="Century Gothic" w:cs="Arial"/>
          <w:bCs/>
          <w:w w:val="90"/>
          <w:sz w:val="20"/>
        </w:rPr>
      </w:pPr>
    </w:p>
    <w:p w14:paraId="017723C4" w14:textId="77777777" w:rsidR="00E22FB1" w:rsidRDefault="00B06000" w:rsidP="00640468">
      <w:pPr>
        <w:autoSpaceDE w:val="0"/>
        <w:autoSpaceDN w:val="0"/>
        <w:adjustRightInd w:val="0"/>
        <w:spacing w:after="60"/>
        <w:ind w:left="426" w:hanging="426"/>
        <w:jc w:val="both"/>
        <w:rPr>
          <w:rFonts w:ascii="Century Gothic" w:hAnsi="Century Gothic" w:cs="Arial"/>
          <w:w w:val="90"/>
          <w:sz w:val="20"/>
        </w:rPr>
      </w:pPr>
      <w:r w:rsidRPr="0002448F">
        <w:rPr>
          <w:rFonts w:ascii="Century Gothic" w:hAnsi="Century Gothic" w:cs="Arial"/>
          <w:bCs/>
          <w:w w:val="90"/>
          <w:sz w:val="20"/>
        </w:rPr>
        <w:t xml:space="preserve">2.5. </w:t>
      </w:r>
      <w:r w:rsidR="00E22FB1" w:rsidRPr="0002448F">
        <w:rPr>
          <w:rFonts w:ascii="Century Gothic" w:hAnsi="Century Gothic" w:cs="Arial"/>
          <w:w w:val="90"/>
          <w:sz w:val="20"/>
        </w:rPr>
        <w:t>Correrão por conta da</w:t>
      </w:r>
      <w:r w:rsidR="0052617C" w:rsidRPr="0002448F">
        <w:rPr>
          <w:rFonts w:ascii="Century Gothic" w:hAnsi="Century Gothic" w:cs="Arial"/>
          <w:w w:val="90"/>
          <w:sz w:val="20"/>
        </w:rPr>
        <w:t>(s)</w:t>
      </w:r>
      <w:r w:rsidR="00E22FB1" w:rsidRPr="0002448F">
        <w:rPr>
          <w:rFonts w:ascii="Century Gothic" w:hAnsi="Century Gothic" w:cs="Arial"/>
          <w:w w:val="90"/>
          <w:sz w:val="20"/>
        </w:rPr>
        <w:t xml:space="preserve"> DETENTORA</w:t>
      </w:r>
      <w:r w:rsidR="0052617C" w:rsidRPr="0002448F">
        <w:rPr>
          <w:rFonts w:ascii="Century Gothic" w:hAnsi="Century Gothic" w:cs="Arial"/>
          <w:w w:val="90"/>
          <w:sz w:val="20"/>
        </w:rPr>
        <w:t>(S)</w:t>
      </w:r>
      <w:r w:rsidR="00E22FB1" w:rsidRPr="0002448F">
        <w:rPr>
          <w:rFonts w:ascii="Century Gothic" w:hAnsi="Century Gothic" w:cs="Arial"/>
          <w:w w:val="90"/>
          <w:sz w:val="20"/>
        </w:rPr>
        <w:t xml:space="preserve"> todas as despesas pertinentes, tais como embalagens, seguro, transporte, tributos, encargos trabalhistas e previdenciários.</w:t>
      </w:r>
    </w:p>
    <w:p w14:paraId="017723C5" w14:textId="77777777" w:rsidR="00412CED" w:rsidRPr="0002448F" w:rsidRDefault="00412CED" w:rsidP="00640468">
      <w:pPr>
        <w:autoSpaceDE w:val="0"/>
        <w:autoSpaceDN w:val="0"/>
        <w:adjustRightInd w:val="0"/>
        <w:spacing w:after="60"/>
        <w:ind w:left="426" w:hanging="426"/>
        <w:jc w:val="both"/>
        <w:rPr>
          <w:rFonts w:ascii="Century Gothic" w:hAnsi="Century Gothic" w:cs="Arial"/>
          <w:bCs/>
          <w:w w:val="90"/>
          <w:sz w:val="20"/>
        </w:rPr>
      </w:pPr>
    </w:p>
    <w:p w14:paraId="017723C6" w14:textId="77777777" w:rsidR="00E22FB1" w:rsidRPr="0002448F" w:rsidRDefault="00E22FB1" w:rsidP="00E22FB1">
      <w:pPr>
        <w:pStyle w:val="BodyText22"/>
        <w:suppressAutoHyphens/>
        <w:ind w:left="426" w:hanging="426"/>
        <w:rPr>
          <w:rFonts w:ascii="Century Gothic" w:hAnsi="Century Gothic" w:cs="Arial"/>
          <w:b w:val="0"/>
          <w:w w:val="90"/>
          <w:sz w:val="20"/>
        </w:rPr>
      </w:pPr>
      <w:r w:rsidRPr="0002448F">
        <w:rPr>
          <w:rFonts w:ascii="Century Gothic" w:hAnsi="Century Gothic" w:cs="Arial"/>
          <w:b w:val="0"/>
          <w:bCs/>
          <w:w w:val="90"/>
          <w:sz w:val="20"/>
        </w:rPr>
        <w:t>2.</w:t>
      </w:r>
      <w:r w:rsidR="00B06000" w:rsidRPr="0002448F">
        <w:rPr>
          <w:rFonts w:ascii="Century Gothic" w:hAnsi="Century Gothic" w:cs="Arial"/>
          <w:b w:val="0"/>
          <w:bCs/>
          <w:w w:val="90"/>
          <w:sz w:val="20"/>
        </w:rPr>
        <w:t>6</w:t>
      </w:r>
      <w:r w:rsidRPr="0002448F">
        <w:rPr>
          <w:rFonts w:ascii="Century Gothic" w:hAnsi="Century Gothic" w:cs="Arial"/>
          <w:b w:val="0"/>
          <w:w w:val="90"/>
          <w:sz w:val="20"/>
        </w:rPr>
        <w:t>. Constatada divergência entre 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materia</w:t>
      </w:r>
      <w:r w:rsidR="00451652" w:rsidRPr="0002448F">
        <w:rPr>
          <w:rFonts w:ascii="Century Gothic" w:hAnsi="Century Gothic" w:cs="Arial"/>
          <w:b w:val="0"/>
          <w:w w:val="90"/>
          <w:sz w:val="20"/>
        </w:rPr>
        <w:t>is</w:t>
      </w:r>
      <w:r w:rsidRPr="0002448F">
        <w:rPr>
          <w:rFonts w:ascii="Century Gothic" w:hAnsi="Century Gothic" w:cs="Arial"/>
          <w:b w:val="0"/>
          <w:w w:val="90"/>
          <w:sz w:val="20"/>
        </w:rPr>
        <w:t xml:space="preserve"> entregue</w:t>
      </w:r>
      <w:r w:rsidR="009C2687" w:rsidRPr="0002448F">
        <w:rPr>
          <w:rFonts w:ascii="Century Gothic" w:hAnsi="Century Gothic" w:cs="Arial"/>
          <w:b w:val="0"/>
          <w:w w:val="90"/>
          <w:sz w:val="20"/>
        </w:rPr>
        <w:t>s</w:t>
      </w:r>
      <w:r w:rsidRPr="0002448F">
        <w:rPr>
          <w:rFonts w:ascii="Century Gothic" w:hAnsi="Century Gothic" w:cs="Arial"/>
          <w:b w:val="0"/>
          <w:w w:val="90"/>
          <w:sz w:val="20"/>
        </w:rPr>
        <w:t xml:space="preserve"> e 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materia</w:t>
      </w:r>
      <w:r w:rsidR="00451652" w:rsidRPr="0002448F">
        <w:rPr>
          <w:rFonts w:ascii="Century Gothic" w:hAnsi="Century Gothic" w:cs="Arial"/>
          <w:b w:val="0"/>
          <w:w w:val="90"/>
          <w:sz w:val="20"/>
        </w:rPr>
        <w:t>is</w:t>
      </w:r>
      <w:r w:rsidRPr="0002448F">
        <w:rPr>
          <w:rFonts w:ascii="Century Gothic" w:hAnsi="Century Gothic" w:cs="Arial"/>
          <w:b w:val="0"/>
          <w:w w:val="90"/>
          <w:sz w:val="20"/>
        </w:rPr>
        <w:t xml:space="preserve"> especificado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na proposta, a</w:t>
      </w:r>
      <w:r w:rsidR="0052617C" w:rsidRPr="0002448F">
        <w:rPr>
          <w:rFonts w:ascii="Century Gothic" w:hAnsi="Century Gothic" w:cs="Arial"/>
          <w:b w:val="0"/>
          <w:w w:val="90"/>
          <w:sz w:val="20"/>
        </w:rPr>
        <w:t>(s)</w:t>
      </w:r>
      <w:r w:rsidRPr="0002448F">
        <w:rPr>
          <w:rFonts w:ascii="Century Gothic" w:hAnsi="Century Gothic" w:cs="Arial"/>
          <w:b w:val="0"/>
          <w:w w:val="90"/>
          <w:sz w:val="20"/>
        </w:rPr>
        <w:t xml:space="preserve"> DETENTORA</w:t>
      </w:r>
      <w:r w:rsidR="0052617C" w:rsidRPr="0002448F">
        <w:rPr>
          <w:rFonts w:ascii="Century Gothic" w:hAnsi="Century Gothic" w:cs="Arial"/>
          <w:b w:val="0"/>
          <w:w w:val="90"/>
          <w:sz w:val="20"/>
        </w:rPr>
        <w:t>(S)</w:t>
      </w:r>
      <w:r w:rsidRPr="0002448F">
        <w:rPr>
          <w:rFonts w:ascii="Century Gothic" w:hAnsi="Century Gothic" w:cs="Arial"/>
          <w:b w:val="0"/>
          <w:w w:val="90"/>
          <w:sz w:val="20"/>
        </w:rPr>
        <w:t xml:space="preserve"> deverá</w:t>
      </w:r>
      <w:r w:rsidR="0052617C" w:rsidRPr="0002448F">
        <w:rPr>
          <w:rFonts w:ascii="Century Gothic" w:hAnsi="Century Gothic" w:cs="Arial"/>
          <w:b w:val="0"/>
          <w:w w:val="90"/>
          <w:sz w:val="20"/>
        </w:rPr>
        <w:t>(</w:t>
      </w:r>
      <w:proofErr w:type="spellStart"/>
      <w:r w:rsidR="0052617C" w:rsidRPr="0002448F">
        <w:rPr>
          <w:rFonts w:ascii="Century Gothic" w:hAnsi="Century Gothic" w:cs="Arial"/>
          <w:b w:val="0"/>
          <w:w w:val="90"/>
          <w:sz w:val="20"/>
        </w:rPr>
        <w:t>ão</w:t>
      </w:r>
      <w:proofErr w:type="spellEnd"/>
      <w:r w:rsidR="0052617C" w:rsidRPr="0002448F">
        <w:rPr>
          <w:rFonts w:ascii="Century Gothic" w:hAnsi="Century Gothic" w:cs="Arial"/>
          <w:b w:val="0"/>
          <w:w w:val="90"/>
          <w:sz w:val="20"/>
        </w:rPr>
        <w:t>)</w:t>
      </w:r>
      <w:r w:rsidRPr="0002448F">
        <w:rPr>
          <w:rFonts w:ascii="Century Gothic" w:hAnsi="Century Gothic" w:cs="Arial"/>
          <w:b w:val="0"/>
          <w:w w:val="90"/>
          <w:sz w:val="20"/>
        </w:rPr>
        <w:t xml:space="preserve"> substituir 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mesmo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em, no máximo, 10 (dez) dias, contados do recebimento da comunicação da recusa.</w:t>
      </w:r>
    </w:p>
    <w:p w14:paraId="017723C7" w14:textId="77777777" w:rsidR="00FF081E" w:rsidRDefault="00FF081E" w:rsidP="00640468">
      <w:pPr>
        <w:autoSpaceDE w:val="0"/>
        <w:autoSpaceDN w:val="0"/>
        <w:adjustRightInd w:val="0"/>
        <w:spacing w:after="100"/>
        <w:ind w:left="426" w:hanging="426"/>
        <w:jc w:val="center"/>
        <w:rPr>
          <w:rFonts w:ascii="Century Gothic" w:hAnsi="Century Gothic" w:cs="Arial"/>
          <w:b/>
          <w:bCs/>
          <w:w w:val="90"/>
          <w:sz w:val="20"/>
        </w:rPr>
      </w:pPr>
    </w:p>
    <w:p w14:paraId="017723C8" w14:textId="77777777" w:rsidR="00E22FB1" w:rsidRPr="0002448F" w:rsidRDefault="00E22FB1" w:rsidP="00640468">
      <w:pPr>
        <w:autoSpaceDE w:val="0"/>
        <w:autoSpaceDN w:val="0"/>
        <w:adjustRightInd w:val="0"/>
        <w:spacing w:after="100"/>
        <w:ind w:left="426" w:hanging="426"/>
        <w:jc w:val="center"/>
        <w:rPr>
          <w:rFonts w:ascii="Century Gothic" w:hAnsi="Century Gothic" w:cs="Arial"/>
          <w:b/>
          <w:bCs/>
          <w:w w:val="90"/>
          <w:sz w:val="20"/>
        </w:rPr>
      </w:pPr>
      <w:r w:rsidRPr="0002448F">
        <w:rPr>
          <w:rFonts w:ascii="Century Gothic" w:hAnsi="Century Gothic" w:cs="Arial"/>
          <w:b/>
          <w:bCs/>
          <w:w w:val="90"/>
          <w:sz w:val="20"/>
        </w:rPr>
        <w:t xml:space="preserve">CLÁUSULA TERCEIRA </w:t>
      </w:r>
      <w:r w:rsidR="00A47A54" w:rsidRPr="0002448F">
        <w:rPr>
          <w:rFonts w:ascii="Century Gothic" w:hAnsi="Century Gothic" w:cs="Arial"/>
          <w:b/>
          <w:bCs/>
          <w:w w:val="90"/>
          <w:sz w:val="20"/>
        </w:rPr>
        <w:t>–</w:t>
      </w:r>
      <w:r w:rsidRPr="0002448F">
        <w:rPr>
          <w:rFonts w:ascii="Century Gothic" w:hAnsi="Century Gothic" w:cs="Arial"/>
          <w:b/>
          <w:bCs/>
          <w:w w:val="90"/>
          <w:sz w:val="20"/>
        </w:rPr>
        <w:t xml:space="preserve"> VIGÊNCIA</w:t>
      </w:r>
    </w:p>
    <w:p w14:paraId="017723C9" w14:textId="77777777" w:rsidR="00E22FB1" w:rsidRPr="0002448F" w:rsidRDefault="00E22FB1" w:rsidP="00640468">
      <w:pPr>
        <w:autoSpaceDE w:val="0"/>
        <w:autoSpaceDN w:val="0"/>
        <w:adjustRightInd w:val="0"/>
        <w:spacing w:after="100"/>
        <w:ind w:left="426" w:hanging="426"/>
        <w:jc w:val="both"/>
        <w:rPr>
          <w:rFonts w:ascii="Century Gothic" w:hAnsi="Century Gothic" w:cs="Arial"/>
          <w:w w:val="90"/>
          <w:sz w:val="20"/>
        </w:rPr>
      </w:pPr>
      <w:r w:rsidRPr="0002448F">
        <w:rPr>
          <w:rFonts w:ascii="Century Gothic" w:hAnsi="Century Gothic" w:cs="Arial"/>
          <w:bCs/>
          <w:w w:val="90"/>
          <w:sz w:val="20"/>
        </w:rPr>
        <w:t>3.1</w:t>
      </w:r>
      <w:r w:rsidRPr="0002448F">
        <w:rPr>
          <w:rFonts w:ascii="Century Gothic" w:hAnsi="Century Gothic" w:cs="Arial"/>
          <w:w w:val="90"/>
          <w:sz w:val="20"/>
        </w:rPr>
        <w:t xml:space="preserve">. O prazo de vigência desta Ata de Registro de Preços é de </w:t>
      </w:r>
      <w:r w:rsidRPr="0002448F">
        <w:rPr>
          <w:rFonts w:ascii="Century Gothic" w:hAnsi="Century Gothic" w:cs="Arial"/>
          <w:b/>
          <w:bCs/>
          <w:w w:val="90"/>
          <w:sz w:val="20"/>
        </w:rPr>
        <w:t>12</w:t>
      </w:r>
      <w:r w:rsidRPr="0002448F">
        <w:rPr>
          <w:rFonts w:ascii="Century Gothic" w:hAnsi="Century Gothic" w:cs="Arial"/>
          <w:bCs/>
          <w:w w:val="90"/>
          <w:sz w:val="20"/>
        </w:rPr>
        <w:t xml:space="preserve"> </w:t>
      </w:r>
      <w:r w:rsidRPr="0002448F">
        <w:rPr>
          <w:rFonts w:ascii="Century Gothic" w:hAnsi="Century Gothic" w:cs="Arial"/>
          <w:w w:val="90"/>
          <w:sz w:val="20"/>
        </w:rPr>
        <w:t xml:space="preserve">(doze) </w:t>
      </w:r>
      <w:r w:rsidRPr="0002448F">
        <w:rPr>
          <w:rFonts w:ascii="Century Gothic" w:hAnsi="Century Gothic" w:cs="Arial"/>
          <w:bCs/>
          <w:w w:val="90"/>
          <w:sz w:val="20"/>
        </w:rPr>
        <w:t>meses</w:t>
      </w:r>
      <w:r w:rsidRPr="0002448F">
        <w:rPr>
          <w:rFonts w:ascii="Century Gothic" w:hAnsi="Century Gothic" w:cs="Arial"/>
          <w:w w:val="90"/>
          <w:sz w:val="20"/>
        </w:rPr>
        <w:t>, contados a partir da data de sua publicação.</w:t>
      </w:r>
    </w:p>
    <w:p w14:paraId="017723CA" w14:textId="77777777" w:rsidR="00E22FB1" w:rsidRPr="00C3032E" w:rsidRDefault="00E22FB1" w:rsidP="00E22FB1">
      <w:pPr>
        <w:autoSpaceDE w:val="0"/>
        <w:autoSpaceDN w:val="0"/>
        <w:adjustRightInd w:val="0"/>
        <w:ind w:left="426" w:hanging="426"/>
        <w:jc w:val="center"/>
        <w:rPr>
          <w:rFonts w:ascii="Century Gothic" w:hAnsi="Century Gothic" w:cs="Arial"/>
          <w:b/>
          <w:bCs/>
          <w:w w:val="90"/>
          <w:sz w:val="20"/>
        </w:rPr>
      </w:pPr>
      <w:r w:rsidRPr="00C3032E">
        <w:rPr>
          <w:rFonts w:ascii="Century Gothic" w:hAnsi="Century Gothic" w:cs="Arial"/>
          <w:b/>
          <w:bCs/>
          <w:w w:val="90"/>
          <w:sz w:val="20"/>
        </w:rPr>
        <w:t>CLÁUSULA QUARTA - PAGAMENTO</w:t>
      </w:r>
    </w:p>
    <w:p w14:paraId="017723CB" w14:textId="77777777" w:rsidR="00E22FB1" w:rsidRPr="00C3032E" w:rsidRDefault="00E22FB1" w:rsidP="00E22FB1">
      <w:pPr>
        <w:autoSpaceDE w:val="0"/>
        <w:autoSpaceDN w:val="0"/>
        <w:adjustRightInd w:val="0"/>
        <w:ind w:left="426" w:hanging="426"/>
        <w:rPr>
          <w:rFonts w:ascii="Century Gothic" w:hAnsi="Century Gothic" w:cs="Arial"/>
          <w:b/>
          <w:bCs/>
          <w:w w:val="90"/>
          <w:sz w:val="20"/>
        </w:rPr>
      </w:pPr>
    </w:p>
    <w:p w14:paraId="017723CC" w14:textId="670B1D8C" w:rsidR="00E22FB1" w:rsidRPr="00C3032E" w:rsidRDefault="00E22FB1" w:rsidP="00C3032E">
      <w:pPr>
        <w:pStyle w:val="PargrafodaLista"/>
        <w:widowControl w:val="0"/>
        <w:numPr>
          <w:ilvl w:val="1"/>
          <w:numId w:val="6"/>
        </w:numPr>
        <w:suppressAutoHyphens/>
        <w:spacing w:after="60"/>
        <w:ind w:left="426" w:hanging="426"/>
        <w:jc w:val="both"/>
        <w:rPr>
          <w:rFonts w:ascii="Century Gothic" w:hAnsi="Century Gothic" w:cs="Arial"/>
          <w:w w:val="90"/>
          <w:sz w:val="20"/>
        </w:rPr>
      </w:pPr>
      <w:r w:rsidRPr="00C3032E">
        <w:rPr>
          <w:rFonts w:ascii="Century Gothic" w:hAnsi="Century Gothic" w:cs="Arial"/>
          <w:w w:val="90"/>
          <w:sz w:val="20"/>
        </w:rPr>
        <w:t xml:space="preserve">O pagamento será efetuado no 30º (trigésimo) dia a contar da data de emissão do Termo de Aceite Definitivo relativo a cada item entregue, a ser efetuado por esta Instituição, e será processado mediante crédito em </w:t>
      </w:r>
      <w:proofErr w:type="spellStart"/>
      <w:r w:rsidRPr="00C3032E">
        <w:rPr>
          <w:rFonts w:ascii="Century Gothic" w:hAnsi="Century Gothic" w:cs="Arial"/>
          <w:w w:val="90"/>
          <w:sz w:val="20"/>
        </w:rPr>
        <w:t>conta-corrente</w:t>
      </w:r>
      <w:proofErr w:type="spellEnd"/>
      <w:r w:rsidRPr="00C3032E">
        <w:rPr>
          <w:rFonts w:ascii="Century Gothic" w:hAnsi="Century Gothic" w:cs="Arial"/>
          <w:w w:val="90"/>
          <w:sz w:val="20"/>
        </w:rPr>
        <w:t xml:space="preserve"> da</w:t>
      </w:r>
      <w:r w:rsidR="007116CF" w:rsidRPr="00C3032E">
        <w:rPr>
          <w:rFonts w:ascii="Century Gothic" w:hAnsi="Century Gothic" w:cs="Arial"/>
          <w:w w:val="90"/>
          <w:sz w:val="20"/>
        </w:rPr>
        <w:t>(s)</w:t>
      </w:r>
      <w:r w:rsidRPr="00C3032E">
        <w:rPr>
          <w:rFonts w:ascii="Century Gothic" w:hAnsi="Century Gothic" w:cs="Arial"/>
          <w:w w:val="90"/>
          <w:sz w:val="20"/>
        </w:rPr>
        <w:t xml:space="preserve"> DETENTORA</w:t>
      </w:r>
      <w:r w:rsidR="007116CF" w:rsidRPr="00C3032E">
        <w:rPr>
          <w:rFonts w:ascii="Century Gothic" w:hAnsi="Century Gothic" w:cs="Arial"/>
          <w:w w:val="90"/>
          <w:sz w:val="20"/>
        </w:rPr>
        <w:t>(S)</w:t>
      </w:r>
      <w:r w:rsidRPr="00C3032E">
        <w:rPr>
          <w:rFonts w:ascii="Century Gothic" w:hAnsi="Century Gothic" w:cs="Arial"/>
          <w:w w:val="90"/>
          <w:sz w:val="20"/>
        </w:rPr>
        <w:t xml:space="preserve"> no Banco do Brasil S/A, nos termos da legislação vigente.</w:t>
      </w:r>
    </w:p>
    <w:p w14:paraId="017723CD" w14:textId="77777777" w:rsidR="00E22FB1" w:rsidRPr="00C3032E" w:rsidRDefault="00D86A99" w:rsidP="00640468">
      <w:pPr>
        <w:widowControl w:val="0"/>
        <w:suppressAutoHyphens/>
        <w:spacing w:after="60"/>
        <w:ind w:left="426" w:hanging="426"/>
        <w:jc w:val="both"/>
        <w:rPr>
          <w:rFonts w:ascii="Century Gothic" w:hAnsi="Century Gothic" w:cs="Arial"/>
          <w:snapToGrid w:val="0"/>
          <w:w w:val="90"/>
          <w:sz w:val="20"/>
        </w:rPr>
      </w:pPr>
      <w:r w:rsidRPr="00C3032E">
        <w:rPr>
          <w:rFonts w:ascii="Century Gothic" w:hAnsi="Century Gothic" w:cs="Arial"/>
          <w:snapToGrid w:val="0"/>
          <w:w w:val="90"/>
          <w:sz w:val="20"/>
        </w:rPr>
        <w:t>4.2.</w:t>
      </w:r>
      <w:r w:rsidRPr="00C3032E">
        <w:rPr>
          <w:rFonts w:ascii="Century Gothic" w:hAnsi="Century Gothic" w:cs="Arial"/>
          <w:snapToGrid w:val="0"/>
          <w:w w:val="90"/>
          <w:sz w:val="20"/>
        </w:rPr>
        <w:tab/>
      </w:r>
      <w:r w:rsidR="00E22FB1" w:rsidRPr="00C3032E">
        <w:rPr>
          <w:rFonts w:ascii="Century Gothic" w:hAnsi="Century Gothic" w:cs="Arial"/>
          <w:snapToGrid w:val="0"/>
          <w:w w:val="90"/>
          <w:sz w:val="20"/>
        </w:rPr>
        <w:t>No caso de devolução da nota fiscal ou fatura, por sua inexatidão ou de dependência de carta corretiva, nos casos em que a legislação admitir, o prazo fixado no item 4.1 será contado da data de entrega da referida correção.</w:t>
      </w:r>
    </w:p>
    <w:p w14:paraId="017723CE" w14:textId="77777777" w:rsidR="00E22FB1" w:rsidRPr="00C3032E" w:rsidRDefault="00D86A99" w:rsidP="00640468">
      <w:pPr>
        <w:widowControl w:val="0"/>
        <w:suppressAutoHyphens/>
        <w:spacing w:after="60"/>
        <w:ind w:left="426" w:hanging="426"/>
        <w:jc w:val="both"/>
        <w:rPr>
          <w:rFonts w:ascii="Century Gothic" w:hAnsi="Century Gothic" w:cs="Arial"/>
          <w:snapToGrid w:val="0"/>
          <w:w w:val="90"/>
          <w:sz w:val="20"/>
        </w:rPr>
      </w:pPr>
      <w:r w:rsidRPr="00C3032E">
        <w:rPr>
          <w:rFonts w:ascii="Century Gothic" w:hAnsi="Century Gothic" w:cs="Arial"/>
          <w:snapToGrid w:val="0"/>
          <w:w w:val="90"/>
          <w:sz w:val="20"/>
        </w:rPr>
        <w:t>4.3.</w:t>
      </w:r>
      <w:r w:rsidRPr="00C3032E">
        <w:rPr>
          <w:rFonts w:ascii="Century Gothic" w:hAnsi="Century Gothic" w:cs="Arial"/>
          <w:snapToGrid w:val="0"/>
          <w:w w:val="90"/>
          <w:sz w:val="20"/>
        </w:rPr>
        <w:tab/>
      </w:r>
      <w:r w:rsidR="00E22FB1" w:rsidRPr="00C3032E">
        <w:rPr>
          <w:rFonts w:ascii="Century Gothic" w:hAnsi="Century Gothic" w:cs="Arial"/>
          <w:snapToGrid w:val="0"/>
          <w:w w:val="90"/>
          <w:sz w:val="20"/>
        </w:rPr>
        <w:t xml:space="preserve">Havendo atraso nos pagamentos, sobre a quantia devida incidirá correção monetária nos termos do artigo 74 da Lei Estadual nº 6.544/1989, bem como juros moratórios, a razão de 0,5% (meio por cento) ao mês, calculados </w:t>
      </w:r>
      <w:r w:rsidR="00E22FB1" w:rsidRPr="00C3032E">
        <w:rPr>
          <w:rFonts w:ascii="Century Gothic" w:hAnsi="Century Gothic" w:cs="Arial"/>
          <w:i/>
          <w:snapToGrid w:val="0"/>
          <w:w w:val="90"/>
          <w:sz w:val="20"/>
        </w:rPr>
        <w:t xml:space="preserve">pro rata tempore </w:t>
      </w:r>
      <w:r w:rsidR="00E22FB1" w:rsidRPr="00C3032E">
        <w:rPr>
          <w:rFonts w:ascii="Century Gothic" w:hAnsi="Century Gothic" w:cs="Arial"/>
          <w:snapToGrid w:val="0"/>
          <w:w w:val="90"/>
          <w:sz w:val="20"/>
        </w:rPr>
        <w:t>em relação ao atraso verificado.</w:t>
      </w:r>
    </w:p>
    <w:p w14:paraId="017723CF" w14:textId="77777777" w:rsidR="00E22FB1" w:rsidRPr="00C3032E" w:rsidRDefault="00D86A99" w:rsidP="00640468">
      <w:pPr>
        <w:widowControl w:val="0"/>
        <w:suppressAutoHyphens/>
        <w:spacing w:after="60"/>
        <w:ind w:left="426" w:hanging="426"/>
        <w:jc w:val="both"/>
        <w:rPr>
          <w:rFonts w:ascii="Century Gothic" w:hAnsi="Century Gothic" w:cs="Arial"/>
          <w:snapToGrid w:val="0"/>
          <w:w w:val="90"/>
          <w:sz w:val="20"/>
        </w:rPr>
      </w:pPr>
      <w:r w:rsidRPr="00C3032E">
        <w:rPr>
          <w:rFonts w:ascii="Century Gothic" w:hAnsi="Century Gothic" w:cs="Arial"/>
          <w:snapToGrid w:val="0"/>
          <w:w w:val="90"/>
          <w:sz w:val="20"/>
        </w:rPr>
        <w:t>4.4.</w:t>
      </w:r>
      <w:r w:rsidRPr="00C3032E">
        <w:rPr>
          <w:rFonts w:ascii="Century Gothic" w:hAnsi="Century Gothic" w:cs="Arial"/>
          <w:snapToGrid w:val="0"/>
          <w:w w:val="90"/>
          <w:sz w:val="20"/>
        </w:rPr>
        <w:tab/>
      </w:r>
      <w:r w:rsidR="00E22FB1" w:rsidRPr="00C3032E">
        <w:rPr>
          <w:rFonts w:ascii="Century Gothic" w:hAnsi="Century Gothic" w:cs="Arial"/>
          <w:snapToGrid w:val="0"/>
          <w:w w:val="90"/>
          <w:sz w:val="20"/>
        </w:rPr>
        <w:t>Constitui condição para a realização do pagamento, a inexistência de registro em nome da</w:t>
      </w:r>
      <w:r w:rsidR="0052617C" w:rsidRPr="00C3032E">
        <w:rPr>
          <w:rFonts w:ascii="Century Gothic" w:hAnsi="Century Gothic" w:cs="Arial"/>
          <w:snapToGrid w:val="0"/>
          <w:w w:val="90"/>
          <w:sz w:val="20"/>
        </w:rPr>
        <w:t>(s)</w:t>
      </w:r>
      <w:r w:rsidR="00E22FB1" w:rsidRPr="00C3032E">
        <w:rPr>
          <w:rFonts w:ascii="Century Gothic" w:hAnsi="Century Gothic" w:cs="Arial"/>
          <w:snapToGrid w:val="0"/>
          <w:w w:val="90"/>
          <w:sz w:val="20"/>
        </w:rPr>
        <w:t xml:space="preserve"> DETENTORA</w:t>
      </w:r>
      <w:r w:rsidR="0052617C" w:rsidRPr="00C3032E">
        <w:rPr>
          <w:rFonts w:ascii="Century Gothic" w:hAnsi="Century Gothic" w:cs="Arial"/>
          <w:snapToGrid w:val="0"/>
          <w:w w:val="90"/>
          <w:sz w:val="20"/>
        </w:rPr>
        <w:t>(S)</w:t>
      </w:r>
      <w:r w:rsidR="00E22FB1" w:rsidRPr="00C3032E">
        <w:rPr>
          <w:rFonts w:ascii="Century Gothic" w:hAnsi="Century Gothic" w:cs="Arial"/>
          <w:snapToGrid w:val="0"/>
          <w:w w:val="90"/>
          <w:sz w:val="20"/>
        </w:rPr>
        <w:t xml:space="preserve"> no Cadastro Informativo dos Créditos não Quitados de Órgãos e Entidades Estaduais do Estado de São Paulo – Cadin Estadual. </w:t>
      </w:r>
    </w:p>
    <w:p w14:paraId="017723D0" w14:textId="19DBF856" w:rsidR="00E22FB1" w:rsidRPr="00C3032E" w:rsidRDefault="00E22FB1" w:rsidP="00E22FB1">
      <w:pPr>
        <w:widowControl w:val="0"/>
        <w:suppressAutoHyphens/>
        <w:ind w:left="426" w:hanging="426"/>
        <w:jc w:val="both"/>
        <w:rPr>
          <w:rFonts w:ascii="Century Gothic" w:hAnsi="Century Gothic" w:cs="Arial"/>
          <w:w w:val="90"/>
          <w:sz w:val="20"/>
        </w:rPr>
      </w:pPr>
      <w:r w:rsidRPr="00C3032E">
        <w:rPr>
          <w:rFonts w:ascii="Century Gothic" w:hAnsi="Century Gothic" w:cs="Arial"/>
          <w:snapToGrid w:val="0"/>
          <w:w w:val="90"/>
          <w:sz w:val="20"/>
        </w:rPr>
        <w:t xml:space="preserve">4.5. </w:t>
      </w:r>
      <w:r w:rsidRPr="00C3032E">
        <w:rPr>
          <w:rFonts w:ascii="Century Gothic" w:hAnsi="Century Gothic" w:cs="Arial"/>
          <w:color w:val="000000"/>
          <w:w w:val="90"/>
          <w:sz w:val="20"/>
        </w:rPr>
        <w:t>Deverá ser observada a obrigatoriedade da emissão da nota fiscal eletrônica (NF-e), conforme o caso e legislação em vigor</w:t>
      </w:r>
      <w:r w:rsidRPr="00C3032E">
        <w:rPr>
          <w:rFonts w:ascii="Century Gothic" w:hAnsi="Century Gothic" w:cs="Arial"/>
          <w:w w:val="90"/>
          <w:sz w:val="20"/>
        </w:rPr>
        <w:t>.</w:t>
      </w:r>
    </w:p>
    <w:p w14:paraId="26D2AEA5" w14:textId="7B82BAA4" w:rsidR="005625FA" w:rsidRDefault="005625FA" w:rsidP="00E22FB1">
      <w:pPr>
        <w:widowControl w:val="0"/>
        <w:suppressAutoHyphens/>
        <w:ind w:left="426" w:hanging="426"/>
        <w:jc w:val="both"/>
        <w:rPr>
          <w:rFonts w:ascii="Century Gothic" w:hAnsi="Century Gothic" w:cs="Arial"/>
          <w:w w:val="90"/>
          <w:sz w:val="20"/>
        </w:rPr>
      </w:pPr>
    </w:p>
    <w:p w14:paraId="017723D1" w14:textId="77777777" w:rsidR="00BB18ED" w:rsidRDefault="00BB18ED" w:rsidP="00E22FB1">
      <w:pPr>
        <w:autoSpaceDE w:val="0"/>
        <w:autoSpaceDN w:val="0"/>
        <w:adjustRightInd w:val="0"/>
        <w:ind w:left="426" w:hanging="426"/>
        <w:jc w:val="center"/>
        <w:rPr>
          <w:rFonts w:ascii="Century Gothic" w:hAnsi="Century Gothic" w:cs="Arial"/>
          <w:b/>
          <w:bCs/>
          <w:w w:val="90"/>
          <w:sz w:val="20"/>
        </w:rPr>
      </w:pPr>
    </w:p>
    <w:p w14:paraId="017723D2" w14:textId="77777777" w:rsidR="00E22FB1" w:rsidRPr="0002448F" w:rsidRDefault="00E22FB1" w:rsidP="00E22FB1">
      <w:pPr>
        <w:autoSpaceDE w:val="0"/>
        <w:autoSpaceDN w:val="0"/>
        <w:adjustRightInd w:val="0"/>
        <w:ind w:left="426" w:hanging="426"/>
        <w:jc w:val="center"/>
        <w:rPr>
          <w:rFonts w:ascii="Century Gothic" w:hAnsi="Century Gothic" w:cs="Arial"/>
          <w:b/>
          <w:bCs/>
          <w:w w:val="90"/>
          <w:sz w:val="20"/>
        </w:rPr>
      </w:pPr>
      <w:r w:rsidRPr="0002448F">
        <w:rPr>
          <w:rFonts w:ascii="Century Gothic" w:hAnsi="Century Gothic" w:cs="Arial"/>
          <w:b/>
          <w:bCs/>
          <w:w w:val="90"/>
          <w:sz w:val="20"/>
        </w:rPr>
        <w:t>CLÁUSULA QUINTA - OBRIGAÇÕES DA DETENTORA</w:t>
      </w:r>
    </w:p>
    <w:p w14:paraId="017723D3" w14:textId="77777777" w:rsidR="00BB18ED" w:rsidRDefault="00BB18ED" w:rsidP="00E22FB1">
      <w:pPr>
        <w:suppressAutoHyphens/>
        <w:ind w:left="426" w:hanging="426"/>
        <w:jc w:val="both"/>
        <w:rPr>
          <w:rFonts w:ascii="Century Gothic" w:hAnsi="Century Gothic" w:cs="Arial"/>
          <w:bCs/>
          <w:w w:val="90"/>
          <w:sz w:val="20"/>
        </w:rPr>
      </w:pPr>
    </w:p>
    <w:p w14:paraId="017723D4" w14:textId="77777777" w:rsidR="00E22FB1" w:rsidRDefault="00E22FB1" w:rsidP="00E22FB1">
      <w:pPr>
        <w:suppressAutoHyphens/>
        <w:ind w:left="426" w:hanging="426"/>
        <w:jc w:val="both"/>
        <w:rPr>
          <w:rFonts w:ascii="Century Gothic" w:hAnsi="Century Gothic" w:cs="Arial"/>
          <w:w w:val="90"/>
          <w:sz w:val="20"/>
        </w:rPr>
      </w:pPr>
      <w:r w:rsidRPr="0002448F">
        <w:rPr>
          <w:rFonts w:ascii="Century Gothic" w:hAnsi="Century Gothic" w:cs="Arial"/>
          <w:bCs/>
          <w:w w:val="90"/>
          <w:sz w:val="20"/>
        </w:rPr>
        <w:t xml:space="preserve">5.1. </w:t>
      </w:r>
      <w:r w:rsidRPr="0002448F">
        <w:rPr>
          <w:rFonts w:ascii="Century Gothic" w:hAnsi="Century Gothic" w:cs="Arial"/>
          <w:w w:val="90"/>
          <w:sz w:val="20"/>
        </w:rPr>
        <w:t>A</w:t>
      </w:r>
      <w:r w:rsidR="0052617C" w:rsidRPr="0002448F">
        <w:rPr>
          <w:rFonts w:ascii="Century Gothic" w:hAnsi="Century Gothic" w:cs="Arial"/>
          <w:w w:val="90"/>
          <w:sz w:val="20"/>
        </w:rPr>
        <w:t>(s)</w:t>
      </w:r>
      <w:r w:rsidRPr="0002448F">
        <w:rPr>
          <w:rFonts w:ascii="Century Gothic" w:hAnsi="Century Gothic" w:cs="Arial"/>
          <w:w w:val="90"/>
          <w:sz w:val="20"/>
        </w:rPr>
        <w:t xml:space="preserve"> </w:t>
      </w:r>
      <w:r w:rsidRPr="0002448F">
        <w:rPr>
          <w:rFonts w:ascii="Century Gothic" w:hAnsi="Century Gothic" w:cs="Arial"/>
          <w:bCs/>
          <w:w w:val="90"/>
          <w:sz w:val="20"/>
        </w:rPr>
        <w:t>DETENTORA</w:t>
      </w:r>
      <w:r w:rsidR="0052617C" w:rsidRPr="0002448F">
        <w:rPr>
          <w:rFonts w:ascii="Century Gothic" w:hAnsi="Century Gothic" w:cs="Arial"/>
          <w:bCs/>
          <w:w w:val="90"/>
          <w:sz w:val="20"/>
        </w:rPr>
        <w:t>(S)</w:t>
      </w:r>
      <w:r w:rsidRPr="0002448F">
        <w:rPr>
          <w:rFonts w:ascii="Century Gothic" w:hAnsi="Century Gothic" w:cs="Arial"/>
          <w:w w:val="90"/>
          <w:sz w:val="20"/>
        </w:rPr>
        <w:t xml:space="preserve"> obriga</w:t>
      </w:r>
      <w:r w:rsidR="0052617C" w:rsidRPr="0002448F">
        <w:rPr>
          <w:rFonts w:ascii="Century Gothic" w:hAnsi="Century Gothic" w:cs="Arial"/>
          <w:w w:val="90"/>
          <w:sz w:val="20"/>
        </w:rPr>
        <w:t>(m)</w:t>
      </w:r>
      <w:r w:rsidRPr="0002448F">
        <w:rPr>
          <w:rFonts w:ascii="Century Gothic" w:hAnsi="Century Gothic" w:cs="Arial"/>
          <w:w w:val="90"/>
          <w:sz w:val="20"/>
        </w:rPr>
        <w:t>-se a proceder à entrega em compatibilidade com as obrigações por ela assumidas e a manter todas as condições de habilitação e qualificação exigidas na licitação.</w:t>
      </w:r>
    </w:p>
    <w:p w14:paraId="017723D5" w14:textId="77777777" w:rsidR="00412CED" w:rsidRPr="0002448F" w:rsidRDefault="00412CED" w:rsidP="00E22FB1">
      <w:pPr>
        <w:suppressAutoHyphens/>
        <w:ind w:left="426" w:hanging="426"/>
        <w:jc w:val="both"/>
        <w:rPr>
          <w:rFonts w:ascii="Century Gothic" w:hAnsi="Century Gothic" w:cs="Arial"/>
          <w:w w:val="90"/>
          <w:sz w:val="20"/>
        </w:rPr>
      </w:pPr>
    </w:p>
    <w:p w14:paraId="017723D6" w14:textId="77777777" w:rsidR="00E22FB1" w:rsidRPr="0002448F" w:rsidRDefault="00E22FB1" w:rsidP="00E22FB1">
      <w:pPr>
        <w:suppressAutoHyphens/>
        <w:ind w:left="426" w:hanging="426"/>
        <w:jc w:val="both"/>
        <w:rPr>
          <w:rFonts w:ascii="Century Gothic" w:hAnsi="Century Gothic" w:cs="Arial"/>
          <w:w w:val="90"/>
          <w:sz w:val="20"/>
        </w:rPr>
      </w:pPr>
      <w:r w:rsidRPr="0002448F">
        <w:rPr>
          <w:rFonts w:ascii="Century Gothic" w:hAnsi="Century Gothic" w:cs="Arial"/>
          <w:w w:val="90"/>
          <w:sz w:val="20"/>
        </w:rPr>
        <w:t>5.2. À</w:t>
      </w:r>
      <w:r w:rsidR="0052617C" w:rsidRPr="0002448F">
        <w:rPr>
          <w:rFonts w:ascii="Century Gothic" w:hAnsi="Century Gothic" w:cs="Arial"/>
          <w:w w:val="90"/>
          <w:sz w:val="20"/>
        </w:rPr>
        <w:t>(s)</w:t>
      </w:r>
      <w:r w:rsidRPr="0002448F">
        <w:rPr>
          <w:rFonts w:ascii="Century Gothic" w:hAnsi="Century Gothic" w:cs="Arial"/>
          <w:w w:val="90"/>
          <w:sz w:val="20"/>
        </w:rPr>
        <w:t xml:space="preserve"> </w:t>
      </w:r>
      <w:r w:rsidRPr="0002448F">
        <w:rPr>
          <w:rFonts w:ascii="Century Gothic" w:hAnsi="Century Gothic" w:cs="Arial"/>
          <w:bCs/>
          <w:w w:val="90"/>
          <w:sz w:val="20"/>
        </w:rPr>
        <w:t>DETENTORA</w:t>
      </w:r>
      <w:r w:rsidR="0052617C" w:rsidRPr="0002448F">
        <w:rPr>
          <w:rFonts w:ascii="Century Gothic" w:hAnsi="Century Gothic" w:cs="Arial"/>
          <w:bCs/>
          <w:w w:val="90"/>
          <w:sz w:val="20"/>
        </w:rPr>
        <w:t>(S)</w:t>
      </w:r>
      <w:r w:rsidRPr="0002448F">
        <w:rPr>
          <w:rFonts w:ascii="Century Gothic" w:hAnsi="Century Gothic" w:cs="Arial"/>
          <w:w w:val="90"/>
          <w:sz w:val="20"/>
        </w:rPr>
        <w:t xml:space="preserve"> caberá</w:t>
      </w:r>
      <w:r w:rsidR="0052617C" w:rsidRPr="0002448F">
        <w:rPr>
          <w:rFonts w:ascii="Century Gothic" w:hAnsi="Century Gothic" w:cs="Arial"/>
          <w:w w:val="90"/>
          <w:sz w:val="20"/>
        </w:rPr>
        <w:t>(</w:t>
      </w:r>
      <w:proofErr w:type="spellStart"/>
      <w:r w:rsidR="0052617C" w:rsidRPr="0002448F">
        <w:rPr>
          <w:rFonts w:ascii="Century Gothic" w:hAnsi="Century Gothic" w:cs="Arial"/>
          <w:w w:val="90"/>
          <w:sz w:val="20"/>
        </w:rPr>
        <w:t>ão</w:t>
      </w:r>
      <w:proofErr w:type="spellEnd"/>
      <w:r w:rsidR="0052617C" w:rsidRPr="0002448F">
        <w:rPr>
          <w:rFonts w:ascii="Century Gothic" w:hAnsi="Century Gothic" w:cs="Arial"/>
          <w:w w:val="90"/>
          <w:sz w:val="20"/>
        </w:rPr>
        <w:t>)</w:t>
      </w:r>
      <w:r w:rsidRPr="0002448F">
        <w:rPr>
          <w:rFonts w:ascii="Century Gothic" w:hAnsi="Century Gothic" w:cs="Arial"/>
          <w:w w:val="90"/>
          <w:sz w:val="20"/>
        </w:rPr>
        <w:t xml:space="preserve"> a responsabilidade total pelo fornecimento do objeto contratado.</w:t>
      </w:r>
    </w:p>
    <w:p w14:paraId="017723D7" w14:textId="77777777" w:rsidR="00412CED" w:rsidRDefault="00412CED" w:rsidP="009C59AE">
      <w:pPr>
        <w:suppressAutoHyphens/>
        <w:spacing w:after="60"/>
        <w:ind w:left="426" w:hanging="426"/>
        <w:jc w:val="both"/>
        <w:rPr>
          <w:rFonts w:ascii="Century Gothic" w:hAnsi="Century Gothic" w:cs="Arial"/>
          <w:w w:val="90"/>
          <w:sz w:val="20"/>
        </w:rPr>
      </w:pPr>
    </w:p>
    <w:p w14:paraId="017723D8" w14:textId="77777777" w:rsidR="00E22FB1" w:rsidRPr="0002448F" w:rsidRDefault="00E22FB1" w:rsidP="009C59AE">
      <w:pPr>
        <w:suppressAutoHyphens/>
        <w:spacing w:after="60"/>
        <w:ind w:left="426" w:hanging="426"/>
        <w:jc w:val="both"/>
        <w:rPr>
          <w:rFonts w:ascii="Century Gothic" w:hAnsi="Century Gothic" w:cs="Arial"/>
          <w:w w:val="90"/>
          <w:sz w:val="20"/>
        </w:rPr>
      </w:pPr>
      <w:r w:rsidRPr="0002448F">
        <w:rPr>
          <w:rFonts w:ascii="Century Gothic" w:hAnsi="Century Gothic" w:cs="Arial"/>
          <w:w w:val="90"/>
          <w:sz w:val="20"/>
        </w:rPr>
        <w:t>5.3. A</w:t>
      </w:r>
      <w:r w:rsidR="0052617C" w:rsidRPr="0002448F">
        <w:rPr>
          <w:rFonts w:ascii="Century Gothic" w:hAnsi="Century Gothic" w:cs="Arial"/>
          <w:w w:val="90"/>
          <w:sz w:val="20"/>
        </w:rPr>
        <w:t>(s)</w:t>
      </w:r>
      <w:r w:rsidRPr="0002448F">
        <w:rPr>
          <w:rFonts w:ascii="Century Gothic" w:hAnsi="Century Gothic" w:cs="Arial"/>
          <w:w w:val="90"/>
          <w:sz w:val="20"/>
        </w:rPr>
        <w:t xml:space="preserve"> </w:t>
      </w:r>
      <w:r w:rsidRPr="0002448F">
        <w:rPr>
          <w:rFonts w:ascii="Century Gothic" w:hAnsi="Century Gothic" w:cs="Arial"/>
          <w:bCs/>
          <w:w w:val="90"/>
          <w:sz w:val="20"/>
        </w:rPr>
        <w:t>DETENTORA</w:t>
      </w:r>
      <w:r w:rsidR="0052617C" w:rsidRPr="0002448F">
        <w:rPr>
          <w:rFonts w:ascii="Century Gothic" w:hAnsi="Century Gothic" w:cs="Arial"/>
          <w:bCs/>
          <w:w w:val="90"/>
          <w:sz w:val="20"/>
        </w:rPr>
        <w:t>(S)</w:t>
      </w:r>
      <w:r w:rsidRPr="0002448F">
        <w:rPr>
          <w:rFonts w:ascii="Century Gothic" w:hAnsi="Century Gothic" w:cs="Arial"/>
          <w:w w:val="90"/>
          <w:sz w:val="20"/>
        </w:rPr>
        <w:t xml:space="preserve"> obriga</w:t>
      </w:r>
      <w:r w:rsidR="0052617C" w:rsidRPr="0002448F">
        <w:rPr>
          <w:rFonts w:ascii="Century Gothic" w:hAnsi="Century Gothic" w:cs="Arial"/>
          <w:w w:val="90"/>
          <w:sz w:val="20"/>
        </w:rPr>
        <w:t>(m)</w:t>
      </w:r>
      <w:r w:rsidRPr="0002448F">
        <w:rPr>
          <w:rFonts w:ascii="Century Gothic" w:hAnsi="Century Gothic" w:cs="Arial"/>
          <w:w w:val="90"/>
          <w:sz w:val="20"/>
        </w:rPr>
        <w:t xml:space="preserve">-se a garantir o objeto contratado pelo prazo mínimo de </w:t>
      </w:r>
      <w:r w:rsidRPr="0002448F">
        <w:rPr>
          <w:rFonts w:ascii="Century Gothic" w:hAnsi="Century Gothic" w:cs="Arial"/>
          <w:b/>
          <w:w w:val="90"/>
          <w:sz w:val="20"/>
        </w:rPr>
        <w:t>12</w:t>
      </w:r>
      <w:r w:rsidRPr="0002448F">
        <w:rPr>
          <w:rFonts w:ascii="Century Gothic" w:hAnsi="Century Gothic" w:cs="Arial"/>
          <w:w w:val="90"/>
          <w:sz w:val="20"/>
        </w:rPr>
        <w:t xml:space="preserve"> (doze) meses, contados a partir da aceitação definitiva do mesmo.</w:t>
      </w:r>
    </w:p>
    <w:p w14:paraId="017723D9" w14:textId="77777777" w:rsidR="00412CED" w:rsidRDefault="00412CED" w:rsidP="00E22FB1">
      <w:pPr>
        <w:suppressAutoHyphens/>
        <w:ind w:left="426" w:hanging="426"/>
        <w:jc w:val="both"/>
        <w:rPr>
          <w:rFonts w:ascii="Century Gothic" w:hAnsi="Century Gothic" w:cs="Arial"/>
          <w:w w:val="90"/>
          <w:sz w:val="20"/>
        </w:rPr>
      </w:pPr>
    </w:p>
    <w:p w14:paraId="017723DA" w14:textId="77777777" w:rsidR="00E22FB1" w:rsidRPr="0002448F" w:rsidRDefault="00E22FB1" w:rsidP="00E22FB1">
      <w:pPr>
        <w:suppressAutoHyphens/>
        <w:ind w:left="426" w:hanging="426"/>
        <w:jc w:val="both"/>
        <w:rPr>
          <w:rFonts w:ascii="Century Gothic" w:hAnsi="Century Gothic" w:cs="Arial"/>
          <w:w w:val="90"/>
          <w:sz w:val="20"/>
        </w:rPr>
      </w:pPr>
      <w:r w:rsidRPr="0002448F">
        <w:rPr>
          <w:rFonts w:ascii="Century Gothic" w:hAnsi="Century Gothic" w:cs="Arial"/>
          <w:w w:val="90"/>
          <w:sz w:val="20"/>
        </w:rPr>
        <w:t>5.4. A</w:t>
      </w:r>
      <w:r w:rsidR="0052617C" w:rsidRPr="0002448F">
        <w:rPr>
          <w:rFonts w:ascii="Century Gothic" w:hAnsi="Century Gothic" w:cs="Arial"/>
          <w:w w:val="90"/>
          <w:sz w:val="20"/>
        </w:rPr>
        <w:t>(s)</w:t>
      </w:r>
      <w:r w:rsidRPr="0002448F">
        <w:rPr>
          <w:rFonts w:ascii="Century Gothic" w:hAnsi="Century Gothic" w:cs="Arial"/>
          <w:w w:val="90"/>
          <w:sz w:val="20"/>
        </w:rPr>
        <w:t xml:space="preserve"> </w:t>
      </w:r>
      <w:r w:rsidRPr="0002448F">
        <w:rPr>
          <w:rFonts w:ascii="Century Gothic" w:hAnsi="Century Gothic" w:cs="Arial"/>
          <w:bCs/>
          <w:w w:val="90"/>
          <w:sz w:val="20"/>
        </w:rPr>
        <w:t>DETENTORA</w:t>
      </w:r>
      <w:r w:rsidR="0052617C" w:rsidRPr="0002448F">
        <w:rPr>
          <w:rFonts w:ascii="Century Gothic" w:hAnsi="Century Gothic" w:cs="Arial"/>
          <w:bCs/>
          <w:w w:val="90"/>
          <w:sz w:val="20"/>
        </w:rPr>
        <w:t>(S)</w:t>
      </w:r>
      <w:r w:rsidRPr="0002448F">
        <w:rPr>
          <w:rFonts w:ascii="Century Gothic" w:hAnsi="Century Gothic" w:cs="Arial"/>
          <w:w w:val="90"/>
          <w:sz w:val="20"/>
        </w:rPr>
        <w:t xml:space="preserve"> deverá</w:t>
      </w:r>
      <w:r w:rsidR="0052617C" w:rsidRPr="0002448F">
        <w:rPr>
          <w:rFonts w:ascii="Century Gothic" w:hAnsi="Century Gothic" w:cs="Arial"/>
          <w:w w:val="90"/>
          <w:sz w:val="20"/>
        </w:rPr>
        <w:t>(</w:t>
      </w:r>
      <w:proofErr w:type="spellStart"/>
      <w:r w:rsidR="0052617C" w:rsidRPr="0002448F">
        <w:rPr>
          <w:rFonts w:ascii="Century Gothic" w:hAnsi="Century Gothic" w:cs="Arial"/>
          <w:w w:val="90"/>
          <w:sz w:val="20"/>
        </w:rPr>
        <w:t>ão</w:t>
      </w:r>
      <w:proofErr w:type="spellEnd"/>
      <w:r w:rsidR="0052617C" w:rsidRPr="0002448F">
        <w:rPr>
          <w:rFonts w:ascii="Century Gothic" w:hAnsi="Century Gothic" w:cs="Arial"/>
          <w:w w:val="90"/>
          <w:sz w:val="20"/>
        </w:rPr>
        <w:t>)</w:t>
      </w:r>
      <w:r w:rsidRPr="0002448F">
        <w:rPr>
          <w:rFonts w:ascii="Century Gothic" w:hAnsi="Century Gothic" w:cs="Arial"/>
          <w:w w:val="90"/>
          <w:sz w:val="20"/>
        </w:rPr>
        <w:t xml:space="preserve"> comunicar às alterações que forem efetuadas em seu</w:t>
      </w:r>
      <w:r w:rsidR="0052617C" w:rsidRPr="0002448F">
        <w:rPr>
          <w:rFonts w:ascii="Century Gothic" w:hAnsi="Century Gothic" w:cs="Arial"/>
          <w:w w:val="90"/>
          <w:sz w:val="20"/>
        </w:rPr>
        <w:t>(s)</w:t>
      </w:r>
      <w:r w:rsidRPr="0002448F">
        <w:rPr>
          <w:rFonts w:ascii="Century Gothic" w:hAnsi="Century Gothic" w:cs="Arial"/>
          <w:w w:val="90"/>
          <w:sz w:val="20"/>
        </w:rPr>
        <w:t xml:space="preserve"> Contrato</w:t>
      </w:r>
      <w:r w:rsidR="0052617C" w:rsidRPr="0002448F">
        <w:rPr>
          <w:rFonts w:ascii="Century Gothic" w:hAnsi="Century Gothic" w:cs="Arial"/>
          <w:w w:val="90"/>
          <w:sz w:val="20"/>
        </w:rPr>
        <w:t>(s)</w:t>
      </w:r>
      <w:r w:rsidRPr="0002448F">
        <w:rPr>
          <w:rFonts w:ascii="Century Gothic" w:hAnsi="Century Gothic" w:cs="Arial"/>
          <w:w w:val="90"/>
          <w:sz w:val="20"/>
        </w:rPr>
        <w:t xml:space="preserve"> Social</w:t>
      </w:r>
      <w:r w:rsidR="0052617C" w:rsidRPr="0002448F">
        <w:rPr>
          <w:rFonts w:ascii="Century Gothic" w:hAnsi="Century Gothic" w:cs="Arial"/>
          <w:w w:val="90"/>
          <w:sz w:val="20"/>
        </w:rPr>
        <w:t>(</w:t>
      </w:r>
      <w:proofErr w:type="spellStart"/>
      <w:r w:rsidR="0052617C" w:rsidRPr="0002448F">
        <w:rPr>
          <w:rFonts w:ascii="Century Gothic" w:hAnsi="Century Gothic" w:cs="Arial"/>
          <w:w w:val="90"/>
          <w:sz w:val="20"/>
        </w:rPr>
        <w:t>is</w:t>
      </w:r>
      <w:proofErr w:type="spellEnd"/>
      <w:r w:rsidR="0052617C" w:rsidRPr="0002448F">
        <w:rPr>
          <w:rFonts w:ascii="Century Gothic" w:hAnsi="Century Gothic" w:cs="Arial"/>
          <w:w w:val="90"/>
          <w:sz w:val="20"/>
        </w:rPr>
        <w:t>)</w:t>
      </w:r>
      <w:r w:rsidRPr="0002448F">
        <w:rPr>
          <w:rFonts w:ascii="Century Gothic" w:hAnsi="Century Gothic" w:cs="Arial"/>
          <w:w w:val="90"/>
          <w:sz w:val="20"/>
        </w:rPr>
        <w:t>.</w:t>
      </w:r>
    </w:p>
    <w:p w14:paraId="162C0CFE" w14:textId="77777777" w:rsidR="002A4BDC" w:rsidRDefault="002A4BDC" w:rsidP="009C59AE">
      <w:pPr>
        <w:autoSpaceDE w:val="0"/>
        <w:autoSpaceDN w:val="0"/>
        <w:adjustRightInd w:val="0"/>
        <w:spacing w:after="80"/>
        <w:ind w:left="426" w:hanging="426"/>
        <w:jc w:val="center"/>
        <w:rPr>
          <w:rFonts w:ascii="Century Gothic" w:hAnsi="Century Gothic" w:cs="Arial"/>
          <w:b/>
          <w:bCs/>
          <w:w w:val="90"/>
          <w:sz w:val="20"/>
        </w:rPr>
      </w:pPr>
    </w:p>
    <w:p w14:paraId="017723DB" w14:textId="70EB83CC" w:rsidR="00E22FB1" w:rsidRDefault="00E22FB1" w:rsidP="009C59AE">
      <w:pPr>
        <w:autoSpaceDE w:val="0"/>
        <w:autoSpaceDN w:val="0"/>
        <w:adjustRightInd w:val="0"/>
        <w:spacing w:after="80"/>
        <w:ind w:left="426" w:hanging="426"/>
        <w:jc w:val="center"/>
        <w:rPr>
          <w:rFonts w:ascii="Century Gothic" w:hAnsi="Century Gothic" w:cs="Arial"/>
          <w:b/>
          <w:bCs/>
          <w:w w:val="90"/>
          <w:sz w:val="20"/>
        </w:rPr>
      </w:pPr>
      <w:r w:rsidRPr="0002448F">
        <w:rPr>
          <w:rFonts w:ascii="Century Gothic" w:hAnsi="Century Gothic" w:cs="Arial"/>
          <w:b/>
          <w:bCs/>
          <w:w w:val="90"/>
          <w:sz w:val="20"/>
        </w:rPr>
        <w:t>CLÁUSULA SEXTA - OBRIGAÇÕES DO MPSP</w:t>
      </w:r>
    </w:p>
    <w:p w14:paraId="017723DD" w14:textId="77777777" w:rsidR="00E22FB1" w:rsidRDefault="00E22FB1" w:rsidP="00CC2350">
      <w:pPr>
        <w:autoSpaceDE w:val="0"/>
        <w:autoSpaceDN w:val="0"/>
        <w:adjustRightInd w:val="0"/>
        <w:spacing w:after="60"/>
        <w:ind w:left="426" w:hanging="426"/>
        <w:jc w:val="both"/>
        <w:rPr>
          <w:rFonts w:ascii="Century Gothic" w:hAnsi="Century Gothic" w:cs="Arial"/>
          <w:w w:val="90"/>
          <w:sz w:val="20"/>
        </w:rPr>
      </w:pPr>
      <w:r w:rsidRPr="0002448F">
        <w:rPr>
          <w:rFonts w:ascii="Century Gothic" w:hAnsi="Century Gothic" w:cs="Arial"/>
          <w:bCs/>
          <w:w w:val="90"/>
          <w:sz w:val="20"/>
        </w:rPr>
        <w:t>6.1</w:t>
      </w:r>
      <w:r w:rsidRPr="0002448F">
        <w:rPr>
          <w:rFonts w:ascii="Century Gothic" w:hAnsi="Century Gothic" w:cs="Arial"/>
          <w:w w:val="90"/>
          <w:sz w:val="20"/>
        </w:rPr>
        <w:t>. Cabe ao MPSP efetuar os pagamentos devidos, de acordo com o estabelecido no edital.</w:t>
      </w:r>
    </w:p>
    <w:p w14:paraId="017723DE" w14:textId="77777777" w:rsidR="00F318DB" w:rsidRDefault="00F318DB" w:rsidP="00535FFA">
      <w:pPr>
        <w:autoSpaceDE w:val="0"/>
        <w:autoSpaceDN w:val="0"/>
        <w:adjustRightInd w:val="0"/>
        <w:spacing w:after="100"/>
        <w:ind w:left="426" w:hanging="426"/>
        <w:jc w:val="center"/>
        <w:rPr>
          <w:rFonts w:ascii="Century Gothic" w:hAnsi="Century Gothic" w:cs="Arial"/>
          <w:b/>
          <w:bCs/>
          <w:w w:val="90"/>
          <w:sz w:val="20"/>
        </w:rPr>
      </w:pPr>
    </w:p>
    <w:p w14:paraId="017723DF" w14:textId="77777777" w:rsidR="009C59AE" w:rsidRDefault="00E22FB1" w:rsidP="00535FFA">
      <w:pPr>
        <w:autoSpaceDE w:val="0"/>
        <w:autoSpaceDN w:val="0"/>
        <w:adjustRightInd w:val="0"/>
        <w:spacing w:after="100"/>
        <w:ind w:left="426" w:hanging="426"/>
        <w:jc w:val="center"/>
        <w:rPr>
          <w:rFonts w:ascii="Century Gothic" w:hAnsi="Century Gothic" w:cs="Arial"/>
          <w:b/>
          <w:bCs/>
          <w:w w:val="90"/>
          <w:sz w:val="20"/>
        </w:rPr>
      </w:pPr>
      <w:r w:rsidRPr="0002448F">
        <w:rPr>
          <w:rFonts w:ascii="Century Gothic" w:hAnsi="Century Gothic" w:cs="Arial"/>
          <w:b/>
          <w:bCs/>
          <w:w w:val="90"/>
          <w:sz w:val="20"/>
        </w:rPr>
        <w:t xml:space="preserve">CLÁUSULA SÉTIMA </w:t>
      </w:r>
      <w:r w:rsidR="009C59AE" w:rsidRPr="0002448F">
        <w:rPr>
          <w:rFonts w:ascii="Century Gothic" w:hAnsi="Century Gothic" w:cs="Arial"/>
          <w:b/>
          <w:bCs/>
          <w:w w:val="90"/>
          <w:sz w:val="20"/>
        </w:rPr>
        <w:t>–</w:t>
      </w:r>
      <w:r w:rsidRPr="0002448F">
        <w:rPr>
          <w:rFonts w:ascii="Century Gothic" w:hAnsi="Century Gothic" w:cs="Arial"/>
          <w:b/>
          <w:bCs/>
          <w:w w:val="90"/>
          <w:sz w:val="20"/>
        </w:rPr>
        <w:t xml:space="preserve"> SANÇÕES</w:t>
      </w:r>
    </w:p>
    <w:p w14:paraId="017723E0" w14:textId="77777777" w:rsidR="00E22FB1" w:rsidRDefault="00E22FB1" w:rsidP="00CC67D8">
      <w:pPr>
        <w:autoSpaceDE w:val="0"/>
        <w:autoSpaceDN w:val="0"/>
        <w:adjustRightInd w:val="0"/>
        <w:spacing w:after="120"/>
        <w:ind w:left="426" w:hanging="426"/>
        <w:jc w:val="both"/>
        <w:rPr>
          <w:rFonts w:ascii="Century Gothic" w:hAnsi="Century Gothic" w:cs="Arial"/>
          <w:w w:val="90"/>
          <w:sz w:val="20"/>
        </w:rPr>
      </w:pPr>
      <w:r w:rsidRPr="0002448F">
        <w:rPr>
          <w:rFonts w:ascii="Century Gothic" w:hAnsi="Century Gothic" w:cs="Arial"/>
          <w:bCs/>
          <w:w w:val="90"/>
          <w:sz w:val="20"/>
        </w:rPr>
        <w:t xml:space="preserve">7.1. </w:t>
      </w:r>
      <w:r w:rsidRPr="0002448F">
        <w:rPr>
          <w:rFonts w:ascii="Century Gothic" w:hAnsi="Century Gothic" w:cs="Arial"/>
          <w:w w:val="90"/>
          <w:sz w:val="20"/>
        </w:rPr>
        <w:t>Aplicam-se às contratações decorrentes do presente ajuste as sanções previstas nas Leis Federais nº 8.666, de 21 de junho de 1993, nº 10.520, de 17 de julho de 2002, e no Ato (N) nº 308/2003 - PGJ, de 18 de março de 2003.</w:t>
      </w:r>
    </w:p>
    <w:p w14:paraId="017723E1" w14:textId="77777777" w:rsidR="00E22FB1" w:rsidRPr="0002448F" w:rsidRDefault="00E22FB1" w:rsidP="00CC2350">
      <w:pPr>
        <w:autoSpaceDE w:val="0"/>
        <w:autoSpaceDN w:val="0"/>
        <w:adjustRightInd w:val="0"/>
        <w:spacing w:after="120"/>
        <w:ind w:left="426" w:hanging="426"/>
        <w:jc w:val="center"/>
        <w:rPr>
          <w:rFonts w:ascii="Century Gothic" w:hAnsi="Century Gothic" w:cs="Arial"/>
          <w:b/>
          <w:bCs/>
          <w:w w:val="90"/>
          <w:sz w:val="20"/>
        </w:rPr>
      </w:pPr>
      <w:r w:rsidRPr="0002448F">
        <w:rPr>
          <w:rFonts w:ascii="Century Gothic" w:hAnsi="Century Gothic" w:cs="Arial"/>
          <w:b/>
          <w:bCs/>
          <w:w w:val="90"/>
          <w:sz w:val="20"/>
        </w:rPr>
        <w:t>CLÁUSULA OITAVA - DISPOSIÇÕES GERAIS</w:t>
      </w:r>
    </w:p>
    <w:p w14:paraId="017723E2" w14:textId="07A6ED98" w:rsidR="00E22FB1" w:rsidRPr="0002448F" w:rsidRDefault="00E22FB1" w:rsidP="00535FFA">
      <w:pPr>
        <w:autoSpaceDE w:val="0"/>
        <w:autoSpaceDN w:val="0"/>
        <w:adjustRightInd w:val="0"/>
        <w:spacing w:after="100"/>
        <w:ind w:left="426" w:hanging="426"/>
        <w:jc w:val="both"/>
        <w:rPr>
          <w:rFonts w:ascii="Century Gothic" w:hAnsi="Century Gothic" w:cs="Arial"/>
          <w:w w:val="90"/>
          <w:sz w:val="20"/>
        </w:rPr>
      </w:pPr>
      <w:r w:rsidRPr="0002448F">
        <w:rPr>
          <w:rFonts w:ascii="Century Gothic" w:hAnsi="Century Gothic" w:cs="Arial"/>
          <w:bCs/>
          <w:w w:val="90"/>
          <w:sz w:val="20"/>
        </w:rPr>
        <w:t>8.1</w:t>
      </w:r>
      <w:r w:rsidRPr="0002448F">
        <w:rPr>
          <w:rFonts w:ascii="Century Gothic" w:hAnsi="Century Gothic" w:cs="Arial"/>
          <w:w w:val="90"/>
          <w:sz w:val="20"/>
        </w:rPr>
        <w:t xml:space="preserve">. Considera-se parte integrante deste ajuste, como se nele estivessem transcritos, o Edital do PREGÃO nº </w:t>
      </w:r>
      <w:r w:rsidR="00EB645D">
        <w:rPr>
          <w:rFonts w:ascii="Century Gothic" w:hAnsi="Century Gothic" w:cs="Arial"/>
          <w:w w:val="90"/>
          <w:sz w:val="20"/>
        </w:rPr>
        <w:t>117</w:t>
      </w:r>
      <w:r w:rsidR="00DD358E">
        <w:rPr>
          <w:rFonts w:ascii="Century Gothic" w:hAnsi="Century Gothic" w:cs="Arial"/>
          <w:w w:val="90"/>
          <w:sz w:val="20"/>
        </w:rPr>
        <w:t>/</w:t>
      </w:r>
      <w:r w:rsidR="0039657D">
        <w:rPr>
          <w:rFonts w:ascii="Century Gothic" w:hAnsi="Century Gothic" w:cs="Arial"/>
          <w:w w:val="90"/>
          <w:sz w:val="20"/>
        </w:rPr>
        <w:t>201</w:t>
      </w:r>
      <w:r w:rsidR="00EB645D">
        <w:rPr>
          <w:rFonts w:ascii="Century Gothic" w:hAnsi="Century Gothic" w:cs="Arial"/>
          <w:w w:val="90"/>
          <w:sz w:val="20"/>
        </w:rPr>
        <w:t>9</w:t>
      </w:r>
      <w:r w:rsidRPr="0002448F">
        <w:rPr>
          <w:rFonts w:ascii="Century Gothic" w:hAnsi="Century Gothic" w:cs="Arial"/>
          <w:w w:val="90"/>
          <w:sz w:val="20"/>
        </w:rPr>
        <w:t>, seus Anexos e a(s) proposta(s) da(s) DETENTORA(S).</w:t>
      </w:r>
    </w:p>
    <w:p w14:paraId="017723E3" w14:textId="77777777" w:rsidR="00E22FB1" w:rsidRPr="0002448F" w:rsidRDefault="00E22FB1" w:rsidP="00535FFA">
      <w:pPr>
        <w:autoSpaceDE w:val="0"/>
        <w:autoSpaceDN w:val="0"/>
        <w:adjustRightInd w:val="0"/>
        <w:spacing w:after="100"/>
        <w:ind w:left="426" w:hanging="426"/>
        <w:jc w:val="both"/>
        <w:rPr>
          <w:rFonts w:ascii="Century Gothic" w:hAnsi="Century Gothic" w:cs="Arial"/>
          <w:w w:val="90"/>
          <w:sz w:val="20"/>
        </w:rPr>
      </w:pPr>
      <w:r w:rsidRPr="0002448F">
        <w:rPr>
          <w:rFonts w:ascii="Century Gothic" w:hAnsi="Century Gothic" w:cs="Arial"/>
          <w:bCs/>
          <w:w w:val="90"/>
          <w:sz w:val="20"/>
        </w:rPr>
        <w:t>8.2</w:t>
      </w:r>
      <w:r w:rsidRPr="0002448F">
        <w:rPr>
          <w:rFonts w:ascii="Century Gothic" w:hAnsi="Century Gothic" w:cs="Arial"/>
          <w:w w:val="90"/>
          <w:sz w:val="20"/>
        </w:rPr>
        <w:t xml:space="preserve">. A existência de preços registrados não obriga o </w:t>
      </w:r>
      <w:r w:rsidRPr="0002448F">
        <w:rPr>
          <w:rFonts w:ascii="Century Gothic" w:hAnsi="Century Gothic" w:cs="Arial"/>
          <w:bCs/>
          <w:w w:val="90"/>
          <w:sz w:val="20"/>
        </w:rPr>
        <w:t xml:space="preserve">MPSP </w:t>
      </w:r>
      <w:r w:rsidRPr="0002448F">
        <w:rPr>
          <w:rFonts w:ascii="Century Gothic" w:hAnsi="Century Gothic" w:cs="Arial"/>
          <w:w w:val="90"/>
          <w:sz w:val="20"/>
        </w:rPr>
        <w:t>a firmar as contratações que deles poderão advir.</w:t>
      </w:r>
    </w:p>
    <w:p w14:paraId="017723E4" w14:textId="77777777" w:rsidR="00E22FB1" w:rsidRPr="0002448F" w:rsidRDefault="00E22FB1" w:rsidP="00E22FB1">
      <w:pPr>
        <w:autoSpaceDE w:val="0"/>
        <w:autoSpaceDN w:val="0"/>
        <w:adjustRightInd w:val="0"/>
        <w:ind w:left="426" w:hanging="426"/>
        <w:jc w:val="center"/>
        <w:rPr>
          <w:rFonts w:ascii="Century Gothic" w:hAnsi="Century Gothic" w:cs="Arial"/>
          <w:b/>
          <w:bCs/>
          <w:w w:val="90"/>
          <w:sz w:val="20"/>
        </w:rPr>
      </w:pPr>
      <w:r w:rsidRPr="0002448F">
        <w:rPr>
          <w:rFonts w:ascii="Century Gothic" w:hAnsi="Century Gothic" w:cs="Arial"/>
          <w:b/>
          <w:bCs/>
          <w:w w:val="90"/>
          <w:sz w:val="20"/>
        </w:rPr>
        <w:t>CLÁUSULA NONA - FORO</w:t>
      </w:r>
    </w:p>
    <w:p w14:paraId="017723E5" w14:textId="77777777" w:rsidR="00E22FB1" w:rsidRPr="0002448F" w:rsidRDefault="00E22FB1" w:rsidP="00E22FB1">
      <w:pPr>
        <w:autoSpaceDE w:val="0"/>
        <w:autoSpaceDN w:val="0"/>
        <w:adjustRightInd w:val="0"/>
        <w:ind w:left="426" w:hanging="426"/>
        <w:jc w:val="both"/>
        <w:rPr>
          <w:rFonts w:ascii="Century Gothic" w:hAnsi="Century Gothic" w:cs="Arial"/>
          <w:bCs/>
          <w:w w:val="90"/>
          <w:sz w:val="20"/>
        </w:rPr>
      </w:pPr>
    </w:p>
    <w:p w14:paraId="017723E6" w14:textId="77777777" w:rsidR="00E22FB1" w:rsidRPr="0002448F" w:rsidRDefault="00E22FB1" w:rsidP="00535FFA">
      <w:pPr>
        <w:autoSpaceDE w:val="0"/>
        <w:autoSpaceDN w:val="0"/>
        <w:adjustRightInd w:val="0"/>
        <w:spacing w:after="80"/>
        <w:ind w:left="426" w:hanging="426"/>
        <w:jc w:val="both"/>
        <w:rPr>
          <w:rFonts w:ascii="Century Gothic" w:hAnsi="Century Gothic" w:cs="Arial"/>
          <w:w w:val="90"/>
          <w:sz w:val="20"/>
        </w:rPr>
      </w:pPr>
      <w:r w:rsidRPr="0002448F">
        <w:rPr>
          <w:rFonts w:ascii="Century Gothic" w:hAnsi="Century Gothic" w:cs="Arial"/>
          <w:bCs/>
          <w:w w:val="90"/>
          <w:sz w:val="20"/>
        </w:rPr>
        <w:t>9.1</w:t>
      </w:r>
      <w:r w:rsidRPr="0002448F">
        <w:rPr>
          <w:rFonts w:ascii="Century Gothic" w:hAnsi="Century Gothic" w:cs="Arial"/>
          <w:w w:val="90"/>
          <w:sz w:val="20"/>
        </w:rPr>
        <w:t>. O foro competente para toda e qualquer ação decorrente da presente Ata de Registro de Preços é o Foro Central da Capital do Estado de São Paulo.</w:t>
      </w:r>
    </w:p>
    <w:p w14:paraId="017723E7" w14:textId="77777777" w:rsidR="00E22FB1" w:rsidRPr="0002448F" w:rsidRDefault="00E22FB1" w:rsidP="00E22FB1">
      <w:pPr>
        <w:autoSpaceDE w:val="0"/>
        <w:autoSpaceDN w:val="0"/>
        <w:adjustRightInd w:val="0"/>
        <w:ind w:left="426" w:hanging="426"/>
        <w:jc w:val="both"/>
        <w:rPr>
          <w:rFonts w:ascii="Century Gothic" w:hAnsi="Century Gothic" w:cs="Arial"/>
          <w:w w:val="90"/>
          <w:sz w:val="20"/>
        </w:rPr>
      </w:pPr>
      <w:r w:rsidRPr="0002448F">
        <w:rPr>
          <w:rFonts w:ascii="Century Gothic" w:hAnsi="Century Gothic" w:cs="Arial"/>
          <w:bCs/>
          <w:w w:val="90"/>
          <w:sz w:val="20"/>
        </w:rPr>
        <w:t>9.2</w:t>
      </w:r>
      <w:r w:rsidRPr="0002448F">
        <w:rPr>
          <w:rFonts w:ascii="Century Gothic" w:hAnsi="Century Gothic" w:cs="Arial"/>
          <w:w w:val="90"/>
          <w:sz w:val="20"/>
        </w:rPr>
        <w:t>. Nada mais havendo a ser declarado, foi dada por encerrada a presente Ata que, lida e achada conforme, vai assinada pelas partes.</w:t>
      </w:r>
    </w:p>
    <w:p w14:paraId="017723E8" w14:textId="77777777" w:rsidR="00412CED" w:rsidRPr="0002448F" w:rsidRDefault="00412CED" w:rsidP="00E22FB1">
      <w:pPr>
        <w:autoSpaceDE w:val="0"/>
        <w:autoSpaceDN w:val="0"/>
        <w:adjustRightInd w:val="0"/>
        <w:jc w:val="center"/>
        <w:rPr>
          <w:rFonts w:ascii="Century Gothic" w:hAnsi="Century Gothic" w:cs="Arial"/>
          <w:b/>
          <w:bCs/>
          <w:w w:val="90"/>
          <w:sz w:val="20"/>
        </w:rPr>
      </w:pPr>
    </w:p>
    <w:p w14:paraId="017723E9" w14:textId="77777777" w:rsidR="00FF081E" w:rsidRDefault="00FF081E" w:rsidP="00E22FB1">
      <w:pPr>
        <w:autoSpaceDE w:val="0"/>
        <w:autoSpaceDN w:val="0"/>
        <w:adjustRightInd w:val="0"/>
        <w:jc w:val="center"/>
        <w:rPr>
          <w:rFonts w:ascii="Century Gothic" w:hAnsi="Century Gothic" w:cs="Arial"/>
          <w:w w:val="90"/>
          <w:sz w:val="20"/>
        </w:rPr>
      </w:pPr>
    </w:p>
    <w:p w14:paraId="017723EA" w14:textId="77777777" w:rsidR="00FF081E" w:rsidRDefault="00FF081E" w:rsidP="00E22FB1">
      <w:pPr>
        <w:autoSpaceDE w:val="0"/>
        <w:autoSpaceDN w:val="0"/>
        <w:adjustRightInd w:val="0"/>
        <w:jc w:val="center"/>
        <w:rPr>
          <w:rFonts w:ascii="Century Gothic" w:hAnsi="Century Gothic" w:cs="Arial"/>
          <w:w w:val="90"/>
          <w:sz w:val="20"/>
        </w:rPr>
      </w:pPr>
    </w:p>
    <w:p w14:paraId="017723EB" w14:textId="5E652D79" w:rsidR="00E22FB1" w:rsidRPr="0002448F" w:rsidRDefault="00E22FB1" w:rsidP="00E22FB1">
      <w:pPr>
        <w:autoSpaceDE w:val="0"/>
        <w:autoSpaceDN w:val="0"/>
        <w:adjustRightInd w:val="0"/>
        <w:jc w:val="center"/>
        <w:rPr>
          <w:rFonts w:ascii="Century Gothic" w:hAnsi="Century Gothic" w:cs="Arial"/>
          <w:w w:val="90"/>
          <w:sz w:val="20"/>
        </w:rPr>
      </w:pPr>
      <w:r w:rsidRPr="0002448F">
        <w:rPr>
          <w:rFonts w:ascii="Century Gothic" w:hAnsi="Century Gothic" w:cs="Arial"/>
          <w:w w:val="90"/>
          <w:sz w:val="20"/>
        </w:rPr>
        <w:t xml:space="preserve">São Paulo, ........ de ............................. de </w:t>
      </w:r>
      <w:r w:rsidR="0039657D">
        <w:rPr>
          <w:rFonts w:ascii="Century Gothic" w:hAnsi="Century Gothic" w:cs="Arial"/>
          <w:w w:val="90"/>
          <w:sz w:val="20"/>
        </w:rPr>
        <w:t>201</w:t>
      </w:r>
      <w:r w:rsidR="00B50CA1">
        <w:rPr>
          <w:rFonts w:ascii="Century Gothic" w:hAnsi="Century Gothic" w:cs="Arial"/>
          <w:w w:val="90"/>
          <w:sz w:val="20"/>
        </w:rPr>
        <w:t>9</w:t>
      </w:r>
      <w:r w:rsidRPr="0002448F">
        <w:rPr>
          <w:rFonts w:ascii="Century Gothic" w:hAnsi="Century Gothic" w:cs="Arial"/>
          <w:w w:val="90"/>
          <w:sz w:val="20"/>
        </w:rPr>
        <w:t>.</w:t>
      </w:r>
    </w:p>
    <w:p w14:paraId="017723EC" w14:textId="77777777" w:rsidR="00412CED" w:rsidRDefault="00412CED" w:rsidP="00E22FB1">
      <w:pPr>
        <w:autoSpaceDE w:val="0"/>
        <w:autoSpaceDN w:val="0"/>
        <w:adjustRightInd w:val="0"/>
        <w:jc w:val="both"/>
        <w:rPr>
          <w:rFonts w:ascii="Century Gothic" w:hAnsi="Century Gothic" w:cs="Arial"/>
          <w:b/>
          <w:bCs/>
          <w:w w:val="90"/>
          <w:sz w:val="20"/>
        </w:rPr>
      </w:pPr>
    </w:p>
    <w:p w14:paraId="017723ED" w14:textId="77777777" w:rsidR="00A55940" w:rsidRDefault="00A55940" w:rsidP="00E22FB1">
      <w:pPr>
        <w:autoSpaceDE w:val="0"/>
        <w:autoSpaceDN w:val="0"/>
        <w:adjustRightInd w:val="0"/>
        <w:jc w:val="both"/>
        <w:rPr>
          <w:rFonts w:ascii="Century Gothic" w:hAnsi="Century Gothic" w:cs="Arial"/>
          <w:b/>
          <w:bCs/>
          <w:w w:val="90"/>
          <w:sz w:val="20"/>
        </w:rPr>
      </w:pPr>
    </w:p>
    <w:p w14:paraId="017723EE" w14:textId="77777777" w:rsidR="00412CED" w:rsidRPr="0002448F" w:rsidRDefault="00412CED" w:rsidP="00E22FB1">
      <w:pPr>
        <w:autoSpaceDE w:val="0"/>
        <w:autoSpaceDN w:val="0"/>
        <w:adjustRightInd w:val="0"/>
        <w:jc w:val="both"/>
        <w:rPr>
          <w:rFonts w:ascii="Century Gothic" w:hAnsi="Century Gothic" w:cs="Arial"/>
          <w:b/>
          <w:bCs/>
          <w:w w:val="90"/>
          <w:sz w:val="20"/>
        </w:rPr>
      </w:pPr>
    </w:p>
    <w:p w14:paraId="017723EF" w14:textId="77777777" w:rsidR="005E5910" w:rsidRPr="008E752D" w:rsidRDefault="005E5910" w:rsidP="005E5910">
      <w:pPr>
        <w:autoSpaceDE w:val="0"/>
        <w:autoSpaceDN w:val="0"/>
        <w:adjustRightInd w:val="0"/>
        <w:jc w:val="both"/>
        <w:rPr>
          <w:rFonts w:ascii="Century Gothic" w:hAnsi="Century Gothic" w:cs="Arial"/>
          <w:b/>
          <w:bCs/>
          <w:w w:val="90"/>
          <w:sz w:val="20"/>
          <w:szCs w:val="20"/>
        </w:rPr>
      </w:pPr>
      <w:r w:rsidRPr="008E752D">
        <w:rPr>
          <w:rFonts w:ascii="Century Gothic" w:hAnsi="Century Gothic" w:cs="Arial"/>
          <w:b/>
          <w:bCs/>
          <w:w w:val="90"/>
          <w:sz w:val="20"/>
          <w:szCs w:val="20"/>
        </w:rPr>
        <w:t xml:space="preserve">________________________________                                            </w:t>
      </w:r>
    </w:p>
    <w:p w14:paraId="017723F0" w14:textId="77777777" w:rsidR="005E5910" w:rsidRPr="008E752D" w:rsidRDefault="005E5910" w:rsidP="005E5910">
      <w:pPr>
        <w:autoSpaceDE w:val="0"/>
        <w:autoSpaceDN w:val="0"/>
        <w:adjustRightInd w:val="0"/>
        <w:jc w:val="both"/>
        <w:rPr>
          <w:rFonts w:ascii="Century Gothic" w:hAnsi="Century Gothic" w:cs="Arial"/>
          <w:b/>
          <w:bCs/>
          <w:w w:val="90"/>
          <w:sz w:val="20"/>
          <w:szCs w:val="20"/>
        </w:rPr>
      </w:pPr>
    </w:p>
    <w:p w14:paraId="017723F1" w14:textId="77777777" w:rsidR="005E5910" w:rsidRPr="008E752D" w:rsidRDefault="005E5910" w:rsidP="005E5910">
      <w:pPr>
        <w:jc w:val="both"/>
        <w:rPr>
          <w:rFonts w:ascii="Century Gothic" w:hAnsi="Century Gothic" w:cs="Arial"/>
          <w:b/>
          <w:caps/>
          <w:w w:val="90"/>
          <w:sz w:val="20"/>
          <w:szCs w:val="20"/>
        </w:rPr>
      </w:pPr>
      <w:r w:rsidRPr="008E752D">
        <w:rPr>
          <w:rFonts w:ascii="Century Gothic" w:hAnsi="Century Gothic" w:cs="Arial"/>
          <w:b/>
          <w:w w:val="90"/>
          <w:sz w:val="20"/>
          <w:szCs w:val="20"/>
        </w:rPr>
        <w:t xml:space="preserve">   </w:t>
      </w:r>
      <w:r w:rsidR="00FE08B5" w:rsidRPr="004143C8">
        <w:rPr>
          <w:rFonts w:ascii="Century Gothic" w:hAnsi="Century Gothic"/>
          <w:b/>
          <w:w w:val="90"/>
          <w:sz w:val="20"/>
          <w:szCs w:val="20"/>
        </w:rPr>
        <w:t>RICARDO DE BARROS LEONEL</w:t>
      </w:r>
      <w:r w:rsidRPr="008E752D">
        <w:rPr>
          <w:rFonts w:ascii="Century Gothic" w:hAnsi="Century Gothic" w:cs="Arial"/>
          <w:w w:val="90"/>
          <w:sz w:val="20"/>
          <w:szCs w:val="20"/>
        </w:rPr>
        <w:t xml:space="preserve">   </w:t>
      </w:r>
      <w:r w:rsidRPr="008E752D">
        <w:rPr>
          <w:rFonts w:ascii="Century Gothic" w:hAnsi="Century Gothic" w:cs="Arial"/>
          <w:b/>
          <w:caps/>
          <w:w w:val="90"/>
          <w:sz w:val="20"/>
          <w:szCs w:val="20"/>
        </w:rPr>
        <w:t xml:space="preserve">                 </w:t>
      </w:r>
      <w:r w:rsidRPr="008E752D">
        <w:rPr>
          <w:rFonts w:ascii="Century Gothic" w:hAnsi="Century Gothic" w:cs="Arial"/>
          <w:b/>
          <w:caps/>
          <w:w w:val="90"/>
          <w:sz w:val="20"/>
          <w:szCs w:val="20"/>
        </w:rPr>
        <w:tab/>
      </w:r>
      <w:r w:rsidRPr="008E752D">
        <w:rPr>
          <w:rFonts w:ascii="Century Gothic" w:hAnsi="Century Gothic" w:cs="Arial"/>
          <w:b/>
          <w:caps/>
          <w:w w:val="90"/>
          <w:sz w:val="20"/>
          <w:szCs w:val="20"/>
        </w:rPr>
        <w:tab/>
        <w:t xml:space="preserve">     DETENTORA(S)</w:t>
      </w:r>
    </w:p>
    <w:p w14:paraId="017723F2" w14:textId="77777777" w:rsidR="005E5910" w:rsidRPr="008E752D" w:rsidRDefault="005E5910" w:rsidP="005E5910">
      <w:pPr>
        <w:jc w:val="both"/>
        <w:rPr>
          <w:rFonts w:ascii="Century Gothic" w:hAnsi="Century Gothic" w:cs="Arial"/>
          <w:caps/>
          <w:w w:val="90"/>
          <w:sz w:val="20"/>
          <w:szCs w:val="20"/>
        </w:rPr>
      </w:pPr>
      <w:r w:rsidRPr="008E752D">
        <w:rPr>
          <w:rFonts w:ascii="Century Gothic" w:hAnsi="Century Gothic" w:cs="Arial"/>
          <w:caps/>
          <w:w w:val="90"/>
          <w:sz w:val="20"/>
          <w:szCs w:val="20"/>
        </w:rPr>
        <w:t xml:space="preserve">         PROMOTOR de Justiça                                                                                                                          </w:t>
      </w:r>
    </w:p>
    <w:p w14:paraId="017723F3" w14:textId="77777777" w:rsidR="005E5910" w:rsidRPr="008E752D" w:rsidRDefault="005E5910" w:rsidP="005E5910">
      <w:pPr>
        <w:jc w:val="both"/>
        <w:rPr>
          <w:rFonts w:ascii="Century Gothic" w:hAnsi="Century Gothic" w:cs="Arial"/>
          <w:caps/>
          <w:w w:val="90"/>
          <w:sz w:val="20"/>
          <w:szCs w:val="20"/>
        </w:rPr>
      </w:pPr>
      <w:r w:rsidRPr="008E752D">
        <w:rPr>
          <w:rFonts w:ascii="Century Gothic" w:hAnsi="Century Gothic" w:cs="Arial"/>
          <w:caps/>
          <w:w w:val="90"/>
          <w:sz w:val="20"/>
          <w:szCs w:val="20"/>
        </w:rPr>
        <w:t xml:space="preserve">                Diretor-Geral</w:t>
      </w:r>
    </w:p>
    <w:p w14:paraId="017723F4" w14:textId="77777777" w:rsidR="005E5910" w:rsidRPr="008E752D" w:rsidRDefault="005E5910" w:rsidP="005E5910">
      <w:pPr>
        <w:autoSpaceDE w:val="0"/>
        <w:autoSpaceDN w:val="0"/>
        <w:adjustRightInd w:val="0"/>
        <w:jc w:val="both"/>
        <w:rPr>
          <w:rFonts w:ascii="Century Gothic" w:hAnsi="Century Gothic" w:cs="Arial"/>
          <w:b/>
          <w:bCs/>
          <w:w w:val="90"/>
          <w:sz w:val="20"/>
          <w:szCs w:val="20"/>
        </w:rPr>
      </w:pPr>
    </w:p>
    <w:p w14:paraId="017723F5" w14:textId="77777777" w:rsidR="00412CED" w:rsidRPr="0002448F" w:rsidRDefault="00412CED" w:rsidP="00E22FB1">
      <w:pPr>
        <w:autoSpaceDE w:val="0"/>
        <w:autoSpaceDN w:val="0"/>
        <w:adjustRightInd w:val="0"/>
        <w:jc w:val="both"/>
        <w:rPr>
          <w:rFonts w:ascii="Century Gothic" w:hAnsi="Century Gothic" w:cs="Arial"/>
          <w:b/>
          <w:bCs/>
          <w:w w:val="90"/>
          <w:sz w:val="20"/>
        </w:rPr>
      </w:pPr>
    </w:p>
    <w:p w14:paraId="017723F6" w14:textId="77777777" w:rsidR="00E22FB1" w:rsidRPr="0002448F" w:rsidRDefault="00E22FB1" w:rsidP="00E22FB1">
      <w:pPr>
        <w:autoSpaceDE w:val="0"/>
        <w:autoSpaceDN w:val="0"/>
        <w:adjustRightInd w:val="0"/>
        <w:jc w:val="both"/>
        <w:rPr>
          <w:rFonts w:ascii="Century Gothic" w:hAnsi="Century Gothic" w:cs="Arial"/>
          <w:w w:val="90"/>
          <w:sz w:val="20"/>
        </w:rPr>
      </w:pPr>
      <w:r w:rsidRPr="0002448F">
        <w:rPr>
          <w:rFonts w:ascii="Century Gothic" w:hAnsi="Century Gothic" w:cs="Arial"/>
          <w:b/>
          <w:bCs/>
          <w:w w:val="90"/>
          <w:sz w:val="20"/>
        </w:rPr>
        <w:t>Testemunhas</w:t>
      </w:r>
      <w:r w:rsidRPr="0002448F">
        <w:rPr>
          <w:rFonts w:ascii="Century Gothic" w:hAnsi="Century Gothic" w:cs="Arial"/>
          <w:w w:val="90"/>
          <w:sz w:val="20"/>
        </w:rPr>
        <w:t>:</w:t>
      </w:r>
    </w:p>
    <w:p w14:paraId="017723F7" w14:textId="77777777" w:rsidR="00E22FB1" w:rsidRPr="0002448F" w:rsidRDefault="00E22FB1" w:rsidP="00E22FB1">
      <w:pPr>
        <w:autoSpaceDE w:val="0"/>
        <w:autoSpaceDN w:val="0"/>
        <w:adjustRightInd w:val="0"/>
        <w:jc w:val="both"/>
        <w:rPr>
          <w:rFonts w:ascii="Century Gothic" w:hAnsi="Century Gothic" w:cs="Arial"/>
          <w:w w:val="90"/>
          <w:sz w:val="20"/>
        </w:rPr>
      </w:pPr>
    </w:p>
    <w:p w14:paraId="017723F8" w14:textId="77777777" w:rsidR="00412CED" w:rsidRDefault="00412CED" w:rsidP="00E22FB1">
      <w:pPr>
        <w:autoSpaceDE w:val="0"/>
        <w:autoSpaceDN w:val="0"/>
        <w:adjustRightInd w:val="0"/>
        <w:jc w:val="both"/>
        <w:rPr>
          <w:rFonts w:ascii="Century Gothic" w:hAnsi="Century Gothic" w:cs="Arial"/>
          <w:w w:val="90"/>
          <w:sz w:val="20"/>
        </w:rPr>
      </w:pPr>
    </w:p>
    <w:p w14:paraId="017723F9" w14:textId="77777777" w:rsidR="00412CED" w:rsidRPr="0002448F" w:rsidRDefault="00412CED" w:rsidP="00E22FB1">
      <w:pPr>
        <w:autoSpaceDE w:val="0"/>
        <w:autoSpaceDN w:val="0"/>
        <w:adjustRightInd w:val="0"/>
        <w:jc w:val="both"/>
        <w:rPr>
          <w:rFonts w:ascii="Century Gothic" w:hAnsi="Century Gothic" w:cs="Arial"/>
          <w:w w:val="90"/>
          <w:sz w:val="20"/>
        </w:rPr>
      </w:pPr>
    </w:p>
    <w:p w14:paraId="017723FA" w14:textId="77777777" w:rsidR="00E22FB1" w:rsidRPr="0002448F" w:rsidRDefault="00E22FB1" w:rsidP="00E22FB1">
      <w:pPr>
        <w:autoSpaceDE w:val="0"/>
        <w:autoSpaceDN w:val="0"/>
        <w:adjustRightInd w:val="0"/>
        <w:jc w:val="both"/>
        <w:rPr>
          <w:rFonts w:ascii="Century Gothic" w:hAnsi="Century Gothic" w:cs="Arial"/>
          <w:w w:val="90"/>
          <w:sz w:val="20"/>
        </w:rPr>
      </w:pPr>
      <w:r w:rsidRPr="0002448F">
        <w:rPr>
          <w:rFonts w:ascii="Century Gothic" w:hAnsi="Century Gothic" w:cs="Arial"/>
          <w:w w:val="90"/>
          <w:sz w:val="20"/>
        </w:rPr>
        <w:t xml:space="preserve">___________________________                                              ______________________________         </w:t>
      </w:r>
    </w:p>
    <w:p w14:paraId="017723FB" w14:textId="77777777" w:rsidR="00E22FB1" w:rsidRPr="0002448F" w:rsidRDefault="00E22FB1" w:rsidP="00E22FB1">
      <w:pPr>
        <w:autoSpaceDE w:val="0"/>
        <w:autoSpaceDN w:val="0"/>
        <w:adjustRightInd w:val="0"/>
        <w:jc w:val="both"/>
        <w:rPr>
          <w:rFonts w:ascii="Century Gothic" w:hAnsi="Century Gothic" w:cs="Arial"/>
          <w:w w:val="90"/>
          <w:sz w:val="20"/>
        </w:rPr>
      </w:pPr>
      <w:r w:rsidRPr="0002448F">
        <w:rPr>
          <w:rFonts w:ascii="Century Gothic" w:hAnsi="Century Gothic" w:cs="Arial"/>
          <w:w w:val="90"/>
          <w:sz w:val="20"/>
        </w:rPr>
        <w:t>Nome:                                                                                   Nome:</w:t>
      </w:r>
    </w:p>
    <w:p w14:paraId="017723FC" w14:textId="77777777" w:rsidR="00C0571D" w:rsidRPr="0002448F" w:rsidRDefault="00E22FB1" w:rsidP="00A55940">
      <w:pPr>
        <w:autoSpaceDE w:val="0"/>
        <w:autoSpaceDN w:val="0"/>
        <w:adjustRightInd w:val="0"/>
        <w:jc w:val="both"/>
        <w:rPr>
          <w:rFonts w:ascii="Century Gothic" w:hAnsi="Century Gothic" w:cs="Arial"/>
          <w:b/>
          <w:w w:val="90"/>
          <w:sz w:val="20"/>
        </w:rPr>
      </w:pPr>
      <w:r w:rsidRPr="0002448F">
        <w:rPr>
          <w:rFonts w:ascii="Century Gothic" w:hAnsi="Century Gothic" w:cs="Arial"/>
          <w:w w:val="90"/>
          <w:sz w:val="20"/>
        </w:rPr>
        <w:t>RG nº                                                                                    RG nº</w:t>
      </w:r>
    </w:p>
    <w:p w14:paraId="017723FD" w14:textId="66B11E78" w:rsidR="00CB76EA" w:rsidRPr="00CB76EA" w:rsidRDefault="005E5910" w:rsidP="00CB76EA">
      <w:pPr>
        <w:widowControl w:val="0"/>
        <w:tabs>
          <w:tab w:val="left" w:pos="0"/>
          <w:tab w:val="left" w:pos="284"/>
        </w:tabs>
        <w:jc w:val="center"/>
        <w:rPr>
          <w:rFonts w:ascii="Century Gothic" w:hAnsi="Century Gothic" w:cs="Arial"/>
          <w:b/>
          <w:w w:val="90"/>
          <w:sz w:val="20"/>
        </w:rPr>
      </w:pPr>
      <w:r>
        <w:rPr>
          <w:rFonts w:ascii="Century Gothic" w:hAnsi="Century Gothic"/>
          <w:b/>
          <w:w w:val="90"/>
        </w:rPr>
        <w:br w:type="page"/>
      </w:r>
      <w:r w:rsidR="00CB76EA" w:rsidRPr="00CB76EA">
        <w:rPr>
          <w:rFonts w:ascii="Century Gothic" w:hAnsi="Century Gothic" w:cs="Arial"/>
          <w:b/>
          <w:w w:val="90"/>
          <w:sz w:val="20"/>
        </w:rPr>
        <w:lastRenderedPageBreak/>
        <w:t xml:space="preserve">A N E X O   </w:t>
      </w:r>
      <w:r w:rsidR="0014003B">
        <w:rPr>
          <w:rFonts w:ascii="Century Gothic" w:hAnsi="Century Gothic" w:cs="Arial"/>
          <w:b/>
          <w:w w:val="90"/>
          <w:sz w:val="20"/>
        </w:rPr>
        <w:t>4</w:t>
      </w:r>
    </w:p>
    <w:p w14:paraId="017723FE" w14:textId="77777777" w:rsidR="00CB76EA" w:rsidRPr="00CB76EA" w:rsidRDefault="00CB76EA" w:rsidP="00CB76EA">
      <w:pPr>
        <w:widowControl w:val="0"/>
        <w:tabs>
          <w:tab w:val="left" w:pos="0"/>
          <w:tab w:val="left" w:pos="284"/>
        </w:tabs>
        <w:jc w:val="center"/>
        <w:rPr>
          <w:rFonts w:ascii="Century Gothic" w:hAnsi="Century Gothic" w:cs="Arial"/>
          <w:b/>
          <w:w w:val="90"/>
          <w:sz w:val="20"/>
        </w:rPr>
      </w:pPr>
    </w:p>
    <w:p w14:paraId="017723FF" w14:textId="77777777" w:rsidR="00CB76EA" w:rsidRPr="00CB76EA" w:rsidRDefault="00CB76EA" w:rsidP="00CB76EA">
      <w:pPr>
        <w:widowControl w:val="0"/>
        <w:tabs>
          <w:tab w:val="left" w:pos="0"/>
          <w:tab w:val="left" w:pos="284"/>
        </w:tabs>
        <w:jc w:val="center"/>
        <w:rPr>
          <w:rFonts w:ascii="Century Gothic" w:hAnsi="Century Gothic" w:cs="Arial"/>
          <w:b/>
          <w:w w:val="90"/>
          <w:sz w:val="20"/>
        </w:rPr>
      </w:pPr>
      <w:r w:rsidRPr="00CB76EA">
        <w:rPr>
          <w:rFonts w:ascii="Century Gothic" w:hAnsi="Century Gothic" w:cs="Arial"/>
          <w:b/>
          <w:w w:val="90"/>
          <w:sz w:val="20"/>
        </w:rPr>
        <w:t>MINUTA DO CONTRATO</w:t>
      </w:r>
    </w:p>
    <w:p w14:paraId="01772400" w14:textId="77777777" w:rsidR="00CB76EA" w:rsidRPr="00CB76EA" w:rsidRDefault="00CB76EA" w:rsidP="00CB76EA">
      <w:pPr>
        <w:tabs>
          <w:tab w:val="left" w:pos="0"/>
        </w:tabs>
        <w:suppressAutoHyphens/>
        <w:rPr>
          <w:rFonts w:ascii="Century Gothic" w:hAnsi="Century Gothic" w:cs="Arial"/>
          <w:w w:val="90"/>
          <w:sz w:val="20"/>
        </w:rPr>
      </w:pPr>
    </w:p>
    <w:p w14:paraId="01772401" w14:textId="0312407A" w:rsidR="0039657D" w:rsidRDefault="00CB76EA" w:rsidP="00D02E30">
      <w:pPr>
        <w:widowControl w:val="0"/>
        <w:tabs>
          <w:tab w:val="left" w:pos="284"/>
          <w:tab w:val="left" w:pos="1418"/>
        </w:tabs>
        <w:suppressAutoHyphens/>
        <w:ind w:left="3402"/>
        <w:rPr>
          <w:rFonts w:ascii="Century Gothic" w:hAnsi="Century Gothic" w:cs="Arial"/>
          <w:snapToGrid w:val="0"/>
          <w:w w:val="90"/>
          <w:sz w:val="20"/>
        </w:rPr>
      </w:pPr>
      <w:r w:rsidRPr="00D02E30">
        <w:rPr>
          <w:rFonts w:ascii="Century Gothic" w:hAnsi="Century Gothic" w:cs="Arial"/>
          <w:b/>
          <w:snapToGrid w:val="0"/>
          <w:w w:val="90"/>
          <w:sz w:val="20"/>
        </w:rPr>
        <w:t>PROCESSO DG/MP</w:t>
      </w:r>
      <w:r w:rsidRPr="00CB76EA">
        <w:rPr>
          <w:rFonts w:ascii="Century Gothic" w:hAnsi="Century Gothic" w:cs="Arial"/>
          <w:snapToGrid w:val="0"/>
          <w:w w:val="90"/>
          <w:sz w:val="20"/>
        </w:rPr>
        <w:t xml:space="preserve"> Nº </w:t>
      </w:r>
      <w:r w:rsidR="00340AF6">
        <w:rPr>
          <w:rFonts w:ascii="Century Gothic" w:hAnsi="Century Gothic" w:cs="Arial"/>
          <w:snapToGrid w:val="0"/>
          <w:w w:val="90"/>
          <w:sz w:val="20"/>
        </w:rPr>
        <w:t>296</w:t>
      </w:r>
      <w:r w:rsidRPr="00CB76EA">
        <w:rPr>
          <w:rFonts w:ascii="Century Gothic" w:hAnsi="Century Gothic" w:cs="Arial"/>
          <w:snapToGrid w:val="0"/>
          <w:w w:val="90"/>
          <w:sz w:val="20"/>
        </w:rPr>
        <w:t xml:space="preserve">/ </w:t>
      </w:r>
      <w:r w:rsidR="0039657D">
        <w:rPr>
          <w:rFonts w:ascii="Century Gothic" w:hAnsi="Century Gothic" w:cs="Arial"/>
          <w:snapToGrid w:val="0"/>
          <w:w w:val="90"/>
          <w:sz w:val="20"/>
        </w:rPr>
        <w:t>201</w:t>
      </w:r>
      <w:r w:rsidR="00B50CA1">
        <w:rPr>
          <w:rFonts w:ascii="Century Gothic" w:hAnsi="Century Gothic" w:cs="Arial"/>
          <w:snapToGrid w:val="0"/>
          <w:w w:val="90"/>
          <w:sz w:val="20"/>
        </w:rPr>
        <w:t>9</w:t>
      </w:r>
    </w:p>
    <w:p w14:paraId="01772402" w14:textId="5142A767" w:rsidR="00CB76EA" w:rsidRPr="00CB76EA" w:rsidRDefault="00CB76EA" w:rsidP="00D02E30">
      <w:pPr>
        <w:widowControl w:val="0"/>
        <w:tabs>
          <w:tab w:val="left" w:pos="284"/>
          <w:tab w:val="left" w:pos="1418"/>
        </w:tabs>
        <w:suppressAutoHyphens/>
        <w:ind w:left="3402"/>
        <w:rPr>
          <w:rFonts w:ascii="Century Gothic" w:hAnsi="Century Gothic" w:cs="Arial"/>
          <w:snapToGrid w:val="0"/>
          <w:w w:val="90"/>
          <w:sz w:val="20"/>
        </w:rPr>
      </w:pPr>
      <w:r w:rsidRPr="00D02E30">
        <w:rPr>
          <w:rFonts w:ascii="Century Gothic" w:hAnsi="Century Gothic" w:cs="Arial"/>
          <w:b/>
          <w:snapToGrid w:val="0"/>
          <w:w w:val="90"/>
          <w:sz w:val="20"/>
        </w:rPr>
        <w:t xml:space="preserve">CONTRATO </w:t>
      </w:r>
      <w:proofErr w:type="gramStart"/>
      <w:r w:rsidRPr="00D02E30">
        <w:rPr>
          <w:rFonts w:ascii="Century Gothic" w:hAnsi="Century Gothic" w:cs="Arial"/>
          <w:b/>
          <w:snapToGrid w:val="0"/>
          <w:w w:val="90"/>
          <w:sz w:val="20"/>
        </w:rPr>
        <w:t>Nº</w:t>
      </w:r>
      <w:r w:rsidRPr="00CB76EA">
        <w:rPr>
          <w:rFonts w:ascii="Century Gothic" w:hAnsi="Century Gothic" w:cs="Arial"/>
          <w:snapToGrid w:val="0"/>
          <w:w w:val="90"/>
          <w:sz w:val="20"/>
        </w:rPr>
        <w:t xml:space="preserve">  ............</w:t>
      </w:r>
      <w:proofErr w:type="gramEnd"/>
      <w:r w:rsidRPr="00CB76EA">
        <w:rPr>
          <w:rFonts w:ascii="Century Gothic" w:hAnsi="Century Gothic" w:cs="Arial"/>
          <w:snapToGrid w:val="0"/>
          <w:w w:val="90"/>
          <w:sz w:val="20"/>
        </w:rPr>
        <w:t xml:space="preserve"> / </w:t>
      </w:r>
      <w:r w:rsidR="0039657D">
        <w:rPr>
          <w:rFonts w:ascii="Century Gothic" w:hAnsi="Century Gothic" w:cs="Arial"/>
          <w:snapToGrid w:val="0"/>
          <w:w w:val="90"/>
          <w:sz w:val="20"/>
        </w:rPr>
        <w:t>201</w:t>
      </w:r>
      <w:r w:rsidR="00B50CA1">
        <w:rPr>
          <w:rFonts w:ascii="Century Gothic" w:hAnsi="Century Gothic" w:cs="Arial"/>
          <w:snapToGrid w:val="0"/>
          <w:w w:val="90"/>
          <w:sz w:val="20"/>
        </w:rPr>
        <w:t>9</w:t>
      </w:r>
    </w:p>
    <w:p w14:paraId="01772403" w14:textId="77777777" w:rsidR="00CB76EA" w:rsidRPr="00CB76EA" w:rsidRDefault="00CB76EA" w:rsidP="00D02E30">
      <w:pPr>
        <w:widowControl w:val="0"/>
        <w:tabs>
          <w:tab w:val="left" w:pos="284"/>
          <w:tab w:val="left" w:pos="1418"/>
        </w:tabs>
        <w:suppressAutoHyphens/>
        <w:ind w:left="3402"/>
        <w:jc w:val="right"/>
        <w:rPr>
          <w:rFonts w:ascii="Century Gothic" w:hAnsi="Century Gothic" w:cs="Arial"/>
          <w:snapToGrid w:val="0"/>
          <w:w w:val="90"/>
          <w:sz w:val="20"/>
        </w:rPr>
      </w:pPr>
    </w:p>
    <w:p w14:paraId="01772404" w14:textId="77777777" w:rsidR="00CB76EA" w:rsidRPr="00CB76EA" w:rsidRDefault="00CB76EA" w:rsidP="00D02E30">
      <w:pPr>
        <w:widowControl w:val="0"/>
        <w:tabs>
          <w:tab w:val="left" w:pos="284"/>
          <w:tab w:val="left" w:pos="1418"/>
        </w:tabs>
        <w:suppressAutoHyphens/>
        <w:ind w:left="3402"/>
        <w:rPr>
          <w:rFonts w:ascii="Century Gothic" w:hAnsi="Century Gothic" w:cs="Arial"/>
          <w:snapToGrid w:val="0"/>
          <w:w w:val="90"/>
          <w:sz w:val="20"/>
        </w:rPr>
      </w:pPr>
    </w:p>
    <w:p w14:paraId="01772405" w14:textId="507FB2C5" w:rsidR="00CB76EA" w:rsidRPr="00CB76EA" w:rsidRDefault="00CB76EA" w:rsidP="00D02E30">
      <w:pPr>
        <w:widowControl w:val="0"/>
        <w:tabs>
          <w:tab w:val="left" w:pos="284"/>
          <w:tab w:val="left" w:pos="1418"/>
        </w:tabs>
        <w:suppressAutoHyphens/>
        <w:ind w:left="3402"/>
        <w:jc w:val="both"/>
        <w:rPr>
          <w:rFonts w:ascii="Century Gothic" w:hAnsi="Century Gothic" w:cs="Arial"/>
          <w:snapToGrid w:val="0"/>
          <w:w w:val="90"/>
          <w:sz w:val="20"/>
        </w:rPr>
      </w:pPr>
      <w:r w:rsidRPr="00CB76EA">
        <w:rPr>
          <w:rFonts w:ascii="Century Gothic" w:hAnsi="Century Gothic" w:cs="Arial"/>
          <w:snapToGrid w:val="0"/>
          <w:w w:val="90"/>
          <w:sz w:val="20"/>
        </w:rPr>
        <w:t>TERMO DE CONTRATO DE FORNECIMENTO</w:t>
      </w:r>
      <w:r w:rsidR="00BB18ED">
        <w:rPr>
          <w:rFonts w:ascii="Century Gothic" w:hAnsi="Century Gothic" w:cs="Arial"/>
          <w:snapToGrid w:val="0"/>
          <w:w w:val="90"/>
          <w:sz w:val="20"/>
        </w:rPr>
        <w:t xml:space="preserve"> E INSTALAÇÃO DE APARELHOS DE AR CONDICIONADO</w:t>
      </w:r>
      <w:r w:rsidRPr="00CB76EA">
        <w:rPr>
          <w:rFonts w:ascii="Century Gothic" w:hAnsi="Century Gothic" w:cs="Arial"/>
          <w:b/>
          <w:w w:val="90"/>
          <w:sz w:val="20"/>
        </w:rPr>
        <w:t xml:space="preserve">, </w:t>
      </w:r>
      <w:r w:rsidRPr="00CB76EA">
        <w:rPr>
          <w:rFonts w:ascii="Century Gothic" w:hAnsi="Century Gothic" w:cs="Arial"/>
          <w:snapToGrid w:val="0"/>
          <w:w w:val="90"/>
          <w:sz w:val="20"/>
        </w:rPr>
        <w:t xml:space="preserve">QUE ENTRE SI FAZEM O </w:t>
      </w:r>
      <w:r w:rsidRPr="00CB76EA">
        <w:rPr>
          <w:rFonts w:ascii="Century Gothic" w:hAnsi="Century Gothic" w:cs="Arial"/>
          <w:b/>
          <w:snapToGrid w:val="0"/>
          <w:w w:val="90"/>
          <w:sz w:val="20"/>
        </w:rPr>
        <w:t>MINISTÉRIO PÚBLICO DO ESTADO DE SÃO PAULO</w:t>
      </w:r>
      <w:r w:rsidRPr="00CB76EA">
        <w:rPr>
          <w:rFonts w:ascii="Century Gothic" w:hAnsi="Century Gothic" w:cs="Arial"/>
          <w:snapToGrid w:val="0"/>
          <w:w w:val="90"/>
          <w:sz w:val="20"/>
        </w:rPr>
        <w:t xml:space="preserve">, E ..................., RELATIVAMENTE AO PREGÃO Nº </w:t>
      </w:r>
      <w:r w:rsidR="00340AF6">
        <w:rPr>
          <w:rFonts w:ascii="Century Gothic" w:hAnsi="Century Gothic" w:cs="Arial"/>
          <w:snapToGrid w:val="0"/>
          <w:w w:val="90"/>
          <w:sz w:val="20"/>
        </w:rPr>
        <w:t>117</w:t>
      </w:r>
      <w:r w:rsidRPr="00CB76EA">
        <w:rPr>
          <w:rFonts w:ascii="Century Gothic" w:hAnsi="Century Gothic" w:cs="Arial"/>
          <w:snapToGrid w:val="0"/>
          <w:w w:val="90"/>
          <w:sz w:val="20"/>
        </w:rPr>
        <w:t xml:space="preserve">/ </w:t>
      </w:r>
      <w:r w:rsidR="0039657D">
        <w:rPr>
          <w:rFonts w:ascii="Century Gothic" w:hAnsi="Century Gothic" w:cs="Arial"/>
          <w:snapToGrid w:val="0"/>
          <w:w w:val="90"/>
          <w:sz w:val="20"/>
        </w:rPr>
        <w:t>201</w:t>
      </w:r>
      <w:r w:rsidR="00B50CA1">
        <w:rPr>
          <w:rFonts w:ascii="Century Gothic" w:hAnsi="Century Gothic" w:cs="Arial"/>
          <w:snapToGrid w:val="0"/>
          <w:w w:val="90"/>
          <w:sz w:val="20"/>
        </w:rPr>
        <w:t>9</w:t>
      </w:r>
      <w:r w:rsidRPr="00CB76EA">
        <w:rPr>
          <w:rFonts w:ascii="Century Gothic" w:hAnsi="Century Gothic" w:cs="Arial"/>
          <w:snapToGrid w:val="0"/>
          <w:w w:val="90"/>
          <w:sz w:val="20"/>
        </w:rPr>
        <w:t>.</w:t>
      </w:r>
    </w:p>
    <w:p w14:paraId="01772406" w14:textId="77777777" w:rsidR="00CB76EA" w:rsidRPr="00CB76EA" w:rsidRDefault="00CB76EA" w:rsidP="00CB76EA">
      <w:pPr>
        <w:widowControl w:val="0"/>
        <w:tabs>
          <w:tab w:val="left" w:pos="0"/>
          <w:tab w:val="left" w:pos="284"/>
        </w:tabs>
        <w:suppressAutoHyphens/>
        <w:jc w:val="both"/>
        <w:rPr>
          <w:rFonts w:ascii="Century Gothic" w:hAnsi="Century Gothic" w:cs="Arial"/>
          <w:snapToGrid w:val="0"/>
          <w:w w:val="90"/>
          <w:sz w:val="20"/>
        </w:rPr>
      </w:pPr>
    </w:p>
    <w:p w14:paraId="01772407" w14:textId="77777777" w:rsidR="00CB76EA" w:rsidRPr="00CB76EA" w:rsidRDefault="00CB76EA" w:rsidP="00CB76EA">
      <w:pPr>
        <w:widowControl w:val="0"/>
        <w:tabs>
          <w:tab w:val="left" w:pos="0"/>
          <w:tab w:val="left" w:pos="284"/>
        </w:tabs>
        <w:suppressAutoHyphens/>
        <w:jc w:val="both"/>
        <w:rPr>
          <w:rFonts w:ascii="Century Gothic" w:hAnsi="Century Gothic" w:cs="Arial"/>
          <w:snapToGrid w:val="0"/>
          <w:w w:val="90"/>
          <w:sz w:val="20"/>
        </w:rPr>
      </w:pPr>
    </w:p>
    <w:p w14:paraId="01772408" w14:textId="37275CF1" w:rsidR="00CB76EA" w:rsidRPr="00CB76EA" w:rsidRDefault="00CB76EA" w:rsidP="003E508E">
      <w:pPr>
        <w:widowControl w:val="0"/>
        <w:tabs>
          <w:tab w:val="left" w:pos="0"/>
          <w:tab w:val="left" w:pos="284"/>
        </w:tabs>
        <w:suppressAutoHyphens/>
        <w:ind w:firstLine="1418"/>
        <w:jc w:val="both"/>
        <w:rPr>
          <w:rFonts w:ascii="Century Gothic" w:hAnsi="Century Gothic" w:cs="Arial"/>
          <w:w w:val="90"/>
          <w:sz w:val="20"/>
        </w:rPr>
      </w:pPr>
      <w:r w:rsidRPr="00CB76EA">
        <w:rPr>
          <w:rFonts w:ascii="Century Gothic" w:hAnsi="Century Gothic" w:cs="Arial"/>
          <w:w w:val="90"/>
          <w:sz w:val="20"/>
        </w:rPr>
        <w:t xml:space="preserve">Aos .......... dias do mês de ................... de </w:t>
      </w:r>
      <w:r w:rsidR="0039657D">
        <w:rPr>
          <w:rFonts w:ascii="Century Gothic" w:hAnsi="Century Gothic" w:cs="Arial"/>
          <w:w w:val="90"/>
          <w:sz w:val="20"/>
        </w:rPr>
        <w:t>201</w:t>
      </w:r>
      <w:r w:rsidR="00241B42">
        <w:rPr>
          <w:rFonts w:ascii="Century Gothic" w:hAnsi="Century Gothic" w:cs="Arial"/>
          <w:w w:val="90"/>
          <w:sz w:val="20"/>
        </w:rPr>
        <w:t>9</w:t>
      </w:r>
      <w:r w:rsidRPr="00CB76EA">
        <w:rPr>
          <w:rFonts w:ascii="Century Gothic" w:hAnsi="Century Gothic" w:cs="Arial"/>
          <w:w w:val="90"/>
          <w:sz w:val="20"/>
        </w:rPr>
        <w:t xml:space="preserve">, no edifício-sede do </w:t>
      </w:r>
      <w:r w:rsidRPr="00CB76EA">
        <w:rPr>
          <w:rFonts w:ascii="Century Gothic" w:hAnsi="Century Gothic" w:cs="Arial"/>
          <w:b/>
          <w:caps/>
          <w:w w:val="90"/>
          <w:sz w:val="20"/>
        </w:rPr>
        <w:t>Ministério Público do Estado de São Paulo,</w:t>
      </w:r>
      <w:r w:rsidRPr="00CB76EA">
        <w:rPr>
          <w:rFonts w:ascii="Century Gothic" w:hAnsi="Century Gothic" w:cs="Arial"/>
          <w:w w:val="90"/>
          <w:sz w:val="20"/>
        </w:rPr>
        <w:t xml:space="preserve"> situado na Rua Riachuelo nº 115, CEP nº 01007-904, nesta Capital, compareceram as partes entre si justas e contratadas, a saber: de um lado, o </w:t>
      </w:r>
      <w:r w:rsidRPr="00CB76EA">
        <w:rPr>
          <w:rFonts w:ascii="Century Gothic" w:hAnsi="Century Gothic" w:cs="Arial"/>
          <w:b/>
          <w:w w:val="90"/>
          <w:sz w:val="20"/>
        </w:rPr>
        <w:t>MINISTÉRIO PÚBLICO DO ESTADO DE SÃO PAULO</w:t>
      </w:r>
      <w:r w:rsidRPr="00CB76EA">
        <w:rPr>
          <w:rFonts w:ascii="Century Gothic" w:hAnsi="Century Gothic" w:cs="Arial"/>
          <w:w w:val="90"/>
          <w:sz w:val="20"/>
        </w:rPr>
        <w:t xml:space="preserve">, CNPJ nº 01.468.760/0001-90, neste ato representado pelo Doutor </w:t>
      </w:r>
      <w:r w:rsidR="00FE08B5" w:rsidRPr="004143C8">
        <w:rPr>
          <w:rFonts w:ascii="Century Gothic" w:hAnsi="Century Gothic"/>
          <w:b/>
          <w:w w:val="90"/>
          <w:sz w:val="20"/>
          <w:szCs w:val="20"/>
        </w:rPr>
        <w:t>RICARDO DE BARROS LEONEL</w:t>
      </w:r>
      <w:r w:rsidRPr="00CB76EA">
        <w:rPr>
          <w:rFonts w:ascii="Century Gothic" w:hAnsi="Century Gothic" w:cs="Arial"/>
          <w:w w:val="90"/>
          <w:sz w:val="20"/>
        </w:rPr>
        <w:t xml:space="preserve">, Promotor de Justiça e seu Diretor-Geral, doravante denominado simplesmente </w:t>
      </w:r>
      <w:r w:rsidRPr="00CB76EA">
        <w:rPr>
          <w:rFonts w:ascii="Century Gothic" w:hAnsi="Century Gothic" w:cs="Arial"/>
          <w:b/>
          <w:w w:val="90"/>
          <w:sz w:val="20"/>
        </w:rPr>
        <w:t>CONTRATANTE</w:t>
      </w:r>
      <w:r w:rsidRPr="00CB76EA">
        <w:rPr>
          <w:rFonts w:ascii="Century Gothic" w:hAnsi="Century Gothic" w:cs="Arial"/>
          <w:w w:val="90"/>
          <w:sz w:val="20"/>
        </w:rPr>
        <w:t xml:space="preserve">, e de outro, ........................................., CNPJ nº .................................................., estabelecida na ................................ - ..................... – .................. - CEP nº ............................, neste ato representada pelo(a) Senhor(a) ........................................................., RG nº ...................................., CPF nº ...................................................................., doravante denominada simplesmente </w:t>
      </w:r>
      <w:r w:rsidRPr="00CB76EA">
        <w:rPr>
          <w:rFonts w:ascii="Century Gothic" w:hAnsi="Century Gothic" w:cs="Arial"/>
          <w:b/>
          <w:w w:val="90"/>
          <w:sz w:val="20"/>
        </w:rPr>
        <w:t>CONTRATADA</w:t>
      </w:r>
      <w:r w:rsidRPr="00CB76EA">
        <w:rPr>
          <w:rFonts w:ascii="Century Gothic" w:hAnsi="Century Gothic" w:cs="Arial"/>
          <w:w w:val="90"/>
          <w:sz w:val="20"/>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01772409" w14:textId="77777777" w:rsidR="00CB76EA" w:rsidRPr="00CB76EA" w:rsidRDefault="00CB76EA" w:rsidP="00CB76EA">
      <w:pPr>
        <w:widowControl w:val="0"/>
        <w:tabs>
          <w:tab w:val="left" w:pos="0"/>
          <w:tab w:val="left" w:pos="284"/>
        </w:tabs>
        <w:suppressAutoHyphens/>
        <w:jc w:val="center"/>
        <w:rPr>
          <w:rFonts w:ascii="Century Gothic" w:hAnsi="Century Gothic" w:cs="Arial"/>
          <w:b/>
          <w:snapToGrid w:val="0"/>
          <w:w w:val="90"/>
          <w:sz w:val="20"/>
        </w:rPr>
      </w:pPr>
    </w:p>
    <w:p w14:paraId="0177240A" w14:textId="77777777" w:rsidR="00CB76EA" w:rsidRPr="00CB76EA" w:rsidRDefault="00CB76EA" w:rsidP="00CB76EA">
      <w:pPr>
        <w:widowControl w:val="0"/>
        <w:tabs>
          <w:tab w:val="left" w:pos="0"/>
          <w:tab w:val="left" w:pos="284"/>
        </w:tabs>
        <w:suppressAutoHyphens/>
        <w:jc w:val="center"/>
        <w:rPr>
          <w:rFonts w:ascii="Century Gothic" w:hAnsi="Century Gothic" w:cs="Arial"/>
          <w:b/>
          <w:snapToGrid w:val="0"/>
          <w:w w:val="90"/>
          <w:sz w:val="20"/>
        </w:rPr>
      </w:pPr>
      <w:r w:rsidRPr="00CB76EA">
        <w:rPr>
          <w:rFonts w:ascii="Century Gothic" w:hAnsi="Century Gothic" w:cs="Arial"/>
          <w:b/>
          <w:snapToGrid w:val="0"/>
          <w:w w:val="90"/>
          <w:sz w:val="20"/>
        </w:rPr>
        <w:t>CLÁUSULA PRIMEIRA - DO OBJETO</w:t>
      </w:r>
    </w:p>
    <w:p w14:paraId="0177240B" w14:textId="77777777" w:rsidR="00CB76EA" w:rsidRPr="00CB76EA" w:rsidRDefault="00CB76EA" w:rsidP="00CB76EA">
      <w:pPr>
        <w:pStyle w:val="Cabealho"/>
        <w:tabs>
          <w:tab w:val="left" w:pos="0"/>
          <w:tab w:val="left" w:pos="284"/>
        </w:tabs>
        <w:suppressAutoHyphens/>
        <w:rPr>
          <w:rFonts w:ascii="Century Gothic" w:hAnsi="Century Gothic"/>
          <w:w w:val="90"/>
          <w:sz w:val="20"/>
        </w:rPr>
      </w:pPr>
    </w:p>
    <w:p w14:paraId="0177240C" w14:textId="4489033D"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w w:val="90"/>
          <w:sz w:val="20"/>
        </w:rPr>
        <w:t xml:space="preserve">Constitui objeto da presente avença, o </w:t>
      </w:r>
      <w:r w:rsidR="00E630E2" w:rsidRPr="00E630E2">
        <w:rPr>
          <w:rFonts w:ascii="Century Gothic" w:hAnsi="Century Gothic"/>
          <w:w w:val="90"/>
          <w:sz w:val="20"/>
          <w:szCs w:val="20"/>
        </w:rPr>
        <w:t>fornecimento com instalação de equipamentos de ar condicionado tipo split e janela, incluindo todo o material e serviços necessários</w:t>
      </w:r>
      <w:r w:rsidR="00E630E2" w:rsidRPr="00CB76EA">
        <w:rPr>
          <w:rFonts w:ascii="Century Gothic" w:hAnsi="Century Gothic" w:cs="Arial"/>
          <w:w w:val="90"/>
          <w:sz w:val="20"/>
        </w:rPr>
        <w:t xml:space="preserve"> </w:t>
      </w:r>
      <w:r w:rsidRPr="00CB76EA">
        <w:rPr>
          <w:rFonts w:ascii="Century Gothic" w:hAnsi="Century Gothic" w:cs="Arial"/>
          <w:w w:val="90"/>
          <w:sz w:val="20"/>
        </w:rPr>
        <w:t xml:space="preserve">ao </w:t>
      </w:r>
      <w:r w:rsidRPr="00CB76EA">
        <w:rPr>
          <w:rFonts w:ascii="Century Gothic" w:hAnsi="Century Gothic" w:cs="Arial"/>
          <w:b/>
          <w:w w:val="90"/>
          <w:sz w:val="20"/>
        </w:rPr>
        <w:t>CONTRATANTE</w:t>
      </w:r>
      <w:r w:rsidRPr="00CB76EA">
        <w:rPr>
          <w:rFonts w:ascii="Century Gothic" w:hAnsi="Century Gothic" w:cs="Arial"/>
          <w:w w:val="90"/>
          <w:sz w:val="20"/>
        </w:rPr>
        <w:t>,</w:t>
      </w:r>
      <w:r w:rsidR="003B2FC7">
        <w:rPr>
          <w:rFonts w:ascii="Century Gothic" w:hAnsi="Century Gothic" w:cs="Arial"/>
          <w:w w:val="90"/>
          <w:sz w:val="20"/>
        </w:rPr>
        <w:t xml:space="preserve"> sob regime de empreitada por preço unitário,</w:t>
      </w:r>
      <w:r w:rsidRPr="00CB76EA">
        <w:rPr>
          <w:rFonts w:ascii="Century Gothic" w:hAnsi="Century Gothic" w:cs="Arial"/>
          <w:w w:val="90"/>
          <w:sz w:val="20"/>
        </w:rPr>
        <w:t xml:space="preserve"> de </w:t>
      </w:r>
      <w:r w:rsidRPr="00CB76EA">
        <w:rPr>
          <w:rFonts w:ascii="Century Gothic" w:hAnsi="Century Gothic" w:cs="Arial"/>
          <w:i/>
          <w:w w:val="90"/>
          <w:sz w:val="20"/>
        </w:rPr>
        <w:t>...................(definir quantidades, materiais e suas respectivas marcas)</w:t>
      </w:r>
      <w:r w:rsidRPr="00CB76EA">
        <w:rPr>
          <w:rFonts w:ascii="Century Gothic" w:hAnsi="Century Gothic" w:cs="Arial"/>
          <w:w w:val="90"/>
          <w:sz w:val="20"/>
        </w:rPr>
        <w:t xml:space="preserve">..................., constante(s) do Pregão nº </w:t>
      </w:r>
      <w:r w:rsidR="00E50221">
        <w:rPr>
          <w:rFonts w:ascii="Century Gothic" w:hAnsi="Century Gothic" w:cs="Arial"/>
          <w:w w:val="90"/>
          <w:sz w:val="20"/>
        </w:rPr>
        <w:t>117</w:t>
      </w:r>
      <w:r w:rsidR="00DD358E">
        <w:rPr>
          <w:rFonts w:ascii="Century Gothic" w:hAnsi="Century Gothic" w:cs="Arial"/>
          <w:w w:val="90"/>
          <w:sz w:val="20"/>
        </w:rPr>
        <w:t>/</w:t>
      </w:r>
      <w:r w:rsidR="0039657D">
        <w:rPr>
          <w:rFonts w:ascii="Century Gothic" w:hAnsi="Century Gothic" w:cs="Arial"/>
          <w:w w:val="90"/>
          <w:sz w:val="20"/>
        </w:rPr>
        <w:t>201</w:t>
      </w:r>
      <w:r w:rsidR="009425E6">
        <w:rPr>
          <w:rFonts w:ascii="Century Gothic" w:hAnsi="Century Gothic" w:cs="Arial"/>
          <w:w w:val="90"/>
          <w:sz w:val="20"/>
        </w:rPr>
        <w:t>9</w:t>
      </w:r>
      <w:r w:rsidRPr="00CB76EA">
        <w:rPr>
          <w:rFonts w:ascii="Century Gothic" w:hAnsi="Century Gothic" w:cs="Arial"/>
          <w:w w:val="90"/>
          <w:sz w:val="20"/>
        </w:rPr>
        <w:t xml:space="preserve">, obedecidas as disposições estabelecidas no Edital e as condições de fornecimento constantes da proposta apresentada pela </w:t>
      </w:r>
      <w:r w:rsidRPr="00CB76EA">
        <w:rPr>
          <w:rFonts w:ascii="Century Gothic" w:hAnsi="Century Gothic" w:cs="Arial"/>
          <w:b/>
          <w:w w:val="90"/>
          <w:sz w:val="20"/>
        </w:rPr>
        <w:t>CONTRATADA</w:t>
      </w:r>
      <w:r w:rsidRPr="00CB76EA">
        <w:rPr>
          <w:rFonts w:ascii="Century Gothic" w:hAnsi="Century Gothic" w:cs="Arial"/>
          <w:w w:val="90"/>
          <w:sz w:val="20"/>
        </w:rPr>
        <w:t xml:space="preserve"> no mencionado procedimento.</w:t>
      </w:r>
    </w:p>
    <w:p w14:paraId="0177240D" w14:textId="77777777" w:rsidR="00CB76EA" w:rsidRPr="00CB76EA" w:rsidRDefault="00CB76EA" w:rsidP="00CB76EA">
      <w:pPr>
        <w:pStyle w:val="Ttulo2"/>
        <w:keepNext w:val="0"/>
        <w:widowControl w:val="0"/>
        <w:tabs>
          <w:tab w:val="left" w:pos="0"/>
          <w:tab w:val="left" w:pos="284"/>
        </w:tabs>
        <w:suppressAutoHyphens/>
        <w:jc w:val="center"/>
        <w:rPr>
          <w:rFonts w:ascii="Century Gothic" w:hAnsi="Century Gothic"/>
          <w:i w:val="0"/>
          <w:snapToGrid w:val="0"/>
          <w:w w:val="90"/>
          <w:sz w:val="20"/>
        </w:rPr>
      </w:pPr>
      <w:r w:rsidRPr="00CB76EA">
        <w:rPr>
          <w:rFonts w:ascii="Century Gothic" w:hAnsi="Century Gothic"/>
          <w:i w:val="0"/>
          <w:snapToGrid w:val="0"/>
          <w:w w:val="90"/>
          <w:sz w:val="20"/>
        </w:rPr>
        <w:t>CLÁUSULA SEGUNDA - DA VIGÊNCIA</w:t>
      </w:r>
    </w:p>
    <w:p w14:paraId="0177240E" w14:textId="77777777" w:rsidR="00CB76EA" w:rsidRPr="00CB76EA" w:rsidRDefault="00CB76EA" w:rsidP="00CB76EA">
      <w:pPr>
        <w:pStyle w:val="Corpodetexto"/>
        <w:widowControl w:val="0"/>
        <w:tabs>
          <w:tab w:val="left" w:pos="0"/>
          <w:tab w:val="left" w:pos="2352"/>
        </w:tabs>
        <w:suppressAutoHyphens/>
        <w:rPr>
          <w:rFonts w:ascii="Century Gothic" w:hAnsi="Century Gothic" w:cs="Arial"/>
          <w:w w:val="90"/>
          <w:sz w:val="20"/>
        </w:rPr>
      </w:pPr>
      <w:r w:rsidRPr="00CB76EA">
        <w:rPr>
          <w:rFonts w:ascii="Century Gothic" w:hAnsi="Century Gothic" w:cs="Arial"/>
          <w:w w:val="90"/>
          <w:sz w:val="20"/>
        </w:rPr>
        <w:tab/>
      </w:r>
    </w:p>
    <w:p w14:paraId="0177240F" w14:textId="77777777" w:rsidR="00CB76EA" w:rsidRPr="00CB76EA" w:rsidRDefault="00CB76EA" w:rsidP="00CB76EA">
      <w:pPr>
        <w:pStyle w:val="Corpodetexto"/>
        <w:widowControl w:val="0"/>
        <w:tabs>
          <w:tab w:val="left" w:pos="0"/>
          <w:tab w:val="left" w:pos="284"/>
        </w:tabs>
        <w:suppressAutoHyphens/>
        <w:jc w:val="both"/>
        <w:rPr>
          <w:rFonts w:ascii="Century Gothic" w:hAnsi="Century Gothic" w:cs="Arial"/>
          <w:w w:val="90"/>
          <w:sz w:val="20"/>
          <w:lang w:val="pt-BR"/>
        </w:rPr>
      </w:pPr>
      <w:r w:rsidRPr="00CB76EA">
        <w:rPr>
          <w:rFonts w:ascii="Century Gothic" w:hAnsi="Century Gothic" w:cs="Arial"/>
          <w:b/>
          <w:w w:val="90"/>
          <w:sz w:val="20"/>
        </w:rPr>
        <w:t>2.1 -</w:t>
      </w:r>
      <w:r w:rsidRPr="00CB76EA">
        <w:rPr>
          <w:rFonts w:ascii="Century Gothic" w:hAnsi="Century Gothic" w:cs="Arial"/>
          <w:w w:val="90"/>
          <w:sz w:val="20"/>
        </w:rPr>
        <w:tab/>
        <w:t>O presente Contrato terá a vigência de ... (..............................) meses, contados a partir de sua assinatura, o qual poderá ser prorrogado ou reduzido por interesse da Administração, ressalvado o prazo de garantia do material.</w:t>
      </w:r>
    </w:p>
    <w:p w14:paraId="01772410" w14:textId="77777777" w:rsidR="00CB76EA" w:rsidRPr="00CB76EA" w:rsidRDefault="00CB76EA" w:rsidP="00CB76EA">
      <w:pPr>
        <w:pStyle w:val="Corpodetexto"/>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2.2 -</w:t>
      </w:r>
      <w:r w:rsidRPr="00CB76EA">
        <w:rPr>
          <w:rFonts w:ascii="Century Gothic" w:hAnsi="Century Gothic" w:cs="Arial"/>
          <w:w w:val="90"/>
          <w:sz w:val="20"/>
        </w:rPr>
        <w:tab/>
        <w:t>Estão inclusos no período de vigência, constante do item acima, os prazos de entrega, aceite dos materiais objeto deste Contrato, na seguinte conformidade:</w:t>
      </w:r>
    </w:p>
    <w:p w14:paraId="01772411"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2.2.1 - </w:t>
      </w:r>
      <w:r w:rsidRPr="00CB76EA">
        <w:rPr>
          <w:rFonts w:ascii="Century Gothic" w:hAnsi="Century Gothic" w:cs="Arial"/>
          <w:w w:val="90"/>
          <w:sz w:val="20"/>
        </w:rPr>
        <w:t>Prazo de entrega: ..........</w:t>
      </w:r>
    </w:p>
    <w:p w14:paraId="01772412" w14:textId="77777777" w:rsidR="00CB76EA" w:rsidRPr="00CB76EA" w:rsidRDefault="00CB76EA" w:rsidP="00CB76EA">
      <w:pPr>
        <w:tabs>
          <w:tab w:val="left" w:pos="0"/>
        </w:tabs>
        <w:suppressAutoHyphens/>
        <w:jc w:val="both"/>
        <w:rPr>
          <w:rFonts w:ascii="Century Gothic" w:hAnsi="Century Gothic" w:cs="Arial"/>
          <w:b/>
          <w:w w:val="90"/>
          <w:sz w:val="20"/>
        </w:rPr>
      </w:pPr>
    </w:p>
    <w:p w14:paraId="01772413" w14:textId="77777777" w:rsidR="000B28F5"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2.2.2 - </w:t>
      </w:r>
      <w:r w:rsidRPr="00CB76EA">
        <w:rPr>
          <w:rFonts w:ascii="Century Gothic" w:hAnsi="Century Gothic" w:cs="Arial"/>
          <w:w w:val="90"/>
          <w:sz w:val="20"/>
        </w:rPr>
        <w:t>Prazo de recebimento e aceite:  ..........</w:t>
      </w:r>
    </w:p>
    <w:p w14:paraId="01772414" w14:textId="77777777" w:rsidR="00FF081E" w:rsidRDefault="00FF081E" w:rsidP="00CB76EA">
      <w:pPr>
        <w:pStyle w:val="Ttulo2"/>
        <w:keepNext w:val="0"/>
        <w:widowControl w:val="0"/>
        <w:tabs>
          <w:tab w:val="left" w:pos="0"/>
          <w:tab w:val="left" w:pos="284"/>
        </w:tabs>
        <w:suppressAutoHyphens/>
        <w:jc w:val="center"/>
        <w:rPr>
          <w:rFonts w:ascii="Century Gothic" w:hAnsi="Century Gothic"/>
          <w:i w:val="0"/>
          <w:snapToGrid w:val="0"/>
          <w:w w:val="90"/>
          <w:sz w:val="20"/>
          <w:lang w:val="pt-BR"/>
        </w:rPr>
      </w:pPr>
    </w:p>
    <w:p w14:paraId="01772415" w14:textId="77777777" w:rsidR="00FF081E" w:rsidRDefault="00FF081E" w:rsidP="00CB76EA">
      <w:pPr>
        <w:pStyle w:val="Ttulo2"/>
        <w:keepNext w:val="0"/>
        <w:widowControl w:val="0"/>
        <w:tabs>
          <w:tab w:val="left" w:pos="0"/>
          <w:tab w:val="left" w:pos="284"/>
        </w:tabs>
        <w:suppressAutoHyphens/>
        <w:jc w:val="center"/>
        <w:rPr>
          <w:rFonts w:ascii="Century Gothic" w:hAnsi="Century Gothic"/>
          <w:i w:val="0"/>
          <w:snapToGrid w:val="0"/>
          <w:w w:val="90"/>
          <w:sz w:val="20"/>
          <w:lang w:val="pt-BR"/>
        </w:rPr>
      </w:pPr>
    </w:p>
    <w:p w14:paraId="01772417" w14:textId="77777777" w:rsidR="00CB76EA" w:rsidRPr="00CB76EA" w:rsidRDefault="00CB76EA" w:rsidP="00CB76EA">
      <w:pPr>
        <w:pStyle w:val="Ttulo2"/>
        <w:keepNext w:val="0"/>
        <w:widowControl w:val="0"/>
        <w:tabs>
          <w:tab w:val="left" w:pos="0"/>
          <w:tab w:val="left" w:pos="284"/>
        </w:tabs>
        <w:suppressAutoHyphens/>
        <w:jc w:val="center"/>
        <w:rPr>
          <w:rFonts w:ascii="Century Gothic" w:hAnsi="Century Gothic"/>
          <w:i w:val="0"/>
          <w:snapToGrid w:val="0"/>
          <w:w w:val="90"/>
          <w:sz w:val="20"/>
        </w:rPr>
      </w:pPr>
      <w:r w:rsidRPr="00CB76EA">
        <w:rPr>
          <w:rFonts w:ascii="Century Gothic" w:hAnsi="Century Gothic"/>
          <w:i w:val="0"/>
          <w:snapToGrid w:val="0"/>
          <w:w w:val="90"/>
          <w:sz w:val="20"/>
        </w:rPr>
        <w:lastRenderedPageBreak/>
        <w:t xml:space="preserve">CLÁUSULA TERCEIRA - </w:t>
      </w:r>
      <w:r w:rsidRPr="00CB76EA">
        <w:rPr>
          <w:rFonts w:ascii="Century Gothic" w:hAnsi="Century Gothic"/>
          <w:i w:val="0"/>
          <w:w w:val="90"/>
          <w:sz w:val="20"/>
        </w:rPr>
        <w:t>DOS LOCAIS, DO PRAZO E DA FORMA DE FORNECIMENTO</w:t>
      </w:r>
    </w:p>
    <w:p w14:paraId="01772418" w14:textId="77777777" w:rsidR="00CB76EA" w:rsidRPr="001F5A38" w:rsidRDefault="00CB76EA" w:rsidP="00CB76EA">
      <w:pPr>
        <w:pStyle w:val="Corpodetexto"/>
        <w:widowControl w:val="0"/>
        <w:tabs>
          <w:tab w:val="left" w:pos="0"/>
          <w:tab w:val="left" w:pos="284"/>
        </w:tabs>
        <w:suppressAutoHyphens/>
        <w:spacing w:after="0"/>
        <w:rPr>
          <w:rFonts w:ascii="Century Gothic" w:hAnsi="Century Gothic" w:cs="Arial"/>
          <w:w w:val="90"/>
          <w:sz w:val="16"/>
        </w:rPr>
      </w:pPr>
    </w:p>
    <w:p w14:paraId="01772419" w14:textId="77777777" w:rsidR="00CB76EA" w:rsidRPr="00CB76EA" w:rsidRDefault="00CB76EA" w:rsidP="00300C99">
      <w:pPr>
        <w:pStyle w:val="Corpodetexto"/>
        <w:numPr>
          <w:ilvl w:val="1"/>
          <w:numId w:val="3"/>
        </w:numPr>
        <w:tabs>
          <w:tab w:val="left" w:pos="0"/>
        </w:tabs>
        <w:suppressAutoHyphens/>
        <w:spacing w:after="0"/>
        <w:ind w:left="0" w:firstLine="0"/>
        <w:jc w:val="both"/>
        <w:rPr>
          <w:rFonts w:ascii="Century Gothic" w:hAnsi="Century Gothic" w:cs="Arial"/>
          <w:w w:val="90"/>
          <w:sz w:val="20"/>
        </w:rPr>
      </w:pPr>
      <w:r w:rsidRPr="00CB76EA">
        <w:rPr>
          <w:rFonts w:ascii="Century Gothic" w:hAnsi="Century Gothic" w:cs="Arial"/>
          <w:b/>
          <w:w w:val="90"/>
          <w:sz w:val="20"/>
        </w:rPr>
        <w:t xml:space="preserve">- </w:t>
      </w:r>
      <w:r w:rsidRPr="00CB76EA">
        <w:rPr>
          <w:rFonts w:ascii="Century Gothic" w:hAnsi="Century Gothic" w:cs="Arial"/>
          <w:w w:val="90"/>
          <w:sz w:val="20"/>
        </w:rPr>
        <w:t>Os materiais objeto deste Contrato, deverão ser entregues</w:t>
      </w:r>
      <w:r w:rsidR="000B28F5">
        <w:rPr>
          <w:rFonts w:ascii="Century Gothic" w:hAnsi="Century Gothic" w:cs="Arial"/>
          <w:w w:val="90"/>
          <w:sz w:val="20"/>
          <w:lang w:val="pt-BR"/>
        </w:rPr>
        <w:t xml:space="preserve"> e</w:t>
      </w:r>
      <w:r w:rsidRPr="00CB76EA">
        <w:rPr>
          <w:rFonts w:ascii="Century Gothic" w:hAnsi="Century Gothic" w:cs="Arial"/>
          <w:w w:val="90"/>
          <w:sz w:val="20"/>
        </w:rPr>
        <w:t xml:space="preserve"> instalados em cada uma das localidades determinadas na relação Anexo 1, deste contrato, a qual é parte integrante da presente avença.</w:t>
      </w:r>
    </w:p>
    <w:p w14:paraId="0177241A" w14:textId="77777777" w:rsidR="00CB76EA" w:rsidRPr="00CB76EA" w:rsidRDefault="00CB76EA" w:rsidP="00CB76EA">
      <w:pPr>
        <w:pStyle w:val="Corpodetexto"/>
        <w:tabs>
          <w:tab w:val="left" w:pos="0"/>
        </w:tabs>
        <w:suppressAutoHyphens/>
        <w:spacing w:after="0"/>
        <w:jc w:val="both"/>
        <w:rPr>
          <w:rFonts w:ascii="Century Gothic" w:hAnsi="Century Gothic" w:cs="Arial"/>
          <w:w w:val="90"/>
          <w:sz w:val="20"/>
        </w:rPr>
      </w:pPr>
    </w:p>
    <w:p w14:paraId="0177241B" w14:textId="77777777" w:rsidR="00CB76EA" w:rsidRPr="00CB76EA" w:rsidRDefault="00CB76EA" w:rsidP="00CB76EA">
      <w:pPr>
        <w:tabs>
          <w:tab w:val="left" w:pos="0"/>
        </w:tabs>
        <w:jc w:val="both"/>
        <w:rPr>
          <w:rFonts w:ascii="Century Gothic" w:hAnsi="Century Gothic"/>
          <w:w w:val="90"/>
          <w:sz w:val="20"/>
        </w:rPr>
      </w:pPr>
      <w:r w:rsidRPr="00CB76EA">
        <w:rPr>
          <w:rFonts w:ascii="Century Gothic" w:hAnsi="Century Gothic"/>
          <w:b/>
          <w:w w:val="90"/>
          <w:sz w:val="20"/>
        </w:rPr>
        <w:t>3.2</w:t>
      </w:r>
      <w:r w:rsidRPr="00CB76EA">
        <w:rPr>
          <w:rFonts w:ascii="Century Gothic" w:hAnsi="Century Gothic"/>
          <w:w w:val="90"/>
          <w:sz w:val="20"/>
        </w:rPr>
        <w:t xml:space="preserve"> -</w:t>
      </w:r>
      <w:r w:rsidRPr="00CB76EA">
        <w:rPr>
          <w:rFonts w:ascii="Century Gothic" w:hAnsi="Century Gothic"/>
          <w:w w:val="90"/>
          <w:sz w:val="20"/>
        </w:rPr>
        <w:tab/>
        <w:t xml:space="preserve">O </w:t>
      </w:r>
      <w:r w:rsidRPr="00CB76EA">
        <w:rPr>
          <w:rFonts w:ascii="Century Gothic" w:hAnsi="Century Gothic" w:cs="Arial"/>
          <w:w w:val="90"/>
          <w:sz w:val="20"/>
        </w:rPr>
        <w:t xml:space="preserve">prazo de entrega será de 60 (sessenta) dias corridos para o 1º lote e 30 (trinta) dias corridos para os demais lotes, a contar do recebimento da “Ordem de Início dos Serviços”, emitida pelo Centro de Engenharia do Ministério Público do Estado de São Paulo, </w:t>
      </w:r>
      <w:r w:rsidRPr="00CB76EA">
        <w:rPr>
          <w:rFonts w:ascii="Century Gothic" w:hAnsi="Century Gothic"/>
          <w:w w:val="90"/>
          <w:sz w:val="20"/>
        </w:rPr>
        <w:t>sem ônus adicional para o Ministério Público do Estado de São Paulo.</w:t>
      </w:r>
    </w:p>
    <w:p w14:paraId="0177241C" w14:textId="77777777" w:rsidR="00CB76EA" w:rsidRPr="00CB76EA" w:rsidRDefault="00CB76EA" w:rsidP="00CB76EA">
      <w:pPr>
        <w:tabs>
          <w:tab w:val="left" w:pos="0"/>
        </w:tabs>
        <w:jc w:val="both"/>
        <w:rPr>
          <w:rFonts w:ascii="Century Gothic" w:hAnsi="Century Gothic"/>
          <w:w w:val="90"/>
          <w:sz w:val="20"/>
        </w:rPr>
      </w:pPr>
    </w:p>
    <w:p w14:paraId="0177241D" w14:textId="77777777" w:rsidR="00CB76EA" w:rsidRPr="00CB76EA" w:rsidRDefault="00CB76EA" w:rsidP="00CB76EA">
      <w:pPr>
        <w:tabs>
          <w:tab w:val="left" w:pos="0"/>
        </w:tabs>
        <w:jc w:val="both"/>
        <w:rPr>
          <w:rFonts w:ascii="Century Gothic" w:hAnsi="Century Gothic" w:cs="Arial"/>
          <w:b/>
          <w:w w:val="90"/>
          <w:sz w:val="20"/>
        </w:rPr>
      </w:pPr>
      <w:r w:rsidRPr="00CB76EA">
        <w:rPr>
          <w:rFonts w:ascii="Century Gothic" w:hAnsi="Century Gothic"/>
          <w:b/>
          <w:w w:val="90"/>
          <w:sz w:val="20"/>
        </w:rPr>
        <w:t xml:space="preserve">3.3 – </w:t>
      </w:r>
      <w:r w:rsidRPr="00CB76EA">
        <w:rPr>
          <w:rFonts w:ascii="Century Gothic" w:hAnsi="Century Gothic"/>
          <w:w w:val="90"/>
          <w:sz w:val="20"/>
        </w:rPr>
        <w:t xml:space="preserve">A CONTRATADA deverá agendar, por telefone, as melhores datas e horários para a execução dos serviços de entrega e instalação, junto ao Centro de Engenharia do Ministério Público nos telefones (11) 3119 9854 / </w:t>
      </w:r>
      <w:r>
        <w:rPr>
          <w:rFonts w:ascii="Century Gothic" w:hAnsi="Century Gothic"/>
          <w:w w:val="90"/>
          <w:sz w:val="20"/>
        </w:rPr>
        <w:t>9855</w:t>
      </w:r>
      <w:r w:rsidRPr="00CB76EA">
        <w:rPr>
          <w:rFonts w:ascii="Century Gothic" w:hAnsi="Century Gothic"/>
          <w:w w:val="90"/>
          <w:sz w:val="20"/>
        </w:rPr>
        <w:t>.</w:t>
      </w:r>
    </w:p>
    <w:p w14:paraId="0177241E" w14:textId="77777777" w:rsidR="00CB76EA" w:rsidRPr="00CB76EA" w:rsidRDefault="00CB76EA" w:rsidP="00CB76EA">
      <w:pPr>
        <w:tabs>
          <w:tab w:val="left" w:pos="0"/>
        </w:tabs>
        <w:jc w:val="both"/>
        <w:rPr>
          <w:rFonts w:ascii="Century Gothic" w:hAnsi="Century Gothic"/>
          <w:w w:val="90"/>
          <w:sz w:val="20"/>
        </w:rPr>
      </w:pPr>
    </w:p>
    <w:p w14:paraId="0177241F" w14:textId="77777777" w:rsidR="00CB76EA" w:rsidRPr="00CB76EA" w:rsidRDefault="00CB76EA" w:rsidP="00CB76EA">
      <w:pPr>
        <w:tabs>
          <w:tab w:val="left" w:pos="0"/>
          <w:tab w:val="left" w:pos="140"/>
        </w:tabs>
        <w:suppressAutoHyphens/>
        <w:jc w:val="both"/>
        <w:rPr>
          <w:rFonts w:ascii="Century Gothic" w:hAnsi="Century Gothic"/>
          <w:b/>
          <w:w w:val="90"/>
          <w:sz w:val="20"/>
        </w:rPr>
      </w:pPr>
      <w:r w:rsidRPr="00CB76EA">
        <w:rPr>
          <w:rFonts w:ascii="Century Gothic" w:hAnsi="Century Gothic"/>
          <w:b/>
          <w:w w:val="90"/>
          <w:sz w:val="20"/>
        </w:rPr>
        <w:t xml:space="preserve">3.4 – </w:t>
      </w:r>
      <w:r w:rsidRPr="00CB76EA">
        <w:rPr>
          <w:rFonts w:ascii="Century Gothic" w:hAnsi="Century Gothic"/>
          <w:w w:val="90"/>
          <w:sz w:val="20"/>
        </w:rPr>
        <w:t>A CONTRATADA deverá oferecer garantia pelo prazo mínimo de 12 (doze) meses, contados a partir da data de emissão do “Termo de Aceite Definitivo”, contra quaisquer defeitos de fabricação, como também contra defeitos de serviço de instalação.</w:t>
      </w:r>
    </w:p>
    <w:p w14:paraId="01772420" w14:textId="77777777" w:rsidR="00CB76EA" w:rsidRPr="00CB76EA" w:rsidRDefault="00CB76EA" w:rsidP="00CB76EA">
      <w:pPr>
        <w:pStyle w:val="Ttulo2"/>
        <w:keepNext w:val="0"/>
        <w:widowControl w:val="0"/>
        <w:tabs>
          <w:tab w:val="left" w:pos="0"/>
          <w:tab w:val="left" w:pos="284"/>
        </w:tabs>
        <w:suppressAutoHyphens/>
        <w:jc w:val="center"/>
        <w:rPr>
          <w:rFonts w:ascii="Century Gothic" w:hAnsi="Century Gothic"/>
          <w:i w:val="0"/>
          <w:snapToGrid w:val="0"/>
          <w:w w:val="90"/>
          <w:sz w:val="20"/>
        </w:rPr>
      </w:pPr>
      <w:r w:rsidRPr="00CB76EA">
        <w:rPr>
          <w:rFonts w:ascii="Century Gothic" w:hAnsi="Century Gothic"/>
          <w:i w:val="0"/>
          <w:snapToGrid w:val="0"/>
          <w:w w:val="90"/>
          <w:sz w:val="20"/>
        </w:rPr>
        <w:t xml:space="preserve">CLÁUSULA QUARTA - DAS CONDIÇÕES DE RECEBIMENTO E DO ACEITE </w:t>
      </w:r>
    </w:p>
    <w:p w14:paraId="01772421" w14:textId="77777777" w:rsidR="00CB76EA" w:rsidRPr="001F5A38" w:rsidRDefault="00CB76EA" w:rsidP="00CB76EA">
      <w:pPr>
        <w:pStyle w:val="Corpodetexto"/>
        <w:widowControl w:val="0"/>
        <w:tabs>
          <w:tab w:val="left" w:pos="0"/>
          <w:tab w:val="left" w:pos="284"/>
        </w:tabs>
        <w:suppressAutoHyphens/>
        <w:spacing w:after="0"/>
        <w:rPr>
          <w:rFonts w:ascii="Century Gothic" w:hAnsi="Century Gothic" w:cs="Arial"/>
          <w:snapToGrid w:val="0"/>
          <w:w w:val="90"/>
          <w:sz w:val="16"/>
        </w:rPr>
      </w:pPr>
    </w:p>
    <w:p w14:paraId="01772422"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r w:rsidRPr="00CB76EA">
        <w:rPr>
          <w:rFonts w:ascii="Century Gothic" w:hAnsi="Century Gothic" w:cs="Arial"/>
          <w:b/>
          <w:w w:val="90"/>
          <w:sz w:val="20"/>
        </w:rPr>
        <w:t>4.1 -</w:t>
      </w:r>
      <w:r w:rsidRPr="00CB76EA">
        <w:rPr>
          <w:rFonts w:ascii="Century Gothic" w:hAnsi="Century Gothic" w:cs="Arial"/>
          <w:w w:val="90"/>
          <w:sz w:val="20"/>
        </w:rPr>
        <w:t xml:space="preserve"> O objeto do contrato será recebido, provisoriamente, para verificação da conformidade com as especificações constantes da proposta comercial.</w:t>
      </w:r>
    </w:p>
    <w:p w14:paraId="01772423"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p>
    <w:p w14:paraId="01772424"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r w:rsidRPr="00CB76EA">
        <w:rPr>
          <w:rFonts w:ascii="Century Gothic" w:hAnsi="Century Gothic" w:cs="Arial"/>
          <w:b/>
          <w:w w:val="90"/>
          <w:sz w:val="20"/>
        </w:rPr>
        <w:t>4.2 -</w:t>
      </w:r>
      <w:r w:rsidRPr="00CB76EA">
        <w:rPr>
          <w:rFonts w:ascii="Century Gothic" w:hAnsi="Century Gothic" w:cs="Arial"/>
          <w:w w:val="90"/>
          <w:sz w:val="20"/>
        </w:rPr>
        <w:t xml:space="preserve"> Após a entrega e instalação pela CONTRATADA, o CONTRATANTE submeterá os mesmos a verificação de qualidade. As verificações serão realizadas a critério desta Instituição, por amostragem.</w:t>
      </w:r>
    </w:p>
    <w:p w14:paraId="01772425"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p>
    <w:p w14:paraId="01772426" w14:textId="4A87786D"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r w:rsidRPr="00CB76EA">
        <w:rPr>
          <w:rFonts w:ascii="Century Gothic" w:hAnsi="Century Gothic" w:cs="Arial"/>
          <w:b/>
          <w:w w:val="90"/>
          <w:sz w:val="20"/>
        </w:rPr>
        <w:t>4.3 -</w:t>
      </w:r>
      <w:r w:rsidRPr="00CB76EA">
        <w:rPr>
          <w:rFonts w:ascii="Century Gothic" w:hAnsi="Century Gothic" w:cs="Arial"/>
          <w:w w:val="90"/>
          <w:sz w:val="20"/>
        </w:rPr>
        <w:t xml:space="preserve"> Após a verificação, que permitirá inferir se os materiais entregues e a instalação atenderam aos requisitos do edital do Pregão nº </w:t>
      </w:r>
      <w:r w:rsidR="00F033B9">
        <w:rPr>
          <w:rFonts w:ascii="Century Gothic" w:hAnsi="Century Gothic" w:cs="Arial"/>
          <w:w w:val="90"/>
          <w:sz w:val="20"/>
          <w:lang w:val="pt-BR"/>
        </w:rPr>
        <w:t>117</w:t>
      </w:r>
      <w:r w:rsidR="00DD358E">
        <w:rPr>
          <w:rFonts w:ascii="Century Gothic" w:hAnsi="Century Gothic" w:cs="Arial"/>
          <w:w w:val="90"/>
          <w:sz w:val="20"/>
          <w:lang w:val="pt-BR"/>
        </w:rPr>
        <w:t>/</w:t>
      </w:r>
      <w:r w:rsidR="0039657D">
        <w:rPr>
          <w:rFonts w:ascii="Century Gothic" w:hAnsi="Century Gothic" w:cs="Arial"/>
          <w:w w:val="90"/>
          <w:sz w:val="20"/>
          <w:lang w:val="pt-BR"/>
        </w:rPr>
        <w:t>201</w:t>
      </w:r>
      <w:r w:rsidR="00F033B9">
        <w:rPr>
          <w:rFonts w:ascii="Century Gothic" w:hAnsi="Century Gothic" w:cs="Arial"/>
          <w:w w:val="90"/>
          <w:sz w:val="20"/>
          <w:lang w:val="pt-BR"/>
        </w:rPr>
        <w:t>9</w:t>
      </w:r>
      <w:bookmarkStart w:id="0" w:name="_GoBack"/>
      <w:bookmarkEnd w:id="0"/>
      <w:r w:rsidRPr="00CB76EA">
        <w:rPr>
          <w:rFonts w:ascii="Century Gothic" w:hAnsi="Century Gothic" w:cs="Arial"/>
          <w:w w:val="90"/>
          <w:sz w:val="20"/>
        </w:rPr>
        <w:t xml:space="preserve">, o CONTRATANTE emitirá Termo de Aceite, no prazo de </w:t>
      </w:r>
      <w:r w:rsidRPr="00CB76EA">
        <w:rPr>
          <w:rFonts w:ascii="Century Gothic" w:hAnsi="Century Gothic" w:cs="Arial"/>
          <w:bCs/>
          <w:w w:val="90"/>
          <w:sz w:val="20"/>
        </w:rPr>
        <w:t>05</w:t>
      </w:r>
      <w:r w:rsidRPr="00CB76EA">
        <w:rPr>
          <w:rFonts w:ascii="Century Gothic" w:hAnsi="Century Gothic" w:cs="Arial"/>
          <w:w w:val="90"/>
          <w:sz w:val="20"/>
        </w:rPr>
        <w:t xml:space="preserve"> (cinco) dias úteis.</w:t>
      </w:r>
    </w:p>
    <w:p w14:paraId="01772427"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p>
    <w:p w14:paraId="01772428"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4.4 -</w:t>
      </w:r>
      <w:r w:rsidRPr="00CB76EA">
        <w:rPr>
          <w:rFonts w:ascii="Century Gothic" w:hAnsi="Century Gothic" w:cs="Arial"/>
          <w:w w:val="90"/>
          <w:sz w:val="20"/>
        </w:rPr>
        <w:t xml:space="preserve"> Ressalta-se a importância de não haver divergência entre os </w:t>
      </w:r>
      <w:r w:rsidR="00B92FBB">
        <w:rPr>
          <w:rFonts w:ascii="Century Gothic" w:hAnsi="Century Gothic" w:cs="Arial"/>
          <w:w w:val="90"/>
          <w:sz w:val="20"/>
        </w:rPr>
        <w:t>materiais</w:t>
      </w:r>
      <w:r w:rsidRPr="00CB76EA">
        <w:rPr>
          <w:rFonts w:ascii="Century Gothic" w:hAnsi="Century Gothic" w:cs="Arial"/>
          <w:w w:val="90"/>
          <w:sz w:val="20"/>
        </w:rPr>
        <w:t xml:space="preserve"> entregues e os especificados na proposta comercial e apresentados como amostra. Se isso ocorrer após a verificação, com materiais fora do especificado, a CONTRATADA deverá providenciar sua substituição em, no máximo, 10 (dez) dias contados do recebimento da comunicação de recusa, quando serão realizados novos testes. </w:t>
      </w:r>
    </w:p>
    <w:p w14:paraId="01772429" w14:textId="77777777" w:rsidR="00CB76EA" w:rsidRPr="00CB76EA" w:rsidRDefault="00CB76EA" w:rsidP="00CB76EA">
      <w:pPr>
        <w:tabs>
          <w:tab w:val="left" w:pos="0"/>
        </w:tabs>
        <w:suppressAutoHyphens/>
        <w:jc w:val="both"/>
        <w:rPr>
          <w:rFonts w:ascii="Century Gothic" w:hAnsi="Century Gothic" w:cs="Arial"/>
          <w:w w:val="90"/>
          <w:sz w:val="20"/>
        </w:rPr>
      </w:pPr>
    </w:p>
    <w:p w14:paraId="0177242A"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4.5 -</w:t>
      </w:r>
      <w:r w:rsidRPr="00CB76EA">
        <w:rPr>
          <w:rFonts w:ascii="Century Gothic" w:hAnsi="Century Gothic" w:cs="Arial"/>
          <w:w w:val="90"/>
          <w:sz w:val="20"/>
        </w:rPr>
        <w:t xml:space="preserve"> Caso os materiais entregues apresentem defeitos durante o prazo de garantia, a CONTRATADA deverá realizar a substituição e/ou conserto necessário, sem ônus adicional ao Ministério Público e o prazo de execução do reparo não deverá ultrapassar </w:t>
      </w:r>
      <w:r w:rsidR="001F1F64" w:rsidRPr="001B249F">
        <w:rPr>
          <w:rFonts w:ascii="Century Gothic" w:hAnsi="Century Gothic"/>
          <w:b/>
          <w:w w:val="90"/>
          <w:sz w:val="20"/>
        </w:rPr>
        <w:t>15</w:t>
      </w:r>
      <w:r w:rsidR="001F1F64" w:rsidRPr="001B249F">
        <w:rPr>
          <w:rFonts w:ascii="Century Gothic" w:hAnsi="Century Gothic"/>
          <w:w w:val="90"/>
          <w:sz w:val="20"/>
        </w:rPr>
        <w:t xml:space="preserve"> (</w:t>
      </w:r>
      <w:r w:rsidR="001F1F64" w:rsidRPr="001B249F">
        <w:rPr>
          <w:rFonts w:ascii="Century Gothic" w:hAnsi="Century Gothic"/>
          <w:i/>
          <w:w w:val="90"/>
          <w:sz w:val="20"/>
        </w:rPr>
        <w:t>quinze</w:t>
      </w:r>
      <w:r w:rsidR="001F1F64" w:rsidRPr="001B249F">
        <w:rPr>
          <w:rFonts w:ascii="Century Gothic" w:hAnsi="Century Gothic"/>
          <w:w w:val="90"/>
          <w:sz w:val="20"/>
        </w:rPr>
        <w:t>) dias corridos</w:t>
      </w:r>
      <w:r w:rsidRPr="00CB76EA">
        <w:rPr>
          <w:rFonts w:ascii="Century Gothic" w:hAnsi="Century Gothic" w:cs="Arial"/>
          <w:w w:val="90"/>
          <w:sz w:val="20"/>
        </w:rPr>
        <w:t>, contados do recebimento da comunicação do defeito.</w:t>
      </w:r>
    </w:p>
    <w:p w14:paraId="0177242B" w14:textId="77777777" w:rsidR="00CB76EA" w:rsidRPr="00CB76EA" w:rsidRDefault="00CB76EA" w:rsidP="001F5A38">
      <w:pPr>
        <w:pStyle w:val="Ttulo2"/>
        <w:keepNext w:val="0"/>
        <w:widowControl w:val="0"/>
        <w:tabs>
          <w:tab w:val="left" w:pos="0"/>
          <w:tab w:val="left" w:pos="284"/>
        </w:tabs>
        <w:suppressAutoHyphens/>
        <w:spacing w:before="120"/>
        <w:jc w:val="center"/>
        <w:rPr>
          <w:rFonts w:ascii="Century Gothic" w:hAnsi="Century Gothic"/>
          <w:i w:val="0"/>
          <w:w w:val="90"/>
          <w:sz w:val="20"/>
        </w:rPr>
      </w:pPr>
      <w:r w:rsidRPr="00CB76EA">
        <w:rPr>
          <w:rFonts w:ascii="Century Gothic" w:hAnsi="Century Gothic"/>
          <w:i w:val="0"/>
          <w:w w:val="90"/>
          <w:sz w:val="20"/>
          <w:lang w:val="pt-BR"/>
        </w:rPr>
        <w:t>C</w:t>
      </w:r>
      <w:r w:rsidRPr="00CB76EA">
        <w:rPr>
          <w:rFonts w:ascii="Century Gothic" w:hAnsi="Century Gothic"/>
          <w:i w:val="0"/>
          <w:w w:val="90"/>
          <w:sz w:val="20"/>
        </w:rPr>
        <w:t>LÁUSULA QUINTA - DO VALOR DO CONTRATO E RECURSOS CONSIGNADOS</w:t>
      </w:r>
    </w:p>
    <w:p w14:paraId="0177242C" w14:textId="77777777" w:rsidR="00CB76EA" w:rsidRPr="001F5A38" w:rsidRDefault="00CB76EA" w:rsidP="00CB76EA">
      <w:pPr>
        <w:pStyle w:val="BodyText22"/>
        <w:tabs>
          <w:tab w:val="left" w:pos="0"/>
          <w:tab w:val="left" w:pos="284"/>
        </w:tabs>
        <w:suppressAutoHyphens/>
        <w:rPr>
          <w:rFonts w:ascii="Century Gothic" w:hAnsi="Century Gothic"/>
          <w:w w:val="90"/>
          <w:sz w:val="16"/>
        </w:rPr>
      </w:pPr>
    </w:p>
    <w:p w14:paraId="0177242D" w14:textId="77777777" w:rsidR="00CB76EA" w:rsidRPr="00CB76EA" w:rsidRDefault="00CB76EA" w:rsidP="00CB76EA">
      <w:pPr>
        <w:pStyle w:val="Corpodetexto"/>
        <w:widowControl w:val="0"/>
        <w:tabs>
          <w:tab w:val="left" w:pos="0"/>
        </w:tabs>
        <w:suppressAutoHyphens/>
        <w:jc w:val="both"/>
        <w:rPr>
          <w:rFonts w:ascii="Century Gothic" w:hAnsi="Century Gothic" w:cs="Arial"/>
          <w:snapToGrid w:val="0"/>
          <w:w w:val="90"/>
          <w:sz w:val="20"/>
        </w:rPr>
      </w:pPr>
      <w:r w:rsidRPr="00CB76EA">
        <w:rPr>
          <w:rFonts w:ascii="Century Gothic" w:hAnsi="Century Gothic" w:cs="Arial"/>
          <w:w w:val="90"/>
          <w:sz w:val="20"/>
        </w:rPr>
        <w:t xml:space="preserve">Para efeito legal, o valor do presente Contrato é de R$ ..... (..........), onerando recursos do elemento </w:t>
      </w:r>
      <w:r w:rsidR="000B28F5">
        <w:rPr>
          <w:rFonts w:ascii="Century Gothic" w:hAnsi="Century Gothic" w:cs="Arial"/>
          <w:snapToGrid w:val="0"/>
          <w:w w:val="90"/>
          <w:sz w:val="20"/>
          <w:lang w:val="pt-BR"/>
        </w:rPr>
        <w:t>............</w:t>
      </w:r>
      <w:r w:rsidRPr="00CB76EA">
        <w:rPr>
          <w:rFonts w:ascii="Century Gothic" w:hAnsi="Century Gothic" w:cs="Arial"/>
          <w:snapToGrid w:val="0"/>
          <w:w w:val="90"/>
          <w:sz w:val="20"/>
        </w:rPr>
        <w:t xml:space="preserve">  - </w:t>
      </w:r>
      <w:r w:rsidR="000B28F5">
        <w:rPr>
          <w:rFonts w:ascii="Century Gothic" w:hAnsi="Century Gothic" w:cs="Arial"/>
          <w:snapToGrid w:val="0"/>
          <w:w w:val="90"/>
          <w:sz w:val="20"/>
          <w:lang w:val="pt-BR"/>
        </w:rPr>
        <w:t>........</w:t>
      </w:r>
      <w:r w:rsidRPr="00CB76EA">
        <w:rPr>
          <w:rFonts w:ascii="Century Gothic" w:hAnsi="Century Gothic" w:cs="Arial"/>
          <w:snapToGrid w:val="0"/>
          <w:w w:val="90"/>
          <w:sz w:val="20"/>
        </w:rPr>
        <w:t>, UGE 27.01.01 - Gabinete do Procurador-Geral de Justiça, Atividade 595 - Defesa dos Interesses Sociais.</w:t>
      </w:r>
    </w:p>
    <w:p w14:paraId="01772430" w14:textId="77777777" w:rsidR="004A0C2A" w:rsidRPr="001F5A38" w:rsidRDefault="004A0C2A" w:rsidP="00CB76EA">
      <w:pPr>
        <w:pStyle w:val="Ttulo9"/>
        <w:keepNext w:val="0"/>
        <w:tabs>
          <w:tab w:val="left" w:pos="0"/>
          <w:tab w:val="left" w:pos="284"/>
        </w:tabs>
        <w:suppressAutoHyphens/>
        <w:ind w:left="0" w:firstLine="0"/>
        <w:rPr>
          <w:rFonts w:ascii="Century Gothic" w:hAnsi="Century Gothic"/>
          <w:w w:val="90"/>
          <w:sz w:val="16"/>
          <w:u w:val="none"/>
          <w:lang w:val="pt-BR"/>
        </w:rPr>
      </w:pPr>
    </w:p>
    <w:p w14:paraId="01772431" w14:textId="77777777" w:rsidR="00CB76EA" w:rsidRPr="00CB76EA" w:rsidRDefault="00CB76EA" w:rsidP="00CB76EA">
      <w:pPr>
        <w:pStyle w:val="Ttulo9"/>
        <w:keepNext w:val="0"/>
        <w:tabs>
          <w:tab w:val="left" w:pos="0"/>
          <w:tab w:val="left" w:pos="284"/>
        </w:tabs>
        <w:suppressAutoHyphens/>
        <w:ind w:left="0" w:firstLine="0"/>
        <w:rPr>
          <w:rFonts w:ascii="Century Gothic" w:hAnsi="Century Gothic"/>
          <w:w w:val="90"/>
          <w:sz w:val="20"/>
          <w:u w:val="none"/>
        </w:rPr>
      </w:pPr>
      <w:r w:rsidRPr="00CB76EA">
        <w:rPr>
          <w:rFonts w:ascii="Century Gothic" w:hAnsi="Century Gothic"/>
          <w:w w:val="90"/>
          <w:sz w:val="20"/>
          <w:u w:val="none"/>
        </w:rPr>
        <w:t>CLÁUSULA SEXTA - DOS PREÇOS E DA FORMA DE PAGAMENTO</w:t>
      </w:r>
    </w:p>
    <w:p w14:paraId="01772432" w14:textId="77777777" w:rsidR="00CB76EA" w:rsidRPr="001F5A38" w:rsidRDefault="00CB76EA" w:rsidP="00CB76EA">
      <w:pPr>
        <w:widowControl w:val="0"/>
        <w:tabs>
          <w:tab w:val="left" w:pos="0"/>
          <w:tab w:val="left" w:pos="284"/>
        </w:tabs>
        <w:suppressAutoHyphens/>
        <w:jc w:val="both"/>
        <w:rPr>
          <w:rFonts w:ascii="Century Gothic" w:hAnsi="Century Gothic" w:cs="Arial"/>
          <w:w w:val="90"/>
          <w:sz w:val="16"/>
        </w:rPr>
      </w:pPr>
    </w:p>
    <w:p w14:paraId="01772433" w14:textId="77777777" w:rsidR="00CB76EA" w:rsidRPr="00CB76EA" w:rsidRDefault="00CB76EA" w:rsidP="00CB76EA">
      <w:pPr>
        <w:widowControl w:val="0"/>
        <w:tabs>
          <w:tab w:val="left" w:pos="0"/>
        </w:tabs>
        <w:suppressAutoHyphens/>
        <w:jc w:val="both"/>
        <w:rPr>
          <w:rFonts w:ascii="Century Gothic" w:hAnsi="Century Gothic" w:cs="Arial"/>
          <w:w w:val="90"/>
          <w:sz w:val="20"/>
        </w:rPr>
      </w:pPr>
      <w:r w:rsidRPr="00CB76EA">
        <w:rPr>
          <w:rFonts w:ascii="Century Gothic" w:hAnsi="Century Gothic" w:cs="Arial"/>
          <w:b/>
          <w:w w:val="90"/>
          <w:sz w:val="20"/>
        </w:rPr>
        <w:t>6.1.</w:t>
      </w:r>
      <w:r w:rsidRPr="00CB76EA">
        <w:rPr>
          <w:rFonts w:ascii="Century Gothic" w:hAnsi="Century Gothic" w:cs="Arial"/>
          <w:w w:val="90"/>
          <w:sz w:val="20"/>
        </w:rPr>
        <w:t xml:space="preserve"> Pelo fornecimento do objeto do presente Contrato, o CONTRATANTE pagará à CONTRATADA o </w:t>
      </w:r>
      <w:r w:rsidRPr="00CB76EA">
        <w:rPr>
          <w:rFonts w:ascii="Century Gothic" w:hAnsi="Century Gothic" w:cs="Arial"/>
          <w:w w:val="90"/>
          <w:sz w:val="20"/>
        </w:rPr>
        <w:lastRenderedPageBreak/>
        <w:t>preço unitário de:</w:t>
      </w:r>
    </w:p>
    <w:p w14:paraId="01772434" w14:textId="77777777" w:rsidR="00CB76EA" w:rsidRPr="00CB76EA" w:rsidRDefault="00CB76EA" w:rsidP="00CB76EA">
      <w:pPr>
        <w:widowControl w:val="0"/>
        <w:tabs>
          <w:tab w:val="left" w:pos="0"/>
        </w:tabs>
        <w:suppressAutoHyphens/>
        <w:jc w:val="both"/>
        <w:rPr>
          <w:rFonts w:ascii="Century Gothic" w:hAnsi="Century Gothic" w:cs="Arial"/>
          <w:w w:val="90"/>
          <w:sz w:val="20"/>
        </w:rPr>
      </w:pPr>
    </w:p>
    <w:p w14:paraId="01772435" w14:textId="77777777" w:rsidR="00CB76EA" w:rsidRDefault="00CB76EA" w:rsidP="00CB76EA">
      <w:pPr>
        <w:widowControl w:val="0"/>
        <w:tabs>
          <w:tab w:val="left" w:pos="0"/>
        </w:tabs>
        <w:suppressAutoHyphens/>
        <w:jc w:val="both"/>
        <w:rPr>
          <w:rFonts w:ascii="Century Gothic" w:hAnsi="Century Gothic" w:cs="Arial"/>
          <w:w w:val="90"/>
          <w:sz w:val="20"/>
        </w:rPr>
      </w:pPr>
      <w:r w:rsidRPr="003B2FC7">
        <w:rPr>
          <w:rFonts w:ascii="Century Gothic" w:hAnsi="Century Gothic" w:cs="Arial"/>
          <w:b/>
          <w:w w:val="90"/>
          <w:sz w:val="20"/>
        </w:rPr>
        <w:t>6.1.1.</w:t>
      </w:r>
      <w:r w:rsidRPr="00CB76EA">
        <w:rPr>
          <w:rFonts w:ascii="Century Gothic" w:hAnsi="Century Gothic" w:cs="Arial"/>
          <w:w w:val="90"/>
          <w:sz w:val="20"/>
        </w:rPr>
        <w:t xml:space="preserve"> R$ </w:t>
      </w:r>
      <w:proofErr w:type="gramStart"/>
      <w:r w:rsidRPr="00CB76EA">
        <w:rPr>
          <w:rFonts w:ascii="Century Gothic" w:hAnsi="Century Gothic" w:cs="Arial"/>
          <w:w w:val="90"/>
          <w:sz w:val="20"/>
        </w:rPr>
        <w:t>.....</w:t>
      </w:r>
      <w:proofErr w:type="gramEnd"/>
      <w:r w:rsidRPr="00CB76EA">
        <w:rPr>
          <w:rFonts w:ascii="Century Gothic" w:hAnsi="Century Gothic" w:cs="Arial"/>
          <w:w w:val="90"/>
          <w:sz w:val="20"/>
        </w:rPr>
        <w:t xml:space="preserve"> (..........), constante para o </w:t>
      </w:r>
      <w:r w:rsidR="003B2FC7">
        <w:rPr>
          <w:rFonts w:ascii="Century Gothic" w:hAnsi="Century Gothic" w:cs="Arial"/>
          <w:w w:val="90"/>
          <w:sz w:val="20"/>
        </w:rPr>
        <w:t>item</w:t>
      </w:r>
      <w:r w:rsidRPr="00CB76EA">
        <w:rPr>
          <w:rFonts w:ascii="Century Gothic" w:hAnsi="Century Gothic" w:cs="Arial"/>
          <w:w w:val="90"/>
          <w:sz w:val="20"/>
        </w:rPr>
        <w:t xml:space="preserve"> 1, perfazendo R$ </w:t>
      </w:r>
      <w:proofErr w:type="gramStart"/>
      <w:r w:rsidRPr="00CB76EA">
        <w:rPr>
          <w:rFonts w:ascii="Century Gothic" w:hAnsi="Century Gothic" w:cs="Arial"/>
          <w:w w:val="90"/>
          <w:sz w:val="20"/>
        </w:rPr>
        <w:t>.....</w:t>
      </w:r>
      <w:proofErr w:type="gramEnd"/>
      <w:r w:rsidRPr="00CB76EA">
        <w:rPr>
          <w:rFonts w:ascii="Century Gothic" w:hAnsi="Century Gothic" w:cs="Arial"/>
          <w:w w:val="90"/>
          <w:sz w:val="20"/>
        </w:rPr>
        <w:t xml:space="preserve"> (..........); </w:t>
      </w:r>
      <w:r w:rsidR="000B28F5">
        <w:rPr>
          <w:rFonts w:ascii="Century Gothic" w:hAnsi="Century Gothic" w:cs="Arial"/>
          <w:w w:val="90"/>
          <w:sz w:val="20"/>
        </w:rPr>
        <w:t>na seguinte conformidade:</w:t>
      </w:r>
    </w:p>
    <w:p w14:paraId="01772436" w14:textId="77777777" w:rsidR="000B28F5" w:rsidRPr="00CB76EA" w:rsidRDefault="000B28F5" w:rsidP="00CB76EA">
      <w:pPr>
        <w:widowControl w:val="0"/>
        <w:tabs>
          <w:tab w:val="left" w:pos="0"/>
        </w:tabs>
        <w:suppressAutoHyphens/>
        <w:jc w:val="both"/>
        <w:rPr>
          <w:rFonts w:ascii="Century Gothic" w:hAnsi="Century Gothic" w:cs="Arial"/>
          <w:w w:val="90"/>
          <w:sz w:val="20"/>
        </w:rPr>
      </w:pPr>
      <w:r>
        <w:rPr>
          <w:rFonts w:ascii="Century Gothic" w:hAnsi="Century Gothic" w:cs="Arial"/>
          <w:w w:val="90"/>
          <w:sz w:val="20"/>
        </w:rPr>
        <w:t>.....</w:t>
      </w:r>
    </w:p>
    <w:p w14:paraId="01772437" w14:textId="77777777" w:rsidR="00E1735C" w:rsidRPr="00CB76EA" w:rsidRDefault="00E1735C" w:rsidP="00CB76EA">
      <w:pPr>
        <w:widowControl w:val="0"/>
        <w:tabs>
          <w:tab w:val="left" w:pos="0"/>
        </w:tabs>
        <w:suppressAutoHyphens/>
        <w:jc w:val="both"/>
        <w:rPr>
          <w:rFonts w:ascii="Century Gothic" w:hAnsi="Century Gothic" w:cs="Arial"/>
          <w:w w:val="90"/>
          <w:sz w:val="20"/>
        </w:rPr>
      </w:pPr>
    </w:p>
    <w:p w14:paraId="01772438" w14:textId="6DBF57D3" w:rsidR="00CB76EA" w:rsidRPr="00CB76EA" w:rsidRDefault="00CB76EA" w:rsidP="00CB76EA">
      <w:pPr>
        <w:widowControl w:val="0"/>
        <w:tabs>
          <w:tab w:val="left" w:pos="0"/>
        </w:tabs>
        <w:suppressAutoHyphens/>
        <w:jc w:val="both"/>
        <w:rPr>
          <w:rFonts w:ascii="Century Gothic" w:hAnsi="Century Gothic" w:cs="Arial"/>
          <w:w w:val="90"/>
          <w:sz w:val="20"/>
        </w:rPr>
      </w:pPr>
      <w:r w:rsidRPr="00CB76EA">
        <w:rPr>
          <w:rFonts w:ascii="Century Gothic" w:hAnsi="Century Gothic" w:cs="Arial"/>
          <w:b/>
          <w:w w:val="90"/>
          <w:sz w:val="20"/>
        </w:rPr>
        <w:t>6.2.</w:t>
      </w:r>
      <w:r w:rsidRPr="00CB76EA">
        <w:rPr>
          <w:rFonts w:ascii="Century Gothic" w:hAnsi="Century Gothic" w:cs="Arial"/>
          <w:w w:val="90"/>
          <w:sz w:val="20"/>
        </w:rPr>
        <w:t xml:space="preserve"> Os preços são irreajustáveis, observado o disposto no item XIII do edital do Pregão nº</w:t>
      </w:r>
      <w:r w:rsidR="0065344D">
        <w:rPr>
          <w:rFonts w:ascii="Century Gothic" w:hAnsi="Century Gothic" w:cs="Arial"/>
          <w:w w:val="90"/>
          <w:sz w:val="20"/>
        </w:rPr>
        <w:t xml:space="preserve"> </w:t>
      </w:r>
      <w:r w:rsidR="00BA403C">
        <w:rPr>
          <w:rFonts w:ascii="Century Gothic" w:hAnsi="Century Gothic" w:cs="Arial"/>
          <w:w w:val="90"/>
          <w:sz w:val="20"/>
        </w:rPr>
        <w:t>117</w:t>
      </w:r>
      <w:r w:rsidRPr="00CB76EA">
        <w:rPr>
          <w:rFonts w:ascii="Century Gothic" w:hAnsi="Century Gothic" w:cs="Arial"/>
          <w:w w:val="90"/>
          <w:sz w:val="20"/>
        </w:rPr>
        <w:t xml:space="preserve">/ </w:t>
      </w:r>
      <w:r w:rsidR="005102C3">
        <w:rPr>
          <w:rFonts w:ascii="Century Gothic" w:hAnsi="Century Gothic" w:cs="Arial"/>
          <w:w w:val="90"/>
          <w:sz w:val="20"/>
        </w:rPr>
        <w:t>2019</w:t>
      </w:r>
      <w:r w:rsidRPr="00CB76EA">
        <w:rPr>
          <w:rFonts w:ascii="Century Gothic" w:hAnsi="Century Gothic" w:cs="Arial"/>
          <w:w w:val="90"/>
          <w:sz w:val="20"/>
        </w:rPr>
        <w:t>.</w:t>
      </w:r>
    </w:p>
    <w:p w14:paraId="01772439"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p>
    <w:p w14:paraId="0177243A"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6.3 -</w:t>
      </w:r>
      <w:r w:rsidRPr="00CB76EA">
        <w:rPr>
          <w:rFonts w:ascii="Century Gothic" w:hAnsi="Century Gothic" w:cs="Arial"/>
          <w:w w:val="90"/>
          <w:sz w:val="20"/>
        </w:rPr>
        <w:tab/>
        <w:t xml:space="preserve">O pagamento será efetuado no </w:t>
      </w:r>
      <w:r w:rsidRPr="00CB76EA">
        <w:rPr>
          <w:rFonts w:ascii="Century Gothic" w:hAnsi="Century Gothic" w:cs="Arial"/>
          <w:b/>
          <w:bCs/>
          <w:w w:val="90"/>
          <w:sz w:val="20"/>
        </w:rPr>
        <w:t>30</w:t>
      </w:r>
      <w:r w:rsidRPr="00CB76EA">
        <w:rPr>
          <w:rFonts w:ascii="Century Gothic" w:hAnsi="Century Gothic" w:cs="Arial"/>
          <w:w w:val="90"/>
          <w:sz w:val="20"/>
        </w:rPr>
        <w:t>º (</w:t>
      </w:r>
      <w:r w:rsidRPr="00CB76EA">
        <w:rPr>
          <w:rFonts w:ascii="Century Gothic" w:hAnsi="Century Gothic" w:cs="Arial"/>
          <w:i/>
          <w:w w:val="90"/>
          <w:sz w:val="20"/>
        </w:rPr>
        <w:t>trigésimo</w:t>
      </w:r>
      <w:r w:rsidRPr="00CB76EA">
        <w:rPr>
          <w:rFonts w:ascii="Century Gothic" w:hAnsi="Century Gothic" w:cs="Arial"/>
          <w:w w:val="90"/>
          <w:sz w:val="20"/>
        </w:rPr>
        <w:t xml:space="preserve">) dia, a contar da emissão do Termo de Aceite pelo </w:t>
      </w:r>
      <w:r w:rsidRPr="00CB76EA">
        <w:rPr>
          <w:rFonts w:ascii="Century Gothic" w:hAnsi="Century Gothic" w:cs="Arial"/>
          <w:b/>
          <w:w w:val="90"/>
          <w:sz w:val="20"/>
        </w:rPr>
        <w:t>CONTRATANTE</w:t>
      </w:r>
      <w:r w:rsidRPr="00CB76EA">
        <w:rPr>
          <w:rFonts w:ascii="Century Gothic" w:hAnsi="Century Gothic" w:cs="Arial"/>
          <w:w w:val="90"/>
          <w:sz w:val="20"/>
        </w:rPr>
        <w:t xml:space="preserve"> e se processará mediante crédito em conta corrente da </w:t>
      </w:r>
      <w:r w:rsidRPr="00CB76EA">
        <w:rPr>
          <w:rFonts w:ascii="Century Gothic" w:hAnsi="Century Gothic" w:cs="Arial"/>
          <w:b/>
          <w:w w:val="90"/>
          <w:sz w:val="20"/>
        </w:rPr>
        <w:t>CONTRATADA</w:t>
      </w:r>
      <w:r w:rsidRPr="00CB76EA">
        <w:rPr>
          <w:rFonts w:ascii="Century Gothic" w:hAnsi="Century Gothic" w:cs="Arial"/>
          <w:w w:val="90"/>
          <w:sz w:val="20"/>
        </w:rPr>
        <w:t>, em agência do Banco do Brasil S.A., nos termos da legislação vigente.</w:t>
      </w:r>
    </w:p>
    <w:p w14:paraId="0177243B"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3C"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6.4 -</w:t>
      </w:r>
      <w:r w:rsidRPr="00CB76EA">
        <w:rPr>
          <w:rFonts w:ascii="Century Gothic" w:hAnsi="Century Gothic" w:cs="Arial"/>
          <w:w w:val="90"/>
          <w:sz w:val="20"/>
        </w:rPr>
        <w:tab/>
        <w:t xml:space="preserve">No caso de devolução da Nota Fiscal ou Fatura, por sua inexatidão ou na dependência de apresentação de carta corretiva, o prazo fixado no item 6.3. será contado da data de entrega da referida correção. </w:t>
      </w:r>
    </w:p>
    <w:p w14:paraId="0177243D"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3E" w14:textId="77777777" w:rsidR="00CB76EA" w:rsidRPr="00CB76EA" w:rsidRDefault="00CB76EA" w:rsidP="00CB76EA">
      <w:pPr>
        <w:pStyle w:val="Corpodetexto"/>
        <w:widowControl w:val="0"/>
        <w:tabs>
          <w:tab w:val="left" w:pos="0"/>
          <w:tab w:val="left" w:pos="284"/>
        </w:tabs>
        <w:suppressAutoHyphens/>
        <w:spacing w:after="0"/>
        <w:jc w:val="both"/>
        <w:rPr>
          <w:rFonts w:ascii="Century Gothic" w:hAnsi="Century Gothic" w:cs="Arial"/>
          <w:w w:val="90"/>
          <w:sz w:val="20"/>
        </w:rPr>
      </w:pPr>
      <w:r w:rsidRPr="00CB76EA">
        <w:rPr>
          <w:rFonts w:ascii="Century Gothic" w:hAnsi="Century Gothic" w:cs="Arial"/>
          <w:b/>
          <w:w w:val="90"/>
          <w:sz w:val="20"/>
        </w:rPr>
        <w:t>6.5 -</w:t>
      </w:r>
      <w:r w:rsidRPr="00CB76EA">
        <w:rPr>
          <w:rFonts w:ascii="Century Gothic" w:hAnsi="Century Gothic" w:cs="Arial"/>
          <w:w w:val="90"/>
          <w:sz w:val="20"/>
        </w:rPr>
        <w:tab/>
        <w:t xml:space="preserve">É necessária a menção do número da conta corrente e da agência do Banco do Brasil S.A., em que a </w:t>
      </w:r>
      <w:r w:rsidRPr="00CB76EA">
        <w:rPr>
          <w:rFonts w:ascii="Century Gothic" w:hAnsi="Century Gothic" w:cs="Arial"/>
          <w:b/>
          <w:w w:val="90"/>
          <w:sz w:val="20"/>
        </w:rPr>
        <w:t>CONTRATADA</w:t>
      </w:r>
      <w:r w:rsidRPr="00CB76EA">
        <w:rPr>
          <w:rFonts w:ascii="Century Gothic" w:hAnsi="Century Gothic" w:cs="Arial"/>
          <w:w w:val="90"/>
          <w:sz w:val="20"/>
        </w:rPr>
        <w:t xml:space="preserve"> seja correntista, para fins de pagamento.</w:t>
      </w:r>
    </w:p>
    <w:p w14:paraId="0177243F"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40"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6.6 -</w:t>
      </w:r>
      <w:r w:rsidRPr="00CB76EA">
        <w:rPr>
          <w:rFonts w:ascii="Century Gothic" w:hAnsi="Century Gothic" w:cs="Arial"/>
          <w:w w:val="90"/>
          <w:sz w:val="20"/>
        </w:rPr>
        <w:tab/>
        <w:t xml:space="preserve">Havendo atraso nos pagamentos, sobre a quantia devida incidirá correção monetária nos termos do artigo 74 da Lei estadual nº 6.544/1989, bem como juros moratórios, a razão de </w:t>
      </w:r>
      <w:r w:rsidRPr="00CB76EA">
        <w:rPr>
          <w:rFonts w:ascii="Century Gothic" w:hAnsi="Century Gothic" w:cs="Arial"/>
          <w:b/>
          <w:bCs/>
          <w:w w:val="90"/>
          <w:sz w:val="20"/>
        </w:rPr>
        <w:t>0,5</w:t>
      </w:r>
      <w:r w:rsidRPr="00CB76EA">
        <w:rPr>
          <w:rFonts w:ascii="Century Gothic" w:hAnsi="Century Gothic" w:cs="Arial"/>
          <w:w w:val="90"/>
          <w:sz w:val="20"/>
        </w:rPr>
        <w:t>% (meio por cento) ao mês, calculados “</w:t>
      </w:r>
      <w:r w:rsidRPr="00CB76EA">
        <w:rPr>
          <w:rFonts w:ascii="Century Gothic" w:hAnsi="Century Gothic" w:cs="Arial"/>
          <w:i/>
          <w:w w:val="90"/>
          <w:sz w:val="20"/>
        </w:rPr>
        <w:t>pro rata tempore</w:t>
      </w:r>
      <w:r w:rsidRPr="00CB76EA">
        <w:rPr>
          <w:rFonts w:ascii="Century Gothic" w:hAnsi="Century Gothic" w:cs="Arial"/>
          <w:w w:val="90"/>
          <w:sz w:val="20"/>
        </w:rPr>
        <w:t>” em relação ao atraso verificado.</w:t>
      </w:r>
    </w:p>
    <w:p w14:paraId="01772441"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42" w14:textId="77777777" w:rsidR="00CB76EA" w:rsidRPr="00CB76EA" w:rsidRDefault="00CB76EA" w:rsidP="00CB76EA">
      <w:pPr>
        <w:pStyle w:val="Corpodetexto"/>
        <w:widowControl w:val="0"/>
        <w:tabs>
          <w:tab w:val="left" w:pos="0"/>
          <w:tab w:val="left" w:pos="284"/>
        </w:tabs>
        <w:suppressAutoHyphens/>
        <w:spacing w:after="0"/>
        <w:jc w:val="both"/>
        <w:rPr>
          <w:rFonts w:ascii="Century Gothic" w:hAnsi="Century Gothic" w:cs="Arial"/>
          <w:w w:val="90"/>
          <w:sz w:val="20"/>
          <w:lang w:val="pt-BR"/>
        </w:rPr>
      </w:pPr>
      <w:r w:rsidRPr="00CB76EA">
        <w:rPr>
          <w:rFonts w:ascii="Century Gothic" w:hAnsi="Century Gothic" w:cs="Arial"/>
          <w:b/>
          <w:w w:val="90"/>
          <w:sz w:val="20"/>
        </w:rPr>
        <w:t xml:space="preserve">6.7 - </w:t>
      </w:r>
      <w:r w:rsidRPr="00CB76EA">
        <w:rPr>
          <w:rFonts w:ascii="Century Gothic" w:hAnsi="Century Gothic" w:cs="Arial"/>
          <w:w w:val="90"/>
          <w:sz w:val="20"/>
        </w:rPr>
        <w:t>Os acréscimos ou supressões, nos termos do disposto na Cláusula 8ª, implicarão alteração do valor contratado a partir da data da vigência do Termo Aditivo, até o vencimento deste Contrato.</w:t>
      </w:r>
    </w:p>
    <w:p w14:paraId="01772443" w14:textId="77777777" w:rsidR="00CB76EA" w:rsidRPr="00CB76EA" w:rsidRDefault="00CB76EA" w:rsidP="00CB76EA">
      <w:pPr>
        <w:pStyle w:val="Corpodetexto"/>
        <w:widowControl w:val="0"/>
        <w:tabs>
          <w:tab w:val="left" w:pos="0"/>
          <w:tab w:val="left" w:pos="284"/>
        </w:tabs>
        <w:suppressAutoHyphens/>
        <w:spacing w:after="0"/>
        <w:jc w:val="both"/>
        <w:rPr>
          <w:rFonts w:ascii="Century Gothic" w:hAnsi="Century Gothic" w:cs="Arial"/>
          <w:w w:val="90"/>
          <w:sz w:val="20"/>
          <w:lang w:val="pt-BR"/>
        </w:rPr>
      </w:pPr>
    </w:p>
    <w:p w14:paraId="01772444" w14:textId="77777777" w:rsidR="00CB76EA" w:rsidRPr="00CB76EA" w:rsidRDefault="00CB76EA" w:rsidP="00CB76EA">
      <w:pPr>
        <w:widowControl w:val="0"/>
        <w:tabs>
          <w:tab w:val="left" w:pos="0"/>
        </w:tabs>
        <w:suppressAutoHyphens/>
        <w:jc w:val="both"/>
        <w:rPr>
          <w:rFonts w:ascii="Century Gothic" w:hAnsi="Century Gothic" w:cs="Arial"/>
          <w:snapToGrid w:val="0"/>
          <w:w w:val="90"/>
          <w:sz w:val="20"/>
        </w:rPr>
      </w:pPr>
      <w:r w:rsidRPr="00CB76EA">
        <w:rPr>
          <w:rFonts w:ascii="Century Gothic" w:hAnsi="Century Gothic" w:cs="Arial"/>
          <w:b/>
          <w:snapToGrid w:val="0"/>
          <w:w w:val="90"/>
          <w:sz w:val="20"/>
        </w:rPr>
        <w:t>6.8 -</w:t>
      </w:r>
      <w:r w:rsidRPr="00CB76EA">
        <w:rPr>
          <w:rFonts w:ascii="Century Gothic" w:hAnsi="Century Gothic" w:cs="Arial"/>
          <w:snapToGrid w:val="0"/>
          <w:w w:val="90"/>
          <w:sz w:val="20"/>
        </w:rPr>
        <w:t xml:space="preserve"> Constitui condição para realização do pagamento, a inexistência de registros em nome de DETENTORA no Cadastro Informativo dos Créditos não Quitados de Órgãos e Entidades Estaduais do Estado de São Paulo – CADIN ESTADUAL.</w:t>
      </w:r>
    </w:p>
    <w:p w14:paraId="01772445" w14:textId="77777777" w:rsidR="00CB76EA" w:rsidRPr="00CB76EA" w:rsidRDefault="00CB76EA" w:rsidP="00CB76EA">
      <w:pPr>
        <w:widowControl w:val="0"/>
        <w:tabs>
          <w:tab w:val="left" w:pos="0"/>
        </w:tabs>
        <w:suppressAutoHyphens/>
        <w:rPr>
          <w:rFonts w:ascii="Century Gothic" w:hAnsi="Century Gothic" w:cs="Arial"/>
          <w:snapToGrid w:val="0"/>
          <w:w w:val="90"/>
          <w:sz w:val="20"/>
        </w:rPr>
      </w:pPr>
    </w:p>
    <w:p w14:paraId="01772446" w14:textId="77777777" w:rsidR="00CB76EA" w:rsidRPr="00CB76EA" w:rsidRDefault="00CB76EA" w:rsidP="00CB76EA">
      <w:pPr>
        <w:widowControl w:val="0"/>
        <w:tabs>
          <w:tab w:val="left" w:pos="0"/>
        </w:tabs>
        <w:suppressAutoHyphens/>
        <w:jc w:val="both"/>
        <w:rPr>
          <w:rFonts w:ascii="Century Gothic" w:hAnsi="Century Gothic" w:cs="Arial"/>
          <w:snapToGrid w:val="0"/>
          <w:w w:val="90"/>
          <w:sz w:val="20"/>
        </w:rPr>
      </w:pPr>
      <w:r w:rsidRPr="00CB76EA">
        <w:rPr>
          <w:rFonts w:ascii="Century Gothic" w:hAnsi="Century Gothic" w:cs="Arial"/>
          <w:b/>
          <w:snapToGrid w:val="0"/>
          <w:w w:val="90"/>
          <w:sz w:val="20"/>
        </w:rPr>
        <w:t xml:space="preserve">6.9 - </w:t>
      </w:r>
      <w:r w:rsidRPr="00CB76EA">
        <w:rPr>
          <w:rFonts w:ascii="Century Gothic" w:hAnsi="Century Gothic" w:cs="Arial"/>
          <w:snapToGrid w:val="0"/>
          <w:w w:val="90"/>
          <w:sz w:val="20"/>
        </w:rPr>
        <w:t>Deverá ser observada a obrigatoriedade da emissão da Nota Fiscal eletrônica (NF-e), conforme o caso e legislação em vigor.</w:t>
      </w:r>
    </w:p>
    <w:p w14:paraId="01772447" w14:textId="77777777" w:rsidR="00CB76EA" w:rsidRPr="00CB76EA" w:rsidRDefault="00CB76EA" w:rsidP="00CB76EA">
      <w:pPr>
        <w:pStyle w:val="BodyText22"/>
        <w:tabs>
          <w:tab w:val="left" w:pos="0"/>
          <w:tab w:val="left" w:pos="284"/>
        </w:tabs>
        <w:suppressAutoHyphens/>
        <w:jc w:val="center"/>
        <w:rPr>
          <w:rFonts w:ascii="Century Gothic" w:hAnsi="Century Gothic"/>
          <w:w w:val="90"/>
          <w:sz w:val="20"/>
        </w:rPr>
      </w:pPr>
    </w:p>
    <w:p w14:paraId="01772448" w14:textId="77777777" w:rsidR="00CB76EA" w:rsidRPr="00CB76EA" w:rsidRDefault="00CB76EA" w:rsidP="00CB76EA">
      <w:pPr>
        <w:pStyle w:val="BodyText22"/>
        <w:tabs>
          <w:tab w:val="left" w:pos="0"/>
          <w:tab w:val="left" w:pos="284"/>
        </w:tabs>
        <w:suppressAutoHyphens/>
        <w:jc w:val="center"/>
        <w:rPr>
          <w:rFonts w:ascii="Century Gothic" w:hAnsi="Century Gothic"/>
          <w:w w:val="90"/>
          <w:sz w:val="20"/>
        </w:rPr>
      </w:pPr>
      <w:r w:rsidRPr="00CB76EA">
        <w:rPr>
          <w:rFonts w:ascii="Century Gothic" w:hAnsi="Century Gothic"/>
          <w:w w:val="90"/>
          <w:sz w:val="20"/>
        </w:rPr>
        <w:t>CLÁUSULA SÉTIMA - DAS OBRIGAÇÕES E RESPONSABILIDADES DA CONTRATADA</w:t>
      </w:r>
    </w:p>
    <w:p w14:paraId="01772449"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4A"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7.1 -</w:t>
      </w:r>
      <w:r w:rsidRPr="00CB76EA">
        <w:rPr>
          <w:rFonts w:ascii="Century Gothic" w:hAnsi="Century Gothic" w:cs="Arial"/>
          <w:w w:val="90"/>
          <w:sz w:val="20"/>
        </w:rPr>
        <w:tab/>
        <w:t xml:space="preserve">A </w:t>
      </w:r>
      <w:r w:rsidRPr="00CB76EA">
        <w:rPr>
          <w:rFonts w:ascii="Century Gothic" w:hAnsi="Century Gothic" w:cs="Arial"/>
          <w:b/>
          <w:w w:val="90"/>
          <w:sz w:val="20"/>
        </w:rPr>
        <w:t xml:space="preserve">CONTRATADA </w:t>
      </w:r>
      <w:r w:rsidRPr="00CB76EA">
        <w:rPr>
          <w:rFonts w:ascii="Century Gothic" w:hAnsi="Century Gothic" w:cs="Arial"/>
          <w:w w:val="90"/>
          <w:sz w:val="20"/>
        </w:rPr>
        <w:t>obriga-se a proceder a entrega em compatibilidade com as obrigações por ela assumidas, e manter todas as condições de habilitação e qualificação exigidas na licitação.</w:t>
      </w:r>
    </w:p>
    <w:p w14:paraId="0177244B"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4C"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7.2 -</w:t>
      </w:r>
      <w:r w:rsidRPr="00CB76EA">
        <w:rPr>
          <w:rFonts w:ascii="Century Gothic" w:hAnsi="Century Gothic" w:cs="Arial"/>
          <w:w w:val="90"/>
          <w:sz w:val="20"/>
        </w:rPr>
        <w:tab/>
        <w:t xml:space="preserve">À </w:t>
      </w:r>
      <w:r w:rsidRPr="00CB76EA">
        <w:rPr>
          <w:rFonts w:ascii="Century Gothic" w:hAnsi="Century Gothic" w:cs="Arial"/>
          <w:b/>
          <w:w w:val="90"/>
          <w:sz w:val="20"/>
        </w:rPr>
        <w:t>CONTRATADA</w:t>
      </w:r>
      <w:r w:rsidRPr="00CB76EA">
        <w:rPr>
          <w:rFonts w:ascii="Century Gothic" w:hAnsi="Century Gothic" w:cs="Arial"/>
          <w:w w:val="90"/>
          <w:sz w:val="20"/>
        </w:rPr>
        <w:t xml:space="preserve"> caberá a responsabilidade total pelo fornecimento do objeto deste Contrato.</w:t>
      </w:r>
    </w:p>
    <w:p w14:paraId="0177244D" w14:textId="77777777" w:rsidR="00CB76EA" w:rsidRPr="00CB76EA" w:rsidRDefault="00CB76EA" w:rsidP="00CB76EA">
      <w:pPr>
        <w:pStyle w:val="Cabealho"/>
        <w:tabs>
          <w:tab w:val="left" w:pos="0"/>
          <w:tab w:val="left" w:pos="284"/>
        </w:tabs>
        <w:suppressAutoHyphens/>
        <w:jc w:val="both"/>
        <w:rPr>
          <w:rFonts w:ascii="Century Gothic" w:hAnsi="Century Gothic"/>
          <w:w w:val="90"/>
          <w:sz w:val="20"/>
        </w:rPr>
      </w:pPr>
    </w:p>
    <w:p w14:paraId="0177244E"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7.3 -</w:t>
      </w:r>
      <w:r w:rsidRPr="00CB76EA">
        <w:rPr>
          <w:rFonts w:ascii="Century Gothic" w:hAnsi="Century Gothic" w:cs="Arial"/>
          <w:w w:val="90"/>
          <w:sz w:val="20"/>
        </w:rPr>
        <w:tab/>
        <w:t xml:space="preserve">A </w:t>
      </w:r>
      <w:r w:rsidRPr="00CB76EA">
        <w:rPr>
          <w:rFonts w:ascii="Century Gothic" w:hAnsi="Century Gothic" w:cs="Arial"/>
          <w:b/>
          <w:w w:val="90"/>
          <w:sz w:val="20"/>
        </w:rPr>
        <w:t>CONTRATADA</w:t>
      </w:r>
      <w:r w:rsidRPr="00CB76EA">
        <w:rPr>
          <w:rFonts w:ascii="Century Gothic" w:hAnsi="Century Gothic" w:cs="Arial"/>
          <w:w w:val="90"/>
          <w:sz w:val="20"/>
        </w:rPr>
        <w:t xml:space="preserve"> se obriga, ainda, a garantir, contra defeitos de fabricação e no serviço de instalação, o objeto deste contrato, pelo prazo de </w:t>
      </w:r>
      <w:r w:rsidRPr="00CB76EA">
        <w:rPr>
          <w:rFonts w:ascii="Century Gothic" w:hAnsi="Century Gothic" w:cs="Arial"/>
          <w:b/>
          <w:w w:val="90"/>
          <w:sz w:val="20"/>
        </w:rPr>
        <w:t>12</w:t>
      </w:r>
      <w:r w:rsidRPr="00CB76EA">
        <w:rPr>
          <w:rFonts w:ascii="Century Gothic" w:hAnsi="Century Gothic" w:cs="Arial"/>
          <w:w w:val="90"/>
          <w:sz w:val="20"/>
        </w:rPr>
        <w:t xml:space="preserve"> (doze) meses, contados a partir da aceitação definitiva do mesmo.</w:t>
      </w:r>
    </w:p>
    <w:p w14:paraId="0177244F"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50" w14:textId="77777777" w:rsid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7.4 -</w:t>
      </w:r>
      <w:r w:rsidRPr="00CB76EA">
        <w:rPr>
          <w:rFonts w:ascii="Century Gothic" w:hAnsi="Century Gothic" w:cs="Arial"/>
          <w:w w:val="90"/>
          <w:sz w:val="20"/>
        </w:rPr>
        <w:tab/>
        <w:t xml:space="preserve">A </w:t>
      </w:r>
      <w:r w:rsidRPr="00CB76EA">
        <w:rPr>
          <w:rFonts w:ascii="Century Gothic" w:hAnsi="Century Gothic" w:cs="Arial"/>
          <w:b/>
          <w:w w:val="90"/>
          <w:sz w:val="20"/>
        </w:rPr>
        <w:t>CONTRATADA</w:t>
      </w:r>
      <w:r w:rsidRPr="00CB76EA">
        <w:rPr>
          <w:rFonts w:ascii="Century Gothic" w:hAnsi="Century Gothic" w:cs="Arial"/>
          <w:w w:val="90"/>
          <w:sz w:val="20"/>
        </w:rPr>
        <w:t xml:space="preserve"> obriga-se a realizar conserto necessário e/ou substituição, no prazo máximo de </w:t>
      </w:r>
      <w:r w:rsidRPr="00CB76EA">
        <w:rPr>
          <w:rFonts w:ascii="Century Gothic" w:hAnsi="Century Gothic" w:cs="Arial"/>
          <w:b/>
          <w:w w:val="90"/>
          <w:sz w:val="20"/>
        </w:rPr>
        <w:t>10</w:t>
      </w:r>
      <w:r w:rsidRPr="00CB76EA">
        <w:rPr>
          <w:rFonts w:ascii="Century Gothic" w:hAnsi="Century Gothic" w:cs="Arial"/>
          <w:w w:val="90"/>
          <w:sz w:val="20"/>
        </w:rPr>
        <w:t xml:space="preserve"> (dez) dias corridos, no caso de o(s) material(ais) entregue(s) apresentar(em) defeito, durante o prazo de garantia, sem qualquer ônus adicional para o </w:t>
      </w:r>
      <w:r w:rsidRPr="00CB76EA">
        <w:rPr>
          <w:rFonts w:ascii="Century Gothic" w:hAnsi="Century Gothic" w:cs="Arial"/>
          <w:b/>
          <w:w w:val="90"/>
          <w:sz w:val="20"/>
        </w:rPr>
        <w:t>CONTRATANTE</w:t>
      </w:r>
      <w:r w:rsidRPr="00CB76EA">
        <w:rPr>
          <w:rFonts w:ascii="Century Gothic" w:hAnsi="Century Gothic" w:cs="Arial"/>
          <w:w w:val="90"/>
          <w:sz w:val="20"/>
        </w:rPr>
        <w:t>.</w:t>
      </w:r>
    </w:p>
    <w:p w14:paraId="01772451" w14:textId="77777777" w:rsidR="00E1735C" w:rsidRPr="00CB76EA" w:rsidRDefault="00E1735C" w:rsidP="00CB76EA">
      <w:pPr>
        <w:widowControl w:val="0"/>
        <w:tabs>
          <w:tab w:val="left" w:pos="0"/>
          <w:tab w:val="left" w:pos="284"/>
        </w:tabs>
        <w:suppressAutoHyphens/>
        <w:jc w:val="both"/>
        <w:rPr>
          <w:rFonts w:ascii="Century Gothic" w:hAnsi="Century Gothic" w:cs="Arial"/>
          <w:w w:val="90"/>
          <w:sz w:val="20"/>
        </w:rPr>
      </w:pPr>
    </w:p>
    <w:p w14:paraId="01772452"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7.5 -</w:t>
      </w:r>
      <w:r w:rsidRPr="00CB76EA">
        <w:rPr>
          <w:rFonts w:ascii="Century Gothic" w:hAnsi="Century Gothic" w:cs="Arial"/>
          <w:w w:val="90"/>
          <w:sz w:val="20"/>
        </w:rPr>
        <w:tab/>
        <w:t xml:space="preserve">A </w:t>
      </w:r>
      <w:r w:rsidRPr="00CB76EA">
        <w:rPr>
          <w:rFonts w:ascii="Century Gothic" w:hAnsi="Century Gothic" w:cs="Arial"/>
          <w:b/>
          <w:w w:val="90"/>
          <w:sz w:val="20"/>
        </w:rPr>
        <w:t>CONTRATADA</w:t>
      </w:r>
      <w:r w:rsidRPr="00CB76EA">
        <w:rPr>
          <w:rFonts w:ascii="Century Gothic" w:hAnsi="Century Gothic" w:cs="Arial"/>
          <w:w w:val="90"/>
          <w:sz w:val="20"/>
        </w:rPr>
        <w:t xml:space="preserve"> deverá comunicar ao </w:t>
      </w:r>
      <w:r w:rsidRPr="00CB76EA">
        <w:rPr>
          <w:rFonts w:ascii="Century Gothic" w:hAnsi="Century Gothic" w:cs="Arial"/>
          <w:b/>
          <w:w w:val="90"/>
          <w:sz w:val="20"/>
        </w:rPr>
        <w:t>CONTRATANTE</w:t>
      </w:r>
      <w:r w:rsidRPr="00CB76EA">
        <w:rPr>
          <w:rFonts w:ascii="Century Gothic" w:hAnsi="Century Gothic" w:cs="Arial"/>
          <w:w w:val="90"/>
          <w:sz w:val="20"/>
        </w:rPr>
        <w:t xml:space="preserve"> as alterações que forem efetuadas em seu Contrato Social.</w:t>
      </w:r>
    </w:p>
    <w:p w14:paraId="01772453"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54"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r w:rsidRPr="00CB76EA">
        <w:rPr>
          <w:rFonts w:ascii="Century Gothic" w:hAnsi="Century Gothic" w:cs="Arial"/>
          <w:b/>
          <w:w w:val="90"/>
          <w:sz w:val="20"/>
        </w:rPr>
        <w:lastRenderedPageBreak/>
        <w:t>7.6-</w:t>
      </w:r>
      <w:r w:rsidRPr="00CB76EA">
        <w:rPr>
          <w:rFonts w:ascii="Century Gothic" w:hAnsi="Century Gothic" w:cs="Arial"/>
          <w:b/>
          <w:w w:val="90"/>
          <w:sz w:val="20"/>
        </w:rPr>
        <w:tab/>
      </w:r>
      <w:r w:rsidRPr="00CB76EA">
        <w:rPr>
          <w:rFonts w:ascii="Century Gothic" w:hAnsi="Century Gothic" w:cs="Arial"/>
          <w:w w:val="90"/>
          <w:sz w:val="20"/>
        </w:rPr>
        <w:t xml:space="preserve">Em atendimento ao disposto no artigo 5º, II, “n”, da Resolução CNMP nº 86, de 21 de março de 2012, a CONTRATADA fica obrigada a encaminhar, aos cuidados do Centro de Engenharia, por meio do endereço eletrônico </w:t>
      </w:r>
      <w:hyperlink r:id="rId26" w:history="1">
        <w:r w:rsidRPr="00CB76EA">
          <w:rPr>
            <w:rStyle w:val="Hyperlink"/>
            <w:rFonts w:ascii="Century Gothic" w:hAnsi="Century Gothic" w:cs="Arial"/>
            <w:w w:val="90"/>
            <w:sz w:val="20"/>
          </w:rPr>
          <w:t>engdg@mpsp.mp.br</w:t>
        </w:r>
      </w:hyperlink>
      <w:r w:rsidRPr="00CB76EA">
        <w:rPr>
          <w:rFonts w:ascii="Century Gothic" w:hAnsi="Century Gothic" w:cs="Arial"/>
          <w:w w:val="90"/>
          <w:sz w:val="20"/>
        </w:rPr>
        <w:t>, preferencialmente no formato “Excel”, a relação de nomes dos funcionários prestadores de serviços de mão-de-obra, bem como seus respectivos números de CPF, cargo ou atividade exercida e local da prestação de serviços.</w:t>
      </w:r>
      <w:r w:rsidRPr="00CB76EA">
        <w:rPr>
          <w:rFonts w:ascii="Century Gothic" w:hAnsi="Century Gothic" w:cs="Arial"/>
          <w:b/>
          <w:w w:val="90"/>
          <w:sz w:val="20"/>
        </w:rPr>
        <w:t xml:space="preserve"> </w:t>
      </w:r>
    </w:p>
    <w:p w14:paraId="01772455" w14:textId="77777777" w:rsidR="00CB76EA" w:rsidRPr="00CB76EA" w:rsidRDefault="00CB76EA" w:rsidP="00CB76EA">
      <w:pPr>
        <w:widowControl w:val="0"/>
        <w:tabs>
          <w:tab w:val="left" w:pos="0"/>
          <w:tab w:val="left" w:pos="284"/>
        </w:tabs>
        <w:suppressAutoHyphens/>
        <w:rPr>
          <w:rFonts w:ascii="Century Gothic" w:hAnsi="Century Gothic" w:cs="Arial"/>
          <w:w w:val="90"/>
          <w:sz w:val="20"/>
        </w:rPr>
      </w:pPr>
    </w:p>
    <w:p w14:paraId="01772456"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OITAVA - DO ACRÉSCIMO OU SUPRESSÃO</w:t>
      </w:r>
    </w:p>
    <w:p w14:paraId="01772458"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w w:val="90"/>
          <w:sz w:val="20"/>
        </w:rPr>
        <w:t xml:space="preserve">Na forma estabelecida pelo § 1º do artigo 65 da Lei Federal nº 8.666/93 e suas alterações, a </w:t>
      </w:r>
      <w:r w:rsidRPr="00CB76EA">
        <w:rPr>
          <w:rFonts w:ascii="Century Gothic" w:hAnsi="Century Gothic" w:cs="Arial"/>
          <w:b/>
          <w:w w:val="90"/>
          <w:sz w:val="20"/>
        </w:rPr>
        <w:t>CONTRATADA</w:t>
      </w:r>
      <w:r w:rsidRPr="00CB76EA">
        <w:rPr>
          <w:rFonts w:ascii="Century Gothic" w:hAnsi="Century Gothic" w:cs="Arial"/>
          <w:w w:val="90"/>
          <w:sz w:val="20"/>
        </w:rPr>
        <w:t xml:space="preserve"> fica obrigada a aceitar, nas mesmas condições contratuais, os acréscimos ou supressões decorrentes da necessidade do material, até o limite de </w:t>
      </w:r>
      <w:r w:rsidRPr="00CB76EA">
        <w:rPr>
          <w:rFonts w:ascii="Century Gothic" w:hAnsi="Century Gothic" w:cs="Arial"/>
          <w:b/>
          <w:w w:val="90"/>
          <w:sz w:val="20"/>
        </w:rPr>
        <w:t>25</w:t>
      </w:r>
      <w:r w:rsidRPr="00CB76EA">
        <w:rPr>
          <w:rFonts w:ascii="Century Gothic" w:hAnsi="Century Gothic" w:cs="Arial"/>
          <w:w w:val="90"/>
          <w:sz w:val="20"/>
        </w:rPr>
        <w:t>% (</w:t>
      </w:r>
      <w:r w:rsidRPr="00CB76EA">
        <w:rPr>
          <w:rFonts w:ascii="Century Gothic" w:hAnsi="Century Gothic" w:cs="Arial"/>
          <w:i/>
          <w:w w:val="90"/>
          <w:sz w:val="20"/>
        </w:rPr>
        <w:t>vinte e cinco por cento</w:t>
      </w:r>
      <w:r w:rsidRPr="00CB76EA">
        <w:rPr>
          <w:rFonts w:ascii="Century Gothic" w:hAnsi="Century Gothic" w:cs="Arial"/>
          <w:w w:val="90"/>
          <w:sz w:val="20"/>
        </w:rPr>
        <w:t xml:space="preserve">) do valor inicial pactuado, atualizado, mediante comunicação por escrito do </w:t>
      </w:r>
      <w:r w:rsidRPr="00CB76EA">
        <w:rPr>
          <w:rFonts w:ascii="Century Gothic" w:hAnsi="Century Gothic" w:cs="Arial"/>
          <w:b/>
          <w:w w:val="90"/>
          <w:sz w:val="20"/>
        </w:rPr>
        <w:t>CONTRATANTE</w:t>
      </w:r>
      <w:r w:rsidRPr="00CB76EA">
        <w:rPr>
          <w:rFonts w:ascii="Century Gothic" w:hAnsi="Century Gothic" w:cs="Arial"/>
          <w:w w:val="90"/>
          <w:sz w:val="20"/>
        </w:rPr>
        <w:t>.</w:t>
      </w:r>
    </w:p>
    <w:p w14:paraId="01772459" w14:textId="77777777" w:rsidR="00CB76EA" w:rsidRPr="002226B5" w:rsidRDefault="00CB76EA" w:rsidP="00CB76EA">
      <w:pPr>
        <w:pStyle w:val="Ttulo2"/>
        <w:keepNext w:val="0"/>
        <w:widowControl w:val="0"/>
        <w:tabs>
          <w:tab w:val="left" w:pos="0"/>
          <w:tab w:val="left" w:pos="284"/>
        </w:tabs>
        <w:suppressAutoHyphens/>
        <w:jc w:val="center"/>
        <w:rPr>
          <w:rFonts w:ascii="Century Gothic" w:hAnsi="Century Gothic"/>
          <w:i w:val="0"/>
          <w:w w:val="90"/>
          <w:sz w:val="20"/>
        </w:rPr>
      </w:pPr>
      <w:r w:rsidRPr="002226B5">
        <w:rPr>
          <w:rFonts w:ascii="Century Gothic" w:hAnsi="Century Gothic"/>
          <w:i w:val="0"/>
          <w:w w:val="90"/>
          <w:sz w:val="20"/>
        </w:rPr>
        <w:t>CLÁUSULA NONA – DA GARANTIA DE EXECUÇÃO DO CONTRATO</w:t>
      </w:r>
    </w:p>
    <w:p w14:paraId="75C7400A" w14:textId="77777777" w:rsidR="00080E4F" w:rsidRDefault="00080E4F" w:rsidP="00080E4F">
      <w:pPr>
        <w:tabs>
          <w:tab w:val="left" w:pos="426"/>
        </w:tabs>
        <w:jc w:val="both"/>
        <w:rPr>
          <w:rFonts w:ascii="Century Gothic" w:hAnsi="Century Gothic" w:cs="Arial"/>
          <w:w w:val="90"/>
          <w:sz w:val="20"/>
          <w:szCs w:val="22"/>
        </w:rPr>
      </w:pPr>
      <w:r>
        <w:rPr>
          <w:rFonts w:ascii="Century Gothic" w:hAnsi="Century Gothic" w:cs="Arial"/>
          <w:w w:val="90"/>
          <w:sz w:val="20"/>
          <w:szCs w:val="22"/>
        </w:rPr>
        <w:t>Nos termos do disposto no artigo 56 da Lei Federal nº 8.666/93, não será exigida a prestação de garantia para a contratação resultante desta licitação.</w:t>
      </w:r>
    </w:p>
    <w:p w14:paraId="1C9C5716" w14:textId="77777777" w:rsidR="00A1391B" w:rsidRPr="00526217" w:rsidRDefault="00A1391B" w:rsidP="00CF42A3">
      <w:pPr>
        <w:pStyle w:val="Cabealho"/>
        <w:tabs>
          <w:tab w:val="left" w:pos="426"/>
          <w:tab w:val="left" w:pos="567"/>
        </w:tabs>
        <w:jc w:val="both"/>
        <w:rPr>
          <w:rFonts w:ascii="Century Gothic" w:hAnsi="Century Gothic" w:cs="Arial"/>
          <w:w w:val="90"/>
          <w:sz w:val="20"/>
          <w:szCs w:val="20"/>
          <w:highlight w:val="yellow"/>
        </w:rPr>
      </w:pPr>
    </w:p>
    <w:p w14:paraId="0177245D" w14:textId="77777777" w:rsidR="00CB76EA" w:rsidRPr="00CB76EA" w:rsidRDefault="00CB76EA" w:rsidP="00431B0C">
      <w:pPr>
        <w:pStyle w:val="Corpodetexto2"/>
        <w:tabs>
          <w:tab w:val="left" w:pos="0"/>
        </w:tabs>
        <w:suppressAutoHyphens/>
        <w:spacing w:after="0" w:line="240" w:lineRule="auto"/>
        <w:jc w:val="center"/>
        <w:rPr>
          <w:rFonts w:ascii="Century Gothic" w:hAnsi="Century Gothic"/>
          <w:b/>
          <w:w w:val="90"/>
          <w:sz w:val="20"/>
        </w:rPr>
      </w:pPr>
      <w:r w:rsidRPr="00CB76EA">
        <w:rPr>
          <w:rFonts w:ascii="Century Gothic" w:hAnsi="Century Gothic" w:cs="Arial"/>
          <w:b/>
          <w:w w:val="90"/>
          <w:sz w:val="20"/>
        </w:rPr>
        <w:t xml:space="preserve">CLÁUSULA DÉCIMA – </w:t>
      </w:r>
      <w:r w:rsidRPr="00CB76EA">
        <w:rPr>
          <w:rFonts w:ascii="Century Gothic" w:hAnsi="Century Gothic"/>
          <w:b/>
          <w:w w:val="90"/>
          <w:sz w:val="20"/>
        </w:rPr>
        <w:t>DO CONTROLE DA EXECUÇÃO DO CONTRATO</w:t>
      </w:r>
    </w:p>
    <w:p w14:paraId="0177245E" w14:textId="77777777" w:rsidR="00CB76EA" w:rsidRPr="00CB76EA" w:rsidRDefault="00CB76EA" w:rsidP="00431B0C">
      <w:pPr>
        <w:tabs>
          <w:tab w:val="left" w:pos="0"/>
        </w:tabs>
        <w:jc w:val="both"/>
        <w:rPr>
          <w:rFonts w:ascii="Century Gothic" w:hAnsi="Century Gothic" w:cs="Arial"/>
          <w:color w:val="000000"/>
          <w:w w:val="90"/>
          <w:sz w:val="20"/>
        </w:rPr>
      </w:pPr>
      <w:r w:rsidRPr="00CB76EA">
        <w:rPr>
          <w:rFonts w:ascii="Century Gothic" w:hAnsi="Century Gothic" w:cs="Arial"/>
          <w:color w:val="000000"/>
          <w:w w:val="90"/>
          <w:sz w:val="20"/>
        </w:rPr>
        <w:t xml:space="preserve">O controle será executado por agente fiscalizador ou substituto legal, designados em Portaria da Diretoria Geral do Ministério Público do Estado de São Paulo, ao qual caberá a verificação do cumprimento regular do contrato, comunicando à </w:t>
      </w:r>
      <w:r w:rsidRPr="00CB76EA">
        <w:rPr>
          <w:rFonts w:ascii="Century Gothic" w:hAnsi="Century Gothic" w:cs="Arial"/>
          <w:b/>
          <w:caps/>
          <w:color w:val="000000"/>
          <w:w w:val="90"/>
          <w:sz w:val="20"/>
        </w:rPr>
        <w:t>contratada</w:t>
      </w:r>
      <w:r w:rsidRPr="00CB76EA">
        <w:rPr>
          <w:rFonts w:ascii="Century Gothic" w:hAnsi="Century Gothic" w:cs="Arial"/>
          <w:color w:val="000000"/>
          <w:w w:val="90"/>
          <w:sz w:val="20"/>
        </w:rPr>
        <w:t xml:space="preserve"> os fatos eventualmente ocorridos para pronta regularização.</w:t>
      </w:r>
    </w:p>
    <w:p w14:paraId="0177245F" w14:textId="77777777" w:rsidR="00FF081E" w:rsidRPr="00FF081E" w:rsidRDefault="00CB76EA" w:rsidP="00FF081E">
      <w:pPr>
        <w:tabs>
          <w:tab w:val="left" w:pos="0"/>
        </w:tabs>
        <w:jc w:val="both"/>
        <w:rPr>
          <w:rFonts w:ascii="Century Gothic" w:hAnsi="Century Gothic" w:cs="Arial"/>
          <w:b/>
          <w:i/>
          <w:w w:val="90"/>
          <w:sz w:val="20"/>
        </w:rPr>
      </w:pPr>
      <w:r w:rsidRPr="00CB76EA">
        <w:rPr>
          <w:rFonts w:ascii="Century Gothic" w:hAnsi="Century Gothic" w:cs="Arial"/>
          <w:i/>
          <w:w w:val="90"/>
          <w:sz w:val="20"/>
        </w:rPr>
        <w:t xml:space="preserve"> </w:t>
      </w:r>
    </w:p>
    <w:p w14:paraId="01772460" w14:textId="77777777" w:rsidR="00CB76EA" w:rsidRPr="00FF081E" w:rsidRDefault="00CB76EA" w:rsidP="00FF081E">
      <w:pPr>
        <w:tabs>
          <w:tab w:val="left" w:pos="0"/>
        </w:tabs>
        <w:jc w:val="center"/>
        <w:rPr>
          <w:rFonts w:ascii="Century Gothic" w:hAnsi="Century Gothic"/>
          <w:b/>
          <w:w w:val="90"/>
          <w:sz w:val="20"/>
          <w:szCs w:val="20"/>
        </w:rPr>
      </w:pPr>
      <w:r w:rsidRPr="00FF081E">
        <w:rPr>
          <w:rFonts w:ascii="Century Gothic" w:hAnsi="Century Gothic"/>
          <w:b/>
          <w:w w:val="90"/>
          <w:sz w:val="20"/>
          <w:szCs w:val="20"/>
        </w:rPr>
        <w:t>CLÁUSULA DÉCIMA PRIMEIRA – DAS SANÇÕES POR INADIMPLÊNCIA</w:t>
      </w:r>
    </w:p>
    <w:p w14:paraId="01772462"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11.1 - </w:t>
      </w:r>
      <w:r w:rsidRPr="00CB76EA">
        <w:rPr>
          <w:rFonts w:ascii="Century Gothic" w:hAnsi="Century Gothic" w:cs="Arial"/>
          <w:w w:val="90"/>
          <w:sz w:val="20"/>
        </w:rPr>
        <w:t xml:space="preserve">Ficará impedida de licitar e contratar com a Administração direta e autárquica do Estado de São Paulo pelo prazo de até </w:t>
      </w:r>
      <w:r w:rsidRPr="00CB76EA">
        <w:rPr>
          <w:rFonts w:ascii="Century Gothic" w:hAnsi="Century Gothic" w:cs="Arial"/>
          <w:b/>
          <w:w w:val="90"/>
          <w:sz w:val="20"/>
        </w:rPr>
        <w:t xml:space="preserve">5 </w:t>
      </w:r>
      <w:r w:rsidRPr="00CB76EA">
        <w:rPr>
          <w:rFonts w:ascii="Century Gothic" w:hAnsi="Century Gothic" w:cs="Arial"/>
          <w:w w:val="90"/>
          <w:sz w:val="20"/>
        </w:rPr>
        <w:t>(</w:t>
      </w:r>
      <w:r w:rsidRPr="00CB76EA">
        <w:rPr>
          <w:rFonts w:ascii="Century Gothic" w:hAnsi="Century Gothic" w:cs="Arial"/>
          <w:i/>
          <w:w w:val="90"/>
          <w:sz w:val="20"/>
        </w:rPr>
        <w:t>cinco</w:t>
      </w:r>
      <w:r w:rsidRPr="00CB76EA">
        <w:rPr>
          <w:rFonts w:ascii="Century Gothic" w:hAnsi="Century Gothic" w:cs="Arial"/>
          <w:w w:val="90"/>
          <w:sz w:val="20"/>
        </w:rPr>
        <w:t>) anos ou enquanto perdurarem os motivos determinantes da punição, a pessoa, física ou jurídica, que praticar quaisquer atos previstos no artigo 7º da Lei federal nº 10.520, de 17 de julho de 2002.</w:t>
      </w:r>
    </w:p>
    <w:p w14:paraId="01772464"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11.2 - </w:t>
      </w:r>
      <w:r w:rsidRPr="00CB76EA">
        <w:rPr>
          <w:rFonts w:ascii="Century Gothic" w:hAnsi="Century Gothic" w:cs="Arial"/>
          <w:w w:val="90"/>
          <w:sz w:val="20"/>
        </w:rPr>
        <w:t xml:space="preserve">A sanção de que trata o item anterior será aplicada juntamente com as multas previstas no Ato (N) nº 308/2003 – P.G.J., de 18 de março de 2003, garantido o exercício de prévia e ampla defesa, e registrada no sítio eletrônico </w:t>
      </w:r>
      <w:r w:rsidRPr="00CB76EA">
        <w:rPr>
          <w:rFonts w:ascii="Century Gothic" w:hAnsi="Century Gothic" w:cs="Arial"/>
          <w:bCs/>
          <w:w w:val="90"/>
          <w:sz w:val="20"/>
        </w:rPr>
        <w:t>www.sancoes.sp.gov.br</w:t>
      </w:r>
      <w:r w:rsidRPr="00CB76EA">
        <w:rPr>
          <w:rFonts w:ascii="Century Gothic" w:hAnsi="Century Gothic" w:cs="Arial"/>
          <w:w w:val="90"/>
          <w:sz w:val="20"/>
        </w:rPr>
        <w:t xml:space="preserve"> e nos demais sistemas eletrônicos mantidos por órgãos ou entidades da administração estadual.</w:t>
      </w:r>
    </w:p>
    <w:p w14:paraId="01772466"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11.3 - </w:t>
      </w:r>
      <w:r w:rsidRPr="00CB76EA">
        <w:rPr>
          <w:rFonts w:ascii="Century Gothic" w:hAnsi="Century Gothic" w:cs="Arial"/>
          <w:w w:val="90"/>
          <w:sz w:val="20"/>
        </w:rPr>
        <w:t>Quando aplicada a multa, será descontada dos pagamentos eventualmente devidos ou recolhida, conforme disposto no artigo 10 e seu parágrafo único, ambos do Ato (N) nº 308/2003 – P.G.J., de 18 de março de 2003.</w:t>
      </w:r>
    </w:p>
    <w:p w14:paraId="01772468"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11.4 - </w:t>
      </w:r>
      <w:r w:rsidRPr="00CB76EA">
        <w:rPr>
          <w:rFonts w:ascii="Century Gothic" w:hAnsi="Century Gothic" w:cs="Arial"/>
          <w:w w:val="90"/>
          <w:sz w:val="20"/>
        </w:rPr>
        <w:t xml:space="preserve">As multas serão independentes, sendo aplicadas cumulativamente, não tendo caráter compensatório e, portanto, não eximem a </w:t>
      </w:r>
      <w:r w:rsidRPr="00CB76EA">
        <w:rPr>
          <w:rFonts w:ascii="Century Gothic" w:hAnsi="Century Gothic" w:cs="Arial"/>
          <w:b/>
          <w:w w:val="90"/>
          <w:sz w:val="20"/>
        </w:rPr>
        <w:t>CONTRATADA</w:t>
      </w:r>
      <w:r w:rsidRPr="00CB76EA">
        <w:rPr>
          <w:rFonts w:ascii="Century Gothic" w:hAnsi="Century Gothic" w:cs="Arial"/>
          <w:w w:val="90"/>
          <w:sz w:val="20"/>
        </w:rPr>
        <w:t xml:space="preserve"> da reparação de eventuais danos, perdas ou prejuízos que vierem a acarretar.</w:t>
      </w:r>
    </w:p>
    <w:p w14:paraId="0177246A"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11.5 - </w:t>
      </w:r>
      <w:r w:rsidRPr="00CB76EA">
        <w:rPr>
          <w:rFonts w:ascii="Century Gothic" w:hAnsi="Century Gothic" w:cs="Arial"/>
          <w:w w:val="90"/>
          <w:sz w:val="20"/>
        </w:rPr>
        <w:t xml:space="preserve">O não cumprimento ou o cumprimento irregular das obrigações, inclusive as acessórias, que acarretem a indisponibilidade da utilização plena dos mobiliários, com todas as suas condições, características e recursos oferecidos, poderá ensejar a aplicação das sanções legalmente previstas. </w:t>
      </w:r>
    </w:p>
    <w:p w14:paraId="0177246B"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p>
    <w:p w14:paraId="0177246C"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DÉCIMA SEGUNDA - DOS TRIBUTOS E DEMAIS ENCARGOS</w:t>
      </w:r>
    </w:p>
    <w:p w14:paraId="0177246E"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 xml:space="preserve">12.1 - </w:t>
      </w:r>
      <w:r w:rsidRPr="00CB76EA">
        <w:rPr>
          <w:rFonts w:ascii="Century Gothic" w:hAnsi="Century Gothic" w:cs="Arial"/>
          <w:w w:val="90"/>
          <w:sz w:val="20"/>
        </w:rPr>
        <w:t xml:space="preserve">Os tributos, impostos, taxas, emolumentos, contribuições fiscais e parafiscais, que sejam devidos em decorrência, direta ou indireta, do presente Contrato, serão de exclusiva responsabilidade da </w:t>
      </w:r>
      <w:r w:rsidRPr="00CB76EA">
        <w:rPr>
          <w:rFonts w:ascii="Century Gothic" w:hAnsi="Century Gothic" w:cs="Arial"/>
          <w:b/>
          <w:w w:val="90"/>
          <w:sz w:val="20"/>
        </w:rPr>
        <w:t>CONTRATADA</w:t>
      </w:r>
      <w:r w:rsidRPr="00CB76EA">
        <w:rPr>
          <w:rFonts w:ascii="Century Gothic" w:hAnsi="Century Gothic" w:cs="Arial"/>
          <w:w w:val="90"/>
          <w:sz w:val="20"/>
        </w:rPr>
        <w:t>.</w:t>
      </w:r>
    </w:p>
    <w:p w14:paraId="01772470" w14:textId="0229D580"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 xml:space="preserve">12.2 - </w:t>
      </w:r>
      <w:r w:rsidRPr="00CB76EA">
        <w:rPr>
          <w:rFonts w:ascii="Century Gothic" w:hAnsi="Century Gothic" w:cs="Arial"/>
          <w:w w:val="90"/>
          <w:sz w:val="20"/>
        </w:rPr>
        <w:t xml:space="preserve">Se, durante o prazo de vigência deste Contrato, forem criados tributos novos ou ocorrerem modificações nas alíquotas atuais, de forma a comprovadamente, majorar ou diminuir o ônus dos contratantes, serão estes revistos, a fim de adequá-los.  </w:t>
      </w:r>
    </w:p>
    <w:p w14:paraId="01772471"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p>
    <w:p w14:paraId="01772472"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DÉCIMA TERCEIRA – DO PROCEDIMENTO LICITATÓRIO</w:t>
      </w:r>
    </w:p>
    <w:p w14:paraId="01772474" w14:textId="707921A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w w:val="90"/>
          <w:sz w:val="20"/>
        </w:rPr>
        <w:t xml:space="preserve">Nos termos da Lei federal n. 8.666/93, o presente Contrato é celebrado após procedimento licitatório, </w:t>
      </w:r>
      <w:r w:rsidRPr="00CB76EA">
        <w:rPr>
          <w:rFonts w:ascii="Century Gothic" w:hAnsi="Century Gothic" w:cs="Arial"/>
          <w:w w:val="90"/>
          <w:sz w:val="20"/>
        </w:rPr>
        <w:lastRenderedPageBreak/>
        <w:t xml:space="preserve">na modalidade Pregão, sob o nº </w:t>
      </w:r>
      <w:r w:rsidR="00FC51BC">
        <w:rPr>
          <w:rFonts w:ascii="Century Gothic" w:hAnsi="Century Gothic" w:cs="Arial"/>
          <w:w w:val="90"/>
          <w:sz w:val="20"/>
        </w:rPr>
        <w:t>117</w:t>
      </w:r>
      <w:r w:rsidR="00DD358E">
        <w:rPr>
          <w:rFonts w:ascii="Century Gothic" w:hAnsi="Century Gothic" w:cs="Arial"/>
          <w:w w:val="90"/>
          <w:sz w:val="20"/>
        </w:rPr>
        <w:t>/</w:t>
      </w:r>
      <w:r w:rsidR="005102C3">
        <w:rPr>
          <w:rFonts w:ascii="Century Gothic" w:hAnsi="Century Gothic" w:cs="Arial"/>
          <w:w w:val="90"/>
          <w:sz w:val="20"/>
        </w:rPr>
        <w:t>2019</w:t>
      </w:r>
      <w:r w:rsidRPr="00CB76EA">
        <w:rPr>
          <w:rFonts w:ascii="Century Gothic" w:hAnsi="Century Gothic" w:cs="Arial"/>
          <w:w w:val="90"/>
          <w:sz w:val="20"/>
        </w:rPr>
        <w:t xml:space="preserve">, homologado por despacho do Senhor Diretor-Geral às fls. ....... do </w:t>
      </w:r>
      <w:r w:rsidR="00EC0546">
        <w:rPr>
          <w:rFonts w:ascii="Century Gothic" w:hAnsi="Century Gothic" w:cs="Arial"/>
          <w:w w:val="90"/>
          <w:sz w:val="20"/>
        </w:rPr>
        <w:t xml:space="preserve">PROCESSO Nº </w:t>
      </w:r>
      <w:r w:rsidR="00FC51BC">
        <w:rPr>
          <w:rFonts w:ascii="Century Gothic" w:hAnsi="Century Gothic" w:cs="Arial"/>
          <w:w w:val="90"/>
          <w:sz w:val="20"/>
        </w:rPr>
        <w:t>296</w:t>
      </w:r>
      <w:r w:rsidR="00EC0546">
        <w:rPr>
          <w:rFonts w:ascii="Century Gothic" w:hAnsi="Century Gothic" w:cs="Arial"/>
          <w:w w:val="90"/>
          <w:sz w:val="20"/>
        </w:rPr>
        <w:t>/</w:t>
      </w:r>
      <w:r w:rsidR="0039657D">
        <w:rPr>
          <w:rFonts w:ascii="Century Gothic" w:hAnsi="Century Gothic" w:cs="Arial"/>
          <w:w w:val="90"/>
          <w:sz w:val="20"/>
        </w:rPr>
        <w:t>201</w:t>
      </w:r>
      <w:r w:rsidR="005102C3">
        <w:rPr>
          <w:rFonts w:ascii="Century Gothic" w:hAnsi="Century Gothic" w:cs="Arial"/>
          <w:w w:val="90"/>
          <w:sz w:val="20"/>
        </w:rPr>
        <w:t>9</w:t>
      </w:r>
      <w:r w:rsidRPr="00CB76EA">
        <w:rPr>
          <w:rFonts w:ascii="Century Gothic" w:hAnsi="Century Gothic" w:cs="Arial"/>
          <w:w w:val="90"/>
          <w:sz w:val="20"/>
        </w:rPr>
        <w:t xml:space="preserve">. </w:t>
      </w:r>
    </w:p>
    <w:p w14:paraId="01772475"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p>
    <w:p w14:paraId="01772476"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DÉCIMA QUARTA - DAS NORMAS REGEDORAS DO CONTRATO</w:t>
      </w:r>
    </w:p>
    <w:p w14:paraId="01772478" w14:textId="2506897A" w:rsidR="00CB76EA" w:rsidRPr="00CB76EA" w:rsidRDefault="00CB76EA" w:rsidP="00CB76EA">
      <w:pPr>
        <w:pStyle w:val="Rodap"/>
        <w:widowControl w:val="0"/>
        <w:tabs>
          <w:tab w:val="left" w:pos="0"/>
        </w:tabs>
        <w:suppressAutoHyphens/>
        <w:jc w:val="both"/>
        <w:rPr>
          <w:rFonts w:ascii="Century Gothic" w:hAnsi="Century Gothic" w:cs="Arial"/>
          <w:w w:val="90"/>
          <w:sz w:val="20"/>
        </w:rPr>
      </w:pPr>
      <w:r w:rsidRPr="00CB76EA">
        <w:rPr>
          <w:rFonts w:ascii="Century Gothic" w:hAnsi="Century Gothic" w:cs="Arial"/>
          <w:b/>
          <w:w w:val="90"/>
          <w:sz w:val="20"/>
        </w:rPr>
        <w:t>14.1</w:t>
      </w:r>
      <w:r w:rsidRPr="00CB76EA">
        <w:rPr>
          <w:rFonts w:ascii="Century Gothic" w:hAnsi="Century Gothic" w:cs="Arial"/>
          <w:w w:val="90"/>
          <w:sz w:val="20"/>
        </w:rPr>
        <w:t xml:space="preserve">. A presente contratação encontra-se vinculada ao Pregão nº </w:t>
      </w:r>
      <w:r w:rsidR="00431B0C">
        <w:rPr>
          <w:rFonts w:ascii="Century Gothic" w:hAnsi="Century Gothic" w:cs="Arial"/>
          <w:w w:val="90"/>
          <w:sz w:val="20"/>
          <w:lang w:val="pt-BR"/>
        </w:rPr>
        <w:t>117</w:t>
      </w:r>
      <w:r w:rsidR="00DD358E">
        <w:rPr>
          <w:rFonts w:ascii="Century Gothic" w:hAnsi="Century Gothic" w:cs="Arial"/>
          <w:w w:val="90"/>
          <w:sz w:val="20"/>
          <w:lang w:val="pt-BR"/>
        </w:rPr>
        <w:t>/</w:t>
      </w:r>
      <w:r w:rsidR="0039657D">
        <w:rPr>
          <w:rFonts w:ascii="Century Gothic" w:hAnsi="Century Gothic" w:cs="Arial"/>
          <w:w w:val="90"/>
          <w:sz w:val="20"/>
          <w:lang w:val="pt-BR"/>
        </w:rPr>
        <w:t>201</w:t>
      </w:r>
      <w:r w:rsidR="005102C3">
        <w:rPr>
          <w:rFonts w:ascii="Century Gothic" w:hAnsi="Century Gothic" w:cs="Arial"/>
          <w:w w:val="90"/>
          <w:sz w:val="20"/>
          <w:lang w:val="pt-BR"/>
        </w:rPr>
        <w:t>9</w:t>
      </w:r>
      <w:r w:rsidRPr="00CB76EA">
        <w:rPr>
          <w:rFonts w:ascii="Century Gothic" w:hAnsi="Century Gothic" w:cs="Arial"/>
          <w:w w:val="90"/>
          <w:sz w:val="20"/>
        </w:rPr>
        <w:t>, à Proposta da CONTRATADA e à competente Ata de Registro de Preços, as quais fazem parte desta avença, como se aqui estivessem transcritas.</w:t>
      </w:r>
    </w:p>
    <w:p w14:paraId="0177247A"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r w:rsidRPr="00CB76EA">
        <w:rPr>
          <w:rFonts w:ascii="Century Gothic" w:hAnsi="Century Gothic" w:cs="Arial"/>
          <w:b/>
          <w:w w:val="90"/>
          <w:sz w:val="20"/>
        </w:rPr>
        <w:t xml:space="preserve">14.2 - </w:t>
      </w:r>
      <w:r w:rsidRPr="00CB76EA">
        <w:rPr>
          <w:rFonts w:ascii="Century Gothic" w:hAnsi="Century Gothic" w:cs="Arial"/>
          <w:w w:val="90"/>
          <w:sz w:val="20"/>
        </w:rPr>
        <w:t>Aplica-se à presente contratação e aos casos omissos, o disposto na Lei Federal nº 8.666/93, com suas alterações e demais normas legais aplicáveis à espécie.</w:t>
      </w:r>
      <w:r w:rsidRPr="00CB76EA">
        <w:rPr>
          <w:rFonts w:ascii="Century Gothic" w:hAnsi="Century Gothic" w:cs="Arial"/>
          <w:b/>
          <w:w w:val="90"/>
          <w:sz w:val="20"/>
        </w:rPr>
        <w:t xml:space="preserve"> </w:t>
      </w:r>
    </w:p>
    <w:p w14:paraId="0177247B"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p>
    <w:p w14:paraId="0177247C" w14:textId="77777777" w:rsidR="00CB76EA" w:rsidRPr="00CB76EA" w:rsidRDefault="00CB76EA" w:rsidP="00CB76EA">
      <w:pPr>
        <w:widowControl w:val="0"/>
        <w:tabs>
          <w:tab w:val="left" w:pos="0"/>
          <w:tab w:val="left" w:pos="284"/>
        </w:tabs>
        <w:suppressAutoHyphens/>
        <w:jc w:val="center"/>
        <w:rPr>
          <w:rFonts w:ascii="Century Gothic" w:hAnsi="Century Gothic" w:cs="Arial"/>
          <w:w w:val="90"/>
          <w:sz w:val="20"/>
        </w:rPr>
      </w:pPr>
      <w:r w:rsidRPr="00CB76EA">
        <w:rPr>
          <w:rFonts w:ascii="Century Gothic" w:hAnsi="Century Gothic" w:cs="Arial"/>
          <w:b/>
          <w:w w:val="90"/>
          <w:sz w:val="20"/>
        </w:rPr>
        <w:t>CLÁUSULA DÉCIMA QUINTA - DA RESCISÃO</w:t>
      </w:r>
    </w:p>
    <w:p w14:paraId="0177247E" w14:textId="77777777" w:rsidR="00CB76EA" w:rsidRPr="00CB76EA" w:rsidRDefault="00CB76EA" w:rsidP="00431B0C">
      <w:pPr>
        <w:pStyle w:val="Corpodetexto"/>
        <w:widowControl w:val="0"/>
        <w:tabs>
          <w:tab w:val="left" w:pos="0"/>
          <w:tab w:val="left" w:pos="284"/>
        </w:tabs>
        <w:suppressAutoHyphens/>
        <w:spacing w:after="0"/>
        <w:jc w:val="both"/>
        <w:rPr>
          <w:rFonts w:ascii="Century Gothic" w:hAnsi="Century Gothic" w:cs="Arial"/>
          <w:w w:val="90"/>
          <w:sz w:val="20"/>
        </w:rPr>
      </w:pPr>
      <w:r w:rsidRPr="00CB76EA">
        <w:rPr>
          <w:rFonts w:ascii="Century Gothic" w:hAnsi="Century Gothic" w:cs="Arial"/>
          <w:b/>
          <w:w w:val="90"/>
          <w:sz w:val="20"/>
        </w:rPr>
        <w:t xml:space="preserve">15.1 - </w:t>
      </w:r>
      <w:r w:rsidRPr="00CB76EA">
        <w:rPr>
          <w:rFonts w:ascii="Century Gothic" w:hAnsi="Century Gothic" w:cs="Arial"/>
          <w:w w:val="90"/>
          <w:sz w:val="20"/>
        </w:rPr>
        <w:t>Este Contrato poderá ser rescindido nos termos e condições ora firmados, obedecidas também as disposições constantes dos artigos 77 e 78 da Lei Federal nº 8.666/93, com suas alterações.</w:t>
      </w:r>
    </w:p>
    <w:p w14:paraId="0177247F" w14:textId="77777777" w:rsidR="00CB76EA" w:rsidRPr="00CB76EA" w:rsidRDefault="00CB76EA" w:rsidP="00431B0C">
      <w:pPr>
        <w:pStyle w:val="Corpodetexto"/>
        <w:widowControl w:val="0"/>
        <w:tabs>
          <w:tab w:val="left" w:pos="0"/>
          <w:tab w:val="left" w:pos="284"/>
        </w:tabs>
        <w:suppressAutoHyphens/>
        <w:spacing w:after="0"/>
        <w:jc w:val="both"/>
        <w:rPr>
          <w:rFonts w:ascii="Century Gothic" w:hAnsi="Century Gothic" w:cs="Arial"/>
          <w:b/>
          <w:w w:val="90"/>
          <w:sz w:val="20"/>
        </w:rPr>
      </w:pPr>
      <w:r w:rsidRPr="00CB76EA">
        <w:rPr>
          <w:rFonts w:ascii="Century Gothic" w:hAnsi="Century Gothic" w:cs="Arial"/>
          <w:b/>
          <w:w w:val="90"/>
          <w:sz w:val="20"/>
        </w:rPr>
        <w:t xml:space="preserve">15.2 - </w:t>
      </w:r>
      <w:r w:rsidRPr="00CB76EA">
        <w:rPr>
          <w:rFonts w:ascii="Century Gothic" w:hAnsi="Century Gothic" w:cs="Arial"/>
          <w:w w:val="90"/>
          <w:sz w:val="20"/>
        </w:rPr>
        <w:t>A inexecução parcial ou total do ajuste ensejará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01772480" w14:textId="70D2E255" w:rsidR="00CB76EA" w:rsidRDefault="00CB76EA" w:rsidP="00431B0C">
      <w:pPr>
        <w:pStyle w:val="Corpodetexto"/>
        <w:widowControl w:val="0"/>
        <w:tabs>
          <w:tab w:val="left" w:pos="0"/>
          <w:tab w:val="left" w:pos="284"/>
        </w:tabs>
        <w:suppressAutoHyphens/>
        <w:spacing w:after="0"/>
        <w:jc w:val="both"/>
        <w:rPr>
          <w:rFonts w:ascii="Century Gothic" w:hAnsi="Century Gothic" w:cs="Arial"/>
          <w:w w:val="90"/>
          <w:sz w:val="20"/>
        </w:rPr>
      </w:pPr>
      <w:r w:rsidRPr="00CB76EA">
        <w:rPr>
          <w:rFonts w:ascii="Century Gothic" w:hAnsi="Century Gothic" w:cs="Arial"/>
          <w:b/>
          <w:w w:val="90"/>
          <w:sz w:val="20"/>
        </w:rPr>
        <w:t xml:space="preserve">15.3 - </w:t>
      </w:r>
      <w:r w:rsidRPr="00CB76EA">
        <w:rPr>
          <w:rFonts w:ascii="Century Gothic" w:hAnsi="Century Gothic" w:cs="Arial"/>
          <w:w w:val="90"/>
          <w:sz w:val="20"/>
        </w:rPr>
        <w:t>A partir da data em que for concretizada a rescisão, cessarão as obrigações contratuais de ambas as partes, ressalvadas as vencidas até aquela data por imposições constantes da presente avença.</w:t>
      </w:r>
    </w:p>
    <w:p w14:paraId="6541CDD3" w14:textId="77777777" w:rsidR="00891CF4" w:rsidRDefault="00891CF4" w:rsidP="00431B0C">
      <w:pPr>
        <w:pStyle w:val="Corpodetexto"/>
        <w:widowControl w:val="0"/>
        <w:tabs>
          <w:tab w:val="left" w:pos="0"/>
          <w:tab w:val="left" w:pos="284"/>
        </w:tabs>
        <w:suppressAutoHyphens/>
        <w:spacing w:after="0"/>
        <w:jc w:val="both"/>
        <w:rPr>
          <w:rFonts w:ascii="Century Gothic" w:hAnsi="Century Gothic" w:cs="Arial"/>
          <w:w w:val="90"/>
          <w:sz w:val="20"/>
          <w:lang w:val="pt-BR"/>
        </w:rPr>
      </w:pPr>
    </w:p>
    <w:p w14:paraId="01772481"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DÉCIMA SEXTA - DO FORO</w:t>
      </w:r>
    </w:p>
    <w:p w14:paraId="01772483" w14:textId="77777777" w:rsidR="00CB76EA" w:rsidRDefault="00CB76EA" w:rsidP="00CB76EA">
      <w:pPr>
        <w:pStyle w:val="Corpodetexto"/>
        <w:widowControl w:val="0"/>
        <w:tabs>
          <w:tab w:val="left" w:pos="0"/>
          <w:tab w:val="left" w:pos="284"/>
        </w:tabs>
        <w:suppressAutoHyphens/>
        <w:jc w:val="both"/>
        <w:rPr>
          <w:rFonts w:ascii="Century Gothic" w:hAnsi="Century Gothic" w:cs="Arial"/>
          <w:w w:val="90"/>
          <w:sz w:val="20"/>
          <w:lang w:val="pt-BR"/>
        </w:rPr>
      </w:pPr>
      <w:r w:rsidRPr="00CB76EA">
        <w:rPr>
          <w:rFonts w:ascii="Century Gothic" w:hAnsi="Century Gothic" w:cs="Arial"/>
          <w:w w:val="90"/>
          <w:sz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5126C6AD" w14:textId="77777777" w:rsidR="00080E4F" w:rsidRDefault="00080E4F" w:rsidP="00CB76EA">
      <w:pPr>
        <w:pStyle w:val="Corpodetexto"/>
        <w:widowControl w:val="0"/>
        <w:tabs>
          <w:tab w:val="left" w:pos="0"/>
          <w:tab w:val="left" w:pos="284"/>
        </w:tabs>
        <w:suppressAutoHyphens/>
        <w:jc w:val="both"/>
        <w:rPr>
          <w:rFonts w:ascii="Century Gothic" w:hAnsi="Century Gothic" w:cs="Arial"/>
          <w:w w:val="90"/>
          <w:sz w:val="20"/>
        </w:rPr>
      </w:pPr>
    </w:p>
    <w:p w14:paraId="4A7D1E67" w14:textId="77777777" w:rsidR="00080E4F" w:rsidRDefault="00080E4F" w:rsidP="00CB76EA">
      <w:pPr>
        <w:pStyle w:val="Corpodetexto"/>
        <w:widowControl w:val="0"/>
        <w:tabs>
          <w:tab w:val="left" w:pos="0"/>
          <w:tab w:val="left" w:pos="284"/>
        </w:tabs>
        <w:suppressAutoHyphens/>
        <w:jc w:val="both"/>
        <w:rPr>
          <w:rFonts w:ascii="Century Gothic" w:hAnsi="Century Gothic" w:cs="Arial"/>
          <w:w w:val="90"/>
          <w:sz w:val="20"/>
        </w:rPr>
      </w:pPr>
    </w:p>
    <w:p w14:paraId="6644F53F" w14:textId="77777777" w:rsidR="00080E4F" w:rsidRDefault="00080E4F" w:rsidP="00CB76EA">
      <w:pPr>
        <w:pStyle w:val="Corpodetexto"/>
        <w:widowControl w:val="0"/>
        <w:tabs>
          <w:tab w:val="left" w:pos="0"/>
          <w:tab w:val="left" w:pos="284"/>
        </w:tabs>
        <w:suppressAutoHyphens/>
        <w:jc w:val="both"/>
        <w:rPr>
          <w:rFonts w:ascii="Century Gothic" w:hAnsi="Century Gothic" w:cs="Arial"/>
          <w:w w:val="90"/>
          <w:sz w:val="20"/>
        </w:rPr>
      </w:pPr>
    </w:p>
    <w:p w14:paraId="464AB64E" w14:textId="77777777" w:rsidR="00080E4F" w:rsidRDefault="00080E4F" w:rsidP="00CB76EA">
      <w:pPr>
        <w:pStyle w:val="Corpodetexto"/>
        <w:widowControl w:val="0"/>
        <w:tabs>
          <w:tab w:val="left" w:pos="0"/>
          <w:tab w:val="left" w:pos="284"/>
        </w:tabs>
        <w:suppressAutoHyphens/>
        <w:jc w:val="both"/>
        <w:rPr>
          <w:rFonts w:ascii="Century Gothic" w:hAnsi="Century Gothic" w:cs="Arial"/>
          <w:w w:val="90"/>
          <w:sz w:val="20"/>
        </w:rPr>
      </w:pPr>
    </w:p>
    <w:p w14:paraId="01772489" w14:textId="3B40A315" w:rsidR="00CB76EA" w:rsidRDefault="00CB76EA" w:rsidP="00CB76EA">
      <w:pPr>
        <w:pStyle w:val="Corpodetexto"/>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w w:val="90"/>
          <w:sz w:val="20"/>
        </w:rPr>
        <w:t xml:space="preserve">E por estarem justas e contratadas, lavrou-se o presente instrumento em </w:t>
      </w:r>
      <w:r w:rsidRPr="00CB76EA">
        <w:rPr>
          <w:rFonts w:ascii="Century Gothic" w:hAnsi="Century Gothic" w:cs="Arial"/>
          <w:b/>
          <w:w w:val="90"/>
          <w:sz w:val="20"/>
        </w:rPr>
        <w:t>2</w:t>
      </w:r>
      <w:r w:rsidRPr="00CB76EA">
        <w:rPr>
          <w:rFonts w:ascii="Century Gothic" w:hAnsi="Century Gothic" w:cs="Arial"/>
          <w:w w:val="90"/>
          <w:sz w:val="20"/>
        </w:rPr>
        <w:t xml:space="preserve"> (</w:t>
      </w:r>
      <w:r w:rsidRPr="00CB76EA">
        <w:rPr>
          <w:rFonts w:ascii="Century Gothic" w:hAnsi="Century Gothic" w:cs="Arial"/>
          <w:i/>
          <w:w w:val="90"/>
          <w:sz w:val="20"/>
        </w:rPr>
        <w:t>duas</w:t>
      </w:r>
      <w:r w:rsidRPr="00CB76EA">
        <w:rPr>
          <w:rFonts w:ascii="Century Gothic" w:hAnsi="Century Gothic" w:cs="Arial"/>
          <w:w w:val="90"/>
          <w:sz w:val="20"/>
        </w:rPr>
        <w:t>) vias de igual teor e forma, para que produza os efeitos de direito.</w:t>
      </w:r>
    </w:p>
    <w:p w14:paraId="39BD20D0" w14:textId="27A0B0A4" w:rsidR="00080E4F" w:rsidRDefault="00080E4F" w:rsidP="00CB76EA">
      <w:pPr>
        <w:pStyle w:val="Corpodetexto"/>
        <w:widowControl w:val="0"/>
        <w:tabs>
          <w:tab w:val="left" w:pos="0"/>
          <w:tab w:val="left" w:pos="284"/>
        </w:tabs>
        <w:suppressAutoHyphens/>
        <w:jc w:val="both"/>
        <w:rPr>
          <w:rFonts w:ascii="Century Gothic" w:hAnsi="Century Gothic" w:cs="Arial"/>
          <w:w w:val="90"/>
          <w:sz w:val="20"/>
          <w:lang w:val="pt-BR"/>
        </w:rPr>
      </w:pPr>
    </w:p>
    <w:p w14:paraId="5AA55EB1" w14:textId="152E8159" w:rsidR="00080E4F" w:rsidRDefault="00080E4F" w:rsidP="00CB76EA">
      <w:pPr>
        <w:pStyle w:val="Corpodetexto"/>
        <w:widowControl w:val="0"/>
        <w:tabs>
          <w:tab w:val="left" w:pos="0"/>
          <w:tab w:val="left" w:pos="284"/>
        </w:tabs>
        <w:suppressAutoHyphens/>
        <w:jc w:val="both"/>
        <w:rPr>
          <w:rFonts w:ascii="Century Gothic" w:hAnsi="Century Gothic" w:cs="Arial"/>
          <w:w w:val="90"/>
          <w:sz w:val="20"/>
          <w:lang w:val="pt-BR"/>
        </w:rPr>
      </w:pPr>
    </w:p>
    <w:p w14:paraId="3424ED07" w14:textId="07A5FA24" w:rsidR="00080E4F" w:rsidRDefault="00080E4F" w:rsidP="00CB76EA">
      <w:pPr>
        <w:pStyle w:val="Corpodetexto"/>
        <w:widowControl w:val="0"/>
        <w:tabs>
          <w:tab w:val="left" w:pos="0"/>
          <w:tab w:val="left" w:pos="284"/>
        </w:tabs>
        <w:suppressAutoHyphens/>
        <w:jc w:val="both"/>
        <w:rPr>
          <w:rFonts w:ascii="Century Gothic" w:hAnsi="Century Gothic" w:cs="Arial"/>
          <w:w w:val="90"/>
          <w:sz w:val="20"/>
          <w:lang w:val="pt-BR"/>
        </w:rPr>
      </w:pPr>
    </w:p>
    <w:p w14:paraId="0579ED55" w14:textId="31927679" w:rsidR="00080E4F" w:rsidRDefault="00080E4F" w:rsidP="00CB76EA">
      <w:pPr>
        <w:pStyle w:val="Corpodetexto"/>
        <w:widowControl w:val="0"/>
        <w:tabs>
          <w:tab w:val="left" w:pos="0"/>
          <w:tab w:val="left" w:pos="284"/>
        </w:tabs>
        <w:suppressAutoHyphens/>
        <w:jc w:val="both"/>
        <w:rPr>
          <w:rFonts w:ascii="Century Gothic" w:hAnsi="Century Gothic" w:cs="Arial"/>
          <w:w w:val="90"/>
          <w:sz w:val="20"/>
          <w:lang w:val="pt-BR"/>
        </w:rPr>
      </w:pPr>
    </w:p>
    <w:p w14:paraId="5AD7DA52" w14:textId="77777777" w:rsidR="00080E4F" w:rsidRPr="00CB76EA" w:rsidRDefault="00080E4F" w:rsidP="00CB76EA">
      <w:pPr>
        <w:pStyle w:val="Corpodetexto"/>
        <w:widowControl w:val="0"/>
        <w:tabs>
          <w:tab w:val="left" w:pos="0"/>
          <w:tab w:val="left" w:pos="284"/>
        </w:tabs>
        <w:suppressAutoHyphens/>
        <w:jc w:val="both"/>
        <w:rPr>
          <w:rFonts w:ascii="Century Gothic" w:hAnsi="Century Gothic" w:cs="Arial"/>
          <w:w w:val="90"/>
          <w:sz w:val="20"/>
          <w:lang w:val="pt-BR"/>
        </w:rPr>
      </w:pPr>
    </w:p>
    <w:tbl>
      <w:tblPr>
        <w:tblW w:w="0" w:type="auto"/>
        <w:tblLook w:val="01E0" w:firstRow="1" w:lastRow="1" w:firstColumn="1" w:lastColumn="1" w:noHBand="0" w:noVBand="0"/>
      </w:tblPr>
      <w:tblGrid>
        <w:gridCol w:w="3716"/>
        <w:gridCol w:w="721"/>
        <w:gridCol w:w="4326"/>
      </w:tblGrid>
      <w:tr w:rsidR="00CB76EA" w:rsidRPr="00CB76EA" w14:paraId="01772493" w14:textId="77777777" w:rsidTr="003E4542">
        <w:trPr>
          <w:trHeight w:val="840"/>
        </w:trPr>
        <w:tc>
          <w:tcPr>
            <w:tcW w:w="3716" w:type="dxa"/>
            <w:tcBorders>
              <w:top w:val="single" w:sz="4" w:space="0" w:color="auto"/>
            </w:tcBorders>
          </w:tcPr>
          <w:p w14:paraId="0177248D" w14:textId="68E852E7" w:rsidR="00CB76EA" w:rsidRPr="00CB76EA" w:rsidRDefault="00080E4F" w:rsidP="003E4542">
            <w:pPr>
              <w:widowControl w:val="0"/>
              <w:tabs>
                <w:tab w:val="left" w:pos="0"/>
                <w:tab w:val="left" w:pos="284"/>
              </w:tabs>
              <w:suppressAutoHyphens/>
              <w:jc w:val="center"/>
              <w:rPr>
                <w:rFonts w:ascii="Century Gothic" w:hAnsi="Century Gothic" w:cs="Arial"/>
                <w:b/>
                <w:w w:val="90"/>
                <w:sz w:val="20"/>
              </w:rPr>
            </w:pPr>
            <w:r>
              <w:rPr>
                <w:rFonts w:ascii="Century Gothic" w:hAnsi="Century Gothic" w:cs="Arial"/>
                <w:b/>
                <w:w w:val="90"/>
                <w:sz w:val="20"/>
              </w:rPr>
              <w:t>C</w:t>
            </w:r>
            <w:r w:rsidR="00CB76EA" w:rsidRPr="00CB76EA">
              <w:rPr>
                <w:rFonts w:ascii="Century Gothic" w:hAnsi="Century Gothic" w:cs="Arial"/>
                <w:b/>
                <w:w w:val="90"/>
                <w:sz w:val="20"/>
              </w:rPr>
              <w:t>ONTRATADA</w:t>
            </w:r>
          </w:p>
        </w:tc>
        <w:tc>
          <w:tcPr>
            <w:tcW w:w="721" w:type="dxa"/>
          </w:tcPr>
          <w:p w14:paraId="0177248E" w14:textId="77777777" w:rsidR="00CB76EA" w:rsidRPr="00CB76EA" w:rsidRDefault="00CB76EA" w:rsidP="003E4542">
            <w:pPr>
              <w:widowControl w:val="0"/>
              <w:tabs>
                <w:tab w:val="left" w:pos="0"/>
                <w:tab w:val="left" w:pos="284"/>
              </w:tabs>
              <w:suppressAutoHyphens/>
              <w:rPr>
                <w:rFonts w:ascii="Century Gothic" w:hAnsi="Century Gothic" w:cs="Arial"/>
                <w:b/>
                <w:w w:val="90"/>
                <w:sz w:val="20"/>
              </w:rPr>
            </w:pPr>
          </w:p>
        </w:tc>
        <w:tc>
          <w:tcPr>
            <w:tcW w:w="4326" w:type="dxa"/>
            <w:tcBorders>
              <w:top w:val="single" w:sz="4" w:space="0" w:color="auto"/>
            </w:tcBorders>
          </w:tcPr>
          <w:p w14:paraId="0177248F" w14:textId="77777777" w:rsidR="00FE08B5" w:rsidRDefault="00FE08B5" w:rsidP="00CB76EA">
            <w:pPr>
              <w:ind w:firstLine="426"/>
              <w:jc w:val="center"/>
              <w:rPr>
                <w:rFonts w:ascii="Century Gothic" w:hAnsi="Century Gothic"/>
                <w:w w:val="90"/>
                <w:sz w:val="20"/>
                <w:szCs w:val="20"/>
              </w:rPr>
            </w:pPr>
            <w:r w:rsidRPr="004143C8">
              <w:rPr>
                <w:rFonts w:ascii="Century Gothic" w:hAnsi="Century Gothic"/>
                <w:b/>
                <w:w w:val="90"/>
                <w:sz w:val="20"/>
                <w:szCs w:val="20"/>
              </w:rPr>
              <w:t>RICARDO DE BARROS LEONEL</w:t>
            </w:r>
            <w:r w:rsidRPr="008E752D">
              <w:rPr>
                <w:rFonts w:ascii="Century Gothic" w:hAnsi="Century Gothic"/>
                <w:w w:val="90"/>
                <w:sz w:val="20"/>
                <w:szCs w:val="20"/>
              </w:rPr>
              <w:t xml:space="preserve"> </w:t>
            </w:r>
          </w:p>
          <w:p w14:paraId="01772490" w14:textId="77777777" w:rsidR="00CB76EA" w:rsidRPr="008E752D" w:rsidRDefault="00CB76EA" w:rsidP="00CB76EA">
            <w:pPr>
              <w:ind w:firstLine="426"/>
              <w:jc w:val="center"/>
              <w:rPr>
                <w:rFonts w:ascii="Century Gothic" w:hAnsi="Century Gothic"/>
                <w:w w:val="90"/>
                <w:sz w:val="20"/>
                <w:szCs w:val="20"/>
              </w:rPr>
            </w:pPr>
            <w:r w:rsidRPr="008E752D">
              <w:rPr>
                <w:rFonts w:ascii="Century Gothic" w:hAnsi="Century Gothic"/>
                <w:w w:val="90"/>
                <w:sz w:val="20"/>
                <w:szCs w:val="20"/>
              </w:rPr>
              <w:t>Promotor de Justiça</w:t>
            </w:r>
          </w:p>
          <w:p w14:paraId="01772491" w14:textId="77777777" w:rsidR="00CB76EA" w:rsidRPr="008E752D" w:rsidRDefault="00CB76EA" w:rsidP="00CB76EA">
            <w:pPr>
              <w:ind w:firstLine="426"/>
              <w:jc w:val="center"/>
              <w:rPr>
                <w:rFonts w:ascii="Century Gothic" w:hAnsi="Century Gothic"/>
                <w:w w:val="90"/>
                <w:sz w:val="20"/>
                <w:szCs w:val="20"/>
              </w:rPr>
            </w:pPr>
            <w:r w:rsidRPr="008E752D">
              <w:rPr>
                <w:rFonts w:ascii="Century Gothic" w:hAnsi="Century Gothic"/>
                <w:w w:val="90"/>
                <w:sz w:val="20"/>
                <w:szCs w:val="20"/>
              </w:rPr>
              <w:t>Diretor-Geral</w:t>
            </w:r>
          </w:p>
          <w:p w14:paraId="01772492" w14:textId="77777777" w:rsidR="00CB76EA" w:rsidRPr="00CB76EA" w:rsidRDefault="00CB76EA" w:rsidP="003E4542">
            <w:pPr>
              <w:widowControl w:val="0"/>
              <w:tabs>
                <w:tab w:val="left" w:pos="0"/>
                <w:tab w:val="left" w:pos="284"/>
              </w:tabs>
              <w:suppressAutoHyphens/>
              <w:jc w:val="center"/>
              <w:rPr>
                <w:rFonts w:ascii="Century Gothic" w:hAnsi="Century Gothic" w:cs="Arial"/>
                <w:w w:val="90"/>
                <w:sz w:val="20"/>
              </w:rPr>
            </w:pPr>
          </w:p>
        </w:tc>
      </w:tr>
    </w:tbl>
    <w:p w14:paraId="01772494" w14:textId="77777777" w:rsidR="00CB76EA" w:rsidRPr="00CB76EA" w:rsidRDefault="00CB76EA" w:rsidP="00CB76EA">
      <w:pPr>
        <w:ind w:firstLine="426"/>
        <w:jc w:val="center"/>
        <w:rPr>
          <w:rFonts w:ascii="Century Gothic" w:hAnsi="Century Gothic"/>
          <w:b/>
          <w:w w:val="90"/>
        </w:rPr>
      </w:pPr>
    </w:p>
    <w:p w14:paraId="01772495" w14:textId="5477E5B2" w:rsidR="00FB7E3E" w:rsidRPr="00651FE7" w:rsidRDefault="00CB76EA" w:rsidP="00FB7E3E">
      <w:pPr>
        <w:ind w:firstLine="426"/>
        <w:jc w:val="center"/>
        <w:rPr>
          <w:rFonts w:ascii="Century Gothic" w:hAnsi="Century Gothic"/>
          <w:b/>
          <w:w w:val="90"/>
          <w:sz w:val="20"/>
          <w:szCs w:val="20"/>
        </w:rPr>
      </w:pPr>
      <w:r>
        <w:rPr>
          <w:rFonts w:ascii="Century Gothic" w:hAnsi="Century Gothic"/>
          <w:b/>
          <w:w w:val="90"/>
        </w:rPr>
        <w:br w:type="page"/>
      </w:r>
      <w:r w:rsidR="00AF2F0E" w:rsidRPr="00651FE7">
        <w:rPr>
          <w:rFonts w:ascii="Century Gothic" w:hAnsi="Century Gothic"/>
          <w:b/>
          <w:w w:val="90"/>
          <w:sz w:val="20"/>
          <w:szCs w:val="20"/>
        </w:rPr>
        <w:lastRenderedPageBreak/>
        <w:t xml:space="preserve"> </w:t>
      </w:r>
      <w:r w:rsidR="00FB7E3E" w:rsidRPr="00651FE7">
        <w:rPr>
          <w:rFonts w:ascii="Century Gothic" w:hAnsi="Century Gothic"/>
          <w:b/>
          <w:w w:val="90"/>
          <w:sz w:val="20"/>
          <w:szCs w:val="20"/>
        </w:rPr>
        <w:t xml:space="preserve">ANEXO </w:t>
      </w:r>
      <w:r w:rsidR="0014003B">
        <w:rPr>
          <w:rFonts w:ascii="Century Gothic" w:hAnsi="Century Gothic"/>
          <w:b/>
          <w:w w:val="90"/>
          <w:sz w:val="20"/>
          <w:szCs w:val="20"/>
        </w:rPr>
        <w:t>5</w:t>
      </w:r>
    </w:p>
    <w:p w14:paraId="01772496" w14:textId="77777777" w:rsidR="003E2D55" w:rsidRDefault="003E2D55" w:rsidP="003E2D55">
      <w:pPr>
        <w:tabs>
          <w:tab w:val="left" w:pos="426"/>
        </w:tabs>
        <w:jc w:val="center"/>
        <w:rPr>
          <w:rFonts w:ascii="Century Gothic" w:hAnsi="Century Gothic"/>
          <w:b/>
          <w:sz w:val="20"/>
          <w:szCs w:val="20"/>
        </w:rPr>
      </w:pPr>
      <w:r>
        <w:rPr>
          <w:rFonts w:ascii="Century Gothic" w:hAnsi="Century Gothic"/>
          <w:b/>
          <w:sz w:val="20"/>
          <w:szCs w:val="20"/>
        </w:rPr>
        <w:t>MODELO PROPOSTA LICITANTE</w:t>
      </w:r>
    </w:p>
    <w:p w14:paraId="01772497" w14:textId="77777777" w:rsidR="003E2D55" w:rsidRDefault="003E2D55" w:rsidP="003E2D55">
      <w:pPr>
        <w:tabs>
          <w:tab w:val="left" w:pos="426"/>
        </w:tabs>
        <w:jc w:val="center"/>
        <w:rPr>
          <w:rFonts w:ascii="Century Gothic" w:hAnsi="Century Gothic"/>
          <w:b/>
          <w:sz w:val="20"/>
          <w:szCs w:val="20"/>
        </w:rPr>
      </w:pPr>
    </w:p>
    <w:p w14:paraId="01772498" w14:textId="714AA5BB" w:rsidR="003E2D55" w:rsidRPr="003E2D55" w:rsidRDefault="003E2D55" w:rsidP="003E2D55">
      <w:pPr>
        <w:pStyle w:val="Corpodetexto"/>
        <w:tabs>
          <w:tab w:val="left" w:pos="1701"/>
        </w:tabs>
        <w:jc w:val="both"/>
        <w:rPr>
          <w:rFonts w:ascii="Century Gothic" w:hAnsi="Century Gothic"/>
          <w:sz w:val="20"/>
          <w:lang w:val="pt-BR"/>
        </w:rPr>
      </w:pPr>
      <w:r w:rsidRPr="00AD0FB2">
        <w:rPr>
          <w:rFonts w:ascii="Century Gothic" w:hAnsi="Century Gothic" w:cs="Arial"/>
          <w:b/>
          <w:sz w:val="20"/>
        </w:rPr>
        <w:t>OBJETO:</w:t>
      </w:r>
      <w:r w:rsidRPr="00AD0FB2">
        <w:rPr>
          <w:rFonts w:ascii="Century Gothic" w:hAnsi="Century Gothic" w:cs="Arial"/>
          <w:sz w:val="20"/>
        </w:rPr>
        <w:t xml:space="preserve"> Contratação de empresa especializada para </w:t>
      </w:r>
      <w:r w:rsidR="00735C5B">
        <w:rPr>
          <w:rFonts w:ascii="Century Gothic" w:hAnsi="Century Gothic"/>
          <w:b/>
          <w:w w:val="90"/>
          <w:sz w:val="20"/>
          <w:szCs w:val="20"/>
        </w:rPr>
        <w:t>fornecimento</w:t>
      </w:r>
      <w:r w:rsidR="00735C5B" w:rsidRPr="008E752D">
        <w:rPr>
          <w:rFonts w:ascii="Century Gothic" w:hAnsi="Century Gothic"/>
          <w:w w:val="90"/>
          <w:sz w:val="20"/>
          <w:szCs w:val="20"/>
        </w:rPr>
        <w:t xml:space="preserve"> </w:t>
      </w:r>
      <w:r w:rsidR="00735C5B">
        <w:rPr>
          <w:rFonts w:ascii="Century Gothic" w:hAnsi="Century Gothic"/>
          <w:b/>
          <w:w w:val="90"/>
          <w:sz w:val="20"/>
          <w:szCs w:val="20"/>
        </w:rPr>
        <w:t>com instalação de equipamentos de ar condicionado tipo split e janela, incluindo todo o material e serviços necessários</w:t>
      </w:r>
      <w:r w:rsidR="00FE7328" w:rsidRPr="00553621">
        <w:rPr>
          <w:rFonts w:ascii="Century Gothic" w:hAnsi="Century Gothic"/>
          <w:color w:val="000000"/>
          <w:w w:val="90"/>
          <w:sz w:val="20"/>
        </w:rPr>
        <w:t xml:space="preserve"> </w:t>
      </w:r>
      <w:r w:rsidRPr="003E2D55">
        <w:rPr>
          <w:rFonts w:ascii="Century Gothic" w:hAnsi="Century Gothic"/>
          <w:sz w:val="20"/>
          <w:szCs w:val="20"/>
        </w:rPr>
        <w:t>em dependências da Instituição</w:t>
      </w:r>
      <w:r w:rsidRPr="003E2D55">
        <w:rPr>
          <w:rFonts w:ascii="Century Gothic" w:hAnsi="Century Gothic"/>
          <w:sz w:val="20"/>
          <w:szCs w:val="20"/>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265"/>
        <w:gridCol w:w="1222"/>
        <w:gridCol w:w="1393"/>
        <w:gridCol w:w="1242"/>
      </w:tblGrid>
      <w:tr w:rsidR="00AD14ED" w:rsidRPr="00300C99" w14:paraId="1236E90C" w14:textId="7AA71738" w:rsidTr="00AD14ED">
        <w:tc>
          <w:tcPr>
            <w:tcW w:w="655" w:type="dxa"/>
            <w:shd w:val="clear" w:color="auto" w:fill="auto"/>
            <w:vAlign w:val="center"/>
          </w:tcPr>
          <w:p w14:paraId="2245A037" w14:textId="77777777" w:rsidR="00AD14ED" w:rsidRPr="00300C99" w:rsidRDefault="00AD14ED" w:rsidP="009425E6">
            <w:pPr>
              <w:jc w:val="center"/>
              <w:rPr>
                <w:rFonts w:ascii="Century Gothic" w:hAnsi="Century Gothic"/>
                <w:b/>
                <w:w w:val="90"/>
                <w:sz w:val="16"/>
                <w:szCs w:val="16"/>
              </w:rPr>
            </w:pPr>
            <w:r w:rsidRPr="00300C99">
              <w:rPr>
                <w:rFonts w:ascii="Century Gothic" w:hAnsi="Century Gothic"/>
                <w:b/>
                <w:w w:val="90"/>
                <w:sz w:val="16"/>
                <w:szCs w:val="16"/>
              </w:rPr>
              <w:t>ITEM</w:t>
            </w:r>
          </w:p>
        </w:tc>
        <w:tc>
          <w:tcPr>
            <w:tcW w:w="4265" w:type="dxa"/>
            <w:shd w:val="clear" w:color="auto" w:fill="auto"/>
            <w:vAlign w:val="center"/>
          </w:tcPr>
          <w:p w14:paraId="6420225A" w14:textId="77777777" w:rsidR="00AD14ED" w:rsidRPr="00300C99" w:rsidRDefault="00AD14ED" w:rsidP="009425E6">
            <w:pPr>
              <w:jc w:val="center"/>
              <w:rPr>
                <w:rFonts w:ascii="Century Gothic" w:hAnsi="Century Gothic"/>
                <w:b/>
                <w:w w:val="90"/>
                <w:sz w:val="16"/>
                <w:szCs w:val="16"/>
              </w:rPr>
            </w:pPr>
            <w:r w:rsidRPr="00300C99">
              <w:rPr>
                <w:rFonts w:ascii="Century Gothic" w:hAnsi="Century Gothic"/>
                <w:b/>
                <w:w w:val="90"/>
                <w:sz w:val="16"/>
                <w:szCs w:val="16"/>
              </w:rPr>
              <w:t>ESPECIFICAÇÃO</w:t>
            </w:r>
          </w:p>
        </w:tc>
        <w:tc>
          <w:tcPr>
            <w:tcW w:w="1222" w:type="dxa"/>
            <w:shd w:val="clear" w:color="auto" w:fill="auto"/>
            <w:vAlign w:val="center"/>
          </w:tcPr>
          <w:p w14:paraId="3FD2BA03" w14:textId="77777777" w:rsidR="00AD14ED" w:rsidRPr="00300C99" w:rsidRDefault="00AD14ED" w:rsidP="009425E6">
            <w:pPr>
              <w:jc w:val="center"/>
              <w:rPr>
                <w:rFonts w:ascii="Century Gothic" w:hAnsi="Century Gothic"/>
                <w:b/>
                <w:w w:val="90"/>
                <w:sz w:val="16"/>
                <w:szCs w:val="16"/>
              </w:rPr>
            </w:pPr>
            <w:r w:rsidRPr="00300C99">
              <w:rPr>
                <w:rFonts w:ascii="Century Gothic" w:hAnsi="Century Gothic"/>
                <w:b/>
                <w:w w:val="90"/>
                <w:sz w:val="16"/>
                <w:szCs w:val="16"/>
              </w:rPr>
              <w:t>QTDE</w:t>
            </w:r>
          </w:p>
        </w:tc>
        <w:tc>
          <w:tcPr>
            <w:tcW w:w="1393" w:type="dxa"/>
            <w:vAlign w:val="center"/>
          </w:tcPr>
          <w:p w14:paraId="15F1700D" w14:textId="2DDA385F" w:rsidR="00AD14ED" w:rsidRPr="00300C99" w:rsidRDefault="00AD14ED" w:rsidP="009425E6">
            <w:pPr>
              <w:jc w:val="center"/>
              <w:rPr>
                <w:rFonts w:ascii="Century Gothic" w:hAnsi="Century Gothic"/>
                <w:b/>
                <w:w w:val="90"/>
                <w:sz w:val="16"/>
                <w:szCs w:val="16"/>
              </w:rPr>
            </w:pPr>
            <w:r w:rsidRPr="00300C99">
              <w:rPr>
                <w:rFonts w:ascii="Century Gothic" w:hAnsi="Century Gothic"/>
                <w:b/>
                <w:w w:val="90"/>
                <w:sz w:val="16"/>
                <w:szCs w:val="16"/>
              </w:rPr>
              <w:t>PREÇO UNITÁRIO</w:t>
            </w:r>
          </w:p>
        </w:tc>
        <w:tc>
          <w:tcPr>
            <w:tcW w:w="1242" w:type="dxa"/>
          </w:tcPr>
          <w:p w14:paraId="7732BE92" w14:textId="2AE81671" w:rsidR="00AD14ED" w:rsidRPr="00300C99" w:rsidRDefault="00AD14ED" w:rsidP="00AD14ED">
            <w:pPr>
              <w:rPr>
                <w:rFonts w:ascii="Century Gothic" w:hAnsi="Century Gothic"/>
                <w:b/>
                <w:w w:val="90"/>
                <w:sz w:val="16"/>
                <w:szCs w:val="16"/>
              </w:rPr>
            </w:pPr>
            <w:r>
              <w:rPr>
                <w:rFonts w:ascii="Century Gothic" w:hAnsi="Century Gothic"/>
                <w:b/>
                <w:w w:val="90"/>
                <w:sz w:val="16"/>
                <w:szCs w:val="16"/>
              </w:rPr>
              <w:t>PREÇO TOTAL</w:t>
            </w:r>
          </w:p>
        </w:tc>
      </w:tr>
      <w:tr w:rsidR="00AD14ED" w:rsidRPr="00300C99" w14:paraId="463322FB" w14:textId="71E3FA6C" w:rsidTr="00A01FD4">
        <w:tc>
          <w:tcPr>
            <w:tcW w:w="8777" w:type="dxa"/>
            <w:gridSpan w:val="5"/>
            <w:shd w:val="clear" w:color="auto" w:fill="auto"/>
          </w:tcPr>
          <w:p w14:paraId="520AFE70" w14:textId="3A89F612" w:rsidR="00AD14ED" w:rsidRDefault="00AD14ED" w:rsidP="009425E6">
            <w:pPr>
              <w:jc w:val="both"/>
              <w:rPr>
                <w:rFonts w:ascii="Century Gothic" w:hAnsi="Century Gothic"/>
                <w:b/>
                <w:w w:val="90"/>
                <w:sz w:val="16"/>
                <w:szCs w:val="16"/>
              </w:rPr>
            </w:pPr>
            <w:r>
              <w:rPr>
                <w:rFonts w:ascii="Century Gothic" w:hAnsi="Century Gothic"/>
                <w:b/>
                <w:w w:val="90"/>
                <w:sz w:val="16"/>
                <w:szCs w:val="16"/>
              </w:rPr>
              <w:t>Item</w:t>
            </w:r>
            <w:r w:rsidRPr="00300C99">
              <w:rPr>
                <w:rFonts w:ascii="Century Gothic" w:hAnsi="Century Gothic"/>
                <w:b/>
                <w:w w:val="90"/>
                <w:sz w:val="16"/>
                <w:szCs w:val="16"/>
              </w:rPr>
              <w:t xml:space="preserve"> 1 –</w:t>
            </w:r>
            <w:r>
              <w:rPr>
                <w:rFonts w:ascii="Century Gothic" w:hAnsi="Century Gothic"/>
                <w:b/>
                <w:w w:val="90"/>
                <w:sz w:val="16"/>
                <w:szCs w:val="16"/>
              </w:rPr>
              <w:t xml:space="preserve"> D</w:t>
            </w:r>
            <w:r w:rsidRPr="00300C99">
              <w:rPr>
                <w:rFonts w:ascii="Century Gothic" w:eastAsia="Times New Roman" w:hAnsi="Century Gothic" w:cs="Calibri"/>
                <w:b/>
                <w:bCs/>
                <w:color w:val="000000"/>
                <w:sz w:val="16"/>
                <w:szCs w:val="16"/>
              </w:rPr>
              <w:t>iversas unidades do MPSP, situados na Capital e Municípios do Estado de São Paulo com distância de até 150 km da Capital.</w:t>
            </w:r>
          </w:p>
        </w:tc>
      </w:tr>
      <w:tr w:rsidR="00AD14ED" w:rsidRPr="00300C99" w14:paraId="3663A3D1" w14:textId="632DA491" w:rsidTr="00A01FD4">
        <w:tc>
          <w:tcPr>
            <w:tcW w:w="8777" w:type="dxa"/>
            <w:gridSpan w:val="5"/>
            <w:shd w:val="clear" w:color="auto" w:fill="auto"/>
            <w:vAlign w:val="center"/>
          </w:tcPr>
          <w:p w14:paraId="690F3493" w14:textId="53AD0B6D" w:rsidR="00AD14ED" w:rsidRPr="00142963" w:rsidRDefault="00AD14ED" w:rsidP="008B7566">
            <w:pPr>
              <w:pStyle w:val="PargrafodaLista"/>
              <w:numPr>
                <w:ilvl w:val="1"/>
                <w:numId w:val="15"/>
              </w:numPr>
              <w:tabs>
                <w:tab w:val="left" w:pos="313"/>
              </w:tabs>
              <w:ind w:left="29" w:firstLine="0"/>
              <w:jc w:val="both"/>
              <w:rPr>
                <w:rFonts w:ascii="Century Gothic" w:eastAsia="Times New Roman" w:hAnsi="Century Gothic" w:cs="Calibri"/>
                <w:bCs/>
                <w:color w:val="000000"/>
                <w:sz w:val="16"/>
                <w:szCs w:val="16"/>
              </w:rPr>
            </w:pPr>
            <w:r w:rsidRPr="00142963">
              <w:rPr>
                <w:rFonts w:ascii="Century Gothic" w:eastAsia="Times New Roman" w:hAnsi="Century Gothic" w:cs="Calibri"/>
                <w:bCs/>
                <w:color w:val="000000"/>
                <w:sz w:val="16"/>
                <w:szCs w:val="16"/>
              </w:rPr>
              <w:t>Fornecimento e instalação de</w:t>
            </w:r>
            <w:r w:rsidRPr="00142963">
              <w:rPr>
                <w:rFonts w:ascii="Century Gothic" w:hAnsi="Century Gothic"/>
                <w:w w:val="90"/>
                <w:sz w:val="16"/>
                <w:szCs w:val="16"/>
              </w:rPr>
              <w:t xml:space="preserve"> Aparelho de ar condicionado, incluído todos acessórios e materiais conforme </w:t>
            </w:r>
            <w:r w:rsidRPr="00142963">
              <w:rPr>
                <w:rFonts w:ascii="Century Gothic" w:hAnsi="Century Gothic"/>
                <w:w w:val="90"/>
                <w:sz w:val="20"/>
                <w:szCs w:val="20"/>
              </w:rPr>
              <w:t>ESCOPO DOS SERVIÇOS constante do edital:</w:t>
            </w:r>
          </w:p>
        </w:tc>
      </w:tr>
      <w:tr w:rsidR="00AD14ED" w:rsidRPr="00300C99" w14:paraId="5A60F6CF" w14:textId="62EA96D2" w:rsidTr="00AD14ED">
        <w:tc>
          <w:tcPr>
            <w:tcW w:w="655" w:type="dxa"/>
            <w:shd w:val="clear" w:color="auto" w:fill="auto"/>
            <w:vAlign w:val="center"/>
          </w:tcPr>
          <w:p w14:paraId="279067B6" w14:textId="77777777" w:rsidR="00AD14ED" w:rsidRPr="00300C99" w:rsidRDefault="00AD14ED" w:rsidP="009425E6">
            <w:pPr>
              <w:jc w:val="center"/>
              <w:rPr>
                <w:rFonts w:ascii="Century Gothic" w:hAnsi="Century Gothic"/>
                <w:w w:val="90"/>
                <w:sz w:val="16"/>
                <w:szCs w:val="16"/>
              </w:rPr>
            </w:pPr>
            <w:r w:rsidRPr="00300C99">
              <w:rPr>
                <w:rFonts w:ascii="Century Gothic" w:hAnsi="Century Gothic"/>
                <w:w w:val="90"/>
                <w:sz w:val="16"/>
                <w:szCs w:val="16"/>
              </w:rPr>
              <w:t>1.1.</w:t>
            </w:r>
            <w:r>
              <w:rPr>
                <w:rFonts w:ascii="Century Gothic" w:hAnsi="Century Gothic"/>
                <w:w w:val="90"/>
                <w:sz w:val="16"/>
                <w:szCs w:val="16"/>
              </w:rPr>
              <w:t>1.</w:t>
            </w:r>
          </w:p>
        </w:tc>
        <w:tc>
          <w:tcPr>
            <w:tcW w:w="4265" w:type="dxa"/>
            <w:shd w:val="clear" w:color="auto" w:fill="auto"/>
            <w:vAlign w:val="center"/>
          </w:tcPr>
          <w:p w14:paraId="69E78256" w14:textId="77777777" w:rsidR="00AD14ED" w:rsidRPr="00591290" w:rsidRDefault="00AD14ED" w:rsidP="009425E6">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9</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7180198C"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50</w:t>
            </w:r>
          </w:p>
        </w:tc>
        <w:tc>
          <w:tcPr>
            <w:tcW w:w="1393" w:type="dxa"/>
          </w:tcPr>
          <w:p w14:paraId="0AA9C5DF" w14:textId="77777777" w:rsidR="00AD14ED" w:rsidRDefault="00AD14ED" w:rsidP="009425E6">
            <w:pPr>
              <w:jc w:val="center"/>
              <w:rPr>
                <w:rFonts w:ascii="Calibri" w:hAnsi="Calibri" w:cs="Arial"/>
                <w:color w:val="000000"/>
                <w:sz w:val="18"/>
                <w:szCs w:val="36"/>
              </w:rPr>
            </w:pPr>
          </w:p>
        </w:tc>
        <w:tc>
          <w:tcPr>
            <w:tcW w:w="1242" w:type="dxa"/>
          </w:tcPr>
          <w:p w14:paraId="5CA8F0DF" w14:textId="77777777" w:rsidR="00AD14ED" w:rsidRDefault="00AD14ED" w:rsidP="009425E6">
            <w:pPr>
              <w:jc w:val="center"/>
              <w:rPr>
                <w:rFonts w:ascii="Calibri" w:hAnsi="Calibri" w:cs="Arial"/>
                <w:color w:val="000000"/>
                <w:sz w:val="18"/>
                <w:szCs w:val="36"/>
              </w:rPr>
            </w:pPr>
          </w:p>
        </w:tc>
      </w:tr>
      <w:tr w:rsidR="00AD14ED" w:rsidRPr="00300C99" w14:paraId="4DE5F8D0" w14:textId="408AFCDB" w:rsidTr="00AD14ED">
        <w:tc>
          <w:tcPr>
            <w:tcW w:w="655" w:type="dxa"/>
            <w:shd w:val="clear" w:color="auto" w:fill="auto"/>
            <w:vAlign w:val="center"/>
          </w:tcPr>
          <w:p w14:paraId="54E95337" w14:textId="77777777" w:rsidR="00AD14ED" w:rsidRPr="00300C99" w:rsidRDefault="00AD14ED" w:rsidP="009425E6">
            <w:pPr>
              <w:jc w:val="center"/>
              <w:rPr>
                <w:rFonts w:ascii="Century Gothic" w:hAnsi="Century Gothic"/>
                <w:w w:val="90"/>
                <w:sz w:val="16"/>
                <w:szCs w:val="16"/>
              </w:rPr>
            </w:pPr>
            <w:r w:rsidRPr="00300C99">
              <w:rPr>
                <w:rFonts w:ascii="Century Gothic" w:hAnsi="Century Gothic"/>
                <w:w w:val="90"/>
                <w:sz w:val="16"/>
                <w:szCs w:val="16"/>
              </w:rPr>
              <w:t>1.</w:t>
            </w:r>
            <w:r>
              <w:rPr>
                <w:rFonts w:ascii="Century Gothic" w:hAnsi="Century Gothic"/>
                <w:w w:val="90"/>
                <w:sz w:val="16"/>
                <w:szCs w:val="16"/>
              </w:rPr>
              <w:t>1.2.</w:t>
            </w:r>
          </w:p>
        </w:tc>
        <w:tc>
          <w:tcPr>
            <w:tcW w:w="4265" w:type="dxa"/>
            <w:shd w:val="clear" w:color="auto" w:fill="auto"/>
            <w:vAlign w:val="center"/>
          </w:tcPr>
          <w:p w14:paraId="162A5407" w14:textId="77777777" w:rsidR="00AD14ED" w:rsidRPr="00591290" w:rsidRDefault="00AD14ED" w:rsidP="009425E6">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70E64B5C"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50</w:t>
            </w:r>
          </w:p>
        </w:tc>
        <w:tc>
          <w:tcPr>
            <w:tcW w:w="1393" w:type="dxa"/>
          </w:tcPr>
          <w:p w14:paraId="1FEB558D" w14:textId="77777777" w:rsidR="00AD14ED" w:rsidRDefault="00AD14ED" w:rsidP="009425E6">
            <w:pPr>
              <w:jc w:val="center"/>
              <w:rPr>
                <w:rFonts w:ascii="Calibri" w:hAnsi="Calibri" w:cs="Arial"/>
                <w:color w:val="000000"/>
                <w:sz w:val="18"/>
                <w:szCs w:val="36"/>
              </w:rPr>
            </w:pPr>
          </w:p>
        </w:tc>
        <w:tc>
          <w:tcPr>
            <w:tcW w:w="1242" w:type="dxa"/>
          </w:tcPr>
          <w:p w14:paraId="2F1324E4" w14:textId="77777777" w:rsidR="00AD14ED" w:rsidRDefault="00AD14ED" w:rsidP="009425E6">
            <w:pPr>
              <w:jc w:val="center"/>
              <w:rPr>
                <w:rFonts w:ascii="Calibri" w:hAnsi="Calibri" w:cs="Arial"/>
                <w:color w:val="000000"/>
                <w:sz w:val="18"/>
                <w:szCs w:val="36"/>
              </w:rPr>
            </w:pPr>
          </w:p>
        </w:tc>
      </w:tr>
      <w:tr w:rsidR="00AD14ED" w:rsidRPr="00300C99" w14:paraId="3408368A" w14:textId="07459E83" w:rsidTr="00AD14ED">
        <w:tc>
          <w:tcPr>
            <w:tcW w:w="655" w:type="dxa"/>
            <w:shd w:val="clear" w:color="auto" w:fill="auto"/>
            <w:vAlign w:val="center"/>
          </w:tcPr>
          <w:p w14:paraId="0A872F17"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w:t>
            </w:r>
            <w:r w:rsidRPr="00300C99">
              <w:rPr>
                <w:rFonts w:ascii="Century Gothic" w:hAnsi="Century Gothic"/>
                <w:w w:val="90"/>
                <w:sz w:val="16"/>
                <w:szCs w:val="16"/>
              </w:rPr>
              <w:t>1.3.</w:t>
            </w:r>
          </w:p>
        </w:tc>
        <w:tc>
          <w:tcPr>
            <w:tcW w:w="4265" w:type="dxa"/>
            <w:shd w:val="clear" w:color="auto" w:fill="auto"/>
            <w:vAlign w:val="center"/>
          </w:tcPr>
          <w:p w14:paraId="7F262B91" w14:textId="77777777" w:rsidR="00AD14ED" w:rsidRPr="00591290" w:rsidRDefault="00AD14ED" w:rsidP="009425E6">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76624BF0"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40</w:t>
            </w:r>
          </w:p>
        </w:tc>
        <w:tc>
          <w:tcPr>
            <w:tcW w:w="1393" w:type="dxa"/>
          </w:tcPr>
          <w:p w14:paraId="4FE1EEB7" w14:textId="77777777" w:rsidR="00AD14ED" w:rsidRDefault="00AD14ED" w:rsidP="009425E6">
            <w:pPr>
              <w:jc w:val="center"/>
              <w:rPr>
                <w:rFonts w:ascii="Calibri" w:hAnsi="Calibri" w:cs="Arial"/>
                <w:color w:val="000000"/>
                <w:sz w:val="18"/>
                <w:szCs w:val="36"/>
              </w:rPr>
            </w:pPr>
          </w:p>
        </w:tc>
        <w:tc>
          <w:tcPr>
            <w:tcW w:w="1242" w:type="dxa"/>
          </w:tcPr>
          <w:p w14:paraId="14DEC6D5" w14:textId="77777777" w:rsidR="00AD14ED" w:rsidRDefault="00AD14ED" w:rsidP="009425E6">
            <w:pPr>
              <w:jc w:val="center"/>
              <w:rPr>
                <w:rFonts w:ascii="Calibri" w:hAnsi="Calibri" w:cs="Arial"/>
                <w:color w:val="000000"/>
                <w:sz w:val="18"/>
                <w:szCs w:val="36"/>
              </w:rPr>
            </w:pPr>
          </w:p>
        </w:tc>
      </w:tr>
      <w:tr w:rsidR="00AD14ED" w:rsidRPr="00300C99" w14:paraId="57F8F147" w14:textId="417C5AC4" w:rsidTr="00AD14ED">
        <w:tc>
          <w:tcPr>
            <w:tcW w:w="655" w:type="dxa"/>
            <w:shd w:val="clear" w:color="auto" w:fill="auto"/>
            <w:vAlign w:val="center"/>
          </w:tcPr>
          <w:p w14:paraId="3A212BD1"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w:t>
            </w:r>
            <w:r w:rsidRPr="00300C99">
              <w:rPr>
                <w:rFonts w:ascii="Century Gothic" w:hAnsi="Century Gothic"/>
                <w:w w:val="90"/>
                <w:sz w:val="16"/>
                <w:szCs w:val="16"/>
              </w:rPr>
              <w:t>1.4.</w:t>
            </w:r>
          </w:p>
        </w:tc>
        <w:tc>
          <w:tcPr>
            <w:tcW w:w="4265" w:type="dxa"/>
            <w:shd w:val="clear" w:color="auto" w:fill="auto"/>
            <w:vAlign w:val="center"/>
          </w:tcPr>
          <w:p w14:paraId="259AC90B" w14:textId="77777777" w:rsidR="00AD14ED" w:rsidRPr="00591290" w:rsidRDefault="00AD14ED" w:rsidP="009425E6">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3E1F75DA"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40</w:t>
            </w:r>
          </w:p>
        </w:tc>
        <w:tc>
          <w:tcPr>
            <w:tcW w:w="1393" w:type="dxa"/>
          </w:tcPr>
          <w:p w14:paraId="7ED15179" w14:textId="77777777" w:rsidR="00AD14ED" w:rsidRDefault="00AD14ED" w:rsidP="009425E6">
            <w:pPr>
              <w:jc w:val="center"/>
              <w:rPr>
                <w:rFonts w:ascii="Calibri" w:hAnsi="Calibri" w:cs="Arial"/>
                <w:color w:val="000000"/>
                <w:sz w:val="18"/>
                <w:szCs w:val="36"/>
              </w:rPr>
            </w:pPr>
          </w:p>
        </w:tc>
        <w:tc>
          <w:tcPr>
            <w:tcW w:w="1242" w:type="dxa"/>
          </w:tcPr>
          <w:p w14:paraId="5AB2F382" w14:textId="77777777" w:rsidR="00AD14ED" w:rsidRDefault="00AD14ED" w:rsidP="009425E6">
            <w:pPr>
              <w:jc w:val="center"/>
              <w:rPr>
                <w:rFonts w:ascii="Calibri" w:hAnsi="Calibri" w:cs="Arial"/>
                <w:color w:val="000000"/>
                <w:sz w:val="18"/>
                <w:szCs w:val="36"/>
              </w:rPr>
            </w:pPr>
          </w:p>
        </w:tc>
      </w:tr>
      <w:tr w:rsidR="00AD14ED" w:rsidRPr="00300C99" w14:paraId="15A6D1D6" w14:textId="160CD1BB" w:rsidTr="00AD14ED">
        <w:tc>
          <w:tcPr>
            <w:tcW w:w="655" w:type="dxa"/>
            <w:shd w:val="clear" w:color="auto" w:fill="auto"/>
            <w:vAlign w:val="center"/>
          </w:tcPr>
          <w:p w14:paraId="044D1CC5"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w:t>
            </w:r>
            <w:r w:rsidRPr="00300C99">
              <w:rPr>
                <w:rFonts w:ascii="Century Gothic" w:hAnsi="Century Gothic"/>
                <w:w w:val="90"/>
                <w:sz w:val="16"/>
                <w:szCs w:val="16"/>
              </w:rPr>
              <w:t>1.5.</w:t>
            </w:r>
          </w:p>
        </w:tc>
        <w:tc>
          <w:tcPr>
            <w:tcW w:w="4265" w:type="dxa"/>
            <w:shd w:val="clear" w:color="auto" w:fill="auto"/>
            <w:vAlign w:val="center"/>
          </w:tcPr>
          <w:p w14:paraId="1D555B3B" w14:textId="77777777" w:rsidR="00AD14ED" w:rsidRPr="00561D10" w:rsidRDefault="00AD14ED" w:rsidP="009425E6">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22" w:type="dxa"/>
            <w:shd w:val="clear" w:color="auto" w:fill="auto"/>
            <w:vAlign w:val="center"/>
          </w:tcPr>
          <w:p w14:paraId="6E99999B"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20</w:t>
            </w:r>
          </w:p>
        </w:tc>
        <w:tc>
          <w:tcPr>
            <w:tcW w:w="1393" w:type="dxa"/>
          </w:tcPr>
          <w:p w14:paraId="773AB9E8" w14:textId="77777777" w:rsidR="00AD14ED" w:rsidRPr="00285990" w:rsidRDefault="00AD14ED" w:rsidP="009425E6">
            <w:pPr>
              <w:jc w:val="center"/>
              <w:rPr>
                <w:rFonts w:ascii="Calibri" w:hAnsi="Calibri" w:cs="Arial"/>
                <w:color w:val="000000"/>
                <w:sz w:val="18"/>
                <w:szCs w:val="36"/>
              </w:rPr>
            </w:pPr>
          </w:p>
        </w:tc>
        <w:tc>
          <w:tcPr>
            <w:tcW w:w="1242" w:type="dxa"/>
          </w:tcPr>
          <w:p w14:paraId="04D6B061" w14:textId="77777777" w:rsidR="00AD14ED" w:rsidRPr="00285990" w:rsidRDefault="00AD14ED" w:rsidP="009425E6">
            <w:pPr>
              <w:jc w:val="center"/>
              <w:rPr>
                <w:rFonts w:ascii="Calibri" w:hAnsi="Calibri" w:cs="Arial"/>
                <w:color w:val="000000"/>
                <w:sz w:val="18"/>
                <w:szCs w:val="36"/>
              </w:rPr>
            </w:pPr>
          </w:p>
        </w:tc>
      </w:tr>
      <w:tr w:rsidR="00AD14ED" w:rsidRPr="00300C99" w14:paraId="38F4227E" w14:textId="6B912E9E" w:rsidTr="00AD14ED">
        <w:tc>
          <w:tcPr>
            <w:tcW w:w="655" w:type="dxa"/>
            <w:shd w:val="clear" w:color="auto" w:fill="auto"/>
            <w:vAlign w:val="center"/>
          </w:tcPr>
          <w:p w14:paraId="3BCCC267"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1.1.6.</w:t>
            </w:r>
          </w:p>
        </w:tc>
        <w:tc>
          <w:tcPr>
            <w:tcW w:w="4265" w:type="dxa"/>
            <w:shd w:val="clear" w:color="auto" w:fill="auto"/>
            <w:vAlign w:val="center"/>
          </w:tcPr>
          <w:p w14:paraId="394AC415" w14:textId="77777777" w:rsidR="00AD14ED" w:rsidRPr="00561D10" w:rsidRDefault="00AD14ED" w:rsidP="009425E6">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22" w:type="dxa"/>
            <w:shd w:val="clear" w:color="auto" w:fill="auto"/>
            <w:vAlign w:val="center"/>
          </w:tcPr>
          <w:p w14:paraId="04512B3B"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20</w:t>
            </w:r>
          </w:p>
        </w:tc>
        <w:tc>
          <w:tcPr>
            <w:tcW w:w="1393" w:type="dxa"/>
          </w:tcPr>
          <w:p w14:paraId="43F2D17C" w14:textId="77777777" w:rsidR="00AD14ED" w:rsidRPr="00285990" w:rsidRDefault="00AD14ED" w:rsidP="009425E6">
            <w:pPr>
              <w:jc w:val="center"/>
              <w:rPr>
                <w:rFonts w:ascii="Calibri" w:hAnsi="Calibri" w:cs="Arial"/>
                <w:color w:val="000000"/>
                <w:sz w:val="18"/>
                <w:szCs w:val="36"/>
              </w:rPr>
            </w:pPr>
          </w:p>
        </w:tc>
        <w:tc>
          <w:tcPr>
            <w:tcW w:w="1242" w:type="dxa"/>
          </w:tcPr>
          <w:p w14:paraId="3BB64D7F" w14:textId="77777777" w:rsidR="00AD14ED" w:rsidRPr="00285990" w:rsidRDefault="00AD14ED" w:rsidP="009425E6">
            <w:pPr>
              <w:jc w:val="center"/>
              <w:rPr>
                <w:rFonts w:ascii="Calibri" w:hAnsi="Calibri" w:cs="Arial"/>
                <w:color w:val="000000"/>
                <w:sz w:val="18"/>
                <w:szCs w:val="36"/>
              </w:rPr>
            </w:pPr>
          </w:p>
        </w:tc>
      </w:tr>
      <w:tr w:rsidR="00AD14ED" w:rsidRPr="00300C99" w14:paraId="55F3FB77" w14:textId="018B11CC" w:rsidTr="00AD14ED">
        <w:tc>
          <w:tcPr>
            <w:tcW w:w="655" w:type="dxa"/>
            <w:shd w:val="clear" w:color="auto" w:fill="auto"/>
            <w:vAlign w:val="center"/>
          </w:tcPr>
          <w:p w14:paraId="08DC0E20"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1.1.7.</w:t>
            </w:r>
          </w:p>
        </w:tc>
        <w:tc>
          <w:tcPr>
            <w:tcW w:w="4265" w:type="dxa"/>
            <w:shd w:val="clear" w:color="auto" w:fill="auto"/>
            <w:vAlign w:val="center"/>
          </w:tcPr>
          <w:p w14:paraId="7D1686A3" w14:textId="77777777" w:rsidR="00AD14ED" w:rsidRPr="00056670" w:rsidRDefault="00AD14ED" w:rsidP="009425E6">
            <w:pPr>
              <w:jc w:val="both"/>
              <w:rPr>
                <w:rFonts w:ascii="Century Gothic" w:hAnsi="Century Gothic"/>
                <w:w w:val="90"/>
                <w:sz w:val="16"/>
                <w:szCs w:val="16"/>
              </w:rPr>
            </w:pPr>
            <w:r w:rsidRPr="00056670">
              <w:rPr>
                <w:rFonts w:ascii="Century Gothic" w:hAnsi="Century Gothic"/>
                <w:b/>
                <w:w w:val="90"/>
                <w:sz w:val="16"/>
                <w:szCs w:val="16"/>
              </w:rPr>
              <w:t>Split Piso/Teto</w:t>
            </w:r>
            <w:r w:rsidRPr="00056670">
              <w:rPr>
                <w:rFonts w:ascii="Century Gothic" w:hAnsi="Century Gothic"/>
                <w:w w:val="90"/>
                <w:sz w:val="16"/>
                <w:szCs w:val="16"/>
              </w:rPr>
              <w:t xml:space="preserv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w:t>
            </w:r>
          </w:p>
        </w:tc>
        <w:tc>
          <w:tcPr>
            <w:tcW w:w="1222" w:type="dxa"/>
            <w:shd w:val="clear" w:color="auto" w:fill="auto"/>
            <w:vAlign w:val="center"/>
          </w:tcPr>
          <w:p w14:paraId="64381113"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20</w:t>
            </w:r>
          </w:p>
        </w:tc>
        <w:tc>
          <w:tcPr>
            <w:tcW w:w="1393" w:type="dxa"/>
          </w:tcPr>
          <w:p w14:paraId="6E6489F6" w14:textId="77777777" w:rsidR="00AD14ED" w:rsidRPr="00285990" w:rsidRDefault="00AD14ED" w:rsidP="009425E6">
            <w:pPr>
              <w:jc w:val="center"/>
              <w:rPr>
                <w:rFonts w:ascii="Calibri" w:hAnsi="Calibri" w:cs="Arial"/>
                <w:color w:val="000000"/>
                <w:sz w:val="18"/>
                <w:szCs w:val="36"/>
              </w:rPr>
            </w:pPr>
          </w:p>
        </w:tc>
        <w:tc>
          <w:tcPr>
            <w:tcW w:w="1242" w:type="dxa"/>
          </w:tcPr>
          <w:p w14:paraId="4F366792" w14:textId="77777777" w:rsidR="00AD14ED" w:rsidRPr="00285990" w:rsidRDefault="00AD14ED" w:rsidP="009425E6">
            <w:pPr>
              <w:jc w:val="center"/>
              <w:rPr>
                <w:rFonts w:ascii="Calibri" w:hAnsi="Calibri" w:cs="Arial"/>
                <w:color w:val="000000"/>
                <w:sz w:val="18"/>
                <w:szCs w:val="36"/>
              </w:rPr>
            </w:pPr>
          </w:p>
        </w:tc>
      </w:tr>
      <w:tr w:rsidR="00AD14ED" w:rsidRPr="00300C99" w14:paraId="26AAB158" w14:textId="024A6704" w:rsidTr="00AD14ED">
        <w:tc>
          <w:tcPr>
            <w:tcW w:w="655" w:type="dxa"/>
            <w:shd w:val="clear" w:color="auto" w:fill="auto"/>
            <w:vAlign w:val="center"/>
          </w:tcPr>
          <w:p w14:paraId="0C02DDD9"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1.1.8.</w:t>
            </w:r>
          </w:p>
        </w:tc>
        <w:tc>
          <w:tcPr>
            <w:tcW w:w="4265" w:type="dxa"/>
            <w:shd w:val="clear" w:color="auto" w:fill="auto"/>
            <w:vAlign w:val="center"/>
          </w:tcPr>
          <w:p w14:paraId="65058A99" w14:textId="77777777" w:rsidR="00AD14ED" w:rsidRPr="00475A53" w:rsidRDefault="00AD14ED" w:rsidP="009425E6">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22" w:type="dxa"/>
            <w:shd w:val="clear" w:color="auto" w:fill="auto"/>
            <w:vAlign w:val="center"/>
          </w:tcPr>
          <w:p w14:paraId="20A2F556"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40</w:t>
            </w:r>
          </w:p>
        </w:tc>
        <w:tc>
          <w:tcPr>
            <w:tcW w:w="1393" w:type="dxa"/>
          </w:tcPr>
          <w:p w14:paraId="604EB4E1" w14:textId="77777777" w:rsidR="00AD14ED" w:rsidRDefault="00AD14ED" w:rsidP="009425E6">
            <w:pPr>
              <w:jc w:val="center"/>
              <w:rPr>
                <w:rFonts w:ascii="Calibri" w:hAnsi="Calibri" w:cs="Arial"/>
                <w:color w:val="000000"/>
                <w:sz w:val="18"/>
                <w:szCs w:val="36"/>
              </w:rPr>
            </w:pPr>
          </w:p>
        </w:tc>
        <w:tc>
          <w:tcPr>
            <w:tcW w:w="1242" w:type="dxa"/>
          </w:tcPr>
          <w:p w14:paraId="7B5EB30E" w14:textId="77777777" w:rsidR="00AD14ED" w:rsidRDefault="00AD14ED" w:rsidP="009425E6">
            <w:pPr>
              <w:jc w:val="center"/>
              <w:rPr>
                <w:rFonts w:ascii="Calibri" w:hAnsi="Calibri" w:cs="Arial"/>
                <w:color w:val="000000"/>
                <w:sz w:val="18"/>
                <w:szCs w:val="36"/>
              </w:rPr>
            </w:pPr>
          </w:p>
        </w:tc>
      </w:tr>
      <w:tr w:rsidR="00AD14ED" w:rsidRPr="00300C99" w14:paraId="4287CBFC" w14:textId="2CF4DE71" w:rsidTr="00AD14ED">
        <w:tc>
          <w:tcPr>
            <w:tcW w:w="655" w:type="dxa"/>
            <w:shd w:val="clear" w:color="auto" w:fill="auto"/>
            <w:vAlign w:val="center"/>
          </w:tcPr>
          <w:p w14:paraId="7D625348"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1.1.9.</w:t>
            </w:r>
          </w:p>
        </w:tc>
        <w:tc>
          <w:tcPr>
            <w:tcW w:w="4265" w:type="dxa"/>
            <w:shd w:val="clear" w:color="auto" w:fill="auto"/>
            <w:vAlign w:val="center"/>
          </w:tcPr>
          <w:p w14:paraId="4021FAF3" w14:textId="77777777" w:rsidR="00AD14ED" w:rsidRPr="00475A53" w:rsidRDefault="00AD14ED" w:rsidP="009425E6">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22" w:type="dxa"/>
            <w:shd w:val="clear" w:color="auto" w:fill="auto"/>
            <w:vAlign w:val="center"/>
          </w:tcPr>
          <w:p w14:paraId="72A5179D"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40</w:t>
            </w:r>
          </w:p>
        </w:tc>
        <w:tc>
          <w:tcPr>
            <w:tcW w:w="1393" w:type="dxa"/>
          </w:tcPr>
          <w:p w14:paraId="2F60C247" w14:textId="77777777" w:rsidR="00AD14ED" w:rsidRDefault="00AD14ED" w:rsidP="009425E6">
            <w:pPr>
              <w:jc w:val="center"/>
              <w:rPr>
                <w:rFonts w:ascii="Calibri" w:hAnsi="Calibri" w:cs="Arial"/>
                <w:color w:val="000000"/>
                <w:sz w:val="18"/>
                <w:szCs w:val="36"/>
              </w:rPr>
            </w:pPr>
          </w:p>
        </w:tc>
        <w:tc>
          <w:tcPr>
            <w:tcW w:w="1242" w:type="dxa"/>
          </w:tcPr>
          <w:p w14:paraId="49066753" w14:textId="77777777" w:rsidR="00AD14ED" w:rsidRDefault="00AD14ED" w:rsidP="009425E6">
            <w:pPr>
              <w:jc w:val="center"/>
              <w:rPr>
                <w:rFonts w:ascii="Calibri" w:hAnsi="Calibri" w:cs="Arial"/>
                <w:color w:val="000000"/>
                <w:sz w:val="18"/>
                <w:szCs w:val="36"/>
              </w:rPr>
            </w:pPr>
          </w:p>
        </w:tc>
      </w:tr>
      <w:tr w:rsidR="00AD14ED" w:rsidRPr="00300C99" w14:paraId="116F1122" w14:textId="5130DE02" w:rsidTr="00AD14ED">
        <w:tc>
          <w:tcPr>
            <w:tcW w:w="655" w:type="dxa"/>
            <w:shd w:val="clear" w:color="auto" w:fill="auto"/>
            <w:vAlign w:val="center"/>
          </w:tcPr>
          <w:p w14:paraId="6EA95664"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1.1.10.</w:t>
            </w:r>
          </w:p>
        </w:tc>
        <w:tc>
          <w:tcPr>
            <w:tcW w:w="4265" w:type="dxa"/>
            <w:shd w:val="clear" w:color="auto" w:fill="auto"/>
            <w:vAlign w:val="center"/>
          </w:tcPr>
          <w:p w14:paraId="71641DFB" w14:textId="77777777" w:rsidR="00AD14ED" w:rsidRPr="00475A53" w:rsidRDefault="00AD14ED" w:rsidP="009425E6">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22" w:type="dxa"/>
            <w:shd w:val="clear" w:color="auto" w:fill="auto"/>
            <w:vAlign w:val="center"/>
          </w:tcPr>
          <w:p w14:paraId="28DF1681"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50</w:t>
            </w:r>
          </w:p>
        </w:tc>
        <w:tc>
          <w:tcPr>
            <w:tcW w:w="1393" w:type="dxa"/>
          </w:tcPr>
          <w:p w14:paraId="5CF98552" w14:textId="77777777" w:rsidR="00AD14ED" w:rsidRPr="00285990" w:rsidRDefault="00AD14ED" w:rsidP="009425E6">
            <w:pPr>
              <w:jc w:val="center"/>
              <w:rPr>
                <w:rFonts w:ascii="Calibri" w:hAnsi="Calibri" w:cs="Arial"/>
                <w:color w:val="000000"/>
                <w:sz w:val="18"/>
                <w:szCs w:val="36"/>
              </w:rPr>
            </w:pPr>
          </w:p>
        </w:tc>
        <w:tc>
          <w:tcPr>
            <w:tcW w:w="1242" w:type="dxa"/>
          </w:tcPr>
          <w:p w14:paraId="5AC1C8D1" w14:textId="77777777" w:rsidR="00AD14ED" w:rsidRPr="00285990" w:rsidRDefault="00AD14ED" w:rsidP="009425E6">
            <w:pPr>
              <w:jc w:val="center"/>
              <w:rPr>
                <w:rFonts w:ascii="Calibri" w:hAnsi="Calibri" w:cs="Arial"/>
                <w:color w:val="000000"/>
                <w:sz w:val="18"/>
                <w:szCs w:val="36"/>
              </w:rPr>
            </w:pPr>
          </w:p>
        </w:tc>
      </w:tr>
      <w:tr w:rsidR="00AD14ED" w:rsidRPr="002226B5" w14:paraId="7333526F" w14:textId="4662D84B" w:rsidTr="00A01FD4">
        <w:tc>
          <w:tcPr>
            <w:tcW w:w="8777" w:type="dxa"/>
            <w:gridSpan w:val="5"/>
            <w:shd w:val="clear" w:color="auto" w:fill="auto"/>
            <w:vAlign w:val="center"/>
          </w:tcPr>
          <w:p w14:paraId="591097A0" w14:textId="3A8877A2" w:rsidR="00AD14ED" w:rsidRPr="002226B5" w:rsidRDefault="00AD14ED" w:rsidP="008B7566">
            <w:pPr>
              <w:pStyle w:val="PargrafodaLista"/>
              <w:numPr>
                <w:ilvl w:val="1"/>
                <w:numId w:val="15"/>
              </w:numPr>
              <w:tabs>
                <w:tab w:val="left" w:pos="313"/>
              </w:tabs>
              <w:ind w:left="0" w:firstLine="29"/>
              <w:jc w:val="both"/>
              <w:rPr>
                <w:rFonts w:ascii="Century Gothic" w:eastAsia="Times New Roman" w:hAnsi="Century Gothic" w:cs="Calibri"/>
                <w:bCs/>
                <w:color w:val="000000"/>
                <w:sz w:val="16"/>
                <w:szCs w:val="16"/>
              </w:rPr>
            </w:pPr>
            <w:r w:rsidRPr="002226B5">
              <w:rPr>
                <w:rFonts w:ascii="Century Gothic" w:eastAsia="Times New Roman" w:hAnsi="Century Gothic" w:cs="Calibri"/>
                <w:bCs/>
                <w:color w:val="000000"/>
                <w:sz w:val="16"/>
                <w:szCs w:val="16"/>
              </w:rPr>
              <w:t xml:space="preserve">Somente instalação de </w:t>
            </w:r>
            <w:r w:rsidRPr="002226B5">
              <w:rPr>
                <w:rFonts w:ascii="Century Gothic" w:hAnsi="Century Gothic"/>
                <w:w w:val="90"/>
                <w:sz w:val="16"/>
                <w:szCs w:val="16"/>
              </w:rPr>
              <w:t xml:space="preserve">Aparelho de ar condicionado, incluído todos acessórios e materiais conforme </w:t>
            </w:r>
            <w:r w:rsidRPr="002226B5">
              <w:rPr>
                <w:rFonts w:ascii="Century Gothic" w:hAnsi="Century Gothic"/>
                <w:w w:val="90"/>
                <w:sz w:val="20"/>
                <w:szCs w:val="20"/>
              </w:rPr>
              <w:t>ESCOPO DOS SERVIÇOS constante do edital:</w:t>
            </w:r>
          </w:p>
        </w:tc>
      </w:tr>
      <w:tr w:rsidR="00AD14ED" w:rsidRPr="002226B5" w14:paraId="61432713" w14:textId="7266EE38" w:rsidTr="00AD14ED">
        <w:tc>
          <w:tcPr>
            <w:tcW w:w="655" w:type="dxa"/>
            <w:shd w:val="clear" w:color="auto" w:fill="auto"/>
            <w:vAlign w:val="center"/>
          </w:tcPr>
          <w:p w14:paraId="12EE7093" w14:textId="77777777" w:rsidR="00AD14ED" w:rsidRPr="002226B5" w:rsidRDefault="00AD14ED" w:rsidP="009425E6">
            <w:pPr>
              <w:jc w:val="center"/>
              <w:rPr>
                <w:rFonts w:ascii="Century Gothic" w:hAnsi="Century Gothic"/>
                <w:w w:val="90"/>
                <w:sz w:val="16"/>
                <w:szCs w:val="16"/>
              </w:rPr>
            </w:pPr>
            <w:r w:rsidRPr="002226B5">
              <w:rPr>
                <w:rFonts w:ascii="Century Gothic" w:hAnsi="Century Gothic"/>
                <w:w w:val="90"/>
                <w:sz w:val="16"/>
                <w:szCs w:val="16"/>
              </w:rPr>
              <w:t>1.2.1.</w:t>
            </w:r>
          </w:p>
        </w:tc>
        <w:tc>
          <w:tcPr>
            <w:tcW w:w="4265" w:type="dxa"/>
            <w:shd w:val="clear" w:color="auto" w:fill="auto"/>
            <w:vAlign w:val="center"/>
          </w:tcPr>
          <w:p w14:paraId="606181CE" w14:textId="1228C5FC" w:rsidR="00AD14ED" w:rsidRPr="00591290" w:rsidRDefault="00AD14ED" w:rsidP="009425E6">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w:t>
            </w:r>
            <w:r w:rsidR="002B6942" w:rsidRPr="00591290">
              <w:rPr>
                <w:rFonts w:ascii="Century Gothic" w:hAnsi="Century Gothic"/>
                <w:b/>
                <w:w w:val="90"/>
                <w:sz w:val="16"/>
                <w:szCs w:val="16"/>
                <w:lang w:val="en-US"/>
              </w:rPr>
              <w:t>6</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17BDA3D7" w14:textId="77777777" w:rsidR="00AD14ED" w:rsidRPr="002226B5" w:rsidRDefault="00AD14ED"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73D82FF3" w14:textId="77777777" w:rsidR="00AD14ED" w:rsidRPr="002226B5" w:rsidRDefault="00AD14ED" w:rsidP="009425E6">
            <w:pPr>
              <w:jc w:val="center"/>
              <w:rPr>
                <w:rFonts w:ascii="Calibri" w:hAnsi="Calibri" w:cs="Arial"/>
                <w:color w:val="000000"/>
                <w:sz w:val="18"/>
                <w:szCs w:val="36"/>
              </w:rPr>
            </w:pPr>
          </w:p>
        </w:tc>
        <w:tc>
          <w:tcPr>
            <w:tcW w:w="1242" w:type="dxa"/>
          </w:tcPr>
          <w:p w14:paraId="71CDC198" w14:textId="77777777" w:rsidR="00AD14ED" w:rsidRPr="002226B5" w:rsidRDefault="00AD14ED" w:rsidP="009425E6">
            <w:pPr>
              <w:jc w:val="center"/>
              <w:rPr>
                <w:rFonts w:ascii="Calibri" w:hAnsi="Calibri" w:cs="Arial"/>
                <w:color w:val="000000"/>
                <w:sz w:val="18"/>
                <w:szCs w:val="36"/>
              </w:rPr>
            </w:pPr>
          </w:p>
        </w:tc>
      </w:tr>
      <w:tr w:rsidR="00AD14ED" w:rsidRPr="00300C99" w14:paraId="2DDFF77C" w14:textId="259F408B" w:rsidTr="00AD14ED">
        <w:tc>
          <w:tcPr>
            <w:tcW w:w="655" w:type="dxa"/>
            <w:shd w:val="clear" w:color="auto" w:fill="auto"/>
            <w:vAlign w:val="center"/>
          </w:tcPr>
          <w:p w14:paraId="683EF80A" w14:textId="77777777" w:rsidR="00AD14ED" w:rsidRPr="002226B5" w:rsidRDefault="00AD14ED" w:rsidP="009425E6">
            <w:pPr>
              <w:jc w:val="center"/>
              <w:rPr>
                <w:rFonts w:ascii="Century Gothic" w:hAnsi="Century Gothic"/>
                <w:w w:val="90"/>
                <w:sz w:val="16"/>
                <w:szCs w:val="16"/>
              </w:rPr>
            </w:pPr>
            <w:r w:rsidRPr="002226B5">
              <w:rPr>
                <w:rFonts w:ascii="Century Gothic" w:hAnsi="Century Gothic"/>
                <w:w w:val="90"/>
                <w:sz w:val="16"/>
                <w:szCs w:val="16"/>
              </w:rPr>
              <w:t>1.2.2.</w:t>
            </w:r>
          </w:p>
        </w:tc>
        <w:tc>
          <w:tcPr>
            <w:tcW w:w="4265" w:type="dxa"/>
            <w:shd w:val="clear" w:color="auto" w:fill="auto"/>
            <w:vAlign w:val="center"/>
          </w:tcPr>
          <w:p w14:paraId="52BE864D" w14:textId="77777777" w:rsidR="00AD14ED" w:rsidRPr="002226B5" w:rsidRDefault="00AD14ED" w:rsidP="009425E6">
            <w:pPr>
              <w:jc w:val="both"/>
              <w:rPr>
                <w:rFonts w:ascii="Century Gothic" w:hAnsi="Century Gothic"/>
                <w:w w:val="90"/>
                <w:sz w:val="16"/>
                <w:szCs w:val="16"/>
              </w:rPr>
            </w:pPr>
            <w:r w:rsidRPr="002226B5">
              <w:rPr>
                <w:rFonts w:ascii="Century Gothic" w:hAnsi="Century Gothic"/>
                <w:w w:val="90"/>
                <w:sz w:val="16"/>
                <w:szCs w:val="16"/>
              </w:rPr>
              <w:t xml:space="preserve">Janela até 24.000 </w:t>
            </w:r>
            <w:r w:rsidRPr="002226B5">
              <w:rPr>
                <w:rFonts w:ascii="Century Gothic" w:hAnsi="Century Gothic"/>
                <w:b/>
                <w:w w:val="90"/>
                <w:sz w:val="16"/>
                <w:szCs w:val="16"/>
              </w:rPr>
              <w:t>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72331CAC" w14:textId="77777777" w:rsidR="00AD14ED" w:rsidRPr="00285990" w:rsidRDefault="00AD14ED"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792CF06C" w14:textId="77777777" w:rsidR="00AD14ED" w:rsidRDefault="00AD14ED" w:rsidP="009425E6">
            <w:pPr>
              <w:jc w:val="center"/>
              <w:rPr>
                <w:rFonts w:ascii="Calibri" w:hAnsi="Calibri" w:cs="Arial"/>
                <w:color w:val="000000"/>
                <w:sz w:val="18"/>
                <w:szCs w:val="36"/>
              </w:rPr>
            </w:pPr>
          </w:p>
        </w:tc>
        <w:tc>
          <w:tcPr>
            <w:tcW w:w="1242" w:type="dxa"/>
          </w:tcPr>
          <w:p w14:paraId="697BD349" w14:textId="77777777" w:rsidR="00AD14ED" w:rsidRDefault="00AD14ED" w:rsidP="009425E6">
            <w:pPr>
              <w:jc w:val="center"/>
              <w:rPr>
                <w:rFonts w:ascii="Calibri" w:hAnsi="Calibri" w:cs="Arial"/>
                <w:color w:val="000000"/>
                <w:sz w:val="18"/>
                <w:szCs w:val="36"/>
              </w:rPr>
            </w:pPr>
          </w:p>
        </w:tc>
      </w:tr>
      <w:tr w:rsidR="0088090A" w:rsidRPr="0036492B" w14:paraId="6ACA38A9" w14:textId="0A10FA16" w:rsidTr="00A01FD4">
        <w:tc>
          <w:tcPr>
            <w:tcW w:w="7535" w:type="dxa"/>
            <w:gridSpan w:val="4"/>
            <w:shd w:val="clear" w:color="auto" w:fill="auto"/>
          </w:tcPr>
          <w:p w14:paraId="4813EBB4" w14:textId="2458D985" w:rsidR="0088090A" w:rsidRPr="0036492B" w:rsidRDefault="0088090A" w:rsidP="009425E6">
            <w:pPr>
              <w:jc w:val="both"/>
              <w:rPr>
                <w:rFonts w:ascii="Century Gothic" w:hAnsi="Century Gothic"/>
                <w:b/>
                <w:w w:val="90"/>
                <w:sz w:val="20"/>
                <w:szCs w:val="20"/>
              </w:rPr>
            </w:pPr>
            <w:r w:rsidRPr="0036492B">
              <w:rPr>
                <w:rFonts w:ascii="Century Gothic" w:hAnsi="Century Gothic"/>
                <w:b/>
                <w:w w:val="90"/>
                <w:sz w:val="20"/>
                <w:szCs w:val="20"/>
              </w:rPr>
              <w:t>VALOR TOTAL DO ITEM 01:</w:t>
            </w:r>
          </w:p>
        </w:tc>
        <w:tc>
          <w:tcPr>
            <w:tcW w:w="1242" w:type="dxa"/>
          </w:tcPr>
          <w:p w14:paraId="4856C8B3" w14:textId="77777777" w:rsidR="0088090A" w:rsidRPr="0036492B" w:rsidRDefault="0088090A" w:rsidP="009425E6">
            <w:pPr>
              <w:jc w:val="both"/>
              <w:rPr>
                <w:rFonts w:ascii="Century Gothic" w:hAnsi="Century Gothic"/>
                <w:b/>
                <w:w w:val="90"/>
                <w:sz w:val="20"/>
                <w:szCs w:val="20"/>
              </w:rPr>
            </w:pPr>
          </w:p>
        </w:tc>
      </w:tr>
      <w:tr w:rsidR="00AD14ED" w:rsidRPr="00300C99" w14:paraId="031CDB7A" w14:textId="578C6B38" w:rsidTr="00A01FD4">
        <w:tc>
          <w:tcPr>
            <w:tcW w:w="8777" w:type="dxa"/>
            <w:gridSpan w:val="5"/>
            <w:shd w:val="clear" w:color="auto" w:fill="auto"/>
          </w:tcPr>
          <w:p w14:paraId="40FA2B92" w14:textId="38A85585" w:rsidR="00AD14ED" w:rsidRDefault="00AD14ED" w:rsidP="009425E6">
            <w:pPr>
              <w:jc w:val="both"/>
              <w:rPr>
                <w:rFonts w:ascii="Century Gothic" w:hAnsi="Century Gothic"/>
                <w:b/>
                <w:w w:val="90"/>
                <w:sz w:val="16"/>
                <w:szCs w:val="16"/>
              </w:rPr>
            </w:pPr>
            <w:r>
              <w:rPr>
                <w:rFonts w:ascii="Century Gothic" w:hAnsi="Century Gothic"/>
                <w:b/>
                <w:w w:val="90"/>
                <w:sz w:val="16"/>
                <w:szCs w:val="16"/>
              </w:rPr>
              <w:t>Item</w:t>
            </w:r>
            <w:r w:rsidRPr="00300C99">
              <w:rPr>
                <w:rFonts w:ascii="Century Gothic" w:hAnsi="Century Gothic"/>
                <w:b/>
                <w:w w:val="90"/>
                <w:sz w:val="16"/>
                <w:szCs w:val="16"/>
              </w:rPr>
              <w:t xml:space="preserve"> 2 –</w:t>
            </w:r>
            <w:r>
              <w:rPr>
                <w:rFonts w:ascii="Century Gothic" w:hAnsi="Century Gothic"/>
                <w:b/>
                <w:w w:val="90"/>
                <w:sz w:val="16"/>
                <w:szCs w:val="16"/>
              </w:rPr>
              <w:t>D</w:t>
            </w:r>
            <w:r w:rsidRPr="00300C99">
              <w:rPr>
                <w:rFonts w:ascii="Century Gothic" w:eastAsia="Times New Roman" w:hAnsi="Century Gothic" w:cs="Calibri"/>
                <w:b/>
                <w:bCs/>
                <w:color w:val="000000"/>
                <w:sz w:val="16"/>
                <w:szCs w:val="16"/>
              </w:rPr>
              <w:t xml:space="preserve">iversas unidades do MPSP, situados na Capital e Municípios do Estado de São Paulo com distância entre 151 e 350 Km da </w:t>
            </w:r>
            <w:proofErr w:type="gramStart"/>
            <w:r w:rsidRPr="00300C99">
              <w:rPr>
                <w:rFonts w:ascii="Century Gothic" w:eastAsia="Times New Roman" w:hAnsi="Century Gothic" w:cs="Calibri"/>
                <w:b/>
                <w:bCs/>
                <w:color w:val="000000"/>
                <w:sz w:val="16"/>
                <w:szCs w:val="16"/>
              </w:rPr>
              <w:t>Capital..</w:t>
            </w:r>
            <w:proofErr w:type="gramEnd"/>
          </w:p>
        </w:tc>
      </w:tr>
      <w:tr w:rsidR="00AD14ED" w:rsidRPr="00300C99" w14:paraId="319B5614" w14:textId="3CD5AC73" w:rsidTr="00A01FD4">
        <w:tc>
          <w:tcPr>
            <w:tcW w:w="8777" w:type="dxa"/>
            <w:gridSpan w:val="5"/>
            <w:shd w:val="clear" w:color="auto" w:fill="auto"/>
            <w:vAlign w:val="center"/>
          </w:tcPr>
          <w:p w14:paraId="6C4591EA" w14:textId="14043DEB" w:rsidR="00AD14ED" w:rsidRPr="00142963" w:rsidRDefault="00AD14ED" w:rsidP="00DF13D9">
            <w:pPr>
              <w:pStyle w:val="PargrafodaLista"/>
              <w:numPr>
                <w:ilvl w:val="1"/>
                <w:numId w:val="23"/>
              </w:numPr>
              <w:tabs>
                <w:tab w:val="left" w:pos="313"/>
              </w:tabs>
              <w:ind w:left="0" w:firstLine="0"/>
              <w:jc w:val="both"/>
              <w:rPr>
                <w:rFonts w:ascii="Century Gothic" w:eastAsia="Times New Roman" w:hAnsi="Century Gothic" w:cs="Calibri"/>
                <w:bCs/>
                <w:color w:val="000000"/>
                <w:sz w:val="16"/>
                <w:szCs w:val="16"/>
              </w:rPr>
            </w:pPr>
            <w:r w:rsidRPr="00142963">
              <w:rPr>
                <w:rFonts w:ascii="Century Gothic" w:eastAsia="Times New Roman" w:hAnsi="Century Gothic" w:cs="Calibri"/>
                <w:bCs/>
                <w:color w:val="000000"/>
                <w:sz w:val="16"/>
                <w:szCs w:val="16"/>
              </w:rPr>
              <w:t>Fornecimento e instalação de</w:t>
            </w:r>
            <w:r w:rsidRPr="00142963">
              <w:rPr>
                <w:rFonts w:ascii="Century Gothic" w:hAnsi="Century Gothic"/>
                <w:w w:val="90"/>
                <w:sz w:val="16"/>
                <w:szCs w:val="16"/>
              </w:rPr>
              <w:t xml:space="preserve"> Aparelho de ar condicionado, incluído todos acessórios e materiais conforme </w:t>
            </w:r>
            <w:r w:rsidRPr="00142963">
              <w:rPr>
                <w:rFonts w:ascii="Century Gothic" w:hAnsi="Century Gothic"/>
                <w:w w:val="90"/>
                <w:sz w:val="20"/>
                <w:szCs w:val="20"/>
              </w:rPr>
              <w:t>ESCOPO DOS SERVIÇOS constante do edital:</w:t>
            </w:r>
          </w:p>
        </w:tc>
      </w:tr>
      <w:tr w:rsidR="00AD14ED" w:rsidRPr="00300C99" w14:paraId="40ECC71D" w14:textId="47BD843D" w:rsidTr="00AD14ED">
        <w:tc>
          <w:tcPr>
            <w:tcW w:w="655" w:type="dxa"/>
            <w:shd w:val="clear" w:color="auto" w:fill="auto"/>
            <w:vAlign w:val="center"/>
          </w:tcPr>
          <w:p w14:paraId="2F421BD1"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w:t>
            </w:r>
            <w:r>
              <w:rPr>
                <w:rFonts w:ascii="Century Gothic" w:hAnsi="Century Gothic"/>
                <w:w w:val="90"/>
                <w:sz w:val="16"/>
                <w:szCs w:val="16"/>
              </w:rPr>
              <w:t>1.</w:t>
            </w:r>
          </w:p>
        </w:tc>
        <w:tc>
          <w:tcPr>
            <w:tcW w:w="4265" w:type="dxa"/>
            <w:shd w:val="clear" w:color="auto" w:fill="auto"/>
            <w:vAlign w:val="center"/>
          </w:tcPr>
          <w:p w14:paraId="1631F45C" w14:textId="77777777" w:rsidR="00AD14ED" w:rsidRPr="00591290" w:rsidRDefault="00AD14ED" w:rsidP="009425E6">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9</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15783DEF"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50</w:t>
            </w:r>
          </w:p>
        </w:tc>
        <w:tc>
          <w:tcPr>
            <w:tcW w:w="1393" w:type="dxa"/>
          </w:tcPr>
          <w:p w14:paraId="2D8ED83A" w14:textId="77777777" w:rsidR="00AD14ED" w:rsidRDefault="00AD14ED" w:rsidP="009425E6">
            <w:pPr>
              <w:jc w:val="center"/>
              <w:rPr>
                <w:rFonts w:ascii="Calibri" w:hAnsi="Calibri" w:cs="Arial"/>
                <w:color w:val="000000"/>
                <w:sz w:val="18"/>
                <w:szCs w:val="36"/>
              </w:rPr>
            </w:pPr>
          </w:p>
        </w:tc>
        <w:tc>
          <w:tcPr>
            <w:tcW w:w="1242" w:type="dxa"/>
          </w:tcPr>
          <w:p w14:paraId="4C86F3F2" w14:textId="77777777" w:rsidR="00AD14ED" w:rsidRDefault="00AD14ED" w:rsidP="009425E6">
            <w:pPr>
              <w:jc w:val="center"/>
              <w:rPr>
                <w:rFonts w:ascii="Calibri" w:hAnsi="Calibri" w:cs="Arial"/>
                <w:color w:val="000000"/>
                <w:sz w:val="18"/>
                <w:szCs w:val="36"/>
              </w:rPr>
            </w:pPr>
          </w:p>
        </w:tc>
      </w:tr>
      <w:tr w:rsidR="00AD14ED" w:rsidRPr="00300C99" w14:paraId="05FCCD21" w14:textId="0DA01AF3" w:rsidTr="00AD14ED">
        <w:tc>
          <w:tcPr>
            <w:tcW w:w="655" w:type="dxa"/>
            <w:shd w:val="clear" w:color="auto" w:fill="auto"/>
            <w:vAlign w:val="center"/>
          </w:tcPr>
          <w:p w14:paraId="569F7817"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w:t>
            </w:r>
            <w:r>
              <w:rPr>
                <w:rFonts w:ascii="Century Gothic" w:hAnsi="Century Gothic"/>
                <w:w w:val="90"/>
                <w:sz w:val="16"/>
                <w:szCs w:val="16"/>
              </w:rPr>
              <w:t>1.2.</w:t>
            </w:r>
          </w:p>
        </w:tc>
        <w:tc>
          <w:tcPr>
            <w:tcW w:w="4265" w:type="dxa"/>
            <w:shd w:val="clear" w:color="auto" w:fill="auto"/>
            <w:vAlign w:val="center"/>
          </w:tcPr>
          <w:p w14:paraId="3ECEF6B4" w14:textId="77777777" w:rsidR="00AD14ED" w:rsidRPr="00591290" w:rsidRDefault="00AD14ED" w:rsidP="009425E6">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24DB23E5"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50</w:t>
            </w:r>
          </w:p>
        </w:tc>
        <w:tc>
          <w:tcPr>
            <w:tcW w:w="1393" w:type="dxa"/>
          </w:tcPr>
          <w:p w14:paraId="4C0882BE" w14:textId="77777777" w:rsidR="00AD14ED" w:rsidRDefault="00AD14ED" w:rsidP="009425E6">
            <w:pPr>
              <w:jc w:val="center"/>
              <w:rPr>
                <w:rFonts w:ascii="Calibri" w:hAnsi="Calibri" w:cs="Arial"/>
                <w:color w:val="000000"/>
                <w:sz w:val="18"/>
                <w:szCs w:val="36"/>
              </w:rPr>
            </w:pPr>
          </w:p>
        </w:tc>
        <w:tc>
          <w:tcPr>
            <w:tcW w:w="1242" w:type="dxa"/>
          </w:tcPr>
          <w:p w14:paraId="5236A029" w14:textId="77777777" w:rsidR="00AD14ED" w:rsidRDefault="00AD14ED" w:rsidP="009425E6">
            <w:pPr>
              <w:jc w:val="center"/>
              <w:rPr>
                <w:rFonts w:ascii="Calibri" w:hAnsi="Calibri" w:cs="Arial"/>
                <w:color w:val="000000"/>
                <w:sz w:val="18"/>
                <w:szCs w:val="36"/>
              </w:rPr>
            </w:pPr>
          </w:p>
        </w:tc>
      </w:tr>
      <w:tr w:rsidR="00AD14ED" w:rsidRPr="00300C99" w14:paraId="0E6F5748" w14:textId="6BE86EC6" w:rsidTr="00AD14ED">
        <w:tc>
          <w:tcPr>
            <w:tcW w:w="655" w:type="dxa"/>
            <w:shd w:val="clear" w:color="auto" w:fill="auto"/>
            <w:vAlign w:val="center"/>
          </w:tcPr>
          <w:p w14:paraId="4E5622A9"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1.3.</w:t>
            </w:r>
          </w:p>
        </w:tc>
        <w:tc>
          <w:tcPr>
            <w:tcW w:w="4265" w:type="dxa"/>
            <w:shd w:val="clear" w:color="auto" w:fill="auto"/>
            <w:vAlign w:val="center"/>
          </w:tcPr>
          <w:p w14:paraId="597C85A9" w14:textId="77777777" w:rsidR="00AD14ED" w:rsidRPr="00591290" w:rsidRDefault="00AD14ED" w:rsidP="009425E6">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19207D30"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40</w:t>
            </w:r>
          </w:p>
        </w:tc>
        <w:tc>
          <w:tcPr>
            <w:tcW w:w="1393" w:type="dxa"/>
          </w:tcPr>
          <w:p w14:paraId="7A86BB1A" w14:textId="77777777" w:rsidR="00AD14ED" w:rsidRDefault="00AD14ED" w:rsidP="009425E6">
            <w:pPr>
              <w:jc w:val="center"/>
              <w:rPr>
                <w:rFonts w:ascii="Calibri" w:hAnsi="Calibri" w:cs="Arial"/>
                <w:color w:val="000000"/>
                <w:sz w:val="18"/>
                <w:szCs w:val="36"/>
              </w:rPr>
            </w:pPr>
          </w:p>
        </w:tc>
        <w:tc>
          <w:tcPr>
            <w:tcW w:w="1242" w:type="dxa"/>
          </w:tcPr>
          <w:p w14:paraId="4EEE9013" w14:textId="77777777" w:rsidR="00AD14ED" w:rsidRDefault="00AD14ED" w:rsidP="009425E6">
            <w:pPr>
              <w:jc w:val="center"/>
              <w:rPr>
                <w:rFonts w:ascii="Calibri" w:hAnsi="Calibri" w:cs="Arial"/>
                <w:color w:val="000000"/>
                <w:sz w:val="18"/>
                <w:szCs w:val="36"/>
              </w:rPr>
            </w:pPr>
          </w:p>
        </w:tc>
      </w:tr>
      <w:tr w:rsidR="00AD14ED" w:rsidRPr="00300C99" w14:paraId="105539DD" w14:textId="4B3C492E" w:rsidTr="00AD14ED">
        <w:tc>
          <w:tcPr>
            <w:tcW w:w="655" w:type="dxa"/>
            <w:shd w:val="clear" w:color="auto" w:fill="auto"/>
            <w:vAlign w:val="center"/>
          </w:tcPr>
          <w:p w14:paraId="60742B83"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1.4.</w:t>
            </w:r>
          </w:p>
        </w:tc>
        <w:tc>
          <w:tcPr>
            <w:tcW w:w="4265" w:type="dxa"/>
            <w:shd w:val="clear" w:color="auto" w:fill="auto"/>
            <w:vAlign w:val="center"/>
          </w:tcPr>
          <w:p w14:paraId="63B62FEE" w14:textId="77777777" w:rsidR="00AD14ED" w:rsidRPr="00591290" w:rsidRDefault="00AD14ED" w:rsidP="009425E6">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5F59BA84"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40</w:t>
            </w:r>
          </w:p>
        </w:tc>
        <w:tc>
          <w:tcPr>
            <w:tcW w:w="1393" w:type="dxa"/>
          </w:tcPr>
          <w:p w14:paraId="3ADC6606" w14:textId="77777777" w:rsidR="00AD14ED" w:rsidRDefault="00AD14ED" w:rsidP="009425E6">
            <w:pPr>
              <w:jc w:val="center"/>
              <w:rPr>
                <w:rFonts w:ascii="Calibri" w:hAnsi="Calibri" w:cs="Arial"/>
                <w:color w:val="000000"/>
                <w:sz w:val="18"/>
                <w:szCs w:val="36"/>
              </w:rPr>
            </w:pPr>
          </w:p>
        </w:tc>
        <w:tc>
          <w:tcPr>
            <w:tcW w:w="1242" w:type="dxa"/>
          </w:tcPr>
          <w:p w14:paraId="62D03AEE" w14:textId="77777777" w:rsidR="00AD14ED" w:rsidRDefault="00AD14ED" w:rsidP="009425E6">
            <w:pPr>
              <w:jc w:val="center"/>
              <w:rPr>
                <w:rFonts w:ascii="Calibri" w:hAnsi="Calibri" w:cs="Arial"/>
                <w:color w:val="000000"/>
                <w:sz w:val="18"/>
                <w:szCs w:val="36"/>
              </w:rPr>
            </w:pPr>
          </w:p>
        </w:tc>
      </w:tr>
      <w:tr w:rsidR="00AD14ED" w:rsidRPr="00300C99" w14:paraId="3D7E6951" w14:textId="46F3AE09" w:rsidTr="00AD14ED">
        <w:tc>
          <w:tcPr>
            <w:tcW w:w="655" w:type="dxa"/>
            <w:shd w:val="clear" w:color="auto" w:fill="auto"/>
            <w:vAlign w:val="center"/>
          </w:tcPr>
          <w:p w14:paraId="309999F2"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1.5.</w:t>
            </w:r>
          </w:p>
        </w:tc>
        <w:tc>
          <w:tcPr>
            <w:tcW w:w="4265" w:type="dxa"/>
            <w:shd w:val="clear" w:color="auto" w:fill="auto"/>
            <w:vAlign w:val="center"/>
          </w:tcPr>
          <w:p w14:paraId="0FB39768" w14:textId="77777777" w:rsidR="00AD14ED" w:rsidRPr="00561D10" w:rsidRDefault="00AD14ED" w:rsidP="009425E6">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22" w:type="dxa"/>
            <w:shd w:val="clear" w:color="auto" w:fill="auto"/>
            <w:vAlign w:val="center"/>
          </w:tcPr>
          <w:p w14:paraId="77C436FC"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20</w:t>
            </w:r>
          </w:p>
        </w:tc>
        <w:tc>
          <w:tcPr>
            <w:tcW w:w="1393" w:type="dxa"/>
          </w:tcPr>
          <w:p w14:paraId="15EDF1CB" w14:textId="77777777" w:rsidR="00AD14ED" w:rsidRPr="00285990" w:rsidRDefault="00AD14ED" w:rsidP="009425E6">
            <w:pPr>
              <w:jc w:val="center"/>
              <w:rPr>
                <w:rFonts w:ascii="Calibri" w:hAnsi="Calibri" w:cs="Arial"/>
                <w:color w:val="000000"/>
                <w:sz w:val="18"/>
                <w:szCs w:val="36"/>
              </w:rPr>
            </w:pPr>
          </w:p>
        </w:tc>
        <w:tc>
          <w:tcPr>
            <w:tcW w:w="1242" w:type="dxa"/>
          </w:tcPr>
          <w:p w14:paraId="0D687061" w14:textId="77777777" w:rsidR="00AD14ED" w:rsidRPr="00285990" w:rsidRDefault="00AD14ED" w:rsidP="009425E6">
            <w:pPr>
              <w:jc w:val="center"/>
              <w:rPr>
                <w:rFonts w:ascii="Calibri" w:hAnsi="Calibri" w:cs="Arial"/>
                <w:color w:val="000000"/>
                <w:sz w:val="18"/>
                <w:szCs w:val="36"/>
              </w:rPr>
            </w:pPr>
          </w:p>
        </w:tc>
      </w:tr>
      <w:tr w:rsidR="00AD14ED" w:rsidRPr="00300C99" w14:paraId="634B54B7" w14:textId="5D538CF7" w:rsidTr="00AD14ED">
        <w:tc>
          <w:tcPr>
            <w:tcW w:w="655" w:type="dxa"/>
            <w:shd w:val="clear" w:color="auto" w:fill="auto"/>
            <w:vAlign w:val="center"/>
          </w:tcPr>
          <w:p w14:paraId="359B275C"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2.1.6.</w:t>
            </w:r>
          </w:p>
        </w:tc>
        <w:tc>
          <w:tcPr>
            <w:tcW w:w="4265" w:type="dxa"/>
            <w:shd w:val="clear" w:color="auto" w:fill="auto"/>
            <w:vAlign w:val="center"/>
          </w:tcPr>
          <w:p w14:paraId="1C41D395" w14:textId="77777777" w:rsidR="00AD14ED" w:rsidRPr="00561D10" w:rsidRDefault="00AD14ED" w:rsidP="009425E6">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22" w:type="dxa"/>
            <w:shd w:val="clear" w:color="auto" w:fill="auto"/>
            <w:vAlign w:val="center"/>
          </w:tcPr>
          <w:p w14:paraId="245EC8D5"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20</w:t>
            </w:r>
          </w:p>
        </w:tc>
        <w:tc>
          <w:tcPr>
            <w:tcW w:w="1393" w:type="dxa"/>
          </w:tcPr>
          <w:p w14:paraId="5B5ECDE0" w14:textId="77777777" w:rsidR="00AD14ED" w:rsidRPr="00285990" w:rsidRDefault="00AD14ED" w:rsidP="009425E6">
            <w:pPr>
              <w:jc w:val="center"/>
              <w:rPr>
                <w:rFonts w:ascii="Calibri" w:hAnsi="Calibri" w:cs="Arial"/>
                <w:color w:val="000000"/>
                <w:sz w:val="18"/>
                <w:szCs w:val="36"/>
              </w:rPr>
            </w:pPr>
          </w:p>
        </w:tc>
        <w:tc>
          <w:tcPr>
            <w:tcW w:w="1242" w:type="dxa"/>
          </w:tcPr>
          <w:p w14:paraId="6953BD17" w14:textId="77777777" w:rsidR="00AD14ED" w:rsidRPr="00285990" w:rsidRDefault="00AD14ED" w:rsidP="009425E6">
            <w:pPr>
              <w:jc w:val="center"/>
              <w:rPr>
                <w:rFonts w:ascii="Calibri" w:hAnsi="Calibri" w:cs="Arial"/>
                <w:color w:val="000000"/>
                <w:sz w:val="18"/>
                <w:szCs w:val="36"/>
              </w:rPr>
            </w:pPr>
          </w:p>
        </w:tc>
      </w:tr>
      <w:tr w:rsidR="00AD14ED" w:rsidRPr="00300C99" w14:paraId="1566E7C2" w14:textId="3422A4FC" w:rsidTr="00AD14ED">
        <w:tc>
          <w:tcPr>
            <w:tcW w:w="655" w:type="dxa"/>
            <w:shd w:val="clear" w:color="auto" w:fill="auto"/>
            <w:vAlign w:val="center"/>
          </w:tcPr>
          <w:p w14:paraId="5BFDD94E"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2.1.7.</w:t>
            </w:r>
          </w:p>
        </w:tc>
        <w:tc>
          <w:tcPr>
            <w:tcW w:w="4265" w:type="dxa"/>
            <w:shd w:val="clear" w:color="auto" w:fill="auto"/>
            <w:vAlign w:val="center"/>
          </w:tcPr>
          <w:p w14:paraId="34866399" w14:textId="77777777" w:rsidR="00AD14ED" w:rsidRPr="00056670" w:rsidRDefault="00AD14ED" w:rsidP="009425E6">
            <w:pPr>
              <w:jc w:val="both"/>
              <w:rPr>
                <w:rFonts w:ascii="Century Gothic" w:hAnsi="Century Gothic"/>
                <w:w w:val="90"/>
                <w:sz w:val="16"/>
                <w:szCs w:val="16"/>
              </w:rPr>
            </w:pPr>
            <w:r w:rsidRPr="00056670">
              <w:rPr>
                <w:rFonts w:ascii="Century Gothic" w:hAnsi="Century Gothic"/>
                <w:b/>
                <w:w w:val="90"/>
                <w:sz w:val="16"/>
                <w:szCs w:val="16"/>
              </w:rPr>
              <w:t>Split Piso/Teto</w:t>
            </w:r>
            <w:r w:rsidRPr="00056670">
              <w:rPr>
                <w:rFonts w:ascii="Century Gothic" w:hAnsi="Century Gothic"/>
                <w:w w:val="90"/>
                <w:sz w:val="16"/>
                <w:szCs w:val="16"/>
              </w:rPr>
              <w:t xml:space="preserv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w:t>
            </w:r>
          </w:p>
        </w:tc>
        <w:tc>
          <w:tcPr>
            <w:tcW w:w="1222" w:type="dxa"/>
            <w:shd w:val="clear" w:color="auto" w:fill="auto"/>
            <w:vAlign w:val="center"/>
          </w:tcPr>
          <w:p w14:paraId="22A7AB64"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20</w:t>
            </w:r>
          </w:p>
        </w:tc>
        <w:tc>
          <w:tcPr>
            <w:tcW w:w="1393" w:type="dxa"/>
          </w:tcPr>
          <w:p w14:paraId="56AB270D" w14:textId="77777777" w:rsidR="00AD14ED" w:rsidRPr="00285990" w:rsidRDefault="00AD14ED" w:rsidP="009425E6">
            <w:pPr>
              <w:jc w:val="center"/>
              <w:rPr>
                <w:rFonts w:ascii="Calibri" w:hAnsi="Calibri" w:cs="Arial"/>
                <w:color w:val="000000"/>
                <w:sz w:val="18"/>
                <w:szCs w:val="36"/>
              </w:rPr>
            </w:pPr>
          </w:p>
        </w:tc>
        <w:tc>
          <w:tcPr>
            <w:tcW w:w="1242" w:type="dxa"/>
          </w:tcPr>
          <w:p w14:paraId="3020173D" w14:textId="77777777" w:rsidR="00AD14ED" w:rsidRPr="00285990" w:rsidRDefault="00AD14ED" w:rsidP="009425E6">
            <w:pPr>
              <w:jc w:val="center"/>
              <w:rPr>
                <w:rFonts w:ascii="Calibri" w:hAnsi="Calibri" w:cs="Arial"/>
                <w:color w:val="000000"/>
                <w:sz w:val="18"/>
                <w:szCs w:val="36"/>
              </w:rPr>
            </w:pPr>
          </w:p>
        </w:tc>
      </w:tr>
      <w:tr w:rsidR="00AD14ED" w:rsidRPr="00300C99" w14:paraId="26702CC1" w14:textId="377254F5" w:rsidTr="00AD14ED">
        <w:tc>
          <w:tcPr>
            <w:tcW w:w="655" w:type="dxa"/>
            <w:shd w:val="clear" w:color="auto" w:fill="auto"/>
            <w:vAlign w:val="center"/>
          </w:tcPr>
          <w:p w14:paraId="27D5BB72"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2.1.8.</w:t>
            </w:r>
          </w:p>
        </w:tc>
        <w:tc>
          <w:tcPr>
            <w:tcW w:w="4265" w:type="dxa"/>
            <w:shd w:val="clear" w:color="auto" w:fill="auto"/>
            <w:vAlign w:val="center"/>
          </w:tcPr>
          <w:p w14:paraId="4D84C035" w14:textId="77777777" w:rsidR="00AD14ED" w:rsidRPr="00475A53" w:rsidRDefault="00AD14ED" w:rsidP="009425E6">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22" w:type="dxa"/>
            <w:shd w:val="clear" w:color="auto" w:fill="auto"/>
            <w:vAlign w:val="center"/>
          </w:tcPr>
          <w:p w14:paraId="78CE8924"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25</w:t>
            </w:r>
          </w:p>
        </w:tc>
        <w:tc>
          <w:tcPr>
            <w:tcW w:w="1393" w:type="dxa"/>
          </w:tcPr>
          <w:p w14:paraId="32743746" w14:textId="77777777" w:rsidR="00AD14ED" w:rsidRPr="00285990" w:rsidRDefault="00AD14ED" w:rsidP="009425E6">
            <w:pPr>
              <w:jc w:val="center"/>
              <w:rPr>
                <w:rFonts w:ascii="Calibri" w:hAnsi="Calibri" w:cs="Arial"/>
                <w:color w:val="000000"/>
                <w:sz w:val="18"/>
                <w:szCs w:val="36"/>
              </w:rPr>
            </w:pPr>
          </w:p>
        </w:tc>
        <w:tc>
          <w:tcPr>
            <w:tcW w:w="1242" w:type="dxa"/>
          </w:tcPr>
          <w:p w14:paraId="38321F1C" w14:textId="77777777" w:rsidR="00AD14ED" w:rsidRPr="00285990" w:rsidRDefault="00AD14ED" w:rsidP="009425E6">
            <w:pPr>
              <w:jc w:val="center"/>
              <w:rPr>
                <w:rFonts w:ascii="Calibri" w:hAnsi="Calibri" w:cs="Arial"/>
                <w:color w:val="000000"/>
                <w:sz w:val="18"/>
                <w:szCs w:val="36"/>
              </w:rPr>
            </w:pPr>
          </w:p>
        </w:tc>
      </w:tr>
      <w:tr w:rsidR="00AD14ED" w:rsidRPr="00300C99" w14:paraId="2AA58EBC" w14:textId="5FC04C1B" w:rsidTr="00AD14ED">
        <w:tc>
          <w:tcPr>
            <w:tcW w:w="655" w:type="dxa"/>
            <w:shd w:val="clear" w:color="auto" w:fill="auto"/>
            <w:vAlign w:val="center"/>
          </w:tcPr>
          <w:p w14:paraId="3871B990"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2.1.9.</w:t>
            </w:r>
          </w:p>
        </w:tc>
        <w:tc>
          <w:tcPr>
            <w:tcW w:w="4265" w:type="dxa"/>
            <w:shd w:val="clear" w:color="auto" w:fill="auto"/>
            <w:vAlign w:val="center"/>
          </w:tcPr>
          <w:p w14:paraId="7DE88DCB" w14:textId="77777777" w:rsidR="00AD14ED" w:rsidRPr="00475A53" w:rsidRDefault="00AD14ED" w:rsidP="009425E6">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22" w:type="dxa"/>
            <w:shd w:val="clear" w:color="auto" w:fill="auto"/>
            <w:vAlign w:val="center"/>
          </w:tcPr>
          <w:p w14:paraId="5D94A5B2"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30</w:t>
            </w:r>
          </w:p>
        </w:tc>
        <w:tc>
          <w:tcPr>
            <w:tcW w:w="1393" w:type="dxa"/>
          </w:tcPr>
          <w:p w14:paraId="2BBB0FFB" w14:textId="77777777" w:rsidR="00AD14ED" w:rsidRPr="00285990" w:rsidRDefault="00AD14ED" w:rsidP="009425E6">
            <w:pPr>
              <w:jc w:val="center"/>
              <w:rPr>
                <w:rFonts w:ascii="Calibri" w:hAnsi="Calibri" w:cs="Arial"/>
                <w:color w:val="000000"/>
                <w:sz w:val="18"/>
                <w:szCs w:val="36"/>
              </w:rPr>
            </w:pPr>
          </w:p>
        </w:tc>
        <w:tc>
          <w:tcPr>
            <w:tcW w:w="1242" w:type="dxa"/>
          </w:tcPr>
          <w:p w14:paraId="6F348AB6" w14:textId="77777777" w:rsidR="00AD14ED" w:rsidRPr="00285990" w:rsidRDefault="00AD14ED" w:rsidP="009425E6">
            <w:pPr>
              <w:jc w:val="center"/>
              <w:rPr>
                <w:rFonts w:ascii="Calibri" w:hAnsi="Calibri" w:cs="Arial"/>
                <w:color w:val="000000"/>
                <w:sz w:val="18"/>
                <w:szCs w:val="36"/>
              </w:rPr>
            </w:pPr>
          </w:p>
        </w:tc>
      </w:tr>
      <w:tr w:rsidR="005F51EC" w:rsidRPr="00300C99" w14:paraId="463C6F3C" w14:textId="77777777" w:rsidTr="00A01FD4">
        <w:tc>
          <w:tcPr>
            <w:tcW w:w="655" w:type="dxa"/>
            <w:shd w:val="clear" w:color="auto" w:fill="auto"/>
            <w:vAlign w:val="center"/>
          </w:tcPr>
          <w:p w14:paraId="0E66D0D4" w14:textId="77777777" w:rsidR="005F51EC" w:rsidRPr="00300C99" w:rsidRDefault="005F51EC" w:rsidP="00A01FD4">
            <w:pPr>
              <w:jc w:val="center"/>
              <w:rPr>
                <w:rFonts w:ascii="Century Gothic" w:hAnsi="Century Gothic"/>
                <w:b/>
                <w:w w:val="90"/>
                <w:sz w:val="16"/>
                <w:szCs w:val="16"/>
              </w:rPr>
            </w:pPr>
            <w:r w:rsidRPr="00300C99">
              <w:rPr>
                <w:rFonts w:ascii="Century Gothic" w:hAnsi="Century Gothic"/>
                <w:b/>
                <w:w w:val="90"/>
                <w:sz w:val="16"/>
                <w:szCs w:val="16"/>
              </w:rPr>
              <w:lastRenderedPageBreak/>
              <w:t>ITEM</w:t>
            </w:r>
          </w:p>
        </w:tc>
        <w:tc>
          <w:tcPr>
            <w:tcW w:w="4265" w:type="dxa"/>
            <w:shd w:val="clear" w:color="auto" w:fill="auto"/>
            <w:vAlign w:val="center"/>
          </w:tcPr>
          <w:p w14:paraId="19661A8D" w14:textId="77777777" w:rsidR="005F51EC" w:rsidRPr="00300C99" w:rsidRDefault="005F51EC" w:rsidP="00A01FD4">
            <w:pPr>
              <w:jc w:val="center"/>
              <w:rPr>
                <w:rFonts w:ascii="Century Gothic" w:hAnsi="Century Gothic"/>
                <w:b/>
                <w:w w:val="90"/>
                <w:sz w:val="16"/>
                <w:szCs w:val="16"/>
              </w:rPr>
            </w:pPr>
            <w:r w:rsidRPr="00300C99">
              <w:rPr>
                <w:rFonts w:ascii="Century Gothic" w:hAnsi="Century Gothic"/>
                <w:b/>
                <w:w w:val="90"/>
                <w:sz w:val="16"/>
                <w:szCs w:val="16"/>
              </w:rPr>
              <w:t>ESPECIFICAÇÃO</w:t>
            </w:r>
          </w:p>
        </w:tc>
        <w:tc>
          <w:tcPr>
            <w:tcW w:w="1222" w:type="dxa"/>
            <w:shd w:val="clear" w:color="auto" w:fill="auto"/>
            <w:vAlign w:val="center"/>
          </w:tcPr>
          <w:p w14:paraId="7D155C46" w14:textId="77777777" w:rsidR="005F51EC" w:rsidRPr="00300C99" w:rsidRDefault="005F51EC" w:rsidP="00A01FD4">
            <w:pPr>
              <w:jc w:val="center"/>
              <w:rPr>
                <w:rFonts w:ascii="Century Gothic" w:hAnsi="Century Gothic"/>
                <w:b/>
                <w:w w:val="90"/>
                <w:sz w:val="16"/>
                <w:szCs w:val="16"/>
              </w:rPr>
            </w:pPr>
            <w:r w:rsidRPr="00300C99">
              <w:rPr>
                <w:rFonts w:ascii="Century Gothic" w:hAnsi="Century Gothic"/>
                <w:b/>
                <w:w w:val="90"/>
                <w:sz w:val="16"/>
                <w:szCs w:val="16"/>
              </w:rPr>
              <w:t>QTDE</w:t>
            </w:r>
          </w:p>
        </w:tc>
        <w:tc>
          <w:tcPr>
            <w:tcW w:w="1393" w:type="dxa"/>
            <w:vAlign w:val="center"/>
          </w:tcPr>
          <w:p w14:paraId="3781ED74" w14:textId="77777777" w:rsidR="005F51EC" w:rsidRPr="00300C99" w:rsidRDefault="005F51EC" w:rsidP="00A01FD4">
            <w:pPr>
              <w:jc w:val="center"/>
              <w:rPr>
                <w:rFonts w:ascii="Century Gothic" w:hAnsi="Century Gothic"/>
                <w:b/>
                <w:w w:val="90"/>
                <w:sz w:val="16"/>
                <w:szCs w:val="16"/>
              </w:rPr>
            </w:pPr>
            <w:r w:rsidRPr="00300C99">
              <w:rPr>
                <w:rFonts w:ascii="Century Gothic" w:hAnsi="Century Gothic"/>
                <w:b/>
                <w:w w:val="90"/>
                <w:sz w:val="16"/>
                <w:szCs w:val="16"/>
              </w:rPr>
              <w:t>PREÇO UNITÁRIO</w:t>
            </w:r>
          </w:p>
        </w:tc>
        <w:tc>
          <w:tcPr>
            <w:tcW w:w="1242" w:type="dxa"/>
          </w:tcPr>
          <w:p w14:paraId="0E7F5715" w14:textId="77777777" w:rsidR="005F51EC" w:rsidRPr="00300C99" w:rsidRDefault="005F51EC" w:rsidP="00A01FD4">
            <w:pPr>
              <w:jc w:val="center"/>
              <w:rPr>
                <w:rFonts w:ascii="Century Gothic" w:hAnsi="Century Gothic"/>
                <w:b/>
                <w:w w:val="90"/>
                <w:sz w:val="16"/>
                <w:szCs w:val="16"/>
              </w:rPr>
            </w:pPr>
          </w:p>
        </w:tc>
      </w:tr>
      <w:tr w:rsidR="00AD14ED" w:rsidRPr="00300C99" w14:paraId="53E49267" w14:textId="3A643C40" w:rsidTr="00AD14ED">
        <w:tc>
          <w:tcPr>
            <w:tcW w:w="655" w:type="dxa"/>
            <w:shd w:val="clear" w:color="auto" w:fill="auto"/>
            <w:vAlign w:val="center"/>
          </w:tcPr>
          <w:p w14:paraId="2C617972"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2.1.10.</w:t>
            </w:r>
          </w:p>
        </w:tc>
        <w:tc>
          <w:tcPr>
            <w:tcW w:w="4265" w:type="dxa"/>
            <w:shd w:val="clear" w:color="auto" w:fill="auto"/>
            <w:vAlign w:val="center"/>
          </w:tcPr>
          <w:p w14:paraId="327CD844" w14:textId="77777777" w:rsidR="00AD14ED" w:rsidRPr="00475A53" w:rsidRDefault="00AD14ED" w:rsidP="009425E6">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22" w:type="dxa"/>
            <w:shd w:val="clear" w:color="auto" w:fill="auto"/>
            <w:vAlign w:val="center"/>
          </w:tcPr>
          <w:p w14:paraId="7A8177F9"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25</w:t>
            </w:r>
          </w:p>
        </w:tc>
        <w:tc>
          <w:tcPr>
            <w:tcW w:w="1393" w:type="dxa"/>
          </w:tcPr>
          <w:p w14:paraId="7FEBF59A" w14:textId="77777777" w:rsidR="00AD14ED" w:rsidRPr="00285990" w:rsidRDefault="00AD14ED" w:rsidP="009425E6">
            <w:pPr>
              <w:jc w:val="center"/>
              <w:rPr>
                <w:rFonts w:ascii="Calibri" w:hAnsi="Calibri" w:cs="Arial"/>
                <w:color w:val="000000"/>
                <w:sz w:val="18"/>
                <w:szCs w:val="36"/>
              </w:rPr>
            </w:pPr>
          </w:p>
        </w:tc>
        <w:tc>
          <w:tcPr>
            <w:tcW w:w="1242" w:type="dxa"/>
          </w:tcPr>
          <w:p w14:paraId="326826C4" w14:textId="77777777" w:rsidR="00AD14ED" w:rsidRPr="00285990" w:rsidRDefault="00AD14ED" w:rsidP="009425E6">
            <w:pPr>
              <w:jc w:val="center"/>
              <w:rPr>
                <w:rFonts w:ascii="Calibri" w:hAnsi="Calibri" w:cs="Arial"/>
                <w:color w:val="000000"/>
                <w:sz w:val="18"/>
                <w:szCs w:val="36"/>
              </w:rPr>
            </w:pPr>
          </w:p>
        </w:tc>
      </w:tr>
      <w:tr w:rsidR="005F51EC" w:rsidRPr="002226B5" w14:paraId="343D1399" w14:textId="17810510" w:rsidTr="00A01FD4">
        <w:tc>
          <w:tcPr>
            <w:tcW w:w="8777" w:type="dxa"/>
            <w:gridSpan w:val="5"/>
            <w:shd w:val="clear" w:color="auto" w:fill="auto"/>
            <w:vAlign w:val="center"/>
          </w:tcPr>
          <w:p w14:paraId="4BABE9C3" w14:textId="72812FA9" w:rsidR="005F51EC" w:rsidRPr="002226B5" w:rsidRDefault="005F51EC" w:rsidP="00DF13D9">
            <w:pPr>
              <w:pStyle w:val="PargrafodaLista"/>
              <w:numPr>
                <w:ilvl w:val="1"/>
                <w:numId w:val="23"/>
              </w:numPr>
              <w:tabs>
                <w:tab w:val="left" w:pos="313"/>
              </w:tabs>
              <w:ind w:left="29" w:firstLine="0"/>
              <w:jc w:val="both"/>
              <w:rPr>
                <w:rFonts w:ascii="Century Gothic" w:eastAsia="Times New Roman" w:hAnsi="Century Gothic" w:cs="Calibri"/>
                <w:bCs/>
                <w:color w:val="000000"/>
                <w:sz w:val="16"/>
                <w:szCs w:val="16"/>
              </w:rPr>
            </w:pPr>
            <w:r w:rsidRPr="002226B5">
              <w:rPr>
                <w:rFonts w:ascii="Century Gothic" w:eastAsia="Times New Roman" w:hAnsi="Century Gothic" w:cs="Calibri"/>
                <w:bCs/>
                <w:color w:val="000000"/>
                <w:sz w:val="16"/>
                <w:szCs w:val="16"/>
              </w:rPr>
              <w:t xml:space="preserve">Somente instalação de </w:t>
            </w:r>
            <w:r w:rsidRPr="002226B5">
              <w:rPr>
                <w:rFonts w:ascii="Century Gothic" w:hAnsi="Century Gothic"/>
                <w:w w:val="90"/>
                <w:sz w:val="16"/>
                <w:szCs w:val="16"/>
              </w:rPr>
              <w:t xml:space="preserve">Aparelho de ar condicionado, incluído todos acessórios e materiais conforme </w:t>
            </w:r>
            <w:r w:rsidRPr="002226B5">
              <w:rPr>
                <w:rFonts w:ascii="Century Gothic" w:hAnsi="Century Gothic"/>
                <w:w w:val="90"/>
                <w:sz w:val="20"/>
                <w:szCs w:val="20"/>
              </w:rPr>
              <w:t>ESCOPO DOS SERVIÇOS constante do edital:</w:t>
            </w:r>
          </w:p>
        </w:tc>
      </w:tr>
      <w:tr w:rsidR="00AD14ED" w:rsidRPr="002226B5" w14:paraId="158DC8FE" w14:textId="1B7A6DA1" w:rsidTr="00AD14ED">
        <w:tc>
          <w:tcPr>
            <w:tcW w:w="655" w:type="dxa"/>
            <w:shd w:val="clear" w:color="auto" w:fill="auto"/>
            <w:vAlign w:val="center"/>
          </w:tcPr>
          <w:p w14:paraId="26259A0B" w14:textId="77777777" w:rsidR="00AD14ED" w:rsidRPr="002226B5" w:rsidRDefault="00AD14ED" w:rsidP="009425E6">
            <w:pPr>
              <w:jc w:val="center"/>
              <w:rPr>
                <w:rFonts w:ascii="Century Gothic" w:hAnsi="Century Gothic"/>
                <w:w w:val="90"/>
                <w:sz w:val="16"/>
                <w:szCs w:val="16"/>
              </w:rPr>
            </w:pPr>
            <w:r w:rsidRPr="002226B5">
              <w:rPr>
                <w:rFonts w:ascii="Century Gothic" w:hAnsi="Century Gothic"/>
                <w:w w:val="90"/>
                <w:sz w:val="16"/>
                <w:szCs w:val="16"/>
              </w:rPr>
              <w:t>2.2.1.</w:t>
            </w:r>
          </w:p>
        </w:tc>
        <w:tc>
          <w:tcPr>
            <w:tcW w:w="4265" w:type="dxa"/>
            <w:shd w:val="clear" w:color="auto" w:fill="auto"/>
            <w:vAlign w:val="center"/>
          </w:tcPr>
          <w:p w14:paraId="0B937117" w14:textId="4FA349CF" w:rsidR="00AD14ED" w:rsidRPr="00591290" w:rsidRDefault="00AD14ED" w:rsidP="009425E6">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w:t>
            </w:r>
            <w:r w:rsidR="002B6942" w:rsidRPr="00591290">
              <w:rPr>
                <w:rFonts w:ascii="Century Gothic" w:hAnsi="Century Gothic"/>
                <w:b/>
                <w:w w:val="90"/>
                <w:sz w:val="16"/>
                <w:szCs w:val="16"/>
                <w:lang w:val="en-US"/>
              </w:rPr>
              <w:t>6</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326631B5" w14:textId="77777777" w:rsidR="00AD14ED" w:rsidRPr="002226B5" w:rsidRDefault="00AD14ED"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4EDCC3D5" w14:textId="77777777" w:rsidR="00AD14ED" w:rsidRPr="002226B5" w:rsidRDefault="00AD14ED" w:rsidP="009425E6">
            <w:pPr>
              <w:jc w:val="center"/>
              <w:rPr>
                <w:rFonts w:ascii="Calibri" w:hAnsi="Calibri" w:cs="Arial"/>
                <w:color w:val="000000"/>
                <w:sz w:val="18"/>
                <w:szCs w:val="36"/>
              </w:rPr>
            </w:pPr>
          </w:p>
        </w:tc>
        <w:tc>
          <w:tcPr>
            <w:tcW w:w="1242" w:type="dxa"/>
          </w:tcPr>
          <w:p w14:paraId="42CC7787" w14:textId="77777777" w:rsidR="00AD14ED" w:rsidRPr="002226B5" w:rsidRDefault="00AD14ED" w:rsidP="009425E6">
            <w:pPr>
              <w:jc w:val="center"/>
              <w:rPr>
                <w:rFonts w:ascii="Calibri" w:hAnsi="Calibri" w:cs="Arial"/>
                <w:color w:val="000000"/>
                <w:sz w:val="18"/>
                <w:szCs w:val="36"/>
              </w:rPr>
            </w:pPr>
          </w:p>
        </w:tc>
      </w:tr>
      <w:tr w:rsidR="00AD14ED" w:rsidRPr="002226B5" w14:paraId="77186478" w14:textId="0DE98105" w:rsidTr="00AD14ED">
        <w:tc>
          <w:tcPr>
            <w:tcW w:w="655" w:type="dxa"/>
            <w:shd w:val="clear" w:color="auto" w:fill="auto"/>
            <w:vAlign w:val="center"/>
          </w:tcPr>
          <w:p w14:paraId="7B6482C0" w14:textId="77777777" w:rsidR="00AD14ED" w:rsidRPr="002226B5" w:rsidRDefault="00AD14ED" w:rsidP="009425E6">
            <w:pPr>
              <w:jc w:val="center"/>
              <w:rPr>
                <w:rFonts w:ascii="Century Gothic" w:hAnsi="Century Gothic"/>
                <w:w w:val="90"/>
                <w:sz w:val="16"/>
                <w:szCs w:val="16"/>
              </w:rPr>
            </w:pPr>
            <w:r w:rsidRPr="002226B5">
              <w:rPr>
                <w:rFonts w:ascii="Century Gothic" w:hAnsi="Century Gothic"/>
                <w:w w:val="90"/>
                <w:sz w:val="16"/>
                <w:szCs w:val="16"/>
              </w:rPr>
              <w:t>2.2.2.</w:t>
            </w:r>
          </w:p>
        </w:tc>
        <w:tc>
          <w:tcPr>
            <w:tcW w:w="4265" w:type="dxa"/>
            <w:shd w:val="clear" w:color="auto" w:fill="auto"/>
            <w:vAlign w:val="center"/>
          </w:tcPr>
          <w:p w14:paraId="59F8EEB8" w14:textId="77777777" w:rsidR="00AD14ED" w:rsidRPr="002226B5" w:rsidRDefault="00AD14ED" w:rsidP="009425E6">
            <w:pPr>
              <w:jc w:val="both"/>
              <w:rPr>
                <w:rFonts w:ascii="Century Gothic" w:hAnsi="Century Gothic"/>
                <w:w w:val="90"/>
                <w:sz w:val="16"/>
                <w:szCs w:val="16"/>
              </w:rPr>
            </w:pPr>
            <w:r w:rsidRPr="002226B5">
              <w:rPr>
                <w:rFonts w:ascii="Century Gothic" w:hAnsi="Century Gothic"/>
                <w:w w:val="90"/>
                <w:sz w:val="16"/>
                <w:szCs w:val="16"/>
              </w:rPr>
              <w:t xml:space="preserve">Janela até 24.000 </w:t>
            </w:r>
            <w:r w:rsidRPr="002226B5">
              <w:rPr>
                <w:rFonts w:ascii="Century Gothic" w:hAnsi="Century Gothic"/>
                <w:b/>
                <w:w w:val="90"/>
                <w:sz w:val="16"/>
                <w:szCs w:val="16"/>
              </w:rPr>
              <w:t>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3DEAE322" w14:textId="77777777" w:rsidR="00AD14ED" w:rsidRPr="002226B5" w:rsidRDefault="00AD14ED"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1F51394A" w14:textId="77777777" w:rsidR="00AD14ED" w:rsidRPr="002226B5" w:rsidRDefault="00AD14ED" w:rsidP="009425E6">
            <w:pPr>
              <w:jc w:val="center"/>
              <w:rPr>
                <w:rFonts w:ascii="Calibri" w:hAnsi="Calibri" w:cs="Arial"/>
                <w:color w:val="000000"/>
                <w:sz w:val="18"/>
                <w:szCs w:val="36"/>
              </w:rPr>
            </w:pPr>
          </w:p>
        </w:tc>
        <w:tc>
          <w:tcPr>
            <w:tcW w:w="1242" w:type="dxa"/>
          </w:tcPr>
          <w:p w14:paraId="52074461" w14:textId="77777777" w:rsidR="00AD14ED" w:rsidRPr="002226B5" w:rsidRDefault="00AD14ED" w:rsidP="009425E6">
            <w:pPr>
              <w:jc w:val="center"/>
              <w:rPr>
                <w:rFonts w:ascii="Calibri" w:hAnsi="Calibri" w:cs="Arial"/>
                <w:color w:val="000000"/>
                <w:sz w:val="18"/>
                <w:szCs w:val="36"/>
              </w:rPr>
            </w:pPr>
          </w:p>
        </w:tc>
      </w:tr>
      <w:tr w:rsidR="0088090A" w:rsidRPr="002226B5" w14:paraId="625552C5" w14:textId="4C7794F9" w:rsidTr="00A01FD4">
        <w:tc>
          <w:tcPr>
            <w:tcW w:w="7535" w:type="dxa"/>
            <w:gridSpan w:val="4"/>
            <w:shd w:val="clear" w:color="auto" w:fill="auto"/>
          </w:tcPr>
          <w:p w14:paraId="51006E4C" w14:textId="6D7BA05B" w:rsidR="0088090A" w:rsidRPr="002226B5" w:rsidRDefault="0088090A" w:rsidP="009425E6">
            <w:pPr>
              <w:jc w:val="both"/>
              <w:rPr>
                <w:rFonts w:ascii="Century Gothic" w:hAnsi="Century Gothic"/>
                <w:b/>
                <w:w w:val="90"/>
                <w:sz w:val="20"/>
                <w:szCs w:val="20"/>
              </w:rPr>
            </w:pPr>
            <w:r w:rsidRPr="002226B5">
              <w:rPr>
                <w:rFonts w:ascii="Century Gothic" w:hAnsi="Century Gothic"/>
                <w:b/>
                <w:w w:val="90"/>
                <w:sz w:val="20"/>
                <w:szCs w:val="20"/>
              </w:rPr>
              <w:t>VALOR TOTAL DO ITEM 02:</w:t>
            </w:r>
          </w:p>
        </w:tc>
        <w:tc>
          <w:tcPr>
            <w:tcW w:w="1242" w:type="dxa"/>
          </w:tcPr>
          <w:p w14:paraId="229B0500" w14:textId="77777777" w:rsidR="0088090A" w:rsidRPr="002226B5" w:rsidRDefault="0088090A" w:rsidP="009425E6">
            <w:pPr>
              <w:jc w:val="both"/>
              <w:rPr>
                <w:rFonts w:ascii="Century Gothic" w:hAnsi="Century Gothic"/>
                <w:b/>
                <w:w w:val="90"/>
                <w:sz w:val="20"/>
                <w:szCs w:val="20"/>
              </w:rPr>
            </w:pPr>
          </w:p>
        </w:tc>
      </w:tr>
      <w:tr w:rsidR="005F51EC" w:rsidRPr="002226B5" w14:paraId="14F9BB9E" w14:textId="68EE9F06" w:rsidTr="00A01FD4">
        <w:tc>
          <w:tcPr>
            <w:tcW w:w="8777" w:type="dxa"/>
            <w:gridSpan w:val="5"/>
            <w:shd w:val="clear" w:color="auto" w:fill="auto"/>
          </w:tcPr>
          <w:p w14:paraId="2557AA0F" w14:textId="412BDDA5" w:rsidR="005F51EC" w:rsidRPr="002226B5" w:rsidRDefault="005F51EC" w:rsidP="009425E6">
            <w:pPr>
              <w:jc w:val="both"/>
              <w:rPr>
                <w:rFonts w:ascii="Century Gothic" w:hAnsi="Century Gothic"/>
                <w:b/>
                <w:w w:val="90"/>
                <w:sz w:val="16"/>
                <w:szCs w:val="16"/>
              </w:rPr>
            </w:pPr>
            <w:r w:rsidRPr="002226B5">
              <w:rPr>
                <w:rFonts w:ascii="Century Gothic" w:hAnsi="Century Gothic"/>
                <w:b/>
                <w:w w:val="90"/>
                <w:sz w:val="16"/>
                <w:szCs w:val="16"/>
              </w:rPr>
              <w:t>Item 3 –D</w:t>
            </w:r>
            <w:r w:rsidRPr="002226B5">
              <w:rPr>
                <w:rFonts w:ascii="Century Gothic" w:eastAsia="Times New Roman" w:hAnsi="Century Gothic" w:cs="Calibri"/>
                <w:b/>
                <w:bCs/>
                <w:color w:val="000000"/>
                <w:sz w:val="16"/>
                <w:szCs w:val="16"/>
              </w:rPr>
              <w:t xml:space="preserve">iversas unidades do MPSP, situados na Capital e Municípios do Estado de São Paulo com distância entre 351 e 760 Km da </w:t>
            </w:r>
            <w:proofErr w:type="gramStart"/>
            <w:r w:rsidRPr="002226B5">
              <w:rPr>
                <w:rFonts w:ascii="Century Gothic" w:eastAsia="Times New Roman" w:hAnsi="Century Gothic" w:cs="Calibri"/>
                <w:b/>
                <w:bCs/>
                <w:color w:val="000000"/>
                <w:sz w:val="16"/>
                <w:szCs w:val="16"/>
              </w:rPr>
              <w:t>Capital..</w:t>
            </w:r>
            <w:proofErr w:type="gramEnd"/>
          </w:p>
        </w:tc>
      </w:tr>
      <w:tr w:rsidR="005F51EC" w:rsidRPr="002226B5" w14:paraId="39665A72" w14:textId="5EACEC56" w:rsidTr="00A01FD4">
        <w:tc>
          <w:tcPr>
            <w:tcW w:w="8777" w:type="dxa"/>
            <w:gridSpan w:val="5"/>
            <w:shd w:val="clear" w:color="auto" w:fill="auto"/>
            <w:vAlign w:val="center"/>
          </w:tcPr>
          <w:p w14:paraId="2AF39807" w14:textId="10DAC104" w:rsidR="005F51EC" w:rsidRPr="002226B5" w:rsidRDefault="005F51EC" w:rsidP="00DF13D9">
            <w:pPr>
              <w:pStyle w:val="PargrafodaLista"/>
              <w:numPr>
                <w:ilvl w:val="1"/>
                <w:numId w:val="25"/>
              </w:numPr>
              <w:ind w:left="0" w:firstLine="0"/>
              <w:jc w:val="both"/>
              <w:rPr>
                <w:rFonts w:ascii="Century Gothic" w:eastAsia="Times New Roman" w:hAnsi="Century Gothic" w:cs="Calibri"/>
                <w:bCs/>
                <w:color w:val="000000"/>
                <w:sz w:val="16"/>
                <w:szCs w:val="16"/>
              </w:rPr>
            </w:pPr>
            <w:r w:rsidRPr="002226B5">
              <w:rPr>
                <w:rFonts w:ascii="Century Gothic" w:eastAsia="Times New Roman" w:hAnsi="Century Gothic" w:cs="Calibri"/>
                <w:bCs/>
                <w:color w:val="000000"/>
                <w:sz w:val="16"/>
                <w:szCs w:val="16"/>
              </w:rPr>
              <w:t>Fornecimento e instalação de</w:t>
            </w:r>
            <w:r w:rsidRPr="002226B5">
              <w:rPr>
                <w:rFonts w:ascii="Century Gothic" w:hAnsi="Century Gothic"/>
                <w:w w:val="90"/>
                <w:sz w:val="16"/>
                <w:szCs w:val="16"/>
              </w:rPr>
              <w:t xml:space="preserve"> Aparelho de ar condicionado, incluído todos acessórios e materiais conforme </w:t>
            </w:r>
            <w:r w:rsidRPr="002226B5">
              <w:rPr>
                <w:rFonts w:ascii="Century Gothic" w:hAnsi="Century Gothic"/>
                <w:w w:val="90"/>
                <w:sz w:val="20"/>
                <w:szCs w:val="20"/>
              </w:rPr>
              <w:t>ESCOPO DOS SERVIÇOS constante do edital:</w:t>
            </w:r>
          </w:p>
        </w:tc>
      </w:tr>
      <w:tr w:rsidR="00C86738" w:rsidRPr="002226B5" w14:paraId="6B2C848F" w14:textId="7DF364C0" w:rsidTr="00C86738">
        <w:tc>
          <w:tcPr>
            <w:tcW w:w="655" w:type="dxa"/>
            <w:shd w:val="clear" w:color="auto" w:fill="auto"/>
            <w:vAlign w:val="center"/>
          </w:tcPr>
          <w:p w14:paraId="26A89378"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3.1.1.</w:t>
            </w:r>
          </w:p>
        </w:tc>
        <w:tc>
          <w:tcPr>
            <w:tcW w:w="4265" w:type="dxa"/>
            <w:shd w:val="clear" w:color="auto" w:fill="auto"/>
            <w:vAlign w:val="center"/>
          </w:tcPr>
          <w:p w14:paraId="2C2E2415" w14:textId="77777777" w:rsidR="00C86738" w:rsidRPr="00591290" w:rsidRDefault="00C86738" w:rsidP="009425E6">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9</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012B0A08"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50</w:t>
            </w:r>
          </w:p>
        </w:tc>
        <w:tc>
          <w:tcPr>
            <w:tcW w:w="1393" w:type="dxa"/>
          </w:tcPr>
          <w:p w14:paraId="777A0C95" w14:textId="77777777" w:rsidR="00C86738" w:rsidRPr="002226B5" w:rsidRDefault="00C86738" w:rsidP="009425E6">
            <w:pPr>
              <w:jc w:val="center"/>
              <w:rPr>
                <w:rFonts w:ascii="Calibri" w:hAnsi="Calibri" w:cs="Arial"/>
                <w:color w:val="000000"/>
                <w:sz w:val="18"/>
                <w:szCs w:val="36"/>
              </w:rPr>
            </w:pPr>
          </w:p>
        </w:tc>
        <w:tc>
          <w:tcPr>
            <w:tcW w:w="1242" w:type="dxa"/>
          </w:tcPr>
          <w:p w14:paraId="7D6D0F4F" w14:textId="77777777" w:rsidR="00C86738" w:rsidRPr="002226B5" w:rsidRDefault="00C86738" w:rsidP="009425E6">
            <w:pPr>
              <w:jc w:val="center"/>
              <w:rPr>
                <w:rFonts w:ascii="Calibri" w:hAnsi="Calibri" w:cs="Arial"/>
                <w:color w:val="000000"/>
                <w:sz w:val="18"/>
                <w:szCs w:val="36"/>
              </w:rPr>
            </w:pPr>
          </w:p>
        </w:tc>
      </w:tr>
      <w:tr w:rsidR="00C86738" w:rsidRPr="002226B5" w14:paraId="6A6649F0" w14:textId="73A62A55" w:rsidTr="00C86738">
        <w:tc>
          <w:tcPr>
            <w:tcW w:w="655" w:type="dxa"/>
            <w:shd w:val="clear" w:color="auto" w:fill="auto"/>
            <w:vAlign w:val="center"/>
          </w:tcPr>
          <w:p w14:paraId="25E64FDF"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3.1.2.</w:t>
            </w:r>
          </w:p>
        </w:tc>
        <w:tc>
          <w:tcPr>
            <w:tcW w:w="4265" w:type="dxa"/>
            <w:shd w:val="clear" w:color="auto" w:fill="auto"/>
            <w:vAlign w:val="center"/>
          </w:tcPr>
          <w:p w14:paraId="0F92EF03" w14:textId="77777777" w:rsidR="00C86738" w:rsidRPr="00591290" w:rsidRDefault="00C86738" w:rsidP="009425E6">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12E80721"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50</w:t>
            </w:r>
          </w:p>
        </w:tc>
        <w:tc>
          <w:tcPr>
            <w:tcW w:w="1393" w:type="dxa"/>
          </w:tcPr>
          <w:p w14:paraId="098D7F28" w14:textId="77777777" w:rsidR="00C86738" w:rsidRPr="002226B5" w:rsidRDefault="00C86738" w:rsidP="009425E6">
            <w:pPr>
              <w:jc w:val="center"/>
              <w:rPr>
                <w:rFonts w:ascii="Calibri" w:hAnsi="Calibri" w:cs="Arial"/>
                <w:color w:val="000000"/>
                <w:sz w:val="18"/>
                <w:szCs w:val="36"/>
              </w:rPr>
            </w:pPr>
          </w:p>
        </w:tc>
        <w:tc>
          <w:tcPr>
            <w:tcW w:w="1242" w:type="dxa"/>
          </w:tcPr>
          <w:p w14:paraId="48B2EE99" w14:textId="77777777" w:rsidR="00C86738" w:rsidRPr="002226B5" w:rsidRDefault="00C86738" w:rsidP="009425E6">
            <w:pPr>
              <w:jc w:val="center"/>
              <w:rPr>
                <w:rFonts w:ascii="Calibri" w:hAnsi="Calibri" w:cs="Arial"/>
                <w:color w:val="000000"/>
                <w:sz w:val="18"/>
                <w:szCs w:val="36"/>
              </w:rPr>
            </w:pPr>
          </w:p>
        </w:tc>
      </w:tr>
      <w:tr w:rsidR="00C86738" w:rsidRPr="002226B5" w14:paraId="5B42AA2E" w14:textId="6BF51C4A" w:rsidTr="00C86738">
        <w:tc>
          <w:tcPr>
            <w:tcW w:w="655" w:type="dxa"/>
            <w:shd w:val="clear" w:color="auto" w:fill="auto"/>
            <w:vAlign w:val="center"/>
          </w:tcPr>
          <w:p w14:paraId="712F6AEE"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3.1.3.</w:t>
            </w:r>
          </w:p>
        </w:tc>
        <w:tc>
          <w:tcPr>
            <w:tcW w:w="4265" w:type="dxa"/>
            <w:shd w:val="clear" w:color="auto" w:fill="auto"/>
            <w:vAlign w:val="center"/>
          </w:tcPr>
          <w:p w14:paraId="43261822" w14:textId="77777777" w:rsidR="00C86738" w:rsidRPr="00591290" w:rsidRDefault="00C86738" w:rsidP="009425E6">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2778AAF1"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40</w:t>
            </w:r>
          </w:p>
        </w:tc>
        <w:tc>
          <w:tcPr>
            <w:tcW w:w="1393" w:type="dxa"/>
          </w:tcPr>
          <w:p w14:paraId="07529FB0" w14:textId="77777777" w:rsidR="00C86738" w:rsidRPr="002226B5" w:rsidRDefault="00C86738" w:rsidP="009425E6">
            <w:pPr>
              <w:jc w:val="center"/>
              <w:rPr>
                <w:rFonts w:ascii="Calibri" w:hAnsi="Calibri" w:cs="Arial"/>
                <w:color w:val="000000"/>
                <w:sz w:val="18"/>
                <w:szCs w:val="36"/>
              </w:rPr>
            </w:pPr>
          </w:p>
        </w:tc>
        <w:tc>
          <w:tcPr>
            <w:tcW w:w="1242" w:type="dxa"/>
          </w:tcPr>
          <w:p w14:paraId="354B3CDE" w14:textId="77777777" w:rsidR="00C86738" w:rsidRPr="002226B5" w:rsidRDefault="00C86738" w:rsidP="009425E6">
            <w:pPr>
              <w:jc w:val="center"/>
              <w:rPr>
                <w:rFonts w:ascii="Calibri" w:hAnsi="Calibri" w:cs="Arial"/>
                <w:color w:val="000000"/>
                <w:sz w:val="18"/>
                <w:szCs w:val="36"/>
              </w:rPr>
            </w:pPr>
          </w:p>
        </w:tc>
      </w:tr>
      <w:tr w:rsidR="00C86738" w:rsidRPr="002226B5" w14:paraId="775A1D6E" w14:textId="6E72BA33" w:rsidTr="00C86738">
        <w:tc>
          <w:tcPr>
            <w:tcW w:w="655" w:type="dxa"/>
            <w:shd w:val="clear" w:color="auto" w:fill="auto"/>
            <w:vAlign w:val="center"/>
          </w:tcPr>
          <w:p w14:paraId="27877D41"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3.1.4.</w:t>
            </w:r>
          </w:p>
        </w:tc>
        <w:tc>
          <w:tcPr>
            <w:tcW w:w="4265" w:type="dxa"/>
            <w:shd w:val="clear" w:color="auto" w:fill="auto"/>
            <w:vAlign w:val="center"/>
          </w:tcPr>
          <w:p w14:paraId="13DCF896" w14:textId="77777777" w:rsidR="00C86738" w:rsidRPr="00591290" w:rsidRDefault="00C86738" w:rsidP="009425E6">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1F396165"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40</w:t>
            </w:r>
          </w:p>
        </w:tc>
        <w:tc>
          <w:tcPr>
            <w:tcW w:w="1393" w:type="dxa"/>
          </w:tcPr>
          <w:p w14:paraId="1B995662" w14:textId="77777777" w:rsidR="00C86738" w:rsidRPr="002226B5" w:rsidRDefault="00C86738" w:rsidP="009425E6">
            <w:pPr>
              <w:jc w:val="center"/>
              <w:rPr>
                <w:rFonts w:ascii="Calibri" w:hAnsi="Calibri" w:cs="Arial"/>
                <w:color w:val="000000"/>
                <w:sz w:val="18"/>
                <w:szCs w:val="36"/>
              </w:rPr>
            </w:pPr>
          </w:p>
        </w:tc>
        <w:tc>
          <w:tcPr>
            <w:tcW w:w="1242" w:type="dxa"/>
          </w:tcPr>
          <w:p w14:paraId="425E1A1B" w14:textId="77777777" w:rsidR="00C86738" w:rsidRPr="002226B5" w:rsidRDefault="00C86738" w:rsidP="009425E6">
            <w:pPr>
              <w:jc w:val="center"/>
              <w:rPr>
                <w:rFonts w:ascii="Calibri" w:hAnsi="Calibri" w:cs="Arial"/>
                <w:color w:val="000000"/>
                <w:sz w:val="18"/>
                <w:szCs w:val="36"/>
              </w:rPr>
            </w:pPr>
          </w:p>
        </w:tc>
      </w:tr>
      <w:tr w:rsidR="00C86738" w:rsidRPr="002226B5" w14:paraId="4BCDED3F" w14:textId="1F4E21B0" w:rsidTr="00C86738">
        <w:tc>
          <w:tcPr>
            <w:tcW w:w="655" w:type="dxa"/>
            <w:shd w:val="clear" w:color="auto" w:fill="auto"/>
            <w:vAlign w:val="center"/>
          </w:tcPr>
          <w:p w14:paraId="5727F893"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3.1.5.</w:t>
            </w:r>
          </w:p>
        </w:tc>
        <w:tc>
          <w:tcPr>
            <w:tcW w:w="4265" w:type="dxa"/>
            <w:shd w:val="clear" w:color="auto" w:fill="auto"/>
            <w:vAlign w:val="center"/>
          </w:tcPr>
          <w:p w14:paraId="337803BB" w14:textId="77777777" w:rsidR="00C86738" w:rsidRPr="002226B5" w:rsidRDefault="00C86738" w:rsidP="009425E6">
            <w:pPr>
              <w:jc w:val="both"/>
              <w:rPr>
                <w:rFonts w:ascii="Century Gothic" w:hAnsi="Century Gothic"/>
                <w:w w:val="90"/>
                <w:sz w:val="16"/>
                <w:szCs w:val="16"/>
              </w:rPr>
            </w:pPr>
            <w:r w:rsidRPr="002226B5">
              <w:rPr>
                <w:rFonts w:ascii="Century Gothic" w:hAnsi="Century Gothic"/>
                <w:b/>
                <w:w w:val="90"/>
                <w:sz w:val="16"/>
                <w:szCs w:val="16"/>
              </w:rPr>
              <w:t>Split Piso/Teto</w:t>
            </w:r>
            <w:r w:rsidRPr="002226B5">
              <w:rPr>
                <w:rFonts w:ascii="Century Gothic" w:hAnsi="Century Gothic"/>
                <w:w w:val="90"/>
                <w:sz w:val="16"/>
                <w:szCs w:val="16"/>
              </w:rPr>
              <w:t xml:space="preserve">, capacidade de </w:t>
            </w:r>
            <w:r w:rsidRPr="002226B5">
              <w:rPr>
                <w:rFonts w:ascii="Century Gothic" w:hAnsi="Century Gothic"/>
                <w:b/>
                <w:w w:val="90"/>
                <w:sz w:val="16"/>
                <w:szCs w:val="16"/>
              </w:rPr>
              <w:t>30.000 a 36.000 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1E33FF18"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20D28D2D" w14:textId="77777777" w:rsidR="00C86738" w:rsidRPr="002226B5" w:rsidRDefault="00C86738" w:rsidP="009425E6">
            <w:pPr>
              <w:jc w:val="center"/>
              <w:rPr>
                <w:rFonts w:ascii="Calibri" w:hAnsi="Calibri" w:cs="Arial"/>
                <w:color w:val="000000"/>
                <w:sz w:val="18"/>
                <w:szCs w:val="36"/>
              </w:rPr>
            </w:pPr>
          </w:p>
        </w:tc>
        <w:tc>
          <w:tcPr>
            <w:tcW w:w="1242" w:type="dxa"/>
          </w:tcPr>
          <w:p w14:paraId="136F2BB1" w14:textId="77777777" w:rsidR="00C86738" w:rsidRPr="002226B5" w:rsidRDefault="00C86738" w:rsidP="009425E6">
            <w:pPr>
              <w:jc w:val="center"/>
              <w:rPr>
                <w:rFonts w:ascii="Calibri" w:hAnsi="Calibri" w:cs="Arial"/>
                <w:color w:val="000000"/>
                <w:sz w:val="18"/>
                <w:szCs w:val="36"/>
              </w:rPr>
            </w:pPr>
          </w:p>
        </w:tc>
      </w:tr>
      <w:tr w:rsidR="00C86738" w:rsidRPr="002226B5" w14:paraId="619BD4EC" w14:textId="2C0B677B" w:rsidTr="00C86738">
        <w:tc>
          <w:tcPr>
            <w:tcW w:w="655" w:type="dxa"/>
            <w:shd w:val="clear" w:color="auto" w:fill="auto"/>
            <w:vAlign w:val="center"/>
          </w:tcPr>
          <w:p w14:paraId="36136633"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3.1.6.</w:t>
            </w:r>
          </w:p>
        </w:tc>
        <w:tc>
          <w:tcPr>
            <w:tcW w:w="4265" w:type="dxa"/>
            <w:shd w:val="clear" w:color="auto" w:fill="auto"/>
            <w:vAlign w:val="center"/>
          </w:tcPr>
          <w:p w14:paraId="214483FA" w14:textId="77777777" w:rsidR="00C86738" w:rsidRPr="002226B5" w:rsidRDefault="00C86738" w:rsidP="009425E6">
            <w:pPr>
              <w:jc w:val="both"/>
              <w:rPr>
                <w:rFonts w:ascii="Century Gothic" w:hAnsi="Century Gothic"/>
                <w:w w:val="90"/>
                <w:sz w:val="16"/>
                <w:szCs w:val="16"/>
              </w:rPr>
            </w:pPr>
            <w:r w:rsidRPr="002226B5">
              <w:rPr>
                <w:rFonts w:ascii="Century Gothic" w:hAnsi="Century Gothic"/>
                <w:b/>
                <w:w w:val="90"/>
                <w:sz w:val="16"/>
                <w:szCs w:val="16"/>
              </w:rPr>
              <w:t>Split Piso/Teto</w:t>
            </w:r>
            <w:r w:rsidRPr="002226B5">
              <w:rPr>
                <w:rFonts w:ascii="Century Gothic" w:hAnsi="Century Gothic"/>
                <w:w w:val="90"/>
                <w:sz w:val="16"/>
                <w:szCs w:val="16"/>
              </w:rPr>
              <w:t xml:space="preserve">, capacidade de </w:t>
            </w:r>
            <w:r w:rsidRPr="002226B5">
              <w:rPr>
                <w:rFonts w:ascii="Century Gothic" w:hAnsi="Century Gothic"/>
                <w:b/>
                <w:w w:val="90"/>
                <w:sz w:val="16"/>
                <w:szCs w:val="16"/>
              </w:rPr>
              <w:t>43.000 a 48.000 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5C87D24E"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2844745C" w14:textId="77777777" w:rsidR="00C86738" w:rsidRPr="002226B5" w:rsidRDefault="00C86738" w:rsidP="009425E6">
            <w:pPr>
              <w:jc w:val="center"/>
              <w:rPr>
                <w:rFonts w:ascii="Calibri" w:hAnsi="Calibri" w:cs="Arial"/>
                <w:color w:val="000000"/>
                <w:sz w:val="18"/>
                <w:szCs w:val="36"/>
              </w:rPr>
            </w:pPr>
          </w:p>
        </w:tc>
        <w:tc>
          <w:tcPr>
            <w:tcW w:w="1242" w:type="dxa"/>
          </w:tcPr>
          <w:p w14:paraId="4C8D958D" w14:textId="77777777" w:rsidR="00C86738" w:rsidRPr="002226B5" w:rsidRDefault="00C86738" w:rsidP="009425E6">
            <w:pPr>
              <w:jc w:val="center"/>
              <w:rPr>
                <w:rFonts w:ascii="Calibri" w:hAnsi="Calibri" w:cs="Arial"/>
                <w:color w:val="000000"/>
                <w:sz w:val="18"/>
                <w:szCs w:val="36"/>
              </w:rPr>
            </w:pPr>
          </w:p>
        </w:tc>
      </w:tr>
      <w:tr w:rsidR="00C86738" w:rsidRPr="002226B5" w14:paraId="19530C22" w14:textId="21671C30" w:rsidTr="00C86738">
        <w:tc>
          <w:tcPr>
            <w:tcW w:w="655" w:type="dxa"/>
            <w:shd w:val="clear" w:color="auto" w:fill="auto"/>
            <w:vAlign w:val="center"/>
          </w:tcPr>
          <w:p w14:paraId="324452BA"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3.1.7.</w:t>
            </w:r>
          </w:p>
        </w:tc>
        <w:tc>
          <w:tcPr>
            <w:tcW w:w="4265" w:type="dxa"/>
            <w:shd w:val="clear" w:color="auto" w:fill="auto"/>
            <w:vAlign w:val="center"/>
          </w:tcPr>
          <w:p w14:paraId="0226801E" w14:textId="77777777" w:rsidR="00C86738" w:rsidRPr="002226B5" w:rsidRDefault="00C86738" w:rsidP="009425E6">
            <w:pPr>
              <w:jc w:val="both"/>
              <w:rPr>
                <w:rFonts w:ascii="Century Gothic" w:hAnsi="Century Gothic"/>
                <w:w w:val="90"/>
                <w:sz w:val="16"/>
                <w:szCs w:val="16"/>
              </w:rPr>
            </w:pPr>
            <w:r w:rsidRPr="002226B5">
              <w:rPr>
                <w:rFonts w:ascii="Century Gothic" w:hAnsi="Century Gothic"/>
                <w:b/>
                <w:w w:val="90"/>
                <w:sz w:val="16"/>
                <w:szCs w:val="16"/>
              </w:rPr>
              <w:t>Split Piso/Teto</w:t>
            </w:r>
            <w:r w:rsidRPr="002226B5">
              <w:rPr>
                <w:rFonts w:ascii="Century Gothic" w:hAnsi="Century Gothic"/>
                <w:w w:val="90"/>
                <w:sz w:val="16"/>
                <w:szCs w:val="16"/>
              </w:rPr>
              <w:t xml:space="preserve">, capacidade de </w:t>
            </w:r>
            <w:r w:rsidRPr="002226B5">
              <w:rPr>
                <w:rFonts w:ascii="Century Gothic" w:hAnsi="Century Gothic"/>
                <w:b/>
                <w:w w:val="90"/>
                <w:sz w:val="16"/>
                <w:szCs w:val="16"/>
              </w:rPr>
              <w:t>58.000 a 60.000 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1A0DAA82"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27EA3E58" w14:textId="77777777" w:rsidR="00C86738" w:rsidRPr="002226B5" w:rsidRDefault="00C86738" w:rsidP="009425E6">
            <w:pPr>
              <w:jc w:val="center"/>
              <w:rPr>
                <w:rFonts w:ascii="Calibri" w:hAnsi="Calibri" w:cs="Arial"/>
                <w:color w:val="000000"/>
                <w:sz w:val="18"/>
                <w:szCs w:val="36"/>
              </w:rPr>
            </w:pPr>
          </w:p>
        </w:tc>
        <w:tc>
          <w:tcPr>
            <w:tcW w:w="1242" w:type="dxa"/>
          </w:tcPr>
          <w:p w14:paraId="0BB1255F" w14:textId="77777777" w:rsidR="00C86738" w:rsidRPr="002226B5" w:rsidRDefault="00C86738" w:rsidP="009425E6">
            <w:pPr>
              <w:jc w:val="center"/>
              <w:rPr>
                <w:rFonts w:ascii="Calibri" w:hAnsi="Calibri" w:cs="Arial"/>
                <w:color w:val="000000"/>
                <w:sz w:val="18"/>
                <w:szCs w:val="36"/>
              </w:rPr>
            </w:pPr>
          </w:p>
        </w:tc>
      </w:tr>
      <w:tr w:rsidR="00C86738" w:rsidRPr="002226B5" w14:paraId="6ADB54F3" w14:textId="5318E786" w:rsidTr="00C86738">
        <w:tc>
          <w:tcPr>
            <w:tcW w:w="655" w:type="dxa"/>
            <w:shd w:val="clear" w:color="auto" w:fill="auto"/>
            <w:vAlign w:val="center"/>
          </w:tcPr>
          <w:p w14:paraId="220522BC"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3.1.8.</w:t>
            </w:r>
          </w:p>
        </w:tc>
        <w:tc>
          <w:tcPr>
            <w:tcW w:w="4265" w:type="dxa"/>
            <w:shd w:val="clear" w:color="auto" w:fill="auto"/>
            <w:vAlign w:val="center"/>
          </w:tcPr>
          <w:p w14:paraId="3A124A7B" w14:textId="77777777" w:rsidR="00C86738" w:rsidRPr="002226B5" w:rsidRDefault="00C86738" w:rsidP="009425E6">
            <w:pPr>
              <w:jc w:val="both"/>
              <w:rPr>
                <w:rFonts w:ascii="Century Gothic" w:hAnsi="Century Gothic"/>
                <w:w w:val="90"/>
                <w:sz w:val="16"/>
                <w:szCs w:val="16"/>
              </w:rPr>
            </w:pPr>
            <w:r w:rsidRPr="002226B5">
              <w:rPr>
                <w:rFonts w:ascii="Century Gothic" w:hAnsi="Century Gothic"/>
                <w:b/>
                <w:w w:val="90"/>
                <w:sz w:val="16"/>
                <w:szCs w:val="16"/>
              </w:rPr>
              <w:t>Janela</w:t>
            </w:r>
            <w:r w:rsidRPr="002226B5">
              <w:rPr>
                <w:rFonts w:ascii="Century Gothic" w:hAnsi="Century Gothic"/>
                <w:w w:val="90"/>
                <w:sz w:val="16"/>
                <w:szCs w:val="16"/>
              </w:rPr>
              <w:t xml:space="preserve">, capacidade de </w:t>
            </w:r>
            <w:r w:rsidRPr="002226B5">
              <w:rPr>
                <w:rFonts w:ascii="Century Gothic" w:hAnsi="Century Gothic"/>
                <w:b/>
                <w:w w:val="90"/>
                <w:sz w:val="16"/>
                <w:szCs w:val="16"/>
              </w:rPr>
              <w:t>12.000 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6AC035C2"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25</w:t>
            </w:r>
          </w:p>
        </w:tc>
        <w:tc>
          <w:tcPr>
            <w:tcW w:w="1393" w:type="dxa"/>
          </w:tcPr>
          <w:p w14:paraId="78AD09DE" w14:textId="77777777" w:rsidR="00C86738" w:rsidRPr="002226B5" w:rsidRDefault="00C86738" w:rsidP="009425E6">
            <w:pPr>
              <w:jc w:val="center"/>
              <w:rPr>
                <w:rFonts w:ascii="Calibri" w:hAnsi="Calibri" w:cs="Arial"/>
                <w:color w:val="000000"/>
                <w:sz w:val="18"/>
                <w:szCs w:val="36"/>
              </w:rPr>
            </w:pPr>
          </w:p>
        </w:tc>
        <w:tc>
          <w:tcPr>
            <w:tcW w:w="1242" w:type="dxa"/>
          </w:tcPr>
          <w:p w14:paraId="7D76EF78" w14:textId="77777777" w:rsidR="00C86738" w:rsidRPr="002226B5" w:rsidRDefault="00C86738" w:rsidP="009425E6">
            <w:pPr>
              <w:jc w:val="center"/>
              <w:rPr>
                <w:rFonts w:ascii="Calibri" w:hAnsi="Calibri" w:cs="Arial"/>
                <w:color w:val="000000"/>
                <w:sz w:val="18"/>
                <w:szCs w:val="36"/>
              </w:rPr>
            </w:pPr>
          </w:p>
        </w:tc>
      </w:tr>
      <w:tr w:rsidR="00C86738" w:rsidRPr="002226B5" w14:paraId="17C638CA" w14:textId="6E690E7A" w:rsidTr="00C86738">
        <w:tc>
          <w:tcPr>
            <w:tcW w:w="655" w:type="dxa"/>
            <w:shd w:val="clear" w:color="auto" w:fill="auto"/>
            <w:vAlign w:val="center"/>
          </w:tcPr>
          <w:p w14:paraId="7B56E9AE"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3.1.9.</w:t>
            </w:r>
          </w:p>
        </w:tc>
        <w:tc>
          <w:tcPr>
            <w:tcW w:w="4265" w:type="dxa"/>
            <w:shd w:val="clear" w:color="auto" w:fill="auto"/>
            <w:vAlign w:val="center"/>
          </w:tcPr>
          <w:p w14:paraId="504FBEB5" w14:textId="77777777" w:rsidR="00C86738" w:rsidRPr="002226B5" w:rsidRDefault="00C86738" w:rsidP="009425E6">
            <w:pPr>
              <w:jc w:val="both"/>
              <w:rPr>
                <w:rFonts w:ascii="Century Gothic" w:hAnsi="Century Gothic"/>
                <w:w w:val="90"/>
                <w:sz w:val="16"/>
                <w:szCs w:val="16"/>
              </w:rPr>
            </w:pPr>
            <w:r w:rsidRPr="002226B5">
              <w:rPr>
                <w:rFonts w:ascii="Century Gothic" w:hAnsi="Century Gothic"/>
                <w:b/>
                <w:w w:val="90"/>
                <w:sz w:val="16"/>
                <w:szCs w:val="16"/>
              </w:rPr>
              <w:t>Janela</w:t>
            </w:r>
            <w:r w:rsidRPr="002226B5">
              <w:rPr>
                <w:rFonts w:ascii="Century Gothic" w:hAnsi="Century Gothic"/>
                <w:w w:val="90"/>
                <w:sz w:val="16"/>
                <w:szCs w:val="16"/>
              </w:rPr>
              <w:t xml:space="preserve">, capacidade de </w:t>
            </w:r>
            <w:r w:rsidRPr="002226B5">
              <w:rPr>
                <w:rFonts w:ascii="Century Gothic" w:hAnsi="Century Gothic"/>
                <w:b/>
                <w:w w:val="90"/>
                <w:sz w:val="16"/>
                <w:szCs w:val="16"/>
              </w:rPr>
              <w:t>18.000 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1E540165"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30</w:t>
            </w:r>
          </w:p>
        </w:tc>
        <w:tc>
          <w:tcPr>
            <w:tcW w:w="1393" w:type="dxa"/>
          </w:tcPr>
          <w:p w14:paraId="4C5C21CF" w14:textId="77777777" w:rsidR="00C86738" w:rsidRPr="002226B5" w:rsidRDefault="00C86738" w:rsidP="009425E6">
            <w:pPr>
              <w:jc w:val="center"/>
              <w:rPr>
                <w:rFonts w:ascii="Calibri" w:hAnsi="Calibri" w:cs="Arial"/>
                <w:color w:val="000000"/>
                <w:sz w:val="18"/>
                <w:szCs w:val="36"/>
              </w:rPr>
            </w:pPr>
          </w:p>
        </w:tc>
        <w:tc>
          <w:tcPr>
            <w:tcW w:w="1242" w:type="dxa"/>
          </w:tcPr>
          <w:p w14:paraId="4F5D5049" w14:textId="77777777" w:rsidR="00C86738" w:rsidRPr="002226B5" w:rsidRDefault="00C86738" w:rsidP="009425E6">
            <w:pPr>
              <w:jc w:val="center"/>
              <w:rPr>
                <w:rFonts w:ascii="Calibri" w:hAnsi="Calibri" w:cs="Arial"/>
                <w:color w:val="000000"/>
                <w:sz w:val="18"/>
                <w:szCs w:val="36"/>
              </w:rPr>
            </w:pPr>
          </w:p>
        </w:tc>
      </w:tr>
      <w:tr w:rsidR="00C86738" w:rsidRPr="002226B5" w14:paraId="3BB97A7B" w14:textId="00EDA796" w:rsidTr="00C86738">
        <w:tc>
          <w:tcPr>
            <w:tcW w:w="655" w:type="dxa"/>
            <w:shd w:val="clear" w:color="auto" w:fill="auto"/>
            <w:vAlign w:val="center"/>
          </w:tcPr>
          <w:p w14:paraId="2A7D6098"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3.1.10.</w:t>
            </w:r>
          </w:p>
        </w:tc>
        <w:tc>
          <w:tcPr>
            <w:tcW w:w="4265" w:type="dxa"/>
            <w:shd w:val="clear" w:color="auto" w:fill="auto"/>
            <w:vAlign w:val="center"/>
          </w:tcPr>
          <w:p w14:paraId="26EF7E70" w14:textId="77777777" w:rsidR="00C86738" w:rsidRPr="002226B5" w:rsidRDefault="00C86738" w:rsidP="009425E6">
            <w:pPr>
              <w:jc w:val="both"/>
              <w:rPr>
                <w:rFonts w:ascii="Century Gothic" w:hAnsi="Century Gothic"/>
                <w:w w:val="90"/>
                <w:sz w:val="16"/>
                <w:szCs w:val="16"/>
              </w:rPr>
            </w:pPr>
            <w:r w:rsidRPr="002226B5">
              <w:rPr>
                <w:rFonts w:ascii="Century Gothic" w:hAnsi="Century Gothic"/>
                <w:b/>
                <w:w w:val="90"/>
                <w:sz w:val="16"/>
                <w:szCs w:val="16"/>
              </w:rPr>
              <w:t>Janela</w:t>
            </w:r>
            <w:r w:rsidRPr="002226B5">
              <w:rPr>
                <w:rFonts w:ascii="Century Gothic" w:hAnsi="Century Gothic"/>
                <w:w w:val="90"/>
                <w:sz w:val="16"/>
                <w:szCs w:val="16"/>
              </w:rPr>
              <w:t xml:space="preserve">, capacidade de </w:t>
            </w:r>
            <w:r w:rsidRPr="002226B5">
              <w:rPr>
                <w:rFonts w:ascii="Century Gothic" w:hAnsi="Century Gothic"/>
                <w:b/>
                <w:w w:val="90"/>
                <w:sz w:val="16"/>
                <w:szCs w:val="16"/>
              </w:rPr>
              <w:t>21.000 a 24.000 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4CD252A6"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25</w:t>
            </w:r>
          </w:p>
        </w:tc>
        <w:tc>
          <w:tcPr>
            <w:tcW w:w="1393" w:type="dxa"/>
          </w:tcPr>
          <w:p w14:paraId="05F528CB" w14:textId="77777777" w:rsidR="00C86738" w:rsidRPr="002226B5" w:rsidRDefault="00C86738" w:rsidP="009425E6">
            <w:pPr>
              <w:jc w:val="center"/>
              <w:rPr>
                <w:rFonts w:ascii="Calibri" w:hAnsi="Calibri" w:cs="Arial"/>
                <w:color w:val="000000"/>
                <w:sz w:val="18"/>
                <w:szCs w:val="36"/>
              </w:rPr>
            </w:pPr>
          </w:p>
        </w:tc>
        <w:tc>
          <w:tcPr>
            <w:tcW w:w="1242" w:type="dxa"/>
          </w:tcPr>
          <w:p w14:paraId="3842DC31" w14:textId="77777777" w:rsidR="00C86738" w:rsidRPr="002226B5" w:rsidRDefault="00C86738" w:rsidP="009425E6">
            <w:pPr>
              <w:jc w:val="center"/>
              <w:rPr>
                <w:rFonts w:ascii="Calibri" w:hAnsi="Calibri" w:cs="Arial"/>
                <w:color w:val="000000"/>
                <w:sz w:val="18"/>
                <w:szCs w:val="36"/>
              </w:rPr>
            </w:pPr>
          </w:p>
        </w:tc>
      </w:tr>
      <w:tr w:rsidR="005F51EC" w:rsidRPr="002226B5" w14:paraId="702C4307" w14:textId="2CEE7D74" w:rsidTr="00A01FD4">
        <w:tc>
          <w:tcPr>
            <w:tcW w:w="8777" w:type="dxa"/>
            <w:gridSpan w:val="5"/>
            <w:shd w:val="clear" w:color="auto" w:fill="auto"/>
            <w:vAlign w:val="center"/>
          </w:tcPr>
          <w:p w14:paraId="544F8F2D" w14:textId="3F1C6D88" w:rsidR="005F51EC" w:rsidRPr="002226B5" w:rsidRDefault="005F51EC" w:rsidP="00DF13D9">
            <w:pPr>
              <w:pStyle w:val="PargrafodaLista"/>
              <w:numPr>
                <w:ilvl w:val="1"/>
                <w:numId w:val="25"/>
              </w:numPr>
              <w:ind w:left="0" w:firstLine="0"/>
              <w:jc w:val="both"/>
              <w:rPr>
                <w:rFonts w:ascii="Century Gothic" w:eastAsia="Times New Roman" w:hAnsi="Century Gothic" w:cs="Calibri"/>
                <w:bCs/>
                <w:color w:val="000000"/>
                <w:sz w:val="16"/>
                <w:szCs w:val="16"/>
              </w:rPr>
            </w:pPr>
            <w:r w:rsidRPr="002226B5">
              <w:rPr>
                <w:rFonts w:ascii="Century Gothic" w:eastAsia="Times New Roman" w:hAnsi="Century Gothic" w:cs="Calibri"/>
                <w:bCs/>
                <w:color w:val="000000"/>
                <w:sz w:val="16"/>
                <w:szCs w:val="16"/>
              </w:rPr>
              <w:t xml:space="preserve">Somente instalação de </w:t>
            </w:r>
            <w:r w:rsidRPr="002226B5">
              <w:rPr>
                <w:rFonts w:ascii="Century Gothic" w:hAnsi="Century Gothic"/>
                <w:w w:val="90"/>
                <w:sz w:val="16"/>
                <w:szCs w:val="16"/>
              </w:rPr>
              <w:t xml:space="preserve">Aparelho de ar condicionado, incluído todos acessórios e materiais conforme </w:t>
            </w:r>
            <w:r w:rsidRPr="002226B5">
              <w:rPr>
                <w:rFonts w:ascii="Century Gothic" w:hAnsi="Century Gothic"/>
                <w:w w:val="90"/>
                <w:sz w:val="20"/>
                <w:szCs w:val="20"/>
              </w:rPr>
              <w:t>ESCOPO DOS SERVIÇOS constante do edital:</w:t>
            </w:r>
          </w:p>
        </w:tc>
      </w:tr>
      <w:tr w:rsidR="00C86738" w:rsidRPr="002226B5" w14:paraId="485C75B2" w14:textId="33C16180" w:rsidTr="00C86738">
        <w:tc>
          <w:tcPr>
            <w:tcW w:w="655" w:type="dxa"/>
            <w:shd w:val="clear" w:color="auto" w:fill="auto"/>
            <w:vAlign w:val="center"/>
          </w:tcPr>
          <w:p w14:paraId="6D144E2A"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3.2.1.</w:t>
            </w:r>
          </w:p>
        </w:tc>
        <w:tc>
          <w:tcPr>
            <w:tcW w:w="4265" w:type="dxa"/>
            <w:shd w:val="clear" w:color="auto" w:fill="auto"/>
            <w:vAlign w:val="center"/>
          </w:tcPr>
          <w:p w14:paraId="3F078D61" w14:textId="4D0DC5FE" w:rsidR="00C86738" w:rsidRPr="00591290" w:rsidRDefault="00C86738" w:rsidP="009425E6">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w:t>
            </w:r>
            <w:r w:rsidR="002B6942" w:rsidRPr="00591290">
              <w:rPr>
                <w:rFonts w:ascii="Century Gothic" w:hAnsi="Century Gothic"/>
                <w:b/>
                <w:w w:val="90"/>
                <w:sz w:val="16"/>
                <w:szCs w:val="16"/>
                <w:lang w:val="en-US"/>
              </w:rPr>
              <w:t>6</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1FC7A047"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2308D6E8" w14:textId="77777777" w:rsidR="00C86738" w:rsidRPr="002226B5" w:rsidRDefault="00C86738" w:rsidP="009425E6">
            <w:pPr>
              <w:jc w:val="center"/>
              <w:rPr>
                <w:rFonts w:ascii="Calibri" w:hAnsi="Calibri" w:cs="Arial"/>
                <w:color w:val="000000"/>
                <w:sz w:val="18"/>
                <w:szCs w:val="36"/>
              </w:rPr>
            </w:pPr>
          </w:p>
        </w:tc>
        <w:tc>
          <w:tcPr>
            <w:tcW w:w="1242" w:type="dxa"/>
          </w:tcPr>
          <w:p w14:paraId="1CC62C51" w14:textId="77777777" w:rsidR="00C86738" w:rsidRPr="002226B5" w:rsidRDefault="00C86738" w:rsidP="009425E6">
            <w:pPr>
              <w:jc w:val="center"/>
              <w:rPr>
                <w:rFonts w:ascii="Calibri" w:hAnsi="Calibri" w:cs="Arial"/>
                <w:color w:val="000000"/>
                <w:sz w:val="18"/>
                <w:szCs w:val="36"/>
              </w:rPr>
            </w:pPr>
          </w:p>
        </w:tc>
      </w:tr>
      <w:tr w:rsidR="00C86738" w:rsidRPr="002226B5" w14:paraId="5FBCC648" w14:textId="395CEAA7" w:rsidTr="00C86738">
        <w:tc>
          <w:tcPr>
            <w:tcW w:w="655" w:type="dxa"/>
            <w:shd w:val="clear" w:color="auto" w:fill="auto"/>
            <w:vAlign w:val="center"/>
          </w:tcPr>
          <w:p w14:paraId="1E1C0675"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3.2.2.</w:t>
            </w:r>
          </w:p>
        </w:tc>
        <w:tc>
          <w:tcPr>
            <w:tcW w:w="4265" w:type="dxa"/>
            <w:shd w:val="clear" w:color="auto" w:fill="auto"/>
            <w:vAlign w:val="center"/>
          </w:tcPr>
          <w:p w14:paraId="34307359" w14:textId="77777777" w:rsidR="00C86738" w:rsidRPr="002226B5" w:rsidRDefault="00C86738" w:rsidP="009425E6">
            <w:pPr>
              <w:jc w:val="both"/>
              <w:rPr>
                <w:rFonts w:ascii="Century Gothic" w:hAnsi="Century Gothic"/>
                <w:w w:val="90"/>
                <w:sz w:val="16"/>
                <w:szCs w:val="16"/>
              </w:rPr>
            </w:pPr>
            <w:r w:rsidRPr="002226B5">
              <w:rPr>
                <w:rFonts w:ascii="Century Gothic" w:hAnsi="Century Gothic"/>
                <w:w w:val="90"/>
                <w:sz w:val="16"/>
                <w:szCs w:val="16"/>
              </w:rPr>
              <w:t xml:space="preserve">Janela até 24.000 </w:t>
            </w:r>
            <w:r w:rsidRPr="002226B5">
              <w:rPr>
                <w:rFonts w:ascii="Century Gothic" w:hAnsi="Century Gothic"/>
                <w:b/>
                <w:w w:val="90"/>
                <w:sz w:val="16"/>
                <w:szCs w:val="16"/>
              </w:rPr>
              <w:t>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41C5E3B1"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540AB19B" w14:textId="77777777" w:rsidR="00C86738" w:rsidRPr="002226B5" w:rsidRDefault="00C86738" w:rsidP="009425E6">
            <w:pPr>
              <w:jc w:val="center"/>
              <w:rPr>
                <w:rFonts w:ascii="Calibri" w:hAnsi="Calibri" w:cs="Arial"/>
                <w:color w:val="000000"/>
                <w:sz w:val="18"/>
                <w:szCs w:val="36"/>
              </w:rPr>
            </w:pPr>
          </w:p>
        </w:tc>
        <w:tc>
          <w:tcPr>
            <w:tcW w:w="1242" w:type="dxa"/>
          </w:tcPr>
          <w:p w14:paraId="3CA2CE5A" w14:textId="77777777" w:rsidR="00C86738" w:rsidRPr="002226B5" w:rsidRDefault="00C86738" w:rsidP="009425E6">
            <w:pPr>
              <w:jc w:val="center"/>
              <w:rPr>
                <w:rFonts w:ascii="Calibri" w:hAnsi="Calibri" w:cs="Arial"/>
                <w:color w:val="000000"/>
                <w:sz w:val="18"/>
                <w:szCs w:val="36"/>
              </w:rPr>
            </w:pPr>
          </w:p>
        </w:tc>
      </w:tr>
      <w:tr w:rsidR="0088090A" w:rsidRPr="00300C99" w14:paraId="3732798E" w14:textId="1846F199" w:rsidTr="00A01FD4">
        <w:tc>
          <w:tcPr>
            <w:tcW w:w="7535" w:type="dxa"/>
            <w:gridSpan w:val="4"/>
            <w:shd w:val="clear" w:color="auto" w:fill="auto"/>
            <w:vAlign w:val="center"/>
          </w:tcPr>
          <w:p w14:paraId="13D9AA7D" w14:textId="041792D9" w:rsidR="0088090A" w:rsidRPr="0036492B" w:rsidRDefault="0088090A" w:rsidP="009425E6">
            <w:pPr>
              <w:rPr>
                <w:rFonts w:ascii="Century Gothic" w:hAnsi="Century Gothic"/>
                <w:b/>
                <w:w w:val="90"/>
                <w:sz w:val="20"/>
                <w:szCs w:val="20"/>
              </w:rPr>
            </w:pPr>
            <w:r w:rsidRPr="002226B5">
              <w:rPr>
                <w:rFonts w:ascii="Century Gothic" w:hAnsi="Century Gothic"/>
                <w:b/>
                <w:w w:val="90"/>
                <w:sz w:val="20"/>
                <w:szCs w:val="20"/>
              </w:rPr>
              <w:t>VALOR TOTAL DO ITEM 03:</w:t>
            </w:r>
          </w:p>
        </w:tc>
        <w:tc>
          <w:tcPr>
            <w:tcW w:w="1242" w:type="dxa"/>
          </w:tcPr>
          <w:p w14:paraId="74AF3A91" w14:textId="77777777" w:rsidR="0088090A" w:rsidRPr="0036492B" w:rsidRDefault="0088090A" w:rsidP="009425E6">
            <w:pPr>
              <w:rPr>
                <w:rFonts w:ascii="Century Gothic" w:hAnsi="Century Gothic"/>
                <w:b/>
                <w:w w:val="90"/>
                <w:sz w:val="20"/>
                <w:szCs w:val="20"/>
              </w:rPr>
            </w:pPr>
          </w:p>
        </w:tc>
      </w:tr>
    </w:tbl>
    <w:p w14:paraId="009CCC38" w14:textId="77777777" w:rsidR="009425E6" w:rsidRDefault="009425E6" w:rsidP="003E2D55">
      <w:pPr>
        <w:jc w:val="both"/>
        <w:rPr>
          <w:rFonts w:ascii="Century Gothic" w:hAnsi="Century Gothic"/>
          <w:b/>
          <w:w w:val="90"/>
          <w:sz w:val="20"/>
          <w:szCs w:val="20"/>
        </w:rPr>
      </w:pPr>
    </w:p>
    <w:p w14:paraId="05622C2E" w14:textId="77777777" w:rsidR="009425E6" w:rsidRDefault="009425E6" w:rsidP="003E2D55">
      <w:pPr>
        <w:jc w:val="both"/>
        <w:rPr>
          <w:rFonts w:ascii="Century Gothic" w:hAnsi="Century Gothic"/>
          <w:b/>
          <w:w w:val="90"/>
          <w:sz w:val="20"/>
          <w:szCs w:val="20"/>
        </w:rPr>
      </w:pPr>
    </w:p>
    <w:p w14:paraId="0177254D" w14:textId="1A533698" w:rsidR="003E2D55" w:rsidRDefault="003E2D55" w:rsidP="003E2D55">
      <w:pPr>
        <w:jc w:val="both"/>
        <w:rPr>
          <w:rFonts w:ascii="Century Gothic" w:hAnsi="Century Gothic"/>
          <w:b/>
          <w:w w:val="90"/>
          <w:sz w:val="20"/>
          <w:szCs w:val="20"/>
        </w:rPr>
      </w:pPr>
      <w:r>
        <w:rPr>
          <w:rFonts w:ascii="Century Gothic" w:hAnsi="Century Gothic"/>
          <w:b/>
          <w:w w:val="90"/>
          <w:sz w:val="20"/>
          <w:szCs w:val="20"/>
        </w:rPr>
        <w:t xml:space="preserve">OBS: </w:t>
      </w:r>
      <w:r w:rsidRPr="00CE1E2F">
        <w:rPr>
          <w:rFonts w:ascii="Century Gothic" w:hAnsi="Century Gothic"/>
          <w:b/>
          <w:w w:val="90"/>
          <w:sz w:val="20"/>
          <w:szCs w:val="20"/>
        </w:rPr>
        <w:t>SOMENTE A EMPRESA VENCEDORA DEVER</w:t>
      </w:r>
      <w:r>
        <w:rPr>
          <w:rFonts w:ascii="Century Gothic" w:hAnsi="Century Gothic"/>
          <w:b/>
          <w:w w:val="90"/>
          <w:sz w:val="20"/>
          <w:szCs w:val="20"/>
        </w:rPr>
        <w:t xml:space="preserve">Á APRESENTAR ESTA PLANILHA. </w:t>
      </w:r>
    </w:p>
    <w:p w14:paraId="0177254E" w14:textId="77777777" w:rsidR="003E2D55" w:rsidRDefault="003E2D55" w:rsidP="00472B86">
      <w:pPr>
        <w:ind w:firstLine="426"/>
        <w:jc w:val="center"/>
        <w:rPr>
          <w:rFonts w:ascii="Century Gothic" w:hAnsi="Century Gothic"/>
          <w:b/>
          <w:w w:val="90"/>
          <w:sz w:val="20"/>
          <w:szCs w:val="20"/>
        </w:rPr>
      </w:pPr>
      <w:r>
        <w:rPr>
          <w:rFonts w:ascii="Century Gothic" w:hAnsi="Century Gothic"/>
          <w:b/>
          <w:w w:val="90"/>
          <w:sz w:val="20"/>
          <w:szCs w:val="20"/>
        </w:rPr>
        <w:br w:type="page"/>
      </w:r>
    </w:p>
    <w:p w14:paraId="0177254F" w14:textId="07FB1CE2" w:rsidR="00463CB5" w:rsidRPr="00651FE7" w:rsidRDefault="00463CB5" w:rsidP="00472B86">
      <w:pPr>
        <w:ind w:firstLine="426"/>
        <w:jc w:val="center"/>
        <w:rPr>
          <w:rFonts w:ascii="Century Gothic" w:hAnsi="Century Gothic"/>
          <w:b/>
          <w:w w:val="90"/>
          <w:sz w:val="20"/>
          <w:szCs w:val="20"/>
        </w:rPr>
      </w:pPr>
      <w:r w:rsidRPr="00651FE7">
        <w:rPr>
          <w:rFonts w:ascii="Century Gothic" w:hAnsi="Century Gothic"/>
          <w:b/>
          <w:w w:val="90"/>
          <w:sz w:val="20"/>
          <w:szCs w:val="20"/>
        </w:rPr>
        <w:lastRenderedPageBreak/>
        <w:t xml:space="preserve">A N E X </w:t>
      </w:r>
      <w:proofErr w:type="gramStart"/>
      <w:r w:rsidRPr="00651FE7">
        <w:rPr>
          <w:rFonts w:ascii="Century Gothic" w:hAnsi="Century Gothic"/>
          <w:b/>
          <w:w w:val="90"/>
          <w:sz w:val="20"/>
          <w:szCs w:val="20"/>
        </w:rPr>
        <w:t xml:space="preserve">O  </w:t>
      </w:r>
      <w:r w:rsidR="0014003B">
        <w:rPr>
          <w:rFonts w:ascii="Century Gothic" w:hAnsi="Century Gothic"/>
          <w:b/>
          <w:w w:val="90"/>
          <w:sz w:val="20"/>
          <w:szCs w:val="20"/>
        </w:rPr>
        <w:t>6</w:t>
      </w:r>
      <w:proofErr w:type="gramEnd"/>
    </w:p>
    <w:p w14:paraId="01772550" w14:textId="77777777" w:rsidR="00463CB5" w:rsidRPr="0002448F" w:rsidRDefault="00463CB5" w:rsidP="00073E0D">
      <w:pPr>
        <w:ind w:firstLine="426"/>
        <w:rPr>
          <w:rFonts w:ascii="Century Gothic" w:hAnsi="Century Gothic"/>
          <w:b/>
          <w:w w:val="90"/>
        </w:rPr>
      </w:pPr>
    </w:p>
    <w:p w14:paraId="01772551" w14:textId="77777777" w:rsidR="00463CB5" w:rsidRPr="00651FE7" w:rsidRDefault="0016282A" w:rsidP="00073E0D">
      <w:pPr>
        <w:ind w:firstLine="426"/>
        <w:jc w:val="center"/>
        <w:rPr>
          <w:rFonts w:ascii="Century Gothic" w:hAnsi="Century Gothic"/>
          <w:b/>
          <w:w w:val="90"/>
          <w:sz w:val="20"/>
          <w:szCs w:val="20"/>
        </w:rPr>
      </w:pPr>
      <w:r w:rsidRPr="00651FE7">
        <w:rPr>
          <w:rFonts w:ascii="Century Gothic" w:hAnsi="Century Gothic"/>
          <w:b/>
          <w:w w:val="90"/>
          <w:sz w:val="20"/>
          <w:szCs w:val="20"/>
        </w:rPr>
        <w:t>A</w:t>
      </w:r>
      <w:r w:rsidR="00463CB5" w:rsidRPr="00651FE7">
        <w:rPr>
          <w:rFonts w:ascii="Century Gothic" w:hAnsi="Century Gothic"/>
          <w:b/>
          <w:w w:val="90"/>
          <w:sz w:val="20"/>
          <w:szCs w:val="20"/>
        </w:rPr>
        <w:t>TO (N) Nº 308/2003 - P.G.J., DE 18 DE MARÇO DE 2003</w:t>
      </w:r>
    </w:p>
    <w:p w14:paraId="01772552" w14:textId="77777777" w:rsidR="00463CB5" w:rsidRPr="00651FE7" w:rsidRDefault="00463CB5" w:rsidP="00073E0D">
      <w:pPr>
        <w:ind w:firstLine="426"/>
        <w:jc w:val="center"/>
        <w:rPr>
          <w:rFonts w:ascii="Century Gothic" w:hAnsi="Century Gothic"/>
          <w:b/>
          <w:w w:val="90"/>
          <w:sz w:val="20"/>
          <w:szCs w:val="20"/>
        </w:rPr>
      </w:pPr>
      <w:r w:rsidRPr="00651FE7">
        <w:rPr>
          <w:rFonts w:ascii="Century Gothic" w:hAnsi="Century Gothic"/>
          <w:b/>
          <w:w w:val="90"/>
          <w:sz w:val="20"/>
          <w:szCs w:val="20"/>
        </w:rPr>
        <w:t>Publicado no D.O.E. de 19.03.2003</w:t>
      </w:r>
    </w:p>
    <w:p w14:paraId="01772553" w14:textId="77777777" w:rsidR="00463CB5" w:rsidRPr="0002448F" w:rsidRDefault="00463CB5" w:rsidP="00073E0D">
      <w:pPr>
        <w:ind w:firstLine="426"/>
        <w:jc w:val="both"/>
        <w:rPr>
          <w:rFonts w:ascii="Century Gothic" w:hAnsi="Century Gothic"/>
          <w:w w:val="90"/>
          <w:sz w:val="20"/>
          <w:szCs w:val="20"/>
        </w:rPr>
      </w:pPr>
    </w:p>
    <w:p w14:paraId="01772554"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01772555"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 xml:space="preserve">O </w:t>
      </w:r>
      <w:r w:rsidRPr="0002448F">
        <w:rPr>
          <w:rFonts w:ascii="Century Gothic" w:hAnsi="Century Gothic"/>
          <w:b/>
          <w:w w:val="90"/>
          <w:sz w:val="20"/>
          <w:szCs w:val="20"/>
        </w:rPr>
        <w:t>PROCURADOR-GERAL DE JUSTIÇA</w:t>
      </w:r>
      <w:r w:rsidRPr="0002448F">
        <w:rPr>
          <w:rFonts w:ascii="Century Gothic" w:hAnsi="Century Gothic"/>
          <w:w w:val="90"/>
          <w:sz w:val="20"/>
          <w:szCs w:val="20"/>
        </w:rPr>
        <w:t xml:space="preserve">, no uso de suas atribuições previstas no artigo 19, inciso IX, alínea "a", da Lei Complementar nº 734, de 26 de novembro de 1993, </w:t>
      </w:r>
    </w:p>
    <w:p w14:paraId="01772556"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 xml:space="preserve">Considerando o que estabelece o artigo 115 da Lei Federal nº 8.666, de 21 de junho de 1993, com suas alterações, </w:t>
      </w:r>
    </w:p>
    <w:p w14:paraId="01772557"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Considerando a necessidade de se adaptar a atual norma sobre aplicação de multas no âmbito deste Ministério Público,</w:t>
      </w:r>
    </w:p>
    <w:p w14:paraId="01772558"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Resolve:</w:t>
      </w:r>
    </w:p>
    <w:p w14:paraId="01772559"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1º</w:t>
      </w:r>
      <w:r w:rsidRPr="0002448F">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0177255A"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2º</w:t>
      </w:r>
      <w:r w:rsidRPr="0002448F">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0177255B"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Artigo 3º - O atraso injustificado na execução do serviço, obra ou fornecimento do material, sujeitará o contratado à multa de mora, calculada sobre o valor da obrigação não cumprida, na seguinte conformidade:</w:t>
      </w:r>
    </w:p>
    <w:p w14:paraId="0177255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proofErr w:type="gramStart"/>
      <w:r w:rsidRPr="0002448F">
        <w:rPr>
          <w:rFonts w:ascii="Century Gothic" w:hAnsi="Century Gothic"/>
          <w:b/>
          <w:w w:val="90"/>
          <w:sz w:val="20"/>
          <w:szCs w:val="20"/>
        </w:rPr>
        <w:t>I</w:t>
      </w:r>
      <w:r w:rsidRPr="0002448F">
        <w:rPr>
          <w:rFonts w:ascii="Century Gothic" w:hAnsi="Century Gothic"/>
          <w:w w:val="90"/>
          <w:sz w:val="20"/>
          <w:szCs w:val="20"/>
        </w:rPr>
        <w:t xml:space="preserve">  -</w:t>
      </w:r>
      <w:proofErr w:type="gramEnd"/>
      <w:r w:rsidRPr="0002448F">
        <w:rPr>
          <w:rFonts w:ascii="Century Gothic" w:hAnsi="Century Gothic"/>
          <w:w w:val="90"/>
          <w:sz w:val="20"/>
          <w:szCs w:val="20"/>
        </w:rPr>
        <w:t xml:space="preserve"> de 1% (um por cento) ao dia, para atraso até 30 (trinta) dias;</w:t>
      </w:r>
    </w:p>
    <w:p w14:paraId="0177255D"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w:t>
      </w:r>
      <w:r w:rsidRPr="0002448F">
        <w:rPr>
          <w:rFonts w:ascii="Century Gothic" w:hAnsi="Century Gothic"/>
          <w:w w:val="90"/>
          <w:sz w:val="20"/>
          <w:szCs w:val="20"/>
        </w:rPr>
        <w:t xml:space="preserve"> - </w:t>
      </w:r>
      <w:proofErr w:type="gramStart"/>
      <w:r w:rsidRPr="0002448F">
        <w:rPr>
          <w:rFonts w:ascii="Century Gothic" w:hAnsi="Century Gothic"/>
          <w:w w:val="90"/>
          <w:sz w:val="20"/>
          <w:szCs w:val="20"/>
        </w:rPr>
        <w:t>de</w:t>
      </w:r>
      <w:proofErr w:type="gramEnd"/>
      <w:r w:rsidRPr="0002448F">
        <w:rPr>
          <w:rFonts w:ascii="Century Gothic" w:hAnsi="Century Gothic"/>
          <w:w w:val="90"/>
          <w:sz w:val="20"/>
          <w:szCs w:val="20"/>
        </w:rPr>
        <w:t xml:space="preserve"> 2% (dois por cento) ao dia, para atraso superior a 30 (trinta) dias, limitado a 45 (quarenta e cinco) dias;</w:t>
      </w:r>
    </w:p>
    <w:p w14:paraId="0177255E"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III</w:t>
      </w:r>
      <w:r w:rsidRPr="0002448F">
        <w:rPr>
          <w:rFonts w:ascii="Century Gothic" w:hAnsi="Century Gothic"/>
          <w:w w:val="90"/>
          <w:sz w:val="20"/>
          <w:szCs w:val="20"/>
        </w:rPr>
        <w:t xml:space="preserve"> - atraso superior a 45 (quarenta e cinco) dias, caracteriza inexecução parcial ou total, conforme o caso, aplicando-se o disposto no artigo 6º.   </w:t>
      </w:r>
    </w:p>
    <w:p w14:paraId="0177255F"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4º</w:t>
      </w:r>
      <w:r w:rsidRPr="0002448F">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01772560"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5º</w:t>
      </w:r>
      <w:r w:rsidRPr="0002448F">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01772561" w14:textId="77777777" w:rsidR="0094725F" w:rsidRPr="0002448F" w:rsidRDefault="00463CB5" w:rsidP="00E52EE6">
      <w:pPr>
        <w:jc w:val="both"/>
        <w:rPr>
          <w:rFonts w:ascii="Century Gothic" w:hAnsi="Century Gothic"/>
          <w:w w:val="90"/>
          <w:sz w:val="20"/>
          <w:szCs w:val="20"/>
        </w:rPr>
      </w:pPr>
      <w:r w:rsidRPr="0002448F">
        <w:rPr>
          <w:rFonts w:ascii="Century Gothic" w:hAnsi="Century Gothic"/>
          <w:b/>
          <w:w w:val="90"/>
          <w:sz w:val="20"/>
          <w:szCs w:val="20"/>
        </w:rPr>
        <w:t>Parágrafo único</w:t>
      </w:r>
      <w:r w:rsidRPr="0002448F">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01772562"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t xml:space="preserve">                              </w:t>
      </w:r>
      <w:r w:rsidR="0094725F" w:rsidRPr="0002448F">
        <w:rPr>
          <w:rFonts w:ascii="Century Gothic" w:hAnsi="Century Gothic"/>
          <w:w w:val="90"/>
          <w:sz w:val="20"/>
          <w:szCs w:val="20"/>
        </w:rPr>
        <w:tab/>
      </w:r>
      <w:r w:rsidRPr="0002448F">
        <w:rPr>
          <w:rFonts w:ascii="Century Gothic" w:hAnsi="Century Gothic"/>
          <w:b/>
          <w:w w:val="90"/>
          <w:sz w:val="20"/>
          <w:szCs w:val="20"/>
        </w:rPr>
        <w:t>Artigo 6º</w:t>
      </w:r>
      <w:r w:rsidRPr="0002448F">
        <w:rPr>
          <w:rFonts w:ascii="Century Gothic" w:hAnsi="Century Gothic"/>
          <w:w w:val="90"/>
          <w:sz w:val="20"/>
          <w:szCs w:val="20"/>
        </w:rPr>
        <w:t xml:space="preserve"> - Pela inexecução total ou parcial dos serviços, obras ou fornecimento de materiais poderá ser aplicada multa:</w:t>
      </w:r>
    </w:p>
    <w:p w14:paraId="01772563"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w:t>
      </w:r>
      <w:r w:rsidRPr="0002448F">
        <w:rPr>
          <w:rFonts w:ascii="Century Gothic" w:hAnsi="Century Gothic"/>
          <w:w w:val="90"/>
          <w:sz w:val="20"/>
          <w:szCs w:val="20"/>
        </w:rPr>
        <w:t xml:space="preserve"> - </w:t>
      </w:r>
      <w:proofErr w:type="gramStart"/>
      <w:r w:rsidRPr="0002448F">
        <w:rPr>
          <w:rFonts w:ascii="Century Gothic" w:hAnsi="Century Gothic"/>
          <w:w w:val="90"/>
          <w:sz w:val="20"/>
          <w:szCs w:val="20"/>
        </w:rPr>
        <w:t>de</w:t>
      </w:r>
      <w:proofErr w:type="gramEnd"/>
      <w:r w:rsidRPr="0002448F">
        <w:rPr>
          <w:rFonts w:ascii="Century Gothic" w:hAnsi="Century Gothic"/>
          <w:w w:val="90"/>
          <w:sz w:val="20"/>
          <w:szCs w:val="20"/>
        </w:rPr>
        <w:t xml:space="preserve"> 20 (vinte por cento) a 100% (cem por cento), sobre o valor das mercadorias não entregues ou da obrigação não cumprida;</w:t>
      </w:r>
    </w:p>
    <w:p w14:paraId="01772564"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w:t>
      </w:r>
      <w:r w:rsidRPr="0002448F">
        <w:rPr>
          <w:rFonts w:ascii="Century Gothic" w:hAnsi="Century Gothic"/>
          <w:w w:val="90"/>
          <w:sz w:val="20"/>
          <w:szCs w:val="20"/>
        </w:rPr>
        <w:t xml:space="preserve"> - </w:t>
      </w:r>
      <w:proofErr w:type="gramStart"/>
      <w:r w:rsidRPr="0002448F">
        <w:rPr>
          <w:rFonts w:ascii="Century Gothic" w:hAnsi="Century Gothic"/>
          <w:w w:val="90"/>
          <w:sz w:val="20"/>
          <w:szCs w:val="20"/>
        </w:rPr>
        <w:t>no</w:t>
      </w:r>
      <w:proofErr w:type="gramEnd"/>
      <w:r w:rsidRPr="0002448F">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01772565"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 1º</w:t>
      </w:r>
      <w:r w:rsidRPr="0002448F">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01772566"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lastRenderedPageBreak/>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 2º</w:t>
      </w:r>
      <w:r w:rsidRPr="0002448F">
        <w:rPr>
          <w:rFonts w:ascii="Century Gothic" w:hAnsi="Century Gothic"/>
          <w:w w:val="90"/>
          <w:sz w:val="20"/>
          <w:szCs w:val="20"/>
        </w:rPr>
        <w:t xml:space="preserve"> - As penalidades previstas nos incisos I e II deste artigo são alternativas, prevalecendo a de maior valor.</w:t>
      </w:r>
    </w:p>
    <w:p w14:paraId="01772567"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7º</w:t>
      </w:r>
      <w:r w:rsidRPr="0002448F">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01772568"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Parágrafo único</w:t>
      </w:r>
      <w:r w:rsidRPr="0002448F">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01772569"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8º</w:t>
      </w:r>
      <w:r w:rsidRPr="0002448F">
        <w:rPr>
          <w:rFonts w:ascii="Century Gothic" w:hAnsi="Century Gothic"/>
          <w:w w:val="90"/>
          <w:sz w:val="20"/>
          <w:szCs w:val="20"/>
        </w:rPr>
        <w:t xml:space="preserve"> - A aplicação de multa prevista neste Ato </w:t>
      </w:r>
      <w:proofErr w:type="gramStart"/>
      <w:r w:rsidRPr="0002448F">
        <w:rPr>
          <w:rFonts w:ascii="Century Gothic" w:hAnsi="Century Gothic"/>
          <w:w w:val="90"/>
          <w:sz w:val="20"/>
          <w:szCs w:val="20"/>
        </w:rPr>
        <w:t>será  apurada</w:t>
      </w:r>
      <w:proofErr w:type="gramEnd"/>
      <w:r w:rsidRPr="0002448F">
        <w:rPr>
          <w:rFonts w:ascii="Century Gothic" w:hAnsi="Century Gothic"/>
          <w:w w:val="90"/>
          <w:sz w:val="20"/>
          <w:szCs w:val="20"/>
        </w:rPr>
        <w:t xml:space="preserve"> em procedimento administrativo, assegurada a defesa prévia, que deverá ser apresentada no prazo de 5 (cinco) dias úteis, contados do recebimento da notificação.</w:t>
      </w:r>
    </w:p>
    <w:p w14:paraId="0177256A"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9º</w:t>
      </w:r>
      <w:r w:rsidRPr="0002448F">
        <w:rPr>
          <w:rFonts w:ascii="Century Gothic" w:hAnsi="Century Gothic"/>
          <w:w w:val="90"/>
          <w:sz w:val="20"/>
          <w:szCs w:val="20"/>
        </w:rPr>
        <w:t xml:space="preserve"> - Da aplicação da multa caberá recurso </w:t>
      </w:r>
      <w:proofErr w:type="gramStart"/>
      <w:r w:rsidRPr="0002448F">
        <w:rPr>
          <w:rFonts w:ascii="Century Gothic" w:hAnsi="Century Gothic"/>
          <w:w w:val="90"/>
          <w:sz w:val="20"/>
          <w:szCs w:val="20"/>
        </w:rPr>
        <w:t>administrativo,  que</w:t>
      </w:r>
      <w:proofErr w:type="gramEnd"/>
      <w:r w:rsidRPr="0002448F">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0177256B"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10</w:t>
      </w:r>
      <w:r w:rsidRPr="0002448F">
        <w:rPr>
          <w:rFonts w:ascii="Century Gothic" w:hAnsi="Century Gothic"/>
          <w:w w:val="90"/>
          <w:sz w:val="20"/>
          <w:szCs w:val="20"/>
        </w:rPr>
        <w:t xml:space="preserve"> - Decorridos 15 (quinze) dias da notificação da decisão definitiva, o valor da multa, aplicada após regular processo administrativo, será:</w:t>
      </w:r>
    </w:p>
    <w:p w14:paraId="0177256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 xml:space="preserve">I </w:t>
      </w:r>
      <w:r w:rsidRPr="0002448F">
        <w:rPr>
          <w:rFonts w:ascii="Century Gothic" w:hAnsi="Century Gothic"/>
          <w:w w:val="90"/>
          <w:sz w:val="20"/>
          <w:szCs w:val="20"/>
        </w:rPr>
        <w:t xml:space="preserve">- </w:t>
      </w:r>
      <w:proofErr w:type="gramStart"/>
      <w:r w:rsidRPr="0002448F">
        <w:rPr>
          <w:rFonts w:ascii="Century Gothic" w:hAnsi="Century Gothic"/>
          <w:w w:val="90"/>
          <w:sz w:val="20"/>
          <w:szCs w:val="20"/>
        </w:rPr>
        <w:t>descontado</w:t>
      </w:r>
      <w:proofErr w:type="gramEnd"/>
      <w:r w:rsidRPr="0002448F">
        <w:rPr>
          <w:rFonts w:ascii="Century Gothic" w:hAnsi="Century Gothic"/>
          <w:w w:val="90"/>
          <w:sz w:val="20"/>
          <w:szCs w:val="20"/>
        </w:rPr>
        <w:t xml:space="preserve"> da garantia prestada quando da assinatura do contrato ou instrumento equivalente;</w:t>
      </w:r>
    </w:p>
    <w:p w14:paraId="0177256D"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w:t>
      </w:r>
      <w:r w:rsidRPr="0002448F">
        <w:rPr>
          <w:rFonts w:ascii="Century Gothic" w:hAnsi="Century Gothic"/>
          <w:w w:val="90"/>
          <w:sz w:val="20"/>
          <w:szCs w:val="20"/>
        </w:rPr>
        <w:t xml:space="preserve"> - </w:t>
      </w:r>
      <w:proofErr w:type="gramStart"/>
      <w:r w:rsidRPr="0002448F">
        <w:rPr>
          <w:rFonts w:ascii="Century Gothic" w:hAnsi="Century Gothic"/>
          <w:w w:val="90"/>
          <w:sz w:val="20"/>
          <w:szCs w:val="20"/>
        </w:rPr>
        <w:t>descontado</w:t>
      </w:r>
      <w:proofErr w:type="gramEnd"/>
      <w:r w:rsidRPr="0002448F">
        <w:rPr>
          <w:rFonts w:ascii="Century Gothic" w:hAnsi="Century Gothic"/>
          <w:w w:val="90"/>
          <w:sz w:val="20"/>
          <w:szCs w:val="20"/>
        </w:rPr>
        <w:t xml:space="preserve"> de pagamentos eventualmente devidos, quando não houver garantia ou esta for insuficiente; ou</w:t>
      </w:r>
    </w:p>
    <w:p w14:paraId="0177256E"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III</w:t>
      </w:r>
      <w:r w:rsidRPr="0002448F">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gramStart"/>
      <w:r w:rsidRPr="0002448F">
        <w:rPr>
          <w:rFonts w:ascii="Century Gothic" w:hAnsi="Century Gothic"/>
          <w:w w:val="90"/>
          <w:sz w:val="20"/>
          <w:szCs w:val="20"/>
        </w:rPr>
        <w:t>código  nº</w:t>
      </w:r>
      <w:proofErr w:type="gramEnd"/>
      <w:r w:rsidRPr="0002448F">
        <w:rPr>
          <w:rFonts w:ascii="Century Gothic" w:hAnsi="Century Gothic"/>
          <w:w w:val="90"/>
          <w:sz w:val="20"/>
          <w:szCs w:val="20"/>
        </w:rPr>
        <w:t xml:space="preserve">  500, junto à Nossa Caixa Nosso Banco S/A.</w:t>
      </w:r>
    </w:p>
    <w:p w14:paraId="0177256F"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Parágrafo único</w:t>
      </w:r>
      <w:r w:rsidRPr="0002448F">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01772570"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11</w:t>
      </w:r>
      <w:r w:rsidRPr="0002448F">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01772571"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Parágrafo único</w:t>
      </w:r>
      <w:r w:rsidRPr="0002448F">
        <w:rPr>
          <w:rFonts w:ascii="Century Gothic" w:hAnsi="Century Gothic"/>
          <w:w w:val="90"/>
          <w:sz w:val="20"/>
          <w:szCs w:val="20"/>
        </w:rPr>
        <w:t xml:space="preserve"> – A atualização monetária da multa será efetuada, até a data de seu efetivo pagamento, com base no INPC – IBGE.</w:t>
      </w:r>
    </w:p>
    <w:p w14:paraId="01772572"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12</w:t>
      </w:r>
      <w:r w:rsidRPr="0002448F">
        <w:rPr>
          <w:rFonts w:ascii="Century Gothic" w:hAnsi="Century Gothic"/>
          <w:w w:val="90"/>
          <w:sz w:val="20"/>
          <w:szCs w:val="20"/>
        </w:rPr>
        <w:t xml:space="preserve"> - As sanções previstas neste Ato são autônomas e a aplicação de uma não exclui a de </w:t>
      </w:r>
      <w:proofErr w:type="gramStart"/>
      <w:r w:rsidRPr="0002448F">
        <w:rPr>
          <w:rFonts w:ascii="Century Gothic" w:hAnsi="Century Gothic"/>
          <w:w w:val="90"/>
          <w:sz w:val="20"/>
          <w:szCs w:val="20"/>
        </w:rPr>
        <w:t>outra  e</w:t>
      </w:r>
      <w:proofErr w:type="gramEnd"/>
      <w:r w:rsidRPr="0002448F">
        <w:rPr>
          <w:rFonts w:ascii="Century Gothic" w:hAnsi="Century Gothic"/>
          <w:w w:val="90"/>
          <w:sz w:val="20"/>
          <w:szCs w:val="20"/>
        </w:rPr>
        <w:t xml:space="preserve"> nem impede a sobreposição de outras sanções previstas na Lei Federal  nº 8.666, de 21 de junho de 1993, com suas alterações e na Lei Estadual nº 6.544, de 22 de novembro de 1989.</w:t>
      </w:r>
    </w:p>
    <w:p w14:paraId="01772573"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w:t>
      </w:r>
      <w:r w:rsidR="00F7396A" w:rsidRPr="0002448F">
        <w:rPr>
          <w:rFonts w:ascii="Century Gothic" w:hAnsi="Century Gothic"/>
          <w:b/>
          <w:w w:val="90"/>
          <w:sz w:val="20"/>
          <w:szCs w:val="20"/>
        </w:rPr>
        <w:t xml:space="preserve"> </w:t>
      </w:r>
      <w:r w:rsidRPr="0002448F">
        <w:rPr>
          <w:rFonts w:ascii="Century Gothic" w:hAnsi="Century Gothic"/>
          <w:b/>
          <w:w w:val="90"/>
          <w:sz w:val="20"/>
          <w:szCs w:val="20"/>
        </w:rPr>
        <w:t>13</w:t>
      </w:r>
      <w:r w:rsidRPr="0002448F">
        <w:rPr>
          <w:rFonts w:ascii="Century Gothic" w:hAnsi="Century Gothic"/>
          <w:w w:val="90"/>
          <w:sz w:val="20"/>
          <w:szCs w:val="20"/>
        </w:rPr>
        <w:t>- O presente Ato deverá integrar, obrigatoriamente, como anexo, todos os instrumentos convocatórios de licitação, contratos ou equivalentes.</w:t>
      </w:r>
    </w:p>
    <w:p w14:paraId="01772574"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14</w:t>
      </w:r>
      <w:r w:rsidRPr="0002448F">
        <w:rPr>
          <w:rFonts w:ascii="Century Gothic" w:hAnsi="Century Gothic"/>
          <w:w w:val="90"/>
          <w:sz w:val="20"/>
          <w:szCs w:val="20"/>
        </w:rPr>
        <w:t xml:space="preserve"> - As disposições constantes deste Ato aplicam-se, também, às contratações decorrentes de dispensa ou inexigibilidade de licitação.</w:t>
      </w:r>
    </w:p>
    <w:p w14:paraId="01772575" w14:textId="77777777" w:rsidR="00477256" w:rsidRDefault="00463CB5" w:rsidP="00FC3AAC">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15</w:t>
      </w:r>
      <w:r w:rsidRPr="0002448F">
        <w:rPr>
          <w:rFonts w:ascii="Century Gothic" w:hAnsi="Century Gothic"/>
          <w:w w:val="90"/>
          <w:sz w:val="20"/>
          <w:szCs w:val="20"/>
        </w:rPr>
        <w:t xml:space="preserve"> - Este Ato entrará em vigor na data de sua publicação, ficando revogado o Ato (N) nº 229/2000 - PGJ, de 03 de março de 2000.</w:t>
      </w:r>
    </w:p>
    <w:p w14:paraId="01772576" w14:textId="77777777" w:rsidR="001648DC" w:rsidRDefault="001648DC" w:rsidP="00FC3AAC">
      <w:pPr>
        <w:ind w:firstLine="426"/>
        <w:jc w:val="both"/>
        <w:rPr>
          <w:rFonts w:ascii="Century Gothic" w:hAnsi="Century Gothic"/>
          <w:w w:val="90"/>
          <w:sz w:val="20"/>
          <w:szCs w:val="20"/>
        </w:rPr>
      </w:pPr>
    </w:p>
    <w:p w14:paraId="01772577" w14:textId="711AE06B" w:rsidR="001648DC" w:rsidRPr="001610D7" w:rsidRDefault="001648DC" w:rsidP="001648DC">
      <w:pPr>
        <w:tabs>
          <w:tab w:val="left" w:pos="426"/>
        </w:tabs>
        <w:jc w:val="center"/>
        <w:rPr>
          <w:rFonts w:ascii="Century Gothic" w:hAnsi="Century Gothic"/>
          <w:b/>
          <w:sz w:val="20"/>
          <w:szCs w:val="20"/>
        </w:rPr>
      </w:pPr>
      <w:r>
        <w:rPr>
          <w:rFonts w:ascii="Century Gothic" w:hAnsi="Century Gothic"/>
          <w:w w:val="90"/>
          <w:sz w:val="20"/>
          <w:szCs w:val="20"/>
        </w:rPr>
        <w:br w:type="page"/>
      </w:r>
      <w:r w:rsidRPr="001610D7">
        <w:rPr>
          <w:rFonts w:ascii="Century Gothic" w:hAnsi="Century Gothic"/>
          <w:b/>
          <w:sz w:val="20"/>
          <w:szCs w:val="20"/>
        </w:rPr>
        <w:lastRenderedPageBreak/>
        <w:t xml:space="preserve">ANEXO </w:t>
      </w:r>
      <w:r w:rsidR="0014003B">
        <w:rPr>
          <w:rFonts w:ascii="Century Gothic" w:hAnsi="Century Gothic"/>
          <w:b/>
          <w:sz w:val="20"/>
          <w:szCs w:val="20"/>
        </w:rPr>
        <w:t>7</w:t>
      </w:r>
    </w:p>
    <w:p w14:paraId="01772578" w14:textId="77777777" w:rsidR="001648DC" w:rsidRPr="001610D7" w:rsidRDefault="001648DC" w:rsidP="001648DC">
      <w:pPr>
        <w:widowControl w:val="0"/>
        <w:tabs>
          <w:tab w:val="left" w:pos="284"/>
        </w:tabs>
        <w:autoSpaceDE w:val="0"/>
        <w:autoSpaceDN w:val="0"/>
        <w:adjustRightInd w:val="0"/>
        <w:jc w:val="center"/>
        <w:rPr>
          <w:rFonts w:ascii="Century Gothic" w:hAnsi="Century Gothic"/>
          <w:b/>
          <w:sz w:val="20"/>
          <w:szCs w:val="20"/>
        </w:rPr>
      </w:pPr>
      <w:r w:rsidRPr="001610D7">
        <w:rPr>
          <w:rFonts w:ascii="Century Gothic" w:hAnsi="Century Gothic"/>
          <w:b/>
          <w:sz w:val="20"/>
          <w:szCs w:val="20"/>
        </w:rPr>
        <w:t>RESOLUÇÃO Nº 37, DE 28 DE ABRIL DE 2009</w:t>
      </w:r>
    </w:p>
    <w:p w14:paraId="01772579" w14:textId="77777777" w:rsidR="001648DC" w:rsidRPr="001610D7" w:rsidRDefault="001648DC" w:rsidP="001648DC">
      <w:pPr>
        <w:widowControl w:val="0"/>
        <w:tabs>
          <w:tab w:val="left" w:pos="284"/>
        </w:tabs>
        <w:autoSpaceDE w:val="0"/>
        <w:autoSpaceDN w:val="0"/>
        <w:adjustRightInd w:val="0"/>
        <w:jc w:val="center"/>
        <w:rPr>
          <w:rFonts w:ascii="Century Gothic" w:hAnsi="Century Gothic"/>
          <w:b/>
          <w:sz w:val="20"/>
          <w:szCs w:val="20"/>
        </w:rPr>
      </w:pPr>
      <w:r w:rsidRPr="001610D7">
        <w:rPr>
          <w:rFonts w:ascii="Century Gothic" w:hAnsi="Century Gothic"/>
          <w:b/>
          <w:sz w:val="20"/>
          <w:szCs w:val="20"/>
        </w:rPr>
        <w:t>CONSELHO NACIONAL DO MINISTÉRIO PÚBLICO</w:t>
      </w:r>
    </w:p>
    <w:p w14:paraId="0177257A" w14:textId="77777777" w:rsidR="001648DC" w:rsidRDefault="001648DC" w:rsidP="001648DC">
      <w:pPr>
        <w:widowControl w:val="0"/>
        <w:tabs>
          <w:tab w:val="left" w:pos="284"/>
        </w:tabs>
        <w:autoSpaceDE w:val="0"/>
        <w:autoSpaceDN w:val="0"/>
        <w:adjustRightInd w:val="0"/>
        <w:jc w:val="center"/>
        <w:rPr>
          <w:rFonts w:ascii="Century Gothic" w:hAnsi="Century Gothic"/>
          <w:b/>
          <w:sz w:val="20"/>
          <w:szCs w:val="20"/>
        </w:rPr>
      </w:pPr>
      <w:r w:rsidRPr="001610D7">
        <w:rPr>
          <w:rFonts w:ascii="Century Gothic" w:hAnsi="Century Gothic"/>
          <w:b/>
          <w:sz w:val="20"/>
          <w:szCs w:val="20"/>
        </w:rPr>
        <w:t>(Publicada no Diário da Justiça, de 18/05/2009, pág. 03)</w:t>
      </w:r>
    </w:p>
    <w:p w14:paraId="0177257B" w14:textId="77777777" w:rsidR="001648DC" w:rsidRPr="00FD587C" w:rsidRDefault="001648DC" w:rsidP="001648DC">
      <w:pPr>
        <w:widowControl w:val="0"/>
        <w:tabs>
          <w:tab w:val="left" w:pos="284"/>
        </w:tabs>
        <w:suppressAutoHyphens/>
        <w:jc w:val="both"/>
        <w:rPr>
          <w:rFonts w:ascii="Century Gothic" w:hAnsi="Century Gothic" w:cs="Arial"/>
          <w:b/>
          <w:w w:val="90"/>
        </w:rPr>
      </w:pPr>
    </w:p>
    <w:p w14:paraId="0177257C" w14:textId="77777777" w:rsidR="001648DC" w:rsidRPr="001610D7" w:rsidRDefault="001648DC" w:rsidP="001648DC">
      <w:pPr>
        <w:widowControl w:val="0"/>
        <w:tabs>
          <w:tab w:val="left" w:pos="284"/>
        </w:tabs>
        <w:suppressAutoHyphens/>
        <w:ind w:left="4260"/>
        <w:jc w:val="both"/>
        <w:rPr>
          <w:rFonts w:ascii="Century Gothic" w:hAnsi="Century Gothic"/>
          <w:sz w:val="20"/>
          <w:szCs w:val="20"/>
        </w:rPr>
      </w:pPr>
      <w:r w:rsidRPr="001610D7">
        <w:rPr>
          <w:rFonts w:ascii="Century Gothic" w:hAnsi="Century Gothic"/>
          <w:sz w:val="20"/>
          <w:szCs w:val="20"/>
        </w:rPr>
        <w:t>ALTERA AS RESOLUÇÕES CNMP Nº01/2005, Nº07/06 E Nº21/07, CONSIDERANDO O DISPOSTO NA SÚMULA VINCULANTE Nº13 DO SUPREMO TRIBUNAL FEDERAL</w:t>
      </w:r>
      <w:r>
        <w:rPr>
          <w:rFonts w:ascii="Century Gothic" w:hAnsi="Century Gothic"/>
          <w:sz w:val="20"/>
          <w:szCs w:val="20"/>
        </w:rPr>
        <w:t>.</w:t>
      </w:r>
    </w:p>
    <w:p w14:paraId="0177257D" w14:textId="77777777" w:rsidR="00DB5249"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r>
    </w:p>
    <w:p w14:paraId="0177257E" w14:textId="77777777" w:rsidR="001648DC" w:rsidRPr="001610D7" w:rsidRDefault="00DB5249" w:rsidP="001648DC">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1648DC" w:rsidRPr="001610D7">
        <w:rPr>
          <w:rFonts w:ascii="Century Gothic" w:hAnsi="Century Gothic"/>
          <w:sz w:val="20"/>
          <w:szCs w:val="20"/>
        </w:rPr>
        <w:t xml:space="preserve">O Conselho Nacional do Ministério Público, no exercício da competência prevista no art. 130-A, §2°, inciso II, da Constituição Federal e com arrimo no artigo 19 do Regimento Interno, à luz dos </w:t>
      </w:r>
      <w:proofErr w:type="spellStart"/>
      <w:r w:rsidR="001648DC" w:rsidRPr="0010356E">
        <w:rPr>
          <w:rFonts w:ascii="Century Gothic" w:hAnsi="Century Gothic"/>
          <w:i/>
          <w:sz w:val="20"/>
          <w:szCs w:val="20"/>
        </w:rPr>
        <w:t>consideranda</w:t>
      </w:r>
      <w:proofErr w:type="spellEnd"/>
      <w:r w:rsidR="001648DC" w:rsidRPr="001610D7">
        <w:rPr>
          <w:rFonts w:ascii="Century Gothic" w:hAnsi="Century Gothic"/>
          <w:sz w:val="20"/>
          <w:szCs w:val="20"/>
        </w:rPr>
        <w:t xml:space="preserve"> mencionados nas Resoluções CNMP n° 01, de 07.11.2005, n° 07, de 17.04.2006</w:t>
      </w:r>
      <w:r w:rsidR="001648DC" w:rsidRPr="00FF081E">
        <w:rPr>
          <w:rFonts w:ascii="Century Gothic" w:hAnsi="Century Gothic"/>
          <w:sz w:val="18"/>
          <w:szCs w:val="20"/>
        </w:rPr>
        <w:t xml:space="preserve">, e n° 21, de 19.06.2007, e considerando, ainda, o disposto na Súmula Vinculante n° 13 </w:t>
      </w:r>
      <w:r w:rsidR="001648DC" w:rsidRPr="001610D7">
        <w:rPr>
          <w:rFonts w:ascii="Century Gothic" w:hAnsi="Century Gothic"/>
          <w:sz w:val="20"/>
          <w:szCs w:val="20"/>
        </w:rPr>
        <w:t>do Supremo Tribunal Federal, em conformidade com a decisão plenária tomada na sessão realizada no dia 28.04.2009;</w:t>
      </w:r>
    </w:p>
    <w:p w14:paraId="0177257F" w14:textId="77777777" w:rsidR="001648DC" w:rsidRPr="00FD587C" w:rsidRDefault="001648DC" w:rsidP="001648DC">
      <w:pPr>
        <w:widowControl w:val="0"/>
        <w:tabs>
          <w:tab w:val="left" w:pos="284"/>
        </w:tabs>
        <w:suppressAutoHyphens/>
        <w:jc w:val="both"/>
        <w:rPr>
          <w:rFonts w:ascii="Century Gothic" w:hAnsi="Century Gothic"/>
          <w:w w:val="90"/>
          <w:sz w:val="20"/>
        </w:rPr>
      </w:pPr>
    </w:p>
    <w:p w14:paraId="01772580" w14:textId="77777777" w:rsidR="001648DC" w:rsidRPr="001610D7" w:rsidRDefault="001648DC" w:rsidP="001648DC">
      <w:pPr>
        <w:widowControl w:val="0"/>
        <w:tabs>
          <w:tab w:val="left" w:pos="284"/>
        </w:tabs>
        <w:suppressAutoHyphens/>
        <w:ind w:left="568"/>
        <w:jc w:val="both"/>
        <w:rPr>
          <w:rFonts w:ascii="Century Gothic" w:hAnsi="Century Gothic"/>
          <w:b/>
          <w:w w:val="90"/>
          <w:sz w:val="20"/>
        </w:rPr>
      </w:pPr>
      <w:r w:rsidRPr="001610D7">
        <w:rPr>
          <w:rFonts w:ascii="Century Gothic" w:hAnsi="Century Gothic"/>
          <w:b/>
          <w:sz w:val="20"/>
          <w:szCs w:val="20"/>
        </w:rPr>
        <w:t>RESOLVE</w:t>
      </w:r>
    </w:p>
    <w:p w14:paraId="01772581"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1° -</w:t>
      </w:r>
      <w:r w:rsidRPr="001610D7">
        <w:rPr>
          <w:rFonts w:ascii="Century Gothic" w:hAnsi="Century Gothic"/>
          <w:sz w:val="20"/>
          <w:szCs w:val="20"/>
        </w:rPr>
        <w:tab/>
        <w:t>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01772582"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2° -</w:t>
      </w:r>
      <w:r w:rsidRPr="001610D7">
        <w:rPr>
          <w:rFonts w:ascii="Century Gothic" w:hAnsi="Century Gothic"/>
          <w:sz w:val="20"/>
          <w:szCs w:val="20"/>
        </w:rPr>
        <w:tab/>
        <w:t xml:space="preserve">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01772583" w14:textId="77777777" w:rsidR="00271B0A" w:rsidRDefault="001648DC" w:rsidP="00271B0A">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r>
      <w:r w:rsidR="00271B0A" w:rsidRPr="00271B0A">
        <w:rPr>
          <w:rFonts w:ascii="Century Gothic" w:hAnsi="Century Gothic"/>
          <w:sz w:val="20"/>
          <w:szCs w:val="20"/>
        </w:rPr>
        <w:t xml:space="preserve">Art. 3º Constituem práticas de nepotismo vedadas no âmbito de todos os órgãos do Ministério Público da União e dos Estados: (Redação dada pela Resolução nº 172, de 4 de julho de 2017) </w:t>
      </w:r>
    </w:p>
    <w:p w14:paraId="01772584"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xml:space="preserve">I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01772585"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xml:space="preserve">II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01772586"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xml:space="preserve">§ 1º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01772587"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xml:space="preserve">§ 2º A vedação constante do inciso II deste artigo se estende às contratações cujo </w:t>
      </w:r>
      <w:r w:rsidRPr="00271B0A">
        <w:rPr>
          <w:rFonts w:ascii="Century Gothic" w:hAnsi="Century Gothic"/>
          <w:sz w:val="20"/>
          <w:szCs w:val="20"/>
        </w:rPr>
        <w:lastRenderedPageBreak/>
        <w:t>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01772588"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r>
        <w:rPr>
          <w:rFonts w:ascii="Century Gothic" w:hAnsi="Century Gothic"/>
          <w:sz w:val="20"/>
          <w:szCs w:val="20"/>
        </w:rPr>
        <w:t>.</w:t>
      </w:r>
    </w:p>
    <w:p w14:paraId="01772589" w14:textId="77777777" w:rsidR="001648DC" w:rsidRPr="001610D7"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sidR="001648DC" w:rsidRPr="001610D7">
        <w:rPr>
          <w:rFonts w:ascii="Century Gothic" w:hAnsi="Century Gothic"/>
          <w:sz w:val="20"/>
          <w:szCs w:val="20"/>
        </w:rPr>
        <w:tab/>
        <w:t>Art. 4° -</w:t>
      </w:r>
      <w:r w:rsidR="001648DC" w:rsidRPr="001610D7">
        <w:rPr>
          <w:rFonts w:ascii="Century Gothic" w:hAnsi="Century Gothic"/>
          <w:sz w:val="20"/>
          <w:szCs w:val="20"/>
        </w:rPr>
        <w:tab/>
        <w:t xml:space="preserve">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0177258A"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 xml:space="preserve">Parágrafo único: Cada órgão do Ministério Público estabelecerá, nos contratos firmados com empresas prestadoras de serviços, cláusula proibitiva da prestação de serviço no seu âmbito, na forma estipulada no caput. </w:t>
      </w:r>
    </w:p>
    <w:p w14:paraId="0177258B"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5° -</w:t>
      </w:r>
      <w:r w:rsidRPr="001610D7">
        <w:rPr>
          <w:rFonts w:ascii="Century Gothic" w:hAnsi="Century Gothic"/>
          <w:sz w:val="20"/>
          <w:szCs w:val="20"/>
        </w:rPr>
        <w:tab/>
        <w:t xml:space="preserve">Na aplicação desta Resolução serão considerados, no que couber, os termos </w:t>
      </w:r>
      <w:proofErr w:type="gramStart"/>
      <w:r w:rsidRPr="001610D7">
        <w:rPr>
          <w:rFonts w:ascii="Century Gothic" w:hAnsi="Century Gothic"/>
          <w:sz w:val="20"/>
          <w:szCs w:val="20"/>
        </w:rPr>
        <w:t>do  Enunciado</w:t>
      </w:r>
      <w:proofErr w:type="gramEnd"/>
      <w:r w:rsidRPr="001610D7">
        <w:rPr>
          <w:rFonts w:ascii="Century Gothic" w:hAnsi="Century Gothic"/>
          <w:sz w:val="20"/>
          <w:szCs w:val="20"/>
        </w:rPr>
        <w:t xml:space="preserve"> n° 01/2006 do Conselho Nacional do Ministério Público.</w:t>
      </w:r>
    </w:p>
    <w:p w14:paraId="0177258C"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6° -</w:t>
      </w:r>
      <w:r w:rsidRPr="001610D7">
        <w:rPr>
          <w:rFonts w:ascii="Century Gothic" w:hAnsi="Century Gothic"/>
          <w:sz w:val="20"/>
          <w:szCs w:val="20"/>
        </w:rPr>
        <w:tab/>
        <w:t>Ficam mantidos os efeitos das disposições constantes do artigo 5° da Resolução CNMP n° 01 de 07.11.2005, do artigo 3° da Resolução CNMP n° 07, de 17.04.2006, e do art. 3° da Resolução CNMP n° 21, de 19.06.2007.</w:t>
      </w:r>
    </w:p>
    <w:p w14:paraId="0177258D"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7º -</w:t>
      </w:r>
      <w:r w:rsidRPr="001610D7">
        <w:rPr>
          <w:rFonts w:ascii="Century Gothic" w:hAnsi="Century Gothic"/>
          <w:sz w:val="20"/>
          <w:szCs w:val="20"/>
        </w:rPr>
        <w:tab/>
        <w:t>Os órgãos do Ministério Público da União e dos Estados adotarão as providências administrativas para adequação aos termos desta Resolução no prazo de trinta dias.</w:t>
      </w:r>
    </w:p>
    <w:p w14:paraId="0177258E" w14:textId="77777777" w:rsidR="001648DC"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00FF081E">
        <w:rPr>
          <w:rFonts w:ascii="Century Gothic" w:hAnsi="Century Gothic"/>
          <w:sz w:val="20"/>
          <w:szCs w:val="20"/>
        </w:rPr>
        <w:tab/>
      </w:r>
      <w:r w:rsidRPr="001610D7">
        <w:rPr>
          <w:rFonts w:ascii="Century Gothic" w:hAnsi="Century Gothic"/>
          <w:sz w:val="20"/>
          <w:szCs w:val="20"/>
        </w:rPr>
        <w:t>Art. 8°. Revogam-se as disposições em contrário.</w:t>
      </w:r>
    </w:p>
    <w:p w14:paraId="0177258F" w14:textId="77777777" w:rsidR="009177EB" w:rsidRPr="001610D7" w:rsidRDefault="009177EB" w:rsidP="001648DC">
      <w:pPr>
        <w:widowControl w:val="0"/>
        <w:tabs>
          <w:tab w:val="left" w:pos="284"/>
        </w:tabs>
        <w:suppressAutoHyphens/>
        <w:jc w:val="both"/>
        <w:rPr>
          <w:rFonts w:ascii="Century Gothic" w:hAnsi="Century Gothic"/>
          <w:sz w:val="20"/>
          <w:szCs w:val="20"/>
        </w:rPr>
      </w:pPr>
      <w:r>
        <w:rPr>
          <w:rFonts w:ascii="Century Gothic" w:hAnsi="Century Gothic"/>
          <w:sz w:val="20"/>
          <w:szCs w:val="20"/>
        </w:rPr>
        <w:br w:type="page"/>
      </w:r>
    </w:p>
    <w:p w14:paraId="01772590" w14:textId="77777777" w:rsidR="001648DC" w:rsidRDefault="001648DC" w:rsidP="00FC3AAC">
      <w:pPr>
        <w:ind w:firstLine="426"/>
        <w:jc w:val="both"/>
        <w:rPr>
          <w:rFonts w:ascii="Century Gothic" w:hAnsi="Century Gothic"/>
          <w:w w:val="90"/>
          <w:sz w:val="20"/>
          <w:szCs w:val="20"/>
        </w:rPr>
      </w:pPr>
    </w:p>
    <w:p w14:paraId="01772591" w14:textId="058EFC24" w:rsidR="00D75B8F" w:rsidRDefault="00D75B8F" w:rsidP="00D75B8F">
      <w:pPr>
        <w:tabs>
          <w:tab w:val="left" w:pos="426"/>
        </w:tabs>
        <w:jc w:val="center"/>
        <w:rPr>
          <w:rFonts w:ascii="Century Gothic" w:hAnsi="Century Gothic"/>
          <w:b/>
          <w:sz w:val="20"/>
          <w:szCs w:val="20"/>
        </w:rPr>
      </w:pPr>
      <w:r w:rsidRPr="001610D7">
        <w:rPr>
          <w:rFonts w:ascii="Century Gothic" w:hAnsi="Century Gothic"/>
          <w:b/>
          <w:sz w:val="20"/>
          <w:szCs w:val="20"/>
        </w:rPr>
        <w:t xml:space="preserve">ANEXO </w:t>
      </w:r>
      <w:r w:rsidR="0014003B">
        <w:rPr>
          <w:rFonts w:ascii="Century Gothic" w:hAnsi="Century Gothic"/>
          <w:b/>
          <w:sz w:val="20"/>
          <w:szCs w:val="20"/>
        </w:rPr>
        <w:t>8</w:t>
      </w:r>
    </w:p>
    <w:p w14:paraId="01772592" w14:textId="77777777" w:rsidR="00D75B8F" w:rsidRDefault="00D75B8F" w:rsidP="00D75B8F">
      <w:pPr>
        <w:tabs>
          <w:tab w:val="left" w:pos="426"/>
        </w:tabs>
        <w:jc w:val="center"/>
        <w:rPr>
          <w:rFonts w:ascii="Century Gothic" w:hAnsi="Century Gothic"/>
          <w:b/>
          <w:sz w:val="20"/>
          <w:szCs w:val="20"/>
        </w:rPr>
      </w:pPr>
    </w:p>
    <w:p w14:paraId="01772593" w14:textId="77777777" w:rsidR="00D75B8F" w:rsidRPr="0080677F" w:rsidRDefault="00D75B8F" w:rsidP="00D75B8F">
      <w:pPr>
        <w:spacing w:before="100" w:beforeAutospacing="1" w:after="100" w:afterAutospacing="1"/>
        <w:jc w:val="center"/>
        <w:rPr>
          <w:b/>
          <w:color w:val="000000"/>
        </w:rPr>
      </w:pPr>
      <w:r w:rsidRPr="0080677F">
        <w:rPr>
          <w:rFonts w:ascii="Century Gothic" w:hAnsi="Century Gothic"/>
          <w:b/>
          <w:color w:val="000000"/>
          <w:sz w:val="20"/>
          <w:szCs w:val="20"/>
        </w:rPr>
        <w:t xml:space="preserve">MODELO </w:t>
      </w:r>
      <w:r w:rsidR="0082429B">
        <w:rPr>
          <w:rFonts w:ascii="Century Gothic" w:hAnsi="Century Gothic"/>
          <w:b/>
          <w:color w:val="000000"/>
          <w:sz w:val="20"/>
          <w:szCs w:val="20"/>
        </w:rPr>
        <w:t>DE</w:t>
      </w:r>
      <w:r w:rsidRPr="0080677F">
        <w:rPr>
          <w:rFonts w:ascii="Century Gothic" w:hAnsi="Century Gothic"/>
          <w:b/>
          <w:color w:val="000000"/>
          <w:sz w:val="20"/>
          <w:szCs w:val="20"/>
        </w:rPr>
        <w:t xml:space="preserve"> DECLARAÇÃO DE ELABORAÇÃO INDEPENDENTE DE PROPOSTA E ATUAÇÃO CONFORME AO MARCO LEGAL ANTICORRUPÇÃO</w:t>
      </w:r>
    </w:p>
    <w:p w14:paraId="01772594" w14:textId="77777777" w:rsidR="00D75B8F" w:rsidRDefault="00D75B8F" w:rsidP="00D75B8F">
      <w:pPr>
        <w:spacing w:before="100" w:beforeAutospacing="1" w:after="100" w:afterAutospacing="1"/>
        <w:rPr>
          <w:color w:val="000000"/>
        </w:rPr>
      </w:pPr>
      <w:r>
        <w:rPr>
          <w:rFonts w:ascii="Century Gothic" w:hAnsi="Century Gothic"/>
          <w:color w:val="000000"/>
          <w:sz w:val="20"/>
          <w:szCs w:val="20"/>
        </w:rPr>
        <w:t> </w:t>
      </w:r>
    </w:p>
    <w:p w14:paraId="01772595" w14:textId="391752EC"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Eu, __________, portador do RG nº ____________ e do CPF nº _________, representante legal do licitante __________ (denominação da pessoa jurídica), interessada em participar do PREGÃO ELETRÔNICO Nº </w:t>
      </w:r>
      <w:r w:rsidR="009F3CCC">
        <w:rPr>
          <w:rFonts w:ascii="Century Gothic" w:hAnsi="Century Gothic"/>
          <w:color w:val="000000"/>
          <w:sz w:val="20"/>
          <w:szCs w:val="20"/>
        </w:rPr>
        <w:t>117</w:t>
      </w:r>
      <w:r>
        <w:rPr>
          <w:rFonts w:ascii="Century Gothic" w:hAnsi="Century Gothic"/>
          <w:color w:val="000000"/>
          <w:sz w:val="20"/>
          <w:szCs w:val="20"/>
        </w:rPr>
        <w:t>/201</w:t>
      </w:r>
      <w:r w:rsidR="005102C3">
        <w:rPr>
          <w:rFonts w:ascii="Century Gothic" w:hAnsi="Century Gothic"/>
          <w:color w:val="000000"/>
          <w:sz w:val="20"/>
          <w:szCs w:val="20"/>
        </w:rPr>
        <w:t>9</w:t>
      </w:r>
      <w:r>
        <w:rPr>
          <w:rFonts w:ascii="Century Gothic" w:hAnsi="Century Gothic"/>
          <w:color w:val="000000"/>
          <w:sz w:val="20"/>
          <w:szCs w:val="20"/>
        </w:rPr>
        <w:t xml:space="preserve">, Processo n° </w:t>
      </w:r>
      <w:r w:rsidR="009F3CCC">
        <w:rPr>
          <w:rFonts w:ascii="Century Gothic" w:hAnsi="Century Gothic"/>
          <w:color w:val="000000"/>
          <w:sz w:val="20"/>
          <w:szCs w:val="20"/>
        </w:rPr>
        <w:t>296</w:t>
      </w:r>
      <w:r>
        <w:rPr>
          <w:rFonts w:ascii="Century Gothic" w:hAnsi="Century Gothic"/>
          <w:color w:val="000000"/>
          <w:sz w:val="20"/>
          <w:szCs w:val="20"/>
        </w:rPr>
        <w:t>/201</w:t>
      </w:r>
      <w:r w:rsidR="005102C3">
        <w:rPr>
          <w:rFonts w:ascii="Century Gothic" w:hAnsi="Century Gothic"/>
          <w:color w:val="000000"/>
          <w:sz w:val="20"/>
          <w:szCs w:val="20"/>
        </w:rPr>
        <w:t>9</w:t>
      </w:r>
      <w:r>
        <w:rPr>
          <w:rFonts w:ascii="Century Gothic" w:hAnsi="Century Gothic"/>
          <w:color w:val="000000"/>
          <w:sz w:val="20"/>
          <w:szCs w:val="20"/>
        </w:rPr>
        <w:t>-</w:t>
      </w:r>
      <w:r w:rsidR="009F3CCC">
        <w:rPr>
          <w:rFonts w:ascii="Century Gothic" w:hAnsi="Century Gothic"/>
          <w:color w:val="000000"/>
          <w:sz w:val="20"/>
          <w:szCs w:val="20"/>
        </w:rPr>
        <w:t>DG/MP</w:t>
      </w:r>
      <w:r>
        <w:rPr>
          <w:rFonts w:ascii="Century Gothic" w:hAnsi="Century Gothic"/>
          <w:color w:val="000000"/>
          <w:sz w:val="20"/>
          <w:szCs w:val="20"/>
        </w:rPr>
        <w:t>, DECLARO, sob as penas da lei, especialmente do artigo 299 do Código Penal Brasileiro, que:</w:t>
      </w:r>
    </w:p>
    <w:p w14:paraId="01772596"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a)</w:t>
      </w:r>
      <w:r>
        <w:rPr>
          <w:rFonts w:ascii="Century Gothic" w:hAnsi="Century Gothic"/>
          <w:color w:val="000000"/>
          <w:sz w:val="16"/>
          <w:szCs w:val="16"/>
        </w:rPr>
        <w:t xml:space="preserve"> </w:t>
      </w:r>
      <w:r>
        <w:rPr>
          <w:rFonts w:ascii="Century Gothic" w:hAnsi="Century Gothic"/>
          <w:color w:val="000000"/>
          <w:sz w:val="20"/>
          <w:szCs w:val="20"/>
        </w:rPr>
        <w:t>a</w:t>
      </w:r>
      <w:r>
        <w:rPr>
          <w:rFonts w:ascii="Century Gothic" w:hAnsi="Century Gothic"/>
          <w:color w:val="000000"/>
          <w:sz w:val="16"/>
          <w:szCs w:val="16"/>
        </w:rPr>
        <w:t xml:space="preserve"> </w:t>
      </w:r>
      <w:r>
        <w:rPr>
          <w:rFonts w:ascii="Century Gothic" w:hAnsi="Century Gothic"/>
          <w:color w:val="000000"/>
          <w:sz w:val="20"/>
          <w:szCs w:val="20"/>
        </w:rPr>
        <w:t>proposta</w:t>
      </w:r>
      <w:r>
        <w:rPr>
          <w:rFonts w:ascii="Century Gothic" w:hAnsi="Century Gothic"/>
          <w:color w:val="000000"/>
          <w:sz w:val="16"/>
          <w:szCs w:val="16"/>
        </w:rPr>
        <w:t xml:space="preserve"> </w:t>
      </w:r>
      <w:r>
        <w:rPr>
          <w:rFonts w:ascii="Century Gothic" w:hAnsi="Century Gothic"/>
          <w:color w:val="000000"/>
          <w:sz w:val="20"/>
          <w:szCs w:val="20"/>
        </w:rPr>
        <w:t>apresentada</w:t>
      </w:r>
      <w:r>
        <w:rPr>
          <w:rFonts w:ascii="Century Gothic" w:hAnsi="Century Gothic"/>
          <w:color w:val="000000"/>
          <w:sz w:val="16"/>
          <w:szCs w:val="16"/>
        </w:rPr>
        <w:t xml:space="preserve"> </w:t>
      </w:r>
      <w:r>
        <w:rPr>
          <w:rFonts w:ascii="Century Gothic" w:hAnsi="Century Gothic"/>
          <w:color w:val="000000"/>
          <w:sz w:val="20"/>
          <w:szCs w:val="20"/>
        </w:rPr>
        <w:t>foi</w:t>
      </w:r>
      <w:r>
        <w:rPr>
          <w:rFonts w:ascii="Century Gothic" w:hAnsi="Century Gothic"/>
          <w:color w:val="000000"/>
          <w:sz w:val="16"/>
          <w:szCs w:val="16"/>
        </w:rPr>
        <w:t xml:space="preserve"> </w:t>
      </w:r>
      <w:r>
        <w:rPr>
          <w:rFonts w:ascii="Century Gothic" w:hAnsi="Century Gothic"/>
          <w:color w:val="000000"/>
          <w:sz w:val="20"/>
          <w:szCs w:val="20"/>
        </w:rPr>
        <w:t>elaborada</w:t>
      </w:r>
      <w:r>
        <w:rPr>
          <w:rFonts w:ascii="Century Gothic" w:hAnsi="Century Gothic"/>
          <w:color w:val="000000"/>
          <w:sz w:val="16"/>
          <w:szCs w:val="16"/>
        </w:rPr>
        <w:t xml:space="preserve"> </w:t>
      </w:r>
      <w:r>
        <w:rPr>
          <w:rFonts w:ascii="Century Gothic" w:hAnsi="Century Gothic"/>
          <w:color w:val="000000"/>
          <w:sz w:val="20"/>
          <w:szCs w:val="20"/>
        </w:rPr>
        <w:t>de</w:t>
      </w:r>
      <w:r>
        <w:rPr>
          <w:rFonts w:ascii="Century Gothic" w:hAnsi="Century Gothic"/>
          <w:color w:val="000000"/>
          <w:sz w:val="16"/>
          <w:szCs w:val="16"/>
        </w:rPr>
        <w:t xml:space="preserve"> </w:t>
      </w:r>
      <w:r>
        <w:rPr>
          <w:rFonts w:ascii="Century Gothic" w:hAnsi="Century Gothic"/>
          <w:color w:val="000000"/>
          <w:sz w:val="20"/>
          <w:szCs w:val="20"/>
        </w:rPr>
        <w:t>maneira</w:t>
      </w:r>
      <w:r>
        <w:rPr>
          <w:rFonts w:ascii="Century Gothic" w:hAnsi="Century Gothic"/>
          <w:color w:val="000000"/>
          <w:sz w:val="16"/>
          <w:szCs w:val="16"/>
        </w:rPr>
        <w:t xml:space="preserve"> </w:t>
      </w:r>
      <w:r>
        <w:rPr>
          <w:rFonts w:ascii="Century Gothic" w:hAnsi="Century Gothic"/>
          <w:color w:val="000000"/>
          <w:sz w:val="20"/>
          <w:szCs w:val="20"/>
        </w:rPr>
        <w:t>independente</w:t>
      </w:r>
      <w:r>
        <w:rPr>
          <w:rFonts w:ascii="Century Gothic" w:hAnsi="Century Gothic"/>
          <w:color w:val="000000"/>
          <w:sz w:val="16"/>
          <w:szCs w:val="16"/>
        </w:rPr>
        <w:t xml:space="preserve"> </w:t>
      </w:r>
      <w:r>
        <w:rPr>
          <w:rFonts w:ascii="Century Gothic" w:hAnsi="Century Gothic"/>
          <w:color w:val="000000"/>
          <w:sz w:val="20"/>
          <w:szCs w:val="20"/>
        </w:rPr>
        <w:t>e</w:t>
      </w:r>
      <w:r>
        <w:rPr>
          <w:rFonts w:ascii="Century Gothic" w:hAnsi="Century Gothic"/>
          <w:color w:val="000000"/>
          <w:sz w:val="16"/>
          <w:szCs w:val="16"/>
        </w:rPr>
        <w:t xml:space="preserve"> </w:t>
      </w:r>
      <w:r>
        <w:rPr>
          <w:rFonts w:ascii="Century Gothic" w:hAnsi="Century Gothic"/>
          <w:color w:val="000000"/>
          <w:sz w:val="20"/>
          <w:szCs w:val="20"/>
        </w:rPr>
        <w:t>o</w:t>
      </w:r>
      <w:r>
        <w:rPr>
          <w:rFonts w:ascii="Century Gothic" w:hAnsi="Century Gothic"/>
          <w:color w:val="000000"/>
          <w:sz w:val="16"/>
          <w:szCs w:val="16"/>
        </w:rPr>
        <w:t xml:space="preserve"> </w:t>
      </w:r>
      <w:r>
        <w:rPr>
          <w:rFonts w:ascii="Century Gothic" w:hAnsi="Century Gothic"/>
          <w:color w:val="000000"/>
          <w:sz w:val="20"/>
          <w:szCs w:val="20"/>
        </w:rPr>
        <w:t>seu conteúdo não foi, no todo ou em parte, direta ou indiretamente, informado ou discutido com qualquer outro licitante ou interessado, em potencial ou de fato, no presente procedimento licitatório;</w:t>
      </w:r>
    </w:p>
    <w:p w14:paraId="01772597"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b)</w:t>
      </w:r>
      <w:r>
        <w:rPr>
          <w:rFonts w:ascii="Century Gothic" w:hAnsi="Century Gothic"/>
          <w:color w:val="000000"/>
          <w:sz w:val="16"/>
          <w:szCs w:val="16"/>
        </w:rPr>
        <w:t xml:space="preserve"> </w:t>
      </w:r>
      <w:r>
        <w:rPr>
          <w:rFonts w:ascii="Century Gothic" w:hAnsi="Century Gothic"/>
          <w:color w:val="000000"/>
          <w:sz w:val="20"/>
          <w:szCs w:val="20"/>
        </w:rPr>
        <w:t>a</w:t>
      </w:r>
      <w:r>
        <w:rPr>
          <w:rFonts w:ascii="Century Gothic" w:hAnsi="Century Gothic"/>
          <w:color w:val="000000"/>
          <w:sz w:val="16"/>
          <w:szCs w:val="16"/>
        </w:rPr>
        <w:t xml:space="preserve"> </w:t>
      </w:r>
      <w:r>
        <w:rPr>
          <w:rFonts w:ascii="Century Gothic" w:hAnsi="Century Gothic"/>
          <w:color w:val="000000"/>
          <w:sz w:val="20"/>
          <w:szCs w:val="20"/>
        </w:rPr>
        <w:t>intenção</w:t>
      </w:r>
      <w:r>
        <w:rPr>
          <w:rFonts w:ascii="Century Gothic" w:hAnsi="Century Gothic"/>
          <w:color w:val="000000"/>
          <w:sz w:val="16"/>
          <w:szCs w:val="16"/>
        </w:rPr>
        <w:t xml:space="preserve"> </w:t>
      </w:r>
      <w:r>
        <w:rPr>
          <w:rFonts w:ascii="Century Gothic" w:hAnsi="Century Gothic"/>
          <w:color w:val="000000"/>
          <w:sz w:val="20"/>
          <w:szCs w:val="20"/>
        </w:rPr>
        <w:t>de apresentar a proposta não foi informada ou discutida com qualquer outro licitante ou interessado, em potencial ou de fato, no presente procedimento licitatório;</w:t>
      </w:r>
    </w:p>
    <w:p w14:paraId="01772598"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c) o</w:t>
      </w:r>
      <w:r>
        <w:rPr>
          <w:rFonts w:ascii="Century Gothic" w:hAnsi="Century Gothic"/>
          <w:color w:val="000000"/>
          <w:sz w:val="16"/>
          <w:szCs w:val="16"/>
        </w:rPr>
        <w:t xml:space="preserve"> </w:t>
      </w:r>
      <w:r>
        <w:rPr>
          <w:rFonts w:ascii="Century Gothic" w:hAnsi="Century Gothic"/>
          <w:color w:val="000000"/>
          <w:sz w:val="20"/>
          <w:szCs w:val="20"/>
        </w:rPr>
        <w:t>licitante</w:t>
      </w:r>
      <w:r>
        <w:rPr>
          <w:rFonts w:ascii="Century Gothic" w:hAnsi="Century Gothic"/>
          <w:color w:val="000000"/>
          <w:sz w:val="16"/>
          <w:szCs w:val="16"/>
        </w:rPr>
        <w:t xml:space="preserve"> </w:t>
      </w:r>
      <w:r>
        <w:rPr>
          <w:rFonts w:ascii="Century Gothic" w:hAnsi="Century Gothic"/>
          <w:color w:val="000000"/>
          <w:sz w:val="20"/>
          <w:szCs w:val="20"/>
        </w:rPr>
        <w:t>não</w:t>
      </w:r>
      <w:r>
        <w:rPr>
          <w:rFonts w:ascii="Century Gothic" w:hAnsi="Century Gothic"/>
          <w:color w:val="000000"/>
          <w:sz w:val="16"/>
          <w:szCs w:val="16"/>
        </w:rPr>
        <w:t xml:space="preserve"> </w:t>
      </w:r>
      <w:r>
        <w:rPr>
          <w:rFonts w:ascii="Century Gothic" w:hAnsi="Century Gothic"/>
          <w:color w:val="000000"/>
          <w:sz w:val="20"/>
          <w:szCs w:val="20"/>
        </w:rPr>
        <w:t>tentou, por</w:t>
      </w:r>
      <w:r>
        <w:rPr>
          <w:rFonts w:ascii="Century Gothic" w:hAnsi="Century Gothic"/>
          <w:color w:val="000000"/>
          <w:sz w:val="16"/>
          <w:szCs w:val="16"/>
        </w:rPr>
        <w:t xml:space="preserve"> </w:t>
      </w:r>
      <w:r>
        <w:rPr>
          <w:rFonts w:ascii="Century Gothic" w:hAnsi="Century Gothic"/>
          <w:color w:val="000000"/>
          <w:sz w:val="20"/>
          <w:szCs w:val="20"/>
        </w:rPr>
        <w:t>qualquer</w:t>
      </w:r>
      <w:r>
        <w:rPr>
          <w:rFonts w:ascii="Century Gothic" w:hAnsi="Century Gothic"/>
          <w:color w:val="000000"/>
          <w:sz w:val="16"/>
          <w:szCs w:val="16"/>
        </w:rPr>
        <w:t xml:space="preserve"> </w:t>
      </w:r>
      <w:r>
        <w:rPr>
          <w:rFonts w:ascii="Century Gothic" w:hAnsi="Century Gothic"/>
          <w:color w:val="000000"/>
          <w:sz w:val="20"/>
          <w:szCs w:val="20"/>
        </w:rPr>
        <w:t>meio</w:t>
      </w:r>
      <w:r>
        <w:rPr>
          <w:rFonts w:ascii="Century Gothic" w:hAnsi="Century Gothic"/>
          <w:color w:val="000000"/>
          <w:sz w:val="16"/>
          <w:szCs w:val="16"/>
        </w:rPr>
        <w:t xml:space="preserve"> </w:t>
      </w:r>
      <w:r>
        <w:rPr>
          <w:rFonts w:ascii="Century Gothic" w:hAnsi="Century Gothic"/>
          <w:color w:val="000000"/>
          <w:sz w:val="20"/>
          <w:szCs w:val="20"/>
        </w:rPr>
        <w:t>ou</w:t>
      </w:r>
      <w:r>
        <w:rPr>
          <w:rFonts w:ascii="Century Gothic" w:hAnsi="Century Gothic"/>
          <w:color w:val="000000"/>
          <w:sz w:val="16"/>
          <w:szCs w:val="16"/>
        </w:rPr>
        <w:t xml:space="preserve"> </w:t>
      </w:r>
      <w:r>
        <w:rPr>
          <w:rFonts w:ascii="Century Gothic" w:hAnsi="Century Gothic"/>
          <w:color w:val="000000"/>
          <w:sz w:val="20"/>
          <w:szCs w:val="20"/>
        </w:rPr>
        <w:t>por</w:t>
      </w:r>
      <w:r>
        <w:rPr>
          <w:rFonts w:ascii="Century Gothic" w:hAnsi="Century Gothic"/>
          <w:color w:val="000000"/>
          <w:sz w:val="16"/>
          <w:szCs w:val="16"/>
        </w:rPr>
        <w:t xml:space="preserve"> </w:t>
      </w:r>
      <w:r>
        <w:rPr>
          <w:rFonts w:ascii="Century Gothic" w:hAnsi="Century Gothic"/>
          <w:color w:val="000000"/>
          <w:sz w:val="20"/>
          <w:szCs w:val="20"/>
        </w:rPr>
        <w:t>qualquer</w:t>
      </w:r>
      <w:r>
        <w:rPr>
          <w:rFonts w:ascii="Century Gothic" w:hAnsi="Century Gothic"/>
          <w:color w:val="000000"/>
          <w:sz w:val="16"/>
          <w:szCs w:val="16"/>
        </w:rPr>
        <w:t xml:space="preserve"> </w:t>
      </w:r>
      <w:r>
        <w:rPr>
          <w:rFonts w:ascii="Century Gothic" w:hAnsi="Century Gothic"/>
          <w:color w:val="000000"/>
          <w:sz w:val="20"/>
          <w:szCs w:val="20"/>
        </w:rPr>
        <w:t>pessoa,</w:t>
      </w:r>
      <w:r>
        <w:rPr>
          <w:rFonts w:ascii="Century Gothic" w:hAnsi="Century Gothic"/>
          <w:color w:val="000000"/>
          <w:sz w:val="16"/>
          <w:szCs w:val="16"/>
        </w:rPr>
        <w:t xml:space="preserve"> </w:t>
      </w:r>
      <w:r>
        <w:rPr>
          <w:rFonts w:ascii="Century Gothic" w:hAnsi="Century Gothic"/>
          <w:color w:val="000000"/>
          <w:sz w:val="20"/>
          <w:szCs w:val="20"/>
        </w:rPr>
        <w:t>influir</w:t>
      </w:r>
      <w:r>
        <w:rPr>
          <w:rFonts w:ascii="Century Gothic" w:hAnsi="Century Gothic"/>
          <w:color w:val="000000"/>
          <w:sz w:val="16"/>
          <w:szCs w:val="16"/>
        </w:rPr>
        <w:t xml:space="preserve"> </w:t>
      </w:r>
      <w:r>
        <w:rPr>
          <w:rFonts w:ascii="Century Gothic" w:hAnsi="Century Gothic"/>
          <w:color w:val="000000"/>
          <w:sz w:val="20"/>
          <w:szCs w:val="20"/>
        </w:rPr>
        <w:t>na</w:t>
      </w:r>
      <w:r>
        <w:rPr>
          <w:rFonts w:ascii="Century Gothic" w:hAnsi="Century Gothic"/>
          <w:color w:val="000000"/>
          <w:sz w:val="16"/>
          <w:szCs w:val="16"/>
        </w:rPr>
        <w:t xml:space="preserve"> </w:t>
      </w:r>
      <w:r>
        <w:rPr>
          <w:rFonts w:ascii="Century Gothic" w:hAnsi="Century Gothic"/>
          <w:color w:val="000000"/>
          <w:sz w:val="20"/>
          <w:szCs w:val="20"/>
        </w:rPr>
        <w:t>decisão</w:t>
      </w:r>
      <w:r>
        <w:rPr>
          <w:rFonts w:ascii="Century Gothic" w:hAnsi="Century Gothic"/>
          <w:color w:val="000000"/>
          <w:sz w:val="16"/>
          <w:szCs w:val="16"/>
        </w:rPr>
        <w:t xml:space="preserve"> </w:t>
      </w:r>
      <w:r>
        <w:rPr>
          <w:rFonts w:ascii="Century Gothic" w:hAnsi="Century Gothic"/>
          <w:color w:val="000000"/>
          <w:sz w:val="20"/>
          <w:szCs w:val="20"/>
        </w:rPr>
        <w:t>de</w:t>
      </w:r>
      <w:r>
        <w:rPr>
          <w:rFonts w:ascii="Century Gothic" w:hAnsi="Century Gothic"/>
          <w:color w:val="000000"/>
          <w:sz w:val="16"/>
          <w:szCs w:val="16"/>
        </w:rPr>
        <w:t xml:space="preserve"> </w:t>
      </w:r>
      <w:r>
        <w:rPr>
          <w:rFonts w:ascii="Century Gothic" w:hAnsi="Century Gothic"/>
          <w:color w:val="000000"/>
          <w:sz w:val="20"/>
          <w:szCs w:val="20"/>
        </w:rPr>
        <w:t>qualquer</w:t>
      </w:r>
      <w:r>
        <w:rPr>
          <w:rFonts w:ascii="Century Gothic" w:hAnsi="Century Gothic"/>
          <w:color w:val="000000"/>
          <w:sz w:val="16"/>
          <w:szCs w:val="16"/>
        </w:rPr>
        <w:t xml:space="preserve"> </w:t>
      </w:r>
      <w:r>
        <w:rPr>
          <w:rFonts w:ascii="Century Gothic" w:hAnsi="Century Gothic"/>
          <w:color w:val="000000"/>
          <w:sz w:val="20"/>
          <w:szCs w:val="20"/>
        </w:rPr>
        <w:t>outro</w:t>
      </w:r>
      <w:r>
        <w:rPr>
          <w:rFonts w:ascii="Century Gothic" w:hAnsi="Century Gothic"/>
          <w:color w:val="000000"/>
          <w:sz w:val="16"/>
          <w:szCs w:val="16"/>
        </w:rPr>
        <w:t xml:space="preserve"> </w:t>
      </w:r>
      <w:r>
        <w:rPr>
          <w:rFonts w:ascii="Century Gothic" w:hAnsi="Century Gothic"/>
          <w:color w:val="000000"/>
          <w:sz w:val="20"/>
          <w:szCs w:val="20"/>
        </w:rPr>
        <w:t>licitante</w:t>
      </w:r>
      <w:r>
        <w:rPr>
          <w:rFonts w:ascii="Century Gothic" w:hAnsi="Century Gothic"/>
          <w:color w:val="000000"/>
          <w:sz w:val="16"/>
          <w:szCs w:val="16"/>
        </w:rPr>
        <w:t xml:space="preserve"> </w:t>
      </w:r>
      <w:r>
        <w:rPr>
          <w:rFonts w:ascii="Century Gothic" w:hAnsi="Century Gothic"/>
          <w:color w:val="000000"/>
          <w:sz w:val="20"/>
          <w:szCs w:val="20"/>
        </w:rPr>
        <w:t>ou</w:t>
      </w:r>
      <w:r>
        <w:rPr>
          <w:rFonts w:ascii="Century Gothic" w:hAnsi="Century Gothic"/>
          <w:color w:val="000000"/>
          <w:sz w:val="16"/>
          <w:szCs w:val="16"/>
        </w:rPr>
        <w:t xml:space="preserve"> </w:t>
      </w:r>
      <w:r>
        <w:rPr>
          <w:rFonts w:ascii="Century Gothic" w:hAnsi="Century Gothic"/>
          <w:color w:val="000000"/>
          <w:sz w:val="20"/>
          <w:szCs w:val="20"/>
        </w:rPr>
        <w:t>interessado,</w:t>
      </w:r>
      <w:r>
        <w:rPr>
          <w:rFonts w:ascii="Century Gothic" w:hAnsi="Century Gothic"/>
          <w:color w:val="000000"/>
          <w:sz w:val="16"/>
          <w:szCs w:val="16"/>
        </w:rPr>
        <w:t xml:space="preserve"> </w:t>
      </w:r>
      <w:r>
        <w:rPr>
          <w:rFonts w:ascii="Century Gothic" w:hAnsi="Century Gothic"/>
          <w:color w:val="000000"/>
          <w:sz w:val="20"/>
          <w:szCs w:val="20"/>
        </w:rPr>
        <w:t>em potencial ou de fato, no presente procedimento licitatório;</w:t>
      </w:r>
    </w:p>
    <w:p w14:paraId="01772599"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0177259A"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e) o conteúdo da proposta apresentada não foi, no todo ou em parte, informado, discutido ou recebido de qualquer integrante relacionado, direta ou indiretamente, ao órgão licitante antes da abertura oficial das propostas; e</w:t>
      </w:r>
    </w:p>
    <w:p w14:paraId="0177259B"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f) o representante legal do licitante está plenamente ciente do teor e da extensão desta declaração e que detém plenos poderes e informações para firmá-la.</w:t>
      </w:r>
    </w:p>
    <w:p w14:paraId="0177259C"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0177259D"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 I - </w:t>
      </w:r>
      <w:proofErr w:type="gramStart"/>
      <w:r>
        <w:rPr>
          <w:rFonts w:ascii="Century Gothic" w:hAnsi="Century Gothic"/>
          <w:color w:val="000000"/>
          <w:sz w:val="20"/>
          <w:szCs w:val="20"/>
        </w:rPr>
        <w:t>prometer, oferecer</w:t>
      </w:r>
      <w:proofErr w:type="gramEnd"/>
      <w:r>
        <w:rPr>
          <w:rFonts w:ascii="Century Gothic" w:hAnsi="Century Gothic"/>
          <w:color w:val="000000"/>
          <w:sz w:val="20"/>
          <w:szCs w:val="20"/>
        </w:rPr>
        <w:t xml:space="preserve"> ou dar, direta ou indiretamente, vantagem indevida a agente público, ou a terceira pessoa a ele relacionada;</w:t>
      </w:r>
    </w:p>
    <w:p w14:paraId="0177259E"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II - </w:t>
      </w:r>
      <w:proofErr w:type="gramStart"/>
      <w:r>
        <w:rPr>
          <w:rFonts w:ascii="Century Gothic" w:hAnsi="Century Gothic"/>
          <w:color w:val="000000"/>
          <w:sz w:val="20"/>
          <w:szCs w:val="20"/>
        </w:rPr>
        <w:t>comprovadamente</w:t>
      </w:r>
      <w:proofErr w:type="gramEnd"/>
      <w:r>
        <w:rPr>
          <w:rFonts w:ascii="Century Gothic" w:hAnsi="Century Gothic"/>
          <w:color w:val="000000"/>
          <w:sz w:val="20"/>
          <w:szCs w:val="20"/>
        </w:rPr>
        <w:t>, financiar, custear, patrocinar ou de qualquer modo subvencionar a prática dos atos ilícitos previstos em Lei;</w:t>
      </w:r>
    </w:p>
    <w:p w14:paraId="0177259F"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lastRenderedPageBreak/>
        <w:t>III - comprovadamente, utilizar-se de interposta pessoa física ou jurídica para ocultar ou dissimular seus reais interesses ou a identidade dos beneficiários dos atos praticados;</w:t>
      </w:r>
    </w:p>
    <w:p w14:paraId="017725A0"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IV - </w:t>
      </w:r>
      <w:proofErr w:type="gramStart"/>
      <w:r>
        <w:rPr>
          <w:rFonts w:ascii="Century Gothic" w:hAnsi="Century Gothic"/>
          <w:color w:val="000000"/>
          <w:sz w:val="20"/>
          <w:szCs w:val="20"/>
        </w:rPr>
        <w:t>no</w:t>
      </w:r>
      <w:proofErr w:type="gramEnd"/>
      <w:r>
        <w:rPr>
          <w:rFonts w:ascii="Century Gothic" w:hAnsi="Century Gothic"/>
          <w:color w:val="000000"/>
          <w:sz w:val="20"/>
          <w:szCs w:val="20"/>
        </w:rPr>
        <w:t xml:space="preserve"> tocante a licitações e contratos:</w:t>
      </w:r>
    </w:p>
    <w:p w14:paraId="017725A1"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a) frustrar ou fraudar, mediante ajuste, combinação ou qualquer outro expediente, o caráter competitivo de procedimento licitatório público;</w:t>
      </w:r>
    </w:p>
    <w:p w14:paraId="017725A2"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b) impedir, perturbar ou fraudar a realização de qualquer ato de procedimento licitatório público;</w:t>
      </w:r>
    </w:p>
    <w:p w14:paraId="017725A3"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c) afastar ou procurar afastar licitante, por meio de fraude ou oferecimento de vantagem de qualquer tipo;</w:t>
      </w:r>
    </w:p>
    <w:p w14:paraId="017725A4"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d) fraudar licitação pública ou contrato dela decorrente;</w:t>
      </w:r>
    </w:p>
    <w:p w14:paraId="017725A5"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e) criar, de modo fraudulento ou irregular, pessoa jurídica para participar de licitação pública ou celebrar contrato administrativo;</w:t>
      </w:r>
    </w:p>
    <w:p w14:paraId="017725A6"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17725A7"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g) manipular ou fraudar o equilíbrio econômico-financeiro dos contratos celebrados com a administração pública;</w:t>
      </w:r>
    </w:p>
    <w:p w14:paraId="017725A8"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V - </w:t>
      </w:r>
      <w:proofErr w:type="gramStart"/>
      <w:r>
        <w:rPr>
          <w:rFonts w:ascii="Century Gothic" w:hAnsi="Century Gothic"/>
          <w:color w:val="000000"/>
          <w:sz w:val="20"/>
          <w:szCs w:val="20"/>
        </w:rPr>
        <w:t>dificultar</w:t>
      </w:r>
      <w:proofErr w:type="gramEnd"/>
      <w:r>
        <w:rPr>
          <w:rFonts w:ascii="Century Gothic" w:hAnsi="Century Gothic"/>
          <w:color w:val="00000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017725A9" w14:textId="77777777" w:rsidR="00D75B8F" w:rsidRDefault="00D75B8F" w:rsidP="00D75B8F">
      <w:pPr>
        <w:spacing w:before="100" w:beforeAutospacing="1" w:after="100" w:afterAutospacing="1"/>
        <w:rPr>
          <w:color w:val="000000"/>
        </w:rPr>
      </w:pPr>
      <w:r>
        <w:rPr>
          <w:rFonts w:ascii="Century Gothic" w:hAnsi="Century Gothic"/>
          <w:color w:val="000000"/>
          <w:sz w:val="20"/>
          <w:szCs w:val="20"/>
        </w:rPr>
        <w:t> </w:t>
      </w:r>
    </w:p>
    <w:p w14:paraId="017725AA" w14:textId="4A310342" w:rsidR="00D75B8F" w:rsidRDefault="00D75B8F" w:rsidP="00D75B8F">
      <w:pPr>
        <w:autoSpaceDN w:val="0"/>
        <w:spacing w:before="100" w:beforeAutospacing="1" w:after="100" w:afterAutospacing="1"/>
        <w:ind w:left="708" w:firstLine="708"/>
        <w:rPr>
          <w:color w:val="000000"/>
        </w:rPr>
      </w:pPr>
      <w:r>
        <w:rPr>
          <w:rFonts w:ascii="Century Gothic" w:hAnsi="Century Gothic"/>
          <w:color w:val="000000"/>
          <w:sz w:val="20"/>
          <w:szCs w:val="20"/>
        </w:rPr>
        <w:t xml:space="preserve">São </w:t>
      </w:r>
      <w:proofErr w:type="gramStart"/>
      <w:r>
        <w:rPr>
          <w:rFonts w:ascii="Century Gothic" w:hAnsi="Century Gothic"/>
          <w:color w:val="000000"/>
          <w:sz w:val="20"/>
          <w:szCs w:val="20"/>
        </w:rPr>
        <w:t>Paulo,   </w:t>
      </w:r>
      <w:proofErr w:type="gramEnd"/>
      <w:r>
        <w:rPr>
          <w:rFonts w:ascii="Century Gothic" w:hAnsi="Century Gothic"/>
          <w:color w:val="000000"/>
          <w:sz w:val="20"/>
          <w:szCs w:val="20"/>
        </w:rPr>
        <w:t>    de                          de 201</w:t>
      </w:r>
      <w:r w:rsidR="005102C3">
        <w:rPr>
          <w:rFonts w:ascii="Century Gothic" w:hAnsi="Century Gothic"/>
          <w:color w:val="000000"/>
          <w:sz w:val="20"/>
          <w:szCs w:val="20"/>
        </w:rPr>
        <w:t>9</w:t>
      </w:r>
      <w:r>
        <w:rPr>
          <w:rFonts w:ascii="Century Gothic" w:hAnsi="Century Gothic"/>
          <w:color w:val="000000"/>
          <w:sz w:val="20"/>
          <w:szCs w:val="20"/>
        </w:rPr>
        <w:t>.</w:t>
      </w:r>
    </w:p>
    <w:p w14:paraId="017725AB" w14:textId="77777777" w:rsidR="00D75B8F" w:rsidRDefault="00D75B8F" w:rsidP="00D75B8F">
      <w:pPr>
        <w:autoSpaceDN w:val="0"/>
        <w:spacing w:before="100" w:beforeAutospacing="1" w:after="100" w:afterAutospacing="1"/>
        <w:rPr>
          <w:color w:val="000000"/>
        </w:rPr>
      </w:pPr>
      <w:r>
        <w:rPr>
          <w:rFonts w:ascii="Century Gothic" w:hAnsi="Century Gothic"/>
          <w:color w:val="000000"/>
          <w:sz w:val="20"/>
          <w:szCs w:val="20"/>
        </w:rPr>
        <w:t> </w:t>
      </w:r>
    </w:p>
    <w:p w14:paraId="017725AC" w14:textId="77777777" w:rsidR="00D75B8F" w:rsidRDefault="00D75B8F" w:rsidP="00D75B8F">
      <w:pPr>
        <w:autoSpaceDN w:val="0"/>
        <w:spacing w:before="100" w:beforeAutospacing="1" w:after="100" w:afterAutospacing="1"/>
        <w:jc w:val="center"/>
        <w:rPr>
          <w:color w:val="000000"/>
        </w:rPr>
      </w:pPr>
      <w:r>
        <w:rPr>
          <w:rFonts w:ascii="Century Gothic" w:hAnsi="Century Gothic"/>
          <w:color w:val="000000"/>
          <w:sz w:val="20"/>
          <w:szCs w:val="20"/>
        </w:rPr>
        <w:t>___________________________________________________________</w:t>
      </w:r>
    </w:p>
    <w:p w14:paraId="017725AD" w14:textId="77777777" w:rsidR="00D75B8F" w:rsidRDefault="00D75B8F" w:rsidP="00D75B8F">
      <w:pPr>
        <w:pStyle w:val="Ttulo"/>
        <w:rPr>
          <w:rFonts w:ascii="Calibri" w:hAnsi="Calibri"/>
          <w:color w:val="000000"/>
        </w:rPr>
      </w:pPr>
      <w:r>
        <w:rPr>
          <w:rFonts w:ascii="Century Gothic" w:hAnsi="Century Gothic"/>
          <w:color w:val="000000"/>
          <w:sz w:val="20"/>
        </w:rPr>
        <w:t>(Carimbo da empresa; nome e cargo da pessoa que assina)</w:t>
      </w:r>
    </w:p>
    <w:p w14:paraId="017725AE" w14:textId="77777777" w:rsidR="00D75B8F" w:rsidRDefault="00D75B8F" w:rsidP="00D75B8F">
      <w:pPr>
        <w:spacing w:before="100" w:beforeAutospacing="1" w:after="100" w:afterAutospacing="1"/>
        <w:ind w:firstLine="1418"/>
        <w:rPr>
          <w:color w:val="000000"/>
        </w:rPr>
      </w:pPr>
      <w:r>
        <w:rPr>
          <w:rFonts w:ascii="Century Gothic" w:hAnsi="Century Gothic"/>
          <w:color w:val="000000"/>
          <w:sz w:val="20"/>
          <w:szCs w:val="20"/>
        </w:rPr>
        <w:t> </w:t>
      </w:r>
    </w:p>
    <w:p w14:paraId="7DDC46EC" w14:textId="77777777" w:rsidR="00722335" w:rsidRPr="00180035" w:rsidRDefault="00722335" w:rsidP="00722335">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w:t>
      </w:r>
      <w:r>
        <w:rPr>
          <w:rFonts w:ascii="Century Gothic" w:hAnsi="Century Gothic"/>
          <w:bCs/>
          <w:w w:val="90"/>
          <w:sz w:val="20"/>
          <w:szCs w:val="20"/>
        </w:rPr>
        <w:t xml:space="preserve">, </w:t>
      </w:r>
      <w:proofErr w:type="gramStart"/>
      <w:r>
        <w:rPr>
          <w:rFonts w:ascii="Century Gothic" w:hAnsi="Century Gothic"/>
          <w:bCs/>
          <w:w w:val="90"/>
          <w:sz w:val="20"/>
          <w:szCs w:val="20"/>
        </w:rPr>
        <w:t xml:space="preserve">e-mail </w:t>
      </w:r>
      <w:r w:rsidRPr="00180035">
        <w:rPr>
          <w:rFonts w:ascii="Century Gothic" w:hAnsi="Century Gothic"/>
          <w:bCs/>
          <w:w w:val="90"/>
          <w:sz w:val="20"/>
          <w:szCs w:val="20"/>
        </w:rPr>
        <w:t xml:space="preserve"> e</w:t>
      </w:r>
      <w:proofErr w:type="gramEnd"/>
      <w:r w:rsidRPr="00180035">
        <w:rPr>
          <w:rFonts w:ascii="Century Gothic" w:hAnsi="Century Gothic"/>
          <w:bCs/>
          <w:w w:val="90"/>
          <w:sz w:val="20"/>
          <w:szCs w:val="20"/>
        </w:rPr>
        <w:t xml:space="preserve"> número de fax, se houver.</w:t>
      </w:r>
    </w:p>
    <w:p w14:paraId="017725AF" w14:textId="77777777" w:rsidR="00D75B8F" w:rsidRDefault="00D75B8F" w:rsidP="00D75B8F">
      <w:pPr>
        <w:tabs>
          <w:tab w:val="left" w:pos="426"/>
        </w:tabs>
        <w:jc w:val="center"/>
        <w:rPr>
          <w:rFonts w:ascii="Century Gothic" w:hAnsi="Century Gothic"/>
          <w:b/>
          <w:sz w:val="20"/>
          <w:szCs w:val="20"/>
        </w:rPr>
      </w:pPr>
    </w:p>
    <w:p w14:paraId="017725B0" w14:textId="77777777" w:rsidR="00D75B8F" w:rsidRPr="003E2272" w:rsidRDefault="00D75B8F" w:rsidP="003E2272">
      <w:pPr>
        <w:tabs>
          <w:tab w:val="left" w:pos="426"/>
        </w:tabs>
        <w:rPr>
          <w:rFonts w:ascii="Century Gothic" w:hAnsi="Century Gothic"/>
          <w:b/>
          <w:sz w:val="20"/>
          <w:szCs w:val="20"/>
        </w:rPr>
      </w:pPr>
    </w:p>
    <w:sectPr w:rsidR="00D75B8F" w:rsidRPr="003E2272" w:rsidSect="00296C72">
      <w:headerReference w:type="default" r:id="rId27"/>
      <w:footerReference w:type="default" r:id="rId28"/>
      <w:pgSz w:w="11906" w:h="16838" w:code="9"/>
      <w:pgMar w:top="851"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DA83" w14:textId="77777777" w:rsidR="005412F4" w:rsidRDefault="005412F4" w:rsidP="00463CB5">
      <w:r>
        <w:separator/>
      </w:r>
    </w:p>
  </w:endnote>
  <w:endnote w:type="continuationSeparator" w:id="0">
    <w:p w14:paraId="3C4049DE" w14:textId="77777777" w:rsidR="005412F4" w:rsidRDefault="005412F4"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5366" w14:textId="42A6CAF0" w:rsidR="006E3A34" w:rsidRDefault="006E3A34" w:rsidP="008D4F75">
    <w:pPr>
      <w:pStyle w:val="Rodap"/>
      <w:jc w:val="center"/>
    </w:pPr>
    <w:r w:rsidRPr="008D4F75">
      <w:rPr>
        <w:rFonts w:ascii="Arial" w:hAnsi="Arial" w:cs="Arial"/>
        <w:noProof/>
        <w:sz w:val="16"/>
      </w:rPr>
      <mc:AlternateContent>
        <mc:Choice Requires="wps">
          <w:drawing>
            <wp:anchor distT="0" distB="0" distL="114300" distR="114300" simplePos="0" relativeHeight="251661312" behindDoc="0" locked="0" layoutInCell="1" allowOverlap="1" wp14:anchorId="516A34F7" wp14:editId="13C43FEB">
              <wp:simplePos x="0" y="0"/>
              <wp:positionH relativeFrom="margin">
                <wp:align>left</wp:align>
              </wp:positionH>
              <wp:positionV relativeFrom="paragraph">
                <wp:posOffset>91440</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4353B"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" strokecolor="#c40008" strokeweight="1.5pt">
              <v:stroke joinstyle="miter"/>
              <w10:wrap anchorx="margin"/>
            </v:line>
          </w:pict>
        </mc:Fallback>
      </mc:AlternateContent>
    </w:r>
  </w:p>
  <w:p w14:paraId="0349D6A1" w14:textId="19263AC5" w:rsidR="006E3A34" w:rsidRDefault="006E3A34" w:rsidP="00117848">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 296/2019-DG/MP</w:t>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sidRPr="00F14D9D">
      <w:rPr>
        <w:rFonts w:ascii="Arial" w:hAnsi="Arial" w:cs="Arial"/>
        <w:color w:val="000000" w:themeColor="text1"/>
        <w:sz w:val="16"/>
        <w:szCs w:val="16"/>
      </w:rPr>
      <w:fldChar w:fldCharType="begin"/>
    </w:r>
    <w:r w:rsidRPr="00F14D9D">
      <w:rPr>
        <w:rFonts w:ascii="Arial" w:hAnsi="Arial" w:cs="Arial"/>
        <w:color w:val="000000" w:themeColor="text1"/>
        <w:sz w:val="16"/>
        <w:szCs w:val="16"/>
      </w:rPr>
      <w:instrText>PAGE   \* MERGEFORMAT</w:instrText>
    </w:r>
    <w:r w:rsidRPr="00F14D9D">
      <w:rPr>
        <w:rFonts w:ascii="Arial" w:hAnsi="Arial" w:cs="Arial"/>
        <w:color w:val="000000" w:themeColor="text1"/>
        <w:sz w:val="16"/>
        <w:szCs w:val="16"/>
      </w:rPr>
      <w:fldChar w:fldCharType="separate"/>
    </w:r>
    <w:r w:rsidRPr="00F14D9D">
      <w:rPr>
        <w:rFonts w:ascii="Arial" w:hAnsi="Arial" w:cs="Arial"/>
        <w:color w:val="000000" w:themeColor="text1"/>
        <w:sz w:val="16"/>
        <w:szCs w:val="16"/>
      </w:rPr>
      <w:t>1</w:t>
    </w:r>
    <w:r w:rsidRPr="00F14D9D">
      <w:rPr>
        <w:rFonts w:ascii="Arial" w:hAnsi="Arial" w:cs="Arial"/>
        <w:color w:val="000000" w:themeColor="text1"/>
        <w:sz w:val="16"/>
        <w:szCs w:val="16"/>
      </w:rPr>
      <w:fldChar w:fldCharType="end"/>
    </w:r>
  </w:p>
  <w:p w14:paraId="42BB945D" w14:textId="2910AC25" w:rsidR="006E3A34" w:rsidRPr="0080767F" w:rsidRDefault="006E3A34" w:rsidP="00117848">
    <w:pPr>
      <w:spacing w:line="288" w:lineRule="auto"/>
      <w:rPr>
        <w:rFonts w:ascii="Arial" w:hAnsi="Arial" w:cs="Arial"/>
        <w:color w:val="000000" w:themeColor="text1"/>
        <w:sz w:val="16"/>
        <w:szCs w:val="16"/>
      </w:rPr>
    </w:pPr>
    <w:r>
      <w:rPr>
        <w:rFonts w:ascii="Arial" w:hAnsi="Arial" w:cs="Arial"/>
        <w:color w:val="000000" w:themeColor="text1"/>
        <w:sz w:val="16"/>
        <w:szCs w:val="16"/>
      </w:rPr>
      <w:t>Pregão nº: 117/2019</w:t>
    </w:r>
  </w:p>
  <w:p w14:paraId="7B30340D" w14:textId="77777777" w:rsidR="006E3A34" w:rsidRDefault="006E3A34" w:rsidP="008D4F75">
    <w:pPr>
      <w:pStyle w:val="Rodap"/>
      <w:rPr>
        <w:rFonts w:ascii="Arial" w:hAnsi="Arial" w:cs="Arial"/>
        <w:sz w:val="16"/>
      </w:rPr>
    </w:pPr>
  </w:p>
  <w:p w14:paraId="42F879EC" w14:textId="6678C83D" w:rsidR="006E3A34" w:rsidRPr="008D4F75" w:rsidRDefault="006E3A34" w:rsidP="00FF6CD3">
    <w:pPr>
      <w:pStyle w:val="Rodap"/>
      <w:jc w:val="center"/>
      <w:rPr>
        <w:rFonts w:ascii="Arial" w:hAnsi="Arial" w:cs="Arial"/>
        <w:sz w:val="16"/>
        <w:lang w:val="pt-BR"/>
      </w:rPr>
    </w:pPr>
    <w:r w:rsidRPr="008D4F75">
      <w:rPr>
        <w:rFonts w:ascii="Arial" w:hAnsi="Arial" w:cs="Arial"/>
        <w:sz w:val="16"/>
      </w:rPr>
      <w:t>PREGÃO ELETRÔNICO_</w:t>
    </w:r>
    <w:r w:rsidRPr="008D4F75">
      <w:rPr>
        <w:rFonts w:ascii="Arial" w:hAnsi="Arial" w:cs="Arial"/>
        <w:sz w:val="16"/>
        <w:lang w:val="pt-BR"/>
      </w:rPr>
      <w:t>FORNECIMENTO COM INSTALAÇÃO DE APARELHOS DE AR CONDICIONADO</w:t>
    </w:r>
  </w:p>
  <w:p w14:paraId="017725BB" w14:textId="77777777" w:rsidR="006E3A34" w:rsidRPr="00401FBD" w:rsidRDefault="006E3A34">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B9C2F" w14:textId="77777777" w:rsidR="005412F4" w:rsidRDefault="005412F4" w:rsidP="00463CB5">
      <w:r>
        <w:separator/>
      </w:r>
    </w:p>
  </w:footnote>
  <w:footnote w:type="continuationSeparator" w:id="0">
    <w:p w14:paraId="402DCC16" w14:textId="77777777" w:rsidR="005412F4" w:rsidRDefault="005412F4"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956A" w14:textId="77777777" w:rsidR="006E3A34" w:rsidRDefault="006E3A34" w:rsidP="008E7095">
    <w:pPr>
      <w:tabs>
        <w:tab w:val="left" w:pos="3919"/>
      </w:tabs>
      <w:jc w:val="both"/>
      <w:rPr>
        <w:rFonts w:eastAsia="Times New Roman"/>
      </w:rPr>
    </w:pPr>
    <w:r>
      <w:rPr>
        <w:rFonts w:eastAsia="Times New Roman"/>
      </w:rPr>
      <w:tab/>
    </w: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6E3A34" w14:paraId="085BCA11" w14:textId="77777777" w:rsidTr="00A01FD4">
      <w:tc>
        <w:tcPr>
          <w:tcW w:w="5240" w:type="dxa"/>
          <w:vAlign w:val="center"/>
        </w:tcPr>
        <w:p w14:paraId="539DB556" w14:textId="77777777" w:rsidR="006E3A34" w:rsidRDefault="006E3A34" w:rsidP="008E7095">
          <w:pPr>
            <w:pStyle w:val="Cabealho"/>
          </w:pPr>
          <w:r>
            <w:rPr>
              <w:noProof/>
            </w:rPr>
            <w:drawing>
              <wp:inline distT="0" distB="0" distL="0" distR="0" wp14:anchorId="3B3DAC5C" wp14:editId="480A2375">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64427610" w14:textId="77777777" w:rsidR="006E3A34" w:rsidRPr="009F7412" w:rsidRDefault="006E3A34" w:rsidP="008E7095">
          <w:pPr>
            <w:pStyle w:val="Cabealho"/>
            <w:jc w:val="both"/>
            <w:rPr>
              <w:sz w:val="28"/>
              <w:szCs w:val="28"/>
            </w:rPr>
          </w:pPr>
        </w:p>
      </w:tc>
      <w:tc>
        <w:tcPr>
          <w:tcW w:w="2410" w:type="dxa"/>
        </w:tcPr>
        <w:p w14:paraId="64B82B23" w14:textId="77777777" w:rsidR="006E3A34" w:rsidRPr="00EC69C4" w:rsidRDefault="006E3A34" w:rsidP="008E7095">
          <w:pPr>
            <w:pStyle w:val="Cabealho"/>
            <w:spacing w:line="276" w:lineRule="auto"/>
            <w:jc w:val="both"/>
            <w:rPr>
              <w:rFonts w:ascii="Arial" w:hAnsi="Arial" w:cs="Arial"/>
              <w:sz w:val="20"/>
              <w:szCs w:val="20"/>
            </w:rPr>
          </w:pPr>
        </w:p>
      </w:tc>
    </w:tr>
  </w:tbl>
  <w:p w14:paraId="44639450" w14:textId="77777777" w:rsidR="006E3A34" w:rsidRDefault="006E3A34" w:rsidP="008E7095">
    <w:pPr>
      <w:pStyle w:val="Cabealho"/>
    </w:pPr>
    <w:r>
      <w:rPr>
        <w:noProof/>
      </w:rPr>
      <mc:AlternateContent>
        <mc:Choice Requires="wps">
          <w:drawing>
            <wp:anchor distT="0" distB="0" distL="114300" distR="114300" simplePos="0" relativeHeight="251659264" behindDoc="0" locked="0" layoutInCell="1" allowOverlap="1" wp14:anchorId="47FF17C5" wp14:editId="203FB95C">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A5C96"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017725B5" w14:textId="4E076DF1" w:rsidR="006E3A34" w:rsidRDefault="006E3A34" w:rsidP="008E7095">
    <w:pPr>
      <w:tabs>
        <w:tab w:val="left" w:pos="3919"/>
      </w:tabs>
      <w:jc w:val="both"/>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8CE"/>
    <w:multiLevelType w:val="multilevel"/>
    <w:tmpl w:val="3F82C9EE"/>
    <w:lvl w:ilvl="0">
      <w:start w:val="1"/>
      <w:numFmt w:val="decimal"/>
      <w:lvlText w:val="%1."/>
      <w:lvlJc w:val="left"/>
      <w:pPr>
        <w:ind w:left="786" w:hanging="360"/>
      </w:pPr>
      <w:rPr>
        <w:rFonts w:cs="Times New Roman" w:hint="default"/>
        <w:b w:val="0"/>
      </w:rPr>
    </w:lvl>
    <w:lvl w:ilvl="1">
      <w:start w:val="1"/>
      <w:numFmt w:val="decimal"/>
      <w:isLgl/>
      <w:lvlText w:val="%1.%2."/>
      <w:lvlJc w:val="left"/>
      <w:pPr>
        <w:ind w:left="786" w:hanging="360"/>
      </w:pPr>
      <w:rPr>
        <w:rFonts w:ascii="Century Gothic" w:eastAsia="Times New Roman" w:hAnsi="Century Gothic" w:cs="Calibri" w:hint="default"/>
        <w:b/>
        <w:sz w:val="16"/>
      </w:rPr>
    </w:lvl>
    <w:lvl w:ilvl="2">
      <w:start w:val="1"/>
      <w:numFmt w:val="decimal"/>
      <w:isLgl/>
      <w:lvlText w:val="%1.%2.%3."/>
      <w:lvlJc w:val="left"/>
      <w:pPr>
        <w:ind w:left="1146" w:hanging="720"/>
      </w:pPr>
      <w:rPr>
        <w:rFonts w:ascii="Century Gothic" w:eastAsia="Times New Roman" w:hAnsi="Century Gothic" w:cs="Calibri" w:hint="default"/>
        <w:b/>
        <w:sz w:val="16"/>
      </w:rPr>
    </w:lvl>
    <w:lvl w:ilvl="3">
      <w:start w:val="1"/>
      <w:numFmt w:val="decimal"/>
      <w:isLgl/>
      <w:lvlText w:val="%1.%2.%3.%4."/>
      <w:lvlJc w:val="left"/>
      <w:pPr>
        <w:ind w:left="1146" w:hanging="720"/>
      </w:pPr>
      <w:rPr>
        <w:rFonts w:ascii="Century Gothic" w:eastAsia="Times New Roman" w:hAnsi="Century Gothic" w:cs="Calibri" w:hint="default"/>
        <w:b/>
        <w:sz w:val="16"/>
      </w:rPr>
    </w:lvl>
    <w:lvl w:ilvl="4">
      <w:start w:val="1"/>
      <w:numFmt w:val="decimal"/>
      <w:isLgl/>
      <w:lvlText w:val="%1.%2.%3.%4.%5."/>
      <w:lvlJc w:val="left"/>
      <w:pPr>
        <w:ind w:left="1146" w:hanging="720"/>
      </w:pPr>
      <w:rPr>
        <w:rFonts w:ascii="Century Gothic" w:eastAsia="Times New Roman" w:hAnsi="Century Gothic" w:cs="Calibri" w:hint="default"/>
        <w:b/>
        <w:sz w:val="16"/>
      </w:rPr>
    </w:lvl>
    <w:lvl w:ilvl="5">
      <w:start w:val="1"/>
      <w:numFmt w:val="decimal"/>
      <w:isLgl/>
      <w:lvlText w:val="%1.%2.%3.%4.%5.%6."/>
      <w:lvlJc w:val="left"/>
      <w:pPr>
        <w:ind w:left="1506" w:hanging="1080"/>
      </w:pPr>
      <w:rPr>
        <w:rFonts w:ascii="Century Gothic" w:eastAsia="Times New Roman" w:hAnsi="Century Gothic" w:cs="Calibri" w:hint="default"/>
        <w:b/>
        <w:sz w:val="16"/>
      </w:rPr>
    </w:lvl>
    <w:lvl w:ilvl="6">
      <w:start w:val="1"/>
      <w:numFmt w:val="decimal"/>
      <w:isLgl/>
      <w:lvlText w:val="%1.%2.%3.%4.%5.%6.%7."/>
      <w:lvlJc w:val="left"/>
      <w:pPr>
        <w:ind w:left="1506" w:hanging="1080"/>
      </w:pPr>
      <w:rPr>
        <w:rFonts w:ascii="Century Gothic" w:eastAsia="Times New Roman" w:hAnsi="Century Gothic" w:cs="Calibri" w:hint="default"/>
        <w:b/>
        <w:sz w:val="16"/>
      </w:rPr>
    </w:lvl>
    <w:lvl w:ilvl="7">
      <w:start w:val="1"/>
      <w:numFmt w:val="decimal"/>
      <w:isLgl/>
      <w:lvlText w:val="%1.%2.%3.%4.%5.%6.%7.%8."/>
      <w:lvlJc w:val="left"/>
      <w:pPr>
        <w:ind w:left="1506" w:hanging="1080"/>
      </w:pPr>
      <w:rPr>
        <w:rFonts w:ascii="Century Gothic" w:eastAsia="Times New Roman" w:hAnsi="Century Gothic" w:cs="Calibri" w:hint="default"/>
        <w:b/>
        <w:sz w:val="16"/>
      </w:rPr>
    </w:lvl>
    <w:lvl w:ilvl="8">
      <w:start w:val="1"/>
      <w:numFmt w:val="decimal"/>
      <w:isLgl/>
      <w:lvlText w:val="%1.%2.%3.%4.%5.%6.%7.%8.%9."/>
      <w:lvlJc w:val="left"/>
      <w:pPr>
        <w:ind w:left="1866" w:hanging="1440"/>
      </w:pPr>
      <w:rPr>
        <w:rFonts w:ascii="Century Gothic" w:eastAsia="Times New Roman" w:hAnsi="Century Gothic" w:cs="Calibri" w:hint="default"/>
        <w:b/>
        <w:sz w:val="16"/>
      </w:rPr>
    </w:lvl>
  </w:abstractNum>
  <w:abstractNum w:abstractNumId="1" w15:restartNumberingAfterBreak="0">
    <w:nsid w:val="07934045"/>
    <w:multiLevelType w:val="multilevel"/>
    <w:tmpl w:val="F6B2D2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105B91"/>
    <w:multiLevelType w:val="multilevel"/>
    <w:tmpl w:val="469421E4"/>
    <w:lvl w:ilvl="0">
      <w:start w:val="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EA20B44"/>
    <w:multiLevelType w:val="hybridMultilevel"/>
    <w:tmpl w:val="FCD65746"/>
    <w:lvl w:ilvl="0" w:tplc="D5DE1D5E">
      <w:start w:val="1"/>
      <w:numFmt w:val="lowerLetter"/>
      <w:lvlText w:val="%1)"/>
      <w:lvlJc w:val="left"/>
      <w:pPr>
        <w:ind w:left="1221" w:hanging="795"/>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75252C"/>
    <w:multiLevelType w:val="multilevel"/>
    <w:tmpl w:val="3F82C9EE"/>
    <w:lvl w:ilvl="0">
      <w:start w:val="1"/>
      <w:numFmt w:val="decimal"/>
      <w:lvlText w:val="%1."/>
      <w:lvlJc w:val="left"/>
      <w:pPr>
        <w:ind w:left="786" w:hanging="360"/>
      </w:pPr>
      <w:rPr>
        <w:rFonts w:cs="Times New Roman" w:hint="default"/>
        <w:b w:val="0"/>
      </w:rPr>
    </w:lvl>
    <w:lvl w:ilvl="1">
      <w:start w:val="1"/>
      <w:numFmt w:val="decimal"/>
      <w:isLgl/>
      <w:lvlText w:val="%1.%2."/>
      <w:lvlJc w:val="left"/>
      <w:pPr>
        <w:ind w:left="786" w:hanging="360"/>
      </w:pPr>
      <w:rPr>
        <w:rFonts w:ascii="Century Gothic" w:eastAsia="Times New Roman" w:hAnsi="Century Gothic" w:cs="Calibri" w:hint="default"/>
        <w:b/>
        <w:sz w:val="16"/>
      </w:rPr>
    </w:lvl>
    <w:lvl w:ilvl="2">
      <w:start w:val="1"/>
      <w:numFmt w:val="decimal"/>
      <w:isLgl/>
      <w:lvlText w:val="%1.%2.%3."/>
      <w:lvlJc w:val="left"/>
      <w:pPr>
        <w:ind w:left="1146" w:hanging="720"/>
      </w:pPr>
      <w:rPr>
        <w:rFonts w:ascii="Century Gothic" w:eastAsia="Times New Roman" w:hAnsi="Century Gothic" w:cs="Calibri" w:hint="default"/>
        <w:b/>
        <w:sz w:val="16"/>
      </w:rPr>
    </w:lvl>
    <w:lvl w:ilvl="3">
      <w:start w:val="1"/>
      <w:numFmt w:val="decimal"/>
      <w:isLgl/>
      <w:lvlText w:val="%1.%2.%3.%4."/>
      <w:lvlJc w:val="left"/>
      <w:pPr>
        <w:ind w:left="1146" w:hanging="720"/>
      </w:pPr>
      <w:rPr>
        <w:rFonts w:ascii="Century Gothic" w:eastAsia="Times New Roman" w:hAnsi="Century Gothic" w:cs="Calibri" w:hint="default"/>
        <w:b/>
        <w:sz w:val="16"/>
      </w:rPr>
    </w:lvl>
    <w:lvl w:ilvl="4">
      <w:start w:val="1"/>
      <w:numFmt w:val="decimal"/>
      <w:isLgl/>
      <w:lvlText w:val="%1.%2.%3.%4.%5."/>
      <w:lvlJc w:val="left"/>
      <w:pPr>
        <w:ind w:left="1146" w:hanging="720"/>
      </w:pPr>
      <w:rPr>
        <w:rFonts w:ascii="Century Gothic" w:eastAsia="Times New Roman" w:hAnsi="Century Gothic" w:cs="Calibri" w:hint="default"/>
        <w:b/>
        <w:sz w:val="16"/>
      </w:rPr>
    </w:lvl>
    <w:lvl w:ilvl="5">
      <w:start w:val="1"/>
      <w:numFmt w:val="decimal"/>
      <w:isLgl/>
      <w:lvlText w:val="%1.%2.%3.%4.%5.%6."/>
      <w:lvlJc w:val="left"/>
      <w:pPr>
        <w:ind w:left="1506" w:hanging="1080"/>
      </w:pPr>
      <w:rPr>
        <w:rFonts w:ascii="Century Gothic" w:eastAsia="Times New Roman" w:hAnsi="Century Gothic" w:cs="Calibri" w:hint="default"/>
        <w:b/>
        <w:sz w:val="16"/>
      </w:rPr>
    </w:lvl>
    <w:lvl w:ilvl="6">
      <w:start w:val="1"/>
      <w:numFmt w:val="decimal"/>
      <w:isLgl/>
      <w:lvlText w:val="%1.%2.%3.%4.%5.%6.%7."/>
      <w:lvlJc w:val="left"/>
      <w:pPr>
        <w:ind w:left="1506" w:hanging="1080"/>
      </w:pPr>
      <w:rPr>
        <w:rFonts w:ascii="Century Gothic" w:eastAsia="Times New Roman" w:hAnsi="Century Gothic" w:cs="Calibri" w:hint="default"/>
        <w:b/>
        <w:sz w:val="16"/>
      </w:rPr>
    </w:lvl>
    <w:lvl w:ilvl="7">
      <w:start w:val="1"/>
      <w:numFmt w:val="decimal"/>
      <w:isLgl/>
      <w:lvlText w:val="%1.%2.%3.%4.%5.%6.%7.%8."/>
      <w:lvlJc w:val="left"/>
      <w:pPr>
        <w:ind w:left="1506" w:hanging="1080"/>
      </w:pPr>
      <w:rPr>
        <w:rFonts w:ascii="Century Gothic" w:eastAsia="Times New Roman" w:hAnsi="Century Gothic" w:cs="Calibri" w:hint="default"/>
        <w:b/>
        <w:sz w:val="16"/>
      </w:rPr>
    </w:lvl>
    <w:lvl w:ilvl="8">
      <w:start w:val="1"/>
      <w:numFmt w:val="decimal"/>
      <w:isLgl/>
      <w:lvlText w:val="%1.%2.%3.%4.%5.%6.%7.%8.%9."/>
      <w:lvlJc w:val="left"/>
      <w:pPr>
        <w:ind w:left="1866" w:hanging="1440"/>
      </w:pPr>
      <w:rPr>
        <w:rFonts w:ascii="Century Gothic" w:eastAsia="Times New Roman" w:hAnsi="Century Gothic" w:cs="Calibri" w:hint="default"/>
        <w:b/>
        <w:sz w:val="16"/>
      </w:rPr>
    </w:lvl>
  </w:abstractNum>
  <w:abstractNum w:abstractNumId="5" w15:restartNumberingAfterBreak="0">
    <w:nsid w:val="13E31D8E"/>
    <w:multiLevelType w:val="hybridMultilevel"/>
    <w:tmpl w:val="82E64994"/>
    <w:lvl w:ilvl="0" w:tplc="72E2E472">
      <w:start w:val="1"/>
      <w:numFmt w:val="decimal"/>
      <w:lvlText w:val="%1."/>
      <w:lvlJc w:val="left"/>
      <w:pPr>
        <w:ind w:left="1161" w:hanging="73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13EA2598"/>
    <w:multiLevelType w:val="multilevel"/>
    <w:tmpl w:val="E5A8F1BC"/>
    <w:lvl w:ilvl="0">
      <w:start w:val="2"/>
      <w:numFmt w:val="decimal"/>
      <w:lvlText w:val="%1."/>
      <w:lvlJc w:val="left"/>
      <w:pPr>
        <w:ind w:left="360" w:hanging="360"/>
      </w:pPr>
      <w:rPr>
        <w:rFonts w:ascii="Century Gothic" w:eastAsia="Times New Roman" w:hAnsi="Century Gothic" w:cs="Calibri" w:hint="default"/>
        <w:b/>
        <w:sz w:val="16"/>
      </w:rPr>
    </w:lvl>
    <w:lvl w:ilvl="1">
      <w:start w:val="1"/>
      <w:numFmt w:val="decimal"/>
      <w:lvlText w:val="%1.%2."/>
      <w:lvlJc w:val="left"/>
      <w:pPr>
        <w:ind w:left="786" w:hanging="360"/>
      </w:pPr>
      <w:rPr>
        <w:rFonts w:ascii="Century Gothic" w:eastAsia="Times New Roman" w:hAnsi="Century Gothic" w:cs="Calibri" w:hint="default"/>
        <w:b/>
        <w:sz w:val="16"/>
      </w:rPr>
    </w:lvl>
    <w:lvl w:ilvl="2">
      <w:start w:val="1"/>
      <w:numFmt w:val="decimal"/>
      <w:lvlText w:val="%1.%2.%3."/>
      <w:lvlJc w:val="left"/>
      <w:pPr>
        <w:ind w:left="1572" w:hanging="720"/>
      </w:pPr>
      <w:rPr>
        <w:rFonts w:ascii="Century Gothic" w:eastAsia="Times New Roman" w:hAnsi="Century Gothic" w:cs="Calibri" w:hint="default"/>
        <w:b/>
        <w:sz w:val="16"/>
      </w:rPr>
    </w:lvl>
    <w:lvl w:ilvl="3">
      <w:start w:val="1"/>
      <w:numFmt w:val="decimal"/>
      <w:lvlText w:val="%1.%2.%3.%4."/>
      <w:lvlJc w:val="left"/>
      <w:pPr>
        <w:ind w:left="1998" w:hanging="720"/>
      </w:pPr>
      <w:rPr>
        <w:rFonts w:ascii="Century Gothic" w:eastAsia="Times New Roman" w:hAnsi="Century Gothic" w:cs="Calibri" w:hint="default"/>
        <w:b/>
        <w:sz w:val="16"/>
      </w:rPr>
    </w:lvl>
    <w:lvl w:ilvl="4">
      <w:start w:val="1"/>
      <w:numFmt w:val="decimal"/>
      <w:lvlText w:val="%1.%2.%3.%4.%5."/>
      <w:lvlJc w:val="left"/>
      <w:pPr>
        <w:ind w:left="2424" w:hanging="720"/>
      </w:pPr>
      <w:rPr>
        <w:rFonts w:ascii="Century Gothic" w:eastAsia="Times New Roman" w:hAnsi="Century Gothic" w:cs="Calibri" w:hint="default"/>
        <w:b/>
        <w:sz w:val="16"/>
      </w:rPr>
    </w:lvl>
    <w:lvl w:ilvl="5">
      <w:start w:val="1"/>
      <w:numFmt w:val="decimal"/>
      <w:lvlText w:val="%1.%2.%3.%4.%5.%6."/>
      <w:lvlJc w:val="left"/>
      <w:pPr>
        <w:ind w:left="3210" w:hanging="1080"/>
      </w:pPr>
      <w:rPr>
        <w:rFonts w:ascii="Century Gothic" w:eastAsia="Times New Roman" w:hAnsi="Century Gothic" w:cs="Calibri" w:hint="default"/>
        <w:b/>
        <w:sz w:val="16"/>
      </w:rPr>
    </w:lvl>
    <w:lvl w:ilvl="6">
      <w:start w:val="1"/>
      <w:numFmt w:val="decimal"/>
      <w:lvlText w:val="%1.%2.%3.%4.%5.%6.%7."/>
      <w:lvlJc w:val="left"/>
      <w:pPr>
        <w:ind w:left="3636" w:hanging="1080"/>
      </w:pPr>
      <w:rPr>
        <w:rFonts w:ascii="Century Gothic" w:eastAsia="Times New Roman" w:hAnsi="Century Gothic" w:cs="Calibri" w:hint="default"/>
        <w:b/>
        <w:sz w:val="16"/>
      </w:rPr>
    </w:lvl>
    <w:lvl w:ilvl="7">
      <w:start w:val="1"/>
      <w:numFmt w:val="decimal"/>
      <w:lvlText w:val="%1.%2.%3.%4.%5.%6.%7.%8."/>
      <w:lvlJc w:val="left"/>
      <w:pPr>
        <w:ind w:left="4062" w:hanging="1080"/>
      </w:pPr>
      <w:rPr>
        <w:rFonts w:ascii="Century Gothic" w:eastAsia="Times New Roman" w:hAnsi="Century Gothic" w:cs="Calibri" w:hint="default"/>
        <w:b/>
        <w:sz w:val="16"/>
      </w:rPr>
    </w:lvl>
    <w:lvl w:ilvl="8">
      <w:start w:val="1"/>
      <w:numFmt w:val="decimal"/>
      <w:lvlText w:val="%1.%2.%3.%4.%5.%6.%7.%8.%9."/>
      <w:lvlJc w:val="left"/>
      <w:pPr>
        <w:ind w:left="4848" w:hanging="1440"/>
      </w:pPr>
      <w:rPr>
        <w:rFonts w:ascii="Century Gothic" w:eastAsia="Times New Roman" w:hAnsi="Century Gothic" w:cs="Calibri" w:hint="default"/>
        <w:b/>
        <w:sz w:val="16"/>
      </w:rPr>
    </w:lvl>
  </w:abstractNum>
  <w:abstractNum w:abstractNumId="7" w15:restartNumberingAfterBreak="0">
    <w:nsid w:val="13F97D97"/>
    <w:multiLevelType w:val="multilevel"/>
    <w:tmpl w:val="B636D8CE"/>
    <w:lvl w:ilvl="0">
      <w:start w:val="2"/>
      <w:numFmt w:val="decimal"/>
      <w:lvlText w:val="%1."/>
      <w:lvlJc w:val="left"/>
      <w:pPr>
        <w:ind w:left="360" w:hanging="360"/>
      </w:pPr>
      <w:rPr>
        <w:rFonts w:ascii="Century Gothic" w:eastAsia="Times New Roman" w:hAnsi="Century Gothic" w:cs="Calibri" w:hint="default"/>
        <w:b/>
        <w:sz w:val="16"/>
      </w:rPr>
    </w:lvl>
    <w:lvl w:ilvl="1">
      <w:start w:val="1"/>
      <w:numFmt w:val="decimal"/>
      <w:lvlText w:val="%1.%2."/>
      <w:lvlJc w:val="left"/>
      <w:pPr>
        <w:ind w:left="786" w:hanging="360"/>
      </w:pPr>
      <w:rPr>
        <w:rFonts w:ascii="Century Gothic" w:eastAsia="Times New Roman" w:hAnsi="Century Gothic" w:cs="Calibri" w:hint="default"/>
        <w:b/>
        <w:sz w:val="16"/>
      </w:rPr>
    </w:lvl>
    <w:lvl w:ilvl="2">
      <w:start w:val="1"/>
      <w:numFmt w:val="decimal"/>
      <w:lvlText w:val="%1.%2.%3."/>
      <w:lvlJc w:val="left"/>
      <w:pPr>
        <w:ind w:left="1572" w:hanging="720"/>
      </w:pPr>
      <w:rPr>
        <w:rFonts w:ascii="Century Gothic" w:eastAsia="Times New Roman" w:hAnsi="Century Gothic" w:cs="Calibri" w:hint="default"/>
        <w:b/>
        <w:sz w:val="16"/>
      </w:rPr>
    </w:lvl>
    <w:lvl w:ilvl="3">
      <w:start w:val="1"/>
      <w:numFmt w:val="decimal"/>
      <w:lvlText w:val="%1.%2.%3.%4."/>
      <w:lvlJc w:val="left"/>
      <w:pPr>
        <w:ind w:left="1998" w:hanging="720"/>
      </w:pPr>
      <w:rPr>
        <w:rFonts w:ascii="Century Gothic" w:eastAsia="Times New Roman" w:hAnsi="Century Gothic" w:cs="Calibri" w:hint="default"/>
        <w:b/>
        <w:sz w:val="16"/>
      </w:rPr>
    </w:lvl>
    <w:lvl w:ilvl="4">
      <w:start w:val="1"/>
      <w:numFmt w:val="decimal"/>
      <w:lvlText w:val="%1.%2.%3.%4.%5."/>
      <w:lvlJc w:val="left"/>
      <w:pPr>
        <w:ind w:left="2424" w:hanging="720"/>
      </w:pPr>
      <w:rPr>
        <w:rFonts w:ascii="Century Gothic" w:eastAsia="Times New Roman" w:hAnsi="Century Gothic" w:cs="Calibri" w:hint="default"/>
        <w:b/>
        <w:sz w:val="16"/>
      </w:rPr>
    </w:lvl>
    <w:lvl w:ilvl="5">
      <w:start w:val="1"/>
      <w:numFmt w:val="decimal"/>
      <w:lvlText w:val="%1.%2.%3.%4.%5.%6."/>
      <w:lvlJc w:val="left"/>
      <w:pPr>
        <w:ind w:left="3210" w:hanging="1080"/>
      </w:pPr>
      <w:rPr>
        <w:rFonts w:ascii="Century Gothic" w:eastAsia="Times New Roman" w:hAnsi="Century Gothic" w:cs="Calibri" w:hint="default"/>
        <w:b/>
        <w:sz w:val="16"/>
      </w:rPr>
    </w:lvl>
    <w:lvl w:ilvl="6">
      <w:start w:val="1"/>
      <w:numFmt w:val="decimal"/>
      <w:lvlText w:val="%1.%2.%3.%4.%5.%6.%7."/>
      <w:lvlJc w:val="left"/>
      <w:pPr>
        <w:ind w:left="3636" w:hanging="1080"/>
      </w:pPr>
      <w:rPr>
        <w:rFonts w:ascii="Century Gothic" w:eastAsia="Times New Roman" w:hAnsi="Century Gothic" w:cs="Calibri" w:hint="default"/>
        <w:b/>
        <w:sz w:val="16"/>
      </w:rPr>
    </w:lvl>
    <w:lvl w:ilvl="7">
      <w:start w:val="1"/>
      <w:numFmt w:val="decimal"/>
      <w:lvlText w:val="%1.%2.%3.%4.%5.%6.%7.%8."/>
      <w:lvlJc w:val="left"/>
      <w:pPr>
        <w:ind w:left="4062" w:hanging="1080"/>
      </w:pPr>
      <w:rPr>
        <w:rFonts w:ascii="Century Gothic" w:eastAsia="Times New Roman" w:hAnsi="Century Gothic" w:cs="Calibri" w:hint="default"/>
        <w:b/>
        <w:sz w:val="16"/>
      </w:rPr>
    </w:lvl>
    <w:lvl w:ilvl="8">
      <w:start w:val="1"/>
      <w:numFmt w:val="decimal"/>
      <w:lvlText w:val="%1.%2.%3.%4.%5.%6.%7.%8.%9."/>
      <w:lvlJc w:val="left"/>
      <w:pPr>
        <w:ind w:left="4848" w:hanging="1440"/>
      </w:pPr>
      <w:rPr>
        <w:rFonts w:ascii="Century Gothic" w:eastAsia="Times New Roman" w:hAnsi="Century Gothic" w:cs="Calibri" w:hint="default"/>
        <w:b/>
        <w:sz w:val="16"/>
      </w:rPr>
    </w:lvl>
  </w:abstractNum>
  <w:abstractNum w:abstractNumId="8" w15:restartNumberingAfterBreak="0">
    <w:nsid w:val="1B3B6075"/>
    <w:multiLevelType w:val="multilevel"/>
    <w:tmpl w:val="4B56B16A"/>
    <w:lvl w:ilvl="0">
      <w:start w:val="3"/>
      <w:numFmt w:val="decimal"/>
      <w:lvlText w:val="%1."/>
      <w:lvlJc w:val="left"/>
      <w:pPr>
        <w:ind w:left="360" w:hanging="360"/>
      </w:pPr>
      <w:rPr>
        <w:rFonts w:ascii="Century Gothic" w:eastAsia="Times New Roman" w:hAnsi="Century Gothic" w:cs="Calibri" w:hint="default"/>
        <w:b/>
        <w:sz w:val="16"/>
      </w:rPr>
    </w:lvl>
    <w:lvl w:ilvl="1">
      <w:start w:val="1"/>
      <w:numFmt w:val="decimal"/>
      <w:lvlText w:val="%1.%2."/>
      <w:lvlJc w:val="left"/>
      <w:pPr>
        <w:ind w:left="360" w:hanging="360"/>
      </w:pPr>
      <w:rPr>
        <w:rFonts w:ascii="Century Gothic" w:eastAsia="Times New Roman" w:hAnsi="Century Gothic" w:cs="Calibri" w:hint="default"/>
        <w:b/>
        <w:sz w:val="16"/>
      </w:rPr>
    </w:lvl>
    <w:lvl w:ilvl="2">
      <w:start w:val="1"/>
      <w:numFmt w:val="decimal"/>
      <w:lvlText w:val="%1.%2.%3."/>
      <w:lvlJc w:val="left"/>
      <w:pPr>
        <w:ind w:left="1572" w:hanging="720"/>
      </w:pPr>
      <w:rPr>
        <w:rFonts w:ascii="Century Gothic" w:eastAsia="Times New Roman" w:hAnsi="Century Gothic" w:cs="Calibri" w:hint="default"/>
        <w:b/>
        <w:sz w:val="16"/>
      </w:rPr>
    </w:lvl>
    <w:lvl w:ilvl="3">
      <w:start w:val="1"/>
      <w:numFmt w:val="decimal"/>
      <w:lvlText w:val="%1.%2.%3.%4."/>
      <w:lvlJc w:val="left"/>
      <w:pPr>
        <w:ind w:left="1998" w:hanging="720"/>
      </w:pPr>
      <w:rPr>
        <w:rFonts w:ascii="Century Gothic" w:eastAsia="Times New Roman" w:hAnsi="Century Gothic" w:cs="Calibri" w:hint="default"/>
        <w:b/>
        <w:sz w:val="16"/>
      </w:rPr>
    </w:lvl>
    <w:lvl w:ilvl="4">
      <w:start w:val="1"/>
      <w:numFmt w:val="decimal"/>
      <w:lvlText w:val="%1.%2.%3.%4.%5."/>
      <w:lvlJc w:val="left"/>
      <w:pPr>
        <w:ind w:left="2424" w:hanging="720"/>
      </w:pPr>
      <w:rPr>
        <w:rFonts w:ascii="Century Gothic" w:eastAsia="Times New Roman" w:hAnsi="Century Gothic" w:cs="Calibri" w:hint="default"/>
        <w:b/>
        <w:sz w:val="16"/>
      </w:rPr>
    </w:lvl>
    <w:lvl w:ilvl="5">
      <w:start w:val="1"/>
      <w:numFmt w:val="decimal"/>
      <w:lvlText w:val="%1.%2.%3.%4.%5.%6."/>
      <w:lvlJc w:val="left"/>
      <w:pPr>
        <w:ind w:left="3210" w:hanging="1080"/>
      </w:pPr>
      <w:rPr>
        <w:rFonts w:ascii="Century Gothic" w:eastAsia="Times New Roman" w:hAnsi="Century Gothic" w:cs="Calibri" w:hint="default"/>
        <w:b/>
        <w:sz w:val="16"/>
      </w:rPr>
    </w:lvl>
    <w:lvl w:ilvl="6">
      <w:start w:val="1"/>
      <w:numFmt w:val="decimal"/>
      <w:lvlText w:val="%1.%2.%3.%4.%5.%6.%7."/>
      <w:lvlJc w:val="left"/>
      <w:pPr>
        <w:ind w:left="3636" w:hanging="1080"/>
      </w:pPr>
      <w:rPr>
        <w:rFonts w:ascii="Century Gothic" w:eastAsia="Times New Roman" w:hAnsi="Century Gothic" w:cs="Calibri" w:hint="default"/>
        <w:b/>
        <w:sz w:val="16"/>
      </w:rPr>
    </w:lvl>
    <w:lvl w:ilvl="7">
      <w:start w:val="1"/>
      <w:numFmt w:val="decimal"/>
      <w:lvlText w:val="%1.%2.%3.%4.%5.%6.%7.%8."/>
      <w:lvlJc w:val="left"/>
      <w:pPr>
        <w:ind w:left="4062" w:hanging="1080"/>
      </w:pPr>
      <w:rPr>
        <w:rFonts w:ascii="Century Gothic" w:eastAsia="Times New Roman" w:hAnsi="Century Gothic" w:cs="Calibri" w:hint="default"/>
        <w:b/>
        <w:sz w:val="16"/>
      </w:rPr>
    </w:lvl>
    <w:lvl w:ilvl="8">
      <w:start w:val="1"/>
      <w:numFmt w:val="decimal"/>
      <w:lvlText w:val="%1.%2.%3.%4.%5.%6.%7.%8.%9."/>
      <w:lvlJc w:val="left"/>
      <w:pPr>
        <w:ind w:left="4848" w:hanging="1440"/>
      </w:pPr>
      <w:rPr>
        <w:rFonts w:ascii="Century Gothic" w:eastAsia="Times New Roman" w:hAnsi="Century Gothic" w:cs="Calibri" w:hint="default"/>
        <w:b/>
        <w:sz w:val="16"/>
      </w:rPr>
    </w:lvl>
  </w:abstractNum>
  <w:abstractNum w:abstractNumId="9" w15:restartNumberingAfterBreak="0">
    <w:nsid w:val="1D6E3397"/>
    <w:multiLevelType w:val="multilevel"/>
    <w:tmpl w:val="0444DE18"/>
    <w:lvl w:ilvl="0">
      <w:start w:val="2"/>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22467FE6"/>
    <w:multiLevelType w:val="multilevel"/>
    <w:tmpl w:val="3F82C9EE"/>
    <w:lvl w:ilvl="0">
      <w:start w:val="1"/>
      <w:numFmt w:val="decimal"/>
      <w:lvlText w:val="%1."/>
      <w:lvlJc w:val="left"/>
      <w:pPr>
        <w:ind w:left="786" w:hanging="360"/>
      </w:pPr>
      <w:rPr>
        <w:rFonts w:cs="Times New Roman" w:hint="default"/>
        <w:b w:val="0"/>
      </w:rPr>
    </w:lvl>
    <w:lvl w:ilvl="1">
      <w:start w:val="1"/>
      <w:numFmt w:val="decimal"/>
      <w:isLgl/>
      <w:lvlText w:val="%1.%2."/>
      <w:lvlJc w:val="left"/>
      <w:pPr>
        <w:ind w:left="786" w:hanging="360"/>
      </w:pPr>
      <w:rPr>
        <w:rFonts w:ascii="Century Gothic" w:eastAsia="Times New Roman" w:hAnsi="Century Gothic" w:cs="Calibri" w:hint="default"/>
        <w:b/>
        <w:sz w:val="16"/>
      </w:rPr>
    </w:lvl>
    <w:lvl w:ilvl="2">
      <w:start w:val="1"/>
      <w:numFmt w:val="decimal"/>
      <w:isLgl/>
      <w:lvlText w:val="%1.%2.%3."/>
      <w:lvlJc w:val="left"/>
      <w:pPr>
        <w:ind w:left="1146" w:hanging="720"/>
      </w:pPr>
      <w:rPr>
        <w:rFonts w:ascii="Century Gothic" w:eastAsia="Times New Roman" w:hAnsi="Century Gothic" w:cs="Calibri" w:hint="default"/>
        <w:b/>
        <w:sz w:val="16"/>
      </w:rPr>
    </w:lvl>
    <w:lvl w:ilvl="3">
      <w:start w:val="1"/>
      <w:numFmt w:val="decimal"/>
      <w:isLgl/>
      <w:lvlText w:val="%1.%2.%3.%4."/>
      <w:lvlJc w:val="left"/>
      <w:pPr>
        <w:ind w:left="1146" w:hanging="720"/>
      </w:pPr>
      <w:rPr>
        <w:rFonts w:ascii="Century Gothic" w:eastAsia="Times New Roman" w:hAnsi="Century Gothic" w:cs="Calibri" w:hint="default"/>
        <w:b/>
        <w:sz w:val="16"/>
      </w:rPr>
    </w:lvl>
    <w:lvl w:ilvl="4">
      <w:start w:val="1"/>
      <w:numFmt w:val="decimal"/>
      <w:isLgl/>
      <w:lvlText w:val="%1.%2.%3.%4.%5."/>
      <w:lvlJc w:val="left"/>
      <w:pPr>
        <w:ind w:left="1146" w:hanging="720"/>
      </w:pPr>
      <w:rPr>
        <w:rFonts w:ascii="Century Gothic" w:eastAsia="Times New Roman" w:hAnsi="Century Gothic" w:cs="Calibri" w:hint="default"/>
        <w:b/>
        <w:sz w:val="16"/>
      </w:rPr>
    </w:lvl>
    <w:lvl w:ilvl="5">
      <w:start w:val="1"/>
      <w:numFmt w:val="decimal"/>
      <w:isLgl/>
      <w:lvlText w:val="%1.%2.%3.%4.%5.%6."/>
      <w:lvlJc w:val="left"/>
      <w:pPr>
        <w:ind w:left="1506" w:hanging="1080"/>
      </w:pPr>
      <w:rPr>
        <w:rFonts w:ascii="Century Gothic" w:eastAsia="Times New Roman" w:hAnsi="Century Gothic" w:cs="Calibri" w:hint="default"/>
        <w:b/>
        <w:sz w:val="16"/>
      </w:rPr>
    </w:lvl>
    <w:lvl w:ilvl="6">
      <w:start w:val="1"/>
      <w:numFmt w:val="decimal"/>
      <w:isLgl/>
      <w:lvlText w:val="%1.%2.%3.%4.%5.%6.%7."/>
      <w:lvlJc w:val="left"/>
      <w:pPr>
        <w:ind w:left="1506" w:hanging="1080"/>
      </w:pPr>
      <w:rPr>
        <w:rFonts w:ascii="Century Gothic" w:eastAsia="Times New Roman" w:hAnsi="Century Gothic" w:cs="Calibri" w:hint="default"/>
        <w:b/>
        <w:sz w:val="16"/>
      </w:rPr>
    </w:lvl>
    <w:lvl w:ilvl="7">
      <w:start w:val="1"/>
      <w:numFmt w:val="decimal"/>
      <w:isLgl/>
      <w:lvlText w:val="%1.%2.%3.%4.%5.%6.%7.%8."/>
      <w:lvlJc w:val="left"/>
      <w:pPr>
        <w:ind w:left="1506" w:hanging="1080"/>
      </w:pPr>
      <w:rPr>
        <w:rFonts w:ascii="Century Gothic" w:eastAsia="Times New Roman" w:hAnsi="Century Gothic" w:cs="Calibri" w:hint="default"/>
        <w:b/>
        <w:sz w:val="16"/>
      </w:rPr>
    </w:lvl>
    <w:lvl w:ilvl="8">
      <w:start w:val="1"/>
      <w:numFmt w:val="decimal"/>
      <w:isLgl/>
      <w:lvlText w:val="%1.%2.%3.%4.%5.%6.%7.%8.%9."/>
      <w:lvlJc w:val="left"/>
      <w:pPr>
        <w:ind w:left="1866" w:hanging="1440"/>
      </w:pPr>
      <w:rPr>
        <w:rFonts w:ascii="Century Gothic" w:eastAsia="Times New Roman" w:hAnsi="Century Gothic" w:cs="Calibri" w:hint="default"/>
        <w:b/>
        <w:sz w:val="16"/>
      </w:rPr>
    </w:lvl>
  </w:abstractNum>
  <w:abstractNum w:abstractNumId="11" w15:restartNumberingAfterBreak="0">
    <w:nsid w:val="25310DCF"/>
    <w:multiLevelType w:val="multilevel"/>
    <w:tmpl w:val="5F2693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32BE534D"/>
    <w:multiLevelType w:val="hybridMultilevel"/>
    <w:tmpl w:val="95F200D6"/>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34305121"/>
    <w:multiLevelType w:val="hybridMultilevel"/>
    <w:tmpl w:val="4C2CBDA4"/>
    <w:lvl w:ilvl="0" w:tplc="CBF6422E">
      <w:start w:val="3"/>
      <w:numFmt w:val="decimal"/>
      <w:lvlText w:val="%1."/>
      <w:lvlJc w:val="left"/>
      <w:pPr>
        <w:ind w:left="786" w:hanging="360"/>
      </w:pPr>
      <w:rPr>
        <w:rFonts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5934EE"/>
    <w:multiLevelType w:val="hybridMultilevel"/>
    <w:tmpl w:val="1D8618AC"/>
    <w:lvl w:ilvl="0" w:tplc="3D76339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4426205A"/>
    <w:multiLevelType w:val="multilevel"/>
    <w:tmpl w:val="1436B2A2"/>
    <w:lvl w:ilvl="0">
      <w:start w:val="1"/>
      <w:numFmt w:val="decimal"/>
      <w:lvlText w:val="%1."/>
      <w:lvlJc w:val="left"/>
      <w:pPr>
        <w:ind w:left="360" w:hanging="360"/>
      </w:pPr>
      <w:rPr>
        <w:b/>
      </w:r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233A95"/>
    <w:multiLevelType w:val="hybridMultilevel"/>
    <w:tmpl w:val="9168F08C"/>
    <w:lvl w:ilvl="0" w:tplc="964C688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49366067"/>
    <w:multiLevelType w:val="hybridMultilevel"/>
    <w:tmpl w:val="D0AE560A"/>
    <w:lvl w:ilvl="0" w:tplc="FC0C10FC">
      <w:start w:val="1"/>
      <w:numFmt w:val="lowerLetter"/>
      <w:lvlText w:val="%1)"/>
      <w:lvlJc w:val="left"/>
      <w:pPr>
        <w:ind w:left="720" w:hanging="360"/>
      </w:pPr>
      <w:rPr>
        <w:rFonts w:ascii="Century Gothic" w:hAnsi="Century Gothic" w:cs="Times New Roman" w:hint="default"/>
        <w:w w:val="90"/>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F01027"/>
    <w:multiLevelType w:val="hybridMultilevel"/>
    <w:tmpl w:val="22AC7E12"/>
    <w:lvl w:ilvl="0" w:tplc="A7282718">
      <w:start w:val="7"/>
      <w:numFmt w:val="decimal"/>
      <w:lvlText w:val="%1."/>
      <w:lvlJc w:val="left"/>
      <w:pPr>
        <w:ind w:left="720" w:hanging="360"/>
      </w:pPr>
      <w:rPr>
        <w:rFonts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C8400C"/>
    <w:multiLevelType w:val="multilevel"/>
    <w:tmpl w:val="4122212A"/>
    <w:lvl w:ilvl="0">
      <w:start w:val="1"/>
      <w:numFmt w:val="decimal"/>
      <w:lvlText w:val="%1."/>
      <w:lvlJc w:val="left"/>
      <w:pPr>
        <w:ind w:left="1131" w:hanging="705"/>
      </w:pPr>
      <w:rPr>
        <w:rFonts w:hint="default"/>
      </w:rPr>
    </w:lvl>
    <w:lvl w:ilvl="1">
      <w:start w:val="4"/>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530D6458"/>
    <w:multiLevelType w:val="multilevel"/>
    <w:tmpl w:val="C6C299C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1" w15:restartNumberingAfterBreak="0">
    <w:nsid w:val="57314100"/>
    <w:multiLevelType w:val="multilevel"/>
    <w:tmpl w:val="F6B2D2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A25BF6"/>
    <w:multiLevelType w:val="multilevel"/>
    <w:tmpl w:val="0ABA0030"/>
    <w:lvl w:ilvl="0">
      <w:start w:val="1"/>
      <w:numFmt w:val="lowerLetter"/>
      <w:lvlText w:val="%1)"/>
      <w:lvlJc w:val="left"/>
      <w:pPr>
        <w:tabs>
          <w:tab w:val="num" w:pos="960"/>
        </w:tabs>
        <w:ind w:left="960" w:hanging="360"/>
      </w:pPr>
      <w:rPr>
        <w:rFonts w:hint="default"/>
        <w:b/>
      </w:rPr>
    </w:lvl>
    <w:lvl w:ilvl="1">
      <w:start w:val="4"/>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53025EE"/>
    <w:multiLevelType w:val="multilevel"/>
    <w:tmpl w:val="C894628C"/>
    <w:lvl w:ilvl="0">
      <w:start w:val="3"/>
      <w:numFmt w:val="decimal"/>
      <w:lvlText w:val="%1."/>
      <w:lvlJc w:val="left"/>
      <w:pPr>
        <w:ind w:left="360" w:hanging="360"/>
      </w:pPr>
      <w:rPr>
        <w:rFonts w:ascii="Century Gothic" w:eastAsia="Times New Roman" w:hAnsi="Century Gothic" w:cs="Calibri" w:hint="default"/>
        <w:b/>
        <w:sz w:val="16"/>
      </w:rPr>
    </w:lvl>
    <w:lvl w:ilvl="1">
      <w:start w:val="1"/>
      <w:numFmt w:val="decimal"/>
      <w:lvlText w:val="%1.%2."/>
      <w:lvlJc w:val="left"/>
      <w:pPr>
        <w:ind w:left="786" w:hanging="360"/>
      </w:pPr>
      <w:rPr>
        <w:rFonts w:ascii="Century Gothic" w:eastAsia="Times New Roman" w:hAnsi="Century Gothic" w:cs="Calibri" w:hint="default"/>
        <w:b/>
        <w:sz w:val="16"/>
      </w:rPr>
    </w:lvl>
    <w:lvl w:ilvl="2">
      <w:start w:val="1"/>
      <w:numFmt w:val="decimal"/>
      <w:lvlText w:val="%1.%2.%3."/>
      <w:lvlJc w:val="left"/>
      <w:pPr>
        <w:ind w:left="1572" w:hanging="720"/>
      </w:pPr>
      <w:rPr>
        <w:rFonts w:ascii="Century Gothic" w:eastAsia="Times New Roman" w:hAnsi="Century Gothic" w:cs="Calibri" w:hint="default"/>
        <w:b/>
        <w:sz w:val="16"/>
      </w:rPr>
    </w:lvl>
    <w:lvl w:ilvl="3">
      <w:start w:val="1"/>
      <w:numFmt w:val="decimal"/>
      <w:lvlText w:val="%1.%2.%3.%4."/>
      <w:lvlJc w:val="left"/>
      <w:pPr>
        <w:ind w:left="1998" w:hanging="720"/>
      </w:pPr>
      <w:rPr>
        <w:rFonts w:ascii="Century Gothic" w:eastAsia="Times New Roman" w:hAnsi="Century Gothic" w:cs="Calibri" w:hint="default"/>
        <w:b/>
        <w:sz w:val="16"/>
      </w:rPr>
    </w:lvl>
    <w:lvl w:ilvl="4">
      <w:start w:val="1"/>
      <w:numFmt w:val="decimal"/>
      <w:lvlText w:val="%1.%2.%3.%4.%5."/>
      <w:lvlJc w:val="left"/>
      <w:pPr>
        <w:ind w:left="2424" w:hanging="720"/>
      </w:pPr>
      <w:rPr>
        <w:rFonts w:ascii="Century Gothic" w:eastAsia="Times New Roman" w:hAnsi="Century Gothic" w:cs="Calibri" w:hint="default"/>
        <w:b/>
        <w:sz w:val="16"/>
      </w:rPr>
    </w:lvl>
    <w:lvl w:ilvl="5">
      <w:start w:val="1"/>
      <w:numFmt w:val="decimal"/>
      <w:lvlText w:val="%1.%2.%3.%4.%5.%6."/>
      <w:lvlJc w:val="left"/>
      <w:pPr>
        <w:ind w:left="3210" w:hanging="1080"/>
      </w:pPr>
      <w:rPr>
        <w:rFonts w:ascii="Century Gothic" w:eastAsia="Times New Roman" w:hAnsi="Century Gothic" w:cs="Calibri" w:hint="default"/>
        <w:b/>
        <w:sz w:val="16"/>
      </w:rPr>
    </w:lvl>
    <w:lvl w:ilvl="6">
      <w:start w:val="1"/>
      <w:numFmt w:val="decimal"/>
      <w:lvlText w:val="%1.%2.%3.%4.%5.%6.%7."/>
      <w:lvlJc w:val="left"/>
      <w:pPr>
        <w:ind w:left="3636" w:hanging="1080"/>
      </w:pPr>
      <w:rPr>
        <w:rFonts w:ascii="Century Gothic" w:eastAsia="Times New Roman" w:hAnsi="Century Gothic" w:cs="Calibri" w:hint="default"/>
        <w:b/>
        <w:sz w:val="16"/>
      </w:rPr>
    </w:lvl>
    <w:lvl w:ilvl="7">
      <w:start w:val="1"/>
      <w:numFmt w:val="decimal"/>
      <w:lvlText w:val="%1.%2.%3.%4.%5.%6.%7.%8."/>
      <w:lvlJc w:val="left"/>
      <w:pPr>
        <w:ind w:left="4062" w:hanging="1080"/>
      </w:pPr>
      <w:rPr>
        <w:rFonts w:ascii="Century Gothic" w:eastAsia="Times New Roman" w:hAnsi="Century Gothic" w:cs="Calibri" w:hint="default"/>
        <w:b/>
        <w:sz w:val="16"/>
      </w:rPr>
    </w:lvl>
    <w:lvl w:ilvl="8">
      <w:start w:val="1"/>
      <w:numFmt w:val="decimal"/>
      <w:lvlText w:val="%1.%2.%3.%4.%5.%6.%7.%8.%9."/>
      <w:lvlJc w:val="left"/>
      <w:pPr>
        <w:ind w:left="4848" w:hanging="1440"/>
      </w:pPr>
      <w:rPr>
        <w:rFonts w:ascii="Century Gothic" w:eastAsia="Times New Roman" w:hAnsi="Century Gothic" w:cs="Calibri" w:hint="default"/>
        <w:b/>
        <w:sz w:val="16"/>
      </w:rPr>
    </w:lvl>
  </w:abstractNum>
  <w:abstractNum w:abstractNumId="24" w15:restartNumberingAfterBreak="0">
    <w:nsid w:val="662322AD"/>
    <w:multiLevelType w:val="hybridMultilevel"/>
    <w:tmpl w:val="05969CC4"/>
    <w:lvl w:ilvl="0" w:tplc="B05E7146">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5" w15:restartNumberingAfterBreak="0">
    <w:nsid w:val="67CB25FA"/>
    <w:multiLevelType w:val="hybridMultilevel"/>
    <w:tmpl w:val="753876EA"/>
    <w:lvl w:ilvl="0" w:tplc="59CEAB16">
      <w:start w:val="3"/>
      <w:numFmt w:val="lowerLetter"/>
      <w:lvlText w:val="%1)"/>
      <w:lvlJc w:val="left"/>
      <w:pPr>
        <w:ind w:left="960" w:hanging="360"/>
      </w:pPr>
      <w:rPr>
        <w:rFonts w:cs="Arial" w:hint="default"/>
        <w:b/>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6" w15:restartNumberingAfterBreak="0">
    <w:nsid w:val="70621F4F"/>
    <w:multiLevelType w:val="multilevel"/>
    <w:tmpl w:val="3F82C9EE"/>
    <w:lvl w:ilvl="0">
      <w:start w:val="1"/>
      <w:numFmt w:val="decimal"/>
      <w:lvlText w:val="%1."/>
      <w:lvlJc w:val="left"/>
      <w:pPr>
        <w:ind w:left="786" w:hanging="360"/>
      </w:pPr>
      <w:rPr>
        <w:rFonts w:cs="Times New Roman" w:hint="default"/>
        <w:b w:val="0"/>
      </w:rPr>
    </w:lvl>
    <w:lvl w:ilvl="1">
      <w:start w:val="1"/>
      <w:numFmt w:val="decimal"/>
      <w:isLgl/>
      <w:lvlText w:val="%1.%2."/>
      <w:lvlJc w:val="left"/>
      <w:pPr>
        <w:ind w:left="786" w:hanging="360"/>
      </w:pPr>
      <w:rPr>
        <w:rFonts w:ascii="Century Gothic" w:eastAsia="Times New Roman" w:hAnsi="Century Gothic" w:cs="Calibri" w:hint="default"/>
        <w:b/>
        <w:sz w:val="16"/>
      </w:rPr>
    </w:lvl>
    <w:lvl w:ilvl="2">
      <w:start w:val="1"/>
      <w:numFmt w:val="decimal"/>
      <w:isLgl/>
      <w:lvlText w:val="%1.%2.%3."/>
      <w:lvlJc w:val="left"/>
      <w:pPr>
        <w:ind w:left="1146" w:hanging="720"/>
      </w:pPr>
      <w:rPr>
        <w:rFonts w:ascii="Century Gothic" w:eastAsia="Times New Roman" w:hAnsi="Century Gothic" w:cs="Calibri" w:hint="default"/>
        <w:b/>
        <w:sz w:val="16"/>
      </w:rPr>
    </w:lvl>
    <w:lvl w:ilvl="3">
      <w:start w:val="1"/>
      <w:numFmt w:val="decimal"/>
      <w:isLgl/>
      <w:lvlText w:val="%1.%2.%3.%4."/>
      <w:lvlJc w:val="left"/>
      <w:pPr>
        <w:ind w:left="1146" w:hanging="720"/>
      </w:pPr>
      <w:rPr>
        <w:rFonts w:ascii="Century Gothic" w:eastAsia="Times New Roman" w:hAnsi="Century Gothic" w:cs="Calibri" w:hint="default"/>
        <w:b/>
        <w:sz w:val="16"/>
      </w:rPr>
    </w:lvl>
    <w:lvl w:ilvl="4">
      <w:start w:val="1"/>
      <w:numFmt w:val="decimal"/>
      <w:isLgl/>
      <w:lvlText w:val="%1.%2.%3.%4.%5."/>
      <w:lvlJc w:val="left"/>
      <w:pPr>
        <w:ind w:left="1146" w:hanging="720"/>
      </w:pPr>
      <w:rPr>
        <w:rFonts w:ascii="Century Gothic" w:eastAsia="Times New Roman" w:hAnsi="Century Gothic" w:cs="Calibri" w:hint="default"/>
        <w:b/>
        <w:sz w:val="16"/>
      </w:rPr>
    </w:lvl>
    <w:lvl w:ilvl="5">
      <w:start w:val="1"/>
      <w:numFmt w:val="decimal"/>
      <w:isLgl/>
      <w:lvlText w:val="%1.%2.%3.%4.%5.%6."/>
      <w:lvlJc w:val="left"/>
      <w:pPr>
        <w:ind w:left="1506" w:hanging="1080"/>
      </w:pPr>
      <w:rPr>
        <w:rFonts w:ascii="Century Gothic" w:eastAsia="Times New Roman" w:hAnsi="Century Gothic" w:cs="Calibri" w:hint="default"/>
        <w:b/>
        <w:sz w:val="16"/>
      </w:rPr>
    </w:lvl>
    <w:lvl w:ilvl="6">
      <w:start w:val="1"/>
      <w:numFmt w:val="decimal"/>
      <w:isLgl/>
      <w:lvlText w:val="%1.%2.%3.%4.%5.%6.%7."/>
      <w:lvlJc w:val="left"/>
      <w:pPr>
        <w:ind w:left="1506" w:hanging="1080"/>
      </w:pPr>
      <w:rPr>
        <w:rFonts w:ascii="Century Gothic" w:eastAsia="Times New Roman" w:hAnsi="Century Gothic" w:cs="Calibri" w:hint="default"/>
        <w:b/>
        <w:sz w:val="16"/>
      </w:rPr>
    </w:lvl>
    <w:lvl w:ilvl="7">
      <w:start w:val="1"/>
      <w:numFmt w:val="decimal"/>
      <w:isLgl/>
      <w:lvlText w:val="%1.%2.%3.%4.%5.%6.%7.%8."/>
      <w:lvlJc w:val="left"/>
      <w:pPr>
        <w:ind w:left="1506" w:hanging="1080"/>
      </w:pPr>
      <w:rPr>
        <w:rFonts w:ascii="Century Gothic" w:eastAsia="Times New Roman" w:hAnsi="Century Gothic" w:cs="Calibri" w:hint="default"/>
        <w:b/>
        <w:sz w:val="16"/>
      </w:rPr>
    </w:lvl>
    <w:lvl w:ilvl="8">
      <w:start w:val="1"/>
      <w:numFmt w:val="decimal"/>
      <w:isLgl/>
      <w:lvlText w:val="%1.%2.%3.%4.%5.%6.%7.%8.%9."/>
      <w:lvlJc w:val="left"/>
      <w:pPr>
        <w:ind w:left="1866" w:hanging="1440"/>
      </w:pPr>
      <w:rPr>
        <w:rFonts w:ascii="Century Gothic" w:eastAsia="Times New Roman" w:hAnsi="Century Gothic" w:cs="Calibri" w:hint="default"/>
        <w:b/>
        <w:sz w:val="16"/>
      </w:rPr>
    </w:lvl>
  </w:abstractNum>
  <w:abstractNum w:abstractNumId="27" w15:restartNumberingAfterBreak="0">
    <w:nsid w:val="713D0CA8"/>
    <w:multiLevelType w:val="multilevel"/>
    <w:tmpl w:val="60F27A1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61B4E65"/>
    <w:multiLevelType w:val="multilevel"/>
    <w:tmpl w:val="D38069D8"/>
    <w:lvl w:ilvl="0">
      <w:start w:val="2"/>
      <w:numFmt w:val="decimal"/>
      <w:lvlText w:val="%1."/>
      <w:lvlJc w:val="left"/>
      <w:pPr>
        <w:ind w:left="786"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78CA3CFD"/>
    <w:multiLevelType w:val="hybridMultilevel"/>
    <w:tmpl w:val="9D88D052"/>
    <w:lvl w:ilvl="0" w:tplc="5C4892AE">
      <w:start w:val="1"/>
      <w:numFmt w:val="lowerLetter"/>
      <w:lvlText w:val="%1)"/>
      <w:lvlJc w:val="left"/>
      <w:pPr>
        <w:ind w:left="1191" w:hanging="76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22"/>
  </w:num>
  <w:num w:numId="2">
    <w:abstractNumId w:val="19"/>
  </w:num>
  <w:num w:numId="3">
    <w:abstractNumId w:val="2"/>
  </w:num>
  <w:num w:numId="4">
    <w:abstractNumId w:val="24"/>
  </w:num>
  <w:num w:numId="5">
    <w:abstractNumId w:val="29"/>
  </w:num>
  <w:num w:numId="6">
    <w:abstractNumId w:val="27"/>
  </w:num>
  <w:num w:numId="7">
    <w:abstractNumId w:val="14"/>
  </w:num>
  <w:num w:numId="8">
    <w:abstractNumId w:val="5"/>
  </w:num>
  <w:num w:numId="9">
    <w:abstractNumId w:val="4"/>
  </w:num>
  <w:num w:numId="10">
    <w:abstractNumId w:val="3"/>
  </w:num>
  <w:num w:numId="11">
    <w:abstractNumId w:val="16"/>
  </w:num>
  <w:num w:numId="12">
    <w:abstractNumId w:val="9"/>
  </w:num>
  <w:num w:numId="13">
    <w:abstractNumId w:val="13"/>
  </w:num>
  <w:num w:numId="14">
    <w:abstractNumId w:val="28"/>
  </w:num>
  <w:num w:numId="15">
    <w:abstractNumId w:val="20"/>
  </w:num>
  <w:num w:numId="16">
    <w:abstractNumId w:val="15"/>
  </w:num>
  <w:num w:numId="17">
    <w:abstractNumId w:val="0"/>
  </w:num>
  <w:num w:numId="18">
    <w:abstractNumId w:val="10"/>
  </w:num>
  <w:num w:numId="19">
    <w:abstractNumId w:val="7"/>
  </w:num>
  <w:num w:numId="20">
    <w:abstractNumId w:val="6"/>
  </w:num>
  <w:num w:numId="21">
    <w:abstractNumId w:val="8"/>
  </w:num>
  <w:num w:numId="22">
    <w:abstractNumId w:val="26"/>
  </w:num>
  <w:num w:numId="23">
    <w:abstractNumId w:val="11"/>
  </w:num>
  <w:num w:numId="24">
    <w:abstractNumId w:val="23"/>
  </w:num>
  <w:num w:numId="25">
    <w:abstractNumId w:val="1"/>
  </w:num>
  <w:num w:numId="26">
    <w:abstractNumId w:val="21"/>
  </w:num>
  <w:num w:numId="27">
    <w:abstractNumId w:val="18"/>
  </w:num>
  <w:num w:numId="28">
    <w:abstractNumId w:val="12"/>
  </w:num>
  <w:num w:numId="29">
    <w:abstractNumId w:val="17"/>
  </w:num>
  <w:num w:numId="3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B5"/>
    <w:rsid w:val="00000C6C"/>
    <w:rsid w:val="00000D41"/>
    <w:rsid w:val="00005077"/>
    <w:rsid w:val="00007204"/>
    <w:rsid w:val="00007232"/>
    <w:rsid w:val="00007313"/>
    <w:rsid w:val="00007A3F"/>
    <w:rsid w:val="00011E46"/>
    <w:rsid w:val="0001204A"/>
    <w:rsid w:val="000131FA"/>
    <w:rsid w:val="000143A9"/>
    <w:rsid w:val="000158D3"/>
    <w:rsid w:val="000223D3"/>
    <w:rsid w:val="0002448F"/>
    <w:rsid w:val="00026D37"/>
    <w:rsid w:val="000302DE"/>
    <w:rsid w:val="000334E6"/>
    <w:rsid w:val="00034CEA"/>
    <w:rsid w:val="00036776"/>
    <w:rsid w:val="00037613"/>
    <w:rsid w:val="0003787A"/>
    <w:rsid w:val="00041529"/>
    <w:rsid w:val="000425F6"/>
    <w:rsid w:val="00052AB5"/>
    <w:rsid w:val="00054055"/>
    <w:rsid w:val="00056670"/>
    <w:rsid w:val="0006274B"/>
    <w:rsid w:val="00064011"/>
    <w:rsid w:val="00064FA0"/>
    <w:rsid w:val="00065AFD"/>
    <w:rsid w:val="0007040C"/>
    <w:rsid w:val="0007077B"/>
    <w:rsid w:val="0007219F"/>
    <w:rsid w:val="00072E89"/>
    <w:rsid w:val="00072F64"/>
    <w:rsid w:val="000731A4"/>
    <w:rsid w:val="00073E0D"/>
    <w:rsid w:val="000742A8"/>
    <w:rsid w:val="00076CE5"/>
    <w:rsid w:val="00077CE0"/>
    <w:rsid w:val="00080E4F"/>
    <w:rsid w:val="0008120C"/>
    <w:rsid w:val="00081EB2"/>
    <w:rsid w:val="00082DE1"/>
    <w:rsid w:val="00085A08"/>
    <w:rsid w:val="0008609D"/>
    <w:rsid w:val="000861DA"/>
    <w:rsid w:val="00097FC6"/>
    <w:rsid w:val="000A0EE7"/>
    <w:rsid w:val="000A6324"/>
    <w:rsid w:val="000A6AF7"/>
    <w:rsid w:val="000A7FB9"/>
    <w:rsid w:val="000B00D7"/>
    <w:rsid w:val="000B1388"/>
    <w:rsid w:val="000B1AE7"/>
    <w:rsid w:val="000B28F5"/>
    <w:rsid w:val="000B4A3B"/>
    <w:rsid w:val="000B60FE"/>
    <w:rsid w:val="000B6204"/>
    <w:rsid w:val="000B6B03"/>
    <w:rsid w:val="000C0595"/>
    <w:rsid w:val="000C17D0"/>
    <w:rsid w:val="000C199E"/>
    <w:rsid w:val="000C23D0"/>
    <w:rsid w:val="000C4ADB"/>
    <w:rsid w:val="000C4C2B"/>
    <w:rsid w:val="000C6FCD"/>
    <w:rsid w:val="000C704C"/>
    <w:rsid w:val="000D03DC"/>
    <w:rsid w:val="000D090B"/>
    <w:rsid w:val="000D1AD9"/>
    <w:rsid w:val="000D1E6C"/>
    <w:rsid w:val="000D32B6"/>
    <w:rsid w:val="000D46AC"/>
    <w:rsid w:val="000D5B36"/>
    <w:rsid w:val="000D7978"/>
    <w:rsid w:val="000E25EC"/>
    <w:rsid w:val="000E443C"/>
    <w:rsid w:val="000E5983"/>
    <w:rsid w:val="000F0540"/>
    <w:rsid w:val="000F21FF"/>
    <w:rsid w:val="000F4406"/>
    <w:rsid w:val="000F4C7D"/>
    <w:rsid w:val="000F69B5"/>
    <w:rsid w:val="000F6DEF"/>
    <w:rsid w:val="0010349E"/>
    <w:rsid w:val="0010388E"/>
    <w:rsid w:val="001054DB"/>
    <w:rsid w:val="00106C84"/>
    <w:rsid w:val="0011438E"/>
    <w:rsid w:val="001166CF"/>
    <w:rsid w:val="00116BC9"/>
    <w:rsid w:val="00117187"/>
    <w:rsid w:val="00117848"/>
    <w:rsid w:val="00120892"/>
    <w:rsid w:val="001259DF"/>
    <w:rsid w:val="00125A39"/>
    <w:rsid w:val="001309A7"/>
    <w:rsid w:val="00137E7B"/>
    <w:rsid w:val="0014003B"/>
    <w:rsid w:val="0014148E"/>
    <w:rsid w:val="00142963"/>
    <w:rsid w:val="001440A0"/>
    <w:rsid w:val="001444BF"/>
    <w:rsid w:val="00145E57"/>
    <w:rsid w:val="00146F12"/>
    <w:rsid w:val="0015080D"/>
    <w:rsid w:val="001523EB"/>
    <w:rsid w:val="00160107"/>
    <w:rsid w:val="00160A1E"/>
    <w:rsid w:val="001627D9"/>
    <w:rsid w:val="0016282A"/>
    <w:rsid w:val="001648DC"/>
    <w:rsid w:val="00166304"/>
    <w:rsid w:val="001673CD"/>
    <w:rsid w:val="00184046"/>
    <w:rsid w:val="00185BBF"/>
    <w:rsid w:val="001901C2"/>
    <w:rsid w:val="00191AAD"/>
    <w:rsid w:val="0019429E"/>
    <w:rsid w:val="00195949"/>
    <w:rsid w:val="00197975"/>
    <w:rsid w:val="001A05C4"/>
    <w:rsid w:val="001A11DB"/>
    <w:rsid w:val="001A69A5"/>
    <w:rsid w:val="001A7B6D"/>
    <w:rsid w:val="001A7C53"/>
    <w:rsid w:val="001B4E60"/>
    <w:rsid w:val="001C15F4"/>
    <w:rsid w:val="001C3A73"/>
    <w:rsid w:val="001C3BEA"/>
    <w:rsid w:val="001C5ADC"/>
    <w:rsid w:val="001D03B4"/>
    <w:rsid w:val="001D09FC"/>
    <w:rsid w:val="001D269C"/>
    <w:rsid w:val="001D56B3"/>
    <w:rsid w:val="001D5E07"/>
    <w:rsid w:val="001D6C99"/>
    <w:rsid w:val="001E03CC"/>
    <w:rsid w:val="001E1559"/>
    <w:rsid w:val="001E3A51"/>
    <w:rsid w:val="001E50DA"/>
    <w:rsid w:val="001E5953"/>
    <w:rsid w:val="001F05D1"/>
    <w:rsid w:val="001F0CA8"/>
    <w:rsid w:val="001F0D0E"/>
    <w:rsid w:val="001F1F64"/>
    <w:rsid w:val="001F25EA"/>
    <w:rsid w:val="001F5885"/>
    <w:rsid w:val="001F5A38"/>
    <w:rsid w:val="001F7736"/>
    <w:rsid w:val="00204EAE"/>
    <w:rsid w:val="00206BE1"/>
    <w:rsid w:val="002100B1"/>
    <w:rsid w:val="0021059E"/>
    <w:rsid w:val="00211AB4"/>
    <w:rsid w:val="00213EBA"/>
    <w:rsid w:val="002226B5"/>
    <w:rsid w:val="002249F8"/>
    <w:rsid w:val="0022569C"/>
    <w:rsid w:val="00227AB7"/>
    <w:rsid w:val="00230C47"/>
    <w:rsid w:val="00231DC0"/>
    <w:rsid w:val="00232332"/>
    <w:rsid w:val="0023488C"/>
    <w:rsid w:val="00240177"/>
    <w:rsid w:val="00241B42"/>
    <w:rsid w:val="00247516"/>
    <w:rsid w:val="002507FC"/>
    <w:rsid w:val="00254882"/>
    <w:rsid w:val="00254F12"/>
    <w:rsid w:val="00261954"/>
    <w:rsid w:val="00267152"/>
    <w:rsid w:val="00271B0A"/>
    <w:rsid w:val="00272554"/>
    <w:rsid w:val="00274E7F"/>
    <w:rsid w:val="002753B6"/>
    <w:rsid w:val="002766F4"/>
    <w:rsid w:val="00276D1E"/>
    <w:rsid w:val="00276F42"/>
    <w:rsid w:val="0027790B"/>
    <w:rsid w:val="00280A7E"/>
    <w:rsid w:val="002832C8"/>
    <w:rsid w:val="002833EB"/>
    <w:rsid w:val="00284FFB"/>
    <w:rsid w:val="002857EB"/>
    <w:rsid w:val="00285990"/>
    <w:rsid w:val="00290DA2"/>
    <w:rsid w:val="00296C72"/>
    <w:rsid w:val="002A0800"/>
    <w:rsid w:val="002A19AD"/>
    <w:rsid w:val="002A4135"/>
    <w:rsid w:val="002A4BDC"/>
    <w:rsid w:val="002A67BF"/>
    <w:rsid w:val="002A67EF"/>
    <w:rsid w:val="002A746D"/>
    <w:rsid w:val="002B1240"/>
    <w:rsid w:val="002B327C"/>
    <w:rsid w:val="002B3B81"/>
    <w:rsid w:val="002B3C24"/>
    <w:rsid w:val="002B3CE5"/>
    <w:rsid w:val="002B40A4"/>
    <w:rsid w:val="002B59C4"/>
    <w:rsid w:val="002B5E67"/>
    <w:rsid w:val="002B6942"/>
    <w:rsid w:val="002B6E02"/>
    <w:rsid w:val="002C74C7"/>
    <w:rsid w:val="002C7DE7"/>
    <w:rsid w:val="002D0813"/>
    <w:rsid w:val="002D0C58"/>
    <w:rsid w:val="002D6D28"/>
    <w:rsid w:val="002E1243"/>
    <w:rsid w:val="002E1C1A"/>
    <w:rsid w:val="002E4204"/>
    <w:rsid w:val="002E4BD6"/>
    <w:rsid w:val="002E52E8"/>
    <w:rsid w:val="002E5E26"/>
    <w:rsid w:val="002F062A"/>
    <w:rsid w:val="002F28A6"/>
    <w:rsid w:val="002F70D7"/>
    <w:rsid w:val="002F7B2C"/>
    <w:rsid w:val="00300C99"/>
    <w:rsid w:val="00302EC1"/>
    <w:rsid w:val="00303E8A"/>
    <w:rsid w:val="003040BF"/>
    <w:rsid w:val="003052F3"/>
    <w:rsid w:val="00305FD1"/>
    <w:rsid w:val="0031294C"/>
    <w:rsid w:val="00313C23"/>
    <w:rsid w:val="00313D61"/>
    <w:rsid w:val="003152DA"/>
    <w:rsid w:val="00317E61"/>
    <w:rsid w:val="003205FD"/>
    <w:rsid w:val="00321981"/>
    <w:rsid w:val="00325BB9"/>
    <w:rsid w:val="003260FB"/>
    <w:rsid w:val="00327C50"/>
    <w:rsid w:val="00334CB5"/>
    <w:rsid w:val="003406E5"/>
    <w:rsid w:val="00340AF6"/>
    <w:rsid w:val="00353038"/>
    <w:rsid w:val="0035341D"/>
    <w:rsid w:val="00354464"/>
    <w:rsid w:val="003631DC"/>
    <w:rsid w:val="00363D00"/>
    <w:rsid w:val="0036492B"/>
    <w:rsid w:val="00365E7C"/>
    <w:rsid w:val="00371DC0"/>
    <w:rsid w:val="00374438"/>
    <w:rsid w:val="00376664"/>
    <w:rsid w:val="0037721C"/>
    <w:rsid w:val="003803C4"/>
    <w:rsid w:val="00382472"/>
    <w:rsid w:val="00382AC0"/>
    <w:rsid w:val="00382D48"/>
    <w:rsid w:val="00384DDC"/>
    <w:rsid w:val="00385564"/>
    <w:rsid w:val="00391D86"/>
    <w:rsid w:val="00393696"/>
    <w:rsid w:val="00394AA2"/>
    <w:rsid w:val="003950EB"/>
    <w:rsid w:val="0039601D"/>
    <w:rsid w:val="0039657D"/>
    <w:rsid w:val="003A2EF3"/>
    <w:rsid w:val="003A5B13"/>
    <w:rsid w:val="003A65A7"/>
    <w:rsid w:val="003A7C6C"/>
    <w:rsid w:val="003B028D"/>
    <w:rsid w:val="003B0E7C"/>
    <w:rsid w:val="003B2FC7"/>
    <w:rsid w:val="003B3D96"/>
    <w:rsid w:val="003B418F"/>
    <w:rsid w:val="003B43FB"/>
    <w:rsid w:val="003B56A7"/>
    <w:rsid w:val="003B715B"/>
    <w:rsid w:val="003C080A"/>
    <w:rsid w:val="003C0A6D"/>
    <w:rsid w:val="003C10C4"/>
    <w:rsid w:val="003C305A"/>
    <w:rsid w:val="003C4C01"/>
    <w:rsid w:val="003C5CFE"/>
    <w:rsid w:val="003D10A2"/>
    <w:rsid w:val="003D1A57"/>
    <w:rsid w:val="003D2CFF"/>
    <w:rsid w:val="003D3582"/>
    <w:rsid w:val="003D45E6"/>
    <w:rsid w:val="003D5598"/>
    <w:rsid w:val="003D657B"/>
    <w:rsid w:val="003D6A2A"/>
    <w:rsid w:val="003D6BF5"/>
    <w:rsid w:val="003E2272"/>
    <w:rsid w:val="003E2D55"/>
    <w:rsid w:val="003E3EBE"/>
    <w:rsid w:val="003E4542"/>
    <w:rsid w:val="003E508E"/>
    <w:rsid w:val="003E5417"/>
    <w:rsid w:val="003E6054"/>
    <w:rsid w:val="003E7078"/>
    <w:rsid w:val="003F36FD"/>
    <w:rsid w:val="003F64A5"/>
    <w:rsid w:val="0040099A"/>
    <w:rsid w:val="0040133E"/>
    <w:rsid w:val="00401FBD"/>
    <w:rsid w:val="0040507C"/>
    <w:rsid w:val="00406A0A"/>
    <w:rsid w:val="0040769C"/>
    <w:rsid w:val="00410FAC"/>
    <w:rsid w:val="00412CED"/>
    <w:rsid w:val="004141C2"/>
    <w:rsid w:val="004144B3"/>
    <w:rsid w:val="00415518"/>
    <w:rsid w:val="00417510"/>
    <w:rsid w:val="00417B93"/>
    <w:rsid w:val="00421A5F"/>
    <w:rsid w:val="00421AB8"/>
    <w:rsid w:val="0042282F"/>
    <w:rsid w:val="00423A33"/>
    <w:rsid w:val="00425279"/>
    <w:rsid w:val="0042687C"/>
    <w:rsid w:val="004268A6"/>
    <w:rsid w:val="00430F5D"/>
    <w:rsid w:val="00431B0C"/>
    <w:rsid w:val="004360D7"/>
    <w:rsid w:val="00436FFE"/>
    <w:rsid w:val="00437D5D"/>
    <w:rsid w:val="00440582"/>
    <w:rsid w:val="0044271D"/>
    <w:rsid w:val="00442A97"/>
    <w:rsid w:val="00443C9F"/>
    <w:rsid w:val="00447BE8"/>
    <w:rsid w:val="00447D99"/>
    <w:rsid w:val="00450B0B"/>
    <w:rsid w:val="00451652"/>
    <w:rsid w:val="00451B8C"/>
    <w:rsid w:val="00453523"/>
    <w:rsid w:val="00453D99"/>
    <w:rsid w:val="0045595B"/>
    <w:rsid w:val="00455E6D"/>
    <w:rsid w:val="004575EC"/>
    <w:rsid w:val="00461CCF"/>
    <w:rsid w:val="00463CB5"/>
    <w:rsid w:val="0046675B"/>
    <w:rsid w:val="00472B86"/>
    <w:rsid w:val="00475A53"/>
    <w:rsid w:val="00475F9E"/>
    <w:rsid w:val="00477256"/>
    <w:rsid w:val="00477B0E"/>
    <w:rsid w:val="00483CB4"/>
    <w:rsid w:val="00484604"/>
    <w:rsid w:val="004861F6"/>
    <w:rsid w:val="00491310"/>
    <w:rsid w:val="00491452"/>
    <w:rsid w:val="004930F2"/>
    <w:rsid w:val="00494AE1"/>
    <w:rsid w:val="00496644"/>
    <w:rsid w:val="004978A1"/>
    <w:rsid w:val="004A03F3"/>
    <w:rsid w:val="004A0C2A"/>
    <w:rsid w:val="004A1EE0"/>
    <w:rsid w:val="004A2574"/>
    <w:rsid w:val="004A3A49"/>
    <w:rsid w:val="004A616B"/>
    <w:rsid w:val="004A6A7A"/>
    <w:rsid w:val="004A776C"/>
    <w:rsid w:val="004B0069"/>
    <w:rsid w:val="004B040E"/>
    <w:rsid w:val="004B7338"/>
    <w:rsid w:val="004C0AFF"/>
    <w:rsid w:val="004C0FD5"/>
    <w:rsid w:val="004C1875"/>
    <w:rsid w:val="004C4632"/>
    <w:rsid w:val="004C5591"/>
    <w:rsid w:val="004C576C"/>
    <w:rsid w:val="004D04C4"/>
    <w:rsid w:val="004D0810"/>
    <w:rsid w:val="004D086E"/>
    <w:rsid w:val="004D1C40"/>
    <w:rsid w:val="004D2A5D"/>
    <w:rsid w:val="004E3110"/>
    <w:rsid w:val="004E3C99"/>
    <w:rsid w:val="004E5F7F"/>
    <w:rsid w:val="004F08ED"/>
    <w:rsid w:val="004F2E5D"/>
    <w:rsid w:val="004F3FDE"/>
    <w:rsid w:val="004F4886"/>
    <w:rsid w:val="004F4C8B"/>
    <w:rsid w:val="004F4D9C"/>
    <w:rsid w:val="004F70C7"/>
    <w:rsid w:val="005033F4"/>
    <w:rsid w:val="00503860"/>
    <w:rsid w:val="00505792"/>
    <w:rsid w:val="00505A13"/>
    <w:rsid w:val="005067B1"/>
    <w:rsid w:val="00506BD3"/>
    <w:rsid w:val="00507A3E"/>
    <w:rsid w:val="005102C3"/>
    <w:rsid w:val="00511C19"/>
    <w:rsid w:val="005142F0"/>
    <w:rsid w:val="005172CF"/>
    <w:rsid w:val="00517784"/>
    <w:rsid w:val="00517B4E"/>
    <w:rsid w:val="0052116F"/>
    <w:rsid w:val="00521961"/>
    <w:rsid w:val="005219D8"/>
    <w:rsid w:val="0052323C"/>
    <w:rsid w:val="00524E4C"/>
    <w:rsid w:val="0052617C"/>
    <w:rsid w:val="00526217"/>
    <w:rsid w:val="00531FA9"/>
    <w:rsid w:val="005341D7"/>
    <w:rsid w:val="00534DA5"/>
    <w:rsid w:val="00535FFA"/>
    <w:rsid w:val="00536297"/>
    <w:rsid w:val="00540AEE"/>
    <w:rsid w:val="005412F4"/>
    <w:rsid w:val="005415A1"/>
    <w:rsid w:val="00542E5B"/>
    <w:rsid w:val="00544795"/>
    <w:rsid w:val="00546176"/>
    <w:rsid w:val="00551FC0"/>
    <w:rsid w:val="00552098"/>
    <w:rsid w:val="00553621"/>
    <w:rsid w:val="0055438E"/>
    <w:rsid w:val="00561D10"/>
    <w:rsid w:val="00561ED1"/>
    <w:rsid w:val="005625FA"/>
    <w:rsid w:val="005641F6"/>
    <w:rsid w:val="005704E5"/>
    <w:rsid w:val="00570DE5"/>
    <w:rsid w:val="00572503"/>
    <w:rsid w:val="005738F8"/>
    <w:rsid w:val="0057551D"/>
    <w:rsid w:val="005769F8"/>
    <w:rsid w:val="00576D9A"/>
    <w:rsid w:val="005777EC"/>
    <w:rsid w:val="00585EE0"/>
    <w:rsid w:val="00587224"/>
    <w:rsid w:val="00590456"/>
    <w:rsid w:val="005909B3"/>
    <w:rsid w:val="00591290"/>
    <w:rsid w:val="00591765"/>
    <w:rsid w:val="005918CF"/>
    <w:rsid w:val="00591E53"/>
    <w:rsid w:val="005932E4"/>
    <w:rsid w:val="00593BCA"/>
    <w:rsid w:val="00597550"/>
    <w:rsid w:val="005A3CAE"/>
    <w:rsid w:val="005A558D"/>
    <w:rsid w:val="005A69C2"/>
    <w:rsid w:val="005A7302"/>
    <w:rsid w:val="005B2BFA"/>
    <w:rsid w:val="005B33D9"/>
    <w:rsid w:val="005C4827"/>
    <w:rsid w:val="005C52E9"/>
    <w:rsid w:val="005D65F1"/>
    <w:rsid w:val="005D6764"/>
    <w:rsid w:val="005D6EFA"/>
    <w:rsid w:val="005D7BBB"/>
    <w:rsid w:val="005E1277"/>
    <w:rsid w:val="005E393F"/>
    <w:rsid w:val="005E3EEC"/>
    <w:rsid w:val="005E5910"/>
    <w:rsid w:val="005E5BFB"/>
    <w:rsid w:val="005E5CD5"/>
    <w:rsid w:val="005E6007"/>
    <w:rsid w:val="005F039B"/>
    <w:rsid w:val="005F11BC"/>
    <w:rsid w:val="005F1BAD"/>
    <w:rsid w:val="005F45B2"/>
    <w:rsid w:val="005F4DDE"/>
    <w:rsid w:val="005F51EC"/>
    <w:rsid w:val="00601140"/>
    <w:rsid w:val="00601AC6"/>
    <w:rsid w:val="0060542F"/>
    <w:rsid w:val="00605FEB"/>
    <w:rsid w:val="00612301"/>
    <w:rsid w:val="0061536C"/>
    <w:rsid w:val="00615411"/>
    <w:rsid w:val="0061644E"/>
    <w:rsid w:val="0062010E"/>
    <w:rsid w:val="006206D0"/>
    <w:rsid w:val="00626715"/>
    <w:rsid w:val="00626DE4"/>
    <w:rsid w:val="00632477"/>
    <w:rsid w:val="00633C3D"/>
    <w:rsid w:val="00634106"/>
    <w:rsid w:val="00640468"/>
    <w:rsid w:val="00647168"/>
    <w:rsid w:val="00651FE7"/>
    <w:rsid w:val="0065344D"/>
    <w:rsid w:val="00655E79"/>
    <w:rsid w:val="00657415"/>
    <w:rsid w:val="0066091A"/>
    <w:rsid w:val="00660B2A"/>
    <w:rsid w:val="006614CA"/>
    <w:rsid w:val="00661B70"/>
    <w:rsid w:val="00661DCA"/>
    <w:rsid w:val="0066513A"/>
    <w:rsid w:val="00666370"/>
    <w:rsid w:val="00670CF7"/>
    <w:rsid w:val="00671588"/>
    <w:rsid w:val="0067249E"/>
    <w:rsid w:val="006726CC"/>
    <w:rsid w:val="00681552"/>
    <w:rsid w:val="006820C8"/>
    <w:rsid w:val="00684ACC"/>
    <w:rsid w:val="0069010C"/>
    <w:rsid w:val="00690D2F"/>
    <w:rsid w:val="00691BD3"/>
    <w:rsid w:val="006944CF"/>
    <w:rsid w:val="006951A4"/>
    <w:rsid w:val="00697EB6"/>
    <w:rsid w:val="006A3542"/>
    <w:rsid w:val="006A35E1"/>
    <w:rsid w:val="006A37ED"/>
    <w:rsid w:val="006A5FE5"/>
    <w:rsid w:val="006A6136"/>
    <w:rsid w:val="006B0EA0"/>
    <w:rsid w:val="006B4DA1"/>
    <w:rsid w:val="006B6406"/>
    <w:rsid w:val="006C33CF"/>
    <w:rsid w:val="006D06A2"/>
    <w:rsid w:val="006D0FEE"/>
    <w:rsid w:val="006D2022"/>
    <w:rsid w:val="006D236E"/>
    <w:rsid w:val="006D37F2"/>
    <w:rsid w:val="006D3D24"/>
    <w:rsid w:val="006E0041"/>
    <w:rsid w:val="006E2ED0"/>
    <w:rsid w:val="006E3A34"/>
    <w:rsid w:val="006F44D8"/>
    <w:rsid w:val="006F7398"/>
    <w:rsid w:val="00705E18"/>
    <w:rsid w:val="00707A2B"/>
    <w:rsid w:val="007116CF"/>
    <w:rsid w:val="00712C73"/>
    <w:rsid w:val="007133E2"/>
    <w:rsid w:val="0071502A"/>
    <w:rsid w:val="00722335"/>
    <w:rsid w:val="007238EE"/>
    <w:rsid w:val="007302BF"/>
    <w:rsid w:val="007304D4"/>
    <w:rsid w:val="007339C3"/>
    <w:rsid w:val="00735A95"/>
    <w:rsid w:val="00735B6C"/>
    <w:rsid w:val="00735C5B"/>
    <w:rsid w:val="0073606B"/>
    <w:rsid w:val="00736504"/>
    <w:rsid w:val="00743201"/>
    <w:rsid w:val="00746EB8"/>
    <w:rsid w:val="007473BB"/>
    <w:rsid w:val="0075106C"/>
    <w:rsid w:val="00752812"/>
    <w:rsid w:val="0075520D"/>
    <w:rsid w:val="00755F8D"/>
    <w:rsid w:val="0075762F"/>
    <w:rsid w:val="00764D7C"/>
    <w:rsid w:val="0077224A"/>
    <w:rsid w:val="00774929"/>
    <w:rsid w:val="00776049"/>
    <w:rsid w:val="00777C21"/>
    <w:rsid w:val="00780124"/>
    <w:rsid w:val="00781C38"/>
    <w:rsid w:val="00782CA3"/>
    <w:rsid w:val="00784A70"/>
    <w:rsid w:val="0078545F"/>
    <w:rsid w:val="00785660"/>
    <w:rsid w:val="00786770"/>
    <w:rsid w:val="007915C7"/>
    <w:rsid w:val="007925E6"/>
    <w:rsid w:val="00794026"/>
    <w:rsid w:val="00794CDE"/>
    <w:rsid w:val="007A0F28"/>
    <w:rsid w:val="007A1013"/>
    <w:rsid w:val="007A24F2"/>
    <w:rsid w:val="007A330B"/>
    <w:rsid w:val="007A4A4C"/>
    <w:rsid w:val="007A53DC"/>
    <w:rsid w:val="007B1112"/>
    <w:rsid w:val="007B116C"/>
    <w:rsid w:val="007B2DB9"/>
    <w:rsid w:val="007B41AC"/>
    <w:rsid w:val="007B4B3C"/>
    <w:rsid w:val="007B63BF"/>
    <w:rsid w:val="007B6CF3"/>
    <w:rsid w:val="007C0360"/>
    <w:rsid w:val="007C1CFC"/>
    <w:rsid w:val="007C2E4D"/>
    <w:rsid w:val="007C36DF"/>
    <w:rsid w:val="007C43BA"/>
    <w:rsid w:val="007C45C7"/>
    <w:rsid w:val="007C67FD"/>
    <w:rsid w:val="007C6A63"/>
    <w:rsid w:val="007D0D01"/>
    <w:rsid w:val="007D2D2A"/>
    <w:rsid w:val="007D2FEA"/>
    <w:rsid w:val="007D3892"/>
    <w:rsid w:val="007D3F93"/>
    <w:rsid w:val="007D451C"/>
    <w:rsid w:val="007D5D07"/>
    <w:rsid w:val="007E575C"/>
    <w:rsid w:val="007E6D1C"/>
    <w:rsid w:val="007F0440"/>
    <w:rsid w:val="007F2323"/>
    <w:rsid w:val="007F3462"/>
    <w:rsid w:val="007F5317"/>
    <w:rsid w:val="007F7CD1"/>
    <w:rsid w:val="00800937"/>
    <w:rsid w:val="00801A7C"/>
    <w:rsid w:val="00803616"/>
    <w:rsid w:val="008069C6"/>
    <w:rsid w:val="008078CE"/>
    <w:rsid w:val="0081185C"/>
    <w:rsid w:val="00812945"/>
    <w:rsid w:val="00820FA0"/>
    <w:rsid w:val="008227B5"/>
    <w:rsid w:val="0082429B"/>
    <w:rsid w:val="00827176"/>
    <w:rsid w:val="00830CAD"/>
    <w:rsid w:val="00831D88"/>
    <w:rsid w:val="008370B6"/>
    <w:rsid w:val="00837B64"/>
    <w:rsid w:val="008406F9"/>
    <w:rsid w:val="008410B9"/>
    <w:rsid w:val="00842144"/>
    <w:rsid w:val="0084228E"/>
    <w:rsid w:val="008448B2"/>
    <w:rsid w:val="008457DF"/>
    <w:rsid w:val="00846241"/>
    <w:rsid w:val="00846480"/>
    <w:rsid w:val="008466D1"/>
    <w:rsid w:val="00846CA0"/>
    <w:rsid w:val="0085290D"/>
    <w:rsid w:val="00854918"/>
    <w:rsid w:val="00855B0C"/>
    <w:rsid w:val="00860BA4"/>
    <w:rsid w:val="0086140C"/>
    <w:rsid w:val="008672D5"/>
    <w:rsid w:val="00867BC5"/>
    <w:rsid w:val="00872174"/>
    <w:rsid w:val="008754C0"/>
    <w:rsid w:val="0087583F"/>
    <w:rsid w:val="0088090A"/>
    <w:rsid w:val="00880C80"/>
    <w:rsid w:val="00884B6C"/>
    <w:rsid w:val="008919DF"/>
    <w:rsid w:val="00891CF4"/>
    <w:rsid w:val="00893779"/>
    <w:rsid w:val="008A0328"/>
    <w:rsid w:val="008A268E"/>
    <w:rsid w:val="008A3DA9"/>
    <w:rsid w:val="008A3DCA"/>
    <w:rsid w:val="008A6A0C"/>
    <w:rsid w:val="008A73E0"/>
    <w:rsid w:val="008A7AA9"/>
    <w:rsid w:val="008B228E"/>
    <w:rsid w:val="008B376B"/>
    <w:rsid w:val="008B6BB5"/>
    <w:rsid w:val="008B7566"/>
    <w:rsid w:val="008C0F8E"/>
    <w:rsid w:val="008C150A"/>
    <w:rsid w:val="008C398F"/>
    <w:rsid w:val="008C42D3"/>
    <w:rsid w:val="008C45C7"/>
    <w:rsid w:val="008C6302"/>
    <w:rsid w:val="008D2190"/>
    <w:rsid w:val="008D4F75"/>
    <w:rsid w:val="008D5CEC"/>
    <w:rsid w:val="008D77F5"/>
    <w:rsid w:val="008E4C4C"/>
    <w:rsid w:val="008E7095"/>
    <w:rsid w:val="008F01B4"/>
    <w:rsid w:val="008F03FA"/>
    <w:rsid w:val="008F24A6"/>
    <w:rsid w:val="008F2989"/>
    <w:rsid w:val="008F413A"/>
    <w:rsid w:val="008F4586"/>
    <w:rsid w:val="008F48A6"/>
    <w:rsid w:val="008F4919"/>
    <w:rsid w:val="008F5F51"/>
    <w:rsid w:val="008F6C95"/>
    <w:rsid w:val="008F6D06"/>
    <w:rsid w:val="008F737A"/>
    <w:rsid w:val="008F7DBC"/>
    <w:rsid w:val="0090031E"/>
    <w:rsid w:val="009012B0"/>
    <w:rsid w:val="00901BCF"/>
    <w:rsid w:val="0090433D"/>
    <w:rsid w:val="00905680"/>
    <w:rsid w:val="00905B0F"/>
    <w:rsid w:val="009072D5"/>
    <w:rsid w:val="009124EE"/>
    <w:rsid w:val="009139A2"/>
    <w:rsid w:val="009177EB"/>
    <w:rsid w:val="00921502"/>
    <w:rsid w:val="00922218"/>
    <w:rsid w:val="009245DA"/>
    <w:rsid w:val="00925DEB"/>
    <w:rsid w:val="009270E2"/>
    <w:rsid w:val="00936A88"/>
    <w:rsid w:val="009402C2"/>
    <w:rsid w:val="00941752"/>
    <w:rsid w:val="0094240E"/>
    <w:rsid w:val="009425AB"/>
    <w:rsid w:val="009425E6"/>
    <w:rsid w:val="009432B9"/>
    <w:rsid w:val="009450AC"/>
    <w:rsid w:val="0094725F"/>
    <w:rsid w:val="00950D2F"/>
    <w:rsid w:val="0095612A"/>
    <w:rsid w:val="00956490"/>
    <w:rsid w:val="00956AFE"/>
    <w:rsid w:val="00957446"/>
    <w:rsid w:val="009653E3"/>
    <w:rsid w:val="0096667F"/>
    <w:rsid w:val="00966EA8"/>
    <w:rsid w:val="009703BE"/>
    <w:rsid w:val="00970EDF"/>
    <w:rsid w:val="00975A3D"/>
    <w:rsid w:val="00975DEE"/>
    <w:rsid w:val="00976E3B"/>
    <w:rsid w:val="0097705C"/>
    <w:rsid w:val="00977E2C"/>
    <w:rsid w:val="009830AC"/>
    <w:rsid w:val="009831FC"/>
    <w:rsid w:val="0098342E"/>
    <w:rsid w:val="0098658F"/>
    <w:rsid w:val="00990821"/>
    <w:rsid w:val="009914ED"/>
    <w:rsid w:val="00993FD3"/>
    <w:rsid w:val="00997926"/>
    <w:rsid w:val="009A002D"/>
    <w:rsid w:val="009A03E1"/>
    <w:rsid w:val="009A0AD7"/>
    <w:rsid w:val="009A759D"/>
    <w:rsid w:val="009B07C7"/>
    <w:rsid w:val="009B1DE8"/>
    <w:rsid w:val="009B4FCD"/>
    <w:rsid w:val="009B7C85"/>
    <w:rsid w:val="009C064E"/>
    <w:rsid w:val="009C0686"/>
    <w:rsid w:val="009C101D"/>
    <w:rsid w:val="009C2687"/>
    <w:rsid w:val="009C3716"/>
    <w:rsid w:val="009C4A42"/>
    <w:rsid w:val="009C4EC7"/>
    <w:rsid w:val="009C59AE"/>
    <w:rsid w:val="009C5B67"/>
    <w:rsid w:val="009D3A62"/>
    <w:rsid w:val="009D3EF0"/>
    <w:rsid w:val="009D4FFD"/>
    <w:rsid w:val="009D5F88"/>
    <w:rsid w:val="009D6FCF"/>
    <w:rsid w:val="009D79F7"/>
    <w:rsid w:val="009E173E"/>
    <w:rsid w:val="009E1A46"/>
    <w:rsid w:val="009E2AA3"/>
    <w:rsid w:val="009E2E53"/>
    <w:rsid w:val="009E4484"/>
    <w:rsid w:val="009E7DC7"/>
    <w:rsid w:val="009F15BB"/>
    <w:rsid w:val="009F3529"/>
    <w:rsid w:val="009F3CCC"/>
    <w:rsid w:val="009F424B"/>
    <w:rsid w:val="009F79B0"/>
    <w:rsid w:val="009F7FF4"/>
    <w:rsid w:val="00A01FD4"/>
    <w:rsid w:val="00A02B74"/>
    <w:rsid w:val="00A1194A"/>
    <w:rsid w:val="00A11AA1"/>
    <w:rsid w:val="00A1391B"/>
    <w:rsid w:val="00A15C57"/>
    <w:rsid w:val="00A15E04"/>
    <w:rsid w:val="00A1616B"/>
    <w:rsid w:val="00A201BC"/>
    <w:rsid w:val="00A21CD1"/>
    <w:rsid w:val="00A21D56"/>
    <w:rsid w:val="00A22BE6"/>
    <w:rsid w:val="00A23D29"/>
    <w:rsid w:val="00A247FA"/>
    <w:rsid w:val="00A24DA2"/>
    <w:rsid w:val="00A25181"/>
    <w:rsid w:val="00A25CED"/>
    <w:rsid w:val="00A31163"/>
    <w:rsid w:val="00A32F4E"/>
    <w:rsid w:val="00A33DD0"/>
    <w:rsid w:val="00A3597B"/>
    <w:rsid w:val="00A37F30"/>
    <w:rsid w:val="00A40E51"/>
    <w:rsid w:val="00A423D3"/>
    <w:rsid w:val="00A4568F"/>
    <w:rsid w:val="00A45D92"/>
    <w:rsid w:val="00A4656C"/>
    <w:rsid w:val="00A46E3F"/>
    <w:rsid w:val="00A473EA"/>
    <w:rsid w:val="00A47A54"/>
    <w:rsid w:val="00A501A5"/>
    <w:rsid w:val="00A535C0"/>
    <w:rsid w:val="00A54CE8"/>
    <w:rsid w:val="00A55940"/>
    <w:rsid w:val="00A62305"/>
    <w:rsid w:val="00A63476"/>
    <w:rsid w:val="00A64B44"/>
    <w:rsid w:val="00A6555F"/>
    <w:rsid w:val="00A6572A"/>
    <w:rsid w:val="00A70C12"/>
    <w:rsid w:val="00A71E70"/>
    <w:rsid w:val="00A7213E"/>
    <w:rsid w:val="00A72815"/>
    <w:rsid w:val="00A754E3"/>
    <w:rsid w:val="00A805C7"/>
    <w:rsid w:val="00A8387A"/>
    <w:rsid w:val="00A842ED"/>
    <w:rsid w:val="00A856CF"/>
    <w:rsid w:val="00A90E8B"/>
    <w:rsid w:val="00A92858"/>
    <w:rsid w:val="00A94F0A"/>
    <w:rsid w:val="00A97361"/>
    <w:rsid w:val="00A97571"/>
    <w:rsid w:val="00AA1272"/>
    <w:rsid w:val="00AA2B91"/>
    <w:rsid w:val="00AA5276"/>
    <w:rsid w:val="00AA5865"/>
    <w:rsid w:val="00AA5D23"/>
    <w:rsid w:val="00AA680A"/>
    <w:rsid w:val="00AB0959"/>
    <w:rsid w:val="00AB0EDD"/>
    <w:rsid w:val="00AB1A71"/>
    <w:rsid w:val="00AC0F09"/>
    <w:rsid w:val="00AC1219"/>
    <w:rsid w:val="00AC1546"/>
    <w:rsid w:val="00AC2294"/>
    <w:rsid w:val="00AC5F7B"/>
    <w:rsid w:val="00AC7D78"/>
    <w:rsid w:val="00AD14ED"/>
    <w:rsid w:val="00AD364E"/>
    <w:rsid w:val="00AE3AE1"/>
    <w:rsid w:val="00AE4FDC"/>
    <w:rsid w:val="00AE660A"/>
    <w:rsid w:val="00AE7FA6"/>
    <w:rsid w:val="00AF1CE9"/>
    <w:rsid w:val="00AF2F0E"/>
    <w:rsid w:val="00AF31D1"/>
    <w:rsid w:val="00AF4156"/>
    <w:rsid w:val="00AF7C3A"/>
    <w:rsid w:val="00AF7E70"/>
    <w:rsid w:val="00B00C21"/>
    <w:rsid w:val="00B01A53"/>
    <w:rsid w:val="00B01C77"/>
    <w:rsid w:val="00B0254B"/>
    <w:rsid w:val="00B03FE3"/>
    <w:rsid w:val="00B04650"/>
    <w:rsid w:val="00B05036"/>
    <w:rsid w:val="00B05967"/>
    <w:rsid w:val="00B06000"/>
    <w:rsid w:val="00B06589"/>
    <w:rsid w:val="00B10515"/>
    <w:rsid w:val="00B13790"/>
    <w:rsid w:val="00B13C22"/>
    <w:rsid w:val="00B13FCB"/>
    <w:rsid w:val="00B15239"/>
    <w:rsid w:val="00B153DE"/>
    <w:rsid w:val="00B16050"/>
    <w:rsid w:val="00B174E5"/>
    <w:rsid w:val="00B21E30"/>
    <w:rsid w:val="00B24960"/>
    <w:rsid w:val="00B323C1"/>
    <w:rsid w:val="00B34EBE"/>
    <w:rsid w:val="00B43F31"/>
    <w:rsid w:val="00B44073"/>
    <w:rsid w:val="00B444C9"/>
    <w:rsid w:val="00B45566"/>
    <w:rsid w:val="00B50CA1"/>
    <w:rsid w:val="00B52125"/>
    <w:rsid w:val="00B535E8"/>
    <w:rsid w:val="00B53E96"/>
    <w:rsid w:val="00B553F7"/>
    <w:rsid w:val="00B558F0"/>
    <w:rsid w:val="00B55AFC"/>
    <w:rsid w:val="00B55DB4"/>
    <w:rsid w:val="00B573C7"/>
    <w:rsid w:val="00B57BA9"/>
    <w:rsid w:val="00B630E8"/>
    <w:rsid w:val="00B70688"/>
    <w:rsid w:val="00B70A7D"/>
    <w:rsid w:val="00B71F9C"/>
    <w:rsid w:val="00B722D0"/>
    <w:rsid w:val="00B72307"/>
    <w:rsid w:val="00B73238"/>
    <w:rsid w:val="00B841EB"/>
    <w:rsid w:val="00B863F2"/>
    <w:rsid w:val="00B87624"/>
    <w:rsid w:val="00B91DBF"/>
    <w:rsid w:val="00B92FBB"/>
    <w:rsid w:val="00B9365A"/>
    <w:rsid w:val="00B950AF"/>
    <w:rsid w:val="00BA0047"/>
    <w:rsid w:val="00BA403C"/>
    <w:rsid w:val="00BA4F91"/>
    <w:rsid w:val="00BA7189"/>
    <w:rsid w:val="00BA7D37"/>
    <w:rsid w:val="00BB1470"/>
    <w:rsid w:val="00BB18ED"/>
    <w:rsid w:val="00BB51AB"/>
    <w:rsid w:val="00BB57A9"/>
    <w:rsid w:val="00BB5CA2"/>
    <w:rsid w:val="00BB6A67"/>
    <w:rsid w:val="00BC20C9"/>
    <w:rsid w:val="00BC281F"/>
    <w:rsid w:val="00BC2CE2"/>
    <w:rsid w:val="00BC32AF"/>
    <w:rsid w:val="00BC4690"/>
    <w:rsid w:val="00BD0546"/>
    <w:rsid w:val="00BD1588"/>
    <w:rsid w:val="00BD27B9"/>
    <w:rsid w:val="00BD443D"/>
    <w:rsid w:val="00BD4553"/>
    <w:rsid w:val="00BD73F6"/>
    <w:rsid w:val="00BE09D5"/>
    <w:rsid w:val="00BE2011"/>
    <w:rsid w:val="00BE3C1E"/>
    <w:rsid w:val="00BE5E40"/>
    <w:rsid w:val="00BE641F"/>
    <w:rsid w:val="00BF4E32"/>
    <w:rsid w:val="00C02F27"/>
    <w:rsid w:val="00C03753"/>
    <w:rsid w:val="00C04C47"/>
    <w:rsid w:val="00C04D90"/>
    <w:rsid w:val="00C0571D"/>
    <w:rsid w:val="00C069C0"/>
    <w:rsid w:val="00C06ED9"/>
    <w:rsid w:val="00C07432"/>
    <w:rsid w:val="00C114BB"/>
    <w:rsid w:val="00C12978"/>
    <w:rsid w:val="00C13927"/>
    <w:rsid w:val="00C13D87"/>
    <w:rsid w:val="00C2200A"/>
    <w:rsid w:val="00C22871"/>
    <w:rsid w:val="00C242C5"/>
    <w:rsid w:val="00C25F41"/>
    <w:rsid w:val="00C3032E"/>
    <w:rsid w:val="00C3123F"/>
    <w:rsid w:val="00C33F6C"/>
    <w:rsid w:val="00C34773"/>
    <w:rsid w:val="00C3682A"/>
    <w:rsid w:val="00C43721"/>
    <w:rsid w:val="00C45CF0"/>
    <w:rsid w:val="00C47877"/>
    <w:rsid w:val="00C51A5C"/>
    <w:rsid w:val="00C56F06"/>
    <w:rsid w:val="00C57C81"/>
    <w:rsid w:val="00C60EB1"/>
    <w:rsid w:val="00C628C1"/>
    <w:rsid w:val="00C632B7"/>
    <w:rsid w:val="00C64EAB"/>
    <w:rsid w:val="00C665D0"/>
    <w:rsid w:val="00C6725C"/>
    <w:rsid w:val="00C672A9"/>
    <w:rsid w:val="00C7132B"/>
    <w:rsid w:val="00C715CA"/>
    <w:rsid w:val="00C723DF"/>
    <w:rsid w:val="00C741CC"/>
    <w:rsid w:val="00C7457A"/>
    <w:rsid w:val="00C75CF5"/>
    <w:rsid w:val="00C8214E"/>
    <w:rsid w:val="00C82890"/>
    <w:rsid w:val="00C86738"/>
    <w:rsid w:val="00C91765"/>
    <w:rsid w:val="00C94396"/>
    <w:rsid w:val="00CA498F"/>
    <w:rsid w:val="00CA5983"/>
    <w:rsid w:val="00CA6828"/>
    <w:rsid w:val="00CA6903"/>
    <w:rsid w:val="00CA73A1"/>
    <w:rsid w:val="00CB174B"/>
    <w:rsid w:val="00CB270E"/>
    <w:rsid w:val="00CB5C65"/>
    <w:rsid w:val="00CB661A"/>
    <w:rsid w:val="00CB6917"/>
    <w:rsid w:val="00CB769D"/>
    <w:rsid w:val="00CB76EA"/>
    <w:rsid w:val="00CC0C44"/>
    <w:rsid w:val="00CC1B74"/>
    <w:rsid w:val="00CC2350"/>
    <w:rsid w:val="00CC2C93"/>
    <w:rsid w:val="00CC320C"/>
    <w:rsid w:val="00CC38BF"/>
    <w:rsid w:val="00CC3CA8"/>
    <w:rsid w:val="00CC4B5E"/>
    <w:rsid w:val="00CC508B"/>
    <w:rsid w:val="00CC67D8"/>
    <w:rsid w:val="00CC6BFD"/>
    <w:rsid w:val="00CD04DA"/>
    <w:rsid w:val="00CD1A63"/>
    <w:rsid w:val="00CD47AC"/>
    <w:rsid w:val="00CD7C3C"/>
    <w:rsid w:val="00CE08E3"/>
    <w:rsid w:val="00CE3EF9"/>
    <w:rsid w:val="00CE799E"/>
    <w:rsid w:val="00CF16E0"/>
    <w:rsid w:val="00CF179A"/>
    <w:rsid w:val="00CF42A3"/>
    <w:rsid w:val="00CF7093"/>
    <w:rsid w:val="00D0096C"/>
    <w:rsid w:val="00D00E34"/>
    <w:rsid w:val="00D02E30"/>
    <w:rsid w:val="00D02F65"/>
    <w:rsid w:val="00D052BC"/>
    <w:rsid w:val="00D05762"/>
    <w:rsid w:val="00D12BD4"/>
    <w:rsid w:val="00D131B7"/>
    <w:rsid w:val="00D150FF"/>
    <w:rsid w:val="00D17ECC"/>
    <w:rsid w:val="00D207AE"/>
    <w:rsid w:val="00D22598"/>
    <w:rsid w:val="00D22BD2"/>
    <w:rsid w:val="00D245D6"/>
    <w:rsid w:val="00D24837"/>
    <w:rsid w:val="00D25668"/>
    <w:rsid w:val="00D31BC2"/>
    <w:rsid w:val="00D31BE4"/>
    <w:rsid w:val="00D31C88"/>
    <w:rsid w:val="00D31EDD"/>
    <w:rsid w:val="00D33F13"/>
    <w:rsid w:val="00D35380"/>
    <w:rsid w:val="00D40D97"/>
    <w:rsid w:val="00D41173"/>
    <w:rsid w:val="00D43712"/>
    <w:rsid w:val="00D442E4"/>
    <w:rsid w:val="00D44490"/>
    <w:rsid w:val="00D45B60"/>
    <w:rsid w:val="00D45FF4"/>
    <w:rsid w:val="00D46990"/>
    <w:rsid w:val="00D5086E"/>
    <w:rsid w:val="00D535D5"/>
    <w:rsid w:val="00D540B2"/>
    <w:rsid w:val="00D57085"/>
    <w:rsid w:val="00D62C99"/>
    <w:rsid w:val="00D64663"/>
    <w:rsid w:val="00D649D0"/>
    <w:rsid w:val="00D655BC"/>
    <w:rsid w:val="00D65FD1"/>
    <w:rsid w:val="00D730C1"/>
    <w:rsid w:val="00D738E7"/>
    <w:rsid w:val="00D75A77"/>
    <w:rsid w:val="00D75B8F"/>
    <w:rsid w:val="00D773C4"/>
    <w:rsid w:val="00D80842"/>
    <w:rsid w:val="00D86A99"/>
    <w:rsid w:val="00D87395"/>
    <w:rsid w:val="00D92707"/>
    <w:rsid w:val="00D94FF6"/>
    <w:rsid w:val="00D956A5"/>
    <w:rsid w:val="00D96835"/>
    <w:rsid w:val="00DA07CB"/>
    <w:rsid w:val="00DA3D9B"/>
    <w:rsid w:val="00DA3E89"/>
    <w:rsid w:val="00DA588B"/>
    <w:rsid w:val="00DA73DE"/>
    <w:rsid w:val="00DB0F31"/>
    <w:rsid w:val="00DB1015"/>
    <w:rsid w:val="00DB1310"/>
    <w:rsid w:val="00DB3734"/>
    <w:rsid w:val="00DB43D2"/>
    <w:rsid w:val="00DB4D00"/>
    <w:rsid w:val="00DB5249"/>
    <w:rsid w:val="00DB52F1"/>
    <w:rsid w:val="00DB7DA2"/>
    <w:rsid w:val="00DC16D1"/>
    <w:rsid w:val="00DC4B11"/>
    <w:rsid w:val="00DC591C"/>
    <w:rsid w:val="00DC5A10"/>
    <w:rsid w:val="00DC67A0"/>
    <w:rsid w:val="00DC7D53"/>
    <w:rsid w:val="00DD1C6C"/>
    <w:rsid w:val="00DD2909"/>
    <w:rsid w:val="00DD358E"/>
    <w:rsid w:val="00DD5953"/>
    <w:rsid w:val="00DD74D9"/>
    <w:rsid w:val="00DD785C"/>
    <w:rsid w:val="00DE188F"/>
    <w:rsid w:val="00DE491B"/>
    <w:rsid w:val="00DE6357"/>
    <w:rsid w:val="00DF052B"/>
    <w:rsid w:val="00DF13D9"/>
    <w:rsid w:val="00E050B5"/>
    <w:rsid w:val="00E13179"/>
    <w:rsid w:val="00E1735C"/>
    <w:rsid w:val="00E21412"/>
    <w:rsid w:val="00E22FB1"/>
    <w:rsid w:val="00E23CD0"/>
    <w:rsid w:val="00E24000"/>
    <w:rsid w:val="00E402E0"/>
    <w:rsid w:val="00E452B3"/>
    <w:rsid w:val="00E461D5"/>
    <w:rsid w:val="00E50221"/>
    <w:rsid w:val="00E5205B"/>
    <w:rsid w:val="00E52EE6"/>
    <w:rsid w:val="00E54F55"/>
    <w:rsid w:val="00E60B28"/>
    <w:rsid w:val="00E616E2"/>
    <w:rsid w:val="00E6234E"/>
    <w:rsid w:val="00E62AB3"/>
    <w:rsid w:val="00E630E2"/>
    <w:rsid w:val="00E64ADD"/>
    <w:rsid w:val="00E6553A"/>
    <w:rsid w:val="00E668A2"/>
    <w:rsid w:val="00E67765"/>
    <w:rsid w:val="00E67E31"/>
    <w:rsid w:val="00E711DD"/>
    <w:rsid w:val="00E727E4"/>
    <w:rsid w:val="00E73B44"/>
    <w:rsid w:val="00E74FE0"/>
    <w:rsid w:val="00E81B1B"/>
    <w:rsid w:val="00E848C9"/>
    <w:rsid w:val="00E84D00"/>
    <w:rsid w:val="00E86C6F"/>
    <w:rsid w:val="00E87524"/>
    <w:rsid w:val="00E90661"/>
    <w:rsid w:val="00E91457"/>
    <w:rsid w:val="00E92815"/>
    <w:rsid w:val="00E950F4"/>
    <w:rsid w:val="00E955A4"/>
    <w:rsid w:val="00E96F28"/>
    <w:rsid w:val="00EA0153"/>
    <w:rsid w:val="00EB06EE"/>
    <w:rsid w:val="00EB18B5"/>
    <w:rsid w:val="00EB3094"/>
    <w:rsid w:val="00EB63AE"/>
    <w:rsid w:val="00EB645D"/>
    <w:rsid w:val="00EB7D31"/>
    <w:rsid w:val="00EB7D44"/>
    <w:rsid w:val="00EB7EED"/>
    <w:rsid w:val="00EC0353"/>
    <w:rsid w:val="00EC0546"/>
    <w:rsid w:val="00EC2D14"/>
    <w:rsid w:val="00EC42ED"/>
    <w:rsid w:val="00EC6228"/>
    <w:rsid w:val="00ED04E6"/>
    <w:rsid w:val="00ED407D"/>
    <w:rsid w:val="00ED5688"/>
    <w:rsid w:val="00ED6265"/>
    <w:rsid w:val="00EE0385"/>
    <w:rsid w:val="00EE22E7"/>
    <w:rsid w:val="00EE49C2"/>
    <w:rsid w:val="00EF1709"/>
    <w:rsid w:val="00EF2C8F"/>
    <w:rsid w:val="00EF3880"/>
    <w:rsid w:val="00EF46F0"/>
    <w:rsid w:val="00EF496E"/>
    <w:rsid w:val="00EF5EF6"/>
    <w:rsid w:val="00EF6C52"/>
    <w:rsid w:val="00F00094"/>
    <w:rsid w:val="00F008D2"/>
    <w:rsid w:val="00F01800"/>
    <w:rsid w:val="00F02DE1"/>
    <w:rsid w:val="00F033B9"/>
    <w:rsid w:val="00F129C4"/>
    <w:rsid w:val="00F13674"/>
    <w:rsid w:val="00F13B89"/>
    <w:rsid w:val="00F14D9D"/>
    <w:rsid w:val="00F15426"/>
    <w:rsid w:val="00F1555A"/>
    <w:rsid w:val="00F158DB"/>
    <w:rsid w:val="00F161EC"/>
    <w:rsid w:val="00F172F7"/>
    <w:rsid w:val="00F21274"/>
    <w:rsid w:val="00F23566"/>
    <w:rsid w:val="00F2485A"/>
    <w:rsid w:val="00F26138"/>
    <w:rsid w:val="00F2645F"/>
    <w:rsid w:val="00F27E0B"/>
    <w:rsid w:val="00F31029"/>
    <w:rsid w:val="00F31694"/>
    <w:rsid w:val="00F31837"/>
    <w:rsid w:val="00F318DB"/>
    <w:rsid w:val="00F33DB8"/>
    <w:rsid w:val="00F359AE"/>
    <w:rsid w:val="00F40C78"/>
    <w:rsid w:val="00F427EF"/>
    <w:rsid w:val="00F43C6C"/>
    <w:rsid w:val="00F44C99"/>
    <w:rsid w:val="00F53660"/>
    <w:rsid w:val="00F5549A"/>
    <w:rsid w:val="00F558DB"/>
    <w:rsid w:val="00F56DAB"/>
    <w:rsid w:val="00F56F08"/>
    <w:rsid w:val="00F56FE4"/>
    <w:rsid w:val="00F57C36"/>
    <w:rsid w:val="00F63B70"/>
    <w:rsid w:val="00F663C0"/>
    <w:rsid w:val="00F679F7"/>
    <w:rsid w:val="00F702D5"/>
    <w:rsid w:val="00F70803"/>
    <w:rsid w:val="00F7396A"/>
    <w:rsid w:val="00F750C3"/>
    <w:rsid w:val="00F7560C"/>
    <w:rsid w:val="00F8148E"/>
    <w:rsid w:val="00F9150D"/>
    <w:rsid w:val="00F954D2"/>
    <w:rsid w:val="00F96739"/>
    <w:rsid w:val="00FA0755"/>
    <w:rsid w:val="00FB1D58"/>
    <w:rsid w:val="00FB46B3"/>
    <w:rsid w:val="00FB600D"/>
    <w:rsid w:val="00FB7E3E"/>
    <w:rsid w:val="00FC00ED"/>
    <w:rsid w:val="00FC0207"/>
    <w:rsid w:val="00FC054F"/>
    <w:rsid w:val="00FC0C89"/>
    <w:rsid w:val="00FC2F6B"/>
    <w:rsid w:val="00FC3AAC"/>
    <w:rsid w:val="00FC50F3"/>
    <w:rsid w:val="00FC51BC"/>
    <w:rsid w:val="00FC63DB"/>
    <w:rsid w:val="00FC67FD"/>
    <w:rsid w:val="00FC7248"/>
    <w:rsid w:val="00FC7291"/>
    <w:rsid w:val="00FD19BE"/>
    <w:rsid w:val="00FD1A36"/>
    <w:rsid w:val="00FD72F8"/>
    <w:rsid w:val="00FE08AC"/>
    <w:rsid w:val="00FE08B5"/>
    <w:rsid w:val="00FE0D5F"/>
    <w:rsid w:val="00FE3407"/>
    <w:rsid w:val="00FE3E11"/>
    <w:rsid w:val="00FE5433"/>
    <w:rsid w:val="00FE6E96"/>
    <w:rsid w:val="00FE7328"/>
    <w:rsid w:val="00FF0006"/>
    <w:rsid w:val="00FF081E"/>
    <w:rsid w:val="00FF4D29"/>
    <w:rsid w:val="00FF6CD3"/>
    <w:rsid w:val="00FF7F1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718EB"/>
  <w15:chartTrackingRefBased/>
  <w15:docId w15:val="{427CC525-7636-445D-AC0A-A92BC960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30"/>
    <w:rPr>
      <w:rFonts w:ascii="Times New Roman" w:hAnsi="Times New Roman"/>
      <w:sz w:val="24"/>
      <w:szCs w:val="24"/>
      <w:lang w:eastAsia="pt-BR"/>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unhideWhenUsed/>
    <w:qFormat/>
    <w:rsid w:val="004D0810"/>
    <w:pPr>
      <w:spacing w:before="240" w:after="60"/>
      <w:outlineLvl w:val="5"/>
    </w:pPr>
    <w:rPr>
      <w:rFonts w:ascii="Calibri" w:eastAsia="Times New Roman" w:hAnsi="Calibri"/>
      <w:b/>
      <w:bCs/>
      <w:sz w:val="22"/>
      <w:szCs w:val="22"/>
      <w:lang w:val="x-none" w:eastAsia="x-none"/>
    </w:rPr>
  </w:style>
  <w:style w:type="paragraph" w:styleId="Ttulo7">
    <w:name w:val="heading 7"/>
    <w:basedOn w:val="Normal"/>
    <w:next w:val="Normal"/>
    <w:link w:val="Ttulo7Char"/>
    <w:uiPriority w:val="9"/>
    <w:unhideWhenUsed/>
    <w:qFormat/>
    <w:rsid w:val="00E13179"/>
    <w:pPr>
      <w:keepNext/>
      <w:widowControl w:val="0"/>
      <w:tabs>
        <w:tab w:val="left" w:pos="2880"/>
      </w:tabs>
      <w:snapToGrid w:val="0"/>
      <w:jc w:val="both"/>
      <w:outlineLvl w:val="6"/>
    </w:pPr>
    <w:rPr>
      <w:rFonts w:ascii="Arial" w:eastAsia="Times New Roman" w:hAnsi="Arial"/>
      <w:b/>
      <w:szCs w:val="20"/>
    </w:rPr>
  </w:style>
  <w:style w:type="paragraph" w:styleId="Ttulo8">
    <w:name w:val="heading 8"/>
    <w:basedOn w:val="Normal"/>
    <w:next w:val="Normal"/>
    <w:link w:val="Ttulo8Char"/>
    <w:uiPriority w:val="9"/>
    <w:unhideWhenUsed/>
    <w:qFormat/>
    <w:rsid w:val="00E13179"/>
    <w:pPr>
      <w:spacing w:before="240" w:after="60"/>
      <w:outlineLvl w:val="7"/>
    </w:pPr>
    <w:rPr>
      <w:rFonts w:eastAsia="Times New Roman"/>
      <w:i/>
      <w:iCs/>
    </w:rPr>
  </w:style>
  <w:style w:type="paragraph" w:styleId="Ttulo9">
    <w:name w:val="heading 9"/>
    <w:basedOn w:val="Normal"/>
    <w:next w:val="Normal"/>
    <w:link w:val="Ttulo9Char"/>
    <w:uiPriority w:val="9"/>
    <w:qFormat/>
    <w:rsid w:val="00B70A7D"/>
    <w:pPr>
      <w:keepNext/>
      <w:widowControl w:val="0"/>
      <w:ind w:left="112" w:hanging="142"/>
      <w:jc w:val="center"/>
      <w:outlineLvl w:val="8"/>
    </w:pPr>
    <w:rPr>
      <w:rFonts w:ascii="Arial" w:eastAsia="Times New Roman" w:hAnsi="Arial"/>
      <w:b/>
      <w:snapToGrid w:val="0"/>
      <w:sz w:val="22"/>
      <w:szCs w:val="20"/>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character" w:customStyle="1" w:styleId="Ttulo2Char">
    <w:name w:val="Título 2 Char"/>
    <w:link w:val="Ttulo2"/>
    <w:uiPriority w:val="9"/>
    <w:rsid w:val="004D0810"/>
    <w:rPr>
      <w:rFonts w:ascii="Cambria" w:eastAsia="Times New Roman" w:hAnsi="Cambria" w:cs="Times New Roman"/>
      <w:b/>
      <w:bCs/>
      <w:i/>
      <w:iCs/>
      <w:sz w:val="28"/>
      <w:szCs w:val="28"/>
    </w:rPr>
  </w:style>
  <w:style w:type="character" w:customStyle="1" w:styleId="Ttulo3Char">
    <w:name w:val="Título 3 Char"/>
    <w:link w:val="Ttulo3"/>
    <w:uiPriority w:val="9"/>
    <w:rsid w:val="004D0810"/>
    <w:rPr>
      <w:rFonts w:ascii="Cambria" w:eastAsia="Times New Roman" w:hAnsi="Cambria" w:cs="Times New Roman"/>
      <w:b/>
      <w:bCs/>
      <w:sz w:val="26"/>
      <w:szCs w:val="26"/>
    </w:rPr>
  </w:style>
  <w:style w:type="character" w:customStyle="1" w:styleId="Ttulo4Char">
    <w:name w:val="Título 4 Char"/>
    <w:link w:val="Ttulo4"/>
    <w:uiPriority w:val="9"/>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uiPriority w:val="9"/>
    <w:rsid w:val="004D0810"/>
    <w:rPr>
      <w:rFonts w:ascii="Calibri" w:eastAsia="Times New Roman" w:hAnsi="Calibri" w:cs="Times New Roman"/>
      <w:b/>
      <w:bCs/>
      <w:sz w:val="22"/>
      <w:szCs w:val="22"/>
    </w:rPr>
  </w:style>
  <w:style w:type="character" w:customStyle="1" w:styleId="Ttulo7Char">
    <w:name w:val="Título 7 Char"/>
    <w:link w:val="Ttulo7"/>
    <w:uiPriority w:val="9"/>
    <w:rsid w:val="00E13179"/>
    <w:rPr>
      <w:rFonts w:ascii="Arial" w:eastAsia="Times New Roman" w:hAnsi="Arial"/>
      <w:b/>
      <w:sz w:val="24"/>
    </w:rPr>
  </w:style>
  <w:style w:type="character" w:customStyle="1" w:styleId="Ttulo8Char">
    <w:name w:val="Título 8 Char"/>
    <w:link w:val="Ttulo8"/>
    <w:uiPriority w:val="9"/>
    <w:rsid w:val="00E13179"/>
    <w:rPr>
      <w:rFonts w:ascii="Times New Roman" w:eastAsia="Times New Roman" w:hAnsi="Times New Roman"/>
      <w:i/>
      <w:iCs/>
      <w:sz w:val="24"/>
      <w:szCs w:val="24"/>
    </w:rPr>
  </w:style>
  <w:style w:type="character" w:customStyle="1" w:styleId="Ttulo9Char">
    <w:name w:val="Título 9 Char"/>
    <w:link w:val="Ttulo9"/>
    <w:uiPriority w:val="9"/>
    <w:rsid w:val="00B70A7D"/>
    <w:rPr>
      <w:rFonts w:ascii="Arial" w:eastAsia="Times New Roman" w:hAnsi="Arial"/>
      <w:b/>
      <w:snapToGrid w:val="0"/>
      <w:sz w:val="22"/>
      <w:u w:val="single"/>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qFormat/>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3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paragraph" w:styleId="Corpodetexto">
    <w:name w:val="Body Text"/>
    <w:basedOn w:val="Normal"/>
    <w:link w:val="CorpodetextoChar"/>
    <w:uiPriority w:val="99"/>
    <w:unhideWhenUsed/>
    <w:rsid w:val="004D0810"/>
    <w:pPr>
      <w:spacing w:after="120"/>
    </w:pPr>
    <w:rPr>
      <w:lang w:val="x-none" w:eastAsia="x-none"/>
    </w:rPr>
  </w:style>
  <w:style w:type="character" w:customStyle="1" w:styleId="CorpodetextoChar">
    <w:name w:val="Corpo de texto Char"/>
    <w:link w:val="Corpodetexto"/>
    <w:uiPriority w:val="99"/>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styleId="Corpodetexto2">
    <w:name w:val="Body Text 2"/>
    <w:basedOn w:val="Normal"/>
    <w:link w:val="Corpodetexto2Char"/>
    <w:uiPriority w:val="99"/>
    <w:semiHidden/>
    <w:unhideWhenUsed/>
    <w:rsid w:val="0084228E"/>
    <w:pPr>
      <w:spacing w:after="120" w:line="480" w:lineRule="auto"/>
    </w:pPr>
    <w:rPr>
      <w:lang w:val="x-none" w:eastAsia="x-none"/>
    </w:rPr>
  </w:style>
  <w:style w:type="character" w:customStyle="1" w:styleId="Corpodetexto2Char">
    <w:name w:val="Corpo de texto 2 Char"/>
    <w:link w:val="Corpodetexto2"/>
    <w:uiPriority w:val="99"/>
    <w:semiHidden/>
    <w:rsid w:val="0084228E"/>
    <w:rPr>
      <w:rFonts w:ascii="Times New Roman" w:hAnsi="Times New Roman"/>
      <w:sz w:val="24"/>
      <w:szCs w:val="24"/>
    </w:rPr>
  </w:style>
  <w:style w:type="character" w:styleId="HiperlinkVisitado">
    <w:name w:val="FollowedHyperlink"/>
    <w:uiPriority w:val="99"/>
    <w:semiHidden/>
    <w:unhideWhenUsed/>
    <w:rsid w:val="00837B64"/>
    <w:rPr>
      <w:color w:val="800080"/>
      <w:u w:val="single"/>
    </w:rPr>
  </w:style>
  <w:style w:type="paragraph" w:customStyle="1" w:styleId="xl63">
    <w:name w:val="xl63"/>
    <w:basedOn w:val="Normal"/>
    <w:rsid w:val="00837B64"/>
    <w:pPr>
      <w:pBdr>
        <w:bottom w:val="single" w:sz="8" w:space="0" w:color="95B3D7"/>
      </w:pBdr>
      <w:shd w:val="clear" w:color="000000" w:fill="4F81BD"/>
      <w:spacing w:before="100" w:beforeAutospacing="1" w:after="100" w:afterAutospacing="1"/>
      <w:jc w:val="center"/>
      <w:textAlignment w:val="center"/>
    </w:pPr>
    <w:rPr>
      <w:rFonts w:eastAsia="Times New Roman"/>
      <w:b/>
      <w:bCs/>
      <w:i/>
      <w:iCs/>
      <w:color w:val="FFFFFF"/>
    </w:rPr>
  </w:style>
  <w:style w:type="paragraph" w:customStyle="1" w:styleId="xl64">
    <w:name w:val="xl64"/>
    <w:basedOn w:val="Normal"/>
    <w:rsid w:val="00837B64"/>
    <w:pPr>
      <w:pBdr>
        <w:bottom w:val="single" w:sz="8" w:space="0" w:color="95B3D7"/>
      </w:pBdr>
      <w:spacing w:before="100" w:beforeAutospacing="1" w:after="100" w:afterAutospacing="1"/>
      <w:textAlignment w:val="center"/>
    </w:pPr>
    <w:rPr>
      <w:rFonts w:eastAsia="Times New Roman"/>
      <w:sz w:val="18"/>
      <w:szCs w:val="18"/>
    </w:rPr>
  </w:style>
  <w:style w:type="paragraph" w:customStyle="1" w:styleId="xl65">
    <w:name w:val="xl65"/>
    <w:basedOn w:val="Normal"/>
    <w:rsid w:val="00837B64"/>
    <w:pPr>
      <w:pBdr>
        <w:bottom w:val="single" w:sz="8" w:space="0" w:color="95B3D7"/>
      </w:pBdr>
      <w:spacing w:before="100" w:beforeAutospacing="1" w:after="100" w:afterAutospacing="1"/>
      <w:jc w:val="center"/>
      <w:textAlignment w:val="center"/>
    </w:pPr>
    <w:rPr>
      <w:rFonts w:eastAsia="Times New Roman"/>
      <w:sz w:val="18"/>
      <w:szCs w:val="18"/>
    </w:rPr>
  </w:style>
  <w:style w:type="paragraph" w:customStyle="1" w:styleId="xl66">
    <w:name w:val="xl66"/>
    <w:basedOn w:val="Normal"/>
    <w:rsid w:val="00837B64"/>
    <w:pPr>
      <w:spacing w:before="100" w:beforeAutospacing="1" w:after="100" w:afterAutospacing="1"/>
      <w:textAlignment w:val="center"/>
    </w:pPr>
    <w:rPr>
      <w:rFonts w:eastAsia="Times New Roman"/>
      <w:sz w:val="18"/>
      <w:szCs w:val="18"/>
    </w:rPr>
  </w:style>
  <w:style w:type="paragraph" w:customStyle="1" w:styleId="xl67">
    <w:name w:val="xl67"/>
    <w:basedOn w:val="Normal"/>
    <w:rsid w:val="00837B64"/>
    <w:pPr>
      <w:spacing w:before="100" w:beforeAutospacing="1" w:after="100" w:afterAutospacing="1"/>
      <w:jc w:val="center"/>
      <w:textAlignment w:val="center"/>
    </w:pPr>
    <w:rPr>
      <w:rFonts w:eastAsia="Times New Roman"/>
      <w:sz w:val="18"/>
      <w:szCs w:val="18"/>
    </w:rPr>
  </w:style>
  <w:style w:type="character" w:customStyle="1" w:styleId="Ttulo1Char1">
    <w:name w:val="Título 1 Char1"/>
    <w:aliases w:val="Feng Shui Char1"/>
    <w:uiPriority w:val="9"/>
    <w:rsid w:val="00E13179"/>
    <w:rPr>
      <w:rFonts w:ascii="Cambria" w:eastAsia="Times New Roman" w:hAnsi="Cambria" w:cs="Times New Roman"/>
      <w:b/>
      <w:bCs/>
      <w:color w:val="365F91"/>
      <w:sz w:val="28"/>
      <w:szCs w:val="28"/>
      <w:lang w:eastAsia="pt-BR"/>
    </w:rPr>
  </w:style>
  <w:style w:type="character" w:customStyle="1" w:styleId="TextodenotaderodapChar">
    <w:name w:val="Texto de nota de rodapé Char"/>
    <w:link w:val="Textodenotaderodap"/>
    <w:semiHidden/>
    <w:rsid w:val="00E13179"/>
    <w:rPr>
      <w:rFonts w:ascii="Bookman Old Style" w:eastAsia="Times New Roman" w:hAnsi="Bookman Old Style"/>
    </w:rPr>
  </w:style>
  <w:style w:type="paragraph" w:styleId="Textodenotaderodap">
    <w:name w:val="footnote text"/>
    <w:basedOn w:val="Normal"/>
    <w:link w:val="TextodenotaderodapChar"/>
    <w:semiHidden/>
    <w:unhideWhenUsed/>
    <w:rsid w:val="00E13179"/>
    <w:rPr>
      <w:rFonts w:ascii="Bookman Old Style" w:eastAsia="Times New Roman" w:hAnsi="Bookman Old Style"/>
      <w:sz w:val="20"/>
      <w:szCs w:val="20"/>
    </w:rPr>
  </w:style>
  <w:style w:type="character" w:customStyle="1" w:styleId="TextodenotaderodapChar1">
    <w:name w:val="Texto de nota de rodapé Char1"/>
    <w:semiHidden/>
    <w:rsid w:val="00E13179"/>
    <w:rPr>
      <w:rFonts w:ascii="Times New Roman" w:hAnsi="Times New Roman"/>
    </w:rPr>
  </w:style>
  <w:style w:type="character" w:customStyle="1" w:styleId="TtuloChar">
    <w:name w:val="Título Char"/>
    <w:link w:val="Ttulo"/>
    <w:uiPriority w:val="10"/>
    <w:rsid w:val="00E13179"/>
    <w:rPr>
      <w:rFonts w:ascii="Arial" w:eastAsia="Times New Roman" w:hAnsi="Arial"/>
      <w:b/>
      <w:sz w:val="22"/>
    </w:rPr>
  </w:style>
  <w:style w:type="paragraph" w:styleId="Ttulo">
    <w:name w:val="Title"/>
    <w:basedOn w:val="Normal"/>
    <w:link w:val="TtuloChar"/>
    <w:uiPriority w:val="10"/>
    <w:qFormat/>
    <w:rsid w:val="00E13179"/>
    <w:pPr>
      <w:jc w:val="center"/>
    </w:pPr>
    <w:rPr>
      <w:rFonts w:ascii="Arial" w:eastAsia="Times New Roman" w:hAnsi="Arial"/>
      <w:b/>
      <w:sz w:val="22"/>
      <w:szCs w:val="20"/>
    </w:rPr>
  </w:style>
  <w:style w:type="character" w:customStyle="1" w:styleId="TtuloChar1">
    <w:name w:val="Título Char1"/>
    <w:rsid w:val="00E13179"/>
    <w:rPr>
      <w:rFonts w:ascii="Cambria" w:eastAsia="Times New Roman" w:hAnsi="Cambria" w:cs="Times New Roman"/>
      <w:b/>
      <w:bCs/>
      <w:kern w:val="28"/>
      <w:sz w:val="32"/>
      <w:szCs w:val="32"/>
    </w:rPr>
  </w:style>
  <w:style w:type="character" w:customStyle="1" w:styleId="Corpodetexto3Char">
    <w:name w:val="Corpo de texto 3 Char"/>
    <w:link w:val="Corpodetexto3"/>
    <w:uiPriority w:val="99"/>
    <w:semiHidden/>
    <w:rsid w:val="00E13179"/>
    <w:rPr>
      <w:rFonts w:ascii="Bookman Old Style" w:eastAsia="Times New Roman" w:hAnsi="Bookman Old Style"/>
      <w:color w:val="FF0000"/>
      <w:sz w:val="24"/>
    </w:rPr>
  </w:style>
  <w:style w:type="paragraph" w:styleId="Corpodetexto3">
    <w:name w:val="Body Text 3"/>
    <w:basedOn w:val="Normal"/>
    <w:link w:val="Corpodetexto3Char"/>
    <w:uiPriority w:val="99"/>
    <w:semiHidden/>
    <w:unhideWhenUsed/>
    <w:rsid w:val="00E13179"/>
    <w:pPr>
      <w:jc w:val="both"/>
    </w:pPr>
    <w:rPr>
      <w:rFonts w:ascii="Bookman Old Style" w:eastAsia="Times New Roman" w:hAnsi="Bookman Old Style"/>
      <w:color w:val="FF0000"/>
      <w:szCs w:val="20"/>
    </w:rPr>
  </w:style>
  <w:style w:type="character" w:customStyle="1" w:styleId="Corpodetexto3Char1">
    <w:name w:val="Corpo de texto 3 Char1"/>
    <w:semiHidden/>
    <w:rsid w:val="00E13179"/>
    <w:rPr>
      <w:rFonts w:ascii="Times New Roman" w:hAnsi="Times New Roman"/>
      <w:sz w:val="16"/>
      <w:szCs w:val="16"/>
    </w:rPr>
  </w:style>
  <w:style w:type="character" w:customStyle="1" w:styleId="Recuodecorpodetexto2Char">
    <w:name w:val="Recuo de corpo de texto 2 Char"/>
    <w:link w:val="Recuodecorpodetexto2"/>
    <w:semiHidden/>
    <w:rsid w:val="00E13179"/>
    <w:rPr>
      <w:rFonts w:ascii="Arial" w:eastAsia="Times New Roman" w:hAnsi="Arial"/>
      <w:sz w:val="24"/>
      <w:szCs w:val="22"/>
      <w:lang w:eastAsia="en-US"/>
    </w:rPr>
  </w:style>
  <w:style w:type="paragraph" w:styleId="Recuodecorpodetexto2">
    <w:name w:val="Body Text Indent 2"/>
    <w:basedOn w:val="Normal"/>
    <w:link w:val="Recuodecorpodetexto2Char"/>
    <w:semiHidden/>
    <w:unhideWhenUsed/>
    <w:rsid w:val="00E13179"/>
    <w:pPr>
      <w:tabs>
        <w:tab w:val="left" w:pos="567"/>
      </w:tabs>
      <w:snapToGrid w:val="0"/>
      <w:ind w:left="709" w:hanging="709"/>
      <w:jc w:val="both"/>
    </w:pPr>
    <w:rPr>
      <w:rFonts w:ascii="Arial" w:eastAsia="Times New Roman" w:hAnsi="Arial"/>
      <w:szCs w:val="22"/>
      <w:lang w:eastAsia="en-US"/>
    </w:rPr>
  </w:style>
  <w:style w:type="character" w:customStyle="1" w:styleId="Recuodecorpodetexto3Char">
    <w:name w:val="Recuo de corpo de texto 3 Char"/>
    <w:link w:val="Recuodecorpodetexto3"/>
    <w:uiPriority w:val="99"/>
    <w:semiHidden/>
    <w:rsid w:val="00E13179"/>
    <w:rPr>
      <w:rFonts w:ascii="Times New Roman" w:hAnsi="Times New Roman"/>
      <w:sz w:val="16"/>
      <w:szCs w:val="16"/>
    </w:rPr>
  </w:style>
  <w:style w:type="paragraph" w:styleId="Recuodecorpodetexto3">
    <w:name w:val="Body Text Indent 3"/>
    <w:basedOn w:val="Normal"/>
    <w:link w:val="Recuodecorpodetexto3Char"/>
    <w:semiHidden/>
    <w:unhideWhenUsed/>
    <w:rsid w:val="00E13179"/>
    <w:pPr>
      <w:spacing w:after="120"/>
      <w:ind w:left="283"/>
    </w:pPr>
    <w:rPr>
      <w:sz w:val="16"/>
      <w:szCs w:val="16"/>
    </w:rPr>
  </w:style>
  <w:style w:type="character" w:customStyle="1" w:styleId="Recuodecorpodetexto3Char1">
    <w:name w:val="Recuo de corpo de texto 3 Char1"/>
    <w:semiHidden/>
    <w:rsid w:val="00E13179"/>
    <w:rPr>
      <w:rFonts w:ascii="Times New Roman" w:hAnsi="Times New Roman"/>
      <w:sz w:val="16"/>
      <w:szCs w:val="16"/>
    </w:rPr>
  </w:style>
  <w:style w:type="paragraph" w:styleId="NormalWeb">
    <w:name w:val="Normal (Web)"/>
    <w:basedOn w:val="Normal"/>
    <w:rsid w:val="008F4586"/>
    <w:pPr>
      <w:spacing w:before="100" w:after="100"/>
    </w:pPr>
    <w:rPr>
      <w:rFonts w:eastAsia="Times New Roman"/>
      <w:szCs w:val="20"/>
    </w:rPr>
  </w:style>
  <w:style w:type="character" w:styleId="Forte">
    <w:name w:val="Strong"/>
    <w:uiPriority w:val="22"/>
    <w:qFormat/>
    <w:rsid w:val="008F4586"/>
    <w:rPr>
      <w:b/>
      <w:bCs w:val="0"/>
    </w:rPr>
  </w:style>
  <w:style w:type="paragraph" w:customStyle="1" w:styleId="BodyText23">
    <w:name w:val="Body Text 23"/>
    <w:basedOn w:val="Normal"/>
    <w:rsid w:val="008F4586"/>
    <w:pPr>
      <w:widowControl w:val="0"/>
      <w:tabs>
        <w:tab w:val="left" w:pos="2880"/>
      </w:tabs>
      <w:autoSpaceDE w:val="0"/>
      <w:autoSpaceDN w:val="0"/>
      <w:spacing w:line="240" w:lineRule="exact"/>
      <w:jc w:val="both"/>
    </w:pPr>
    <w:rPr>
      <w:rFonts w:ascii="Arial" w:eastAsia="Times New Roman" w:hAnsi="Arial"/>
      <w:b/>
      <w:sz w:val="20"/>
      <w:szCs w:val="20"/>
    </w:rPr>
  </w:style>
  <w:style w:type="paragraph" w:customStyle="1" w:styleId="BodyTextIndent21">
    <w:name w:val="Body Text Indent 21"/>
    <w:basedOn w:val="Normal"/>
    <w:rsid w:val="008F4586"/>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rPr>
  </w:style>
  <w:style w:type="paragraph" w:customStyle="1" w:styleId="Estilo1">
    <w:name w:val="Estilo1"/>
    <w:basedOn w:val="Normal"/>
    <w:autoRedefine/>
    <w:rsid w:val="008F4586"/>
    <w:pPr>
      <w:jc w:val="both"/>
    </w:pPr>
    <w:rPr>
      <w:rFonts w:ascii="Bookman Old Style" w:eastAsia="Times New Roman" w:hAnsi="Bookman Old Style"/>
      <w:szCs w:val="20"/>
    </w:rPr>
  </w:style>
  <w:style w:type="paragraph" w:customStyle="1" w:styleId="normal1">
    <w:name w:val="normal 1"/>
    <w:basedOn w:val="Normal"/>
    <w:rsid w:val="008F4586"/>
    <w:pPr>
      <w:spacing w:line="360" w:lineRule="auto"/>
      <w:jc w:val="both"/>
    </w:pPr>
    <w:rPr>
      <w:rFonts w:eastAsia="Times New Roman"/>
      <w:sz w:val="28"/>
      <w:szCs w:val="20"/>
    </w:rPr>
  </w:style>
  <w:style w:type="character" w:customStyle="1" w:styleId="grame">
    <w:name w:val="grame"/>
    <w:rsid w:val="008F4586"/>
  </w:style>
  <w:style w:type="paragraph" w:customStyle="1" w:styleId="paragrafo">
    <w:name w:val="paragrafo"/>
    <w:basedOn w:val="Normal"/>
    <w:rsid w:val="008F4586"/>
    <w:pPr>
      <w:keepNext/>
      <w:suppressAutoHyphens/>
      <w:spacing w:before="240"/>
      <w:ind w:firstLine="567"/>
      <w:jc w:val="both"/>
    </w:pPr>
    <w:rPr>
      <w:rFonts w:eastAsia="Times New Roman"/>
      <w:szCs w:val="20"/>
      <w:lang w:eastAsia="ar-SA"/>
    </w:rPr>
  </w:style>
  <w:style w:type="paragraph" w:customStyle="1" w:styleId="BodyText21">
    <w:name w:val="Body Text 21"/>
    <w:basedOn w:val="Normal"/>
    <w:rsid w:val="008F4586"/>
    <w:pPr>
      <w:widowControl w:val="0"/>
      <w:tabs>
        <w:tab w:val="left" w:pos="2880"/>
      </w:tabs>
      <w:ind w:hanging="142"/>
      <w:jc w:val="both"/>
    </w:pPr>
    <w:rPr>
      <w:rFonts w:ascii="Arial" w:eastAsia="Times New Roman" w:hAnsi="Arial"/>
      <w:snapToGrid w:val="0"/>
      <w:szCs w:val="20"/>
    </w:rPr>
  </w:style>
  <w:style w:type="character" w:customStyle="1" w:styleId="spelle">
    <w:name w:val="spelle"/>
    <w:rsid w:val="008F4586"/>
  </w:style>
  <w:style w:type="paragraph" w:customStyle="1" w:styleId="font5">
    <w:name w:val="font5"/>
    <w:basedOn w:val="Normal"/>
    <w:rsid w:val="008F4586"/>
    <w:pPr>
      <w:spacing w:before="100" w:beforeAutospacing="1" w:after="100" w:afterAutospacing="1"/>
    </w:pPr>
    <w:rPr>
      <w:rFonts w:ascii="Century Gothic" w:eastAsia="Times New Roman" w:hAnsi="Century Gothic"/>
      <w:b/>
      <w:bCs/>
      <w:color w:val="000000"/>
      <w:sz w:val="16"/>
      <w:szCs w:val="16"/>
    </w:rPr>
  </w:style>
  <w:style w:type="paragraph" w:customStyle="1" w:styleId="font6">
    <w:name w:val="font6"/>
    <w:basedOn w:val="Normal"/>
    <w:rsid w:val="008F4586"/>
    <w:pPr>
      <w:spacing w:before="100" w:beforeAutospacing="1" w:after="100" w:afterAutospacing="1"/>
    </w:pPr>
    <w:rPr>
      <w:rFonts w:ascii="Century Gothic" w:eastAsia="Times New Roman" w:hAnsi="Century Gothic"/>
      <w:b/>
      <w:bCs/>
      <w:color w:val="000000"/>
      <w:sz w:val="16"/>
      <w:szCs w:val="16"/>
    </w:rPr>
  </w:style>
  <w:style w:type="paragraph" w:customStyle="1" w:styleId="xl68">
    <w:name w:val="xl68"/>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9">
    <w:name w:val="xl69"/>
    <w:basedOn w:val="Normal"/>
    <w:rsid w:val="008F458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0">
    <w:name w:val="xl70"/>
    <w:basedOn w:val="Normal"/>
    <w:rsid w:val="008F45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entury Gothic" w:eastAsia="Times New Roman" w:hAnsi="Century Gothic"/>
      <w:sz w:val="16"/>
      <w:szCs w:val="16"/>
    </w:rPr>
  </w:style>
  <w:style w:type="paragraph" w:customStyle="1" w:styleId="xl71">
    <w:name w:val="xl71"/>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eastAsia="Times New Roman" w:hAnsi="Century Gothic"/>
      <w:sz w:val="16"/>
      <w:szCs w:val="16"/>
    </w:rPr>
  </w:style>
  <w:style w:type="paragraph" w:customStyle="1" w:styleId="xl72">
    <w:name w:val="xl72"/>
    <w:basedOn w:val="Normal"/>
    <w:rsid w:val="008F45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entury Gothic" w:eastAsia="Times New Roman" w:hAnsi="Century Gothic"/>
      <w:sz w:val="16"/>
      <w:szCs w:val="16"/>
    </w:rPr>
  </w:style>
  <w:style w:type="paragraph" w:customStyle="1" w:styleId="xl73">
    <w:name w:val="xl73"/>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eastAsia="Times New Roman" w:hAnsi="Century Gothic"/>
      <w:b/>
      <w:bCs/>
      <w:sz w:val="16"/>
      <w:szCs w:val="16"/>
    </w:rPr>
  </w:style>
  <w:style w:type="paragraph" w:customStyle="1" w:styleId="xl74">
    <w:name w:val="xl74"/>
    <w:basedOn w:val="Normal"/>
    <w:rsid w:val="008F4586"/>
    <w:pPr>
      <w:spacing w:before="100" w:beforeAutospacing="1" w:after="100" w:afterAutospacing="1"/>
    </w:pPr>
    <w:rPr>
      <w:rFonts w:eastAsia="Times New Roman"/>
      <w:sz w:val="16"/>
      <w:szCs w:val="16"/>
    </w:rPr>
  </w:style>
  <w:style w:type="paragraph" w:customStyle="1" w:styleId="xl75">
    <w:name w:val="xl75"/>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eastAsia="Times New Roman" w:hAnsi="Century Gothic"/>
      <w:b/>
      <w:bCs/>
      <w:sz w:val="16"/>
      <w:szCs w:val="16"/>
    </w:rPr>
  </w:style>
  <w:style w:type="paragraph" w:customStyle="1" w:styleId="xl76">
    <w:name w:val="xl76"/>
    <w:basedOn w:val="Normal"/>
    <w:rsid w:val="008F4586"/>
    <w:pPr>
      <w:pBdr>
        <w:top w:val="single" w:sz="4" w:space="0" w:color="auto"/>
        <w:left w:val="single" w:sz="4" w:space="0" w:color="auto"/>
        <w:bottom w:val="single" w:sz="4" w:space="0" w:color="auto"/>
      </w:pBdr>
      <w:spacing w:before="100" w:beforeAutospacing="1" w:after="100" w:afterAutospacing="1"/>
      <w:textAlignment w:val="center"/>
    </w:pPr>
    <w:rPr>
      <w:rFonts w:ascii="Century Gothic" w:eastAsia="Times New Roman" w:hAnsi="Century Gothic"/>
      <w:b/>
      <w:bCs/>
      <w:sz w:val="16"/>
      <w:szCs w:val="16"/>
    </w:rPr>
  </w:style>
  <w:style w:type="paragraph" w:customStyle="1" w:styleId="xl77">
    <w:name w:val="xl77"/>
    <w:basedOn w:val="Normal"/>
    <w:rsid w:val="008F4586"/>
    <w:pPr>
      <w:pBdr>
        <w:top w:val="single" w:sz="4" w:space="0" w:color="auto"/>
        <w:bottom w:val="single" w:sz="4" w:space="0" w:color="auto"/>
      </w:pBdr>
      <w:spacing w:before="100" w:beforeAutospacing="1" w:after="100" w:afterAutospacing="1"/>
      <w:textAlignment w:val="center"/>
    </w:pPr>
    <w:rPr>
      <w:rFonts w:ascii="Century Gothic" w:eastAsia="Times New Roman" w:hAnsi="Century Gothic"/>
      <w:b/>
      <w:bCs/>
      <w:sz w:val="16"/>
      <w:szCs w:val="16"/>
    </w:rPr>
  </w:style>
  <w:style w:type="paragraph" w:customStyle="1" w:styleId="xl78">
    <w:name w:val="xl78"/>
    <w:basedOn w:val="Normal"/>
    <w:rsid w:val="008F4586"/>
    <w:pPr>
      <w:pBdr>
        <w:top w:val="single" w:sz="4" w:space="0" w:color="auto"/>
        <w:bottom w:val="single" w:sz="4" w:space="0" w:color="auto"/>
        <w:right w:val="single" w:sz="4" w:space="0" w:color="auto"/>
      </w:pBdr>
      <w:spacing w:before="100" w:beforeAutospacing="1" w:after="100" w:afterAutospacing="1"/>
      <w:textAlignment w:val="center"/>
    </w:pPr>
    <w:rPr>
      <w:rFonts w:ascii="Century Gothic" w:eastAsia="Times New Roman" w:hAnsi="Century Gothic"/>
      <w:b/>
      <w:bCs/>
      <w:sz w:val="16"/>
      <w:szCs w:val="16"/>
    </w:rPr>
  </w:style>
  <w:style w:type="paragraph" w:customStyle="1" w:styleId="xl79">
    <w:name w:val="xl79"/>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0">
    <w:name w:val="xl80"/>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1">
    <w:name w:val="xl81"/>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2">
    <w:name w:val="xl82"/>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eastAsia="Times New Roman" w:hAnsi="Century Gothic"/>
      <w:sz w:val="16"/>
      <w:szCs w:val="16"/>
    </w:rPr>
  </w:style>
  <w:style w:type="paragraph" w:customStyle="1" w:styleId="xl83">
    <w:name w:val="xl83"/>
    <w:basedOn w:val="Normal"/>
    <w:rsid w:val="008F45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eastAsia="Times New Roman" w:hAnsi="Century Gothic"/>
      <w:b/>
      <w:bCs/>
      <w:sz w:val="16"/>
      <w:szCs w:val="16"/>
    </w:rPr>
  </w:style>
  <w:style w:type="paragraph" w:customStyle="1" w:styleId="xl84">
    <w:name w:val="xl84"/>
    <w:basedOn w:val="Normal"/>
    <w:rsid w:val="008F4586"/>
    <w:pPr>
      <w:spacing w:before="100" w:beforeAutospacing="1" w:after="100" w:afterAutospacing="1"/>
    </w:pPr>
    <w:rPr>
      <w:rFonts w:eastAsia="Times New Roman"/>
      <w:b/>
      <w:bCs/>
      <w:sz w:val="16"/>
      <w:szCs w:val="16"/>
    </w:rPr>
  </w:style>
  <w:style w:type="character" w:styleId="MenoPendente">
    <w:name w:val="Unresolved Mention"/>
    <w:basedOn w:val="Fontepargpadro"/>
    <w:uiPriority w:val="99"/>
    <w:rsid w:val="00030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255">
      <w:bodyDiv w:val="1"/>
      <w:marLeft w:val="0"/>
      <w:marRight w:val="0"/>
      <w:marTop w:val="0"/>
      <w:marBottom w:val="0"/>
      <w:divBdr>
        <w:top w:val="none" w:sz="0" w:space="0" w:color="auto"/>
        <w:left w:val="none" w:sz="0" w:space="0" w:color="auto"/>
        <w:bottom w:val="none" w:sz="0" w:space="0" w:color="auto"/>
        <w:right w:val="none" w:sz="0" w:space="0" w:color="auto"/>
      </w:divBdr>
    </w:div>
    <w:div w:id="162933947">
      <w:bodyDiv w:val="1"/>
      <w:marLeft w:val="0"/>
      <w:marRight w:val="0"/>
      <w:marTop w:val="0"/>
      <w:marBottom w:val="0"/>
      <w:divBdr>
        <w:top w:val="none" w:sz="0" w:space="0" w:color="auto"/>
        <w:left w:val="none" w:sz="0" w:space="0" w:color="auto"/>
        <w:bottom w:val="none" w:sz="0" w:space="0" w:color="auto"/>
        <w:right w:val="none" w:sz="0" w:space="0" w:color="auto"/>
      </w:divBdr>
    </w:div>
    <w:div w:id="635917248">
      <w:bodyDiv w:val="1"/>
      <w:marLeft w:val="0"/>
      <w:marRight w:val="0"/>
      <w:marTop w:val="0"/>
      <w:marBottom w:val="0"/>
      <w:divBdr>
        <w:top w:val="none" w:sz="0" w:space="0" w:color="auto"/>
        <w:left w:val="none" w:sz="0" w:space="0" w:color="auto"/>
        <w:bottom w:val="none" w:sz="0" w:space="0" w:color="auto"/>
        <w:right w:val="none" w:sz="0" w:space="0" w:color="auto"/>
      </w:divBdr>
    </w:div>
    <w:div w:id="842623589">
      <w:bodyDiv w:val="1"/>
      <w:marLeft w:val="0"/>
      <w:marRight w:val="0"/>
      <w:marTop w:val="0"/>
      <w:marBottom w:val="0"/>
      <w:divBdr>
        <w:top w:val="none" w:sz="0" w:space="0" w:color="auto"/>
        <w:left w:val="none" w:sz="0" w:space="0" w:color="auto"/>
        <w:bottom w:val="none" w:sz="0" w:space="0" w:color="auto"/>
        <w:right w:val="none" w:sz="0" w:space="0" w:color="auto"/>
      </w:divBdr>
    </w:div>
    <w:div w:id="867303457">
      <w:bodyDiv w:val="1"/>
      <w:marLeft w:val="0"/>
      <w:marRight w:val="0"/>
      <w:marTop w:val="0"/>
      <w:marBottom w:val="0"/>
      <w:divBdr>
        <w:top w:val="none" w:sz="0" w:space="0" w:color="auto"/>
        <w:left w:val="none" w:sz="0" w:space="0" w:color="auto"/>
        <w:bottom w:val="none" w:sz="0" w:space="0" w:color="auto"/>
        <w:right w:val="none" w:sz="0" w:space="0" w:color="auto"/>
      </w:divBdr>
    </w:div>
    <w:div w:id="968583036">
      <w:bodyDiv w:val="1"/>
      <w:marLeft w:val="0"/>
      <w:marRight w:val="0"/>
      <w:marTop w:val="0"/>
      <w:marBottom w:val="0"/>
      <w:divBdr>
        <w:top w:val="none" w:sz="0" w:space="0" w:color="auto"/>
        <w:left w:val="none" w:sz="0" w:space="0" w:color="auto"/>
        <w:bottom w:val="none" w:sz="0" w:space="0" w:color="auto"/>
        <w:right w:val="none" w:sz="0" w:space="0" w:color="auto"/>
      </w:divBdr>
    </w:div>
    <w:div w:id="968705058">
      <w:bodyDiv w:val="1"/>
      <w:marLeft w:val="0"/>
      <w:marRight w:val="0"/>
      <w:marTop w:val="0"/>
      <w:marBottom w:val="0"/>
      <w:divBdr>
        <w:top w:val="none" w:sz="0" w:space="0" w:color="auto"/>
        <w:left w:val="none" w:sz="0" w:space="0" w:color="auto"/>
        <w:bottom w:val="none" w:sz="0" w:space="0" w:color="auto"/>
        <w:right w:val="none" w:sz="0" w:space="0" w:color="auto"/>
      </w:divBdr>
    </w:div>
    <w:div w:id="973874088">
      <w:bodyDiv w:val="1"/>
      <w:marLeft w:val="0"/>
      <w:marRight w:val="0"/>
      <w:marTop w:val="0"/>
      <w:marBottom w:val="0"/>
      <w:divBdr>
        <w:top w:val="none" w:sz="0" w:space="0" w:color="auto"/>
        <w:left w:val="none" w:sz="0" w:space="0" w:color="auto"/>
        <w:bottom w:val="none" w:sz="0" w:space="0" w:color="auto"/>
        <w:right w:val="none" w:sz="0" w:space="0" w:color="auto"/>
      </w:divBdr>
    </w:div>
    <w:div w:id="997268857">
      <w:bodyDiv w:val="1"/>
      <w:marLeft w:val="0"/>
      <w:marRight w:val="0"/>
      <w:marTop w:val="0"/>
      <w:marBottom w:val="0"/>
      <w:divBdr>
        <w:top w:val="none" w:sz="0" w:space="0" w:color="auto"/>
        <w:left w:val="none" w:sz="0" w:space="0" w:color="auto"/>
        <w:bottom w:val="none" w:sz="0" w:space="0" w:color="auto"/>
        <w:right w:val="none" w:sz="0" w:space="0" w:color="auto"/>
      </w:divBdr>
    </w:div>
    <w:div w:id="1077097365">
      <w:bodyDiv w:val="1"/>
      <w:marLeft w:val="0"/>
      <w:marRight w:val="0"/>
      <w:marTop w:val="0"/>
      <w:marBottom w:val="0"/>
      <w:divBdr>
        <w:top w:val="none" w:sz="0" w:space="0" w:color="auto"/>
        <w:left w:val="none" w:sz="0" w:space="0" w:color="auto"/>
        <w:bottom w:val="none" w:sz="0" w:space="0" w:color="auto"/>
        <w:right w:val="none" w:sz="0" w:space="0" w:color="auto"/>
      </w:divBdr>
    </w:div>
    <w:div w:id="1088037901">
      <w:bodyDiv w:val="1"/>
      <w:marLeft w:val="0"/>
      <w:marRight w:val="0"/>
      <w:marTop w:val="0"/>
      <w:marBottom w:val="0"/>
      <w:divBdr>
        <w:top w:val="none" w:sz="0" w:space="0" w:color="auto"/>
        <w:left w:val="none" w:sz="0" w:space="0" w:color="auto"/>
        <w:bottom w:val="none" w:sz="0" w:space="0" w:color="auto"/>
        <w:right w:val="none" w:sz="0" w:space="0" w:color="auto"/>
      </w:divBdr>
    </w:div>
    <w:div w:id="1327705204">
      <w:bodyDiv w:val="1"/>
      <w:marLeft w:val="0"/>
      <w:marRight w:val="0"/>
      <w:marTop w:val="0"/>
      <w:marBottom w:val="0"/>
      <w:divBdr>
        <w:top w:val="none" w:sz="0" w:space="0" w:color="auto"/>
        <w:left w:val="none" w:sz="0" w:space="0" w:color="auto"/>
        <w:bottom w:val="none" w:sz="0" w:space="0" w:color="auto"/>
        <w:right w:val="none" w:sz="0" w:space="0" w:color="auto"/>
      </w:divBdr>
    </w:div>
    <w:div w:id="1350565963">
      <w:bodyDiv w:val="1"/>
      <w:marLeft w:val="0"/>
      <w:marRight w:val="0"/>
      <w:marTop w:val="0"/>
      <w:marBottom w:val="0"/>
      <w:divBdr>
        <w:top w:val="none" w:sz="0" w:space="0" w:color="auto"/>
        <w:left w:val="none" w:sz="0" w:space="0" w:color="auto"/>
        <w:bottom w:val="none" w:sz="0" w:space="0" w:color="auto"/>
        <w:right w:val="none" w:sz="0" w:space="0" w:color="auto"/>
      </w:divBdr>
    </w:div>
    <w:div w:id="1392846595">
      <w:bodyDiv w:val="1"/>
      <w:marLeft w:val="0"/>
      <w:marRight w:val="0"/>
      <w:marTop w:val="0"/>
      <w:marBottom w:val="0"/>
      <w:divBdr>
        <w:top w:val="none" w:sz="0" w:space="0" w:color="auto"/>
        <w:left w:val="none" w:sz="0" w:space="0" w:color="auto"/>
        <w:bottom w:val="none" w:sz="0" w:space="0" w:color="auto"/>
        <w:right w:val="none" w:sz="0" w:space="0" w:color="auto"/>
      </w:divBdr>
    </w:div>
    <w:div w:id="1412659424">
      <w:bodyDiv w:val="1"/>
      <w:marLeft w:val="0"/>
      <w:marRight w:val="0"/>
      <w:marTop w:val="0"/>
      <w:marBottom w:val="0"/>
      <w:divBdr>
        <w:top w:val="none" w:sz="0" w:space="0" w:color="auto"/>
        <w:left w:val="none" w:sz="0" w:space="0" w:color="auto"/>
        <w:bottom w:val="none" w:sz="0" w:space="0" w:color="auto"/>
        <w:right w:val="none" w:sz="0" w:space="0" w:color="auto"/>
      </w:divBdr>
    </w:div>
    <w:div w:id="1615744862">
      <w:bodyDiv w:val="1"/>
      <w:marLeft w:val="0"/>
      <w:marRight w:val="0"/>
      <w:marTop w:val="0"/>
      <w:marBottom w:val="0"/>
      <w:divBdr>
        <w:top w:val="none" w:sz="0" w:space="0" w:color="auto"/>
        <w:left w:val="none" w:sz="0" w:space="0" w:color="auto"/>
        <w:bottom w:val="none" w:sz="0" w:space="0" w:color="auto"/>
        <w:right w:val="none" w:sz="0" w:space="0" w:color="auto"/>
      </w:divBdr>
    </w:div>
    <w:div w:id="1700161906">
      <w:bodyDiv w:val="1"/>
      <w:marLeft w:val="0"/>
      <w:marRight w:val="0"/>
      <w:marTop w:val="0"/>
      <w:marBottom w:val="0"/>
      <w:divBdr>
        <w:top w:val="none" w:sz="0" w:space="0" w:color="auto"/>
        <w:left w:val="none" w:sz="0" w:space="0" w:color="auto"/>
        <w:bottom w:val="none" w:sz="0" w:space="0" w:color="auto"/>
        <w:right w:val="none" w:sz="0" w:space="0" w:color="auto"/>
      </w:divBdr>
    </w:div>
    <w:div w:id="19466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mpsp.mp.br" TargetMode="External"/><Relationship Id="rId26" Type="http://schemas.openxmlformats.org/officeDocument/2006/relationships/hyperlink" Target="mailto:engdg@mpsp.mp.br" TargetMode="External"/><Relationship Id="rId3" Type="http://schemas.openxmlformats.org/officeDocument/2006/relationships/customXml" Target="../customXml/item3.xml"/><Relationship Id="rId21" Type="http://schemas.openxmlformats.org/officeDocument/2006/relationships/hyperlink" Target="http://www.esancoes.sp.gov.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portaltransparencia.gov.br/ceis" TargetMode="External"/><Relationship Id="rId25" Type="http://schemas.openxmlformats.org/officeDocument/2006/relationships/hyperlink" Target="http://www.bec.fazenda.sp.gov.br" TargetMode="Externa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yperlink" Target="http://www.imesp.com.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bec.sp.gov.br" TargetMode="External"/><Relationship Id="rId5" Type="http://schemas.openxmlformats.org/officeDocument/2006/relationships/numbering" Target="numbering.xml"/><Relationship Id="rId15" Type="http://schemas.openxmlformats.org/officeDocument/2006/relationships/hyperlink" Target="http://www.caufesp.sp.gov.br" TargetMode="External"/><Relationship Id="rId23" Type="http://schemas.openxmlformats.org/officeDocument/2006/relationships/hyperlink" Target="http://www.imesp.com.b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ec.sp.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portaltransparencia.gov.br/cei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9396-3AF1-4843-AD5A-1286017AC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97610-1292-475E-A71D-01CF43D26C1C}">
  <ds:schemaRefs>
    <ds:schemaRef ds:uri="http://schemas.microsoft.com/sharepoint/v3/contenttype/forms"/>
  </ds:schemaRefs>
</ds:datastoreItem>
</file>

<file path=customXml/itemProps3.xml><?xml version="1.0" encoding="utf-8"?>
<ds:datastoreItem xmlns:ds="http://schemas.openxmlformats.org/officeDocument/2006/customXml" ds:itemID="{572A3952-65CC-4D7B-B3D5-7DA9A33BC4F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4.xml><?xml version="1.0" encoding="utf-8"?>
<ds:datastoreItem xmlns:ds="http://schemas.openxmlformats.org/officeDocument/2006/customXml" ds:itemID="{D1AD553D-D8B8-4327-B2BF-75E3F3A9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22385</Words>
  <Characters>120885</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142985</CharactersWithSpaces>
  <SharedDoc>false</SharedDoc>
  <HLinks>
    <vt:vector size="66" baseType="variant">
      <vt:variant>
        <vt:i4>2424899</vt:i4>
      </vt:variant>
      <vt:variant>
        <vt:i4>30</vt:i4>
      </vt:variant>
      <vt:variant>
        <vt:i4>0</vt:i4>
      </vt:variant>
      <vt:variant>
        <vt:i4>5</vt:i4>
      </vt:variant>
      <vt:variant>
        <vt:lpwstr>mailto:engdg@mpsp.mp.br</vt:lpwstr>
      </vt:variant>
      <vt:variant>
        <vt:lpwstr/>
      </vt:variant>
      <vt:variant>
        <vt:i4>4456474</vt:i4>
      </vt:variant>
      <vt:variant>
        <vt:i4>27</vt:i4>
      </vt:variant>
      <vt:variant>
        <vt:i4>0</vt:i4>
      </vt:variant>
      <vt:variant>
        <vt:i4>5</vt:i4>
      </vt:variant>
      <vt:variant>
        <vt:lpwstr>http://www.sancoes.sp.gov.br/</vt:lpwstr>
      </vt:variant>
      <vt:variant>
        <vt:lpwstr/>
      </vt:variant>
      <vt:variant>
        <vt:i4>2490465</vt:i4>
      </vt:variant>
      <vt:variant>
        <vt:i4>24</vt:i4>
      </vt:variant>
      <vt:variant>
        <vt:i4>0</vt:i4>
      </vt:variant>
      <vt:variant>
        <vt:i4>5</vt:i4>
      </vt:variant>
      <vt:variant>
        <vt:lpwstr>http://www.mpsp.mp.br/</vt:lpwstr>
      </vt:variant>
      <vt:variant>
        <vt:lpwstr/>
      </vt:variant>
      <vt:variant>
        <vt:i4>5701718</vt:i4>
      </vt:variant>
      <vt:variant>
        <vt:i4>21</vt:i4>
      </vt:variant>
      <vt:variant>
        <vt:i4>0</vt:i4>
      </vt:variant>
      <vt:variant>
        <vt:i4>5</vt:i4>
      </vt:variant>
      <vt:variant>
        <vt:lpwstr>http://www.bec.fazenda.sp.gov.br/</vt:lpwstr>
      </vt:variant>
      <vt:variant>
        <vt:lpwstr/>
      </vt:variant>
      <vt:variant>
        <vt:i4>4587529</vt:i4>
      </vt:variant>
      <vt:variant>
        <vt:i4>18</vt:i4>
      </vt:variant>
      <vt:variant>
        <vt:i4>0</vt:i4>
      </vt:variant>
      <vt:variant>
        <vt:i4>5</vt:i4>
      </vt:variant>
      <vt:variant>
        <vt:lpwstr>http://www.caufesp.sp.gov.br/</vt:lpwstr>
      </vt:variant>
      <vt:variant>
        <vt:lpwstr/>
      </vt:variant>
      <vt:variant>
        <vt:i4>1572963</vt:i4>
      </vt:variant>
      <vt:variant>
        <vt:i4>15</vt:i4>
      </vt:variant>
      <vt:variant>
        <vt:i4>0</vt:i4>
      </vt:variant>
      <vt:variant>
        <vt:i4>5</vt:i4>
      </vt:variant>
      <vt:variant>
        <vt:lpwstr>mailto:pregaoeletronico@mpsp.mp.br</vt:lpwstr>
      </vt:variant>
      <vt:variant>
        <vt:lpwstr/>
      </vt:variant>
      <vt:variant>
        <vt:i4>1835092</vt:i4>
      </vt:variant>
      <vt:variant>
        <vt:i4>12</vt:i4>
      </vt:variant>
      <vt:variant>
        <vt:i4>0</vt:i4>
      </vt:variant>
      <vt:variant>
        <vt:i4>5</vt:i4>
      </vt:variant>
      <vt:variant>
        <vt:lpwstr>http://www.caixa.gov.br/</vt:lpwstr>
      </vt:variant>
      <vt:variant>
        <vt:lpwstr/>
      </vt:variant>
      <vt:variant>
        <vt:i4>8192119</vt:i4>
      </vt:variant>
      <vt:variant>
        <vt:i4>9</vt:i4>
      </vt:variant>
      <vt:variant>
        <vt:i4>0</vt:i4>
      </vt:variant>
      <vt:variant>
        <vt:i4>5</vt:i4>
      </vt:variant>
      <vt:variant>
        <vt:lpwstr>http://www.receita.fazenda.gov.br/</vt:lpwstr>
      </vt:variant>
      <vt:variant>
        <vt:lpwstr/>
      </vt:variant>
      <vt:variant>
        <vt:i4>4456472</vt:i4>
      </vt:variant>
      <vt:variant>
        <vt:i4>6</vt:i4>
      </vt:variant>
      <vt:variant>
        <vt:i4>0</vt:i4>
      </vt:variant>
      <vt:variant>
        <vt:i4>5</vt:i4>
      </vt:variant>
      <vt:variant>
        <vt:lpwstr>http://www.bec.sp.gov.br/</vt:lpwstr>
      </vt:variant>
      <vt:variant>
        <vt:lpwstr/>
      </vt:variant>
      <vt:variant>
        <vt:i4>3932274</vt:i4>
      </vt:variant>
      <vt:variant>
        <vt:i4>3</vt:i4>
      </vt:variant>
      <vt:variant>
        <vt:i4>0</vt:i4>
      </vt:variant>
      <vt:variant>
        <vt:i4>5</vt:i4>
      </vt:variant>
      <vt:variant>
        <vt:lpwstr>../../../../Users/marianapsilva/Downloads/www.bec.sp.gov.br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cp:keywords/>
  <dc:description/>
  <cp:lastModifiedBy>Ulisses de Aguiar Gomes Filho</cp:lastModifiedBy>
  <cp:revision>17</cp:revision>
  <cp:lastPrinted>2019-07-25T21:03:00Z</cp:lastPrinted>
  <dcterms:created xsi:type="dcterms:W3CDTF">2019-11-05T12:49:00Z</dcterms:created>
  <dcterms:modified xsi:type="dcterms:W3CDTF">2019-11-19T14:14:00Z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0x0101009EC3A8766B417041948F7B891E2CDD29</vt:lpwstr>
  </property>
</Properties>
</file>