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0CECE" w:themeFill="background2" w:themeFillShade="E6"/>
        <w:tblLook w:val="04A0" w:firstRow="1" w:lastRow="0" w:firstColumn="1" w:lastColumn="0" w:noHBand="0" w:noVBand="1"/>
      </w:tblPr>
      <w:tblGrid>
        <w:gridCol w:w="8777"/>
      </w:tblGrid>
      <w:tr w:rsidR="000953BF" w:rsidTr="000953BF" w14:paraId="001EFBD7" w14:textId="77777777">
        <w:tc>
          <w:tcPr>
            <w:tcW w:w="8777" w:type="dxa"/>
            <w:shd w:val="clear" w:color="auto" w:fill="D0CECE" w:themeFill="background2" w:themeFillShade="E6"/>
          </w:tcPr>
          <w:p w:rsidRPr="000953BF" w:rsidR="000953BF" w:rsidP="000953BF" w:rsidRDefault="000953BF" w14:paraId="0DA85CD1" w14:textId="5BC44ECE">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OBSERVAÇÕES:</w:t>
            </w:r>
          </w:p>
          <w:p w:rsidRPr="000953BF" w:rsidR="000953BF" w:rsidP="000953BF" w:rsidRDefault="000953BF" w14:paraId="0EFD8290" w14:textId="77777777">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 xml:space="preserve">1. A LICITANTE DEVE ATENTAR PARA A DESCRIÇÃO DO OBJETO CONSTANTE DO EDITAL (ANEXO 1), E NÃO DO ITEM DA “BEC”. </w:t>
            </w:r>
          </w:p>
          <w:p w:rsidR="000953BF" w:rsidP="000953BF" w:rsidRDefault="000953BF" w14:paraId="253F1540" w14:textId="2E86907A">
            <w:pPr>
              <w:widowControl w:val="0"/>
              <w:tabs>
                <w:tab w:val="left" w:pos="113"/>
              </w:tabs>
              <w:spacing w:line="276" w:lineRule="auto"/>
              <w:jc w:val="both"/>
              <w:rPr>
                <w:rFonts w:ascii="Century Gothic" w:hAnsi="Century Gothic"/>
                <w:b/>
                <w:w w:val="90"/>
                <w:sz w:val="20"/>
                <w:szCs w:val="20"/>
              </w:rPr>
            </w:pPr>
            <w:r w:rsidRPr="000953BF">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tc>
      </w:tr>
    </w:tbl>
    <w:p w:rsidR="00D175D3" w:rsidP="00D175D3" w:rsidRDefault="00D175D3" w14:paraId="1BD47913" w14:textId="77777777">
      <w:pPr>
        <w:widowControl w:val="0"/>
        <w:tabs>
          <w:tab w:val="left" w:pos="113"/>
        </w:tabs>
        <w:jc w:val="both"/>
        <w:rPr>
          <w:rFonts w:ascii="Century Gothic" w:hAnsi="Century Gothic"/>
          <w:b/>
          <w:w w:val="90"/>
          <w:sz w:val="20"/>
          <w:szCs w:val="20"/>
        </w:rPr>
      </w:pPr>
    </w:p>
    <w:p w:rsidRPr="001E6FD1" w:rsidR="00463CB5" w:rsidP="234D6525" w:rsidRDefault="000953BF" w14:paraId="41357CCF" w14:textId="6060D95F">
      <w:pPr>
        <w:widowControl w:val="0"/>
        <w:tabs>
          <w:tab w:val="left" w:pos="113"/>
        </w:tabs>
        <w:jc w:val="both"/>
        <w:rPr>
          <w:rFonts w:ascii="Century Gothic" w:hAnsi="Century Gothic"/>
          <w:b/>
          <w:bCs/>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234D6525" w:rsidR="00463CB5">
        <w:rPr>
          <w:rFonts w:ascii="Century Gothic" w:hAnsi="Century Gothic"/>
          <w:b/>
          <w:bCs/>
          <w:w w:val="90"/>
          <w:sz w:val="20"/>
          <w:szCs w:val="20"/>
        </w:rPr>
        <w:t>EDITAL DE PREGÃO ELETRÔNICO N</w:t>
      </w:r>
      <w:r w:rsidRPr="234D6525">
        <w:rPr>
          <w:rFonts w:ascii="Century Gothic" w:hAnsi="Century Gothic"/>
          <w:b/>
          <w:bCs/>
          <w:w w:val="90"/>
          <w:sz w:val="20"/>
          <w:szCs w:val="20"/>
        </w:rPr>
        <w:t>º 123/</w:t>
      </w:r>
      <w:r w:rsidRPr="234D6525" w:rsidR="00463CB5">
        <w:rPr>
          <w:rFonts w:ascii="Century Gothic" w:hAnsi="Century Gothic"/>
          <w:b/>
          <w:bCs/>
          <w:w w:val="90"/>
          <w:sz w:val="20"/>
          <w:szCs w:val="20"/>
        </w:rPr>
        <w:t>201</w:t>
      </w:r>
      <w:r w:rsidRPr="234D6525" w:rsidR="009C2927">
        <w:rPr>
          <w:rFonts w:ascii="Century Gothic" w:hAnsi="Century Gothic"/>
          <w:b/>
          <w:bCs/>
          <w:w w:val="90"/>
          <w:sz w:val="20"/>
          <w:szCs w:val="20"/>
        </w:rPr>
        <w:t>9</w:t>
      </w:r>
    </w:p>
    <w:p w:rsidRPr="001E6FD1" w:rsidR="00463CB5" w:rsidP="001578F7" w:rsidRDefault="000953BF" w14:paraId="3C01DFCD" w14:textId="4D651EE8">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1E6FD1" w:rsidR="00463CB5">
        <w:rPr>
          <w:rFonts w:ascii="Century Gothic" w:hAnsi="Century Gothic"/>
          <w:b/>
          <w:w w:val="90"/>
          <w:sz w:val="20"/>
          <w:szCs w:val="20"/>
        </w:rPr>
        <w:t>PROCESSO N</w:t>
      </w:r>
      <w:r>
        <w:rPr>
          <w:rFonts w:ascii="Century Gothic" w:hAnsi="Century Gothic"/>
          <w:b/>
          <w:w w:val="90"/>
          <w:sz w:val="20"/>
          <w:szCs w:val="20"/>
        </w:rPr>
        <w:t xml:space="preserve">º: </w:t>
      </w:r>
      <w:r w:rsidR="000F3B56">
        <w:rPr>
          <w:rFonts w:ascii="Century Gothic" w:hAnsi="Century Gothic"/>
          <w:b/>
          <w:w w:val="90"/>
          <w:sz w:val="20"/>
          <w:szCs w:val="20"/>
        </w:rPr>
        <w:t>337</w:t>
      </w:r>
      <w:r w:rsidR="00F716C1">
        <w:rPr>
          <w:rFonts w:ascii="Century Gothic" w:hAnsi="Century Gothic"/>
          <w:b/>
          <w:w w:val="90"/>
          <w:sz w:val="20"/>
          <w:szCs w:val="20"/>
        </w:rPr>
        <w:t>/201</w:t>
      </w:r>
      <w:r w:rsidR="009C2927">
        <w:rPr>
          <w:rFonts w:ascii="Century Gothic" w:hAnsi="Century Gothic"/>
          <w:b/>
          <w:w w:val="90"/>
          <w:sz w:val="20"/>
          <w:szCs w:val="20"/>
        </w:rPr>
        <w:t>9</w:t>
      </w:r>
      <w:r w:rsidR="00FC4822">
        <w:rPr>
          <w:rFonts w:ascii="Century Gothic" w:hAnsi="Century Gothic"/>
          <w:b/>
          <w:w w:val="90"/>
          <w:sz w:val="20"/>
          <w:szCs w:val="20"/>
        </w:rPr>
        <w:t>-DG/MP</w:t>
      </w:r>
    </w:p>
    <w:p w:rsidRPr="001E6FD1" w:rsidR="002832C8" w:rsidP="234D6525" w:rsidRDefault="000953BF" w14:paraId="2EF383B4" w14:textId="2F386704">
      <w:pPr>
        <w:widowControl w:val="0"/>
        <w:tabs>
          <w:tab w:val="left" w:pos="113"/>
        </w:tabs>
        <w:jc w:val="both"/>
        <w:rPr>
          <w:rFonts w:ascii="Century Gothic" w:hAnsi="Century Gothic"/>
          <w:b/>
          <w:bCs/>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234D6525" w:rsidR="00463CB5">
        <w:rPr>
          <w:rFonts w:ascii="Century Gothic" w:hAnsi="Century Gothic"/>
          <w:b/>
          <w:bCs/>
          <w:w w:val="90"/>
          <w:sz w:val="20"/>
          <w:szCs w:val="20"/>
        </w:rPr>
        <w:t xml:space="preserve">OFERTA DE COMPRA </w:t>
      </w:r>
      <w:r w:rsidRPr="234D6525" w:rsidR="00463CB5">
        <w:rPr>
          <w:rFonts w:ascii="Century Gothic" w:hAnsi="Century Gothic"/>
          <w:b/>
          <w:bCs/>
          <w:w w:val="90"/>
          <w:sz w:val="18"/>
          <w:szCs w:val="18"/>
        </w:rPr>
        <w:t>N</w:t>
      </w:r>
      <w:r w:rsidRPr="234D6525">
        <w:rPr>
          <w:rFonts w:ascii="Century Gothic" w:hAnsi="Century Gothic"/>
          <w:b/>
          <w:bCs/>
          <w:w w:val="90"/>
          <w:sz w:val="20"/>
          <w:szCs w:val="20"/>
        </w:rPr>
        <w:t>º:</w:t>
      </w:r>
      <w:r w:rsidRPr="234D6525" w:rsidR="000F3B56">
        <w:rPr>
          <w:rFonts w:ascii="Century Gothic" w:hAnsi="Century Gothic"/>
          <w:b/>
          <w:bCs/>
          <w:w w:val="90"/>
          <w:sz w:val="20"/>
          <w:szCs w:val="20"/>
        </w:rPr>
        <w:t xml:space="preserve"> </w:t>
      </w:r>
      <w:r w:rsidRPr="234D6525" w:rsidR="00C77010">
        <w:rPr>
          <w:rFonts w:ascii="Century Gothic" w:hAnsi="Century Gothic"/>
          <w:b/>
          <w:bCs/>
          <w:w w:val="90"/>
          <w:sz w:val="20"/>
          <w:szCs w:val="20"/>
        </w:rPr>
        <w:t xml:space="preserve">270101000012019OC00124  </w:t>
      </w:r>
    </w:p>
    <w:p w:rsidRPr="00F86B86" w:rsidR="00463CB5" w:rsidP="001578F7" w:rsidRDefault="000953BF" w14:paraId="445DA461" w14:textId="6E637E8F">
      <w:pPr>
        <w:widowControl w:val="0"/>
        <w:tabs>
          <w:tab w:val="left" w:pos="113"/>
        </w:tabs>
        <w:jc w:val="both"/>
        <w:rPr>
          <w:rFonts w:ascii="Century Gothic" w:hAnsi="Century Gothic"/>
          <w:b/>
          <w:w w:val="90"/>
          <w:sz w:val="20"/>
          <w:szCs w:val="20"/>
          <w:u w:val="single"/>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1E6FD1" w:rsidR="00BE3C1E">
        <w:rPr>
          <w:rFonts w:ascii="Century Gothic" w:hAnsi="Century Gothic"/>
          <w:b/>
          <w:w w:val="90"/>
          <w:sz w:val="20"/>
          <w:szCs w:val="20"/>
        </w:rPr>
        <w:t xml:space="preserve">ENDEREÇO </w:t>
      </w:r>
      <w:r w:rsidRPr="001E6FD1" w:rsidR="00463CB5">
        <w:rPr>
          <w:rFonts w:ascii="Century Gothic" w:hAnsi="Century Gothic"/>
          <w:b/>
          <w:w w:val="90"/>
          <w:sz w:val="20"/>
          <w:szCs w:val="20"/>
        </w:rPr>
        <w:t>ELETRÔNICO</w:t>
      </w:r>
      <w:r w:rsidR="00627A9A">
        <w:rPr>
          <w:rFonts w:ascii="Century Gothic" w:hAnsi="Century Gothic"/>
          <w:b/>
          <w:w w:val="90"/>
          <w:sz w:val="20"/>
          <w:szCs w:val="20"/>
        </w:rPr>
        <w:t>:</w:t>
      </w:r>
      <w:r w:rsidRPr="00F86B86" w:rsidR="002832C8">
        <w:rPr>
          <w:rFonts w:ascii="Century Gothic" w:hAnsi="Century Gothic"/>
          <w:b/>
          <w:w w:val="90"/>
          <w:sz w:val="20"/>
          <w:szCs w:val="20"/>
        </w:rPr>
        <w:t xml:space="preserve"> </w:t>
      </w:r>
      <w:r w:rsidRPr="00627A9A" w:rsidR="00F86B86">
        <w:rPr>
          <w:rStyle w:val="Hyperlink"/>
          <w:rFonts w:ascii="Century Gothic" w:hAnsi="Century Gothic"/>
          <w:b/>
          <w:color w:val="000000" w:themeColor="text1"/>
          <w:w w:val="90"/>
          <w:sz w:val="20"/>
          <w:szCs w:val="20"/>
          <w:u w:val="none"/>
        </w:rPr>
        <w:t>www.bec.sp.gov.br</w:t>
      </w:r>
      <w:r w:rsidRPr="00627A9A" w:rsidR="00F86B86">
        <w:rPr>
          <w:rFonts w:ascii="Century Gothic" w:hAnsi="Century Gothic"/>
          <w:b/>
          <w:color w:val="000000" w:themeColor="text1"/>
          <w:w w:val="90"/>
          <w:sz w:val="20"/>
          <w:szCs w:val="20"/>
          <w:u w:val="single"/>
        </w:rPr>
        <w:t xml:space="preserve"> </w:t>
      </w:r>
    </w:p>
    <w:p w:rsidRPr="001E6FD1" w:rsidR="00C75CF5" w:rsidP="52BFFE4C" w:rsidRDefault="000953BF" w14:paraId="57780683" w14:textId="7C35F9E8">
      <w:pPr>
        <w:widowControl w:val="0"/>
        <w:tabs>
          <w:tab w:val="left" w:pos="113"/>
        </w:tabs>
        <w:jc w:val="both"/>
        <w:rPr>
          <w:rFonts w:ascii="Century Gothic" w:hAnsi="Century Gothic"/>
          <w:b/>
          <w:bCs/>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234D6525" w:rsidR="00C75CF5">
        <w:rPr>
          <w:rFonts w:ascii="Century Gothic" w:hAnsi="Century Gothic"/>
          <w:b/>
          <w:bCs/>
          <w:w w:val="90"/>
          <w:sz w:val="20"/>
          <w:szCs w:val="20"/>
        </w:rPr>
        <w:t>DATA DO INÍCIO DO PRAZO PARA ENVIO DA PROPOSTA ELETRÔNICA:</w:t>
      </w:r>
      <w:r w:rsidRPr="234D6525" w:rsidR="002F2B2E">
        <w:rPr>
          <w:rFonts w:ascii="Century Gothic" w:hAnsi="Century Gothic"/>
          <w:b/>
          <w:bCs/>
          <w:w w:val="90"/>
          <w:sz w:val="20"/>
          <w:szCs w:val="20"/>
        </w:rPr>
        <w:t xml:space="preserve"> 09</w:t>
      </w:r>
      <w:r w:rsidRPr="234D6525" w:rsidR="00FC4822">
        <w:rPr>
          <w:rFonts w:ascii="Century Gothic" w:hAnsi="Century Gothic"/>
          <w:b/>
          <w:bCs/>
          <w:w w:val="90"/>
          <w:sz w:val="20"/>
          <w:szCs w:val="20"/>
        </w:rPr>
        <w:t>/</w:t>
      </w:r>
      <w:r w:rsidRPr="234D6525" w:rsidR="00E35117">
        <w:rPr>
          <w:rFonts w:ascii="Century Gothic" w:hAnsi="Century Gothic"/>
          <w:b/>
          <w:bCs/>
          <w:w w:val="90"/>
          <w:sz w:val="20"/>
          <w:szCs w:val="20"/>
        </w:rPr>
        <w:t>12</w:t>
      </w:r>
      <w:r w:rsidRPr="234D6525" w:rsidR="00FC4822">
        <w:rPr>
          <w:rFonts w:ascii="Century Gothic" w:hAnsi="Century Gothic"/>
          <w:b/>
          <w:bCs/>
          <w:w w:val="90"/>
          <w:sz w:val="20"/>
          <w:szCs w:val="20"/>
        </w:rPr>
        <w:t>/2019</w:t>
      </w:r>
    </w:p>
    <w:p w:rsidRPr="001E6FD1" w:rsidR="00C75CF5" w:rsidP="234D6525" w:rsidRDefault="000953BF" w14:paraId="329EB14C" w14:textId="327AA977">
      <w:pPr>
        <w:widowControl w:val="0"/>
        <w:tabs>
          <w:tab w:val="left" w:pos="113"/>
        </w:tabs>
        <w:jc w:val="both"/>
        <w:rPr>
          <w:rFonts w:ascii="Century Gothic" w:hAnsi="Century Gothic"/>
          <w:b/>
          <w:bCs/>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234D6525" w:rsidR="00C75CF5">
        <w:rPr>
          <w:rFonts w:ascii="Century Gothic" w:hAnsi="Century Gothic"/>
          <w:b/>
          <w:bCs/>
          <w:w w:val="90"/>
          <w:sz w:val="20"/>
          <w:szCs w:val="20"/>
        </w:rPr>
        <w:t>DATA E HORA DA ABERTURA DA SESSÃO PÚBLICA: 19</w:t>
      </w:r>
      <w:r w:rsidRPr="234D6525" w:rsidR="00FC4822">
        <w:rPr>
          <w:rFonts w:ascii="Century Gothic" w:hAnsi="Century Gothic"/>
          <w:b/>
          <w:bCs/>
          <w:w w:val="90"/>
          <w:sz w:val="20"/>
          <w:szCs w:val="20"/>
        </w:rPr>
        <w:t>/</w:t>
      </w:r>
      <w:r w:rsidRPr="234D6525" w:rsidR="00B8383F">
        <w:rPr>
          <w:rFonts w:ascii="Century Gothic" w:hAnsi="Century Gothic"/>
          <w:b/>
          <w:bCs/>
          <w:w w:val="90"/>
          <w:sz w:val="20"/>
          <w:szCs w:val="20"/>
        </w:rPr>
        <w:t>12</w:t>
      </w:r>
      <w:r w:rsidRPr="234D6525" w:rsidR="00FC4822">
        <w:rPr>
          <w:rFonts w:ascii="Century Gothic" w:hAnsi="Century Gothic"/>
          <w:b/>
          <w:bCs/>
          <w:w w:val="90"/>
          <w:sz w:val="20"/>
          <w:szCs w:val="20"/>
        </w:rPr>
        <w:t>/2019</w:t>
      </w:r>
      <w:r w:rsidRPr="234D6525" w:rsidR="002F2B2E">
        <w:rPr>
          <w:rFonts w:ascii="Century Gothic" w:hAnsi="Century Gothic"/>
          <w:b/>
          <w:bCs/>
          <w:w w:val="90"/>
          <w:sz w:val="20"/>
          <w:szCs w:val="20"/>
        </w:rPr>
        <w:t xml:space="preserve"> À</w:t>
      </w:r>
      <w:r w:rsidRPr="234D6525" w:rsidR="00C75CF5">
        <w:rPr>
          <w:rFonts w:ascii="Century Gothic" w:hAnsi="Century Gothic"/>
          <w:b/>
          <w:bCs/>
          <w:w w:val="90"/>
          <w:sz w:val="20"/>
          <w:szCs w:val="20"/>
        </w:rPr>
        <w:t>S</w:t>
      </w:r>
      <w:r w:rsidRPr="234D6525" w:rsidR="002F2B2E">
        <w:rPr>
          <w:rFonts w:ascii="Century Gothic" w:hAnsi="Century Gothic"/>
          <w:b/>
          <w:bCs/>
          <w:w w:val="90"/>
          <w:sz w:val="20"/>
          <w:szCs w:val="20"/>
        </w:rPr>
        <w:t xml:space="preserve"> </w:t>
      </w:r>
      <w:r w:rsidRPr="234D6525" w:rsidR="00B8383F">
        <w:rPr>
          <w:rFonts w:ascii="Century Gothic" w:hAnsi="Century Gothic"/>
          <w:b/>
          <w:bCs/>
          <w:w w:val="90"/>
          <w:sz w:val="20"/>
          <w:szCs w:val="20"/>
        </w:rPr>
        <w:t>11</w:t>
      </w:r>
      <w:r w:rsidRPr="234D6525" w:rsidR="00FC4822">
        <w:rPr>
          <w:rFonts w:ascii="Century Gothic" w:hAnsi="Century Gothic"/>
          <w:b/>
          <w:bCs/>
          <w:w w:val="90"/>
          <w:sz w:val="20"/>
          <w:szCs w:val="20"/>
        </w:rPr>
        <w:t>:</w:t>
      </w:r>
      <w:r w:rsidRPr="234D6525" w:rsidR="00B8383F">
        <w:rPr>
          <w:rFonts w:ascii="Century Gothic" w:hAnsi="Century Gothic"/>
          <w:b/>
          <w:bCs/>
          <w:w w:val="90"/>
          <w:sz w:val="20"/>
          <w:szCs w:val="20"/>
        </w:rPr>
        <w:t xml:space="preserve">30 </w:t>
      </w:r>
      <w:r w:rsidRPr="234D6525" w:rsidR="00C75CF5">
        <w:rPr>
          <w:rFonts w:ascii="Century Gothic" w:hAnsi="Century Gothic"/>
          <w:b/>
          <w:bCs/>
          <w:w w:val="90"/>
          <w:sz w:val="20"/>
          <w:szCs w:val="20"/>
        </w:rPr>
        <w:t>HORAS.</w:t>
      </w:r>
    </w:p>
    <w:p w:rsidRPr="001E6FD1" w:rsidR="00463CB5" w:rsidP="001578F7" w:rsidRDefault="000953BF" w14:paraId="0D04850F" w14:textId="7F30CBBA">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1E6FD1" w:rsidR="00254F12">
        <w:rPr>
          <w:rFonts w:ascii="Century Gothic" w:hAnsi="Century Gothic"/>
          <w:b/>
          <w:w w:val="90"/>
          <w:sz w:val="20"/>
          <w:szCs w:val="20"/>
        </w:rPr>
        <w:t>PREGOEIR</w:t>
      </w:r>
      <w:r>
        <w:rPr>
          <w:rFonts w:ascii="Century Gothic" w:hAnsi="Century Gothic"/>
          <w:b/>
          <w:w w:val="90"/>
          <w:sz w:val="20"/>
          <w:szCs w:val="20"/>
        </w:rPr>
        <w:t>O</w:t>
      </w:r>
      <w:r w:rsidRPr="001E6FD1" w:rsidR="00254F12">
        <w:rPr>
          <w:rFonts w:ascii="Century Gothic" w:hAnsi="Century Gothic"/>
          <w:b/>
          <w:w w:val="90"/>
          <w:sz w:val="20"/>
          <w:szCs w:val="20"/>
        </w:rPr>
        <w:t>:</w:t>
      </w:r>
      <w:r w:rsidR="005A0DDD">
        <w:rPr>
          <w:rFonts w:ascii="Century Gothic" w:hAnsi="Century Gothic"/>
          <w:b/>
          <w:w w:val="90"/>
          <w:sz w:val="20"/>
          <w:szCs w:val="20"/>
        </w:rPr>
        <w:t xml:space="preserve"> </w:t>
      </w:r>
      <w:r w:rsidR="00F764BE">
        <w:rPr>
          <w:rFonts w:ascii="Century Gothic" w:hAnsi="Century Gothic"/>
          <w:b/>
          <w:w w:val="90"/>
          <w:sz w:val="20"/>
          <w:szCs w:val="20"/>
        </w:rPr>
        <w:t>ALESSANDRA MARCHI MACEDO</w:t>
      </w:r>
    </w:p>
    <w:p w:rsidR="00463CB5" w:rsidP="000953BF" w:rsidRDefault="00463CB5" w14:paraId="017138C4" w14:textId="77777777">
      <w:pPr>
        <w:widowControl w:val="0"/>
        <w:tabs>
          <w:tab w:val="left" w:pos="113"/>
        </w:tabs>
        <w:jc w:val="both"/>
        <w:rPr>
          <w:rFonts w:ascii="Century Gothic" w:hAnsi="Century Gothic"/>
          <w:w w:val="90"/>
          <w:sz w:val="20"/>
          <w:szCs w:val="20"/>
        </w:rPr>
      </w:pPr>
    </w:p>
    <w:p w:rsidR="00570908" w:rsidP="000953BF" w:rsidRDefault="00570908" w14:paraId="6F9B6009" w14:textId="77777777">
      <w:pPr>
        <w:widowControl w:val="0"/>
        <w:tabs>
          <w:tab w:val="left" w:pos="113"/>
        </w:tabs>
        <w:jc w:val="both"/>
        <w:rPr>
          <w:rFonts w:ascii="Century Gothic" w:hAnsi="Century Gothic"/>
          <w:w w:val="90"/>
          <w:sz w:val="20"/>
          <w:szCs w:val="20"/>
        </w:rPr>
      </w:pPr>
    </w:p>
    <w:p w:rsidRPr="001E6FD1" w:rsidR="00463CB5" w:rsidP="6557A02C" w:rsidRDefault="00DF2DF3" w14:paraId="36C03940" w14:textId="324D46A7">
      <w:pPr>
        <w:widowControl w:val="0"/>
        <w:tabs>
          <w:tab w:val="left" w:pos="113"/>
        </w:tabs>
        <w:jc w:val="both"/>
        <w:rPr>
          <w:rFonts w:ascii="Century Gothic" w:hAnsi="Century Gothic"/>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BE1C7B">
        <w:rPr>
          <w:rFonts w:ascii="Century Gothic" w:hAnsi="Century Gothic"/>
          <w:w w:val="90"/>
          <w:sz w:val="20"/>
          <w:szCs w:val="20"/>
        </w:rPr>
        <w:tab/>
      </w:r>
      <w:r w:rsidRPr="001E6FD1" w:rsidR="00463CB5">
        <w:rPr>
          <w:rFonts w:ascii="Century Gothic" w:hAnsi="Century Gothic"/>
          <w:w w:val="90"/>
          <w:sz w:val="20"/>
          <w:szCs w:val="20"/>
        </w:rPr>
        <w:t xml:space="preserve">O </w:t>
      </w:r>
      <w:r w:rsidRPr="234D6525" w:rsidR="00463CB5">
        <w:rPr>
          <w:rFonts w:ascii="Century Gothic" w:hAnsi="Century Gothic"/>
          <w:b w:val="1"/>
          <w:bCs w:val="1"/>
          <w:w w:val="90"/>
          <w:sz w:val="20"/>
          <w:szCs w:val="20"/>
        </w:rPr>
        <w:t>MINISTÉRIO PÚBLICO DO ESTADO DE SÃO PAULO</w:t>
      </w:r>
      <w:r w:rsidRPr="001E6FD1" w:rsidR="00463CB5">
        <w:rPr>
          <w:rFonts w:ascii="Century Gothic" w:hAnsi="Century Gothic"/>
          <w:w w:val="90"/>
          <w:sz w:val="20"/>
          <w:szCs w:val="20"/>
        </w:rPr>
        <w:t xml:space="preserve">, por intermédio de seu </w:t>
      </w:r>
      <w:r w:rsidR="00BE1C7B">
        <w:rPr>
          <w:rFonts w:ascii="Century Gothic" w:hAnsi="Century Gothic"/>
          <w:w w:val="90"/>
          <w:sz w:val="20"/>
          <w:szCs w:val="20"/>
        </w:rPr>
        <w:t xml:space="preserve">Diretor-Geral, </w:t>
      </w:r>
      <w:r w:rsidRPr="234D6525" w:rsidR="00304CBF">
        <w:rPr>
          <w:rFonts w:ascii="Century Gothic" w:hAnsi="Century Gothic"/>
          <w:b w:val="1"/>
          <w:bCs w:val="1"/>
          <w:w w:val="90"/>
          <w:sz w:val="20"/>
          <w:szCs w:val="20"/>
        </w:rPr>
        <w:t>Doutor RICARDO DE BARROS LEONEL</w:t>
      </w:r>
      <w:r w:rsidRPr="001E6FD1" w:rsidR="00463CB5">
        <w:rPr>
          <w:rFonts w:ascii="Century Gothic" w:hAnsi="Century Gothic"/>
          <w:w w:val="90"/>
          <w:sz w:val="20"/>
          <w:szCs w:val="20"/>
        </w:rPr>
        <w:t xml:space="preserve">, </w:t>
      </w:r>
      <w:r>
        <w:rPr>
          <w:rFonts w:ascii="Century Gothic" w:hAnsi="Century Gothic"/>
          <w:w w:val="90"/>
          <w:sz w:val="20"/>
          <w:szCs w:val="20"/>
        </w:rPr>
        <w:t>n</w:t>
      </w:r>
      <w:r w:rsidRPr="001E6FD1" w:rsidR="00463CB5">
        <w:rPr>
          <w:rFonts w:ascii="Century Gothic" w:hAnsi="Century Gothic"/>
          <w:w w:val="90"/>
          <w:sz w:val="20"/>
          <w:szCs w:val="20"/>
        </w:rPr>
        <w:t xml:space="preserve">o exercício da competência delegada pelo Ato nº 045/03-PGJ, de 15 de maio de 2003, torna público que se acha aberta, nesta Unidade, licitação na modalidade </w:t>
      </w:r>
      <w:r w:rsidRPr="234D6525" w:rsidR="00463CB5">
        <w:rPr>
          <w:rFonts w:ascii="Century Gothic" w:hAnsi="Century Gothic"/>
          <w:b w:val="1"/>
          <w:bCs w:val="1"/>
          <w:w w:val="90"/>
          <w:sz w:val="20"/>
          <w:szCs w:val="20"/>
        </w:rPr>
        <w:t>PREGÃO</w:t>
      </w:r>
      <w:r w:rsidRPr="234D6525" w:rsidR="00433C51">
        <w:rPr>
          <w:rFonts w:ascii="Century Gothic" w:hAnsi="Century Gothic"/>
          <w:b w:val="1"/>
          <w:bCs w:val="1"/>
          <w:w w:val="90"/>
          <w:sz w:val="20"/>
          <w:szCs w:val="20"/>
        </w:rPr>
        <w:t xml:space="preserve"> ELETRÔNICO</w:t>
      </w:r>
      <w:r w:rsidRPr="001E6FD1" w:rsidR="00463CB5">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234D6525" w:rsidR="00463CB5">
        <w:rPr>
          <w:rFonts w:ascii="Century Gothic" w:hAnsi="Century Gothic"/>
          <w:b w:val="1"/>
          <w:bCs w:val="1"/>
          <w:w w:val="90"/>
          <w:sz w:val="20"/>
          <w:szCs w:val="20"/>
        </w:rPr>
        <w:t>PREGÃO ELETRÔNICO, do tipo MENOR PREÇO</w:t>
      </w:r>
      <w:r w:rsidRPr="234D6525" w:rsidR="00244671">
        <w:rPr>
          <w:rFonts w:ascii="Century Gothic" w:hAnsi="Century Gothic"/>
          <w:b w:val="1"/>
          <w:bCs w:val="1"/>
          <w:w w:val="90"/>
          <w:sz w:val="20"/>
          <w:szCs w:val="20"/>
        </w:rPr>
        <w:t xml:space="preserve"> </w:t>
      </w:r>
      <w:r w:rsidRPr="008D7041" w:rsidR="00244671">
        <w:rPr>
          <w:rFonts w:ascii="Century Gothic" w:hAnsi="Century Gothic"/>
          <w:w w:val="90"/>
          <w:sz w:val="20"/>
          <w:szCs w:val="20"/>
        </w:rPr>
        <w:t>–</w:t>
      </w:r>
      <w:r w:rsidRPr="234D6525" w:rsidR="00244671">
        <w:rPr>
          <w:rFonts w:ascii="Century Gothic" w:hAnsi="Century Gothic"/>
          <w:b w:val="1"/>
          <w:bCs w:val="1"/>
          <w:w w:val="90"/>
          <w:sz w:val="20"/>
          <w:szCs w:val="20"/>
        </w:rPr>
        <w:t xml:space="preserve"> </w:t>
      </w:r>
      <w:r w:rsidR="00244671">
        <w:rPr>
          <w:rFonts w:ascii="Century Gothic" w:hAnsi="Century Gothic"/>
          <w:w w:val="90"/>
          <w:sz w:val="20"/>
          <w:szCs w:val="20"/>
        </w:rPr>
        <w:t>critério de julgamento de menor p</w:t>
      </w:r>
      <w:r w:rsidR="00244671">
        <w:rPr>
          <w:rFonts w:ascii="Century Gothic" w:hAnsi="Century Gothic"/>
          <w:w w:val="90"/>
          <w:sz w:val="20"/>
          <w:szCs w:val="20"/>
        </w:rPr>
        <w:t>r</w:t>
      </w:r>
      <w:r w:rsidR="00244671">
        <w:rPr>
          <w:rFonts w:ascii="Century Gothic" w:hAnsi="Century Gothic"/>
          <w:w w:val="90"/>
          <w:sz w:val="20"/>
          <w:szCs w:val="20"/>
        </w:rPr>
        <w:t>eço mensal</w:t>
      </w:r>
      <w:r w:rsidRPr="001E6FD1" w:rsidR="00463CB5">
        <w:rPr>
          <w:rFonts w:ascii="Century Gothic" w:hAnsi="Century Gothic"/>
          <w:w w:val="90"/>
          <w:sz w:val="20"/>
          <w:szCs w:val="20"/>
        </w:rPr>
        <w:t xml:space="preserve"> - </w:t>
      </w:r>
      <w:r w:rsidRPr="234D6525" w:rsidR="00463CB5">
        <w:rPr>
          <w:rFonts w:ascii="Century Gothic" w:hAnsi="Century Gothic"/>
          <w:b w:val="1"/>
          <w:bCs w:val="1"/>
          <w:w w:val="90"/>
          <w:sz w:val="20"/>
          <w:szCs w:val="20"/>
        </w:rPr>
        <w:t xml:space="preserve">Processo n° </w:t>
      </w:r>
      <w:r w:rsidRPr="234D6525" w:rsidR="00185CA1">
        <w:rPr>
          <w:rFonts w:ascii="Century Gothic" w:hAnsi="Century Gothic"/>
          <w:b w:val="1"/>
          <w:bCs w:val="1"/>
          <w:w w:val="90"/>
          <w:sz w:val="20"/>
          <w:szCs w:val="20"/>
        </w:rPr>
        <w:t>337</w:t>
      </w:r>
      <w:r w:rsidRPr="234D6525" w:rsidR="00463CB5">
        <w:rPr>
          <w:rFonts w:ascii="Century Gothic" w:hAnsi="Century Gothic"/>
          <w:b w:val="1"/>
          <w:bCs w:val="1"/>
          <w:w w:val="90"/>
          <w:sz w:val="20"/>
          <w:szCs w:val="20"/>
        </w:rPr>
        <w:t>/201</w:t>
      </w:r>
      <w:r w:rsidRPr="234D6525" w:rsidR="009C2927">
        <w:rPr>
          <w:rFonts w:ascii="Century Gothic" w:hAnsi="Century Gothic"/>
          <w:b w:val="1"/>
          <w:bCs w:val="1"/>
          <w:w w:val="90"/>
          <w:sz w:val="20"/>
          <w:szCs w:val="20"/>
        </w:rPr>
        <w:t>9</w:t>
      </w:r>
      <w:r w:rsidRPr="234D6525" w:rsidR="00FC4822">
        <w:rPr>
          <w:rFonts w:ascii="Century Gothic" w:hAnsi="Century Gothic"/>
          <w:b w:val="1"/>
          <w:bCs w:val="1"/>
          <w:w w:val="90"/>
          <w:sz w:val="20"/>
          <w:szCs w:val="20"/>
        </w:rPr>
        <w:t>-DG/MP</w:t>
      </w:r>
      <w:r w:rsidRPr="001E6FD1" w:rsidR="00463CB5">
        <w:rPr>
          <w:rFonts w:ascii="Century Gothic" w:hAnsi="Century Gothic"/>
          <w:w w:val="90"/>
          <w:sz w:val="20"/>
          <w:szCs w:val="20"/>
        </w:rPr>
        <w:t>, objetivando a</w:t>
      </w:r>
      <w:r w:rsidRPr="234D6525" w:rsidR="00463CB5">
        <w:rPr>
          <w:rFonts w:ascii="Century Gothic" w:hAnsi="Century Gothic"/>
          <w:b w:val="1"/>
          <w:bCs w:val="1"/>
          <w:w w:val="90"/>
          <w:sz w:val="20"/>
          <w:szCs w:val="20"/>
        </w:rPr>
        <w:t xml:space="preserve"> </w:t>
      </w:r>
      <w:r w:rsidRPr="234D6525" w:rsidR="00290DA2">
        <w:rPr>
          <w:rFonts w:ascii="Century Gothic" w:hAnsi="Century Gothic"/>
          <w:w w:val="90"/>
          <w:sz w:val="20"/>
          <w:szCs w:val="20"/>
        </w:rPr>
        <w:t xml:space="preserve">seleção de propostas </w:t>
      </w:r>
      <w:r w:rsidRPr="234D6525" w:rsidR="00620694">
        <w:rPr>
          <w:rFonts w:ascii="Century Gothic" w:hAnsi="Century Gothic"/>
          <w:w w:val="90"/>
          <w:sz w:val="20"/>
          <w:szCs w:val="20"/>
        </w:rPr>
        <w:t xml:space="preserve">para o fim da </w:t>
      </w:r>
      <w:r w:rsidRPr="001E6FD1" w:rsidR="00547488">
        <w:rPr>
          <w:rFonts w:ascii="Century Gothic" w:hAnsi="Century Gothic"/>
          <w:w w:val="90"/>
          <w:sz w:val="20"/>
          <w:szCs w:val="20"/>
        </w:rPr>
        <w:t xml:space="preserve">contratação de empresa especializada </w:t>
      </w:r>
      <w:r>
        <w:rPr>
          <w:rFonts w:ascii="Century Gothic" w:hAnsi="Century Gothic"/>
          <w:w w:val="90"/>
          <w:sz w:val="20"/>
          <w:szCs w:val="20"/>
        </w:rPr>
        <w:t xml:space="preserve">para </w:t>
      </w:r>
      <w:r w:rsidRPr="234D6525">
        <w:rPr>
          <w:rFonts w:ascii="Century Gothic" w:hAnsi="Century Gothic"/>
          <w:b w:val="1"/>
          <w:bCs w:val="1"/>
          <w:w w:val="90"/>
          <w:sz w:val="20"/>
          <w:szCs w:val="20"/>
        </w:rPr>
        <w:t>prestação de serviços de manutenção preventiva e corretiva em</w:t>
      </w:r>
      <w:r w:rsidRPr="234D6525" w:rsidR="0085061B">
        <w:rPr>
          <w:rFonts w:ascii="Century Gothic" w:hAnsi="Century Gothic"/>
          <w:b w:val="1"/>
          <w:bCs w:val="1"/>
          <w:w w:val="90"/>
          <w:sz w:val="20"/>
          <w:szCs w:val="20"/>
        </w:rPr>
        <w:t xml:space="preserve"> </w:t>
      </w:r>
      <w:r w:rsidRPr="234D6525" w:rsidR="006F4975">
        <w:rPr>
          <w:rFonts w:ascii="Century Gothic" w:hAnsi="Century Gothic"/>
          <w:b w:val="1"/>
          <w:bCs w:val="1"/>
          <w:w w:val="90"/>
          <w:sz w:val="20"/>
          <w:szCs w:val="20"/>
        </w:rPr>
        <w:t>elevador</w:t>
      </w:r>
      <w:r w:rsidRPr="234D6525" w:rsidR="007B5180">
        <w:rPr>
          <w:rFonts w:ascii="Century Gothic" w:hAnsi="Century Gothic"/>
          <w:b w:val="1"/>
          <w:bCs w:val="1"/>
          <w:w w:val="90"/>
          <w:sz w:val="20"/>
          <w:szCs w:val="20"/>
        </w:rPr>
        <w:t xml:space="preserve">, </w:t>
      </w:r>
      <w:r w:rsidRPr="234D6525" w:rsidR="0085061B">
        <w:rPr>
          <w:rFonts w:ascii="Century Gothic" w:hAnsi="Century Gothic" w:cs="Arial"/>
          <w:b w:val="1"/>
          <w:bCs w:val="1"/>
          <w:w w:val="90"/>
          <w:sz w:val="20"/>
          <w:szCs w:val="20"/>
        </w:rPr>
        <w:t>sob o regime de</w:t>
      </w:r>
      <w:r w:rsidRPr="004229F8" w:rsidR="0085061B">
        <w:rPr>
          <w:rFonts w:ascii="Century Gothic" w:hAnsi="Century Gothic" w:cs="Arial"/>
          <w:w w:val="90"/>
          <w:sz w:val="20"/>
          <w:szCs w:val="20"/>
        </w:rPr>
        <w:t xml:space="preserve"> </w:t>
      </w:r>
      <w:r w:rsidRPr="234D6525" w:rsidR="0085061B">
        <w:rPr>
          <w:rFonts w:ascii="Century Gothic" w:hAnsi="Century Gothic" w:cs="Arial"/>
          <w:b w:val="1"/>
          <w:bCs w:val="1"/>
          <w:w w:val="90"/>
          <w:sz w:val="20"/>
          <w:szCs w:val="20"/>
        </w:rPr>
        <w:t>empreitada por preço global</w:t>
      </w:r>
      <w:r w:rsidR="0085061B">
        <w:rPr>
          <w:rFonts w:ascii="Century Gothic" w:hAnsi="Century Gothic" w:cs="Arial"/>
          <w:w w:val="90"/>
          <w:sz w:val="20"/>
          <w:szCs w:val="20"/>
        </w:rPr>
        <w:t xml:space="preserve">, </w:t>
      </w:r>
      <w:r w:rsidRPr="001E6FD1" w:rsidR="00463CB5">
        <w:rPr>
          <w:rFonts w:ascii="Century Gothic" w:hAnsi="Century Gothic"/>
          <w:w w:val="90"/>
          <w:sz w:val="20"/>
          <w:szCs w:val="20"/>
        </w:rPr>
        <w:t xml:space="preserve">que será regida pela Lei Federal n° 10.520, de 17 de julho de 2002, pelo Decreto </w:t>
      </w:r>
      <w:r w:rsidRPr="001E6FD1" w:rsidR="00785660">
        <w:rPr>
          <w:rFonts w:ascii="Century Gothic" w:hAnsi="Century Gothic"/>
          <w:w w:val="90"/>
          <w:sz w:val="20"/>
          <w:szCs w:val="20"/>
        </w:rPr>
        <w:t xml:space="preserve">Estadual </w:t>
      </w:r>
      <w:r w:rsidRPr="001E6FD1" w:rsidR="00463CB5">
        <w:rPr>
          <w:rFonts w:ascii="Century Gothic" w:hAnsi="Century Gothic"/>
          <w:w w:val="90"/>
          <w:sz w:val="20"/>
          <w:szCs w:val="20"/>
        </w:rPr>
        <w:t xml:space="preserve">n° 49.722, de 24 de junho de 2005, pelo regulamento anexo </w:t>
      </w:r>
      <w:r w:rsidR="000D28AB">
        <w:rPr>
          <w:rFonts w:ascii="Century Gothic" w:hAnsi="Century Gothic"/>
          <w:w w:val="90"/>
          <w:sz w:val="20"/>
          <w:szCs w:val="20"/>
        </w:rPr>
        <w:t>à</w:t>
      </w:r>
      <w:r w:rsidRPr="001E6FD1" w:rsidR="00463CB5">
        <w:rPr>
          <w:rFonts w:ascii="Century Gothic" w:hAnsi="Century Gothic"/>
          <w:w w:val="90"/>
          <w:sz w:val="20"/>
          <w:szCs w:val="20"/>
        </w:rPr>
        <w:t xml:space="preserve"> Resolução n° CC-27, de 25 de maio de 2006, aplicando-se, subsidiariamente, no que couberem, as disposições da Lei Federal n° 8.666, de 21 de junho de 1993, da Lei Estadual n° 6.544, de 22 de novembro de 1989, do Decreto Estadual n° 47.297, de 6 de novembro de 2002, e pelo Ato </w:t>
      </w:r>
      <w:r w:rsidRPr="00CF7B03" w:rsidR="00463CB5">
        <w:rPr>
          <w:rFonts w:ascii="Century Gothic" w:hAnsi="Century Gothic"/>
          <w:w w:val="90"/>
          <w:sz w:val="20"/>
          <w:szCs w:val="20"/>
        </w:rPr>
        <w:t>nº 045/03</w:t>
      </w:r>
      <w:r w:rsidRPr="001E6FD1" w:rsidR="00463CB5">
        <w:rPr>
          <w:rFonts w:ascii="Century Gothic" w:hAnsi="Century Gothic"/>
          <w:w w:val="90"/>
          <w:sz w:val="20"/>
          <w:szCs w:val="20"/>
        </w:rPr>
        <w:t xml:space="preserve"> – PGJ de 15.05.2003, e demais normas regulamentares aplicáveis à espécie.</w:t>
      </w:r>
    </w:p>
    <w:p w:rsidRPr="001E6FD1" w:rsidR="00463CB5" w:rsidP="001578F7" w:rsidRDefault="00463CB5" w14:paraId="0761148F" w14:textId="77777777">
      <w:pPr>
        <w:widowControl w:val="0"/>
        <w:tabs>
          <w:tab w:val="left" w:pos="113"/>
        </w:tabs>
        <w:jc w:val="both"/>
        <w:rPr>
          <w:rFonts w:ascii="Century Gothic" w:hAnsi="Century Gothic"/>
          <w:w w:val="90"/>
          <w:sz w:val="20"/>
          <w:szCs w:val="20"/>
        </w:rPr>
      </w:pPr>
    </w:p>
    <w:p w:rsidRPr="001E6FD1" w:rsidR="00463CB5" w:rsidP="001578F7" w:rsidRDefault="00DF2DF3" w14:paraId="325E704A"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Pr="001E6FD1" w:rsidR="00463CB5">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Pr="001E6FD1" w:rsidR="00463CB5" w:rsidP="001578F7" w:rsidRDefault="00463CB5" w14:paraId="6C06A584" w14:textId="77777777">
      <w:pPr>
        <w:widowControl w:val="0"/>
        <w:tabs>
          <w:tab w:val="left" w:pos="113"/>
        </w:tabs>
        <w:jc w:val="both"/>
        <w:rPr>
          <w:rFonts w:ascii="Century Gothic" w:hAnsi="Century Gothic"/>
          <w:w w:val="90"/>
          <w:sz w:val="20"/>
          <w:szCs w:val="20"/>
        </w:rPr>
      </w:pPr>
    </w:p>
    <w:p w:rsidRPr="001E6FD1" w:rsidR="0038699B" w:rsidP="00750F9D" w:rsidRDefault="00DF2DF3" w14:paraId="5654A4D4" w14:textId="752F8A50">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C27E60">
        <w:rPr>
          <w:rFonts w:ascii="Century Gothic" w:hAnsi="Century Gothic"/>
          <w:w w:val="90"/>
          <w:sz w:val="20"/>
          <w:szCs w:val="20"/>
        </w:rPr>
        <w:tab/>
      </w:r>
      <w:r w:rsidRPr="00B45D1B" w:rsidR="00B45D1B">
        <w:rPr>
          <w:rFonts w:ascii="Century Gothic" w:hAnsi="Century Gothic"/>
          <w:w w:val="90"/>
          <w:sz w:val="20"/>
          <w:szCs w:val="20"/>
        </w:rPr>
        <w:t xml:space="preserve">A sessão pública de processamento do Pregão Eletrônico será realizada no endereço eletrônico </w:t>
      </w:r>
      <w:r w:rsidRPr="00B45D1B" w:rsidR="00B45D1B">
        <w:rPr>
          <w:rFonts w:ascii="Century Gothic" w:hAnsi="Century Gothic"/>
          <w:b/>
          <w:w w:val="90"/>
          <w:sz w:val="20"/>
          <w:szCs w:val="20"/>
        </w:rPr>
        <w:t>www.bec.sp.gov.br</w:t>
      </w:r>
      <w:r w:rsidRPr="00B45D1B" w:rsidR="00B45D1B">
        <w:rPr>
          <w:rFonts w:ascii="Century Gothic" w:hAnsi="Century Gothic"/>
          <w:w w:val="90"/>
          <w:sz w:val="20"/>
          <w:szCs w:val="20"/>
        </w:rPr>
        <w:t>, no dia e hora mencionados no preâmbulo deste Edital, e será conduzida pelo</w:t>
      </w:r>
      <w:r w:rsidR="00B45D1B">
        <w:rPr>
          <w:rFonts w:ascii="Century Gothic" w:hAnsi="Century Gothic"/>
          <w:w w:val="90"/>
          <w:sz w:val="20"/>
          <w:szCs w:val="20"/>
        </w:rPr>
        <w:t>(a)</w:t>
      </w:r>
      <w:r w:rsidRPr="00B45D1B" w:rsidR="00B45D1B">
        <w:rPr>
          <w:rFonts w:ascii="Century Gothic" w:hAnsi="Century Gothic"/>
          <w:w w:val="90"/>
          <w:sz w:val="20"/>
          <w:szCs w:val="20"/>
        </w:rPr>
        <w:t xml:space="preserve"> Pregoeiro</w:t>
      </w:r>
      <w:r w:rsidR="00B45D1B">
        <w:rPr>
          <w:rFonts w:ascii="Century Gothic" w:hAnsi="Century Gothic"/>
          <w:w w:val="90"/>
          <w:sz w:val="20"/>
          <w:szCs w:val="20"/>
        </w:rPr>
        <w:t>(a)</w:t>
      </w:r>
      <w:r w:rsidRPr="00B45D1B" w:rsidR="00B45D1B">
        <w:rPr>
          <w:rFonts w:ascii="Century Gothic" w:hAnsi="Century Gothic"/>
          <w:w w:val="90"/>
          <w:sz w:val="20"/>
          <w:szCs w:val="20"/>
        </w:rPr>
        <w:t xml:space="preserve"> com o auxílio da equipe de apoio, designados nos autos do processo em epígrafe e indicados no sistema pela autoridade competente.</w:t>
      </w:r>
    </w:p>
    <w:p w:rsidR="00984D3A" w:rsidP="001578F7" w:rsidRDefault="00984D3A" w14:paraId="2452CC48" w14:textId="77777777">
      <w:pPr>
        <w:widowControl w:val="0"/>
        <w:tabs>
          <w:tab w:val="left" w:pos="113"/>
        </w:tabs>
        <w:jc w:val="center"/>
        <w:rPr>
          <w:rFonts w:ascii="Century Gothic" w:hAnsi="Century Gothic"/>
          <w:b/>
          <w:w w:val="90"/>
          <w:sz w:val="20"/>
          <w:szCs w:val="20"/>
        </w:rPr>
      </w:pPr>
    </w:p>
    <w:p w:rsidRPr="001E6FD1" w:rsidR="00463CB5" w:rsidP="001578F7" w:rsidRDefault="00463CB5" w14:paraId="1773B3EF"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w:t>
      </w:r>
      <w:r w:rsidR="00DF2DF3">
        <w:rPr>
          <w:rFonts w:ascii="Century Gothic" w:hAnsi="Century Gothic"/>
          <w:b/>
          <w:w w:val="90"/>
          <w:sz w:val="20"/>
          <w:szCs w:val="20"/>
        </w:rPr>
        <w:t xml:space="preserve"> - </w:t>
      </w:r>
      <w:r w:rsidRPr="001E6FD1">
        <w:rPr>
          <w:rFonts w:ascii="Century Gothic" w:hAnsi="Century Gothic"/>
          <w:b/>
          <w:w w:val="90"/>
          <w:sz w:val="20"/>
          <w:szCs w:val="20"/>
        </w:rPr>
        <w:t>DO OBJETO</w:t>
      </w:r>
    </w:p>
    <w:p w:rsidRPr="00C35F7C" w:rsidR="00C555FC" w:rsidP="00C555FC" w:rsidRDefault="00C555FC" w14:paraId="4CCAA021" w14:textId="77777777">
      <w:pPr>
        <w:widowControl w:val="0"/>
        <w:tabs>
          <w:tab w:val="left" w:pos="113"/>
        </w:tabs>
        <w:jc w:val="both"/>
        <w:rPr>
          <w:rFonts w:ascii="Century Gothic" w:hAnsi="Century Gothic"/>
          <w:w w:val="90"/>
          <w:sz w:val="16"/>
          <w:szCs w:val="20"/>
        </w:rPr>
      </w:pPr>
    </w:p>
    <w:p w:rsidR="00F20B95" w:rsidP="051BDE6A" w:rsidRDefault="00F20B95" w14:paraId="146DF6B2" w14:textId="4DED2ECC">
      <w:pPr>
        <w:widowControl w:val="0"/>
        <w:suppressAutoHyphens/>
        <w:ind w:firstLine="851"/>
        <w:jc w:val="both"/>
        <w:rPr>
          <w:rFonts w:ascii="Century Gothic" w:hAnsi="Century Gothic"/>
          <w:sz w:val="20"/>
          <w:szCs w:val="20"/>
        </w:rPr>
      </w:pPr>
      <w:r w:rsidRPr="00F20B95">
        <w:rPr>
          <w:rFonts w:ascii="Century Gothic" w:hAnsi="Century Gothic"/>
          <w:w w:val="90"/>
          <w:sz w:val="20"/>
          <w:szCs w:val="20"/>
        </w:rPr>
        <w:t>A presente licitação tem por objeto a contratação de empresa</w:t>
      </w:r>
      <w:r w:rsidR="00755FEE">
        <w:rPr>
          <w:rFonts w:ascii="Century Gothic" w:hAnsi="Century Gothic"/>
          <w:w w:val="90"/>
          <w:sz w:val="20"/>
          <w:szCs w:val="20"/>
        </w:rPr>
        <w:t xml:space="preserve"> especializada</w:t>
      </w:r>
      <w:r w:rsidRPr="00F20B95">
        <w:rPr>
          <w:rFonts w:ascii="Century Gothic" w:hAnsi="Century Gothic"/>
          <w:w w:val="90"/>
          <w:sz w:val="20"/>
          <w:szCs w:val="20"/>
        </w:rPr>
        <w:t xml:space="preserve"> para </w:t>
      </w:r>
      <w:bookmarkStart w:name="_Hlk5705535" w:id="0"/>
      <w:r w:rsidRPr="00F20B95">
        <w:rPr>
          <w:rFonts w:ascii="Century Gothic" w:hAnsi="Century Gothic"/>
          <w:w w:val="90"/>
          <w:sz w:val="20"/>
          <w:szCs w:val="20"/>
        </w:rPr>
        <w:t>prestação</w:t>
      </w:r>
      <w:r w:rsidR="00655261">
        <w:rPr>
          <w:rFonts w:ascii="Century Gothic" w:hAnsi="Century Gothic"/>
          <w:w w:val="90"/>
          <w:sz w:val="20"/>
          <w:szCs w:val="20"/>
        </w:rPr>
        <w:t xml:space="preserve"> </w:t>
      </w:r>
      <w:bookmarkEnd w:id="0"/>
      <w:r w:rsidR="00755FEE">
        <w:rPr>
          <w:rFonts w:ascii="Century Gothic" w:hAnsi="Century Gothic"/>
          <w:w w:val="90"/>
          <w:sz w:val="20"/>
          <w:szCs w:val="20"/>
        </w:rPr>
        <w:t xml:space="preserve">dos </w:t>
      </w:r>
      <w:r w:rsidRPr="00574F84" w:rsidR="00755FEE">
        <w:rPr>
          <w:rFonts w:ascii="Century Gothic" w:hAnsi="Century Gothic"/>
          <w:w w:val="90"/>
          <w:sz w:val="20"/>
          <w:szCs w:val="20"/>
        </w:rPr>
        <w:t>serviços</w:t>
      </w:r>
      <w:r w:rsidR="00755FEE">
        <w:rPr>
          <w:rFonts w:ascii="Century Gothic" w:hAnsi="Century Gothic"/>
          <w:w w:val="90"/>
          <w:sz w:val="20"/>
          <w:szCs w:val="20"/>
        </w:rPr>
        <w:t xml:space="preserve"> </w:t>
      </w:r>
      <w:r w:rsidRPr="00655261" w:rsidR="00755FEE">
        <w:rPr>
          <w:rFonts w:ascii="Century Gothic" w:hAnsi="Century Gothic"/>
          <w:w w:val="90"/>
          <w:sz w:val="20"/>
          <w:szCs w:val="20"/>
        </w:rPr>
        <w:t>de manutenção preventiva e corretiva</w:t>
      </w:r>
      <w:r w:rsidR="005C1CFF">
        <w:rPr>
          <w:rFonts w:ascii="Century Gothic" w:hAnsi="Century Gothic"/>
          <w:w w:val="90"/>
          <w:sz w:val="20"/>
          <w:szCs w:val="20"/>
        </w:rPr>
        <w:t xml:space="preserve">, </w:t>
      </w:r>
      <w:r w:rsidRPr="051BDE6A" w:rsidR="00755FEE">
        <w:rPr>
          <w:rFonts w:ascii="Century Gothic" w:hAnsi="Century Gothic"/>
          <w:b/>
          <w:bCs/>
          <w:w w:val="90"/>
          <w:sz w:val="20"/>
          <w:szCs w:val="20"/>
        </w:rPr>
        <w:t>com integral fornecimento de peças</w:t>
      </w:r>
      <w:r w:rsidRPr="051BDE6A" w:rsidR="008D7EE6">
        <w:rPr>
          <w:rFonts w:ascii="Century Gothic" w:hAnsi="Century Gothic"/>
          <w:b/>
          <w:bCs/>
          <w:w w:val="90"/>
          <w:sz w:val="20"/>
          <w:szCs w:val="20"/>
        </w:rPr>
        <w:t xml:space="preserve">, </w:t>
      </w:r>
      <w:r w:rsidRPr="051BDE6A" w:rsidR="00755FEE">
        <w:rPr>
          <w:rFonts w:ascii="Century Gothic" w:hAnsi="Century Gothic"/>
          <w:b/>
          <w:bCs/>
          <w:w w:val="90"/>
          <w:sz w:val="20"/>
          <w:szCs w:val="20"/>
        </w:rPr>
        <w:t>componentes</w:t>
      </w:r>
      <w:r w:rsidRPr="051BDE6A" w:rsidR="008D7EE6">
        <w:rPr>
          <w:rFonts w:ascii="Century Gothic" w:hAnsi="Century Gothic"/>
          <w:b/>
          <w:bCs/>
          <w:w w:val="90"/>
          <w:sz w:val="20"/>
          <w:szCs w:val="20"/>
        </w:rPr>
        <w:t xml:space="preserve"> e demais materiais necessários</w:t>
      </w:r>
      <w:r w:rsidRPr="051BDE6A" w:rsidR="00755FEE">
        <w:rPr>
          <w:rFonts w:ascii="Century Gothic" w:hAnsi="Century Gothic"/>
          <w:b/>
          <w:bCs/>
          <w:w w:val="90"/>
          <w:sz w:val="20"/>
          <w:szCs w:val="20"/>
        </w:rPr>
        <w:t>, às suas expensas, sem qualquer exceção</w:t>
      </w:r>
      <w:r w:rsidRPr="00655261" w:rsidR="00755FEE">
        <w:rPr>
          <w:rFonts w:ascii="Century Gothic" w:hAnsi="Century Gothic"/>
          <w:w w:val="90"/>
          <w:sz w:val="20"/>
          <w:szCs w:val="20"/>
        </w:rPr>
        <w:t xml:space="preserve">, </w:t>
      </w:r>
      <w:r w:rsidR="005C1CFF">
        <w:rPr>
          <w:rFonts w:ascii="Century Gothic" w:hAnsi="Century Gothic"/>
          <w:w w:val="90"/>
          <w:sz w:val="20"/>
          <w:szCs w:val="20"/>
        </w:rPr>
        <w:t>em 03 elevadores de fabricação da empresa Atlas Schindler, instalados</w:t>
      </w:r>
      <w:r w:rsidRPr="00655261" w:rsidR="00755FEE">
        <w:rPr>
          <w:rFonts w:ascii="Century Gothic" w:hAnsi="Century Gothic"/>
          <w:w w:val="90"/>
          <w:sz w:val="20"/>
          <w:szCs w:val="20"/>
        </w:rPr>
        <w:t xml:space="preserve"> no edifício do Ministério Público do Estado de São Paulo, localizado na Rua </w:t>
      </w:r>
      <w:r w:rsidR="005C1CFF">
        <w:rPr>
          <w:rFonts w:ascii="Century Gothic" w:hAnsi="Century Gothic"/>
          <w:w w:val="90"/>
          <w:sz w:val="20"/>
          <w:szCs w:val="20"/>
        </w:rPr>
        <w:t>Treze de Maio, 1.255/1.259/1.263</w:t>
      </w:r>
      <w:r w:rsidRPr="00655261" w:rsidR="00755FEE">
        <w:rPr>
          <w:rFonts w:ascii="Century Gothic" w:hAnsi="Century Gothic"/>
          <w:w w:val="90"/>
          <w:sz w:val="20"/>
          <w:szCs w:val="20"/>
        </w:rPr>
        <w:t xml:space="preserve">, </w:t>
      </w:r>
      <w:r w:rsidR="005C1CFF">
        <w:rPr>
          <w:rFonts w:ascii="Century Gothic" w:hAnsi="Century Gothic"/>
          <w:w w:val="90"/>
          <w:sz w:val="20"/>
          <w:szCs w:val="20"/>
        </w:rPr>
        <w:t>São Paulo, SP</w:t>
      </w:r>
      <w:r w:rsidR="008D7041">
        <w:rPr>
          <w:rFonts w:ascii="Century Gothic" w:hAnsi="Century Gothic"/>
          <w:w w:val="90"/>
          <w:sz w:val="20"/>
          <w:szCs w:val="20"/>
        </w:rPr>
        <w:t xml:space="preserve">, conforme memorial descritivo </w:t>
      </w:r>
      <w:r w:rsidRPr="051BDE6A" w:rsidR="008D7041">
        <w:rPr>
          <w:rFonts w:ascii="Century Gothic" w:hAnsi="Century Gothic"/>
          <w:b/>
          <w:bCs/>
          <w:w w:val="90"/>
          <w:sz w:val="20"/>
          <w:szCs w:val="20"/>
        </w:rPr>
        <w:t>(Anexo 1).</w:t>
      </w:r>
      <w:r w:rsidRPr="00F20B95">
        <w:rPr>
          <w:rFonts w:ascii="Century Gothic" w:hAnsi="Century Gothic"/>
          <w:w w:val="90"/>
          <w:sz w:val="20"/>
          <w:szCs w:val="20"/>
        </w:rPr>
        <w:t xml:space="preserve"> </w:t>
      </w:r>
    </w:p>
    <w:p w:rsidRPr="00C35F7C" w:rsidR="00655261" w:rsidP="001C752A" w:rsidRDefault="00655261" w14:paraId="33DDDF34" w14:textId="3BDA26C2">
      <w:pPr>
        <w:widowControl w:val="0"/>
        <w:tabs>
          <w:tab w:val="left" w:pos="1633"/>
        </w:tabs>
        <w:jc w:val="both"/>
        <w:rPr>
          <w:rFonts w:ascii="Century Gothic" w:hAnsi="Century Gothic"/>
          <w:w w:val="90"/>
          <w:sz w:val="14"/>
          <w:szCs w:val="20"/>
        </w:rPr>
      </w:pPr>
    </w:p>
    <w:p w:rsidR="051BDE6A" w:rsidP="00941C0D" w:rsidRDefault="051BDE6A" w14:paraId="4193A910" w14:textId="535EE26B">
      <w:pPr>
        <w:rPr>
          <w:rFonts w:ascii="Century Gothic" w:hAnsi="Century Gothic"/>
          <w:b/>
          <w:bCs/>
          <w:sz w:val="20"/>
          <w:szCs w:val="20"/>
        </w:rPr>
      </w:pPr>
    </w:p>
    <w:p w:rsidRPr="001E6FD1" w:rsidR="00463CB5" w:rsidP="001578F7" w:rsidRDefault="00463CB5" w14:paraId="144C347A"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 - DA PARTICIPAÇÃO</w:t>
      </w:r>
    </w:p>
    <w:p w:rsidRPr="001E6FD1" w:rsidR="00463CB5" w:rsidP="001578F7" w:rsidRDefault="00463CB5" w14:paraId="4A85E424" w14:textId="77777777">
      <w:pPr>
        <w:widowControl w:val="0"/>
        <w:tabs>
          <w:tab w:val="left" w:pos="113"/>
        </w:tabs>
        <w:jc w:val="both"/>
        <w:rPr>
          <w:rFonts w:ascii="Century Gothic" w:hAnsi="Century Gothic"/>
          <w:w w:val="90"/>
          <w:sz w:val="20"/>
          <w:szCs w:val="20"/>
        </w:rPr>
      </w:pPr>
      <w:bookmarkStart w:name="_GoBack" w:id="1"/>
      <w:bookmarkEnd w:id="1"/>
    </w:p>
    <w:p w:rsidR="000F4F94" w:rsidP="00F716C1" w:rsidRDefault="00773187" w14:paraId="0D8E1F49" w14:textId="7777777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w:t>
      </w:r>
      <w:r w:rsidR="001578F7">
        <w:rPr>
          <w:rFonts w:ascii="Century Gothic" w:hAnsi="Century Gothic"/>
          <w:b/>
          <w:w w:val="90"/>
          <w:sz w:val="20"/>
          <w:szCs w:val="20"/>
        </w:rPr>
        <w:t xml:space="preserve"> </w:t>
      </w:r>
      <w:r w:rsidRPr="001578F7" w:rsidR="001578F7">
        <w:rPr>
          <w:rFonts w:ascii="Century Gothic" w:hAnsi="Century Gothic"/>
          <w:w w:val="90"/>
          <w:sz w:val="20"/>
          <w:szCs w:val="20"/>
        </w:rPr>
        <w:t>-</w:t>
      </w:r>
      <w:r w:rsidR="001578F7">
        <w:rPr>
          <w:rFonts w:ascii="Century Gothic" w:hAnsi="Century Gothic"/>
          <w:b/>
          <w:w w:val="90"/>
          <w:sz w:val="20"/>
          <w:szCs w:val="20"/>
        </w:rPr>
        <w:t xml:space="preserve"> </w:t>
      </w:r>
      <w:r w:rsidR="001578F7">
        <w:rPr>
          <w:rFonts w:ascii="Century Gothic" w:hAnsi="Century Gothic"/>
          <w:b/>
          <w:w w:val="90"/>
          <w:sz w:val="20"/>
          <w:szCs w:val="20"/>
        </w:rPr>
        <w:tab/>
      </w:r>
      <w:r w:rsidR="00D33D9F">
        <w:rPr>
          <w:rFonts w:ascii="Century Gothic" w:hAnsi="Century Gothic"/>
          <w:b/>
          <w:w w:val="90"/>
          <w:sz w:val="20"/>
          <w:szCs w:val="20"/>
        </w:rPr>
        <w:tab/>
      </w:r>
      <w:bookmarkStart w:name="_Hlk5705557" w:id="2"/>
      <w:r w:rsidRPr="001E6FD1" w:rsidR="00463CB5">
        <w:rPr>
          <w:rFonts w:ascii="Century Gothic" w:hAnsi="Century Gothic"/>
          <w:w w:val="90"/>
          <w:sz w:val="20"/>
          <w:szCs w:val="20"/>
        </w:rPr>
        <w:t>Poderão</w:t>
      </w:r>
      <w:r w:rsidR="00F716C1">
        <w:rPr>
          <w:rFonts w:ascii="Century Gothic" w:hAnsi="Century Gothic"/>
          <w:w w:val="90"/>
          <w:sz w:val="20"/>
          <w:szCs w:val="20"/>
        </w:rPr>
        <w:t xml:space="preserve"> </w:t>
      </w:r>
      <w:r w:rsidRPr="001E6FD1" w:rsidR="00F716C1">
        <w:rPr>
          <w:rFonts w:ascii="Century Gothic" w:hAnsi="Century Gothic"/>
          <w:w w:val="90"/>
          <w:sz w:val="20"/>
          <w:szCs w:val="20"/>
        </w:rPr>
        <w:t xml:space="preserve">participar do certame todos os interessados em contratar com a Administração </w:t>
      </w:r>
      <w:r w:rsidRPr="001E6FD1" w:rsidR="00F716C1">
        <w:rPr>
          <w:rFonts w:ascii="Century Gothic" w:hAnsi="Century Gothic"/>
          <w:w w:val="90"/>
          <w:sz w:val="20"/>
          <w:szCs w:val="20"/>
        </w:rPr>
        <w:lastRenderedPageBreak/>
        <w:t>Estadual que estiverem registrados no</w:t>
      </w:r>
      <w:r w:rsidR="00326EEB">
        <w:rPr>
          <w:rFonts w:ascii="Century Gothic" w:hAnsi="Century Gothic"/>
          <w:w w:val="90"/>
          <w:sz w:val="20"/>
          <w:szCs w:val="20"/>
        </w:rPr>
        <w:t xml:space="preserve"> CAUFESP, </w:t>
      </w:r>
      <w:r w:rsidRPr="001E6FD1" w:rsidR="00F716C1">
        <w:rPr>
          <w:rFonts w:ascii="Century Gothic" w:hAnsi="Century Gothic"/>
          <w:w w:val="90"/>
          <w:sz w:val="20"/>
          <w:szCs w:val="20"/>
        </w:rPr>
        <w:t>em atividade econômica compatível com o seu objeto, sejam detentores de senha para participar de procedimentos eletrônicos</w:t>
      </w:r>
      <w:r w:rsidR="00015767">
        <w:rPr>
          <w:rFonts w:ascii="Century Gothic" w:hAnsi="Century Gothic"/>
          <w:w w:val="90"/>
          <w:sz w:val="20"/>
          <w:szCs w:val="20"/>
        </w:rPr>
        <w:t>, t</w:t>
      </w:r>
      <w:r w:rsidRPr="001E6FD1" w:rsidR="00F716C1">
        <w:rPr>
          <w:rFonts w:ascii="Century Gothic" w:hAnsi="Century Gothic"/>
          <w:w w:val="90"/>
          <w:sz w:val="20"/>
          <w:szCs w:val="20"/>
        </w:rPr>
        <w:t>enham credenciado os seus representantes</w:t>
      </w:r>
      <w:r w:rsidR="00015767">
        <w:rPr>
          <w:rFonts w:ascii="Century Gothic" w:hAnsi="Century Gothic"/>
          <w:w w:val="90"/>
          <w:sz w:val="20"/>
          <w:szCs w:val="20"/>
        </w:rPr>
        <w:t xml:space="preserve"> </w:t>
      </w:r>
      <w:r w:rsidR="001E5083">
        <w:rPr>
          <w:rFonts w:ascii="Century Gothic" w:hAnsi="Century Gothic"/>
          <w:w w:val="90"/>
          <w:sz w:val="20"/>
          <w:szCs w:val="20"/>
        </w:rPr>
        <w:t xml:space="preserve">e que sejam </w:t>
      </w:r>
      <w:r w:rsidR="00015767">
        <w:rPr>
          <w:rFonts w:ascii="Century Gothic" w:hAnsi="Century Gothic"/>
          <w:w w:val="90"/>
          <w:sz w:val="20"/>
          <w:szCs w:val="20"/>
        </w:rPr>
        <w:t>Microempresas</w:t>
      </w:r>
      <w:r w:rsidR="001E5083">
        <w:rPr>
          <w:rFonts w:ascii="Century Gothic" w:hAnsi="Century Gothic"/>
          <w:w w:val="90"/>
          <w:sz w:val="20"/>
          <w:szCs w:val="20"/>
        </w:rPr>
        <w:t xml:space="preserve">, </w:t>
      </w:r>
      <w:r w:rsidR="00015767">
        <w:rPr>
          <w:rFonts w:ascii="Century Gothic" w:hAnsi="Century Gothic"/>
          <w:w w:val="90"/>
          <w:sz w:val="20"/>
          <w:szCs w:val="20"/>
        </w:rPr>
        <w:t xml:space="preserve">Empresas de Pequeno </w:t>
      </w:r>
      <w:r w:rsidR="001E5083">
        <w:rPr>
          <w:rFonts w:ascii="Century Gothic" w:hAnsi="Century Gothic"/>
          <w:w w:val="90"/>
          <w:sz w:val="20"/>
          <w:szCs w:val="20"/>
        </w:rPr>
        <w:t xml:space="preserve">ou Cooperativas </w:t>
      </w:r>
      <w:r w:rsidR="00015767">
        <w:rPr>
          <w:rFonts w:ascii="Century Gothic" w:hAnsi="Century Gothic"/>
          <w:w w:val="90"/>
          <w:sz w:val="20"/>
          <w:szCs w:val="20"/>
        </w:rPr>
        <w:t xml:space="preserve">que atendam ao disposto no artigo 34 da Lei federal n.º 11.488/2007, </w:t>
      </w:r>
      <w:r w:rsidR="002529FB">
        <w:rPr>
          <w:rFonts w:ascii="Century Gothic" w:hAnsi="Century Gothic"/>
          <w:w w:val="90"/>
          <w:sz w:val="20"/>
          <w:szCs w:val="20"/>
        </w:rPr>
        <w:t xml:space="preserve">na forma  </w:t>
      </w:r>
      <w:r w:rsidR="000F4F94">
        <w:rPr>
          <w:rFonts w:ascii="Century Gothic" w:hAnsi="Century Gothic"/>
          <w:w w:val="90"/>
          <w:sz w:val="20"/>
          <w:szCs w:val="20"/>
        </w:rPr>
        <w:t xml:space="preserve">estabelecida no regulamento que disciplina a inscrição no referido </w:t>
      </w:r>
      <w:r w:rsidR="00326EEB">
        <w:rPr>
          <w:rFonts w:ascii="Century Gothic" w:hAnsi="Century Gothic"/>
          <w:w w:val="90"/>
          <w:sz w:val="20"/>
          <w:szCs w:val="20"/>
        </w:rPr>
        <w:t>C</w:t>
      </w:r>
      <w:r w:rsidR="000F4F94">
        <w:rPr>
          <w:rFonts w:ascii="Century Gothic" w:hAnsi="Century Gothic"/>
          <w:w w:val="90"/>
          <w:sz w:val="20"/>
          <w:szCs w:val="20"/>
        </w:rPr>
        <w:t>adastro.</w:t>
      </w:r>
    </w:p>
    <w:bookmarkEnd w:id="2"/>
    <w:p w:rsidRPr="001E6FD1" w:rsidR="00F716C1" w:rsidP="001578F7" w:rsidRDefault="00F716C1" w14:paraId="2052DDB5" w14:textId="77777777">
      <w:pPr>
        <w:widowControl w:val="0"/>
        <w:tabs>
          <w:tab w:val="left" w:pos="113"/>
        </w:tabs>
        <w:jc w:val="both"/>
        <w:rPr>
          <w:rFonts w:ascii="Century Gothic" w:hAnsi="Century Gothic"/>
          <w:w w:val="90"/>
          <w:sz w:val="20"/>
          <w:szCs w:val="20"/>
        </w:rPr>
      </w:pPr>
    </w:p>
    <w:p w:rsidRPr="001E6FD1" w:rsidR="00463CB5" w:rsidP="001578F7" w:rsidRDefault="00773187" w14:paraId="26102659" w14:textId="7777777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r>
      <w:r w:rsidRPr="001E6FD1" w:rsidR="00463CB5">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Pr="001E6FD1" w:rsidR="00463CB5" w:rsidP="001578F7" w:rsidRDefault="00463CB5" w14:paraId="549BE3A5" w14:textId="77777777">
      <w:pPr>
        <w:widowControl w:val="0"/>
        <w:tabs>
          <w:tab w:val="left" w:pos="113"/>
        </w:tabs>
        <w:jc w:val="both"/>
        <w:rPr>
          <w:rFonts w:ascii="Century Gothic" w:hAnsi="Century Gothic"/>
          <w:w w:val="90"/>
          <w:sz w:val="20"/>
          <w:szCs w:val="20"/>
        </w:rPr>
      </w:pPr>
    </w:p>
    <w:p w:rsidR="00463CB5" w:rsidP="001578F7" w:rsidRDefault="00773187" w14:paraId="7B791D6F" w14:textId="7D221917">
      <w:pPr>
        <w:widowControl w:val="0"/>
        <w:tabs>
          <w:tab w:val="left" w:pos="113"/>
        </w:tabs>
        <w:jc w:val="both"/>
        <w:rPr>
          <w:rFonts w:ascii="Century Gothic" w:hAnsi="Century Gothic"/>
          <w:w w:val="90"/>
          <w:sz w:val="20"/>
          <w:szCs w:val="20"/>
        </w:rPr>
      </w:pPr>
      <w:r w:rsidRPr="00773187">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r>
      <w:r w:rsidRPr="001E6FD1" w:rsidR="00463CB5">
        <w:rPr>
          <w:rFonts w:ascii="Century Gothic" w:hAnsi="Century Gothic"/>
          <w:w w:val="90"/>
          <w:sz w:val="20"/>
          <w:szCs w:val="20"/>
        </w:rPr>
        <w:t>As</w:t>
      </w:r>
      <w:r w:rsidRPr="001E6FD1" w:rsidR="002832C8">
        <w:rPr>
          <w:rFonts w:ascii="Century Gothic" w:hAnsi="Century Gothic"/>
          <w:w w:val="90"/>
          <w:sz w:val="20"/>
          <w:szCs w:val="20"/>
        </w:rPr>
        <w:t xml:space="preserve"> </w:t>
      </w:r>
      <w:r w:rsidRPr="001E6FD1" w:rsidR="00463CB5">
        <w:rPr>
          <w:rFonts w:ascii="Century Gothic" w:hAnsi="Century Gothic"/>
          <w:w w:val="90"/>
          <w:sz w:val="20"/>
          <w:szCs w:val="20"/>
        </w:rPr>
        <w:t>informaç</w:t>
      </w:r>
      <w:r w:rsidRPr="00773187" w:rsidR="00463CB5">
        <w:rPr>
          <w:rFonts w:ascii="Century Gothic" w:hAnsi="Century Gothic"/>
          <w:w w:val="90"/>
          <w:sz w:val="20"/>
          <w:szCs w:val="20"/>
        </w:rPr>
        <w:t xml:space="preserve">ões a respeito das condições exigidas e dos procedimentos a serem cumpridos, para o registro no CAUFESP, para o credenciamento de representantes e para a obtenção de senha de acesso, estão disponíveis no endereço eletrônico </w:t>
      </w:r>
      <w:r w:rsidRPr="00B45D1B" w:rsidR="00620694">
        <w:rPr>
          <w:rStyle w:val="Hyperlink"/>
          <w:rFonts w:ascii="Century Gothic" w:hAnsi="Century Gothic"/>
          <w:b/>
          <w:color w:val="000000" w:themeColor="text1"/>
          <w:w w:val="90"/>
          <w:sz w:val="20"/>
          <w:szCs w:val="20"/>
          <w:u w:val="none"/>
        </w:rPr>
        <w:t>www.bec.sp.gov.br</w:t>
      </w:r>
      <w:r w:rsidRPr="00B45D1B" w:rsidR="00B45D1B">
        <w:rPr>
          <w:rFonts w:ascii="Century Gothic" w:hAnsi="Century Gothic"/>
          <w:w w:val="90"/>
          <w:sz w:val="20"/>
          <w:szCs w:val="20"/>
        </w:rPr>
        <w:t>.</w:t>
      </w:r>
    </w:p>
    <w:p w:rsidR="00773187" w:rsidP="001578F7" w:rsidRDefault="00773187" w14:paraId="706B2C20" w14:textId="77777777">
      <w:pPr>
        <w:widowControl w:val="0"/>
        <w:tabs>
          <w:tab w:val="left" w:pos="113"/>
        </w:tabs>
        <w:jc w:val="both"/>
        <w:rPr>
          <w:rFonts w:ascii="Century Gothic" w:hAnsi="Century Gothic"/>
          <w:w w:val="90"/>
          <w:sz w:val="20"/>
          <w:szCs w:val="20"/>
        </w:rPr>
      </w:pPr>
    </w:p>
    <w:p w:rsidR="00326EEB" w:rsidP="001578F7" w:rsidRDefault="00326EEB" w14:paraId="5A88AAC1" w14:textId="1CB0B0BF">
      <w:pPr>
        <w:widowControl w:val="0"/>
        <w:tabs>
          <w:tab w:val="left" w:pos="113"/>
        </w:tabs>
        <w:jc w:val="both"/>
        <w:rPr>
          <w:rFonts w:ascii="Century Gothic" w:hAnsi="Century Gothic"/>
          <w:w w:val="90"/>
          <w:sz w:val="20"/>
          <w:szCs w:val="20"/>
        </w:rPr>
      </w:pPr>
      <w:r w:rsidRPr="003B4C66">
        <w:rPr>
          <w:rFonts w:ascii="Century Gothic" w:hAnsi="Century Gothic"/>
          <w:b/>
          <w:w w:val="90"/>
          <w:sz w:val="20"/>
          <w:szCs w:val="20"/>
        </w:rPr>
        <w:t xml:space="preserve">1.3 </w:t>
      </w:r>
      <w:r>
        <w:rPr>
          <w:rFonts w:ascii="Century Gothic" w:hAnsi="Century Gothic"/>
          <w:w w:val="90"/>
          <w:sz w:val="20"/>
          <w:szCs w:val="20"/>
        </w:rPr>
        <w:t xml:space="preserve">- </w:t>
      </w:r>
      <w:r>
        <w:rPr>
          <w:rFonts w:ascii="Century Gothic" w:hAnsi="Century Gothic"/>
          <w:w w:val="90"/>
          <w:sz w:val="20"/>
          <w:szCs w:val="20"/>
        </w:rPr>
        <w:tab/>
      </w:r>
      <w:r w:rsidR="003B4C66">
        <w:rPr>
          <w:rFonts w:ascii="Century Gothic" w:hAnsi="Century Gothic"/>
          <w:w w:val="90"/>
          <w:sz w:val="20"/>
          <w:szCs w:val="20"/>
        </w:rPr>
        <w:t>A licitante deve manter sempre atualizados no Sistema BEC/SP os dados cadastrais da empresa, inclusive, se for o caso, os dados que digam respeito ao enquadramento da empresa na condição de ME ou EPP.</w:t>
      </w:r>
    </w:p>
    <w:p w:rsidR="00FA781D" w:rsidP="001578F7" w:rsidRDefault="00FA781D" w14:paraId="41795E96" w14:textId="682E7A1B">
      <w:pPr>
        <w:widowControl w:val="0"/>
        <w:tabs>
          <w:tab w:val="left" w:pos="113"/>
        </w:tabs>
        <w:jc w:val="both"/>
        <w:rPr>
          <w:rFonts w:ascii="Century Gothic" w:hAnsi="Century Gothic"/>
          <w:w w:val="90"/>
          <w:sz w:val="20"/>
          <w:szCs w:val="20"/>
        </w:rPr>
      </w:pPr>
    </w:p>
    <w:p w:rsidR="003F3C65" w:rsidP="001578F7" w:rsidRDefault="00FA781D" w14:paraId="41B920E8" w14:textId="2D273383">
      <w:pPr>
        <w:widowControl w:val="0"/>
        <w:tabs>
          <w:tab w:val="left" w:pos="113"/>
        </w:tabs>
        <w:jc w:val="both"/>
        <w:rPr>
          <w:rFonts w:ascii="Century Gothic" w:hAnsi="Century Gothic"/>
          <w:w w:val="90"/>
          <w:sz w:val="20"/>
          <w:szCs w:val="20"/>
        </w:rPr>
      </w:pPr>
      <w:r w:rsidRPr="003F3C65">
        <w:rPr>
          <w:rFonts w:ascii="Century Gothic" w:hAnsi="Century Gothic"/>
          <w:b/>
          <w:w w:val="90"/>
          <w:sz w:val="20"/>
          <w:szCs w:val="20"/>
        </w:rPr>
        <w:t>1.4 -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O registro no CAUFESP é gratuito. As informações </w:t>
      </w:r>
      <w:r w:rsidR="003F3C65">
        <w:rPr>
          <w:rFonts w:ascii="Century Gothic" w:hAnsi="Century Gothic"/>
          <w:w w:val="90"/>
          <w:sz w:val="20"/>
          <w:szCs w:val="20"/>
        </w:rPr>
        <w:t xml:space="preserve">a respeito das condições exigidas e dos procedimentos a serem cumpridos, para o registro no CAUFESP, para o credenciamento de representantes e para a obtenção de senha de acesso, estão disponíveis no endereço eletrônico </w:t>
      </w:r>
      <w:r w:rsidRPr="00B45D1B" w:rsidR="003F3C65">
        <w:rPr>
          <w:rStyle w:val="Hyperlink"/>
          <w:rFonts w:ascii="Century Gothic" w:hAnsi="Century Gothic"/>
          <w:b/>
          <w:color w:val="000000" w:themeColor="text1"/>
          <w:w w:val="90"/>
          <w:sz w:val="20"/>
          <w:szCs w:val="20"/>
          <w:u w:val="none"/>
        </w:rPr>
        <w:t>www.bec.sp.gov.br</w:t>
      </w:r>
      <w:r w:rsidR="003F3C65">
        <w:rPr>
          <w:rFonts w:ascii="Century Gothic" w:hAnsi="Century Gothic"/>
          <w:w w:val="90"/>
          <w:sz w:val="20"/>
          <w:szCs w:val="20"/>
        </w:rPr>
        <w:t xml:space="preserve">. </w:t>
      </w:r>
    </w:p>
    <w:p w:rsidR="00326EEB" w:rsidP="001578F7" w:rsidRDefault="00326EEB" w14:paraId="480B93F1" w14:textId="77777777">
      <w:pPr>
        <w:widowControl w:val="0"/>
        <w:tabs>
          <w:tab w:val="left" w:pos="113"/>
        </w:tabs>
        <w:jc w:val="both"/>
        <w:rPr>
          <w:rFonts w:ascii="Century Gothic" w:hAnsi="Century Gothic"/>
          <w:w w:val="90"/>
          <w:sz w:val="20"/>
          <w:szCs w:val="20"/>
        </w:rPr>
      </w:pPr>
    </w:p>
    <w:p w:rsidR="00D23708" w:rsidP="001578F7" w:rsidRDefault="00D23708" w14:paraId="7F37589E"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Não será admitida a participação, neste certame licitatório, de pessoas físicas ou jurídicas:</w:t>
      </w:r>
    </w:p>
    <w:p w:rsidR="00D23708" w:rsidP="001578F7" w:rsidRDefault="00D23708" w14:paraId="094F9DF6" w14:textId="77777777">
      <w:pPr>
        <w:widowControl w:val="0"/>
        <w:tabs>
          <w:tab w:val="left" w:pos="113"/>
        </w:tabs>
        <w:jc w:val="both"/>
        <w:rPr>
          <w:rFonts w:ascii="Century Gothic" w:hAnsi="Century Gothic"/>
          <w:w w:val="90"/>
          <w:sz w:val="20"/>
          <w:szCs w:val="20"/>
        </w:rPr>
      </w:pPr>
    </w:p>
    <w:p w:rsidR="00D23708" w:rsidP="001578F7" w:rsidRDefault="00D23708" w14:paraId="4E6BA3E2"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Que estejam com o direito de licitar e contratar temporariamente suspenso, ou que tenham sido impedidos de licitar e contratar com a Administração Pública estadual, direta e indireta, com base no artigo 87, inciso III, da Lei Federal n.º 8.666/93 e no artigo 7º da Lei Federal n.º 10.520/2002;</w:t>
      </w:r>
    </w:p>
    <w:p w:rsidR="00D23708" w:rsidP="001578F7" w:rsidRDefault="00D23708" w14:paraId="127AF3D0" w14:textId="77777777">
      <w:pPr>
        <w:widowControl w:val="0"/>
        <w:tabs>
          <w:tab w:val="left" w:pos="113"/>
        </w:tabs>
        <w:jc w:val="both"/>
        <w:rPr>
          <w:rFonts w:ascii="Century Gothic" w:hAnsi="Century Gothic"/>
          <w:w w:val="90"/>
          <w:sz w:val="20"/>
          <w:szCs w:val="20"/>
        </w:rPr>
      </w:pPr>
    </w:p>
    <w:p w:rsidR="00D23708" w:rsidP="001578F7" w:rsidRDefault="00D23708" w14:paraId="11E83CD2"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r>
      <w:r w:rsidR="000222F0">
        <w:rPr>
          <w:rFonts w:ascii="Century Gothic" w:hAnsi="Century Gothic"/>
          <w:w w:val="90"/>
          <w:sz w:val="20"/>
          <w:szCs w:val="20"/>
        </w:rPr>
        <w:t>Q</w:t>
      </w:r>
      <w:r>
        <w:rPr>
          <w:rFonts w:ascii="Century Gothic" w:hAnsi="Century Gothic"/>
          <w:w w:val="90"/>
          <w:sz w:val="20"/>
          <w:szCs w:val="20"/>
        </w:rPr>
        <w:t>ue tenham sido declaradas inidôneas pela Administração Pública federal, estadual ou municipal, nos termos do artigo 87, inciso IV, da Lei Federal n.º 8.666/93;</w:t>
      </w:r>
    </w:p>
    <w:p w:rsidR="00D23708" w:rsidP="001578F7" w:rsidRDefault="00D23708" w14:paraId="1571F7FE" w14:textId="77777777">
      <w:pPr>
        <w:widowControl w:val="0"/>
        <w:tabs>
          <w:tab w:val="left" w:pos="113"/>
        </w:tabs>
        <w:jc w:val="both"/>
        <w:rPr>
          <w:rFonts w:ascii="Century Gothic" w:hAnsi="Century Gothic"/>
          <w:w w:val="90"/>
          <w:sz w:val="20"/>
          <w:szCs w:val="20"/>
        </w:rPr>
      </w:pPr>
    </w:p>
    <w:p w:rsidR="00D23708" w:rsidP="001578F7" w:rsidRDefault="00D23708" w14:paraId="50438B7C" w14:textId="515C3751">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Que possuam vínculos de natureza técnica, comercial, econômica, financeira ou trabalhista com a autoridade competente, 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o subscritor do edital ou algum dos membros da respectiva equipe de apoio, nos termos do artigo 9º da Lei Federal n.º 8.666/93;</w:t>
      </w:r>
    </w:p>
    <w:p w:rsidR="00D23708" w:rsidP="001578F7" w:rsidRDefault="00D23708" w14:paraId="4A4B0770" w14:textId="77777777">
      <w:pPr>
        <w:widowControl w:val="0"/>
        <w:tabs>
          <w:tab w:val="left" w:pos="113"/>
        </w:tabs>
        <w:jc w:val="both"/>
        <w:rPr>
          <w:rFonts w:ascii="Century Gothic" w:hAnsi="Century Gothic"/>
          <w:w w:val="90"/>
          <w:sz w:val="20"/>
          <w:szCs w:val="20"/>
        </w:rPr>
      </w:pPr>
    </w:p>
    <w:p w:rsidR="00D23708" w:rsidP="001578F7" w:rsidRDefault="00D23708" w14:paraId="3B69230A"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2.4</w:t>
      </w:r>
      <w:r>
        <w:rPr>
          <w:rFonts w:ascii="Century Gothic" w:hAnsi="Century Gothic"/>
          <w:w w:val="90"/>
          <w:sz w:val="20"/>
          <w:szCs w:val="20"/>
        </w:rPr>
        <w:t xml:space="preserve"> - </w:t>
      </w:r>
      <w:r>
        <w:rPr>
          <w:rFonts w:ascii="Century Gothic" w:hAnsi="Century Gothic"/>
          <w:w w:val="90"/>
          <w:sz w:val="20"/>
          <w:szCs w:val="20"/>
        </w:rPr>
        <w:tab/>
      </w:r>
      <w:r w:rsidR="00C11CAA">
        <w:rPr>
          <w:rFonts w:ascii="Century Gothic" w:hAnsi="Century Gothic"/>
          <w:w w:val="90"/>
          <w:sz w:val="20"/>
          <w:szCs w:val="20"/>
        </w:rPr>
        <w:t>Que não tenham representação legal no Brasil com poderes expressos para receber citação e responder administrativamente ou judicialmente;</w:t>
      </w:r>
    </w:p>
    <w:p w:rsidR="00C11CAA" w:rsidP="001578F7" w:rsidRDefault="00C11CAA" w14:paraId="4B71F7D2" w14:textId="77777777">
      <w:pPr>
        <w:widowControl w:val="0"/>
        <w:tabs>
          <w:tab w:val="left" w:pos="113"/>
        </w:tabs>
        <w:jc w:val="both"/>
        <w:rPr>
          <w:rFonts w:ascii="Century Gothic" w:hAnsi="Century Gothic"/>
          <w:w w:val="90"/>
          <w:sz w:val="20"/>
          <w:szCs w:val="20"/>
        </w:rPr>
      </w:pPr>
    </w:p>
    <w:p w:rsidR="00C11CAA" w:rsidP="001578F7" w:rsidRDefault="00C11CAA" w14:paraId="6E3D0E2D"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Que estejam reunidas em consórcio ou sejam controladoras coligadas ou subsidiárias entre si;</w:t>
      </w:r>
    </w:p>
    <w:p w:rsidR="00C11CAA" w:rsidP="001578F7" w:rsidRDefault="00C11CAA" w14:paraId="3755BADA" w14:textId="77777777">
      <w:pPr>
        <w:widowControl w:val="0"/>
        <w:tabs>
          <w:tab w:val="left" w:pos="113"/>
        </w:tabs>
        <w:jc w:val="both"/>
        <w:rPr>
          <w:rFonts w:ascii="Century Gothic" w:hAnsi="Century Gothic"/>
          <w:w w:val="90"/>
          <w:sz w:val="20"/>
          <w:szCs w:val="20"/>
        </w:rPr>
      </w:pPr>
    </w:p>
    <w:p w:rsidR="00C11CAA" w:rsidP="001578F7" w:rsidRDefault="00C11CAA" w14:paraId="6EEE0340"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Que tenham sido proibidas de participar de licitações promovidas pela Administração Pública federal, estadual, municipal, direta e indireta, em virtude de prática de </w:t>
      </w:r>
      <w:r w:rsidR="00421D68">
        <w:rPr>
          <w:rFonts w:ascii="Century Gothic" w:hAnsi="Century Gothic"/>
          <w:w w:val="90"/>
          <w:sz w:val="20"/>
          <w:szCs w:val="20"/>
        </w:rPr>
        <w:t>infração à ordem econômica, nos termos do artigo 38, inciso II, da Lei Federal n.º 12.529/2011;</w:t>
      </w:r>
    </w:p>
    <w:p w:rsidR="00421D68" w:rsidP="001578F7" w:rsidRDefault="00421D68" w14:paraId="3BFFA816" w14:textId="77777777">
      <w:pPr>
        <w:widowControl w:val="0"/>
        <w:tabs>
          <w:tab w:val="left" w:pos="113"/>
        </w:tabs>
        <w:jc w:val="both"/>
        <w:rPr>
          <w:rFonts w:ascii="Century Gothic" w:hAnsi="Century Gothic"/>
          <w:w w:val="90"/>
          <w:sz w:val="20"/>
          <w:szCs w:val="20"/>
        </w:rPr>
      </w:pPr>
    </w:p>
    <w:p w:rsidR="00421D68" w:rsidP="001578F7" w:rsidRDefault="00421D68" w14:paraId="59E014F4"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Que estejam proibidas de contratar com a Administração Pública em virtude de sanção restritiva de direito decorrente de infração administrativa ambiental, nos termos do art. 72, §8º, inciso V, da Lei Federal n.º 9.605/1998;</w:t>
      </w:r>
    </w:p>
    <w:p w:rsidR="00421D68" w:rsidP="001578F7" w:rsidRDefault="00421D68" w14:paraId="0490C0FE" w14:textId="77777777">
      <w:pPr>
        <w:widowControl w:val="0"/>
        <w:tabs>
          <w:tab w:val="left" w:pos="113"/>
        </w:tabs>
        <w:jc w:val="both"/>
        <w:rPr>
          <w:rFonts w:ascii="Century Gothic" w:hAnsi="Century Gothic"/>
          <w:w w:val="90"/>
          <w:sz w:val="20"/>
          <w:szCs w:val="20"/>
        </w:rPr>
      </w:pPr>
    </w:p>
    <w:p w:rsidR="00421D68" w:rsidP="001578F7" w:rsidRDefault="00421D68" w14:paraId="4048766A"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2.8</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 </w:t>
      </w:r>
      <w:r w:rsidR="00644C7E">
        <w:rPr>
          <w:rFonts w:ascii="Century Gothic" w:hAnsi="Century Gothic"/>
          <w:w w:val="90"/>
          <w:sz w:val="20"/>
          <w:szCs w:val="20"/>
        </w:rPr>
        <w:t>Que estejam proibidas de contratar com a Administração Pública em razão de condenação por ato de improbidade administrativa, nos termos do artigo 12 da Lei Federal n.º 8.429/1992;</w:t>
      </w:r>
    </w:p>
    <w:p w:rsidR="00644C7E" w:rsidP="001578F7" w:rsidRDefault="00644C7E" w14:paraId="36F38571" w14:textId="77777777">
      <w:pPr>
        <w:widowControl w:val="0"/>
        <w:tabs>
          <w:tab w:val="left" w:pos="113"/>
        </w:tabs>
        <w:jc w:val="both"/>
        <w:rPr>
          <w:rFonts w:ascii="Century Gothic" w:hAnsi="Century Gothic"/>
          <w:w w:val="90"/>
          <w:sz w:val="20"/>
          <w:szCs w:val="20"/>
        </w:rPr>
      </w:pPr>
    </w:p>
    <w:p w:rsidR="00644C7E" w:rsidP="001578F7" w:rsidRDefault="00644C7E" w14:paraId="37531E16"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2.9</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Que tenham sido declaradas inidôneas para contratar com a Administração Pública</w:t>
      </w:r>
      <w:r w:rsidR="003E42D7">
        <w:rPr>
          <w:rFonts w:ascii="Century Gothic" w:hAnsi="Century Gothic"/>
          <w:w w:val="90"/>
          <w:sz w:val="20"/>
          <w:szCs w:val="20"/>
        </w:rPr>
        <w:t>, nos termos da Lei;</w:t>
      </w:r>
    </w:p>
    <w:p w:rsidR="00644C7E" w:rsidP="001578F7" w:rsidRDefault="00644C7E" w14:paraId="0AB60A43" w14:textId="77777777">
      <w:pPr>
        <w:widowControl w:val="0"/>
        <w:tabs>
          <w:tab w:val="left" w:pos="113"/>
        </w:tabs>
        <w:jc w:val="both"/>
        <w:rPr>
          <w:rFonts w:ascii="Century Gothic" w:hAnsi="Century Gothic"/>
          <w:w w:val="90"/>
          <w:sz w:val="20"/>
          <w:szCs w:val="20"/>
        </w:rPr>
      </w:pPr>
    </w:p>
    <w:p w:rsidR="00644C7E" w:rsidP="001578F7" w:rsidRDefault="00644C7E" w14:paraId="04B45EC5" w14:textId="77777777">
      <w:pPr>
        <w:widowControl w:val="0"/>
        <w:tabs>
          <w:tab w:val="left" w:pos="113"/>
        </w:tabs>
        <w:jc w:val="both"/>
        <w:rPr>
          <w:rFonts w:ascii="Century Gothic" w:hAnsi="Century Gothic"/>
          <w:w w:val="90"/>
          <w:sz w:val="20"/>
          <w:szCs w:val="20"/>
        </w:rPr>
      </w:pPr>
      <w:r w:rsidRPr="00644C7E">
        <w:rPr>
          <w:rFonts w:ascii="Century Gothic" w:hAnsi="Century Gothic"/>
          <w:b/>
          <w:w w:val="90"/>
          <w:sz w:val="20"/>
          <w:szCs w:val="20"/>
        </w:rPr>
        <w:t>2.10</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Pr="00773187" w:rsidR="00D23708" w:rsidP="001578F7" w:rsidRDefault="00D23708" w14:paraId="16A46869" w14:textId="77777777">
      <w:pPr>
        <w:widowControl w:val="0"/>
        <w:tabs>
          <w:tab w:val="left" w:pos="113"/>
        </w:tabs>
        <w:jc w:val="both"/>
        <w:rPr>
          <w:rFonts w:ascii="Century Gothic" w:hAnsi="Century Gothic"/>
          <w:w w:val="90"/>
          <w:sz w:val="20"/>
          <w:szCs w:val="20"/>
        </w:rPr>
      </w:pPr>
    </w:p>
    <w:p w:rsidRPr="001E6FD1" w:rsidR="00463CB5" w:rsidP="001578F7" w:rsidRDefault="00D23708" w14:paraId="3C464A81"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00773187">
        <w:rPr>
          <w:rFonts w:ascii="Century Gothic" w:hAnsi="Century Gothic"/>
          <w:w w:val="90"/>
          <w:sz w:val="20"/>
          <w:szCs w:val="20"/>
        </w:rPr>
        <w:t>A</w:t>
      </w:r>
      <w:r w:rsidRPr="001E6FD1" w:rsidR="00463CB5">
        <w:rPr>
          <w:rFonts w:ascii="Century Gothic" w:hAnsi="Century Gothic"/>
          <w:w w:val="90"/>
          <w:sz w:val="20"/>
          <w:szCs w:val="20"/>
        </w:rPr>
        <w:t xml:space="preserve">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w:t>
      </w:r>
      <w:r w:rsidRPr="001E6FD1" w:rsidR="00A25377">
        <w:rPr>
          <w:rFonts w:ascii="Century Gothic" w:hAnsi="Century Gothic"/>
          <w:w w:val="90"/>
          <w:sz w:val="20"/>
          <w:szCs w:val="20"/>
        </w:rPr>
        <w:t>,</w:t>
      </w:r>
      <w:r w:rsidRPr="001E6FD1" w:rsidR="00463CB5">
        <w:rPr>
          <w:rFonts w:ascii="Century Gothic" w:hAnsi="Century Gothic"/>
          <w:w w:val="90"/>
          <w:sz w:val="20"/>
          <w:szCs w:val="20"/>
        </w:rPr>
        <w:t xml:space="preserve"> que conhece e aceita os regulamentos do Sistema BEC/SP, relativos à Dispensa de Licitação, Convite e Pregão Eletrônico.</w:t>
      </w:r>
    </w:p>
    <w:p w:rsidRPr="001E6FD1" w:rsidR="00463CB5" w:rsidP="001578F7" w:rsidRDefault="00463CB5" w14:paraId="6FA4FFD7" w14:textId="77777777">
      <w:pPr>
        <w:widowControl w:val="0"/>
        <w:tabs>
          <w:tab w:val="left" w:pos="113"/>
        </w:tabs>
        <w:jc w:val="both"/>
        <w:rPr>
          <w:rFonts w:ascii="Century Gothic" w:hAnsi="Century Gothic"/>
          <w:w w:val="90"/>
          <w:sz w:val="20"/>
          <w:szCs w:val="20"/>
        </w:rPr>
      </w:pPr>
    </w:p>
    <w:p w:rsidRPr="001E6FD1" w:rsidR="00463CB5" w:rsidP="001578F7" w:rsidRDefault="00D23708" w14:paraId="27F7D82A" w14:textId="3A496B3F">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Pr="001E6FD1" w:rsidR="00463CB5">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8E7041">
        <w:rPr>
          <w:rFonts w:ascii="Century Gothic" w:hAnsi="Century Gothic"/>
          <w:w w:val="90"/>
          <w:sz w:val="20"/>
          <w:szCs w:val="20"/>
        </w:rPr>
        <w:t xml:space="preserve"> Em caso de perda ou quebra do sigilo da senha de acesso, caberá ao interessado efetuar seu cancelamento por meio de sitio eletrônico </w:t>
      </w:r>
      <w:r w:rsidRPr="00B45D1B" w:rsidR="008E7041">
        <w:rPr>
          <w:rStyle w:val="Hyperlink"/>
          <w:rFonts w:ascii="Century Gothic" w:hAnsi="Century Gothic"/>
          <w:b/>
          <w:color w:val="000000" w:themeColor="text1"/>
          <w:w w:val="90"/>
          <w:sz w:val="20"/>
          <w:szCs w:val="20"/>
          <w:u w:val="none"/>
        </w:rPr>
        <w:t>www.bec.sp.gov.br</w:t>
      </w:r>
      <w:r w:rsidR="008E7041">
        <w:rPr>
          <w:rFonts w:ascii="Century Gothic" w:hAnsi="Century Gothic"/>
          <w:w w:val="90"/>
          <w:sz w:val="20"/>
          <w:szCs w:val="20"/>
        </w:rPr>
        <w:t xml:space="preserve"> (opção “CAUFESP”) </w:t>
      </w:r>
      <w:r w:rsidR="0004404F">
        <w:rPr>
          <w:rFonts w:ascii="Century Gothic" w:hAnsi="Century Gothic"/>
          <w:w w:val="90"/>
          <w:sz w:val="20"/>
          <w:szCs w:val="20"/>
        </w:rPr>
        <w:t>conforme resolução CC-27, de 25.05.2006.</w:t>
      </w:r>
    </w:p>
    <w:p w:rsidRPr="001E6FD1" w:rsidR="00463CB5" w:rsidP="001578F7" w:rsidRDefault="00463CB5" w14:paraId="6A2C7CE0" w14:textId="7777777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rsidRPr="001E6FD1" w:rsidR="00463CB5" w:rsidP="001578F7" w:rsidRDefault="00D23708" w14:paraId="47BF915D"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Pr="001E6FD1" w:rsidR="00463CB5">
        <w:rPr>
          <w:rFonts w:ascii="Century Gothic" w:hAnsi="Century Gothic"/>
          <w:w w:val="90"/>
          <w:sz w:val="20"/>
          <w:szCs w:val="20"/>
        </w:rPr>
        <w:t>Cada representante credenciado poderá representar apenas uma licitante, em cada Pregão Eletrônico.</w:t>
      </w:r>
    </w:p>
    <w:p w:rsidRPr="001E6FD1" w:rsidR="00463CB5" w:rsidP="001578F7" w:rsidRDefault="00463CB5" w14:paraId="1B387D85" w14:textId="77777777">
      <w:pPr>
        <w:widowControl w:val="0"/>
        <w:tabs>
          <w:tab w:val="left" w:pos="113"/>
        </w:tabs>
        <w:jc w:val="both"/>
        <w:rPr>
          <w:rFonts w:ascii="Century Gothic" w:hAnsi="Century Gothic"/>
          <w:w w:val="90"/>
          <w:sz w:val="20"/>
          <w:szCs w:val="20"/>
        </w:rPr>
      </w:pPr>
    </w:p>
    <w:p w:rsidRPr="001E6FD1" w:rsidR="00463CB5" w:rsidP="001578F7" w:rsidRDefault="00D23708" w14:paraId="61341DE6"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773187">
        <w:rPr>
          <w:rFonts w:ascii="Century Gothic" w:hAnsi="Century Gothic"/>
          <w:w w:val="90"/>
          <w:sz w:val="20"/>
          <w:szCs w:val="20"/>
        </w:rPr>
        <w:t xml:space="preserve"> - </w:t>
      </w:r>
      <w:r w:rsidR="00773187">
        <w:rPr>
          <w:rFonts w:ascii="Century Gothic" w:hAnsi="Century Gothic"/>
          <w:w w:val="90"/>
          <w:sz w:val="20"/>
          <w:szCs w:val="20"/>
        </w:rPr>
        <w:tab/>
      </w:r>
      <w:r w:rsidR="00D33D9F">
        <w:rPr>
          <w:rFonts w:ascii="Century Gothic" w:hAnsi="Century Gothic"/>
          <w:w w:val="90"/>
          <w:sz w:val="20"/>
          <w:szCs w:val="20"/>
        </w:rPr>
        <w:tab/>
      </w:r>
      <w:r w:rsidRPr="001E6FD1" w:rsidR="00463CB5">
        <w:rPr>
          <w:rFonts w:ascii="Century Gothic" w:hAnsi="Century Gothic"/>
          <w:w w:val="90"/>
          <w:sz w:val="20"/>
          <w:szCs w:val="20"/>
        </w:rPr>
        <w:t>O envio da proposta vinculará a licitante ao cumprimento de todas as condições e obrigações inerentes ao certame.</w:t>
      </w:r>
    </w:p>
    <w:p w:rsidRPr="001E6FD1" w:rsidR="00F70803" w:rsidP="001578F7" w:rsidRDefault="00F70803" w14:paraId="276BDE71" w14:textId="77777777">
      <w:pPr>
        <w:widowControl w:val="0"/>
        <w:tabs>
          <w:tab w:val="left" w:pos="113"/>
        </w:tabs>
        <w:jc w:val="both"/>
        <w:rPr>
          <w:rFonts w:ascii="Century Gothic" w:hAnsi="Century Gothic"/>
          <w:w w:val="90"/>
          <w:sz w:val="20"/>
          <w:szCs w:val="20"/>
        </w:rPr>
      </w:pPr>
    </w:p>
    <w:p w:rsidRPr="001E6FD1" w:rsidR="00F70803" w:rsidP="001578F7" w:rsidRDefault="00D23708" w14:paraId="70415F61"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Pr="00773187" w:rsidR="00F70803">
        <w:rPr>
          <w:rFonts w:ascii="Century Gothic" w:hAnsi="Century Gothic"/>
          <w:b/>
          <w:w w:val="90"/>
          <w:sz w:val="20"/>
          <w:szCs w:val="20"/>
        </w:rPr>
        <w:t>.1</w:t>
      </w:r>
      <w:r w:rsidR="00773187">
        <w:rPr>
          <w:rFonts w:ascii="Century Gothic" w:hAnsi="Century Gothic"/>
          <w:w w:val="90"/>
          <w:sz w:val="20"/>
          <w:szCs w:val="20"/>
        </w:rPr>
        <w:t xml:space="preserve"> - </w:t>
      </w:r>
      <w:r w:rsidRPr="001E6FD1" w:rsidR="00F70803">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rsidRPr="001E6FD1" w:rsidR="00F70803" w:rsidP="001578F7" w:rsidRDefault="00F70803" w14:paraId="16F4ED46" w14:textId="77777777">
      <w:pPr>
        <w:widowControl w:val="0"/>
        <w:tabs>
          <w:tab w:val="left" w:pos="113"/>
        </w:tabs>
        <w:jc w:val="both"/>
        <w:rPr>
          <w:rFonts w:ascii="Century Gothic" w:hAnsi="Century Gothic"/>
          <w:w w:val="90"/>
          <w:sz w:val="20"/>
          <w:szCs w:val="20"/>
        </w:rPr>
      </w:pPr>
    </w:p>
    <w:p w:rsidRPr="001E6FD1" w:rsidR="00F70803" w:rsidP="001578F7" w:rsidRDefault="00D23708" w14:paraId="4D3F5299" w14:textId="0CD64246">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Pr="00773187" w:rsidR="00F70803">
        <w:rPr>
          <w:rFonts w:ascii="Century Gothic" w:hAnsi="Century Gothic"/>
          <w:b/>
          <w:w w:val="90"/>
          <w:sz w:val="20"/>
          <w:szCs w:val="20"/>
        </w:rPr>
        <w:t>.2</w:t>
      </w:r>
      <w:r w:rsidRPr="00773187" w:rsidR="00773187">
        <w:rPr>
          <w:rFonts w:ascii="Century Gothic" w:hAnsi="Century Gothic"/>
          <w:b/>
          <w:w w:val="90"/>
          <w:sz w:val="20"/>
          <w:szCs w:val="20"/>
        </w:rPr>
        <w:t xml:space="preserve"> </w:t>
      </w:r>
      <w:r w:rsidR="00773187">
        <w:rPr>
          <w:rFonts w:ascii="Century Gothic" w:hAnsi="Century Gothic"/>
          <w:w w:val="90"/>
          <w:sz w:val="20"/>
          <w:szCs w:val="20"/>
        </w:rPr>
        <w:t xml:space="preserve">- </w:t>
      </w:r>
      <w:r w:rsidR="00773187">
        <w:rPr>
          <w:rFonts w:ascii="Century Gothic" w:hAnsi="Century Gothic"/>
          <w:w w:val="90"/>
          <w:sz w:val="20"/>
          <w:szCs w:val="20"/>
        </w:rPr>
        <w:tab/>
      </w:r>
      <w:r w:rsidRPr="001E6FD1" w:rsidR="00F70803">
        <w:rPr>
          <w:rFonts w:ascii="Century Gothic" w:hAnsi="Century Gothic"/>
          <w:w w:val="90"/>
          <w:sz w:val="20"/>
          <w:szCs w:val="20"/>
        </w:rPr>
        <w:t>A(s) licitante(s) fica(m) ciente</w:t>
      </w:r>
      <w:r w:rsidRPr="001E6FD1" w:rsidR="00AC7D78">
        <w:rPr>
          <w:rFonts w:ascii="Century Gothic" w:hAnsi="Century Gothic"/>
          <w:w w:val="90"/>
          <w:sz w:val="20"/>
          <w:szCs w:val="20"/>
        </w:rPr>
        <w:t>(</w:t>
      </w:r>
      <w:r w:rsidRPr="001E6FD1" w:rsidR="00F70803">
        <w:rPr>
          <w:rFonts w:ascii="Century Gothic" w:hAnsi="Century Gothic"/>
          <w:w w:val="90"/>
          <w:sz w:val="20"/>
          <w:szCs w:val="20"/>
        </w:rPr>
        <w:t>s</w:t>
      </w:r>
      <w:r w:rsidRPr="001E6FD1" w:rsidR="00AC7D78">
        <w:rPr>
          <w:rFonts w:ascii="Century Gothic" w:hAnsi="Century Gothic"/>
          <w:w w:val="90"/>
          <w:sz w:val="20"/>
          <w:szCs w:val="20"/>
        </w:rPr>
        <w:t>)</w:t>
      </w:r>
      <w:r w:rsidRPr="001E6FD1" w:rsidR="00F70803">
        <w:rPr>
          <w:rFonts w:ascii="Century Gothic" w:hAnsi="Century Gothic"/>
          <w:w w:val="90"/>
          <w:sz w:val="20"/>
          <w:szCs w:val="20"/>
        </w:rPr>
        <w:t xml:space="preserve"> de que </w:t>
      </w:r>
      <w:r w:rsidR="001E5083">
        <w:rPr>
          <w:rFonts w:ascii="Century Gothic" w:hAnsi="Century Gothic"/>
          <w:w w:val="90"/>
          <w:sz w:val="20"/>
          <w:szCs w:val="20"/>
        </w:rPr>
        <w:t xml:space="preserve">a pessoa jurídica em débito com o sistema de seguridade social, como estabelecido em lei, não poderá contratar como o Poder Púbico  </w:t>
      </w:r>
      <w:r w:rsidR="00A37826">
        <w:rPr>
          <w:rFonts w:ascii="Century Gothic" w:hAnsi="Century Gothic"/>
          <w:w w:val="90"/>
          <w:sz w:val="20"/>
          <w:szCs w:val="20"/>
        </w:rPr>
        <w:t xml:space="preserve">nos termos </w:t>
      </w:r>
      <w:r w:rsidRPr="001E6FD1" w:rsidR="00F70803">
        <w:rPr>
          <w:rFonts w:ascii="Century Gothic" w:hAnsi="Century Gothic"/>
          <w:w w:val="90"/>
          <w:sz w:val="20"/>
          <w:szCs w:val="20"/>
        </w:rPr>
        <w:t xml:space="preserve">do </w:t>
      </w:r>
      <w:r w:rsidR="001E5083">
        <w:rPr>
          <w:rFonts w:ascii="Century Gothic" w:hAnsi="Century Gothic"/>
          <w:w w:val="90"/>
          <w:sz w:val="20"/>
          <w:szCs w:val="20"/>
        </w:rPr>
        <w:t xml:space="preserve">artigo 195, </w:t>
      </w:r>
      <w:r w:rsidRPr="001E6FD1" w:rsidR="00F70803">
        <w:rPr>
          <w:rFonts w:ascii="Century Gothic" w:hAnsi="Century Gothic"/>
          <w:w w:val="90"/>
          <w:sz w:val="20"/>
          <w:szCs w:val="20"/>
        </w:rPr>
        <w:t>parágrafo 3º, da Constituição Federal e de que sua verificação e apresentação com data recente e dentr</w:t>
      </w:r>
      <w:r w:rsidRPr="001E6FD1" w:rsidR="00240177">
        <w:rPr>
          <w:rFonts w:ascii="Century Gothic" w:hAnsi="Century Gothic"/>
          <w:w w:val="90"/>
          <w:sz w:val="20"/>
          <w:szCs w:val="20"/>
        </w:rPr>
        <w:t>o</w:t>
      </w:r>
      <w:r w:rsidRPr="001E6FD1" w:rsidR="00F70803">
        <w:rPr>
          <w:rFonts w:ascii="Century Gothic" w:hAnsi="Century Gothic"/>
          <w:w w:val="90"/>
          <w:sz w:val="20"/>
          <w:szCs w:val="20"/>
        </w:rPr>
        <w:t xml:space="preserve"> </w:t>
      </w:r>
      <w:r w:rsidRPr="001E6FD1" w:rsidR="00240177">
        <w:rPr>
          <w:rFonts w:ascii="Century Gothic" w:hAnsi="Century Gothic"/>
          <w:w w:val="90"/>
          <w:sz w:val="20"/>
          <w:szCs w:val="20"/>
        </w:rPr>
        <w:t>de</w:t>
      </w:r>
      <w:r w:rsidRPr="001E6FD1" w:rsidR="00F70803">
        <w:rPr>
          <w:rFonts w:ascii="Century Gothic" w:hAnsi="Century Gothic"/>
          <w:w w:val="90"/>
          <w:sz w:val="20"/>
          <w:szCs w:val="20"/>
        </w:rPr>
        <w:t xml:space="preserve"> sua validade, faz-se exigível</w:t>
      </w:r>
      <w:r w:rsidRPr="001E6FD1" w:rsidR="00AC7D78">
        <w:rPr>
          <w:rFonts w:ascii="Century Gothic" w:hAnsi="Century Gothic"/>
          <w:w w:val="90"/>
          <w:sz w:val="20"/>
          <w:szCs w:val="20"/>
        </w:rPr>
        <w:t xml:space="preserve"> para fins de liberação de pagamento final; o mesmo documento público encontra-se acessível</w:t>
      </w:r>
      <w:r w:rsidRPr="001E6FD1" w:rsidR="00F70803">
        <w:rPr>
          <w:rFonts w:ascii="Century Gothic" w:hAnsi="Century Gothic"/>
          <w:w w:val="90"/>
          <w:sz w:val="20"/>
          <w:szCs w:val="20"/>
        </w:rPr>
        <w:t xml:space="preserve"> no site: </w:t>
      </w:r>
      <w:r w:rsidRPr="00B45D1B" w:rsidR="00F90ADB">
        <w:rPr>
          <w:rStyle w:val="Hyperlink"/>
          <w:rFonts w:ascii="Century Gothic" w:hAnsi="Century Gothic"/>
          <w:b/>
          <w:color w:val="000000" w:themeColor="text1"/>
          <w:w w:val="90"/>
          <w:sz w:val="20"/>
          <w:szCs w:val="20"/>
          <w:u w:val="none"/>
        </w:rPr>
        <w:t>www.receita.fazenda.gov.br</w:t>
      </w:r>
      <w:r w:rsidRPr="001E6FD1" w:rsidR="00F70803">
        <w:rPr>
          <w:rFonts w:ascii="Century Gothic" w:hAnsi="Century Gothic"/>
          <w:w w:val="90"/>
          <w:sz w:val="20"/>
          <w:szCs w:val="20"/>
        </w:rPr>
        <w:t>.</w:t>
      </w:r>
    </w:p>
    <w:p w:rsidR="00463CB5" w:rsidP="001578F7" w:rsidRDefault="00463CB5" w14:paraId="11508BF4" w14:textId="77777777">
      <w:pPr>
        <w:widowControl w:val="0"/>
        <w:tabs>
          <w:tab w:val="left" w:pos="113"/>
        </w:tabs>
        <w:jc w:val="both"/>
        <w:rPr>
          <w:rFonts w:ascii="Century Gothic" w:hAnsi="Century Gothic"/>
          <w:w w:val="90"/>
          <w:sz w:val="20"/>
          <w:szCs w:val="20"/>
        </w:rPr>
      </w:pPr>
    </w:p>
    <w:p w:rsidR="00A74BB8" w:rsidP="001578F7" w:rsidRDefault="00A74BB8" w14:paraId="5A15D759" w14:textId="7AEB3F24">
      <w:pPr>
        <w:widowControl w:val="0"/>
        <w:tabs>
          <w:tab w:val="left" w:pos="113"/>
        </w:tabs>
        <w:jc w:val="both"/>
        <w:rPr>
          <w:rFonts w:ascii="Century Gothic" w:hAnsi="Century Gothic"/>
          <w:w w:val="90"/>
          <w:sz w:val="20"/>
          <w:szCs w:val="20"/>
        </w:rPr>
      </w:pPr>
      <w:r w:rsidRPr="00A74BB8">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Para fruição do benefício de habilitação com irregularidade fiscal </w:t>
      </w:r>
      <w:r w:rsidR="00972EDC">
        <w:rPr>
          <w:rFonts w:ascii="Century Gothic" w:hAnsi="Century Gothic"/>
          <w:w w:val="90"/>
          <w:sz w:val="20"/>
          <w:szCs w:val="20"/>
        </w:rPr>
        <w:t xml:space="preserve">e trabalhista </w:t>
      </w:r>
      <w:r>
        <w:rPr>
          <w:rFonts w:ascii="Century Gothic" w:hAnsi="Century Gothic"/>
          <w:w w:val="90"/>
          <w:sz w:val="20"/>
          <w:szCs w:val="20"/>
        </w:rPr>
        <w:t xml:space="preserve">previsto na alínea “f” do subitem </w:t>
      </w:r>
      <w:r w:rsidR="007E19D6">
        <w:rPr>
          <w:rFonts w:ascii="Century Gothic" w:hAnsi="Century Gothic"/>
          <w:w w:val="90"/>
          <w:sz w:val="20"/>
          <w:szCs w:val="20"/>
        </w:rPr>
        <w:t>8</w:t>
      </w:r>
      <w:r>
        <w:rPr>
          <w:rFonts w:ascii="Century Gothic" w:hAnsi="Century Gothic"/>
          <w:w w:val="90"/>
          <w:sz w:val="20"/>
          <w:szCs w:val="20"/>
        </w:rPr>
        <w:t xml:space="preserve">, do item </w:t>
      </w:r>
      <w:r w:rsidR="007E19D6">
        <w:rPr>
          <w:rFonts w:ascii="Century Gothic" w:hAnsi="Century Gothic"/>
          <w:w w:val="90"/>
          <w:sz w:val="20"/>
          <w:szCs w:val="20"/>
        </w:rPr>
        <w:t>V</w:t>
      </w:r>
      <w:r>
        <w:rPr>
          <w:rFonts w:ascii="Century Gothic" w:hAnsi="Century Gothic"/>
          <w:w w:val="90"/>
          <w:sz w:val="20"/>
          <w:szCs w:val="20"/>
        </w:rPr>
        <w:t>, a condição de microempresa</w:t>
      </w:r>
      <w:r w:rsidR="00B472E8">
        <w:rPr>
          <w:rFonts w:ascii="Century Gothic" w:hAnsi="Century Gothic"/>
          <w:w w:val="90"/>
          <w:sz w:val="20"/>
          <w:szCs w:val="20"/>
        </w:rPr>
        <w:t xml:space="preserve"> ou </w:t>
      </w:r>
      <w:r>
        <w:rPr>
          <w:rFonts w:ascii="Century Gothic" w:hAnsi="Century Gothic"/>
          <w:w w:val="90"/>
          <w:sz w:val="20"/>
          <w:szCs w:val="20"/>
        </w:rPr>
        <w:t xml:space="preserve">empresa de pequeno porte que preencha as condições estabelecidas no art. 34, da Lei federal n.º 11.488/2007, deverá constar do registro da licitante junto ao CAUFESP, sem prejuízo do disposto no item IV deste edital.   </w:t>
      </w:r>
    </w:p>
    <w:p w:rsidRPr="001E6FD1" w:rsidR="00A74BB8" w:rsidP="001578F7" w:rsidRDefault="00A74BB8" w14:paraId="12F344A8" w14:textId="77777777">
      <w:pPr>
        <w:widowControl w:val="0"/>
        <w:tabs>
          <w:tab w:val="left" w:pos="113"/>
        </w:tabs>
        <w:jc w:val="both"/>
        <w:rPr>
          <w:rFonts w:ascii="Century Gothic" w:hAnsi="Century Gothic"/>
          <w:w w:val="90"/>
          <w:sz w:val="20"/>
          <w:szCs w:val="20"/>
        </w:rPr>
      </w:pPr>
    </w:p>
    <w:p w:rsidRPr="001E6FD1" w:rsidR="00463CB5" w:rsidP="001578F7" w:rsidRDefault="00463CB5" w14:paraId="199D93E9"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III - DAS PROPOSTAS</w:t>
      </w:r>
    </w:p>
    <w:p w:rsidRPr="001E6FD1" w:rsidR="00463CB5" w:rsidP="001578F7" w:rsidRDefault="00463CB5" w14:paraId="4D4011EF" w14:textId="77777777">
      <w:pPr>
        <w:widowControl w:val="0"/>
        <w:tabs>
          <w:tab w:val="left" w:pos="113"/>
        </w:tabs>
        <w:jc w:val="center"/>
        <w:rPr>
          <w:rFonts w:ascii="Century Gothic" w:hAnsi="Century Gothic"/>
          <w:b/>
          <w:w w:val="90"/>
          <w:sz w:val="20"/>
          <w:szCs w:val="20"/>
        </w:rPr>
      </w:pPr>
    </w:p>
    <w:p w:rsidRPr="001E6FD1" w:rsidR="00463CB5" w:rsidP="001578F7" w:rsidRDefault="00A74BB8" w14:paraId="2DFCD1D2" w14:textId="69D7A998">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sidRPr="001E6FD1" w:rsidR="00463CB5">
        <w:rPr>
          <w:rFonts w:ascii="Century Gothic" w:hAnsi="Century Gothic"/>
          <w:w w:val="90"/>
          <w:sz w:val="20"/>
          <w:szCs w:val="20"/>
        </w:rPr>
        <w:t>As propostas</w:t>
      </w:r>
      <w:r>
        <w:rPr>
          <w:rFonts w:ascii="Century Gothic" w:hAnsi="Century Gothic"/>
          <w:w w:val="90"/>
          <w:sz w:val="20"/>
          <w:szCs w:val="20"/>
        </w:rPr>
        <w:t xml:space="preserve"> </w:t>
      </w:r>
      <w:r w:rsidRPr="001E6FD1" w:rsidR="00463CB5">
        <w:rPr>
          <w:rFonts w:ascii="Century Gothic" w:hAnsi="Century Gothic"/>
          <w:w w:val="90"/>
          <w:sz w:val="20"/>
          <w:szCs w:val="20"/>
        </w:rPr>
        <w:t>deverão ser enviadas por meio eletrônico disponível no endereço</w:t>
      </w:r>
      <w:r w:rsidR="00773187">
        <w:rPr>
          <w:rFonts w:ascii="Century Gothic" w:hAnsi="Century Gothic"/>
          <w:w w:val="90"/>
          <w:sz w:val="20"/>
          <w:szCs w:val="20"/>
        </w:rPr>
        <w:t xml:space="preserve"> </w:t>
      </w:r>
      <w:r w:rsidRPr="00B45D1B" w:rsidR="001578F7">
        <w:rPr>
          <w:rStyle w:val="Hyperlink"/>
          <w:rFonts w:ascii="Century Gothic" w:hAnsi="Century Gothic"/>
          <w:b/>
          <w:color w:val="000000" w:themeColor="text1"/>
          <w:w w:val="90"/>
          <w:sz w:val="20"/>
          <w:szCs w:val="20"/>
          <w:u w:val="none"/>
        </w:rPr>
        <w:t>www.bec.sp.gov.br</w:t>
      </w:r>
      <w:r w:rsidRPr="00B45D1B" w:rsidR="00B45D1B">
        <w:rPr>
          <w:rFonts w:ascii="Century Gothic" w:hAnsi="Century Gothic"/>
          <w:color w:val="000000" w:themeColor="text1"/>
          <w:w w:val="90"/>
          <w:sz w:val="20"/>
          <w:szCs w:val="20"/>
        </w:rPr>
        <w:t xml:space="preserve"> </w:t>
      </w:r>
      <w:r w:rsidRPr="001E6FD1" w:rsidR="00463CB5">
        <w:rPr>
          <w:rFonts w:ascii="Century Gothic" w:hAnsi="Century Gothic"/>
          <w:w w:val="90"/>
          <w:sz w:val="20"/>
          <w:szCs w:val="20"/>
        </w:rPr>
        <w:t>na opção "PREGA</w:t>
      </w:r>
      <w:r w:rsidRPr="001E6FD1" w:rsidR="002832C8">
        <w:rPr>
          <w:rFonts w:ascii="Century Gothic" w:hAnsi="Century Gothic"/>
          <w:w w:val="90"/>
          <w:sz w:val="20"/>
          <w:szCs w:val="20"/>
        </w:rPr>
        <w:t>O</w:t>
      </w:r>
      <w:r w:rsidRPr="001E6FD1" w:rsidR="00463CB5">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3A4135" w:rsidP="001578F7" w:rsidRDefault="003A4135" w14:paraId="570A3084" w14:textId="77777777">
      <w:pPr>
        <w:widowControl w:val="0"/>
        <w:tabs>
          <w:tab w:val="left" w:pos="113"/>
        </w:tabs>
        <w:jc w:val="both"/>
        <w:rPr>
          <w:rFonts w:ascii="Century Gothic" w:hAnsi="Century Gothic"/>
          <w:w w:val="90"/>
          <w:sz w:val="20"/>
          <w:szCs w:val="20"/>
        </w:rPr>
      </w:pPr>
    </w:p>
    <w:p w:rsidR="00A74BB8" w:rsidP="001578F7" w:rsidRDefault="00A74BB8" w14:paraId="3CF41FE1" w14:textId="1F7E7A94">
      <w:pPr>
        <w:widowControl w:val="0"/>
        <w:tabs>
          <w:tab w:val="left" w:pos="113"/>
        </w:tabs>
        <w:jc w:val="both"/>
        <w:rPr>
          <w:rFonts w:ascii="Century Gothic" w:hAnsi="Century Gothic"/>
          <w:w w:val="90"/>
          <w:sz w:val="20"/>
          <w:szCs w:val="20"/>
        </w:rPr>
      </w:pPr>
      <w:r w:rsidRPr="00A25E56">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00A25E56">
        <w:rPr>
          <w:rFonts w:ascii="Century Gothic" w:hAnsi="Century Gothic"/>
          <w:w w:val="90"/>
          <w:sz w:val="20"/>
          <w:szCs w:val="20"/>
        </w:rPr>
        <w:t>Os preços</w:t>
      </w:r>
      <w:r w:rsidR="00655261">
        <w:rPr>
          <w:rFonts w:ascii="Century Gothic" w:hAnsi="Century Gothic"/>
          <w:w w:val="90"/>
          <w:sz w:val="20"/>
          <w:szCs w:val="20"/>
        </w:rPr>
        <w:t>,</w:t>
      </w:r>
      <w:r w:rsidR="00A25E56">
        <w:rPr>
          <w:rFonts w:ascii="Century Gothic" w:hAnsi="Century Gothic"/>
          <w:w w:val="90"/>
          <w:sz w:val="20"/>
          <w:szCs w:val="20"/>
        </w:rPr>
        <w:t xml:space="preserve"> mensal e total</w:t>
      </w:r>
      <w:r w:rsidR="00655261">
        <w:rPr>
          <w:rFonts w:ascii="Century Gothic" w:hAnsi="Century Gothic"/>
          <w:w w:val="90"/>
          <w:sz w:val="20"/>
          <w:szCs w:val="20"/>
        </w:rPr>
        <w:t>,</w:t>
      </w:r>
      <w:r w:rsidR="00A25E56">
        <w:rPr>
          <w:rFonts w:ascii="Century Gothic" w:hAnsi="Century Gothic"/>
          <w:w w:val="90"/>
          <w:sz w:val="20"/>
          <w:szCs w:val="20"/>
        </w:rPr>
        <w:t xml:space="preserve"> estimados para a prestação dos serviços serão ofertados no formulário eletrônico próprio, moeda corrente nacional, em algarismos, apurados nos termos do item 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A25E56" w:rsidP="001578F7" w:rsidRDefault="00A25E56" w14:paraId="7C77D21A" w14:textId="77777777">
      <w:pPr>
        <w:widowControl w:val="0"/>
        <w:tabs>
          <w:tab w:val="left" w:pos="113"/>
        </w:tabs>
        <w:jc w:val="both"/>
        <w:rPr>
          <w:rFonts w:ascii="Century Gothic" w:hAnsi="Century Gothic"/>
          <w:w w:val="90"/>
          <w:sz w:val="20"/>
          <w:szCs w:val="20"/>
        </w:rPr>
      </w:pPr>
    </w:p>
    <w:p w:rsidR="00A25E56" w:rsidP="001578F7" w:rsidRDefault="00A25E56" w14:paraId="1BC427B5" w14:textId="7777777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lastRenderedPageBreak/>
        <w:t>2.1</w:t>
      </w:r>
      <w:r>
        <w:rPr>
          <w:rFonts w:ascii="Century Gothic" w:hAnsi="Century Gothic"/>
          <w:w w:val="90"/>
          <w:sz w:val="20"/>
          <w:szCs w:val="20"/>
        </w:rPr>
        <w:t xml:space="preserve"> - </w:t>
      </w:r>
      <w:r>
        <w:rPr>
          <w:rFonts w:ascii="Century Gothic" w:hAnsi="Century Gothic"/>
          <w:w w:val="90"/>
          <w:sz w:val="20"/>
          <w:szCs w:val="20"/>
        </w:rPr>
        <w:tab/>
      </w:r>
      <w:r w:rsidR="00702488">
        <w:rPr>
          <w:rFonts w:ascii="Century Gothic" w:hAnsi="Century Gothic"/>
          <w:w w:val="90"/>
          <w:sz w:val="20"/>
          <w:szCs w:val="20"/>
        </w:rPr>
        <w:t xml:space="preserve">O critério de julgamento será o de MENOR PREÇO MENSAL. </w:t>
      </w:r>
      <w:r>
        <w:rPr>
          <w:rFonts w:ascii="Century Gothic" w:hAnsi="Century Gothic"/>
          <w:w w:val="90"/>
          <w:sz w:val="20"/>
          <w:szCs w:val="20"/>
        </w:rPr>
        <w:t xml:space="preserve"> </w:t>
      </w:r>
    </w:p>
    <w:p w:rsidR="00A25E56" w:rsidP="001578F7" w:rsidRDefault="00A25E56" w14:paraId="4F3412C2" w14:textId="77777777">
      <w:pPr>
        <w:widowControl w:val="0"/>
        <w:tabs>
          <w:tab w:val="left" w:pos="113"/>
        </w:tabs>
        <w:jc w:val="both"/>
        <w:rPr>
          <w:rFonts w:ascii="Century Gothic" w:hAnsi="Century Gothic"/>
          <w:w w:val="90"/>
          <w:sz w:val="20"/>
          <w:szCs w:val="20"/>
        </w:rPr>
      </w:pPr>
    </w:p>
    <w:p w:rsidR="00A25E56" w:rsidP="001578F7" w:rsidRDefault="00A25E56" w14:paraId="1BC08BAC" w14:textId="7777777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As propostas não poderão impor condições e deverão limitar-se ao objeto da licitação, sendo desconsideradas quaisquer alternativas de preço ou qualquer outra condição não prevista no Edital e seus anexos. </w:t>
      </w:r>
    </w:p>
    <w:p w:rsidR="00A74BB8" w:rsidP="001578F7" w:rsidRDefault="00A74BB8" w14:paraId="44BB0E3D" w14:textId="77777777">
      <w:pPr>
        <w:widowControl w:val="0"/>
        <w:tabs>
          <w:tab w:val="left" w:pos="113"/>
        </w:tabs>
        <w:jc w:val="both"/>
        <w:rPr>
          <w:rFonts w:ascii="Century Gothic" w:hAnsi="Century Gothic"/>
          <w:w w:val="90"/>
          <w:sz w:val="20"/>
          <w:szCs w:val="20"/>
        </w:rPr>
      </w:pPr>
    </w:p>
    <w:p w:rsidR="00F716C1" w:rsidP="001578F7" w:rsidRDefault="00A25E56" w14:paraId="571E224F" w14:textId="7777777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contratada deverá arcar com o ônus decorrente de eventual equívoco no dimensionamento de sua proposta, inclusive</w:t>
      </w:r>
      <w:r w:rsidR="00D85096">
        <w:rPr>
          <w:rFonts w:ascii="Century Gothic" w:hAnsi="Century Gothic"/>
          <w:w w:val="90"/>
          <w:sz w:val="20"/>
          <w:szCs w:val="20"/>
        </w:rPr>
        <w:t xml:space="preserve"> quanto aos custos variáveis decorrentes de fatores futuros, mas que sejam previsíveis em seu ramo de atividade, tais como aumento de custos de mão-de-obra decorrentes de negociação coletiva ou de dissídio coletivo de trabalho.</w:t>
      </w:r>
    </w:p>
    <w:p w:rsidR="00D85096" w:rsidP="001578F7" w:rsidRDefault="00D85096" w14:paraId="3A171CF9" w14:textId="77777777">
      <w:pPr>
        <w:widowControl w:val="0"/>
        <w:tabs>
          <w:tab w:val="left" w:pos="113"/>
        </w:tabs>
        <w:jc w:val="both"/>
        <w:rPr>
          <w:rFonts w:ascii="Century Gothic" w:hAnsi="Century Gothic"/>
          <w:w w:val="90"/>
          <w:sz w:val="20"/>
          <w:szCs w:val="20"/>
        </w:rPr>
      </w:pPr>
    </w:p>
    <w:p w:rsidR="00D85096" w:rsidP="001578F7" w:rsidRDefault="00D85096" w14:paraId="23BF41FE" w14:textId="7777777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 proposta de preço deverá ser orçada em valores vigentes na data da apresentação da proposta, que será considerada a data de referência de preços. </w:t>
      </w:r>
    </w:p>
    <w:p w:rsidR="00D85096" w:rsidP="001578F7" w:rsidRDefault="00D85096" w14:paraId="7B537653" w14:textId="77777777">
      <w:pPr>
        <w:widowControl w:val="0"/>
        <w:tabs>
          <w:tab w:val="left" w:pos="113"/>
        </w:tabs>
        <w:jc w:val="both"/>
        <w:rPr>
          <w:rFonts w:ascii="Century Gothic" w:hAnsi="Century Gothic"/>
          <w:w w:val="90"/>
          <w:sz w:val="20"/>
          <w:szCs w:val="20"/>
        </w:rPr>
      </w:pPr>
    </w:p>
    <w:p w:rsidR="0004404F" w:rsidP="001578F7" w:rsidRDefault="00D85096" w14:paraId="4BEF522D" w14:textId="77777777">
      <w:pPr>
        <w:widowControl w:val="0"/>
        <w:tabs>
          <w:tab w:val="left" w:pos="113"/>
        </w:tabs>
        <w:jc w:val="both"/>
        <w:rPr>
          <w:rFonts w:ascii="Century Gothic" w:hAnsi="Century Gothic"/>
          <w:w w:val="90"/>
          <w:sz w:val="20"/>
          <w:szCs w:val="20"/>
        </w:rPr>
      </w:pPr>
      <w:r w:rsidRPr="00D85096">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O prazo de validade da proposta será de 60 (sessenta) dias, contados </w:t>
      </w:r>
      <w:r w:rsidR="0004404F">
        <w:rPr>
          <w:rFonts w:ascii="Century Gothic" w:hAnsi="Century Gothic"/>
          <w:w w:val="90"/>
          <w:sz w:val="20"/>
          <w:szCs w:val="20"/>
        </w:rPr>
        <w:t>da data da sessão pública do Pregão Eletrônico.</w:t>
      </w:r>
    </w:p>
    <w:p w:rsidR="0004404F" w:rsidP="001578F7" w:rsidRDefault="0004404F" w14:paraId="37306449" w14:textId="77777777">
      <w:pPr>
        <w:widowControl w:val="0"/>
        <w:tabs>
          <w:tab w:val="left" w:pos="113"/>
        </w:tabs>
        <w:jc w:val="both"/>
        <w:rPr>
          <w:rFonts w:ascii="Century Gothic" w:hAnsi="Century Gothic"/>
          <w:w w:val="90"/>
          <w:sz w:val="20"/>
          <w:szCs w:val="20"/>
        </w:rPr>
      </w:pPr>
    </w:p>
    <w:p w:rsidRPr="001E6FD1" w:rsidR="00463CB5" w:rsidP="001578F7" w:rsidRDefault="00463CB5" w14:paraId="5684197D"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IV - DA HABILITAÇÃO</w:t>
      </w:r>
    </w:p>
    <w:p w:rsidRPr="001E6FD1" w:rsidR="00463CB5" w:rsidP="001578F7" w:rsidRDefault="00463CB5" w14:paraId="24D2A980" w14:textId="77777777">
      <w:pPr>
        <w:widowControl w:val="0"/>
        <w:tabs>
          <w:tab w:val="left" w:pos="113"/>
        </w:tabs>
        <w:jc w:val="both"/>
        <w:rPr>
          <w:rFonts w:ascii="Century Gothic" w:hAnsi="Century Gothic"/>
          <w:w w:val="90"/>
          <w:sz w:val="20"/>
          <w:szCs w:val="20"/>
        </w:rPr>
      </w:pPr>
    </w:p>
    <w:p w:rsidRPr="001E6FD1" w:rsidR="00463CB5" w:rsidP="001578F7" w:rsidRDefault="00F86B86" w14:paraId="40BD6C37"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Pr>
          <w:rFonts w:ascii="Century Gothic" w:hAnsi="Century Gothic"/>
          <w:w w:val="90"/>
          <w:sz w:val="20"/>
          <w:szCs w:val="20"/>
        </w:rPr>
        <w:t xml:space="preserve"> - </w:t>
      </w:r>
      <w:r w:rsidR="00D33D9F">
        <w:rPr>
          <w:rFonts w:ascii="Century Gothic" w:hAnsi="Century Gothic"/>
          <w:w w:val="90"/>
          <w:sz w:val="20"/>
          <w:szCs w:val="20"/>
        </w:rPr>
        <w:tab/>
      </w:r>
      <w:r>
        <w:rPr>
          <w:rFonts w:ascii="Century Gothic" w:hAnsi="Century Gothic"/>
          <w:w w:val="90"/>
          <w:sz w:val="20"/>
          <w:szCs w:val="20"/>
        </w:rPr>
        <w:tab/>
      </w:r>
      <w:r w:rsidRPr="001E6FD1" w:rsidR="00463CB5">
        <w:rPr>
          <w:rFonts w:ascii="Century Gothic" w:hAnsi="Century Gothic"/>
          <w:w w:val="90"/>
          <w:sz w:val="20"/>
          <w:szCs w:val="20"/>
        </w:rPr>
        <w:t xml:space="preserve">O julgamento da habilitação se processará na forma prevista no subitem </w:t>
      </w:r>
      <w:r w:rsidR="0004404F">
        <w:rPr>
          <w:rFonts w:ascii="Century Gothic" w:hAnsi="Century Gothic"/>
          <w:w w:val="90"/>
          <w:sz w:val="20"/>
          <w:szCs w:val="20"/>
        </w:rPr>
        <w:t>8</w:t>
      </w:r>
      <w:r w:rsidRPr="001E6FD1" w:rsidR="00463CB5">
        <w:rPr>
          <w:rFonts w:ascii="Century Gothic" w:hAnsi="Century Gothic"/>
          <w:w w:val="90"/>
          <w:sz w:val="20"/>
          <w:szCs w:val="20"/>
        </w:rPr>
        <w:t>, do item V, deste Edital, mediante o exame dos documentos a seguir relacionados, os quais dizem respeito a:</w:t>
      </w:r>
    </w:p>
    <w:p w:rsidRPr="001E6FD1" w:rsidR="00463CB5" w:rsidP="001578F7" w:rsidRDefault="00463CB5" w14:paraId="3DED5638" w14:textId="77777777">
      <w:pPr>
        <w:widowControl w:val="0"/>
        <w:tabs>
          <w:tab w:val="left" w:pos="113"/>
        </w:tabs>
        <w:jc w:val="both"/>
        <w:rPr>
          <w:rFonts w:ascii="Century Gothic" w:hAnsi="Century Gothic"/>
          <w:w w:val="90"/>
          <w:sz w:val="20"/>
          <w:szCs w:val="20"/>
        </w:rPr>
      </w:pPr>
    </w:p>
    <w:p w:rsidR="00463CB5" w:rsidP="003217FA" w:rsidRDefault="003217FA" w14:paraId="55116CD2" w14:textId="77777777">
      <w:pPr>
        <w:widowControl w:val="0"/>
        <w:tabs>
          <w:tab w:val="left" w:pos="113"/>
        </w:tabs>
        <w:jc w:val="both"/>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r>
      <w:r w:rsidRPr="001E6FD1" w:rsidR="00463CB5">
        <w:rPr>
          <w:rFonts w:ascii="Century Gothic" w:hAnsi="Century Gothic"/>
          <w:b/>
          <w:w w:val="90"/>
          <w:sz w:val="20"/>
          <w:szCs w:val="20"/>
        </w:rPr>
        <w:t>HABILITAÇÃO JURÍDICA</w:t>
      </w:r>
    </w:p>
    <w:p w:rsidR="003217FA" w:rsidP="003217FA" w:rsidRDefault="003217FA" w14:paraId="1888A343" w14:textId="77777777">
      <w:pPr>
        <w:widowControl w:val="0"/>
        <w:tabs>
          <w:tab w:val="left" w:pos="113"/>
        </w:tabs>
        <w:jc w:val="both"/>
        <w:rPr>
          <w:rFonts w:ascii="Century Gothic" w:hAnsi="Century Gothic"/>
          <w:b/>
          <w:w w:val="90"/>
          <w:sz w:val="20"/>
          <w:szCs w:val="20"/>
        </w:rPr>
      </w:pPr>
    </w:p>
    <w:p w:rsidRPr="001E6FD1" w:rsidR="00463CB5" w:rsidP="003217FA" w:rsidRDefault="003217FA" w14:paraId="4CEBF531"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F86B86" w:rsidR="00F86B86">
        <w:rPr>
          <w:rFonts w:ascii="Century Gothic" w:hAnsi="Century Gothic"/>
          <w:b/>
          <w:w w:val="90"/>
          <w:sz w:val="20"/>
          <w:szCs w:val="20"/>
        </w:rPr>
        <w:t>a)</w:t>
      </w:r>
      <w:r w:rsidR="00F86B86">
        <w:rPr>
          <w:rFonts w:ascii="Century Gothic" w:hAnsi="Century Gothic"/>
          <w:w w:val="90"/>
          <w:sz w:val="20"/>
          <w:szCs w:val="20"/>
        </w:rPr>
        <w:t xml:space="preserve"> </w:t>
      </w:r>
      <w:r w:rsidRPr="001E6FD1" w:rsidR="00463CB5">
        <w:rPr>
          <w:rFonts w:ascii="Century Gothic" w:hAnsi="Century Gothic"/>
          <w:w w:val="90"/>
          <w:sz w:val="20"/>
          <w:szCs w:val="20"/>
        </w:rPr>
        <w:t>Registro empresarial na Junta Comercial, no caso de empresário individual</w:t>
      </w:r>
      <w:r w:rsidR="00D85096">
        <w:rPr>
          <w:rFonts w:ascii="Century Gothic" w:hAnsi="Century Gothic"/>
          <w:w w:val="90"/>
          <w:sz w:val="20"/>
          <w:szCs w:val="20"/>
        </w:rPr>
        <w:t xml:space="preserve"> ou Empresa Individual de Responsabilidade Limitada – EIRELI</w:t>
      </w:r>
      <w:r w:rsidRPr="001E6FD1" w:rsidR="00463CB5">
        <w:rPr>
          <w:rFonts w:ascii="Century Gothic" w:hAnsi="Century Gothic"/>
          <w:w w:val="90"/>
          <w:sz w:val="20"/>
          <w:szCs w:val="20"/>
        </w:rPr>
        <w:t>;</w:t>
      </w:r>
    </w:p>
    <w:p w:rsidRPr="001E6FD1" w:rsidR="00463CB5" w:rsidP="001578F7" w:rsidRDefault="00463CB5" w14:paraId="132A26F4" w14:textId="77777777">
      <w:pPr>
        <w:widowControl w:val="0"/>
        <w:tabs>
          <w:tab w:val="left" w:pos="113"/>
        </w:tabs>
        <w:jc w:val="both"/>
        <w:rPr>
          <w:rFonts w:ascii="Century Gothic" w:hAnsi="Century Gothic"/>
          <w:w w:val="90"/>
          <w:sz w:val="20"/>
          <w:szCs w:val="20"/>
        </w:rPr>
      </w:pPr>
    </w:p>
    <w:p w:rsidRPr="001E6FD1" w:rsidR="00463CB5" w:rsidP="001578F7" w:rsidRDefault="00F86B86" w14:paraId="5325236D"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b)</w:t>
      </w:r>
      <w:r w:rsidRPr="001E6FD1" w:rsidR="00463CB5">
        <w:rPr>
          <w:rFonts w:ascii="Century Gothic" w:hAnsi="Century Gothic"/>
          <w:w w:val="90"/>
          <w:sz w:val="20"/>
          <w:szCs w:val="20"/>
        </w:rPr>
        <w:tab/>
      </w:r>
      <w:r w:rsidRPr="001E6FD1" w:rsidR="00463CB5">
        <w:rPr>
          <w:rFonts w:ascii="Century Gothic" w:hAnsi="Century Gothic"/>
          <w:w w:val="90"/>
          <w:sz w:val="20"/>
          <w:szCs w:val="20"/>
        </w:rPr>
        <w:t>Ato constitutivo, estatuto ou contrato social atualizado e registrado na Junta Comercial, em se tratando de sociedade empres</w:t>
      </w:r>
      <w:r w:rsidR="00B472E8">
        <w:rPr>
          <w:rFonts w:ascii="Century Gothic" w:hAnsi="Century Gothic"/>
          <w:w w:val="90"/>
          <w:sz w:val="20"/>
          <w:szCs w:val="20"/>
        </w:rPr>
        <w:t>ária</w:t>
      </w:r>
      <w:r w:rsidR="001E5083">
        <w:rPr>
          <w:rFonts w:ascii="Century Gothic" w:hAnsi="Century Gothic"/>
          <w:w w:val="90"/>
          <w:sz w:val="20"/>
          <w:szCs w:val="20"/>
        </w:rPr>
        <w:t xml:space="preserve"> ou cooperativa, devendo o estatuto, no caso de cooperativas, estar adequado à Lei Federal n.º 12.690/2012;</w:t>
      </w:r>
    </w:p>
    <w:p w:rsidRPr="001E6FD1" w:rsidR="00463CB5" w:rsidP="001578F7" w:rsidRDefault="00463CB5" w14:paraId="52CCDCB2" w14:textId="77777777">
      <w:pPr>
        <w:widowControl w:val="0"/>
        <w:tabs>
          <w:tab w:val="left" w:pos="113"/>
        </w:tabs>
        <w:jc w:val="both"/>
        <w:rPr>
          <w:rFonts w:ascii="Century Gothic" w:hAnsi="Century Gothic"/>
          <w:w w:val="90"/>
          <w:sz w:val="20"/>
          <w:szCs w:val="20"/>
        </w:rPr>
      </w:pPr>
    </w:p>
    <w:p w:rsidRPr="001E6FD1" w:rsidR="00463CB5" w:rsidP="001578F7" w:rsidRDefault="00F86B86" w14:paraId="183B792D"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c)</w:t>
      </w:r>
      <w:r w:rsidRPr="001E6FD1" w:rsidR="00463CB5">
        <w:rPr>
          <w:rFonts w:ascii="Century Gothic" w:hAnsi="Century Gothic"/>
          <w:w w:val="90"/>
          <w:sz w:val="20"/>
          <w:szCs w:val="20"/>
        </w:rPr>
        <w:tab/>
      </w:r>
      <w:r w:rsidRPr="001E6FD1" w:rsidR="00463CB5">
        <w:rPr>
          <w:rFonts w:ascii="Century Gothic" w:hAnsi="Century Gothic"/>
          <w:w w:val="90"/>
          <w:sz w:val="20"/>
          <w:szCs w:val="20"/>
        </w:rPr>
        <w:t>Documentos de eleição ou designação dos atuais administradores, tratando-se de sociedades empresárias</w:t>
      </w:r>
      <w:r w:rsidR="001E5083">
        <w:rPr>
          <w:rFonts w:ascii="Century Gothic" w:hAnsi="Century Gothic"/>
          <w:w w:val="90"/>
          <w:sz w:val="20"/>
          <w:szCs w:val="20"/>
        </w:rPr>
        <w:t xml:space="preserve"> ou cooperativas</w:t>
      </w:r>
      <w:r w:rsidRPr="001E6FD1" w:rsidR="00463CB5">
        <w:rPr>
          <w:rFonts w:ascii="Century Gothic" w:hAnsi="Century Gothic"/>
          <w:w w:val="90"/>
          <w:sz w:val="20"/>
          <w:szCs w:val="20"/>
        </w:rPr>
        <w:t>;</w:t>
      </w:r>
    </w:p>
    <w:p w:rsidRPr="001E6FD1" w:rsidR="00463CB5" w:rsidP="001578F7" w:rsidRDefault="00463CB5" w14:paraId="3CA46507" w14:textId="7777777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rsidRPr="001E6FD1" w:rsidR="00463CB5" w:rsidP="001578F7" w:rsidRDefault="00F86B86" w14:paraId="09C4816E"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F86B86" w:rsidR="00463CB5">
        <w:rPr>
          <w:rFonts w:ascii="Century Gothic" w:hAnsi="Century Gothic"/>
          <w:b/>
          <w:w w:val="90"/>
          <w:sz w:val="20"/>
          <w:szCs w:val="20"/>
        </w:rPr>
        <w:t>d)</w:t>
      </w:r>
      <w:r w:rsidRPr="001E6FD1" w:rsidR="00463CB5">
        <w:rPr>
          <w:rFonts w:ascii="Century Gothic" w:hAnsi="Century Gothic"/>
          <w:w w:val="90"/>
          <w:sz w:val="20"/>
          <w:szCs w:val="20"/>
        </w:rPr>
        <w:tab/>
      </w:r>
      <w:r w:rsidRPr="001E6FD1" w:rsidR="00463CB5">
        <w:rPr>
          <w:rFonts w:ascii="Century Gothic" w:hAnsi="Century Gothic"/>
          <w:w w:val="90"/>
          <w:sz w:val="20"/>
          <w:szCs w:val="20"/>
        </w:rPr>
        <w:t>Ato constitutivo atualizado e registrado no Registro Civil de Pessoas Jurídicas tratando-se de sociedade não empresária, acompanhado de prova da diretoria em exercício;</w:t>
      </w:r>
    </w:p>
    <w:p w:rsidRPr="001E6FD1" w:rsidR="00463CB5" w:rsidP="001578F7" w:rsidRDefault="00463CB5" w14:paraId="52A6222A" w14:textId="77777777">
      <w:pPr>
        <w:widowControl w:val="0"/>
        <w:tabs>
          <w:tab w:val="left" w:pos="113"/>
        </w:tabs>
        <w:jc w:val="both"/>
        <w:rPr>
          <w:rFonts w:ascii="Century Gothic" w:hAnsi="Century Gothic"/>
          <w:w w:val="90"/>
          <w:sz w:val="20"/>
          <w:szCs w:val="20"/>
        </w:rPr>
      </w:pPr>
    </w:p>
    <w:p w:rsidR="00463CB5" w:rsidP="001578F7" w:rsidRDefault="00F86B86" w14:paraId="4A7990DB"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e)</w:t>
      </w:r>
      <w:r w:rsidRPr="001E6FD1" w:rsidR="00463CB5">
        <w:rPr>
          <w:rFonts w:ascii="Century Gothic" w:hAnsi="Century Gothic"/>
          <w:w w:val="90"/>
          <w:sz w:val="20"/>
          <w:szCs w:val="20"/>
        </w:rPr>
        <w:tab/>
      </w:r>
      <w:r w:rsidRPr="001E6FD1" w:rsidR="00463CB5">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r w:rsidR="00D85096">
        <w:rPr>
          <w:rFonts w:ascii="Century Gothic" w:hAnsi="Century Gothic"/>
          <w:w w:val="90"/>
          <w:sz w:val="20"/>
          <w:szCs w:val="20"/>
        </w:rPr>
        <w:t>;</w:t>
      </w:r>
    </w:p>
    <w:p w:rsidR="001E5083" w:rsidP="001578F7" w:rsidRDefault="001E5083" w14:paraId="34B6F51B" w14:textId="77777777">
      <w:pPr>
        <w:widowControl w:val="0"/>
        <w:tabs>
          <w:tab w:val="left" w:pos="113"/>
        </w:tabs>
        <w:jc w:val="both"/>
        <w:rPr>
          <w:rFonts w:ascii="Century Gothic" w:hAnsi="Century Gothic"/>
          <w:w w:val="90"/>
          <w:sz w:val="20"/>
          <w:szCs w:val="20"/>
        </w:rPr>
      </w:pPr>
    </w:p>
    <w:p w:rsidR="001E5083" w:rsidP="001578F7" w:rsidRDefault="001E5083" w14:paraId="69E5D496" w14:textId="597617D8">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f)</w:t>
      </w:r>
      <w:r>
        <w:rPr>
          <w:rFonts w:ascii="Century Gothic" w:hAnsi="Century Gothic"/>
          <w:w w:val="90"/>
          <w:sz w:val="20"/>
          <w:szCs w:val="20"/>
        </w:rPr>
        <w:t xml:space="preserve"> Registro perante </w:t>
      </w:r>
      <w:r w:rsidR="007256C2">
        <w:rPr>
          <w:rFonts w:ascii="Century Gothic" w:hAnsi="Century Gothic"/>
          <w:w w:val="90"/>
          <w:sz w:val="20"/>
          <w:szCs w:val="20"/>
        </w:rPr>
        <w:t>a entidade estadual da Organização das Cooperativas Brasileiras</w:t>
      </w:r>
      <w:r w:rsidR="007E19D6">
        <w:rPr>
          <w:rFonts w:ascii="Century Gothic" w:hAnsi="Century Gothic"/>
          <w:w w:val="90"/>
          <w:sz w:val="20"/>
          <w:szCs w:val="20"/>
        </w:rPr>
        <w:t>, e</w:t>
      </w:r>
      <w:r w:rsidR="007256C2">
        <w:rPr>
          <w:rFonts w:ascii="Century Gothic" w:hAnsi="Century Gothic"/>
          <w:w w:val="90"/>
          <w:sz w:val="20"/>
          <w:szCs w:val="20"/>
        </w:rPr>
        <w:t>m se tratando de sociedade cooperativa.</w:t>
      </w:r>
    </w:p>
    <w:p w:rsidR="00D85096" w:rsidP="001578F7" w:rsidRDefault="00D85096" w14:paraId="31197F25" w14:textId="77777777">
      <w:pPr>
        <w:widowControl w:val="0"/>
        <w:tabs>
          <w:tab w:val="left" w:pos="113"/>
        </w:tabs>
        <w:jc w:val="both"/>
        <w:rPr>
          <w:rFonts w:ascii="Century Gothic" w:hAnsi="Century Gothic"/>
          <w:w w:val="90"/>
          <w:sz w:val="20"/>
          <w:szCs w:val="20"/>
        </w:rPr>
      </w:pPr>
    </w:p>
    <w:p w:rsidRPr="001E6FD1" w:rsidR="00463CB5" w:rsidP="001578F7" w:rsidRDefault="00463CB5" w14:paraId="3A2F8390" w14:textId="7777777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1.2</w:t>
      </w:r>
      <w:r w:rsidR="00F86B86">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b/>
          <w:w w:val="90"/>
          <w:sz w:val="20"/>
          <w:szCs w:val="20"/>
        </w:rPr>
        <w:t>REGULARIDADE</w:t>
      </w:r>
      <w:r w:rsidRPr="001E6FD1" w:rsidR="002F7B2C">
        <w:rPr>
          <w:rFonts w:ascii="Century Gothic" w:hAnsi="Century Gothic"/>
          <w:b/>
          <w:w w:val="90"/>
          <w:sz w:val="20"/>
          <w:szCs w:val="20"/>
        </w:rPr>
        <w:t>S</w:t>
      </w:r>
      <w:r w:rsidRPr="001E6FD1">
        <w:rPr>
          <w:rFonts w:ascii="Century Gothic" w:hAnsi="Century Gothic"/>
          <w:b/>
          <w:w w:val="90"/>
          <w:sz w:val="20"/>
          <w:szCs w:val="20"/>
        </w:rPr>
        <w:t xml:space="preserve"> FISCAL E TRABALHISTA</w:t>
      </w:r>
    </w:p>
    <w:p w:rsidRPr="001E6FD1" w:rsidR="00463CB5" w:rsidP="001578F7" w:rsidRDefault="00463CB5" w14:paraId="4BD6EBFA" w14:textId="77777777">
      <w:pPr>
        <w:widowControl w:val="0"/>
        <w:tabs>
          <w:tab w:val="left" w:pos="113"/>
        </w:tabs>
        <w:jc w:val="both"/>
        <w:rPr>
          <w:rFonts w:ascii="Century Gothic" w:hAnsi="Century Gothic"/>
          <w:b/>
          <w:w w:val="90"/>
          <w:sz w:val="20"/>
          <w:szCs w:val="20"/>
        </w:rPr>
      </w:pPr>
    </w:p>
    <w:p w:rsidRPr="001E6FD1" w:rsidR="00463CB5" w:rsidP="001578F7" w:rsidRDefault="00F86B86" w14:paraId="0F27A64C"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a)</w:t>
      </w:r>
      <w:r w:rsidRPr="001E6FD1" w:rsidR="00463CB5">
        <w:rPr>
          <w:rFonts w:ascii="Century Gothic" w:hAnsi="Century Gothic"/>
          <w:w w:val="90"/>
          <w:sz w:val="20"/>
          <w:szCs w:val="20"/>
        </w:rPr>
        <w:tab/>
      </w:r>
      <w:r w:rsidRPr="001E6FD1" w:rsidR="00463CB5">
        <w:rPr>
          <w:rFonts w:ascii="Century Gothic" w:hAnsi="Century Gothic"/>
          <w:w w:val="90"/>
          <w:sz w:val="20"/>
          <w:szCs w:val="20"/>
        </w:rPr>
        <w:t>Prova de inscrição no Cadastro Nacional de Pessoas Jurídicas do Ministério da Fazenda (CNPJ)</w:t>
      </w:r>
      <w:r w:rsidR="00D62EFD">
        <w:rPr>
          <w:rFonts w:ascii="Century Gothic" w:hAnsi="Century Gothic"/>
          <w:w w:val="90"/>
          <w:sz w:val="20"/>
          <w:szCs w:val="20"/>
        </w:rPr>
        <w:t>;</w:t>
      </w:r>
    </w:p>
    <w:p w:rsidRPr="001E6FD1" w:rsidR="002832C8" w:rsidP="001578F7" w:rsidRDefault="002832C8" w14:paraId="7F23683B" w14:textId="77777777">
      <w:pPr>
        <w:widowControl w:val="0"/>
        <w:tabs>
          <w:tab w:val="left" w:pos="113"/>
        </w:tabs>
        <w:jc w:val="both"/>
        <w:rPr>
          <w:rFonts w:ascii="Century Gothic" w:hAnsi="Century Gothic"/>
          <w:w w:val="90"/>
          <w:sz w:val="20"/>
          <w:szCs w:val="20"/>
        </w:rPr>
      </w:pPr>
    </w:p>
    <w:p w:rsidR="00463CB5" w:rsidP="001578F7" w:rsidRDefault="00F86B86" w14:paraId="0C62893C"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b)</w:t>
      </w:r>
      <w:r w:rsidRPr="001E6FD1" w:rsidR="00463CB5">
        <w:rPr>
          <w:rFonts w:ascii="Century Gothic" w:hAnsi="Century Gothic"/>
          <w:w w:val="90"/>
          <w:sz w:val="20"/>
          <w:szCs w:val="20"/>
        </w:rPr>
        <w:tab/>
      </w:r>
      <w:r w:rsidRPr="001E6FD1" w:rsidR="00463CB5">
        <w:rPr>
          <w:rFonts w:ascii="Century Gothic" w:hAnsi="Century Gothic"/>
          <w:w w:val="90"/>
          <w:sz w:val="20"/>
          <w:szCs w:val="20"/>
        </w:rPr>
        <w:t>Prova de inscrição no Cadastro de Contribuintes Estadual e/ou Municipal, relativo à sede</w:t>
      </w:r>
      <w:r w:rsidR="0004404F">
        <w:rPr>
          <w:rFonts w:ascii="Century Gothic" w:hAnsi="Century Gothic"/>
          <w:w w:val="90"/>
          <w:sz w:val="20"/>
          <w:szCs w:val="20"/>
        </w:rPr>
        <w:t xml:space="preserve"> ou ao domicílio </w:t>
      </w:r>
      <w:r w:rsidRPr="001E6FD1" w:rsidR="00463CB5">
        <w:rPr>
          <w:rFonts w:ascii="Century Gothic" w:hAnsi="Century Gothic"/>
          <w:w w:val="90"/>
          <w:sz w:val="20"/>
          <w:szCs w:val="20"/>
        </w:rPr>
        <w:t>da licitante, pertinente ao seu ramo de atividade e compatível com o objeto do certame;</w:t>
      </w:r>
    </w:p>
    <w:p w:rsidRPr="001E6FD1" w:rsidR="0048635C" w:rsidP="001578F7" w:rsidRDefault="0048635C" w14:paraId="3B37888E" w14:textId="77777777">
      <w:pPr>
        <w:widowControl w:val="0"/>
        <w:tabs>
          <w:tab w:val="left" w:pos="113"/>
        </w:tabs>
        <w:jc w:val="both"/>
        <w:rPr>
          <w:rFonts w:ascii="Century Gothic" w:hAnsi="Century Gothic"/>
          <w:w w:val="90"/>
          <w:sz w:val="20"/>
          <w:szCs w:val="20"/>
        </w:rPr>
      </w:pPr>
    </w:p>
    <w:p w:rsidRPr="001E6FD1" w:rsidR="00463CB5" w:rsidP="001578F7" w:rsidRDefault="00F86B86" w14:paraId="5C7E8D8B"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c)</w:t>
      </w:r>
      <w:r w:rsidRPr="001E6FD1" w:rsidR="00463CB5">
        <w:rPr>
          <w:rFonts w:ascii="Century Gothic" w:hAnsi="Century Gothic"/>
          <w:w w:val="90"/>
          <w:sz w:val="20"/>
          <w:szCs w:val="20"/>
        </w:rPr>
        <w:tab/>
      </w:r>
      <w:r w:rsidR="00D62EFD">
        <w:rPr>
          <w:rFonts w:ascii="Century Gothic" w:hAnsi="Century Gothic"/>
          <w:w w:val="90"/>
          <w:sz w:val="20"/>
          <w:szCs w:val="20"/>
        </w:rPr>
        <w:t>Certidão de R</w:t>
      </w:r>
      <w:r w:rsidRPr="001E6FD1" w:rsidR="00463CB5">
        <w:rPr>
          <w:rFonts w:ascii="Century Gothic" w:hAnsi="Century Gothic"/>
          <w:w w:val="90"/>
          <w:sz w:val="20"/>
          <w:szCs w:val="20"/>
        </w:rPr>
        <w:t xml:space="preserve">egularidade de </w:t>
      </w:r>
      <w:r w:rsidR="00D62EFD">
        <w:rPr>
          <w:rFonts w:ascii="Century Gothic" w:hAnsi="Century Gothic"/>
          <w:w w:val="90"/>
          <w:sz w:val="20"/>
          <w:szCs w:val="20"/>
        </w:rPr>
        <w:t>D</w:t>
      </w:r>
      <w:r w:rsidRPr="001E6FD1" w:rsidR="00463CB5">
        <w:rPr>
          <w:rFonts w:ascii="Century Gothic" w:hAnsi="Century Gothic"/>
          <w:w w:val="90"/>
          <w:sz w:val="20"/>
          <w:szCs w:val="20"/>
        </w:rPr>
        <w:t xml:space="preserve">ébito </w:t>
      </w:r>
      <w:r w:rsidR="0004404F">
        <w:rPr>
          <w:rFonts w:ascii="Century Gothic" w:hAnsi="Century Gothic"/>
          <w:w w:val="90"/>
          <w:sz w:val="20"/>
          <w:szCs w:val="20"/>
        </w:rPr>
        <w:t xml:space="preserve">Tributários com a </w:t>
      </w:r>
      <w:r w:rsidRPr="001E6FD1" w:rsidR="00463CB5">
        <w:rPr>
          <w:rFonts w:ascii="Century Gothic" w:hAnsi="Century Gothic"/>
          <w:w w:val="90"/>
          <w:sz w:val="20"/>
          <w:szCs w:val="20"/>
        </w:rPr>
        <w:t>Fazendas Estadual e Municipal, da sede da licitante;</w:t>
      </w:r>
    </w:p>
    <w:p w:rsidRPr="001E6FD1" w:rsidR="004F2E5D" w:rsidP="001578F7" w:rsidRDefault="004F2E5D" w14:paraId="7E090527" w14:textId="77777777">
      <w:pPr>
        <w:widowControl w:val="0"/>
        <w:tabs>
          <w:tab w:val="left" w:pos="113"/>
        </w:tabs>
        <w:jc w:val="both"/>
        <w:rPr>
          <w:rFonts w:ascii="Century Gothic" w:hAnsi="Century Gothic"/>
          <w:w w:val="90"/>
          <w:sz w:val="20"/>
          <w:szCs w:val="20"/>
        </w:rPr>
      </w:pPr>
    </w:p>
    <w:p w:rsidRPr="001E6FD1" w:rsidR="00463CB5" w:rsidP="001578F7" w:rsidRDefault="00F86B86" w14:paraId="3B17AC71"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d)</w:t>
      </w:r>
      <w:r w:rsidRPr="001E6FD1" w:rsidR="00463CB5">
        <w:rPr>
          <w:rFonts w:ascii="Century Gothic" w:hAnsi="Century Gothic"/>
          <w:w w:val="90"/>
          <w:sz w:val="20"/>
          <w:szCs w:val="20"/>
        </w:rPr>
        <w:tab/>
      </w:r>
      <w:r w:rsidRPr="001E6FD1" w:rsidR="00463CB5">
        <w:rPr>
          <w:rFonts w:ascii="Century Gothic" w:hAnsi="Century Gothic"/>
          <w:w w:val="90"/>
          <w:sz w:val="20"/>
          <w:szCs w:val="20"/>
        </w:rPr>
        <w:t xml:space="preserve">Certidão de </w:t>
      </w:r>
      <w:r w:rsidR="00D62EFD">
        <w:rPr>
          <w:rFonts w:ascii="Century Gothic" w:hAnsi="Century Gothic"/>
          <w:w w:val="90"/>
          <w:sz w:val="20"/>
          <w:szCs w:val="20"/>
        </w:rPr>
        <w:t>R</w:t>
      </w:r>
      <w:r w:rsidRPr="001E6FD1" w:rsidR="00463CB5">
        <w:rPr>
          <w:rFonts w:ascii="Century Gothic" w:hAnsi="Century Gothic"/>
          <w:w w:val="90"/>
          <w:sz w:val="20"/>
          <w:szCs w:val="20"/>
        </w:rPr>
        <w:t xml:space="preserve">egularidade </w:t>
      </w:r>
      <w:r w:rsidR="00F90ADB">
        <w:rPr>
          <w:rFonts w:ascii="Century Gothic" w:hAnsi="Century Gothic"/>
          <w:w w:val="90"/>
          <w:sz w:val="20"/>
          <w:szCs w:val="20"/>
        </w:rPr>
        <w:t xml:space="preserve">do </w:t>
      </w:r>
      <w:r w:rsidRPr="001E6FD1" w:rsidR="00463CB5">
        <w:rPr>
          <w:rFonts w:ascii="Century Gothic" w:hAnsi="Century Gothic"/>
          <w:w w:val="90"/>
          <w:sz w:val="20"/>
          <w:szCs w:val="20"/>
        </w:rPr>
        <w:t>FGTS</w:t>
      </w:r>
      <w:r w:rsidR="00F90ADB">
        <w:rPr>
          <w:rFonts w:ascii="Century Gothic" w:hAnsi="Century Gothic"/>
          <w:w w:val="90"/>
          <w:sz w:val="20"/>
          <w:szCs w:val="20"/>
        </w:rPr>
        <w:t xml:space="preserve"> - CRF</w:t>
      </w:r>
      <w:r w:rsidRPr="001E6FD1" w:rsidR="00463CB5">
        <w:rPr>
          <w:rFonts w:ascii="Century Gothic" w:hAnsi="Century Gothic"/>
          <w:w w:val="90"/>
          <w:sz w:val="20"/>
          <w:szCs w:val="20"/>
        </w:rPr>
        <w:t>;</w:t>
      </w:r>
    </w:p>
    <w:p w:rsidRPr="001E6FD1" w:rsidR="004F2E5D" w:rsidP="001578F7" w:rsidRDefault="004F2E5D" w14:paraId="163F4DE2" w14:textId="77777777">
      <w:pPr>
        <w:widowControl w:val="0"/>
        <w:tabs>
          <w:tab w:val="left" w:pos="113"/>
        </w:tabs>
        <w:jc w:val="both"/>
        <w:rPr>
          <w:rFonts w:ascii="Century Gothic" w:hAnsi="Century Gothic"/>
          <w:w w:val="90"/>
          <w:sz w:val="20"/>
          <w:szCs w:val="20"/>
        </w:rPr>
      </w:pPr>
    </w:p>
    <w:p w:rsidR="004F2E5D" w:rsidP="001578F7" w:rsidRDefault="00F86B86" w14:paraId="159BA0FC"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e)</w:t>
      </w:r>
      <w:r w:rsidRPr="001E6FD1" w:rsidR="00463CB5">
        <w:rPr>
          <w:rFonts w:ascii="Century Gothic" w:hAnsi="Century Gothic"/>
          <w:w w:val="90"/>
          <w:sz w:val="20"/>
          <w:szCs w:val="20"/>
        </w:rPr>
        <w:tab/>
      </w:r>
      <w:r w:rsidRPr="001E6FD1" w:rsidR="00463CB5">
        <w:rPr>
          <w:rFonts w:ascii="Century Gothic" w:hAnsi="Century Gothic"/>
          <w:w w:val="90"/>
          <w:sz w:val="20"/>
          <w:szCs w:val="20"/>
        </w:rPr>
        <w:t xml:space="preserve">Certidão </w:t>
      </w:r>
      <w:r w:rsidR="00F716C1">
        <w:rPr>
          <w:rFonts w:ascii="Century Gothic" w:hAnsi="Century Gothic"/>
          <w:w w:val="90"/>
          <w:sz w:val="20"/>
          <w:szCs w:val="20"/>
        </w:rPr>
        <w:t>de Débitos Relativos a Créditos Tributários Federais e à D</w:t>
      </w:r>
      <w:r w:rsidR="0004404F">
        <w:rPr>
          <w:rFonts w:ascii="Century Gothic" w:hAnsi="Century Gothic"/>
          <w:w w:val="90"/>
          <w:sz w:val="20"/>
          <w:szCs w:val="20"/>
        </w:rPr>
        <w:t>í</w:t>
      </w:r>
      <w:r w:rsidR="00F716C1">
        <w:rPr>
          <w:rFonts w:ascii="Century Gothic" w:hAnsi="Century Gothic"/>
          <w:w w:val="90"/>
          <w:sz w:val="20"/>
          <w:szCs w:val="20"/>
        </w:rPr>
        <w:t>vida Ativa da União</w:t>
      </w:r>
      <w:r w:rsidR="0004404F">
        <w:rPr>
          <w:rFonts w:ascii="Century Gothic" w:hAnsi="Century Gothic"/>
          <w:w w:val="90"/>
          <w:sz w:val="20"/>
          <w:szCs w:val="20"/>
        </w:rPr>
        <w:t>;</w:t>
      </w:r>
      <w:r w:rsidR="00F716C1">
        <w:rPr>
          <w:rFonts w:ascii="Century Gothic" w:hAnsi="Century Gothic"/>
          <w:w w:val="90"/>
          <w:sz w:val="20"/>
          <w:szCs w:val="20"/>
        </w:rPr>
        <w:t xml:space="preserve"> </w:t>
      </w:r>
    </w:p>
    <w:p w:rsidRPr="001E6FD1" w:rsidR="00F716C1" w:rsidP="001578F7" w:rsidRDefault="00F716C1" w14:paraId="0E7B9AC6" w14:textId="77777777">
      <w:pPr>
        <w:widowControl w:val="0"/>
        <w:tabs>
          <w:tab w:val="left" w:pos="113"/>
        </w:tabs>
        <w:jc w:val="both"/>
        <w:rPr>
          <w:rFonts w:ascii="Century Gothic" w:hAnsi="Century Gothic"/>
          <w:w w:val="90"/>
          <w:sz w:val="20"/>
          <w:szCs w:val="20"/>
        </w:rPr>
      </w:pPr>
    </w:p>
    <w:p w:rsidR="00463CB5" w:rsidP="001578F7" w:rsidRDefault="00F86B86" w14:paraId="36ED4C63"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f)</w:t>
      </w:r>
      <w:r w:rsidRPr="001E6FD1" w:rsidR="00463CB5">
        <w:rPr>
          <w:rFonts w:ascii="Century Gothic" w:hAnsi="Century Gothic"/>
          <w:w w:val="90"/>
          <w:sz w:val="20"/>
          <w:szCs w:val="20"/>
        </w:rPr>
        <w:t xml:space="preserve"> Certidão Negativa de Débitos Trabalhistas (CNDT)</w:t>
      </w:r>
      <w:r w:rsidR="0004404F">
        <w:rPr>
          <w:rFonts w:ascii="Century Gothic" w:hAnsi="Century Gothic"/>
          <w:w w:val="90"/>
          <w:sz w:val="20"/>
          <w:szCs w:val="20"/>
        </w:rPr>
        <w:t>;</w:t>
      </w:r>
    </w:p>
    <w:p w:rsidR="0004404F" w:rsidP="001578F7" w:rsidRDefault="0004404F" w14:paraId="48983D1E" w14:textId="77777777">
      <w:pPr>
        <w:widowControl w:val="0"/>
        <w:tabs>
          <w:tab w:val="left" w:pos="113"/>
        </w:tabs>
        <w:jc w:val="both"/>
        <w:rPr>
          <w:rFonts w:ascii="Century Gothic" w:hAnsi="Century Gothic"/>
          <w:w w:val="90"/>
          <w:sz w:val="20"/>
          <w:szCs w:val="20"/>
        </w:rPr>
      </w:pPr>
    </w:p>
    <w:p w:rsidRPr="001E6FD1" w:rsidR="0004404F" w:rsidP="001578F7" w:rsidRDefault="0004404F" w14:paraId="136D88DC"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g)</w:t>
      </w:r>
      <w:r>
        <w:rPr>
          <w:rFonts w:ascii="Century Gothic" w:hAnsi="Century Gothic"/>
          <w:w w:val="90"/>
          <w:sz w:val="20"/>
          <w:szCs w:val="20"/>
        </w:rPr>
        <w:t xml:space="preserve"> Certidão emitida pela Fazenda Municipal da sede ou domicílio da licitante</w:t>
      </w:r>
      <w:r w:rsidR="00A517B8">
        <w:rPr>
          <w:rFonts w:ascii="Century Gothic" w:hAnsi="Century Gothic"/>
          <w:w w:val="90"/>
          <w:sz w:val="20"/>
          <w:szCs w:val="20"/>
        </w:rPr>
        <w:t>,</w:t>
      </w:r>
      <w:r>
        <w:rPr>
          <w:rFonts w:ascii="Century Gothic" w:hAnsi="Century Gothic"/>
          <w:w w:val="90"/>
          <w:sz w:val="20"/>
          <w:szCs w:val="20"/>
        </w:rPr>
        <w:t xml:space="preserve"> que comprove a regularidade de </w:t>
      </w:r>
      <w:r w:rsidR="00A517B8">
        <w:rPr>
          <w:rFonts w:ascii="Century Gothic" w:hAnsi="Century Gothic"/>
          <w:w w:val="90"/>
          <w:sz w:val="20"/>
          <w:szCs w:val="20"/>
        </w:rPr>
        <w:t>débitos tributários relativos ao imposto sobre Serviços de Qualquer Natureza – ISSQN.</w:t>
      </w:r>
    </w:p>
    <w:p w:rsidR="00D33D9F" w:rsidP="001578F7" w:rsidRDefault="00D33D9F" w14:paraId="6C28150B" w14:textId="77777777">
      <w:pPr>
        <w:widowControl w:val="0"/>
        <w:tabs>
          <w:tab w:val="left" w:pos="113"/>
        </w:tabs>
        <w:jc w:val="both"/>
        <w:rPr>
          <w:rFonts w:ascii="Century Gothic" w:hAnsi="Century Gothic"/>
          <w:w w:val="90"/>
          <w:sz w:val="20"/>
          <w:szCs w:val="20"/>
        </w:rPr>
      </w:pPr>
    </w:p>
    <w:p w:rsidRPr="001E6FD1" w:rsidR="00463CB5" w:rsidP="001578F7" w:rsidRDefault="00463CB5" w14:paraId="58BC3EE1" w14:textId="7777777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1.3</w:t>
      </w:r>
      <w:r w:rsidR="00F86B86">
        <w:rPr>
          <w:rFonts w:ascii="Century Gothic" w:hAnsi="Century Gothic"/>
          <w:b/>
          <w:w w:val="90"/>
          <w:sz w:val="20"/>
          <w:szCs w:val="20"/>
        </w:rPr>
        <w:t xml:space="preserve"> - </w:t>
      </w:r>
      <w:r w:rsidR="001578F7">
        <w:rPr>
          <w:rFonts w:ascii="Century Gothic" w:hAnsi="Century Gothic"/>
          <w:b/>
          <w:w w:val="90"/>
          <w:sz w:val="20"/>
          <w:szCs w:val="20"/>
        </w:rPr>
        <w:tab/>
      </w:r>
      <w:r w:rsidRPr="001E6FD1">
        <w:rPr>
          <w:rFonts w:ascii="Century Gothic" w:hAnsi="Century Gothic"/>
          <w:b/>
          <w:w w:val="90"/>
          <w:sz w:val="20"/>
          <w:szCs w:val="20"/>
        </w:rPr>
        <w:t>QUALIFICAÇÃO ECONÔMICO - FINANCEIRA</w:t>
      </w:r>
    </w:p>
    <w:p w:rsidRPr="001E6FD1" w:rsidR="00463CB5" w:rsidP="001578F7" w:rsidRDefault="00463CB5" w14:paraId="48C52F8E" w14:textId="77777777">
      <w:pPr>
        <w:widowControl w:val="0"/>
        <w:tabs>
          <w:tab w:val="left" w:pos="113"/>
        </w:tabs>
        <w:jc w:val="both"/>
        <w:rPr>
          <w:rFonts w:ascii="Century Gothic" w:hAnsi="Century Gothic"/>
          <w:w w:val="90"/>
          <w:sz w:val="20"/>
          <w:szCs w:val="20"/>
        </w:rPr>
      </w:pPr>
    </w:p>
    <w:p w:rsidRPr="001E6FD1" w:rsidR="00463CB5" w:rsidP="001578F7" w:rsidRDefault="00F86B86" w14:paraId="4FBE310D"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a)</w:t>
      </w:r>
      <w:r w:rsidRPr="001E6FD1" w:rsidR="00463CB5">
        <w:rPr>
          <w:rFonts w:ascii="Century Gothic" w:hAnsi="Century Gothic"/>
          <w:w w:val="90"/>
          <w:sz w:val="20"/>
          <w:szCs w:val="20"/>
        </w:rPr>
        <w:t xml:space="preserve"> Certidão </w:t>
      </w:r>
      <w:r w:rsidR="00D62EFD">
        <w:rPr>
          <w:rFonts w:ascii="Century Gothic" w:hAnsi="Century Gothic"/>
          <w:w w:val="90"/>
          <w:sz w:val="20"/>
          <w:szCs w:val="20"/>
        </w:rPr>
        <w:t>N</w:t>
      </w:r>
      <w:r w:rsidRPr="001E6FD1" w:rsidR="00463CB5">
        <w:rPr>
          <w:rFonts w:ascii="Century Gothic" w:hAnsi="Century Gothic"/>
          <w:w w:val="90"/>
          <w:sz w:val="20"/>
          <w:szCs w:val="20"/>
        </w:rPr>
        <w:t xml:space="preserve">egativa de </w:t>
      </w:r>
      <w:r w:rsidR="00D62EFD">
        <w:rPr>
          <w:rFonts w:ascii="Century Gothic" w:hAnsi="Century Gothic"/>
          <w:w w:val="90"/>
          <w:sz w:val="20"/>
          <w:szCs w:val="20"/>
        </w:rPr>
        <w:t>F</w:t>
      </w:r>
      <w:r w:rsidRPr="001E6FD1" w:rsidR="00463CB5">
        <w:rPr>
          <w:rFonts w:ascii="Century Gothic" w:hAnsi="Century Gothic"/>
          <w:w w:val="90"/>
          <w:sz w:val="20"/>
          <w:szCs w:val="20"/>
        </w:rPr>
        <w:t xml:space="preserve">alência, </w:t>
      </w:r>
      <w:r w:rsidR="00D62EFD">
        <w:rPr>
          <w:rFonts w:ascii="Century Gothic" w:hAnsi="Century Gothic"/>
          <w:w w:val="90"/>
          <w:sz w:val="20"/>
          <w:szCs w:val="20"/>
        </w:rPr>
        <w:t>Co</w:t>
      </w:r>
      <w:r w:rsidRPr="001E6FD1" w:rsidR="00463CB5">
        <w:rPr>
          <w:rFonts w:ascii="Century Gothic" w:hAnsi="Century Gothic"/>
          <w:w w:val="90"/>
          <w:sz w:val="20"/>
          <w:szCs w:val="20"/>
        </w:rPr>
        <w:t xml:space="preserve">ncordata, </w:t>
      </w:r>
      <w:r w:rsidR="00D62EFD">
        <w:rPr>
          <w:rFonts w:ascii="Century Gothic" w:hAnsi="Century Gothic"/>
          <w:w w:val="90"/>
          <w:sz w:val="20"/>
          <w:szCs w:val="20"/>
        </w:rPr>
        <w:t>R</w:t>
      </w:r>
      <w:r w:rsidRPr="001E6FD1" w:rsidR="00463CB5">
        <w:rPr>
          <w:rFonts w:ascii="Century Gothic" w:hAnsi="Century Gothic"/>
          <w:w w:val="90"/>
          <w:sz w:val="20"/>
          <w:szCs w:val="20"/>
        </w:rPr>
        <w:t xml:space="preserve">ecuperação </w:t>
      </w:r>
      <w:r w:rsidR="00D62EFD">
        <w:rPr>
          <w:rFonts w:ascii="Century Gothic" w:hAnsi="Century Gothic"/>
          <w:w w:val="90"/>
          <w:sz w:val="20"/>
          <w:szCs w:val="20"/>
        </w:rPr>
        <w:t>Judicial e E</w:t>
      </w:r>
      <w:r w:rsidRPr="001E6FD1" w:rsidR="00463CB5">
        <w:rPr>
          <w:rFonts w:ascii="Century Gothic" w:hAnsi="Century Gothic"/>
          <w:w w:val="90"/>
          <w:sz w:val="20"/>
          <w:szCs w:val="20"/>
        </w:rPr>
        <w:t>xtrajudicial, expedida pelo distribuidor da sede da pessoa jurídica</w:t>
      </w:r>
      <w:r w:rsidR="00702488">
        <w:rPr>
          <w:rFonts w:ascii="Century Gothic" w:hAnsi="Century Gothic"/>
          <w:w w:val="90"/>
          <w:sz w:val="20"/>
          <w:szCs w:val="20"/>
        </w:rPr>
        <w:t>, ou do domicílio do empresário individual.</w:t>
      </w:r>
    </w:p>
    <w:p w:rsidRPr="001E6FD1" w:rsidR="00463CB5" w:rsidP="001578F7" w:rsidRDefault="00463CB5" w14:paraId="4E6CB117" w14:textId="77777777">
      <w:pPr>
        <w:widowControl w:val="0"/>
        <w:tabs>
          <w:tab w:val="left" w:pos="113"/>
        </w:tabs>
        <w:jc w:val="both"/>
        <w:rPr>
          <w:rFonts w:ascii="Century Gothic" w:hAnsi="Century Gothic"/>
          <w:w w:val="90"/>
          <w:sz w:val="20"/>
          <w:szCs w:val="20"/>
        </w:rPr>
      </w:pPr>
    </w:p>
    <w:p w:rsidRPr="001E6FD1" w:rsidR="00463CB5" w:rsidP="001578F7" w:rsidRDefault="00F86B86" w14:paraId="3AD29260"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F86B86" w:rsidR="00463CB5">
        <w:rPr>
          <w:rFonts w:ascii="Century Gothic" w:hAnsi="Century Gothic"/>
          <w:b/>
          <w:w w:val="90"/>
          <w:sz w:val="20"/>
          <w:szCs w:val="20"/>
        </w:rPr>
        <w:t>a.1)</w:t>
      </w:r>
      <w:r w:rsidRPr="001E6FD1" w:rsidR="00463CB5">
        <w:rPr>
          <w:rFonts w:ascii="Century Gothic" w:hAnsi="Century Gothic"/>
          <w:w w:val="90"/>
          <w:sz w:val="20"/>
          <w:szCs w:val="20"/>
        </w:rPr>
        <w:t xml:space="preserve"> Se a licitante </w:t>
      </w:r>
      <w:r w:rsidR="008E7041">
        <w:rPr>
          <w:rFonts w:ascii="Century Gothic" w:hAnsi="Century Gothic"/>
          <w:w w:val="90"/>
          <w:sz w:val="20"/>
          <w:szCs w:val="20"/>
        </w:rPr>
        <w:t>for sociedade não empresária</w:t>
      </w:r>
      <w:r w:rsidRPr="001E6FD1" w:rsidR="00463CB5">
        <w:rPr>
          <w:rFonts w:ascii="Century Gothic" w:hAnsi="Century Gothic"/>
          <w:w w:val="90"/>
          <w:sz w:val="20"/>
          <w:szCs w:val="20"/>
        </w:rPr>
        <w:t>, a certidão mencionada na alínea "a", deste subitem 1.3, deverá ser substituída por certidão negativa de ações de insolvência civil.</w:t>
      </w:r>
    </w:p>
    <w:p w:rsidR="00463CB5" w:rsidP="001578F7" w:rsidRDefault="00463CB5" w14:paraId="3B46509B" w14:textId="7777777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rsidR="00F64EC3" w:rsidP="001578F7" w:rsidRDefault="00F64EC3" w14:paraId="138F1B16"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64EC3">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 </w:t>
      </w:r>
    </w:p>
    <w:p w:rsidRPr="001E6FD1" w:rsidR="00F64EC3" w:rsidP="001578F7" w:rsidRDefault="00F64EC3" w14:paraId="740EC71F" w14:textId="77777777">
      <w:pPr>
        <w:widowControl w:val="0"/>
        <w:tabs>
          <w:tab w:val="left" w:pos="113"/>
        </w:tabs>
        <w:jc w:val="both"/>
        <w:rPr>
          <w:rFonts w:ascii="Century Gothic" w:hAnsi="Century Gothic"/>
          <w:w w:val="90"/>
          <w:sz w:val="20"/>
          <w:szCs w:val="20"/>
        </w:rPr>
      </w:pPr>
    </w:p>
    <w:p w:rsidRPr="001E6FD1" w:rsidR="00463CB5" w:rsidP="00D84EE9" w:rsidRDefault="00463CB5" w14:paraId="75F9EFF0" w14:textId="77777777">
      <w:pPr>
        <w:widowControl w:val="0"/>
        <w:tabs>
          <w:tab w:val="left" w:pos="113"/>
        </w:tabs>
        <w:jc w:val="both"/>
        <w:rPr>
          <w:rFonts w:ascii="Century Gothic" w:hAnsi="Century Gothic"/>
          <w:b/>
          <w:w w:val="90"/>
          <w:sz w:val="20"/>
          <w:szCs w:val="20"/>
        </w:rPr>
      </w:pPr>
      <w:r w:rsidRPr="001E6FD1">
        <w:rPr>
          <w:rFonts w:ascii="Century Gothic" w:hAnsi="Century Gothic"/>
          <w:b/>
          <w:w w:val="90"/>
          <w:sz w:val="20"/>
          <w:szCs w:val="20"/>
        </w:rPr>
        <w:t>1.4</w:t>
      </w:r>
      <w:r w:rsidR="00F86B86">
        <w:rPr>
          <w:rFonts w:ascii="Century Gothic" w:hAnsi="Century Gothic"/>
          <w:b/>
          <w:w w:val="90"/>
          <w:sz w:val="20"/>
          <w:szCs w:val="20"/>
        </w:rPr>
        <w:t xml:space="preserve"> - </w:t>
      </w:r>
      <w:r w:rsidR="00F86B86">
        <w:rPr>
          <w:rFonts w:ascii="Century Gothic" w:hAnsi="Century Gothic"/>
          <w:b/>
          <w:w w:val="90"/>
          <w:sz w:val="20"/>
          <w:szCs w:val="20"/>
        </w:rPr>
        <w:tab/>
      </w:r>
      <w:r w:rsidRPr="001E6FD1">
        <w:rPr>
          <w:rFonts w:ascii="Century Gothic" w:hAnsi="Century Gothic"/>
          <w:b/>
          <w:w w:val="90"/>
          <w:sz w:val="20"/>
          <w:szCs w:val="20"/>
        </w:rPr>
        <w:t>OUTRAS COMPROVAÇÕES</w:t>
      </w:r>
    </w:p>
    <w:p w:rsidRPr="001E6FD1" w:rsidR="00463CB5" w:rsidP="00D84EE9" w:rsidRDefault="00463CB5" w14:paraId="1076B7D0" w14:textId="77777777">
      <w:pPr>
        <w:widowControl w:val="0"/>
        <w:tabs>
          <w:tab w:val="left" w:pos="113"/>
        </w:tabs>
        <w:jc w:val="both"/>
        <w:rPr>
          <w:rFonts w:ascii="Century Gothic" w:hAnsi="Century Gothic"/>
          <w:w w:val="90"/>
          <w:sz w:val="20"/>
          <w:szCs w:val="20"/>
        </w:rPr>
      </w:pPr>
    </w:p>
    <w:p w:rsidRPr="001E6FD1" w:rsidR="00463CB5" w:rsidP="00D84EE9" w:rsidRDefault="00463CB5" w14:paraId="35765026"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1.4.1</w:t>
      </w:r>
      <w:r w:rsidR="003217FA">
        <w:rPr>
          <w:rFonts w:ascii="Century Gothic" w:hAnsi="Century Gothic"/>
          <w:b/>
          <w:w w:val="90"/>
          <w:sz w:val="20"/>
          <w:szCs w:val="20"/>
        </w:rPr>
        <w:t xml:space="preserve"> - </w:t>
      </w:r>
      <w:r w:rsidRPr="001E6FD1">
        <w:rPr>
          <w:rFonts w:ascii="Century Gothic" w:hAnsi="Century Gothic"/>
          <w:w w:val="90"/>
          <w:sz w:val="20"/>
          <w:szCs w:val="20"/>
        </w:rPr>
        <w:t>Declarações subscritas por representante legal da licitante, elaboradas em papel timbrado, atestando que:</w:t>
      </w:r>
    </w:p>
    <w:p w:rsidRPr="001E6FD1" w:rsidR="004F2E5D" w:rsidP="001578F7" w:rsidRDefault="004F2E5D" w14:paraId="16ED9461" w14:textId="77777777">
      <w:pPr>
        <w:widowControl w:val="0"/>
        <w:tabs>
          <w:tab w:val="left" w:pos="113"/>
        </w:tabs>
        <w:jc w:val="both"/>
        <w:rPr>
          <w:rFonts w:ascii="Century Gothic" w:hAnsi="Century Gothic"/>
          <w:w w:val="90"/>
          <w:sz w:val="20"/>
          <w:szCs w:val="20"/>
        </w:rPr>
      </w:pPr>
    </w:p>
    <w:p w:rsidRPr="001E6FD1" w:rsidR="00463CB5" w:rsidP="001578F7" w:rsidRDefault="00F86B86" w14:paraId="33620729"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a)</w:t>
      </w:r>
      <w:r w:rsidRPr="001E6FD1" w:rsidR="00463CB5">
        <w:rPr>
          <w:rFonts w:ascii="Century Gothic" w:hAnsi="Century Gothic"/>
          <w:w w:val="90"/>
          <w:sz w:val="20"/>
          <w:szCs w:val="20"/>
        </w:rPr>
        <w:tab/>
      </w:r>
      <w:r w:rsidRPr="001E6FD1" w:rsidR="00463CB5">
        <w:rPr>
          <w:rFonts w:ascii="Century Gothic" w:hAnsi="Century Gothic"/>
          <w:w w:val="90"/>
          <w:sz w:val="20"/>
          <w:szCs w:val="20"/>
        </w:rPr>
        <w:t xml:space="preserve">se encontra em situação regular perante o Ministério do Trabalho, conforme modelo anexo ao Decreto estadual n°. 42.911, de 06/03/1998 </w:t>
      </w:r>
      <w:r w:rsidRPr="00606C5C" w:rsidR="00463CB5">
        <w:rPr>
          <w:rFonts w:ascii="Century Gothic" w:hAnsi="Century Gothic"/>
          <w:b/>
          <w:w w:val="90"/>
          <w:sz w:val="20"/>
          <w:szCs w:val="20"/>
        </w:rPr>
        <w:t xml:space="preserve">(Anexo </w:t>
      </w:r>
      <w:r w:rsidRPr="00606C5C" w:rsidR="002E0703">
        <w:rPr>
          <w:rFonts w:ascii="Century Gothic" w:hAnsi="Century Gothic"/>
          <w:b/>
          <w:w w:val="90"/>
          <w:sz w:val="20"/>
          <w:szCs w:val="20"/>
        </w:rPr>
        <w:t>2</w:t>
      </w:r>
      <w:r w:rsidRPr="00606C5C" w:rsidR="00463CB5">
        <w:rPr>
          <w:rFonts w:ascii="Century Gothic" w:hAnsi="Century Gothic"/>
          <w:b/>
          <w:w w:val="90"/>
          <w:sz w:val="20"/>
          <w:szCs w:val="20"/>
        </w:rPr>
        <w:t>)</w:t>
      </w:r>
      <w:r w:rsidRPr="001E6FD1" w:rsidR="00463CB5">
        <w:rPr>
          <w:rFonts w:ascii="Century Gothic" w:hAnsi="Century Gothic"/>
          <w:w w:val="90"/>
          <w:sz w:val="20"/>
          <w:szCs w:val="20"/>
        </w:rPr>
        <w:t>;</w:t>
      </w:r>
    </w:p>
    <w:p w:rsidRPr="001E6FD1" w:rsidR="004F2E5D" w:rsidP="001578F7" w:rsidRDefault="004F2E5D" w14:paraId="52B97308" w14:textId="77777777">
      <w:pPr>
        <w:widowControl w:val="0"/>
        <w:tabs>
          <w:tab w:val="left" w:pos="113"/>
        </w:tabs>
        <w:jc w:val="both"/>
        <w:rPr>
          <w:rFonts w:ascii="Century Gothic" w:hAnsi="Century Gothic"/>
          <w:w w:val="90"/>
          <w:sz w:val="20"/>
          <w:szCs w:val="20"/>
        </w:rPr>
      </w:pPr>
    </w:p>
    <w:p w:rsidR="00E57EBD" w:rsidP="001578F7" w:rsidRDefault="00F86B86" w14:paraId="2F7ECA28"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86B86" w:rsidR="00463CB5">
        <w:rPr>
          <w:rFonts w:ascii="Century Gothic" w:hAnsi="Century Gothic"/>
          <w:b/>
          <w:w w:val="90"/>
          <w:sz w:val="20"/>
          <w:szCs w:val="20"/>
        </w:rPr>
        <w:t>b)</w:t>
      </w:r>
      <w:r w:rsidRPr="001E6FD1" w:rsidR="00463CB5">
        <w:rPr>
          <w:rFonts w:ascii="Century Gothic" w:hAnsi="Century Gothic"/>
          <w:w w:val="90"/>
          <w:sz w:val="20"/>
          <w:szCs w:val="20"/>
        </w:rPr>
        <w:tab/>
      </w:r>
      <w:r w:rsidRPr="001E6FD1" w:rsidR="00463CB5">
        <w:rPr>
          <w:rFonts w:ascii="Century Gothic" w:hAnsi="Century Gothic"/>
          <w:w w:val="90"/>
          <w:sz w:val="20"/>
          <w:szCs w:val="20"/>
        </w:rPr>
        <w:t xml:space="preserve">inexiste impedimento legal para licitar ou contratar com a Administração </w:t>
      </w:r>
      <w:r w:rsidRPr="00606C5C" w:rsidR="00463CB5">
        <w:rPr>
          <w:rFonts w:ascii="Century Gothic" w:hAnsi="Century Gothic"/>
          <w:b/>
          <w:w w:val="90"/>
          <w:sz w:val="20"/>
          <w:szCs w:val="20"/>
        </w:rPr>
        <w:t xml:space="preserve">(Anexo </w:t>
      </w:r>
      <w:r w:rsidRPr="00606C5C" w:rsidR="002E0703">
        <w:rPr>
          <w:rFonts w:ascii="Century Gothic" w:hAnsi="Century Gothic"/>
          <w:b/>
          <w:w w:val="90"/>
          <w:sz w:val="20"/>
          <w:szCs w:val="20"/>
        </w:rPr>
        <w:t>3</w:t>
      </w:r>
      <w:r w:rsidRPr="00606C5C" w:rsidR="00463CB5">
        <w:rPr>
          <w:rFonts w:ascii="Century Gothic" w:hAnsi="Century Gothic"/>
          <w:b/>
          <w:w w:val="90"/>
          <w:sz w:val="20"/>
          <w:szCs w:val="20"/>
        </w:rPr>
        <w:t>)</w:t>
      </w:r>
      <w:r w:rsidR="00E57EBD">
        <w:rPr>
          <w:rFonts w:ascii="Century Gothic" w:hAnsi="Century Gothic"/>
          <w:w w:val="90"/>
          <w:sz w:val="20"/>
          <w:szCs w:val="20"/>
        </w:rPr>
        <w:t>;</w:t>
      </w:r>
    </w:p>
    <w:p w:rsidR="002E0703" w:rsidP="001578F7" w:rsidRDefault="002E0703" w14:paraId="2E1E289D" w14:textId="77777777">
      <w:pPr>
        <w:widowControl w:val="0"/>
        <w:tabs>
          <w:tab w:val="left" w:pos="113"/>
        </w:tabs>
        <w:jc w:val="both"/>
        <w:rPr>
          <w:rFonts w:ascii="Century Gothic" w:hAnsi="Century Gothic"/>
          <w:w w:val="90"/>
          <w:sz w:val="20"/>
          <w:szCs w:val="20"/>
        </w:rPr>
      </w:pPr>
    </w:p>
    <w:p w:rsidR="00E57EBD" w:rsidP="001578F7" w:rsidRDefault="002E0703" w14:paraId="5608DED5"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2E0703">
        <w:rPr>
          <w:rFonts w:ascii="Century Gothic" w:hAnsi="Century Gothic"/>
          <w:b/>
          <w:w w:val="90"/>
          <w:sz w:val="20"/>
          <w:szCs w:val="20"/>
        </w:rPr>
        <w:t>c)</w:t>
      </w:r>
      <w:r>
        <w:rPr>
          <w:rFonts w:ascii="Century Gothic" w:hAnsi="Century Gothic"/>
          <w:w w:val="90"/>
          <w:sz w:val="20"/>
          <w:szCs w:val="20"/>
        </w:rPr>
        <w:t xml:space="preserve"> inexist</w:t>
      </w:r>
      <w:r w:rsidR="00A517B8">
        <w:rPr>
          <w:rFonts w:ascii="Century Gothic" w:hAnsi="Century Gothic"/>
          <w:w w:val="90"/>
          <w:sz w:val="20"/>
          <w:szCs w:val="20"/>
        </w:rPr>
        <w:t xml:space="preserve">e impedimento de acordo com a Resolução n.º 37, de 28 de abril de 2009, do Conselho Nacional do Ministério Público </w:t>
      </w:r>
      <w:r w:rsidRPr="00606C5C">
        <w:rPr>
          <w:rFonts w:ascii="Century Gothic" w:hAnsi="Century Gothic"/>
          <w:b/>
          <w:w w:val="90"/>
          <w:sz w:val="20"/>
          <w:szCs w:val="20"/>
        </w:rPr>
        <w:t>(Anexo 6)</w:t>
      </w:r>
      <w:r w:rsidR="00A517B8">
        <w:rPr>
          <w:rFonts w:ascii="Century Gothic" w:hAnsi="Century Gothic"/>
          <w:w w:val="90"/>
          <w:sz w:val="20"/>
          <w:szCs w:val="20"/>
        </w:rPr>
        <w:t>;</w:t>
      </w:r>
      <w:r>
        <w:rPr>
          <w:rFonts w:ascii="Century Gothic" w:hAnsi="Century Gothic"/>
          <w:w w:val="90"/>
          <w:sz w:val="20"/>
          <w:szCs w:val="20"/>
        </w:rPr>
        <w:t xml:space="preserve"> </w:t>
      </w:r>
    </w:p>
    <w:p w:rsidR="002E0703" w:rsidP="001578F7" w:rsidRDefault="002E0703" w14:paraId="2D597C61" w14:textId="77777777">
      <w:pPr>
        <w:widowControl w:val="0"/>
        <w:tabs>
          <w:tab w:val="left" w:pos="113"/>
        </w:tabs>
        <w:jc w:val="both"/>
        <w:rPr>
          <w:rFonts w:ascii="Century Gothic" w:hAnsi="Century Gothic"/>
          <w:w w:val="90"/>
          <w:sz w:val="20"/>
          <w:szCs w:val="20"/>
        </w:rPr>
      </w:pPr>
    </w:p>
    <w:p w:rsidR="00A517B8" w:rsidP="001578F7" w:rsidRDefault="00A517B8" w14:paraId="5D055766"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A517B8">
        <w:rPr>
          <w:rFonts w:ascii="Century Gothic" w:hAnsi="Century Gothic"/>
          <w:b/>
          <w:w w:val="90"/>
          <w:sz w:val="20"/>
          <w:szCs w:val="20"/>
        </w:rPr>
        <w:t>d)</w:t>
      </w:r>
      <w:r>
        <w:rPr>
          <w:rFonts w:ascii="Century Gothic" w:hAnsi="Century Gothic"/>
          <w:w w:val="90"/>
          <w:sz w:val="20"/>
          <w:szCs w:val="20"/>
        </w:rPr>
        <w:t xml:space="preserv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606C5C">
        <w:rPr>
          <w:rFonts w:ascii="Century Gothic" w:hAnsi="Century Gothic"/>
          <w:b/>
          <w:w w:val="90"/>
          <w:sz w:val="20"/>
          <w:szCs w:val="20"/>
        </w:rPr>
        <w:t>(Anexo 8)</w:t>
      </w:r>
      <w:r w:rsidR="007256C2">
        <w:rPr>
          <w:rFonts w:ascii="Century Gothic" w:hAnsi="Century Gothic"/>
          <w:w w:val="90"/>
          <w:sz w:val="20"/>
          <w:szCs w:val="20"/>
        </w:rPr>
        <w:t>.</w:t>
      </w:r>
    </w:p>
    <w:p w:rsidR="007256C2" w:rsidP="001578F7" w:rsidRDefault="007256C2" w14:paraId="30F6CCCE" w14:textId="77777777">
      <w:pPr>
        <w:widowControl w:val="0"/>
        <w:tabs>
          <w:tab w:val="left" w:pos="113"/>
        </w:tabs>
        <w:jc w:val="both"/>
        <w:rPr>
          <w:rFonts w:ascii="Century Gothic" w:hAnsi="Century Gothic"/>
          <w:w w:val="90"/>
          <w:sz w:val="20"/>
          <w:szCs w:val="20"/>
        </w:rPr>
      </w:pPr>
    </w:p>
    <w:p w:rsidR="007256C2" w:rsidP="001578F7" w:rsidRDefault="007256C2" w14:paraId="071BD222" w14:textId="44D5B363">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7256C2">
        <w:rPr>
          <w:rFonts w:ascii="Century Gothic" w:hAnsi="Century Gothic"/>
          <w:b/>
          <w:w w:val="90"/>
          <w:sz w:val="20"/>
          <w:szCs w:val="20"/>
        </w:rPr>
        <w:t>e)</w:t>
      </w:r>
      <w:r>
        <w:rPr>
          <w:rFonts w:ascii="Century Gothic" w:hAnsi="Century Gothic"/>
          <w:w w:val="90"/>
          <w:sz w:val="20"/>
          <w:szCs w:val="20"/>
        </w:rPr>
        <w:t xml:space="preserve"> Atestado de Vistoria, fornecido pelo Ministério Público, comprovando que a licitante visitou os equipamentos e o local onde serão executados os serviços e tomou conhecimento da natureza e vulto dos serviços técnicos especializados, para utilização das técnicas e normas vigentes, necessárias ao perfeito desenvolvimento dos </w:t>
      </w:r>
      <w:r w:rsidR="00D53480">
        <w:rPr>
          <w:rFonts w:ascii="Century Gothic" w:hAnsi="Century Gothic"/>
          <w:w w:val="90"/>
          <w:sz w:val="20"/>
          <w:szCs w:val="20"/>
        </w:rPr>
        <w:t xml:space="preserve">serviços </w:t>
      </w:r>
      <w:r w:rsidRPr="00606C5C" w:rsidR="00D53480">
        <w:rPr>
          <w:rFonts w:ascii="Century Gothic" w:hAnsi="Century Gothic"/>
          <w:b/>
          <w:w w:val="90"/>
          <w:sz w:val="20"/>
          <w:szCs w:val="20"/>
        </w:rPr>
        <w:t>(Anexo 9)</w:t>
      </w:r>
      <w:r>
        <w:rPr>
          <w:rFonts w:ascii="Century Gothic" w:hAnsi="Century Gothic"/>
          <w:w w:val="90"/>
          <w:sz w:val="20"/>
          <w:szCs w:val="20"/>
        </w:rPr>
        <w:t>.</w:t>
      </w:r>
    </w:p>
    <w:p w:rsidR="00E61911" w:rsidP="001578F7" w:rsidRDefault="00E61911" w14:paraId="554FC929" w14:textId="70E50ED2">
      <w:pPr>
        <w:widowControl w:val="0"/>
        <w:tabs>
          <w:tab w:val="left" w:pos="113"/>
        </w:tabs>
        <w:jc w:val="both"/>
        <w:rPr>
          <w:rFonts w:ascii="Century Gothic" w:hAnsi="Century Gothic"/>
          <w:w w:val="90"/>
          <w:sz w:val="20"/>
          <w:szCs w:val="20"/>
        </w:rPr>
      </w:pPr>
    </w:p>
    <w:p w:rsidRPr="00E61911" w:rsidR="00E61911" w:rsidP="001578F7" w:rsidRDefault="00E61911" w14:paraId="1E7681D5" w14:textId="7045AAE7">
      <w:pPr>
        <w:widowControl w:val="0"/>
        <w:tabs>
          <w:tab w:val="left" w:pos="113"/>
        </w:tabs>
        <w:jc w:val="both"/>
        <w:rPr>
          <w:rFonts w:ascii="Century Gothic" w:hAnsi="Century Gothic"/>
          <w:b/>
          <w:w w:val="90"/>
          <w:sz w:val="20"/>
          <w:szCs w:val="20"/>
        </w:rPr>
      </w:pPr>
      <w:r w:rsidRPr="00E61911">
        <w:rPr>
          <w:rFonts w:ascii="Century Gothic" w:hAnsi="Century Gothic"/>
          <w:b/>
          <w:w w:val="90"/>
          <w:sz w:val="20"/>
          <w:szCs w:val="20"/>
        </w:rPr>
        <w:t>1.5 -</w:t>
      </w:r>
      <w:r w:rsidRPr="00E61911">
        <w:rPr>
          <w:rFonts w:ascii="Century Gothic" w:hAnsi="Century Gothic"/>
          <w:b/>
          <w:w w:val="90"/>
          <w:sz w:val="20"/>
          <w:szCs w:val="20"/>
        </w:rPr>
        <w:tab/>
      </w:r>
      <w:r w:rsidRPr="00E61911">
        <w:rPr>
          <w:rFonts w:ascii="Century Gothic" w:hAnsi="Century Gothic"/>
          <w:b/>
          <w:w w:val="90"/>
          <w:sz w:val="20"/>
          <w:szCs w:val="20"/>
        </w:rPr>
        <w:t>QUALIFICAÇÃO TÉCNICA</w:t>
      </w:r>
    </w:p>
    <w:p w:rsidR="00A517B8" w:rsidP="001578F7" w:rsidRDefault="00A517B8" w14:paraId="515906EA" w14:textId="3BBA4D77">
      <w:pPr>
        <w:widowControl w:val="0"/>
        <w:tabs>
          <w:tab w:val="left" w:pos="113"/>
        </w:tabs>
        <w:jc w:val="both"/>
        <w:rPr>
          <w:rFonts w:ascii="Century Gothic" w:hAnsi="Century Gothic"/>
          <w:w w:val="90"/>
          <w:sz w:val="20"/>
          <w:szCs w:val="20"/>
        </w:rPr>
      </w:pPr>
    </w:p>
    <w:p w:rsidRPr="00E61911" w:rsidR="00E61911" w:rsidP="00E61911" w:rsidRDefault="00E61911" w14:paraId="753A9748" w14:textId="01BF478D">
      <w:pPr>
        <w:widowControl w:val="0"/>
        <w:tabs>
          <w:tab w:val="left" w:pos="113"/>
        </w:tabs>
        <w:jc w:val="both"/>
        <w:rPr>
          <w:rFonts w:ascii="Century Gothic" w:hAnsi="Century Gothic"/>
          <w:w w:val="90"/>
          <w:sz w:val="20"/>
          <w:szCs w:val="20"/>
        </w:rPr>
      </w:pPr>
      <w:r w:rsidRPr="00E61911">
        <w:rPr>
          <w:rFonts w:ascii="Century Gothic" w:hAnsi="Century Gothic"/>
          <w:w w:val="90"/>
          <w:sz w:val="20"/>
          <w:szCs w:val="20"/>
        </w:rPr>
        <w:tab/>
      </w:r>
      <w:r w:rsidRPr="00E61911">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a)</w:t>
      </w:r>
      <w:r w:rsidRPr="00E61911">
        <w:rPr>
          <w:rFonts w:ascii="Century Gothic" w:hAnsi="Century Gothic"/>
          <w:w w:val="90"/>
          <w:sz w:val="20"/>
          <w:szCs w:val="20"/>
        </w:rPr>
        <w:t xml:space="preserve"> Certidão de registro de pessoa jurídica, dentro do prazo de validade, junto ao Conselho Regional de Engenharia e Agronomia – CREA, em nome da licitante;</w:t>
      </w:r>
    </w:p>
    <w:p w:rsidR="00E61911" w:rsidP="00E61911" w:rsidRDefault="00E61911" w14:paraId="0C46DEE9" w14:textId="53B2D3AC">
      <w:pPr>
        <w:jc w:val="both"/>
        <w:rPr>
          <w:rFonts w:ascii="Century Gothic" w:hAnsi="Century Gothic"/>
          <w:w w:val="90"/>
          <w:sz w:val="20"/>
          <w:szCs w:val="20"/>
        </w:rPr>
      </w:pPr>
    </w:p>
    <w:p w:rsidR="00E61911" w:rsidP="00E61911" w:rsidRDefault="00E61911" w14:paraId="0E6F46A7" w14:textId="3321D4A8">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Pr="00E61911">
        <w:rPr>
          <w:rFonts w:ascii="Century Gothic" w:hAnsi="Century Gothic"/>
          <w:b/>
          <w:w w:val="90"/>
          <w:sz w:val="20"/>
          <w:szCs w:val="20"/>
        </w:rPr>
        <w:t>b)</w:t>
      </w:r>
      <w:r>
        <w:rPr>
          <w:rFonts w:ascii="Century Gothic" w:hAnsi="Century Gothic"/>
          <w:w w:val="90"/>
          <w:sz w:val="20"/>
          <w:szCs w:val="20"/>
        </w:rPr>
        <w:t xml:space="preserve"> Declaração de que a empresa possui profissional de nível superior</w:t>
      </w:r>
      <w:r w:rsidR="00737928">
        <w:rPr>
          <w:rFonts w:ascii="Century Gothic" w:hAnsi="Century Gothic"/>
          <w:w w:val="90"/>
          <w:sz w:val="20"/>
          <w:szCs w:val="20"/>
        </w:rPr>
        <w:t>,</w:t>
      </w:r>
      <w:r>
        <w:rPr>
          <w:rFonts w:ascii="Century Gothic" w:hAnsi="Century Gothic"/>
          <w:w w:val="90"/>
          <w:sz w:val="20"/>
          <w:szCs w:val="20"/>
        </w:rPr>
        <w:t xml:space="preserve"> </w:t>
      </w:r>
      <w:bookmarkStart w:name="_Hlk3294305" w:id="3"/>
      <w:r w:rsidR="006461BB">
        <w:rPr>
          <w:rFonts w:ascii="Century Gothic" w:hAnsi="Century Gothic"/>
          <w:w w:val="90"/>
          <w:sz w:val="20"/>
          <w:szCs w:val="20"/>
        </w:rPr>
        <w:t xml:space="preserve">com habilitação </w:t>
      </w:r>
      <w:r w:rsidR="00737928">
        <w:rPr>
          <w:rFonts w:ascii="Century Gothic" w:hAnsi="Century Gothic"/>
          <w:w w:val="90"/>
          <w:sz w:val="20"/>
          <w:szCs w:val="20"/>
        </w:rPr>
        <w:t>para exercer as comp</w:t>
      </w:r>
      <w:r w:rsidR="003C60B8">
        <w:rPr>
          <w:rFonts w:ascii="Century Gothic" w:hAnsi="Century Gothic"/>
          <w:w w:val="90"/>
          <w:sz w:val="20"/>
          <w:szCs w:val="20"/>
        </w:rPr>
        <w:t>etências previstas no art.</w:t>
      </w:r>
      <w:r w:rsidR="00737928">
        <w:rPr>
          <w:rFonts w:ascii="Century Gothic" w:hAnsi="Century Gothic"/>
          <w:w w:val="90"/>
          <w:sz w:val="20"/>
          <w:szCs w:val="20"/>
        </w:rPr>
        <w:t xml:space="preserve"> 12 da Resolução nº 218 de 29/06/73 do Conselho Federal de Engenharia e Agronomia – CONFEA,</w:t>
      </w:r>
      <w:r>
        <w:rPr>
          <w:rFonts w:ascii="Century Gothic" w:hAnsi="Century Gothic"/>
          <w:w w:val="90"/>
          <w:sz w:val="20"/>
          <w:szCs w:val="20"/>
        </w:rPr>
        <w:t xml:space="preserve"> que se responsabilizará tecnicamente pela execução dos serviços contratados e que faça parte do quadro da empresa licitante nos termos da Súmula nº 25 </w:t>
      </w:r>
      <w:r>
        <w:rPr>
          <w:rFonts w:ascii="Century Gothic" w:hAnsi="Century Gothic"/>
          <w:w w:val="90"/>
          <w:sz w:val="20"/>
          <w:szCs w:val="20"/>
        </w:rPr>
        <w:lastRenderedPageBreak/>
        <w:t>do E. Tribunal de Contas do Estado de São Paulo</w:t>
      </w:r>
      <w:bookmarkEnd w:id="3"/>
      <w:r>
        <w:rPr>
          <w:rFonts w:ascii="Century Gothic" w:hAnsi="Century Gothic"/>
          <w:w w:val="90"/>
          <w:sz w:val="20"/>
          <w:szCs w:val="20"/>
        </w:rPr>
        <w:t xml:space="preserve">, na data de apresentação da proposta, conforme modelo do </w:t>
      </w:r>
      <w:r w:rsidRPr="00606C5C">
        <w:rPr>
          <w:rFonts w:ascii="Century Gothic" w:hAnsi="Century Gothic"/>
          <w:b/>
          <w:w w:val="90"/>
          <w:sz w:val="20"/>
          <w:szCs w:val="20"/>
        </w:rPr>
        <w:t>Anexo 10</w:t>
      </w:r>
      <w:r>
        <w:rPr>
          <w:rFonts w:ascii="Century Gothic" w:hAnsi="Century Gothic"/>
          <w:w w:val="90"/>
          <w:sz w:val="20"/>
          <w:szCs w:val="20"/>
        </w:rPr>
        <w:t xml:space="preserve"> deste edital.</w:t>
      </w:r>
    </w:p>
    <w:p w:rsidR="006239F4" w:rsidP="00E61911" w:rsidRDefault="006239F4" w14:paraId="33E80D45" w14:textId="6851DA8B">
      <w:pPr>
        <w:jc w:val="both"/>
        <w:rPr>
          <w:rFonts w:ascii="Century Gothic" w:hAnsi="Century Gothic"/>
          <w:w w:val="90"/>
          <w:sz w:val="20"/>
          <w:szCs w:val="20"/>
        </w:rPr>
      </w:pPr>
    </w:p>
    <w:p w:rsidR="006239F4" w:rsidP="006239F4" w:rsidRDefault="006239F4" w14:paraId="2739F577" w14:textId="44DF92ED">
      <w:pPr>
        <w:ind w:firstLine="568"/>
        <w:jc w:val="both"/>
        <w:rPr>
          <w:rFonts w:ascii="Century Gothic" w:hAnsi="Century Gothic"/>
          <w:w w:val="90"/>
          <w:sz w:val="20"/>
          <w:szCs w:val="20"/>
        </w:rPr>
      </w:pPr>
      <w:r w:rsidRPr="006239F4">
        <w:rPr>
          <w:rFonts w:ascii="Century Gothic" w:hAnsi="Century Gothic"/>
          <w:b/>
          <w:w w:val="90"/>
          <w:sz w:val="20"/>
          <w:szCs w:val="20"/>
        </w:rPr>
        <w:t>c)</w:t>
      </w:r>
      <w:r>
        <w:rPr>
          <w:rFonts w:ascii="Century Gothic" w:hAnsi="Century Gothic"/>
          <w:w w:val="90"/>
          <w:sz w:val="20"/>
          <w:szCs w:val="20"/>
        </w:rPr>
        <w:t xml:space="preserve"> </w:t>
      </w:r>
      <w:r w:rsidRPr="006239F4">
        <w:rPr>
          <w:rFonts w:ascii="Century Gothic" w:hAnsi="Century Gothic"/>
          <w:w w:val="90"/>
          <w:sz w:val="20"/>
          <w:szCs w:val="20"/>
        </w:rPr>
        <w:t xml:space="preserve">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no(s) qual(ais) se comprove(m) experiência na manutenção de elevadores da marca </w:t>
      </w:r>
      <w:r w:rsidRPr="006239F4">
        <w:rPr>
          <w:rFonts w:ascii="Century Gothic" w:hAnsi="Century Gothic"/>
          <w:b/>
          <w:w w:val="90"/>
          <w:sz w:val="20"/>
          <w:szCs w:val="20"/>
        </w:rPr>
        <w:t>Atlas Schindler</w:t>
      </w:r>
      <w:r>
        <w:rPr>
          <w:rFonts w:ascii="Century Gothic" w:hAnsi="Century Gothic"/>
          <w:w w:val="90"/>
          <w:sz w:val="20"/>
          <w:szCs w:val="20"/>
        </w:rPr>
        <w:t>;</w:t>
      </w:r>
    </w:p>
    <w:p w:rsidR="006239F4" w:rsidP="006239F4" w:rsidRDefault="006239F4" w14:paraId="50145DE5" w14:textId="38630531">
      <w:pPr>
        <w:ind w:firstLine="568"/>
        <w:jc w:val="both"/>
        <w:rPr>
          <w:rFonts w:ascii="Century Gothic" w:hAnsi="Century Gothic"/>
          <w:w w:val="90"/>
          <w:sz w:val="20"/>
          <w:szCs w:val="20"/>
        </w:rPr>
      </w:pPr>
    </w:p>
    <w:p w:rsidR="006239F4" w:rsidP="006239F4" w:rsidRDefault="006239F4" w14:paraId="49CAEAF6" w14:textId="5D0E2F9C">
      <w:pPr>
        <w:ind w:left="851"/>
        <w:jc w:val="both"/>
        <w:rPr>
          <w:rFonts w:ascii="Century Gothic" w:hAnsi="Century Gothic"/>
          <w:w w:val="90"/>
          <w:sz w:val="20"/>
          <w:szCs w:val="20"/>
        </w:rPr>
      </w:pPr>
      <w:r w:rsidRPr="006239F4">
        <w:rPr>
          <w:rFonts w:ascii="Century Gothic" w:hAnsi="Century Gothic"/>
          <w:b/>
          <w:w w:val="90"/>
          <w:sz w:val="20"/>
          <w:szCs w:val="20"/>
        </w:rPr>
        <w:t>c.1)</w:t>
      </w:r>
      <w:r>
        <w:rPr>
          <w:rFonts w:ascii="Century Gothic" w:hAnsi="Century Gothic"/>
          <w:w w:val="90"/>
          <w:sz w:val="20"/>
          <w:szCs w:val="20"/>
        </w:rPr>
        <w:tab/>
      </w:r>
      <w:r w:rsidRPr="006239F4">
        <w:rPr>
          <w:rFonts w:ascii="Century Gothic" w:hAnsi="Century Gothic"/>
          <w:w w:val="90"/>
          <w:sz w:val="20"/>
          <w:szCs w:val="20"/>
        </w:rPr>
        <w:t xml:space="preserve">A comprovação a que se refere </w:t>
      </w:r>
      <w:r>
        <w:rPr>
          <w:rFonts w:ascii="Century Gothic" w:hAnsi="Century Gothic"/>
          <w:w w:val="90"/>
          <w:sz w:val="20"/>
          <w:szCs w:val="20"/>
        </w:rPr>
        <w:t>a alínea “c”</w:t>
      </w:r>
      <w:r w:rsidRPr="006239F4">
        <w:rPr>
          <w:rFonts w:ascii="Century Gothic" w:hAnsi="Century Gothic"/>
          <w:w w:val="90"/>
          <w:sz w:val="20"/>
          <w:szCs w:val="20"/>
        </w:rPr>
        <w:t xml:space="preserve"> acima poderá ser efetuada pelo somatório das quantidades realizadas em tantos atestados ou certidões quanto dispuser o licitante.</w:t>
      </w:r>
    </w:p>
    <w:p w:rsidRPr="00E61911" w:rsidR="00E61911" w:rsidP="00E61911" w:rsidRDefault="00E61911" w14:paraId="31E275EC" w14:textId="77777777">
      <w:pPr>
        <w:rPr>
          <w:rFonts w:ascii="Century Gothic" w:hAnsi="Century Gothic"/>
          <w:w w:val="90"/>
          <w:sz w:val="20"/>
          <w:szCs w:val="20"/>
        </w:rPr>
      </w:pPr>
    </w:p>
    <w:p w:rsidRPr="001E6FD1" w:rsidR="00463CB5" w:rsidP="001578F7" w:rsidRDefault="00463CB5" w14:paraId="5F6B316C" w14:textId="77777777">
      <w:pPr>
        <w:widowControl w:val="0"/>
        <w:tabs>
          <w:tab w:val="left" w:pos="113"/>
        </w:tabs>
        <w:rPr>
          <w:rFonts w:ascii="Century Gothic" w:hAnsi="Century Gothic"/>
          <w:b/>
          <w:w w:val="90"/>
          <w:sz w:val="20"/>
          <w:szCs w:val="20"/>
        </w:rPr>
      </w:pPr>
      <w:r w:rsidRPr="001E6FD1">
        <w:rPr>
          <w:rFonts w:ascii="Century Gothic" w:hAnsi="Century Gothic"/>
          <w:b/>
          <w:w w:val="90"/>
          <w:sz w:val="20"/>
          <w:szCs w:val="20"/>
        </w:rPr>
        <w:t xml:space="preserve">2 </w:t>
      </w:r>
      <w:r w:rsidRPr="00F86B86">
        <w:rPr>
          <w:rFonts w:ascii="Century Gothic" w:hAnsi="Century Gothic"/>
          <w:w w:val="90"/>
          <w:sz w:val="20"/>
          <w:szCs w:val="20"/>
        </w:rPr>
        <w:t>-</w:t>
      </w:r>
      <w:r w:rsidRPr="001E6FD1">
        <w:rPr>
          <w:rFonts w:ascii="Century Gothic" w:hAnsi="Century Gothic"/>
          <w:b/>
          <w:w w:val="90"/>
          <w:sz w:val="20"/>
          <w:szCs w:val="20"/>
        </w:rPr>
        <w:t xml:space="preserve"> </w:t>
      </w:r>
      <w:r w:rsidR="00F86B86">
        <w:rPr>
          <w:rFonts w:ascii="Century Gothic" w:hAnsi="Century Gothic"/>
          <w:b/>
          <w:w w:val="90"/>
          <w:sz w:val="20"/>
          <w:szCs w:val="20"/>
        </w:rPr>
        <w:tab/>
      </w:r>
      <w:r w:rsidR="00D33D9F">
        <w:rPr>
          <w:rFonts w:ascii="Century Gothic" w:hAnsi="Century Gothic"/>
          <w:b/>
          <w:w w:val="90"/>
          <w:sz w:val="20"/>
          <w:szCs w:val="20"/>
        </w:rPr>
        <w:tab/>
      </w:r>
      <w:r w:rsidRPr="001E6FD1">
        <w:rPr>
          <w:rFonts w:ascii="Century Gothic" w:hAnsi="Century Gothic"/>
          <w:b/>
          <w:w w:val="90"/>
          <w:sz w:val="20"/>
          <w:szCs w:val="20"/>
        </w:rPr>
        <w:t>DISPOSIÇÕES GERAIS</w:t>
      </w:r>
    </w:p>
    <w:p w:rsidRPr="001E6FD1" w:rsidR="00463CB5" w:rsidP="001578F7" w:rsidRDefault="00463CB5" w14:paraId="2E53E416" w14:textId="77777777">
      <w:pPr>
        <w:widowControl w:val="0"/>
        <w:tabs>
          <w:tab w:val="left" w:pos="113"/>
        </w:tabs>
        <w:jc w:val="both"/>
        <w:rPr>
          <w:rFonts w:ascii="Century Gothic" w:hAnsi="Century Gothic"/>
          <w:w w:val="90"/>
          <w:sz w:val="20"/>
          <w:szCs w:val="20"/>
        </w:rPr>
      </w:pPr>
    </w:p>
    <w:p w:rsidRPr="001E6FD1" w:rsidR="004F2E5D" w:rsidP="001578F7" w:rsidRDefault="00463CB5" w14:paraId="6361F063"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702488">
        <w:rPr>
          <w:rFonts w:ascii="Century Gothic" w:hAnsi="Century Gothic"/>
          <w:b/>
          <w:w w:val="90"/>
          <w:sz w:val="20"/>
          <w:szCs w:val="20"/>
        </w:rPr>
        <w:t xml:space="preserve"> - </w:t>
      </w:r>
      <w:r w:rsidR="00702488">
        <w:rPr>
          <w:rFonts w:ascii="Century Gothic" w:hAnsi="Century Gothic"/>
          <w:b/>
          <w:w w:val="90"/>
          <w:sz w:val="20"/>
          <w:szCs w:val="20"/>
        </w:rPr>
        <w:tab/>
      </w:r>
      <w:r w:rsidRPr="001E6FD1">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rsidRPr="001E6FD1" w:rsidR="002832C8" w:rsidP="001578F7" w:rsidRDefault="002832C8" w14:paraId="3F500259" w14:textId="77777777">
      <w:pPr>
        <w:widowControl w:val="0"/>
        <w:tabs>
          <w:tab w:val="left" w:pos="113"/>
        </w:tabs>
        <w:jc w:val="both"/>
        <w:rPr>
          <w:rFonts w:ascii="Century Gothic" w:hAnsi="Century Gothic"/>
          <w:w w:val="90"/>
          <w:sz w:val="20"/>
          <w:szCs w:val="20"/>
        </w:rPr>
      </w:pPr>
    </w:p>
    <w:p w:rsidRPr="001E6FD1" w:rsidR="00463CB5" w:rsidP="001578F7" w:rsidRDefault="00D62EFD" w14:paraId="7B76D7E3"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F86B86">
        <w:rPr>
          <w:rFonts w:ascii="Century Gothic" w:hAnsi="Century Gothic"/>
          <w:w w:val="90"/>
          <w:sz w:val="20"/>
          <w:szCs w:val="20"/>
        </w:rPr>
        <w:t xml:space="preserve"> - </w:t>
      </w:r>
      <w:r w:rsidR="00702488">
        <w:rPr>
          <w:rFonts w:ascii="Century Gothic" w:hAnsi="Century Gothic"/>
          <w:w w:val="90"/>
          <w:sz w:val="20"/>
          <w:szCs w:val="20"/>
        </w:rPr>
        <w:tab/>
      </w:r>
      <w:r>
        <w:rPr>
          <w:rFonts w:ascii="Century Gothic" w:hAnsi="Century Gothic"/>
          <w:w w:val="90"/>
          <w:sz w:val="20"/>
          <w:szCs w:val="20"/>
        </w:rPr>
        <w:t>A C</w:t>
      </w:r>
      <w:r w:rsidRPr="001E6FD1" w:rsidR="00463CB5">
        <w:rPr>
          <w:rFonts w:ascii="Century Gothic" w:hAnsi="Century Gothic"/>
          <w:w w:val="90"/>
          <w:sz w:val="20"/>
          <w:szCs w:val="20"/>
        </w:rPr>
        <w:t>ertidão Positiva com Efeitos de Negativa tem os mesmos efeitos da certidão negativa.</w:t>
      </w:r>
    </w:p>
    <w:p w:rsidR="00570908" w:rsidP="001578F7" w:rsidRDefault="00570908" w14:paraId="19450B37" w14:textId="77777777">
      <w:pPr>
        <w:widowControl w:val="0"/>
        <w:tabs>
          <w:tab w:val="left" w:pos="113"/>
        </w:tabs>
        <w:jc w:val="both"/>
        <w:rPr>
          <w:rFonts w:ascii="Century Gothic" w:hAnsi="Century Gothic"/>
          <w:w w:val="90"/>
          <w:sz w:val="20"/>
          <w:szCs w:val="20"/>
        </w:rPr>
      </w:pPr>
    </w:p>
    <w:p w:rsidR="00702488" w:rsidP="001578F7" w:rsidRDefault="00702488" w14:paraId="08CBF841" w14:textId="77777777">
      <w:pPr>
        <w:widowControl w:val="0"/>
        <w:tabs>
          <w:tab w:val="left" w:pos="113"/>
        </w:tabs>
        <w:jc w:val="both"/>
        <w:rPr>
          <w:rFonts w:ascii="Century Gothic" w:hAnsi="Century Gothic"/>
          <w:w w:val="90"/>
          <w:sz w:val="20"/>
          <w:szCs w:val="20"/>
        </w:rPr>
      </w:pPr>
      <w:r w:rsidRPr="00702488">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Se a licitante for a matriz, todos os documentos deverão estar em nome da matriz, e se for filial, todos os documentos deverão estar em nome da filial, exceto aqueles documentos que, pela própria natureza, comprovadamente, forem emitidos somente em nome da matriz.</w:t>
      </w:r>
    </w:p>
    <w:p w:rsidR="00702488" w:rsidP="001578F7" w:rsidRDefault="00702488" w14:paraId="13FF7CBB" w14:textId="77777777">
      <w:pPr>
        <w:widowControl w:val="0"/>
        <w:tabs>
          <w:tab w:val="left" w:pos="113"/>
        </w:tabs>
        <w:jc w:val="both"/>
        <w:rPr>
          <w:rFonts w:ascii="Century Gothic" w:hAnsi="Century Gothic"/>
          <w:w w:val="90"/>
          <w:sz w:val="20"/>
          <w:szCs w:val="20"/>
        </w:rPr>
      </w:pPr>
    </w:p>
    <w:p w:rsidR="004A7455" w:rsidP="001578F7" w:rsidRDefault="00F35B47" w14:paraId="4B60BE5E" w14:textId="77777777">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2.3.1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Caso a licitante pretenda que um de seus estabelecimentos, que não o participante desta licitação, execute o futuro contrato, deverá apresentar toda a documentação de habilitação de ambos os estabelecimentos</w:t>
      </w:r>
    </w:p>
    <w:p w:rsidR="004A7455" w:rsidP="001578F7" w:rsidRDefault="004A7455" w14:paraId="5973EAF9" w14:textId="77777777">
      <w:pPr>
        <w:widowControl w:val="0"/>
        <w:tabs>
          <w:tab w:val="left" w:pos="113"/>
        </w:tabs>
        <w:jc w:val="both"/>
        <w:rPr>
          <w:rFonts w:ascii="Century Gothic" w:hAnsi="Century Gothic"/>
          <w:w w:val="90"/>
          <w:sz w:val="20"/>
          <w:szCs w:val="20"/>
        </w:rPr>
      </w:pPr>
    </w:p>
    <w:p w:rsidRPr="001E6FD1" w:rsidR="00463CB5" w:rsidP="001578F7" w:rsidRDefault="00463CB5" w14:paraId="4F0A2F98"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00F86B86">
        <w:rPr>
          <w:rFonts w:ascii="Century Gothic" w:hAnsi="Century Gothic"/>
          <w:b/>
          <w:w w:val="90"/>
          <w:sz w:val="20"/>
          <w:szCs w:val="20"/>
        </w:rPr>
        <w:t xml:space="preserve"> - </w:t>
      </w:r>
      <w:r w:rsidRPr="001E6FD1">
        <w:rPr>
          <w:rFonts w:ascii="Century Gothic" w:hAnsi="Century Gothic"/>
          <w:b/>
          <w:w w:val="90"/>
          <w:sz w:val="20"/>
          <w:szCs w:val="20"/>
        </w:rPr>
        <w:t>DA SESSÃO PÚBLICA E DO JULGAMENTO</w:t>
      </w:r>
    </w:p>
    <w:p w:rsidR="003217FA" w:rsidP="001578F7" w:rsidRDefault="003217FA" w14:paraId="54D0AB97" w14:textId="77777777">
      <w:pPr>
        <w:widowControl w:val="0"/>
        <w:tabs>
          <w:tab w:val="left" w:pos="113"/>
        </w:tabs>
        <w:jc w:val="both"/>
        <w:rPr>
          <w:rFonts w:ascii="Century Gothic" w:hAnsi="Century Gothic"/>
          <w:b/>
          <w:w w:val="90"/>
          <w:sz w:val="20"/>
          <w:szCs w:val="20"/>
        </w:rPr>
      </w:pPr>
    </w:p>
    <w:p w:rsidRPr="001E6FD1" w:rsidR="00463CB5" w:rsidP="001578F7" w:rsidRDefault="00463CB5" w14:paraId="6453A3BC" w14:textId="715B9268">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1</w:t>
      </w:r>
      <w:r w:rsidR="00F86B86">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00F86B86">
        <w:rPr>
          <w:rFonts w:ascii="Century Gothic" w:hAnsi="Century Gothic"/>
          <w:w w:val="90"/>
          <w:sz w:val="20"/>
          <w:szCs w:val="20"/>
        </w:rPr>
        <w:t>N</w:t>
      </w:r>
      <w:r w:rsidRPr="001E6FD1">
        <w:rPr>
          <w:rFonts w:ascii="Century Gothic" w:hAnsi="Century Gothic"/>
          <w:w w:val="90"/>
          <w:sz w:val="20"/>
          <w:szCs w:val="20"/>
        </w:rPr>
        <w:t>o dia e horário previstos neste Edital,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dará início à sessão pública do Pregão Eletrônico, com a abertura automática das propostas e a sua divulgação, pelo sistema, na forma de grade ordenatória, em ordem crescente de preços.</w:t>
      </w:r>
    </w:p>
    <w:p w:rsidRPr="001E6FD1" w:rsidR="004F2E5D" w:rsidP="001578F7" w:rsidRDefault="004F2E5D" w14:paraId="77BD4201" w14:textId="77777777">
      <w:pPr>
        <w:widowControl w:val="0"/>
        <w:tabs>
          <w:tab w:val="left" w:pos="113"/>
        </w:tabs>
        <w:jc w:val="both"/>
        <w:rPr>
          <w:rFonts w:ascii="Century Gothic" w:hAnsi="Century Gothic"/>
          <w:w w:val="90"/>
          <w:sz w:val="20"/>
          <w:szCs w:val="20"/>
        </w:rPr>
      </w:pPr>
    </w:p>
    <w:p w:rsidRPr="001E6FD1" w:rsidR="00463CB5" w:rsidP="001578F7" w:rsidRDefault="00463CB5" w14:paraId="329A10FB" w14:textId="6DD78A1B">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w:t>
      </w:r>
      <w:r w:rsidR="00F86B86">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análise das propostas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visará ao atendimento das condições estabelecidas neste Edital e seus anexos.</w:t>
      </w:r>
    </w:p>
    <w:p w:rsidR="00417510" w:rsidP="001578F7" w:rsidRDefault="00417510" w14:paraId="5B8A4752" w14:textId="77777777">
      <w:pPr>
        <w:widowControl w:val="0"/>
        <w:tabs>
          <w:tab w:val="left" w:pos="113"/>
        </w:tabs>
        <w:jc w:val="both"/>
        <w:rPr>
          <w:rFonts w:ascii="Century Gothic" w:hAnsi="Century Gothic"/>
          <w:w w:val="90"/>
          <w:sz w:val="20"/>
          <w:szCs w:val="20"/>
        </w:rPr>
      </w:pPr>
    </w:p>
    <w:p w:rsidRPr="001E6FD1" w:rsidR="00463CB5" w:rsidP="001578F7" w:rsidRDefault="00463CB5" w14:paraId="62DF0255"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w:t>
      </w:r>
      <w:r w:rsidR="00F86B86">
        <w:rPr>
          <w:rFonts w:ascii="Century Gothic" w:hAnsi="Century Gothic"/>
          <w:w w:val="90"/>
          <w:sz w:val="20"/>
          <w:szCs w:val="20"/>
        </w:rPr>
        <w:t xml:space="preserve"> - </w:t>
      </w:r>
      <w:r w:rsidR="001578F7">
        <w:rPr>
          <w:rFonts w:ascii="Century Gothic" w:hAnsi="Century Gothic"/>
          <w:w w:val="90"/>
          <w:sz w:val="20"/>
          <w:szCs w:val="20"/>
        </w:rPr>
        <w:tab/>
      </w:r>
      <w:r w:rsidRPr="001E6FD1">
        <w:rPr>
          <w:rFonts w:ascii="Century Gothic" w:hAnsi="Century Gothic"/>
          <w:w w:val="90"/>
          <w:sz w:val="20"/>
          <w:szCs w:val="20"/>
        </w:rPr>
        <w:t>Serão desclassificadas as propostas:</w:t>
      </w:r>
    </w:p>
    <w:p w:rsidRPr="001E6FD1" w:rsidR="004F2E5D" w:rsidP="001578F7" w:rsidRDefault="004F2E5D" w14:paraId="20696626" w14:textId="77777777">
      <w:pPr>
        <w:widowControl w:val="0"/>
        <w:tabs>
          <w:tab w:val="left" w:pos="113"/>
        </w:tabs>
        <w:jc w:val="both"/>
        <w:rPr>
          <w:rFonts w:ascii="Century Gothic" w:hAnsi="Century Gothic"/>
          <w:w w:val="90"/>
          <w:sz w:val="20"/>
          <w:szCs w:val="20"/>
        </w:rPr>
      </w:pPr>
    </w:p>
    <w:p w:rsidR="00463CB5" w:rsidP="001578F7" w:rsidRDefault="00F86B86" w14:paraId="06808F88"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F86B86" w:rsidR="00463CB5">
        <w:rPr>
          <w:rFonts w:ascii="Century Gothic" w:hAnsi="Century Gothic"/>
          <w:b/>
          <w:w w:val="90"/>
          <w:sz w:val="20"/>
          <w:szCs w:val="20"/>
        </w:rPr>
        <w:t>a)</w:t>
      </w:r>
      <w:r w:rsidRPr="001E6FD1" w:rsidR="00463CB5">
        <w:rPr>
          <w:rFonts w:ascii="Century Gothic" w:hAnsi="Century Gothic"/>
          <w:w w:val="90"/>
          <w:sz w:val="20"/>
          <w:szCs w:val="20"/>
        </w:rPr>
        <w:tab/>
      </w:r>
      <w:r w:rsidRPr="001E6FD1" w:rsidR="00463CB5">
        <w:rPr>
          <w:rFonts w:ascii="Century Gothic" w:hAnsi="Century Gothic"/>
          <w:w w:val="90"/>
          <w:sz w:val="20"/>
          <w:szCs w:val="20"/>
        </w:rPr>
        <w:t>cujo objeto</w:t>
      </w:r>
      <w:r w:rsidRPr="001E6FD1" w:rsidR="008F6C95">
        <w:rPr>
          <w:rFonts w:ascii="Century Gothic" w:hAnsi="Century Gothic"/>
          <w:w w:val="90"/>
          <w:sz w:val="20"/>
          <w:szCs w:val="20"/>
        </w:rPr>
        <w:t xml:space="preserve"> </w:t>
      </w:r>
      <w:r w:rsidRPr="001E6FD1" w:rsidR="00463CB5">
        <w:rPr>
          <w:rFonts w:ascii="Century Gothic" w:hAnsi="Century Gothic"/>
          <w:w w:val="90"/>
          <w:sz w:val="20"/>
          <w:szCs w:val="20"/>
        </w:rPr>
        <w:t>não atenda as especificações, prazos e condições fixados neste Edital;</w:t>
      </w:r>
    </w:p>
    <w:p w:rsidRPr="001E6FD1" w:rsidR="00D62EFD" w:rsidP="001578F7" w:rsidRDefault="00D62EFD" w14:paraId="0D0F1213" w14:textId="77777777">
      <w:pPr>
        <w:widowControl w:val="0"/>
        <w:tabs>
          <w:tab w:val="left" w:pos="113"/>
        </w:tabs>
        <w:jc w:val="both"/>
        <w:rPr>
          <w:rFonts w:ascii="Century Gothic" w:hAnsi="Century Gothic"/>
          <w:w w:val="90"/>
          <w:sz w:val="20"/>
          <w:szCs w:val="20"/>
        </w:rPr>
      </w:pPr>
    </w:p>
    <w:p w:rsidRPr="001E6FD1" w:rsidR="00463CB5" w:rsidP="001578F7" w:rsidRDefault="00F86B86" w14:paraId="16352930"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F86B86" w:rsidR="00463CB5">
        <w:rPr>
          <w:rFonts w:ascii="Century Gothic" w:hAnsi="Century Gothic"/>
          <w:b/>
          <w:w w:val="90"/>
          <w:sz w:val="20"/>
          <w:szCs w:val="20"/>
        </w:rPr>
        <w:t>b)</w:t>
      </w:r>
      <w:r w:rsidRPr="001E6FD1" w:rsidR="00463CB5">
        <w:rPr>
          <w:rFonts w:ascii="Century Gothic" w:hAnsi="Century Gothic"/>
          <w:w w:val="90"/>
          <w:sz w:val="20"/>
          <w:szCs w:val="20"/>
        </w:rPr>
        <w:tab/>
      </w:r>
      <w:r w:rsidRPr="001E6FD1" w:rsidR="00463CB5">
        <w:rPr>
          <w:rFonts w:ascii="Century Gothic" w:hAnsi="Century Gothic"/>
          <w:w w:val="90"/>
          <w:sz w:val="20"/>
          <w:szCs w:val="20"/>
        </w:rPr>
        <w:t>que apresentem preço</w:t>
      </w:r>
      <w:r w:rsidR="00D62EFD">
        <w:rPr>
          <w:rFonts w:ascii="Century Gothic" w:hAnsi="Century Gothic"/>
          <w:w w:val="90"/>
          <w:sz w:val="20"/>
          <w:szCs w:val="20"/>
        </w:rPr>
        <w:t>(s)</w:t>
      </w:r>
      <w:r w:rsidRPr="001E6FD1" w:rsidR="008F6C95">
        <w:rPr>
          <w:rFonts w:ascii="Century Gothic" w:hAnsi="Century Gothic"/>
          <w:w w:val="90"/>
          <w:sz w:val="20"/>
          <w:szCs w:val="20"/>
        </w:rPr>
        <w:t>,</w:t>
      </w:r>
      <w:r w:rsidRPr="001E6FD1" w:rsidR="00463CB5">
        <w:rPr>
          <w:rFonts w:ascii="Century Gothic" w:hAnsi="Century Gothic"/>
          <w:w w:val="90"/>
          <w:sz w:val="20"/>
          <w:szCs w:val="20"/>
        </w:rPr>
        <w:t xml:space="preserve"> baseado</w:t>
      </w:r>
      <w:r w:rsidR="00D62EFD">
        <w:rPr>
          <w:rFonts w:ascii="Century Gothic" w:hAnsi="Century Gothic"/>
          <w:w w:val="90"/>
          <w:sz w:val="20"/>
          <w:szCs w:val="20"/>
        </w:rPr>
        <w:t>(s)</w:t>
      </w:r>
      <w:r w:rsidRPr="001E6FD1" w:rsidR="00463CB5">
        <w:rPr>
          <w:rFonts w:ascii="Century Gothic" w:hAnsi="Century Gothic"/>
          <w:w w:val="90"/>
          <w:sz w:val="20"/>
          <w:szCs w:val="20"/>
        </w:rPr>
        <w:t xml:space="preserve"> exclusivamente em proposta das demais licitantes;</w:t>
      </w:r>
    </w:p>
    <w:p w:rsidRPr="001E6FD1" w:rsidR="004F2E5D" w:rsidP="001578F7" w:rsidRDefault="004F2E5D" w14:paraId="1079D874" w14:textId="77777777">
      <w:pPr>
        <w:widowControl w:val="0"/>
        <w:tabs>
          <w:tab w:val="left" w:pos="113"/>
        </w:tabs>
        <w:jc w:val="both"/>
        <w:rPr>
          <w:rFonts w:ascii="Century Gothic" w:hAnsi="Century Gothic"/>
          <w:w w:val="90"/>
          <w:sz w:val="20"/>
          <w:szCs w:val="20"/>
        </w:rPr>
      </w:pPr>
    </w:p>
    <w:p w:rsidR="00463CB5" w:rsidP="001578F7" w:rsidRDefault="00F86B86" w14:paraId="2D718E98" w14:textId="638E775D">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F86B86" w:rsidR="00463CB5">
        <w:rPr>
          <w:rFonts w:ascii="Century Gothic" w:hAnsi="Century Gothic"/>
          <w:b/>
          <w:w w:val="90"/>
          <w:sz w:val="20"/>
          <w:szCs w:val="20"/>
        </w:rPr>
        <w:t>c)</w:t>
      </w:r>
      <w:r w:rsidRPr="001E6FD1" w:rsidR="00463CB5">
        <w:rPr>
          <w:rFonts w:ascii="Century Gothic" w:hAnsi="Century Gothic"/>
          <w:w w:val="90"/>
          <w:sz w:val="20"/>
          <w:szCs w:val="20"/>
        </w:rPr>
        <w:tab/>
      </w:r>
      <w:r w:rsidRPr="001E6FD1" w:rsidR="00463CB5">
        <w:rPr>
          <w:rFonts w:ascii="Century Gothic" w:hAnsi="Century Gothic"/>
          <w:w w:val="90"/>
          <w:sz w:val="20"/>
          <w:szCs w:val="20"/>
        </w:rPr>
        <w:t>que por ação da licitante ofertante contenham elementos que permitam a sua identificação</w:t>
      </w:r>
      <w:r w:rsidR="00F35B47">
        <w:rPr>
          <w:rFonts w:ascii="Century Gothic" w:hAnsi="Century Gothic"/>
          <w:w w:val="90"/>
          <w:sz w:val="20"/>
          <w:szCs w:val="20"/>
        </w:rPr>
        <w:t>;</w:t>
      </w:r>
    </w:p>
    <w:p w:rsidR="0066671C" w:rsidP="001578F7" w:rsidRDefault="0066671C" w14:paraId="6B861794" w14:textId="7B0E7DE5">
      <w:pPr>
        <w:widowControl w:val="0"/>
        <w:tabs>
          <w:tab w:val="left" w:pos="113"/>
        </w:tabs>
        <w:jc w:val="both"/>
        <w:rPr>
          <w:rFonts w:ascii="Century Gothic" w:hAnsi="Century Gothic"/>
          <w:w w:val="90"/>
          <w:sz w:val="20"/>
          <w:szCs w:val="20"/>
        </w:rPr>
      </w:pPr>
    </w:p>
    <w:p w:rsidR="00DB0A79" w:rsidP="001578F7" w:rsidRDefault="00DB0A79" w14:paraId="7600A9A5" w14:textId="63D533E2">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B0A79">
        <w:rPr>
          <w:rFonts w:ascii="Century Gothic" w:hAnsi="Century Gothic"/>
          <w:b/>
          <w:w w:val="90"/>
          <w:sz w:val="20"/>
          <w:szCs w:val="20"/>
        </w:rPr>
        <w:t>c.1)</w:t>
      </w:r>
      <w:r>
        <w:rPr>
          <w:rFonts w:ascii="Century Gothic" w:hAnsi="Century Gothic"/>
          <w:w w:val="90"/>
          <w:sz w:val="20"/>
          <w:szCs w:val="20"/>
        </w:rPr>
        <w:tab/>
      </w:r>
      <w:r>
        <w:rPr>
          <w:rFonts w:ascii="Century Gothic" w:hAnsi="Century Gothic"/>
          <w:w w:val="90"/>
          <w:sz w:val="20"/>
          <w:szCs w:val="20"/>
        </w:rPr>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w:t>
      </w:r>
    </w:p>
    <w:p w:rsidR="00DB0A79" w:rsidP="00DB0A79" w:rsidRDefault="00DB0A79" w14:paraId="043A1AF8" w14:textId="4F3E6432">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no Meu Arquivo;</w:t>
      </w:r>
    </w:p>
    <w:p w:rsidR="00DB0A79" w:rsidP="00DB0A79" w:rsidRDefault="00DB0A79" w14:paraId="2796A676" w14:textId="59B0922B">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Clicar em Propriedades;</w:t>
      </w:r>
    </w:p>
    <w:p w:rsidRPr="00DB0A79" w:rsidR="00DB0A79" w:rsidP="00DB0A79" w:rsidRDefault="00DB0A79" w14:paraId="65E45B9A" w14:textId="31BC8696">
      <w:pPr>
        <w:pStyle w:val="PargrafodaLista"/>
        <w:widowControl w:val="0"/>
        <w:numPr>
          <w:ilvl w:val="0"/>
          <w:numId w:val="36"/>
        </w:numPr>
        <w:tabs>
          <w:tab w:val="left" w:pos="113"/>
        </w:tabs>
        <w:jc w:val="both"/>
        <w:rPr>
          <w:rFonts w:ascii="Century Gothic" w:hAnsi="Century Gothic"/>
          <w:w w:val="90"/>
          <w:sz w:val="20"/>
          <w:szCs w:val="20"/>
        </w:rPr>
      </w:pPr>
      <w:r>
        <w:rPr>
          <w:rFonts w:ascii="Century Gothic" w:hAnsi="Century Gothic"/>
          <w:w w:val="90"/>
          <w:sz w:val="20"/>
          <w:szCs w:val="20"/>
        </w:rPr>
        <w:t xml:space="preserve">Na aba Resumo, apagar as informações constantes nos campos Título, Autor e Empresa, as </w:t>
      </w:r>
      <w:r>
        <w:rPr>
          <w:rFonts w:ascii="Century Gothic" w:hAnsi="Century Gothic"/>
          <w:w w:val="90"/>
          <w:sz w:val="20"/>
          <w:szCs w:val="20"/>
        </w:rPr>
        <w:lastRenderedPageBreak/>
        <w:t>quais podem identificar o licitante e/ou a empresa.</w:t>
      </w:r>
    </w:p>
    <w:p w:rsidR="00F35B47" w:rsidP="001578F7" w:rsidRDefault="00F35B47" w14:paraId="78781663" w14:textId="77777777">
      <w:pPr>
        <w:widowControl w:val="0"/>
        <w:tabs>
          <w:tab w:val="left" w:pos="113"/>
        </w:tabs>
        <w:jc w:val="both"/>
        <w:rPr>
          <w:rFonts w:ascii="Century Gothic" w:hAnsi="Century Gothic"/>
          <w:w w:val="90"/>
          <w:sz w:val="20"/>
          <w:szCs w:val="20"/>
        </w:rPr>
      </w:pPr>
    </w:p>
    <w:p w:rsidRPr="001E6FD1" w:rsidR="00F35B47" w:rsidP="001578F7" w:rsidRDefault="00F35B47" w14:paraId="31FFC482"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F35B47">
        <w:rPr>
          <w:rFonts w:ascii="Century Gothic" w:hAnsi="Century Gothic"/>
          <w:b/>
          <w:w w:val="90"/>
          <w:sz w:val="20"/>
          <w:szCs w:val="20"/>
        </w:rPr>
        <w:t>d)</w:t>
      </w:r>
      <w:r>
        <w:rPr>
          <w:rFonts w:ascii="Century Gothic" w:hAnsi="Century Gothic"/>
          <w:w w:val="90"/>
          <w:sz w:val="20"/>
          <w:szCs w:val="20"/>
        </w:rPr>
        <w:t xml:space="preserve"> apresentada por empresa de enquadramento não previsto no subitem 1 do ITEM II deste edital.</w:t>
      </w:r>
    </w:p>
    <w:p w:rsidRPr="001E6FD1" w:rsidR="004F2E5D" w:rsidP="001578F7" w:rsidRDefault="004F2E5D" w14:paraId="3C228279" w14:textId="77777777">
      <w:pPr>
        <w:widowControl w:val="0"/>
        <w:tabs>
          <w:tab w:val="left" w:pos="113"/>
        </w:tabs>
        <w:jc w:val="both"/>
        <w:rPr>
          <w:rFonts w:ascii="Century Gothic" w:hAnsi="Century Gothic"/>
          <w:w w:val="90"/>
          <w:sz w:val="20"/>
          <w:szCs w:val="20"/>
        </w:rPr>
      </w:pPr>
    </w:p>
    <w:p w:rsidRPr="001E6FD1" w:rsidR="00463CB5" w:rsidP="001578F7" w:rsidRDefault="00463CB5" w14:paraId="12F42E3B" w14:textId="777B3EAE">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2.1.1</w:t>
      </w:r>
      <w:r w:rsidR="00F86B86">
        <w:rPr>
          <w:rFonts w:ascii="Century Gothic" w:hAnsi="Century Gothic"/>
          <w:w w:val="90"/>
          <w:sz w:val="20"/>
          <w:szCs w:val="20"/>
        </w:rPr>
        <w:t xml:space="preserve"> -</w:t>
      </w:r>
      <w:r w:rsidR="00D33D9F">
        <w:rPr>
          <w:rFonts w:ascii="Century Gothic" w:hAnsi="Century Gothic"/>
          <w:w w:val="90"/>
          <w:sz w:val="20"/>
          <w:szCs w:val="20"/>
        </w:rPr>
        <w:tab/>
      </w:r>
      <w:r w:rsidRPr="001E6FD1">
        <w:rPr>
          <w:rFonts w:ascii="Century Gothic" w:hAnsi="Century Gothic"/>
          <w:w w:val="90"/>
          <w:sz w:val="20"/>
          <w:szCs w:val="20"/>
        </w:rPr>
        <w:t>A desclassificação se dará por decisão motivada do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w:t>
      </w:r>
    </w:p>
    <w:p w:rsidR="00F86B86" w:rsidP="001578F7" w:rsidRDefault="00F86B86" w14:paraId="3C9E51D8" w14:textId="77777777">
      <w:pPr>
        <w:widowControl w:val="0"/>
        <w:tabs>
          <w:tab w:val="left" w:pos="113"/>
        </w:tabs>
        <w:jc w:val="both"/>
        <w:rPr>
          <w:rFonts w:ascii="Century Gothic" w:hAnsi="Century Gothic"/>
          <w:w w:val="90"/>
          <w:sz w:val="20"/>
          <w:szCs w:val="20"/>
        </w:rPr>
      </w:pPr>
    </w:p>
    <w:p w:rsidRPr="001E6FD1" w:rsidR="00463CB5" w:rsidP="001578F7" w:rsidRDefault="00463CB5" w14:paraId="20B69F17"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2.2</w:t>
      </w:r>
      <w:r w:rsidR="003217FA">
        <w:rPr>
          <w:rFonts w:ascii="Century Gothic" w:hAnsi="Century Gothic"/>
          <w:b/>
          <w:w w:val="90"/>
          <w:sz w:val="20"/>
          <w:szCs w:val="20"/>
        </w:rPr>
        <w:t xml:space="preserve"> </w:t>
      </w:r>
      <w:r w:rsidRPr="003217FA" w:rsidR="003217FA">
        <w:rPr>
          <w:rFonts w:ascii="Century Gothic" w:hAnsi="Century Gothic"/>
          <w:w w:val="90"/>
          <w:sz w:val="20"/>
          <w:szCs w:val="20"/>
        </w:rPr>
        <w:t>-</w:t>
      </w:r>
      <w:r w:rsidR="003217FA">
        <w:rPr>
          <w:rFonts w:ascii="Century Gothic" w:hAnsi="Century Gothic"/>
          <w:b/>
          <w:w w:val="90"/>
          <w:sz w:val="20"/>
          <w:szCs w:val="20"/>
        </w:rPr>
        <w:tab/>
      </w:r>
      <w:r w:rsidRPr="001E6FD1">
        <w:rPr>
          <w:rFonts w:ascii="Century Gothic" w:hAnsi="Century Gothic"/>
          <w:w w:val="90"/>
          <w:sz w:val="20"/>
          <w:szCs w:val="20"/>
        </w:rPr>
        <w:t>Serão desconsideradas ofertas ou vantagens baseadas nas propostas das demais licitantes.</w:t>
      </w:r>
    </w:p>
    <w:p w:rsidR="00F86B86" w:rsidP="001578F7" w:rsidRDefault="00F86B86" w14:paraId="1902041C" w14:textId="77777777">
      <w:pPr>
        <w:widowControl w:val="0"/>
        <w:tabs>
          <w:tab w:val="left" w:pos="113"/>
        </w:tabs>
        <w:jc w:val="both"/>
        <w:rPr>
          <w:rFonts w:ascii="Century Gothic" w:hAnsi="Century Gothic"/>
          <w:w w:val="90"/>
          <w:sz w:val="20"/>
          <w:szCs w:val="20"/>
        </w:rPr>
      </w:pPr>
    </w:p>
    <w:p w:rsidRPr="001E6FD1" w:rsidR="00463CB5" w:rsidP="001578F7" w:rsidRDefault="004F3036" w14:paraId="7D6455F9"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2.3</w:t>
      </w:r>
      <w:r w:rsidR="00F86B86">
        <w:rPr>
          <w:rFonts w:ascii="Century Gothic" w:hAnsi="Century Gothic"/>
          <w:w w:val="90"/>
          <w:sz w:val="20"/>
          <w:szCs w:val="20"/>
        </w:rPr>
        <w:t xml:space="preserve"> - </w:t>
      </w:r>
      <w:r w:rsidRPr="001E6FD1" w:rsidR="00463CB5">
        <w:rPr>
          <w:rFonts w:ascii="Century Gothic" w:hAnsi="Century Gothic"/>
          <w:w w:val="90"/>
          <w:sz w:val="20"/>
          <w:szCs w:val="20"/>
        </w:rPr>
        <w:t>O eventual desempate de propostas</w:t>
      </w:r>
      <w:r w:rsidRPr="001E6FD1" w:rsidR="008F6C95">
        <w:rPr>
          <w:rFonts w:ascii="Century Gothic" w:hAnsi="Century Gothic"/>
          <w:w w:val="90"/>
          <w:sz w:val="20"/>
          <w:szCs w:val="20"/>
        </w:rPr>
        <w:t xml:space="preserve">, </w:t>
      </w:r>
      <w:r w:rsidRPr="001E6FD1" w:rsidR="00463CB5">
        <w:rPr>
          <w:rFonts w:ascii="Century Gothic" w:hAnsi="Century Gothic"/>
          <w:w w:val="90"/>
          <w:sz w:val="20"/>
          <w:szCs w:val="20"/>
        </w:rPr>
        <w:t>do mesmo valor será promovido pelo sistema, com observância dos critérios legais estabelecidos para tanto.</w:t>
      </w:r>
    </w:p>
    <w:p w:rsidRPr="001E6FD1" w:rsidR="004F2E5D" w:rsidP="001578F7" w:rsidRDefault="004F2E5D" w14:paraId="0D432D51" w14:textId="77777777">
      <w:pPr>
        <w:widowControl w:val="0"/>
        <w:tabs>
          <w:tab w:val="left" w:pos="113"/>
        </w:tabs>
        <w:jc w:val="both"/>
        <w:rPr>
          <w:rFonts w:ascii="Century Gothic" w:hAnsi="Century Gothic"/>
          <w:w w:val="90"/>
          <w:sz w:val="20"/>
          <w:szCs w:val="20"/>
        </w:rPr>
      </w:pPr>
    </w:p>
    <w:p w:rsidRPr="001E6FD1" w:rsidR="00463CB5" w:rsidP="001578F7" w:rsidRDefault="00463CB5" w14:paraId="652E39A4" w14:textId="77777777">
      <w:pPr>
        <w:widowControl w:val="0"/>
        <w:tabs>
          <w:tab w:val="left" w:pos="113"/>
        </w:tabs>
        <w:jc w:val="both"/>
        <w:rPr>
          <w:rFonts w:ascii="Century Gothic" w:hAnsi="Century Gothic"/>
          <w:w w:val="90"/>
          <w:sz w:val="20"/>
          <w:szCs w:val="20"/>
        </w:rPr>
      </w:pPr>
      <w:r w:rsidRPr="00F86B86">
        <w:rPr>
          <w:rFonts w:ascii="Century Gothic" w:hAnsi="Century Gothic"/>
          <w:b/>
          <w:w w:val="90"/>
          <w:sz w:val="20"/>
          <w:szCs w:val="20"/>
        </w:rPr>
        <w:t>3</w:t>
      </w:r>
      <w:r w:rsidRPr="00F86B86" w:rsidR="00F86B86">
        <w:rPr>
          <w:rFonts w:ascii="Century Gothic" w:hAnsi="Century Gothic"/>
          <w:b/>
          <w:w w:val="90"/>
          <w:sz w:val="20"/>
          <w:szCs w:val="20"/>
        </w:rPr>
        <w:t xml:space="preserve"> </w:t>
      </w:r>
      <w:r w:rsidR="00F86B86">
        <w:rPr>
          <w:rFonts w:ascii="Century Gothic" w:hAnsi="Century Gothic"/>
          <w:w w:val="90"/>
          <w:sz w:val="20"/>
          <w:szCs w:val="20"/>
        </w:rPr>
        <w:t xml:space="preserve">- </w:t>
      </w:r>
      <w:r w:rsidR="00F86B86">
        <w:rPr>
          <w:rFonts w:ascii="Century Gothic" w:hAnsi="Century Gothic"/>
          <w:w w:val="90"/>
          <w:sz w:val="20"/>
          <w:szCs w:val="20"/>
        </w:rPr>
        <w:tab/>
      </w:r>
      <w:r w:rsidR="00D33D9F">
        <w:rPr>
          <w:rFonts w:ascii="Century Gothic" w:hAnsi="Century Gothic"/>
          <w:w w:val="90"/>
          <w:sz w:val="20"/>
          <w:szCs w:val="20"/>
        </w:rPr>
        <w:tab/>
      </w:r>
      <w:r w:rsidRPr="001E6FD1">
        <w:rPr>
          <w:rFonts w:ascii="Century Gothic" w:hAnsi="Century Gothic"/>
          <w:w w:val="90"/>
          <w:sz w:val="20"/>
          <w:szCs w:val="20"/>
        </w:rPr>
        <w:t>Nova grade ordenatória será divulgada pelo sistema, contendo a relação das propostas classificadas e das desclassificadas.</w:t>
      </w:r>
    </w:p>
    <w:p w:rsidRPr="001E6FD1" w:rsidR="004F2E5D" w:rsidP="001578F7" w:rsidRDefault="004F2E5D" w14:paraId="396631C7" w14:textId="77777777">
      <w:pPr>
        <w:widowControl w:val="0"/>
        <w:tabs>
          <w:tab w:val="left" w:pos="113"/>
        </w:tabs>
        <w:jc w:val="both"/>
        <w:rPr>
          <w:rFonts w:ascii="Century Gothic" w:hAnsi="Century Gothic"/>
          <w:w w:val="90"/>
          <w:sz w:val="20"/>
          <w:szCs w:val="20"/>
        </w:rPr>
      </w:pPr>
    </w:p>
    <w:p w:rsidRPr="001E6FD1" w:rsidR="00463CB5" w:rsidP="001578F7" w:rsidRDefault="00463CB5" w14:paraId="20907A09"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w:t>
      </w:r>
      <w:r w:rsidR="003217FA">
        <w:rPr>
          <w:rFonts w:ascii="Century Gothic" w:hAnsi="Century Gothic"/>
          <w:w w:val="90"/>
          <w:sz w:val="20"/>
          <w:szCs w:val="20"/>
        </w:rPr>
        <w:t xml:space="preserve"> -</w:t>
      </w:r>
      <w:r w:rsidR="003217FA">
        <w:rPr>
          <w:rFonts w:ascii="Century Gothic" w:hAnsi="Century Gothic"/>
          <w:w w:val="90"/>
          <w:sz w:val="20"/>
          <w:szCs w:val="20"/>
        </w:rPr>
        <w:tab/>
      </w:r>
      <w:r w:rsidR="003217FA">
        <w:rPr>
          <w:rFonts w:ascii="Century Gothic" w:hAnsi="Century Gothic"/>
          <w:w w:val="90"/>
          <w:sz w:val="20"/>
          <w:szCs w:val="20"/>
        </w:rPr>
        <w:tab/>
      </w:r>
      <w:r w:rsidRPr="001E6FD1">
        <w:rPr>
          <w:rFonts w:ascii="Century Gothic" w:hAnsi="Century Gothic"/>
          <w:w w:val="90"/>
          <w:sz w:val="20"/>
          <w:szCs w:val="20"/>
        </w:rPr>
        <w:t>Será iniciada a etapa de lances, com a participação de todas as licitantes detentoras de propostas classificadas.</w:t>
      </w:r>
    </w:p>
    <w:p w:rsidRPr="001E6FD1" w:rsidR="00463CB5" w:rsidP="001578F7" w:rsidRDefault="00463CB5" w14:paraId="61A65D78" w14:textId="77777777">
      <w:pPr>
        <w:widowControl w:val="0"/>
        <w:tabs>
          <w:tab w:val="left" w:pos="113"/>
        </w:tabs>
        <w:jc w:val="both"/>
        <w:rPr>
          <w:rFonts w:ascii="Century Gothic" w:hAnsi="Century Gothic"/>
          <w:w w:val="90"/>
          <w:sz w:val="20"/>
          <w:szCs w:val="20"/>
        </w:rPr>
      </w:pPr>
    </w:p>
    <w:p w:rsidRPr="001E6FD1" w:rsidR="00463CB5" w:rsidP="001578F7" w:rsidRDefault="00463CB5" w14:paraId="465CB942"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formulação de lances será efetuada, exclusivamente, por meio do sistema eletrônico.</w:t>
      </w:r>
    </w:p>
    <w:p w:rsidRPr="001E6FD1" w:rsidR="00463CB5" w:rsidP="001578F7" w:rsidRDefault="00463CB5" w14:paraId="6E3BEBB2" w14:textId="77777777">
      <w:pPr>
        <w:widowControl w:val="0"/>
        <w:tabs>
          <w:tab w:val="left" w:pos="113"/>
        </w:tabs>
        <w:jc w:val="both"/>
        <w:rPr>
          <w:rFonts w:ascii="Century Gothic" w:hAnsi="Century Gothic"/>
          <w:w w:val="90"/>
          <w:sz w:val="20"/>
          <w:szCs w:val="20"/>
        </w:rPr>
      </w:pPr>
    </w:p>
    <w:p w:rsidRPr="001E6FD1" w:rsidR="00463CB5" w:rsidP="001578F7" w:rsidRDefault="00463CB5" w14:paraId="0BCDF9E3" w14:textId="57DFC625">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Os lances deverão ser formulados</w:t>
      </w:r>
      <w:r w:rsidRPr="001E6FD1" w:rsidR="008F6C95">
        <w:rPr>
          <w:rFonts w:ascii="Century Gothic" w:hAnsi="Century Gothic"/>
          <w:w w:val="90"/>
          <w:sz w:val="20"/>
          <w:szCs w:val="20"/>
        </w:rPr>
        <w:t xml:space="preserve">, </w:t>
      </w:r>
      <w:r w:rsidRPr="001E6FD1">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w:t>
      </w:r>
      <w:r w:rsidRPr="001E6FD1" w:rsidR="00846CA0">
        <w:rPr>
          <w:rFonts w:ascii="Century Gothic" w:hAnsi="Century Gothic"/>
          <w:w w:val="90"/>
          <w:sz w:val="20"/>
          <w:szCs w:val="20"/>
        </w:rPr>
        <w:t xml:space="preserve">em ambos os casos, </w:t>
      </w:r>
      <w:r w:rsidRPr="001E6FD1">
        <w:rPr>
          <w:rFonts w:ascii="Century Gothic" w:hAnsi="Century Gothic"/>
          <w:w w:val="90"/>
          <w:sz w:val="20"/>
          <w:szCs w:val="20"/>
        </w:rPr>
        <w:t xml:space="preserve">a redução mínima entre eles </w:t>
      </w:r>
      <w:r w:rsidRPr="001E6FD1" w:rsidR="00CC0C44">
        <w:rPr>
          <w:rFonts w:ascii="Century Gothic" w:hAnsi="Century Gothic"/>
          <w:w w:val="90"/>
          <w:sz w:val="20"/>
          <w:szCs w:val="20"/>
        </w:rPr>
        <w:t>de R$</w:t>
      </w:r>
      <w:r w:rsidRPr="001E6FD1" w:rsidR="007915C7">
        <w:rPr>
          <w:rFonts w:ascii="Century Gothic" w:hAnsi="Century Gothic"/>
          <w:w w:val="90"/>
          <w:sz w:val="20"/>
          <w:szCs w:val="20"/>
        </w:rPr>
        <w:t xml:space="preserve"> </w:t>
      </w:r>
      <w:r w:rsidR="00CA22D1">
        <w:rPr>
          <w:rFonts w:ascii="Century Gothic" w:hAnsi="Century Gothic"/>
          <w:w w:val="90"/>
          <w:sz w:val="20"/>
          <w:szCs w:val="20"/>
        </w:rPr>
        <w:t>1</w:t>
      </w:r>
      <w:r w:rsidR="007D425C">
        <w:rPr>
          <w:rFonts w:ascii="Century Gothic" w:hAnsi="Century Gothic"/>
          <w:w w:val="90"/>
          <w:sz w:val="20"/>
          <w:szCs w:val="20"/>
        </w:rPr>
        <w:t>0</w:t>
      </w:r>
      <w:r w:rsidR="00CA22D1">
        <w:rPr>
          <w:rFonts w:ascii="Century Gothic" w:hAnsi="Century Gothic"/>
          <w:w w:val="90"/>
          <w:sz w:val="20"/>
          <w:szCs w:val="20"/>
        </w:rPr>
        <w:t xml:space="preserve">,00 </w:t>
      </w:r>
      <w:r w:rsidRPr="001E6FD1" w:rsidR="00CC0C44">
        <w:rPr>
          <w:rFonts w:ascii="Century Gothic" w:hAnsi="Century Gothic"/>
          <w:w w:val="90"/>
          <w:sz w:val="20"/>
          <w:szCs w:val="20"/>
        </w:rPr>
        <w:t>(</w:t>
      </w:r>
      <w:r w:rsidR="007D425C">
        <w:rPr>
          <w:rFonts w:ascii="Century Gothic" w:hAnsi="Century Gothic"/>
          <w:w w:val="90"/>
          <w:sz w:val="20"/>
          <w:szCs w:val="20"/>
        </w:rPr>
        <w:t>dez reais</w:t>
      </w:r>
      <w:r w:rsidR="00CA22D1">
        <w:rPr>
          <w:rFonts w:ascii="Century Gothic" w:hAnsi="Century Gothic"/>
          <w:w w:val="90"/>
          <w:sz w:val="20"/>
          <w:szCs w:val="20"/>
        </w:rPr>
        <w:t>)</w:t>
      </w:r>
      <w:r w:rsidRPr="001E6FD1">
        <w:rPr>
          <w:rFonts w:ascii="Century Gothic" w:hAnsi="Century Gothic"/>
          <w:w w:val="90"/>
          <w:sz w:val="20"/>
          <w:szCs w:val="20"/>
        </w:rPr>
        <w:t xml:space="preserve"> aplicável, inclusive, em relação ao primeiro formulado, prevalecendo o primeiro lance recebido quando ocorrerem 2 (dois) ou mais lances do mesmo valor.</w:t>
      </w:r>
    </w:p>
    <w:p w:rsidRPr="001E6FD1" w:rsidR="004F2E5D" w:rsidP="001578F7" w:rsidRDefault="004F2E5D" w14:paraId="77F8346E" w14:textId="77777777">
      <w:pPr>
        <w:widowControl w:val="0"/>
        <w:tabs>
          <w:tab w:val="left" w:pos="113"/>
        </w:tabs>
        <w:jc w:val="both"/>
        <w:rPr>
          <w:rFonts w:ascii="Century Gothic" w:hAnsi="Century Gothic"/>
          <w:w w:val="90"/>
          <w:sz w:val="20"/>
          <w:szCs w:val="20"/>
        </w:rPr>
      </w:pPr>
    </w:p>
    <w:p w:rsidRPr="001E6FD1" w:rsidR="00463CB5" w:rsidP="001578F7" w:rsidRDefault="00463CB5" w14:paraId="08005E4B"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A etapa de lances terá a duração de 15</w:t>
      </w:r>
      <w:r w:rsidRPr="001E6FD1" w:rsidR="004F2E5D">
        <w:rPr>
          <w:rFonts w:ascii="Century Gothic" w:hAnsi="Century Gothic"/>
          <w:w w:val="90"/>
          <w:sz w:val="20"/>
          <w:szCs w:val="20"/>
        </w:rPr>
        <w:t xml:space="preserve"> </w:t>
      </w:r>
      <w:r w:rsidRPr="001E6FD1">
        <w:rPr>
          <w:rFonts w:ascii="Century Gothic" w:hAnsi="Century Gothic"/>
          <w:w w:val="90"/>
          <w:sz w:val="20"/>
          <w:szCs w:val="20"/>
        </w:rPr>
        <w:t>(quinze) minutos.</w:t>
      </w:r>
    </w:p>
    <w:p w:rsidRPr="001E6FD1" w:rsidR="00463CB5" w:rsidP="001578F7" w:rsidRDefault="00463CB5" w14:paraId="112E2051" w14:textId="77777777">
      <w:pPr>
        <w:widowControl w:val="0"/>
        <w:tabs>
          <w:tab w:val="left" w:pos="113"/>
        </w:tabs>
        <w:jc w:val="both"/>
        <w:rPr>
          <w:rFonts w:ascii="Century Gothic" w:hAnsi="Century Gothic"/>
          <w:w w:val="90"/>
          <w:sz w:val="20"/>
          <w:szCs w:val="20"/>
        </w:rPr>
      </w:pPr>
    </w:p>
    <w:p w:rsidRPr="001E6FD1" w:rsidR="00463CB5" w:rsidP="001578F7" w:rsidRDefault="00463CB5" w14:paraId="319A7854"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w:t>
      </w:r>
      <w:r w:rsidR="00D33D9F">
        <w:rPr>
          <w:rFonts w:ascii="Century Gothic" w:hAnsi="Century Gothic"/>
          <w:b/>
          <w:w w:val="90"/>
          <w:sz w:val="20"/>
          <w:szCs w:val="20"/>
        </w:rPr>
        <w:t xml:space="preserve"> -</w:t>
      </w:r>
      <w:r w:rsidR="00D33D9F">
        <w:rPr>
          <w:rFonts w:ascii="Century Gothic" w:hAnsi="Century Gothic"/>
          <w:b/>
          <w:w w:val="90"/>
          <w:sz w:val="20"/>
          <w:szCs w:val="20"/>
        </w:rPr>
        <w:tab/>
      </w:r>
      <w:r w:rsidRPr="001E6FD1">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Pr="001E6FD1" w:rsidR="00463CB5" w:rsidP="001578F7" w:rsidRDefault="00463CB5" w14:paraId="0E06EB23" w14:textId="77777777">
      <w:pPr>
        <w:widowControl w:val="0"/>
        <w:tabs>
          <w:tab w:val="left" w:pos="113"/>
        </w:tabs>
        <w:jc w:val="both"/>
        <w:rPr>
          <w:rFonts w:ascii="Century Gothic" w:hAnsi="Century Gothic"/>
          <w:w w:val="90"/>
          <w:sz w:val="20"/>
          <w:szCs w:val="20"/>
        </w:rPr>
      </w:pPr>
    </w:p>
    <w:p w:rsidRPr="001E6FD1" w:rsidR="00463CB5" w:rsidP="001578F7" w:rsidRDefault="00463CB5" w14:paraId="3A774F2B"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4.2.1.1</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Pr>
          <w:rFonts w:ascii="Century Gothic" w:hAnsi="Century Gothic"/>
          <w:w w:val="90"/>
          <w:sz w:val="20"/>
          <w:szCs w:val="20"/>
        </w:rPr>
        <w:t>Não havendo novos lances ofertados</w:t>
      </w:r>
      <w:r w:rsidRPr="001E6FD1" w:rsidR="008F6C95">
        <w:rPr>
          <w:rFonts w:ascii="Century Gothic" w:hAnsi="Century Gothic"/>
          <w:w w:val="90"/>
          <w:sz w:val="20"/>
          <w:szCs w:val="20"/>
        </w:rPr>
        <w:t xml:space="preserve">, </w:t>
      </w:r>
      <w:r w:rsidRPr="001E6FD1">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rsidRPr="001E6FD1" w:rsidR="00463CB5" w:rsidP="001578F7" w:rsidRDefault="00463CB5" w14:paraId="0E24F9F8" w14:textId="77777777">
      <w:pPr>
        <w:widowControl w:val="0"/>
        <w:tabs>
          <w:tab w:val="left" w:pos="113"/>
        </w:tabs>
        <w:jc w:val="both"/>
        <w:rPr>
          <w:rFonts w:ascii="Century Gothic" w:hAnsi="Century Gothic"/>
          <w:w w:val="90"/>
          <w:sz w:val="20"/>
          <w:szCs w:val="20"/>
        </w:rPr>
      </w:pPr>
    </w:p>
    <w:p w:rsidRPr="001E6FD1" w:rsidR="00463CB5" w:rsidP="001578F7" w:rsidRDefault="008E4D96" w14:paraId="3B964E4D"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4.3</w:t>
      </w:r>
      <w:r w:rsidR="003217FA">
        <w:rPr>
          <w:rFonts w:ascii="Century Gothic" w:hAnsi="Century Gothic"/>
          <w:w w:val="90"/>
          <w:sz w:val="20"/>
          <w:szCs w:val="20"/>
        </w:rPr>
        <w:t xml:space="preserve"> -</w:t>
      </w:r>
      <w:r w:rsidR="003217FA">
        <w:rPr>
          <w:rFonts w:ascii="Century Gothic" w:hAnsi="Century Gothic"/>
          <w:w w:val="90"/>
          <w:sz w:val="20"/>
          <w:szCs w:val="20"/>
        </w:rPr>
        <w:tab/>
      </w:r>
      <w:r w:rsidRPr="001E6FD1" w:rsidR="00463CB5">
        <w:rPr>
          <w:rFonts w:ascii="Century Gothic" w:hAnsi="Century Gothic"/>
          <w:w w:val="90"/>
          <w:sz w:val="20"/>
          <w:szCs w:val="20"/>
        </w:rPr>
        <w:t>No decorrer da etapa de lances, as licitantes serão informadas pelo sistema eletrônico:</w:t>
      </w:r>
    </w:p>
    <w:p w:rsidRPr="001E6FD1" w:rsidR="00B44073" w:rsidP="001578F7" w:rsidRDefault="00B44073" w14:paraId="1046A416" w14:textId="77777777">
      <w:pPr>
        <w:widowControl w:val="0"/>
        <w:tabs>
          <w:tab w:val="left" w:pos="113"/>
        </w:tabs>
        <w:jc w:val="both"/>
        <w:rPr>
          <w:rFonts w:ascii="Century Gothic" w:hAnsi="Century Gothic"/>
          <w:w w:val="90"/>
          <w:sz w:val="20"/>
          <w:szCs w:val="20"/>
        </w:rPr>
      </w:pPr>
    </w:p>
    <w:p w:rsidRPr="001E6FD1" w:rsidR="00463CB5" w:rsidP="001578F7" w:rsidRDefault="003217FA" w14:paraId="011197BE"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3217FA" w:rsidR="00463CB5">
        <w:rPr>
          <w:rFonts w:ascii="Century Gothic" w:hAnsi="Century Gothic"/>
          <w:b/>
          <w:w w:val="90"/>
          <w:sz w:val="20"/>
          <w:szCs w:val="20"/>
        </w:rPr>
        <w:t>a)</w:t>
      </w:r>
      <w:r w:rsidRPr="001E6FD1" w:rsidR="00463CB5">
        <w:rPr>
          <w:rFonts w:ascii="Century Gothic" w:hAnsi="Century Gothic"/>
          <w:w w:val="90"/>
          <w:sz w:val="20"/>
          <w:szCs w:val="20"/>
        </w:rPr>
        <w:tab/>
      </w:r>
      <w:r w:rsidRPr="001E6FD1" w:rsidR="00463CB5">
        <w:rPr>
          <w:rFonts w:ascii="Century Gothic" w:hAnsi="Century Gothic"/>
          <w:w w:val="90"/>
          <w:sz w:val="20"/>
          <w:szCs w:val="20"/>
        </w:rPr>
        <w:t>dos lances admitidos e dos inválidos, horários de seus registros no sistema e respectivos valores;</w:t>
      </w:r>
    </w:p>
    <w:p w:rsidRPr="001E6FD1" w:rsidR="00B44073" w:rsidP="001578F7" w:rsidRDefault="00B44073" w14:paraId="1AF70CE6" w14:textId="77777777">
      <w:pPr>
        <w:widowControl w:val="0"/>
        <w:tabs>
          <w:tab w:val="left" w:pos="113"/>
        </w:tabs>
        <w:jc w:val="both"/>
        <w:rPr>
          <w:rFonts w:ascii="Century Gothic" w:hAnsi="Century Gothic"/>
          <w:w w:val="90"/>
          <w:sz w:val="20"/>
          <w:szCs w:val="20"/>
        </w:rPr>
      </w:pPr>
    </w:p>
    <w:p w:rsidRPr="001E6FD1" w:rsidR="00463CB5" w:rsidP="001578F7" w:rsidRDefault="003217FA" w14:paraId="12B681DD"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3217FA" w:rsidR="00463CB5">
        <w:rPr>
          <w:rFonts w:ascii="Century Gothic" w:hAnsi="Century Gothic"/>
          <w:b/>
          <w:w w:val="90"/>
          <w:sz w:val="20"/>
          <w:szCs w:val="20"/>
        </w:rPr>
        <w:t>b)</w:t>
      </w:r>
      <w:r w:rsidRPr="001E6FD1" w:rsidR="00463CB5">
        <w:rPr>
          <w:rFonts w:ascii="Century Gothic" w:hAnsi="Century Gothic"/>
          <w:w w:val="90"/>
          <w:sz w:val="20"/>
          <w:szCs w:val="20"/>
        </w:rPr>
        <w:tab/>
      </w:r>
      <w:r w:rsidRPr="001E6FD1" w:rsidR="00463CB5">
        <w:rPr>
          <w:rFonts w:ascii="Century Gothic" w:hAnsi="Century Gothic"/>
          <w:w w:val="90"/>
          <w:sz w:val="20"/>
          <w:szCs w:val="20"/>
        </w:rPr>
        <w:t>do tempo restante para o encerramento da</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etapa de lances.</w:t>
      </w:r>
    </w:p>
    <w:p w:rsidRPr="001E6FD1" w:rsidR="00B44073" w:rsidP="001578F7" w:rsidRDefault="00B44073" w14:paraId="7EA0C400" w14:textId="77777777">
      <w:pPr>
        <w:widowControl w:val="0"/>
        <w:tabs>
          <w:tab w:val="left" w:pos="113"/>
        </w:tabs>
        <w:jc w:val="both"/>
        <w:rPr>
          <w:rFonts w:ascii="Century Gothic" w:hAnsi="Century Gothic"/>
          <w:w w:val="90"/>
          <w:sz w:val="20"/>
          <w:szCs w:val="20"/>
        </w:rPr>
      </w:pPr>
    </w:p>
    <w:p w:rsidRPr="001E6FD1" w:rsidR="00463CB5" w:rsidP="001578F7" w:rsidRDefault="00463CB5" w14:paraId="788C2BD8"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4.4</w:t>
      </w:r>
      <w:r w:rsidRPr="003217FA" w:rsidR="003217FA">
        <w:rPr>
          <w:rFonts w:ascii="Century Gothic" w:hAnsi="Century Gothic"/>
          <w:b/>
          <w:w w:val="90"/>
          <w:sz w:val="20"/>
          <w:szCs w:val="20"/>
        </w:rPr>
        <w:t xml:space="preserve"> </w:t>
      </w:r>
      <w:r w:rsidR="003217FA">
        <w:rPr>
          <w:rFonts w:ascii="Century Gothic" w:hAnsi="Century Gothic"/>
          <w:w w:val="90"/>
          <w:sz w:val="20"/>
          <w:szCs w:val="20"/>
        </w:rPr>
        <w:t>-</w:t>
      </w:r>
      <w:r w:rsidR="003217FA">
        <w:rPr>
          <w:rFonts w:ascii="Century Gothic" w:hAnsi="Century Gothic"/>
          <w:w w:val="90"/>
          <w:sz w:val="20"/>
          <w:szCs w:val="20"/>
        </w:rPr>
        <w:tab/>
      </w:r>
      <w:r w:rsidRPr="001E6FD1">
        <w:rPr>
          <w:rFonts w:ascii="Century Gothic" w:hAnsi="Century Gothic"/>
          <w:w w:val="90"/>
          <w:sz w:val="20"/>
          <w:szCs w:val="20"/>
        </w:rPr>
        <w:t>A etapa de lances será considerada encerrada, findos os períodos de duração indicados no subitem 4.2.</w:t>
      </w:r>
    </w:p>
    <w:p w:rsidRPr="001E6FD1" w:rsidR="00371DC0" w:rsidP="001578F7" w:rsidRDefault="00371DC0" w14:paraId="347AFF05" w14:textId="77777777">
      <w:pPr>
        <w:widowControl w:val="0"/>
        <w:tabs>
          <w:tab w:val="left" w:pos="113"/>
        </w:tabs>
        <w:jc w:val="both"/>
        <w:rPr>
          <w:rFonts w:ascii="Century Gothic" w:hAnsi="Century Gothic"/>
          <w:w w:val="90"/>
          <w:sz w:val="20"/>
          <w:szCs w:val="20"/>
        </w:rPr>
      </w:pPr>
    </w:p>
    <w:p w:rsidRPr="001E6FD1" w:rsidR="00463CB5" w:rsidP="001578F7" w:rsidRDefault="00463CB5" w14:paraId="6D963EE7" w14:textId="77777777">
      <w:pPr>
        <w:widowControl w:val="0"/>
        <w:tabs>
          <w:tab w:val="left" w:pos="113"/>
        </w:tabs>
        <w:jc w:val="both"/>
        <w:rPr>
          <w:rFonts w:ascii="Century Gothic" w:hAnsi="Century Gothic"/>
          <w:w w:val="90"/>
          <w:sz w:val="20"/>
          <w:szCs w:val="20"/>
        </w:rPr>
      </w:pPr>
      <w:r w:rsidRPr="003217FA">
        <w:rPr>
          <w:rFonts w:ascii="Century Gothic" w:hAnsi="Century Gothic"/>
          <w:b/>
          <w:w w:val="90"/>
          <w:sz w:val="20"/>
          <w:szCs w:val="20"/>
        </w:rPr>
        <w:t>5</w:t>
      </w:r>
      <w:r w:rsidRPr="003217FA" w:rsidR="003217FA">
        <w:rPr>
          <w:rFonts w:ascii="Century Gothic" w:hAnsi="Century Gothic"/>
          <w:b/>
          <w:w w:val="90"/>
          <w:sz w:val="20"/>
          <w:szCs w:val="20"/>
        </w:rPr>
        <w:t xml:space="preserve"> </w:t>
      </w:r>
      <w:r w:rsidR="003217FA">
        <w:rPr>
          <w:rFonts w:ascii="Century Gothic" w:hAnsi="Century Gothic"/>
          <w:w w:val="90"/>
          <w:sz w:val="20"/>
          <w:szCs w:val="20"/>
        </w:rPr>
        <w:t xml:space="preserve">-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Encerrada a etapa de lances, o sistema divulgará a nova grade ordenatória, contendo a classificação final, em ordem crescente de valores.</w:t>
      </w:r>
    </w:p>
    <w:p w:rsidRPr="001E6FD1" w:rsidR="00846241" w:rsidP="001578F7" w:rsidRDefault="00846241" w14:paraId="37F806D3" w14:textId="77777777">
      <w:pPr>
        <w:widowControl w:val="0"/>
        <w:tabs>
          <w:tab w:val="left" w:pos="113"/>
        </w:tabs>
        <w:jc w:val="both"/>
        <w:rPr>
          <w:rFonts w:ascii="Century Gothic" w:hAnsi="Century Gothic"/>
          <w:w w:val="90"/>
          <w:sz w:val="20"/>
          <w:szCs w:val="20"/>
        </w:rPr>
      </w:pPr>
    </w:p>
    <w:p w:rsidRPr="001E6FD1" w:rsidR="00463CB5" w:rsidP="001578F7" w:rsidRDefault="00463CB5" w14:paraId="412A9D80" w14:textId="77777777">
      <w:pPr>
        <w:widowControl w:val="0"/>
        <w:tabs>
          <w:tab w:val="left" w:pos="113"/>
        </w:tabs>
        <w:jc w:val="both"/>
        <w:rPr>
          <w:rFonts w:ascii="Century Gothic" w:hAnsi="Century Gothic"/>
          <w:w w:val="90"/>
          <w:sz w:val="20"/>
          <w:szCs w:val="20"/>
        </w:rPr>
      </w:pPr>
      <w:r w:rsidRPr="00DF433B">
        <w:rPr>
          <w:rFonts w:ascii="Century Gothic" w:hAnsi="Century Gothic"/>
          <w:b/>
          <w:w w:val="90"/>
          <w:sz w:val="20"/>
          <w:szCs w:val="20"/>
        </w:rPr>
        <w:t>5.1</w:t>
      </w:r>
      <w:r w:rsidR="00DF433B">
        <w:rPr>
          <w:rFonts w:ascii="Century Gothic" w:hAnsi="Century Gothic"/>
          <w:w w:val="90"/>
          <w:sz w:val="20"/>
          <w:szCs w:val="20"/>
        </w:rPr>
        <w:t xml:space="preserve"> -</w:t>
      </w:r>
      <w:r w:rsidR="00DF433B">
        <w:rPr>
          <w:rFonts w:ascii="Century Gothic" w:hAnsi="Century Gothic"/>
          <w:w w:val="90"/>
          <w:sz w:val="20"/>
          <w:szCs w:val="20"/>
        </w:rPr>
        <w:tab/>
      </w:r>
      <w:r w:rsidRPr="001E6FD1">
        <w:rPr>
          <w:rFonts w:ascii="Century Gothic" w:hAnsi="Century Gothic"/>
          <w:w w:val="90"/>
          <w:sz w:val="20"/>
          <w:szCs w:val="20"/>
        </w:rPr>
        <w:t>Para essa classificação será considerado o último preço admitido</w:t>
      </w:r>
      <w:r w:rsidRPr="001E6FD1" w:rsidR="0085290D">
        <w:rPr>
          <w:rFonts w:ascii="Century Gothic" w:hAnsi="Century Gothic"/>
          <w:w w:val="90"/>
          <w:sz w:val="20"/>
          <w:szCs w:val="20"/>
        </w:rPr>
        <w:t xml:space="preserve">, </w:t>
      </w:r>
      <w:r w:rsidRPr="001E6FD1">
        <w:rPr>
          <w:rFonts w:ascii="Century Gothic" w:hAnsi="Century Gothic"/>
          <w:w w:val="90"/>
          <w:sz w:val="20"/>
          <w:szCs w:val="20"/>
        </w:rPr>
        <w:t>de cada licitante.</w:t>
      </w:r>
    </w:p>
    <w:p w:rsidR="00B44073" w:rsidP="001578F7" w:rsidRDefault="00B44073" w14:paraId="1AE910F8" w14:textId="77777777">
      <w:pPr>
        <w:widowControl w:val="0"/>
        <w:tabs>
          <w:tab w:val="left" w:pos="113"/>
        </w:tabs>
        <w:jc w:val="both"/>
        <w:rPr>
          <w:rFonts w:ascii="Century Gothic" w:hAnsi="Century Gothic"/>
          <w:w w:val="90"/>
          <w:sz w:val="20"/>
          <w:szCs w:val="20"/>
        </w:rPr>
      </w:pPr>
    </w:p>
    <w:p w:rsidR="00463CB5" w:rsidP="001578F7" w:rsidRDefault="00702488" w14:paraId="7A3CA8EC" w14:textId="0DDFF108">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sidR="00F64EC3">
        <w:rPr>
          <w:rFonts w:ascii="Century Gothic" w:hAnsi="Century Gothic"/>
          <w:w w:val="90"/>
          <w:sz w:val="20"/>
          <w:szCs w:val="20"/>
        </w:rPr>
        <w:t xml:space="preserve"> - </w:t>
      </w:r>
      <w:r w:rsidR="00F64EC3">
        <w:rPr>
          <w:rFonts w:ascii="Century Gothic" w:hAnsi="Century Gothic"/>
          <w:w w:val="90"/>
          <w:sz w:val="20"/>
          <w:szCs w:val="20"/>
        </w:rPr>
        <w:tab/>
      </w:r>
      <w:r w:rsidR="00F64EC3">
        <w:rPr>
          <w:rFonts w:ascii="Century Gothic" w:hAnsi="Century Gothic"/>
          <w:w w:val="90"/>
          <w:sz w:val="20"/>
          <w:szCs w:val="20"/>
        </w:rPr>
        <w:tab/>
      </w:r>
      <w:r w:rsidR="00F716C1">
        <w:rPr>
          <w:rFonts w:ascii="Century Gothic" w:hAnsi="Century Gothic"/>
          <w:w w:val="90"/>
          <w:sz w:val="20"/>
          <w:szCs w:val="20"/>
        </w:rPr>
        <w:t>O</w:t>
      </w:r>
      <w:r w:rsidR="00655261">
        <w:rPr>
          <w:rFonts w:ascii="Century Gothic" w:hAnsi="Century Gothic"/>
          <w:w w:val="90"/>
          <w:sz w:val="20"/>
          <w:szCs w:val="20"/>
        </w:rPr>
        <w:t>(a)</w:t>
      </w:r>
      <w:r w:rsidR="00F716C1">
        <w:rPr>
          <w:rFonts w:ascii="Century Gothic" w:hAnsi="Century Gothic"/>
          <w:w w:val="90"/>
          <w:sz w:val="20"/>
          <w:szCs w:val="20"/>
        </w:rPr>
        <w:t xml:space="preserve"> Pregoeiro</w:t>
      </w:r>
      <w:r w:rsidR="00655261">
        <w:rPr>
          <w:rFonts w:ascii="Century Gothic" w:hAnsi="Century Gothic"/>
          <w:w w:val="90"/>
          <w:sz w:val="20"/>
          <w:szCs w:val="20"/>
        </w:rPr>
        <w:t>(a)</w:t>
      </w:r>
      <w:r w:rsidR="00F716C1">
        <w:rPr>
          <w:rFonts w:ascii="Century Gothic" w:hAnsi="Century Gothic"/>
          <w:w w:val="90"/>
          <w:sz w:val="20"/>
          <w:szCs w:val="20"/>
        </w:rPr>
        <w:t xml:space="preserve"> poderá negociar com o</w:t>
      </w:r>
      <w:r w:rsidR="00C66DD0">
        <w:rPr>
          <w:rFonts w:ascii="Century Gothic" w:hAnsi="Century Gothic"/>
          <w:w w:val="90"/>
          <w:sz w:val="20"/>
          <w:szCs w:val="20"/>
        </w:rPr>
        <w:t xml:space="preserve">(s) </w:t>
      </w:r>
      <w:r w:rsidR="00F716C1">
        <w:rPr>
          <w:rFonts w:ascii="Century Gothic" w:hAnsi="Century Gothic"/>
          <w:w w:val="90"/>
          <w:sz w:val="20"/>
          <w:szCs w:val="20"/>
        </w:rPr>
        <w:t>autor</w:t>
      </w:r>
      <w:r w:rsidR="00C66DD0">
        <w:rPr>
          <w:rFonts w:ascii="Century Gothic" w:hAnsi="Century Gothic"/>
          <w:w w:val="90"/>
          <w:sz w:val="20"/>
          <w:szCs w:val="20"/>
        </w:rPr>
        <w:t>(es)</w:t>
      </w:r>
      <w:r w:rsidR="00F716C1">
        <w:rPr>
          <w:rFonts w:ascii="Century Gothic" w:hAnsi="Century Gothic"/>
          <w:w w:val="90"/>
          <w:sz w:val="20"/>
          <w:szCs w:val="20"/>
        </w:rPr>
        <w:t xml:space="preserve"> da</w:t>
      </w:r>
      <w:r w:rsidR="00C66DD0">
        <w:rPr>
          <w:rFonts w:ascii="Century Gothic" w:hAnsi="Century Gothic"/>
          <w:w w:val="90"/>
          <w:sz w:val="20"/>
          <w:szCs w:val="20"/>
        </w:rPr>
        <w:t>(s)</w:t>
      </w:r>
      <w:r w:rsidR="00F716C1">
        <w:rPr>
          <w:rFonts w:ascii="Century Gothic" w:hAnsi="Century Gothic"/>
          <w:w w:val="90"/>
          <w:sz w:val="20"/>
          <w:szCs w:val="20"/>
        </w:rPr>
        <w:t xml:space="preserve"> oferta</w:t>
      </w:r>
      <w:r w:rsidR="00C66DD0">
        <w:rPr>
          <w:rFonts w:ascii="Century Gothic" w:hAnsi="Century Gothic"/>
          <w:w w:val="90"/>
          <w:sz w:val="20"/>
          <w:szCs w:val="20"/>
        </w:rPr>
        <w:t>(s)</w:t>
      </w:r>
      <w:r w:rsidR="00F716C1">
        <w:rPr>
          <w:rFonts w:ascii="Century Gothic" w:hAnsi="Century Gothic"/>
          <w:w w:val="90"/>
          <w:sz w:val="20"/>
          <w:szCs w:val="20"/>
        </w:rPr>
        <w:t xml:space="preserve"> de menor valor, </w:t>
      </w:r>
      <w:r w:rsidR="000C3FEF">
        <w:rPr>
          <w:rFonts w:ascii="Century Gothic" w:hAnsi="Century Gothic"/>
          <w:w w:val="90"/>
          <w:sz w:val="20"/>
          <w:szCs w:val="20"/>
        </w:rPr>
        <w:t xml:space="preserve">com base na classificação </w:t>
      </w:r>
      <w:r w:rsidR="00F716C1">
        <w:rPr>
          <w:rFonts w:ascii="Century Gothic" w:hAnsi="Century Gothic"/>
          <w:w w:val="90"/>
          <w:sz w:val="20"/>
          <w:szCs w:val="20"/>
        </w:rPr>
        <w:t>de que trata o subitem 5, mediante troca de mensagem abertas no sistema, com vistas à redução do</w:t>
      </w:r>
      <w:r w:rsidR="000C3FEF">
        <w:rPr>
          <w:rFonts w:ascii="Century Gothic" w:hAnsi="Century Gothic"/>
          <w:w w:val="90"/>
          <w:sz w:val="20"/>
          <w:szCs w:val="20"/>
        </w:rPr>
        <w:t>(s)</w:t>
      </w:r>
      <w:r w:rsidR="00F716C1">
        <w:rPr>
          <w:rFonts w:ascii="Century Gothic" w:hAnsi="Century Gothic"/>
          <w:w w:val="90"/>
          <w:sz w:val="20"/>
          <w:szCs w:val="20"/>
        </w:rPr>
        <w:t xml:space="preserve"> preço</w:t>
      </w:r>
      <w:r w:rsidR="000C3FEF">
        <w:rPr>
          <w:rFonts w:ascii="Century Gothic" w:hAnsi="Century Gothic"/>
          <w:w w:val="90"/>
          <w:sz w:val="20"/>
          <w:szCs w:val="20"/>
        </w:rPr>
        <w:t>(s)</w:t>
      </w:r>
      <w:r w:rsidR="00F716C1">
        <w:rPr>
          <w:rFonts w:ascii="Century Gothic" w:hAnsi="Century Gothic"/>
          <w:w w:val="90"/>
          <w:sz w:val="20"/>
          <w:szCs w:val="20"/>
        </w:rPr>
        <w:t>.</w:t>
      </w:r>
    </w:p>
    <w:p w:rsidR="00F716C1" w:rsidP="001578F7" w:rsidRDefault="00F716C1" w14:paraId="042953BC" w14:textId="77777777">
      <w:pPr>
        <w:widowControl w:val="0"/>
        <w:tabs>
          <w:tab w:val="left" w:pos="113"/>
        </w:tabs>
        <w:jc w:val="both"/>
        <w:rPr>
          <w:rFonts w:ascii="Century Gothic" w:hAnsi="Century Gothic"/>
          <w:w w:val="90"/>
          <w:sz w:val="20"/>
          <w:szCs w:val="20"/>
        </w:rPr>
      </w:pPr>
    </w:p>
    <w:p w:rsidRPr="001E6FD1" w:rsidR="00463CB5" w:rsidP="001578F7" w:rsidRDefault="00702488" w14:paraId="407DF949" w14:textId="2969012C">
      <w:pPr>
        <w:widowControl w:val="0"/>
        <w:tabs>
          <w:tab w:val="left" w:pos="113"/>
        </w:tabs>
        <w:jc w:val="both"/>
        <w:rPr>
          <w:rFonts w:ascii="Century Gothic" w:hAnsi="Century Gothic"/>
          <w:w w:val="90"/>
          <w:sz w:val="20"/>
          <w:szCs w:val="20"/>
        </w:rPr>
      </w:pPr>
      <w:r>
        <w:rPr>
          <w:rFonts w:ascii="Century Gothic" w:hAnsi="Century Gothic"/>
          <w:b/>
          <w:w w:val="90"/>
          <w:sz w:val="20"/>
          <w:szCs w:val="20"/>
        </w:rPr>
        <w:lastRenderedPageBreak/>
        <w:t>7</w:t>
      </w:r>
      <w:r w:rsidR="00DF433B">
        <w:rPr>
          <w:rFonts w:ascii="Century Gothic" w:hAnsi="Century Gothic"/>
          <w:w w:val="90"/>
          <w:sz w:val="20"/>
          <w:szCs w:val="20"/>
        </w:rPr>
        <w:t xml:space="preserve"> - </w:t>
      </w:r>
      <w:r w:rsidR="00DF433B">
        <w:rPr>
          <w:rFonts w:ascii="Century Gothic" w:hAnsi="Century Gothic"/>
          <w:w w:val="90"/>
          <w:sz w:val="20"/>
          <w:szCs w:val="20"/>
        </w:rPr>
        <w:tab/>
      </w:r>
      <w:r w:rsidR="00546FCF">
        <w:rPr>
          <w:rFonts w:ascii="Century Gothic" w:hAnsi="Century Gothic"/>
          <w:w w:val="90"/>
          <w:sz w:val="20"/>
          <w:szCs w:val="20"/>
        </w:rPr>
        <w:tab/>
      </w:r>
      <w:r w:rsidRPr="001E6FD1" w:rsidR="00463CB5">
        <w:rPr>
          <w:rFonts w:ascii="Century Gothic" w:hAnsi="Century Gothic"/>
          <w:w w:val="90"/>
          <w:sz w:val="20"/>
          <w:szCs w:val="20"/>
        </w:rPr>
        <w:t>Após a negociação, se houver, o</w:t>
      </w:r>
      <w:r w:rsidR="00655261">
        <w:rPr>
          <w:rFonts w:ascii="Century Gothic" w:hAnsi="Century Gothic"/>
          <w:w w:val="90"/>
          <w:sz w:val="20"/>
          <w:szCs w:val="20"/>
        </w:rPr>
        <w:t>(a)</w:t>
      </w:r>
      <w:r w:rsidRPr="001E6FD1" w:rsidR="00463CB5">
        <w:rPr>
          <w:rFonts w:ascii="Century Gothic" w:hAnsi="Century Gothic"/>
          <w:w w:val="90"/>
          <w:sz w:val="20"/>
          <w:szCs w:val="20"/>
        </w:rPr>
        <w:t xml:space="preserve"> Pregoeiro</w:t>
      </w:r>
      <w:r w:rsidR="00655261">
        <w:rPr>
          <w:rFonts w:ascii="Century Gothic" w:hAnsi="Century Gothic"/>
          <w:w w:val="90"/>
          <w:sz w:val="20"/>
          <w:szCs w:val="20"/>
        </w:rPr>
        <w:t>(a)</w:t>
      </w:r>
      <w:r w:rsidRPr="001E6FD1" w:rsidR="00463CB5">
        <w:rPr>
          <w:rFonts w:ascii="Century Gothic" w:hAnsi="Century Gothic"/>
          <w:w w:val="90"/>
          <w:sz w:val="20"/>
          <w:szCs w:val="20"/>
        </w:rPr>
        <w:t xml:space="preserve"> examinará a aceitabilidade do</w:t>
      </w:r>
      <w:r w:rsidR="00140466">
        <w:rPr>
          <w:rFonts w:ascii="Century Gothic" w:hAnsi="Century Gothic"/>
          <w:w w:val="90"/>
          <w:sz w:val="20"/>
          <w:szCs w:val="20"/>
        </w:rPr>
        <w:t>(s)</w:t>
      </w:r>
      <w:r w:rsidRPr="001E6FD1" w:rsidR="00463CB5">
        <w:rPr>
          <w:rFonts w:ascii="Century Gothic" w:hAnsi="Century Gothic"/>
          <w:w w:val="90"/>
          <w:sz w:val="20"/>
          <w:szCs w:val="20"/>
        </w:rPr>
        <w:t xml:space="preserve"> menor</w:t>
      </w:r>
      <w:r w:rsidR="00140466">
        <w:rPr>
          <w:rFonts w:ascii="Century Gothic" w:hAnsi="Century Gothic"/>
          <w:w w:val="90"/>
          <w:sz w:val="20"/>
          <w:szCs w:val="20"/>
        </w:rPr>
        <w:t>(es)</w:t>
      </w:r>
      <w:r w:rsidRPr="001E6FD1" w:rsidR="00463CB5">
        <w:rPr>
          <w:rFonts w:ascii="Century Gothic" w:hAnsi="Century Gothic"/>
          <w:w w:val="90"/>
          <w:sz w:val="20"/>
          <w:szCs w:val="20"/>
        </w:rPr>
        <w:t xml:space="preserve"> preço</w:t>
      </w:r>
      <w:r w:rsidR="00140466">
        <w:rPr>
          <w:rFonts w:ascii="Century Gothic" w:hAnsi="Century Gothic"/>
          <w:w w:val="90"/>
          <w:sz w:val="20"/>
          <w:szCs w:val="20"/>
        </w:rPr>
        <w:t>(s)</w:t>
      </w:r>
      <w:r w:rsidRPr="001E6FD1" w:rsidR="00463CB5">
        <w:rPr>
          <w:rFonts w:ascii="Century Gothic" w:hAnsi="Century Gothic"/>
          <w:w w:val="90"/>
          <w:sz w:val="20"/>
          <w:szCs w:val="20"/>
        </w:rPr>
        <w:t>, decidindo motivadamente a respeito.</w:t>
      </w:r>
    </w:p>
    <w:p w:rsidRPr="001E6FD1" w:rsidR="00463CB5" w:rsidP="001578F7" w:rsidRDefault="00463CB5" w14:paraId="3BD142E1" w14:textId="77777777">
      <w:pPr>
        <w:widowControl w:val="0"/>
        <w:tabs>
          <w:tab w:val="left" w:pos="113"/>
        </w:tabs>
        <w:jc w:val="both"/>
        <w:rPr>
          <w:rFonts w:ascii="Century Gothic" w:hAnsi="Century Gothic"/>
          <w:w w:val="90"/>
          <w:sz w:val="20"/>
          <w:szCs w:val="20"/>
        </w:rPr>
      </w:pPr>
    </w:p>
    <w:p w:rsidR="00D4204B" w:rsidP="001578F7" w:rsidRDefault="00702488" w14:paraId="65FF9803"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sidRPr="00DF433B" w:rsidR="0082064C">
        <w:rPr>
          <w:rFonts w:ascii="Century Gothic" w:hAnsi="Century Gothic"/>
          <w:b/>
          <w:w w:val="90"/>
          <w:sz w:val="20"/>
          <w:szCs w:val="20"/>
        </w:rPr>
        <w:t>.1</w:t>
      </w:r>
      <w:r w:rsidR="00DF433B">
        <w:rPr>
          <w:rFonts w:ascii="Century Gothic" w:hAnsi="Century Gothic"/>
          <w:w w:val="90"/>
          <w:sz w:val="20"/>
          <w:szCs w:val="20"/>
        </w:rPr>
        <w:t xml:space="preserve"> - </w:t>
      </w:r>
      <w:r w:rsidR="00DF433B">
        <w:rPr>
          <w:rFonts w:ascii="Century Gothic" w:hAnsi="Century Gothic"/>
          <w:w w:val="90"/>
          <w:sz w:val="20"/>
          <w:szCs w:val="20"/>
        </w:rPr>
        <w:tab/>
      </w:r>
      <w:r w:rsidRPr="001E6FD1" w:rsidR="00463CB5">
        <w:rPr>
          <w:rFonts w:ascii="Century Gothic" w:hAnsi="Century Gothic"/>
          <w:w w:val="90"/>
          <w:sz w:val="20"/>
          <w:szCs w:val="20"/>
        </w:rPr>
        <w:t>A aceitabilidade será aferida a partir dos preços de mercado vigentes</w:t>
      </w:r>
      <w:r w:rsidR="00D4204B">
        <w:rPr>
          <w:rFonts w:ascii="Century Gothic" w:hAnsi="Century Gothic"/>
          <w:w w:val="90"/>
          <w:sz w:val="20"/>
          <w:szCs w:val="20"/>
        </w:rPr>
        <w:t>, apurados mediante pesquisa realizada por este Ministério Público, juntada aos autos.</w:t>
      </w:r>
    </w:p>
    <w:p w:rsidR="00F35B47" w:rsidP="001578F7" w:rsidRDefault="00F35B47" w14:paraId="1977A8F9" w14:textId="77777777">
      <w:pPr>
        <w:widowControl w:val="0"/>
        <w:tabs>
          <w:tab w:val="left" w:pos="113"/>
        </w:tabs>
        <w:jc w:val="both"/>
        <w:rPr>
          <w:rFonts w:ascii="Century Gothic" w:hAnsi="Century Gothic"/>
          <w:w w:val="90"/>
          <w:sz w:val="20"/>
          <w:szCs w:val="20"/>
        </w:rPr>
      </w:pPr>
    </w:p>
    <w:p w:rsidR="00F35B47" w:rsidP="001578F7" w:rsidRDefault="00F35B47" w14:paraId="1E9A11EE" w14:textId="2B97238F">
      <w:pPr>
        <w:widowControl w:val="0"/>
        <w:tabs>
          <w:tab w:val="left" w:pos="113"/>
        </w:tabs>
        <w:jc w:val="both"/>
        <w:rPr>
          <w:rFonts w:ascii="Century Gothic" w:hAnsi="Century Gothic"/>
          <w:w w:val="90"/>
          <w:sz w:val="20"/>
          <w:szCs w:val="20"/>
        </w:rPr>
      </w:pPr>
      <w:r w:rsidRPr="00F35B47">
        <w:rPr>
          <w:rFonts w:ascii="Century Gothic" w:hAnsi="Century Gothic"/>
          <w:b/>
          <w:w w:val="90"/>
          <w:sz w:val="20"/>
          <w:szCs w:val="20"/>
        </w:rPr>
        <w:t>7.2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Na mesma sessão pública, 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xml:space="preserve"> solicitará da licitante detentora da melhor oferta o envio, no campo próprio do sistema, da planilha de propostas detalhada, contendo os preços unitários e o novo valor total para a contratação a partir do valor total final obtido no certame.</w:t>
      </w:r>
    </w:p>
    <w:p w:rsidR="00B44073" w:rsidP="001578F7" w:rsidRDefault="00B44073" w14:paraId="17AE9727" w14:textId="77777777">
      <w:pPr>
        <w:widowControl w:val="0"/>
        <w:tabs>
          <w:tab w:val="left" w:pos="113"/>
        </w:tabs>
        <w:jc w:val="both"/>
        <w:rPr>
          <w:rFonts w:ascii="Century Gothic" w:hAnsi="Century Gothic"/>
          <w:w w:val="90"/>
          <w:sz w:val="20"/>
          <w:szCs w:val="20"/>
        </w:rPr>
      </w:pPr>
    </w:p>
    <w:p w:rsidRPr="001E6FD1" w:rsidR="00463CB5" w:rsidP="001578F7" w:rsidRDefault="00702488" w14:paraId="1FE975C8" w14:textId="1FBC5FC0">
      <w:pPr>
        <w:widowControl w:val="0"/>
        <w:tabs>
          <w:tab w:val="left" w:pos="113"/>
        </w:tabs>
        <w:jc w:val="both"/>
        <w:rPr>
          <w:rFonts w:ascii="Century Gothic" w:hAnsi="Century Gothic"/>
          <w:w w:val="90"/>
          <w:sz w:val="20"/>
          <w:szCs w:val="20"/>
        </w:rPr>
      </w:pPr>
      <w:r>
        <w:rPr>
          <w:rFonts w:ascii="Century Gothic" w:hAnsi="Century Gothic"/>
          <w:b/>
          <w:w w:val="90"/>
          <w:sz w:val="20"/>
          <w:szCs w:val="20"/>
        </w:rPr>
        <w:t>8</w:t>
      </w:r>
      <w:r w:rsidR="00DF433B">
        <w:rPr>
          <w:rFonts w:ascii="Century Gothic" w:hAnsi="Century Gothic"/>
          <w:w w:val="90"/>
          <w:sz w:val="20"/>
          <w:szCs w:val="20"/>
        </w:rPr>
        <w:t xml:space="preserve"> - </w:t>
      </w:r>
      <w:r w:rsidR="00546FCF">
        <w:rPr>
          <w:rFonts w:ascii="Century Gothic" w:hAnsi="Century Gothic"/>
          <w:w w:val="90"/>
          <w:sz w:val="20"/>
          <w:szCs w:val="20"/>
        </w:rPr>
        <w:tab/>
      </w:r>
      <w:r w:rsidR="00DF433B">
        <w:rPr>
          <w:rFonts w:ascii="Century Gothic" w:hAnsi="Century Gothic"/>
          <w:w w:val="90"/>
          <w:sz w:val="20"/>
          <w:szCs w:val="20"/>
        </w:rPr>
        <w:tab/>
      </w:r>
      <w:r w:rsidRPr="001E6FD1" w:rsidR="00463CB5">
        <w:rPr>
          <w:rFonts w:ascii="Century Gothic" w:hAnsi="Century Gothic"/>
          <w:w w:val="90"/>
          <w:sz w:val="20"/>
          <w:szCs w:val="20"/>
        </w:rPr>
        <w:t>Considerada</w:t>
      </w:r>
      <w:r w:rsidR="00140466">
        <w:rPr>
          <w:rFonts w:ascii="Century Gothic" w:hAnsi="Century Gothic"/>
          <w:w w:val="90"/>
          <w:sz w:val="20"/>
          <w:szCs w:val="20"/>
        </w:rPr>
        <w:t>(s)</w:t>
      </w:r>
      <w:r w:rsidRPr="001E6FD1" w:rsidR="00463CB5">
        <w:rPr>
          <w:rFonts w:ascii="Century Gothic" w:hAnsi="Century Gothic"/>
          <w:w w:val="90"/>
          <w:sz w:val="20"/>
          <w:szCs w:val="20"/>
        </w:rPr>
        <w:t xml:space="preserve"> aceitável</w:t>
      </w:r>
      <w:r w:rsidR="00140466">
        <w:rPr>
          <w:rFonts w:ascii="Century Gothic" w:hAnsi="Century Gothic"/>
          <w:w w:val="90"/>
          <w:sz w:val="20"/>
          <w:szCs w:val="20"/>
        </w:rPr>
        <w:t>(is)</w:t>
      </w:r>
      <w:r w:rsidRPr="001E6FD1" w:rsidR="00463CB5">
        <w:rPr>
          <w:rFonts w:ascii="Century Gothic" w:hAnsi="Century Gothic"/>
          <w:w w:val="90"/>
          <w:sz w:val="20"/>
          <w:szCs w:val="20"/>
        </w:rPr>
        <w:t xml:space="preserve"> a</w:t>
      </w:r>
      <w:r w:rsidR="00140466">
        <w:rPr>
          <w:rFonts w:ascii="Century Gothic" w:hAnsi="Century Gothic"/>
          <w:w w:val="90"/>
          <w:sz w:val="20"/>
          <w:szCs w:val="20"/>
        </w:rPr>
        <w:t>(s)</w:t>
      </w:r>
      <w:r w:rsidRPr="001E6FD1" w:rsidR="00463CB5">
        <w:rPr>
          <w:rFonts w:ascii="Century Gothic" w:hAnsi="Century Gothic"/>
          <w:w w:val="90"/>
          <w:sz w:val="20"/>
          <w:szCs w:val="20"/>
        </w:rPr>
        <w:t xml:space="preserve"> oferta</w:t>
      </w:r>
      <w:r w:rsidR="00140466">
        <w:rPr>
          <w:rFonts w:ascii="Century Gothic" w:hAnsi="Century Gothic"/>
          <w:w w:val="90"/>
          <w:sz w:val="20"/>
          <w:szCs w:val="20"/>
        </w:rPr>
        <w:t>(s)</w:t>
      </w:r>
      <w:r w:rsidRPr="001E6FD1" w:rsidR="00463CB5">
        <w:rPr>
          <w:rFonts w:ascii="Century Gothic" w:hAnsi="Century Gothic"/>
          <w:w w:val="90"/>
          <w:sz w:val="20"/>
          <w:szCs w:val="20"/>
        </w:rPr>
        <w:t xml:space="preserve"> de menor</w:t>
      </w:r>
      <w:r w:rsidR="00140466">
        <w:rPr>
          <w:rFonts w:ascii="Century Gothic" w:hAnsi="Century Gothic"/>
          <w:w w:val="90"/>
          <w:sz w:val="20"/>
          <w:szCs w:val="20"/>
        </w:rPr>
        <w:t>(es)</w:t>
      </w:r>
      <w:r w:rsidRPr="001E6FD1" w:rsidR="00463CB5">
        <w:rPr>
          <w:rFonts w:ascii="Century Gothic" w:hAnsi="Century Gothic"/>
          <w:w w:val="90"/>
          <w:sz w:val="20"/>
          <w:szCs w:val="20"/>
        </w:rPr>
        <w:t xml:space="preserve"> preço</w:t>
      </w:r>
      <w:r w:rsidR="00140466">
        <w:rPr>
          <w:rFonts w:ascii="Century Gothic" w:hAnsi="Century Gothic"/>
          <w:w w:val="90"/>
          <w:sz w:val="20"/>
          <w:szCs w:val="20"/>
        </w:rPr>
        <w:t>(s)</w:t>
      </w:r>
      <w:r w:rsidRPr="001E6FD1" w:rsidR="00463CB5">
        <w:rPr>
          <w:rFonts w:ascii="Century Gothic" w:hAnsi="Century Gothic"/>
          <w:w w:val="90"/>
          <w:sz w:val="20"/>
          <w:szCs w:val="20"/>
        </w:rPr>
        <w:t>,</w:t>
      </w:r>
      <w:r w:rsidRPr="001E6FD1" w:rsidR="00A4568F">
        <w:rPr>
          <w:rFonts w:ascii="Century Gothic" w:hAnsi="Century Gothic"/>
          <w:w w:val="90"/>
          <w:sz w:val="20"/>
          <w:szCs w:val="20"/>
        </w:rPr>
        <w:t xml:space="preserve"> </w:t>
      </w:r>
      <w:r w:rsidRPr="001E6FD1" w:rsidR="00463CB5">
        <w:rPr>
          <w:rFonts w:ascii="Century Gothic" w:hAnsi="Century Gothic"/>
          <w:w w:val="90"/>
          <w:sz w:val="20"/>
          <w:szCs w:val="20"/>
        </w:rPr>
        <w:t>passará o</w:t>
      </w:r>
      <w:r w:rsidR="00655261">
        <w:rPr>
          <w:rFonts w:ascii="Century Gothic" w:hAnsi="Century Gothic"/>
          <w:w w:val="90"/>
          <w:sz w:val="20"/>
          <w:szCs w:val="20"/>
        </w:rPr>
        <w:t>(a)</w:t>
      </w:r>
      <w:r w:rsidRPr="001E6FD1" w:rsidR="00463CB5">
        <w:rPr>
          <w:rFonts w:ascii="Century Gothic" w:hAnsi="Century Gothic"/>
          <w:w w:val="90"/>
          <w:sz w:val="20"/>
          <w:szCs w:val="20"/>
        </w:rPr>
        <w:t xml:space="preserve"> Pregoeiro</w:t>
      </w:r>
      <w:r w:rsidR="00655261">
        <w:rPr>
          <w:rFonts w:ascii="Century Gothic" w:hAnsi="Century Gothic"/>
          <w:w w:val="90"/>
          <w:sz w:val="20"/>
          <w:szCs w:val="20"/>
        </w:rPr>
        <w:t>(a)</w:t>
      </w:r>
      <w:r w:rsidRPr="001E6FD1" w:rsidR="00463CB5">
        <w:rPr>
          <w:rFonts w:ascii="Century Gothic" w:hAnsi="Century Gothic"/>
          <w:w w:val="90"/>
          <w:sz w:val="20"/>
          <w:szCs w:val="20"/>
        </w:rPr>
        <w:t xml:space="preserve"> ao julgamento da habilitação, observando as seguintes diretrizes:</w:t>
      </w:r>
    </w:p>
    <w:p w:rsidRPr="001E6FD1" w:rsidR="00463CB5" w:rsidP="001578F7" w:rsidRDefault="00463CB5" w14:paraId="5A583F7D" w14:textId="77777777">
      <w:pPr>
        <w:widowControl w:val="0"/>
        <w:tabs>
          <w:tab w:val="left" w:pos="113"/>
        </w:tabs>
        <w:jc w:val="both"/>
        <w:rPr>
          <w:rFonts w:ascii="Century Gothic" w:hAnsi="Century Gothic"/>
          <w:w w:val="90"/>
          <w:sz w:val="20"/>
          <w:szCs w:val="20"/>
        </w:rPr>
      </w:pPr>
    </w:p>
    <w:p w:rsidRPr="001E6FD1" w:rsidR="00463CB5" w:rsidP="001578F7" w:rsidRDefault="00DF433B" w14:paraId="06888358"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DF433B" w:rsidR="00B44073">
        <w:rPr>
          <w:rFonts w:ascii="Century Gothic" w:hAnsi="Century Gothic"/>
          <w:b/>
          <w:w w:val="90"/>
          <w:sz w:val="20"/>
          <w:szCs w:val="20"/>
        </w:rPr>
        <w:t>a)</w:t>
      </w:r>
      <w:r w:rsidRPr="001E6FD1" w:rsidR="00B44073">
        <w:rPr>
          <w:rFonts w:ascii="Century Gothic" w:hAnsi="Century Gothic"/>
          <w:w w:val="90"/>
          <w:sz w:val="20"/>
          <w:szCs w:val="20"/>
        </w:rPr>
        <w:tab/>
      </w:r>
      <w:r w:rsidRPr="001E6FD1" w:rsidR="00463CB5">
        <w:rPr>
          <w:rFonts w:ascii="Century Gothic" w:hAnsi="Century Gothic"/>
          <w:w w:val="90"/>
          <w:sz w:val="20"/>
          <w:szCs w:val="20"/>
        </w:rPr>
        <w:t>verificação dos dados e informações do autor da oferta aceita, constantes do CAUFESP e extraídos dos documentos indicados no item IV deste Edital;</w:t>
      </w:r>
    </w:p>
    <w:p w:rsidRPr="001E6FD1" w:rsidR="00463CB5" w:rsidP="001578F7" w:rsidRDefault="00463CB5" w14:paraId="3E236DC8" w14:textId="7777777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rsidRPr="001E6FD1" w:rsidR="00463CB5" w:rsidP="001578F7" w:rsidRDefault="00DF433B" w14:paraId="70376EF0" w14:textId="7265BCB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F433B" w:rsidR="00463CB5">
        <w:rPr>
          <w:rFonts w:ascii="Century Gothic" w:hAnsi="Century Gothic"/>
          <w:b/>
          <w:w w:val="90"/>
          <w:sz w:val="20"/>
          <w:szCs w:val="20"/>
        </w:rPr>
        <w:t>b)</w:t>
      </w:r>
      <w:r w:rsidRPr="001E6FD1" w:rsidR="00463CB5">
        <w:rPr>
          <w:rFonts w:ascii="Century Gothic" w:hAnsi="Century Gothic"/>
          <w:w w:val="90"/>
          <w:sz w:val="20"/>
          <w:szCs w:val="20"/>
        </w:rPr>
        <w:tab/>
      </w:r>
      <w:r w:rsidRPr="001E6FD1" w:rsidR="00463CB5">
        <w:rPr>
          <w:rFonts w:ascii="Century Gothic" w:hAnsi="Century Gothic"/>
          <w:w w:val="90"/>
          <w:sz w:val="20"/>
          <w:szCs w:val="20"/>
        </w:rPr>
        <w:t>caso os dados e informações constantes no</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CAUFESP não atendam aos requisitos estabelecidos no item IV deste</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Edital, o</w:t>
      </w:r>
      <w:r w:rsidR="00655261">
        <w:rPr>
          <w:rFonts w:ascii="Century Gothic" w:hAnsi="Century Gothic"/>
          <w:w w:val="90"/>
          <w:sz w:val="20"/>
          <w:szCs w:val="20"/>
        </w:rPr>
        <w:t>(a)</w:t>
      </w:r>
      <w:r w:rsidRPr="001E6FD1" w:rsidR="00463CB5">
        <w:rPr>
          <w:rFonts w:ascii="Century Gothic" w:hAnsi="Century Gothic"/>
          <w:w w:val="90"/>
          <w:sz w:val="20"/>
          <w:szCs w:val="20"/>
        </w:rPr>
        <w:t xml:space="preserve"> Pregoeiro</w:t>
      </w:r>
      <w:r w:rsidR="00655261">
        <w:rPr>
          <w:rFonts w:ascii="Century Gothic" w:hAnsi="Century Gothic"/>
          <w:w w:val="90"/>
          <w:sz w:val="20"/>
          <w:szCs w:val="20"/>
        </w:rPr>
        <w:t>(a)</w:t>
      </w:r>
      <w:r w:rsidRPr="001E6FD1" w:rsidR="00463CB5">
        <w:rPr>
          <w:rFonts w:ascii="Century Gothic" w:hAnsi="Century Gothic"/>
          <w:w w:val="90"/>
          <w:sz w:val="20"/>
          <w:szCs w:val="20"/>
        </w:rPr>
        <w:t xml:space="preserve"> verificará a possibilidade de suprir ou sanear</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eventuais omissões ou falhas, mediante consultas efetuadas por outros</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meios eletrônicos hábeis de informações;</w:t>
      </w:r>
    </w:p>
    <w:p w:rsidRPr="001E6FD1" w:rsidR="00463CB5" w:rsidP="001578F7" w:rsidRDefault="00463CB5" w14:paraId="19A7F2DD" w14:textId="77777777">
      <w:pPr>
        <w:widowControl w:val="0"/>
        <w:tabs>
          <w:tab w:val="left" w:pos="113"/>
        </w:tabs>
        <w:jc w:val="both"/>
        <w:rPr>
          <w:rFonts w:ascii="Century Gothic" w:hAnsi="Century Gothic"/>
          <w:w w:val="90"/>
          <w:sz w:val="20"/>
          <w:szCs w:val="20"/>
        </w:rPr>
      </w:pPr>
    </w:p>
    <w:p w:rsidRPr="001E6FD1" w:rsidR="00463CB5" w:rsidP="001578F7" w:rsidRDefault="00DF433B" w14:paraId="5B1CBD8F" w14:textId="6F262AE1">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F433B" w:rsidR="00F161EC">
        <w:rPr>
          <w:rFonts w:ascii="Century Gothic" w:hAnsi="Century Gothic"/>
          <w:b/>
          <w:w w:val="90"/>
          <w:sz w:val="20"/>
          <w:szCs w:val="20"/>
        </w:rPr>
        <w:t>b.</w:t>
      </w:r>
      <w:r w:rsidRPr="00DF433B" w:rsidR="00463CB5">
        <w:rPr>
          <w:rFonts w:ascii="Century Gothic" w:hAnsi="Century Gothic"/>
          <w:b/>
          <w:w w:val="90"/>
          <w:sz w:val="20"/>
          <w:szCs w:val="20"/>
        </w:rPr>
        <w:t>1)</w:t>
      </w:r>
      <w:r w:rsidRPr="001E6FD1" w:rsidR="00463CB5">
        <w:rPr>
          <w:rFonts w:ascii="Century Gothic" w:hAnsi="Century Gothic"/>
          <w:w w:val="90"/>
          <w:sz w:val="20"/>
          <w:szCs w:val="20"/>
        </w:rPr>
        <w:t xml:space="preserve"> essa verificação será certificada pelo</w:t>
      </w:r>
      <w:r w:rsidR="00655261">
        <w:rPr>
          <w:rFonts w:ascii="Century Gothic" w:hAnsi="Century Gothic"/>
          <w:w w:val="90"/>
          <w:sz w:val="20"/>
          <w:szCs w:val="20"/>
        </w:rPr>
        <w:t>(a)</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Pregoeiro</w:t>
      </w:r>
      <w:r w:rsidR="00655261">
        <w:rPr>
          <w:rFonts w:ascii="Century Gothic" w:hAnsi="Century Gothic"/>
          <w:w w:val="90"/>
          <w:sz w:val="20"/>
          <w:szCs w:val="20"/>
        </w:rPr>
        <w:t>(a)</w:t>
      </w:r>
      <w:r w:rsidRPr="001E6FD1" w:rsidR="00463CB5">
        <w:rPr>
          <w:rFonts w:ascii="Century Gothic" w:hAnsi="Century Gothic"/>
          <w:w w:val="90"/>
          <w:sz w:val="20"/>
          <w:szCs w:val="20"/>
        </w:rPr>
        <w:t xml:space="preserve"> na ata da sessão pública, devendo ser an</w:t>
      </w:r>
      <w:r w:rsidRPr="001E6FD1" w:rsidR="00B44073">
        <w:rPr>
          <w:rFonts w:ascii="Century Gothic" w:hAnsi="Century Gothic"/>
          <w:w w:val="90"/>
          <w:sz w:val="20"/>
          <w:szCs w:val="20"/>
        </w:rPr>
        <w:t xml:space="preserve">exados aos autos, os documentos </w:t>
      </w:r>
      <w:r w:rsidRPr="001E6FD1" w:rsidR="00463CB5">
        <w:rPr>
          <w:rFonts w:ascii="Century Gothic" w:hAnsi="Century Gothic"/>
          <w:w w:val="90"/>
          <w:sz w:val="20"/>
          <w:szCs w:val="20"/>
        </w:rPr>
        <w:t>passíveis de obtenção por meio eletrônico, salvo</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impossibilidade devidamente certificada e justificada;</w:t>
      </w:r>
    </w:p>
    <w:p w:rsidRPr="001E6FD1" w:rsidR="00463CB5" w:rsidP="001578F7" w:rsidRDefault="00463CB5" w14:paraId="78A0F668" w14:textId="77777777">
      <w:pPr>
        <w:widowControl w:val="0"/>
        <w:tabs>
          <w:tab w:val="left" w:pos="113"/>
        </w:tabs>
        <w:jc w:val="both"/>
        <w:rPr>
          <w:rFonts w:ascii="Century Gothic" w:hAnsi="Century Gothic"/>
          <w:w w:val="90"/>
          <w:sz w:val="20"/>
          <w:szCs w:val="20"/>
        </w:rPr>
      </w:pPr>
    </w:p>
    <w:p w:rsidR="00463CB5" w:rsidP="001578F7" w:rsidRDefault="00DF433B" w14:paraId="5219DD5B" w14:textId="581202B8">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F433B" w:rsidR="00F161EC">
        <w:rPr>
          <w:rFonts w:ascii="Century Gothic" w:hAnsi="Century Gothic"/>
          <w:b/>
          <w:w w:val="90"/>
          <w:sz w:val="20"/>
          <w:szCs w:val="20"/>
        </w:rPr>
        <w:t>c)</w:t>
      </w:r>
      <w:r w:rsidRPr="001E6FD1" w:rsidR="00F161EC">
        <w:rPr>
          <w:rFonts w:ascii="Century Gothic" w:hAnsi="Century Gothic"/>
          <w:w w:val="90"/>
          <w:sz w:val="20"/>
          <w:szCs w:val="20"/>
        </w:rPr>
        <w:tab/>
      </w:r>
      <w:r w:rsidRPr="001E6FD1" w:rsidR="00463CB5">
        <w:rPr>
          <w:rFonts w:ascii="Century Gothic" w:hAnsi="Century Gothic"/>
          <w:w w:val="90"/>
          <w:sz w:val="20"/>
          <w:szCs w:val="20"/>
        </w:rPr>
        <w:t>a licitante poderá, ainda, suprir ou sanear</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eventuais omissões ou falhas, relativas ao cumprimento dos requisitos e</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condições de habilitação estabelecidos no Edital, mediante a</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apresentação de documentos, desde que os envie no curso da própria</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sessão pública do pregão e até a decisão sobre a habilitação, por meio</w:t>
      </w:r>
      <w:r w:rsidRPr="001E6FD1" w:rsidR="00B44073">
        <w:rPr>
          <w:rFonts w:ascii="Century Gothic" w:hAnsi="Century Gothic"/>
          <w:w w:val="90"/>
          <w:sz w:val="20"/>
          <w:szCs w:val="20"/>
        </w:rPr>
        <w:t xml:space="preserve"> </w:t>
      </w:r>
      <w:r w:rsidRPr="001E6FD1" w:rsidR="00463CB5">
        <w:rPr>
          <w:rFonts w:ascii="Century Gothic" w:hAnsi="Century Gothic"/>
          <w:w w:val="90"/>
          <w:sz w:val="20"/>
          <w:szCs w:val="20"/>
        </w:rPr>
        <w:t xml:space="preserve">de </w:t>
      </w:r>
      <w:r w:rsidR="004F4137">
        <w:rPr>
          <w:rFonts w:ascii="Century Gothic" w:hAnsi="Century Gothic"/>
          <w:w w:val="90"/>
          <w:sz w:val="20"/>
          <w:szCs w:val="20"/>
        </w:rPr>
        <w:t>ferramenta disponibilizada no “chat” (</w:t>
      </w:r>
      <w:r w:rsidRPr="003D3880" w:rsidR="004F4137">
        <w:rPr>
          <w:rFonts w:ascii="Century Gothic" w:hAnsi="Century Gothic"/>
          <w:i/>
          <w:w w:val="90"/>
          <w:sz w:val="20"/>
          <w:szCs w:val="20"/>
        </w:rPr>
        <w:t>clicar no pictograma em forma de clipe, escolher o arquivo e clicar em “abrir”</w:t>
      </w:r>
      <w:r w:rsidR="004F4137">
        <w:rPr>
          <w:rFonts w:ascii="Century Gothic" w:hAnsi="Century Gothic"/>
          <w:w w:val="90"/>
          <w:sz w:val="20"/>
          <w:szCs w:val="20"/>
        </w:rPr>
        <w:t xml:space="preserve">) ou por </w:t>
      </w:r>
      <w:r w:rsidRPr="00DF433B" w:rsidR="00463CB5">
        <w:rPr>
          <w:rFonts w:ascii="Century Gothic" w:hAnsi="Century Gothic"/>
          <w:w w:val="90"/>
          <w:sz w:val="20"/>
          <w:szCs w:val="20"/>
        </w:rPr>
        <w:t>correio eletrônico</w:t>
      </w:r>
      <w:r w:rsidRPr="00DF433B" w:rsidR="00B44073">
        <w:rPr>
          <w:rFonts w:ascii="Century Gothic" w:hAnsi="Century Gothic"/>
          <w:w w:val="90"/>
          <w:sz w:val="20"/>
          <w:szCs w:val="20"/>
        </w:rPr>
        <w:t xml:space="preserve"> </w:t>
      </w:r>
      <w:r w:rsidRPr="00DF433B" w:rsidR="00463CB5">
        <w:rPr>
          <w:rFonts w:ascii="Century Gothic" w:hAnsi="Century Gothic"/>
          <w:w w:val="90"/>
          <w:sz w:val="20"/>
          <w:szCs w:val="20"/>
        </w:rPr>
        <w:t xml:space="preserve">para o </w:t>
      </w:r>
      <w:r w:rsidRPr="00D102DC" w:rsidR="00463CB5">
        <w:rPr>
          <w:rFonts w:ascii="Century Gothic" w:hAnsi="Century Gothic"/>
          <w:w w:val="90"/>
          <w:sz w:val="20"/>
          <w:szCs w:val="20"/>
        </w:rPr>
        <w:t>endereço</w:t>
      </w:r>
      <w:r w:rsidRPr="00B45D1B">
        <w:rPr>
          <w:rFonts w:ascii="Century Gothic" w:hAnsi="Century Gothic"/>
          <w:b/>
          <w:color w:val="000000" w:themeColor="text1"/>
          <w:w w:val="90"/>
          <w:sz w:val="20"/>
          <w:szCs w:val="20"/>
        </w:rPr>
        <w:t xml:space="preserve"> </w:t>
      </w:r>
      <w:hyperlink w:history="1" r:id="rId11">
        <w:r w:rsidRPr="00B45D1B" w:rsidR="00B45D1B">
          <w:rPr>
            <w:rStyle w:val="Hyperlink"/>
            <w:rFonts w:ascii="Century Gothic" w:hAnsi="Century Gothic"/>
            <w:b/>
            <w:color w:val="000000" w:themeColor="text1"/>
            <w:w w:val="90"/>
            <w:sz w:val="20"/>
            <w:szCs w:val="20"/>
            <w:u w:val="none"/>
          </w:rPr>
          <w:t>cjl@mpsp.mp.br</w:t>
        </w:r>
      </w:hyperlink>
      <w:r w:rsidR="00D102DC">
        <w:rPr>
          <w:rFonts w:ascii="Century Gothic" w:hAnsi="Century Gothic"/>
          <w:w w:val="90"/>
          <w:sz w:val="20"/>
          <w:szCs w:val="20"/>
        </w:rPr>
        <w:t>;</w:t>
      </w:r>
    </w:p>
    <w:p w:rsidRPr="00DF433B" w:rsidR="00D102DC" w:rsidP="001578F7" w:rsidRDefault="00D102DC" w14:paraId="454DC35A" w14:textId="77777777">
      <w:pPr>
        <w:widowControl w:val="0"/>
        <w:tabs>
          <w:tab w:val="left" w:pos="113"/>
        </w:tabs>
        <w:jc w:val="both"/>
        <w:rPr>
          <w:rFonts w:ascii="Century Gothic" w:hAnsi="Century Gothic"/>
          <w:w w:val="90"/>
          <w:sz w:val="20"/>
          <w:szCs w:val="20"/>
        </w:rPr>
      </w:pPr>
    </w:p>
    <w:p w:rsidR="00E57EBD" w:rsidP="001578F7" w:rsidRDefault="00D102DC" w14:paraId="534C1E9F"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102DC" w:rsidR="00F161EC">
        <w:rPr>
          <w:rFonts w:ascii="Century Gothic" w:hAnsi="Century Gothic"/>
          <w:b/>
          <w:w w:val="90"/>
          <w:sz w:val="20"/>
          <w:szCs w:val="20"/>
        </w:rPr>
        <w:t>c.</w:t>
      </w:r>
      <w:r w:rsidRPr="00D102DC" w:rsidR="00463CB5">
        <w:rPr>
          <w:rFonts w:ascii="Century Gothic" w:hAnsi="Century Gothic"/>
          <w:b/>
          <w:w w:val="90"/>
          <w:sz w:val="20"/>
          <w:szCs w:val="20"/>
        </w:rPr>
        <w:t>1</w:t>
      </w:r>
      <w:r w:rsidRPr="00D102DC" w:rsidR="00F161EC">
        <w:rPr>
          <w:rFonts w:ascii="Century Gothic" w:hAnsi="Century Gothic"/>
          <w:b/>
          <w:w w:val="90"/>
          <w:sz w:val="20"/>
          <w:szCs w:val="20"/>
        </w:rPr>
        <w:t>)</w:t>
      </w:r>
      <w:r w:rsidRPr="001E6FD1" w:rsidR="00F161EC">
        <w:rPr>
          <w:rFonts w:ascii="Century Gothic" w:hAnsi="Century Gothic"/>
          <w:w w:val="90"/>
          <w:sz w:val="20"/>
          <w:szCs w:val="20"/>
        </w:rPr>
        <w:tab/>
      </w:r>
      <w:r w:rsidRPr="001E6FD1" w:rsidR="00463CB5">
        <w:rPr>
          <w:rFonts w:ascii="Century Gothic" w:hAnsi="Century Gothic"/>
          <w:w w:val="90"/>
          <w:sz w:val="20"/>
          <w:szCs w:val="20"/>
        </w:rPr>
        <w:t>sem prejuízo do disposto nas alíneas "a",</w:t>
      </w:r>
      <w:r w:rsidRPr="001E6FD1" w:rsidR="00F161EC">
        <w:rPr>
          <w:rFonts w:ascii="Century Gothic" w:hAnsi="Century Gothic"/>
          <w:w w:val="90"/>
          <w:sz w:val="20"/>
          <w:szCs w:val="20"/>
        </w:rPr>
        <w:t xml:space="preserve"> </w:t>
      </w:r>
      <w:r w:rsidRPr="001E6FD1" w:rsidR="00463CB5">
        <w:rPr>
          <w:rFonts w:ascii="Century Gothic" w:hAnsi="Century Gothic"/>
          <w:w w:val="90"/>
          <w:sz w:val="20"/>
          <w:szCs w:val="20"/>
        </w:rPr>
        <w:t xml:space="preserve">"b", "c", "d" e "e", deste subitem </w:t>
      </w:r>
      <w:r w:rsidR="00A83692">
        <w:rPr>
          <w:rFonts w:ascii="Century Gothic" w:hAnsi="Century Gothic"/>
          <w:w w:val="90"/>
          <w:sz w:val="20"/>
          <w:szCs w:val="20"/>
        </w:rPr>
        <w:t>8</w:t>
      </w:r>
      <w:r w:rsidRPr="001E6FD1" w:rsidR="00463CB5">
        <w:rPr>
          <w:rFonts w:ascii="Century Gothic" w:hAnsi="Century Gothic"/>
          <w:w w:val="90"/>
          <w:sz w:val="20"/>
          <w:szCs w:val="20"/>
        </w:rPr>
        <w:t>, serão apresentados,</w:t>
      </w:r>
      <w:r w:rsidRPr="001E6FD1" w:rsidR="00F161EC">
        <w:rPr>
          <w:rFonts w:ascii="Century Gothic" w:hAnsi="Century Gothic"/>
          <w:w w:val="90"/>
          <w:sz w:val="20"/>
          <w:szCs w:val="20"/>
        </w:rPr>
        <w:t xml:space="preserve"> </w:t>
      </w:r>
      <w:r w:rsidRPr="001E6FD1" w:rsidR="00463CB5">
        <w:rPr>
          <w:rFonts w:ascii="Century Gothic" w:hAnsi="Century Gothic"/>
          <w:w w:val="90"/>
          <w:sz w:val="20"/>
          <w:szCs w:val="20"/>
        </w:rPr>
        <w:t xml:space="preserve">obrigatoriamente, </w:t>
      </w:r>
      <w:r w:rsidR="00332BE1">
        <w:rPr>
          <w:rFonts w:ascii="Century Gothic" w:hAnsi="Century Gothic"/>
          <w:w w:val="90"/>
          <w:sz w:val="20"/>
          <w:szCs w:val="20"/>
        </w:rPr>
        <w:t>pelos meios indicados na alínea “c”, acima, as declarações a que se refere o subitem 1.4.1 do item IV deste Edital</w:t>
      </w:r>
      <w:r w:rsidR="00574290">
        <w:rPr>
          <w:rFonts w:ascii="Century Gothic" w:hAnsi="Century Gothic"/>
          <w:w w:val="90"/>
          <w:sz w:val="20"/>
          <w:szCs w:val="20"/>
        </w:rPr>
        <w:t xml:space="preserve"> que não constarem do cadastro junto ao CAUFESP</w:t>
      </w:r>
      <w:r w:rsidR="00332BE1">
        <w:rPr>
          <w:rFonts w:ascii="Century Gothic" w:hAnsi="Century Gothic"/>
          <w:w w:val="90"/>
          <w:sz w:val="20"/>
          <w:szCs w:val="20"/>
        </w:rPr>
        <w:t>;</w:t>
      </w:r>
    </w:p>
    <w:p w:rsidRPr="001E6FD1" w:rsidR="00332BE1" w:rsidP="001578F7" w:rsidRDefault="00332BE1" w14:paraId="2A3FAC2E" w14:textId="77777777">
      <w:pPr>
        <w:widowControl w:val="0"/>
        <w:tabs>
          <w:tab w:val="left" w:pos="113"/>
        </w:tabs>
        <w:jc w:val="both"/>
        <w:rPr>
          <w:rFonts w:ascii="Century Gothic" w:hAnsi="Century Gothic"/>
          <w:w w:val="90"/>
          <w:sz w:val="20"/>
          <w:szCs w:val="20"/>
        </w:rPr>
      </w:pPr>
    </w:p>
    <w:p w:rsidRPr="001E6FD1" w:rsidR="00463CB5" w:rsidP="001578F7" w:rsidRDefault="00D102DC" w14:paraId="67BD2232" w14:textId="4DE1996E">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102DC" w:rsidR="00F161EC">
        <w:rPr>
          <w:rFonts w:ascii="Century Gothic" w:hAnsi="Century Gothic"/>
          <w:b/>
          <w:w w:val="90"/>
          <w:sz w:val="20"/>
          <w:szCs w:val="20"/>
        </w:rPr>
        <w:t>d)</w:t>
      </w:r>
      <w:r w:rsidRPr="001E6FD1" w:rsidR="00F161EC">
        <w:rPr>
          <w:rFonts w:ascii="Century Gothic" w:hAnsi="Century Gothic"/>
          <w:w w:val="90"/>
          <w:sz w:val="20"/>
          <w:szCs w:val="20"/>
        </w:rPr>
        <w:tab/>
      </w:r>
      <w:r w:rsidRPr="001E6FD1" w:rsidR="00463CB5">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A83692">
        <w:rPr>
          <w:rFonts w:ascii="Century Gothic" w:hAnsi="Century Gothic"/>
          <w:w w:val="90"/>
          <w:sz w:val="20"/>
          <w:szCs w:val="20"/>
        </w:rPr>
        <w:t>8</w:t>
      </w:r>
      <w:r w:rsidRPr="001E6FD1" w:rsidR="00463CB5">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r w:rsidRPr="001E6FD1" w:rsidR="00B45D1B">
        <w:rPr>
          <w:rFonts w:ascii="Century Gothic" w:hAnsi="Century Gothic"/>
          <w:w w:val="90"/>
          <w:sz w:val="20"/>
          <w:szCs w:val="20"/>
        </w:rPr>
        <w:t>a</w:t>
      </w:r>
      <w:r w:rsidR="00B45D1B">
        <w:rPr>
          <w:rFonts w:ascii="Century Gothic" w:hAnsi="Century Gothic"/>
          <w:w w:val="90"/>
          <w:sz w:val="20"/>
          <w:szCs w:val="20"/>
        </w:rPr>
        <w:t>(s)</w:t>
      </w:r>
      <w:r w:rsidRPr="001E6FD1" w:rsidR="00B45D1B">
        <w:rPr>
          <w:rFonts w:ascii="Century Gothic" w:hAnsi="Century Gothic"/>
          <w:w w:val="90"/>
          <w:sz w:val="20"/>
          <w:szCs w:val="20"/>
        </w:rPr>
        <w:t xml:space="preserve"> licitante</w:t>
      </w:r>
      <w:r w:rsidR="001E0278">
        <w:rPr>
          <w:rFonts w:ascii="Century Gothic" w:hAnsi="Century Gothic"/>
          <w:w w:val="90"/>
          <w:sz w:val="20"/>
          <w:szCs w:val="20"/>
        </w:rPr>
        <w:t>(s)</w:t>
      </w:r>
      <w:r w:rsidRPr="001E6FD1" w:rsidR="00463CB5">
        <w:rPr>
          <w:rFonts w:ascii="Century Gothic" w:hAnsi="Century Gothic"/>
          <w:w w:val="90"/>
          <w:sz w:val="20"/>
          <w:szCs w:val="20"/>
        </w:rPr>
        <w:t xml:space="preserve"> será</w:t>
      </w:r>
      <w:r w:rsidR="001E0278">
        <w:rPr>
          <w:rFonts w:ascii="Century Gothic" w:hAnsi="Century Gothic"/>
          <w:w w:val="90"/>
          <w:sz w:val="20"/>
          <w:szCs w:val="20"/>
        </w:rPr>
        <w:t>(ão)</w:t>
      </w:r>
      <w:r w:rsidRPr="001E6FD1" w:rsidR="00463CB5">
        <w:rPr>
          <w:rFonts w:ascii="Century Gothic" w:hAnsi="Century Gothic"/>
          <w:w w:val="90"/>
          <w:sz w:val="20"/>
          <w:szCs w:val="20"/>
        </w:rPr>
        <w:t xml:space="preserve"> inabilitada</w:t>
      </w:r>
      <w:r w:rsidR="001E0278">
        <w:rPr>
          <w:rFonts w:ascii="Century Gothic" w:hAnsi="Century Gothic"/>
          <w:w w:val="90"/>
          <w:sz w:val="20"/>
          <w:szCs w:val="20"/>
        </w:rPr>
        <w:t>(s)</w:t>
      </w:r>
      <w:r w:rsidRPr="001E6FD1" w:rsidR="00463CB5">
        <w:rPr>
          <w:rFonts w:ascii="Century Gothic" w:hAnsi="Century Gothic"/>
          <w:w w:val="90"/>
          <w:sz w:val="20"/>
          <w:szCs w:val="20"/>
        </w:rPr>
        <w:t>, mediante decisão motivada;</w:t>
      </w:r>
    </w:p>
    <w:p w:rsidRPr="001E6FD1" w:rsidR="00F161EC" w:rsidP="001578F7" w:rsidRDefault="00F161EC" w14:paraId="5DD5CEED" w14:textId="77777777">
      <w:pPr>
        <w:widowControl w:val="0"/>
        <w:tabs>
          <w:tab w:val="left" w:pos="113"/>
        </w:tabs>
        <w:jc w:val="both"/>
        <w:rPr>
          <w:rFonts w:ascii="Century Gothic" w:hAnsi="Century Gothic"/>
          <w:w w:val="90"/>
          <w:sz w:val="20"/>
          <w:szCs w:val="20"/>
        </w:rPr>
      </w:pPr>
    </w:p>
    <w:p w:rsidRPr="001E6FD1" w:rsidR="00463CB5" w:rsidP="001578F7" w:rsidRDefault="00D102DC" w14:paraId="6E70301D" w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D102DC" w:rsidR="00463CB5">
        <w:rPr>
          <w:rFonts w:ascii="Century Gothic" w:hAnsi="Century Gothic"/>
          <w:b/>
          <w:w w:val="90"/>
          <w:sz w:val="20"/>
          <w:szCs w:val="20"/>
        </w:rPr>
        <w:t>e)</w:t>
      </w:r>
      <w:r w:rsidRPr="001E6FD1" w:rsidR="00463CB5">
        <w:rPr>
          <w:rFonts w:ascii="Century Gothic" w:hAnsi="Century Gothic"/>
          <w:w w:val="90"/>
          <w:sz w:val="20"/>
          <w:szCs w:val="20"/>
        </w:rPr>
        <w:tab/>
      </w:r>
      <w:r w:rsidRPr="001E6FD1" w:rsidR="00463CB5">
        <w:rPr>
          <w:rFonts w:ascii="Century Gothic" w:hAnsi="Century Gothic"/>
          <w:w w:val="90"/>
          <w:sz w:val="20"/>
          <w:szCs w:val="20"/>
        </w:rPr>
        <w:t xml:space="preserve">Os originais ou cópias autenticadas por tabelião de notas, dos documentos enviados na forma constante da alínea "c", deverão ser apresentados na Comissão Julgadora de Licitações, situada Rua Riachuelo, 115 – </w:t>
      </w:r>
      <w:r w:rsidR="00CD4B0D">
        <w:rPr>
          <w:rFonts w:ascii="Century Gothic" w:hAnsi="Century Gothic"/>
          <w:w w:val="90"/>
          <w:sz w:val="20"/>
          <w:szCs w:val="20"/>
        </w:rPr>
        <w:t>5</w:t>
      </w:r>
      <w:r w:rsidRPr="001E6FD1" w:rsidR="00463CB5">
        <w:rPr>
          <w:rFonts w:ascii="Century Gothic" w:hAnsi="Century Gothic"/>
          <w:w w:val="90"/>
          <w:sz w:val="20"/>
          <w:szCs w:val="20"/>
        </w:rPr>
        <w:t xml:space="preserve">º andar – sala </w:t>
      </w:r>
      <w:r w:rsidR="00CD4B0D">
        <w:rPr>
          <w:rFonts w:ascii="Century Gothic" w:hAnsi="Century Gothic"/>
          <w:w w:val="90"/>
          <w:sz w:val="20"/>
          <w:szCs w:val="20"/>
        </w:rPr>
        <w:t>510</w:t>
      </w:r>
      <w:r w:rsidRPr="001E6FD1" w:rsidR="00463CB5">
        <w:rPr>
          <w:rFonts w:ascii="Century Gothic" w:hAnsi="Century Gothic"/>
          <w:w w:val="90"/>
          <w:sz w:val="20"/>
          <w:szCs w:val="20"/>
        </w:rPr>
        <w:t xml:space="preserve"> – Centro – São Paulo, em até 02 (dois) dias após o encerramento da sessão pública, sob pena de invalidade do respectivo ato de habilitação e a aplicação das penalidades cabíveis;</w:t>
      </w:r>
    </w:p>
    <w:p w:rsidRPr="001E6FD1" w:rsidR="00463CB5" w:rsidP="001578F7" w:rsidRDefault="00463CB5" w14:paraId="60F2B674" w14:textId="7777777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rsidRPr="00574290" w:rsidR="00574290" w:rsidP="001578F7" w:rsidRDefault="00574290" w14:paraId="5A4E6BF6" w14:textId="6287B43E">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e.1)</w:t>
      </w:r>
      <w:r>
        <w:rPr>
          <w:rFonts w:ascii="Century Gothic" w:hAnsi="Century Gothic"/>
          <w:w w:val="90"/>
          <w:sz w:val="20"/>
          <w:szCs w:val="20"/>
        </w:rPr>
        <w:t xml:space="preserve"> Os documentos poderão ser apresentados em cópia simples, desde que </w:t>
      </w:r>
      <w:r w:rsidR="00DD062D">
        <w:rPr>
          <w:rFonts w:ascii="Century Gothic" w:hAnsi="Century Gothic"/>
          <w:w w:val="90"/>
          <w:sz w:val="20"/>
          <w:szCs w:val="20"/>
        </w:rPr>
        <w:t>acompanhados do original para que seja autenticado pelo</w:t>
      </w:r>
      <w:r w:rsidR="00655261">
        <w:rPr>
          <w:rFonts w:ascii="Century Gothic" w:hAnsi="Century Gothic"/>
          <w:w w:val="90"/>
          <w:sz w:val="20"/>
          <w:szCs w:val="20"/>
        </w:rPr>
        <w:t>(a)</w:t>
      </w:r>
      <w:r w:rsidR="00DD062D">
        <w:rPr>
          <w:rFonts w:ascii="Century Gothic" w:hAnsi="Century Gothic"/>
          <w:w w:val="90"/>
          <w:sz w:val="20"/>
          <w:szCs w:val="20"/>
        </w:rPr>
        <w:t xml:space="preserve"> Pregoeiro</w:t>
      </w:r>
      <w:r w:rsidR="00655261">
        <w:rPr>
          <w:rFonts w:ascii="Century Gothic" w:hAnsi="Century Gothic"/>
          <w:w w:val="90"/>
          <w:sz w:val="20"/>
          <w:szCs w:val="20"/>
        </w:rPr>
        <w:t>(a)</w:t>
      </w:r>
      <w:r w:rsidR="00DD062D">
        <w:rPr>
          <w:rFonts w:ascii="Century Gothic" w:hAnsi="Century Gothic"/>
          <w:w w:val="90"/>
          <w:sz w:val="20"/>
          <w:szCs w:val="20"/>
        </w:rPr>
        <w:t xml:space="preserve"> ou por um dos membros da Equipe de Apoio no ato de sua apresentação</w:t>
      </w:r>
      <w:r>
        <w:rPr>
          <w:rFonts w:ascii="Century Gothic" w:hAnsi="Century Gothic"/>
          <w:w w:val="90"/>
          <w:sz w:val="20"/>
          <w:szCs w:val="20"/>
        </w:rPr>
        <w:t xml:space="preserve">; </w:t>
      </w:r>
    </w:p>
    <w:p w:rsidR="00574290" w:rsidP="001578F7" w:rsidRDefault="00574290" w14:paraId="0D90A4D2" w14:textId="77777777">
      <w:pPr>
        <w:widowControl w:val="0"/>
        <w:tabs>
          <w:tab w:val="left" w:pos="113"/>
        </w:tabs>
        <w:jc w:val="both"/>
        <w:rPr>
          <w:rFonts w:ascii="Century Gothic" w:hAnsi="Century Gothic"/>
          <w:b/>
          <w:w w:val="90"/>
          <w:sz w:val="20"/>
          <w:szCs w:val="20"/>
        </w:rPr>
      </w:pPr>
    </w:p>
    <w:p w:rsidR="008E7041" w:rsidP="001578F7" w:rsidRDefault="00D102DC" w14:paraId="010FC7B6"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D102DC" w:rsidR="00463CB5">
        <w:rPr>
          <w:rFonts w:ascii="Century Gothic" w:hAnsi="Century Gothic"/>
          <w:b/>
          <w:w w:val="90"/>
          <w:sz w:val="20"/>
          <w:szCs w:val="20"/>
        </w:rPr>
        <w:t>f)</w:t>
      </w:r>
      <w:r w:rsidRPr="001E6FD1" w:rsidR="00463CB5">
        <w:rPr>
          <w:rFonts w:ascii="Century Gothic" w:hAnsi="Century Gothic"/>
          <w:w w:val="90"/>
          <w:sz w:val="20"/>
          <w:szCs w:val="20"/>
        </w:rPr>
        <w:tab/>
      </w:r>
      <w:r w:rsidRPr="001E6FD1" w:rsidR="00E4260E">
        <w:rPr>
          <w:rFonts w:ascii="Century Gothic" w:hAnsi="Century Gothic"/>
          <w:w w:val="90"/>
          <w:sz w:val="20"/>
          <w:szCs w:val="20"/>
        </w:rPr>
        <w:t>Para</w:t>
      </w:r>
      <w:r w:rsidR="00E4260E">
        <w:rPr>
          <w:rFonts w:ascii="Century Gothic" w:hAnsi="Century Gothic"/>
          <w:w w:val="90"/>
          <w:sz w:val="20"/>
          <w:szCs w:val="20"/>
        </w:rPr>
        <w:t xml:space="preserve"> habilitação </w:t>
      </w:r>
      <w:r w:rsidR="008E7041">
        <w:rPr>
          <w:rFonts w:ascii="Century Gothic" w:hAnsi="Century Gothic"/>
          <w:w w:val="90"/>
          <w:sz w:val="20"/>
          <w:szCs w:val="20"/>
        </w:rPr>
        <w:t xml:space="preserve">das licitantes, não será exigida a comprovação de regularidade fiscal e trabalhista, mas será obrigatória a apresentação dos documentos indicados nas alíneas “a” a “g” </w:t>
      </w:r>
      <w:r w:rsidR="008E7041">
        <w:rPr>
          <w:rFonts w:ascii="Century Gothic" w:hAnsi="Century Gothic"/>
          <w:w w:val="90"/>
          <w:sz w:val="20"/>
          <w:szCs w:val="20"/>
        </w:rPr>
        <w:lastRenderedPageBreak/>
        <w:t>do subitem 1.2 do ITEM IV deste edital, ainda que os mesmos veiculem restrições impeditivas à referida comprovação;</w:t>
      </w:r>
    </w:p>
    <w:p w:rsidR="008E7041" w:rsidP="001578F7" w:rsidRDefault="008E7041" w14:paraId="556D462A" w14:textId="77777777">
      <w:pPr>
        <w:widowControl w:val="0"/>
        <w:tabs>
          <w:tab w:val="left" w:pos="113"/>
        </w:tabs>
        <w:jc w:val="both"/>
        <w:rPr>
          <w:rFonts w:ascii="Century Gothic" w:hAnsi="Century Gothic"/>
          <w:w w:val="90"/>
          <w:sz w:val="20"/>
          <w:szCs w:val="20"/>
        </w:rPr>
      </w:pPr>
    </w:p>
    <w:p w:rsidRPr="001E6FD1" w:rsidR="00463CB5" w:rsidP="001578F7" w:rsidRDefault="00D102DC" w14:paraId="5C29AA2D"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D102DC" w:rsidR="00463CB5">
        <w:rPr>
          <w:rFonts w:ascii="Century Gothic" w:hAnsi="Century Gothic"/>
          <w:b/>
          <w:w w:val="90"/>
          <w:sz w:val="20"/>
          <w:szCs w:val="20"/>
        </w:rPr>
        <w:t>g)</w:t>
      </w:r>
      <w:r w:rsidRPr="001E6FD1" w:rsidR="00463CB5">
        <w:rPr>
          <w:rFonts w:ascii="Century Gothic" w:hAnsi="Century Gothic"/>
          <w:w w:val="90"/>
          <w:sz w:val="20"/>
          <w:szCs w:val="20"/>
        </w:rPr>
        <w:tab/>
      </w:r>
      <w:r w:rsidRPr="001E6FD1" w:rsidR="00463CB5">
        <w:rPr>
          <w:rFonts w:ascii="Century Gothic" w:hAnsi="Century Gothic"/>
          <w:w w:val="90"/>
          <w:sz w:val="20"/>
          <w:szCs w:val="20"/>
        </w:rPr>
        <w:t>Constatado o cumprimento dos requisitos e condições estabelecidos no Edital, a licitante será habilitada e declarada vencedora do certame;</w:t>
      </w:r>
    </w:p>
    <w:p w:rsidRPr="001E6FD1" w:rsidR="00F161EC" w:rsidP="001578F7" w:rsidRDefault="00F161EC" w14:paraId="45725B63" w14:textId="77777777">
      <w:pPr>
        <w:widowControl w:val="0"/>
        <w:tabs>
          <w:tab w:val="left" w:pos="113"/>
        </w:tabs>
        <w:jc w:val="both"/>
        <w:rPr>
          <w:rFonts w:ascii="Century Gothic" w:hAnsi="Century Gothic"/>
          <w:w w:val="90"/>
          <w:sz w:val="20"/>
          <w:szCs w:val="20"/>
        </w:rPr>
      </w:pPr>
    </w:p>
    <w:p w:rsidRPr="001E6FD1" w:rsidR="00463CB5" w:rsidP="001578F7" w:rsidRDefault="00D102DC" w14:paraId="4F28B30A" w14:textId="5259644D">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D102DC" w:rsidR="00463CB5">
        <w:rPr>
          <w:rFonts w:ascii="Century Gothic" w:hAnsi="Century Gothic"/>
          <w:b/>
          <w:w w:val="90"/>
          <w:sz w:val="20"/>
          <w:szCs w:val="20"/>
        </w:rPr>
        <w:t>h)</w:t>
      </w:r>
      <w:r w:rsidRPr="001E6FD1" w:rsidR="00463CB5">
        <w:rPr>
          <w:rFonts w:ascii="Century Gothic" w:hAnsi="Century Gothic"/>
          <w:w w:val="90"/>
          <w:sz w:val="20"/>
          <w:szCs w:val="20"/>
        </w:rPr>
        <w:tab/>
      </w:r>
      <w:r w:rsidRPr="001E6FD1" w:rsidR="00463CB5">
        <w:rPr>
          <w:rFonts w:ascii="Century Gothic" w:hAnsi="Century Gothic"/>
          <w:w w:val="90"/>
          <w:sz w:val="20"/>
          <w:szCs w:val="20"/>
        </w:rPr>
        <w:t>Por meio de aviso lançado no sistema, o</w:t>
      </w:r>
      <w:r w:rsidR="00655261">
        <w:rPr>
          <w:rFonts w:ascii="Century Gothic" w:hAnsi="Century Gothic"/>
          <w:w w:val="90"/>
          <w:sz w:val="20"/>
          <w:szCs w:val="20"/>
        </w:rPr>
        <w:t>(a)</w:t>
      </w:r>
      <w:r w:rsidRPr="001E6FD1" w:rsidR="00463CB5">
        <w:rPr>
          <w:rFonts w:ascii="Century Gothic" w:hAnsi="Century Gothic"/>
          <w:w w:val="90"/>
          <w:sz w:val="20"/>
          <w:szCs w:val="20"/>
        </w:rPr>
        <w:t xml:space="preserve"> Pregoeiro</w:t>
      </w:r>
      <w:r w:rsidR="00655261">
        <w:rPr>
          <w:rFonts w:ascii="Century Gothic" w:hAnsi="Century Gothic"/>
          <w:w w:val="90"/>
          <w:sz w:val="20"/>
          <w:szCs w:val="20"/>
        </w:rPr>
        <w:t>(a)</w:t>
      </w:r>
      <w:r w:rsidRPr="001E6FD1" w:rsidR="00463CB5">
        <w:rPr>
          <w:rFonts w:ascii="Century Gothic" w:hAnsi="Century Gothic"/>
          <w:w w:val="90"/>
          <w:sz w:val="20"/>
          <w:szCs w:val="20"/>
        </w:rPr>
        <w:t xml:space="preserve"> informará às demais licitantes que poderão consultar as informações cadastrais da licitante vencedora utilizando opção disponibilizada no próprio sistema para tanto. Deverá, ainda, informar o teor dos documentos recebidos por meio eletrônico.</w:t>
      </w:r>
    </w:p>
    <w:p w:rsidRPr="001E6FD1" w:rsidR="00463CB5" w:rsidP="001578F7" w:rsidRDefault="00463CB5" w14:paraId="67696ACF" w14:textId="77777777">
      <w:pPr>
        <w:widowControl w:val="0"/>
        <w:tabs>
          <w:tab w:val="left" w:pos="113"/>
        </w:tabs>
        <w:jc w:val="both"/>
        <w:rPr>
          <w:rFonts w:ascii="Century Gothic" w:hAnsi="Century Gothic"/>
          <w:w w:val="90"/>
          <w:sz w:val="20"/>
          <w:szCs w:val="20"/>
        </w:rPr>
      </w:pPr>
    </w:p>
    <w:p w:rsidRPr="001E6FD1" w:rsidR="00463CB5" w:rsidP="001578F7" w:rsidRDefault="00A83692" w14:paraId="523381C8"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b/>
          <w:w w:val="90"/>
          <w:sz w:val="20"/>
          <w:szCs w:val="20"/>
        </w:rPr>
        <w:tab/>
      </w:r>
      <w:r>
        <w:rPr>
          <w:rFonts w:ascii="Century Gothic" w:hAnsi="Century Gothic"/>
          <w:b/>
          <w:w w:val="90"/>
          <w:sz w:val="20"/>
          <w:szCs w:val="20"/>
        </w:rPr>
        <w:tab/>
      </w:r>
      <w:r w:rsidRPr="001E6FD1" w:rsidR="00463CB5">
        <w:rPr>
          <w:rFonts w:ascii="Century Gothic" w:hAnsi="Century Gothic"/>
          <w:w w:val="90"/>
          <w:sz w:val="20"/>
          <w:szCs w:val="20"/>
        </w:rPr>
        <w:t>A licitante habilitada nas condições da alínea "f</w:t>
      </w:r>
      <w:r w:rsidRPr="001E6FD1" w:rsidR="006614CA">
        <w:rPr>
          <w:rFonts w:ascii="Century Gothic" w:hAnsi="Century Gothic"/>
          <w:w w:val="90"/>
          <w:sz w:val="20"/>
          <w:szCs w:val="20"/>
        </w:rPr>
        <w:t>”</w:t>
      </w:r>
      <w:r w:rsidRPr="001E6FD1" w:rsidR="00463CB5">
        <w:rPr>
          <w:rFonts w:ascii="Century Gothic" w:hAnsi="Century Gothic"/>
          <w:w w:val="90"/>
          <w:sz w:val="20"/>
          <w:szCs w:val="20"/>
        </w:rPr>
        <w:t xml:space="preserve">, do subitem </w:t>
      </w:r>
      <w:r>
        <w:rPr>
          <w:rFonts w:ascii="Century Gothic" w:hAnsi="Century Gothic"/>
          <w:w w:val="90"/>
          <w:sz w:val="20"/>
          <w:szCs w:val="20"/>
        </w:rPr>
        <w:t>8</w:t>
      </w:r>
      <w:r w:rsidRPr="001E6FD1" w:rsidR="00463CB5">
        <w:rPr>
          <w:rFonts w:ascii="Century Gothic" w:hAnsi="Century Gothic"/>
          <w:w w:val="90"/>
          <w:sz w:val="20"/>
          <w:szCs w:val="20"/>
        </w:rPr>
        <w:t xml:space="preserve"> deste item V, deverá comprovar sua regularidade fiscal</w:t>
      </w:r>
      <w:r w:rsidR="000D07E0">
        <w:rPr>
          <w:rFonts w:ascii="Century Gothic" w:hAnsi="Century Gothic"/>
          <w:w w:val="90"/>
          <w:sz w:val="20"/>
          <w:szCs w:val="20"/>
        </w:rPr>
        <w:t xml:space="preserve"> e trabalhista</w:t>
      </w:r>
      <w:r w:rsidRPr="001E6FD1" w:rsidR="00463CB5">
        <w:rPr>
          <w:rFonts w:ascii="Century Gothic" w:hAnsi="Century Gothic"/>
          <w:w w:val="90"/>
          <w:sz w:val="20"/>
          <w:szCs w:val="20"/>
        </w:rPr>
        <w:t>, sob pena de decadência do direito à contratação, sem prejuízo da aplicação das sanções cabíveis.</w:t>
      </w:r>
    </w:p>
    <w:p w:rsidRPr="001E6FD1" w:rsidR="00F161EC" w:rsidP="001578F7" w:rsidRDefault="00F161EC" w14:paraId="1D06B5CB" w14:textId="77777777">
      <w:pPr>
        <w:widowControl w:val="0"/>
        <w:tabs>
          <w:tab w:val="left" w:pos="113"/>
        </w:tabs>
        <w:jc w:val="both"/>
        <w:rPr>
          <w:rFonts w:ascii="Century Gothic" w:hAnsi="Century Gothic"/>
          <w:w w:val="90"/>
          <w:sz w:val="20"/>
          <w:szCs w:val="20"/>
        </w:rPr>
      </w:pPr>
    </w:p>
    <w:p w:rsidRPr="001E6FD1" w:rsidR="00463CB5" w:rsidP="001578F7" w:rsidRDefault="00463CB5" w14:paraId="2578E1F2" w14:textId="7777777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0</w:t>
      </w:r>
      <w:r w:rsidRPr="00D102DC" w:rsid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A comprovação de que trata</w:t>
      </w:r>
      <w:r w:rsidR="001B42B0">
        <w:rPr>
          <w:rFonts w:ascii="Century Gothic" w:hAnsi="Century Gothic"/>
          <w:w w:val="90"/>
          <w:sz w:val="20"/>
          <w:szCs w:val="20"/>
        </w:rPr>
        <w:t>m</w:t>
      </w:r>
      <w:r w:rsidRPr="001E6FD1">
        <w:rPr>
          <w:rFonts w:ascii="Century Gothic" w:hAnsi="Century Gothic"/>
          <w:w w:val="90"/>
          <w:sz w:val="20"/>
          <w:szCs w:val="20"/>
        </w:rPr>
        <w:t xml:space="preserve"> o subitem </w:t>
      </w:r>
      <w:r w:rsidR="00A83692">
        <w:rPr>
          <w:rFonts w:ascii="Century Gothic" w:hAnsi="Century Gothic"/>
          <w:w w:val="90"/>
          <w:sz w:val="20"/>
          <w:szCs w:val="20"/>
        </w:rPr>
        <w:t>9</w:t>
      </w:r>
      <w:r w:rsidRPr="001E6FD1">
        <w:rPr>
          <w:rFonts w:ascii="Century Gothic" w:hAnsi="Century Gothic"/>
          <w:w w:val="90"/>
          <w:sz w:val="20"/>
          <w:szCs w:val="20"/>
        </w:rPr>
        <w:t xml:space="preserve"> deste item V deverá ser efetuada mediante a apresentação das competentes certidões negativas de débitos, ou positivas com efeitos de negativas, no prazo de </w:t>
      </w:r>
      <w:r w:rsidR="00750F9D">
        <w:rPr>
          <w:rFonts w:ascii="Century Gothic" w:hAnsi="Century Gothic"/>
          <w:w w:val="90"/>
          <w:sz w:val="20"/>
          <w:szCs w:val="20"/>
        </w:rPr>
        <w:t>5</w:t>
      </w:r>
      <w:r w:rsidRPr="001E6FD1">
        <w:rPr>
          <w:rFonts w:ascii="Century Gothic" w:hAnsi="Century Gothic"/>
          <w:w w:val="90"/>
          <w:sz w:val="20"/>
          <w:szCs w:val="20"/>
        </w:rPr>
        <w:t xml:space="preserve"> (</w:t>
      </w:r>
      <w:r w:rsidR="00750F9D">
        <w:rPr>
          <w:rFonts w:ascii="Century Gothic" w:hAnsi="Century Gothic"/>
          <w:w w:val="90"/>
          <w:sz w:val="20"/>
          <w:szCs w:val="20"/>
        </w:rPr>
        <w:t>cincos</w:t>
      </w:r>
      <w:r w:rsidRPr="001E6FD1">
        <w:rPr>
          <w:rFonts w:ascii="Century Gothic" w:hAnsi="Century Gothic"/>
          <w:w w:val="90"/>
          <w:sz w:val="20"/>
          <w:szCs w:val="20"/>
        </w:rPr>
        <w:t>) dias úteis, contado</w:t>
      </w:r>
      <w:r w:rsidRPr="001E6FD1" w:rsidR="007E3758">
        <w:rPr>
          <w:rFonts w:ascii="Century Gothic" w:hAnsi="Century Gothic"/>
          <w:w w:val="90"/>
          <w:sz w:val="20"/>
          <w:szCs w:val="20"/>
        </w:rPr>
        <w:t>s</w:t>
      </w:r>
      <w:r w:rsidRPr="001E6FD1">
        <w:rPr>
          <w:rFonts w:ascii="Century Gothic" w:hAnsi="Century Gothic"/>
          <w:w w:val="90"/>
          <w:sz w:val="20"/>
          <w:szCs w:val="20"/>
        </w:rPr>
        <w:t xml:space="preserve"> a partir do momento em que a licitante for declarada vencedora do certame, prorrogável por igual período, a critério da Administração.</w:t>
      </w:r>
    </w:p>
    <w:p w:rsidRPr="001E6FD1" w:rsidR="00F161EC" w:rsidP="001578F7" w:rsidRDefault="00F161EC" w14:paraId="2980D968" w14:textId="77777777">
      <w:pPr>
        <w:widowControl w:val="0"/>
        <w:tabs>
          <w:tab w:val="left" w:pos="113"/>
        </w:tabs>
        <w:jc w:val="both"/>
        <w:rPr>
          <w:rFonts w:ascii="Century Gothic" w:hAnsi="Century Gothic"/>
          <w:w w:val="90"/>
          <w:sz w:val="20"/>
          <w:szCs w:val="20"/>
        </w:rPr>
      </w:pPr>
    </w:p>
    <w:p w:rsidRPr="001E6FD1" w:rsidR="00463CB5" w:rsidP="001578F7" w:rsidRDefault="00463CB5" w14:paraId="4F21321D" w14:textId="4E3CE2B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Ocorrendo a habilitação na forma indicada na alínea "f</w:t>
      </w:r>
      <w:r w:rsidRPr="001E6FD1" w:rsidR="006614CA">
        <w:rPr>
          <w:rFonts w:ascii="Century Gothic" w:hAnsi="Century Gothic"/>
          <w:w w:val="90"/>
          <w:sz w:val="20"/>
          <w:szCs w:val="20"/>
        </w:rPr>
        <w:t>”</w:t>
      </w:r>
      <w:r w:rsidRPr="001E6FD1">
        <w:rPr>
          <w:rFonts w:ascii="Century Gothic" w:hAnsi="Century Gothic"/>
          <w:w w:val="90"/>
          <w:sz w:val="20"/>
          <w:szCs w:val="20"/>
        </w:rPr>
        <w:t xml:space="preserve">, do subitem </w:t>
      </w:r>
      <w:r w:rsidR="00A83692">
        <w:rPr>
          <w:rFonts w:ascii="Century Gothic" w:hAnsi="Century Gothic"/>
          <w:w w:val="90"/>
          <w:sz w:val="20"/>
          <w:szCs w:val="20"/>
        </w:rPr>
        <w:t>8</w:t>
      </w:r>
      <w:r w:rsidRPr="001E6FD1">
        <w:rPr>
          <w:rFonts w:ascii="Century Gothic" w:hAnsi="Century Gothic"/>
          <w:w w:val="90"/>
          <w:sz w:val="20"/>
          <w:szCs w:val="20"/>
        </w:rPr>
        <w:t>, a sessão pública será suspensa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observados os prazos previstos no subitem 1</w:t>
      </w:r>
      <w:r w:rsidR="00D4204B">
        <w:rPr>
          <w:rFonts w:ascii="Century Gothic" w:hAnsi="Century Gothic"/>
          <w:w w:val="90"/>
          <w:sz w:val="20"/>
          <w:szCs w:val="20"/>
        </w:rPr>
        <w:t>0</w:t>
      </w:r>
      <w:r w:rsidRPr="001E6FD1">
        <w:rPr>
          <w:rFonts w:ascii="Century Gothic" w:hAnsi="Century Gothic"/>
          <w:w w:val="90"/>
          <w:sz w:val="20"/>
          <w:szCs w:val="20"/>
        </w:rPr>
        <w:t>, para que a licitante vencedora possa comprovar a regularidade fiscal</w:t>
      </w:r>
      <w:r w:rsidR="002B7001">
        <w:rPr>
          <w:rFonts w:ascii="Century Gothic" w:hAnsi="Century Gothic"/>
          <w:w w:val="90"/>
          <w:sz w:val="20"/>
          <w:szCs w:val="20"/>
        </w:rPr>
        <w:t xml:space="preserve"> e trabalhista </w:t>
      </w:r>
      <w:r w:rsidRPr="001E6FD1">
        <w:rPr>
          <w:rFonts w:ascii="Century Gothic" w:hAnsi="Century Gothic"/>
          <w:w w:val="90"/>
          <w:sz w:val="20"/>
          <w:szCs w:val="20"/>
        </w:rPr>
        <w:t xml:space="preserve">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w:t>
      </w:r>
    </w:p>
    <w:p w:rsidRPr="001E6FD1" w:rsidR="00F161EC" w:rsidP="001578F7" w:rsidRDefault="00F161EC" w14:paraId="478C5960" w14:textId="77777777">
      <w:pPr>
        <w:widowControl w:val="0"/>
        <w:tabs>
          <w:tab w:val="left" w:pos="113"/>
        </w:tabs>
        <w:jc w:val="both"/>
        <w:rPr>
          <w:rFonts w:ascii="Century Gothic" w:hAnsi="Century Gothic"/>
          <w:w w:val="90"/>
          <w:sz w:val="20"/>
          <w:szCs w:val="20"/>
        </w:rPr>
      </w:pPr>
    </w:p>
    <w:p w:rsidR="00463CB5" w:rsidP="001578F7" w:rsidRDefault="00463CB5" w14:paraId="6E4DA5B8" w14:textId="257C9241">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Pr>
          <w:rFonts w:ascii="Century Gothic" w:hAnsi="Century Gothic"/>
          <w:w w:val="90"/>
          <w:sz w:val="20"/>
          <w:szCs w:val="20"/>
        </w:rPr>
        <w:t>Por ocasião da retomada da sessão,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decidirá motivadamente sobre a comprovação ou não da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de que tratam os subitens </w:t>
      </w:r>
      <w:r w:rsidR="00A2021A">
        <w:rPr>
          <w:rFonts w:ascii="Century Gothic" w:hAnsi="Century Gothic"/>
          <w:w w:val="90"/>
          <w:sz w:val="20"/>
          <w:szCs w:val="20"/>
        </w:rPr>
        <w:t>9</w:t>
      </w:r>
      <w:r w:rsidRPr="001E6FD1">
        <w:rPr>
          <w:rFonts w:ascii="Century Gothic" w:hAnsi="Century Gothic"/>
          <w:w w:val="90"/>
          <w:sz w:val="20"/>
          <w:szCs w:val="20"/>
        </w:rPr>
        <w:t xml:space="preserve"> e 1</w:t>
      </w:r>
      <w:r w:rsidR="00A2021A">
        <w:rPr>
          <w:rFonts w:ascii="Century Gothic" w:hAnsi="Century Gothic"/>
          <w:w w:val="90"/>
          <w:sz w:val="20"/>
          <w:szCs w:val="20"/>
        </w:rPr>
        <w:t>0</w:t>
      </w:r>
      <w:r w:rsidRPr="001E6FD1">
        <w:rPr>
          <w:rFonts w:ascii="Century Gothic" w:hAnsi="Century Gothic"/>
          <w:w w:val="90"/>
          <w:sz w:val="20"/>
          <w:szCs w:val="20"/>
        </w:rPr>
        <w:t xml:space="preserve"> deste item V, ou sobre a prorrogação de prazo para a mesma comprovação, observado o disposto no mesmo subitem 1</w:t>
      </w:r>
      <w:r w:rsidR="00A2021A">
        <w:rPr>
          <w:rFonts w:ascii="Century Gothic" w:hAnsi="Century Gothic"/>
          <w:w w:val="90"/>
          <w:sz w:val="20"/>
          <w:szCs w:val="20"/>
        </w:rPr>
        <w:t>0</w:t>
      </w:r>
      <w:r w:rsidRPr="001E6FD1">
        <w:rPr>
          <w:rFonts w:ascii="Century Gothic" w:hAnsi="Century Gothic"/>
          <w:w w:val="90"/>
          <w:sz w:val="20"/>
          <w:szCs w:val="20"/>
        </w:rPr>
        <w:t>.</w:t>
      </w:r>
    </w:p>
    <w:p w:rsidRPr="001E6FD1" w:rsidR="001E0278" w:rsidP="001578F7" w:rsidRDefault="001E0278" w14:paraId="33DB68A0" w14:textId="77777777">
      <w:pPr>
        <w:widowControl w:val="0"/>
        <w:tabs>
          <w:tab w:val="left" w:pos="113"/>
        </w:tabs>
        <w:jc w:val="both"/>
        <w:rPr>
          <w:rFonts w:ascii="Century Gothic" w:hAnsi="Century Gothic"/>
          <w:w w:val="90"/>
          <w:sz w:val="20"/>
          <w:szCs w:val="20"/>
        </w:rPr>
      </w:pPr>
    </w:p>
    <w:p w:rsidRPr="001E6FD1" w:rsidR="00463CB5" w:rsidP="001578F7" w:rsidRDefault="00463CB5" w14:paraId="03498172" w14:textId="19432116">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1</w:t>
      </w:r>
      <w:r w:rsidR="00A83692">
        <w:rPr>
          <w:rFonts w:ascii="Century Gothic" w:hAnsi="Century Gothic"/>
          <w:b/>
          <w:w w:val="90"/>
          <w:sz w:val="20"/>
          <w:szCs w:val="20"/>
        </w:rPr>
        <w:t>3</w:t>
      </w:r>
      <w:r w:rsidRPr="00D102DC" w:rsidR="00D102DC">
        <w:rPr>
          <w:rFonts w:ascii="Century Gothic" w:hAnsi="Century Gothic"/>
          <w:b/>
          <w:w w:val="90"/>
          <w:sz w:val="20"/>
          <w:szCs w:val="20"/>
        </w:rPr>
        <w:t xml:space="preserve"> </w:t>
      </w:r>
      <w:r w:rsidR="00D102DC">
        <w:rPr>
          <w:rFonts w:ascii="Century Gothic" w:hAnsi="Century Gothic"/>
          <w:w w:val="90"/>
          <w:sz w:val="20"/>
          <w:szCs w:val="20"/>
        </w:rPr>
        <w:t xml:space="preserve">- </w:t>
      </w:r>
      <w:r w:rsidR="00D102DC">
        <w:rPr>
          <w:rFonts w:ascii="Century Gothic" w:hAnsi="Century Gothic"/>
          <w:w w:val="90"/>
          <w:sz w:val="20"/>
          <w:szCs w:val="20"/>
        </w:rPr>
        <w:tab/>
      </w:r>
      <w:r w:rsidRPr="001E6FD1">
        <w:rPr>
          <w:rFonts w:ascii="Century Gothic" w:hAnsi="Century Gothic"/>
          <w:w w:val="90"/>
          <w:sz w:val="20"/>
          <w:szCs w:val="20"/>
        </w:rPr>
        <w:t>Se a</w:t>
      </w:r>
      <w:r w:rsidRPr="001E6FD1" w:rsidR="009E1A46">
        <w:rPr>
          <w:rFonts w:ascii="Century Gothic" w:hAnsi="Century Gothic"/>
          <w:w w:val="90"/>
          <w:sz w:val="20"/>
          <w:szCs w:val="20"/>
        </w:rPr>
        <w:t>(s)</w:t>
      </w:r>
      <w:r w:rsidRPr="001E6FD1">
        <w:rPr>
          <w:rFonts w:ascii="Century Gothic" w:hAnsi="Century Gothic"/>
          <w:w w:val="90"/>
          <w:sz w:val="20"/>
          <w:szCs w:val="20"/>
        </w:rPr>
        <w:t xml:space="preserve"> oferta</w:t>
      </w:r>
      <w:r w:rsidRPr="001E6FD1" w:rsidR="009E1A46">
        <w:rPr>
          <w:rFonts w:ascii="Century Gothic" w:hAnsi="Century Gothic"/>
          <w:w w:val="90"/>
          <w:sz w:val="20"/>
          <w:szCs w:val="20"/>
        </w:rPr>
        <w:t>(s)</w:t>
      </w:r>
      <w:r w:rsidRPr="001E6FD1">
        <w:rPr>
          <w:rFonts w:ascii="Century Gothic" w:hAnsi="Century Gothic"/>
          <w:w w:val="90"/>
          <w:sz w:val="20"/>
          <w:szCs w:val="20"/>
        </w:rPr>
        <w:t xml:space="preserve"> não for</w:t>
      </w:r>
      <w:r w:rsidRPr="001E6FD1" w:rsidR="009E1A46">
        <w:rPr>
          <w:rFonts w:ascii="Century Gothic" w:hAnsi="Century Gothic"/>
          <w:w w:val="90"/>
          <w:sz w:val="20"/>
          <w:szCs w:val="20"/>
        </w:rPr>
        <w:t>(em)</w:t>
      </w:r>
      <w:r w:rsidRPr="001E6FD1">
        <w:rPr>
          <w:rFonts w:ascii="Century Gothic" w:hAnsi="Century Gothic"/>
          <w:w w:val="90"/>
          <w:sz w:val="20"/>
          <w:szCs w:val="20"/>
        </w:rPr>
        <w:t xml:space="preserve"> aceitável</w:t>
      </w:r>
      <w:r w:rsidRPr="001E6FD1" w:rsidR="009E1A46">
        <w:rPr>
          <w:rFonts w:ascii="Century Gothic" w:hAnsi="Century Gothic"/>
          <w:w w:val="90"/>
          <w:sz w:val="20"/>
          <w:szCs w:val="20"/>
        </w:rPr>
        <w:t>(eis)</w:t>
      </w:r>
      <w:r w:rsidRPr="001E6FD1">
        <w:rPr>
          <w:rFonts w:ascii="Century Gothic" w:hAnsi="Century Gothic"/>
          <w:w w:val="90"/>
          <w:sz w:val="20"/>
          <w:szCs w:val="20"/>
        </w:rPr>
        <w:t>, se a licitante desatender às exigências para a habilitação, ou não sendo saneada a irregularidade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A2021A">
        <w:rPr>
          <w:rFonts w:ascii="Century Gothic" w:hAnsi="Century Gothic"/>
          <w:w w:val="90"/>
          <w:sz w:val="20"/>
          <w:szCs w:val="20"/>
        </w:rPr>
        <w:t>9 a 12</w:t>
      </w:r>
      <w:r w:rsidRPr="001E6FD1">
        <w:rPr>
          <w:rFonts w:ascii="Century Gothic" w:hAnsi="Century Gothic"/>
          <w:w w:val="90"/>
          <w:sz w:val="20"/>
          <w:szCs w:val="20"/>
        </w:rPr>
        <w:t>, deste item V,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respeitada a ordem de classificação de que trata o subitem 5 do mesmo item V, examinará a</w:t>
      </w:r>
      <w:r w:rsidRPr="001E6FD1" w:rsidR="00587224">
        <w:rPr>
          <w:rFonts w:ascii="Century Gothic" w:hAnsi="Century Gothic"/>
          <w:w w:val="90"/>
          <w:sz w:val="20"/>
          <w:szCs w:val="20"/>
        </w:rPr>
        <w:t>(s)</w:t>
      </w:r>
      <w:r w:rsidRPr="001E6FD1">
        <w:rPr>
          <w:rFonts w:ascii="Century Gothic" w:hAnsi="Century Gothic"/>
          <w:w w:val="90"/>
          <w:sz w:val="20"/>
          <w:szCs w:val="20"/>
        </w:rPr>
        <w:t xml:space="preserve"> oferta</w:t>
      </w:r>
      <w:r w:rsidRPr="001E6FD1" w:rsidR="00587224">
        <w:rPr>
          <w:rFonts w:ascii="Century Gothic" w:hAnsi="Century Gothic"/>
          <w:w w:val="90"/>
          <w:sz w:val="20"/>
          <w:szCs w:val="20"/>
        </w:rPr>
        <w:t>(s)</w:t>
      </w:r>
      <w:r w:rsidRPr="001E6FD1">
        <w:rPr>
          <w:rFonts w:ascii="Century Gothic" w:hAnsi="Century Gothic"/>
          <w:w w:val="90"/>
          <w:sz w:val="20"/>
          <w:szCs w:val="20"/>
        </w:rPr>
        <w:t xml:space="preserve"> </w:t>
      </w:r>
      <w:r w:rsidRPr="001E6FD1" w:rsidR="00587224">
        <w:rPr>
          <w:rFonts w:ascii="Century Gothic" w:hAnsi="Century Gothic"/>
          <w:w w:val="90"/>
          <w:sz w:val="20"/>
          <w:szCs w:val="20"/>
        </w:rPr>
        <w:t>subseq</w:t>
      </w:r>
      <w:r w:rsidR="001E0278">
        <w:rPr>
          <w:rFonts w:ascii="Century Gothic" w:hAnsi="Century Gothic"/>
          <w:w w:val="90"/>
          <w:sz w:val="20"/>
          <w:szCs w:val="20"/>
        </w:rPr>
        <w:t>u</w:t>
      </w:r>
      <w:r w:rsidRPr="001E6FD1" w:rsidR="00587224">
        <w:rPr>
          <w:rFonts w:ascii="Century Gothic" w:hAnsi="Century Gothic"/>
          <w:w w:val="90"/>
          <w:sz w:val="20"/>
          <w:szCs w:val="20"/>
        </w:rPr>
        <w:t>ente(s)</w:t>
      </w:r>
      <w:r w:rsidRPr="001E6FD1">
        <w:rPr>
          <w:rFonts w:ascii="Century Gothic" w:hAnsi="Century Gothic"/>
          <w:w w:val="90"/>
          <w:sz w:val="20"/>
          <w:szCs w:val="20"/>
        </w:rPr>
        <w:t xml:space="preserve"> de menor preço, negociará com o</w:t>
      </w:r>
      <w:r w:rsidRPr="001E6FD1" w:rsidR="00587224">
        <w:rPr>
          <w:rFonts w:ascii="Century Gothic" w:hAnsi="Century Gothic"/>
          <w:w w:val="90"/>
          <w:sz w:val="20"/>
          <w:szCs w:val="20"/>
        </w:rPr>
        <w:t>(s)</w:t>
      </w:r>
      <w:r w:rsidRPr="001E6FD1">
        <w:rPr>
          <w:rFonts w:ascii="Century Gothic" w:hAnsi="Century Gothic"/>
          <w:w w:val="90"/>
          <w:sz w:val="20"/>
          <w:szCs w:val="20"/>
        </w:rPr>
        <w:t xml:space="preserve"> seu</w:t>
      </w:r>
      <w:r w:rsidRPr="001E6FD1" w:rsidR="009E1A46">
        <w:rPr>
          <w:rFonts w:ascii="Century Gothic" w:hAnsi="Century Gothic"/>
          <w:w w:val="90"/>
          <w:sz w:val="20"/>
          <w:szCs w:val="20"/>
        </w:rPr>
        <w:t>(s)</w:t>
      </w:r>
      <w:r w:rsidRPr="001E6FD1">
        <w:rPr>
          <w:rFonts w:ascii="Century Gothic" w:hAnsi="Century Gothic"/>
          <w:w w:val="90"/>
          <w:sz w:val="20"/>
          <w:szCs w:val="20"/>
        </w:rPr>
        <w:t xml:space="preserve"> autor</w:t>
      </w:r>
      <w:r w:rsidRPr="001E6FD1" w:rsidR="009E1A46">
        <w:rPr>
          <w:rFonts w:ascii="Century Gothic" w:hAnsi="Century Gothic"/>
          <w:w w:val="90"/>
          <w:sz w:val="20"/>
          <w:szCs w:val="20"/>
        </w:rPr>
        <w:t>(es)</w:t>
      </w:r>
      <w:r w:rsidRPr="001E6FD1">
        <w:rPr>
          <w:rFonts w:ascii="Century Gothic" w:hAnsi="Century Gothic"/>
          <w:w w:val="90"/>
          <w:sz w:val="20"/>
          <w:szCs w:val="20"/>
        </w:rPr>
        <w:t>, decidirá sobre a</w:t>
      </w:r>
      <w:r w:rsidRPr="001E6FD1" w:rsidR="009E1A46">
        <w:rPr>
          <w:rFonts w:ascii="Century Gothic" w:hAnsi="Century Gothic"/>
          <w:w w:val="90"/>
          <w:sz w:val="20"/>
          <w:szCs w:val="20"/>
        </w:rPr>
        <w:t>(s)</w:t>
      </w:r>
      <w:r w:rsidRPr="001E6FD1">
        <w:rPr>
          <w:rFonts w:ascii="Century Gothic" w:hAnsi="Century Gothic"/>
          <w:w w:val="90"/>
          <w:sz w:val="20"/>
          <w:szCs w:val="20"/>
        </w:rPr>
        <w:t xml:space="preserve"> sua</w:t>
      </w:r>
      <w:r w:rsidRPr="001E6FD1" w:rsidR="009E1A46">
        <w:rPr>
          <w:rFonts w:ascii="Century Gothic" w:hAnsi="Century Gothic"/>
          <w:w w:val="90"/>
          <w:sz w:val="20"/>
          <w:szCs w:val="20"/>
        </w:rPr>
        <w:t>(s)</w:t>
      </w:r>
      <w:r w:rsidRPr="001E6FD1">
        <w:rPr>
          <w:rFonts w:ascii="Century Gothic" w:hAnsi="Century Gothic"/>
          <w:w w:val="90"/>
          <w:sz w:val="20"/>
          <w:szCs w:val="20"/>
        </w:rPr>
        <w:t xml:space="preserve"> aceitabilidade</w:t>
      </w:r>
      <w:r w:rsidRPr="001E6FD1" w:rsidR="009E1A46">
        <w:rPr>
          <w:rFonts w:ascii="Century Gothic" w:hAnsi="Century Gothic"/>
          <w:w w:val="90"/>
          <w:sz w:val="20"/>
          <w:szCs w:val="20"/>
        </w:rPr>
        <w:t>(s)</w:t>
      </w:r>
      <w:r w:rsidRPr="001E6FD1">
        <w:rPr>
          <w:rFonts w:ascii="Century Gothic" w:hAnsi="Century Gothic"/>
          <w:w w:val="90"/>
          <w:sz w:val="20"/>
          <w:szCs w:val="20"/>
        </w:rPr>
        <w:t xml:space="preserve"> e, em caso positivo, verificará as condições de habilitação e assim sucessivamente, até a apuração de uma oferta aceitável cujo</w:t>
      </w:r>
      <w:r w:rsidRPr="001E6FD1" w:rsidR="00587224">
        <w:rPr>
          <w:rFonts w:ascii="Century Gothic" w:hAnsi="Century Gothic"/>
          <w:w w:val="90"/>
          <w:sz w:val="20"/>
          <w:szCs w:val="20"/>
        </w:rPr>
        <w:t>(s)</w:t>
      </w:r>
      <w:r w:rsidRPr="001E6FD1">
        <w:rPr>
          <w:rFonts w:ascii="Century Gothic" w:hAnsi="Century Gothic"/>
          <w:w w:val="90"/>
          <w:sz w:val="20"/>
          <w:szCs w:val="20"/>
        </w:rPr>
        <w:t xml:space="preserve"> autor</w:t>
      </w:r>
      <w:r w:rsidRPr="001E6FD1" w:rsidR="009E1A46">
        <w:rPr>
          <w:rFonts w:ascii="Century Gothic" w:hAnsi="Century Gothic"/>
          <w:w w:val="90"/>
          <w:sz w:val="20"/>
          <w:szCs w:val="20"/>
        </w:rPr>
        <w:t>(es)</w:t>
      </w:r>
      <w:r w:rsidRPr="001E6FD1">
        <w:rPr>
          <w:rFonts w:ascii="Century Gothic" w:hAnsi="Century Gothic"/>
          <w:w w:val="90"/>
          <w:sz w:val="20"/>
          <w:szCs w:val="20"/>
        </w:rPr>
        <w:t xml:space="preserve"> atenda</w:t>
      </w:r>
      <w:r w:rsidRPr="001E6FD1" w:rsidR="009E1A46">
        <w:rPr>
          <w:rFonts w:ascii="Century Gothic" w:hAnsi="Century Gothic"/>
          <w:w w:val="90"/>
          <w:sz w:val="20"/>
          <w:szCs w:val="20"/>
        </w:rPr>
        <w:t>(m)</w:t>
      </w:r>
      <w:r w:rsidRPr="001E6FD1">
        <w:rPr>
          <w:rFonts w:ascii="Century Gothic" w:hAnsi="Century Gothic"/>
          <w:w w:val="90"/>
          <w:sz w:val="20"/>
          <w:szCs w:val="20"/>
        </w:rPr>
        <w:t xml:space="preserve"> aos requisitos de habilitação, caso em que será</w:t>
      </w:r>
      <w:r w:rsidRPr="001E6FD1" w:rsidR="009E1A46">
        <w:rPr>
          <w:rFonts w:ascii="Century Gothic" w:hAnsi="Century Gothic"/>
          <w:w w:val="90"/>
          <w:sz w:val="20"/>
          <w:szCs w:val="20"/>
        </w:rPr>
        <w:t>(ão)</w:t>
      </w:r>
      <w:r w:rsidRPr="001E6FD1">
        <w:rPr>
          <w:rFonts w:ascii="Century Gothic" w:hAnsi="Century Gothic"/>
          <w:w w:val="90"/>
          <w:sz w:val="20"/>
          <w:szCs w:val="20"/>
        </w:rPr>
        <w:t xml:space="preserve"> declarado</w:t>
      </w:r>
      <w:r w:rsidRPr="001E6FD1" w:rsidR="009E1A46">
        <w:rPr>
          <w:rFonts w:ascii="Century Gothic" w:hAnsi="Century Gothic"/>
          <w:w w:val="90"/>
          <w:sz w:val="20"/>
          <w:szCs w:val="20"/>
        </w:rPr>
        <w:t>(s)</w:t>
      </w:r>
      <w:r w:rsidRPr="001E6FD1">
        <w:rPr>
          <w:rFonts w:ascii="Century Gothic" w:hAnsi="Century Gothic"/>
          <w:w w:val="90"/>
          <w:sz w:val="20"/>
          <w:szCs w:val="20"/>
        </w:rPr>
        <w:t xml:space="preserve"> vencedor</w:t>
      </w:r>
      <w:r w:rsidRPr="001E6FD1" w:rsidR="009E1A46">
        <w:rPr>
          <w:rFonts w:ascii="Century Gothic" w:hAnsi="Century Gothic"/>
          <w:w w:val="90"/>
          <w:sz w:val="20"/>
          <w:szCs w:val="20"/>
        </w:rPr>
        <w:t>(es)</w:t>
      </w:r>
      <w:r w:rsidRPr="001E6FD1">
        <w:rPr>
          <w:rFonts w:ascii="Century Gothic" w:hAnsi="Century Gothic"/>
          <w:w w:val="90"/>
          <w:sz w:val="20"/>
          <w:szCs w:val="20"/>
        </w:rPr>
        <w:t>.</w:t>
      </w:r>
    </w:p>
    <w:p w:rsidR="00570908" w:rsidP="001578F7" w:rsidRDefault="00570908" w14:paraId="35F7922F" w14:textId="77777777">
      <w:pPr>
        <w:widowControl w:val="0"/>
        <w:tabs>
          <w:tab w:val="left" w:pos="113"/>
        </w:tabs>
        <w:jc w:val="both"/>
        <w:rPr>
          <w:rFonts w:ascii="Century Gothic" w:hAnsi="Century Gothic"/>
          <w:w w:val="90"/>
          <w:sz w:val="20"/>
          <w:szCs w:val="20"/>
        </w:rPr>
      </w:pPr>
    </w:p>
    <w:p w:rsidR="00A2021A" w:rsidP="001578F7" w:rsidRDefault="00A2021A" w14:paraId="75AFEF83" w14:textId="185AD240">
      <w:pPr>
        <w:widowControl w:val="0"/>
        <w:tabs>
          <w:tab w:val="left" w:pos="113"/>
        </w:tabs>
        <w:jc w:val="both"/>
        <w:rPr>
          <w:rFonts w:ascii="Century Gothic" w:hAnsi="Century Gothic"/>
          <w:w w:val="90"/>
          <w:sz w:val="20"/>
          <w:szCs w:val="20"/>
        </w:rPr>
      </w:pPr>
      <w:r w:rsidRPr="00A2021A">
        <w:rPr>
          <w:rFonts w:ascii="Century Gothic" w:hAnsi="Century Gothic"/>
          <w:b/>
          <w:w w:val="90"/>
          <w:sz w:val="20"/>
          <w:szCs w:val="20"/>
        </w:rPr>
        <w:t>14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w:t>
      </w:r>
      <w:r w:rsidR="00655261">
        <w:rPr>
          <w:rFonts w:ascii="Century Gothic" w:hAnsi="Century Gothic"/>
          <w:w w:val="90"/>
          <w:sz w:val="20"/>
          <w:szCs w:val="20"/>
        </w:rPr>
        <w:t>(a)</w:t>
      </w:r>
      <w:r>
        <w:rPr>
          <w:rFonts w:ascii="Century Gothic" w:hAnsi="Century Gothic"/>
          <w:w w:val="90"/>
          <w:sz w:val="20"/>
          <w:szCs w:val="20"/>
        </w:rPr>
        <w:t xml:space="preserve"> Pregoeiro</w:t>
      </w:r>
      <w:r w:rsidR="00655261">
        <w:rPr>
          <w:rFonts w:ascii="Century Gothic" w:hAnsi="Century Gothic"/>
          <w:w w:val="90"/>
          <w:sz w:val="20"/>
          <w:szCs w:val="20"/>
        </w:rPr>
        <w:t>(a)</w:t>
      </w:r>
      <w:r>
        <w:rPr>
          <w:rFonts w:ascii="Century Gothic" w:hAnsi="Century Gothic"/>
          <w:w w:val="90"/>
          <w:sz w:val="20"/>
          <w:szCs w:val="20"/>
        </w:rPr>
        <w:t xml:space="preserve"> poderá a qualquer momento solicitar às licitantes os esclarecimentos que julgar necessários.</w:t>
      </w:r>
    </w:p>
    <w:p w:rsidR="00A2021A" w:rsidP="001578F7" w:rsidRDefault="00A2021A" w14:paraId="79846EA5" w14:textId="77777777">
      <w:pPr>
        <w:widowControl w:val="0"/>
        <w:tabs>
          <w:tab w:val="left" w:pos="113"/>
        </w:tabs>
        <w:jc w:val="both"/>
        <w:rPr>
          <w:rFonts w:ascii="Century Gothic" w:hAnsi="Century Gothic"/>
          <w:w w:val="90"/>
          <w:sz w:val="20"/>
          <w:szCs w:val="20"/>
        </w:rPr>
      </w:pPr>
    </w:p>
    <w:p w:rsidR="00A2021A" w:rsidP="001578F7" w:rsidRDefault="00A2021A" w14:paraId="6895AC18" w14:textId="58663931">
      <w:pPr>
        <w:widowControl w:val="0"/>
        <w:tabs>
          <w:tab w:val="left" w:pos="113"/>
        </w:tabs>
        <w:jc w:val="both"/>
        <w:rPr>
          <w:rFonts w:ascii="Century Gothic" w:hAnsi="Century Gothic"/>
          <w:w w:val="90"/>
          <w:sz w:val="20"/>
          <w:szCs w:val="20"/>
        </w:rPr>
      </w:pPr>
      <w:r w:rsidRPr="00124270">
        <w:rPr>
          <w:rFonts w:ascii="Century Gothic" w:hAnsi="Century Gothic"/>
          <w:b/>
          <w:w w:val="90"/>
          <w:sz w:val="20"/>
          <w:szCs w:val="20"/>
        </w:rPr>
        <w:t>15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Quando todas as licitantes forem inabilitadas ou todas as propostas </w:t>
      </w:r>
      <w:r w:rsidR="00124270">
        <w:rPr>
          <w:rFonts w:ascii="Century Gothic" w:hAnsi="Century Gothic"/>
          <w:w w:val="90"/>
          <w:sz w:val="20"/>
          <w:szCs w:val="20"/>
        </w:rPr>
        <w:t>forem desclassificadas, o</w:t>
      </w:r>
      <w:r w:rsidR="00655261">
        <w:rPr>
          <w:rFonts w:ascii="Century Gothic" w:hAnsi="Century Gothic"/>
          <w:w w:val="90"/>
          <w:sz w:val="20"/>
          <w:szCs w:val="20"/>
        </w:rPr>
        <w:t>(a)</w:t>
      </w:r>
      <w:r w:rsidR="00124270">
        <w:rPr>
          <w:rFonts w:ascii="Century Gothic" w:hAnsi="Century Gothic"/>
          <w:w w:val="90"/>
          <w:sz w:val="20"/>
          <w:szCs w:val="20"/>
        </w:rPr>
        <w:t xml:space="preserve"> Pregoeiro</w:t>
      </w:r>
      <w:r w:rsidR="00655261">
        <w:rPr>
          <w:rFonts w:ascii="Century Gothic" w:hAnsi="Century Gothic"/>
          <w:w w:val="90"/>
          <w:sz w:val="20"/>
          <w:szCs w:val="20"/>
        </w:rPr>
        <w:t>(a)</w:t>
      </w:r>
      <w:r w:rsidR="00124270">
        <w:rPr>
          <w:rFonts w:ascii="Century Gothic" w:hAnsi="Century Gothic"/>
          <w:w w:val="90"/>
          <w:sz w:val="20"/>
          <w:szCs w:val="20"/>
        </w:rPr>
        <w:t xml:space="preserve"> poderá fixar às licitantes o prazo de 8 (oito) dias úteis para a apresentação de nova documentação ou de outra proposta escoimadas das causas referidas neste subitem.</w:t>
      </w:r>
    </w:p>
    <w:p w:rsidR="00A2021A" w:rsidP="001578F7" w:rsidRDefault="00A2021A" w14:paraId="50F8142C" w14:textId="77777777">
      <w:pPr>
        <w:widowControl w:val="0"/>
        <w:tabs>
          <w:tab w:val="left" w:pos="113"/>
        </w:tabs>
        <w:jc w:val="both"/>
        <w:rPr>
          <w:rFonts w:ascii="Century Gothic" w:hAnsi="Century Gothic"/>
          <w:w w:val="90"/>
          <w:sz w:val="20"/>
          <w:szCs w:val="20"/>
        </w:rPr>
      </w:pPr>
    </w:p>
    <w:p w:rsidRPr="001E6FD1" w:rsidR="00463CB5" w:rsidP="001578F7" w:rsidRDefault="00463CB5" w14:paraId="582AB4B3"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VI - DO RECURSO, DA ADJUDICAÇÃO E DA HOMOLOGAÇÃO</w:t>
      </w:r>
    </w:p>
    <w:p w:rsidRPr="001E6FD1" w:rsidR="00463CB5" w:rsidP="001578F7" w:rsidRDefault="00463CB5" w14:paraId="79631343" w14:textId="77777777">
      <w:pPr>
        <w:widowControl w:val="0"/>
        <w:tabs>
          <w:tab w:val="left" w:pos="113"/>
        </w:tabs>
        <w:jc w:val="both"/>
        <w:rPr>
          <w:rFonts w:ascii="Century Gothic" w:hAnsi="Century Gothic"/>
          <w:w w:val="90"/>
          <w:sz w:val="20"/>
          <w:szCs w:val="20"/>
        </w:rPr>
      </w:pPr>
    </w:p>
    <w:p w:rsidRPr="001E6FD1" w:rsidR="00463CB5" w:rsidP="001578F7" w:rsidRDefault="00D102DC" w14:paraId="68E6E22E" w14:textId="62F12A31">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sidR="00546FCF">
        <w:rPr>
          <w:rFonts w:ascii="Century Gothic" w:hAnsi="Century Gothic"/>
          <w:w w:val="90"/>
          <w:sz w:val="20"/>
          <w:szCs w:val="20"/>
        </w:rPr>
        <w:tab/>
      </w:r>
      <w:r w:rsidRPr="001E6FD1" w:rsidR="00463CB5">
        <w:rPr>
          <w:rFonts w:ascii="Century Gothic" w:hAnsi="Century Gothic"/>
          <w:w w:val="90"/>
          <w:sz w:val="20"/>
          <w:szCs w:val="20"/>
        </w:rPr>
        <w:t>Divulgado o vencedor ou, se for o caso, saneada a irregularidade fiscal</w:t>
      </w:r>
      <w:r w:rsidR="002B7001">
        <w:rPr>
          <w:rFonts w:ascii="Century Gothic" w:hAnsi="Century Gothic"/>
          <w:w w:val="90"/>
          <w:sz w:val="20"/>
          <w:szCs w:val="20"/>
        </w:rPr>
        <w:t xml:space="preserve"> e trabalhista</w:t>
      </w:r>
      <w:r w:rsidRPr="001E6FD1" w:rsidR="00463CB5">
        <w:rPr>
          <w:rFonts w:ascii="Century Gothic" w:hAnsi="Century Gothic"/>
          <w:w w:val="90"/>
          <w:sz w:val="20"/>
          <w:szCs w:val="20"/>
        </w:rPr>
        <w:t xml:space="preserve"> nos moldes dos subitens </w:t>
      </w:r>
      <w:r w:rsidR="00124270">
        <w:rPr>
          <w:rFonts w:ascii="Century Gothic" w:hAnsi="Century Gothic"/>
          <w:w w:val="90"/>
          <w:sz w:val="20"/>
          <w:szCs w:val="20"/>
        </w:rPr>
        <w:t>9</w:t>
      </w:r>
      <w:r w:rsidRPr="001E6FD1" w:rsidR="00463CB5">
        <w:rPr>
          <w:rFonts w:ascii="Century Gothic" w:hAnsi="Century Gothic"/>
          <w:w w:val="90"/>
          <w:sz w:val="20"/>
          <w:szCs w:val="20"/>
        </w:rPr>
        <w:t xml:space="preserve"> a 1</w:t>
      </w:r>
      <w:r w:rsidR="00124270">
        <w:rPr>
          <w:rFonts w:ascii="Century Gothic" w:hAnsi="Century Gothic"/>
          <w:w w:val="90"/>
          <w:sz w:val="20"/>
          <w:szCs w:val="20"/>
        </w:rPr>
        <w:t>2</w:t>
      </w:r>
      <w:r w:rsidRPr="001E6FD1" w:rsidR="00463CB5">
        <w:rPr>
          <w:rFonts w:ascii="Century Gothic" w:hAnsi="Century Gothic"/>
          <w:w w:val="90"/>
          <w:sz w:val="20"/>
          <w:szCs w:val="20"/>
        </w:rPr>
        <w:t xml:space="preserve"> do item V, o</w:t>
      </w:r>
      <w:r w:rsidR="00655261">
        <w:rPr>
          <w:rFonts w:ascii="Century Gothic" w:hAnsi="Century Gothic"/>
          <w:w w:val="90"/>
          <w:sz w:val="20"/>
          <w:szCs w:val="20"/>
        </w:rPr>
        <w:t>(a)</w:t>
      </w:r>
      <w:r w:rsidRPr="001E6FD1" w:rsidR="00463CB5">
        <w:rPr>
          <w:rFonts w:ascii="Century Gothic" w:hAnsi="Century Gothic"/>
          <w:w w:val="90"/>
          <w:sz w:val="20"/>
          <w:szCs w:val="20"/>
        </w:rPr>
        <w:t xml:space="preserve"> Pregoeiro</w:t>
      </w:r>
      <w:r w:rsidR="00655261">
        <w:rPr>
          <w:rFonts w:ascii="Century Gothic" w:hAnsi="Century Gothic"/>
          <w:w w:val="90"/>
          <w:sz w:val="20"/>
          <w:szCs w:val="20"/>
        </w:rPr>
        <w:t>(a)</w:t>
      </w:r>
      <w:r w:rsidRPr="001E6FD1" w:rsidR="00463CB5">
        <w:rPr>
          <w:rFonts w:ascii="Century Gothic" w:hAnsi="Century Gothic"/>
          <w:w w:val="90"/>
          <w:sz w:val="20"/>
          <w:szCs w:val="20"/>
        </w:rPr>
        <w:t xml:space="preserve"> informará às licitantes, por meio de mensagem lançada no sistema, que poderão interpor recurso, imediata e motivadamente, por meio eletrônico, utilizando para tanto, exclusivamente, campo próprio disponibilizado no sistema.</w:t>
      </w:r>
    </w:p>
    <w:p w:rsidRPr="001E6FD1" w:rsidR="00463CB5" w:rsidP="001578F7" w:rsidRDefault="00463CB5" w14:paraId="7C7FEDD4" w14:textId="77777777">
      <w:pPr>
        <w:widowControl w:val="0"/>
        <w:tabs>
          <w:tab w:val="left" w:pos="113"/>
        </w:tabs>
        <w:jc w:val="both"/>
        <w:rPr>
          <w:rFonts w:ascii="Century Gothic" w:hAnsi="Century Gothic"/>
          <w:w w:val="90"/>
          <w:sz w:val="20"/>
          <w:szCs w:val="20"/>
        </w:rPr>
      </w:pPr>
    </w:p>
    <w:p w:rsidRPr="001E6FD1" w:rsidR="00463CB5" w:rsidP="001578F7" w:rsidRDefault="00F161EC" w14:paraId="52D3C62A" w14:textId="1619EC22">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sidR="00463CB5">
        <w:rPr>
          <w:rFonts w:ascii="Century Gothic" w:hAnsi="Century Gothic"/>
          <w:w w:val="90"/>
          <w:sz w:val="20"/>
          <w:szCs w:val="20"/>
        </w:rPr>
        <w:t>Havendo interposição de recurso, na forma indicada no subitem "1" deste item, o</w:t>
      </w:r>
      <w:r w:rsidR="00655261">
        <w:rPr>
          <w:rFonts w:ascii="Century Gothic" w:hAnsi="Century Gothic"/>
          <w:w w:val="90"/>
          <w:sz w:val="20"/>
          <w:szCs w:val="20"/>
        </w:rPr>
        <w:t>(a)</w:t>
      </w:r>
      <w:r w:rsidRPr="001E6FD1" w:rsidR="00463CB5">
        <w:rPr>
          <w:rFonts w:ascii="Century Gothic" w:hAnsi="Century Gothic"/>
          <w:w w:val="90"/>
          <w:sz w:val="20"/>
          <w:szCs w:val="20"/>
        </w:rPr>
        <w:t xml:space="preserve"> Pregoeiro</w:t>
      </w:r>
      <w:r w:rsidR="00655261">
        <w:rPr>
          <w:rFonts w:ascii="Century Gothic" w:hAnsi="Century Gothic"/>
          <w:w w:val="90"/>
          <w:sz w:val="20"/>
          <w:szCs w:val="20"/>
        </w:rPr>
        <w:t>(a)</w:t>
      </w:r>
      <w:r w:rsidRPr="001E6FD1" w:rsidR="00463CB5">
        <w:rPr>
          <w:rFonts w:ascii="Century Gothic" w:hAnsi="Century Gothic"/>
          <w:w w:val="90"/>
          <w:sz w:val="20"/>
          <w:szCs w:val="20"/>
        </w:rPr>
        <w:t xml:space="preserve">, por mensagem lançada no sistema, informará aos recorrentes que poderão apresentar memoriais contendo as razões de recurso, no prazo de 3 (três) dias após o encerramento da sessão </w:t>
      </w:r>
      <w:r w:rsidRPr="001E6FD1" w:rsidR="00463CB5">
        <w:rPr>
          <w:rFonts w:ascii="Century Gothic" w:hAnsi="Century Gothic"/>
          <w:w w:val="90"/>
          <w:sz w:val="20"/>
          <w:szCs w:val="20"/>
        </w:rPr>
        <w:lastRenderedPageBreak/>
        <w:t xml:space="preserve">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CD4B0D">
        <w:rPr>
          <w:rFonts w:ascii="Century Gothic" w:hAnsi="Century Gothic"/>
          <w:w w:val="90"/>
          <w:sz w:val="20"/>
          <w:szCs w:val="20"/>
        </w:rPr>
        <w:t>5</w:t>
      </w:r>
      <w:r w:rsidRPr="001E6FD1" w:rsidR="00463CB5">
        <w:rPr>
          <w:rFonts w:ascii="Century Gothic" w:hAnsi="Century Gothic"/>
          <w:w w:val="90"/>
          <w:sz w:val="20"/>
          <w:szCs w:val="20"/>
        </w:rPr>
        <w:t xml:space="preserve">º andar – sala </w:t>
      </w:r>
      <w:r w:rsidR="00CD4B0D">
        <w:rPr>
          <w:rFonts w:ascii="Century Gothic" w:hAnsi="Century Gothic"/>
          <w:w w:val="90"/>
          <w:sz w:val="20"/>
          <w:szCs w:val="20"/>
        </w:rPr>
        <w:t>510</w:t>
      </w:r>
      <w:r w:rsidRPr="001E6FD1" w:rsidR="00463CB5">
        <w:rPr>
          <w:rFonts w:ascii="Century Gothic" w:hAnsi="Century Gothic"/>
          <w:w w:val="90"/>
          <w:sz w:val="20"/>
          <w:szCs w:val="20"/>
        </w:rPr>
        <w:t xml:space="preserve"> – Centro – São Paulo.</w:t>
      </w:r>
    </w:p>
    <w:p w:rsidRPr="005D4B45" w:rsidR="00F161EC" w:rsidP="001578F7" w:rsidRDefault="00F161EC" w14:paraId="216625AE" w14:textId="77777777">
      <w:pPr>
        <w:widowControl w:val="0"/>
        <w:tabs>
          <w:tab w:val="left" w:pos="113"/>
        </w:tabs>
        <w:jc w:val="both"/>
        <w:rPr>
          <w:rFonts w:ascii="Century Gothic" w:hAnsi="Century Gothic"/>
          <w:w w:val="90"/>
          <w:sz w:val="16"/>
          <w:szCs w:val="20"/>
        </w:rPr>
      </w:pPr>
    </w:p>
    <w:p w:rsidRPr="001E6FD1" w:rsidR="00463CB5" w:rsidP="001578F7" w:rsidRDefault="00F161EC" w14:paraId="66C057AE" w14:textId="2C78D5C6">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2.1</w:t>
      </w:r>
      <w:r w:rsidR="00D102DC">
        <w:rPr>
          <w:rFonts w:ascii="Century Gothic" w:hAnsi="Century Gothic"/>
          <w:w w:val="90"/>
          <w:sz w:val="20"/>
          <w:szCs w:val="20"/>
        </w:rPr>
        <w:t xml:space="preserve"> - </w:t>
      </w:r>
      <w:r w:rsidR="00D102DC">
        <w:rPr>
          <w:rFonts w:ascii="Century Gothic" w:hAnsi="Century Gothic"/>
          <w:w w:val="90"/>
          <w:sz w:val="20"/>
          <w:szCs w:val="20"/>
        </w:rPr>
        <w:tab/>
      </w:r>
      <w:r w:rsidRPr="001E6FD1" w:rsidR="00463CB5">
        <w:rPr>
          <w:rFonts w:ascii="Century Gothic" w:hAnsi="Century Gothic"/>
          <w:w w:val="90"/>
          <w:sz w:val="20"/>
          <w:szCs w:val="20"/>
        </w:rPr>
        <w:t>Os memoriais de recurso e as contra</w:t>
      </w:r>
      <w:r w:rsidR="00F90ADB">
        <w:rPr>
          <w:rFonts w:ascii="Century Gothic" w:hAnsi="Century Gothic"/>
          <w:w w:val="90"/>
          <w:sz w:val="20"/>
          <w:szCs w:val="20"/>
        </w:rPr>
        <w:t>r</w:t>
      </w:r>
      <w:r w:rsidRPr="001E6FD1" w:rsidR="00463CB5">
        <w:rPr>
          <w:rFonts w:ascii="Century Gothic" w:hAnsi="Century Gothic"/>
          <w:w w:val="90"/>
          <w:sz w:val="20"/>
          <w:szCs w:val="20"/>
        </w:rPr>
        <w:t>razões serão oferecidos por meio eletrônico, no sítio</w:t>
      </w:r>
      <w:r w:rsidR="00D102DC">
        <w:rPr>
          <w:rFonts w:ascii="Century Gothic" w:hAnsi="Century Gothic"/>
          <w:w w:val="90"/>
          <w:sz w:val="20"/>
          <w:szCs w:val="20"/>
        </w:rPr>
        <w:t xml:space="preserve"> </w:t>
      </w:r>
      <w:r w:rsidRPr="00B45D1B" w:rsidR="00F35B47">
        <w:rPr>
          <w:rStyle w:val="Hyperlink"/>
          <w:rFonts w:ascii="Century Gothic" w:hAnsi="Century Gothic"/>
          <w:b/>
          <w:color w:val="000000" w:themeColor="text1"/>
          <w:w w:val="90"/>
          <w:sz w:val="20"/>
          <w:szCs w:val="20"/>
          <w:u w:val="none"/>
        </w:rPr>
        <w:t>www.bec.sp.gov.br</w:t>
      </w:r>
      <w:r w:rsidRPr="00D102DC" w:rsidR="00D102DC">
        <w:rPr>
          <w:rFonts w:ascii="Century Gothic" w:hAnsi="Century Gothic"/>
          <w:b/>
          <w:w w:val="90"/>
          <w:sz w:val="20"/>
          <w:szCs w:val="20"/>
        </w:rPr>
        <w:t>,</w:t>
      </w:r>
      <w:r w:rsidR="00D102DC">
        <w:rPr>
          <w:rFonts w:ascii="Century Gothic" w:hAnsi="Century Gothic"/>
          <w:w w:val="90"/>
          <w:sz w:val="20"/>
          <w:szCs w:val="20"/>
        </w:rPr>
        <w:t xml:space="preserve"> </w:t>
      </w:r>
      <w:r w:rsidRPr="00D102DC" w:rsidR="00463CB5">
        <w:rPr>
          <w:rFonts w:ascii="Century Gothic" w:hAnsi="Century Gothic"/>
          <w:w w:val="90"/>
          <w:sz w:val="20"/>
          <w:szCs w:val="20"/>
        </w:rPr>
        <w:t>opção RECURSO, e a apresentação de</w:t>
      </w:r>
      <w:r w:rsidRPr="001E6FD1" w:rsidR="00463CB5">
        <w:rPr>
          <w:rFonts w:ascii="Century Gothic" w:hAnsi="Century Gothic"/>
          <w:w w:val="90"/>
          <w:sz w:val="20"/>
          <w:szCs w:val="20"/>
        </w:rPr>
        <w:t xml:space="preserve"> documentos relativos às peças antes indicadas, se houver, será efetuada mediante protocolo, na Rua Riachuelo, 115 – térreo – Centro – São Paulo, observados os prazos estabelecidos no subitem 2, deste item.</w:t>
      </w:r>
    </w:p>
    <w:p w:rsidRPr="005D4B45" w:rsidR="00463CB5" w:rsidP="001578F7" w:rsidRDefault="00463CB5" w14:paraId="7BF09562" w14:textId="77777777">
      <w:pPr>
        <w:widowControl w:val="0"/>
        <w:tabs>
          <w:tab w:val="left" w:pos="113"/>
        </w:tabs>
        <w:jc w:val="both"/>
        <w:rPr>
          <w:rFonts w:ascii="Century Gothic" w:hAnsi="Century Gothic"/>
          <w:w w:val="90"/>
          <w:sz w:val="16"/>
          <w:szCs w:val="20"/>
        </w:rPr>
      </w:pPr>
      <w:r w:rsidRPr="001E6FD1">
        <w:rPr>
          <w:rFonts w:ascii="Century Gothic" w:hAnsi="Century Gothic"/>
          <w:w w:val="90"/>
          <w:sz w:val="20"/>
          <w:szCs w:val="20"/>
        </w:rPr>
        <w:t xml:space="preserve"> </w:t>
      </w:r>
    </w:p>
    <w:p w:rsidRPr="001E6FD1" w:rsidR="00463CB5" w:rsidP="001578F7" w:rsidRDefault="00463CB5" w14:paraId="579FD560" w14:textId="33D69FF4">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3</w:t>
      </w:r>
      <w:r w:rsidR="00D102DC">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falta de interposição na forma prevista no subitem "1" deste item importará a decadência do direito de recurso e o</w:t>
      </w:r>
      <w:r w:rsidR="00655261">
        <w:rPr>
          <w:rFonts w:ascii="Century Gothic" w:hAnsi="Century Gothic"/>
          <w:w w:val="90"/>
          <w:sz w:val="20"/>
          <w:szCs w:val="20"/>
        </w:rPr>
        <w:t>(a)</w:t>
      </w:r>
      <w:r w:rsidRPr="001E6FD1">
        <w:rPr>
          <w:rFonts w:ascii="Century Gothic" w:hAnsi="Century Gothic"/>
          <w:w w:val="90"/>
          <w:sz w:val="20"/>
          <w:szCs w:val="20"/>
        </w:rPr>
        <w:t xml:space="preserve"> </w:t>
      </w:r>
      <w:r w:rsidR="00655261">
        <w:rPr>
          <w:rFonts w:ascii="Century Gothic" w:hAnsi="Century Gothic"/>
          <w:w w:val="90"/>
          <w:sz w:val="20"/>
          <w:szCs w:val="20"/>
        </w:rPr>
        <w:t>P</w:t>
      </w:r>
      <w:r w:rsidRPr="001E6FD1">
        <w:rPr>
          <w:rFonts w:ascii="Century Gothic" w:hAnsi="Century Gothic"/>
          <w:w w:val="90"/>
          <w:sz w:val="20"/>
          <w:szCs w:val="20"/>
        </w:rPr>
        <w:t>regoeiro</w:t>
      </w:r>
      <w:r w:rsidR="00655261">
        <w:rPr>
          <w:rFonts w:ascii="Century Gothic" w:hAnsi="Century Gothic"/>
          <w:w w:val="90"/>
          <w:sz w:val="20"/>
          <w:szCs w:val="20"/>
        </w:rPr>
        <w:t>(a)</w:t>
      </w:r>
      <w:r w:rsidRPr="001E6FD1">
        <w:rPr>
          <w:rFonts w:ascii="Century Gothic" w:hAnsi="Century Gothic"/>
          <w:w w:val="90"/>
          <w:sz w:val="20"/>
          <w:szCs w:val="20"/>
        </w:rPr>
        <w:t xml:space="preserve"> adjudicará o objeto do certame ao vencedor, na própria sessão, propondo à autoridade competente a homologação do procedimento licitatório.</w:t>
      </w:r>
    </w:p>
    <w:p w:rsidRPr="001E6FD1" w:rsidR="00F161EC" w:rsidP="001578F7" w:rsidRDefault="00F161EC" w14:paraId="29C9989F" w14:textId="77777777">
      <w:pPr>
        <w:widowControl w:val="0"/>
        <w:tabs>
          <w:tab w:val="left" w:pos="113"/>
        </w:tabs>
        <w:jc w:val="both"/>
        <w:rPr>
          <w:rFonts w:ascii="Century Gothic" w:hAnsi="Century Gothic"/>
          <w:w w:val="90"/>
          <w:sz w:val="20"/>
          <w:szCs w:val="20"/>
        </w:rPr>
      </w:pPr>
    </w:p>
    <w:p w:rsidRPr="001E6FD1" w:rsidR="007D3892" w:rsidP="001578F7" w:rsidRDefault="007D3892" w14:paraId="35F0CFF3" w14:textId="7777777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4</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sidR="00A550C8">
        <w:rPr>
          <w:rFonts w:ascii="Century Gothic" w:hAnsi="Century Gothic"/>
          <w:w w:val="90"/>
          <w:sz w:val="20"/>
          <w:szCs w:val="20"/>
        </w:rPr>
        <w:t xml:space="preserve">Decididos os recursos e constatada a regularidade dos atos praticados, a autoridade competente adjudicará o objeto da licitação </w:t>
      </w:r>
      <w:r w:rsidR="00124270">
        <w:rPr>
          <w:rFonts w:ascii="Century Gothic" w:hAnsi="Century Gothic"/>
          <w:w w:val="90"/>
          <w:sz w:val="20"/>
          <w:szCs w:val="20"/>
        </w:rPr>
        <w:t xml:space="preserve">à </w:t>
      </w:r>
      <w:r w:rsidRPr="001E6FD1" w:rsidR="00A550C8">
        <w:rPr>
          <w:rFonts w:ascii="Century Gothic" w:hAnsi="Century Gothic"/>
          <w:w w:val="90"/>
          <w:sz w:val="20"/>
          <w:szCs w:val="20"/>
        </w:rPr>
        <w:t>licitante vencedor</w:t>
      </w:r>
      <w:r w:rsidR="00124270">
        <w:rPr>
          <w:rFonts w:ascii="Century Gothic" w:hAnsi="Century Gothic"/>
          <w:w w:val="90"/>
          <w:sz w:val="20"/>
          <w:szCs w:val="20"/>
        </w:rPr>
        <w:t>a</w:t>
      </w:r>
      <w:r w:rsidRPr="001E6FD1" w:rsidR="00A550C8">
        <w:rPr>
          <w:rFonts w:ascii="Century Gothic" w:hAnsi="Century Gothic"/>
          <w:w w:val="90"/>
          <w:sz w:val="20"/>
          <w:szCs w:val="20"/>
        </w:rPr>
        <w:t xml:space="preserve"> e homologará o procedimento licitatório</w:t>
      </w:r>
      <w:r w:rsidR="00A550C8">
        <w:rPr>
          <w:rFonts w:ascii="Century Gothic" w:hAnsi="Century Gothic"/>
          <w:w w:val="90"/>
          <w:sz w:val="20"/>
          <w:szCs w:val="20"/>
        </w:rPr>
        <w:t>.</w:t>
      </w:r>
    </w:p>
    <w:p w:rsidRPr="001E6FD1" w:rsidR="007D3892" w:rsidP="001578F7" w:rsidRDefault="007D3892" w14:paraId="72665BFD" w14:textId="77777777">
      <w:pPr>
        <w:widowControl w:val="0"/>
        <w:tabs>
          <w:tab w:val="left" w:pos="113"/>
        </w:tabs>
        <w:jc w:val="both"/>
        <w:rPr>
          <w:rFonts w:ascii="Century Gothic" w:hAnsi="Century Gothic"/>
          <w:w w:val="90"/>
          <w:sz w:val="20"/>
          <w:szCs w:val="20"/>
        </w:rPr>
      </w:pPr>
    </w:p>
    <w:p w:rsidRPr="001E6FD1" w:rsidR="00463CB5" w:rsidP="001578F7" w:rsidRDefault="007D3892" w14:paraId="5BE3FA63" w14:textId="77777777">
      <w:pPr>
        <w:widowControl w:val="0"/>
        <w:tabs>
          <w:tab w:val="left" w:pos="113"/>
        </w:tabs>
        <w:jc w:val="both"/>
        <w:rPr>
          <w:rFonts w:ascii="Century Gothic" w:hAnsi="Century Gothic"/>
          <w:w w:val="90"/>
          <w:sz w:val="20"/>
          <w:szCs w:val="20"/>
        </w:rPr>
      </w:pPr>
      <w:r w:rsidRPr="00D102DC">
        <w:rPr>
          <w:rFonts w:ascii="Century Gothic" w:hAnsi="Century Gothic"/>
          <w:b/>
          <w:w w:val="90"/>
          <w:sz w:val="20"/>
          <w:szCs w:val="20"/>
        </w:rPr>
        <w:t>5</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sidR="00A550C8">
        <w:rPr>
          <w:rFonts w:ascii="Century Gothic" w:hAnsi="Century Gothic"/>
          <w:w w:val="90"/>
          <w:sz w:val="20"/>
          <w:szCs w:val="20"/>
        </w:rPr>
        <w:t>O recurso terá efeito suspensivo e o seu acolhimento importará a invalidação dos atos insuscetíveis de aproveitamento</w:t>
      </w:r>
      <w:r w:rsidRPr="001E6FD1" w:rsidR="00463CB5">
        <w:rPr>
          <w:rFonts w:ascii="Century Gothic" w:hAnsi="Century Gothic"/>
          <w:w w:val="90"/>
          <w:sz w:val="20"/>
          <w:szCs w:val="20"/>
        </w:rPr>
        <w:t>.</w:t>
      </w:r>
    </w:p>
    <w:p w:rsidRPr="001E6FD1" w:rsidR="00F161EC" w:rsidP="001578F7" w:rsidRDefault="00F161EC" w14:paraId="54097D02" w14:textId="77777777">
      <w:pPr>
        <w:widowControl w:val="0"/>
        <w:tabs>
          <w:tab w:val="left" w:pos="113"/>
        </w:tabs>
        <w:jc w:val="both"/>
        <w:rPr>
          <w:rFonts w:ascii="Century Gothic" w:hAnsi="Century Gothic"/>
          <w:w w:val="90"/>
          <w:sz w:val="20"/>
          <w:szCs w:val="20"/>
        </w:rPr>
      </w:pPr>
    </w:p>
    <w:p w:rsidRPr="001E6FD1" w:rsidR="00463CB5" w:rsidP="001578F7" w:rsidRDefault="00463CB5" w14:paraId="0B0D95CA" w14:textId="77777777">
      <w:pPr>
        <w:widowControl w:val="0"/>
        <w:tabs>
          <w:tab w:val="left" w:pos="113"/>
        </w:tabs>
        <w:jc w:val="both"/>
        <w:rPr>
          <w:rFonts w:ascii="Century Gothic" w:hAnsi="Century Gothic" w:cs="Arial"/>
          <w:w w:val="90"/>
          <w:sz w:val="20"/>
        </w:rPr>
      </w:pPr>
      <w:r w:rsidRPr="00D102DC">
        <w:rPr>
          <w:rFonts w:ascii="Century Gothic" w:hAnsi="Century Gothic"/>
          <w:b/>
          <w:w w:val="90"/>
          <w:sz w:val="20"/>
          <w:szCs w:val="20"/>
        </w:rPr>
        <w:t>6</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sidR="00041529">
        <w:rPr>
          <w:rFonts w:ascii="Century Gothic" w:hAnsi="Century Gothic" w:cs="Arial"/>
          <w:w w:val="90"/>
          <w:sz w:val="20"/>
        </w:rPr>
        <w:t>A adjudicação será feita</w:t>
      </w:r>
      <w:r w:rsidR="00A550C8">
        <w:rPr>
          <w:rFonts w:ascii="Century Gothic" w:hAnsi="Century Gothic" w:cs="Arial"/>
          <w:w w:val="90"/>
          <w:sz w:val="20"/>
        </w:rPr>
        <w:t xml:space="preserve"> considerando a totalidade do objeto</w:t>
      </w:r>
      <w:r w:rsidRPr="001E6FD1" w:rsidR="00041529">
        <w:rPr>
          <w:rFonts w:ascii="Century Gothic" w:hAnsi="Century Gothic" w:cs="Arial"/>
          <w:w w:val="90"/>
          <w:sz w:val="20"/>
        </w:rPr>
        <w:t>.</w:t>
      </w:r>
    </w:p>
    <w:p w:rsidR="001672E4" w:rsidP="001578F7" w:rsidRDefault="001672E4" w14:paraId="397BA7A6" w14:textId="77777777">
      <w:pPr>
        <w:widowControl w:val="0"/>
        <w:tabs>
          <w:tab w:val="left" w:pos="113"/>
        </w:tabs>
        <w:jc w:val="both"/>
        <w:rPr>
          <w:rFonts w:ascii="Century Gothic" w:hAnsi="Century Gothic"/>
          <w:w w:val="90"/>
          <w:sz w:val="20"/>
          <w:szCs w:val="20"/>
        </w:rPr>
      </w:pPr>
    </w:p>
    <w:p w:rsidRPr="001E6FD1" w:rsidR="00463CB5" w:rsidP="001578F7" w:rsidRDefault="00463CB5" w14:paraId="57DB5243"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V</w:t>
      </w:r>
      <w:r w:rsidRPr="001E6FD1" w:rsidR="00BD73F6">
        <w:rPr>
          <w:rFonts w:ascii="Century Gothic" w:hAnsi="Century Gothic"/>
          <w:b/>
          <w:w w:val="90"/>
          <w:sz w:val="20"/>
          <w:szCs w:val="20"/>
        </w:rPr>
        <w:t>I</w:t>
      </w:r>
      <w:r w:rsidRPr="001E6FD1">
        <w:rPr>
          <w:rFonts w:ascii="Century Gothic" w:hAnsi="Century Gothic"/>
          <w:b/>
          <w:w w:val="90"/>
          <w:sz w:val="20"/>
          <w:szCs w:val="20"/>
        </w:rPr>
        <w:t>I - DA DESCONEXÃO COM O SISTEMA ELETRÔNICO</w:t>
      </w:r>
    </w:p>
    <w:p w:rsidRPr="00E60867" w:rsidR="00F161EC" w:rsidP="001578F7" w:rsidRDefault="00F161EC" w14:paraId="13EFAEB5" w14:textId="77777777">
      <w:pPr>
        <w:widowControl w:val="0"/>
        <w:tabs>
          <w:tab w:val="left" w:pos="113"/>
        </w:tabs>
        <w:jc w:val="center"/>
        <w:rPr>
          <w:rFonts w:ascii="Century Gothic" w:hAnsi="Century Gothic"/>
          <w:b/>
          <w:w w:val="90"/>
          <w:sz w:val="12"/>
          <w:szCs w:val="20"/>
        </w:rPr>
      </w:pPr>
    </w:p>
    <w:p w:rsidRPr="001E6FD1" w:rsidR="00463CB5" w:rsidP="001578F7" w:rsidRDefault="00463CB5" w14:paraId="6D0E0B7A" w14:textId="77777777">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1</w:t>
      </w:r>
      <w:r w:rsidR="00D102DC">
        <w:rPr>
          <w:rFonts w:ascii="Century Gothic" w:hAnsi="Century Gothic"/>
          <w:w w:val="90"/>
          <w:sz w:val="20"/>
          <w:szCs w:val="20"/>
        </w:rPr>
        <w:t xml:space="preserve"> - </w:t>
      </w:r>
      <w:r w:rsidR="00D102DC">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À</w:t>
      </w:r>
      <w:r w:rsidRPr="001E6FD1" w:rsidR="004144B3">
        <w:rPr>
          <w:rFonts w:ascii="Century Gothic" w:hAnsi="Century Gothic"/>
          <w:w w:val="90"/>
          <w:sz w:val="20"/>
          <w:szCs w:val="20"/>
        </w:rPr>
        <w:t>(s)</w:t>
      </w:r>
      <w:r w:rsidRPr="001E6FD1">
        <w:rPr>
          <w:rFonts w:ascii="Century Gothic" w:hAnsi="Century Gothic"/>
          <w:w w:val="90"/>
          <w:sz w:val="20"/>
          <w:szCs w:val="20"/>
        </w:rPr>
        <w:t xml:space="preserve"> licitante</w:t>
      </w:r>
      <w:r w:rsidRPr="001E6FD1" w:rsidR="004144B3">
        <w:rPr>
          <w:rFonts w:ascii="Century Gothic" w:hAnsi="Century Gothic"/>
          <w:w w:val="90"/>
          <w:sz w:val="20"/>
          <w:szCs w:val="20"/>
        </w:rPr>
        <w:t>(s)</w:t>
      </w:r>
      <w:r w:rsidRPr="001E6FD1">
        <w:rPr>
          <w:rFonts w:ascii="Century Gothic" w:hAnsi="Century Gothic"/>
          <w:w w:val="90"/>
          <w:sz w:val="20"/>
          <w:szCs w:val="20"/>
        </w:rPr>
        <w:t xml:space="preserve"> caberá</w:t>
      </w:r>
      <w:r w:rsidRPr="001E6FD1" w:rsidR="004144B3">
        <w:rPr>
          <w:rFonts w:ascii="Century Gothic" w:hAnsi="Century Gothic"/>
          <w:w w:val="90"/>
          <w:sz w:val="20"/>
          <w:szCs w:val="20"/>
        </w:rPr>
        <w:t>(ão)</w:t>
      </w:r>
      <w:r w:rsidRPr="001E6FD1">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rsidRPr="001E6FD1" w:rsidR="00F161EC" w:rsidP="001578F7" w:rsidRDefault="00F161EC" w14:paraId="4EDB2A3A" w14:textId="77777777">
      <w:pPr>
        <w:widowControl w:val="0"/>
        <w:tabs>
          <w:tab w:val="left" w:pos="113"/>
        </w:tabs>
        <w:jc w:val="both"/>
        <w:rPr>
          <w:rFonts w:ascii="Century Gothic" w:hAnsi="Century Gothic"/>
          <w:w w:val="90"/>
          <w:sz w:val="20"/>
          <w:szCs w:val="20"/>
        </w:rPr>
      </w:pPr>
    </w:p>
    <w:p w:rsidRPr="001E6FD1" w:rsidR="00463CB5" w:rsidP="001578F7" w:rsidRDefault="00463CB5" w14:paraId="48EFC3EB" w14:textId="658BA3A6">
      <w:pPr>
        <w:widowControl w:val="0"/>
        <w:tabs>
          <w:tab w:val="left" w:pos="113"/>
        </w:tabs>
        <w:jc w:val="both"/>
        <w:rPr>
          <w:rFonts w:ascii="Century Gothic" w:hAnsi="Century Gothic"/>
          <w:w w:val="90"/>
          <w:sz w:val="20"/>
          <w:szCs w:val="20"/>
        </w:rPr>
      </w:pPr>
      <w:r w:rsidRPr="004173AB">
        <w:rPr>
          <w:rFonts w:ascii="Century Gothic" w:hAnsi="Century Gothic"/>
          <w:b/>
          <w:w w:val="90"/>
          <w:sz w:val="20"/>
          <w:szCs w:val="20"/>
        </w:rPr>
        <w:t>2</w:t>
      </w:r>
      <w:r w:rsidR="004173AB">
        <w:rPr>
          <w:rFonts w:ascii="Century Gothic" w:hAnsi="Century Gothic"/>
          <w:w w:val="90"/>
          <w:sz w:val="20"/>
          <w:szCs w:val="20"/>
        </w:rPr>
        <w:t xml:space="preserve"> - </w:t>
      </w:r>
      <w:r w:rsidR="004173AB">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durante a sessão pública, implicará:</w:t>
      </w:r>
    </w:p>
    <w:p w:rsidRPr="001E6FD1" w:rsidR="00463CB5" w:rsidP="001578F7" w:rsidRDefault="00185072" w14:paraId="6239D1EF"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185072" w:rsidR="00463CB5">
        <w:rPr>
          <w:rFonts w:ascii="Century Gothic" w:hAnsi="Century Gothic"/>
          <w:b/>
          <w:w w:val="90"/>
          <w:sz w:val="20"/>
          <w:szCs w:val="20"/>
        </w:rPr>
        <w:t>a)</w:t>
      </w:r>
      <w:r w:rsidRPr="001E6FD1" w:rsidR="00463CB5">
        <w:rPr>
          <w:rFonts w:ascii="Century Gothic" w:hAnsi="Century Gothic"/>
          <w:w w:val="90"/>
          <w:sz w:val="20"/>
          <w:szCs w:val="20"/>
        </w:rPr>
        <w:tab/>
      </w:r>
      <w:r w:rsidRPr="001E6FD1" w:rsidR="00463CB5">
        <w:rPr>
          <w:rFonts w:ascii="Century Gothic" w:hAnsi="Century Gothic"/>
          <w:w w:val="90"/>
          <w:sz w:val="20"/>
          <w:szCs w:val="20"/>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Pr="001E6FD1" w:rsidR="00463CB5" w:rsidP="001578F7" w:rsidRDefault="00185072" w14:paraId="75C763A3" w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0185072" w:rsidR="00463CB5">
        <w:rPr>
          <w:rFonts w:ascii="Century Gothic" w:hAnsi="Century Gothic"/>
          <w:b/>
          <w:w w:val="90"/>
          <w:sz w:val="20"/>
          <w:szCs w:val="20"/>
        </w:rPr>
        <w:t>b)</w:t>
      </w:r>
      <w:r w:rsidRPr="001E6FD1" w:rsidR="00463CB5">
        <w:rPr>
          <w:rFonts w:ascii="Century Gothic" w:hAnsi="Century Gothic"/>
          <w:w w:val="90"/>
          <w:sz w:val="20"/>
          <w:szCs w:val="20"/>
        </w:rPr>
        <w:tab/>
      </w:r>
      <w:r w:rsidRPr="001E6FD1" w:rsidR="00463CB5">
        <w:rPr>
          <w:rFonts w:ascii="Century Gothic" w:hAnsi="Century Gothic"/>
          <w:w w:val="90"/>
          <w:sz w:val="20"/>
          <w:szCs w:val="20"/>
        </w:rPr>
        <w:t>durante a etapa de lances, a continuidade da apresentação de lances pelas licitantes, até o término do período estabelecido no Edital.</w:t>
      </w:r>
    </w:p>
    <w:p w:rsidRPr="001E6FD1" w:rsidR="00F161EC" w:rsidP="001578F7" w:rsidRDefault="00F161EC" w14:paraId="7D4667EF" w14:textId="77777777">
      <w:pPr>
        <w:widowControl w:val="0"/>
        <w:tabs>
          <w:tab w:val="left" w:pos="113"/>
        </w:tabs>
        <w:jc w:val="both"/>
        <w:rPr>
          <w:rFonts w:ascii="Century Gothic" w:hAnsi="Century Gothic"/>
          <w:w w:val="90"/>
          <w:sz w:val="20"/>
          <w:szCs w:val="20"/>
        </w:rPr>
      </w:pPr>
    </w:p>
    <w:p w:rsidRPr="001E6FD1" w:rsidR="00463CB5" w:rsidP="001578F7" w:rsidRDefault="00463CB5" w14:paraId="110E489E" w14:textId="7777777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3</w:t>
      </w:r>
      <w:r w:rsidR="00185072">
        <w:rPr>
          <w:rFonts w:ascii="Century Gothic" w:hAnsi="Century Gothic"/>
          <w:w w:val="90"/>
          <w:sz w:val="20"/>
          <w:szCs w:val="20"/>
        </w:rPr>
        <w:t xml:space="preserve"> - </w:t>
      </w:r>
      <w:r w:rsidR="00185072">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desconexão do sistema eletrônico com qualquer licitante não prejudicará a conclusão válida da sessão pública ou do certame.</w:t>
      </w:r>
    </w:p>
    <w:p w:rsidRPr="00C71726" w:rsidR="00463CB5" w:rsidP="001578F7" w:rsidRDefault="00463CB5" w14:paraId="6C049490" w14:textId="77777777">
      <w:pPr>
        <w:widowControl w:val="0"/>
        <w:tabs>
          <w:tab w:val="left" w:pos="113"/>
        </w:tabs>
        <w:jc w:val="both"/>
        <w:rPr>
          <w:rFonts w:ascii="Century Gothic" w:hAnsi="Century Gothic"/>
          <w:w w:val="90"/>
          <w:sz w:val="12"/>
          <w:szCs w:val="20"/>
        </w:rPr>
      </w:pPr>
    </w:p>
    <w:p w:rsidR="001672E4" w:rsidP="001578F7" w:rsidRDefault="001672E4" w14:paraId="06C436E0" w14:textId="77777777">
      <w:pPr>
        <w:widowControl w:val="0"/>
        <w:tabs>
          <w:tab w:val="left" w:pos="113"/>
        </w:tabs>
        <w:jc w:val="both"/>
        <w:rPr>
          <w:rFonts w:ascii="Century Gothic" w:hAnsi="Century Gothic"/>
          <w:w w:val="90"/>
          <w:sz w:val="20"/>
          <w:szCs w:val="20"/>
        </w:rPr>
      </w:pPr>
    </w:p>
    <w:p w:rsidRPr="003D6D77" w:rsidR="004E44A7" w:rsidP="003D6D77" w:rsidRDefault="00BE3024" w14:paraId="15AA3EEC" w14:textId="054232A2">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VIII</w:t>
      </w:r>
      <w:r w:rsidRPr="001E6FD1" w:rsidR="00463CB5">
        <w:rPr>
          <w:rFonts w:ascii="Century Gothic" w:hAnsi="Century Gothic"/>
          <w:b/>
          <w:w w:val="90"/>
          <w:sz w:val="20"/>
          <w:szCs w:val="20"/>
        </w:rPr>
        <w:t xml:space="preserve"> - DO LOCA</w:t>
      </w:r>
      <w:r w:rsidR="0063783D">
        <w:rPr>
          <w:rFonts w:ascii="Century Gothic" w:hAnsi="Century Gothic"/>
          <w:b/>
          <w:w w:val="90"/>
          <w:sz w:val="20"/>
          <w:szCs w:val="20"/>
        </w:rPr>
        <w:t xml:space="preserve">L DA EXECUÇÃO </w:t>
      </w:r>
      <w:r w:rsidRPr="001E6FD1" w:rsidR="00463CB5">
        <w:rPr>
          <w:rFonts w:ascii="Century Gothic" w:hAnsi="Century Gothic"/>
          <w:b/>
          <w:w w:val="90"/>
          <w:sz w:val="20"/>
          <w:szCs w:val="20"/>
        </w:rPr>
        <w:t>DO OBJETO DA LICITAÇÃO</w:t>
      </w:r>
    </w:p>
    <w:p w:rsidRPr="00E60867" w:rsidR="00B94094" w:rsidP="00B259BA" w:rsidRDefault="00B94094" w14:paraId="07464B3F" w14:textId="2EC15A99">
      <w:pPr>
        <w:widowControl w:val="0"/>
        <w:tabs>
          <w:tab w:val="left" w:pos="113"/>
        </w:tabs>
        <w:jc w:val="both"/>
        <w:rPr>
          <w:rFonts w:ascii="Century Gothic" w:hAnsi="Century Gothic" w:cs="Arial"/>
          <w:color w:val="000000"/>
          <w:w w:val="90"/>
          <w:sz w:val="12"/>
          <w:szCs w:val="20"/>
        </w:rPr>
      </w:pPr>
    </w:p>
    <w:p w:rsidR="00B94094" w:rsidP="00B259BA" w:rsidRDefault="00B94094" w14:paraId="4ABD6796" w14:textId="6DDAA6EA">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 xml:space="preserve">Os serviços, objetos desta licitação, serão executados na localidade indicada </w:t>
      </w:r>
      <w:r w:rsidR="00640ECA">
        <w:rPr>
          <w:rFonts w:ascii="Century Gothic" w:hAnsi="Century Gothic" w:cs="Arial"/>
          <w:color w:val="000000"/>
          <w:w w:val="90"/>
          <w:sz w:val="20"/>
          <w:szCs w:val="20"/>
        </w:rPr>
        <w:t xml:space="preserve">na alínea “a” </w:t>
      </w:r>
      <w:r>
        <w:rPr>
          <w:rFonts w:ascii="Century Gothic" w:hAnsi="Century Gothic" w:cs="Arial"/>
          <w:color w:val="000000"/>
          <w:w w:val="90"/>
          <w:sz w:val="20"/>
          <w:szCs w:val="20"/>
        </w:rPr>
        <w:t xml:space="preserve">abaixo. A vistoria, por meio de visita, do local e dos equipamentos que serão manutenidos é </w:t>
      </w:r>
      <w:r w:rsidRPr="00640ECA">
        <w:rPr>
          <w:rFonts w:ascii="Century Gothic" w:hAnsi="Century Gothic" w:cs="Arial"/>
          <w:b/>
          <w:color w:val="000000"/>
          <w:w w:val="90"/>
          <w:sz w:val="20"/>
          <w:szCs w:val="20"/>
        </w:rPr>
        <w:t>obrigatória</w:t>
      </w:r>
      <w:r>
        <w:rPr>
          <w:rFonts w:ascii="Century Gothic" w:hAnsi="Century Gothic" w:cs="Arial"/>
          <w:color w:val="000000"/>
          <w:w w:val="90"/>
          <w:sz w:val="20"/>
          <w:szCs w:val="20"/>
        </w:rPr>
        <w:t xml:space="preserve"> e, para o seu agendamento, as interessadas deverão entrar em contato</w:t>
      </w:r>
      <w:r w:rsidR="00987EE6">
        <w:rPr>
          <w:rFonts w:ascii="Century Gothic" w:hAnsi="Century Gothic" w:cs="Arial"/>
          <w:color w:val="000000"/>
          <w:w w:val="90"/>
          <w:sz w:val="20"/>
          <w:szCs w:val="20"/>
        </w:rPr>
        <w:t xml:space="preserve"> </w:t>
      </w:r>
      <w:r>
        <w:rPr>
          <w:rFonts w:ascii="Century Gothic" w:hAnsi="Century Gothic" w:cs="Arial"/>
          <w:color w:val="000000"/>
          <w:w w:val="90"/>
          <w:sz w:val="20"/>
          <w:szCs w:val="20"/>
        </w:rPr>
        <w:t xml:space="preserve">diretamente com </w:t>
      </w:r>
      <w:r w:rsidR="005C1CFF">
        <w:rPr>
          <w:rFonts w:ascii="Century Gothic" w:hAnsi="Century Gothic" w:cs="Arial"/>
          <w:color w:val="000000"/>
          <w:w w:val="90"/>
          <w:sz w:val="20"/>
          <w:szCs w:val="20"/>
        </w:rPr>
        <w:t>o</w:t>
      </w:r>
      <w:r w:rsidR="00987EE6">
        <w:rPr>
          <w:rFonts w:ascii="Century Gothic" w:hAnsi="Century Gothic" w:cs="Arial"/>
          <w:color w:val="000000"/>
          <w:w w:val="90"/>
          <w:sz w:val="20"/>
          <w:szCs w:val="20"/>
        </w:rPr>
        <w:t>s</w:t>
      </w:r>
      <w:r w:rsidR="005C1CFF">
        <w:rPr>
          <w:rFonts w:ascii="Century Gothic" w:hAnsi="Century Gothic" w:cs="Arial"/>
          <w:color w:val="000000"/>
          <w:w w:val="90"/>
          <w:sz w:val="20"/>
          <w:szCs w:val="20"/>
        </w:rPr>
        <w:t xml:space="preserve"> </w:t>
      </w:r>
      <w:r w:rsidR="00987EE6">
        <w:rPr>
          <w:rFonts w:ascii="Century Gothic" w:hAnsi="Century Gothic" w:cs="Arial"/>
          <w:color w:val="000000"/>
          <w:w w:val="90"/>
          <w:sz w:val="20"/>
          <w:szCs w:val="20"/>
        </w:rPr>
        <w:t>responsáveis da localidade</w:t>
      </w:r>
      <w:r w:rsidR="005C1CFF">
        <w:rPr>
          <w:rFonts w:ascii="Century Gothic" w:hAnsi="Century Gothic" w:cs="Arial"/>
          <w:color w:val="000000"/>
          <w:w w:val="90"/>
          <w:sz w:val="20"/>
          <w:szCs w:val="20"/>
        </w:rPr>
        <w:t xml:space="preserve"> onde serão prestados os serviços</w:t>
      </w:r>
      <w:r w:rsidR="003D6D77">
        <w:rPr>
          <w:rFonts w:ascii="Century Gothic" w:hAnsi="Century Gothic" w:cs="Arial"/>
          <w:color w:val="000000"/>
          <w:w w:val="90"/>
          <w:sz w:val="20"/>
          <w:szCs w:val="20"/>
        </w:rPr>
        <w:t xml:space="preserve">, no horário das 9 às 17h. Após a realização da vistoria, será fornecido ao interessado o </w:t>
      </w:r>
      <w:r w:rsidRPr="00640ECA" w:rsidR="003D6D77">
        <w:rPr>
          <w:rFonts w:ascii="Century Gothic" w:hAnsi="Century Gothic" w:cs="Arial"/>
          <w:b/>
          <w:color w:val="000000"/>
          <w:w w:val="90"/>
          <w:sz w:val="20"/>
          <w:szCs w:val="20"/>
        </w:rPr>
        <w:t>Atestado de Vistoria</w:t>
      </w:r>
      <w:r w:rsidRPr="00073C73" w:rsidR="00640ECA">
        <w:rPr>
          <w:rFonts w:ascii="Century Gothic" w:hAnsi="Century Gothic" w:cs="Arial"/>
          <w:b/>
          <w:color w:val="000000"/>
          <w:w w:val="90"/>
          <w:sz w:val="20"/>
          <w:szCs w:val="20"/>
        </w:rPr>
        <w:t xml:space="preserve"> (Anexo 9)</w:t>
      </w:r>
      <w:r w:rsidR="003D6D77">
        <w:rPr>
          <w:rFonts w:ascii="Century Gothic" w:hAnsi="Century Gothic" w:cs="Arial"/>
          <w:color w:val="000000"/>
          <w:w w:val="90"/>
          <w:sz w:val="20"/>
          <w:szCs w:val="20"/>
        </w:rPr>
        <w:t>, cuja apresentação se faz indispensável como condição para habilitação (alínea “e”, subitem</w:t>
      </w:r>
      <w:r w:rsidR="00640ECA">
        <w:rPr>
          <w:rFonts w:ascii="Century Gothic" w:hAnsi="Century Gothic" w:cs="Arial"/>
          <w:color w:val="000000"/>
          <w:w w:val="90"/>
          <w:sz w:val="20"/>
          <w:szCs w:val="20"/>
        </w:rPr>
        <w:t xml:space="preserve"> 1.4, Item IV deste edital).</w:t>
      </w:r>
    </w:p>
    <w:p w:rsidR="00546FCF" w:rsidP="00B259BA" w:rsidRDefault="004E44A7" w14:paraId="3F3C9231" w14:textId="77777777">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 xml:space="preserve">   </w:t>
      </w:r>
    </w:p>
    <w:p w:rsidR="00D25052" w:rsidP="2E53A986" w:rsidRDefault="00D25052" w14:paraId="11C12CF5" w14:textId="77777777">
      <w:pPr>
        <w:widowControl w:val="0"/>
        <w:numPr>
          <w:ilvl w:val="0"/>
          <w:numId w:val="34"/>
        </w:numPr>
        <w:tabs>
          <w:tab w:val="left" w:pos="284"/>
        </w:tabs>
        <w:jc w:val="both"/>
        <w:rPr>
          <w:rFonts w:ascii="Century Gothic" w:hAnsi="Century Gothic" w:cs="Arial"/>
          <w:color w:val="000000" w:themeColor="text1"/>
          <w:sz w:val="20"/>
          <w:szCs w:val="20"/>
        </w:rPr>
      </w:pPr>
      <w:r w:rsidRPr="00D25052">
        <w:rPr>
          <w:rFonts w:ascii="Century Gothic" w:hAnsi="Century Gothic" w:cs="Arial"/>
          <w:color w:val="000000"/>
          <w:w w:val="90"/>
          <w:sz w:val="20"/>
          <w:szCs w:val="20"/>
        </w:rPr>
        <w:t>Referência para contato e vistoria:</w:t>
      </w:r>
    </w:p>
    <w:p w:rsidRPr="00D25052" w:rsidR="001672E4" w:rsidP="001672E4" w:rsidRDefault="001672E4" w14:paraId="3AE66D99" w14:textId="77777777">
      <w:pPr>
        <w:widowControl w:val="0"/>
        <w:tabs>
          <w:tab w:val="left" w:pos="284"/>
        </w:tabs>
        <w:jc w:val="both"/>
        <w:rPr>
          <w:rFonts w:ascii="Century Gothic" w:hAnsi="Century Gothic" w:cs="Arial"/>
          <w:color w:val="000000"/>
          <w:w w:val="90"/>
          <w:sz w:val="20"/>
          <w:szCs w:val="20"/>
        </w:rPr>
      </w:pPr>
    </w:p>
    <w:p w:rsidRPr="00D25052" w:rsidR="00D25052" w:rsidP="00D25052" w:rsidRDefault="00D25052" w14:paraId="774A1E0F" w14:textId="77777777">
      <w:pPr>
        <w:widowControl w:val="0"/>
        <w:tabs>
          <w:tab w:val="left" w:pos="284"/>
        </w:tabs>
        <w:jc w:val="both"/>
        <w:rPr>
          <w:rFonts w:ascii="Century Gothic" w:hAnsi="Century Gothic" w:cs="Arial"/>
          <w:b/>
          <w:color w:val="000000"/>
          <w:w w:val="90"/>
          <w:sz w:val="20"/>
          <w:szCs w:val="20"/>
        </w:rPr>
      </w:pP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sidRPr="00D25052">
        <w:rPr>
          <w:rFonts w:ascii="Century Gothic" w:hAnsi="Century Gothic" w:cs="Arial"/>
          <w:b/>
          <w:color w:val="000000"/>
          <w:w w:val="90"/>
          <w:sz w:val="20"/>
          <w:szCs w:val="20"/>
        </w:rPr>
        <w:tab/>
      </w:r>
      <w:r>
        <w:rPr>
          <w:rFonts w:ascii="Century Gothic" w:hAnsi="Century Gothic" w:cs="Arial"/>
          <w:b/>
          <w:color w:val="000000"/>
          <w:w w:val="90"/>
          <w:sz w:val="20"/>
          <w:szCs w:val="20"/>
        </w:rPr>
        <w:tab/>
      </w:r>
      <w:r w:rsidRPr="00D25052">
        <w:rPr>
          <w:rFonts w:ascii="Century Gothic" w:hAnsi="Century Gothic" w:cs="Arial"/>
          <w:b/>
          <w:color w:val="000000"/>
          <w:w w:val="90"/>
          <w:sz w:val="20"/>
          <w:szCs w:val="20"/>
        </w:rPr>
        <w:t xml:space="preserve">MINISTÉRIO PÚBLICO DO ESTADO DE SÃO PAULO </w:t>
      </w:r>
    </w:p>
    <w:p w:rsidR="001672E4" w:rsidP="00D25052" w:rsidRDefault="001672E4" w14:paraId="71701743" w14:textId="292E1B06">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sidR="005C1CFF">
        <w:rPr>
          <w:rFonts w:ascii="Century Gothic" w:hAnsi="Century Gothic" w:cs="Arial"/>
          <w:color w:val="000000"/>
          <w:w w:val="90"/>
          <w:sz w:val="20"/>
          <w:szCs w:val="20"/>
        </w:rPr>
        <w:t>Rua Treze de Maio, 1.255/1.259/1.263</w:t>
      </w:r>
    </w:p>
    <w:p w:rsidR="00433C51" w:rsidP="2E53A986" w:rsidRDefault="00D25052" w14:paraId="587ADCEF" w14:textId="09E0E236">
      <w:pPr>
        <w:widowControl w:val="0"/>
        <w:tabs>
          <w:tab w:val="left" w:pos="284"/>
        </w:tabs>
        <w:jc w:val="both"/>
        <w:rPr>
          <w:rFonts w:ascii="Century Gothic" w:hAnsi="Century Gothic" w:cs="Arial"/>
          <w:color w:val="000000" w:themeColor="text1"/>
          <w:sz w:val="20"/>
          <w:szCs w:val="20"/>
        </w:rPr>
      </w:pP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sidRPr="00D25052">
        <w:rPr>
          <w:rFonts w:ascii="Century Gothic" w:hAnsi="Century Gothic" w:cs="Arial"/>
          <w:color w:val="000000"/>
          <w:w w:val="90"/>
          <w:sz w:val="20"/>
          <w:szCs w:val="20"/>
        </w:rPr>
        <w:tab/>
      </w:r>
      <w:r>
        <w:rPr>
          <w:rFonts w:ascii="Century Gothic" w:hAnsi="Century Gothic" w:cs="Arial"/>
          <w:color w:val="000000"/>
          <w:w w:val="90"/>
          <w:sz w:val="20"/>
          <w:szCs w:val="20"/>
        </w:rPr>
        <w:tab/>
      </w:r>
      <w:r w:rsidRPr="00D25052">
        <w:rPr>
          <w:rFonts w:ascii="Century Gothic" w:hAnsi="Century Gothic" w:cs="Arial"/>
          <w:color w:val="000000"/>
          <w:w w:val="90"/>
          <w:sz w:val="20"/>
          <w:szCs w:val="20"/>
        </w:rPr>
        <w:t>Fone</w:t>
      </w:r>
      <w:r w:rsidR="00987EE6">
        <w:rPr>
          <w:rFonts w:ascii="Century Gothic" w:hAnsi="Century Gothic" w:cs="Arial"/>
          <w:color w:val="000000"/>
          <w:w w:val="90"/>
          <w:sz w:val="20"/>
          <w:szCs w:val="20"/>
        </w:rPr>
        <w:t>s</w:t>
      </w:r>
      <w:r w:rsidRPr="00D25052">
        <w:rPr>
          <w:rFonts w:ascii="Century Gothic" w:hAnsi="Century Gothic" w:cs="Arial"/>
          <w:color w:val="000000"/>
          <w:w w:val="90"/>
          <w:sz w:val="20"/>
          <w:szCs w:val="20"/>
        </w:rPr>
        <w:t xml:space="preserve">: </w:t>
      </w:r>
      <w:r w:rsidRPr="005C1CFF" w:rsidR="005C1CFF">
        <w:rPr>
          <w:rFonts w:ascii="Century Gothic" w:hAnsi="Century Gothic" w:cs="Arial"/>
          <w:color w:val="000000"/>
          <w:w w:val="90"/>
          <w:sz w:val="20"/>
          <w:szCs w:val="20"/>
        </w:rPr>
        <w:t>(11) 3017-7700</w:t>
      </w:r>
      <w:r w:rsidR="00987EE6">
        <w:rPr>
          <w:rFonts w:ascii="Century Gothic" w:hAnsi="Century Gothic" w:cs="Arial"/>
          <w:color w:val="000000"/>
          <w:w w:val="90"/>
          <w:sz w:val="20"/>
          <w:szCs w:val="20"/>
        </w:rPr>
        <w:t xml:space="preserve"> / 3017-7800 </w:t>
      </w:r>
    </w:p>
    <w:p w:rsidRPr="001E6FD1" w:rsidR="00463CB5" w:rsidP="00391DF8" w:rsidRDefault="00BA2B6E" w14:paraId="055D5029" w14:textId="1352DEF4">
      <w:pPr>
        <w:widowControl w:val="0"/>
        <w:tabs>
          <w:tab w:val="left" w:pos="113"/>
        </w:tabs>
        <w:jc w:val="center"/>
        <w:rPr>
          <w:rFonts w:ascii="Century Gothic" w:hAnsi="Century Gothic"/>
          <w:b/>
          <w:w w:val="90"/>
          <w:sz w:val="20"/>
          <w:szCs w:val="20"/>
        </w:rPr>
      </w:pPr>
      <w:r>
        <w:rPr>
          <w:rFonts w:ascii="Century Gothic" w:hAnsi="Century Gothic"/>
          <w:b/>
          <w:w w:val="90"/>
          <w:sz w:val="20"/>
          <w:szCs w:val="20"/>
        </w:rPr>
        <w:lastRenderedPageBreak/>
        <w:t>I</w:t>
      </w:r>
      <w:r w:rsidRPr="001E6FD1" w:rsidR="00463CB5">
        <w:rPr>
          <w:rFonts w:ascii="Century Gothic" w:hAnsi="Century Gothic"/>
          <w:b/>
          <w:w w:val="90"/>
          <w:sz w:val="20"/>
          <w:szCs w:val="20"/>
        </w:rPr>
        <w:t>X - DAS CONDIÇÕES DE RECEBIMENTO DO OBJETO</w:t>
      </w:r>
    </w:p>
    <w:p w:rsidRPr="001E6FD1" w:rsidR="00463CB5" w:rsidP="00546FCF" w:rsidRDefault="00463CB5" w14:paraId="67D8D82F" w14:textId="77777777">
      <w:pPr>
        <w:widowControl w:val="0"/>
        <w:tabs>
          <w:tab w:val="left" w:pos="113"/>
          <w:tab w:val="left" w:pos="284"/>
        </w:tabs>
        <w:jc w:val="both"/>
        <w:rPr>
          <w:rFonts w:ascii="Century Gothic" w:hAnsi="Century Gothic"/>
          <w:w w:val="90"/>
          <w:sz w:val="20"/>
          <w:szCs w:val="20"/>
        </w:rPr>
      </w:pPr>
    </w:p>
    <w:p w:rsidRPr="00E10E18" w:rsidR="000A12DA" w:rsidP="00546FCF" w:rsidRDefault="000A12DA" w14:paraId="04EA721F" w14:textId="77777777">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1</w:t>
      </w:r>
      <w:r>
        <w:rPr>
          <w:rFonts w:ascii="Century Gothic" w:hAnsi="Century Gothic"/>
          <w:w w:val="90"/>
          <w:sz w:val="20"/>
          <w:lang w:val="pt-BR"/>
        </w:rPr>
        <w:t xml:space="preserve"> -</w:t>
      </w:r>
      <w:r w:rsidR="00546FCF">
        <w:rPr>
          <w:rFonts w:ascii="Century Gothic" w:hAnsi="Century Gothic"/>
          <w:w w:val="90"/>
          <w:sz w:val="20"/>
          <w:lang w:val="pt-BR"/>
        </w:rPr>
        <w:tab/>
      </w:r>
      <w:r w:rsidR="00546FCF">
        <w:rPr>
          <w:rFonts w:ascii="Century Gothic" w:hAnsi="Century Gothic"/>
          <w:w w:val="90"/>
          <w:sz w:val="20"/>
          <w:lang w:val="pt-BR"/>
        </w:rPr>
        <w:tab/>
      </w:r>
      <w:r w:rsidRPr="00E10E18">
        <w:rPr>
          <w:rFonts w:ascii="Century Gothic" w:hAnsi="Century Gothic"/>
          <w:w w:val="90"/>
          <w:sz w:val="20"/>
        </w:rPr>
        <w:t>O objeto da presente licitação será recebido, mensalmente, por meio de termo de aceite,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com o estabelecido no subitem 1 do item XI deste Edital.</w:t>
      </w:r>
    </w:p>
    <w:p w:rsidRPr="00E10E18" w:rsidR="000A12DA" w:rsidP="00546FCF" w:rsidRDefault="000A12DA" w14:paraId="3128CA15" w14:textId="77777777">
      <w:pPr>
        <w:pStyle w:val="Rodap"/>
        <w:widowControl w:val="0"/>
        <w:tabs>
          <w:tab w:val="left" w:pos="284"/>
        </w:tabs>
        <w:suppressAutoHyphens/>
        <w:jc w:val="both"/>
        <w:rPr>
          <w:rFonts w:ascii="Century Gothic" w:hAnsi="Century Gothic"/>
          <w:w w:val="90"/>
          <w:sz w:val="20"/>
        </w:rPr>
      </w:pPr>
    </w:p>
    <w:p w:rsidRPr="00E10E18" w:rsidR="000A12DA" w:rsidP="00546FCF" w:rsidRDefault="000A12DA" w14:paraId="04DD51A9" w14:textId="77777777">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w:t>
      </w:r>
      <w:r>
        <w:rPr>
          <w:rFonts w:ascii="Century Gothic" w:hAnsi="Century Gothic"/>
          <w:b/>
          <w:w w:val="90"/>
          <w:sz w:val="20"/>
          <w:lang w:val="pt-BR"/>
        </w:rPr>
        <w:t xml:space="preserve"> </w:t>
      </w:r>
      <w:r w:rsidRPr="000A12DA">
        <w:rPr>
          <w:rFonts w:ascii="Century Gothic" w:hAnsi="Century Gothic"/>
          <w:w w:val="90"/>
          <w:sz w:val="20"/>
          <w:lang w:val="pt-BR"/>
        </w:rPr>
        <w:t>-</w:t>
      </w:r>
      <w:r>
        <w:rPr>
          <w:rFonts w:ascii="Century Gothic" w:hAnsi="Century Gothic"/>
          <w:b/>
          <w:w w:val="90"/>
          <w:sz w:val="20"/>
          <w:lang w:val="pt-BR"/>
        </w:rPr>
        <w:t xml:space="preserve"> </w:t>
      </w:r>
      <w:r w:rsidR="00546FCF">
        <w:rPr>
          <w:rFonts w:ascii="Century Gothic" w:hAnsi="Century Gothic"/>
          <w:b/>
          <w:w w:val="90"/>
          <w:sz w:val="20"/>
          <w:lang w:val="pt-BR"/>
        </w:rPr>
        <w:tab/>
      </w:r>
      <w:r w:rsidR="00546FCF">
        <w:rPr>
          <w:rFonts w:ascii="Century Gothic" w:hAnsi="Century Gothic"/>
          <w:b/>
          <w:w w:val="90"/>
          <w:sz w:val="20"/>
          <w:lang w:val="pt-BR"/>
        </w:rPr>
        <w:tab/>
      </w:r>
      <w:r w:rsidRPr="00E10E18">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w:rsidR="000A12DA" w:rsidP="00546FCF" w:rsidRDefault="000A12DA" w14:paraId="3992858E" w14:textId="77777777">
      <w:pPr>
        <w:pStyle w:val="Rodap"/>
        <w:widowControl w:val="0"/>
        <w:tabs>
          <w:tab w:val="left" w:pos="284"/>
        </w:tabs>
        <w:suppressAutoHyphens/>
        <w:jc w:val="both"/>
        <w:rPr>
          <w:rFonts w:ascii="Century Gothic" w:hAnsi="Century Gothic"/>
          <w:b/>
          <w:w w:val="90"/>
          <w:sz w:val="20"/>
        </w:rPr>
      </w:pPr>
    </w:p>
    <w:p w:rsidRPr="00E10E18" w:rsidR="000A12DA" w:rsidP="00546FCF" w:rsidRDefault="000A12DA" w14:paraId="451A652A" w14:textId="77777777">
      <w:pPr>
        <w:pStyle w:val="Rodap"/>
        <w:widowControl w:val="0"/>
        <w:tabs>
          <w:tab w:val="clear" w:pos="4252"/>
          <w:tab w:val="clear" w:pos="8504"/>
          <w:tab w:val="left" w:pos="284"/>
        </w:tabs>
        <w:suppressAutoHyphens/>
        <w:jc w:val="both"/>
        <w:rPr>
          <w:rFonts w:ascii="Century Gothic" w:hAnsi="Century Gothic"/>
          <w:w w:val="90"/>
          <w:sz w:val="20"/>
        </w:rPr>
      </w:pPr>
      <w:r w:rsidRPr="00E10E18">
        <w:rPr>
          <w:rFonts w:ascii="Century Gothic" w:hAnsi="Century Gothic"/>
          <w:b/>
          <w:w w:val="90"/>
          <w:sz w:val="20"/>
        </w:rPr>
        <w:t>2.1</w:t>
      </w:r>
      <w:r w:rsidRPr="00E10E18">
        <w:rPr>
          <w:rFonts w:ascii="Century Gothic" w:hAnsi="Century Gothic"/>
          <w:w w:val="90"/>
          <w:sz w:val="20"/>
        </w:rPr>
        <w:t xml:space="preserve"> - </w:t>
      </w:r>
      <w:r w:rsidR="00546FCF">
        <w:rPr>
          <w:rFonts w:ascii="Century Gothic" w:hAnsi="Century Gothic"/>
          <w:w w:val="90"/>
          <w:sz w:val="20"/>
          <w:lang w:val="pt-BR"/>
        </w:rPr>
        <w:tab/>
      </w:r>
      <w:r w:rsidRPr="00E10E18">
        <w:rPr>
          <w:rFonts w:ascii="Century Gothic" w:hAnsi="Century Gothic"/>
          <w:w w:val="90"/>
          <w:sz w:val="20"/>
        </w:rPr>
        <w:t>Na impossibilidade de serem refeitos os serviços rejeitados, ou na hipótese de não serem os mesmos executados, o valor respectivo será descontado da importância mensal devida à contratada, sem prejuízo da aplicação das sanções cabíveis.</w:t>
      </w:r>
    </w:p>
    <w:p w:rsidR="005F1C13" w:rsidP="000A12DA" w:rsidRDefault="005F1C13" w14:paraId="20A7C82A" w14:textId="77777777">
      <w:pPr>
        <w:pStyle w:val="Rodap"/>
        <w:widowControl w:val="0"/>
        <w:tabs>
          <w:tab w:val="left" w:pos="284"/>
        </w:tabs>
        <w:suppressAutoHyphens/>
        <w:jc w:val="center"/>
        <w:rPr>
          <w:rFonts w:ascii="Century Gothic" w:hAnsi="Century Gothic"/>
          <w:b/>
          <w:w w:val="90"/>
          <w:sz w:val="20"/>
          <w:lang w:val="pt-BR"/>
        </w:rPr>
      </w:pPr>
    </w:p>
    <w:p w:rsidRPr="001E6FD1" w:rsidR="00463CB5" w:rsidP="001578F7" w:rsidRDefault="00463CB5" w14:paraId="5FB6A6CF"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 - DA CONTRATAÇÃO</w:t>
      </w:r>
    </w:p>
    <w:p w:rsidRPr="001E6FD1" w:rsidR="00463CB5" w:rsidP="001578F7" w:rsidRDefault="00463CB5" w14:paraId="7D2A2BD6" w14:textId="77777777">
      <w:pPr>
        <w:widowControl w:val="0"/>
        <w:tabs>
          <w:tab w:val="left" w:pos="113"/>
        </w:tabs>
        <w:jc w:val="both"/>
        <w:rPr>
          <w:rFonts w:ascii="Century Gothic" w:hAnsi="Century Gothic"/>
          <w:w w:val="90"/>
          <w:sz w:val="20"/>
          <w:szCs w:val="20"/>
        </w:rPr>
      </w:pPr>
    </w:p>
    <w:p w:rsidRPr="001E6FD1" w:rsidR="00463CB5" w:rsidP="001578F7" w:rsidRDefault="00463CB5" w14:paraId="55E0AC5F" w14:textId="7777777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w:t>
      </w:r>
      <w:r w:rsidR="00B259BA">
        <w:rPr>
          <w:rFonts w:ascii="Century Gothic" w:hAnsi="Century Gothic"/>
          <w:w w:val="90"/>
          <w:sz w:val="20"/>
          <w:szCs w:val="20"/>
        </w:rPr>
        <w:t xml:space="preserve"> - </w:t>
      </w:r>
      <w:r w:rsidR="00B259BA">
        <w:rPr>
          <w:rFonts w:ascii="Century Gothic" w:hAnsi="Century Gothic"/>
          <w:w w:val="90"/>
          <w:sz w:val="20"/>
          <w:szCs w:val="20"/>
        </w:rPr>
        <w:tab/>
      </w:r>
      <w:r w:rsidR="00B259BA">
        <w:rPr>
          <w:rFonts w:ascii="Century Gothic" w:hAnsi="Century Gothic"/>
          <w:w w:val="90"/>
          <w:sz w:val="20"/>
          <w:szCs w:val="20"/>
        </w:rPr>
        <w:tab/>
      </w:r>
      <w:r w:rsidRPr="001E6FD1">
        <w:rPr>
          <w:rFonts w:ascii="Century Gothic" w:hAnsi="Century Gothic"/>
          <w:w w:val="90"/>
          <w:sz w:val="20"/>
          <w:szCs w:val="20"/>
        </w:rPr>
        <w:t xml:space="preserve">A contratação decorrente desta licitação será formalizada mediante </w:t>
      </w:r>
      <w:r w:rsidR="004D072B">
        <w:rPr>
          <w:rFonts w:ascii="Century Gothic" w:hAnsi="Century Gothic"/>
          <w:w w:val="90"/>
          <w:sz w:val="20"/>
          <w:szCs w:val="20"/>
        </w:rPr>
        <w:t xml:space="preserve">emissão de Nota de Empenho e </w:t>
      </w:r>
      <w:r w:rsidRPr="001E6FD1" w:rsidR="00FF0006">
        <w:rPr>
          <w:rFonts w:ascii="Century Gothic" w:hAnsi="Century Gothic"/>
          <w:w w:val="90"/>
          <w:sz w:val="20"/>
          <w:szCs w:val="20"/>
        </w:rPr>
        <w:t>Assinatura do Contrato</w:t>
      </w:r>
      <w:r w:rsidRPr="001E6FD1">
        <w:rPr>
          <w:rFonts w:ascii="Century Gothic" w:hAnsi="Century Gothic"/>
          <w:w w:val="90"/>
          <w:sz w:val="20"/>
          <w:szCs w:val="20"/>
        </w:rPr>
        <w:t>, nos termos do art. 62 da lei 8.666/1993.</w:t>
      </w:r>
    </w:p>
    <w:p w:rsidRPr="001E6FD1" w:rsidR="007925E6" w:rsidP="001578F7" w:rsidRDefault="007925E6" w14:paraId="2741ADA0" w14:textId="77777777">
      <w:pPr>
        <w:widowControl w:val="0"/>
        <w:tabs>
          <w:tab w:val="left" w:pos="113"/>
        </w:tabs>
        <w:jc w:val="both"/>
        <w:rPr>
          <w:rFonts w:ascii="Century Gothic" w:hAnsi="Century Gothic"/>
          <w:w w:val="90"/>
          <w:sz w:val="20"/>
          <w:szCs w:val="20"/>
        </w:rPr>
      </w:pPr>
    </w:p>
    <w:p w:rsidRPr="001E6FD1" w:rsidR="00463CB5" w:rsidP="001578F7" w:rsidRDefault="00463CB5" w14:paraId="1DAEA94C" w14:textId="7777777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Se, por ocasião da formalização do contrato, </w:t>
      </w:r>
      <w:r w:rsidR="00F90ADB">
        <w:rPr>
          <w:rFonts w:ascii="Century Gothic" w:hAnsi="Century Gothic"/>
          <w:w w:val="90"/>
          <w:sz w:val="20"/>
          <w:szCs w:val="20"/>
        </w:rPr>
        <w:t>a Certidão Negativa de Débitos Relativos aos Tributos Federais e à Dívida Ativa da União, o Certificado de Regularidade do FGTS – CRF, a Certidão Negativa de Débitos</w:t>
      </w:r>
      <w:r w:rsidR="006F688F">
        <w:rPr>
          <w:rFonts w:ascii="Century Gothic" w:hAnsi="Century Gothic"/>
          <w:w w:val="90"/>
          <w:sz w:val="20"/>
          <w:szCs w:val="20"/>
        </w:rPr>
        <w:t xml:space="preserve"> Trabalhistas (CNDT) estiverem com os prazos vencidos</w:t>
      </w:r>
      <w:r w:rsidRPr="001E6FD1">
        <w:rPr>
          <w:rFonts w:ascii="Century Gothic" w:hAnsi="Century Gothic"/>
          <w:w w:val="90"/>
          <w:sz w:val="20"/>
          <w:szCs w:val="20"/>
        </w:rPr>
        <w:t>, o órgão licitante verificará a situação por meio eletrônico hábil de informações, certificando nos autos do processo a regularidade e anexando os documentos passíveis de obtenção por tais meios, salvo impossibilidade devidamente justificada.</w:t>
      </w:r>
    </w:p>
    <w:p w:rsidRPr="001E6FD1" w:rsidR="007925E6" w:rsidP="001578F7" w:rsidRDefault="007925E6" w14:paraId="50A177BD" w14:textId="77777777">
      <w:pPr>
        <w:widowControl w:val="0"/>
        <w:tabs>
          <w:tab w:val="left" w:pos="113"/>
        </w:tabs>
        <w:jc w:val="both"/>
        <w:rPr>
          <w:rFonts w:ascii="Century Gothic" w:hAnsi="Century Gothic"/>
          <w:w w:val="90"/>
          <w:sz w:val="20"/>
          <w:szCs w:val="20"/>
        </w:rPr>
      </w:pPr>
    </w:p>
    <w:p w:rsidR="00463CB5" w:rsidP="001578F7" w:rsidRDefault="00463CB5" w14:paraId="5D7B712A" w14:textId="7777777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1.2</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rsidRPr="001E6FD1" w:rsidR="00463CB5" w:rsidP="001578F7" w:rsidRDefault="00463CB5" w14:paraId="63B13A7D" w14:textId="77777777">
      <w:pPr>
        <w:widowControl w:val="0"/>
        <w:tabs>
          <w:tab w:val="left" w:pos="113"/>
        </w:tabs>
        <w:jc w:val="both"/>
        <w:rPr>
          <w:rFonts w:ascii="Century Gothic" w:hAnsi="Century Gothic"/>
          <w:w w:val="90"/>
          <w:sz w:val="20"/>
          <w:szCs w:val="20"/>
        </w:rPr>
      </w:pPr>
    </w:p>
    <w:p w:rsidRPr="001E6FD1" w:rsidR="00463CB5" w:rsidP="001578F7" w:rsidRDefault="00463CB5" w14:paraId="211DAC46" w14:textId="7777777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1.3</w:t>
      </w:r>
      <w:r w:rsidR="00B259BA">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Pr="001E6FD1" w:rsidR="00463CB5" w:rsidP="001578F7" w:rsidRDefault="00463CB5" w14:paraId="0A66AB43" w14:textId="7777777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rsidRPr="001E6FD1" w:rsidR="00463CB5" w:rsidP="001578F7" w:rsidRDefault="00463CB5" w14:paraId="1FC4D4CD" w14:textId="7777777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2</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00C16D1A">
        <w:rPr>
          <w:rFonts w:ascii="Century Gothic" w:hAnsi="Century Gothic"/>
          <w:w w:val="90"/>
          <w:sz w:val="20"/>
          <w:szCs w:val="20"/>
        </w:rPr>
        <w:t>A adjudicatária deverá</w:t>
      </w:r>
      <w:r w:rsidRPr="001E6FD1" w:rsidR="00671588">
        <w:rPr>
          <w:rFonts w:ascii="Century Gothic" w:hAnsi="Century Gothic"/>
          <w:w w:val="90"/>
          <w:sz w:val="20"/>
          <w:szCs w:val="20"/>
        </w:rPr>
        <w:t xml:space="preserve">, no prazo de </w:t>
      </w:r>
      <w:r w:rsidRPr="001E6FD1" w:rsidR="00671588">
        <w:rPr>
          <w:rFonts w:ascii="Century Gothic" w:hAnsi="Century Gothic"/>
          <w:b/>
          <w:w w:val="90"/>
          <w:sz w:val="20"/>
          <w:szCs w:val="20"/>
        </w:rPr>
        <w:t>5</w:t>
      </w:r>
      <w:r w:rsidRPr="001E6FD1" w:rsidR="00671588">
        <w:rPr>
          <w:rFonts w:ascii="Century Gothic" w:hAnsi="Century Gothic"/>
          <w:w w:val="90"/>
          <w:sz w:val="20"/>
          <w:szCs w:val="20"/>
        </w:rPr>
        <w:t xml:space="preserve"> (cinco) dias corridos contados da data da convocação, que se dará por meio de publicação no Diário Oficial, comparecer </w:t>
      </w:r>
      <w:r w:rsidR="004E44A7">
        <w:rPr>
          <w:rFonts w:ascii="Century Gothic" w:hAnsi="Century Gothic"/>
          <w:w w:val="90"/>
          <w:sz w:val="20"/>
          <w:szCs w:val="20"/>
        </w:rPr>
        <w:t xml:space="preserve">no Centro de Engenharia </w:t>
      </w:r>
      <w:r w:rsidR="004D072B">
        <w:rPr>
          <w:rFonts w:ascii="Century Gothic" w:hAnsi="Century Gothic"/>
          <w:w w:val="90"/>
          <w:sz w:val="20"/>
          <w:szCs w:val="20"/>
        </w:rPr>
        <w:t xml:space="preserve">– Rua  Riachuelo, 115 – </w:t>
      </w:r>
      <w:r w:rsidR="004E44A7">
        <w:rPr>
          <w:rFonts w:ascii="Century Gothic" w:hAnsi="Century Gothic"/>
          <w:w w:val="90"/>
          <w:sz w:val="20"/>
          <w:szCs w:val="20"/>
        </w:rPr>
        <w:t>6</w:t>
      </w:r>
      <w:r w:rsidR="004D072B">
        <w:rPr>
          <w:rFonts w:ascii="Century Gothic" w:hAnsi="Century Gothic"/>
          <w:w w:val="90"/>
          <w:sz w:val="20"/>
          <w:szCs w:val="20"/>
        </w:rPr>
        <w:t xml:space="preserve">º andar, sala </w:t>
      </w:r>
      <w:r w:rsidR="004E44A7">
        <w:rPr>
          <w:rFonts w:ascii="Century Gothic" w:hAnsi="Century Gothic"/>
          <w:w w:val="90"/>
          <w:sz w:val="20"/>
          <w:szCs w:val="20"/>
        </w:rPr>
        <w:t>605</w:t>
      </w:r>
      <w:r w:rsidR="00170909">
        <w:rPr>
          <w:rFonts w:ascii="Century Gothic" w:hAnsi="Century Gothic"/>
          <w:w w:val="90"/>
          <w:sz w:val="20"/>
          <w:szCs w:val="20"/>
        </w:rPr>
        <w:t>, para retirar a Nota de Empenho e na</w:t>
      </w:r>
      <w:r w:rsidR="004D072B">
        <w:rPr>
          <w:rFonts w:ascii="Century Gothic" w:hAnsi="Century Gothic"/>
          <w:w w:val="90"/>
          <w:sz w:val="20"/>
          <w:szCs w:val="20"/>
        </w:rPr>
        <w:t xml:space="preserve"> </w:t>
      </w:r>
      <w:r w:rsidRPr="001E6FD1" w:rsidR="00671588">
        <w:rPr>
          <w:rFonts w:ascii="Century Gothic" w:hAnsi="Century Gothic"/>
          <w:w w:val="90"/>
          <w:sz w:val="20"/>
          <w:szCs w:val="20"/>
        </w:rPr>
        <w:t>Assessoria Técnica da Diretoria-Geral</w:t>
      </w:r>
      <w:r w:rsidR="00170909">
        <w:rPr>
          <w:rFonts w:ascii="Century Gothic" w:hAnsi="Century Gothic"/>
          <w:w w:val="90"/>
          <w:sz w:val="20"/>
          <w:szCs w:val="20"/>
        </w:rPr>
        <w:t xml:space="preserve"> (</w:t>
      </w:r>
      <w:r w:rsidRPr="001E6FD1" w:rsidR="00671588">
        <w:rPr>
          <w:rFonts w:ascii="Century Gothic" w:hAnsi="Century Gothic"/>
          <w:w w:val="90"/>
          <w:sz w:val="20"/>
          <w:szCs w:val="20"/>
        </w:rPr>
        <w:t>Rua Riachuelo nº 115 – 6º andar – sala</w:t>
      </w:r>
      <w:r w:rsidR="004D072B">
        <w:rPr>
          <w:rFonts w:ascii="Century Gothic" w:hAnsi="Century Gothic"/>
          <w:w w:val="90"/>
          <w:sz w:val="20"/>
          <w:szCs w:val="20"/>
        </w:rPr>
        <w:t xml:space="preserve"> </w:t>
      </w:r>
      <w:r w:rsidRPr="001E6FD1" w:rsidR="00671588">
        <w:rPr>
          <w:rFonts w:ascii="Century Gothic" w:hAnsi="Century Gothic"/>
          <w:w w:val="90"/>
          <w:sz w:val="20"/>
          <w:szCs w:val="20"/>
        </w:rPr>
        <w:t>613</w:t>
      </w:r>
      <w:r w:rsidR="00170909">
        <w:rPr>
          <w:rFonts w:ascii="Century Gothic" w:hAnsi="Century Gothic"/>
          <w:w w:val="90"/>
          <w:sz w:val="20"/>
          <w:szCs w:val="20"/>
        </w:rPr>
        <w:t>)</w:t>
      </w:r>
      <w:r w:rsidR="004D072B">
        <w:rPr>
          <w:rFonts w:ascii="Century Gothic" w:hAnsi="Century Gothic"/>
          <w:w w:val="90"/>
          <w:sz w:val="20"/>
          <w:szCs w:val="20"/>
        </w:rPr>
        <w:t xml:space="preserve">, </w:t>
      </w:r>
      <w:r w:rsidR="00170909">
        <w:rPr>
          <w:rFonts w:ascii="Century Gothic" w:hAnsi="Century Gothic"/>
          <w:w w:val="90"/>
          <w:sz w:val="20"/>
          <w:szCs w:val="20"/>
        </w:rPr>
        <w:t xml:space="preserve">para </w:t>
      </w:r>
      <w:r w:rsidRPr="001E6FD1" w:rsidR="00671588">
        <w:rPr>
          <w:rFonts w:ascii="Century Gothic" w:hAnsi="Century Gothic"/>
          <w:w w:val="90"/>
          <w:sz w:val="20"/>
          <w:szCs w:val="20"/>
        </w:rPr>
        <w:t>assinar o termo de Contrato.</w:t>
      </w:r>
      <w:r w:rsidRPr="001E6FD1">
        <w:rPr>
          <w:rFonts w:ascii="Century Gothic" w:hAnsi="Century Gothic"/>
          <w:w w:val="90"/>
          <w:sz w:val="20"/>
          <w:szCs w:val="20"/>
        </w:rPr>
        <w:t xml:space="preserve"> </w:t>
      </w:r>
    </w:p>
    <w:p w:rsidRPr="001E6FD1" w:rsidR="007925E6" w:rsidP="001578F7" w:rsidRDefault="007925E6" w14:paraId="5D247D6F" w14:textId="77777777">
      <w:pPr>
        <w:widowControl w:val="0"/>
        <w:tabs>
          <w:tab w:val="left" w:pos="113"/>
        </w:tabs>
        <w:jc w:val="both"/>
        <w:rPr>
          <w:rFonts w:ascii="Century Gothic" w:hAnsi="Century Gothic"/>
          <w:w w:val="90"/>
          <w:sz w:val="20"/>
          <w:szCs w:val="20"/>
        </w:rPr>
      </w:pPr>
    </w:p>
    <w:p w:rsidRPr="001E6FD1" w:rsidR="00463CB5" w:rsidP="001578F7" w:rsidRDefault="00463CB5" w14:paraId="5BECF7AB" w14:textId="7777777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w:t>
      </w:r>
      <w:r w:rsidR="00B259BA">
        <w:rPr>
          <w:rFonts w:ascii="Century Gothic" w:hAnsi="Century Gothic"/>
          <w:w w:val="90"/>
          <w:sz w:val="20"/>
          <w:szCs w:val="20"/>
        </w:rPr>
        <w:t xml:space="preserve"> - </w:t>
      </w:r>
      <w:r w:rsidR="00B259B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Quando a Adjudicatária deixar de comprovar a regularidade fiscal</w:t>
      </w:r>
      <w:r w:rsidR="002B7001">
        <w:rPr>
          <w:rFonts w:ascii="Century Gothic" w:hAnsi="Century Gothic"/>
          <w:w w:val="90"/>
          <w:sz w:val="20"/>
          <w:szCs w:val="20"/>
        </w:rPr>
        <w:t xml:space="preserve"> e trabalhista</w:t>
      </w:r>
      <w:r w:rsidRPr="001E6FD1">
        <w:rPr>
          <w:rFonts w:ascii="Century Gothic" w:hAnsi="Century Gothic"/>
          <w:w w:val="90"/>
          <w:sz w:val="20"/>
          <w:szCs w:val="20"/>
        </w:rPr>
        <w:t xml:space="preserve">, nos moldes dos subitens </w:t>
      </w:r>
      <w:r w:rsidR="00124270">
        <w:rPr>
          <w:rFonts w:ascii="Century Gothic" w:hAnsi="Century Gothic"/>
          <w:w w:val="90"/>
          <w:sz w:val="20"/>
          <w:szCs w:val="20"/>
        </w:rPr>
        <w:t>9</w:t>
      </w:r>
      <w:r w:rsidRPr="001E6FD1">
        <w:rPr>
          <w:rFonts w:ascii="Century Gothic" w:hAnsi="Century Gothic"/>
          <w:w w:val="90"/>
          <w:sz w:val="20"/>
          <w:szCs w:val="20"/>
        </w:rPr>
        <w:t xml:space="preserve"> e </w:t>
      </w:r>
      <w:r w:rsidR="00124270">
        <w:rPr>
          <w:rFonts w:ascii="Century Gothic" w:hAnsi="Century Gothic"/>
          <w:w w:val="90"/>
          <w:sz w:val="20"/>
          <w:szCs w:val="20"/>
        </w:rPr>
        <w:t>10</w:t>
      </w:r>
      <w:r w:rsidRPr="001E6FD1">
        <w:rPr>
          <w:rFonts w:ascii="Century Gothic" w:hAnsi="Century Gothic"/>
          <w:w w:val="90"/>
          <w:sz w:val="20"/>
          <w:szCs w:val="20"/>
        </w:rPr>
        <w:t xml:space="preserve">, ou na hipótese de invalidação do ato de habilitação com base no disposto na alínea "e", do subitem </w:t>
      </w:r>
      <w:r w:rsidR="00124270">
        <w:rPr>
          <w:rFonts w:ascii="Century Gothic" w:hAnsi="Century Gothic"/>
          <w:w w:val="90"/>
          <w:sz w:val="20"/>
          <w:szCs w:val="20"/>
        </w:rPr>
        <w:t>8</w:t>
      </w:r>
      <w:r w:rsidRPr="001E6FD1">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assinar o contrato</w:t>
      </w:r>
      <w:r w:rsidRPr="001E6FD1" w:rsidR="00096282">
        <w:rPr>
          <w:rFonts w:ascii="Century Gothic" w:hAnsi="Century Gothic"/>
          <w:w w:val="90"/>
          <w:sz w:val="20"/>
          <w:szCs w:val="20"/>
        </w:rPr>
        <w:t>/retirar a Nota de Empenho</w:t>
      </w:r>
      <w:r w:rsidRPr="001E6FD1">
        <w:rPr>
          <w:rFonts w:ascii="Century Gothic" w:hAnsi="Century Gothic"/>
          <w:w w:val="90"/>
          <w:sz w:val="20"/>
          <w:szCs w:val="20"/>
        </w:rPr>
        <w:t xml:space="preserve">, serão convocadas as demais licitantes classificadas, para participar de nova sessão pública do pregão, com vistas à </w:t>
      </w:r>
      <w:r w:rsidR="006F0AC2">
        <w:rPr>
          <w:rFonts w:ascii="Century Gothic" w:hAnsi="Century Gothic"/>
          <w:w w:val="90"/>
          <w:sz w:val="20"/>
          <w:szCs w:val="20"/>
        </w:rPr>
        <w:t>nova</w:t>
      </w:r>
      <w:r w:rsidRPr="001E6FD1">
        <w:rPr>
          <w:rFonts w:ascii="Century Gothic" w:hAnsi="Century Gothic"/>
          <w:w w:val="90"/>
          <w:sz w:val="20"/>
          <w:szCs w:val="20"/>
        </w:rPr>
        <w:t xml:space="preserve"> contratação.</w:t>
      </w:r>
    </w:p>
    <w:p w:rsidRPr="001E6FD1" w:rsidR="00463CB5" w:rsidP="001578F7" w:rsidRDefault="00463CB5" w14:paraId="2CE64DFD" w14:textId="77777777">
      <w:pPr>
        <w:widowControl w:val="0"/>
        <w:tabs>
          <w:tab w:val="left" w:pos="113"/>
        </w:tabs>
        <w:jc w:val="both"/>
        <w:rPr>
          <w:rFonts w:ascii="Century Gothic" w:hAnsi="Century Gothic"/>
          <w:w w:val="90"/>
          <w:sz w:val="20"/>
          <w:szCs w:val="20"/>
        </w:rPr>
      </w:pPr>
    </w:p>
    <w:p w:rsidRPr="001E6FD1" w:rsidR="00463CB5" w:rsidP="001578F7" w:rsidRDefault="00463CB5" w14:paraId="1A4AA7D9" w14:textId="77777777">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t>3.1</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Essa nova sessão será realizada em prazo não inferior a 03 (três) dias úteis, contados da divulgação do aviso.</w:t>
      </w:r>
    </w:p>
    <w:p w:rsidRPr="001E6FD1" w:rsidR="007925E6" w:rsidP="001578F7" w:rsidRDefault="007925E6" w14:paraId="3D15E781" w14:textId="77777777">
      <w:pPr>
        <w:widowControl w:val="0"/>
        <w:tabs>
          <w:tab w:val="left" w:pos="113"/>
        </w:tabs>
        <w:jc w:val="both"/>
        <w:rPr>
          <w:rFonts w:ascii="Century Gothic" w:hAnsi="Century Gothic"/>
          <w:w w:val="90"/>
          <w:sz w:val="20"/>
          <w:szCs w:val="20"/>
        </w:rPr>
      </w:pPr>
    </w:p>
    <w:p w:rsidRPr="001E6FD1" w:rsidR="00463CB5" w:rsidP="001578F7" w:rsidRDefault="00463CB5" w14:paraId="0C5F1822" w14:textId="1AE38EEC">
      <w:pPr>
        <w:widowControl w:val="0"/>
        <w:tabs>
          <w:tab w:val="left" w:pos="113"/>
        </w:tabs>
        <w:jc w:val="both"/>
        <w:rPr>
          <w:rFonts w:ascii="Century Gothic" w:hAnsi="Century Gothic"/>
          <w:w w:val="90"/>
          <w:sz w:val="20"/>
          <w:szCs w:val="20"/>
        </w:rPr>
      </w:pPr>
      <w:r w:rsidRPr="00B259BA">
        <w:rPr>
          <w:rFonts w:ascii="Century Gothic" w:hAnsi="Century Gothic"/>
          <w:b/>
          <w:w w:val="90"/>
          <w:sz w:val="20"/>
          <w:szCs w:val="20"/>
        </w:rPr>
        <w:lastRenderedPageBreak/>
        <w:t>3.2</w:t>
      </w:r>
      <w:r w:rsidR="00B259BA">
        <w:rPr>
          <w:rFonts w:ascii="Century Gothic" w:hAnsi="Century Gothic"/>
          <w:w w:val="90"/>
          <w:sz w:val="20"/>
          <w:szCs w:val="20"/>
        </w:rPr>
        <w:t xml:space="preserve"> - </w:t>
      </w:r>
      <w:r w:rsidR="00B259BA">
        <w:rPr>
          <w:rFonts w:ascii="Century Gothic" w:hAnsi="Century Gothic"/>
          <w:w w:val="90"/>
          <w:sz w:val="20"/>
          <w:szCs w:val="20"/>
        </w:rPr>
        <w:tab/>
      </w:r>
      <w:r w:rsidRPr="001E6FD1">
        <w:rPr>
          <w:rFonts w:ascii="Century Gothic" w:hAnsi="Century Gothic"/>
          <w:w w:val="90"/>
          <w:sz w:val="20"/>
          <w:szCs w:val="20"/>
        </w:rPr>
        <w:t xml:space="preserve">A divulgação do aviso ocorrerá por publicação no </w:t>
      </w:r>
      <w:r w:rsidRPr="00B45D1B">
        <w:rPr>
          <w:rFonts w:ascii="Century Gothic" w:hAnsi="Century Gothic"/>
          <w:b/>
          <w:w w:val="90"/>
          <w:sz w:val="20"/>
          <w:szCs w:val="20"/>
        </w:rPr>
        <w:t>Diário Oficial do Estado de São Paulo</w:t>
      </w:r>
      <w:r w:rsidRPr="00B45D1B" w:rsidR="00B259BA">
        <w:rPr>
          <w:rFonts w:ascii="Century Gothic" w:hAnsi="Century Gothic"/>
          <w:b/>
          <w:w w:val="90"/>
          <w:sz w:val="20"/>
          <w:szCs w:val="20"/>
        </w:rPr>
        <w:t xml:space="preserve"> - D</w:t>
      </w:r>
      <w:r w:rsidRPr="00B45D1B">
        <w:rPr>
          <w:rFonts w:ascii="Century Gothic" w:hAnsi="Century Gothic"/>
          <w:b/>
          <w:w w:val="90"/>
          <w:sz w:val="20"/>
          <w:szCs w:val="20"/>
        </w:rPr>
        <w:t>.O.E.</w:t>
      </w:r>
      <w:r w:rsidRPr="001E6FD1">
        <w:rPr>
          <w:rFonts w:ascii="Century Gothic" w:hAnsi="Century Gothic"/>
          <w:w w:val="90"/>
          <w:sz w:val="20"/>
          <w:szCs w:val="20"/>
        </w:rPr>
        <w:t xml:space="preserve"> e divulgação nos endereços eletrônicos </w:t>
      </w:r>
      <w:r w:rsidRPr="00B45D1B" w:rsidR="00815F09">
        <w:rPr>
          <w:rStyle w:val="Hyperlink"/>
          <w:rFonts w:ascii="Century Gothic" w:hAnsi="Century Gothic"/>
          <w:b/>
          <w:color w:val="000000" w:themeColor="text1"/>
          <w:w w:val="90"/>
          <w:sz w:val="20"/>
          <w:szCs w:val="20"/>
          <w:u w:val="none"/>
        </w:rPr>
        <w:t>www.bec.sp.gov.br</w:t>
      </w:r>
      <w:r w:rsidRPr="001E6FD1">
        <w:rPr>
          <w:rFonts w:ascii="Century Gothic" w:hAnsi="Century Gothic"/>
          <w:w w:val="90"/>
          <w:sz w:val="20"/>
          <w:szCs w:val="20"/>
        </w:rPr>
        <w:t xml:space="preserve">, </w:t>
      </w:r>
      <w:r w:rsidRPr="00B45D1B" w:rsidR="00B259BA">
        <w:rPr>
          <w:rStyle w:val="Hyperlink"/>
          <w:rFonts w:ascii="Century Gothic" w:hAnsi="Century Gothic"/>
          <w:b/>
          <w:color w:val="000000" w:themeColor="text1"/>
          <w:w w:val="90"/>
          <w:sz w:val="20"/>
          <w:szCs w:val="20"/>
          <w:u w:val="none"/>
        </w:rPr>
        <w:t>www.imesp.com.br</w:t>
      </w:r>
      <w:r w:rsidRPr="00B45D1B" w:rsidR="00B259BA">
        <w:rPr>
          <w:rFonts w:ascii="Century Gothic" w:hAnsi="Century Gothic"/>
          <w:b/>
          <w:color w:val="000000" w:themeColor="text1"/>
          <w:w w:val="90"/>
          <w:sz w:val="20"/>
          <w:szCs w:val="20"/>
        </w:rPr>
        <w:t xml:space="preserve">, </w:t>
      </w:r>
      <w:r w:rsidRPr="001E6FD1">
        <w:rPr>
          <w:rFonts w:ascii="Century Gothic" w:hAnsi="Century Gothic"/>
          <w:w w:val="90"/>
          <w:sz w:val="20"/>
          <w:szCs w:val="20"/>
        </w:rPr>
        <w:t>opção "</w:t>
      </w:r>
      <w:r w:rsidRPr="00B45D1B">
        <w:rPr>
          <w:rFonts w:ascii="Century Gothic" w:hAnsi="Century Gothic"/>
          <w:b/>
          <w:i/>
          <w:w w:val="90"/>
          <w:sz w:val="20"/>
          <w:szCs w:val="20"/>
        </w:rPr>
        <w:t>e-negociospublicos</w:t>
      </w:r>
      <w:r w:rsidRPr="001E6FD1">
        <w:rPr>
          <w:rFonts w:ascii="Century Gothic" w:hAnsi="Century Gothic"/>
          <w:w w:val="90"/>
          <w:sz w:val="20"/>
          <w:szCs w:val="20"/>
        </w:rPr>
        <w:t xml:space="preserve">" e </w:t>
      </w:r>
      <w:r w:rsidRPr="00B45D1B" w:rsidR="00FA2058">
        <w:rPr>
          <w:rStyle w:val="Hyperlink"/>
          <w:rFonts w:ascii="Century Gothic" w:hAnsi="Century Gothic"/>
          <w:b/>
          <w:color w:val="000000" w:themeColor="text1"/>
          <w:w w:val="90"/>
          <w:sz w:val="20"/>
          <w:szCs w:val="20"/>
          <w:u w:val="none"/>
        </w:rPr>
        <w:t>www.mpsp.mp.br</w:t>
      </w:r>
      <w:r w:rsidRPr="00B45D1B" w:rsidR="00FA2058">
        <w:rPr>
          <w:rFonts w:ascii="Century Gothic" w:hAnsi="Century Gothic"/>
          <w:color w:val="000000" w:themeColor="text1"/>
          <w:w w:val="90"/>
          <w:sz w:val="20"/>
          <w:szCs w:val="20"/>
        </w:rPr>
        <w:t>.</w:t>
      </w:r>
      <w:r w:rsidRPr="00B45D1B" w:rsidR="00FA2058">
        <w:rPr>
          <w:rFonts w:ascii="Century Gothic" w:hAnsi="Century Gothic"/>
          <w:color w:val="000000" w:themeColor="text1"/>
          <w:w w:val="90"/>
          <w:sz w:val="20"/>
          <w:szCs w:val="20"/>
          <w:u w:val="single"/>
        </w:rPr>
        <w:t xml:space="preserve"> </w:t>
      </w:r>
    </w:p>
    <w:p w:rsidRPr="001E6FD1" w:rsidR="007925E6" w:rsidP="001578F7" w:rsidRDefault="007925E6" w14:paraId="372D82C7" w14:textId="77777777">
      <w:pPr>
        <w:widowControl w:val="0"/>
        <w:tabs>
          <w:tab w:val="left" w:pos="113"/>
        </w:tabs>
        <w:jc w:val="both"/>
        <w:rPr>
          <w:rFonts w:ascii="Century Gothic" w:hAnsi="Century Gothic"/>
          <w:w w:val="90"/>
          <w:sz w:val="20"/>
          <w:szCs w:val="20"/>
        </w:rPr>
      </w:pPr>
    </w:p>
    <w:p w:rsidR="00463CB5" w:rsidP="001578F7" w:rsidRDefault="00463CB5" w14:paraId="67FEEF7F" w14:textId="7777777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3.3</w:t>
      </w:r>
      <w:r w:rsidRPr="001E6FD1">
        <w:rPr>
          <w:rFonts w:ascii="Century Gothic" w:hAnsi="Century Gothic"/>
          <w:w w:val="90"/>
          <w:sz w:val="20"/>
          <w:szCs w:val="20"/>
        </w:rPr>
        <w:tab/>
      </w:r>
      <w:r w:rsidRPr="001E6FD1">
        <w:rPr>
          <w:rFonts w:ascii="Century Gothic" w:hAnsi="Century Gothic"/>
          <w:w w:val="90"/>
          <w:sz w:val="20"/>
          <w:szCs w:val="20"/>
        </w:rPr>
        <w:t xml:space="preserve">- </w:t>
      </w:r>
      <w:r w:rsidR="00546FCF">
        <w:rPr>
          <w:rFonts w:ascii="Century Gothic" w:hAnsi="Century Gothic"/>
          <w:w w:val="90"/>
          <w:sz w:val="20"/>
          <w:szCs w:val="20"/>
        </w:rPr>
        <w:tab/>
      </w:r>
      <w:r w:rsidRPr="001E6FD1">
        <w:rPr>
          <w:rFonts w:ascii="Century Gothic" w:hAnsi="Century Gothic"/>
          <w:w w:val="90"/>
          <w:sz w:val="20"/>
          <w:szCs w:val="20"/>
        </w:rPr>
        <w:t>Na sessão, respeitada a ordem de classificação, observar-se-ão as disposições dos subitens 7 a 10, do item V e subitens 1,2, 3, 4 e 6 do item VI, todos deste Edital.</w:t>
      </w:r>
    </w:p>
    <w:p w:rsidR="00170909" w:rsidP="001578F7" w:rsidRDefault="00170909" w14:paraId="3A36C7DC" w14:textId="77777777">
      <w:pPr>
        <w:widowControl w:val="0"/>
        <w:tabs>
          <w:tab w:val="left" w:pos="113"/>
        </w:tabs>
        <w:jc w:val="both"/>
        <w:rPr>
          <w:rFonts w:ascii="Century Gothic" w:hAnsi="Century Gothic"/>
          <w:w w:val="90"/>
          <w:sz w:val="20"/>
          <w:szCs w:val="20"/>
        </w:rPr>
      </w:pPr>
    </w:p>
    <w:p w:rsidRPr="001E6FD1" w:rsidR="00463CB5" w:rsidP="001578F7" w:rsidRDefault="00463CB5" w14:paraId="629E0BE6"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w:t>
      </w:r>
      <w:r w:rsidRPr="001E6FD1" w:rsidR="002E5E26">
        <w:rPr>
          <w:rFonts w:ascii="Century Gothic" w:hAnsi="Century Gothic"/>
          <w:b/>
          <w:w w:val="90"/>
          <w:sz w:val="20"/>
          <w:szCs w:val="20"/>
        </w:rPr>
        <w:t>I</w:t>
      </w:r>
      <w:r w:rsidRPr="001E6FD1">
        <w:rPr>
          <w:rFonts w:ascii="Century Gothic" w:hAnsi="Century Gothic"/>
          <w:b/>
          <w:w w:val="90"/>
          <w:sz w:val="20"/>
          <w:szCs w:val="20"/>
        </w:rPr>
        <w:t xml:space="preserve"> - DA FORMA DE PAGAMENTO</w:t>
      </w:r>
    </w:p>
    <w:p w:rsidRPr="000A12DA" w:rsidR="000A12DA" w:rsidP="000A12DA" w:rsidRDefault="000A12DA" w14:paraId="643B739C" w14:textId="77777777">
      <w:pPr>
        <w:pStyle w:val="Rodap"/>
        <w:widowControl w:val="0"/>
        <w:tabs>
          <w:tab w:val="left" w:pos="113"/>
          <w:tab w:val="left" w:pos="284"/>
        </w:tabs>
        <w:suppressAutoHyphens/>
        <w:jc w:val="both"/>
        <w:rPr>
          <w:rFonts w:ascii="Century Gothic" w:hAnsi="Century Gothic"/>
          <w:w w:val="90"/>
          <w:sz w:val="20"/>
        </w:rPr>
      </w:pPr>
    </w:p>
    <w:p w:rsidRPr="000A12DA" w:rsidR="000A12DA" w:rsidP="000A12DA" w:rsidRDefault="000A12DA" w14:paraId="57CF0794" w14:textId="77777777">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Para efeito de pagamento, a licitante vencedora encaminhará ao Ministério Público do Estado de São Paulo, na pessoa de seu agente fiscalizador, após cada período mensal</w:t>
      </w:r>
      <w:r w:rsidR="000C3FEF">
        <w:rPr>
          <w:rFonts w:ascii="Century Gothic" w:hAnsi="Century Gothic"/>
          <w:w w:val="90"/>
          <w:sz w:val="20"/>
          <w:lang w:val="pt-BR"/>
        </w:rPr>
        <w:t xml:space="preserve"> </w:t>
      </w:r>
      <w:r w:rsidRPr="000A12DA">
        <w:rPr>
          <w:rFonts w:ascii="Century Gothic" w:hAnsi="Century Gothic"/>
          <w:w w:val="90"/>
          <w:sz w:val="20"/>
        </w:rPr>
        <w:t>de prestação, juntamente com a nota fiscal/fatura de serviços, um relatório descritivo dos serviços executados, o qual deverá ser aprovado por esse, ou substituto legal, a serem designados em Portaria da Diretoria Geral.</w:t>
      </w:r>
    </w:p>
    <w:p w:rsidRPr="000A12DA" w:rsidR="000A12DA" w:rsidP="000A12DA" w:rsidRDefault="000A12DA" w14:paraId="3C62A5C9" w14:textId="77777777">
      <w:pPr>
        <w:pStyle w:val="Rodap"/>
        <w:widowControl w:val="0"/>
        <w:tabs>
          <w:tab w:val="clear" w:pos="4252"/>
          <w:tab w:val="clear" w:pos="8504"/>
          <w:tab w:val="left" w:pos="284"/>
        </w:tabs>
        <w:suppressAutoHyphens/>
        <w:jc w:val="both"/>
        <w:rPr>
          <w:rFonts w:ascii="Century Gothic" w:hAnsi="Century Gothic"/>
          <w:w w:val="90"/>
          <w:sz w:val="20"/>
        </w:rPr>
      </w:pPr>
    </w:p>
    <w:p w:rsidRPr="000A12DA" w:rsidR="000A12DA" w:rsidP="000A12DA" w:rsidRDefault="000A12DA" w14:paraId="2F7EF4E0" w14:textId="77777777">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pagamento será efetuado mensalmente, no 30º (</w:t>
      </w:r>
      <w:r w:rsidRPr="000A12DA">
        <w:rPr>
          <w:rFonts w:ascii="Century Gothic" w:hAnsi="Century Gothic"/>
          <w:i/>
          <w:w w:val="90"/>
          <w:sz w:val="20"/>
          <w:szCs w:val="20"/>
        </w:rPr>
        <w:t>trigésimo</w:t>
      </w:r>
      <w:r w:rsidRPr="000A12DA">
        <w:rPr>
          <w:rFonts w:ascii="Century Gothic" w:hAnsi="Century Gothic"/>
          <w:w w:val="90"/>
          <w:sz w:val="20"/>
          <w:szCs w:val="20"/>
        </w:rPr>
        <w:t xml:space="preserve">) dia, a contar da data da emissão do termo de aceite, proferido pelo Agente Fiscalizador, indicado pelo Ministério Público, e se processará mediante crédito em conta corrente da licitante vencedora no </w:t>
      </w:r>
      <w:r w:rsidRPr="000A12DA">
        <w:rPr>
          <w:rFonts w:ascii="Century Gothic" w:hAnsi="Century Gothic"/>
          <w:snapToGrid w:val="0"/>
          <w:w w:val="90"/>
          <w:sz w:val="20"/>
          <w:szCs w:val="20"/>
        </w:rPr>
        <w:t>Banco do Brasil S/A, nos termos da legislação vigente.</w:t>
      </w:r>
      <w:r w:rsidRPr="000A12DA">
        <w:rPr>
          <w:rFonts w:ascii="Century Gothic" w:hAnsi="Century Gothic"/>
          <w:w w:val="90"/>
          <w:sz w:val="20"/>
          <w:szCs w:val="20"/>
        </w:rPr>
        <w:t xml:space="preserve"> </w:t>
      </w:r>
    </w:p>
    <w:p w:rsidRPr="000A12DA" w:rsidR="000A12DA" w:rsidP="000A12DA" w:rsidRDefault="000A12DA" w14:paraId="3484FB95" w14:textId="77777777">
      <w:pPr>
        <w:widowControl w:val="0"/>
        <w:tabs>
          <w:tab w:val="left" w:pos="284"/>
        </w:tabs>
        <w:suppressAutoHyphens/>
        <w:jc w:val="both"/>
        <w:rPr>
          <w:rFonts w:ascii="Century Gothic" w:hAnsi="Century Gothic"/>
          <w:w w:val="90"/>
          <w:sz w:val="20"/>
          <w:szCs w:val="20"/>
        </w:rPr>
      </w:pPr>
    </w:p>
    <w:p w:rsidRPr="000A12DA" w:rsidR="000A12DA" w:rsidP="000A12DA" w:rsidRDefault="000A12DA" w14:paraId="6CB46489" w14:textId="77777777">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2.1</w:t>
      </w:r>
      <w:r>
        <w:rPr>
          <w:rFonts w:ascii="Century Gothic" w:hAnsi="Century Gothic"/>
          <w:snapToGrid w:val="0"/>
          <w:w w:val="90"/>
          <w:sz w:val="20"/>
          <w:szCs w:val="20"/>
        </w:rPr>
        <w:t xml:space="preserve"> - </w:t>
      </w:r>
      <w:r>
        <w:rPr>
          <w:rFonts w:ascii="Century Gothic" w:hAnsi="Century Gothic"/>
          <w:snapToGrid w:val="0"/>
          <w:w w:val="90"/>
          <w:sz w:val="20"/>
          <w:szCs w:val="20"/>
        </w:rPr>
        <w:tab/>
      </w:r>
      <w:r w:rsidRPr="000A12DA">
        <w:rPr>
          <w:rFonts w:ascii="Century Gothic" w:hAnsi="Century Gothic"/>
          <w:snapToGrid w:val="0"/>
          <w:w w:val="90"/>
          <w:sz w:val="20"/>
          <w:szCs w:val="20"/>
        </w:rPr>
        <w:t>No caso de devolução da nota fiscal ou fatura, por sua inexatidão ou na dependência de apresentação de carta corretiva, nos casos em que a legislação admitir, o prazo fixado no item 2 será contado da data de entrega da referida correção.</w:t>
      </w:r>
    </w:p>
    <w:p w:rsidRPr="000A12DA" w:rsidR="000A12DA" w:rsidP="000A12DA" w:rsidRDefault="000A12DA" w14:paraId="5F81BAB4" w14:textId="77777777">
      <w:pPr>
        <w:widowControl w:val="0"/>
        <w:tabs>
          <w:tab w:val="left" w:pos="284"/>
        </w:tabs>
        <w:suppressAutoHyphens/>
        <w:jc w:val="both"/>
        <w:rPr>
          <w:rFonts w:ascii="Century Gothic" w:hAnsi="Century Gothic"/>
          <w:w w:val="90"/>
          <w:sz w:val="20"/>
          <w:szCs w:val="20"/>
        </w:rPr>
      </w:pPr>
    </w:p>
    <w:p w:rsidRPr="000A12DA" w:rsidR="000A12DA" w:rsidP="000A12DA" w:rsidRDefault="000A12DA" w14:paraId="0EE46AA1" w14:textId="77777777">
      <w:pPr>
        <w:widowControl w:val="0"/>
        <w:tabs>
          <w:tab w:val="left" w:pos="284"/>
        </w:tabs>
        <w:suppressAutoHyphens/>
        <w:jc w:val="both"/>
        <w:rPr>
          <w:rFonts w:ascii="Century Gothic" w:hAnsi="Century Gothic"/>
          <w:w w:val="90"/>
          <w:sz w:val="20"/>
          <w:szCs w:val="20"/>
        </w:rPr>
      </w:pPr>
      <w:r w:rsidRPr="000A12DA">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0A12DA">
        <w:rPr>
          <w:rFonts w:ascii="Century Gothic" w:hAnsi="Century Gothic"/>
          <w:w w:val="90"/>
          <w:sz w:val="20"/>
          <w:szCs w:val="20"/>
        </w:rPr>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rsidRPr="000A12DA" w:rsidR="000A12DA" w:rsidP="000A12DA" w:rsidRDefault="000A12DA" w14:paraId="6BDB50CB" w14:textId="77777777">
      <w:pPr>
        <w:pStyle w:val="Rodap"/>
        <w:widowControl w:val="0"/>
        <w:tabs>
          <w:tab w:val="clear" w:pos="4252"/>
          <w:tab w:val="clear" w:pos="8504"/>
          <w:tab w:val="left" w:pos="284"/>
        </w:tabs>
        <w:suppressAutoHyphens/>
        <w:jc w:val="both"/>
        <w:rPr>
          <w:rFonts w:ascii="Century Gothic" w:hAnsi="Century Gothic"/>
          <w:w w:val="90"/>
          <w:sz w:val="20"/>
        </w:rPr>
      </w:pPr>
    </w:p>
    <w:p w:rsidRPr="000A12DA" w:rsidR="000A12DA" w:rsidP="000A12DA" w:rsidRDefault="000A12DA" w14:paraId="57B75F53" w14:textId="77777777">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A periodicidade anual de que trata o subitem anterior será contada a partir da data da apresentação da proposta, nos termos do Decreto nº 48.326, de 12 de dezembro de 2003.</w:t>
      </w:r>
    </w:p>
    <w:p w:rsidRPr="000A12DA" w:rsidR="000A12DA" w:rsidP="000A12DA" w:rsidRDefault="000A12DA" w14:paraId="30D0DC6E" w14:textId="77777777">
      <w:pPr>
        <w:pStyle w:val="Rodap"/>
        <w:widowControl w:val="0"/>
        <w:tabs>
          <w:tab w:val="clear" w:pos="4252"/>
          <w:tab w:val="clear" w:pos="8504"/>
          <w:tab w:val="left" w:pos="284"/>
        </w:tabs>
        <w:suppressAutoHyphens/>
        <w:jc w:val="both"/>
        <w:rPr>
          <w:rFonts w:ascii="Century Gothic" w:hAnsi="Century Gothic"/>
          <w:w w:val="90"/>
          <w:sz w:val="20"/>
        </w:rPr>
      </w:pPr>
    </w:p>
    <w:p w:rsidRPr="000A12DA" w:rsidR="000A12DA" w:rsidP="000A12DA" w:rsidRDefault="000A12DA" w14:paraId="57A5234E" w14:textId="77777777">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snapToGrid w:val="0"/>
          <w:w w:val="90"/>
          <w:sz w:val="20"/>
        </w:rPr>
        <w:t>5</w:t>
      </w:r>
      <w:r>
        <w:rPr>
          <w:rFonts w:ascii="Century Gothic" w:hAnsi="Century Gothic"/>
          <w:snapToGrid w:val="0"/>
          <w:w w:val="90"/>
          <w:sz w:val="20"/>
          <w:lang w:val="pt-BR"/>
        </w:rPr>
        <w:t xml:space="preserve"> - </w:t>
      </w:r>
      <w:r>
        <w:rPr>
          <w:rFonts w:ascii="Century Gothic" w:hAnsi="Century Gothic"/>
          <w:snapToGrid w:val="0"/>
          <w:w w:val="90"/>
          <w:sz w:val="20"/>
          <w:lang w:val="pt-BR"/>
        </w:rPr>
        <w:tab/>
      </w:r>
      <w:r>
        <w:rPr>
          <w:rFonts w:ascii="Century Gothic" w:hAnsi="Century Gothic"/>
          <w:snapToGrid w:val="0"/>
          <w:w w:val="90"/>
          <w:sz w:val="20"/>
          <w:lang w:val="pt-BR"/>
        </w:rPr>
        <w:tab/>
      </w:r>
      <w:r w:rsidRPr="000A12DA">
        <w:rPr>
          <w:rFonts w:ascii="Century Gothic" w:hAnsi="Century Gothic"/>
          <w:snapToGrid w:val="0"/>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rsidRPr="000A12DA" w:rsidR="000A12DA" w:rsidP="000A12DA" w:rsidRDefault="000A12DA" w14:paraId="75483BC7" w14:textId="77777777">
      <w:pPr>
        <w:pStyle w:val="Rodap"/>
        <w:widowControl w:val="0"/>
        <w:tabs>
          <w:tab w:val="clear" w:pos="4252"/>
          <w:tab w:val="clear" w:pos="8504"/>
          <w:tab w:val="left" w:pos="284"/>
        </w:tabs>
        <w:suppressAutoHyphens/>
        <w:rPr>
          <w:rFonts w:ascii="Century Gothic" w:hAnsi="Century Gothic"/>
          <w:w w:val="90"/>
          <w:sz w:val="20"/>
        </w:rPr>
      </w:pPr>
    </w:p>
    <w:p w:rsidRPr="000A12DA" w:rsidR="000A12DA" w:rsidP="000A12DA" w:rsidRDefault="000A12DA" w14:paraId="6F2A3654" w14:textId="77777777">
      <w:pPr>
        <w:pStyle w:val="Rodap"/>
        <w:widowControl w:val="0"/>
        <w:tabs>
          <w:tab w:val="clear" w:pos="4252"/>
          <w:tab w:val="clear" w:pos="8504"/>
          <w:tab w:val="left" w:pos="284"/>
        </w:tabs>
        <w:suppressAutoHyphens/>
        <w:jc w:val="both"/>
        <w:rPr>
          <w:rFonts w:ascii="Century Gothic" w:hAnsi="Century Gothic"/>
          <w:w w:val="90"/>
          <w:sz w:val="20"/>
        </w:rPr>
      </w:pPr>
      <w:r w:rsidRPr="000A12DA">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sidRPr="000A12DA">
        <w:rPr>
          <w:rFonts w:ascii="Century Gothic" w:hAnsi="Century Gothic"/>
          <w:w w:val="90"/>
          <w:sz w:val="20"/>
        </w:rPr>
        <w:t>Havendo atraso nos pagamentos, sobre a quantia devida incidirá correção monetária nos termos do artigo 74 da Lei estadual nº 6.544/1989, bem como juros moratórios, à razão de 0,5% (meio por cento) ao mês, calculados ‘</w:t>
      </w:r>
      <w:r w:rsidRPr="000A12DA">
        <w:rPr>
          <w:rFonts w:ascii="Century Gothic" w:hAnsi="Century Gothic"/>
          <w:i/>
          <w:w w:val="90"/>
          <w:sz w:val="20"/>
        </w:rPr>
        <w:t>pro rata tempore</w:t>
      </w:r>
      <w:r w:rsidRPr="000A12DA">
        <w:rPr>
          <w:rFonts w:ascii="Century Gothic" w:hAnsi="Century Gothic"/>
          <w:w w:val="90"/>
          <w:sz w:val="20"/>
        </w:rPr>
        <w:t>’ em relação ao atraso verificado.</w:t>
      </w:r>
    </w:p>
    <w:p w:rsidRPr="000A12DA" w:rsidR="000A12DA" w:rsidP="000A12DA" w:rsidRDefault="000A12DA" w14:paraId="41732A3A" w14:textId="77777777">
      <w:pPr>
        <w:widowControl w:val="0"/>
        <w:tabs>
          <w:tab w:val="left" w:pos="284"/>
        </w:tabs>
        <w:suppressAutoHyphens/>
        <w:ind w:left="567" w:hanging="567"/>
        <w:jc w:val="both"/>
        <w:rPr>
          <w:rFonts w:ascii="Century Gothic" w:hAnsi="Century Gothic"/>
          <w:snapToGrid w:val="0"/>
          <w:w w:val="90"/>
          <w:sz w:val="20"/>
          <w:szCs w:val="20"/>
        </w:rPr>
      </w:pPr>
    </w:p>
    <w:p w:rsidRPr="000A12DA" w:rsidR="000A12DA" w:rsidP="000A12DA" w:rsidRDefault="000A12DA" w14:paraId="7A27DAB1" w14:textId="77777777">
      <w:pPr>
        <w:widowControl w:val="0"/>
        <w:tabs>
          <w:tab w:val="left" w:pos="284"/>
        </w:tabs>
        <w:suppressAutoHyphens/>
        <w:jc w:val="both"/>
        <w:rPr>
          <w:rFonts w:ascii="Century Gothic" w:hAnsi="Century Gothic"/>
          <w:snapToGrid w:val="0"/>
          <w:w w:val="90"/>
          <w:sz w:val="20"/>
          <w:szCs w:val="20"/>
        </w:rPr>
      </w:pPr>
      <w:r w:rsidRPr="000A12DA">
        <w:rPr>
          <w:rFonts w:ascii="Century Gothic" w:hAnsi="Century Gothic"/>
          <w:b/>
          <w:snapToGrid w:val="0"/>
          <w:w w:val="90"/>
          <w:sz w:val="20"/>
          <w:szCs w:val="20"/>
        </w:rPr>
        <w:t>7</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rsidRPr="000A12DA" w:rsidR="000A12DA" w:rsidP="000A12DA" w:rsidRDefault="000A12DA" w14:paraId="65FDC085" w14:textId="77777777">
      <w:pPr>
        <w:widowControl w:val="0"/>
        <w:tabs>
          <w:tab w:val="left" w:pos="284"/>
        </w:tabs>
        <w:suppressAutoHyphens/>
        <w:jc w:val="both"/>
        <w:rPr>
          <w:rFonts w:ascii="Century Gothic" w:hAnsi="Century Gothic"/>
          <w:snapToGrid w:val="0"/>
          <w:w w:val="90"/>
          <w:sz w:val="20"/>
          <w:szCs w:val="20"/>
        </w:rPr>
      </w:pPr>
    </w:p>
    <w:p w:rsidRPr="000A12DA" w:rsidR="000A12DA" w:rsidP="000A12DA" w:rsidRDefault="000A12DA" w14:paraId="52CF90D9" w14:textId="77777777">
      <w:pPr>
        <w:widowControl w:val="0"/>
        <w:tabs>
          <w:tab w:val="left" w:pos="284"/>
        </w:tabs>
        <w:suppressAutoHyphens/>
        <w:jc w:val="both"/>
        <w:rPr>
          <w:rFonts w:ascii="Century Gothic" w:hAnsi="Century Gothic"/>
          <w:w w:val="90"/>
          <w:sz w:val="20"/>
          <w:szCs w:val="20"/>
        </w:rPr>
      </w:pPr>
      <w:r w:rsidRPr="000A12DA">
        <w:rPr>
          <w:rFonts w:ascii="Century Gothic" w:hAnsi="Century Gothic"/>
          <w:b/>
          <w:snapToGrid w:val="0"/>
          <w:w w:val="90"/>
          <w:sz w:val="20"/>
          <w:szCs w:val="20"/>
        </w:rPr>
        <w:t>8</w:t>
      </w:r>
      <w:r>
        <w:rPr>
          <w:rFonts w:ascii="Century Gothic" w:hAnsi="Century Gothic"/>
          <w:snapToGrid w:val="0"/>
          <w:w w:val="90"/>
          <w:sz w:val="20"/>
          <w:szCs w:val="20"/>
        </w:rPr>
        <w:t xml:space="preserve"> - </w:t>
      </w:r>
      <w:r>
        <w:rPr>
          <w:rFonts w:ascii="Century Gothic" w:hAnsi="Century Gothic"/>
          <w:snapToGrid w:val="0"/>
          <w:w w:val="90"/>
          <w:sz w:val="20"/>
          <w:szCs w:val="20"/>
        </w:rPr>
        <w:tab/>
      </w:r>
      <w:r>
        <w:rPr>
          <w:rFonts w:ascii="Century Gothic" w:hAnsi="Century Gothic"/>
          <w:snapToGrid w:val="0"/>
          <w:w w:val="90"/>
          <w:sz w:val="20"/>
          <w:szCs w:val="20"/>
        </w:rPr>
        <w:tab/>
      </w:r>
      <w:r w:rsidRPr="000A12DA">
        <w:rPr>
          <w:rFonts w:ascii="Century Gothic" w:hAnsi="Century Gothic"/>
          <w:snapToGrid w:val="0"/>
          <w:w w:val="90"/>
          <w:sz w:val="20"/>
          <w:szCs w:val="20"/>
        </w:rPr>
        <w:t xml:space="preserve">Deverá ser observado a obrigatoriedade de emissão da nota fiscal eletrônica (Nf-e), nos termos da Instrução Normativa SF/SUREM n.º 06, de 22 de junho de 2011, conforme o caso. </w:t>
      </w:r>
    </w:p>
    <w:p w:rsidR="051BDE6A" w:rsidRDefault="051BDE6A" w14:paraId="20E9D832" w14:textId="322F9505"/>
    <w:p w:rsidRPr="001E6FD1" w:rsidR="00463CB5" w:rsidP="001578F7" w:rsidRDefault="00463CB5" w14:paraId="2E267BFB" w14:textId="25667BE2">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XI</w:t>
      </w:r>
      <w:r w:rsidR="003E151D">
        <w:rPr>
          <w:rFonts w:ascii="Century Gothic" w:hAnsi="Century Gothic"/>
          <w:b/>
          <w:w w:val="90"/>
          <w:sz w:val="20"/>
          <w:szCs w:val="20"/>
        </w:rPr>
        <w:t>I</w:t>
      </w:r>
      <w:r w:rsidRPr="001E6FD1">
        <w:rPr>
          <w:rFonts w:ascii="Century Gothic" w:hAnsi="Century Gothic"/>
          <w:b/>
          <w:w w:val="90"/>
          <w:sz w:val="20"/>
          <w:szCs w:val="20"/>
        </w:rPr>
        <w:t xml:space="preserve"> - DAS SANÇÕES PARA O CASO DE INADIMPLEMENTO</w:t>
      </w:r>
    </w:p>
    <w:p w:rsidRPr="001E6FD1" w:rsidR="00570DE5" w:rsidP="001578F7" w:rsidRDefault="00570DE5" w14:paraId="156F0608" w14:textId="77777777">
      <w:pPr>
        <w:widowControl w:val="0"/>
        <w:tabs>
          <w:tab w:val="left" w:pos="113"/>
        </w:tabs>
        <w:jc w:val="center"/>
        <w:rPr>
          <w:rFonts w:ascii="Century Gothic" w:hAnsi="Century Gothic"/>
          <w:b/>
          <w:w w:val="90"/>
          <w:sz w:val="20"/>
          <w:szCs w:val="20"/>
        </w:rPr>
      </w:pPr>
    </w:p>
    <w:p w:rsidRPr="001E6FD1" w:rsidR="00463CB5" w:rsidP="001578F7" w:rsidRDefault="00463CB5" w14:paraId="5F471D12" w14:textId="77777777">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1</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Ficará impedida de licitar e contratar com a Administração direta e indireta do Estado de São Paulo, pelo prazo de até 5 (cinco) anos, a pessoa física ou jurídica que praticar quaisquer atos </w:t>
      </w:r>
      <w:r w:rsidRPr="001E6FD1">
        <w:rPr>
          <w:rFonts w:ascii="Century Gothic" w:hAnsi="Century Gothic"/>
          <w:w w:val="90"/>
          <w:sz w:val="20"/>
          <w:szCs w:val="20"/>
        </w:rPr>
        <w:lastRenderedPageBreak/>
        <w:t>previstos no artigo 7° da Lei federal n° 10.520, de 17 de julho de 2002, c.c. o artigo 15 da Resolução CEGP-10 de 19 de novembro de</w:t>
      </w:r>
      <w:r w:rsidRPr="001E6FD1" w:rsidR="00570DE5">
        <w:rPr>
          <w:rFonts w:ascii="Century Gothic" w:hAnsi="Century Gothic"/>
          <w:w w:val="90"/>
          <w:sz w:val="20"/>
          <w:szCs w:val="20"/>
        </w:rPr>
        <w:t xml:space="preserve"> </w:t>
      </w:r>
      <w:r w:rsidRPr="001E6FD1">
        <w:rPr>
          <w:rFonts w:ascii="Century Gothic" w:hAnsi="Century Gothic"/>
          <w:w w:val="90"/>
          <w:sz w:val="20"/>
          <w:szCs w:val="20"/>
        </w:rPr>
        <w:t>2002.</w:t>
      </w:r>
    </w:p>
    <w:p w:rsidRPr="001E6FD1" w:rsidR="00570DE5" w:rsidP="001578F7" w:rsidRDefault="00570DE5" w14:paraId="46333646" w14:textId="77777777">
      <w:pPr>
        <w:widowControl w:val="0"/>
        <w:tabs>
          <w:tab w:val="left" w:pos="113"/>
        </w:tabs>
        <w:jc w:val="both"/>
        <w:rPr>
          <w:rFonts w:ascii="Century Gothic" w:hAnsi="Century Gothic"/>
          <w:w w:val="90"/>
          <w:sz w:val="20"/>
          <w:szCs w:val="20"/>
        </w:rPr>
      </w:pPr>
    </w:p>
    <w:p w:rsidR="008D11B6" w:rsidP="001578F7" w:rsidRDefault="00463CB5" w14:paraId="35B5E323" w14:textId="50655DDE">
      <w:pPr>
        <w:widowControl w:val="0"/>
        <w:tabs>
          <w:tab w:val="left" w:pos="113"/>
        </w:tabs>
        <w:jc w:val="both"/>
        <w:rPr>
          <w:rFonts w:ascii="Century Gothic" w:hAnsi="Century Gothic"/>
          <w:w w:val="90"/>
          <w:sz w:val="20"/>
          <w:szCs w:val="20"/>
        </w:rPr>
      </w:pPr>
      <w:r w:rsidRPr="000A12DA">
        <w:rPr>
          <w:rFonts w:ascii="Century Gothic" w:hAnsi="Century Gothic"/>
          <w:b/>
          <w:w w:val="90"/>
          <w:sz w:val="20"/>
          <w:szCs w:val="20"/>
        </w:rPr>
        <w:t>2</w:t>
      </w:r>
      <w:r w:rsidR="000A12DA">
        <w:rPr>
          <w:rFonts w:ascii="Century Gothic" w:hAnsi="Century Gothic"/>
          <w:w w:val="90"/>
          <w:sz w:val="20"/>
          <w:szCs w:val="20"/>
        </w:rPr>
        <w:t xml:space="preserve"> - </w:t>
      </w:r>
      <w:r w:rsidR="000A12DA">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 sanção de que trata o subitem anterior poderá ser aplicada juntamente com as multas previstas no ATO (N) n° 308/200</w:t>
      </w:r>
      <w:r w:rsidR="00265ABE">
        <w:rPr>
          <w:rFonts w:ascii="Century Gothic" w:hAnsi="Century Gothic"/>
          <w:w w:val="90"/>
          <w:sz w:val="20"/>
          <w:szCs w:val="20"/>
        </w:rPr>
        <w:t>3-PGJ., de 18 de março de 2003</w:t>
      </w:r>
      <w:r w:rsidRPr="001E6FD1">
        <w:rPr>
          <w:rFonts w:ascii="Century Gothic" w:hAnsi="Century Gothic"/>
          <w:w w:val="90"/>
          <w:sz w:val="20"/>
          <w:szCs w:val="20"/>
        </w:rPr>
        <w:t>, garantido o exercício de prévia e ampla defesa, e deverá ser registrada no CAUF</w:t>
      </w:r>
      <w:r w:rsidR="00265ABE">
        <w:rPr>
          <w:rFonts w:ascii="Century Gothic" w:hAnsi="Century Gothic"/>
          <w:w w:val="90"/>
          <w:sz w:val="20"/>
          <w:szCs w:val="20"/>
        </w:rPr>
        <w:t xml:space="preserve">ESP, no “Sistema Eletrônico de Aplicação e Registro de Sanções Administrativas – eSanções”, no endereço </w:t>
      </w:r>
      <w:r w:rsidRPr="00B45D1B" w:rsidR="00265ABE">
        <w:rPr>
          <w:rStyle w:val="Hyperlink"/>
          <w:rFonts w:ascii="Century Gothic" w:hAnsi="Century Gothic"/>
          <w:b/>
          <w:color w:val="000000" w:themeColor="text1"/>
          <w:w w:val="90"/>
          <w:sz w:val="20"/>
          <w:szCs w:val="20"/>
          <w:u w:val="none"/>
        </w:rPr>
        <w:t>www.esancoes.sp.gov.br</w:t>
      </w:r>
      <w:r w:rsidR="00265ABE">
        <w:rPr>
          <w:rFonts w:ascii="Century Gothic" w:hAnsi="Century Gothic"/>
          <w:w w:val="90"/>
          <w:sz w:val="20"/>
          <w:szCs w:val="20"/>
        </w:rPr>
        <w:t xml:space="preserve">, e também no “Cadastro Nacional de Empresas Inidôneas e Suspensas – CEIS” no endereço </w:t>
      </w:r>
      <w:r w:rsidRPr="00B45D1B" w:rsidR="00265ABE">
        <w:rPr>
          <w:rStyle w:val="Hyperlink"/>
          <w:rFonts w:ascii="Century Gothic" w:hAnsi="Century Gothic"/>
          <w:b/>
          <w:color w:val="000000" w:themeColor="text1"/>
          <w:w w:val="90"/>
          <w:sz w:val="20"/>
          <w:szCs w:val="20"/>
          <w:u w:val="none"/>
        </w:rPr>
        <w:t>http://www.portaldatransparencia.gov.br/ceis</w:t>
      </w:r>
      <w:r w:rsidRPr="00B45D1B" w:rsidR="00265ABE">
        <w:rPr>
          <w:rFonts w:ascii="Century Gothic" w:hAnsi="Century Gothic"/>
          <w:b/>
          <w:color w:val="000000" w:themeColor="text1"/>
          <w:w w:val="90"/>
          <w:sz w:val="20"/>
          <w:szCs w:val="20"/>
        </w:rPr>
        <w:t>.</w:t>
      </w:r>
      <w:r w:rsidRPr="00B45D1B" w:rsidR="00265ABE">
        <w:rPr>
          <w:rFonts w:ascii="Century Gothic" w:hAnsi="Century Gothic"/>
          <w:color w:val="000000" w:themeColor="text1"/>
          <w:w w:val="90"/>
          <w:sz w:val="20"/>
          <w:szCs w:val="20"/>
        </w:rPr>
        <w:t xml:space="preserve"> </w:t>
      </w:r>
    </w:p>
    <w:p w:rsidR="00570908" w:rsidP="001578F7" w:rsidRDefault="00570908" w14:paraId="1DD7890A" w14:textId="77777777">
      <w:pPr>
        <w:widowControl w:val="0"/>
        <w:tabs>
          <w:tab w:val="left" w:pos="113"/>
        </w:tabs>
        <w:jc w:val="both"/>
        <w:rPr>
          <w:rFonts w:ascii="Century Gothic" w:hAnsi="Century Gothic"/>
          <w:w w:val="90"/>
          <w:sz w:val="20"/>
          <w:szCs w:val="20"/>
        </w:rPr>
      </w:pPr>
    </w:p>
    <w:p w:rsidR="00E4260E" w:rsidP="00E4260E" w:rsidRDefault="00E4260E" w14:paraId="70B0F782" w14:textId="77777777">
      <w:pPr>
        <w:widowControl w:val="0"/>
        <w:tabs>
          <w:tab w:val="left" w:pos="113"/>
        </w:tabs>
        <w:jc w:val="both"/>
        <w:rPr>
          <w:rFonts w:ascii="Century Gothic" w:hAnsi="Century Gothic"/>
          <w:w w:val="90"/>
          <w:sz w:val="20"/>
          <w:szCs w:val="20"/>
        </w:rPr>
      </w:pPr>
      <w:r w:rsidRPr="00483E1B">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De acordo com o artigo 81 da Lei federal n.º 8.666 de 21 de junho de 1993 e suas alterações, combinado com o artigo 2º do Ato (N) n.º 208/2003 – PGJ, de 18 de março de 2003, a recusa injustificada da licitante de aceitar ou retirar a Nota de Empenho ou assinar o Termo de Contrato, dentro do prazo estabelecido no subitem 2 do item X – DA CONTRATAÇÃO, caracteriza o descumprimento total da obrigação assumida, sujeitando-se a multa de 40% (quarenta por cento) do valor total da contratação. </w:t>
      </w:r>
    </w:p>
    <w:p w:rsidR="00E4260E" w:rsidP="00E4260E" w:rsidRDefault="00E4260E" w14:paraId="50141CE1" w14:textId="77777777">
      <w:pPr>
        <w:widowControl w:val="0"/>
        <w:tabs>
          <w:tab w:val="left" w:pos="113"/>
        </w:tabs>
        <w:jc w:val="both"/>
        <w:rPr>
          <w:rFonts w:ascii="Century Gothic" w:hAnsi="Century Gothic"/>
          <w:w w:val="90"/>
          <w:sz w:val="20"/>
          <w:szCs w:val="20"/>
        </w:rPr>
      </w:pPr>
    </w:p>
    <w:p w:rsidR="00E4260E" w:rsidP="00E4260E" w:rsidRDefault="00E4260E" w14:paraId="2EA4B7E2" w14:textId="77777777">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Quando aplicada a multa, essa será descontada dos pagamentos eventualmente devidos ou recolhida, conforme disposto no artigo 10 e seu parágrafo único, ambos do Ato (N) n.º 308/2003 – PGJ, de 18 de março de 2003.</w:t>
      </w:r>
    </w:p>
    <w:p w:rsidR="00E4260E" w:rsidP="00E4260E" w:rsidRDefault="00E4260E" w14:paraId="002F3245" w14:textId="77777777">
      <w:pPr>
        <w:widowControl w:val="0"/>
        <w:tabs>
          <w:tab w:val="left" w:pos="113"/>
        </w:tabs>
        <w:jc w:val="both"/>
        <w:rPr>
          <w:rFonts w:ascii="Century Gothic" w:hAnsi="Century Gothic"/>
          <w:w w:val="90"/>
          <w:sz w:val="20"/>
          <w:szCs w:val="20"/>
        </w:rPr>
      </w:pPr>
    </w:p>
    <w:p w:rsidR="00E4260E" w:rsidP="00E4260E" w:rsidRDefault="00E4260E" w14:paraId="2DA83A63" w14:textId="6CBC9987">
      <w:pPr>
        <w:widowControl w:val="0"/>
        <w:tabs>
          <w:tab w:val="left" w:pos="113"/>
        </w:tabs>
        <w:jc w:val="both"/>
        <w:rPr>
          <w:rFonts w:ascii="Century Gothic" w:hAnsi="Century Gothic"/>
          <w:w w:val="90"/>
          <w:sz w:val="20"/>
          <w:szCs w:val="20"/>
        </w:rPr>
      </w:pPr>
      <w:r w:rsidRPr="00EF01D1">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As multas serão independentes, sendo aplicadas cumulativamente, não tendo caráter compensatório e, portanto, não eximem a </w:t>
      </w:r>
      <w:r w:rsidR="005B6EBC">
        <w:rPr>
          <w:rFonts w:ascii="Century Gothic" w:hAnsi="Century Gothic"/>
          <w:w w:val="90"/>
          <w:sz w:val="20"/>
          <w:szCs w:val="20"/>
        </w:rPr>
        <w:t>licitante vencedora</w:t>
      </w:r>
      <w:r>
        <w:rPr>
          <w:rFonts w:ascii="Century Gothic" w:hAnsi="Century Gothic"/>
          <w:w w:val="90"/>
          <w:sz w:val="20"/>
          <w:szCs w:val="20"/>
        </w:rPr>
        <w:t xml:space="preserve"> da reparação de eventuais danos, perdas ou prejuízos que vierem a acarretar.</w:t>
      </w:r>
    </w:p>
    <w:p w:rsidR="003061E5" w:rsidP="00E4260E" w:rsidRDefault="003061E5" w14:paraId="29D4C015" w14:textId="77777777">
      <w:pPr>
        <w:widowControl w:val="0"/>
        <w:tabs>
          <w:tab w:val="left" w:pos="113"/>
        </w:tabs>
        <w:jc w:val="both"/>
        <w:rPr>
          <w:rFonts w:ascii="Century Gothic" w:hAnsi="Century Gothic"/>
          <w:w w:val="90"/>
          <w:sz w:val="20"/>
          <w:szCs w:val="20"/>
        </w:rPr>
      </w:pPr>
    </w:p>
    <w:p w:rsidR="003061E5" w:rsidP="00E4260E" w:rsidRDefault="003061E5" w14:paraId="61D9BEDE" w14:textId="77777777">
      <w:pPr>
        <w:widowControl w:val="0"/>
        <w:tabs>
          <w:tab w:val="left" w:pos="113"/>
        </w:tabs>
        <w:jc w:val="both"/>
        <w:rPr>
          <w:rFonts w:ascii="Century Gothic" w:hAnsi="Century Gothic"/>
          <w:w w:val="90"/>
          <w:sz w:val="20"/>
          <w:szCs w:val="20"/>
        </w:rPr>
      </w:pPr>
      <w:r w:rsidRPr="003061E5">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prática de atos que atentem contra o patrimônio público nacional ou estrangeiro, contra princípios da administração pública, ou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A03A47" w:rsidP="001578F7" w:rsidRDefault="00A03A47" w14:paraId="797C314C" w14:textId="77777777">
      <w:pPr>
        <w:widowControl w:val="0"/>
        <w:tabs>
          <w:tab w:val="left" w:pos="113"/>
        </w:tabs>
        <w:jc w:val="both"/>
        <w:rPr>
          <w:rFonts w:ascii="Century Gothic" w:hAnsi="Century Gothic"/>
          <w:w w:val="90"/>
          <w:sz w:val="20"/>
          <w:szCs w:val="20"/>
        </w:rPr>
      </w:pPr>
    </w:p>
    <w:p w:rsidRPr="00F0664E" w:rsidR="00F0664E" w:rsidP="00F0664E" w:rsidRDefault="00463CB5" w14:paraId="2C7C2AF8" w14:textId="77777777">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sidR="003E151D">
        <w:rPr>
          <w:rFonts w:ascii="Century Gothic" w:hAnsi="Century Gothic"/>
          <w:b/>
          <w:w w:val="90"/>
          <w:sz w:val="20"/>
          <w:szCs w:val="20"/>
        </w:rPr>
        <w:t>III</w:t>
      </w:r>
      <w:r w:rsidRPr="001E6FD1">
        <w:rPr>
          <w:rFonts w:ascii="Century Gothic" w:hAnsi="Century Gothic"/>
          <w:b/>
          <w:w w:val="90"/>
          <w:sz w:val="20"/>
          <w:szCs w:val="20"/>
        </w:rPr>
        <w:t xml:space="preserve"> - </w:t>
      </w:r>
      <w:r w:rsidRPr="00F0664E" w:rsidR="00F0664E">
        <w:rPr>
          <w:rFonts w:ascii="Century Gothic" w:hAnsi="Century Gothic"/>
          <w:b/>
          <w:w w:val="90"/>
          <w:sz w:val="20"/>
        </w:rPr>
        <w:t>DA GARANTIA DE EXECUÇÃO CONTRATUAL</w:t>
      </w:r>
    </w:p>
    <w:p w:rsidRPr="00F0664E" w:rsidR="00F0664E" w:rsidP="00F0664E" w:rsidRDefault="00F0664E" w14:paraId="32893766" w14:textId="77777777">
      <w:pPr>
        <w:widowControl w:val="0"/>
        <w:tabs>
          <w:tab w:val="left" w:pos="284"/>
        </w:tabs>
        <w:suppressAutoHyphens/>
        <w:jc w:val="both"/>
        <w:rPr>
          <w:rFonts w:ascii="Century Gothic" w:hAnsi="Century Gothic"/>
          <w:w w:val="90"/>
          <w:sz w:val="20"/>
          <w:szCs w:val="20"/>
        </w:rPr>
      </w:pPr>
    </w:p>
    <w:p w:rsidRPr="00E12059" w:rsidR="00E12059" w:rsidP="00E12059" w:rsidRDefault="00E12059" w14:paraId="7C7A4AD8" w14:textId="6983A215">
      <w:pPr>
        <w:widowControl w:val="0"/>
        <w:tabs>
          <w:tab w:val="left" w:pos="284"/>
        </w:tabs>
        <w:suppressAutoHyphens/>
        <w:jc w:val="both"/>
        <w:rPr>
          <w:rFonts w:ascii="Century Gothic" w:hAnsi="Century Gothic"/>
          <w:w w:val="90"/>
          <w:sz w:val="20"/>
          <w:szCs w:val="20"/>
        </w:rPr>
      </w:pPr>
      <w:r w:rsidRPr="00E12059">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sidRPr="00E12059">
        <w:rPr>
          <w:rFonts w:ascii="Century Gothic" w:hAnsi="Century Gothic"/>
          <w:w w:val="90"/>
          <w:sz w:val="20"/>
          <w:szCs w:val="20"/>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no parágrafo 1º do artigo 56 da Lei federal nº 8666/93 e suas alterações.</w:t>
      </w:r>
    </w:p>
    <w:p w:rsidRPr="00F0664E" w:rsidR="00E12059" w:rsidP="00E12059" w:rsidRDefault="00E12059" w14:paraId="7A964038" w14:textId="77777777">
      <w:pPr>
        <w:widowControl w:val="0"/>
        <w:tabs>
          <w:tab w:val="left" w:pos="284"/>
        </w:tabs>
        <w:suppressAutoHyphens/>
        <w:jc w:val="both"/>
        <w:rPr>
          <w:rFonts w:ascii="Century Gothic" w:hAnsi="Century Gothic"/>
          <w:w w:val="90"/>
          <w:sz w:val="20"/>
          <w:szCs w:val="20"/>
        </w:rPr>
      </w:pPr>
    </w:p>
    <w:p w:rsidRPr="00F0664E" w:rsidR="00E12059" w:rsidP="00E12059" w:rsidRDefault="00E12059" w14:paraId="712A9901" w14:textId="77777777">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F0664E">
        <w:rPr>
          <w:rFonts w:ascii="Century Gothic" w:hAnsi="Century Gothic"/>
          <w:w w:val="90"/>
          <w:sz w:val="20"/>
          <w:szCs w:val="20"/>
        </w:rPr>
        <w:t>A garantia prestada será liberada ou restituída após a lavratura do Termo de Encerramento</w:t>
      </w:r>
      <w:r>
        <w:rPr>
          <w:rFonts w:ascii="Century Gothic" w:hAnsi="Century Gothic"/>
          <w:w w:val="90"/>
          <w:sz w:val="20"/>
          <w:szCs w:val="20"/>
        </w:rPr>
        <w:t xml:space="preserve"> das obrigações pactuadas, e, quando em dinheiro, atualizadas monetariamente, conforme dispõe o § 4º, do artigo 56 da Lei Federal n.º 8.666/93</w:t>
      </w:r>
      <w:r w:rsidRPr="00F0664E">
        <w:rPr>
          <w:rFonts w:ascii="Century Gothic" w:hAnsi="Century Gothic"/>
          <w:w w:val="90"/>
          <w:sz w:val="20"/>
          <w:szCs w:val="20"/>
        </w:rPr>
        <w:t xml:space="preserve">. </w:t>
      </w:r>
    </w:p>
    <w:p w:rsidR="00E12059" w:rsidP="00E12059" w:rsidRDefault="00E12059" w14:paraId="0A3CB487" w14:textId="77777777">
      <w:pPr>
        <w:widowControl w:val="0"/>
        <w:tabs>
          <w:tab w:val="left" w:pos="284"/>
        </w:tabs>
        <w:suppressAutoHyphens/>
        <w:jc w:val="both"/>
        <w:rPr>
          <w:rFonts w:ascii="Century Gothic" w:hAnsi="Century Gothic"/>
          <w:w w:val="90"/>
          <w:sz w:val="20"/>
          <w:szCs w:val="20"/>
        </w:rPr>
      </w:pPr>
    </w:p>
    <w:p w:rsidR="00E12059" w:rsidP="00E12059" w:rsidRDefault="00E12059" w14:paraId="55E64794" w14:textId="77777777">
      <w:pPr>
        <w:widowControl w:val="0"/>
        <w:tabs>
          <w:tab w:val="left" w:pos="284"/>
        </w:tabs>
        <w:suppressAutoHyphens/>
        <w:jc w:val="both"/>
        <w:rPr>
          <w:rFonts w:ascii="Century Gothic" w:hAnsi="Century Gothic"/>
          <w:w w:val="90"/>
          <w:sz w:val="20"/>
          <w:szCs w:val="20"/>
        </w:rPr>
      </w:pPr>
      <w:r w:rsidRPr="002228E9">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Se efetuada por meio de caução em dinheiro, este deverá ser recolhido junto às agências do Banco do Brasil S/A ou demais bancos autorizados a receber as receitas de DARE-SP, com fornecimento de comprovante de pagamento com autenticação digital. </w:t>
      </w:r>
    </w:p>
    <w:p w:rsidRPr="00F0664E" w:rsidR="00E12059" w:rsidP="00E12059" w:rsidRDefault="00E12059" w14:paraId="7E54DCDE" w14:textId="77777777">
      <w:pPr>
        <w:widowControl w:val="0"/>
        <w:tabs>
          <w:tab w:val="left" w:pos="284"/>
        </w:tabs>
        <w:suppressAutoHyphens/>
        <w:jc w:val="both"/>
        <w:rPr>
          <w:rFonts w:ascii="Century Gothic" w:hAnsi="Century Gothic"/>
          <w:w w:val="90"/>
          <w:sz w:val="20"/>
          <w:szCs w:val="20"/>
        </w:rPr>
      </w:pPr>
    </w:p>
    <w:p w:rsidRPr="00F0664E" w:rsidR="00E12059" w:rsidP="00E12059" w:rsidRDefault="00E12059" w14:paraId="18AA2444" w14:textId="77777777">
      <w:pPr>
        <w:widowControl w:val="0"/>
        <w:tabs>
          <w:tab w:val="left" w:pos="284"/>
        </w:tabs>
        <w:suppressAutoHyphens/>
        <w:jc w:val="both"/>
        <w:rPr>
          <w:rFonts w:ascii="Century Gothic" w:hAnsi="Century Gothic"/>
          <w:w w:val="90"/>
          <w:sz w:val="20"/>
          <w:szCs w:val="20"/>
        </w:rPr>
      </w:pPr>
      <w:r w:rsidRPr="00F0664E">
        <w:rPr>
          <w:rFonts w:ascii="Century Gothic" w:hAnsi="Century Gothic"/>
          <w:b/>
          <w:w w:val="90"/>
          <w:sz w:val="20"/>
          <w:szCs w:val="20"/>
        </w:rPr>
        <w:t>3</w:t>
      </w:r>
      <w:r>
        <w:rPr>
          <w:rFonts w:ascii="Century Gothic" w:hAnsi="Century Gothic"/>
          <w:b/>
          <w:w w:val="90"/>
          <w:sz w:val="20"/>
          <w:szCs w:val="20"/>
        </w:rPr>
        <w:t xml:space="preserve"> </w:t>
      </w:r>
      <w:r w:rsidRPr="00F0664E">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sidRPr="00F0664E">
        <w:rPr>
          <w:rFonts w:ascii="Century Gothic" w:hAnsi="Century Gothic"/>
          <w:w w:val="90"/>
          <w:sz w:val="20"/>
          <w:szCs w:val="20"/>
        </w:rPr>
        <w:t>Na hipótese de Fiança Bancária</w:t>
      </w:r>
      <w:r>
        <w:rPr>
          <w:rFonts w:ascii="Century Gothic" w:hAnsi="Century Gothic"/>
          <w:w w:val="90"/>
          <w:sz w:val="20"/>
          <w:szCs w:val="20"/>
        </w:rPr>
        <w:t>,</w:t>
      </w:r>
      <w:r w:rsidRPr="00F0664E">
        <w:rPr>
          <w:rFonts w:ascii="Century Gothic" w:hAnsi="Century Gothic"/>
          <w:w w:val="90"/>
          <w:sz w:val="20"/>
          <w:szCs w:val="20"/>
        </w:rPr>
        <w:t xml:space="preserve"> deverá dela constar expressa renúncia do Benefício de Ordem, nos termos do Código Civil vigente</w:t>
      </w:r>
      <w:r>
        <w:rPr>
          <w:rFonts w:ascii="Century Gothic" w:hAnsi="Century Gothic"/>
          <w:w w:val="90"/>
          <w:sz w:val="20"/>
          <w:szCs w:val="20"/>
        </w:rPr>
        <w:t xml:space="preserve">, ademais, o prazo de validade da fiança bancária deverá corresponder ao período de vigência do contrato. </w:t>
      </w:r>
    </w:p>
    <w:p w:rsidRPr="00F0664E" w:rsidR="00E12059" w:rsidP="00E12059" w:rsidRDefault="00E12059" w14:paraId="523E02AB" w14:textId="77777777">
      <w:pPr>
        <w:widowControl w:val="0"/>
        <w:tabs>
          <w:tab w:val="left" w:pos="284"/>
        </w:tabs>
        <w:suppressAutoHyphens/>
        <w:jc w:val="both"/>
        <w:rPr>
          <w:rFonts w:ascii="Century Gothic" w:hAnsi="Century Gothic"/>
          <w:w w:val="90"/>
          <w:sz w:val="20"/>
          <w:szCs w:val="20"/>
        </w:rPr>
      </w:pPr>
    </w:p>
    <w:p w:rsidRPr="00F0664E" w:rsidR="00E12059" w:rsidP="00E12059" w:rsidRDefault="00E12059" w14:paraId="2FF93C47" w14:textId="77777777">
      <w:pPr>
        <w:widowControl w:val="0"/>
        <w:tabs>
          <w:tab w:val="left" w:pos="284"/>
        </w:tabs>
        <w:jc w:val="both"/>
        <w:rPr>
          <w:rFonts w:ascii="Century Gothic" w:hAnsi="Century Gothic"/>
          <w:w w:val="90"/>
          <w:sz w:val="20"/>
          <w:szCs w:val="20"/>
        </w:rPr>
      </w:pPr>
      <w:r w:rsidRPr="00F0664E">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sidRPr="00F0664E">
        <w:rPr>
          <w:rFonts w:ascii="Century Gothic" w:hAnsi="Century Gothic"/>
          <w:w w:val="90"/>
          <w:sz w:val="20"/>
          <w:szCs w:val="20"/>
        </w:rPr>
        <w:tab/>
      </w:r>
      <w:r w:rsidRPr="00F0664E">
        <w:rPr>
          <w:rFonts w:ascii="Century Gothic" w:hAnsi="Century Gothic"/>
          <w:w w:val="90"/>
          <w:sz w:val="20"/>
          <w:szCs w:val="20"/>
        </w:rPr>
        <w:t>O Ministério Público do Estado de São Paulo poderá descontar do valor da garantia de execução contratual a importância que a qualquer título lhe for devida pela contratada.</w:t>
      </w:r>
    </w:p>
    <w:p w:rsidR="00E12059" w:rsidP="00E12059" w:rsidRDefault="00E12059" w14:paraId="078A47B0" w14:textId="77777777">
      <w:pPr>
        <w:widowControl w:val="0"/>
        <w:tabs>
          <w:tab w:val="left" w:pos="113"/>
        </w:tabs>
        <w:jc w:val="both"/>
        <w:rPr>
          <w:rFonts w:ascii="Century Gothic" w:hAnsi="Century Gothic"/>
          <w:w w:val="90"/>
          <w:sz w:val="20"/>
          <w:szCs w:val="20"/>
        </w:rPr>
      </w:pPr>
    </w:p>
    <w:p w:rsidRPr="00F0664E" w:rsidR="00E12059" w:rsidP="00E12059" w:rsidRDefault="00E12059" w14:paraId="5EECE0E2" w14:textId="77777777">
      <w:pPr>
        <w:widowControl w:val="0"/>
        <w:tabs>
          <w:tab w:val="left" w:pos="284"/>
        </w:tabs>
        <w:jc w:val="both"/>
        <w:rPr>
          <w:rFonts w:ascii="Century Gothic" w:hAnsi="Century Gothic"/>
          <w:w w:val="90"/>
          <w:sz w:val="20"/>
          <w:szCs w:val="20"/>
        </w:rPr>
      </w:pPr>
      <w:r w:rsidRPr="000F68EB">
        <w:rPr>
          <w:rFonts w:ascii="Century Gothic" w:hAnsi="Century Gothic"/>
          <w:b/>
          <w:w w:val="90"/>
          <w:sz w:val="20"/>
          <w:szCs w:val="20"/>
        </w:rPr>
        <w:lastRenderedPageBreak/>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rsidR="00F705F3" w:rsidP="00F705F3" w:rsidRDefault="00F705F3" w14:paraId="5E67D457" w14:textId="77777777">
      <w:pPr>
        <w:widowControl w:val="0"/>
        <w:tabs>
          <w:tab w:val="left" w:pos="113"/>
        </w:tabs>
        <w:jc w:val="both"/>
        <w:rPr>
          <w:rFonts w:ascii="Century Gothic" w:hAnsi="Century Gothic"/>
          <w:w w:val="90"/>
          <w:sz w:val="20"/>
          <w:szCs w:val="20"/>
        </w:rPr>
      </w:pPr>
    </w:p>
    <w:p w:rsidRPr="00F0664E" w:rsidR="002228E9" w:rsidP="002228E9" w:rsidRDefault="002228E9" w14:paraId="3ACF5AB8" w14:textId="77777777">
      <w:pPr>
        <w:widowControl w:val="0"/>
        <w:tabs>
          <w:tab w:val="left" w:pos="113"/>
        </w:tabs>
        <w:jc w:val="center"/>
        <w:rPr>
          <w:rFonts w:ascii="Century Gothic" w:hAnsi="Century Gothic"/>
          <w:b/>
          <w:w w:val="90"/>
          <w:sz w:val="20"/>
        </w:rPr>
      </w:pPr>
      <w:r w:rsidRPr="001E6FD1">
        <w:rPr>
          <w:rFonts w:ascii="Century Gothic" w:hAnsi="Century Gothic"/>
          <w:b/>
          <w:w w:val="90"/>
          <w:sz w:val="20"/>
          <w:szCs w:val="20"/>
        </w:rPr>
        <w:t>X</w:t>
      </w:r>
      <w:r>
        <w:rPr>
          <w:rFonts w:ascii="Century Gothic" w:hAnsi="Century Gothic"/>
          <w:b/>
          <w:w w:val="90"/>
          <w:sz w:val="20"/>
          <w:szCs w:val="20"/>
        </w:rPr>
        <w:t>IV</w:t>
      </w:r>
      <w:r w:rsidRPr="001E6FD1">
        <w:rPr>
          <w:rFonts w:ascii="Century Gothic" w:hAnsi="Century Gothic"/>
          <w:b/>
          <w:w w:val="90"/>
          <w:sz w:val="20"/>
          <w:szCs w:val="20"/>
        </w:rPr>
        <w:t xml:space="preserve"> </w:t>
      </w:r>
      <w:r>
        <w:rPr>
          <w:rFonts w:ascii="Century Gothic" w:hAnsi="Century Gothic"/>
          <w:b/>
          <w:w w:val="90"/>
          <w:sz w:val="20"/>
          <w:szCs w:val="20"/>
        </w:rPr>
        <w:t>–</w:t>
      </w:r>
      <w:r w:rsidRPr="001E6FD1">
        <w:rPr>
          <w:rFonts w:ascii="Century Gothic" w:hAnsi="Century Gothic"/>
          <w:b/>
          <w:w w:val="90"/>
          <w:sz w:val="20"/>
          <w:szCs w:val="20"/>
        </w:rPr>
        <w:t xml:space="preserve"> </w:t>
      </w:r>
      <w:r w:rsidRPr="00F0664E">
        <w:rPr>
          <w:rFonts w:ascii="Century Gothic" w:hAnsi="Century Gothic"/>
          <w:b/>
          <w:w w:val="90"/>
          <w:sz w:val="20"/>
        </w:rPr>
        <w:t>D</w:t>
      </w:r>
      <w:r>
        <w:rPr>
          <w:rFonts w:ascii="Century Gothic" w:hAnsi="Century Gothic"/>
          <w:b/>
          <w:w w:val="90"/>
          <w:sz w:val="20"/>
        </w:rPr>
        <w:t xml:space="preserve">O CONTROLE DA EXECUÇÃO DO </w:t>
      </w:r>
      <w:r w:rsidRPr="00F0664E">
        <w:rPr>
          <w:rFonts w:ascii="Century Gothic" w:hAnsi="Century Gothic"/>
          <w:b/>
          <w:w w:val="90"/>
          <w:sz w:val="20"/>
        </w:rPr>
        <w:t>CONTRAT</w:t>
      </w:r>
      <w:r>
        <w:rPr>
          <w:rFonts w:ascii="Century Gothic" w:hAnsi="Century Gothic"/>
          <w:b/>
          <w:w w:val="90"/>
          <w:sz w:val="20"/>
        </w:rPr>
        <w:t>O</w:t>
      </w:r>
    </w:p>
    <w:p w:rsidR="002228E9" w:rsidP="001578F7" w:rsidRDefault="002228E9" w14:paraId="3FD805CF" w14:textId="77777777">
      <w:pPr>
        <w:widowControl w:val="0"/>
        <w:tabs>
          <w:tab w:val="left" w:pos="113"/>
        </w:tabs>
        <w:jc w:val="both"/>
        <w:rPr>
          <w:rFonts w:ascii="Century Gothic" w:hAnsi="Century Gothic"/>
          <w:w w:val="90"/>
          <w:sz w:val="20"/>
          <w:szCs w:val="20"/>
        </w:rPr>
      </w:pPr>
    </w:p>
    <w:p w:rsidR="002228E9" w:rsidP="001578F7" w:rsidRDefault="002228E9" w14:paraId="5D639C2E" w14:textId="77777777">
      <w:pPr>
        <w:widowControl w:val="0"/>
        <w:tabs>
          <w:tab w:val="left" w:pos="113"/>
        </w:tabs>
        <w:jc w:val="both"/>
        <w:rPr>
          <w:rFonts w:ascii="Century Gothic" w:hAnsi="Century Gothic"/>
          <w:w w:val="90"/>
          <w:sz w:val="20"/>
          <w:szCs w:val="20"/>
        </w:rPr>
      </w:pPr>
      <w:r w:rsidRPr="006348F8">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O controle será executado por agente fiscalizador, ou substituto legal, designados em </w:t>
      </w:r>
      <w:r w:rsidR="006348F8">
        <w:rPr>
          <w:rFonts w:ascii="Century Gothic" w:hAnsi="Century Gothic"/>
          <w:w w:val="90"/>
          <w:sz w:val="20"/>
          <w:szCs w:val="20"/>
        </w:rPr>
        <w:t>Po</w:t>
      </w:r>
      <w:r>
        <w:rPr>
          <w:rFonts w:ascii="Century Gothic" w:hAnsi="Century Gothic"/>
          <w:w w:val="90"/>
          <w:sz w:val="20"/>
          <w:szCs w:val="20"/>
        </w:rPr>
        <w:t xml:space="preserve">rtaria da Diretoria-Geral, ao qual caberá </w:t>
      </w:r>
      <w:r w:rsidR="006348F8">
        <w:rPr>
          <w:rFonts w:ascii="Century Gothic" w:hAnsi="Century Gothic"/>
          <w:w w:val="90"/>
          <w:sz w:val="20"/>
          <w:szCs w:val="20"/>
        </w:rPr>
        <w:t>a verificação da qualidade dos serviços, comunicando à licitante vencedora os fatos eventualmente ocorridos, para pronto atendimento.</w:t>
      </w:r>
    </w:p>
    <w:p w:rsidR="002228E9" w:rsidP="001578F7" w:rsidRDefault="002228E9" w14:paraId="516B8393" w14:textId="77777777">
      <w:pPr>
        <w:widowControl w:val="0"/>
        <w:tabs>
          <w:tab w:val="left" w:pos="113"/>
        </w:tabs>
        <w:jc w:val="both"/>
        <w:rPr>
          <w:rFonts w:ascii="Century Gothic" w:hAnsi="Century Gothic"/>
          <w:w w:val="90"/>
          <w:sz w:val="20"/>
          <w:szCs w:val="20"/>
        </w:rPr>
      </w:pPr>
    </w:p>
    <w:p w:rsidRPr="001E6FD1" w:rsidR="00463CB5" w:rsidP="001578F7" w:rsidRDefault="00463CB5" w14:paraId="24A389B4"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XV - DAS DISPOSIÇÕES FINAIS</w:t>
      </w:r>
    </w:p>
    <w:p w:rsidRPr="001E6FD1" w:rsidR="00570DE5" w:rsidP="001578F7" w:rsidRDefault="00570DE5" w14:paraId="30E67610" w14:textId="77777777">
      <w:pPr>
        <w:widowControl w:val="0"/>
        <w:tabs>
          <w:tab w:val="left" w:pos="113"/>
        </w:tabs>
        <w:jc w:val="center"/>
        <w:rPr>
          <w:rFonts w:ascii="Century Gothic" w:hAnsi="Century Gothic"/>
          <w:b/>
          <w:w w:val="90"/>
          <w:sz w:val="20"/>
          <w:szCs w:val="20"/>
        </w:rPr>
      </w:pPr>
    </w:p>
    <w:p w:rsidRPr="001E6FD1" w:rsidR="00463CB5" w:rsidP="001578F7" w:rsidRDefault="00463CB5" w14:paraId="144C1C15" w14:textId="7777777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1</w:t>
      </w:r>
      <w:r w:rsidR="00F0664E">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rsidRPr="001E6FD1" w:rsidR="00463CB5" w:rsidP="001578F7" w:rsidRDefault="00463CB5" w14:paraId="46DE040E" w14:textId="77777777">
      <w:pPr>
        <w:widowControl w:val="0"/>
        <w:tabs>
          <w:tab w:val="left" w:pos="113"/>
        </w:tabs>
        <w:jc w:val="both"/>
        <w:rPr>
          <w:rFonts w:ascii="Century Gothic" w:hAnsi="Century Gothic"/>
          <w:w w:val="90"/>
          <w:sz w:val="20"/>
          <w:szCs w:val="20"/>
        </w:rPr>
      </w:pPr>
      <w:r w:rsidRPr="001E6FD1">
        <w:rPr>
          <w:rFonts w:ascii="Century Gothic" w:hAnsi="Century Gothic"/>
          <w:w w:val="90"/>
          <w:sz w:val="20"/>
          <w:szCs w:val="20"/>
        </w:rPr>
        <w:t xml:space="preserve"> </w:t>
      </w:r>
    </w:p>
    <w:p w:rsidRPr="001E6FD1" w:rsidR="00463CB5" w:rsidP="001578F7" w:rsidRDefault="00463CB5" w14:paraId="4E4E704A" w14:textId="24454683">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2</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e pela equipe de apoio.</w:t>
      </w:r>
    </w:p>
    <w:p w:rsidRPr="001E6FD1" w:rsidR="00570DE5" w:rsidP="001578F7" w:rsidRDefault="00570DE5" w14:paraId="3236B39B" w14:textId="77777777">
      <w:pPr>
        <w:widowControl w:val="0"/>
        <w:tabs>
          <w:tab w:val="left" w:pos="113"/>
        </w:tabs>
        <w:jc w:val="both"/>
        <w:rPr>
          <w:rFonts w:ascii="Century Gothic" w:hAnsi="Century Gothic"/>
          <w:w w:val="90"/>
          <w:sz w:val="20"/>
          <w:szCs w:val="20"/>
        </w:rPr>
      </w:pPr>
    </w:p>
    <w:p w:rsidRPr="001E6FD1" w:rsidR="00463CB5" w:rsidP="001578F7" w:rsidRDefault="00463CB5" w14:paraId="77950A49" w14:textId="0C83C75B">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3</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O sistema manterá sigilo quanto à identidade das licitantes, para 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xml:space="preserve"> até a etapa de negociação com o</w:t>
      </w:r>
      <w:r w:rsidRPr="001E6FD1" w:rsidR="00F21274">
        <w:rPr>
          <w:rFonts w:ascii="Century Gothic" w:hAnsi="Century Gothic"/>
          <w:w w:val="90"/>
          <w:sz w:val="20"/>
          <w:szCs w:val="20"/>
        </w:rPr>
        <w:t>(s)</w:t>
      </w:r>
      <w:r w:rsidRPr="001E6FD1">
        <w:rPr>
          <w:rFonts w:ascii="Century Gothic" w:hAnsi="Century Gothic"/>
          <w:w w:val="90"/>
          <w:sz w:val="20"/>
          <w:szCs w:val="20"/>
        </w:rPr>
        <w:t xml:space="preserve"> autor</w:t>
      </w:r>
      <w:r w:rsidRPr="001E6FD1" w:rsidR="00F21274">
        <w:rPr>
          <w:rFonts w:ascii="Century Gothic" w:hAnsi="Century Gothic"/>
          <w:w w:val="90"/>
          <w:sz w:val="20"/>
          <w:szCs w:val="20"/>
        </w:rPr>
        <w:t>(es)</w:t>
      </w:r>
      <w:r w:rsidRPr="001E6FD1">
        <w:rPr>
          <w:rFonts w:ascii="Century Gothic" w:hAnsi="Century Gothic"/>
          <w:w w:val="90"/>
          <w:sz w:val="20"/>
          <w:szCs w:val="20"/>
        </w:rPr>
        <w:t xml:space="preserve"> da</w:t>
      </w:r>
      <w:r w:rsidRPr="001E6FD1" w:rsidR="00F21274">
        <w:rPr>
          <w:rFonts w:ascii="Century Gothic" w:hAnsi="Century Gothic"/>
          <w:w w:val="90"/>
          <w:sz w:val="20"/>
          <w:szCs w:val="20"/>
        </w:rPr>
        <w:t>(s)</w:t>
      </w:r>
      <w:r w:rsidRPr="001E6FD1">
        <w:rPr>
          <w:rFonts w:ascii="Century Gothic" w:hAnsi="Century Gothic"/>
          <w:w w:val="90"/>
          <w:sz w:val="20"/>
          <w:szCs w:val="20"/>
        </w:rPr>
        <w:t xml:space="preserve"> melhor</w:t>
      </w:r>
      <w:r w:rsidRPr="001E6FD1" w:rsidR="00F21274">
        <w:rPr>
          <w:rFonts w:ascii="Century Gothic" w:hAnsi="Century Gothic"/>
          <w:w w:val="90"/>
          <w:sz w:val="20"/>
          <w:szCs w:val="20"/>
        </w:rPr>
        <w:t>(es)</w:t>
      </w:r>
      <w:r w:rsidRPr="001E6FD1">
        <w:rPr>
          <w:rFonts w:ascii="Century Gothic" w:hAnsi="Century Gothic"/>
          <w:w w:val="90"/>
          <w:sz w:val="20"/>
          <w:szCs w:val="20"/>
        </w:rPr>
        <w:t xml:space="preserve"> oferta</w:t>
      </w:r>
      <w:r w:rsidRPr="001E6FD1" w:rsidR="00F21274">
        <w:rPr>
          <w:rFonts w:ascii="Century Gothic" w:hAnsi="Century Gothic"/>
          <w:w w:val="90"/>
          <w:sz w:val="20"/>
          <w:szCs w:val="20"/>
        </w:rPr>
        <w:t>(s)</w:t>
      </w:r>
      <w:r w:rsidRPr="001E6FD1">
        <w:rPr>
          <w:rFonts w:ascii="Century Gothic" w:hAnsi="Century Gothic"/>
          <w:w w:val="90"/>
          <w:sz w:val="20"/>
          <w:szCs w:val="20"/>
        </w:rPr>
        <w:t xml:space="preserve"> e para os demais até a etapa de habilitação.</w:t>
      </w:r>
    </w:p>
    <w:p w:rsidRPr="001E6FD1" w:rsidR="00570DE5" w:rsidP="001578F7" w:rsidRDefault="00570DE5" w14:paraId="2BB88F94" w14:textId="77777777">
      <w:pPr>
        <w:widowControl w:val="0"/>
        <w:tabs>
          <w:tab w:val="left" w:pos="113"/>
        </w:tabs>
        <w:jc w:val="both"/>
        <w:rPr>
          <w:rFonts w:ascii="Century Gothic" w:hAnsi="Century Gothic"/>
          <w:w w:val="90"/>
          <w:sz w:val="20"/>
          <w:szCs w:val="20"/>
        </w:rPr>
      </w:pPr>
    </w:p>
    <w:p w:rsidRPr="001E6FD1" w:rsidR="00463CB5" w:rsidP="001578F7" w:rsidRDefault="00463CB5" w14:paraId="6268DA62" w14:textId="360C633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4</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Pr="00E86A8D" w:rsidR="00F0664E">
        <w:rPr>
          <w:rStyle w:val="Hyperlink"/>
          <w:rFonts w:ascii="Century Gothic" w:hAnsi="Century Gothic"/>
          <w:b/>
          <w:color w:val="000000" w:themeColor="text1"/>
          <w:w w:val="90"/>
          <w:sz w:val="20"/>
          <w:szCs w:val="20"/>
          <w:u w:val="none"/>
        </w:rPr>
        <w:t>www.imesp.com.br</w:t>
      </w:r>
      <w:r w:rsidRPr="001E6FD1">
        <w:rPr>
          <w:rFonts w:ascii="Century Gothic" w:hAnsi="Century Gothic"/>
          <w:w w:val="90"/>
          <w:sz w:val="20"/>
          <w:szCs w:val="20"/>
        </w:rPr>
        <w:t>, opção "</w:t>
      </w:r>
      <w:r w:rsidRPr="00E86A8D">
        <w:rPr>
          <w:rFonts w:ascii="Century Gothic" w:hAnsi="Century Gothic"/>
          <w:b/>
          <w:i/>
          <w:w w:val="90"/>
          <w:sz w:val="20"/>
          <w:szCs w:val="20"/>
        </w:rPr>
        <w:t>enegociospublicos</w:t>
      </w:r>
      <w:r w:rsidRPr="00E86A8D">
        <w:rPr>
          <w:rFonts w:ascii="Century Gothic" w:hAnsi="Century Gothic"/>
          <w:i/>
          <w:w w:val="90"/>
          <w:sz w:val="20"/>
          <w:szCs w:val="20"/>
        </w:rPr>
        <w:t>"</w:t>
      </w:r>
      <w:r w:rsidRPr="001E6FD1">
        <w:rPr>
          <w:rFonts w:ascii="Century Gothic" w:hAnsi="Century Gothic"/>
          <w:w w:val="90"/>
          <w:sz w:val="20"/>
          <w:szCs w:val="20"/>
        </w:rPr>
        <w:t xml:space="preserve"> e </w:t>
      </w:r>
      <w:r w:rsidRPr="00E86A8D" w:rsidR="00F0664E">
        <w:rPr>
          <w:rStyle w:val="Hyperlink"/>
          <w:rFonts w:ascii="Century Gothic" w:hAnsi="Century Gothic"/>
          <w:b/>
          <w:color w:val="000000" w:themeColor="text1"/>
          <w:w w:val="90"/>
          <w:sz w:val="20"/>
          <w:szCs w:val="20"/>
          <w:u w:val="none"/>
        </w:rPr>
        <w:t>www.bec.sp.gov.br</w:t>
      </w:r>
      <w:r w:rsidRPr="00E86A8D" w:rsidR="00F0664E">
        <w:rPr>
          <w:rFonts w:ascii="Century Gothic" w:hAnsi="Century Gothic"/>
          <w:b/>
          <w:color w:val="000000" w:themeColor="text1"/>
          <w:w w:val="90"/>
          <w:sz w:val="20"/>
          <w:szCs w:val="20"/>
        </w:rPr>
        <w:t>,</w:t>
      </w:r>
      <w:r w:rsidRPr="00E86A8D" w:rsidR="00F0664E">
        <w:rPr>
          <w:rFonts w:ascii="Century Gothic" w:hAnsi="Century Gothic"/>
          <w:color w:val="000000" w:themeColor="text1"/>
          <w:w w:val="90"/>
          <w:sz w:val="20"/>
          <w:szCs w:val="20"/>
        </w:rPr>
        <w:t xml:space="preserve"> </w:t>
      </w:r>
      <w:r w:rsidRPr="001E6FD1">
        <w:rPr>
          <w:rFonts w:ascii="Century Gothic" w:hAnsi="Century Gothic"/>
          <w:w w:val="90"/>
          <w:sz w:val="20"/>
          <w:szCs w:val="20"/>
        </w:rPr>
        <w:t>opção</w:t>
      </w:r>
      <w:r w:rsidR="00361140">
        <w:rPr>
          <w:rFonts w:ascii="Century Gothic" w:hAnsi="Century Gothic"/>
          <w:w w:val="90"/>
          <w:sz w:val="20"/>
          <w:szCs w:val="20"/>
        </w:rPr>
        <w:t xml:space="preserve"> </w:t>
      </w:r>
      <w:r w:rsidRPr="00E86A8D" w:rsidR="000A4903">
        <w:rPr>
          <w:rFonts w:ascii="Century Gothic" w:hAnsi="Century Gothic"/>
          <w:i/>
          <w:w w:val="90"/>
          <w:sz w:val="20"/>
          <w:szCs w:val="20"/>
        </w:rPr>
        <w:t>“</w:t>
      </w:r>
      <w:r w:rsidRPr="00E86A8D">
        <w:rPr>
          <w:rFonts w:ascii="Century Gothic" w:hAnsi="Century Gothic"/>
          <w:b/>
          <w:i/>
          <w:w w:val="90"/>
          <w:sz w:val="20"/>
          <w:szCs w:val="20"/>
        </w:rPr>
        <w:t>pregaoeletronico</w:t>
      </w:r>
      <w:r w:rsidRPr="00E86A8D">
        <w:rPr>
          <w:rFonts w:ascii="Century Gothic" w:hAnsi="Century Gothic"/>
          <w:i/>
          <w:w w:val="90"/>
          <w:sz w:val="20"/>
          <w:szCs w:val="20"/>
        </w:rPr>
        <w:t>".</w:t>
      </w:r>
    </w:p>
    <w:p w:rsidRPr="001E6FD1" w:rsidR="00570DE5" w:rsidP="001578F7" w:rsidRDefault="00570DE5" w14:paraId="6B8ED597" w14:textId="77777777">
      <w:pPr>
        <w:widowControl w:val="0"/>
        <w:tabs>
          <w:tab w:val="left" w:pos="113"/>
        </w:tabs>
        <w:jc w:val="both"/>
        <w:rPr>
          <w:rFonts w:ascii="Century Gothic" w:hAnsi="Century Gothic"/>
          <w:w w:val="90"/>
          <w:sz w:val="20"/>
          <w:szCs w:val="20"/>
        </w:rPr>
      </w:pPr>
    </w:p>
    <w:p w:rsidRPr="001E6FD1" w:rsidR="00463CB5" w:rsidP="001578F7" w:rsidRDefault="00463CB5" w14:paraId="61A4E296" w14:textId="7777777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w:t>
      </w:r>
      <w:r w:rsidR="00F0664E">
        <w:rPr>
          <w:rFonts w:ascii="Century Gothic" w:hAnsi="Century Gothic"/>
          <w:w w:val="90"/>
          <w:sz w:val="20"/>
          <w:szCs w:val="20"/>
        </w:rPr>
        <w:t xml:space="preserve"> - </w:t>
      </w:r>
      <w:r w:rsidR="00F0664E">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Até 2 (dois) dias úteis anteriores à data fixada para abertura da sessão pública, qualquer pessoa poderá, por meio do sistema eletrônico, solicitar esclarecimentos, informações ou impugnar o ato convocatório do Pregão Eletrônico.</w:t>
      </w:r>
    </w:p>
    <w:p w:rsidRPr="001E6FD1" w:rsidR="00463CB5" w:rsidP="001578F7" w:rsidRDefault="00463CB5" w14:paraId="0D958184" w14:textId="77777777">
      <w:pPr>
        <w:widowControl w:val="0"/>
        <w:tabs>
          <w:tab w:val="left" w:pos="113"/>
        </w:tabs>
        <w:jc w:val="both"/>
        <w:rPr>
          <w:rFonts w:ascii="Century Gothic" w:hAnsi="Century Gothic"/>
          <w:w w:val="90"/>
          <w:sz w:val="20"/>
          <w:szCs w:val="20"/>
        </w:rPr>
      </w:pPr>
    </w:p>
    <w:p w:rsidRPr="001E6FD1" w:rsidR="00463CB5" w:rsidP="001578F7" w:rsidRDefault="00463CB5" w14:paraId="3B966372" w14:textId="7777777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5.1</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 impugnação, assim como os pedidos de esclarecimentos e informações, será formulada em campo próprio do sistema, encontrado na opção EDITAL.</w:t>
      </w:r>
    </w:p>
    <w:p w:rsidRPr="001E6FD1" w:rsidR="00570DE5" w:rsidP="001578F7" w:rsidRDefault="00570DE5" w14:paraId="1371D2A0" w14:textId="77777777">
      <w:pPr>
        <w:widowControl w:val="0"/>
        <w:tabs>
          <w:tab w:val="left" w:pos="113"/>
        </w:tabs>
        <w:jc w:val="both"/>
        <w:rPr>
          <w:rFonts w:ascii="Century Gothic" w:hAnsi="Century Gothic"/>
          <w:w w:val="90"/>
          <w:sz w:val="20"/>
          <w:szCs w:val="20"/>
        </w:rPr>
      </w:pPr>
    </w:p>
    <w:p w:rsidRPr="001E6FD1" w:rsidR="00463CB5" w:rsidP="001578F7" w:rsidRDefault="00463CB5" w14:paraId="10A9FF2C" w14:textId="7FDD8107">
      <w:pPr>
        <w:widowControl w:val="0"/>
        <w:tabs>
          <w:tab w:val="left" w:pos="113"/>
        </w:tabs>
        <w:jc w:val="both"/>
        <w:rPr>
          <w:rFonts w:ascii="Century Gothic" w:hAnsi="Century Gothic"/>
          <w:w w:val="90"/>
          <w:sz w:val="20"/>
          <w:szCs w:val="20"/>
        </w:rPr>
      </w:pPr>
      <w:r w:rsidRPr="00F0664E">
        <w:rPr>
          <w:rFonts w:ascii="Century Gothic" w:hAnsi="Century Gothic"/>
          <w:b/>
          <w:w w:val="90"/>
          <w:sz w:val="20"/>
          <w:szCs w:val="20"/>
        </w:rPr>
        <w:t>5.2</w:t>
      </w:r>
      <w:r w:rsidR="00F0664E">
        <w:rPr>
          <w:rFonts w:ascii="Century Gothic" w:hAnsi="Century Gothic"/>
          <w:w w:val="90"/>
          <w:sz w:val="20"/>
          <w:szCs w:val="20"/>
        </w:rPr>
        <w:t xml:space="preserve"> - </w:t>
      </w:r>
      <w:r w:rsidR="00F0664E">
        <w:rPr>
          <w:rFonts w:ascii="Century Gothic" w:hAnsi="Century Gothic"/>
          <w:w w:val="90"/>
          <w:sz w:val="20"/>
          <w:szCs w:val="20"/>
        </w:rPr>
        <w:tab/>
      </w:r>
      <w:r w:rsidRPr="001E6FD1">
        <w:rPr>
          <w:rFonts w:ascii="Century Gothic" w:hAnsi="Century Gothic"/>
          <w:w w:val="90"/>
          <w:sz w:val="20"/>
          <w:szCs w:val="20"/>
        </w:rPr>
        <w:t>As impugnações serão respondidas pelo subscritor do Edital e os esclarecimentos e informações prestados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no prazo de até 1 (um) dia útil, anterior à data fixada para abertura da sessão pública.</w:t>
      </w:r>
    </w:p>
    <w:p w:rsidRPr="001E6FD1" w:rsidR="00570DE5" w:rsidP="001578F7" w:rsidRDefault="00570DE5" w14:paraId="64AEF38E" w14:textId="77777777">
      <w:pPr>
        <w:widowControl w:val="0"/>
        <w:tabs>
          <w:tab w:val="left" w:pos="113"/>
        </w:tabs>
        <w:jc w:val="both"/>
        <w:rPr>
          <w:rFonts w:ascii="Century Gothic" w:hAnsi="Century Gothic"/>
          <w:w w:val="90"/>
          <w:sz w:val="20"/>
          <w:szCs w:val="20"/>
        </w:rPr>
      </w:pPr>
    </w:p>
    <w:p w:rsidRPr="001E6FD1" w:rsidR="00463CB5" w:rsidP="001578F7" w:rsidRDefault="00463CB5" w14:paraId="26C26DBF" w14:textId="77777777">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5.3</w:t>
      </w:r>
      <w:r w:rsidR="009A22F9">
        <w:rPr>
          <w:rFonts w:ascii="Century Gothic" w:hAnsi="Century Gothic"/>
          <w:w w:val="90"/>
          <w:sz w:val="20"/>
          <w:szCs w:val="20"/>
        </w:rPr>
        <w:t xml:space="preserve"> - </w:t>
      </w:r>
      <w:r w:rsidR="009A22F9">
        <w:rPr>
          <w:rFonts w:ascii="Century Gothic" w:hAnsi="Century Gothic"/>
          <w:w w:val="90"/>
          <w:sz w:val="20"/>
          <w:szCs w:val="20"/>
        </w:rPr>
        <w:tab/>
      </w:r>
      <w:r w:rsidRPr="001E6FD1">
        <w:rPr>
          <w:rFonts w:ascii="Century Gothic" w:hAnsi="Century Gothic"/>
          <w:w w:val="90"/>
          <w:sz w:val="20"/>
          <w:szCs w:val="20"/>
        </w:rPr>
        <w:t>Acolhida a impugnação contra o ato convocatório, será designada nova data para realização da sessão pública.</w:t>
      </w:r>
    </w:p>
    <w:p w:rsidRPr="001E6FD1" w:rsidR="00570DE5" w:rsidP="001578F7" w:rsidRDefault="00570DE5" w14:paraId="0BF90617" w14:textId="77777777">
      <w:pPr>
        <w:widowControl w:val="0"/>
        <w:tabs>
          <w:tab w:val="left" w:pos="113"/>
        </w:tabs>
        <w:jc w:val="both"/>
        <w:rPr>
          <w:rFonts w:ascii="Century Gothic" w:hAnsi="Century Gothic"/>
          <w:w w:val="90"/>
          <w:sz w:val="20"/>
          <w:szCs w:val="20"/>
        </w:rPr>
      </w:pPr>
    </w:p>
    <w:p w:rsidR="006520F2" w:rsidP="001578F7" w:rsidRDefault="00463CB5" w14:paraId="6B6B61B1" w14:textId="3E86A04D">
      <w:pPr>
        <w:widowControl w:val="0"/>
        <w:tabs>
          <w:tab w:val="left" w:pos="113"/>
        </w:tabs>
        <w:jc w:val="both"/>
        <w:rPr>
          <w:rFonts w:ascii="Century Gothic" w:hAnsi="Century Gothic"/>
          <w:w w:val="90"/>
          <w:sz w:val="20"/>
          <w:szCs w:val="20"/>
        </w:rPr>
      </w:pPr>
      <w:r w:rsidRPr="009A22F9">
        <w:rPr>
          <w:rFonts w:ascii="Century Gothic" w:hAnsi="Century Gothic"/>
          <w:b/>
          <w:w w:val="90"/>
          <w:sz w:val="20"/>
          <w:szCs w:val="20"/>
        </w:rPr>
        <w:t>6</w:t>
      </w:r>
      <w:r w:rsidR="009A22F9">
        <w:rPr>
          <w:rFonts w:ascii="Century Gothic" w:hAnsi="Century Gothic"/>
          <w:w w:val="90"/>
          <w:sz w:val="20"/>
          <w:szCs w:val="20"/>
        </w:rPr>
        <w:t xml:space="preserve"> - </w:t>
      </w:r>
      <w:r w:rsidR="00546FCF">
        <w:rPr>
          <w:rFonts w:ascii="Century Gothic" w:hAnsi="Century Gothic"/>
          <w:w w:val="90"/>
          <w:sz w:val="20"/>
          <w:szCs w:val="20"/>
        </w:rPr>
        <w:tab/>
      </w:r>
      <w:r w:rsidR="009A22F9">
        <w:rPr>
          <w:rFonts w:ascii="Century Gothic" w:hAnsi="Century Gothic"/>
          <w:w w:val="90"/>
          <w:sz w:val="20"/>
          <w:szCs w:val="20"/>
        </w:rPr>
        <w:tab/>
      </w:r>
      <w:r w:rsidRPr="001E6FD1">
        <w:rPr>
          <w:rFonts w:ascii="Century Gothic" w:hAnsi="Century Gothic"/>
          <w:w w:val="90"/>
          <w:sz w:val="20"/>
          <w:szCs w:val="20"/>
        </w:rPr>
        <w:t>Os casos omissos do presente Pregão serão solucionados pelo</w:t>
      </w:r>
      <w:r w:rsidR="00655261">
        <w:rPr>
          <w:rFonts w:ascii="Century Gothic" w:hAnsi="Century Gothic"/>
          <w:w w:val="90"/>
          <w:sz w:val="20"/>
          <w:szCs w:val="20"/>
        </w:rPr>
        <w:t>(a)</w:t>
      </w:r>
      <w:r w:rsidRPr="001E6FD1">
        <w:rPr>
          <w:rFonts w:ascii="Century Gothic" w:hAnsi="Century Gothic"/>
          <w:w w:val="90"/>
          <w:sz w:val="20"/>
          <w:szCs w:val="20"/>
        </w:rPr>
        <w:t xml:space="preserve"> Pregoeiro</w:t>
      </w:r>
      <w:r w:rsidR="00655261">
        <w:rPr>
          <w:rFonts w:ascii="Century Gothic" w:hAnsi="Century Gothic"/>
          <w:w w:val="90"/>
          <w:sz w:val="20"/>
          <w:szCs w:val="20"/>
        </w:rPr>
        <w:t>(a)</w:t>
      </w:r>
      <w:r w:rsidRPr="001E6FD1">
        <w:rPr>
          <w:rFonts w:ascii="Century Gothic" w:hAnsi="Century Gothic"/>
          <w:w w:val="90"/>
          <w:sz w:val="20"/>
          <w:szCs w:val="20"/>
        </w:rPr>
        <w:t>, e as questões relativas ao sistema, pelo Departamento de Controle de Contratações Eletrônicas - DCC.</w:t>
      </w:r>
    </w:p>
    <w:p w:rsidR="006520F2" w:rsidP="001578F7" w:rsidRDefault="006520F2" w14:paraId="118FAC21" w14:textId="77777777">
      <w:pPr>
        <w:widowControl w:val="0"/>
        <w:tabs>
          <w:tab w:val="left" w:pos="113"/>
        </w:tabs>
        <w:jc w:val="both"/>
        <w:rPr>
          <w:rFonts w:ascii="Century Gothic" w:hAnsi="Century Gothic"/>
          <w:w w:val="90"/>
          <w:sz w:val="20"/>
          <w:szCs w:val="20"/>
        </w:rPr>
      </w:pPr>
    </w:p>
    <w:p w:rsidRPr="001E6FD1" w:rsidR="00463CB5" w:rsidP="001578F7" w:rsidRDefault="00463CB5" w14:paraId="4FCB25F6" w14:textId="77777777">
      <w:pPr>
        <w:widowControl w:val="0"/>
        <w:tabs>
          <w:tab w:val="left" w:pos="113"/>
        </w:tabs>
        <w:jc w:val="both"/>
        <w:rPr>
          <w:rFonts w:ascii="Century Gothic" w:hAnsi="Century Gothic"/>
          <w:w w:val="90"/>
          <w:sz w:val="20"/>
          <w:szCs w:val="20"/>
        </w:rPr>
      </w:pPr>
      <w:r w:rsidRPr="00185072">
        <w:rPr>
          <w:rFonts w:ascii="Century Gothic" w:hAnsi="Century Gothic"/>
          <w:b/>
          <w:w w:val="90"/>
          <w:sz w:val="20"/>
          <w:szCs w:val="20"/>
        </w:rPr>
        <w:t>7</w:t>
      </w:r>
      <w:r w:rsidR="00185072">
        <w:rPr>
          <w:rFonts w:ascii="Century Gothic" w:hAnsi="Century Gothic"/>
          <w:w w:val="90"/>
          <w:sz w:val="20"/>
          <w:szCs w:val="20"/>
        </w:rPr>
        <w:t xml:space="preserve"> - </w:t>
      </w:r>
      <w:r w:rsidR="00546FCF">
        <w:rPr>
          <w:rFonts w:ascii="Century Gothic" w:hAnsi="Century Gothic"/>
          <w:w w:val="90"/>
          <w:sz w:val="20"/>
          <w:szCs w:val="20"/>
        </w:rPr>
        <w:tab/>
      </w:r>
      <w:r w:rsidR="00546FCF">
        <w:rPr>
          <w:rFonts w:ascii="Century Gothic" w:hAnsi="Century Gothic"/>
          <w:w w:val="90"/>
          <w:sz w:val="20"/>
          <w:szCs w:val="20"/>
        </w:rPr>
        <w:tab/>
      </w:r>
      <w:r w:rsidRPr="001E6FD1">
        <w:rPr>
          <w:rFonts w:ascii="Century Gothic" w:hAnsi="Century Gothic"/>
          <w:w w:val="90"/>
          <w:sz w:val="20"/>
          <w:szCs w:val="20"/>
        </w:rPr>
        <w:t>Integram o presente Edital:</w:t>
      </w:r>
    </w:p>
    <w:p w:rsidR="007808BD" w:rsidP="001578F7" w:rsidRDefault="007808BD" w14:paraId="3F7C1C25" w14:textId="77777777">
      <w:pPr>
        <w:widowControl w:val="0"/>
        <w:tabs>
          <w:tab w:val="left" w:pos="113"/>
        </w:tabs>
        <w:jc w:val="both"/>
        <w:rPr>
          <w:rFonts w:ascii="Century Gothic" w:hAnsi="Century Gothic"/>
          <w:w w:val="90"/>
          <w:sz w:val="20"/>
          <w:szCs w:val="20"/>
        </w:rPr>
      </w:pPr>
    </w:p>
    <w:tbl>
      <w:tblPr>
        <w:tblW w:w="0" w:type="auto"/>
        <w:tblInd w:w="534" w:type="dxa"/>
        <w:tblLook w:val="04A0" w:firstRow="1" w:lastRow="0" w:firstColumn="1" w:lastColumn="0" w:noHBand="0" w:noVBand="1"/>
      </w:tblPr>
      <w:tblGrid>
        <w:gridCol w:w="424"/>
        <w:gridCol w:w="1125"/>
        <w:gridCol w:w="6704"/>
      </w:tblGrid>
      <w:tr w:rsidRPr="00CF564E" w:rsidR="000A4903" w:rsidTr="00CF564E" w14:paraId="56D7028F" w14:textId="77777777">
        <w:tc>
          <w:tcPr>
            <w:tcW w:w="425" w:type="dxa"/>
            <w:shd w:val="clear" w:color="auto" w:fill="auto"/>
          </w:tcPr>
          <w:p w:rsidRPr="00CF564E" w:rsidR="000A4903" w:rsidP="00CF564E" w:rsidRDefault="000A4903" w14:paraId="17507FC0" w14:textId="77777777">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a)</w:t>
            </w:r>
          </w:p>
        </w:tc>
        <w:tc>
          <w:tcPr>
            <w:tcW w:w="1134" w:type="dxa"/>
            <w:shd w:val="clear" w:color="auto" w:fill="auto"/>
          </w:tcPr>
          <w:p w:rsidRPr="008E4C11" w:rsidR="000A4903" w:rsidP="00CF564E" w:rsidRDefault="000A4903" w14:paraId="0641A718"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1 -</w:t>
            </w:r>
          </w:p>
        </w:tc>
        <w:tc>
          <w:tcPr>
            <w:tcW w:w="6834" w:type="dxa"/>
            <w:shd w:val="clear" w:color="auto" w:fill="auto"/>
          </w:tcPr>
          <w:p w:rsidRPr="00CF564E" w:rsidR="000A4903" w:rsidP="00CF564E" w:rsidRDefault="000A4903" w14:paraId="1FB3FBFE" w14:textId="6D894DF1">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Memorial Descritivo</w:t>
            </w:r>
            <w:r w:rsidR="000D0263">
              <w:rPr>
                <w:rFonts w:ascii="Century Gothic" w:hAnsi="Century Gothic"/>
                <w:w w:val="90"/>
                <w:sz w:val="20"/>
                <w:szCs w:val="20"/>
              </w:rPr>
              <w:t>;</w:t>
            </w:r>
          </w:p>
        </w:tc>
      </w:tr>
      <w:tr w:rsidRPr="00CF564E" w:rsidR="00570908" w:rsidTr="00CF564E" w14:paraId="300D4062" w14:textId="77777777">
        <w:tc>
          <w:tcPr>
            <w:tcW w:w="425" w:type="dxa"/>
            <w:shd w:val="clear" w:color="auto" w:fill="auto"/>
          </w:tcPr>
          <w:p w:rsidRPr="00CF564E" w:rsidR="00570908" w:rsidP="00CF564E" w:rsidRDefault="00570908" w14:paraId="118A0623" w14:textId="77777777">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b)</w:t>
            </w:r>
          </w:p>
        </w:tc>
        <w:tc>
          <w:tcPr>
            <w:tcW w:w="1134" w:type="dxa"/>
            <w:shd w:val="clear" w:color="auto" w:fill="auto"/>
          </w:tcPr>
          <w:p w:rsidRPr="008E4C11" w:rsidR="00570908" w:rsidP="00CF564E" w:rsidRDefault="00570908" w14:paraId="771A2C8D"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2 -</w:t>
            </w:r>
          </w:p>
        </w:tc>
        <w:tc>
          <w:tcPr>
            <w:tcW w:w="6834" w:type="dxa"/>
            <w:shd w:val="clear" w:color="auto" w:fill="auto"/>
          </w:tcPr>
          <w:p w:rsidRPr="00CF564E" w:rsidR="00570908" w:rsidP="00CF564E" w:rsidRDefault="00570908" w14:paraId="422C1422" w14:textId="77777777">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Situação Regular perante o Ministério do Trabalho;</w:t>
            </w:r>
          </w:p>
        </w:tc>
      </w:tr>
      <w:tr w:rsidRPr="00CF564E" w:rsidR="00570908" w:rsidTr="00CF564E" w14:paraId="27FDADE3" w14:textId="77777777">
        <w:tc>
          <w:tcPr>
            <w:tcW w:w="425" w:type="dxa"/>
            <w:shd w:val="clear" w:color="auto" w:fill="auto"/>
          </w:tcPr>
          <w:p w:rsidRPr="00CF564E" w:rsidR="00570908" w:rsidP="00CF564E" w:rsidRDefault="00570908" w14:paraId="076BB5E3" w14:textId="77777777">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c)</w:t>
            </w:r>
          </w:p>
        </w:tc>
        <w:tc>
          <w:tcPr>
            <w:tcW w:w="1134" w:type="dxa"/>
            <w:shd w:val="clear" w:color="auto" w:fill="auto"/>
          </w:tcPr>
          <w:p w:rsidRPr="008E4C11" w:rsidR="00570908" w:rsidP="00CF564E" w:rsidRDefault="00570908" w14:paraId="4A2D877A"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3 -</w:t>
            </w:r>
          </w:p>
        </w:tc>
        <w:tc>
          <w:tcPr>
            <w:tcW w:w="6834" w:type="dxa"/>
            <w:shd w:val="clear" w:color="auto" w:fill="auto"/>
          </w:tcPr>
          <w:p w:rsidRPr="00CF564E" w:rsidR="00570908" w:rsidP="00CF564E" w:rsidRDefault="00570908" w14:paraId="4FB32E22" w14:textId="77777777">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Modelo de Declaração de Inexistência de Fato Impeditivo à Participação em Licitações, promovidas por Órgãos ou Entidades Públicas;</w:t>
            </w:r>
          </w:p>
        </w:tc>
      </w:tr>
      <w:tr w:rsidRPr="00CF564E" w:rsidR="00570908" w:rsidTr="00CF564E" w14:paraId="037645C0" w14:textId="77777777">
        <w:tc>
          <w:tcPr>
            <w:tcW w:w="425" w:type="dxa"/>
            <w:shd w:val="clear" w:color="auto" w:fill="auto"/>
          </w:tcPr>
          <w:p w:rsidRPr="00CF564E" w:rsidR="00570908" w:rsidP="00CF564E" w:rsidRDefault="00570908" w14:paraId="4A04A7A5" w14:textId="77777777">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lastRenderedPageBreak/>
              <w:t>d)</w:t>
            </w:r>
          </w:p>
        </w:tc>
        <w:tc>
          <w:tcPr>
            <w:tcW w:w="1134" w:type="dxa"/>
            <w:shd w:val="clear" w:color="auto" w:fill="auto"/>
          </w:tcPr>
          <w:p w:rsidRPr="008E4C11" w:rsidR="00570908" w:rsidP="00CF564E" w:rsidRDefault="00570908" w14:paraId="2FA0380A"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4 -</w:t>
            </w:r>
          </w:p>
        </w:tc>
        <w:tc>
          <w:tcPr>
            <w:tcW w:w="6834" w:type="dxa"/>
            <w:shd w:val="clear" w:color="auto" w:fill="auto"/>
          </w:tcPr>
          <w:p w:rsidRPr="00CF564E" w:rsidR="00570908" w:rsidP="00CF564E" w:rsidRDefault="00570908" w14:paraId="30929BF8" w14:textId="77777777">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Minuta do Contrato;</w:t>
            </w:r>
          </w:p>
        </w:tc>
      </w:tr>
      <w:tr w:rsidRPr="00CF564E" w:rsidR="00570908" w:rsidTr="00CF564E" w14:paraId="3E1AFBBF" w14:textId="77777777">
        <w:tc>
          <w:tcPr>
            <w:tcW w:w="425" w:type="dxa"/>
            <w:shd w:val="clear" w:color="auto" w:fill="auto"/>
          </w:tcPr>
          <w:p w:rsidRPr="00CF564E" w:rsidR="00570908" w:rsidP="00CF564E" w:rsidRDefault="00570908" w14:paraId="6B5E8341" w14:textId="77777777">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e)</w:t>
            </w:r>
          </w:p>
        </w:tc>
        <w:tc>
          <w:tcPr>
            <w:tcW w:w="1134" w:type="dxa"/>
            <w:shd w:val="clear" w:color="auto" w:fill="auto"/>
          </w:tcPr>
          <w:p w:rsidRPr="008E4C11" w:rsidR="00570908" w:rsidP="00CF564E" w:rsidRDefault="00570908" w14:paraId="23DE50C6"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5 -</w:t>
            </w:r>
          </w:p>
        </w:tc>
        <w:tc>
          <w:tcPr>
            <w:tcW w:w="6834" w:type="dxa"/>
            <w:shd w:val="clear" w:color="auto" w:fill="auto"/>
          </w:tcPr>
          <w:p w:rsidRPr="00CF564E" w:rsidR="00570908" w:rsidP="00CF564E" w:rsidRDefault="00570908" w14:paraId="22CD6EA9" w14:textId="77777777">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ATO (N) </w:t>
            </w:r>
            <w:r w:rsidR="0092065C">
              <w:rPr>
                <w:rFonts w:ascii="Century Gothic" w:hAnsi="Century Gothic"/>
                <w:w w:val="90"/>
                <w:sz w:val="20"/>
                <w:szCs w:val="20"/>
              </w:rPr>
              <w:t>n</w:t>
            </w:r>
            <w:r w:rsidRPr="00CF564E">
              <w:rPr>
                <w:rFonts w:ascii="Century Gothic" w:hAnsi="Century Gothic"/>
                <w:w w:val="90"/>
                <w:sz w:val="20"/>
                <w:szCs w:val="20"/>
              </w:rPr>
              <w:t>.º 308/2003 – P.G.J., de 18 de março de 2003;</w:t>
            </w:r>
          </w:p>
        </w:tc>
      </w:tr>
      <w:tr w:rsidRPr="00CF564E" w:rsidR="00570908" w:rsidTr="00CF564E" w14:paraId="400DDB39" w14:textId="77777777">
        <w:tc>
          <w:tcPr>
            <w:tcW w:w="425" w:type="dxa"/>
            <w:shd w:val="clear" w:color="auto" w:fill="auto"/>
          </w:tcPr>
          <w:p w:rsidRPr="00CF564E" w:rsidR="00570908" w:rsidP="00CF564E" w:rsidRDefault="00570908" w14:paraId="2C38AAA0" w14:textId="77777777">
            <w:pPr>
              <w:widowControl w:val="0"/>
              <w:tabs>
                <w:tab w:val="left" w:pos="113"/>
              </w:tabs>
              <w:spacing w:line="320" w:lineRule="exact"/>
              <w:jc w:val="right"/>
              <w:rPr>
                <w:rFonts w:ascii="Century Gothic" w:hAnsi="Century Gothic"/>
                <w:b/>
                <w:w w:val="90"/>
                <w:sz w:val="20"/>
                <w:szCs w:val="20"/>
              </w:rPr>
            </w:pPr>
            <w:r w:rsidRPr="00CF564E">
              <w:rPr>
                <w:rFonts w:ascii="Century Gothic" w:hAnsi="Century Gothic"/>
                <w:b/>
                <w:w w:val="90"/>
                <w:sz w:val="20"/>
                <w:szCs w:val="20"/>
              </w:rPr>
              <w:t>f)</w:t>
            </w:r>
          </w:p>
        </w:tc>
        <w:tc>
          <w:tcPr>
            <w:tcW w:w="1134" w:type="dxa"/>
            <w:shd w:val="clear" w:color="auto" w:fill="auto"/>
          </w:tcPr>
          <w:p w:rsidRPr="008E4C11" w:rsidR="00570908" w:rsidP="00CF564E" w:rsidRDefault="00570908" w14:paraId="14F6869B"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6 -</w:t>
            </w:r>
          </w:p>
        </w:tc>
        <w:tc>
          <w:tcPr>
            <w:tcW w:w="6834" w:type="dxa"/>
            <w:shd w:val="clear" w:color="auto" w:fill="auto"/>
          </w:tcPr>
          <w:p w:rsidRPr="00CF564E" w:rsidR="00570908" w:rsidP="00433C51" w:rsidRDefault="00570908" w14:paraId="5096B0EA" w14:textId="77777777">
            <w:pPr>
              <w:widowControl w:val="0"/>
              <w:tabs>
                <w:tab w:val="left" w:pos="113"/>
              </w:tabs>
              <w:spacing w:line="320" w:lineRule="exact"/>
              <w:jc w:val="both"/>
              <w:rPr>
                <w:rFonts w:ascii="Century Gothic" w:hAnsi="Century Gothic"/>
                <w:w w:val="90"/>
                <w:sz w:val="20"/>
                <w:szCs w:val="20"/>
              </w:rPr>
            </w:pPr>
            <w:r w:rsidRPr="00CF564E">
              <w:rPr>
                <w:rFonts w:ascii="Century Gothic" w:hAnsi="Century Gothic"/>
                <w:w w:val="90"/>
                <w:sz w:val="20"/>
                <w:szCs w:val="20"/>
              </w:rPr>
              <w:t xml:space="preserve">Modelo de Declaração de </w:t>
            </w:r>
            <w:r w:rsidR="00433C51">
              <w:rPr>
                <w:rFonts w:ascii="Century Gothic" w:hAnsi="Century Gothic"/>
                <w:w w:val="90"/>
                <w:sz w:val="20"/>
                <w:szCs w:val="20"/>
              </w:rPr>
              <w:t>Inexistência de Parentesco</w:t>
            </w:r>
            <w:r w:rsidR="0092065C">
              <w:rPr>
                <w:rFonts w:ascii="Century Gothic" w:hAnsi="Century Gothic"/>
                <w:w w:val="90"/>
                <w:sz w:val="20"/>
                <w:szCs w:val="20"/>
              </w:rPr>
              <w:t>;</w:t>
            </w:r>
          </w:p>
        </w:tc>
      </w:tr>
      <w:tr w:rsidRPr="00CF564E" w:rsidR="00750F9D" w:rsidTr="00CF564E" w14:paraId="3F7B3D72" w14:textId="77777777">
        <w:tc>
          <w:tcPr>
            <w:tcW w:w="425" w:type="dxa"/>
            <w:shd w:val="clear" w:color="auto" w:fill="auto"/>
          </w:tcPr>
          <w:p w:rsidRPr="00CF564E" w:rsidR="00750F9D" w:rsidP="00CF564E" w:rsidRDefault="0015765A" w14:paraId="6E9FE7DB" w14:textId="77777777">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g</w:t>
            </w:r>
            <w:r w:rsidR="00F20CFE">
              <w:rPr>
                <w:rFonts w:ascii="Century Gothic" w:hAnsi="Century Gothic"/>
                <w:b/>
                <w:w w:val="90"/>
                <w:sz w:val="20"/>
                <w:szCs w:val="20"/>
              </w:rPr>
              <w:t>)</w:t>
            </w:r>
          </w:p>
        </w:tc>
        <w:tc>
          <w:tcPr>
            <w:tcW w:w="1134" w:type="dxa"/>
            <w:shd w:val="clear" w:color="auto" w:fill="auto"/>
          </w:tcPr>
          <w:p w:rsidRPr="008E4C11" w:rsidR="00750F9D" w:rsidP="00CF564E" w:rsidRDefault="00F20CFE" w14:paraId="078EA7B6"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7 -</w:t>
            </w:r>
          </w:p>
        </w:tc>
        <w:tc>
          <w:tcPr>
            <w:tcW w:w="6834" w:type="dxa"/>
            <w:shd w:val="clear" w:color="auto" w:fill="auto"/>
          </w:tcPr>
          <w:p w:rsidRPr="00CF564E" w:rsidR="00750F9D" w:rsidP="00433C51" w:rsidRDefault="00F20CFE" w14:paraId="06C49B02" w14:textId="5BF71416">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Resolução n.º 37/2009 – CNMP, de 28 de abril de 2009</w:t>
            </w:r>
            <w:r w:rsidR="00144605">
              <w:rPr>
                <w:rFonts w:ascii="Century Gothic" w:hAnsi="Century Gothic"/>
                <w:w w:val="90"/>
                <w:sz w:val="20"/>
                <w:szCs w:val="20"/>
              </w:rPr>
              <w:t>;</w:t>
            </w:r>
          </w:p>
        </w:tc>
      </w:tr>
      <w:tr w:rsidRPr="00CF564E" w:rsidR="006348F8" w:rsidTr="00CF564E" w14:paraId="4E7681B3" w14:textId="77777777">
        <w:tc>
          <w:tcPr>
            <w:tcW w:w="425" w:type="dxa"/>
            <w:shd w:val="clear" w:color="auto" w:fill="auto"/>
          </w:tcPr>
          <w:p w:rsidR="006348F8" w:rsidP="00CF564E" w:rsidRDefault="0015765A" w14:paraId="75F10E36" w14:textId="77777777">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h</w:t>
            </w:r>
            <w:r w:rsidR="006348F8">
              <w:rPr>
                <w:rFonts w:ascii="Century Gothic" w:hAnsi="Century Gothic"/>
                <w:b/>
                <w:w w:val="90"/>
                <w:sz w:val="20"/>
                <w:szCs w:val="20"/>
              </w:rPr>
              <w:t>)</w:t>
            </w:r>
          </w:p>
        </w:tc>
        <w:tc>
          <w:tcPr>
            <w:tcW w:w="1134" w:type="dxa"/>
            <w:shd w:val="clear" w:color="auto" w:fill="auto"/>
          </w:tcPr>
          <w:p w:rsidRPr="008E4C11" w:rsidR="006348F8" w:rsidP="00CF564E" w:rsidRDefault="006348F8" w14:paraId="3BBB189E"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 xml:space="preserve">Anexo 8 - </w:t>
            </w:r>
          </w:p>
        </w:tc>
        <w:tc>
          <w:tcPr>
            <w:tcW w:w="6834" w:type="dxa"/>
            <w:shd w:val="clear" w:color="auto" w:fill="auto"/>
          </w:tcPr>
          <w:p w:rsidR="006348F8" w:rsidP="00433C51" w:rsidRDefault="006348F8" w14:paraId="13AC2790" w14:textId="4100FEE7">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de Elaboração de Proposta e Atuação conforme ao Marco Legal Anticorrupção</w:t>
            </w:r>
            <w:r w:rsidR="000D0263">
              <w:rPr>
                <w:rFonts w:ascii="Century Gothic" w:hAnsi="Century Gothic"/>
                <w:w w:val="90"/>
                <w:sz w:val="20"/>
                <w:szCs w:val="20"/>
              </w:rPr>
              <w:t>;</w:t>
            </w:r>
          </w:p>
        </w:tc>
      </w:tr>
      <w:tr w:rsidRPr="00CF564E" w:rsidR="0015765A" w:rsidTr="00CF564E" w14:paraId="2C7EB60B" w14:textId="77777777">
        <w:tc>
          <w:tcPr>
            <w:tcW w:w="425" w:type="dxa"/>
            <w:shd w:val="clear" w:color="auto" w:fill="auto"/>
          </w:tcPr>
          <w:p w:rsidR="0015765A" w:rsidP="00CF564E" w:rsidRDefault="0015765A" w14:paraId="335A8752" w14:textId="77777777">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i)</w:t>
            </w:r>
          </w:p>
        </w:tc>
        <w:tc>
          <w:tcPr>
            <w:tcW w:w="1134" w:type="dxa"/>
            <w:shd w:val="clear" w:color="auto" w:fill="auto"/>
          </w:tcPr>
          <w:p w:rsidRPr="008E4C11" w:rsidR="0015765A" w:rsidP="00CF564E" w:rsidRDefault="0015765A" w14:paraId="33061FB8" w14:textId="77777777">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 9 -</w:t>
            </w:r>
          </w:p>
        </w:tc>
        <w:tc>
          <w:tcPr>
            <w:tcW w:w="6834" w:type="dxa"/>
            <w:shd w:val="clear" w:color="auto" w:fill="auto"/>
          </w:tcPr>
          <w:p w:rsidR="0015765A" w:rsidP="00433C51" w:rsidRDefault="0015765A" w14:paraId="0CFBA1E6" w14:textId="5E3FBE22">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Atestado de Vistoria</w:t>
            </w:r>
            <w:r w:rsidR="000D0263">
              <w:rPr>
                <w:rFonts w:ascii="Century Gothic" w:hAnsi="Century Gothic"/>
                <w:w w:val="90"/>
                <w:sz w:val="20"/>
                <w:szCs w:val="20"/>
              </w:rPr>
              <w:t>;</w:t>
            </w:r>
          </w:p>
        </w:tc>
      </w:tr>
      <w:tr w:rsidRPr="00CF564E" w:rsidR="008E4C11" w:rsidTr="00CF564E" w14:paraId="69AC0812" w14:textId="77777777">
        <w:tc>
          <w:tcPr>
            <w:tcW w:w="425" w:type="dxa"/>
            <w:shd w:val="clear" w:color="auto" w:fill="auto"/>
          </w:tcPr>
          <w:p w:rsidR="008E4C11" w:rsidP="00CF564E" w:rsidRDefault="008E4C11" w14:paraId="6222CD4C" w14:textId="25D2E53C">
            <w:pPr>
              <w:widowControl w:val="0"/>
              <w:tabs>
                <w:tab w:val="left" w:pos="113"/>
              </w:tabs>
              <w:spacing w:line="320" w:lineRule="exact"/>
              <w:jc w:val="right"/>
              <w:rPr>
                <w:rFonts w:ascii="Century Gothic" w:hAnsi="Century Gothic"/>
                <w:b/>
                <w:w w:val="90"/>
                <w:sz w:val="20"/>
                <w:szCs w:val="20"/>
              </w:rPr>
            </w:pPr>
            <w:r>
              <w:rPr>
                <w:rFonts w:ascii="Century Gothic" w:hAnsi="Century Gothic"/>
                <w:b/>
                <w:w w:val="90"/>
                <w:sz w:val="20"/>
                <w:szCs w:val="20"/>
              </w:rPr>
              <w:t>j)</w:t>
            </w:r>
          </w:p>
        </w:tc>
        <w:tc>
          <w:tcPr>
            <w:tcW w:w="1134" w:type="dxa"/>
            <w:shd w:val="clear" w:color="auto" w:fill="auto"/>
          </w:tcPr>
          <w:p w:rsidRPr="008E4C11" w:rsidR="008E4C11" w:rsidP="00CF564E" w:rsidRDefault="008E4C11" w14:paraId="6C2ABED7" w14:textId="78D94FFA">
            <w:pPr>
              <w:widowControl w:val="0"/>
              <w:tabs>
                <w:tab w:val="left" w:pos="113"/>
              </w:tabs>
              <w:spacing w:line="320" w:lineRule="exact"/>
              <w:jc w:val="both"/>
              <w:rPr>
                <w:rFonts w:ascii="Century Gothic" w:hAnsi="Century Gothic"/>
                <w:b/>
                <w:w w:val="90"/>
                <w:sz w:val="19"/>
                <w:szCs w:val="19"/>
              </w:rPr>
            </w:pPr>
            <w:r w:rsidRPr="008E4C11">
              <w:rPr>
                <w:rFonts w:ascii="Century Gothic" w:hAnsi="Century Gothic"/>
                <w:b/>
                <w:w w:val="90"/>
                <w:sz w:val="19"/>
                <w:szCs w:val="19"/>
              </w:rPr>
              <w:t>Anexo</w:t>
            </w:r>
            <w:r>
              <w:rPr>
                <w:rFonts w:ascii="Century Gothic" w:hAnsi="Century Gothic"/>
                <w:b/>
                <w:w w:val="90"/>
                <w:sz w:val="19"/>
                <w:szCs w:val="19"/>
              </w:rPr>
              <w:t xml:space="preserve"> </w:t>
            </w:r>
            <w:r w:rsidRPr="008E4C11">
              <w:rPr>
                <w:rFonts w:ascii="Century Gothic" w:hAnsi="Century Gothic"/>
                <w:b/>
                <w:w w:val="90"/>
                <w:sz w:val="19"/>
                <w:szCs w:val="19"/>
              </w:rPr>
              <w:t>10 -</w:t>
            </w:r>
          </w:p>
        </w:tc>
        <w:tc>
          <w:tcPr>
            <w:tcW w:w="6834" w:type="dxa"/>
            <w:shd w:val="clear" w:color="auto" w:fill="auto"/>
          </w:tcPr>
          <w:p w:rsidR="008E4C11" w:rsidP="00433C51" w:rsidRDefault="00742026" w14:paraId="3EE81CF7" w14:textId="4E6E0381">
            <w:pPr>
              <w:widowControl w:val="0"/>
              <w:tabs>
                <w:tab w:val="left" w:pos="113"/>
              </w:tabs>
              <w:spacing w:line="320" w:lineRule="exact"/>
              <w:jc w:val="both"/>
              <w:rPr>
                <w:rFonts w:ascii="Century Gothic" w:hAnsi="Century Gothic"/>
                <w:w w:val="90"/>
                <w:sz w:val="20"/>
                <w:szCs w:val="20"/>
              </w:rPr>
            </w:pPr>
            <w:r>
              <w:rPr>
                <w:rFonts w:ascii="Century Gothic" w:hAnsi="Century Gothic"/>
                <w:w w:val="90"/>
                <w:sz w:val="20"/>
                <w:szCs w:val="20"/>
              </w:rPr>
              <w:t>Modelo de Declaração Acerca do Responsável Técnico</w:t>
            </w:r>
            <w:r w:rsidR="000D0263">
              <w:rPr>
                <w:rFonts w:ascii="Century Gothic" w:hAnsi="Century Gothic"/>
                <w:w w:val="90"/>
                <w:sz w:val="20"/>
                <w:szCs w:val="20"/>
              </w:rPr>
              <w:t>.</w:t>
            </w:r>
          </w:p>
        </w:tc>
      </w:tr>
    </w:tbl>
    <w:p w:rsidR="00F67CE9" w:rsidP="001578F7" w:rsidRDefault="00F67CE9" w14:paraId="141A9466" w14:textId="77777777">
      <w:pPr>
        <w:widowControl w:val="0"/>
        <w:tabs>
          <w:tab w:val="left" w:pos="113"/>
        </w:tabs>
        <w:jc w:val="both"/>
        <w:rPr>
          <w:rFonts w:ascii="Century Gothic" w:hAnsi="Century Gothic"/>
          <w:b/>
          <w:w w:val="90"/>
          <w:sz w:val="20"/>
          <w:szCs w:val="20"/>
        </w:rPr>
      </w:pPr>
    </w:p>
    <w:p w:rsidR="007808BD" w:rsidP="001578F7" w:rsidRDefault="007808BD" w14:paraId="5ABBBCB5" w14:textId="77777777">
      <w:pPr>
        <w:widowControl w:val="0"/>
        <w:tabs>
          <w:tab w:val="left" w:pos="113"/>
        </w:tabs>
        <w:jc w:val="both"/>
        <w:rPr>
          <w:rFonts w:ascii="Century Gothic" w:hAnsi="Century Gothic"/>
          <w:b/>
          <w:w w:val="90"/>
          <w:sz w:val="20"/>
          <w:szCs w:val="20"/>
        </w:rPr>
      </w:pPr>
    </w:p>
    <w:p w:rsidRPr="001E6FD1" w:rsidR="00463CB5" w:rsidP="001578F7" w:rsidRDefault="00463CB5" w14:paraId="6F4359AC" w14:textId="77777777">
      <w:pPr>
        <w:widowControl w:val="0"/>
        <w:tabs>
          <w:tab w:val="left" w:pos="113"/>
        </w:tabs>
        <w:jc w:val="both"/>
        <w:rPr>
          <w:rFonts w:ascii="Century Gothic" w:hAnsi="Century Gothic"/>
          <w:w w:val="90"/>
          <w:sz w:val="20"/>
          <w:szCs w:val="20"/>
        </w:rPr>
      </w:pPr>
      <w:r w:rsidRPr="005F1C13">
        <w:rPr>
          <w:rFonts w:ascii="Century Gothic" w:hAnsi="Century Gothic"/>
          <w:b/>
          <w:w w:val="90"/>
          <w:sz w:val="20"/>
          <w:szCs w:val="20"/>
        </w:rPr>
        <w:t>8</w:t>
      </w:r>
      <w:r w:rsidRPr="005F1C13" w:rsidR="009A22F9">
        <w:rPr>
          <w:rFonts w:ascii="Century Gothic" w:hAnsi="Century Gothic"/>
          <w:b/>
          <w:w w:val="90"/>
          <w:sz w:val="20"/>
          <w:szCs w:val="20"/>
        </w:rPr>
        <w:t xml:space="preserve"> -</w:t>
      </w:r>
      <w:r w:rsidR="009A22F9">
        <w:rPr>
          <w:rFonts w:ascii="Century Gothic" w:hAnsi="Century Gothic"/>
          <w:w w:val="90"/>
          <w:sz w:val="20"/>
          <w:szCs w:val="20"/>
        </w:rPr>
        <w:t xml:space="preserve"> </w:t>
      </w:r>
      <w:r w:rsidR="003A4135">
        <w:rPr>
          <w:rFonts w:ascii="Century Gothic" w:hAnsi="Century Gothic"/>
          <w:w w:val="90"/>
          <w:sz w:val="20"/>
          <w:szCs w:val="20"/>
        </w:rPr>
        <w:tab/>
      </w:r>
      <w:r w:rsidR="003A4135">
        <w:rPr>
          <w:rFonts w:ascii="Century Gothic" w:hAnsi="Century Gothic"/>
          <w:w w:val="90"/>
          <w:sz w:val="20"/>
          <w:szCs w:val="20"/>
        </w:rPr>
        <w:tab/>
      </w:r>
      <w:r w:rsidRPr="001E6FD1">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rsidR="00570908" w:rsidP="001578F7" w:rsidRDefault="00570908" w14:paraId="05D4073C" w14:textId="77777777">
      <w:pPr>
        <w:widowControl w:val="0"/>
        <w:tabs>
          <w:tab w:val="left" w:pos="113"/>
        </w:tabs>
        <w:jc w:val="both"/>
        <w:rPr>
          <w:rFonts w:ascii="Century Gothic" w:hAnsi="Century Gothic"/>
          <w:w w:val="90"/>
          <w:sz w:val="20"/>
          <w:szCs w:val="20"/>
        </w:rPr>
      </w:pPr>
    </w:p>
    <w:p w:rsidR="00E4260E" w:rsidP="00E4260E" w:rsidRDefault="00E4260E" w14:paraId="32264411" w14:textId="77777777">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As licitantes deverão atentar para as disposições constantes da Resolução CNMP n.º 86, de 21 de março de 2012, ou por qualquer outra que venha a substituí–la, em especial às determinações indicadas em seu art. 5º, II, “e” e “n”. </w:t>
      </w:r>
    </w:p>
    <w:p w:rsidR="00E4260E" w:rsidP="00E4260E" w:rsidRDefault="00E4260E" w14:paraId="010E0DA8" w14:textId="77777777">
      <w:pPr>
        <w:widowControl w:val="0"/>
        <w:tabs>
          <w:tab w:val="left" w:pos="113"/>
        </w:tabs>
        <w:jc w:val="both"/>
        <w:rPr>
          <w:rFonts w:ascii="Century Gothic" w:hAnsi="Century Gothic"/>
          <w:w w:val="90"/>
          <w:sz w:val="20"/>
          <w:szCs w:val="20"/>
        </w:rPr>
      </w:pPr>
    </w:p>
    <w:p w:rsidR="00E4260E" w:rsidP="00E4260E" w:rsidRDefault="00E4260E" w14:paraId="132E9277" w14:textId="77777777">
      <w:pPr>
        <w:widowControl w:val="0"/>
        <w:tabs>
          <w:tab w:val="left" w:pos="113"/>
        </w:tabs>
        <w:jc w:val="both"/>
        <w:rPr>
          <w:rFonts w:ascii="Century Gothic" w:hAnsi="Century Gothic"/>
          <w:w w:val="90"/>
          <w:sz w:val="20"/>
          <w:szCs w:val="20"/>
        </w:rPr>
      </w:pPr>
      <w:r w:rsidRPr="000F68EB">
        <w:rPr>
          <w:rFonts w:ascii="Century Gothic" w:hAnsi="Century Gothic"/>
          <w:b/>
          <w:w w:val="90"/>
          <w:sz w:val="20"/>
          <w:szCs w:val="20"/>
        </w:rPr>
        <w:t xml:space="preserve">10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As licitantes deverão atender prontamente às solicitações do Ministério Público do Estado de São Paulo, sempre que necessário, a fim de dar cumprimento à Resolução do Conselho Nacional do Ministério Público acima mencionado. </w:t>
      </w:r>
    </w:p>
    <w:p w:rsidR="00E4260E" w:rsidP="001578F7" w:rsidRDefault="00E4260E" w14:paraId="7CB5AE0E" w14:textId="77777777">
      <w:pPr>
        <w:widowControl w:val="0"/>
        <w:tabs>
          <w:tab w:val="left" w:pos="113"/>
        </w:tabs>
        <w:jc w:val="both"/>
        <w:rPr>
          <w:rFonts w:ascii="Century Gothic" w:hAnsi="Century Gothic"/>
          <w:w w:val="90"/>
          <w:sz w:val="20"/>
          <w:szCs w:val="20"/>
        </w:rPr>
      </w:pPr>
    </w:p>
    <w:p w:rsidR="007808BD" w:rsidP="001578F7" w:rsidRDefault="007808BD" w14:paraId="60E337B9" w14:textId="77777777">
      <w:pPr>
        <w:widowControl w:val="0"/>
        <w:tabs>
          <w:tab w:val="left" w:pos="113"/>
        </w:tabs>
        <w:jc w:val="both"/>
        <w:rPr>
          <w:rFonts w:ascii="Century Gothic" w:hAnsi="Century Gothic"/>
          <w:w w:val="90"/>
          <w:sz w:val="20"/>
          <w:szCs w:val="20"/>
        </w:rPr>
      </w:pPr>
    </w:p>
    <w:p w:rsidRPr="001E6FD1" w:rsidR="00463CB5" w:rsidP="234D6525" w:rsidRDefault="00463CB5" w14:paraId="07DD9458" w14:textId="5E4529DA">
      <w:pPr>
        <w:widowControl w:val="0"/>
        <w:tabs>
          <w:tab w:val="left" w:pos="113"/>
        </w:tabs>
        <w:jc w:val="center"/>
        <w:rPr>
          <w:rFonts w:ascii="Century Gothic" w:hAnsi="Century Gothic"/>
          <w:sz w:val="20"/>
          <w:szCs w:val="20"/>
        </w:rPr>
      </w:pPr>
      <w:r w:rsidRPr="001E6FD1">
        <w:rPr>
          <w:rFonts w:ascii="Century Gothic" w:hAnsi="Century Gothic"/>
          <w:w w:val="90"/>
          <w:sz w:val="20"/>
          <w:szCs w:val="20"/>
        </w:rPr>
        <w:t>São Paulo,</w:t>
      </w:r>
      <w:r w:rsidR="00842C5B">
        <w:rPr>
          <w:rFonts w:ascii="Century Gothic" w:hAnsi="Century Gothic"/>
          <w:w w:val="90"/>
          <w:sz w:val="20"/>
          <w:szCs w:val="20"/>
        </w:rPr>
        <w:t xml:space="preserve"> 06 de dezembro </w:t>
      </w:r>
      <w:r w:rsidRPr="001E6FD1">
        <w:rPr>
          <w:rFonts w:ascii="Century Gothic" w:hAnsi="Century Gothic"/>
          <w:w w:val="90"/>
          <w:sz w:val="20"/>
          <w:szCs w:val="20"/>
        </w:rPr>
        <w:t>de 201</w:t>
      </w:r>
      <w:r w:rsidR="009C2927">
        <w:rPr>
          <w:rFonts w:ascii="Century Gothic" w:hAnsi="Century Gothic"/>
          <w:w w:val="90"/>
          <w:sz w:val="20"/>
          <w:szCs w:val="20"/>
        </w:rPr>
        <w:t>9</w:t>
      </w:r>
      <w:r w:rsidRPr="001E6FD1" w:rsidR="00007204">
        <w:rPr>
          <w:rFonts w:ascii="Century Gothic" w:hAnsi="Century Gothic"/>
          <w:w w:val="90"/>
          <w:sz w:val="20"/>
          <w:szCs w:val="20"/>
        </w:rPr>
        <w:t>.</w:t>
      </w:r>
    </w:p>
    <w:p w:rsidR="00A03A47" w:rsidP="001578F7" w:rsidRDefault="00A03A47" w14:paraId="5A90A92B" w14:textId="77777777">
      <w:pPr>
        <w:widowControl w:val="0"/>
        <w:tabs>
          <w:tab w:val="left" w:pos="113"/>
        </w:tabs>
        <w:jc w:val="center"/>
        <w:rPr>
          <w:rFonts w:ascii="Century Gothic" w:hAnsi="Century Gothic"/>
          <w:w w:val="90"/>
          <w:sz w:val="20"/>
          <w:szCs w:val="20"/>
        </w:rPr>
      </w:pPr>
    </w:p>
    <w:p w:rsidR="00A03A47" w:rsidP="001578F7" w:rsidRDefault="00A03A47" w14:paraId="7AB6AF1C" w14:textId="77777777">
      <w:pPr>
        <w:widowControl w:val="0"/>
        <w:tabs>
          <w:tab w:val="left" w:pos="113"/>
        </w:tabs>
        <w:jc w:val="center"/>
        <w:rPr>
          <w:rFonts w:ascii="Century Gothic" w:hAnsi="Century Gothic"/>
          <w:w w:val="90"/>
          <w:sz w:val="20"/>
          <w:szCs w:val="20"/>
        </w:rPr>
      </w:pPr>
    </w:p>
    <w:p w:rsidR="007808BD" w:rsidP="051BDE6A" w:rsidRDefault="007808BD" w14:paraId="44A2C57E" w14:textId="4F82ADE6">
      <w:pPr>
        <w:widowControl w:val="0"/>
        <w:tabs>
          <w:tab w:val="left" w:pos="113"/>
        </w:tabs>
        <w:jc w:val="center"/>
        <w:rPr>
          <w:rFonts w:ascii="Century Gothic" w:hAnsi="Century Gothic"/>
          <w:sz w:val="20"/>
          <w:szCs w:val="20"/>
        </w:rPr>
      </w:pPr>
    </w:p>
    <w:p w:rsidRPr="00391DF8" w:rsidR="009A22F9" w:rsidP="001578F7" w:rsidRDefault="00E337FC" w14:paraId="337F3A42" w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 xml:space="preserve">RICARDO DE BARROS LEONEL </w:t>
      </w:r>
    </w:p>
    <w:p w:rsidR="00391DF8" w:rsidP="001578F7" w:rsidRDefault="005F1C13" w14:paraId="32EAB465" w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Promotor de Justiça </w:t>
      </w:r>
    </w:p>
    <w:p w:rsidR="00391DF8" w:rsidP="051BDE6A" w:rsidRDefault="00391DF8" w14:paraId="711745EE" w14:textId="77777777">
      <w:pPr>
        <w:widowControl w:val="0"/>
        <w:tabs>
          <w:tab w:val="left" w:pos="113"/>
        </w:tabs>
        <w:jc w:val="center"/>
        <w:rPr>
          <w:rFonts w:ascii="Century Gothic" w:hAnsi="Century Gothic"/>
          <w:sz w:val="20"/>
          <w:szCs w:val="20"/>
        </w:rPr>
      </w:pPr>
      <w:r>
        <w:rPr>
          <w:rFonts w:ascii="Century Gothic" w:hAnsi="Century Gothic"/>
          <w:w w:val="90"/>
          <w:sz w:val="20"/>
          <w:szCs w:val="20"/>
        </w:rPr>
        <w:t>Diretor-Geral</w:t>
      </w:r>
    </w:p>
    <w:p w:rsidR="051BDE6A" w:rsidP="051BDE6A" w:rsidRDefault="051BDE6A" w14:paraId="6D085E13" w14:textId="4196C924">
      <w:pPr>
        <w:jc w:val="center"/>
        <w:rPr>
          <w:rFonts w:ascii="Century Gothic" w:hAnsi="Century Gothic"/>
          <w:sz w:val="20"/>
          <w:szCs w:val="20"/>
        </w:rPr>
      </w:pPr>
    </w:p>
    <w:p w:rsidR="00463CB5" w:rsidP="051BDE6A" w:rsidRDefault="00E4260E" w14:paraId="2A20997D" w14:textId="77777777">
      <w:pPr>
        <w:widowControl w:val="0"/>
        <w:tabs>
          <w:tab w:val="left" w:pos="113"/>
        </w:tabs>
        <w:jc w:val="center"/>
        <w:rPr>
          <w:rFonts w:ascii="Century Gothic" w:hAnsi="Century Gothic"/>
          <w:sz w:val="20"/>
          <w:szCs w:val="20"/>
        </w:rPr>
      </w:pPr>
      <w:r>
        <w:rPr>
          <w:rFonts w:ascii="Century Gothic" w:hAnsi="Century Gothic"/>
          <w:w w:val="90"/>
          <w:sz w:val="20"/>
          <w:szCs w:val="20"/>
        </w:rPr>
        <w:br w:type="page"/>
      </w:r>
    </w:p>
    <w:p w:rsidRPr="008E7385" w:rsidR="00463CB5" w:rsidP="051BDE6A" w:rsidRDefault="00463CB5" w14:paraId="24E2A0FE" w14:textId="0F173596">
      <w:pPr>
        <w:widowControl w:val="0"/>
        <w:tabs>
          <w:tab w:val="left" w:pos="113"/>
        </w:tabs>
        <w:jc w:val="center"/>
        <w:rPr>
          <w:rFonts w:ascii="Century Gothic" w:hAnsi="Century Gothic"/>
          <w:b/>
          <w:bCs/>
          <w:spacing w:val="20"/>
          <w:sz w:val="20"/>
          <w:szCs w:val="20"/>
        </w:rPr>
      </w:pPr>
      <w:r w:rsidRPr="008E7385">
        <w:rPr>
          <w:rFonts w:ascii="Century Gothic" w:hAnsi="Century Gothic"/>
          <w:b/>
          <w:bCs/>
          <w:spacing w:val="20"/>
          <w:w w:val="90"/>
          <w:sz w:val="20"/>
          <w:szCs w:val="20"/>
        </w:rPr>
        <w:lastRenderedPageBreak/>
        <w:t>ANEX</w:t>
      </w:r>
      <w:r w:rsidR="00606C5C">
        <w:rPr>
          <w:rFonts w:ascii="Century Gothic" w:hAnsi="Century Gothic"/>
          <w:b/>
          <w:bCs/>
          <w:spacing w:val="20"/>
          <w:w w:val="90"/>
          <w:sz w:val="20"/>
          <w:szCs w:val="20"/>
        </w:rPr>
        <w:t xml:space="preserve">O </w:t>
      </w:r>
      <w:r w:rsidRPr="008E7385" w:rsidR="002E0703">
        <w:rPr>
          <w:rFonts w:ascii="Century Gothic" w:hAnsi="Century Gothic"/>
          <w:b/>
          <w:bCs/>
          <w:spacing w:val="20"/>
          <w:w w:val="90"/>
          <w:sz w:val="20"/>
          <w:szCs w:val="20"/>
        </w:rPr>
        <w:t>1</w:t>
      </w:r>
    </w:p>
    <w:p w:rsidRPr="001E6FD1" w:rsidR="00B8324D" w:rsidP="00B8324D" w:rsidRDefault="00B8324D" w14:paraId="2546E88C" w14:textId="77777777">
      <w:pPr>
        <w:widowControl w:val="0"/>
        <w:tabs>
          <w:tab w:val="left" w:pos="113"/>
        </w:tabs>
        <w:jc w:val="center"/>
        <w:rPr>
          <w:rFonts w:ascii="Century Gothic" w:hAnsi="Century Gothic"/>
          <w:b/>
          <w:w w:val="90"/>
          <w:sz w:val="20"/>
          <w:szCs w:val="20"/>
        </w:rPr>
      </w:pPr>
    </w:p>
    <w:p w:rsidRPr="001E6FD1" w:rsidR="00B8324D" w:rsidP="00B8324D" w:rsidRDefault="00B8324D" w14:paraId="2C540626"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MEMORIAL DESCRITIVO</w:t>
      </w:r>
    </w:p>
    <w:p w:rsidRPr="00E10E18" w:rsidR="00B8324D" w:rsidP="00B8324D" w:rsidRDefault="00B8324D" w14:paraId="2E7C97A1" w14:textId="77777777">
      <w:pPr>
        <w:pStyle w:val="Ttulo1"/>
        <w:keepNext w:val="0"/>
        <w:widowControl w:val="0"/>
        <w:tabs>
          <w:tab w:val="left" w:pos="284"/>
        </w:tabs>
        <w:suppressAutoHyphens/>
        <w:spacing w:before="0"/>
        <w:jc w:val="center"/>
        <w:rPr>
          <w:rFonts w:ascii="Century Gothic" w:hAnsi="Century Gothic"/>
          <w:w w:val="90"/>
        </w:rPr>
      </w:pPr>
      <w:r w:rsidRPr="00E10E18">
        <w:rPr>
          <w:rFonts w:ascii="Century Gothic" w:hAnsi="Century Gothic"/>
          <w:w w:val="90"/>
        </w:rPr>
        <w:t>DA MANUTENÇÃO PREVENTIVA E CORRETIVA</w:t>
      </w:r>
    </w:p>
    <w:p w:rsidR="00B8324D" w:rsidP="00B8324D" w:rsidRDefault="00B8324D" w14:paraId="7CD1BB53" w14:textId="77777777">
      <w:pPr>
        <w:widowControl w:val="0"/>
        <w:tabs>
          <w:tab w:val="left" w:pos="284"/>
        </w:tabs>
        <w:suppressAutoHyphens/>
        <w:jc w:val="both"/>
        <w:rPr>
          <w:rFonts w:ascii="Century Gothic" w:hAnsi="Century Gothic"/>
          <w:w w:val="90"/>
          <w:sz w:val="20"/>
          <w:szCs w:val="20"/>
        </w:rPr>
      </w:pPr>
    </w:p>
    <w:p w:rsidRPr="00574F84" w:rsidR="00574F84" w:rsidP="00B8324D" w:rsidRDefault="00574F84" w14:paraId="150C5611" w14:textId="77777777">
      <w:pPr>
        <w:widowControl w:val="0"/>
        <w:tabs>
          <w:tab w:val="left" w:pos="284"/>
        </w:tabs>
        <w:suppressAutoHyphens/>
        <w:jc w:val="both"/>
        <w:rPr>
          <w:rFonts w:ascii="Century Gothic" w:hAnsi="Century Gothic"/>
          <w:w w:val="90"/>
          <w:sz w:val="20"/>
          <w:szCs w:val="20"/>
        </w:rPr>
      </w:pPr>
    </w:p>
    <w:p w:rsidR="00574F84" w:rsidP="051BDE6A" w:rsidRDefault="00574F84" w14:paraId="154E87D8" w14:textId="4505644C">
      <w:pPr>
        <w:widowControl w:val="0"/>
        <w:tabs>
          <w:tab w:val="left" w:pos="284"/>
        </w:tabs>
        <w:suppressAutoHyphens/>
        <w:jc w:val="both"/>
        <w:rPr>
          <w:rFonts w:ascii="Century Gothic" w:hAnsi="Century Gothic"/>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 xml:space="preserve">A contratada comprometer-se-á a prestar </w:t>
      </w:r>
      <w:r w:rsidR="00755FEE">
        <w:rPr>
          <w:rFonts w:ascii="Century Gothic" w:hAnsi="Century Gothic"/>
          <w:w w:val="90"/>
          <w:sz w:val="20"/>
          <w:szCs w:val="20"/>
        </w:rPr>
        <w:t xml:space="preserve">os </w:t>
      </w:r>
      <w:r w:rsidRPr="00574F84">
        <w:rPr>
          <w:rFonts w:ascii="Century Gothic" w:hAnsi="Century Gothic"/>
          <w:w w:val="90"/>
          <w:sz w:val="20"/>
          <w:szCs w:val="20"/>
        </w:rPr>
        <w:t>serviços</w:t>
      </w:r>
      <w:r w:rsidR="005A6053">
        <w:rPr>
          <w:rFonts w:ascii="Century Gothic" w:hAnsi="Century Gothic"/>
          <w:w w:val="90"/>
          <w:sz w:val="20"/>
          <w:szCs w:val="20"/>
        </w:rPr>
        <w:t xml:space="preserve"> </w:t>
      </w:r>
      <w:r w:rsidRPr="00655261" w:rsidR="005A6053">
        <w:rPr>
          <w:rFonts w:ascii="Century Gothic" w:hAnsi="Century Gothic"/>
          <w:w w:val="90"/>
          <w:sz w:val="20"/>
          <w:szCs w:val="20"/>
        </w:rPr>
        <w:t xml:space="preserve">de </w:t>
      </w:r>
      <w:r w:rsidRPr="00655261" w:rsidR="00E6480C">
        <w:rPr>
          <w:rFonts w:ascii="Century Gothic" w:hAnsi="Century Gothic"/>
          <w:w w:val="90"/>
          <w:sz w:val="20"/>
          <w:szCs w:val="20"/>
        </w:rPr>
        <w:t>manutenção preventiva e corretiva</w:t>
      </w:r>
      <w:r w:rsidR="00E6480C">
        <w:rPr>
          <w:rFonts w:ascii="Century Gothic" w:hAnsi="Century Gothic"/>
          <w:w w:val="90"/>
          <w:sz w:val="20"/>
          <w:szCs w:val="20"/>
        </w:rPr>
        <w:t xml:space="preserve">, </w:t>
      </w:r>
      <w:r w:rsidRPr="051BDE6A" w:rsidR="00E6480C">
        <w:rPr>
          <w:rFonts w:ascii="Century Gothic" w:hAnsi="Century Gothic"/>
          <w:b/>
          <w:bCs/>
          <w:w w:val="90"/>
          <w:sz w:val="20"/>
          <w:szCs w:val="20"/>
        </w:rPr>
        <w:t>com integral fornecimento de peças, componentes e demais materiais necessários, às suas expensas, sem qualquer exceção</w:t>
      </w:r>
      <w:r w:rsidRPr="00655261" w:rsidR="00E6480C">
        <w:rPr>
          <w:rFonts w:ascii="Century Gothic" w:hAnsi="Century Gothic"/>
          <w:w w:val="90"/>
          <w:sz w:val="20"/>
          <w:szCs w:val="20"/>
        </w:rPr>
        <w:t xml:space="preserve">, </w:t>
      </w:r>
      <w:r w:rsidR="00E6480C">
        <w:rPr>
          <w:rFonts w:ascii="Century Gothic" w:hAnsi="Century Gothic"/>
          <w:w w:val="90"/>
          <w:sz w:val="20"/>
          <w:szCs w:val="20"/>
        </w:rPr>
        <w:t>em 03 elevadores de fabricação da empresa Atlas Schindler (14 paradas / 10 passageiros ou 700Kg), instalados</w:t>
      </w:r>
      <w:r w:rsidRPr="00655261" w:rsidR="00E6480C">
        <w:rPr>
          <w:rFonts w:ascii="Century Gothic" w:hAnsi="Century Gothic"/>
          <w:w w:val="90"/>
          <w:sz w:val="20"/>
          <w:szCs w:val="20"/>
        </w:rPr>
        <w:t xml:space="preserve"> no edifício do Ministério Público do Estado de São Paulo, à Rua </w:t>
      </w:r>
      <w:r w:rsidR="00E6480C">
        <w:rPr>
          <w:rFonts w:ascii="Century Gothic" w:hAnsi="Century Gothic"/>
          <w:w w:val="90"/>
          <w:sz w:val="20"/>
          <w:szCs w:val="20"/>
        </w:rPr>
        <w:t>Treze de Maio, 1.255/1.259/1.263</w:t>
      </w:r>
      <w:r w:rsidRPr="00655261" w:rsidR="00E6480C">
        <w:rPr>
          <w:rFonts w:ascii="Century Gothic" w:hAnsi="Century Gothic"/>
          <w:w w:val="90"/>
          <w:sz w:val="20"/>
          <w:szCs w:val="20"/>
        </w:rPr>
        <w:t xml:space="preserve">, </w:t>
      </w:r>
      <w:r w:rsidR="00E6480C">
        <w:rPr>
          <w:rFonts w:ascii="Century Gothic" w:hAnsi="Century Gothic"/>
          <w:w w:val="90"/>
          <w:sz w:val="20"/>
          <w:szCs w:val="20"/>
        </w:rPr>
        <w:t>São Paulo, SP</w:t>
      </w:r>
      <w:r w:rsidR="0092065C">
        <w:rPr>
          <w:rFonts w:ascii="Century Gothic" w:hAnsi="Century Gothic"/>
          <w:w w:val="90"/>
          <w:sz w:val="20"/>
          <w:szCs w:val="20"/>
        </w:rPr>
        <w:t xml:space="preserve">, </w:t>
      </w:r>
      <w:r w:rsidR="005A6053">
        <w:rPr>
          <w:rFonts w:ascii="Century Gothic" w:hAnsi="Century Gothic"/>
          <w:w w:val="90"/>
          <w:sz w:val="20"/>
          <w:szCs w:val="20"/>
        </w:rPr>
        <w:t>conforme</w:t>
      </w:r>
      <w:r w:rsidRPr="00574F84">
        <w:rPr>
          <w:rFonts w:ascii="Century Gothic" w:hAnsi="Century Gothic"/>
          <w:w w:val="90"/>
          <w:sz w:val="20"/>
          <w:szCs w:val="20"/>
        </w:rPr>
        <w:t xml:space="preserve"> item </w:t>
      </w:r>
      <w:r w:rsidRPr="051BDE6A">
        <w:rPr>
          <w:rFonts w:ascii="Century Gothic" w:hAnsi="Century Gothic"/>
          <w:b/>
          <w:bCs/>
          <w:w w:val="90"/>
          <w:sz w:val="20"/>
          <w:szCs w:val="20"/>
        </w:rPr>
        <w:t xml:space="preserve">I - DO OBJETO </w:t>
      </w:r>
      <w:r w:rsidRPr="00574F84">
        <w:rPr>
          <w:rFonts w:ascii="Century Gothic" w:hAnsi="Century Gothic"/>
          <w:w w:val="90"/>
          <w:sz w:val="20"/>
          <w:szCs w:val="20"/>
        </w:rPr>
        <w:t>deste edital.</w:t>
      </w:r>
    </w:p>
    <w:p w:rsidRPr="00574F84" w:rsidR="00E6480C" w:rsidP="00574F84" w:rsidRDefault="00E6480C" w14:paraId="527F54E3" w14:textId="77777777">
      <w:pPr>
        <w:widowControl w:val="0"/>
        <w:tabs>
          <w:tab w:val="left" w:pos="284"/>
        </w:tabs>
        <w:suppressAutoHyphens/>
        <w:jc w:val="both"/>
        <w:rPr>
          <w:rFonts w:ascii="Century Gothic" w:hAnsi="Century Gothic"/>
          <w:w w:val="90"/>
          <w:sz w:val="20"/>
          <w:szCs w:val="20"/>
        </w:rPr>
      </w:pPr>
    </w:p>
    <w:p w:rsidR="00574F84" w:rsidP="00574F84" w:rsidRDefault="00574F84" w14:paraId="00BE2FC1" w14:textId="72F1C8C1">
      <w:pPr>
        <w:widowControl w:val="0"/>
        <w:tabs>
          <w:tab w:val="left" w:pos="284"/>
        </w:tabs>
        <w:suppressAutoHyphens/>
        <w:jc w:val="both"/>
        <w:rPr>
          <w:rFonts w:ascii="Century Gothic" w:hAnsi="Century Gothic"/>
          <w:w w:val="90"/>
          <w:sz w:val="20"/>
          <w:szCs w:val="20"/>
        </w:rPr>
      </w:pPr>
    </w:p>
    <w:p w:rsidRPr="00BA4139" w:rsidR="00574F84" w:rsidP="00574F84" w:rsidRDefault="00BA4139" w14:paraId="1B3AC121" w14:textId="5BA3143D">
      <w:pPr>
        <w:widowControl w:val="0"/>
        <w:tabs>
          <w:tab w:val="left" w:pos="284"/>
        </w:tabs>
        <w:suppressAutoHyphens/>
        <w:jc w:val="both"/>
        <w:rPr>
          <w:rFonts w:ascii="Century Gothic" w:hAnsi="Century Gothic"/>
          <w:b/>
          <w:w w:val="90"/>
          <w:sz w:val="20"/>
          <w:szCs w:val="20"/>
        </w:rPr>
      </w:pPr>
      <w:r>
        <w:rPr>
          <w:rFonts w:ascii="Century Gothic" w:hAnsi="Century Gothic"/>
          <w:b/>
          <w:w w:val="90"/>
          <w:sz w:val="20"/>
          <w:szCs w:val="20"/>
        </w:rPr>
        <w:t>A</w:t>
      </w:r>
      <w:r w:rsidRPr="00BA4139" w:rsidR="00337DA4">
        <w:rPr>
          <w:rFonts w:ascii="Century Gothic" w:hAnsi="Century Gothic"/>
          <w:b/>
          <w:w w:val="90"/>
          <w:sz w:val="20"/>
          <w:szCs w:val="20"/>
        </w:rPr>
        <w:t xml:space="preserve"> - </w:t>
      </w:r>
      <w:r w:rsidRPr="00BA4139" w:rsidR="00337DA4">
        <w:rPr>
          <w:rFonts w:ascii="Century Gothic" w:hAnsi="Century Gothic"/>
          <w:b/>
          <w:w w:val="90"/>
          <w:sz w:val="20"/>
          <w:szCs w:val="20"/>
        </w:rPr>
        <w:tab/>
      </w:r>
      <w:r w:rsidRPr="00BA4139" w:rsidR="00337DA4">
        <w:rPr>
          <w:rFonts w:ascii="Century Gothic" w:hAnsi="Century Gothic"/>
          <w:b/>
          <w:w w:val="90"/>
          <w:sz w:val="20"/>
          <w:szCs w:val="20"/>
        </w:rPr>
        <w:tab/>
      </w:r>
      <w:r w:rsidRPr="00BA4139" w:rsidR="00337DA4">
        <w:rPr>
          <w:rFonts w:ascii="Century Gothic" w:hAnsi="Century Gothic"/>
          <w:b/>
          <w:w w:val="90"/>
          <w:sz w:val="20"/>
          <w:szCs w:val="20"/>
        </w:rPr>
        <w:t>SERVIÇOS CONTRATADOS</w:t>
      </w:r>
    </w:p>
    <w:p w:rsidR="00337DA4" w:rsidP="00574F84" w:rsidRDefault="00337DA4" w14:paraId="380FC371" w14:textId="77777777">
      <w:pPr>
        <w:widowControl w:val="0"/>
        <w:tabs>
          <w:tab w:val="left" w:pos="284"/>
        </w:tabs>
        <w:suppressAutoHyphens/>
        <w:jc w:val="both"/>
        <w:rPr>
          <w:rFonts w:ascii="Century Gothic" w:hAnsi="Century Gothic"/>
          <w:w w:val="90"/>
          <w:sz w:val="20"/>
          <w:szCs w:val="20"/>
        </w:rPr>
      </w:pPr>
    </w:p>
    <w:p w:rsidR="00A5471E" w:rsidP="00574F84" w:rsidRDefault="00337DA4" w14:paraId="4FC98AB9" w14:textId="73831D7E">
      <w:pPr>
        <w:widowControl w:val="0"/>
        <w:tabs>
          <w:tab w:val="left" w:pos="284"/>
        </w:tabs>
        <w:suppressAutoHyphen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As manutenções preventivas e corretivas dos componentes mecânico</w:t>
      </w:r>
      <w:r w:rsidR="00207086">
        <w:rPr>
          <w:rFonts w:ascii="Century Gothic" w:hAnsi="Century Gothic"/>
          <w:w w:val="90"/>
          <w:sz w:val="20"/>
          <w:szCs w:val="20"/>
        </w:rPr>
        <w:t>s</w:t>
      </w:r>
      <w:r>
        <w:rPr>
          <w:rFonts w:ascii="Century Gothic" w:hAnsi="Century Gothic"/>
          <w:w w:val="90"/>
          <w:sz w:val="20"/>
          <w:szCs w:val="20"/>
        </w:rPr>
        <w:t xml:space="preserve"> e elétricos do sistema, com fornecimento de produtos lubrificantes e componentes adequados à execução dos serviços, com estrita observação das normas vigentes da ABNT, </w:t>
      </w:r>
      <w:r w:rsidR="00A5471E">
        <w:rPr>
          <w:rFonts w:ascii="Century Gothic" w:hAnsi="Century Gothic"/>
          <w:w w:val="90"/>
          <w:sz w:val="20"/>
          <w:szCs w:val="20"/>
        </w:rPr>
        <w:t>compreendendo:</w:t>
      </w:r>
    </w:p>
    <w:p w:rsidR="00A5471E" w:rsidP="00574F84" w:rsidRDefault="00A5471E" w14:paraId="01DBB413" w14:textId="77777777">
      <w:pPr>
        <w:widowControl w:val="0"/>
        <w:tabs>
          <w:tab w:val="left" w:pos="284"/>
        </w:tabs>
        <w:suppressAutoHyphens/>
        <w:jc w:val="both"/>
        <w:rPr>
          <w:rFonts w:ascii="Century Gothic" w:hAnsi="Century Gothic"/>
          <w:w w:val="90"/>
          <w:sz w:val="20"/>
          <w:szCs w:val="20"/>
        </w:rPr>
      </w:pPr>
    </w:p>
    <w:p w:rsidR="00337DA4" w:rsidP="00A5471E" w:rsidRDefault="00A5471E" w14:paraId="649800B6"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e limpeza das guias;</w:t>
      </w:r>
    </w:p>
    <w:p w:rsidR="00A5471E" w:rsidP="00A5471E" w:rsidRDefault="00A5471E" w14:paraId="36602EB8"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nos operadores de portas;</w:t>
      </w:r>
    </w:p>
    <w:p w:rsidR="00A5471E" w:rsidP="00A5471E" w:rsidRDefault="00A5471E" w14:paraId="22ED2934"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condições do sistema de tração – cabos de tração e polias;</w:t>
      </w:r>
    </w:p>
    <w:p w:rsidR="00A5471E" w:rsidP="00A5471E" w:rsidRDefault="00A5471E" w14:paraId="7F5279FE"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Lubrificação de polias;</w:t>
      </w:r>
    </w:p>
    <w:p w:rsidR="00A5471E" w:rsidP="00A5471E" w:rsidRDefault="00A5471E" w14:paraId="1A1EF7C4"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 qualidade e estabilidade do deslocamento da plataforma e nivelamento;</w:t>
      </w:r>
    </w:p>
    <w:p w:rsidR="00A5471E" w:rsidP="00A5471E" w:rsidRDefault="00A5471E" w14:paraId="3113E2A9"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Análise de ruídos do conjunto moto-redutor;</w:t>
      </w:r>
    </w:p>
    <w:p w:rsidR="00A5471E" w:rsidP="00A5471E" w:rsidRDefault="00A5471E" w14:paraId="62EB39AB"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freios mecânicos;</w:t>
      </w:r>
    </w:p>
    <w:p w:rsidR="00A5471E" w:rsidP="00A5471E" w:rsidRDefault="00A5471E" w14:paraId="751051E0"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Ajustes de corrediças de cabine e contrapeso;</w:t>
      </w:r>
    </w:p>
    <w:p w:rsidR="00A5471E" w:rsidP="00A5471E" w:rsidRDefault="00A5471E" w14:paraId="0E21E8C7" w14:textId="380847FF">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conexões elétricas em geral e quadro de com</w:t>
      </w:r>
      <w:r w:rsidR="00892E06">
        <w:rPr>
          <w:rFonts w:ascii="Century Gothic" w:hAnsi="Century Gothic"/>
          <w:w w:val="90"/>
          <w:sz w:val="20"/>
          <w:szCs w:val="20"/>
        </w:rPr>
        <w:t>a</w:t>
      </w:r>
      <w:r>
        <w:rPr>
          <w:rFonts w:ascii="Century Gothic" w:hAnsi="Century Gothic"/>
          <w:w w:val="90"/>
          <w:sz w:val="20"/>
          <w:szCs w:val="20"/>
        </w:rPr>
        <w:t>ndo;</w:t>
      </w:r>
    </w:p>
    <w:p w:rsidR="00A5471E" w:rsidP="00A5471E" w:rsidRDefault="00A5471E" w14:paraId="45EBCB12"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iluminação no interior da cabina, displays luminosos das botoeiras e painel indicativo de pavimento;</w:t>
      </w:r>
    </w:p>
    <w:p w:rsidR="00A5471E" w:rsidP="00A5471E" w:rsidRDefault="00A5471E" w14:paraId="01DA54E6"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botoeiras internas e externas;</w:t>
      </w:r>
    </w:p>
    <w:p w:rsidR="00A5471E" w:rsidP="00A5471E" w:rsidRDefault="00A5471E" w14:paraId="2FF7A97D"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das plaquetas e selos de identificação com informações relativas ao elevador;</w:t>
      </w:r>
    </w:p>
    <w:p w:rsidR="00BA4139" w:rsidP="00A5471E" w:rsidRDefault="00A5471E" w14:paraId="4B2DE126" w14:textId="77777777">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 xml:space="preserve">Verificação de itens de segurança, incluindo trinco </w:t>
      </w:r>
      <w:r w:rsidR="00BA4139">
        <w:rPr>
          <w:rFonts w:ascii="Century Gothic" w:hAnsi="Century Gothic"/>
          <w:w w:val="90"/>
          <w:sz w:val="20"/>
          <w:szCs w:val="20"/>
        </w:rPr>
        <w:t>de portas de pavimento, sistema de reabertura de porta e luz de emergência;</w:t>
      </w:r>
    </w:p>
    <w:p w:rsidRPr="00964570" w:rsidR="00337DA4" w:rsidP="00574F84" w:rsidRDefault="00BA4139" w14:paraId="79BD300C" w14:textId="1E959309">
      <w:pPr>
        <w:widowControl w:val="0"/>
        <w:numPr>
          <w:ilvl w:val="0"/>
          <w:numId w:val="35"/>
        </w:numPr>
        <w:tabs>
          <w:tab w:val="left" w:pos="284"/>
        </w:tabs>
        <w:suppressAutoHyphens/>
        <w:jc w:val="both"/>
        <w:rPr>
          <w:rFonts w:ascii="Century Gothic" w:hAnsi="Century Gothic"/>
          <w:w w:val="90"/>
          <w:sz w:val="20"/>
          <w:szCs w:val="20"/>
        </w:rPr>
      </w:pPr>
      <w:r>
        <w:rPr>
          <w:rFonts w:ascii="Century Gothic" w:hAnsi="Century Gothic"/>
          <w:w w:val="90"/>
          <w:sz w:val="20"/>
          <w:szCs w:val="20"/>
        </w:rPr>
        <w:t>Verificação de sistema limitado</w:t>
      </w:r>
      <w:r w:rsidR="00892E06">
        <w:rPr>
          <w:rFonts w:ascii="Century Gothic" w:hAnsi="Century Gothic"/>
          <w:w w:val="90"/>
          <w:sz w:val="20"/>
          <w:szCs w:val="20"/>
        </w:rPr>
        <w:t>r</w:t>
      </w:r>
      <w:r>
        <w:rPr>
          <w:rFonts w:ascii="Century Gothic" w:hAnsi="Century Gothic"/>
          <w:w w:val="90"/>
          <w:sz w:val="20"/>
          <w:szCs w:val="20"/>
        </w:rPr>
        <w:t xml:space="preserve"> de velocidade, tensor do fundo do poço e bloco de segurança. </w:t>
      </w:r>
    </w:p>
    <w:p w:rsidRPr="00574F84" w:rsidR="00337DA4" w:rsidP="00574F84" w:rsidRDefault="00337DA4" w14:paraId="69E9275B"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3097B696" w14:textId="77777777">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 1 -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DA MANUTENÇÃO PREVENTIVA</w:t>
      </w:r>
    </w:p>
    <w:p w:rsidRPr="00574F84" w:rsidR="00574F84" w:rsidP="00574F84" w:rsidRDefault="00574F84" w14:paraId="47445AE1"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245F4108" w14:textId="7DA1364D">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Entende-se por manutenção preventiva a </w:t>
      </w:r>
      <w:r w:rsidRPr="00B72224">
        <w:rPr>
          <w:rFonts w:ascii="Century Gothic" w:hAnsi="Century Gothic"/>
          <w:b/>
          <w:w w:val="90"/>
          <w:sz w:val="20"/>
          <w:szCs w:val="20"/>
        </w:rPr>
        <w:t>execução mensal</w:t>
      </w:r>
      <w:r w:rsidRPr="00574F84">
        <w:rPr>
          <w:rFonts w:ascii="Century Gothic" w:hAnsi="Century Gothic"/>
          <w:w w:val="90"/>
          <w:sz w:val="20"/>
          <w:szCs w:val="20"/>
        </w:rPr>
        <w:t xml:space="preserve"> de serviços técnicos especializados, do equipamento e maquinário, caixa, poço, cabine e complementos, pavimentos, especialmente relacionados com segurança, necessários e indispensáveis ao funcionamento regular e permanente do elevador, e deverá ser prestada com fornecimento de mão-de-obra especializada, ferramental próprio da empresa contratada</w:t>
      </w:r>
      <w:r w:rsidR="000777DF">
        <w:rPr>
          <w:rFonts w:ascii="Century Gothic" w:hAnsi="Century Gothic"/>
          <w:w w:val="90"/>
          <w:sz w:val="20"/>
          <w:szCs w:val="20"/>
        </w:rPr>
        <w:t xml:space="preserve"> </w:t>
      </w:r>
      <w:r w:rsidR="008D7EE6">
        <w:rPr>
          <w:rFonts w:ascii="Century Gothic" w:hAnsi="Century Gothic"/>
          <w:w w:val="90"/>
          <w:sz w:val="20"/>
          <w:szCs w:val="20"/>
        </w:rPr>
        <w:t>e o fornecimento de peças, componentes e demais materiais necessários sem quaisquer ônus para esta instituição</w:t>
      </w:r>
      <w:r w:rsidRPr="00574F84">
        <w:rPr>
          <w:rFonts w:ascii="Century Gothic" w:hAnsi="Century Gothic"/>
          <w:w w:val="90"/>
          <w:sz w:val="20"/>
          <w:szCs w:val="20"/>
        </w:rPr>
        <w:t xml:space="preserve">, observando-se a compatibilidade com o horário de trabalho do Ministério Público do Estado de São Paulo. </w:t>
      </w:r>
    </w:p>
    <w:p w:rsidRPr="00574F84" w:rsidR="00574F84" w:rsidP="00574F84" w:rsidRDefault="00574F84" w14:paraId="754E9AD5"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6396CFCB"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As manutenções preventivas deverão obedecer ao Cronograma Periódico de Atendimento a ser elaborado pela contratada e apresentado ao agente fiscalizador do contrato, designado pelo Ministério Público do Estado de São Paulo, e cuja execução e apresentação dos relatórios de suas execuções representam condições essenciais, juntamente com as demais documentações, como Notas fiscais e guias de recolhimento de tributos, dependerão os pagamentos mensais devidos.  </w:t>
      </w:r>
    </w:p>
    <w:p w:rsidRPr="00574F84" w:rsidR="00574F84" w:rsidP="00574F84" w:rsidRDefault="00574F84" w14:paraId="2BAE86AC"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61714BD9" w14:textId="0C90CD43">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lastRenderedPageBreak/>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Nas manutenções preventivas </w:t>
      </w:r>
      <w:r w:rsidR="003D2F15">
        <w:rPr>
          <w:rFonts w:ascii="Century Gothic" w:hAnsi="Century Gothic"/>
          <w:w w:val="90"/>
          <w:sz w:val="20"/>
          <w:szCs w:val="20"/>
        </w:rPr>
        <w:t xml:space="preserve">mensais </w:t>
      </w:r>
      <w:r w:rsidRPr="00574F84">
        <w:rPr>
          <w:rFonts w:ascii="Century Gothic" w:hAnsi="Century Gothic"/>
          <w:w w:val="90"/>
          <w:sz w:val="20"/>
          <w:szCs w:val="20"/>
        </w:rPr>
        <w:t xml:space="preserve">deverão ser realizados testes de segurança, conforme legislação em vigor. </w:t>
      </w:r>
    </w:p>
    <w:p w:rsidRPr="00574F84" w:rsidR="00574F84" w:rsidP="00574F84" w:rsidRDefault="00574F84" w14:paraId="5277BC17"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48274488" w14:textId="2A612501">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Os lubrificantes e demais materiais empregados deverão obedecer às especificações técnicas exigidas</w:t>
      </w:r>
      <w:r w:rsidR="00F430EA">
        <w:rPr>
          <w:rFonts w:ascii="Century Gothic" w:hAnsi="Century Gothic"/>
          <w:w w:val="90"/>
          <w:sz w:val="20"/>
          <w:szCs w:val="20"/>
        </w:rPr>
        <w:t xml:space="preserve"> pelo fabricante dos elevadores</w:t>
      </w:r>
      <w:r w:rsidRPr="00574F84">
        <w:rPr>
          <w:rFonts w:ascii="Century Gothic" w:hAnsi="Century Gothic"/>
          <w:w w:val="90"/>
          <w:sz w:val="20"/>
          <w:szCs w:val="20"/>
        </w:rPr>
        <w:t xml:space="preserve">, objetivando maior vida útil </w:t>
      </w:r>
      <w:r w:rsidR="00F430EA">
        <w:rPr>
          <w:rFonts w:ascii="Century Gothic" w:hAnsi="Century Gothic"/>
          <w:w w:val="90"/>
          <w:sz w:val="20"/>
          <w:szCs w:val="20"/>
        </w:rPr>
        <w:t>a</w:t>
      </w:r>
      <w:r w:rsidRPr="00574F84">
        <w:rPr>
          <w:rFonts w:ascii="Century Gothic" w:hAnsi="Century Gothic"/>
          <w:w w:val="90"/>
          <w:sz w:val="20"/>
          <w:szCs w:val="20"/>
        </w:rPr>
        <w:t xml:space="preserve">os equipamentos. </w:t>
      </w:r>
    </w:p>
    <w:p w:rsidRPr="00574F84" w:rsidR="00574F84" w:rsidP="00574F84" w:rsidRDefault="00574F84" w14:paraId="257CE249"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4301CBEF" w14:textId="77777777">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2 -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DA MANUTENÇÃO CORRETIVA</w:t>
      </w:r>
    </w:p>
    <w:p w:rsidRPr="00574F84" w:rsidR="00574F84" w:rsidP="00574F84" w:rsidRDefault="00574F84" w14:paraId="36F95941"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16E1ECC1"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A manutenção corretiva consiste na eliminação de defeitos apresentados no sistema – equipamentos e instalações, mediante realização de visitas solicitadas pelo Ministério Público do Estado de São Paulo, por telefone, fax ou e-mail, </w:t>
      </w:r>
      <w:r w:rsidRPr="00301D8A">
        <w:rPr>
          <w:rFonts w:ascii="Century Gothic" w:hAnsi="Century Gothic"/>
          <w:b/>
          <w:w w:val="90"/>
          <w:sz w:val="20"/>
          <w:szCs w:val="20"/>
        </w:rPr>
        <w:t>sem limite de chamadas</w:t>
      </w:r>
      <w:r w:rsidRPr="00574F84">
        <w:rPr>
          <w:rFonts w:ascii="Century Gothic" w:hAnsi="Century Gothic"/>
          <w:w w:val="90"/>
          <w:sz w:val="20"/>
          <w:szCs w:val="20"/>
        </w:rPr>
        <w:t>, de maneira a garantir o seu perfeito funcionamento.</w:t>
      </w:r>
    </w:p>
    <w:p w:rsidRPr="00574F84" w:rsidR="00574F84" w:rsidP="00574F84" w:rsidRDefault="00574F84" w14:paraId="74446F4B"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2A1EBAC1" w14:textId="351EA3B5">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manutenção deverá ser prestada com o emprego de mão</w:t>
      </w:r>
      <w:r w:rsidR="00301D8A">
        <w:rPr>
          <w:rFonts w:ascii="Century Gothic" w:hAnsi="Century Gothic"/>
          <w:w w:val="90"/>
          <w:sz w:val="20"/>
          <w:szCs w:val="20"/>
        </w:rPr>
        <w:t xml:space="preserve"> </w:t>
      </w:r>
      <w:r w:rsidRPr="00574F84">
        <w:rPr>
          <w:rFonts w:ascii="Century Gothic" w:hAnsi="Century Gothic"/>
          <w:w w:val="90"/>
          <w:sz w:val="20"/>
          <w:szCs w:val="20"/>
        </w:rPr>
        <w:t>de</w:t>
      </w:r>
      <w:r w:rsidR="00301D8A">
        <w:rPr>
          <w:rFonts w:ascii="Century Gothic" w:hAnsi="Century Gothic"/>
          <w:w w:val="90"/>
          <w:sz w:val="20"/>
          <w:szCs w:val="20"/>
        </w:rPr>
        <w:t xml:space="preserve"> </w:t>
      </w:r>
      <w:r w:rsidRPr="00574F84">
        <w:rPr>
          <w:rFonts w:ascii="Century Gothic" w:hAnsi="Century Gothic"/>
          <w:w w:val="90"/>
          <w:sz w:val="20"/>
          <w:szCs w:val="20"/>
        </w:rPr>
        <w:t>obra especializada, ferramental próprio da empresa contratada</w:t>
      </w:r>
      <w:r w:rsidR="0034212C">
        <w:rPr>
          <w:rFonts w:ascii="Century Gothic" w:hAnsi="Century Gothic"/>
          <w:w w:val="90"/>
          <w:sz w:val="20"/>
          <w:szCs w:val="20"/>
        </w:rPr>
        <w:t xml:space="preserve"> e o fornecimento de peças, componentes e demais materiais necessários </w:t>
      </w:r>
      <w:r w:rsidRPr="00301D8A">
        <w:rPr>
          <w:rFonts w:ascii="Century Gothic" w:hAnsi="Century Gothic"/>
          <w:b/>
          <w:w w:val="90"/>
          <w:sz w:val="20"/>
          <w:szCs w:val="20"/>
        </w:rPr>
        <w:t>sem quaisquer ônus adicionais</w:t>
      </w:r>
      <w:r w:rsidRPr="00301D8A" w:rsidR="0034212C">
        <w:rPr>
          <w:rFonts w:ascii="Century Gothic" w:hAnsi="Century Gothic"/>
          <w:b/>
          <w:w w:val="90"/>
          <w:sz w:val="20"/>
          <w:szCs w:val="20"/>
        </w:rPr>
        <w:t xml:space="preserve"> ao MPSP</w:t>
      </w:r>
      <w:r w:rsidR="0034212C">
        <w:rPr>
          <w:rFonts w:ascii="Century Gothic" w:hAnsi="Century Gothic"/>
          <w:w w:val="90"/>
          <w:sz w:val="20"/>
          <w:szCs w:val="20"/>
        </w:rPr>
        <w:t>.</w:t>
      </w:r>
      <w:r w:rsidRPr="00574F84" w:rsidR="0034212C">
        <w:rPr>
          <w:rFonts w:ascii="Century Gothic" w:hAnsi="Century Gothic"/>
          <w:w w:val="90"/>
          <w:sz w:val="20"/>
          <w:szCs w:val="20"/>
        </w:rPr>
        <w:t xml:space="preserve"> </w:t>
      </w:r>
    </w:p>
    <w:p w:rsidRPr="00574F84" w:rsidR="00574F84" w:rsidP="00574F84" w:rsidRDefault="00574F84" w14:paraId="77EF42BF"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30E08D6A" w14:textId="77777777">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3 -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DO PRAZO DE ATENDIMENTO</w:t>
      </w:r>
    </w:p>
    <w:p w:rsidRPr="00574F84" w:rsidR="00574F84" w:rsidP="00574F84" w:rsidRDefault="00574F84" w14:paraId="319DECA8"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128CB802" w14:textId="7EACDF11">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w:t>
      </w:r>
      <w:r w:rsidRPr="00574F84">
        <w:rPr>
          <w:rFonts w:ascii="Century Gothic" w:hAnsi="Century Gothic"/>
          <w:w w:val="90"/>
          <w:sz w:val="20"/>
          <w:szCs w:val="20"/>
        </w:rPr>
        <w:tab/>
      </w:r>
      <w:r w:rsidRPr="00574F84">
        <w:rPr>
          <w:rFonts w:ascii="Century Gothic" w:hAnsi="Century Gothic"/>
          <w:w w:val="90"/>
          <w:sz w:val="20"/>
          <w:szCs w:val="20"/>
        </w:rPr>
        <w:t xml:space="preserve">Com exceção dos casos emergenciais, ou seja, aqueles em que houver situações de risco, perigo, pessoas retidas na cabine, ou ainda em caso de acidentes, a contratada atenderá ao chamado do Ministério Público do Estado de São Paulo, no </w:t>
      </w:r>
      <w:r w:rsidRPr="00186E97">
        <w:rPr>
          <w:rFonts w:ascii="Century Gothic" w:hAnsi="Century Gothic"/>
          <w:b/>
          <w:w w:val="90"/>
          <w:sz w:val="20"/>
          <w:szCs w:val="20"/>
        </w:rPr>
        <w:t>prazo máximo de 6 (seis) horas</w:t>
      </w:r>
      <w:r w:rsidRPr="00574F84">
        <w:rPr>
          <w:rFonts w:ascii="Century Gothic" w:hAnsi="Century Gothic"/>
          <w:w w:val="90"/>
          <w:sz w:val="20"/>
          <w:szCs w:val="20"/>
        </w:rPr>
        <w:t>,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w:t>
      </w:r>
      <w:r w:rsidR="009A2040">
        <w:rPr>
          <w:rFonts w:ascii="Century Gothic" w:hAnsi="Century Gothic"/>
          <w:w w:val="90"/>
          <w:sz w:val="20"/>
          <w:szCs w:val="20"/>
        </w:rPr>
        <w:t xml:space="preserve"> pertinentes</w:t>
      </w:r>
      <w:r w:rsidRPr="00574F84">
        <w:rPr>
          <w:rFonts w:ascii="Century Gothic" w:hAnsi="Century Gothic"/>
          <w:w w:val="90"/>
          <w:sz w:val="20"/>
          <w:szCs w:val="20"/>
        </w:rPr>
        <w:t xml:space="preserve">, seus componentes eletrônicos, </w:t>
      </w:r>
      <w:r w:rsidRPr="009A2040">
        <w:rPr>
          <w:rFonts w:ascii="Century Gothic" w:hAnsi="Century Gothic"/>
          <w:b/>
          <w:w w:val="90"/>
          <w:sz w:val="20"/>
          <w:szCs w:val="20"/>
        </w:rPr>
        <w:t xml:space="preserve">sem custo adicional </w:t>
      </w:r>
      <w:r w:rsidRPr="009A2040" w:rsidR="009A2040">
        <w:rPr>
          <w:rFonts w:ascii="Century Gothic" w:hAnsi="Century Gothic"/>
          <w:b/>
          <w:w w:val="90"/>
          <w:sz w:val="20"/>
          <w:szCs w:val="20"/>
        </w:rPr>
        <w:t>ou qualquer</w:t>
      </w:r>
      <w:r w:rsidRPr="009A2040">
        <w:rPr>
          <w:rFonts w:ascii="Century Gothic" w:hAnsi="Century Gothic"/>
          <w:b/>
          <w:w w:val="90"/>
          <w:sz w:val="20"/>
          <w:szCs w:val="20"/>
        </w:rPr>
        <w:t xml:space="preserve"> ônus para o Ministério Público do Estado de São Paulo</w:t>
      </w:r>
      <w:r w:rsidRPr="00574F84">
        <w:rPr>
          <w:rFonts w:ascii="Century Gothic" w:hAnsi="Century Gothic"/>
          <w:w w:val="90"/>
          <w:sz w:val="20"/>
          <w:szCs w:val="20"/>
        </w:rPr>
        <w:t>.</w:t>
      </w:r>
    </w:p>
    <w:p w:rsidRPr="00574F84" w:rsidR="00574F84" w:rsidP="00574F84" w:rsidRDefault="00574F84" w14:paraId="3B7BE970"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1BB736D2"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A contratada deverá manter em seu estabelecimento plantão de emergência, destinado única e exclusivamente ao atendimento de eventuais chamadas para liberação/resgate de pessoas retidas, </w:t>
      </w:r>
      <w:r w:rsidRPr="009A2040">
        <w:rPr>
          <w:rFonts w:ascii="Century Gothic" w:hAnsi="Century Gothic"/>
          <w:b/>
          <w:w w:val="90"/>
          <w:sz w:val="20"/>
          <w:szCs w:val="20"/>
        </w:rPr>
        <w:t>24 horas por dia</w:t>
      </w:r>
      <w:r w:rsidRPr="00574F84">
        <w:rPr>
          <w:rFonts w:ascii="Century Gothic" w:hAnsi="Century Gothic"/>
          <w:w w:val="90"/>
          <w:sz w:val="20"/>
          <w:szCs w:val="20"/>
        </w:rPr>
        <w:t xml:space="preserve">, todos os dias da semana, inclusive sábados, domingos e feriados. </w:t>
      </w:r>
    </w:p>
    <w:p w:rsidRPr="00574F84" w:rsidR="00574F84" w:rsidP="00574F84" w:rsidRDefault="00574F84" w14:paraId="5EBED48E" w14:textId="77777777">
      <w:pPr>
        <w:widowControl w:val="0"/>
        <w:tabs>
          <w:tab w:val="left" w:pos="284"/>
        </w:tabs>
        <w:suppressAutoHyphens/>
        <w:jc w:val="both"/>
        <w:rPr>
          <w:rFonts w:ascii="Century Gothic" w:hAnsi="Century Gothic"/>
          <w:w w:val="90"/>
          <w:sz w:val="20"/>
          <w:szCs w:val="20"/>
        </w:rPr>
      </w:pPr>
    </w:p>
    <w:p w:rsidRPr="00574F84" w:rsidR="00574F84" w:rsidP="051BDE6A" w:rsidRDefault="00574F84" w14:paraId="796E3C04" w14:textId="20670194">
      <w:pPr>
        <w:widowControl w:val="0"/>
        <w:tabs>
          <w:tab w:val="left" w:pos="284"/>
        </w:tabs>
        <w:suppressAutoHyphens/>
        <w:jc w:val="both"/>
        <w:rPr>
          <w:rFonts w:ascii="Century Gothic" w:hAnsi="Century Gothic"/>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51BDE6A">
        <w:rPr>
          <w:rFonts w:ascii="Century Gothic" w:hAnsi="Century Gothic"/>
          <w:b/>
          <w:bCs/>
          <w:w w:val="90"/>
          <w:sz w:val="20"/>
          <w:szCs w:val="20"/>
        </w:rPr>
        <w:t>b)</w:t>
      </w:r>
      <w:r w:rsidRPr="00574F84">
        <w:rPr>
          <w:rFonts w:ascii="Century Gothic" w:hAnsi="Century Gothic"/>
          <w:w w:val="90"/>
          <w:sz w:val="20"/>
          <w:szCs w:val="20"/>
        </w:rPr>
        <w:t xml:space="preserve"> Nos chamados emergenciais, a </w:t>
      </w:r>
      <w:r w:rsidR="008350E1">
        <w:rPr>
          <w:rFonts w:ascii="Century Gothic" w:hAnsi="Century Gothic"/>
          <w:w w:val="90"/>
          <w:sz w:val="20"/>
          <w:szCs w:val="20"/>
        </w:rPr>
        <w:t xml:space="preserve">empresa </w:t>
      </w:r>
      <w:r w:rsidR="009A2040">
        <w:rPr>
          <w:rFonts w:ascii="Century Gothic" w:hAnsi="Century Gothic"/>
          <w:w w:val="90"/>
          <w:sz w:val="20"/>
          <w:szCs w:val="20"/>
        </w:rPr>
        <w:t>contratada</w:t>
      </w:r>
      <w:r w:rsidRPr="00574F84">
        <w:rPr>
          <w:rFonts w:ascii="Century Gothic" w:hAnsi="Century Gothic"/>
          <w:w w:val="90"/>
          <w:sz w:val="20"/>
          <w:szCs w:val="20"/>
        </w:rPr>
        <w:t xml:space="preserve"> deverá atender aos chamados no prazo máximo de </w:t>
      </w:r>
      <w:r w:rsidRPr="051BDE6A">
        <w:rPr>
          <w:rFonts w:ascii="Century Gothic" w:hAnsi="Century Gothic"/>
          <w:b/>
          <w:bCs/>
          <w:w w:val="90"/>
          <w:sz w:val="20"/>
          <w:szCs w:val="20"/>
        </w:rPr>
        <w:t>30 (trinta)</w:t>
      </w:r>
      <w:r w:rsidRPr="00574F84">
        <w:rPr>
          <w:rFonts w:ascii="Century Gothic" w:hAnsi="Century Gothic"/>
          <w:w w:val="90"/>
          <w:sz w:val="20"/>
          <w:szCs w:val="20"/>
        </w:rPr>
        <w:t xml:space="preserve"> minutos. </w:t>
      </w:r>
    </w:p>
    <w:p w:rsidRPr="00574F84" w:rsidR="00574F84" w:rsidP="00574F84" w:rsidRDefault="00574F84" w14:paraId="150169A1"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723E08D9" w14:textId="77777777">
      <w:pPr>
        <w:widowControl w:val="0"/>
        <w:tabs>
          <w:tab w:val="left" w:pos="284"/>
        </w:tabs>
        <w:suppressAutoHyphens/>
        <w:jc w:val="both"/>
        <w:rPr>
          <w:rFonts w:ascii="Century Gothic" w:hAnsi="Century Gothic"/>
          <w:b/>
          <w:w w:val="90"/>
          <w:sz w:val="20"/>
          <w:szCs w:val="20"/>
        </w:rPr>
      </w:pPr>
      <w:r w:rsidRPr="00574F84">
        <w:rPr>
          <w:rFonts w:ascii="Century Gothic" w:hAnsi="Century Gothic"/>
          <w:b/>
          <w:w w:val="90"/>
          <w:sz w:val="20"/>
          <w:szCs w:val="20"/>
        </w:rPr>
        <w:t xml:space="preserve">4 - </w:t>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ab/>
      </w:r>
      <w:r w:rsidRPr="00574F84">
        <w:rPr>
          <w:rFonts w:ascii="Century Gothic" w:hAnsi="Century Gothic"/>
          <w:b/>
          <w:w w:val="90"/>
          <w:sz w:val="20"/>
          <w:szCs w:val="20"/>
        </w:rPr>
        <w:t>OBRIGAÇÕES DA CONTRATADA</w:t>
      </w:r>
    </w:p>
    <w:p w:rsidRPr="00574F84" w:rsidR="00574F84" w:rsidP="00574F84" w:rsidRDefault="00574F84" w14:paraId="50E651FC"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2EE412C7"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Além de fornecer toda mão de obra necessária à execução dos serviços, a contratada obriga-se a:</w:t>
      </w:r>
    </w:p>
    <w:p w:rsidRPr="00574F84" w:rsidR="00574F84" w:rsidP="00574F84" w:rsidRDefault="00574F84" w14:paraId="7EB13B26"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 xml:space="preserve"> </w:t>
      </w:r>
    </w:p>
    <w:p w:rsidRPr="00574F84" w:rsidR="00574F84" w:rsidP="00574F84" w:rsidRDefault="00574F84" w14:paraId="70371F5B"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a)</w:t>
      </w:r>
      <w:r w:rsidRPr="00574F84">
        <w:rPr>
          <w:rFonts w:ascii="Century Gothic" w:hAnsi="Century Gothic"/>
          <w:w w:val="90"/>
          <w:sz w:val="20"/>
          <w:szCs w:val="20"/>
        </w:rPr>
        <w:t xml:space="preserve"> Selecionar e preparar rigorosamente os empregados que irão prestar os serviços, encaminhando apenas os elementos portadores de atestados de boa conduta e demais referências, tendo funções profissionais legalmente registradas em suas carteiras de trabalho; </w:t>
      </w:r>
    </w:p>
    <w:p w:rsidRPr="00574F84" w:rsidR="00574F84" w:rsidP="00574F84" w:rsidRDefault="00574F84" w14:paraId="0DBADE52"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54EFB7CB" w14:textId="5242CDAC">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b)</w:t>
      </w:r>
      <w:r w:rsidRPr="00574F84">
        <w:rPr>
          <w:rFonts w:ascii="Century Gothic" w:hAnsi="Century Gothic"/>
          <w:w w:val="90"/>
          <w:sz w:val="20"/>
          <w:szCs w:val="20"/>
        </w:rPr>
        <w:t xml:space="preserve"> Manter seu pessoal uniformizado, identificando-os nominalmente através de crachás, com fotografias recentes, provendo-os de equipamentos de proteção individual EP</w:t>
      </w:r>
      <w:r w:rsidR="00207086">
        <w:rPr>
          <w:rFonts w:ascii="Century Gothic" w:hAnsi="Century Gothic"/>
          <w:w w:val="90"/>
          <w:sz w:val="20"/>
          <w:szCs w:val="20"/>
        </w:rPr>
        <w:t>I</w:t>
      </w:r>
      <w:r w:rsidRPr="00574F84">
        <w:rPr>
          <w:rFonts w:ascii="Century Gothic" w:hAnsi="Century Gothic"/>
          <w:w w:val="90"/>
          <w:sz w:val="20"/>
          <w:szCs w:val="20"/>
        </w:rPr>
        <w:t xml:space="preserve">’s e apetrechos necessários de segurança, especialmente máscara, bota, luva, devendo a empresa estar ciente das normas técnicas da ABNT correspondente aos serviços objeto desta contratação, sendo expressamente vedado o repasse destes custos aos seus empregados; </w:t>
      </w:r>
    </w:p>
    <w:p w:rsidRPr="00574F84" w:rsidR="00574F84" w:rsidP="00574F84" w:rsidRDefault="00574F84" w14:paraId="0B6AD5F1"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1C9E474F"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c)</w:t>
      </w:r>
      <w:r w:rsidRPr="00574F84">
        <w:rPr>
          <w:rFonts w:ascii="Century Gothic" w:hAnsi="Century Gothic"/>
          <w:w w:val="90"/>
          <w:sz w:val="20"/>
          <w:szCs w:val="20"/>
        </w:rPr>
        <w:t xml:space="preserve"> Responsabilizar-se integralmente pelo cumprimento, por parte de seus empregados, das normas disciplinares determinadas pela contratante;</w:t>
      </w:r>
    </w:p>
    <w:p w:rsidRPr="00574F84" w:rsidR="00574F84" w:rsidP="00574F84" w:rsidRDefault="00574F84" w14:paraId="7F22637C"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654F7851"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d)</w:t>
      </w:r>
      <w:r w:rsidRPr="00574F84">
        <w:rPr>
          <w:rFonts w:ascii="Century Gothic" w:hAnsi="Century Gothic"/>
          <w:w w:val="90"/>
          <w:sz w:val="20"/>
          <w:szCs w:val="20"/>
        </w:rPr>
        <w:t xml:space="preserve"> Assumir todas as responsabilidades e tomar as medidas necessárias ao atendimento dos seus empregados, acidentados ou com mal súbito, por meio de seus responsáveis;</w:t>
      </w:r>
    </w:p>
    <w:p w:rsidRPr="00574F84" w:rsidR="00574F84" w:rsidP="00574F84" w:rsidRDefault="00574F84" w14:paraId="6A6DC413" w14:textId="763B315B">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lastRenderedPageBreak/>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e)</w:t>
      </w:r>
      <w:r w:rsidRPr="00574F84">
        <w:rPr>
          <w:rFonts w:ascii="Century Gothic" w:hAnsi="Century Gothic"/>
          <w:w w:val="90"/>
          <w:sz w:val="20"/>
          <w:szCs w:val="20"/>
        </w:rPr>
        <w:t xml:space="preserve"> Fazer seguro de seus empregados contra riscos de acidentes de trabalho, responsabilizando-se</w:t>
      </w:r>
      <w:r w:rsidR="002212C0">
        <w:rPr>
          <w:rFonts w:ascii="Century Gothic" w:hAnsi="Century Gothic"/>
          <w:w w:val="90"/>
          <w:sz w:val="20"/>
          <w:szCs w:val="20"/>
        </w:rPr>
        <w:t>,</w:t>
      </w:r>
      <w:r w:rsidRPr="00574F84">
        <w:rPr>
          <w:rFonts w:ascii="Century Gothic" w:hAnsi="Century Gothic"/>
          <w:w w:val="90"/>
          <w:sz w:val="20"/>
          <w:szCs w:val="20"/>
        </w:rPr>
        <w:t xml:space="preserve"> também, </w:t>
      </w:r>
      <w:r w:rsidR="002212C0">
        <w:rPr>
          <w:rFonts w:ascii="Century Gothic" w:hAnsi="Century Gothic"/>
          <w:w w:val="90"/>
          <w:sz w:val="20"/>
          <w:szCs w:val="20"/>
        </w:rPr>
        <w:t xml:space="preserve">de forma integral, </w:t>
      </w:r>
      <w:r w:rsidRPr="00574F84">
        <w:rPr>
          <w:rFonts w:ascii="Century Gothic" w:hAnsi="Century Gothic"/>
          <w:w w:val="90"/>
          <w:sz w:val="20"/>
          <w:szCs w:val="20"/>
        </w:rPr>
        <w:t>pelos encargos trabalhistas, previdenciários, fiscais e comerciais, resultantes da execução do contrato, conforme exigência legal;</w:t>
      </w:r>
    </w:p>
    <w:p w:rsidRPr="00574F84" w:rsidR="00574F84" w:rsidP="00574F84" w:rsidRDefault="00574F84" w14:paraId="10080CCF"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1FE01700"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f)</w:t>
      </w:r>
      <w:r w:rsidRPr="00574F84">
        <w:rPr>
          <w:rFonts w:ascii="Century Gothic" w:hAnsi="Century Gothic"/>
          <w:w w:val="90"/>
          <w:sz w:val="20"/>
          <w:szCs w:val="20"/>
        </w:rPr>
        <w:t xml:space="preserve"> Não transferir a outrem, no todo ou em parte, o contrato, sem prévia e expressa anuência da contratante;</w:t>
      </w:r>
    </w:p>
    <w:p w:rsidRPr="00574F84" w:rsidR="00574F84" w:rsidP="00574F84" w:rsidRDefault="00574F84" w14:paraId="72DF1E82"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74A25450"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g)</w:t>
      </w:r>
      <w:r w:rsidRPr="00574F84">
        <w:rPr>
          <w:rFonts w:ascii="Century Gothic" w:hAnsi="Century Gothic"/>
          <w:w w:val="90"/>
          <w:sz w:val="20"/>
          <w:szCs w:val="20"/>
        </w:rPr>
        <w:t xml:space="preserve"> Executar os serviços de acordo com a legislação em vigor e, ainda, conforme os manuais e recomendações do fabricante;</w:t>
      </w:r>
    </w:p>
    <w:p w:rsidRPr="00574F84" w:rsidR="00574F84" w:rsidP="00574F84" w:rsidRDefault="00574F84" w14:paraId="12898145"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4030DF73"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h)</w:t>
      </w:r>
      <w:r w:rsidRPr="00574F84">
        <w:rPr>
          <w:rFonts w:ascii="Century Gothic" w:hAnsi="Century Gothic"/>
          <w:w w:val="90"/>
          <w:sz w:val="20"/>
          <w:szCs w:val="20"/>
        </w:rPr>
        <w:t xml:space="preserve"> Utilizar apenas mão de obra devidamente habilitada e treinada, correndo por sua conta o cumprimento das obrigações trabalhistas, sociais, previdenciárias, tributárias e todas as outras previstas nas normas legais pertinentes; </w:t>
      </w:r>
    </w:p>
    <w:p w:rsidRPr="00574F84" w:rsidR="00574F84" w:rsidP="00574F84" w:rsidRDefault="00574F84" w14:paraId="2DF91F23"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492C4BD2" w14:textId="4A9AE7F1">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b/>
          <w:w w:val="90"/>
          <w:sz w:val="20"/>
          <w:szCs w:val="20"/>
        </w:rPr>
        <w:t>i)</w:t>
      </w:r>
      <w:r w:rsidRPr="00574F84">
        <w:rPr>
          <w:rFonts w:ascii="Century Gothic" w:hAnsi="Century Gothic"/>
          <w:w w:val="90"/>
          <w:sz w:val="20"/>
          <w:szCs w:val="20"/>
        </w:rPr>
        <w:t xml:space="preserve"> Regularizar qualquer anomalia de funcionamento do elevador, procedendo à manutenção corretiva, substituindo e/ou reparando, segundo critérios técnicos</w:t>
      </w:r>
      <w:r w:rsidR="005849B3">
        <w:rPr>
          <w:rFonts w:ascii="Century Gothic" w:hAnsi="Century Gothic"/>
          <w:w w:val="90"/>
          <w:sz w:val="20"/>
          <w:szCs w:val="20"/>
        </w:rPr>
        <w:t xml:space="preserve"> pertinentes</w:t>
      </w:r>
      <w:r w:rsidRPr="00574F84">
        <w:rPr>
          <w:rFonts w:ascii="Century Gothic" w:hAnsi="Century Gothic"/>
          <w:w w:val="90"/>
          <w:sz w:val="20"/>
          <w:szCs w:val="20"/>
        </w:rPr>
        <w:t xml:space="preserve">, componentes elétricos, eletrônicos, mecânicos e hidráulicos, necessários à recolocação dos equipamentos em condições normais de funcionamento e segurança, utilizando, em qualquer caso, </w:t>
      </w:r>
      <w:r w:rsidR="005849B3">
        <w:rPr>
          <w:rFonts w:ascii="Century Gothic" w:hAnsi="Century Gothic"/>
          <w:w w:val="90"/>
          <w:sz w:val="20"/>
          <w:szCs w:val="20"/>
        </w:rPr>
        <w:t xml:space="preserve">apenas </w:t>
      </w:r>
      <w:r w:rsidRPr="005849B3">
        <w:rPr>
          <w:rFonts w:ascii="Century Gothic" w:hAnsi="Century Gothic"/>
          <w:b/>
          <w:w w:val="90"/>
          <w:sz w:val="20"/>
          <w:szCs w:val="20"/>
        </w:rPr>
        <w:t>peças originais</w:t>
      </w:r>
      <w:r w:rsidRPr="00574F84">
        <w:rPr>
          <w:rFonts w:ascii="Century Gothic" w:hAnsi="Century Gothic"/>
          <w:w w:val="90"/>
          <w:sz w:val="20"/>
          <w:szCs w:val="20"/>
        </w:rPr>
        <w:t xml:space="preserve">;  </w:t>
      </w:r>
    </w:p>
    <w:p w:rsidRPr="00574F84" w:rsidR="00574F84" w:rsidP="00574F84" w:rsidRDefault="00574F84" w14:paraId="4365836B"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55022ACB" w14:textId="32C29B7C">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j)</w:t>
      </w:r>
      <w:r w:rsidRPr="00574F84">
        <w:rPr>
          <w:rFonts w:ascii="Century Gothic" w:hAnsi="Century Gothic"/>
          <w:w w:val="90"/>
          <w:sz w:val="20"/>
          <w:szCs w:val="20"/>
        </w:rPr>
        <w:t xml:space="preserve"> Deverá fornecer ainda, </w:t>
      </w:r>
      <w:r w:rsidRPr="00595302">
        <w:rPr>
          <w:rFonts w:ascii="Century Gothic" w:hAnsi="Century Gothic"/>
          <w:b/>
          <w:w w:val="90"/>
          <w:sz w:val="20"/>
          <w:szCs w:val="20"/>
        </w:rPr>
        <w:t xml:space="preserve">sem ônus para </w:t>
      </w:r>
      <w:r w:rsidRPr="00595302" w:rsidR="00964570">
        <w:rPr>
          <w:rFonts w:ascii="Century Gothic" w:hAnsi="Century Gothic"/>
          <w:b/>
          <w:w w:val="90"/>
          <w:sz w:val="20"/>
          <w:szCs w:val="20"/>
        </w:rPr>
        <w:t>o MPSP</w:t>
      </w:r>
      <w:r w:rsidRPr="00574F84">
        <w:rPr>
          <w:rFonts w:ascii="Century Gothic" w:hAnsi="Century Gothic"/>
          <w:w w:val="90"/>
          <w:sz w:val="20"/>
          <w:szCs w:val="20"/>
        </w:rPr>
        <w:t>, lubrificantes especiais, outros materiais auxiliares de consumo, tais como: graxa, lubrificantes</w:t>
      </w:r>
      <w:r w:rsidR="00595302">
        <w:rPr>
          <w:rFonts w:ascii="Century Gothic" w:hAnsi="Century Gothic"/>
          <w:w w:val="90"/>
          <w:sz w:val="20"/>
          <w:szCs w:val="20"/>
        </w:rPr>
        <w:t>,</w:t>
      </w:r>
      <w:r w:rsidRPr="00574F84">
        <w:rPr>
          <w:rFonts w:ascii="Century Gothic" w:hAnsi="Century Gothic"/>
          <w:w w:val="90"/>
          <w:sz w:val="20"/>
          <w:szCs w:val="20"/>
        </w:rPr>
        <w:t xml:space="preserve"> estopa e todas e quaisquer peças de reposição, necessárias aos serviços, </w:t>
      </w:r>
      <w:r w:rsidR="00595302">
        <w:rPr>
          <w:rFonts w:ascii="Century Gothic" w:hAnsi="Century Gothic"/>
          <w:w w:val="90"/>
          <w:sz w:val="20"/>
          <w:szCs w:val="20"/>
        </w:rPr>
        <w:t>que devem</w:t>
      </w:r>
      <w:r w:rsidRPr="00574F84">
        <w:rPr>
          <w:rFonts w:ascii="Century Gothic" w:hAnsi="Century Gothic"/>
          <w:w w:val="90"/>
          <w:sz w:val="20"/>
          <w:szCs w:val="20"/>
        </w:rPr>
        <w:t xml:space="preserve"> ser </w:t>
      </w:r>
      <w:r w:rsidRPr="00595302" w:rsidR="00595302">
        <w:rPr>
          <w:rFonts w:ascii="Century Gothic" w:hAnsi="Century Gothic"/>
          <w:b/>
          <w:w w:val="90"/>
          <w:sz w:val="20"/>
          <w:szCs w:val="20"/>
        </w:rPr>
        <w:t xml:space="preserve">novas e </w:t>
      </w:r>
      <w:r w:rsidRPr="00892E06">
        <w:rPr>
          <w:rFonts w:ascii="Century Gothic" w:hAnsi="Century Gothic"/>
          <w:b/>
          <w:w w:val="90"/>
          <w:sz w:val="20"/>
          <w:szCs w:val="20"/>
        </w:rPr>
        <w:t>originais</w:t>
      </w:r>
      <w:r w:rsidRPr="00574F84">
        <w:rPr>
          <w:rFonts w:ascii="Century Gothic" w:hAnsi="Century Gothic"/>
          <w:w w:val="90"/>
          <w:sz w:val="20"/>
          <w:szCs w:val="20"/>
        </w:rPr>
        <w:t>, não sendo aceitas</w:t>
      </w:r>
      <w:r w:rsidR="00595302">
        <w:rPr>
          <w:rFonts w:ascii="Century Gothic" w:hAnsi="Century Gothic"/>
          <w:w w:val="90"/>
          <w:sz w:val="20"/>
          <w:szCs w:val="20"/>
        </w:rPr>
        <w:t>, em hipótese alguma,</w:t>
      </w:r>
      <w:r w:rsidRPr="00574F84">
        <w:rPr>
          <w:rFonts w:ascii="Century Gothic" w:hAnsi="Century Gothic"/>
          <w:w w:val="90"/>
          <w:sz w:val="20"/>
          <w:szCs w:val="20"/>
        </w:rPr>
        <w:t xml:space="preserve"> peças usadas ou recondicionadas.   </w:t>
      </w:r>
    </w:p>
    <w:p w:rsidRPr="00574F84" w:rsidR="00574F84" w:rsidP="00574F84" w:rsidRDefault="00574F84" w14:paraId="4F308423" w14:textId="77777777">
      <w:pPr>
        <w:widowControl w:val="0"/>
        <w:tabs>
          <w:tab w:val="left" w:pos="284"/>
        </w:tabs>
        <w:suppressAutoHyphens/>
        <w:jc w:val="both"/>
        <w:rPr>
          <w:rFonts w:ascii="Century Gothic" w:hAnsi="Century Gothic"/>
          <w:w w:val="90"/>
          <w:sz w:val="20"/>
          <w:szCs w:val="20"/>
        </w:rPr>
      </w:pPr>
    </w:p>
    <w:p w:rsidRPr="002466BA" w:rsidR="00574F84" w:rsidP="00574F84" w:rsidRDefault="00574F84" w14:paraId="134A1D1E" w14:textId="77777777">
      <w:pPr>
        <w:widowControl w:val="0"/>
        <w:tabs>
          <w:tab w:val="left" w:pos="284"/>
        </w:tabs>
        <w:suppressAutoHyphens/>
        <w:jc w:val="both"/>
        <w:rPr>
          <w:rFonts w:ascii="Century Gothic" w:hAnsi="Century Gothic"/>
          <w:b/>
          <w:w w:val="90"/>
          <w:sz w:val="20"/>
          <w:szCs w:val="20"/>
        </w:rPr>
      </w:pPr>
      <w:r w:rsidRPr="002466BA">
        <w:rPr>
          <w:rFonts w:ascii="Century Gothic" w:hAnsi="Century Gothic"/>
          <w:b/>
          <w:w w:val="90"/>
          <w:sz w:val="20"/>
          <w:szCs w:val="20"/>
        </w:rPr>
        <w:t xml:space="preserve">5 - </w:t>
      </w:r>
      <w:r w:rsidRPr="002466BA">
        <w:rPr>
          <w:rFonts w:ascii="Century Gothic" w:hAnsi="Century Gothic"/>
          <w:b/>
          <w:w w:val="90"/>
          <w:sz w:val="20"/>
          <w:szCs w:val="20"/>
        </w:rPr>
        <w:tab/>
      </w:r>
      <w:r w:rsidRPr="002466BA">
        <w:rPr>
          <w:rFonts w:ascii="Century Gothic" w:hAnsi="Century Gothic"/>
          <w:b/>
          <w:w w:val="90"/>
          <w:sz w:val="20"/>
          <w:szCs w:val="20"/>
        </w:rPr>
        <w:tab/>
      </w:r>
      <w:r w:rsidRPr="002466BA">
        <w:rPr>
          <w:rFonts w:ascii="Century Gothic" w:hAnsi="Century Gothic"/>
          <w:b/>
          <w:w w:val="90"/>
          <w:sz w:val="20"/>
          <w:szCs w:val="20"/>
        </w:rPr>
        <w:tab/>
      </w:r>
      <w:r w:rsidRPr="002466BA">
        <w:rPr>
          <w:rFonts w:ascii="Century Gothic" w:hAnsi="Century Gothic"/>
          <w:b/>
          <w:w w:val="90"/>
          <w:sz w:val="20"/>
          <w:szCs w:val="20"/>
        </w:rPr>
        <w:t>OBRIGAÇÕES DA CONTRATANTE</w:t>
      </w:r>
    </w:p>
    <w:p w:rsidRPr="00574F84" w:rsidR="00574F84" w:rsidP="00574F84" w:rsidRDefault="00574F84" w14:paraId="1D4BB8AE"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7CF8A833"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 contratante obriga-se a:</w:t>
      </w:r>
    </w:p>
    <w:p w:rsidRPr="00574F84" w:rsidR="00574F84" w:rsidP="00574F84" w:rsidRDefault="00574F84" w14:paraId="6A59A72F"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0C6F9D41"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a)</w:t>
      </w:r>
      <w:r w:rsidRPr="00574F84">
        <w:rPr>
          <w:rFonts w:ascii="Century Gothic" w:hAnsi="Century Gothic"/>
          <w:w w:val="90"/>
          <w:sz w:val="20"/>
          <w:szCs w:val="20"/>
        </w:rPr>
        <w:t xml:space="preserve"> Exercer a fiscalização dos serviços por servidores especialmente designados, não obstante a contratada seja a única e exclusiva responsável pela execução dos serviços contratados;</w:t>
      </w:r>
    </w:p>
    <w:p w:rsidRPr="00574F84" w:rsidR="00574F84" w:rsidP="00574F84" w:rsidRDefault="00574F84" w14:paraId="30F07EA9"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1537EE24"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b)</w:t>
      </w:r>
      <w:r w:rsidRPr="00574F84">
        <w:rPr>
          <w:rFonts w:ascii="Century Gothic" w:hAnsi="Century Gothic"/>
          <w:w w:val="90"/>
          <w:sz w:val="20"/>
          <w:szCs w:val="20"/>
        </w:rPr>
        <w:t xml:space="preserve"> Assegura o livre acesso de pessoas credenciadas pela contratada às instalações da contratante, quando solicitada a executar quaisquer serviços; </w:t>
      </w:r>
    </w:p>
    <w:p w:rsidRPr="00574F84" w:rsidR="00574F84" w:rsidP="00574F84" w:rsidRDefault="00574F84" w14:paraId="1DB79F44"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2865B26B"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c)</w:t>
      </w:r>
      <w:r w:rsidRPr="00574F84">
        <w:rPr>
          <w:rFonts w:ascii="Century Gothic" w:hAnsi="Century Gothic"/>
          <w:w w:val="90"/>
          <w:sz w:val="20"/>
          <w:szCs w:val="20"/>
        </w:rPr>
        <w:t xml:space="preserve"> Manter as casas de máquinas, seus acessos, caixas, poços e demais dependências correlatas, livres e desimpedidas, não permitindo depósito de materiais estranhos à sua finalidade; </w:t>
      </w:r>
    </w:p>
    <w:p w:rsidRPr="00574F84" w:rsidR="00574F84" w:rsidP="00574F84" w:rsidRDefault="00574F84" w14:paraId="607A8DFB"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58A5D197" w14:textId="5C680868">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d)</w:t>
      </w:r>
      <w:r w:rsidRPr="00574F84">
        <w:rPr>
          <w:rFonts w:ascii="Century Gothic" w:hAnsi="Century Gothic"/>
          <w:w w:val="90"/>
          <w:sz w:val="20"/>
          <w:szCs w:val="20"/>
        </w:rPr>
        <w:t xml:space="preserve"> Impedir o ingresso de terceiros nas casas de máquinas, que deverão ser mantidas sempre fechadas, bem como a intervenção de pessoas estranhas à contratada, a qualquer parte das instalações;</w:t>
      </w:r>
    </w:p>
    <w:p w:rsidRPr="00574F84" w:rsidR="00574F84" w:rsidP="00574F84" w:rsidRDefault="00574F84" w14:paraId="6C666DE9" w14:textId="77777777">
      <w:pPr>
        <w:widowControl w:val="0"/>
        <w:tabs>
          <w:tab w:val="left" w:pos="284"/>
        </w:tabs>
        <w:suppressAutoHyphens/>
        <w:jc w:val="both"/>
        <w:rPr>
          <w:rFonts w:ascii="Century Gothic" w:hAnsi="Century Gothic"/>
          <w:w w:val="90"/>
          <w:sz w:val="20"/>
          <w:szCs w:val="20"/>
        </w:rPr>
      </w:pPr>
    </w:p>
    <w:p w:rsidRPr="00574F84" w:rsidR="00574F84" w:rsidP="003E5A1C" w:rsidRDefault="00574F84" w14:paraId="30937E9A" w14:textId="2DD98543">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e)</w:t>
      </w:r>
      <w:r w:rsidR="003E5A1C">
        <w:rPr>
          <w:rFonts w:ascii="Century Gothic" w:hAnsi="Century Gothic"/>
          <w:w w:val="90"/>
          <w:sz w:val="20"/>
          <w:szCs w:val="20"/>
        </w:rPr>
        <w:t xml:space="preserve"> </w:t>
      </w:r>
      <w:r w:rsidRPr="00574F84">
        <w:rPr>
          <w:rFonts w:ascii="Century Gothic" w:hAnsi="Century Gothic"/>
          <w:w w:val="90"/>
          <w:sz w:val="20"/>
          <w:szCs w:val="20"/>
        </w:rPr>
        <w:t xml:space="preserve">Interromper imediatamente o funcionamento do elevador quando apresente irregularidade, comunicando, em seguida, o fato à contratada; </w:t>
      </w:r>
    </w:p>
    <w:p w:rsidRPr="00574F84" w:rsidR="00574F84" w:rsidP="00574F84" w:rsidRDefault="00574F84" w14:paraId="256CB6A2"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56A732C7" w14:textId="4D4F2E04">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f)</w:t>
      </w:r>
      <w:r w:rsidRPr="00574F84">
        <w:rPr>
          <w:rFonts w:ascii="Century Gothic" w:hAnsi="Century Gothic"/>
          <w:w w:val="90"/>
          <w:sz w:val="20"/>
          <w:szCs w:val="20"/>
        </w:rPr>
        <w:t xml:space="preserve"> </w:t>
      </w:r>
      <w:r w:rsidR="003E5A1C">
        <w:rPr>
          <w:rFonts w:ascii="Century Gothic" w:hAnsi="Century Gothic"/>
          <w:w w:val="90"/>
          <w:sz w:val="20"/>
          <w:szCs w:val="20"/>
        </w:rPr>
        <w:t>A</w:t>
      </w:r>
      <w:r w:rsidRPr="00574F84">
        <w:rPr>
          <w:rFonts w:ascii="Century Gothic" w:hAnsi="Century Gothic"/>
          <w:w w:val="90"/>
          <w:sz w:val="20"/>
          <w:szCs w:val="20"/>
        </w:rPr>
        <w:t xml:space="preserve">utorizar a colocação de peças ou acessórios exigidos por lei ou por determinação de autoridade competente; </w:t>
      </w:r>
    </w:p>
    <w:p w:rsidRPr="00574F84" w:rsidR="00574F84" w:rsidP="00574F84" w:rsidRDefault="00574F84" w14:paraId="6753D289" w14:textId="77777777">
      <w:pPr>
        <w:widowControl w:val="0"/>
        <w:tabs>
          <w:tab w:val="left" w:pos="284"/>
        </w:tabs>
        <w:suppressAutoHyphens/>
        <w:jc w:val="both"/>
        <w:rPr>
          <w:rFonts w:ascii="Century Gothic" w:hAnsi="Century Gothic"/>
          <w:w w:val="90"/>
          <w:sz w:val="20"/>
          <w:szCs w:val="20"/>
        </w:rPr>
      </w:pPr>
    </w:p>
    <w:p w:rsidRPr="00574F84" w:rsidR="00574F84" w:rsidP="00574F84" w:rsidRDefault="00574F84" w14:paraId="15C0AE3C" w14:textId="77777777">
      <w:pPr>
        <w:widowControl w:val="0"/>
        <w:tabs>
          <w:tab w:val="left" w:pos="284"/>
        </w:tabs>
        <w:suppressAutoHyphens/>
        <w:jc w:val="both"/>
        <w:rPr>
          <w:rFonts w:ascii="Century Gothic" w:hAnsi="Century Gothic"/>
          <w:w w:val="90"/>
          <w:sz w:val="20"/>
          <w:szCs w:val="20"/>
        </w:rPr>
      </w:pPr>
      <w:r w:rsidRPr="00574F84">
        <w:rPr>
          <w:rFonts w:ascii="Century Gothic" w:hAnsi="Century Gothic"/>
          <w:w w:val="90"/>
          <w:sz w:val="20"/>
          <w:szCs w:val="20"/>
        </w:rPr>
        <w:tab/>
      </w:r>
      <w:r w:rsidRPr="00574F84">
        <w:rPr>
          <w:rFonts w:ascii="Century Gothic" w:hAnsi="Century Gothic"/>
          <w:w w:val="90"/>
          <w:sz w:val="20"/>
          <w:szCs w:val="20"/>
        </w:rPr>
        <w:tab/>
      </w:r>
      <w:r w:rsidRPr="00574F84">
        <w:rPr>
          <w:rFonts w:ascii="Century Gothic" w:hAnsi="Century Gothic"/>
          <w:w w:val="90"/>
          <w:sz w:val="20"/>
          <w:szCs w:val="20"/>
        </w:rPr>
        <w:tab/>
      </w:r>
      <w:r w:rsidRPr="002466BA">
        <w:rPr>
          <w:rFonts w:ascii="Century Gothic" w:hAnsi="Century Gothic"/>
          <w:b/>
          <w:w w:val="90"/>
          <w:sz w:val="20"/>
          <w:szCs w:val="20"/>
        </w:rPr>
        <w:t>g)</w:t>
      </w:r>
      <w:r w:rsidRPr="00574F84">
        <w:rPr>
          <w:rFonts w:ascii="Century Gothic" w:hAnsi="Century Gothic"/>
          <w:w w:val="90"/>
          <w:sz w:val="20"/>
          <w:szCs w:val="20"/>
        </w:rPr>
        <w:t xml:space="preserve"> Só permitir a retirada de peças de qualquer componente do elevador mediante recibo em impresso próprio da contratada, salvo se houver substituição no ato do serviço. </w:t>
      </w:r>
    </w:p>
    <w:p w:rsidRPr="00574F84" w:rsidR="00574F84" w:rsidP="00B8324D" w:rsidRDefault="00574F84" w14:paraId="1BE8ECD2" w14:textId="77777777">
      <w:pPr>
        <w:widowControl w:val="0"/>
        <w:tabs>
          <w:tab w:val="left" w:pos="284"/>
        </w:tabs>
        <w:suppressAutoHyphens/>
        <w:jc w:val="both"/>
        <w:rPr>
          <w:rFonts w:ascii="Century Gothic" w:hAnsi="Century Gothic"/>
          <w:w w:val="90"/>
          <w:sz w:val="20"/>
          <w:szCs w:val="20"/>
        </w:rPr>
      </w:pPr>
    </w:p>
    <w:p w:rsidRPr="00643A27" w:rsidR="00B8324D" w:rsidP="00B8324D" w:rsidRDefault="00B8324D" w14:paraId="7E056CBE" w14:textId="77777777">
      <w:pPr>
        <w:widowControl w:val="0"/>
        <w:tabs>
          <w:tab w:val="left" w:pos="284"/>
        </w:tabs>
        <w:suppressAutoHyphens/>
        <w:jc w:val="both"/>
        <w:rPr>
          <w:rFonts w:ascii="Century Gothic" w:hAnsi="Century Gothic"/>
          <w:w w:val="90"/>
          <w:sz w:val="20"/>
          <w:szCs w:val="20"/>
        </w:rPr>
      </w:pPr>
    </w:p>
    <w:p w:rsidRPr="001B34CF" w:rsidR="00643A27" w:rsidP="001B34CF" w:rsidRDefault="00964570" w14:paraId="31299EF9" w14:textId="18A6CE26">
      <w:pPr>
        <w:widowControl w:val="0"/>
        <w:tabs>
          <w:tab w:val="left" w:pos="284"/>
        </w:tabs>
        <w:suppressAutoHyphens/>
        <w:ind w:left="284"/>
        <w:jc w:val="center"/>
        <w:rPr>
          <w:rFonts w:ascii="Century Gothic" w:hAnsi="Century Gothic"/>
          <w:w w:val="90"/>
          <w:sz w:val="20"/>
          <w:szCs w:val="20"/>
        </w:rPr>
      </w:pPr>
      <w:r>
        <w:rPr>
          <w:rFonts w:ascii="Century Gothic" w:hAnsi="Century Gothic"/>
          <w:w w:val="90"/>
          <w:sz w:val="20"/>
          <w:szCs w:val="20"/>
        </w:rPr>
        <w:t>----00----</w:t>
      </w:r>
    </w:p>
    <w:p w:rsidRPr="00334671" w:rsidR="00507677" w:rsidP="001B34CF" w:rsidRDefault="001B34CF" w14:paraId="24C48A4E" w14:textId="77777777">
      <w:pPr>
        <w:widowControl w:val="0"/>
        <w:tabs>
          <w:tab w:val="left" w:pos="284"/>
        </w:tabs>
        <w:suppressAutoHyphens/>
        <w:jc w:val="center"/>
        <w:rPr>
          <w:rFonts w:ascii="Century Gothic" w:hAnsi="Century Gothic"/>
          <w:b/>
          <w:sz w:val="22"/>
        </w:rPr>
      </w:pPr>
      <w:r>
        <w:rPr>
          <w:rFonts w:ascii="Century Gothic" w:hAnsi="Century Gothic"/>
          <w:w w:val="90"/>
          <w:sz w:val="20"/>
          <w:szCs w:val="20"/>
        </w:rPr>
        <w:br w:type="page"/>
      </w:r>
    </w:p>
    <w:p w:rsidRPr="008E7385" w:rsidR="00463CB5" w:rsidP="001578F7" w:rsidRDefault="00463CB5" w14:paraId="22FA8FA1" w14:textId="3449258E">
      <w:pPr>
        <w:widowControl w:val="0"/>
        <w:tabs>
          <w:tab w:val="left" w:pos="113"/>
        </w:tabs>
        <w:jc w:val="center"/>
        <w:rPr>
          <w:rFonts w:ascii="Century Gothic" w:hAnsi="Century Gothic"/>
          <w:b/>
          <w:spacing w:val="20"/>
          <w:w w:val="90"/>
          <w:sz w:val="20"/>
          <w:szCs w:val="20"/>
        </w:rPr>
      </w:pPr>
      <w:r w:rsidRPr="008E7385">
        <w:rPr>
          <w:rFonts w:ascii="Century Gothic" w:hAnsi="Century Gothic"/>
          <w:b/>
          <w:spacing w:val="20"/>
          <w:w w:val="90"/>
          <w:sz w:val="20"/>
          <w:szCs w:val="20"/>
        </w:rPr>
        <w:lastRenderedPageBreak/>
        <w:t>ANEXO</w:t>
      </w:r>
      <w:r w:rsidRPr="008E7385" w:rsidR="00F20CFE">
        <w:rPr>
          <w:rFonts w:ascii="Century Gothic" w:hAnsi="Century Gothic"/>
          <w:b/>
          <w:spacing w:val="20"/>
          <w:w w:val="90"/>
          <w:sz w:val="20"/>
          <w:szCs w:val="20"/>
        </w:rPr>
        <w:t xml:space="preserve"> </w:t>
      </w:r>
      <w:r w:rsidRPr="008E7385">
        <w:rPr>
          <w:rFonts w:ascii="Century Gothic" w:hAnsi="Century Gothic"/>
          <w:b/>
          <w:spacing w:val="20"/>
          <w:w w:val="90"/>
          <w:sz w:val="20"/>
          <w:szCs w:val="20"/>
        </w:rPr>
        <w:t>2</w:t>
      </w:r>
    </w:p>
    <w:p w:rsidRPr="001E6FD1" w:rsidR="00463CB5" w:rsidP="001578F7" w:rsidRDefault="00463CB5" w14:paraId="0164DD4C" w14:textId="77777777">
      <w:pPr>
        <w:widowControl w:val="0"/>
        <w:tabs>
          <w:tab w:val="left" w:pos="113"/>
        </w:tabs>
        <w:jc w:val="both"/>
        <w:rPr>
          <w:rFonts w:ascii="Century Gothic" w:hAnsi="Century Gothic"/>
          <w:w w:val="90"/>
          <w:sz w:val="20"/>
          <w:szCs w:val="20"/>
        </w:rPr>
      </w:pPr>
    </w:p>
    <w:p w:rsidRPr="001E6FD1" w:rsidR="00463CB5" w:rsidP="001578F7" w:rsidRDefault="00463CB5" w14:paraId="158A5CDE" w14:textId="77777777">
      <w:pPr>
        <w:widowControl w:val="0"/>
        <w:tabs>
          <w:tab w:val="left" w:pos="113"/>
        </w:tabs>
        <w:jc w:val="both"/>
        <w:rPr>
          <w:rFonts w:ascii="Century Gothic" w:hAnsi="Century Gothic"/>
          <w:w w:val="90"/>
          <w:sz w:val="20"/>
          <w:szCs w:val="20"/>
        </w:rPr>
      </w:pPr>
    </w:p>
    <w:p w:rsidRPr="001E6FD1" w:rsidR="00463CB5" w:rsidP="001578F7" w:rsidRDefault="00463CB5" w14:paraId="78196339"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SITUAÇÃO REGULAR PERANTE O MINISTÉRIO DO TRABALHO</w:t>
      </w:r>
    </w:p>
    <w:p w:rsidRPr="001E6FD1" w:rsidR="00463CB5" w:rsidP="001578F7" w:rsidRDefault="00463CB5" w14:paraId="01007E5B" w14:textId="77777777">
      <w:pPr>
        <w:widowControl w:val="0"/>
        <w:tabs>
          <w:tab w:val="left" w:pos="113"/>
        </w:tabs>
        <w:jc w:val="both"/>
        <w:rPr>
          <w:rFonts w:ascii="Century Gothic" w:hAnsi="Century Gothic"/>
          <w:w w:val="90"/>
          <w:sz w:val="20"/>
          <w:szCs w:val="20"/>
        </w:rPr>
      </w:pPr>
    </w:p>
    <w:p w:rsidR="00463CB5" w:rsidP="001578F7" w:rsidRDefault="00463CB5" w14:paraId="0AFC0F80" w14:textId="77777777">
      <w:pPr>
        <w:widowControl w:val="0"/>
        <w:tabs>
          <w:tab w:val="left" w:pos="113"/>
        </w:tabs>
        <w:jc w:val="both"/>
        <w:rPr>
          <w:rFonts w:ascii="Century Gothic" w:hAnsi="Century Gothic"/>
          <w:w w:val="90"/>
          <w:sz w:val="20"/>
          <w:szCs w:val="20"/>
        </w:rPr>
      </w:pPr>
    </w:p>
    <w:p w:rsidR="005D165F" w:rsidP="001578F7" w:rsidRDefault="005D165F" w14:paraId="02EB5BF3" w14:textId="77777777">
      <w:pPr>
        <w:widowControl w:val="0"/>
        <w:tabs>
          <w:tab w:val="left" w:pos="113"/>
        </w:tabs>
        <w:jc w:val="both"/>
        <w:rPr>
          <w:rFonts w:ascii="Century Gothic" w:hAnsi="Century Gothic"/>
          <w:w w:val="90"/>
          <w:sz w:val="20"/>
          <w:szCs w:val="20"/>
        </w:rPr>
      </w:pPr>
    </w:p>
    <w:p w:rsidRPr="001E6FD1" w:rsidR="005D165F" w:rsidP="001578F7" w:rsidRDefault="005D165F" w14:paraId="1A332BF8" w14:textId="77777777">
      <w:pPr>
        <w:widowControl w:val="0"/>
        <w:tabs>
          <w:tab w:val="left" w:pos="113"/>
        </w:tabs>
        <w:jc w:val="both"/>
        <w:rPr>
          <w:rFonts w:ascii="Century Gothic" w:hAnsi="Century Gothic"/>
          <w:w w:val="90"/>
          <w:sz w:val="20"/>
          <w:szCs w:val="20"/>
        </w:rPr>
      </w:pPr>
    </w:p>
    <w:p w:rsidRPr="001E6FD1" w:rsidR="00463CB5" w:rsidP="001578F7" w:rsidRDefault="00463CB5" w14:paraId="382A8B25" w14:textId="77777777">
      <w:pPr>
        <w:widowControl w:val="0"/>
        <w:tabs>
          <w:tab w:val="left" w:pos="113"/>
        </w:tabs>
        <w:jc w:val="both"/>
        <w:rPr>
          <w:rFonts w:ascii="Century Gothic" w:hAnsi="Century Gothic"/>
          <w:w w:val="90"/>
          <w:sz w:val="20"/>
          <w:szCs w:val="20"/>
        </w:rPr>
      </w:pPr>
    </w:p>
    <w:p w:rsidRPr="001E6FD1" w:rsidR="00463CB5" w:rsidP="005D165F" w:rsidRDefault="00463CB5" w14:paraId="5328EC8F" w14:textId="77777777">
      <w:pPr>
        <w:widowControl w:val="0"/>
        <w:tabs>
          <w:tab w:val="left" w:pos="113"/>
        </w:tabs>
        <w:spacing w:line="480" w:lineRule="auto"/>
        <w:jc w:val="both"/>
        <w:rPr>
          <w:rFonts w:ascii="Century Gothic" w:hAnsi="Century Gothic"/>
          <w:w w:val="90"/>
          <w:sz w:val="20"/>
          <w:szCs w:val="20"/>
        </w:rPr>
      </w:pPr>
    </w:p>
    <w:p w:rsidRPr="001E6FD1" w:rsidR="00463CB5" w:rsidP="234D6525" w:rsidRDefault="005D165F" w14:paraId="64081180" w14:textId="03CCE3C5">
      <w:pPr>
        <w:widowControl w:val="0"/>
        <w:tabs>
          <w:tab w:val="left" w:pos="113"/>
        </w:tabs>
        <w:spacing w:line="480" w:lineRule="auto"/>
        <w:jc w:val="both"/>
        <w:rPr>
          <w:rFonts w:ascii="Century Gothic" w:hAnsi="Century Gothic"/>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1E6FD1" w:rsidR="00463CB5">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234D6525" w:rsidR="00463CB5">
        <w:rPr>
          <w:rFonts w:ascii="Century Gothic" w:hAnsi="Century Gothic"/>
          <w:b/>
          <w:bCs/>
          <w:w w:val="90"/>
          <w:sz w:val="20"/>
          <w:szCs w:val="20"/>
        </w:rPr>
        <w:t xml:space="preserve">PREGÃO </w:t>
      </w:r>
      <w:r w:rsidRPr="234D6525" w:rsidR="00007204">
        <w:rPr>
          <w:rFonts w:ascii="Century Gothic" w:hAnsi="Century Gothic"/>
          <w:b/>
          <w:bCs/>
          <w:w w:val="90"/>
          <w:sz w:val="20"/>
          <w:szCs w:val="20"/>
        </w:rPr>
        <w:t xml:space="preserve">ELETRÔNICO </w:t>
      </w:r>
      <w:r w:rsidRPr="234D6525" w:rsidR="00463CB5">
        <w:rPr>
          <w:rFonts w:ascii="Century Gothic" w:hAnsi="Century Gothic"/>
          <w:b/>
          <w:bCs/>
          <w:w w:val="90"/>
          <w:sz w:val="20"/>
          <w:szCs w:val="20"/>
        </w:rPr>
        <w:t>Nº</w:t>
      </w:r>
      <w:r w:rsidRPr="234D6525" w:rsidR="00007204">
        <w:rPr>
          <w:rFonts w:ascii="Century Gothic" w:hAnsi="Century Gothic"/>
          <w:b/>
          <w:bCs/>
          <w:w w:val="90"/>
          <w:sz w:val="20"/>
          <w:szCs w:val="20"/>
        </w:rPr>
        <w:t xml:space="preserve"> 123</w:t>
      </w:r>
      <w:r w:rsidRPr="234D6525" w:rsidR="00463CB5">
        <w:rPr>
          <w:rFonts w:ascii="Century Gothic" w:hAnsi="Century Gothic"/>
          <w:b/>
          <w:bCs/>
          <w:w w:val="90"/>
          <w:sz w:val="20"/>
          <w:szCs w:val="20"/>
        </w:rPr>
        <w:t>/201</w:t>
      </w:r>
      <w:r w:rsidRPr="234D6525" w:rsidR="009C2927">
        <w:rPr>
          <w:rFonts w:ascii="Century Gothic" w:hAnsi="Century Gothic"/>
          <w:b/>
          <w:bCs/>
          <w:w w:val="90"/>
          <w:sz w:val="20"/>
          <w:szCs w:val="20"/>
        </w:rPr>
        <w:t>9</w:t>
      </w:r>
      <w:r w:rsidRPr="001E6FD1" w:rsidR="00463CB5">
        <w:rPr>
          <w:rFonts w:ascii="Century Gothic" w:hAnsi="Century Gothic"/>
          <w:w w:val="90"/>
          <w:sz w:val="20"/>
          <w:szCs w:val="20"/>
        </w:rPr>
        <w:t>, do Ministério Público do Estado de São Paulo</w:t>
      </w:r>
      <w:r w:rsidRPr="234D6525" w:rsidR="00463CB5">
        <w:rPr>
          <w:rFonts w:ascii="Century Gothic" w:hAnsi="Century Gothic"/>
          <w:b/>
          <w:bCs/>
          <w:w w:val="90"/>
          <w:sz w:val="20"/>
          <w:szCs w:val="20"/>
        </w:rPr>
        <w:t>, DECLARO</w:t>
      </w:r>
      <w:r w:rsidRPr="001E6FD1" w:rsidR="00463CB5">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rsidRPr="001E6FD1" w:rsidR="00463CB5" w:rsidP="001578F7" w:rsidRDefault="00463CB5" w14:paraId="24943664" w14:textId="77777777">
      <w:pPr>
        <w:widowControl w:val="0"/>
        <w:tabs>
          <w:tab w:val="left" w:pos="113"/>
        </w:tabs>
        <w:jc w:val="both"/>
        <w:rPr>
          <w:rFonts w:ascii="Century Gothic" w:hAnsi="Century Gothic"/>
          <w:w w:val="90"/>
          <w:sz w:val="20"/>
          <w:szCs w:val="20"/>
        </w:rPr>
      </w:pPr>
    </w:p>
    <w:p w:rsidRPr="001E6FD1" w:rsidR="00463CB5" w:rsidP="001578F7" w:rsidRDefault="00463CB5" w14:paraId="64F75A77" w14:textId="77777777">
      <w:pPr>
        <w:widowControl w:val="0"/>
        <w:tabs>
          <w:tab w:val="left" w:pos="113"/>
        </w:tabs>
        <w:jc w:val="both"/>
        <w:rPr>
          <w:rFonts w:ascii="Century Gothic" w:hAnsi="Century Gothic"/>
          <w:w w:val="90"/>
          <w:sz w:val="20"/>
          <w:szCs w:val="20"/>
        </w:rPr>
      </w:pPr>
    </w:p>
    <w:p w:rsidR="00463CB5" w:rsidP="001578F7" w:rsidRDefault="00463CB5" w14:paraId="005673A8" w14:textId="77777777">
      <w:pPr>
        <w:widowControl w:val="0"/>
        <w:tabs>
          <w:tab w:val="left" w:pos="113"/>
        </w:tabs>
        <w:jc w:val="both"/>
        <w:rPr>
          <w:rFonts w:ascii="Century Gothic" w:hAnsi="Century Gothic"/>
          <w:w w:val="90"/>
          <w:sz w:val="20"/>
          <w:szCs w:val="20"/>
        </w:rPr>
      </w:pPr>
    </w:p>
    <w:p w:rsidRPr="001E6FD1" w:rsidR="005D165F" w:rsidP="001578F7" w:rsidRDefault="005D165F" w14:paraId="0F9FA124" w14:textId="77777777">
      <w:pPr>
        <w:widowControl w:val="0"/>
        <w:tabs>
          <w:tab w:val="left" w:pos="113"/>
        </w:tabs>
        <w:jc w:val="both"/>
        <w:rPr>
          <w:rFonts w:ascii="Century Gothic" w:hAnsi="Century Gothic"/>
          <w:w w:val="90"/>
          <w:sz w:val="20"/>
          <w:szCs w:val="20"/>
        </w:rPr>
      </w:pPr>
    </w:p>
    <w:p w:rsidRPr="001E6FD1" w:rsidR="00463CB5" w:rsidP="001578F7" w:rsidRDefault="00463CB5" w14:paraId="79F5A2E4" w14:textId="77777777">
      <w:pPr>
        <w:widowControl w:val="0"/>
        <w:tabs>
          <w:tab w:val="left" w:pos="113"/>
        </w:tabs>
        <w:jc w:val="both"/>
        <w:rPr>
          <w:rFonts w:ascii="Century Gothic" w:hAnsi="Century Gothic"/>
          <w:w w:val="90"/>
          <w:sz w:val="20"/>
          <w:szCs w:val="20"/>
        </w:rPr>
      </w:pPr>
    </w:p>
    <w:p w:rsidRPr="001E6FD1" w:rsidR="00463CB5" w:rsidP="001578F7" w:rsidRDefault="00463CB5" w14:paraId="5F76F19B" w14:textId="0C847514">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São Paulo, ___ de _________________ de 201</w:t>
      </w:r>
      <w:r w:rsidR="009C2927">
        <w:rPr>
          <w:rFonts w:ascii="Century Gothic" w:hAnsi="Century Gothic"/>
          <w:w w:val="90"/>
          <w:sz w:val="20"/>
          <w:szCs w:val="20"/>
        </w:rPr>
        <w:t>9</w:t>
      </w:r>
      <w:r w:rsidRPr="001E6FD1">
        <w:rPr>
          <w:rFonts w:ascii="Century Gothic" w:hAnsi="Century Gothic"/>
          <w:w w:val="90"/>
          <w:sz w:val="20"/>
          <w:szCs w:val="20"/>
        </w:rPr>
        <w:t>.</w:t>
      </w:r>
    </w:p>
    <w:p w:rsidRPr="001E6FD1" w:rsidR="00463CB5" w:rsidP="001578F7" w:rsidRDefault="00463CB5" w14:paraId="711F9F32" w14:textId="77777777">
      <w:pPr>
        <w:widowControl w:val="0"/>
        <w:tabs>
          <w:tab w:val="left" w:pos="113"/>
        </w:tabs>
        <w:jc w:val="both"/>
        <w:rPr>
          <w:rFonts w:ascii="Century Gothic" w:hAnsi="Century Gothic"/>
          <w:w w:val="90"/>
          <w:sz w:val="20"/>
          <w:szCs w:val="20"/>
        </w:rPr>
      </w:pPr>
    </w:p>
    <w:p w:rsidRPr="001E6FD1" w:rsidR="00463CB5" w:rsidP="001578F7" w:rsidRDefault="00463CB5" w14:paraId="652B43D6" w14:textId="77777777">
      <w:pPr>
        <w:widowControl w:val="0"/>
        <w:tabs>
          <w:tab w:val="left" w:pos="113"/>
        </w:tabs>
        <w:jc w:val="both"/>
        <w:rPr>
          <w:rFonts w:ascii="Century Gothic" w:hAnsi="Century Gothic"/>
          <w:w w:val="90"/>
          <w:sz w:val="20"/>
          <w:szCs w:val="20"/>
        </w:rPr>
      </w:pPr>
    </w:p>
    <w:p w:rsidRPr="001E6FD1" w:rsidR="00463CB5" w:rsidP="001578F7" w:rsidRDefault="00463CB5" w14:paraId="47D6608D" w14:textId="77777777">
      <w:pPr>
        <w:widowControl w:val="0"/>
        <w:tabs>
          <w:tab w:val="left" w:pos="113"/>
        </w:tabs>
        <w:jc w:val="both"/>
        <w:rPr>
          <w:rFonts w:ascii="Century Gothic" w:hAnsi="Century Gothic"/>
          <w:w w:val="90"/>
          <w:sz w:val="20"/>
          <w:szCs w:val="20"/>
        </w:rPr>
      </w:pPr>
    </w:p>
    <w:p w:rsidR="00463CB5" w:rsidP="001578F7" w:rsidRDefault="00463CB5" w14:paraId="0642EC13" w14:textId="77777777">
      <w:pPr>
        <w:widowControl w:val="0"/>
        <w:tabs>
          <w:tab w:val="left" w:pos="113"/>
        </w:tabs>
        <w:jc w:val="both"/>
        <w:rPr>
          <w:rFonts w:ascii="Century Gothic" w:hAnsi="Century Gothic"/>
          <w:w w:val="90"/>
          <w:sz w:val="20"/>
          <w:szCs w:val="20"/>
        </w:rPr>
      </w:pPr>
    </w:p>
    <w:p w:rsidRPr="001E6FD1" w:rsidR="005D165F" w:rsidP="001578F7" w:rsidRDefault="005D165F" w14:paraId="50674920" w14:textId="77777777">
      <w:pPr>
        <w:widowControl w:val="0"/>
        <w:tabs>
          <w:tab w:val="left" w:pos="113"/>
        </w:tabs>
        <w:jc w:val="both"/>
        <w:rPr>
          <w:rFonts w:ascii="Century Gothic" w:hAnsi="Century Gothic"/>
          <w:w w:val="90"/>
          <w:sz w:val="20"/>
          <w:szCs w:val="20"/>
        </w:rPr>
      </w:pPr>
    </w:p>
    <w:p w:rsidRPr="001E6FD1" w:rsidR="00463CB5" w:rsidP="001578F7" w:rsidRDefault="00463CB5" w14:paraId="256D419E" w14:textId="7777777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rsidRPr="001E6FD1" w:rsidR="00463CB5" w:rsidP="001578F7" w:rsidRDefault="00463CB5" w14:paraId="6B7B20F0" w14:textId="7777777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rsidR="00463CB5" w:rsidP="001578F7" w:rsidRDefault="00463CB5" w14:paraId="6DAB8F85" w14:textId="2D7B786F">
      <w:pPr>
        <w:widowControl w:val="0"/>
        <w:tabs>
          <w:tab w:val="left" w:pos="113"/>
        </w:tabs>
        <w:jc w:val="both"/>
        <w:rPr>
          <w:rFonts w:ascii="Century Gothic" w:hAnsi="Century Gothic"/>
          <w:w w:val="90"/>
          <w:sz w:val="20"/>
          <w:szCs w:val="20"/>
        </w:rPr>
      </w:pPr>
    </w:p>
    <w:p w:rsidR="00C84A7C" w:rsidP="001578F7" w:rsidRDefault="00C84A7C" w14:paraId="69ADD6BA" w14:textId="77777777">
      <w:pPr>
        <w:widowControl w:val="0"/>
        <w:tabs>
          <w:tab w:val="left" w:pos="113"/>
        </w:tabs>
        <w:jc w:val="both"/>
        <w:rPr>
          <w:rFonts w:ascii="Century Gothic" w:hAnsi="Century Gothic"/>
          <w:w w:val="90"/>
          <w:sz w:val="20"/>
          <w:szCs w:val="20"/>
        </w:rPr>
      </w:pPr>
    </w:p>
    <w:p w:rsidR="00C84A7C" w:rsidP="001578F7" w:rsidRDefault="00C84A7C" w14:paraId="4D138FB0" w14:textId="77777777">
      <w:pPr>
        <w:widowControl w:val="0"/>
        <w:tabs>
          <w:tab w:val="left" w:pos="113"/>
        </w:tabs>
        <w:jc w:val="both"/>
        <w:rPr>
          <w:rFonts w:ascii="Century Gothic" w:hAnsi="Century Gothic"/>
          <w:w w:val="90"/>
          <w:sz w:val="20"/>
          <w:szCs w:val="20"/>
        </w:rPr>
      </w:pPr>
    </w:p>
    <w:p w:rsidR="00C84A7C" w:rsidP="001578F7" w:rsidRDefault="00C84A7C" w14:paraId="027C1EEB" w14:textId="77777777">
      <w:pPr>
        <w:widowControl w:val="0"/>
        <w:tabs>
          <w:tab w:val="left" w:pos="113"/>
        </w:tabs>
        <w:jc w:val="both"/>
        <w:rPr>
          <w:rFonts w:ascii="Century Gothic" w:hAnsi="Century Gothic"/>
          <w:w w:val="90"/>
          <w:sz w:val="20"/>
          <w:szCs w:val="20"/>
        </w:rPr>
      </w:pPr>
    </w:p>
    <w:p w:rsidR="00C84A7C" w:rsidP="001578F7" w:rsidRDefault="00C84A7C" w14:paraId="6EBAD7E3" w14:textId="77777777">
      <w:pPr>
        <w:widowControl w:val="0"/>
        <w:tabs>
          <w:tab w:val="left" w:pos="113"/>
        </w:tabs>
        <w:jc w:val="both"/>
        <w:rPr>
          <w:rFonts w:ascii="Century Gothic" w:hAnsi="Century Gothic"/>
          <w:w w:val="90"/>
          <w:sz w:val="20"/>
          <w:szCs w:val="20"/>
        </w:rPr>
      </w:pPr>
    </w:p>
    <w:p w:rsidR="00463CB5" w:rsidP="001578F7" w:rsidRDefault="00463CB5" w14:paraId="10F91A5A" w14:textId="38DA5687">
      <w:pPr>
        <w:widowControl w:val="0"/>
        <w:tabs>
          <w:tab w:val="left" w:pos="113"/>
        </w:tabs>
        <w:jc w:val="both"/>
        <w:rPr>
          <w:rFonts w:ascii="Century Gothic" w:hAnsi="Century Gothic"/>
          <w:w w:val="90"/>
          <w:sz w:val="20"/>
          <w:szCs w:val="20"/>
        </w:rPr>
      </w:pPr>
    </w:p>
    <w:p w:rsidR="0010590E" w:rsidP="001578F7" w:rsidRDefault="0010590E" w14:paraId="2B365030" w14:textId="5DAEFE6D">
      <w:pPr>
        <w:widowControl w:val="0"/>
        <w:tabs>
          <w:tab w:val="left" w:pos="113"/>
        </w:tabs>
        <w:jc w:val="both"/>
        <w:rPr>
          <w:rFonts w:ascii="Century Gothic" w:hAnsi="Century Gothic"/>
          <w:w w:val="90"/>
          <w:sz w:val="20"/>
          <w:szCs w:val="20"/>
        </w:rPr>
      </w:pPr>
    </w:p>
    <w:p w:rsidR="0010590E" w:rsidP="001578F7" w:rsidRDefault="0010590E" w14:paraId="1D639642" w14:textId="108822B8">
      <w:pPr>
        <w:widowControl w:val="0"/>
        <w:tabs>
          <w:tab w:val="left" w:pos="113"/>
        </w:tabs>
        <w:jc w:val="both"/>
        <w:rPr>
          <w:rFonts w:ascii="Century Gothic" w:hAnsi="Century Gothic"/>
          <w:w w:val="90"/>
          <w:sz w:val="20"/>
          <w:szCs w:val="20"/>
        </w:rPr>
      </w:pPr>
    </w:p>
    <w:p w:rsidR="0010590E" w:rsidP="001578F7" w:rsidRDefault="0010590E" w14:paraId="51A89DEC" w14:textId="4CBF3F99">
      <w:pPr>
        <w:widowControl w:val="0"/>
        <w:tabs>
          <w:tab w:val="left" w:pos="113"/>
        </w:tabs>
        <w:jc w:val="both"/>
        <w:rPr>
          <w:rFonts w:ascii="Century Gothic" w:hAnsi="Century Gothic"/>
          <w:w w:val="90"/>
          <w:sz w:val="20"/>
          <w:szCs w:val="20"/>
        </w:rPr>
      </w:pPr>
    </w:p>
    <w:p w:rsidR="0010590E" w:rsidP="001578F7" w:rsidRDefault="0010590E" w14:paraId="5FF7BAC1" w14:textId="3DC466B7">
      <w:pPr>
        <w:widowControl w:val="0"/>
        <w:tabs>
          <w:tab w:val="left" w:pos="113"/>
        </w:tabs>
        <w:jc w:val="both"/>
        <w:rPr>
          <w:rFonts w:ascii="Century Gothic" w:hAnsi="Century Gothic"/>
          <w:w w:val="90"/>
          <w:sz w:val="20"/>
          <w:szCs w:val="20"/>
        </w:rPr>
      </w:pPr>
    </w:p>
    <w:p w:rsidR="0010590E" w:rsidP="001578F7" w:rsidRDefault="0010590E" w14:paraId="678F4B4F" w14:textId="7F490497">
      <w:pPr>
        <w:widowControl w:val="0"/>
        <w:tabs>
          <w:tab w:val="left" w:pos="113"/>
        </w:tabs>
        <w:jc w:val="both"/>
        <w:rPr>
          <w:rFonts w:ascii="Century Gothic" w:hAnsi="Century Gothic"/>
          <w:w w:val="90"/>
          <w:sz w:val="20"/>
          <w:szCs w:val="20"/>
        </w:rPr>
      </w:pPr>
    </w:p>
    <w:p w:rsidRPr="001E6FD1" w:rsidR="0010590E" w:rsidP="001578F7" w:rsidRDefault="0010590E" w14:paraId="2F420E77" w14:textId="77777777">
      <w:pPr>
        <w:widowControl w:val="0"/>
        <w:tabs>
          <w:tab w:val="left" w:pos="113"/>
        </w:tabs>
        <w:jc w:val="both"/>
        <w:rPr>
          <w:rFonts w:ascii="Century Gothic" w:hAnsi="Century Gothic"/>
          <w:w w:val="90"/>
          <w:sz w:val="20"/>
          <w:szCs w:val="20"/>
        </w:rPr>
      </w:pPr>
    </w:p>
    <w:p w:rsidRPr="00CA13A9" w:rsidR="0010590E" w:rsidP="051BDE6A" w:rsidRDefault="0010590E" w14:paraId="74C807A6" w14:textId="77777777">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w:rsidRPr="001E6FD1" w:rsidR="007B41AC" w:rsidP="001578F7" w:rsidRDefault="007B41AC" w14:paraId="3F74B50E" w14:textId="77777777">
      <w:pPr>
        <w:widowControl w:val="0"/>
        <w:tabs>
          <w:tab w:val="left" w:pos="113"/>
        </w:tabs>
        <w:jc w:val="both"/>
        <w:rPr>
          <w:rFonts w:ascii="Century Gothic" w:hAnsi="Century Gothic"/>
          <w:w w:val="90"/>
          <w:sz w:val="20"/>
          <w:szCs w:val="20"/>
        </w:rPr>
      </w:pPr>
    </w:p>
    <w:p w:rsidR="00345A0C" w:rsidP="005D165F" w:rsidRDefault="005D165F" w14:paraId="7B52A310" w14:textId="77777777">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rsidRPr="008E7385" w:rsidR="00463CB5" w:rsidP="001578F7" w:rsidRDefault="00463CB5" w14:paraId="2C4699DF" w14:textId="2CD8376C">
      <w:pPr>
        <w:widowControl w:val="0"/>
        <w:tabs>
          <w:tab w:val="left" w:pos="113"/>
        </w:tabs>
        <w:jc w:val="center"/>
        <w:rPr>
          <w:rFonts w:ascii="Century Gothic" w:hAnsi="Century Gothic"/>
          <w:b/>
          <w:spacing w:val="20"/>
          <w:w w:val="90"/>
          <w:sz w:val="20"/>
          <w:szCs w:val="20"/>
        </w:rPr>
      </w:pPr>
      <w:r w:rsidRPr="008E7385">
        <w:rPr>
          <w:rFonts w:ascii="Century Gothic" w:hAnsi="Century Gothic"/>
          <w:b/>
          <w:spacing w:val="20"/>
          <w:w w:val="90"/>
          <w:sz w:val="20"/>
          <w:szCs w:val="20"/>
        </w:rPr>
        <w:lastRenderedPageBreak/>
        <w:t>ANEXO</w:t>
      </w:r>
      <w:r w:rsidRPr="008E7385" w:rsidR="008E7385">
        <w:rPr>
          <w:rFonts w:ascii="Century Gothic" w:hAnsi="Century Gothic"/>
          <w:b/>
          <w:spacing w:val="20"/>
          <w:w w:val="90"/>
          <w:sz w:val="20"/>
          <w:szCs w:val="20"/>
        </w:rPr>
        <w:t xml:space="preserve"> </w:t>
      </w:r>
      <w:r w:rsidRPr="008E7385">
        <w:rPr>
          <w:rFonts w:ascii="Century Gothic" w:hAnsi="Century Gothic"/>
          <w:b/>
          <w:spacing w:val="20"/>
          <w:w w:val="90"/>
          <w:sz w:val="20"/>
          <w:szCs w:val="20"/>
        </w:rPr>
        <w:t>3</w:t>
      </w:r>
    </w:p>
    <w:p w:rsidRPr="001E6FD1" w:rsidR="00463CB5" w:rsidP="001578F7" w:rsidRDefault="00463CB5" w14:paraId="2B89B9A2" w14:textId="77777777">
      <w:pPr>
        <w:widowControl w:val="0"/>
        <w:tabs>
          <w:tab w:val="left" w:pos="113"/>
        </w:tabs>
        <w:jc w:val="both"/>
        <w:rPr>
          <w:rFonts w:ascii="Century Gothic" w:hAnsi="Century Gothic"/>
          <w:w w:val="90"/>
          <w:sz w:val="20"/>
          <w:szCs w:val="20"/>
        </w:rPr>
      </w:pPr>
    </w:p>
    <w:p w:rsidRPr="001E6FD1" w:rsidR="00463CB5" w:rsidP="001578F7" w:rsidRDefault="00463CB5" w14:paraId="5DA3497A" w14:textId="77777777">
      <w:pPr>
        <w:widowControl w:val="0"/>
        <w:tabs>
          <w:tab w:val="left" w:pos="113"/>
        </w:tabs>
        <w:jc w:val="both"/>
        <w:rPr>
          <w:rFonts w:ascii="Century Gothic" w:hAnsi="Century Gothic"/>
          <w:w w:val="90"/>
          <w:sz w:val="20"/>
          <w:szCs w:val="20"/>
        </w:rPr>
      </w:pPr>
    </w:p>
    <w:p w:rsidRPr="001E6FD1" w:rsidR="00463CB5" w:rsidP="001578F7" w:rsidRDefault="00463CB5" w14:paraId="5C46AE0D" w14:textId="77777777">
      <w:pPr>
        <w:widowControl w:val="0"/>
        <w:tabs>
          <w:tab w:val="left" w:pos="113"/>
        </w:tabs>
        <w:jc w:val="center"/>
        <w:rPr>
          <w:rFonts w:ascii="Century Gothic" w:hAnsi="Century Gothic"/>
          <w:b/>
          <w:w w:val="90"/>
          <w:sz w:val="20"/>
          <w:szCs w:val="20"/>
        </w:rPr>
      </w:pPr>
      <w:r w:rsidRPr="001E6FD1">
        <w:rPr>
          <w:rFonts w:ascii="Century Gothic" w:hAnsi="Century Gothic"/>
          <w:b/>
          <w:w w:val="90"/>
          <w:sz w:val="20"/>
          <w:szCs w:val="20"/>
        </w:rPr>
        <w:t>MODELO DE DECLARAÇÃO DE INEXISTÊNCIA DE SUPERVENIÊNCIA DE FATO IMPEDITIVO À PARTICIPAÇÃO EM LICITAÇÕES PROMOVIDAS POR ÓRGÃOS OU ENTIDADES PÚBLICAS</w:t>
      </w:r>
    </w:p>
    <w:p w:rsidRPr="001E6FD1" w:rsidR="00463CB5" w:rsidP="001578F7" w:rsidRDefault="00463CB5" w14:paraId="1E9015AC" w14:textId="77777777">
      <w:pPr>
        <w:widowControl w:val="0"/>
        <w:tabs>
          <w:tab w:val="left" w:pos="113"/>
        </w:tabs>
        <w:jc w:val="both"/>
        <w:rPr>
          <w:rFonts w:ascii="Century Gothic" w:hAnsi="Century Gothic"/>
          <w:w w:val="90"/>
          <w:sz w:val="20"/>
          <w:szCs w:val="20"/>
        </w:rPr>
      </w:pPr>
    </w:p>
    <w:p w:rsidRPr="001E6FD1" w:rsidR="00463CB5" w:rsidP="001578F7" w:rsidRDefault="00463CB5" w14:paraId="189C1F02" w14:textId="77777777">
      <w:pPr>
        <w:widowControl w:val="0"/>
        <w:tabs>
          <w:tab w:val="left" w:pos="113"/>
        </w:tabs>
        <w:jc w:val="both"/>
        <w:rPr>
          <w:rFonts w:ascii="Century Gothic" w:hAnsi="Century Gothic"/>
          <w:w w:val="90"/>
          <w:sz w:val="20"/>
          <w:szCs w:val="20"/>
        </w:rPr>
      </w:pPr>
    </w:p>
    <w:p w:rsidR="00463CB5" w:rsidP="001578F7" w:rsidRDefault="00463CB5" w14:paraId="385E5A0E" w14:textId="77777777">
      <w:pPr>
        <w:widowControl w:val="0"/>
        <w:tabs>
          <w:tab w:val="left" w:pos="113"/>
        </w:tabs>
        <w:jc w:val="both"/>
        <w:rPr>
          <w:rFonts w:ascii="Century Gothic" w:hAnsi="Century Gothic"/>
          <w:w w:val="90"/>
          <w:sz w:val="20"/>
          <w:szCs w:val="20"/>
        </w:rPr>
      </w:pPr>
    </w:p>
    <w:p w:rsidR="0018427A" w:rsidP="001578F7" w:rsidRDefault="0018427A" w14:paraId="16B1AC1F" w14:textId="77777777">
      <w:pPr>
        <w:widowControl w:val="0"/>
        <w:tabs>
          <w:tab w:val="left" w:pos="113"/>
        </w:tabs>
        <w:jc w:val="both"/>
        <w:rPr>
          <w:rFonts w:ascii="Century Gothic" w:hAnsi="Century Gothic"/>
          <w:w w:val="90"/>
          <w:sz w:val="20"/>
          <w:szCs w:val="20"/>
        </w:rPr>
      </w:pPr>
    </w:p>
    <w:p w:rsidR="005D165F" w:rsidP="001578F7" w:rsidRDefault="005D165F" w14:paraId="3924DD5B" w14:textId="77777777">
      <w:pPr>
        <w:widowControl w:val="0"/>
        <w:tabs>
          <w:tab w:val="left" w:pos="113"/>
        </w:tabs>
        <w:jc w:val="both"/>
        <w:rPr>
          <w:rFonts w:ascii="Century Gothic" w:hAnsi="Century Gothic"/>
          <w:w w:val="90"/>
          <w:sz w:val="20"/>
          <w:szCs w:val="20"/>
        </w:rPr>
      </w:pPr>
    </w:p>
    <w:p w:rsidR="005D165F" w:rsidP="001578F7" w:rsidRDefault="005D165F" w14:paraId="564CB975" w14:textId="77777777">
      <w:pPr>
        <w:widowControl w:val="0"/>
        <w:tabs>
          <w:tab w:val="left" w:pos="113"/>
        </w:tabs>
        <w:jc w:val="both"/>
        <w:rPr>
          <w:rFonts w:ascii="Century Gothic" w:hAnsi="Century Gothic"/>
          <w:w w:val="90"/>
          <w:sz w:val="20"/>
          <w:szCs w:val="20"/>
        </w:rPr>
      </w:pPr>
    </w:p>
    <w:p w:rsidRPr="001E6FD1" w:rsidR="005D165F" w:rsidP="001578F7" w:rsidRDefault="005D165F" w14:paraId="5873AFB2" w14:textId="77777777">
      <w:pPr>
        <w:widowControl w:val="0"/>
        <w:tabs>
          <w:tab w:val="left" w:pos="113"/>
        </w:tabs>
        <w:jc w:val="both"/>
        <w:rPr>
          <w:rFonts w:ascii="Century Gothic" w:hAnsi="Century Gothic"/>
          <w:w w:val="90"/>
          <w:sz w:val="20"/>
          <w:szCs w:val="20"/>
        </w:rPr>
      </w:pPr>
    </w:p>
    <w:p w:rsidRPr="001E6FD1" w:rsidR="00463CB5" w:rsidP="234D6525" w:rsidRDefault="005D165F" w14:paraId="6928129C" w14:textId="2DC81504">
      <w:pPr>
        <w:widowControl w:val="0"/>
        <w:tabs>
          <w:tab w:val="left" w:pos="113"/>
        </w:tabs>
        <w:spacing w:line="480" w:lineRule="auto"/>
        <w:jc w:val="both"/>
        <w:rPr>
          <w:rFonts w:ascii="Century Gothic" w:hAnsi="Century Gothic"/>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Pr="001E6FD1" w:rsidR="00463CB5">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234D6525" w:rsidR="00463CB5">
        <w:rPr>
          <w:rFonts w:ascii="Century Gothic" w:hAnsi="Century Gothic"/>
          <w:b/>
          <w:bCs/>
          <w:w w:val="90"/>
          <w:sz w:val="20"/>
          <w:szCs w:val="20"/>
        </w:rPr>
        <w:t>PREGÃO</w:t>
      </w:r>
      <w:r w:rsidRPr="234D6525" w:rsidR="00007204">
        <w:rPr>
          <w:rFonts w:ascii="Century Gothic" w:hAnsi="Century Gothic"/>
          <w:b/>
          <w:bCs/>
          <w:w w:val="90"/>
          <w:sz w:val="20"/>
          <w:szCs w:val="20"/>
        </w:rPr>
        <w:t xml:space="preserve"> ELETRÔNICO </w:t>
      </w:r>
      <w:r w:rsidRPr="234D6525" w:rsidR="00463CB5">
        <w:rPr>
          <w:rFonts w:ascii="Century Gothic" w:hAnsi="Century Gothic"/>
          <w:b/>
          <w:bCs/>
          <w:w w:val="90"/>
          <w:sz w:val="20"/>
          <w:szCs w:val="20"/>
        </w:rPr>
        <w:t>Nº</w:t>
      </w:r>
      <w:r w:rsidRPr="234D6525" w:rsidR="00842C5B">
        <w:rPr>
          <w:rFonts w:ascii="Century Gothic" w:hAnsi="Century Gothic"/>
          <w:b/>
          <w:bCs/>
          <w:w w:val="90"/>
          <w:sz w:val="20"/>
          <w:szCs w:val="20"/>
        </w:rPr>
        <w:t xml:space="preserve"> 123/</w:t>
      </w:r>
      <w:r w:rsidRPr="234D6525" w:rsidR="00463CB5">
        <w:rPr>
          <w:rFonts w:ascii="Century Gothic" w:hAnsi="Century Gothic"/>
          <w:b/>
          <w:bCs/>
          <w:w w:val="90"/>
          <w:sz w:val="20"/>
          <w:szCs w:val="20"/>
        </w:rPr>
        <w:t>201</w:t>
      </w:r>
      <w:r w:rsidRPr="234D6525" w:rsidR="009C2927">
        <w:rPr>
          <w:rFonts w:ascii="Century Gothic" w:hAnsi="Century Gothic"/>
          <w:b/>
          <w:bCs/>
          <w:w w:val="90"/>
          <w:sz w:val="20"/>
          <w:szCs w:val="20"/>
        </w:rPr>
        <w:t>9</w:t>
      </w:r>
      <w:r w:rsidRPr="001E6FD1" w:rsidR="00463CB5">
        <w:rPr>
          <w:rFonts w:ascii="Century Gothic" w:hAnsi="Century Gothic"/>
          <w:w w:val="90"/>
          <w:sz w:val="20"/>
          <w:szCs w:val="20"/>
        </w:rPr>
        <w:t xml:space="preserve">, do Ministério Público do Estado de São Paulo, </w:t>
      </w:r>
      <w:r w:rsidRPr="234D6525" w:rsidR="00463CB5">
        <w:rPr>
          <w:rFonts w:ascii="Century Gothic" w:hAnsi="Century Gothic"/>
          <w:b/>
          <w:bCs/>
          <w:w w:val="90"/>
          <w:sz w:val="20"/>
          <w:szCs w:val="20"/>
        </w:rPr>
        <w:t>DECLARO</w:t>
      </w:r>
      <w:r w:rsidRPr="001E6FD1" w:rsidR="00463CB5">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rsidRPr="001E6FD1" w:rsidR="00463CB5" w:rsidP="005D165F" w:rsidRDefault="00463CB5" w14:paraId="415EC76F" w14:textId="77777777">
      <w:pPr>
        <w:widowControl w:val="0"/>
        <w:tabs>
          <w:tab w:val="left" w:pos="113"/>
        </w:tabs>
        <w:spacing w:line="480" w:lineRule="auto"/>
        <w:jc w:val="both"/>
        <w:rPr>
          <w:rFonts w:ascii="Century Gothic" w:hAnsi="Century Gothic"/>
          <w:w w:val="90"/>
          <w:sz w:val="20"/>
          <w:szCs w:val="20"/>
        </w:rPr>
      </w:pPr>
    </w:p>
    <w:p w:rsidRPr="001E6FD1" w:rsidR="00463CB5" w:rsidP="001578F7" w:rsidRDefault="00463CB5" w14:paraId="6C15C237" w14:textId="77777777">
      <w:pPr>
        <w:widowControl w:val="0"/>
        <w:tabs>
          <w:tab w:val="left" w:pos="113"/>
        </w:tabs>
        <w:jc w:val="both"/>
        <w:rPr>
          <w:rFonts w:ascii="Century Gothic" w:hAnsi="Century Gothic"/>
          <w:w w:val="90"/>
          <w:sz w:val="20"/>
          <w:szCs w:val="20"/>
        </w:rPr>
      </w:pPr>
    </w:p>
    <w:p w:rsidRPr="001E6FD1" w:rsidR="007B41AC" w:rsidP="001578F7" w:rsidRDefault="007B41AC" w14:paraId="19C8B078" w14:textId="77777777">
      <w:pPr>
        <w:widowControl w:val="0"/>
        <w:tabs>
          <w:tab w:val="left" w:pos="113"/>
        </w:tabs>
        <w:jc w:val="both"/>
        <w:rPr>
          <w:rFonts w:ascii="Century Gothic" w:hAnsi="Century Gothic"/>
          <w:w w:val="90"/>
          <w:sz w:val="20"/>
          <w:szCs w:val="20"/>
        </w:rPr>
      </w:pPr>
    </w:p>
    <w:p w:rsidRPr="001E6FD1" w:rsidR="007B41AC" w:rsidP="001578F7" w:rsidRDefault="007B41AC" w14:paraId="4326A211" w14:textId="77777777">
      <w:pPr>
        <w:widowControl w:val="0"/>
        <w:tabs>
          <w:tab w:val="left" w:pos="113"/>
        </w:tabs>
        <w:jc w:val="both"/>
        <w:rPr>
          <w:rFonts w:ascii="Century Gothic" w:hAnsi="Century Gothic"/>
          <w:w w:val="90"/>
          <w:sz w:val="20"/>
          <w:szCs w:val="20"/>
        </w:rPr>
      </w:pPr>
    </w:p>
    <w:p w:rsidRPr="001E6FD1" w:rsidR="00463CB5" w:rsidP="001578F7" w:rsidRDefault="00463CB5" w14:paraId="3C24420A" w14:textId="0A5D6A12">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São Paulo, ___ de ____________________ de 201</w:t>
      </w:r>
      <w:r w:rsidR="009C2927">
        <w:rPr>
          <w:rFonts w:ascii="Century Gothic" w:hAnsi="Century Gothic"/>
          <w:w w:val="90"/>
          <w:sz w:val="20"/>
          <w:szCs w:val="20"/>
        </w:rPr>
        <w:t>9</w:t>
      </w:r>
      <w:r w:rsidRPr="001E6FD1">
        <w:rPr>
          <w:rFonts w:ascii="Century Gothic" w:hAnsi="Century Gothic"/>
          <w:w w:val="90"/>
          <w:sz w:val="20"/>
          <w:szCs w:val="20"/>
        </w:rPr>
        <w:t>.</w:t>
      </w:r>
    </w:p>
    <w:p w:rsidRPr="001E6FD1" w:rsidR="00463CB5" w:rsidP="001578F7" w:rsidRDefault="00463CB5" w14:paraId="560647A2" w14:textId="77777777">
      <w:pPr>
        <w:widowControl w:val="0"/>
        <w:tabs>
          <w:tab w:val="left" w:pos="113"/>
        </w:tabs>
        <w:jc w:val="center"/>
        <w:rPr>
          <w:rFonts w:ascii="Century Gothic" w:hAnsi="Century Gothic"/>
          <w:w w:val="90"/>
          <w:sz w:val="20"/>
          <w:szCs w:val="20"/>
        </w:rPr>
      </w:pPr>
    </w:p>
    <w:p w:rsidRPr="001E6FD1" w:rsidR="00463CB5" w:rsidP="001578F7" w:rsidRDefault="00463CB5" w14:paraId="49F6EF10" w14:textId="77777777">
      <w:pPr>
        <w:widowControl w:val="0"/>
        <w:tabs>
          <w:tab w:val="left" w:pos="113"/>
        </w:tabs>
        <w:jc w:val="center"/>
        <w:rPr>
          <w:rFonts w:ascii="Century Gothic" w:hAnsi="Century Gothic"/>
          <w:w w:val="90"/>
          <w:sz w:val="20"/>
          <w:szCs w:val="20"/>
        </w:rPr>
      </w:pPr>
    </w:p>
    <w:p w:rsidRPr="001E6FD1" w:rsidR="00463CB5" w:rsidP="001578F7" w:rsidRDefault="00463CB5" w14:paraId="213E1128" w14:textId="77777777">
      <w:pPr>
        <w:widowControl w:val="0"/>
        <w:tabs>
          <w:tab w:val="left" w:pos="113"/>
        </w:tabs>
        <w:jc w:val="center"/>
        <w:rPr>
          <w:rFonts w:ascii="Century Gothic" w:hAnsi="Century Gothic"/>
          <w:w w:val="90"/>
          <w:sz w:val="20"/>
          <w:szCs w:val="20"/>
        </w:rPr>
      </w:pPr>
    </w:p>
    <w:p w:rsidRPr="001E6FD1" w:rsidR="00463CB5" w:rsidP="001578F7" w:rsidRDefault="00463CB5" w14:paraId="6524E4ED" w14:textId="77777777">
      <w:pPr>
        <w:widowControl w:val="0"/>
        <w:tabs>
          <w:tab w:val="left" w:pos="113"/>
        </w:tabs>
        <w:jc w:val="center"/>
        <w:rPr>
          <w:rFonts w:ascii="Century Gothic" w:hAnsi="Century Gothic"/>
          <w:w w:val="90"/>
          <w:sz w:val="20"/>
          <w:szCs w:val="20"/>
        </w:rPr>
      </w:pPr>
    </w:p>
    <w:p w:rsidRPr="001E6FD1" w:rsidR="00463CB5" w:rsidP="001578F7" w:rsidRDefault="00463CB5" w14:paraId="536F372E" w14:textId="7777777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__________________________________________________</w:t>
      </w:r>
    </w:p>
    <w:p w:rsidRPr="001E6FD1" w:rsidR="00463CB5" w:rsidP="001578F7" w:rsidRDefault="00463CB5" w14:paraId="6CA4CCCE" w14:textId="7777777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rsidRPr="001E6FD1" w:rsidR="00463CB5" w:rsidP="001578F7" w:rsidRDefault="00463CB5" w14:paraId="0951E6A9" w14:textId="77777777">
      <w:pPr>
        <w:widowControl w:val="0"/>
        <w:tabs>
          <w:tab w:val="left" w:pos="113"/>
        </w:tabs>
        <w:jc w:val="both"/>
        <w:rPr>
          <w:rFonts w:ascii="Century Gothic" w:hAnsi="Century Gothic"/>
          <w:w w:val="90"/>
          <w:sz w:val="20"/>
          <w:szCs w:val="20"/>
        </w:rPr>
      </w:pPr>
    </w:p>
    <w:p w:rsidR="00463CB5" w:rsidP="001578F7" w:rsidRDefault="00463CB5" w14:paraId="260AA38F" w14:textId="77777777">
      <w:pPr>
        <w:widowControl w:val="0"/>
        <w:tabs>
          <w:tab w:val="left" w:pos="113"/>
        </w:tabs>
        <w:jc w:val="both"/>
        <w:rPr>
          <w:rFonts w:ascii="Century Gothic" w:hAnsi="Century Gothic"/>
          <w:w w:val="90"/>
          <w:sz w:val="20"/>
          <w:szCs w:val="20"/>
        </w:rPr>
      </w:pPr>
    </w:p>
    <w:p w:rsidR="00C84A7C" w:rsidP="001578F7" w:rsidRDefault="00C84A7C" w14:paraId="01316757" w14:textId="77777777">
      <w:pPr>
        <w:widowControl w:val="0"/>
        <w:tabs>
          <w:tab w:val="left" w:pos="113"/>
        </w:tabs>
        <w:jc w:val="both"/>
        <w:rPr>
          <w:rFonts w:ascii="Century Gothic" w:hAnsi="Century Gothic"/>
          <w:w w:val="90"/>
          <w:sz w:val="20"/>
          <w:szCs w:val="20"/>
        </w:rPr>
      </w:pPr>
    </w:p>
    <w:p w:rsidR="00C84A7C" w:rsidP="001578F7" w:rsidRDefault="00C84A7C" w14:paraId="5F562588" w14:textId="77777777">
      <w:pPr>
        <w:widowControl w:val="0"/>
        <w:tabs>
          <w:tab w:val="left" w:pos="113"/>
        </w:tabs>
        <w:jc w:val="both"/>
        <w:rPr>
          <w:rFonts w:ascii="Century Gothic" w:hAnsi="Century Gothic"/>
          <w:w w:val="90"/>
          <w:sz w:val="20"/>
          <w:szCs w:val="20"/>
        </w:rPr>
      </w:pPr>
    </w:p>
    <w:p w:rsidR="00C84A7C" w:rsidP="001578F7" w:rsidRDefault="00C84A7C" w14:paraId="06EAC3B4" w14:textId="77777777">
      <w:pPr>
        <w:widowControl w:val="0"/>
        <w:tabs>
          <w:tab w:val="left" w:pos="113"/>
        </w:tabs>
        <w:jc w:val="both"/>
        <w:rPr>
          <w:rFonts w:ascii="Century Gothic" w:hAnsi="Century Gothic"/>
          <w:w w:val="90"/>
          <w:sz w:val="20"/>
          <w:szCs w:val="20"/>
        </w:rPr>
      </w:pPr>
    </w:p>
    <w:p w:rsidRPr="001E6FD1" w:rsidR="00C84A7C" w:rsidP="001578F7" w:rsidRDefault="00C84A7C" w14:paraId="7762818A" w14:textId="77777777">
      <w:pPr>
        <w:widowControl w:val="0"/>
        <w:tabs>
          <w:tab w:val="left" w:pos="113"/>
        </w:tabs>
        <w:jc w:val="both"/>
        <w:rPr>
          <w:rFonts w:ascii="Century Gothic" w:hAnsi="Century Gothic"/>
          <w:w w:val="90"/>
          <w:sz w:val="20"/>
          <w:szCs w:val="20"/>
        </w:rPr>
      </w:pPr>
    </w:p>
    <w:p w:rsidR="00463CB5" w:rsidP="001578F7" w:rsidRDefault="00463CB5" w14:paraId="19109155" w14:textId="77777777">
      <w:pPr>
        <w:widowControl w:val="0"/>
        <w:tabs>
          <w:tab w:val="left" w:pos="113"/>
        </w:tabs>
        <w:jc w:val="both"/>
        <w:rPr>
          <w:rFonts w:ascii="Century Gothic" w:hAnsi="Century Gothic"/>
          <w:w w:val="90"/>
          <w:sz w:val="20"/>
          <w:szCs w:val="20"/>
        </w:rPr>
      </w:pPr>
    </w:p>
    <w:p w:rsidR="00C84A7C" w:rsidP="001578F7" w:rsidRDefault="00C84A7C" w14:paraId="2BA429A5" w14:textId="4A44830A">
      <w:pPr>
        <w:widowControl w:val="0"/>
        <w:tabs>
          <w:tab w:val="left" w:pos="113"/>
        </w:tabs>
        <w:jc w:val="both"/>
        <w:rPr>
          <w:rFonts w:ascii="Century Gothic" w:hAnsi="Century Gothic"/>
          <w:w w:val="90"/>
          <w:sz w:val="20"/>
          <w:szCs w:val="20"/>
        </w:rPr>
      </w:pPr>
    </w:p>
    <w:p w:rsidR="0010590E" w:rsidP="001578F7" w:rsidRDefault="0010590E" w14:paraId="4163FDF6" w14:textId="34128C5A">
      <w:pPr>
        <w:widowControl w:val="0"/>
        <w:tabs>
          <w:tab w:val="left" w:pos="113"/>
        </w:tabs>
        <w:jc w:val="both"/>
        <w:rPr>
          <w:rFonts w:ascii="Century Gothic" w:hAnsi="Century Gothic"/>
          <w:w w:val="90"/>
          <w:sz w:val="20"/>
          <w:szCs w:val="20"/>
        </w:rPr>
      </w:pPr>
    </w:p>
    <w:p w:rsidR="0010590E" w:rsidP="001578F7" w:rsidRDefault="0010590E" w14:paraId="469F2532" w14:textId="6262DA76">
      <w:pPr>
        <w:widowControl w:val="0"/>
        <w:tabs>
          <w:tab w:val="left" w:pos="113"/>
        </w:tabs>
        <w:jc w:val="both"/>
        <w:rPr>
          <w:rFonts w:ascii="Century Gothic" w:hAnsi="Century Gothic"/>
          <w:w w:val="90"/>
          <w:sz w:val="20"/>
          <w:szCs w:val="20"/>
        </w:rPr>
      </w:pPr>
    </w:p>
    <w:p w:rsidR="0010590E" w:rsidP="001578F7" w:rsidRDefault="0010590E" w14:paraId="0563BEE8" w14:textId="5E9F7C2F">
      <w:pPr>
        <w:widowControl w:val="0"/>
        <w:tabs>
          <w:tab w:val="left" w:pos="113"/>
        </w:tabs>
        <w:jc w:val="both"/>
        <w:rPr>
          <w:rFonts w:ascii="Century Gothic" w:hAnsi="Century Gothic"/>
          <w:w w:val="90"/>
          <w:sz w:val="20"/>
          <w:szCs w:val="20"/>
        </w:rPr>
      </w:pPr>
    </w:p>
    <w:p w:rsidR="0010590E" w:rsidP="001578F7" w:rsidRDefault="0010590E" w14:paraId="276BEFDE" w14:textId="72DDD47D">
      <w:pPr>
        <w:widowControl w:val="0"/>
        <w:tabs>
          <w:tab w:val="left" w:pos="113"/>
        </w:tabs>
        <w:jc w:val="both"/>
        <w:rPr>
          <w:rFonts w:ascii="Century Gothic" w:hAnsi="Century Gothic"/>
          <w:w w:val="90"/>
          <w:sz w:val="20"/>
          <w:szCs w:val="20"/>
        </w:rPr>
      </w:pPr>
    </w:p>
    <w:p w:rsidR="0010590E" w:rsidP="001578F7" w:rsidRDefault="0010590E" w14:paraId="22D77D24" w14:textId="3FE8890C">
      <w:pPr>
        <w:widowControl w:val="0"/>
        <w:tabs>
          <w:tab w:val="left" w:pos="113"/>
        </w:tabs>
        <w:jc w:val="both"/>
        <w:rPr>
          <w:rFonts w:ascii="Century Gothic" w:hAnsi="Century Gothic"/>
          <w:w w:val="90"/>
          <w:sz w:val="20"/>
          <w:szCs w:val="20"/>
        </w:rPr>
      </w:pPr>
    </w:p>
    <w:p w:rsidR="0010590E" w:rsidP="001578F7" w:rsidRDefault="0010590E" w14:paraId="56DE6953" w14:textId="77777777">
      <w:pPr>
        <w:widowControl w:val="0"/>
        <w:tabs>
          <w:tab w:val="left" w:pos="113"/>
        </w:tabs>
        <w:jc w:val="both"/>
        <w:rPr>
          <w:rFonts w:ascii="Century Gothic" w:hAnsi="Century Gothic"/>
          <w:w w:val="90"/>
          <w:sz w:val="20"/>
          <w:szCs w:val="20"/>
        </w:rPr>
      </w:pPr>
    </w:p>
    <w:p w:rsidRPr="00CA13A9" w:rsidR="0010590E" w:rsidP="051BDE6A" w:rsidRDefault="0010590E" w14:paraId="2E81F298" w14:textId="77777777">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w:rsidR="00C84A7C" w:rsidP="001578F7" w:rsidRDefault="00C84A7C" w14:paraId="53DE6885" w14:textId="77777777">
      <w:pPr>
        <w:widowControl w:val="0"/>
        <w:tabs>
          <w:tab w:val="left" w:pos="113"/>
        </w:tabs>
        <w:jc w:val="both"/>
        <w:rPr>
          <w:rFonts w:ascii="Century Gothic" w:hAnsi="Century Gothic"/>
          <w:w w:val="90"/>
          <w:sz w:val="20"/>
          <w:szCs w:val="20"/>
        </w:rPr>
      </w:pPr>
    </w:p>
    <w:p w:rsidR="005D165F" w:rsidP="005D165F" w:rsidRDefault="005D165F" w14:paraId="165C9E65" w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br w:type="page"/>
      </w:r>
    </w:p>
    <w:p w:rsidRPr="006D0A4B" w:rsidR="00463CB5" w:rsidP="005D165F" w:rsidRDefault="00463CB5" w14:paraId="7A3547A1" w14:textId="2178B3C9">
      <w:pPr>
        <w:widowControl w:val="0"/>
        <w:tabs>
          <w:tab w:val="left" w:pos="113"/>
        </w:tabs>
        <w:jc w:val="center"/>
        <w:rPr>
          <w:rFonts w:ascii="Century Gothic" w:hAnsi="Century Gothic"/>
          <w:b/>
          <w:spacing w:val="20"/>
          <w:w w:val="90"/>
          <w:sz w:val="20"/>
          <w:szCs w:val="20"/>
        </w:rPr>
      </w:pPr>
      <w:r w:rsidRPr="006D0A4B">
        <w:rPr>
          <w:rFonts w:ascii="Century Gothic" w:hAnsi="Century Gothic"/>
          <w:b/>
          <w:spacing w:val="20"/>
          <w:w w:val="90"/>
          <w:sz w:val="20"/>
          <w:szCs w:val="20"/>
        </w:rPr>
        <w:lastRenderedPageBreak/>
        <w:t>ANEXO</w:t>
      </w:r>
      <w:r w:rsidRPr="006D0A4B" w:rsidR="00FE5144">
        <w:rPr>
          <w:rFonts w:ascii="Century Gothic" w:hAnsi="Century Gothic"/>
          <w:b/>
          <w:spacing w:val="20"/>
          <w:w w:val="90"/>
          <w:sz w:val="20"/>
          <w:szCs w:val="20"/>
        </w:rPr>
        <w:t xml:space="preserve"> </w:t>
      </w:r>
      <w:r w:rsidRPr="006D0A4B" w:rsidR="00E808D8">
        <w:rPr>
          <w:rFonts w:ascii="Century Gothic" w:hAnsi="Century Gothic"/>
          <w:b/>
          <w:spacing w:val="20"/>
          <w:w w:val="90"/>
          <w:sz w:val="20"/>
          <w:szCs w:val="20"/>
        </w:rPr>
        <w:t>4</w:t>
      </w:r>
    </w:p>
    <w:p w:rsidRPr="00E808D8" w:rsidR="00B8324D" w:rsidP="00B8324D" w:rsidRDefault="00B8324D" w14:paraId="6909DB81" w14:textId="77777777">
      <w:pPr>
        <w:pStyle w:val="Corpodetexto"/>
        <w:widowControl w:val="0"/>
        <w:tabs>
          <w:tab w:val="left" w:pos="113"/>
        </w:tabs>
        <w:spacing w:after="0"/>
        <w:jc w:val="center"/>
        <w:rPr>
          <w:rFonts w:ascii="Century Gothic" w:hAnsi="Century Gothic"/>
          <w:b/>
          <w:w w:val="90"/>
          <w:sz w:val="20"/>
          <w:szCs w:val="20"/>
        </w:rPr>
      </w:pPr>
      <w:r w:rsidRPr="00E808D8">
        <w:rPr>
          <w:rFonts w:ascii="Century Gothic" w:hAnsi="Century Gothic"/>
          <w:b/>
          <w:w w:val="90"/>
          <w:sz w:val="20"/>
          <w:szCs w:val="20"/>
        </w:rPr>
        <w:t>MINUTA DE CONTRATO</w:t>
      </w:r>
    </w:p>
    <w:p w:rsidRPr="002466BA" w:rsidR="002466BA" w:rsidP="002466BA" w:rsidRDefault="002466BA" w14:paraId="3A36D2FC" w14:textId="77777777">
      <w:pPr>
        <w:rPr>
          <w:lang w:eastAsia="x-none"/>
        </w:rPr>
      </w:pPr>
    </w:p>
    <w:p w:rsidRPr="002466BA" w:rsidR="002466BA" w:rsidP="002466BA" w:rsidRDefault="002466BA" w14:paraId="6448CF55" w14:textId="3366A814">
      <w:pPr>
        <w:widowControl w:val="0"/>
        <w:ind w:left="3686"/>
        <w:jc w:val="both"/>
        <w:rPr>
          <w:rFonts w:ascii="Century Gothic" w:hAnsi="Century Gothic" w:cs="Arial"/>
          <w:b/>
          <w:w w:val="90"/>
          <w:sz w:val="20"/>
          <w:szCs w:val="20"/>
        </w:rPr>
      </w:pPr>
      <w:r w:rsidRPr="002466BA">
        <w:rPr>
          <w:rFonts w:ascii="Century Gothic" w:hAnsi="Century Gothic" w:cs="Arial"/>
          <w:b/>
          <w:w w:val="90"/>
          <w:sz w:val="20"/>
          <w:szCs w:val="20"/>
        </w:rPr>
        <w:t xml:space="preserve">PROCESSO Nº </w:t>
      </w:r>
      <w:r w:rsidR="000A7BCF">
        <w:rPr>
          <w:rFonts w:ascii="Century Gothic" w:hAnsi="Century Gothic" w:cs="Arial"/>
          <w:b/>
          <w:w w:val="90"/>
          <w:sz w:val="20"/>
          <w:szCs w:val="20"/>
        </w:rPr>
        <w:t>337</w:t>
      </w:r>
      <w:r w:rsidRPr="002466BA">
        <w:rPr>
          <w:rFonts w:ascii="Century Gothic" w:hAnsi="Century Gothic" w:cs="Arial"/>
          <w:b/>
          <w:w w:val="90"/>
          <w:sz w:val="20"/>
          <w:szCs w:val="20"/>
        </w:rPr>
        <w:t>/</w:t>
      </w:r>
      <w:r w:rsidR="009C2927">
        <w:rPr>
          <w:rFonts w:ascii="Century Gothic" w:hAnsi="Century Gothic" w:cs="Arial"/>
          <w:b/>
          <w:w w:val="90"/>
          <w:sz w:val="20"/>
          <w:szCs w:val="20"/>
        </w:rPr>
        <w:t>2019</w:t>
      </w:r>
      <w:r w:rsidRPr="002466BA">
        <w:rPr>
          <w:rFonts w:ascii="Century Gothic" w:hAnsi="Century Gothic" w:cs="Arial"/>
          <w:b/>
          <w:w w:val="90"/>
          <w:sz w:val="20"/>
          <w:szCs w:val="20"/>
        </w:rPr>
        <w:t xml:space="preserve"> – DG/MP</w:t>
      </w:r>
    </w:p>
    <w:p w:rsidRPr="002466BA" w:rsidR="002466BA" w:rsidP="002466BA" w:rsidRDefault="00964570" w14:paraId="5846DC26" w14:textId="6FA02450">
      <w:pPr>
        <w:widowControl w:val="0"/>
        <w:ind w:left="3686"/>
        <w:jc w:val="both"/>
        <w:rPr>
          <w:rFonts w:ascii="Century Gothic" w:hAnsi="Century Gothic" w:cs="Arial"/>
          <w:b/>
          <w:w w:val="90"/>
          <w:sz w:val="20"/>
          <w:szCs w:val="20"/>
        </w:rPr>
      </w:pPr>
      <w:r>
        <w:rPr>
          <w:rFonts w:ascii="Century Gothic" w:hAnsi="Century Gothic" w:cs="Arial"/>
          <w:b/>
          <w:w w:val="90"/>
          <w:sz w:val="20"/>
          <w:szCs w:val="20"/>
        </w:rPr>
        <w:t>CONTRATO Nº</w:t>
      </w:r>
      <w:r w:rsidR="009C2927">
        <w:rPr>
          <w:rFonts w:ascii="Century Gothic" w:hAnsi="Century Gothic" w:cs="Arial"/>
          <w:b/>
          <w:w w:val="90"/>
          <w:sz w:val="20"/>
          <w:szCs w:val="20"/>
        </w:rPr>
        <w:t xml:space="preserve"> </w:t>
      </w:r>
      <w:r>
        <w:rPr>
          <w:rFonts w:ascii="Century Gothic" w:hAnsi="Century Gothic" w:cs="Arial"/>
          <w:b/>
          <w:w w:val="90"/>
          <w:sz w:val="20"/>
          <w:szCs w:val="20"/>
        </w:rPr>
        <w:t>____</w:t>
      </w:r>
      <w:r w:rsidR="009C2927">
        <w:rPr>
          <w:rFonts w:ascii="Century Gothic" w:hAnsi="Century Gothic" w:cs="Arial"/>
          <w:b/>
          <w:w w:val="90"/>
          <w:sz w:val="20"/>
          <w:szCs w:val="20"/>
        </w:rPr>
        <w:t>/ 2019</w:t>
      </w:r>
    </w:p>
    <w:p w:rsidRPr="002466BA" w:rsidR="002466BA" w:rsidP="002466BA" w:rsidRDefault="002466BA" w14:paraId="317889B4" w14:textId="77777777">
      <w:pPr>
        <w:widowControl w:val="0"/>
        <w:jc w:val="both"/>
        <w:rPr>
          <w:rFonts w:ascii="Century Gothic" w:hAnsi="Century Gothic" w:cs="Arial"/>
          <w:w w:val="90"/>
          <w:sz w:val="20"/>
          <w:szCs w:val="20"/>
        </w:rPr>
      </w:pPr>
    </w:p>
    <w:p w:rsidRPr="002466BA" w:rsidR="002466BA" w:rsidP="002466BA" w:rsidRDefault="002466BA" w14:paraId="78478771" w14:textId="77777777">
      <w:pPr>
        <w:widowControl w:val="0"/>
        <w:jc w:val="both"/>
        <w:rPr>
          <w:rFonts w:ascii="Century Gothic" w:hAnsi="Century Gothic" w:cs="Arial"/>
          <w:w w:val="90"/>
          <w:sz w:val="20"/>
          <w:szCs w:val="20"/>
        </w:rPr>
      </w:pPr>
    </w:p>
    <w:p w:rsidRPr="002466BA" w:rsidR="002466BA" w:rsidP="051BDE6A" w:rsidRDefault="002466BA" w14:paraId="6B23FE12" w14:textId="1528BF6D">
      <w:pPr>
        <w:widowControl w:val="0"/>
        <w:ind w:left="3686"/>
        <w:jc w:val="both"/>
        <w:rPr>
          <w:rFonts w:ascii="Century Gothic" w:hAnsi="Century Gothic" w:cs="Arial"/>
          <w:sz w:val="20"/>
          <w:szCs w:val="20"/>
        </w:rPr>
      </w:pPr>
      <w:r w:rsidRPr="002466BA">
        <w:rPr>
          <w:rFonts w:ascii="Century Gothic" w:hAnsi="Century Gothic" w:cs="Arial"/>
          <w:w w:val="90"/>
          <w:sz w:val="20"/>
          <w:szCs w:val="20"/>
        </w:rPr>
        <w:t xml:space="preserve">TERMO DE CONTRATO DE PRESTAÇÃO DE SERVIÇOS QUE ENTRE SI FAZEM, O </w:t>
      </w:r>
      <w:r w:rsidRPr="051BDE6A">
        <w:rPr>
          <w:rFonts w:ascii="Century Gothic" w:hAnsi="Century Gothic" w:cs="Arial"/>
          <w:b/>
          <w:bCs/>
          <w:w w:val="90"/>
          <w:sz w:val="20"/>
          <w:szCs w:val="20"/>
        </w:rPr>
        <w:t>MINISTÉRIO PÚBLICO DO ESTADO DE SÃO PAULO</w:t>
      </w:r>
      <w:r w:rsidRPr="002466BA">
        <w:rPr>
          <w:rFonts w:ascii="Century Gothic" w:hAnsi="Century Gothic" w:cs="Arial"/>
          <w:w w:val="90"/>
          <w:sz w:val="20"/>
          <w:szCs w:val="20"/>
        </w:rPr>
        <w:t xml:space="preserve"> E A </w:t>
      </w:r>
      <w:r w:rsidR="00964570">
        <w:rPr>
          <w:rFonts w:ascii="Century Gothic" w:hAnsi="Century Gothic" w:cs="Arial"/>
          <w:w w:val="90"/>
          <w:sz w:val="20"/>
          <w:szCs w:val="20"/>
        </w:rPr>
        <w:t>_________________________</w:t>
      </w:r>
      <w:r w:rsidRPr="002466BA">
        <w:rPr>
          <w:rFonts w:ascii="Century Gothic" w:hAnsi="Century Gothic" w:cs="Arial"/>
          <w:w w:val="90"/>
          <w:sz w:val="20"/>
          <w:szCs w:val="20"/>
        </w:rPr>
        <w:t xml:space="preserve">, </w:t>
      </w:r>
      <w:r w:rsidRPr="002466BA" w:rsidR="00964570">
        <w:rPr>
          <w:rFonts w:ascii="Century Gothic" w:hAnsi="Century Gothic" w:cs="Arial"/>
          <w:w w:val="90"/>
          <w:sz w:val="20"/>
          <w:szCs w:val="20"/>
        </w:rPr>
        <w:t>PARA EXECUÇÃO D</w:t>
      </w:r>
      <w:r w:rsidR="00964570">
        <w:rPr>
          <w:rFonts w:ascii="Century Gothic" w:hAnsi="Century Gothic" w:cs="Arial"/>
          <w:w w:val="90"/>
          <w:sz w:val="20"/>
          <w:szCs w:val="20"/>
        </w:rPr>
        <w:t>OS</w:t>
      </w:r>
      <w:r w:rsidRPr="002466BA" w:rsidR="00964570">
        <w:rPr>
          <w:rFonts w:ascii="Century Gothic" w:hAnsi="Century Gothic" w:cs="Arial"/>
          <w:w w:val="90"/>
          <w:sz w:val="20"/>
          <w:szCs w:val="20"/>
        </w:rPr>
        <w:t xml:space="preserve"> SERVIÇOS DE MANUTENÇÃO PREVENTIVA E CORRETIVA EM 03 (TRÊS) ELEVADORES INSTALADOS NO EDIFÍCIO DO MINISTÉRIO PÚBLICO DO ESTADO DE SÃO PAULO, À RUA TREZE DE MAIO, SÃO PAULO, SP.</w:t>
      </w:r>
    </w:p>
    <w:p w:rsidRPr="002466BA" w:rsidR="002466BA" w:rsidP="002466BA" w:rsidRDefault="002466BA" w14:paraId="5ED6FAD6" w14:textId="77777777">
      <w:pPr>
        <w:widowControl w:val="0"/>
        <w:jc w:val="both"/>
        <w:rPr>
          <w:rFonts w:ascii="Century Gothic" w:hAnsi="Century Gothic" w:cs="Arial"/>
          <w:w w:val="90"/>
          <w:sz w:val="20"/>
          <w:szCs w:val="20"/>
        </w:rPr>
      </w:pPr>
    </w:p>
    <w:p w:rsidRPr="002466BA" w:rsidR="002466BA" w:rsidP="002466BA" w:rsidRDefault="002466BA" w14:paraId="7861DF25" w14:textId="77777777">
      <w:pPr>
        <w:widowControl w:val="0"/>
        <w:jc w:val="both"/>
        <w:rPr>
          <w:rFonts w:ascii="Century Gothic" w:hAnsi="Century Gothic" w:cs="Arial"/>
          <w:w w:val="90"/>
          <w:sz w:val="20"/>
          <w:szCs w:val="20"/>
        </w:rPr>
      </w:pPr>
    </w:p>
    <w:p w:rsidR="002466BA" w:rsidP="002466BA" w:rsidRDefault="002466BA" w14:paraId="5DBA94DC" w14:textId="15378B89">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Aos </w:t>
      </w:r>
      <w:r w:rsidR="00964570">
        <w:rPr>
          <w:rFonts w:ascii="Century Gothic" w:hAnsi="Century Gothic" w:cs="Arial"/>
          <w:w w:val="90"/>
          <w:sz w:val="20"/>
          <w:szCs w:val="20"/>
        </w:rPr>
        <w:t>____</w:t>
      </w:r>
      <w:r w:rsidRPr="002466BA">
        <w:rPr>
          <w:rFonts w:ascii="Century Gothic" w:hAnsi="Century Gothic" w:cs="Arial"/>
          <w:w w:val="90"/>
          <w:sz w:val="20"/>
          <w:szCs w:val="20"/>
        </w:rPr>
        <w:t xml:space="preserve">dias do mês de </w:t>
      </w:r>
      <w:r w:rsidR="00964570">
        <w:rPr>
          <w:rFonts w:ascii="Century Gothic" w:hAnsi="Century Gothic" w:cs="Arial"/>
          <w:w w:val="90"/>
          <w:sz w:val="20"/>
          <w:szCs w:val="20"/>
        </w:rPr>
        <w:t>____________</w:t>
      </w:r>
      <w:r w:rsidRPr="002466BA">
        <w:rPr>
          <w:rFonts w:ascii="Century Gothic" w:hAnsi="Century Gothic" w:cs="Arial"/>
          <w:w w:val="90"/>
          <w:sz w:val="20"/>
          <w:szCs w:val="20"/>
        </w:rPr>
        <w:t>de 201</w:t>
      </w:r>
      <w:r w:rsidR="009C2927">
        <w:rPr>
          <w:rFonts w:ascii="Century Gothic" w:hAnsi="Century Gothic" w:cs="Arial"/>
          <w:w w:val="90"/>
          <w:sz w:val="20"/>
          <w:szCs w:val="20"/>
        </w:rPr>
        <w:t>9</w:t>
      </w:r>
      <w:r w:rsidRPr="002466BA">
        <w:rPr>
          <w:rFonts w:ascii="Century Gothic" w:hAnsi="Century Gothic" w:cs="Arial"/>
          <w:w w:val="90"/>
          <w:sz w:val="20"/>
          <w:szCs w:val="20"/>
        </w:rPr>
        <w:t xml:space="preserve">, no edifício-sede do MINISTÉRIO PÚBLICO DO ESTADO DE SÃO PAULO, situado na Rua Riachuelo, nº 115, CEP 01007-904, nesta Capital, compareceram as partes, de um lado o </w:t>
      </w:r>
      <w:r w:rsidRPr="002466BA">
        <w:rPr>
          <w:rFonts w:ascii="Century Gothic" w:hAnsi="Century Gothic" w:cs="Arial"/>
          <w:b/>
          <w:w w:val="90"/>
          <w:sz w:val="20"/>
          <w:szCs w:val="20"/>
        </w:rPr>
        <w:t>MINISTÉRIO PÚBLICO DO ESTADO DE SÃO PAULO</w:t>
      </w:r>
      <w:r w:rsidRPr="002466BA">
        <w:rPr>
          <w:rFonts w:ascii="Century Gothic" w:hAnsi="Century Gothic" w:cs="Arial"/>
          <w:w w:val="90"/>
          <w:sz w:val="20"/>
          <w:szCs w:val="20"/>
        </w:rPr>
        <w:t xml:space="preserve">, C.N.P.J. nº 01.468.760/0001-90, com sede nesta Capital, na Rua Riachuelo, nº 115, CEP nº 01007-904, neste ato representado pelo </w:t>
      </w:r>
      <w:r w:rsidR="00964570">
        <w:rPr>
          <w:rFonts w:ascii="Century Gothic" w:hAnsi="Century Gothic" w:cs="Arial"/>
          <w:w w:val="90"/>
          <w:sz w:val="20"/>
          <w:szCs w:val="20"/>
        </w:rPr>
        <w:t>________________________</w:t>
      </w:r>
      <w:r w:rsidRPr="002466BA">
        <w:rPr>
          <w:rFonts w:ascii="Century Gothic" w:hAnsi="Century Gothic" w:cs="Arial"/>
          <w:w w:val="90"/>
          <w:sz w:val="20"/>
          <w:szCs w:val="20"/>
        </w:rPr>
        <w:t xml:space="preserve">, doravante denominado simplesmente </w:t>
      </w:r>
      <w:r w:rsidRPr="002466BA">
        <w:rPr>
          <w:rFonts w:ascii="Century Gothic" w:hAnsi="Century Gothic" w:cs="Arial"/>
          <w:b/>
          <w:w w:val="90"/>
          <w:sz w:val="20"/>
          <w:szCs w:val="20"/>
        </w:rPr>
        <w:t>CONTRATANTE</w:t>
      </w:r>
      <w:r w:rsidRPr="002466BA">
        <w:rPr>
          <w:rFonts w:ascii="Century Gothic" w:hAnsi="Century Gothic" w:cs="Arial"/>
          <w:w w:val="90"/>
          <w:sz w:val="20"/>
          <w:szCs w:val="20"/>
        </w:rPr>
        <w:t xml:space="preserve">, e de outro a </w:t>
      </w:r>
      <w:r w:rsidR="00964570">
        <w:rPr>
          <w:rFonts w:ascii="Century Gothic" w:hAnsi="Century Gothic" w:cs="Arial"/>
          <w:w w:val="90"/>
          <w:sz w:val="20"/>
          <w:szCs w:val="20"/>
        </w:rPr>
        <w:t>empresa _____________________________</w:t>
      </w:r>
      <w:r w:rsidRPr="002466BA">
        <w:rPr>
          <w:rFonts w:ascii="Century Gothic" w:hAnsi="Century Gothic" w:cs="Arial"/>
          <w:w w:val="90"/>
          <w:sz w:val="20"/>
          <w:szCs w:val="20"/>
        </w:rPr>
        <w:t xml:space="preserve">, C.N.P.J. nº </w:t>
      </w:r>
      <w:r w:rsidR="00964570">
        <w:rPr>
          <w:rFonts w:ascii="Century Gothic" w:hAnsi="Century Gothic" w:cs="Arial"/>
          <w:w w:val="90"/>
          <w:sz w:val="20"/>
          <w:szCs w:val="20"/>
        </w:rPr>
        <w:t>____________________</w:t>
      </w:r>
      <w:r w:rsidRPr="002466BA">
        <w:rPr>
          <w:rFonts w:ascii="Century Gothic" w:hAnsi="Century Gothic" w:cs="Arial"/>
          <w:w w:val="90"/>
          <w:sz w:val="20"/>
          <w:szCs w:val="20"/>
        </w:rPr>
        <w:t xml:space="preserve">, estabelecida na </w:t>
      </w:r>
      <w:r w:rsidR="00964570">
        <w:rPr>
          <w:rFonts w:ascii="Century Gothic" w:hAnsi="Century Gothic" w:cs="Arial"/>
          <w:w w:val="90"/>
          <w:sz w:val="20"/>
          <w:szCs w:val="20"/>
        </w:rPr>
        <w:t>____________________________</w:t>
      </w:r>
      <w:r w:rsidRPr="002466BA">
        <w:rPr>
          <w:rFonts w:ascii="Century Gothic" w:hAnsi="Century Gothic" w:cs="Arial"/>
          <w:w w:val="90"/>
          <w:sz w:val="20"/>
          <w:szCs w:val="20"/>
        </w:rPr>
        <w:t xml:space="preserve">, cidade de </w:t>
      </w:r>
      <w:r w:rsidR="00964570">
        <w:rPr>
          <w:rFonts w:ascii="Century Gothic" w:hAnsi="Century Gothic" w:cs="Arial"/>
          <w:w w:val="90"/>
          <w:sz w:val="20"/>
          <w:szCs w:val="20"/>
        </w:rPr>
        <w:t>______________________</w:t>
      </w:r>
      <w:r w:rsidR="00F97415">
        <w:rPr>
          <w:rFonts w:ascii="Century Gothic" w:hAnsi="Century Gothic" w:cs="Arial"/>
          <w:w w:val="90"/>
          <w:sz w:val="20"/>
          <w:szCs w:val="20"/>
        </w:rPr>
        <w:t>,</w:t>
      </w:r>
      <w:r w:rsidRPr="002466BA">
        <w:rPr>
          <w:rFonts w:ascii="Century Gothic" w:hAnsi="Century Gothic" w:cs="Arial"/>
          <w:w w:val="90"/>
          <w:sz w:val="20"/>
          <w:szCs w:val="20"/>
        </w:rPr>
        <w:t xml:space="preserve">  estado de </w:t>
      </w:r>
      <w:r w:rsidR="00F97415">
        <w:rPr>
          <w:rFonts w:ascii="Century Gothic" w:hAnsi="Century Gothic" w:cs="Arial"/>
          <w:w w:val="90"/>
          <w:sz w:val="20"/>
          <w:szCs w:val="20"/>
        </w:rPr>
        <w:t>_______________________</w:t>
      </w:r>
      <w:r w:rsidRPr="002466BA">
        <w:rPr>
          <w:rFonts w:ascii="Century Gothic" w:hAnsi="Century Gothic" w:cs="Arial"/>
          <w:w w:val="90"/>
          <w:sz w:val="20"/>
          <w:szCs w:val="20"/>
        </w:rPr>
        <w:t>, neste ato representada pelo</w:t>
      </w:r>
      <w:r w:rsidR="00F97415">
        <w:rPr>
          <w:rFonts w:ascii="Century Gothic" w:hAnsi="Century Gothic" w:cs="Arial"/>
          <w:w w:val="90"/>
          <w:sz w:val="20"/>
          <w:szCs w:val="20"/>
        </w:rPr>
        <w:t>(a)</w:t>
      </w:r>
      <w:r w:rsidRPr="002466BA">
        <w:rPr>
          <w:rFonts w:ascii="Century Gothic" w:hAnsi="Century Gothic" w:cs="Arial"/>
          <w:w w:val="90"/>
          <w:sz w:val="20"/>
          <w:szCs w:val="20"/>
        </w:rPr>
        <w:t xml:space="preserve"> </w:t>
      </w:r>
      <w:r w:rsidR="00F97415">
        <w:rPr>
          <w:rFonts w:ascii="Century Gothic" w:hAnsi="Century Gothic" w:cs="Arial"/>
          <w:w w:val="90"/>
          <w:sz w:val="20"/>
          <w:szCs w:val="20"/>
        </w:rPr>
        <w:t>_______________________</w:t>
      </w:r>
      <w:r w:rsidRPr="002466BA">
        <w:rPr>
          <w:rFonts w:ascii="Century Gothic" w:hAnsi="Century Gothic" w:cs="Arial"/>
          <w:w w:val="90"/>
          <w:sz w:val="20"/>
          <w:szCs w:val="20"/>
        </w:rPr>
        <w:t xml:space="preserve"> (nome cargo), doravante denominada simplesmente </w:t>
      </w:r>
      <w:r w:rsidRPr="002466BA">
        <w:rPr>
          <w:rFonts w:ascii="Century Gothic" w:hAnsi="Century Gothic" w:cs="Arial"/>
          <w:b/>
          <w:w w:val="90"/>
          <w:sz w:val="20"/>
          <w:szCs w:val="20"/>
        </w:rPr>
        <w:t>CONTRATADA,</w:t>
      </w:r>
      <w:r w:rsidRPr="002466BA">
        <w:rPr>
          <w:rFonts w:ascii="Century Gothic" w:hAnsi="Century Gothic" w:cs="Arial"/>
          <w:w w:val="90"/>
          <w:sz w:val="20"/>
          <w:szCs w:val="20"/>
        </w:rPr>
        <w:t xml:space="preserve"> resolvem de comum acordo firmar o presente Termo, na conformidade da Lei Federal nº 8.666/93 e da Lei Estadual nº 6.544/89, ficando avençado o que segue.</w:t>
      </w:r>
    </w:p>
    <w:p w:rsidRPr="002466BA" w:rsidR="002466BA" w:rsidP="002466BA" w:rsidRDefault="002466BA" w14:paraId="59EDB707"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rsidRPr="002466BA" w:rsidR="002466BA" w:rsidP="002466BA" w:rsidRDefault="002466BA" w14:paraId="0F937218" w14:textId="77777777">
      <w:pPr>
        <w:pStyle w:val="Ttulo1"/>
        <w:keepNext w:val="0"/>
        <w:widowControl w:val="0"/>
        <w:tabs>
          <w:tab w:val="left" w:pos="-31680"/>
          <w:tab w:val="left" w:pos="-31336"/>
          <w:tab w:val="left" w:pos="-30436"/>
          <w:tab w:val="left" w:pos="284"/>
        </w:tabs>
        <w:spacing w:before="0"/>
        <w:jc w:val="center"/>
        <w:rPr>
          <w:rFonts w:ascii="Century Gothic" w:hAnsi="Century Gothic" w:cs="Arial"/>
          <w:w w:val="90"/>
        </w:rPr>
      </w:pPr>
      <w:r w:rsidRPr="002466BA">
        <w:rPr>
          <w:rFonts w:ascii="Century Gothic" w:hAnsi="Century Gothic" w:cs="Arial"/>
          <w:w w:val="90"/>
        </w:rPr>
        <w:t>CLÁUSULA 1ª - DO OBJETO</w:t>
      </w:r>
    </w:p>
    <w:p w:rsidRPr="002466BA" w:rsidR="002466BA" w:rsidP="002466BA" w:rsidRDefault="002466BA" w14:paraId="268CC170" w14:textId="77777777">
      <w:pPr>
        <w:widowControl w:val="0"/>
        <w:tabs>
          <w:tab w:val="left" w:pos="284"/>
        </w:tabs>
        <w:jc w:val="both"/>
        <w:rPr>
          <w:rFonts w:ascii="Century Gothic" w:hAnsi="Century Gothic" w:cs="Arial"/>
          <w:w w:val="90"/>
          <w:sz w:val="20"/>
          <w:szCs w:val="20"/>
        </w:rPr>
      </w:pPr>
    </w:p>
    <w:p w:rsidR="002B5C08" w:rsidP="051BDE6A" w:rsidRDefault="002466BA" w14:paraId="00E59A71" w14:textId="1211FCB1">
      <w:pPr>
        <w:widowControl w:val="0"/>
        <w:tabs>
          <w:tab w:val="left" w:pos="284"/>
        </w:tabs>
        <w:suppressAutoHyphens/>
        <w:jc w:val="both"/>
        <w:rPr>
          <w:rFonts w:ascii="Century Gothic" w:hAnsi="Century Gothic"/>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 </w:t>
      </w:r>
      <w:r w:rsidRPr="051BDE6A">
        <w:rPr>
          <w:rFonts w:ascii="Century Gothic" w:hAnsi="Century Gothic" w:cs="Arial"/>
          <w:b/>
          <w:bCs/>
          <w:w w:val="90"/>
          <w:sz w:val="20"/>
          <w:szCs w:val="20"/>
        </w:rPr>
        <w:t>CONTRATADA</w:t>
      </w:r>
      <w:r w:rsidRPr="002466BA">
        <w:rPr>
          <w:rFonts w:ascii="Century Gothic" w:hAnsi="Century Gothic" w:cs="Arial"/>
          <w:w w:val="90"/>
          <w:sz w:val="20"/>
          <w:szCs w:val="20"/>
        </w:rPr>
        <w:t xml:space="preserve"> se obriga a prestar ao </w:t>
      </w:r>
      <w:r w:rsidRPr="051BDE6A">
        <w:rPr>
          <w:rFonts w:ascii="Century Gothic" w:hAnsi="Century Gothic" w:cs="Arial"/>
          <w:b/>
          <w:bCs/>
          <w:w w:val="90"/>
          <w:sz w:val="20"/>
          <w:szCs w:val="20"/>
        </w:rPr>
        <w:t>CONTRATANTE</w:t>
      </w:r>
      <w:r w:rsidRPr="002466BA">
        <w:rPr>
          <w:rFonts w:ascii="Century Gothic" w:hAnsi="Century Gothic" w:cs="Arial"/>
          <w:w w:val="90"/>
          <w:sz w:val="20"/>
          <w:szCs w:val="20"/>
        </w:rPr>
        <w:t xml:space="preserve">, </w:t>
      </w:r>
      <w:r w:rsidR="0010590E">
        <w:rPr>
          <w:rFonts w:ascii="Century Gothic" w:hAnsi="Century Gothic" w:cs="Arial"/>
          <w:w w:val="90"/>
          <w:sz w:val="20"/>
          <w:szCs w:val="20"/>
        </w:rPr>
        <w:t xml:space="preserve">os </w:t>
      </w:r>
      <w:r w:rsidRPr="00574F84" w:rsidR="00964570">
        <w:rPr>
          <w:rFonts w:ascii="Century Gothic" w:hAnsi="Century Gothic"/>
          <w:w w:val="90"/>
          <w:sz w:val="20"/>
          <w:szCs w:val="20"/>
        </w:rPr>
        <w:t>serviços</w:t>
      </w:r>
      <w:r w:rsidR="00964570">
        <w:rPr>
          <w:rFonts w:ascii="Century Gothic" w:hAnsi="Century Gothic"/>
          <w:w w:val="90"/>
          <w:sz w:val="20"/>
          <w:szCs w:val="20"/>
        </w:rPr>
        <w:t xml:space="preserve"> </w:t>
      </w:r>
      <w:r w:rsidRPr="00655261" w:rsidR="00964570">
        <w:rPr>
          <w:rFonts w:ascii="Century Gothic" w:hAnsi="Century Gothic"/>
          <w:w w:val="90"/>
          <w:sz w:val="20"/>
          <w:szCs w:val="20"/>
        </w:rPr>
        <w:t xml:space="preserve">de </w:t>
      </w:r>
      <w:r w:rsidRPr="00655261" w:rsidR="0010590E">
        <w:rPr>
          <w:rFonts w:ascii="Century Gothic" w:hAnsi="Century Gothic"/>
          <w:w w:val="90"/>
          <w:sz w:val="20"/>
          <w:szCs w:val="20"/>
        </w:rPr>
        <w:t>manutenção preventiva e corretiva</w:t>
      </w:r>
      <w:r w:rsidR="0010590E">
        <w:rPr>
          <w:rFonts w:ascii="Century Gothic" w:hAnsi="Century Gothic"/>
          <w:w w:val="90"/>
          <w:sz w:val="20"/>
          <w:szCs w:val="20"/>
        </w:rPr>
        <w:t xml:space="preserve">, </w:t>
      </w:r>
      <w:r w:rsidRPr="051BDE6A" w:rsidR="0010590E">
        <w:rPr>
          <w:rFonts w:ascii="Century Gothic" w:hAnsi="Century Gothic"/>
          <w:b/>
          <w:bCs/>
          <w:w w:val="90"/>
          <w:sz w:val="20"/>
          <w:szCs w:val="20"/>
        </w:rPr>
        <w:t>com integral fornecimento de peças, componentes e demais materiais necessários, às suas expensas, sem qualquer exceção</w:t>
      </w:r>
      <w:r w:rsidRPr="00655261" w:rsidR="0010590E">
        <w:rPr>
          <w:rFonts w:ascii="Century Gothic" w:hAnsi="Century Gothic"/>
          <w:w w:val="90"/>
          <w:sz w:val="20"/>
          <w:szCs w:val="20"/>
        </w:rPr>
        <w:t xml:space="preserve">, </w:t>
      </w:r>
      <w:r w:rsidR="0010590E">
        <w:rPr>
          <w:rFonts w:ascii="Century Gothic" w:hAnsi="Century Gothic"/>
          <w:w w:val="90"/>
          <w:sz w:val="20"/>
          <w:szCs w:val="20"/>
        </w:rPr>
        <w:t>em 03 elevadores de fabricação da empresa Atlas Schindler, instalados</w:t>
      </w:r>
      <w:r w:rsidRPr="00655261" w:rsidR="0010590E">
        <w:rPr>
          <w:rFonts w:ascii="Century Gothic" w:hAnsi="Century Gothic"/>
          <w:w w:val="90"/>
          <w:sz w:val="20"/>
          <w:szCs w:val="20"/>
        </w:rPr>
        <w:t xml:space="preserve"> no edifício do Ministério Público do Estado de São Paulo, localizado na Rua </w:t>
      </w:r>
      <w:r w:rsidR="0010590E">
        <w:rPr>
          <w:rFonts w:ascii="Century Gothic" w:hAnsi="Century Gothic"/>
          <w:w w:val="90"/>
          <w:sz w:val="20"/>
          <w:szCs w:val="20"/>
        </w:rPr>
        <w:t>Treze de Maio, 1.255/1.259/1.263</w:t>
      </w:r>
      <w:r w:rsidRPr="00655261" w:rsidR="0010590E">
        <w:rPr>
          <w:rFonts w:ascii="Century Gothic" w:hAnsi="Century Gothic"/>
          <w:w w:val="90"/>
          <w:sz w:val="20"/>
          <w:szCs w:val="20"/>
        </w:rPr>
        <w:t xml:space="preserve">, </w:t>
      </w:r>
      <w:r w:rsidR="0010590E">
        <w:rPr>
          <w:rFonts w:ascii="Century Gothic" w:hAnsi="Century Gothic"/>
          <w:w w:val="90"/>
          <w:sz w:val="20"/>
          <w:szCs w:val="20"/>
        </w:rPr>
        <w:t>São Paulo, SP</w:t>
      </w:r>
      <w:r w:rsidR="00964570">
        <w:rPr>
          <w:rFonts w:ascii="Century Gothic" w:hAnsi="Century Gothic"/>
          <w:w w:val="90"/>
          <w:sz w:val="20"/>
          <w:szCs w:val="20"/>
        </w:rPr>
        <w:t xml:space="preserve">, conforme memorial descritivo </w:t>
      </w:r>
      <w:r w:rsidRPr="051BDE6A" w:rsidR="00964570">
        <w:rPr>
          <w:rFonts w:ascii="Century Gothic" w:hAnsi="Century Gothic"/>
          <w:b/>
          <w:bCs/>
          <w:w w:val="90"/>
          <w:sz w:val="20"/>
          <w:szCs w:val="20"/>
        </w:rPr>
        <w:t>(Anexo 1).</w:t>
      </w:r>
      <w:r w:rsidRPr="00F20B95" w:rsidR="00964570">
        <w:rPr>
          <w:rFonts w:ascii="Century Gothic" w:hAnsi="Century Gothic"/>
          <w:w w:val="90"/>
          <w:sz w:val="20"/>
          <w:szCs w:val="20"/>
        </w:rPr>
        <w:t xml:space="preserve"> </w:t>
      </w:r>
    </w:p>
    <w:p w:rsidR="0010590E" w:rsidP="002B5C08" w:rsidRDefault="0010590E" w14:paraId="67AC4F7E" w14:textId="58727C06">
      <w:pPr>
        <w:widowControl w:val="0"/>
        <w:tabs>
          <w:tab w:val="left" w:pos="284"/>
        </w:tabs>
        <w:suppressAutoHyphens/>
        <w:jc w:val="both"/>
        <w:rPr>
          <w:rFonts w:ascii="Century Gothic" w:hAnsi="Century Gothic"/>
          <w:w w:val="90"/>
          <w:sz w:val="20"/>
          <w:szCs w:val="20"/>
        </w:rPr>
      </w:pPr>
    </w:p>
    <w:p w:rsidR="00964570" w:rsidP="002466BA" w:rsidRDefault="00964570" w14:paraId="3957AD76" w14:textId="77777777">
      <w:pPr>
        <w:widowControl w:val="0"/>
        <w:tabs>
          <w:tab w:val="left" w:pos="284"/>
        </w:tabs>
        <w:suppressAutoHyphens/>
        <w:jc w:val="both"/>
        <w:rPr>
          <w:rFonts w:ascii="Century Gothic" w:hAnsi="Century Gothic"/>
          <w:w w:val="90"/>
          <w:sz w:val="20"/>
          <w:szCs w:val="20"/>
        </w:rPr>
      </w:pPr>
    </w:p>
    <w:p w:rsidRPr="002466BA" w:rsidR="002466BA" w:rsidP="002466BA" w:rsidRDefault="002466BA" w14:paraId="7730D8FD" w14:textId="77777777">
      <w:pPr>
        <w:widowControl w:val="0"/>
        <w:tabs>
          <w:tab w:val="left" w:pos="284"/>
        </w:tabs>
        <w:jc w:val="center"/>
        <w:rPr>
          <w:rFonts w:ascii="Century Gothic" w:hAnsi="Century Gothic" w:cs="Arial"/>
          <w:b/>
          <w:w w:val="90"/>
          <w:sz w:val="20"/>
          <w:szCs w:val="20"/>
        </w:rPr>
      </w:pPr>
      <w:r w:rsidRPr="002466BA">
        <w:rPr>
          <w:rFonts w:ascii="Century Gothic" w:hAnsi="Century Gothic" w:cs="Arial"/>
          <w:b/>
          <w:w w:val="90"/>
          <w:sz w:val="20"/>
          <w:szCs w:val="20"/>
        </w:rPr>
        <w:t>CLÁUSULA 2ª – D</w:t>
      </w:r>
      <w:r w:rsidR="0015765A">
        <w:rPr>
          <w:rFonts w:ascii="Century Gothic" w:hAnsi="Century Gothic" w:cs="Arial"/>
          <w:b/>
          <w:w w:val="90"/>
          <w:sz w:val="20"/>
          <w:szCs w:val="20"/>
        </w:rPr>
        <w:t>O REGIME DE EXECUÇÃO</w:t>
      </w:r>
    </w:p>
    <w:p w:rsidRPr="002466BA" w:rsidR="002466BA" w:rsidP="002466BA" w:rsidRDefault="002466BA" w14:paraId="2801685E"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590D9B83"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 regime de execução do presente contrato é de </w:t>
      </w:r>
      <w:r w:rsidRPr="007779D8">
        <w:rPr>
          <w:rFonts w:ascii="Century Gothic" w:hAnsi="Century Gothic" w:cs="Arial"/>
          <w:b/>
          <w:w w:val="90"/>
          <w:sz w:val="20"/>
          <w:szCs w:val="20"/>
        </w:rPr>
        <w:t>EMPREITADA POR PREÇO GLOBAL.</w:t>
      </w:r>
    </w:p>
    <w:p w:rsidRPr="002466BA" w:rsidR="002466BA" w:rsidP="002466BA" w:rsidRDefault="002466BA" w14:paraId="7A13E7B9" w14:textId="77777777">
      <w:pPr>
        <w:widowControl w:val="0"/>
        <w:tabs>
          <w:tab w:val="left" w:pos="284"/>
        </w:tabs>
        <w:jc w:val="both"/>
        <w:rPr>
          <w:rFonts w:ascii="Century Gothic" w:hAnsi="Century Gothic" w:cs="Arial"/>
          <w:w w:val="90"/>
          <w:sz w:val="20"/>
          <w:szCs w:val="20"/>
        </w:rPr>
      </w:pPr>
    </w:p>
    <w:p w:rsidRPr="008A745D" w:rsidR="002466BA" w:rsidP="002466BA" w:rsidRDefault="002466BA" w14:paraId="68AD9D10" w14:textId="77777777">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3ª – DA MANUTENÇÃO PREVENTIVA</w:t>
      </w:r>
    </w:p>
    <w:p w:rsidRPr="002466BA" w:rsidR="002466BA" w:rsidP="002466BA" w:rsidRDefault="002466BA" w14:paraId="676F6E90"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38F17EE7" w14:textId="04454B6B">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executará </w:t>
      </w:r>
      <w:r w:rsidRPr="0010590E">
        <w:rPr>
          <w:rFonts w:ascii="Century Gothic" w:hAnsi="Century Gothic" w:cs="Arial"/>
          <w:b/>
          <w:w w:val="90"/>
          <w:sz w:val="20"/>
          <w:szCs w:val="20"/>
        </w:rPr>
        <w:t>mensalmente</w:t>
      </w:r>
      <w:r w:rsidRPr="002466BA">
        <w:rPr>
          <w:rFonts w:ascii="Century Gothic" w:hAnsi="Century Gothic" w:cs="Arial"/>
          <w:w w:val="90"/>
          <w:sz w:val="20"/>
          <w:szCs w:val="20"/>
        </w:rPr>
        <w:t xml:space="preserve"> os serviços de manutenção preventiva no equipamento e componentes, procedendo à verificação, lubrificação e, se necessário, testes, regulagens e pequenos reparos, com a finalidade de proporcionar o funcionamento eficiente, seguro e econômico do elevador</w:t>
      </w:r>
      <w:r w:rsidR="0048200A">
        <w:rPr>
          <w:rFonts w:ascii="Century Gothic" w:hAnsi="Century Gothic" w:cs="Arial"/>
          <w:w w:val="90"/>
          <w:sz w:val="20"/>
          <w:szCs w:val="20"/>
        </w:rPr>
        <w:t xml:space="preserve">, conforme memorial descritivo do Edital </w:t>
      </w:r>
      <w:r w:rsidRPr="0010590E" w:rsidR="0048200A">
        <w:rPr>
          <w:rFonts w:ascii="Century Gothic" w:hAnsi="Century Gothic" w:cs="Arial"/>
          <w:b/>
          <w:w w:val="90"/>
          <w:sz w:val="20"/>
          <w:szCs w:val="20"/>
        </w:rPr>
        <w:t>(Anexo 1).</w:t>
      </w:r>
      <w:r w:rsidRPr="002466BA">
        <w:rPr>
          <w:rFonts w:ascii="Century Gothic" w:hAnsi="Century Gothic" w:cs="Arial"/>
          <w:w w:val="90"/>
          <w:sz w:val="20"/>
          <w:szCs w:val="20"/>
        </w:rPr>
        <w:t xml:space="preserve"> </w:t>
      </w:r>
    </w:p>
    <w:p w:rsidRPr="002466BA" w:rsidR="002466BA" w:rsidP="002466BA" w:rsidRDefault="002466BA" w14:paraId="239E2FAC" w14:textId="77777777">
      <w:pPr>
        <w:widowControl w:val="0"/>
        <w:tabs>
          <w:tab w:val="left" w:pos="284"/>
        </w:tabs>
        <w:jc w:val="center"/>
        <w:rPr>
          <w:rFonts w:ascii="Century Gothic" w:hAnsi="Century Gothic" w:cs="Arial"/>
          <w:w w:val="90"/>
          <w:sz w:val="20"/>
          <w:szCs w:val="20"/>
        </w:rPr>
      </w:pPr>
    </w:p>
    <w:p w:rsidRPr="008A745D" w:rsidR="002466BA" w:rsidP="002466BA" w:rsidRDefault="002466BA" w14:paraId="0697A577" w14:textId="77777777">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4ª – DA MANUTENÇÃO CORRETIVA</w:t>
      </w:r>
    </w:p>
    <w:p w:rsidRPr="002466BA" w:rsidR="002466BA" w:rsidP="002466BA" w:rsidRDefault="002466BA" w14:paraId="02B380C1" w14:textId="77777777">
      <w:pPr>
        <w:widowControl w:val="0"/>
        <w:tabs>
          <w:tab w:val="left" w:pos="284"/>
        </w:tabs>
        <w:jc w:val="both"/>
        <w:rPr>
          <w:rFonts w:ascii="Century Gothic" w:hAnsi="Century Gothic" w:cs="Arial"/>
          <w:w w:val="90"/>
          <w:sz w:val="20"/>
          <w:szCs w:val="20"/>
        </w:rPr>
      </w:pPr>
    </w:p>
    <w:p w:rsidR="002466BA" w:rsidP="051BDE6A" w:rsidRDefault="002466BA" w14:paraId="3B5F1A45" w14:textId="65769E3B">
      <w:pPr>
        <w:widowControl w:val="0"/>
        <w:tabs>
          <w:tab w:val="left" w:pos="284"/>
        </w:tabs>
        <w:jc w:val="both"/>
        <w:rPr>
          <w:rFonts w:ascii="Century Gothic" w:hAnsi="Century Gothic" w:cs="Arial"/>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0048200A">
        <w:rPr>
          <w:rFonts w:ascii="Century Gothic" w:hAnsi="Century Gothic" w:cs="Arial"/>
          <w:w w:val="90"/>
          <w:sz w:val="20"/>
          <w:szCs w:val="20"/>
        </w:rPr>
        <w:t xml:space="preserve">Com exceção dos casos emergenciais a </w:t>
      </w:r>
      <w:r w:rsidRPr="051BDE6A">
        <w:rPr>
          <w:rFonts w:ascii="Century Gothic" w:hAnsi="Century Gothic" w:cs="Arial"/>
          <w:b/>
          <w:bCs/>
          <w:w w:val="90"/>
          <w:sz w:val="20"/>
          <w:szCs w:val="20"/>
        </w:rPr>
        <w:t>CONTRATADA</w:t>
      </w:r>
      <w:r w:rsidRPr="002466BA">
        <w:rPr>
          <w:rFonts w:ascii="Century Gothic" w:hAnsi="Century Gothic" w:cs="Arial"/>
          <w:w w:val="90"/>
          <w:sz w:val="20"/>
          <w:szCs w:val="20"/>
        </w:rPr>
        <w:t xml:space="preserve"> atenderá ao chamado do </w:t>
      </w:r>
      <w:r w:rsidRPr="051BDE6A">
        <w:rPr>
          <w:rFonts w:ascii="Century Gothic" w:hAnsi="Century Gothic" w:cs="Arial"/>
          <w:b/>
          <w:bCs/>
          <w:w w:val="90"/>
          <w:sz w:val="20"/>
          <w:szCs w:val="20"/>
        </w:rPr>
        <w:t>CONTRATANTE</w:t>
      </w:r>
      <w:r w:rsidRPr="002466BA">
        <w:rPr>
          <w:rFonts w:ascii="Century Gothic" w:hAnsi="Century Gothic" w:cs="Arial"/>
          <w:w w:val="90"/>
          <w:sz w:val="20"/>
          <w:szCs w:val="20"/>
        </w:rPr>
        <w:t xml:space="preserve"> para regularizar anormalidades de funcionamento do elevador, objeto do presente contrato, procedendo à manutenção corretiva, substituição e/ou reparo de acordo com os critérios técnicos</w:t>
      </w:r>
      <w:r w:rsidR="00D86EA3">
        <w:rPr>
          <w:rFonts w:ascii="Century Gothic" w:hAnsi="Century Gothic" w:cs="Arial"/>
          <w:w w:val="90"/>
          <w:sz w:val="20"/>
          <w:szCs w:val="20"/>
        </w:rPr>
        <w:t xml:space="preserve"> pertinentes</w:t>
      </w:r>
      <w:r w:rsidRPr="002466BA">
        <w:rPr>
          <w:rFonts w:ascii="Century Gothic" w:hAnsi="Century Gothic" w:cs="Arial"/>
          <w:w w:val="90"/>
          <w:sz w:val="20"/>
          <w:szCs w:val="20"/>
        </w:rPr>
        <w:t xml:space="preserve">, os componentes elétricos, eletrônicos, mecânicos e hidráulicos, necessários ao perfeito funcionamento do equipamento, </w:t>
      </w:r>
      <w:r w:rsidRPr="003A2699">
        <w:rPr>
          <w:rFonts w:ascii="Century Gothic" w:hAnsi="Century Gothic" w:cs="Arial"/>
          <w:b/>
          <w:w w:val="90"/>
          <w:sz w:val="20"/>
          <w:szCs w:val="20"/>
        </w:rPr>
        <w:t>utilizando exclusivamente peças genu</w:t>
      </w:r>
      <w:r w:rsidRPr="003A2699" w:rsidR="003A2699">
        <w:rPr>
          <w:rFonts w:ascii="Century Gothic" w:hAnsi="Century Gothic" w:cs="Arial"/>
          <w:b/>
          <w:w w:val="90"/>
          <w:sz w:val="20"/>
          <w:szCs w:val="20"/>
        </w:rPr>
        <w:t>í</w:t>
      </w:r>
      <w:r w:rsidRPr="003A2699">
        <w:rPr>
          <w:rFonts w:ascii="Century Gothic" w:hAnsi="Century Gothic" w:cs="Arial"/>
          <w:b/>
          <w:w w:val="90"/>
          <w:sz w:val="20"/>
          <w:szCs w:val="20"/>
        </w:rPr>
        <w:t>na</w:t>
      </w:r>
      <w:r w:rsidRPr="003A2699" w:rsidR="00D86EA3">
        <w:rPr>
          <w:rFonts w:ascii="Century Gothic" w:hAnsi="Century Gothic" w:cs="Arial"/>
          <w:b/>
          <w:w w:val="90"/>
          <w:sz w:val="20"/>
          <w:szCs w:val="20"/>
        </w:rPr>
        <w:t>s</w:t>
      </w:r>
      <w:r w:rsidRPr="003A2699">
        <w:rPr>
          <w:rFonts w:ascii="Century Gothic" w:hAnsi="Century Gothic" w:cs="Arial"/>
          <w:b/>
          <w:w w:val="90"/>
          <w:sz w:val="20"/>
          <w:szCs w:val="20"/>
        </w:rPr>
        <w:t xml:space="preserve"> do fabricante</w:t>
      </w:r>
      <w:r w:rsidRPr="002466BA">
        <w:rPr>
          <w:rFonts w:ascii="Century Gothic" w:hAnsi="Century Gothic" w:cs="Arial"/>
          <w:w w:val="90"/>
          <w:sz w:val="20"/>
          <w:szCs w:val="20"/>
        </w:rPr>
        <w:t xml:space="preserve">, </w:t>
      </w:r>
      <w:r w:rsidRPr="051BDE6A" w:rsidR="007F4041">
        <w:rPr>
          <w:rFonts w:ascii="Century Gothic" w:hAnsi="Century Gothic" w:cs="Arial"/>
          <w:b/>
          <w:bCs/>
          <w:w w:val="90"/>
          <w:sz w:val="20"/>
          <w:szCs w:val="20"/>
        </w:rPr>
        <w:t>sem ônus para o contratante</w:t>
      </w:r>
      <w:r w:rsidR="007F4041">
        <w:rPr>
          <w:rFonts w:ascii="Century Gothic" w:hAnsi="Century Gothic" w:cs="Arial"/>
          <w:w w:val="90"/>
          <w:sz w:val="20"/>
          <w:szCs w:val="20"/>
        </w:rPr>
        <w:t xml:space="preserve">, </w:t>
      </w:r>
      <w:r w:rsidRPr="002466BA">
        <w:rPr>
          <w:rFonts w:ascii="Century Gothic" w:hAnsi="Century Gothic" w:cs="Arial"/>
          <w:w w:val="90"/>
          <w:sz w:val="20"/>
          <w:szCs w:val="20"/>
        </w:rPr>
        <w:t xml:space="preserve">cujo prazo de atendimento será de </w:t>
      </w:r>
      <w:r w:rsidR="0048200A">
        <w:rPr>
          <w:rFonts w:ascii="Century Gothic" w:hAnsi="Century Gothic" w:cs="Arial"/>
          <w:w w:val="90"/>
          <w:sz w:val="20"/>
          <w:szCs w:val="20"/>
        </w:rPr>
        <w:t>6</w:t>
      </w:r>
      <w:r w:rsidRPr="002466BA">
        <w:rPr>
          <w:rFonts w:ascii="Century Gothic" w:hAnsi="Century Gothic" w:cs="Arial"/>
          <w:w w:val="90"/>
          <w:sz w:val="20"/>
          <w:szCs w:val="20"/>
        </w:rPr>
        <w:t xml:space="preserve"> (</w:t>
      </w:r>
      <w:r w:rsidR="0048200A">
        <w:rPr>
          <w:rFonts w:ascii="Century Gothic" w:hAnsi="Century Gothic" w:cs="Arial"/>
          <w:w w:val="90"/>
          <w:sz w:val="20"/>
          <w:szCs w:val="20"/>
        </w:rPr>
        <w:t>seis)</w:t>
      </w:r>
      <w:r w:rsidRPr="002466BA">
        <w:rPr>
          <w:rFonts w:ascii="Century Gothic" w:hAnsi="Century Gothic" w:cs="Arial"/>
          <w:w w:val="90"/>
          <w:sz w:val="20"/>
          <w:szCs w:val="20"/>
        </w:rPr>
        <w:t xml:space="preserve"> horas</w:t>
      </w:r>
      <w:r w:rsidR="0048200A">
        <w:rPr>
          <w:rFonts w:ascii="Century Gothic" w:hAnsi="Century Gothic" w:cs="Arial"/>
          <w:w w:val="90"/>
          <w:sz w:val="20"/>
          <w:szCs w:val="20"/>
        </w:rPr>
        <w:t xml:space="preserve">, conforme memorial </w:t>
      </w:r>
      <w:r w:rsidR="0048200A">
        <w:rPr>
          <w:rFonts w:ascii="Century Gothic" w:hAnsi="Century Gothic" w:cs="Arial"/>
          <w:w w:val="90"/>
          <w:sz w:val="20"/>
          <w:szCs w:val="20"/>
        </w:rPr>
        <w:lastRenderedPageBreak/>
        <w:t xml:space="preserve">descritivo do Edital </w:t>
      </w:r>
      <w:r w:rsidRPr="051BDE6A" w:rsidR="0048200A">
        <w:rPr>
          <w:rFonts w:ascii="Century Gothic" w:hAnsi="Century Gothic" w:cs="Arial"/>
          <w:b/>
          <w:bCs/>
          <w:w w:val="90"/>
          <w:sz w:val="20"/>
          <w:szCs w:val="20"/>
        </w:rPr>
        <w:t>(Anexo 1).</w:t>
      </w:r>
      <w:r w:rsidR="0048200A">
        <w:rPr>
          <w:rFonts w:ascii="Century Gothic" w:hAnsi="Century Gothic" w:cs="Arial"/>
          <w:w w:val="90"/>
          <w:sz w:val="20"/>
          <w:szCs w:val="20"/>
        </w:rPr>
        <w:t xml:space="preserve"> </w:t>
      </w:r>
    </w:p>
    <w:p w:rsidRPr="002466BA" w:rsidR="0048200A" w:rsidP="002466BA" w:rsidRDefault="0048200A" w14:paraId="4A7F9EB6" w14:textId="77777777">
      <w:pPr>
        <w:widowControl w:val="0"/>
        <w:tabs>
          <w:tab w:val="left" w:pos="284"/>
        </w:tabs>
        <w:jc w:val="both"/>
        <w:rPr>
          <w:rFonts w:ascii="Century Gothic" w:hAnsi="Century Gothic" w:cs="Arial"/>
          <w:w w:val="90"/>
          <w:sz w:val="20"/>
          <w:szCs w:val="20"/>
        </w:rPr>
      </w:pPr>
    </w:p>
    <w:p w:rsidRPr="008A745D" w:rsidR="002466BA" w:rsidP="002466BA" w:rsidRDefault="002466BA" w14:paraId="1CF88E33" w14:textId="77777777">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5ª – DAS OBRIGAÇÕES DA CONTRATADA</w:t>
      </w:r>
    </w:p>
    <w:p w:rsidRPr="002466BA" w:rsidR="002466BA" w:rsidP="002466BA" w:rsidRDefault="002466BA" w14:paraId="06740B74"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CE81B36"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Durante o seu horário normal de trabalho:</w:t>
      </w:r>
    </w:p>
    <w:p w:rsidRPr="002466BA" w:rsidR="002466BA" w:rsidP="002466BA" w:rsidRDefault="002466BA" w14:paraId="5F68B7B0"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4F5BC94E"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efetuar </w:t>
      </w:r>
      <w:r w:rsidRPr="0010590E">
        <w:rPr>
          <w:rFonts w:ascii="Century Gothic" w:hAnsi="Century Gothic" w:cs="Arial"/>
          <w:b/>
          <w:w w:val="90"/>
          <w:sz w:val="20"/>
          <w:szCs w:val="20"/>
        </w:rPr>
        <w:t>mensalmente</w:t>
      </w:r>
      <w:r w:rsidRPr="002466BA">
        <w:rPr>
          <w:rFonts w:ascii="Century Gothic" w:hAnsi="Century Gothic" w:cs="Arial"/>
          <w:w w:val="90"/>
          <w:sz w:val="20"/>
          <w:szCs w:val="20"/>
        </w:rPr>
        <w:t xml:space="preserve"> o serviço de manutenção preventiva descrito na cláusula </w:t>
      </w:r>
      <w:r w:rsidR="0048200A">
        <w:rPr>
          <w:rFonts w:ascii="Century Gothic" w:hAnsi="Century Gothic" w:cs="Arial"/>
          <w:w w:val="90"/>
          <w:sz w:val="20"/>
          <w:szCs w:val="20"/>
        </w:rPr>
        <w:t>3</w:t>
      </w:r>
      <w:r w:rsidRPr="002466BA">
        <w:rPr>
          <w:rFonts w:ascii="Century Gothic" w:hAnsi="Century Gothic" w:cs="Arial"/>
          <w:w w:val="90"/>
          <w:sz w:val="20"/>
          <w:szCs w:val="20"/>
        </w:rPr>
        <w:t>ª;</w:t>
      </w:r>
    </w:p>
    <w:p w:rsidRPr="002466BA" w:rsidR="002466BA" w:rsidP="002466BA" w:rsidRDefault="002466BA" w14:paraId="0F46A488"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rsidRPr="002466BA" w:rsidR="002466BA" w:rsidP="002466BA" w:rsidRDefault="002466BA" w14:paraId="2422BE2A"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 xml:space="preserve">efetuar testes de segurança, conforme legislação em vigor e normas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rsidRPr="002466BA" w:rsidR="002466BA" w:rsidP="002466BA" w:rsidRDefault="002466BA" w14:paraId="63E6130B"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rsidRPr="002466BA" w:rsidR="002466BA" w:rsidP="002466BA" w:rsidRDefault="002466BA" w14:paraId="0C757945" w14:textId="18B8E466">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434827">
        <w:rPr>
          <w:rFonts w:ascii="Century Gothic" w:hAnsi="Century Gothic" w:cs="Arial"/>
          <w:b/>
          <w:w w:val="90"/>
          <w:sz w:val="20"/>
          <w:szCs w:val="20"/>
        </w:rPr>
        <w:t>c)</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 xml:space="preserve">executar os serviços descritos nas cláusulas 3ª e 4ª e decorrentes, </w:t>
      </w:r>
      <w:r w:rsidRPr="0010590E">
        <w:rPr>
          <w:rFonts w:ascii="Century Gothic" w:hAnsi="Century Gothic" w:cs="Arial"/>
          <w:b/>
          <w:w w:val="90"/>
          <w:sz w:val="20"/>
          <w:szCs w:val="20"/>
        </w:rPr>
        <w:t xml:space="preserve">sem </w:t>
      </w:r>
      <w:r w:rsidRPr="0010590E" w:rsidR="00434827">
        <w:rPr>
          <w:rFonts w:ascii="Century Gothic" w:hAnsi="Century Gothic" w:cs="Arial"/>
          <w:b/>
          <w:w w:val="90"/>
          <w:sz w:val="20"/>
          <w:szCs w:val="20"/>
        </w:rPr>
        <w:t>nenhum custo adicional</w:t>
      </w:r>
      <w:r w:rsidRPr="0010590E">
        <w:rPr>
          <w:rFonts w:ascii="Century Gothic" w:hAnsi="Century Gothic" w:cs="Arial"/>
          <w:b/>
          <w:w w:val="90"/>
          <w:sz w:val="20"/>
          <w:szCs w:val="20"/>
        </w:rPr>
        <w:t xml:space="preserve"> para o</w:t>
      </w:r>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CONTRATANTE</w:t>
      </w:r>
      <w:r w:rsidRPr="002466BA">
        <w:rPr>
          <w:rFonts w:ascii="Century Gothic" w:hAnsi="Century Gothic" w:cs="Arial"/>
          <w:w w:val="90"/>
          <w:sz w:val="20"/>
          <w:szCs w:val="20"/>
        </w:rPr>
        <w:t xml:space="preserve">, </w:t>
      </w:r>
      <w:r w:rsidR="00434827">
        <w:rPr>
          <w:rFonts w:ascii="Century Gothic" w:hAnsi="Century Gothic" w:cs="Arial"/>
          <w:w w:val="90"/>
          <w:sz w:val="20"/>
          <w:szCs w:val="20"/>
        </w:rPr>
        <w:t>seja</w:t>
      </w:r>
      <w:r w:rsidRPr="002466BA" w:rsidR="00434827">
        <w:rPr>
          <w:rFonts w:ascii="Century Gothic" w:hAnsi="Century Gothic" w:cs="Arial"/>
          <w:w w:val="90"/>
          <w:sz w:val="20"/>
          <w:szCs w:val="20"/>
        </w:rPr>
        <w:t xml:space="preserve"> na aplicação de materiais auxiliares e lubrificantes especiais, </w:t>
      </w:r>
      <w:r w:rsidR="00434827">
        <w:rPr>
          <w:rFonts w:ascii="Century Gothic" w:hAnsi="Century Gothic" w:cs="Arial"/>
          <w:w w:val="90"/>
          <w:sz w:val="20"/>
          <w:szCs w:val="20"/>
        </w:rPr>
        <w:t>seja</w:t>
      </w:r>
      <w:r w:rsidRPr="002466BA" w:rsidR="00434827">
        <w:rPr>
          <w:rFonts w:ascii="Century Gothic" w:hAnsi="Century Gothic" w:cs="Arial"/>
          <w:w w:val="90"/>
          <w:sz w:val="20"/>
          <w:szCs w:val="20"/>
        </w:rPr>
        <w:t xml:space="preserve"> n</w:t>
      </w:r>
      <w:r w:rsidR="00434827">
        <w:rPr>
          <w:rFonts w:ascii="Century Gothic" w:hAnsi="Century Gothic" w:cs="Arial"/>
          <w:w w:val="90"/>
          <w:sz w:val="20"/>
          <w:szCs w:val="20"/>
        </w:rPr>
        <w:t>o</w:t>
      </w:r>
      <w:r w:rsidRPr="002466BA" w:rsidR="00434827">
        <w:rPr>
          <w:rFonts w:ascii="Century Gothic" w:hAnsi="Century Gothic" w:cs="Arial"/>
          <w:w w:val="90"/>
          <w:sz w:val="20"/>
          <w:szCs w:val="20"/>
        </w:rPr>
        <w:t xml:space="preserve"> </w:t>
      </w:r>
      <w:r w:rsidR="00434827">
        <w:rPr>
          <w:rFonts w:ascii="Century Gothic" w:hAnsi="Century Gothic" w:cs="Arial"/>
          <w:w w:val="90"/>
          <w:sz w:val="20"/>
          <w:szCs w:val="20"/>
        </w:rPr>
        <w:t>fornecimento</w:t>
      </w:r>
      <w:r w:rsidRPr="002466BA" w:rsidR="00434827">
        <w:rPr>
          <w:rFonts w:ascii="Century Gothic" w:hAnsi="Century Gothic" w:cs="Arial"/>
          <w:w w:val="90"/>
          <w:sz w:val="20"/>
          <w:szCs w:val="20"/>
        </w:rPr>
        <w:t xml:space="preserve"> </w:t>
      </w:r>
      <w:r w:rsidR="00434827">
        <w:rPr>
          <w:rFonts w:ascii="Century Gothic" w:hAnsi="Century Gothic" w:cs="Arial"/>
          <w:w w:val="90"/>
          <w:sz w:val="20"/>
          <w:szCs w:val="20"/>
        </w:rPr>
        <w:t xml:space="preserve">e </w:t>
      </w:r>
      <w:r w:rsidRPr="002466BA" w:rsidR="00434827">
        <w:rPr>
          <w:rFonts w:ascii="Century Gothic" w:hAnsi="Century Gothic" w:cs="Arial"/>
          <w:w w:val="90"/>
          <w:sz w:val="20"/>
          <w:szCs w:val="20"/>
        </w:rPr>
        <w:t>substituição</w:t>
      </w:r>
      <w:r w:rsidR="00434827">
        <w:rPr>
          <w:rFonts w:ascii="Century Gothic" w:hAnsi="Century Gothic" w:cs="Arial"/>
          <w:w w:val="90"/>
          <w:sz w:val="20"/>
          <w:szCs w:val="20"/>
        </w:rPr>
        <w:t xml:space="preserve"> </w:t>
      </w:r>
      <w:r w:rsidRPr="002466BA" w:rsidR="00434827">
        <w:rPr>
          <w:rFonts w:ascii="Century Gothic" w:hAnsi="Century Gothic" w:cs="Arial"/>
          <w:w w:val="90"/>
          <w:sz w:val="20"/>
          <w:szCs w:val="20"/>
        </w:rPr>
        <w:t xml:space="preserve">de peças originais e </w:t>
      </w:r>
      <w:r w:rsidR="00434827">
        <w:rPr>
          <w:rFonts w:ascii="Century Gothic" w:hAnsi="Century Gothic" w:cs="Arial"/>
          <w:w w:val="90"/>
          <w:sz w:val="20"/>
          <w:szCs w:val="20"/>
        </w:rPr>
        <w:t xml:space="preserve">quaisquer </w:t>
      </w:r>
      <w:r w:rsidRPr="002466BA" w:rsidR="00434827">
        <w:rPr>
          <w:rFonts w:ascii="Century Gothic" w:hAnsi="Century Gothic" w:cs="Arial"/>
          <w:w w:val="90"/>
          <w:sz w:val="20"/>
          <w:szCs w:val="20"/>
        </w:rPr>
        <w:t>componentes do sistema</w:t>
      </w:r>
      <w:r w:rsidRPr="002466BA">
        <w:rPr>
          <w:rFonts w:ascii="Century Gothic" w:hAnsi="Century Gothic" w:cs="Arial"/>
          <w:w w:val="90"/>
          <w:sz w:val="20"/>
          <w:szCs w:val="20"/>
        </w:rPr>
        <w:t>.</w:t>
      </w:r>
    </w:p>
    <w:p w:rsidRPr="002466BA" w:rsidR="002466BA" w:rsidP="002466BA" w:rsidRDefault="002466BA" w14:paraId="11BA119A"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A420A01"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Fora do seu horário normal de trabalho:</w:t>
      </w:r>
    </w:p>
    <w:p w:rsidRPr="002466BA" w:rsidR="002466BA" w:rsidP="002466BA" w:rsidRDefault="002466BA" w14:paraId="42867FA9"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3CDC522F"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a)</w:t>
      </w:r>
      <w:r w:rsidRPr="002466BA">
        <w:rPr>
          <w:rFonts w:ascii="Century Gothic" w:hAnsi="Century Gothic" w:cs="Arial"/>
          <w:w w:val="90"/>
          <w:sz w:val="20"/>
          <w:szCs w:val="20"/>
        </w:rPr>
        <w:t xml:space="preserve"> manter no estabelecimento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plantão de emergência, destinado única e exclusivamente ao atendimento de eventuais chamadas para liberação/resgate de pessoas retidas, 24 horas por dia, todos os dias da semana, inclusive sábados, domingos e feriados;</w:t>
      </w:r>
    </w:p>
    <w:p w:rsidRPr="002466BA" w:rsidR="002466BA" w:rsidP="002466BA" w:rsidRDefault="002466BA" w14:paraId="6B499C1B"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01F69925"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b)</w:t>
      </w:r>
      <w:r w:rsidRPr="002466BA">
        <w:rPr>
          <w:rFonts w:ascii="Century Gothic" w:hAnsi="Century Gothic" w:cs="Arial"/>
          <w:w w:val="90"/>
          <w:sz w:val="20"/>
          <w:szCs w:val="20"/>
        </w:rPr>
        <w:t xml:space="preserve"> na hipótese de que a normalização requeira dispêndio de mão-de-obra em maior quantidade que a razoável, ou materiais não disponíveis no estoque de emergência, a regularização será postergada para o dia útil imediato, durante o horário normal de trabalho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rsidRPr="002466BA" w:rsidR="002466BA" w:rsidP="002466BA" w:rsidRDefault="002466BA" w14:paraId="6C5DD21E"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6652B326"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c)</w:t>
      </w:r>
      <w:r w:rsidRPr="002466BA">
        <w:rPr>
          <w:rFonts w:ascii="Century Gothic" w:hAnsi="Century Gothic" w:cs="Arial"/>
          <w:w w:val="90"/>
          <w:sz w:val="20"/>
          <w:szCs w:val="20"/>
        </w:rPr>
        <w:t xml:space="preserve"> fornecer, por ocasião da primeira contratação/renovação, manual sobre o uso correto do elevador;</w:t>
      </w:r>
    </w:p>
    <w:p w:rsidRPr="002466BA" w:rsidR="002466BA" w:rsidP="002466BA" w:rsidRDefault="002466BA" w14:paraId="0DAF9917" w14:textId="77777777">
      <w:pPr>
        <w:widowControl w:val="0"/>
        <w:tabs>
          <w:tab w:val="left" w:pos="284"/>
        </w:tabs>
        <w:jc w:val="both"/>
        <w:rPr>
          <w:rFonts w:ascii="Century Gothic" w:hAnsi="Century Gothic" w:cs="Arial"/>
          <w:w w:val="90"/>
          <w:sz w:val="20"/>
          <w:szCs w:val="20"/>
        </w:rPr>
      </w:pPr>
    </w:p>
    <w:p w:rsidR="0048200A" w:rsidP="002466BA" w:rsidRDefault="002466BA" w14:paraId="2490CA7E" w14:textId="22271816">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8A745D">
        <w:rPr>
          <w:rFonts w:ascii="Century Gothic" w:hAnsi="Century Gothic" w:cs="Arial"/>
          <w:b/>
          <w:w w:val="90"/>
          <w:sz w:val="20"/>
          <w:szCs w:val="20"/>
        </w:rPr>
        <w:t>d)</w:t>
      </w:r>
      <w:r w:rsidRPr="002466BA">
        <w:rPr>
          <w:rFonts w:ascii="Century Gothic" w:hAnsi="Century Gothic" w:cs="Arial"/>
          <w:w w:val="90"/>
          <w:sz w:val="20"/>
          <w:szCs w:val="20"/>
        </w:rPr>
        <w:t xml:space="preserve"> em atendimento ao disposto no artigo 5º, II, “n” da Resolução CNMP n.º 86, de 21 de março de 2012, 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encaminhar, mensalmente, até o décimo dia do mês subsequente ao mês a que se refere, aos cuidados do Centro de Engenharia, por meio de seu endereço eletrônico </w:t>
      </w:r>
      <w:r w:rsidRPr="00434827">
        <w:rPr>
          <w:rStyle w:val="Hyperlink"/>
          <w:rFonts w:ascii="Century Gothic" w:hAnsi="Century Gothic" w:cs="Arial"/>
          <w:b/>
          <w:color w:val="000000" w:themeColor="text1"/>
          <w:w w:val="90"/>
          <w:sz w:val="20"/>
          <w:szCs w:val="20"/>
          <w:u w:val="none"/>
        </w:rPr>
        <w:t>engdg@mpsp.mp.br</w:t>
      </w:r>
      <w:r w:rsidRPr="002466BA">
        <w:rPr>
          <w:rFonts w:ascii="Century Gothic" w:hAnsi="Century Gothic" w:cs="Arial"/>
          <w:i/>
          <w:w w:val="90"/>
          <w:sz w:val="20"/>
          <w:szCs w:val="20"/>
        </w:rPr>
        <w:t>,</w:t>
      </w:r>
      <w:r w:rsidRPr="002466BA">
        <w:rPr>
          <w:rFonts w:ascii="Century Gothic" w:hAnsi="Century Gothic" w:cs="Arial"/>
          <w:w w:val="90"/>
          <w:sz w:val="20"/>
          <w:szCs w:val="20"/>
        </w:rPr>
        <w:t xml:space="preserve"> preferencialmente no formato “Excel”, a relação de nomes dos funcionários prestadores de serviços de mão-de-obra, bem como seus respectivos números de CPF, cargo ou atividade exercida e local da prestação dos serviços.</w:t>
      </w:r>
    </w:p>
    <w:p w:rsidR="0048200A" w:rsidP="002466BA" w:rsidRDefault="0048200A" w14:paraId="61B51405" w14:textId="77777777">
      <w:pPr>
        <w:widowControl w:val="0"/>
        <w:tabs>
          <w:tab w:val="left" w:pos="284"/>
        </w:tabs>
        <w:jc w:val="both"/>
        <w:rPr>
          <w:rFonts w:ascii="Century Gothic" w:hAnsi="Century Gothic" w:cs="Arial"/>
          <w:w w:val="90"/>
          <w:sz w:val="20"/>
          <w:szCs w:val="20"/>
        </w:rPr>
      </w:pPr>
    </w:p>
    <w:p w:rsidRPr="002466BA" w:rsidR="002466BA" w:rsidP="002466BA" w:rsidRDefault="0048200A" w14:paraId="7ACDF242" w14:textId="6799C54B">
      <w:pPr>
        <w:widowControl w:val="0"/>
        <w:tabs>
          <w:tab w:val="left" w:pos="284"/>
        </w:tabs>
        <w:jc w:val="both"/>
        <w:rPr>
          <w:rFonts w:ascii="Century Gothic" w:hAnsi="Century Gothic" w:cs="Arial"/>
          <w:w w:val="90"/>
          <w:sz w:val="20"/>
          <w:szCs w:val="20"/>
        </w:rPr>
      </w:pPr>
      <w:r w:rsidRPr="0048200A">
        <w:rPr>
          <w:rFonts w:ascii="Century Gothic" w:hAnsi="Century Gothic" w:cs="Arial"/>
          <w:b/>
          <w:w w:val="90"/>
          <w:sz w:val="20"/>
          <w:szCs w:val="20"/>
        </w:rPr>
        <w:t>5.3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 xml:space="preserve">A </w:t>
      </w:r>
      <w:r w:rsidRPr="0048200A">
        <w:rPr>
          <w:rFonts w:ascii="Century Gothic" w:hAnsi="Century Gothic" w:cs="Arial"/>
          <w:b/>
          <w:w w:val="90"/>
          <w:sz w:val="20"/>
          <w:szCs w:val="20"/>
        </w:rPr>
        <w:t>CONTRATADA</w:t>
      </w:r>
      <w:r>
        <w:rPr>
          <w:rFonts w:ascii="Century Gothic" w:hAnsi="Century Gothic" w:cs="Arial"/>
          <w:w w:val="90"/>
          <w:sz w:val="20"/>
          <w:szCs w:val="20"/>
        </w:rPr>
        <w:t xml:space="preserve"> obriga-se a manter, durante a toda execução contratual, todas as condições de habilitação e qualificação exigidas na licitação.</w:t>
      </w:r>
    </w:p>
    <w:p w:rsidRPr="002466BA" w:rsidR="002466BA" w:rsidP="002466BA" w:rsidRDefault="002466BA" w14:paraId="49D3C423"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rsidRPr="008A745D" w:rsidR="002466BA" w:rsidP="002466BA" w:rsidRDefault="002466BA" w14:paraId="5C185DC9" w14:textId="77777777">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6ª – DAS OBRIGAÇÕES DO CONTRATANTE</w:t>
      </w:r>
    </w:p>
    <w:p w:rsidRPr="002466BA" w:rsidR="002466BA" w:rsidP="002466BA" w:rsidRDefault="002466BA" w14:paraId="2DD2D784"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rsidRPr="002466BA" w:rsidR="002466BA" w:rsidP="002466BA" w:rsidRDefault="002466BA" w14:paraId="0CA2A139"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Proporcionar todas as facilidades necessárias à boa execução deste contrato, inclusive comunicando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por escrito e tempestivamente, qualquer mudança de administradora e/ou endereço de cobrança.</w:t>
      </w:r>
    </w:p>
    <w:p w:rsidRPr="002466BA" w:rsidR="002466BA" w:rsidP="002466BA" w:rsidRDefault="002466BA" w14:paraId="560FB902"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34396F7F"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Permitir livre acesso às instalações, quando solicitado pela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ou seu empregado em serviço.</w:t>
      </w:r>
    </w:p>
    <w:p w:rsidRPr="002466BA" w:rsidR="002466BA" w:rsidP="002466BA" w:rsidRDefault="002466BA" w14:paraId="1A7738F3"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6AD085A3"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Manter a casa de máquinas, seu acesso, caixa, poço e demais dependências correlatas, livres e desimpedidas, não permitindo depósito de materiais estranhos à sua finalidade, bem como penetração e/ou infiltração de água, de acordo com as normas vigentes.</w:t>
      </w:r>
    </w:p>
    <w:p w:rsidRPr="002466BA" w:rsidR="002466BA" w:rsidP="002466BA" w:rsidRDefault="002466BA" w14:paraId="5CA3A35E"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0CBF2F62"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Impedir o ingresso de terceiros na casa de máquinas, que deverá ser mantida fechada, bem como a intervenção de pessoas estranhas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a qualquer parte das instalações, especialmente quanto à abertura das portas dos pavimentos.</w:t>
      </w:r>
    </w:p>
    <w:p w:rsidRPr="002466BA" w:rsidR="002466BA" w:rsidP="002466BA" w:rsidRDefault="002466BA" w14:paraId="1D897B1A"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3E444646"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Desligar e/ou lacrar imediatamente o equipamento e comunicar o fato à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w:t>
      </w:r>
      <w:r w:rsidRPr="002466BA">
        <w:rPr>
          <w:rFonts w:ascii="Century Gothic" w:hAnsi="Century Gothic" w:cs="Arial"/>
          <w:w w:val="90"/>
          <w:sz w:val="20"/>
          <w:szCs w:val="20"/>
        </w:rPr>
        <w:lastRenderedPageBreak/>
        <w:t xml:space="preserve">quando verificar qualquer anormalidade em seu funcionamento. </w:t>
      </w:r>
    </w:p>
    <w:p w:rsidRPr="002466BA" w:rsidR="002466BA" w:rsidP="002466BA" w:rsidRDefault="002466BA" w14:paraId="5C48BD40"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6D912793"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Executar os serviços que fujam à especialidade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xml:space="preserve">, e que a mesma venha a julgar necessários, relacionados à segurança e bom funcionamento do elevador. </w:t>
      </w:r>
    </w:p>
    <w:p w:rsidRPr="002466BA" w:rsidR="002466BA" w:rsidP="002466BA" w:rsidRDefault="002466BA" w14:paraId="74A81EBF" w14:textId="77777777">
      <w:pPr>
        <w:widowControl w:val="0"/>
        <w:tabs>
          <w:tab w:val="left" w:pos="284"/>
        </w:tabs>
        <w:jc w:val="both"/>
        <w:rPr>
          <w:rFonts w:ascii="Century Gothic" w:hAnsi="Century Gothic" w:cs="Arial"/>
          <w:w w:val="90"/>
          <w:sz w:val="20"/>
          <w:szCs w:val="20"/>
        </w:rPr>
      </w:pPr>
    </w:p>
    <w:p w:rsidRPr="002466BA" w:rsidR="002466BA" w:rsidP="002466BA" w:rsidRDefault="008A745D" w14:paraId="70B07866"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6</w:t>
      </w:r>
      <w:r w:rsidRPr="008A745D" w:rsidR="002466BA">
        <w:rPr>
          <w:rFonts w:ascii="Century Gothic" w:hAnsi="Century Gothic" w:cs="Arial"/>
          <w:b/>
          <w:w w:val="90"/>
          <w:sz w:val="20"/>
          <w:szCs w:val="20"/>
        </w:rPr>
        <w:t>.7</w:t>
      </w:r>
      <w:r w:rsidRPr="002466BA" w:rsidR="002466BA">
        <w:rPr>
          <w:rFonts w:ascii="Century Gothic" w:hAnsi="Century Gothic" w:cs="Arial"/>
          <w:w w:val="90"/>
          <w:sz w:val="20"/>
          <w:szCs w:val="20"/>
        </w:rPr>
        <w:t xml:space="preserve"> - </w:t>
      </w:r>
      <w:r w:rsidRPr="002466BA" w:rsidR="002466BA">
        <w:rPr>
          <w:rFonts w:ascii="Century Gothic" w:hAnsi="Century Gothic" w:cs="Arial"/>
          <w:w w:val="90"/>
          <w:sz w:val="20"/>
          <w:szCs w:val="20"/>
        </w:rPr>
        <w:tab/>
      </w:r>
      <w:r w:rsidRPr="002466BA" w:rsidR="002466BA">
        <w:rPr>
          <w:rFonts w:ascii="Century Gothic" w:hAnsi="Century Gothic" w:cs="Arial"/>
          <w:w w:val="90"/>
          <w:sz w:val="20"/>
          <w:szCs w:val="20"/>
        </w:rPr>
        <w:tab/>
      </w:r>
      <w:r w:rsidRPr="002466BA" w:rsidR="002466BA">
        <w:rPr>
          <w:rFonts w:ascii="Century Gothic" w:hAnsi="Century Gothic" w:cs="Arial"/>
          <w:w w:val="90"/>
          <w:sz w:val="20"/>
          <w:szCs w:val="20"/>
        </w:rPr>
        <w:t xml:space="preserve">Dar providências às recomendações da </w:t>
      </w:r>
      <w:r w:rsidRPr="008A745D" w:rsidR="002466BA">
        <w:rPr>
          <w:rFonts w:ascii="Century Gothic" w:hAnsi="Century Gothic" w:cs="Arial"/>
          <w:b/>
          <w:w w:val="90"/>
          <w:sz w:val="20"/>
          <w:szCs w:val="20"/>
        </w:rPr>
        <w:t>CONTRATADA</w:t>
      </w:r>
      <w:r w:rsidRPr="002466BA" w:rsidR="002466BA">
        <w:rPr>
          <w:rFonts w:ascii="Century Gothic" w:hAnsi="Century Gothic" w:cs="Arial"/>
          <w:w w:val="90"/>
          <w:sz w:val="20"/>
          <w:szCs w:val="20"/>
        </w:rPr>
        <w:t xml:space="preserve">, concernentes às condições e uso correto do elevador, divulgar orientações e fiscalizar procedimentos. </w:t>
      </w:r>
    </w:p>
    <w:p w:rsidRPr="002466BA" w:rsidR="002466BA" w:rsidP="002466BA" w:rsidRDefault="002466BA" w14:paraId="3D07DA5D" w14:textId="77777777">
      <w:pPr>
        <w:widowControl w:val="0"/>
        <w:tabs>
          <w:tab w:val="left" w:pos="284"/>
        </w:tabs>
        <w:jc w:val="both"/>
        <w:rPr>
          <w:rFonts w:ascii="Century Gothic" w:hAnsi="Century Gothic" w:cs="Arial"/>
          <w:w w:val="90"/>
          <w:sz w:val="20"/>
          <w:szCs w:val="20"/>
        </w:rPr>
      </w:pPr>
    </w:p>
    <w:p w:rsidRPr="008A745D" w:rsidR="002466BA" w:rsidP="002466BA" w:rsidRDefault="002466BA" w14:paraId="7150FE9E" w14:textId="77777777">
      <w:pPr>
        <w:widowControl w:val="0"/>
        <w:tabs>
          <w:tab w:val="left" w:pos="284"/>
        </w:tabs>
        <w:jc w:val="center"/>
        <w:rPr>
          <w:rFonts w:ascii="Century Gothic" w:hAnsi="Century Gothic" w:cs="Arial"/>
          <w:b/>
          <w:w w:val="90"/>
          <w:sz w:val="20"/>
          <w:szCs w:val="20"/>
        </w:rPr>
      </w:pPr>
      <w:r w:rsidRPr="008A745D">
        <w:rPr>
          <w:rFonts w:ascii="Century Gothic" w:hAnsi="Century Gothic" w:cs="Arial"/>
          <w:b/>
          <w:w w:val="90"/>
          <w:sz w:val="20"/>
          <w:szCs w:val="20"/>
        </w:rPr>
        <w:t>CLÁUSULA 7º - DAS CONDIÇÕES GERAIS</w:t>
      </w:r>
    </w:p>
    <w:p w:rsidRPr="00FE360E" w:rsidR="002466BA" w:rsidP="002466BA" w:rsidRDefault="002466BA" w14:paraId="4B44F5A0" w14:textId="77777777">
      <w:pPr>
        <w:widowControl w:val="0"/>
        <w:tabs>
          <w:tab w:val="left" w:pos="284"/>
        </w:tabs>
        <w:jc w:val="both"/>
        <w:rPr>
          <w:rFonts w:ascii="Century Gothic" w:hAnsi="Century Gothic" w:cs="Arial"/>
          <w:w w:val="90"/>
          <w:sz w:val="16"/>
          <w:szCs w:val="20"/>
        </w:rPr>
      </w:pPr>
    </w:p>
    <w:p w:rsidRPr="002466BA" w:rsidR="002466BA" w:rsidP="002466BA" w:rsidRDefault="002466BA" w14:paraId="2F8FC947" w14:textId="77777777">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 sucatagem dos materiais substituídos será de responsabilidade da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rsidRPr="002466BA" w:rsidR="002466BA" w:rsidP="002466BA" w:rsidRDefault="002466BA" w14:paraId="3A296D94"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625D96DD" w14:textId="011F5184">
      <w:pPr>
        <w:widowControl w:val="0"/>
        <w:tabs>
          <w:tab w:val="left" w:pos="284"/>
        </w:tabs>
        <w:jc w:val="both"/>
        <w:rPr>
          <w:rFonts w:ascii="Century Gothic" w:hAnsi="Century Gothic" w:cs="Arial"/>
          <w:w w:val="90"/>
          <w:sz w:val="20"/>
          <w:szCs w:val="20"/>
        </w:rPr>
      </w:pPr>
      <w:r w:rsidRPr="008A745D">
        <w:rPr>
          <w:rFonts w:ascii="Century Gothic" w:hAnsi="Century Gothic" w:cs="Arial"/>
          <w:b/>
          <w:w w:val="90"/>
          <w:sz w:val="20"/>
          <w:szCs w:val="20"/>
        </w:rPr>
        <w:t>7.2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As substituições ou reparos necessários correrão por conta da </w:t>
      </w:r>
      <w:r w:rsidRPr="008A745D">
        <w:rPr>
          <w:rFonts w:ascii="Century Gothic" w:hAnsi="Century Gothic" w:cs="Arial"/>
          <w:b/>
          <w:w w:val="90"/>
          <w:sz w:val="20"/>
          <w:szCs w:val="20"/>
        </w:rPr>
        <w:t>CONTRATADA</w:t>
      </w:r>
      <w:r w:rsidRPr="002466BA">
        <w:rPr>
          <w:rFonts w:ascii="Century Gothic" w:hAnsi="Century Gothic" w:cs="Arial"/>
          <w:w w:val="90"/>
          <w:sz w:val="20"/>
          <w:szCs w:val="20"/>
        </w:rPr>
        <w:t>, exceto aqueles decorrentes de negligência, mau</w:t>
      </w:r>
      <w:r w:rsidR="00AA48AA">
        <w:rPr>
          <w:rFonts w:ascii="Century Gothic" w:hAnsi="Century Gothic" w:cs="Arial"/>
          <w:w w:val="90"/>
          <w:sz w:val="20"/>
          <w:szCs w:val="20"/>
        </w:rPr>
        <w:t>s</w:t>
      </w:r>
      <w:r w:rsidRPr="002466BA">
        <w:rPr>
          <w:rFonts w:ascii="Century Gothic" w:hAnsi="Century Gothic" w:cs="Arial"/>
          <w:w w:val="90"/>
          <w:sz w:val="20"/>
          <w:szCs w:val="20"/>
        </w:rPr>
        <w:t xml:space="preserve"> trato</w:t>
      </w:r>
      <w:r w:rsidR="00AA48AA">
        <w:rPr>
          <w:rFonts w:ascii="Century Gothic" w:hAnsi="Century Gothic" w:cs="Arial"/>
          <w:w w:val="90"/>
          <w:sz w:val="20"/>
          <w:szCs w:val="20"/>
        </w:rPr>
        <w:t>s</w:t>
      </w:r>
      <w:r w:rsidRPr="002466BA">
        <w:rPr>
          <w:rFonts w:ascii="Century Gothic" w:hAnsi="Century Gothic" w:cs="Arial"/>
          <w:w w:val="90"/>
          <w:sz w:val="20"/>
          <w:szCs w:val="20"/>
        </w:rPr>
        <w:t xml:space="preserve">, uso indevido ou abusivo, agente externo (a exemplo de umidade, poeira, gases, salinidade), variação de tensão elétrica, ferrugem e ato de omissão não </w:t>
      </w:r>
      <w:r w:rsidR="00434827">
        <w:rPr>
          <w:rFonts w:ascii="Century Gothic" w:hAnsi="Century Gothic" w:cs="Arial"/>
          <w:w w:val="90"/>
          <w:sz w:val="20"/>
          <w:szCs w:val="20"/>
        </w:rPr>
        <w:t>imputável à</w:t>
      </w:r>
      <w:r w:rsidRPr="002466BA">
        <w:rPr>
          <w:rFonts w:ascii="Century Gothic" w:hAnsi="Century Gothic" w:cs="Arial"/>
          <w:w w:val="90"/>
          <w:sz w:val="20"/>
          <w:szCs w:val="20"/>
        </w:rPr>
        <w:t xml:space="preserve"> </w:t>
      </w:r>
      <w:r w:rsidRPr="008A745D">
        <w:rPr>
          <w:rFonts w:ascii="Century Gothic" w:hAnsi="Century Gothic" w:cs="Arial"/>
          <w:b/>
          <w:w w:val="90"/>
          <w:sz w:val="20"/>
          <w:szCs w:val="20"/>
        </w:rPr>
        <w:t>CONTRATADA</w:t>
      </w:r>
      <w:r w:rsidRPr="002466BA">
        <w:rPr>
          <w:rFonts w:ascii="Century Gothic" w:hAnsi="Century Gothic" w:cs="Arial"/>
          <w:w w:val="90"/>
          <w:sz w:val="20"/>
          <w:szCs w:val="20"/>
        </w:rPr>
        <w:t>.</w:t>
      </w:r>
    </w:p>
    <w:p w:rsidRPr="002466BA" w:rsidR="002466BA" w:rsidP="002466BA" w:rsidRDefault="002466BA" w14:paraId="3B717CCB"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0BCD4FCA" w14:textId="53B9C2EE">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Correrá por conta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o ônus decorrente do atendimento de atualizações técnicas ou modificações de especificações originais do equipamento, mesmo quando exigido por Órgão Público Competente, limitando-se </w:t>
      </w:r>
      <w:r w:rsidR="00434827">
        <w:rPr>
          <w:rFonts w:ascii="Century Gothic" w:hAnsi="Century Gothic" w:cs="Arial"/>
          <w:w w:val="90"/>
          <w:sz w:val="20"/>
          <w:szCs w:val="20"/>
        </w:rPr>
        <w:t>a</w:t>
      </w:r>
      <w:r w:rsidRPr="002466BA">
        <w:rPr>
          <w:rFonts w:ascii="Century Gothic" w:hAnsi="Century Gothic" w:cs="Arial"/>
          <w:w w:val="90"/>
          <w:sz w:val="20"/>
          <w:szCs w:val="20"/>
        </w:rPr>
        <w:t xml:space="preserve"> obrigação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r w:rsidR="00434827">
        <w:rPr>
          <w:rFonts w:ascii="Century Gothic" w:hAnsi="Century Gothic" w:cs="Arial"/>
          <w:w w:val="90"/>
          <w:sz w:val="20"/>
          <w:szCs w:val="20"/>
        </w:rPr>
        <w:t>à</w:t>
      </w:r>
      <w:r w:rsidRPr="002466BA">
        <w:rPr>
          <w:rFonts w:ascii="Century Gothic" w:hAnsi="Century Gothic" w:cs="Arial"/>
          <w:w w:val="90"/>
          <w:sz w:val="20"/>
          <w:szCs w:val="20"/>
        </w:rPr>
        <w:t xml:space="preserve"> manutenção do elevador, dentro de suas especificações originais, desde que os componentes necessários continuem em sua linha normal de produção (garantia mínima de 10 (dez) anos após a instalação, para eventual peça cuja fabricação tenha sido descontinuada).</w:t>
      </w:r>
    </w:p>
    <w:p w:rsidRPr="002466BA" w:rsidR="002466BA" w:rsidP="002466BA" w:rsidRDefault="002466BA" w14:paraId="5E7ABC44"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52B85F31" w14:textId="68688D7A">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7.4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poderá instalar equipamento e/ou softwares adicionais no software de controle instalado no equipamento, caso seja necessário para fazer a conexão com o equipamento de serviço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sendo que este equipamento e/ou software pertencerão sempre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que poderá removê-lo ao término deste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dá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 direito de conectar eletronicamente seu equipamento de serviço ao equipamento instalado e total acesso de leitura, uso e atualização dos dados emitidos pelo software do controle. </w:t>
      </w:r>
    </w:p>
    <w:p w:rsidRPr="002466BA" w:rsidR="002466BA" w:rsidP="002466BA" w:rsidRDefault="002466BA" w14:paraId="0628BC10" w14:textId="77777777">
      <w:pPr>
        <w:widowControl w:val="0"/>
        <w:tabs>
          <w:tab w:val="left" w:pos="284"/>
        </w:tabs>
        <w:jc w:val="both"/>
        <w:rPr>
          <w:rFonts w:ascii="Century Gothic" w:hAnsi="Century Gothic" w:cs="Arial"/>
          <w:w w:val="90"/>
          <w:sz w:val="20"/>
          <w:szCs w:val="20"/>
        </w:rPr>
      </w:pPr>
    </w:p>
    <w:p w:rsidRPr="00B644EB" w:rsidR="002466BA" w:rsidP="002466BA" w:rsidRDefault="002466BA" w14:paraId="63C35C72" w14:textId="77777777">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8ª – DO HORÁRIO DE EXECUÇÃO DOS SERVIÇOS E PRAZOS DE ATENDIMENTO </w:t>
      </w:r>
    </w:p>
    <w:p w:rsidRPr="00FE360E" w:rsidR="002466BA" w:rsidP="002466BA" w:rsidRDefault="002466BA" w14:paraId="58BE68D0" w14:textId="77777777">
      <w:pPr>
        <w:widowControl w:val="0"/>
        <w:tabs>
          <w:tab w:val="left" w:pos="284"/>
        </w:tabs>
        <w:jc w:val="both"/>
        <w:rPr>
          <w:rFonts w:ascii="Century Gothic" w:hAnsi="Century Gothic" w:cs="Arial"/>
          <w:w w:val="90"/>
          <w:sz w:val="16"/>
          <w:szCs w:val="20"/>
        </w:rPr>
      </w:pPr>
    </w:p>
    <w:p w:rsidRPr="002466BA" w:rsidR="002466BA" w:rsidP="002466BA" w:rsidRDefault="002466BA" w14:paraId="1BC7E6E1" w14:textId="77777777">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8.1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Os serviços de manutenção preventiva serão prestados durante o horário regular de funcionamento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w:t>
      </w:r>
    </w:p>
    <w:p w:rsidRPr="002466BA" w:rsidR="002466BA" w:rsidP="002466BA" w:rsidRDefault="002466BA" w14:paraId="5EF10E1E" w14:textId="77777777">
      <w:pPr>
        <w:widowControl w:val="0"/>
        <w:tabs>
          <w:tab w:val="left" w:pos="284"/>
        </w:tabs>
        <w:jc w:val="both"/>
        <w:rPr>
          <w:rFonts w:ascii="Century Gothic" w:hAnsi="Century Gothic" w:cs="Arial"/>
          <w:w w:val="90"/>
          <w:sz w:val="20"/>
          <w:szCs w:val="20"/>
        </w:rPr>
      </w:pPr>
    </w:p>
    <w:p w:rsidRPr="002466BA" w:rsidR="002466BA" w:rsidP="051BDE6A" w:rsidRDefault="002466BA" w14:paraId="60B78092" w14:textId="234E424C">
      <w:pPr>
        <w:widowControl w:val="0"/>
        <w:tabs>
          <w:tab w:val="left" w:pos="284"/>
        </w:tabs>
        <w:suppressAutoHyphens/>
        <w:jc w:val="both"/>
        <w:rPr>
          <w:rFonts w:ascii="Century Gothic" w:hAnsi="Century Gothic"/>
          <w:sz w:val="20"/>
          <w:szCs w:val="20"/>
        </w:rPr>
      </w:pPr>
      <w:r w:rsidRPr="051BDE6A">
        <w:rPr>
          <w:rFonts w:ascii="Century Gothic" w:hAnsi="Century Gothic"/>
          <w:b/>
          <w:bCs/>
          <w:w w:val="90"/>
          <w:sz w:val="20"/>
          <w:szCs w:val="20"/>
        </w:rPr>
        <w:t>8.2</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r>
      <w:r w:rsidRPr="002466BA">
        <w:rPr>
          <w:rFonts w:ascii="Century Gothic" w:hAnsi="Century Gothic"/>
          <w:w w:val="90"/>
          <w:sz w:val="20"/>
          <w:szCs w:val="20"/>
        </w:rPr>
        <w:t xml:space="preserve">Com exceção dos casos emergenciais, ou seja, aqueles em que houver situações de risco, perigo, pessoas retidas na cabine, ou ainda em caso de acidentes, a contratada atenderá ao chamado do Ministério Público do Estado de São Paulo, no </w:t>
      </w:r>
      <w:r w:rsidRPr="000F4477">
        <w:rPr>
          <w:rFonts w:ascii="Century Gothic" w:hAnsi="Century Gothic"/>
          <w:b/>
          <w:w w:val="90"/>
          <w:sz w:val="20"/>
          <w:szCs w:val="20"/>
        </w:rPr>
        <w:t>prazo máximo de 6 (seis) horas</w:t>
      </w:r>
      <w:r w:rsidRPr="002466BA">
        <w:rPr>
          <w:rFonts w:ascii="Century Gothic" w:hAnsi="Century Gothic"/>
          <w:w w:val="90"/>
          <w:sz w:val="20"/>
          <w:szCs w:val="20"/>
        </w:rPr>
        <w:t>, a contar do recebimento da solicitação por escrito, para regularizar anormalidades, com objetivo de garantir o perfeito funcionamento dos equipamentos objeto do presente contrato, procedendo à substituição de peças defeituosas por outras novas, ou reparando, de acordo com os critérios técnicos, seus componentes eletrônicos</w:t>
      </w:r>
      <w:r w:rsidRPr="051BDE6A">
        <w:rPr>
          <w:rFonts w:ascii="Century Gothic" w:hAnsi="Century Gothic"/>
          <w:b/>
          <w:bCs/>
          <w:w w:val="90"/>
          <w:sz w:val="20"/>
          <w:szCs w:val="20"/>
        </w:rPr>
        <w:t>, sem nenhum custo adicional ou ônus para o Ministério Público do Estado de São Paulo.</w:t>
      </w:r>
    </w:p>
    <w:p w:rsidRPr="002466BA" w:rsidR="002466BA" w:rsidP="002466BA" w:rsidRDefault="002466BA" w14:paraId="7ACC3B8D" w14:textId="77777777">
      <w:pPr>
        <w:widowControl w:val="0"/>
        <w:tabs>
          <w:tab w:val="left" w:pos="284"/>
        </w:tabs>
        <w:suppressAutoHyphens/>
        <w:jc w:val="both"/>
        <w:rPr>
          <w:rFonts w:ascii="Century Gothic" w:hAnsi="Century Gothic"/>
          <w:w w:val="90"/>
          <w:sz w:val="20"/>
          <w:szCs w:val="20"/>
        </w:rPr>
      </w:pPr>
    </w:p>
    <w:p w:rsidRPr="002466BA" w:rsidR="002466BA" w:rsidP="002466BA" w:rsidRDefault="002466BA" w14:paraId="08157A40" w14:textId="0A68DFFF">
      <w:pPr>
        <w:widowControl w:val="0"/>
        <w:tabs>
          <w:tab w:val="left" w:pos="284"/>
        </w:tabs>
        <w:suppressAutoHyphens/>
        <w:jc w:val="both"/>
        <w:rPr>
          <w:rFonts w:ascii="Century Gothic" w:hAnsi="Century Gothic"/>
          <w:w w:val="90"/>
          <w:sz w:val="20"/>
          <w:szCs w:val="20"/>
        </w:rPr>
      </w:pPr>
      <w:r w:rsidRPr="00B644EB">
        <w:rPr>
          <w:rFonts w:ascii="Century Gothic" w:hAnsi="Century Gothic"/>
          <w:b/>
          <w:w w:val="90"/>
          <w:sz w:val="20"/>
          <w:szCs w:val="20"/>
        </w:rPr>
        <w:t>8.3</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r>
      <w:r w:rsidRPr="002466BA">
        <w:rPr>
          <w:rFonts w:ascii="Century Gothic" w:hAnsi="Century Gothic"/>
          <w:w w:val="90"/>
          <w:sz w:val="20"/>
          <w:szCs w:val="20"/>
        </w:rPr>
        <w:t xml:space="preserve">A </w:t>
      </w:r>
      <w:r w:rsidRPr="00434827" w:rsidR="00434827">
        <w:rPr>
          <w:rFonts w:ascii="Century Gothic" w:hAnsi="Century Gothic"/>
          <w:b/>
          <w:color w:val="000000" w:themeColor="text1"/>
          <w:w w:val="90"/>
          <w:sz w:val="20"/>
          <w:szCs w:val="20"/>
        </w:rPr>
        <w:t>CONTRATADA</w:t>
      </w:r>
      <w:r w:rsidRPr="002466BA">
        <w:rPr>
          <w:rFonts w:ascii="Century Gothic" w:hAnsi="Century Gothic"/>
          <w:w w:val="90"/>
          <w:sz w:val="20"/>
          <w:szCs w:val="20"/>
        </w:rPr>
        <w:t xml:space="preserve"> deverá manter em seu estabelecimento plantão de emergência, destinado única e exclusivamente ao atendimento de eventuais chamadas para liberação/resgate de pessoas retidas, </w:t>
      </w:r>
      <w:r w:rsidRPr="000F4477">
        <w:rPr>
          <w:rFonts w:ascii="Century Gothic" w:hAnsi="Century Gothic"/>
          <w:b/>
          <w:w w:val="90"/>
          <w:sz w:val="20"/>
          <w:szCs w:val="20"/>
        </w:rPr>
        <w:t>24 horas por dia</w:t>
      </w:r>
      <w:r w:rsidRPr="002466BA">
        <w:rPr>
          <w:rFonts w:ascii="Century Gothic" w:hAnsi="Century Gothic"/>
          <w:w w:val="90"/>
          <w:sz w:val="20"/>
          <w:szCs w:val="20"/>
        </w:rPr>
        <w:t xml:space="preserve">, todos os dias da semana, inclusive sábados, domingos e feriados. </w:t>
      </w:r>
    </w:p>
    <w:p w:rsidRPr="002466BA" w:rsidR="002466BA" w:rsidP="002466BA" w:rsidRDefault="002466BA" w14:paraId="3AFF9DA0" w14:textId="77777777">
      <w:pPr>
        <w:widowControl w:val="0"/>
        <w:tabs>
          <w:tab w:val="left" w:pos="284"/>
        </w:tabs>
        <w:suppressAutoHyphens/>
        <w:jc w:val="both"/>
        <w:rPr>
          <w:rFonts w:ascii="Century Gothic" w:hAnsi="Century Gothic"/>
          <w:w w:val="90"/>
          <w:sz w:val="20"/>
          <w:szCs w:val="20"/>
        </w:rPr>
      </w:pPr>
    </w:p>
    <w:p w:rsidRPr="002466BA" w:rsidR="002466BA" w:rsidP="051BDE6A" w:rsidRDefault="002466BA" w14:paraId="7B4EDBB0" w14:textId="7E1C5D52">
      <w:pPr>
        <w:widowControl w:val="0"/>
        <w:tabs>
          <w:tab w:val="left" w:pos="284"/>
        </w:tabs>
        <w:suppressAutoHyphens/>
        <w:jc w:val="both"/>
        <w:rPr>
          <w:rFonts w:ascii="Century Gothic" w:hAnsi="Century Gothic"/>
          <w:sz w:val="20"/>
          <w:szCs w:val="20"/>
        </w:rPr>
      </w:pPr>
      <w:r w:rsidRPr="051BDE6A">
        <w:rPr>
          <w:rFonts w:ascii="Century Gothic" w:hAnsi="Century Gothic"/>
          <w:b/>
          <w:bCs/>
          <w:w w:val="90"/>
          <w:sz w:val="20"/>
          <w:szCs w:val="20"/>
        </w:rPr>
        <w:t>8.4</w:t>
      </w:r>
      <w:r w:rsidRPr="002466BA">
        <w:rPr>
          <w:rFonts w:ascii="Century Gothic" w:hAnsi="Century Gothic"/>
          <w:w w:val="90"/>
          <w:sz w:val="20"/>
          <w:szCs w:val="20"/>
        </w:rPr>
        <w:t xml:space="preserve"> - </w:t>
      </w:r>
      <w:r w:rsidRPr="002466BA">
        <w:rPr>
          <w:rFonts w:ascii="Century Gothic" w:hAnsi="Century Gothic"/>
          <w:w w:val="90"/>
          <w:sz w:val="20"/>
          <w:szCs w:val="20"/>
        </w:rPr>
        <w:tab/>
      </w:r>
      <w:r w:rsidRPr="002466BA">
        <w:rPr>
          <w:rFonts w:ascii="Century Gothic" w:hAnsi="Century Gothic"/>
          <w:w w:val="90"/>
          <w:sz w:val="20"/>
          <w:szCs w:val="20"/>
        </w:rPr>
        <w:tab/>
      </w:r>
      <w:r w:rsidRPr="002466BA">
        <w:rPr>
          <w:rFonts w:ascii="Century Gothic" w:hAnsi="Century Gothic"/>
          <w:w w:val="90"/>
          <w:sz w:val="20"/>
          <w:szCs w:val="20"/>
        </w:rPr>
        <w:t xml:space="preserve">Nos chamados emergenciais, a </w:t>
      </w:r>
      <w:r w:rsidRPr="051BDE6A" w:rsidR="00434827">
        <w:rPr>
          <w:rFonts w:ascii="Century Gothic" w:hAnsi="Century Gothic"/>
          <w:b/>
          <w:bCs/>
          <w:w w:val="90"/>
          <w:sz w:val="20"/>
          <w:szCs w:val="20"/>
        </w:rPr>
        <w:t>CONTRATADA</w:t>
      </w:r>
      <w:r w:rsidRPr="002466BA">
        <w:rPr>
          <w:rFonts w:ascii="Century Gothic" w:hAnsi="Century Gothic"/>
          <w:w w:val="90"/>
          <w:sz w:val="20"/>
          <w:szCs w:val="20"/>
        </w:rPr>
        <w:t xml:space="preserve"> deverá atender aos chamados no prazo máximo de </w:t>
      </w:r>
      <w:r w:rsidRPr="051BDE6A">
        <w:rPr>
          <w:rFonts w:ascii="Century Gothic" w:hAnsi="Century Gothic"/>
          <w:b/>
          <w:bCs/>
          <w:w w:val="90"/>
          <w:sz w:val="20"/>
          <w:szCs w:val="20"/>
        </w:rPr>
        <w:t>30 (trinta)</w:t>
      </w:r>
      <w:r w:rsidRPr="002466BA">
        <w:rPr>
          <w:rFonts w:ascii="Century Gothic" w:hAnsi="Century Gothic"/>
          <w:w w:val="90"/>
          <w:sz w:val="20"/>
          <w:szCs w:val="20"/>
        </w:rPr>
        <w:t xml:space="preserve"> minutos. </w:t>
      </w:r>
    </w:p>
    <w:p w:rsidR="00506CBB" w:rsidP="002466BA" w:rsidRDefault="00506CBB" w14:paraId="22640C68" w14:textId="0E085FF5">
      <w:pPr>
        <w:widowControl w:val="0"/>
        <w:tabs>
          <w:tab w:val="left" w:pos="284"/>
        </w:tabs>
        <w:jc w:val="center"/>
        <w:rPr>
          <w:rFonts w:ascii="Century Gothic" w:hAnsi="Century Gothic" w:cs="Arial"/>
          <w:b/>
          <w:w w:val="90"/>
          <w:sz w:val="20"/>
          <w:szCs w:val="20"/>
        </w:rPr>
      </w:pPr>
    </w:p>
    <w:p w:rsidRPr="00FE360E" w:rsidR="000F4477" w:rsidP="002466BA" w:rsidRDefault="000F4477" w14:paraId="7255FD49" w14:textId="77777777">
      <w:pPr>
        <w:widowControl w:val="0"/>
        <w:tabs>
          <w:tab w:val="left" w:pos="284"/>
        </w:tabs>
        <w:jc w:val="center"/>
        <w:rPr>
          <w:rFonts w:ascii="Century Gothic" w:hAnsi="Century Gothic" w:cs="Arial"/>
          <w:b/>
          <w:w w:val="90"/>
          <w:sz w:val="16"/>
          <w:szCs w:val="20"/>
        </w:rPr>
      </w:pPr>
    </w:p>
    <w:p w:rsidRPr="00B644EB" w:rsidR="002466BA" w:rsidP="002466BA" w:rsidRDefault="002466BA" w14:paraId="3C7E5DBE" w14:textId="0DD79461">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9ª – DA VIGÊNCIA E DA PRORROGAÇÃO</w:t>
      </w:r>
    </w:p>
    <w:p w:rsidRPr="002466BA" w:rsidR="002466BA" w:rsidP="002466BA" w:rsidRDefault="002466BA" w14:paraId="56DF10D9" w14:textId="77777777">
      <w:pPr>
        <w:widowControl w:val="0"/>
        <w:tabs>
          <w:tab w:val="left" w:pos="284"/>
        </w:tabs>
        <w:jc w:val="both"/>
        <w:rPr>
          <w:rFonts w:ascii="Century Gothic" w:hAnsi="Century Gothic" w:cs="Arial"/>
          <w:w w:val="90"/>
          <w:sz w:val="20"/>
          <w:szCs w:val="20"/>
        </w:rPr>
      </w:pPr>
    </w:p>
    <w:p w:rsidR="00FA1F3E" w:rsidP="051BDE6A" w:rsidRDefault="00FA1F3E" w14:paraId="70C47994" w14:textId="6473DBD6">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 xml:space="preserve">9.1 - </w:t>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 xml:space="preserve">O presente contrato terá vigência de </w:t>
      </w:r>
      <w:r w:rsidR="00D4339F">
        <w:rPr>
          <w:rFonts w:ascii="Century Gothic" w:hAnsi="Century Gothic" w:cs="Arial"/>
          <w:w w:val="90"/>
          <w:sz w:val="20"/>
          <w:szCs w:val="20"/>
        </w:rPr>
        <w:t>12 (</w:t>
      </w:r>
      <w:r>
        <w:rPr>
          <w:rFonts w:ascii="Century Gothic" w:hAnsi="Century Gothic" w:cs="Arial"/>
          <w:w w:val="90"/>
          <w:sz w:val="20"/>
          <w:szCs w:val="20"/>
        </w:rPr>
        <w:t>doze</w:t>
      </w:r>
      <w:r w:rsidR="00D4339F">
        <w:rPr>
          <w:rFonts w:ascii="Century Gothic" w:hAnsi="Century Gothic" w:cs="Arial"/>
          <w:w w:val="90"/>
          <w:sz w:val="20"/>
          <w:szCs w:val="20"/>
        </w:rPr>
        <w:t>)</w:t>
      </w:r>
      <w:r>
        <w:rPr>
          <w:rFonts w:ascii="Century Gothic" w:hAnsi="Century Gothic" w:cs="Arial"/>
          <w:w w:val="90"/>
          <w:sz w:val="20"/>
          <w:szCs w:val="20"/>
        </w:rPr>
        <w:t xml:space="preserve"> meses, contados da data de sua assinatura.</w:t>
      </w:r>
    </w:p>
    <w:p w:rsidR="009F08AA" w:rsidP="051BDE6A" w:rsidRDefault="00FA1F3E" w14:paraId="3D2559B7" w14:textId="14FBAC9E">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lastRenderedPageBreak/>
        <w:t xml:space="preserve">9.2 - </w:t>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O prazo acima mencionado poderá ser prorrogado, mediante termo de aditamento</w:t>
      </w:r>
      <w:r w:rsidR="009F08AA">
        <w:rPr>
          <w:rFonts w:ascii="Century Gothic" w:hAnsi="Century Gothic" w:cs="Arial"/>
          <w:w w:val="90"/>
          <w:sz w:val="20"/>
          <w:szCs w:val="20"/>
        </w:rPr>
        <w:t xml:space="preserve">, por igual e sucessivo período, a critério do </w:t>
      </w:r>
      <w:r w:rsidRPr="051BDE6A" w:rsidR="009F08AA">
        <w:rPr>
          <w:rFonts w:ascii="Century Gothic" w:hAnsi="Century Gothic" w:cs="Arial"/>
          <w:b/>
          <w:bCs/>
          <w:w w:val="90"/>
          <w:sz w:val="20"/>
          <w:szCs w:val="20"/>
        </w:rPr>
        <w:t>CONTRATANTE</w:t>
      </w:r>
      <w:r w:rsidR="009F08AA">
        <w:rPr>
          <w:rFonts w:ascii="Century Gothic" w:hAnsi="Century Gothic" w:cs="Arial"/>
          <w:w w:val="90"/>
          <w:sz w:val="20"/>
          <w:szCs w:val="20"/>
        </w:rPr>
        <w:t>, até o limite de sessenta meses, nos termos e condições permitidos pela legislação vigente.</w:t>
      </w:r>
    </w:p>
    <w:p w:rsidR="009F08AA" w:rsidP="002466BA" w:rsidRDefault="009F08AA" w14:paraId="6E5D3383" w14:textId="77777777">
      <w:pPr>
        <w:widowControl w:val="0"/>
        <w:tabs>
          <w:tab w:val="left" w:pos="284"/>
        </w:tabs>
        <w:jc w:val="both"/>
        <w:rPr>
          <w:rFonts w:ascii="Century Gothic" w:hAnsi="Century Gothic" w:cs="Arial"/>
          <w:w w:val="90"/>
          <w:sz w:val="20"/>
          <w:szCs w:val="20"/>
        </w:rPr>
      </w:pPr>
    </w:p>
    <w:p w:rsidRPr="002466BA" w:rsidR="002466BA" w:rsidP="051BDE6A" w:rsidRDefault="009F08AA" w14:paraId="469631F8" w14:textId="32D0055B">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 xml:space="preserve">9.3 - </w:t>
      </w:r>
      <w:r w:rsidRPr="009F08AA">
        <w:rPr>
          <w:rFonts w:ascii="Century Gothic" w:hAnsi="Century Gothic" w:cs="Arial"/>
          <w:b/>
          <w:w w:val="90"/>
          <w:sz w:val="20"/>
          <w:szCs w:val="20"/>
        </w:rPr>
        <w:tab/>
      </w:r>
      <w:r>
        <w:rPr>
          <w:rFonts w:ascii="Century Gothic" w:hAnsi="Century Gothic" w:cs="Arial"/>
          <w:w w:val="90"/>
          <w:sz w:val="20"/>
          <w:szCs w:val="20"/>
        </w:rPr>
        <w:tab/>
      </w:r>
      <w:r>
        <w:rPr>
          <w:rFonts w:ascii="Century Gothic" w:hAnsi="Century Gothic" w:cs="Arial"/>
          <w:w w:val="90"/>
          <w:sz w:val="20"/>
          <w:szCs w:val="20"/>
        </w:rPr>
        <w:t>A</w:t>
      </w:r>
      <w:r w:rsidRPr="051BDE6A">
        <w:rPr>
          <w:rFonts w:ascii="Century Gothic" w:hAnsi="Century Gothic" w:cs="Arial"/>
          <w:b/>
          <w:bCs/>
          <w:w w:val="90"/>
          <w:sz w:val="20"/>
          <w:szCs w:val="20"/>
        </w:rPr>
        <w:t xml:space="preserve"> CONTRATADA</w:t>
      </w:r>
      <w:r>
        <w:rPr>
          <w:rFonts w:ascii="Century Gothic" w:hAnsi="Century Gothic" w:cs="Arial"/>
          <w:w w:val="90"/>
          <w:sz w:val="20"/>
          <w:szCs w:val="20"/>
        </w:rPr>
        <w:t xml:space="preserve"> poderá opor-se à prorrogação de que trata o subitem 9.2, desde que o faça mediante documento escrito, protocolado e recepcionado pelo </w:t>
      </w:r>
      <w:r w:rsidRPr="051BDE6A">
        <w:rPr>
          <w:rFonts w:ascii="Century Gothic" w:hAnsi="Century Gothic" w:cs="Arial"/>
          <w:b/>
          <w:bCs/>
          <w:w w:val="90"/>
          <w:sz w:val="20"/>
          <w:szCs w:val="20"/>
        </w:rPr>
        <w:t>CONTRATANTE</w:t>
      </w:r>
      <w:r>
        <w:rPr>
          <w:rFonts w:ascii="Century Gothic" w:hAnsi="Century Gothic" w:cs="Arial"/>
          <w:w w:val="90"/>
          <w:sz w:val="20"/>
          <w:szCs w:val="20"/>
        </w:rPr>
        <w:t xml:space="preserve"> com </w:t>
      </w:r>
      <w:r w:rsidRPr="051BDE6A">
        <w:rPr>
          <w:rFonts w:ascii="Century Gothic" w:hAnsi="Century Gothic" w:cs="Arial"/>
          <w:b/>
          <w:bCs/>
          <w:w w:val="90"/>
          <w:sz w:val="20"/>
          <w:szCs w:val="20"/>
        </w:rPr>
        <w:t>antecedência mínima de noventa dias</w:t>
      </w:r>
      <w:r>
        <w:rPr>
          <w:rFonts w:ascii="Century Gothic" w:hAnsi="Century Gothic" w:cs="Arial"/>
          <w:w w:val="90"/>
          <w:sz w:val="20"/>
          <w:szCs w:val="20"/>
        </w:rPr>
        <w:t xml:space="preserve"> do vencimento do contrato ou de cada uma de suas eventuais prorrogações.</w:t>
      </w:r>
      <w:r w:rsidRPr="002466BA" w:rsidR="002466BA">
        <w:rPr>
          <w:rFonts w:ascii="Century Gothic" w:hAnsi="Century Gothic" w:cs="Arial"/>
          <w:w w:val="90"/>
          <w:sz w:val="20"/>
          <w:szCs w:val="20"/>
        </w:rPr>
        <w:t xml:space="preserve"> </w:t>
      </w:r>
    </w:p>
    <w:p w:rsidRPr="002466BA" w:rsidR="002466BA" w:rsidP="002466BA" w:rsidRDefault="002466BA" w14:paraId="0B07C878" w14:textId="77777777">
      <w:pPr>
        <w:widowControl w:val="0"/>
        <w:tabs>
          <w:tab w:val="left" w:pos="284"/>
        </w:tabs>
        <w:jc w:val="both"/>
        <w:rPr>
          <w:rFonts w:ascii="Century Gothic" w:hAnsi="Century Gothic" w:cs="Arial"/>
          <w:w w:val="90"/>
          <w:sz w:val="20"/>
          <w:szCs w:val="20"/>
        </w:rPr>
      </w:pPr>
    </w:p>
    <w:p w:rsidRPr="00B644EB" w:rsidR="002466BA" w:rsidP="002466BA" w:rsidRDefault="002466BA" w14:paraId="44A2611C" w14:textId="77777777">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 xml:space="preserve">CLÁUSULA 10ª - </w:t>
      </w:r>
      <w:r w:rsidRPr="00B644EB">
        <w:rPr>
          <w:rFonts w:ascii="Century Gothic" w:hAnsi="Century Gothic" w:cs="Arial"/>
          <w:b/>
          <w:w w:val="90"/>
          <w:sz w:val="20"/>
          <w:szCs w:val="20"/>
        </w:rPr>
        <w:tab/>
      </w:r>
      <w:r w:rsidRPr="00B644EB">
        <w:rPr>
          <w:rFonts w:ascii="Century Gothic" w:hAnsi="Century Gothic" w:cs="Arial"/>
          <w:b/>
          <w:w w:val="90"/>
          <w:sz w:val="20"/>
          <w:szCs w:val="20"/>
        </w:rPr>
        <w:t>DA RESCISÃO</w:t>
      </w:r>
    </w:p>
    <w:p w:rsidRPr="002466BA" w:rsidR="002466BA" w:rsidP="002466BA" w:rsidRDefault="002466BA" w14:paraId="24744DE2" w14:textId="77777777">
      <w:pPr>
        <w:widowControl w:val="0"/>
        <w:tabs>
          <w:tab w:val="left" w:pos="284"/>
        </w:tabs>
        <w:jc w:val="both"/>
        <w:rPr>
          <w:rFonts w:ascii="Century Gothic" w:hAnsi="Century Gothic" w:cs="Arial"/>
          <w:w w:val="90"/>
          <w:sz w:val="20"/>
          <w:szCs w:val="20"/>
        </w:rPr>
      </w:pPr>
    </w:p>
    <w:p w:rsidRPr="002466BA" w:rsidR="002466BA" w:rsidP="051BDE6A" w:rsidRDefault="002466BA" w14:paraId="1CDCA15C" w14:textId="48DF2F93">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10.1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Este contrato poderá ser rescindido nos termos e condições ora firmados, obedecidas também às disposições constantes dos artigos 77 e 78 da Lei Federal n.º 8.666/96 e suas alterações. </w:t>
      </w:r>
    </w:p>
    <w:p w:rsidRPr="002466BA" w:rsidR="002466BA" w:rsidP="002466BA" w:rsidRDefault="002466BA" w14:paraId="5726FA1F" w14:textId="77777777">
      <w:pPr>
        <w:widowControl w:val="0"/>
        <w:tabs>
          <w:tab w:val="left" w:pos="284"/>
        </w:tabs>
        <w:jc w:val="both"/>
        <w:rPr>
          <w:rFonts w:ascii="Century Gothic" w:hAnsi="Century Gothic" w:cs="Arial"/>
          <w:bCs/>
          <w:w w:val="90"/>
          <w:sz w:val="20"/>
          <w:szCs w:val="20"/>
        </w:rPr>
      </w:pPr>
    </w:p>
    <w:p w:rsidRPr="002466BA" w:rsidR="002466BA" w:rsidP="002466BA" w:rsidRDefault="002466BA" w14:paraId="0D565DD8" w14:textId="77777777">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 inexecução parcial ou total do ajuste ensejará a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rsidRPr="002466BA" w:rsidR="002466BA" w:rsidP="002466BA" w:rsidRDefault="002466BA" w14:paraId="455ACE22" w14:textId="77777777">
      <w:pPr>
        <w:widowControl w:val="0"/>
        <w:tabs>
          <w:tab w:val="left" w:pos="284"/>
        </w:tabs>
        <w:jc w:val="both"/>
        <w:rPr>
          <w:rFonts w:ascii="Century Gothic" w:hAnsi="Century Gothic" w:cs="Arial"/>
          <w:bCs/>
          <w:w w:val="90"/>
          <w:sz w:val="20"/>
          <w:szCs w:val="20"/>
        </w:rPr>
      </w:pPr>
    </w:p>
    <w:p w:rsidRPr="002466BA" w:rsidR="002466BA" w:rsidP="002466BA" w:rsidRDefault="002466BA" w14:paraId="47A2BDB3" w14:textId="7098E2F8">
      <w:pPr>
        <w:widowControl w:val="0"/>
        <w:tabs>
          <w:tab w:val="left" w:pos="284"/>
        </w:tabs>
        <w:jc w:val="both"/>
        <w:rPr>
          <w:rFonts w:ascii="Century Gothic" w:hAnsi="Century Gothic" w:cs="Arial"/>
          <w:bCs/>
          <w:w w:val="90"/>
          <w:sz w:val="20"/>
          <w:szCs w:val="20"/>
        </w:rPr>
      </w:pPr>
      <w:r w:rsidRPr="00B644EB">
        <w:rPr>
          <w:rFonts w:ascii="Century Gothic" w:hAnsi="Century Gothic" w:cs="Arial"/>
          <w:b/>
          <w:w w:val="90"/>
          <w:sz w:val="20"/>
          <w:szCs w:val="20"/>
        </w:rPr>
        <w:t>10.3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 partir da data em que for concretizada a rescisão, vessarão as obrigações contratuais de ambas as partes, ressalvadas as vencidas até aquela data por imposições constantes da presente avença.</w:t>
      </w:r>
    </w:p>
    <w:p w:rsidRPr="002466BA" w:rsidR="002466BA" w:rsidP="002466BA" w:rsidRDefault="002466BA" w14:paraId="49546394" w14:textId="77777777">
      <w:pPr>
        <w:widowControl w:val="0"/>
        <w:tabs>
          <w:tab w:val="left" w:pos="284"/>
        </w:tabs>
        <w:jc w:val="both"/>
        <w:rPr>
          <w:rFonts w:ascii="Century Gothic" w:hAnsi="Century Gothic" w:cs="Arial"/>
          <w:bCs/>
          <w:w w:val="90"/>
          <w:sz w:val="20"/>
          <w:szCs w:val="20"/>
        </w:rPr>
      </w:pPr>
    </w:p>
    <w:p w:rsidRPr="00B644EB" w:rsidR="002466BA" w:rsidP="002466BA" w:rsidRDefault="002466BA" w14:paraId="457CFFA7" w14:textId="77777777">
      <w:pPr>
        <w:pStyle w:val="Ttulo5"/>
        <w:widowControl w:val="0"/>
        <w:spacing w:before="0" w:after="0"/>
        <w:jc w:val="center"/>
        <w:rPr>
          <w:rFonts w:ascii="Century Gothic" w:hAnsi="Century Gothic"/>
          <w:i w:val="0"/>
          <w:w w:val="90"/>
          <w:sz w:val="20"/>
        </w:rPr>
      </w:pPr>
      <w:r w:rsidRPr="00B644EB">
        <w:rPr>
          <w:rFonts w:ascii="Century Gothic" w:hAnsi="Century Gothic"/>
          <w:i w:val="0"/>
          <w:w w:val="90"/>
          <w:sz w:val="20"/>
        </w:rPr>
        <w:t>CLÁUSULA 11ª - DO VALOR CONTRATADO E RECURSOS CONSIGNADOS</w:t>
      </w:r>
    </w:p>
    <w:p w:rsidRPr="00B644EB" w:rsidR="002466BA" w:rsidP="002466BA" w:rsidRDefault="002466BA" w14:paraId="6768902B" w14:textId="77777777">
      <w:pPr>
        <w:widowControl w:val="0"/>
        <w:tabs>
          <w:tab w:val="left" w:pos="284"/>
        </w:tabs>
        <w:rPr>
          <w:rFonts w:ascii="Century Gothic" w:hAnsi="Century Gothic" w:cs="Arial"/>
          <w:b/>
          <w:w w:val="90"/>
          <w:sz w:val="20"/>
          <w:szCs w:val="20"/>
        </w:rPr>
      </w:pPr>
    </w:p>
    <w:p w:rsidRPr="002466BA" w:rsidR="002466BA" w:rsidP="002466BA" w:rsidRDefault="002466BA" w14:paraId="316FAE0B" w14:textId="4240EDCE">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O valor total desta contratação é</w:t>
      </w:r>
      <w:r w:rsidR="003464E3">
        <w:rPr>
          <w:rFonts w:ascii="Century Gothic" w:hAnsi="Century Gothic" w:cs="Arial"/>
          <w:w w:val="90"/>
          <w:sz w:val="20"/>
          <w:szCs w:val="20"/>
        </w:rPr>
        <w:t xml:space="preserve"> de</w:t>
      </w:r>
      <w:r w:rsidRPr="002466BA">
        <w:rPr>
          <w:rFonts w:ascii="Century Gothic" w:hAnsi="Century Gothic" w:cs="Arial"/>
          <w:w w:val="90"/>
          <w:sz w:val="20"/>
          <w:szCs w:val="20"/>
        </w:rPr>
        <w:t xml:space="preserve"> R$</w:t>
      </w:r>
      <w:r w:rsidR="003464E3">
        <w:rPr>
          <w:rFonts w:ascii="Century Gothic" w:hAnsi="Century Gothic" w:cs="Arial"/>
          <w:w w:val="90"/>
          <w:sz w:val="20"/>
          <w:szCs w:val="20"/>
        </w:rPr>
        <w:t xml:space="preserve"> 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_______________________</w:t>
      </w:r>
      <w:r w:rsidRPr="002466BA">
        <w:rPr>
          <w:rFonts w:ascii="Century Gothic" w:hAnsi="Century Gothic" w:cs="Arial"/>
          <w:w w:val="90"/>
          <w:sz w:val="20"/>
          <w:szCs w:val="20"/>
        </w:rPr>
        <w:t xml:space="preserve">), para o período de 12 (doze) meses, sendo R$ </w:t>
      </w:r>
      <w:r w:rsidR="003464E3">
        <w:rPr>
          <w:rFonts w:ascii="Century Gothic" w:hAnsi="Century Gothic" w:cs="Arial"/>
          <w:w w:val="90"/>
          <w:sz w:val="20"/>
          <w:szCs w:val="20"/>
        </w:rPr>
        <w:t>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w:t>
      </w:r>
      <w:r w:rsidRPr="002466BA">
        <w:rPr>
          <w:rFonts w:ascii="Century Gothic" w:hAnsi="Century Gothic" w:cs="Arial"/>
          <w:w w:val="90"/>
          <w:sz w:val="20"/>
          <w:szCs w:val="20"/>
        </w:rPr>
        <w:t xml:space="preserve">) para o presente exercício, e o restante à conta da dotação orçamentária do próximo exercício, onerando recursos do elemento 339039.80- Conservação e Manutenção de Bens Móveis e </w:t>
      </w:r>
      <w:r w:rsidR="009F08AA">
        <w:rPr>
          <w:rFonts w:ascii="Century Gothic" w:hAnsi="Century Gothic" w:cs="Arial"/>
          <w:w w:val="90"/>
          <w:sz w:val="20"/>
          <w:szCs w:val="20"/>
        </w:rPr>
        <w:t>Equipamentos</w:t>
      </w:r>
      <w:r w:rsidRPr="002466BA">
        <w:rPr>
          <w:rFonts w:ascii="Century Gothic" w:hAnsi="Century Gothic" w:cs="Arial"/>
          <w:w w:val="90"/>
          <w:sz w:val="20"/>
          <w:szCs w:val="20"/>
        </w:rPr>
        <w:t>, Atividade 595- Defesa dos Interesses Sociais,, Unidade de Despesa UGE 27.01.01 - Gabinete do Procurador-Geral de Justiça.</w:t>
      </w:r>
    </w:p>
    <w:p w:rsidRPr="002466BA" w:rsidR="002466BA" w:rsidP="002466BA" w:rsidRDefault="002466BA" w14:paraId="2474AF78" w14:textId="77777777">
      <w:pPr>
        <w:widowControl w:val="0"/>
        <w:tabs>
          <w:tab w:val="left" w:pos="284"/>
        </w:tabs>
        <w:jc w:val="both"/>
        <w:rPr>
          <w:rFonts w:ascii="Century Gothic" w:hAnsi="Century Gothic" w:cs="Arial"/>
          <w:w w:val="90"/>
          <w:sz w:val="20"/>
          <w:szCs w:val="20"/>
        </w:rPr>
      </w:pPr>
    </w:p>
    <w:p w:rsidRPr="00B644EB" w:rsidR="002466BA" w:rsidP="002466BA" w:rsidRDefault="002466BA" w14:paraId="2B7C4F69" w14:textId="77777777">
      <w:pPr>
        <w:widowControl w:val="0"/>
        <w:tabs>
          <w:tab w:val="left" w:pos="284"/>
        </w:tabs>
        <w:jc w:val="center"/>
        <w:rPr>
          <w:rFonts w:ascii="Century Gothic" w:hAnsi="Century Gothic" w:cs="Arial"/>
          <w:b/>
          <w:w w:val="90"/>
          <w:sz w:val="20"/>
          <w:szCs w:val="20"/>
        </w:rPr>
      </w:pPr>
      <w:r w:rsidRPr="00B644EB">
        <w:rPr>
          <w:rFonts w:ascii="Century Gothic" w:hAnsi="Century Gothic" w:cs="Arial"/>
          <w:b/>
          <w:w w:val="90"/>
          <w:sz w:val="20"/>
          <w:szCs w:val="20"/>
        </w:rPr>
        <w:t>CLÁUSULA 12ª - DO PREÇO E DA FORMA DE PAGAMENTO</w:t>
      </w:r>
    </w:p>
    <w:p w:rsidRPr="002466BA" w:rsidR="002466BA" w:rsidP="002466BA" w:rsidRDefault="002466BA" w14:paraId="5AFF2731"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098F578C" w14:textId="325F4973">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Pelos serviços, objeto do presente contrato, 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pagará mensalmente </w:t>
      </w:r>
      <w:r w:rsidR="008D1EDB">
        <w:rPr>
          <w:rFonts w:ascii="Century Gothic" w:hAnsi="Century Gothic" w:cs="Arial"/>
          <w:w w:val="90"/>
          <w:sz w:val="20"/>
          <w:szCs w:val="20"/>
        </w:rPr>
        <w:t>à</w:t>
      </w:r>
      <w:r w:rsidRPr="002466BA">
        <w:rPr>
          <w:rFonts w:ascii="Century Gothic" w:hAnsi="Century Gothic" w:cs="Arial"/>
          <w:w w:val="90"/>
          <w:sz w:val="20"/>
          <w:szCs w:val="20"/>
        </w:rPr>
        <w:t xml:space="preserve"> </w:t>
      </w:r>
      <w:r w:rsidRPr="00B644EB">
        <w:rPr>
          <w:rFonts w:ascii="Century Gothic" w:hAnsi="Century Gothic" w:cs="Arial"/>
          <w:b/>
          <w:w w:val="90"/>
          <w:sz w:val="20"/>
          <w:szCs w:val="20"/>
        </w:rPr>
        <w:t>CONTRATAD</w:t>
      </w:r>
      <w:r w:rsidR="008D1EDB">
        <w:rPr>
          <w:rFonts w:ascii="Century Gothic" w:hAnsi="Century Gothic" w:cs="Arial"/>
          <w:b/>
          <w:w w:val="90"/>
          <w:sz w:val="20"/>
          <w:szCs w:val="20"/>
        </w:rPr>
        <w:t>A</w:t>
      </w:r>
      <w:r w:rsidRPr="002466BA">
        <w:rPr>
          <w:rFonts w:ascii="Century Gothic" w:hAnsi="Century Gothic" w:cs="Arial"/>
          <w:w w:val="90"/>
          <w:sz w:val="20"/>
          <w:szCs w:val="20"/>
        </w:rPr>
        <w:t xml:space="preserve"> o valor de R$ </w:t>
      </w:r>
      <w:r w:rsidR="003464E3">
        <w:rPr>
          <w:rFonts w:ascii="Century Gothic" w:hAnsi="Century Gothic" w:cs="Arial"/>
          <w:w w:val="90"/>
          <w:sz w:val="20"/>
          <w:szCs w:val="20"/>
        </w:rPr>
        <w:t>_______</w:t>
      </w:r>
      <w:r w:rsidRPr="002466BA">
        <w:rPr>
          <w:rFonts w:ascii="Century Gothic" w:hAnsi="Century Gothic" w:cs="Arial"/>
          <w:w w:val="90"/>
          <w:sz w:val="20"/>
          <w:szCs w:val="20"/>
        </w:rPr>
        <w:t xml:space="preserve"> (</w:t>
      </w:r>
      <w:r w:rsidR="003464E3">
        <w:rPr>
          <w:rFonts w:ascii="Century Gothic" w:hAnsi="Century Gothic" w:cs="Arial"/>
          <w:w w:val="90"/>
          <w:sz w:val="20"/>
          <w:szCs w:val="20"/>
        </w:rPr>
        <w:t>______________________</w:t>
      </w:r>
      <w:r w:rsidRPr="002466BA">
        <w:rPr>
          <w:rFonts w:ascii="Century Gothic" w:hAnsi="Century Gothic" w:cs="Arial"/>
          <w:w w:val="90"/>
          <w:sz w:val="20"/>
          <w:szCs w:val="20"/>
        </w:rPr>
        <w:t xml:space="preserve">), correspondente à totalidade dos serviços executados, em conformidade com as cláusulas 3ª e 4ª. </w:t>
      </w:r>
    </w:p>
    <w:p w:rsidRPr="002466BA" w:rsidR="002466BA" w:rsidP="002466BA" w:rsidRDefault="002466BA" w14:paraId="5B1E5A0B" w14:textId="77777777">
      <w:pPr>
        <w:widowControl w:val="0"/>
        <w:tabs>
          <w:tab w:val="left" w:pos="284"/>
        </w:tabs>
        <w:jc w:val="both"/>
        <w:rPr>
          <w:rFonts w:ascii="Century Gothic" w:hAnsi="Century Gothic" w:cs="Arial"/>
          <w:w w:val="90"/>
          <w:sz w:val="20"/>
          <w:szCs w:val="20"/>
        </w:rPr>
      </w:pPr>
    </w:p>
    <w:p w:rsidR="002466BA" w:rsidP="002466BA" w:rsidRDefault="002466BA" w14:paraId="36713D13" w14:textId="1E2E57CE">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 pagamento de cada parcela será efetuado no 30º (trigésimo) dia, a contar do Termo de Aceite Definitivo, que será expedido pelo Agente Fiscalizador do </w:t>
      </w:r>
      <w:r w:rsidRPr="00B644EB">
        <w:rPr>
          <w:rFonts w:ascii="Century Gothic" w:hAnsi="Century Gothic" w:cs="Arial"/>
          <w:b/>
          <w:w w:val="90"/>
          <w:sz w:val="20"/>
          <w:szCs w:val="20"/>
        </w:rPr>
        <w:t>CONTRATANTE</w:t>
      </w:r>
      <w:r w:rsidRPr="002466BA">
        <w:rPr>
          <w:rFonts w:ascii="Century Gothic" w:hAnsi="Century Gothic" w:cs="Arial"/>
          <w:w w:val="90"/>
          <w:sz w:val="20"/>
          <w:szCs w:val="20"/>
        </w:rPr>
        <w:t>, acompanhado d</w:t>
      </w:r>
      <w:r w:rsidR="0048200A">
        <w:rPr>
          <w:rFonts w:ascii="Century Gothic" w:hAnsi="Century Gothic" w:cs="Arial"/>
          <w:w w:val="90"/>
          <w:sz w:val="20"/>
          <w:szCs w:val="20"/>
        </w:rPr>
        <w:t xml:space="preserve">as guias do </w:t>
      </w:r>
      <w:r w:rsidRPr="002466BA">
        <w:rPr>
          <w:rFonts w:ascii="Century Gothic" w:hAnsi="Century Gothic" w:cs="Arial"/>
          <w:w w:val="90"/>
          <w:sz w:val="20"/>
          <w:szCs w:val="20"/>
        </w:rPr>
        <w:t xml:space="preserve">INSS e FGTS e da nota fiscal ou fatura, devidamente atestada, referente aos serviços efetivamente realizados, e será processado mediante crédito em conta corrente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em agência do Banco do Brasil S.A., nos termos da legislação vigente.</w:t>
      </w:r>
    </w:p>
    <w:p w:rsidR="00DB2780" w:rsidP="002466BA" w:rsidRDefault="00DB2780" w14:paraId="72EB36C0" w14:textId="44A05770">
      <w:pPr>
        <w:widowControl w:val="0"/>
        <w:tabs>
          <w:tab w:val="left" w:pos="284"/>
        </w:tabs>
        <w:jc w:val="both"/>
        <w:rPr>
          <w:rFonts w:ascii="Century Gothic" w:hAnsi="Century Gothic" w:cs="Arial"/>
          <w:w w:val="90"/>
          <w:sz w:val="20"/>
          <w:szCs w:val="20"/>
        </w:rPr>
      </w:pPr>
    </w:p>
    <w:p w:rsidR="00DB2780" w:rsidP="002466BA" w:rsidRDefault="00DB2780" w14:paraId="56474EE9" w14:textId="5F9731BA">
      <w:pPr>
        <w:widowControl w:val="0"/>
        <w:tabs>
          <w:tab w:val="left" w:pos="284"/>
        </w:tabs>
        <w:jc w:val="both"/>
        <w:rPr>
          <w:rFonts w:ascii="Century Gothic" w:hAnsi="Century Gothic"/>
          <w:snapToGrid w:val="0"/>
          <w:w w:val="90"/>
          <w:sz w:val="20"/>
          <w:szCs w:val="20"/>
        </w:rPr>
      </w:pPr>
      <w:r w:rsidRPr="00DB2780">
        <w:rPr>
          <w:rFonts w:ascii="Century Gothic" w:hAnsi="Century Gothic" w:cs="Arial"/>
          <w:b/>
          <w:w w:val="90"/>
          <w:sz w:val="20"/>
          <w:szCs w:val="20"/>
        </w:rPr>
        <w:t>12.2.1 -</w:t>
      </w:r>
      <w:r>
        <w:rPr>
          <w:rFonts w:ascii="Century Gothic" w:hAnsi="Century Gothic" w:cs="Arial"/>
          <w:w w:val="90"/>
          <w:sz w:val="20"/>
          <w:szCs w:val="20"/>
        </w:rPr>
        <w:tab/>
      </w:r>
      <w:r>
        <w:rPr>
          <w:rFonts w:ascii="Century Gothic" w:hAnsi="Century Gothic"/>
          <w:snapToGrid w:val="0"/>
          <w:w w:val="90"/>
          <w:sz w:val="20"/>
          <w:szCs w:val="20"/>
        </w:rPr>
        <w:t xml:space="preserve">Por ocasião da apresentação da nota fiscal/fatura, do recibo ou documento de cobrança equivalente, caso não haja decorrido o prazo legal para recolhimento do INSS e/ou FGTS, conforme o caso e observada a legislação vigente, </w:t>
      </w:r>
      <w:r w:rsidRPr="00ED3E81">
        <w:rPr>
          <w:rFonts w:ascii="Century Gothic" w:hAnsi="Century Gothic"/>
          <w:b/>
          <w:snapToGrid w:val="0"/>
          <w:w w:val="90"/>
          <w:sz w:val="20"/>
          <w:szCs w:val="20"/>
        </w:rPr>
        <w:t>poderão ser apresentadas cópias das guias de recolhimento referentes ao mês imediatamente anterior</w:t>
      </w:r>
      <w:r>
        <w:rPr>
          <w:rFonts w:ascii="Century Gothic" w:hAnsi="Century Gothic"/>
          <w:snapToGrid w:val="0"/>
          <w:w w:val="90"/>
          <w:sz w:val="20"/>
          <w:szCs w:val="20"/>
        </w:rPr>
        <w:t xml:space="preserve">, devendo a </w:t>
      </w:r>
      <w:r w:rsidRPr="004155F8">
        <w:rPr>
          <w:rFonts w:ascii="Century Gothic" w:hAnsi="Century Gothic"/>
          <w:b/>
          <w:snapToGrid w:val="0"/>
          <w:w w:val="90"/>
          <w:sz w:val="20"/>
          <w:szCs w:val="20"/>
        </w:rPr>
        <w:t>CONTRATADA</w:t>
      </w:r>
      <w:r>
        <w:rPr>
          <w:rFonts w:ascii="Century Gothic" w:hAnsi="Century Gothic"/>
          <w:snapToGrid w:val="0"/>
          <w:w w:val="90"/>
          <w:sz w:val="20"/>
          <w:szCs w:val="20"/>
        </w:rPr>
        <w:t xml:space="preserve"> apresentar a documentação devida, quando do vencimento do prazo legal para o recolhimento.</w:t>
      </w:r>
    </w:p>
    <w:p w:rsidR="00DB2780" w:rsidP="002466BA" w:rsidRDefault="00DB2780" w14:paraId="465B868F" w14:textId="4045FB8F">
      <w:pPr>
        <w:widowControl w:val="0"/>
        <w:tabs>
          <w:tab w:val="left" w:pos="284"/>
        </w:tabs>
        <w:jc w:val="both"/>
        <w:rPr>
          <w:rFonts w:ascii="Century Gothic" w:hAnsi="Century Gothic" w:cs="Arial"/>
          <w:w w:val="90"/>
          <w:sz w:val="20"/>
          <w:szCs w:val="20"/>
        </w:rPr>
      </w:pPr>
    </w:p>
    <w:p w:rsidRPr="002466BA" w:rsidR="00DB2780" w:rsidP="002466BA" w:rsidRDefault="00DB2780" w14:paraId="57D06E18" w14:textId="74A8E294">
      <w:pPr>
        <w:widowControl w:val="0"/>
        <w:tabs>
          <w:tab w:val="left" w:pos="284"/>
        </w:tabs>
        <w:jc w:val="both"/>
        <w:rPr>
          <w:rFonts w:ascii="Century Gothic" w:hAnsi="Century Gothic" w:cs="Arial"/>
          <w:w w:val="90"/>
          <w:sz w:val="20"/>
          <w:szCs w:val="20"/>
        </w:rPr>
      </w:pPr>
      <w:r w:rsidRPr="00DB2780">
        <w:rPr>
          <w:rFonts w:ascii="Century Gothic" w:hAnsi="Century Gothic" w:cs="Arial"/>
          <w:b/>
          <w:w w:val="90"/>
          <w:sz w:val="20"/>
          <w:szCs w:val="20"/>
        </w:rPr>
        <w:t>12.2.2 -</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snapToGrid w:val="0"/>
          <w:w w:val="90"/>
          <w:sz w:val="20"/>
          <w:szCs w:val="20"/>
        </w:rPr>
        <w:t xml:space="preserve">A não apresentação dessas comprovações assegura ao </w:t>
      </w:r>
      <w:r w:rsidRPr="00FC7846">
        <w:rPr>
          <w:rFonts w:ascii="Century Gothic" w:hAnsi="Century Gothic"/>
          <w:b/>
          <w:snapToGrid w:val="0"/>
          <w:w w:val="90"/>
          <w:sz w:val="20"/>
          <w:szCs w:val="20"/>
        </w:rPr>
        <w:t>CONTRATANTE</w:t>
      </w:r>
      <w:r>
        <w:rPr>
          <w:rFonts w:ascii="Century Gothic" w:hAnsi="Century Gothic"/>
          <w:snapToGrid w:val="0"/>
          <w:w w:val="90"/>
          <w:sz w:val="20"/>
          <w:szCs w:val="20"/>
        </w:rPr>
        <w:t xml:space="preserve"> o direito de sustar o pagamento respectivo e/ou os pagamentos seguintes até que se dê sua regularização.</w:t>
      </w:r>
    </w:p>
    <w:p w:rsidRPr="002466BA" w:rsidR="002466BA" w:rsidP="002466BA" w:rsidRDefault="002466BA" w14:paraId="3140DD04"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06BB780" w14:textId="77777777">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 </w:t>
      </w:r>
      <w:r w:rsidRPr="00B644EB">
        <w:rPr>
          <w:rFonts w:ascii="Century Gothic" w:hAnsi="Century Gothic" w:cs="Arial"/>
          <w:b/>
          <w:w w:val="90"/>
          <w:sz w:val="20"/>
          <w:szCs w:val="20"/>
        </w:rPr>
        <w:t>CONTRATANTE</w:t>
      </w:r>
      <w:r w:rsidRPr="002466BA">
        <w:rPr>
          <w:rFonts w:ascii="Century Gothic" w:hAnsi="Century Gothic" w:cs="Arial"/>
          <w:w w:val="90"/>
          <w:sz w:val="20"/>
          <w:szCs w:val="20"/>
        </w:rPr>
        <w:t xml:space="preserve">, por meio do Agente Fiscalizador ou substituto legal, terá o prazo de 03 (três) dias úteis, a partir do recebimento da nota fiscal ou fatura, acompanhada das comprovações de recolhimento exigidas, para proceder ao aceite, providenciando a remessa, devidamente </w:t>
      </w:r>
      <w:r w:rsidRPr="002466BA">
        <w:rPr>
          <w:rFonts w:ascii="Century Gothic" w:hAnsi="Century Gothic" w:cs="Arial"/>
          <w:w w:val="90"/>
          <w:sz w:val="20"/>
          <w:szCs w:val="20"/>
        </w:rPr>
        <w:lastRenderedPageBreak/>
        <w:t>atestada, ao Centro de Finanças e Contabilidade.</w:t>
      </w:r>
    </w:p>
    <w:p w:rsidRPr="002466BA" w:rsidR="002466BA" w:rsidP="002466BA" w:rsidRDefault="002466BA" w14:paraId="5F6B6331" w14:textId="77777777">
      <w:pPr>
        <w:widowControl w:val="0"/>
        <w:tabs>
          <w:tab w:val="left" w:pos="284"/>
        </w:tabs>
        <w:jc w:val="both"/>
        <w:rPr>
          <w:rFonts w:ascii="Century Gothic" w:hAnsi="Century Gothic" w:cs="Arial"/>
          <w:w w:val="90"/>
          <w:sz w:val="20"/>
          <w:szCs w:val="20"/>
        </w:rPr>
      </w:pPr>
    </w:p>
    <w:p w:rsidR="00651621" w:rsidP="002466BA" w:rsidRDefault="002466BA" w14:paraId="35C949C2" w14:textId="77777777">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Compete à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observar a tributação aplicável ao seu caso</w:t>
      </w:r>
      <w:r w:rsidR="00651621">
        <w:rPr>
          <w:rFonts w:ascii="Century Gothic" w:hAnsi="Century Gothic" w:cs="Arial"/>
          <w:w w:val="90"/>
          <w:sz w:val="20"/>
          <w:szCs w:val="20"/>
        </w:rPr>
        <w:t>.</w:t>
      </w:r>
    </w:p>
    <w:p w:rsidRPr="002466BA" w:rsidR="002466BA" w:rsidP="002466BA" w:rsidRDefault="002466BA" w14:paraId="061F7417"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7FB55D4F" w14:textId="0DA39DBF">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No caso de devolução da nota fiscal ou fatura ou das guias do INSS e FGTS, por sua inexatidão, ou na dependência de apresentação de carta corretiva, o prazo fixado no item 12.</w:t>
      </w:r>
      <w:r w:rsidR="00317AA1">
        <w:rPr>
          <w:rFonts w:ascii="Century Gothic" w:hAnsi="Century Gothic" w:cs="Arial"/>
          <w:w w:val="90"/>
          <w:sz w:val="20"/>
          <w:szCs w:val="20"/>
        </w:rPr>
        <w:t>2</w:t>
      </w:r>
      <w:r w:rsidRPr="002466BA">
        <w:rPr>
          <w:rFonts w:ascii="Century Gothic" w:hAnsi="Century Gothic" w:cs="Arial"/>
          <w:w w:val="90"/>
          <w:sz w:val="20"/>
          <w:szCs w:val="20"/>
        </w:rPr>
        <w:t xml:space="preserve"> será contado a partir da data de entrega da referida correção.</w:t>
      </w:r>
    </w:p>
    <w:p w:rsidRPr="002466BA" w:rsidR="002466BA" w:rsidP="002466BA" w:rsidRDefault="002466BA" w14:paraId="6BC9A06C"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 xml:space="preserve"> </w:t>
      </w:r>
    </w:p>
    <w:p w:rsidRPr="002466BA" w:rsidR="002466BA" w:rsidP="002466BA" w:rsidRDefault="002466BA" w14:paraId="311C51D6" w14:textId="77777777">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Havendo atraso no pagamento, sobre a quantia devida incidirá correção monetária, nos termos do artigo 74 da Lei Estadual n.º 6.544/1989, bem como juros m</w:t>
      </w:r>
      <w:r w:rsidR="00B644EB">
        <w:rPr>
          <w:rFonts w:ascii="Century Gothic" w:hAnsi="Century Gothic" w:cs="Arial"/>
          <w:w w:val="90"/>
          <w:sz w:val="20"/>
          <w:szCs w:val="20"/>
        </w:rPr>
        <w:t>o</w:t>
      </w:r>
      <w:r w:rsidRPr="002466BA">
        <w:rPr>
          <w:rFonts w:ascii="Century Gothic" w:hAnsi="Century Gothic" w:cs="Arial"/>
          <w:w w:val="90"/>
          <w:sz w:val="20"/>
          <w:szCs w:val="20"/>
        </w:rPr>
        <w:t>ratórios, à razão de 0,5% (meio por cento) ao mês, calculados “</w:t>
      </w:r>
      <w:r w:rsidRPr="002466BA">
        <w:rPr>
          <w:rFonts w:ascii="Century Gothic" w:hAnsi="Century Gothic" w:cs="Arial"/>
          <w:i/>
          <w:w w:val="90"/>
          <w:sz w:val="20"/>
          <w:szCs w:val="20"/>
        </w:rPr>
        <w:t>pro rata tempore</w:t>
      </w:r>
      <w:r w:rsidRPr="002466BA">
        <w:rPr>
          <w:rFonts w:ascii="Century Gothic" w:hAnsi="Century Gothic" w:cs="Arial"/>
          <w:w w:val="90"/>
          <w:sz w:val="20"/>
          <w:szCs w:val="20"/>
        </w:rPr>
        <w:t xml:space="preserve">” em relação ao atraso verificado. </w:t>
      </w:r>
    </w:p>
    <w:p w:rsidRPr="002466BA" w:rsidR="002466BA" w:rsidP="002466BA" w:rsidRDefault="002466BA" w14:paraId="267C494C"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0914B830" w14:textId="77777777">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Os acréscimos ou supressões, nos termos da cláusula 17ª, implicarão alteração do valor contratado a partir da data da vigência do Termo Aditivo, até o vencimento deste contrato. </w:t>
      </w:r>
    </w:p>
    <w:p w:rsidRPr="002466BA" w:rsidR="002466BA" w:rsidP="002466BA" w:rsidRDefault="002466BA" w14:paraId="7AEAB92A"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19CE7526" w14:textId="77777777">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Constitui condição para realização do pagamento a inexistência de registro em nome da </w:t>
      </w:r>
      <w:r w:rsidRPr="00B644EB">
        <w:rPr>
          <w:rFonts w:ascii="Century Gothic" w:hAnsi="Century Gothic" w:cs="Arial"/>
          <w:b/>
          <w:w w:val="90"/>
          <w:sz w:val="20"/>
          <w:szCs w:val="20"/>
        </w:rPr>
        <w:t>CONTRATADA</w:t>
      </w:r>
      <w:r w:rsidRPr="002466BA">
        <w:rPr>
          <w:rFonts w:ascii="Century Gothic" w:hAnsi="Century Gothic" w:cs="Arial"/>
          <w:w w:val="90"/>
          <w:sz w:val="20"/>
          <w:szCs w:val="20"/>
        </w:rPr>
        <w:t xml:space="preserve"> no “</w:t>
      </w:r>
      <w:r w:rsidRPr="002466BA">
        <w:rPr>
          <w:rFonts w:ascii="Century Gothic" w:hAnsi="Century Gothic" w:cs="Arial"/>
          <w:i/>
          <w:w w:val="90"/>
          <w:sz w:val="20"/>
          <w:szCs w:val="20"/>
        </w:rPr>
        <w:t>Cadastro Informativo dos Créditos não Quitados de Órgãos ou Entidades Estaduais do Estado de São Paulo – CADIN ESTADUAL</w:t>
      </w:r>
      <w:r w:rsidRPr="002466BA">
        <w:rPr>
          <w:rFonts w:ascii="Century Gothic" w:hAnsi="Century Gothic" w:cs="Arial"/>
          <w:w w:val="90"/>
          <w:sz w:val="20"/>
          <w:szCs w:val="20"/>
        </w:rPr>
        <w:t xml:space="preserve">”, o qual será consultado por ocasião da realização de cada pagamento. </w:t>
      </w:r>
    </w:p>
    <w:p w:rsidRPr="002466BA" w:rsidR="002466BA" w:rsidP="002466BA" w:rsidRDefault="002466BA" w14:paraId="2070F412"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8501209" w14:textId="77777777">
      <w:pPr>
        <w:widowControl w:val="0"/>
        <w:tabs>
          <w:tab w:val="left" w:pos="284"/>
        </w:tabs>
        <w:jc w:val="both"/>
        <w:rPr>
          <w:rFonts w:ascii="Century Gothic" w:hAnsi="Century Gothic" w:cs="Arial"/>
          <w:w w:val="90"/>
          <w:sz w:val="20"/>
          <w:szCs w:val="20"/>
        </w:rPr>
      </w:pPr>
      <w:r w:rsidRPr="00B644EB">
        <w:rPr>
          <w:rFonts w:ascii="Century Gothic" w:hAnsi="Century Gothic" w:cs="Arial"/>
          <w:b/>
          <w:w w:val="90"/>
          <w:sz w:val="20"/>
          <w:szCs w:val="20"/>
        </w:rPr>
        <w:t>12.9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Deverá ser observada a obrigatoriedade da emissão da nota fiscal eletrônica (NF-e), conforme o caso e nos termos da legislação em vigor.</w:t>
      </w:r>
    </w:p>
    <w:p w:rsidRPr="002466BA" w:rsidR="002466BA" w:rsidP="002466BA" w:rsidRDefault="002466BA" w14:paraId="22D09F4A" w14:textId="77777777">
      <w:pPr>
        <w:widowControl w:val="0"/>
        <w:tabs>
          <w:tab w:val="left" w:pos="284"/>
        </w:tabs>
        <w:jc w:val="both"/>
        <w:rPr>
          <w:rFonts w:ascii="Century Gothic" w:hAnsi="Century Gothic" w:cs="Arial"/>
          <w:w w:val="90"/>
          <w:sz w:val="20"/>
          <w:szCs w:val="20"/>
        </w:rPr>
      </w:pPr>
    </w:p>
    <w:p w:rsidRPr="00E11120" w:rsidR="002466BA" w:rsidP="002466BA" w:rsidRDefault="002466BA" w14:paraId="387BA051" w14:textId="77777777">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13ª – DO REAJUSTE E DA PERIODICIDADE</w:t>
      </w:r>
    </w:p>
    <w:p w:rsidRPr="002466BA" w:rsidR="002466BA" w:rsidP="002466BA" w:rsidRDefault="002466BA" w14:paraId="79C2135F"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56E1C73" w14:textId="77777777">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 reajuste dos preços contratados será anual, com base no IPC-FIPE, Índice de Preços ao Consumidor, publicado pela Fundação Instituto de Pesquisas Econômicas da Universidade de São Paulo, obedecendo-se ao disposto no Decreto Estadual n.º 48.326, de 12 de dezembro de 2003, de acordo com as regras paramétricas divulgadas pelo Comitê de Qualidade da Gestão Pública, a Resolução CC-79, de 12 de dezembro de 2003, alterada pela Resolução CC-24, de 16 de junho de 2009, ou por qualquer outro que venha a substituí-los por imposição governamental, em razão de legislação superveniente.    </w:t>
      </w:r>
    </w:p>
    <w:p w:rsidRPr="002466BA" w:rsidR="002466BA" w:rsidP="002466BA" w:rsidRDefault="002466BA" w14:paraId="0C4621DA"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798D52E7" w14:textId="77777777">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O prazo de 12 (doze) meses, para efeito de concessão do reajuste, será contado a partir da data da apresentação da proposta.</w:t>
      </w:r>
    </w:p>
    <w:p w:rsidRPr="002466BA" w:rsidR="002466BA" w:rsidP="002466BA" w:rsidRDefault="002466BA" w14:paraId="3DB2564A"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7DA51DC9" w14:textId="77777777">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Para apuração do reajuste tomar-se-á como base de cálculo a variação do índice ocorrido entre o mês da data da proposta e o mês em que o reajuste será devido. </w:t>
      </w:r>
    </w:p>
    <w:p w:rsidRPr="002466BA" w:rsidR="002466BA" w:rsidP="002466BA" w:rsidRDefault="002466BA" w14:paraId="42749E1B"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0EE255D7" w14:textId="77777777">
      <w:pPr>
        <w:widowControl w:val="0"/>
        <w:tabs>
          <w:tab w:val="left" w:pos="284"/>
        </w:tabs>
        <w:jc w:val="both"/>
        <w:rPr>
          <w:rFonts w:ascii="Century Gothic" w:hAnsi="Century Gothic" w:cs="Arial"/>
          <w:w w:val="90"/>
          <w:sz w:val="20"/>
          <w:szCs w:val="20"/>
        </w:rPr>
      </w:pPr>
      <w:r w:rsidRPr="00E11120">
        <w:rPr>
          <w:rFonts w:ascii="Century Gothic" w:hAnsi="Century Gothic" w:cs="Arial"/>
          <w:b/>
          <w:w w:val="90"/>
          <w:sz w:val="20"/>
          <w:szCs w:val="20"/>
        </w:rPr>
        <w:t>13.4</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Em caso de revisão contratual, para manutenção do equilíbrio econômico-financeiro do contrato, o termo inicial do período de reajuste ou de nova revisão será contado da data em que a revisão anterior tiver ocorrido. </w:t>
      </w:r>
    </w:p>
    <w:p w:rsidRPr="002466BA" w:rsidR="002466BA" w:rsidP="002466BA" w:rsidRDefault="002466BA" w14:paraId="1C03DF64" w14:textId="77777777">
      <w:pPr>
        <w:widowControl w:val="0"/>
        <w:tabs>
          <w:tab w:val="left" w:pos="284"/>
        </w:tabs>
        <w:jc w:val="both"/>
        <w:rPr>
          <w:rFonts w:ascii="Century Gothic" w:hAnsi="Century Gothic" w:cs="Arial"/>
          <w:w w:val="90"/>
          <w:sz w:val="20"/>
          <w:szCs w:val="20"/>
        </w:rPr>
      </w:pPr>
    </w:p>
    <w:p w:rsidRPr="00E11120" w:rsidR="002466BA" w:rsidP="002466BA" w:rsidRDefault="002466BA" w14:paraId="5B9DC157" w14:textId="77777777">
      <w:pPr>
        <w:widowControl w:val="0"/>
        <w:tabs>
          <w:tab w:val="left" w:pos="284"/>
        </w:tabs>
        <w:jc w:val="center"/>
        <w:rPr>
          <w:rFonts w:ascii="Century Gothic" w:hAnsi="Century Gothic" w:cs="Arial"/>
          <w:b/>
          <w:w w:val="90"/>
          <w:sz w:val="20"/>
          <w:szCs w:val="20"/>
        </w:rPr>
      </w:pPr>
      <w:r w:rsidRPr="00E11120">
        <w:rPr>
          <w:rFonts w:ascii="Century Gothic" w:hAnsi="Century Gothic" w:cs="Arial"/>
          <w:b/>
          <w:w w:val="90"/>
          <w:sz w:val="20"/>
          <w:szCs w:val="20"/>
        </w:rPr>
        <w:t>CLÁUSULA 14ª – DO CONTROLE E DA EXECUÇÃO DO CONTRATO</w:t>
      </w:r>
    </w:p>
    <w:p w:rsidRPr="002466BA" w:rsidR="002466BA" w:rsidP="002466BA" w:rsidRDefault="002466BA" w14:paraId="4E0F016B"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30B64568" w14:textId="77777777">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 controle e a fiscalização dos serviços contratados serão realizados por Agente Fiscalizador ou substituto legal, a serem designados em Portaria da Diretoria-Geral, ao qual caberá a verificação da qualidade dos serviços, materiais e equipamentos empregados, bem como a pontualidade e assiduidade do pessoal, comunicando à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os fatos ocorridos para apronta regularização.</w:t>
      </w:r>
    </w:p>
    <w:p w:rsidRPr="002466BA" w:rsidR="002466BA" w:rsidP="002466BA" w:rsidRDefault="002466BA" w14:paraId="5B9170F5"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75A76076" w14:textId="77777777">
      <w:pPr>
        <w:widowControl w:val="0"/>
        <w:tabs>
          <w:tab w:val="left" w:pos="284"/>
        </w:tabs>
        <w:jc w:val="both"/>
        <w:rPr>
          <w:rFonts w:ascii="Century Gothic" w:hAnsi="Century Gothic" w:cs="Arial"/>
          <w:w w:val="90"/>
          <w:sz w:val="20"/>
          <w:szCs w:val="20"/>
        </w:rPr>
      </w:pPr>
      <w:r w:rsidRPr="000B3456">
        <w:rPr>
          <w:rFonts w:ascii="Century Gothic" w:hAnsi="Century Gothic" w:cs="Arial"/>
          <w:b/>
          <w:w w:val="90"/>
          <w:sz w:val="20"/>
          <w:szCs w:val="20"/>
        </w:rPr>
        <w:t>14.2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Toda e qualquer irregularidade encontrada pela </w:t>
      </w:r>
      <w:r w:rsidRPr="000B3456">
        <w:rPr>
          <w:rFonts w:ascii="Century Gothic" w:hAnsi="Century Gothic" w:cs="Arial"/>
          <w:b/>
          <w:w w:val="90"/>
          <w:sz w:val="20"/>
          <w:szCs w:val="20"/>
        </w:rPr>
        <w:t>CONTRATADA</w:t>
      </w:r>
      <w:r w:rsidRPr="002466BA">
        <w:rPr>
          <w:rFonts w:ascii="Century Gothic" w:hAnsi="Century Gothic" w:cs="Arial"/>
          <w:w w:val="90"/>
          <w:sz w:val="20"/>
          <w:szCs w:val="20"/>
        </w:rPr>
        <w:t xml:space="preserve">, proveniente de utilização indevida ou manipulação incorreta dos elevadores, será comunicada verbalmente ao responsável 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meio de cópia de ficha de assistência técnica. </w:t>
      </w:r>
    </w:p>
    <w:p w:rsidRPr="002466BA" w:rsidR="002466BA" w:rsidP="002466BA" w:rsidRDefault="002466BA" w14:paraId="312C7991"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12407C55"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lastRenderedPageBreak/>
        <w:t>14.3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Fica facultado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 expedição de Ordem de Serviço à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visando a adequação do controle de manutenção e da execução do objeto deste contrato às necessidades dos serviços. </w:t>
      </w:r>
    </w:p>
    <w:p w:rsidRPr="002466BA" w:rsidR="002466BA" w:rsidP="002466BA" w:rsidRDefault="002466BA" w14:paraId="4EEE7563" w14:textId="77777777">
      <w:pPr>
        <w:widowControl w:val="0"/>
        <w:tabs>
          <w:tab w:val="left" w:pos="284"/>
        </w:tabs>
        <w:jc w:val="both"/>
        <w:rPr>
          <w:rFonts w:ascii="Century Gothic" w:hAnsi="Century Gothic" w:cs="Arial"/>
          <w:w w:val="90"/>
          <w:sz w:val="20"/>
          <w:szCs w:val="20"/>
        </w:rPr>
      </w:pPr>
    </w:p>
    <w:p w:rsidRPr="00BC28B4" w:rsidR="002466BA" w:rsidP="002466BA" w:rsidRDefault="002466BA" w14:paraId="2D1A2CC2" w14:textId="77777777">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15ª – DAS RESPONSABILIDADES DA CONTRATADA</w:t>
      </w:r>
    </w:p>
    <w:p w:rsidRPr="002466BA" w:rsidR="002466BA" w:rsidP="002466BA" w:rsidRDefault="002466BA" w14:paraId="6033E77D"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42449E85"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Responsabilizar-se integralmente pelos serviços contratados, nos termos da legislação vigente.</w:t>
      </w:r>
    </w:p>
    <w:p w:rsidRPr="002466BA" w:rsidR="002466BA" w:rsidP="002466BA" w:rsidRDefault="002466BA" w14:paraId="5D8234AC"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672B9AF3"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Responsabilizar-se pelos danos causados diretamente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ou a terceiros, decorrentes de sua culpa ou dolo na execução do contrato, não excluindo ou reduzindo essa responsabilidade a fiscalização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em seu acompanhamento. </w:t>
      </w:r>
    </w:p>
    <w:p w:rsidRPr="002466BA" w:rsidR="002466BA" w:rsidP="002466BA" w:rsidRDefault="002466BA" w14:paraId="0EE44EC5" w14:textId="77777777">
      <w:pPr>
        <w:widowControl w:val="0"/>
        <w:tabs>
          <w:tab w:val="left" w:pos="284"/>
        </w:tabs>
        <w:jc w:val="both"/>
        <w:rPr>
          <w:rFonts w:ascii="Century Gothic" w:hAnsi="Century Gothic" w:cs="Arial"/>
          <w:w w:val="90"/>
          <w:sz w:val="20"/>
          <w:szCs w:val="20"/>
        </w:rPr>
      </w:pPr>
    </w:p>
    <w:p w:rsidRPr="002466BA" w:rsidR="002466BA" w:rsidP="051BDE6A" w:rsidRDefault="002466BA" w14:paraId="67AEA405" w14:textId="738EDE16">
      <w:pPr>
        <w:widowControl w:val="0"/>
        <w:tabs>
          <w:tab w:val="left" w:pos="284"/>
        </w:tabs>
        <w:jc w:val="both"/>
        <w:rPr>
          <w:rFonts w:ascii="Century Gothic" w:hAnsi="Century Gothic" w:cs="Arial"/>
          <w:sz w:val="20"/>
          <w:szCs w:val="20"/>
        </w:rPr>
      </w:pPr>
      <w:r w:rsidRPr="051BDE6A">
        <w:rPr>
          <w:rFonts w:ascii="Century Gothic" w:hAnsi="Century Gothic" w:cs="Arial"/>
          <w:b/>
          <w:bCs/>
          <w:w w:val="90"/>
          <w:sz w:val="20"/>
          <w:szCs w:val="20"/>
        </w:rPr>
        <w:t>15.3</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Fornecer</w:t>
      </w:r>
      <w:r w:rsidR="00DB2780">
        <w:rPr>
          <w:rFonts w:ascii="Century Gothic" w:hAnsi="Century Gothic" w:cs="Arial"/>
          <w:w w:val="90"/>
          <w:sz w:val="20"/>
          <w:szCs w:val="20"/>
        </w:rPr>
        <w:t xml:space="preserve">, sem ônus ao </w:t>
      </w:r>
      <w:r w:rsidRPr="051BDE6A" w:rsidR="00DB2780">
        <w:rPr>
          <w:rFonts w:ascii="Century Gothic" w:hAnsi="Century Gothic" w:cs="Arial"/>
          <w:b/>
          <w:bCs/>
          <w:w w:val="90"/>
          <w:sz w:val="20"/>
          <w:szCs w:val="20"/>
        </w:rPr>
        <w:t>CONTRATANTE</w:t>
      </w:r>
      <w:r w:rsidR="00DB2780">
        <w:rPr>
          <w:rFonts w:ascii="Century Gothic" w:hAnsi="Century Gothic" w:cs="Arial"/>
          <w:w w:val="90"/>
          <w:sz w:val="20"/>
          <w:szCs w:val="20"/>
        </w:rPr>
        <w:t>,</w:t>
      </w:r>
      <w:r w:rsidRPr="002466BA">
        <w:rPr>
          <w:rFonts w:ascii="Century Gothic" w:hAnsi="Century Gothic" w:cs="Arial"/>
          <w:w w:val="90"/>
          <w:sz w:val="20"/>
          <w:szCs w:val="20"/>
        </w:rPr>
        <w:t xml:space="preserve"> toda</w:t>
      </w:r>
      <w:r w:rsidR="009F08AA">
        <w:rPr>
          <w:rFonts w:ascii="Century Gothic" w:hAnsi="Century Gothic" w:cs="Arial"/>
          <w:w w:val="90"/>
          <w:sz w:val="20"/>
          <w:szCs w:val="20"/>
        </w:rPr>
        <w:t>s as peças</w:t>
      </w:r>
      <w:r w:rsidRPr="002466BA">
        <w:rPr>
          <w:rFonts w:ascii="Century Gothic" w:hAnsi="Century Gothic" w:cs="Arial"/>
          <w:w w:val="90"/>
          <w:sz w:val="20"/>
          <w:szCs w:val="20"/>
        </w:rPr>
        <w:t xml:space="preserve"> </w:t>
      </w:r>
      <w:r w:rsidR="009F08AA">
        <w:rPr>
          <w:rFonts w:ascii="Century Gothic" w:hAnsi="Century Gothic" w:cs="Arial"/>
          <w:w w:val="90"/>
          <w:sz w:val="20"/>
          <w:szCs w:val="20"/>
        </w:rPr>
        <w:t xml:space="preserve">e mão de </w:t>
      </w:r>
      <w:r w:rsidRPr="002466BA">
        <w:rPr>
          <w:rFonts w:ascii="Century Gothic" w:hAnsi="Century Gothic" w:cs="Arial"/>
          <w:w w:val="90"/>
          <w:sz w:val="20"/>
          <w:szCs w:val="20"/>
        </w:rPr>
        <w:t>obra</w:t>
      </w:r>
      <w:r w:rsidR="00DB2780">
        <w:rPr>
          <w:rFonts w:ascii="Century Gothic" w:hAnsi="Century Gothic" w:cs="Arial"/>
          <w:w w:val="90"/>
          <w:sz w:val="20"/>
          <w:szCs w:val="20"/>
        </w:rPr>
        <w:t>,</w:t>
      </w:r>
      <w:r w:rsidRPr="002466BA">
        <w:rPr>
          <w:rFonts w:ascii="Century Gothic" w:hAnsi="Century Gothic" w:cs="Arial"/>
          <w:w w:val="90"/>
          <w:sz w:val="20"/>
          <w:szCs w:val="20"/>
        </w:rPr>
        <w:t xml:space="preserve"> comum e</w:t>
      </w:r>
      <w:r w:rsidR="00DB2780">
        <w:rPr>
          <w:rFonts w:ascii="Century Gothic" w:hAnsi="Century Gothic" w:cs="Arial"/>
          <w:w w:val="90"/>
          <w:sz w:val="20"/>
          <w:szCs w:val="20"/>
        </w:rPr>
        <w:t>/ou</w:t>
      </w:r>
      <w:r w:rsidRPr="002466BA">
        <w:rPr>
          <w:rFonts w:ascii="Century Gothic" w:hAnsi="Century Gothic" w:cs="Arial"/>
          <w:w w:val="90"/>
          <w:sz w:val="20"/>
          <w:szCs w:val="20"/>
        </w:rPr>
        <w:t xml:space="preserve"> especializada, ferramenta</w:t>
      </w:r>
      <w:r w:rsidR="00DB2780">
        <w:rPr>
          <w:rFonts w:ascii="Century Gothic" w:hAnsi="Century Gothic" w:cs="Arial"/>
          <w:w w:val="90"/>
          <w:sz w:val="20"/>
          <w:szCs w:val="20"/>
        </w:rPr>
        <w:t>l</w:t>
      </w:r>
      <w:r w:rsidRPr="002466BA">
        <w:rPr>
          <w:rFonts w:ascii="Century Gothic" w:hAnsi="Century Gothic" w:cs="Arial"/>
          <w:w w:val="90"/>
          <w:sz w:val="20"/>
          <w:szCs w:val="20"/>
        </w:rPr>
        <w:t xml:space="preserve"> e instrumentos necessários à manutenção preventiva e corretiva, bem como o deslocamento de técnicos até o local de instalação do equipamento. </w:t>
      </w:r>
    </w:p>
    <w:p w:rsidRPr="002466BA" w:rsidR="002466BA" w:rsidP="002466BA" w:rsidRDefault="002466BA" w14:paraId="31D74675"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AB6CCE6"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15.4</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Selecionar e preparar rigorosamente os funcionários que irão prestar os serviços, encaminhando elementos com funções profissionais devidamente registrados em suas carteiras de trabalho.</w:t>
      </w:r>
    </w:p>
    <w:p w:rsidRPr="002466BA" w:rsidR="002466BA" w:rsidP="002466BA" w:rsidRDefault="002466BA" w14:paraId="41DF5797"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30301300"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15.5</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Nomear encarregados responsáveis pelos serviços, com a missão de garantir o bom andamento dos trabalhos. Estes encarregados terão a obrigação de se reportarem, quando houver necessidade, ao preposto dos serviços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 tomar as providências pertinentes;</w:t>
      </w:r>
    </w:p>
    <w:p w:rsidRPr="002466BA" w:rsidR="002466BA" w:rsidP="002466BA" w:rsidRDefault="002466BA" w14:paraId="3F55A3FE"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53811B91"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15.6</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Designar por escrito, no ato do recebimento da Autorização de Serviços, preposto(s) que tenha(m) poderes para resolução de possíveis o durante a execução deste Contrato.</w:t>
      </w:r>
    </w:p>
    <w:p w:rsidRPr="002466BA" w:rsidR="002466BA" w:rsidP="002466BA" w:rsidRDefault="002466BA" w14:paraId="1B0B70C8"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0F259BD"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15.7</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Apresentar no início dos trabalhos, relação dos empregados que exercerão suas funções junto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Esta relação deverá ser refeita e apresentada toda vez que houver alteração no quadro de funcionários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w:t>
      </w:r>
    </w:p>
    <w:p w:rsidRPr="002466BA" w:rsidR="002466BA" w:rsidP="002466BA" w:rsidRDefault="002466BA" w14:paraId="0C695A2A"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40B4C111"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15.8</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Apresentar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quando exigido, comprovante de pagamentos de salários, apólice de seguros contra acidentes de trabalho, quitação de suas obrigações trabalhistas, previdenciárias relativas aos seus empregados que estejam ou tenham estado a serviço da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por força deste contrato. </w:t>
      </w:r>
    </w:p>
    <w:p w:rsidRPr="002466BA" w:rsidR="002466BA" w:rsidP="002466BA" w:rsidRDefault="002466BA" w14:paraId="715F91C6"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7A6848A5"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15.9</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Manter seus funcionários uniformizados, identificando-os através de crachás, com fotografia recente.</w:t>
      </w:r>
    </w:p>
    <w:p w:rsidRPr="002466BA" w:rsidR="002466BA" w:rsidP="002466BA" w:rsidRDefault="002466BA" w14:paraId="0DB7DB8E"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616E8291"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15.10</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 xml:space="preserve">Responsabilizar-se pelo cumprimento, por parte de seus funcionários, das normas disciplinares determinadas pelo </w:t>
      </w:r>
      <w:r w:rsidRPr="00BC28B4">
        <w:rPr>
          <w:rFonts w:ascii="Century Gothic" w:hAnsi="Century Gothic" w:cs="Arial"/>
          <w:b/>
          <w:w w:val="90"/>
          <w:sz w:val="20"/>
          <w:szCs w:val="20"/>
        </w:rPr>
        <w:t>CONTRATANTE</w:t>
      </w:r>
      <w:r w:rsidRPr="002466BA">
        <w:rPr>
          <w:rFonts w:ascii="Century Gothic" w:hAnsi="Century Gothic" w:cs="Arial"/>
          <w:w w:val="90"/>
          <w:sz w:val="20"/>
          <w:szCs w:val="20"/>
        </w:rPr>
        <w:t>.</w:t>
      </w:r>
    </w:p>
    <w:p w:rsidRPr="002466BA" w:rsidR="002466BA" w:rsidP="002466BA" w:rsidRDefault="002466BA" w14:paraId="6793E66A"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2FFB665F"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15.11</w:t>
      </w:r>
      <w:r w:rsidRPr="002466BA">
        <w:rPr>
          <w:rFonts w:ascii="Century Gothic" w:hAnsi="Century Gothic" w:cs="Arial"/>
          <w:w w:val="90"/>
          <w:sz w:val="20"/>
          <w:szCs w:val="20"/>
        </w:rPr>
        <w:t xml:space="preserve">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Comunicar-se por escrito, ao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através de cópia da ficha de assistência técnica, toda e qualquer irregularidade encontrada, proveniente de utilização indevida ou manipulação incorreta dos equipamentos. </w:t>
      </w:r>
    </w:p>
    <w:p w:rsidRPr="002466BA" w:rsidR="002466BA" w:rsidP="002466BA" w:rsidRDefault="002466BA" w14:paraId="5A9319A2" w14:textId="77777777">
      <w:pPr>
        <w:widowControl w:val="0"/>
        <w:tabs>
          <w:tab w:val="left" w:pos="284"/>
        </w:tabs>
        <w:jc w:val="both"/>
        <w:rPr>
          <w:rFonts w:ascii="Century Gothic" w:hAnsi="Century Gothic" w:cs="Arial"/>
          <w:w w:val="90"/>
          <w:sz w:val="20"/>
          <w:szCs w:val="20"/>
        </w:rPr>
      </w:pPr>
    </w:p>
    <w:p w:rsidRPr="00BC28B4" w:rsidR="002466BA" w:rsidP="002466BA" w:rsidRDefault="002466BA" w14:paraId="584B54DC" w14:textId="77777777">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16ª – DAS RESPONSABILIDADES DO CONTRATANTE</w:t>
      </w:r>
    </w:p>
    <w:p w:rsidRPr="002466BA" w:rsidR="002466BA" w:rsidP="002466BA" w:rsidRDefault="002466BA" w14:paraId="5D03632C" w14:textId="77777777">
      <w:pPr>
        <w:widowControl w:val="0"/>
        <w:tabs>
          <w:tab w:val="left" w:pos="284"/>
        </w:tabs>
        <w:jc w:val="both"/>
        <w:rPr>
          <w:rFonts w:ascii="Century Gothic" w:hAnsi="Century Gothic" w:cs="Arial"/>
          <w:w w:val="90"/>
          <w:sz w:val="20"/>
          <w:szCs w:val="20"/>
        </w:rPr>
      </w:pPr>
    </w:p>
    <w:p w:rsidR="00317AA1" w:rsidP="002466BA" w:rsidRDefault="002466BA" w14:paraId="3A7CE469" w14:textId="529F3E45">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Para a execução dos serviços objeto do presente contrato, 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deverá efetuar os pagamentos devidos, de acordo com o estabelecido neste contrato.</w:t>
      </w:r>
    </w:p>
    <w:p w:rsidR="00317AA1" w:rsidRDefault="00317AA1" w14:paraId="4224C6CA" w14:textId="77777777">
      <w:pPr>
        <w:rPr>
          <w:rFonts w:ascii="Century Gothic" w:hAnsi="Century Gothic" w:cs="Arial"/>
          <w:w w:val="90"/>
          <w:sz w:val="20"/>
          <w:szCs w:val="20"/>
        </w:rPr>
      </w:pPr>
      <w:r>
        <w:rPr>
          <w:rFonts w:ascii="Century Gothic" w:hAnsi="Century Gothic" w:cs="Arial"/>
          <w:w w:val="90"/>
          <w:sz w:val="20"/>
          <w:szCs w:val="20"/>
        </w:rPr>
        <w:br w:type="page"/>
      </w:r>
    </w:p>
    <w:p w:rsidRPr="00BC28B4" w:rsidR="002466BA" w:rsidP="002466BA" w:rsidRDefault="002466BA" w14:paraId="645354B4" w14:textId="77777777">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lastRenderedPageBreak/>
        <w:t>CLÁUSULA 17ª – DO ACRÉSCIMO OU SUPRESSÃO</w:t>
      </w:r>
    </w:p>
    <w:p w:rsidRPr="002466BA" w:rsidR="002466BA" w:rsidP="002466BA" w:rsidRDefault="002466BA" w14:paraId="6BE55EF2"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597856C9"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Na forma estabelecida pelo artigo 65, § 1º, da Lei Federal n.º 8.666/93, com suas alterações,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fica obrigada a aceitar, nas mesmas condições contratuais, os acréscimos ou supressões que forem necessários, inclusive para atendimento de outras unidades do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conforme cláusula 1ª desta avença, até o limite de </w:t>
      </w:r>
      <w:r w:rsidRPr="00EE62E3">
        <w:rPr>
          <w:rFonts w:ascii="Century Gothic" w:hAnsi="Century Gothic" w:cs="Arial"/>
          <w:b/>
          <w:w w:val="90"/>
          <w:sz w:val="20"/>
          <w:szCs w:val="20"/>
        </w:rPr>
        <w:t>25% (vinte e cinco por cento)</w:t>
      </w:r>
      <w:r w:rsidRPr="002466BA">
        <w:rPr>
          <w:rFonts w:ascii="Century Gothic" w:hAnsi="Century Gothic" w:cs="Arial"/>
          <w:w w:val="90"/>
          <w:sz w:val="20"/>
          <w:szCs w:val="20"/>
        </w:rPr>
        <w:t xml:space="preserve"> do valor pactuado, mediante Termo de Aditamento. </w:t>
      </w:r>
    </w:p>
    <w:p w:rsidRPr="002466BA" w:rsidR="002466BA" w:rsidP="002466BA" w:rsidRDefault="002466BA" w14:paraId="78A63402" w14:textId="77777777">
      <w:pPr>
        <w:widowControl w:val="0"/>
        <w:tabs>
          <w:tab w:val="left" w:pos="284"/>
        </w:tabs>
        <w:jc w:val="both"/>
        <w:rPr>
          <w:rFonts w:ascii="Century Gothic" w:hAnsi="Century Gothic" w:cs="Arial"/>
          <w:w w:val="90"/>
          <w:sz w:val="20"/>
          <w:szCs w:val="20"/>
        </w:rPr>
      </w:pPr>
    </w:p>
    <w:p w:rsidRPr="00BC28B4" w:rsidR="002466BA" w:rsidP="002466BA" w:rsidRDefault="002466BA" w14:paraId="1B262C83" w14:textId="77777777">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CLÁUSULA 18ª – DO PROCEDIMENTO LICITATÓRIO</w:t>
      </w:r>
    </w:p>
    <w:p w:rsidRPr="002466BA" w:rsidR="002466BA" w:rsidP="002466BA" w:rsidRDefault="002466BA" w14:paraId="228653C4" w14:textId="77777777">
      <w:pPr>
        <w:widowControl w:val="0"/>
        <w:tabs>
          <w:tab w:val="left" w:pos="284"/>
        </w:tabs>
        <w:jc w:val="center"/>
        <w:rPr>
          <w:rFonts w:ascii="Century Gothic" w:hAnsi="Century Gothic" w:cs="Arial"/>
          <w:w w:val="90"/>
          <w:sz w:val="20"/>
          <w:szCs w:val="20"/>
        </w:rPr>
      </w:pPr>
    </w:p>
    <w:p w:rsidRPr="002466BA" w:rsidR="002466BA" w:rsidP="002466BA" w:rsidRDefault="002466BA" w14:paraId="16484632" w14:textId="3E4F8979">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Nos termos da Lei Federal nº 8.666/93 e da Lei federal nº 10.520/2002, o presente Contrato é celebrado após procedimento licitatório, na modalidade </w:t>
      </w:r>
      <w:r w:rsidRPr="000F5B42">
        <w:rPr>
          <w:rFonts w:ascii="Century Gothic" w:hAnsi="Century Gothic" w:cs="Arial"/>
          <w:b/>
          <w:w w:val="90"/>
          <w:sz w:val="20"/>
          <w:szCs w:val="20"/>
        </w:rPr>
        <w:t>Pregão</w:t>
      </w:r>
      <w:r w:rsidRPr="000F5B42" w:rsidR="00BC28B4">
        <w:rPr>
          <w:rFonts w:ascii="Century Gothic" w:hAnsi="Century Gothic" w:cs="Arial"/>
          <w:b/>
          <w:w w:val="90"/>
          <w:sz w:val="20"/>
          <w:szCs w:val="20"/>
        </w:rPr>
        <w:t xml:space="preserve"> Eletrônico</w:t>
      </w:r>
      <w:r w:rsidRPr="000F5B42">
        <w:rPr>
          <w:rFonts w:ascii="Century Gothic" w:hAnsi="Century Gothic" w:cs="Arial"/>
          <w:b/>
          <w:w w:val="90"/>
          <w:sz w:val="20"/>
          <w:szCs w:val="20"/>
        </w:rPr>
        <w:t xml:space="preserve">, sob o nº </w:t>
      </w:r>
      <w:r w:rsidR="00A30B52">
        <w:rPr>
          <w:rFonts w:ascii="Century Gothic" w:hAnsi="Century Gothic" w:cs="Arial"/>
          <w:b/>
          <w:w w:val="90"/>
          <w:sz w:val="20"/>
          <w:szCs w:val="20"/>
        </w:rPr>
        <w:t>107</w:t>
      </w:r>
      <w:r w:rsidRPr="000F5B42">
        <w:rPr>
          <w:rFonts w:ascii="Century Gothic" w:hAnsi="Century Gothic" w:cs="Arial"/>
          <w:b/>
          <w:w w:val="90"/>
          <w:sz w:val="20"/>
          <w:szCs w:val="20"/>
        </w:rPr>
        <w:t>/201</w:t>
      </w:r>
      <w:r w:rsidRPr="000F5B42" w:rsidR="009C2927">
        <w:rPr>
          <w:rFonts w:ascii="Century Gothic" w:hAnsi="Century Gothic" w:cs="Arial"/>
          <w:b/>
          <w:w w:val="90"/>
          <w:sz w:val="20"/>
          <w:szCs w:val="20"/>
        </w:rPr>
        <w:t>9</w:t>
      </w:r>
      <w:r w:rsidRPr="002466BA">
        <w:rPr>
          <w:rFonts w:ascii="Century Gothic" w:hAnsi="Century Gothic" w:cs="Arial"/>
          <w:w w:val="90"/>
          <w:sz w:val="20"/>
          <w:szCs w:val="20"/>
        </w:rPr>
        <w:t>, homologado por despac</w:t>
      </w:r>
      <w:r w:rsidR="009C2927">
        <w:rPr>
          <w:rFonts w:ascii="Century Gothic" w:hAnsi="Century Gothic" w:cs="Arial"/>
          <w:w w:val="90"/>
          <w:sz w:val="20"/>
          <w:szCs w:val="20"/>
        </w:rPr>
        <w:t>ho do Senhor Diretor-Geral à fls.</w:t>
      </w:r>
      <w:r w:rsidR="00EE62E3">
        <w:rPr>
          <w:rFonts w:ascii="Century Gothic" w:hAnsi="Century Gothic" w:cs="Arial"/>
          <w:w w:val="90"/>
          <w:sz w:val="20"/>
          <w:szCs w:val="20"/>
        </w:rPr>
        <w:t xml:space="preserve"> ____ do</w:t>
      </w:r>
      <w:r w:rsidR="009C2927">
        <w:rPr>
          <w:rFonts w:ascii="Century Gothic" w:hAnsi="Century Gothic" w:cs="Arial"/>
          <w:w w:val="90"/>
          <w:sz w:val="20"/>
          <w:szCs w:val="20"/>
        </w:rPr>
        <w:t xml:space="preserve"> </w:t>
      </w:r>
      <w:r w:rsidRPr="000F5B42" w:rsidR="009C2927">
        <w:rPr>
          <w:rFonts w:ascii="Century Gothic" w:hAnsi="Century Gothic" w:cs="Arial"/>
          <w:b/>
          <w:w w:val="90"/>
          <w:sz w:val="20"/>
          <w:szCs w:val="20"/>
        </w:rPr>
        <w:t xml:space="preserve">Processo nº </w:t>
      </w:r>
      <w:r w:rsidR="00A30B52">
        <w:rPr>
          <w:rFonts w:ascii="Century Gothic" w:hAnsi="Century Gothic" w:cs="Arial"/>
          <w:b/>
          <w:w w:val="90"/>
          <w:sz w:val="20"/>
          <w:szCs w:val="20"/>
        </w:rPr>
        <w:t>33</w:t>
      </w:r>
      <w:r w:rsidR="00EA0D95">
        <w:rPr>
          <w:rFonts w:ascii="Century Gothic" w:hAnsi="Century Gothic" w:cs="Arial"/>
          <w:b/>
          <w:w w:val="90"/>
          <w:sz w:val="20"/>
          <w:szCs w:val="20"/>
        </w:rPr>
        <w:t>7</w:t>
      </w:r>
      <w:r w:rsidRPr="000F5B42">
        <w:rPr>
          <w:rFonts w:ascii="Century Gothic" w:hAnsi="Century Gothic" w:cs="Arial"/>
          <w:b/>
          <w:w w:val="90"/>
          <w:sz w:val="20"/>
          <w:szCs w:val="20"/>
        </w:rPr>
        <w:t>/201</w:t>
      </w:r>
      <w:r w:rsidRPr="000F5B42" w:rsidR="009C2927">
        <w:rPr>
          <w:rFonts w:ascii="Century Gothic" w:hAnsi="Century Gothic" w:cs="Arial"/>
          <w:b/>
          <w:w w:val="90"/>
          <w:sz w:val="20"/>
          <w:szCs w:val="20"/>
        </w:rPr>
        <w:t>9</w:t>
      </w:r>
      <w:r w:rsidRPr="000F5B42" w:rsidR="00D50F95">
        <w:rPr>
          <w:rFonts w:ascii="Century Gothic" w:hAnsi="Century Gothic" w:cs="Arial"/>
          <w:b/>
          <w:w w:val="90"/>
          <w:sz w:val="20"/>
          <w:szCs w:val="20"/>
        </w:rPr>
        <w:t>-DG/MP</w:t>
      </w:r>
      <w:r w:rsidRPr="002466BA">
        <w:rPr>
          <w:rFonts w:ascii="Century Gothic" w:hAnsi="Century Gothic" w:cs="Arial"/>
          <w:w w:val="90"/>
          <w:sz w:val="20"/>
          <w:szCs w:val="20"/>
        </w:rPr>
        <w:t>.</w:t>
      </w:r>
    </w:p>
    <w:p w:rsidRPr="002466BA" w:rsidR="002466BA" w:rsidP="002466BA" w:rsidRDefault="002466BA" w14:paraId="6DB9A448" w14:textId="77777777">
      <w:pPr>
        <w:widowControl w:val="0"/>
        <w:tabs>
          <w:tab w:val="left" w:pos="284"/>
        </w:tabs>
        <w:jc w:val="both"/>
        <w:rPr>
          <w:rFonts w:ascii="Century Gothic" w:hAnsi="Century Gothic" w:cs="Arial"/>
          <w:w w:val="90"/>
          <w:sz w:val="20"/>
          <w:szCs w:val="20"/>
        </w:rPr>
      </w:pPr>
    </w:p>
    <w:p w:rsidRPr="00BC28B4" w:rsidR="002466BA" w:rsidP="002466BA" w:rsidRDefault="002466BA" w14:paraId="05E0603C" w14:textId="77777777">
      <w:pPr>
        <w:widowControl w:val="0"/>
        <w:tabs>
          <w:tab w:val="left" w:pos="284"/>
        </w:tabs>
        <w:jc w:val="center"/>
        <w:rPr>
          <w:rFonts w:ascii="Century Gothic" w:hAnsi="Century Gothic" w:cs="Arial"/>
          <w:b/>
          <w:w w:val="90"/>
          <w:sz w:val="20"/>
          <w:szCs w:val="20"/>
        </w:rPr>
      </w:pPr>
      <w:r w:rsidRPr="00BC28B4">
        <w:rPr>
          <w:rFonts w:ascii="Century Gothic" w:hAnsi="Century Gothic" w:cs="Arial"/>
          <w:b/>
          <w:w w:val="90"/>
          <w:sz w:val="20"/>
          <w:szCs w:val="20"/>
        </w:rPr>
        <w:t>CÁUSULA 19ª - DOS TRIBUTOS E DEMAIS ENCARGOS</w:t>
      </w:r>
    </w:p>
    <w:p w:rsidRPr="002466BA" w:rsidR="002466BA" w:rsidP="002466BA" w:rsidRDefault="002466BA" w14:paraId="0BD89DDD"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102CE661"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O encargo mensal inclui os tributos vigentes na data de sua assinatura do presente, decorrentes da legislação social ou fiscal, bem como os originários da relação empregatícia entre 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e o pessoal por ela empregado na execução do objeto deste Contrato (trabalhista, previdenciário e securitário), os quais ficarão inteiramente a cargo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não mantendo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xml:space="preserve"> qualquer vínculo empregatício com os empregados da mesma. </w:t>
      </w:r>
    </w:p>
    <w:p w:rsidRPr="002466BA" w:rsidR="002466BA" w:rsidP="002466BA" w:rsidRDefault="002466BA" w14:paraId="258EC878"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71AD6408" w14:textId="77777777">
      <w:pPr>
        <w:widowControl w:val="0"/>
        <w:tabs>
          <w:tab w:val="left" w:pos="284"/>
        </w:tabs>
        <w:jc w:val="both"/>
        <w:rPr>
          <w:rFonts w:ascii="Century Gothic" w:hAnsi="Century Gothic" w:cs="Arial"/>
          <w:w w:val="90"/>
          <w:sz w:val="20"/>
          <w:szCs w:val="20"/>
        </w:rPr>
      </w:pPr>
      <w:r w:rsidRPr="00BC28B4">
        <w:rPr>
          <w:rFonts w:ascii="Century Gothic" w:hAnsi="Century Gothic" w:cs="Arial"/>
          <w:b/>
          <w:w w:val="90"/>
          <w:sz w:val="20"/>
          <w:szCs w:val="20"/>
        </w:rPr>
        <w:t>19.2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Na hipótese de eventual ação trabalhista por parte de empregados da </w:t>
      </w:r>
      <w:r w:rsidRPr="00BC28B4">
        <w:rPr>
          <w:rFonts w:ascii="Century Gothic" w:hAnsi="Century Gothic" w:cs="Arial"/>
          <w:b/>
          <w:w w:val="90"/>
          <w:sz w:val="20"/>
          <w:szCs w:val="20"/>
        </w:rPr>
        <w:t>CONTRATADA</w:t>
      </w:r>
      <w:r w:rsidRPr="002466BA">
        <w:rPr>
          <w:rFonts w:ascii="Century Gothic" w:hAnsi="Century Gothic" w:cs="Arial"/>
          <w:w w:val="90"/>
          <w:sz w:val="20"/>
          <w:szCs w:val="20"/>
        </w:rPr>
        <w:t xml:space="preserve">, contra a </w:t>
      </w:r>
      <w:r w:rsidRPr="00BC28B4">
        <w:rPr>
          <w:rFonts w:ascii="Century Gothic" w:hAnsi="Century Gothic" w:cs="Arial"/>
          <w:b/>
          <w:w w:val="90"/>
          <w:sz w:val="20"/>
          <w:szCs w:val="20"/>
        </w:rPr>
        <w:t>CONTRATANTE</w:t>
      </w:r>
      <w:r w:rsidRPr="002466BA">
        <w:rPr>
          <w:rFonts w:ascii="Century Gothic" w:hAnsi="Century Gothic" w:cs="Arial"/>
          <w:w w:val="90"/>
          <w:sz w:val="20"/>
          <w:szCs w:val="2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rsidRPr="002466BA" w:rsidR="002466BA" w:rsidP="002466BA" w:rsidRDefault="002466BA" w14:paraId="23E368D7" w14:textId="77777777">
      <w:pPr>
        <w:widowControl w:val="0"/>
        <w:tabs>
          <w:tab w:val="left" w:pos="284"/>
        </w:tabs>
        <w:jc w:val="both"/>
        <w:rPr>
          <w:rFonts w:ascii="Century Gothic" w:hAnsi="Century Gothic" w:cs="Arial"/>
          <w:w w:val="90"/>
          <w:sz w:val="20"/>
          <w:szCs w:val="20"/>
        </w:rPr>
      </w:pPr>
    </w:p>
    <w:p w:rsidRPr="00746C2A" w:rsidR="002466BA" w:rsidP="051BDE6A" w:rsidRDefault="002466BA" w14:paraId="6639C32A" w14:textId="77777777">
      <w:pPr>
        <w:widowControl w:val="0"/>
        <w:tabs>
          <w:tab w:val="left" w:pos="284"/>
        </w:tabs>
        <w:jc w:val="center"/>
        <w:rPr>
          <w:rFonts w:ascii="Century Gothic" w:hAnsi="Century Gothic" w:cs="Arial"/>
          <w:b/>
          <w:bCs/>
          <w:sz w:val="20"/>
          <w:szCs w:val="20"/>
        </w:rPr>
      </w:pPr>
      <w:r w:rsidRPr="051BDE6A">
        <w:rPr>
          <w:rFonts w:ascii="Century Gothic" w:hAnsi="Century Gothic" w:cs="Arial"/>
          <w:b/>
          <w:bCs/>
          <w:w w:val="90"/>
          <w:sz w:val="20"/>
          <w:szCs w:val="20"/>
        </w:rPr>
        <w:t>CLÁUSULA 20ª - DA GARANTIA DA EXECUÇÃO DO CONTRATO</w:t>
      </w:r>
    </w:p>
    <w:p w:rsidRPr="002466BA" w:rsidR="002466BA" w:rsidP="002466BA" w:rsidRDefault="002466BA" w14:paraId="510111E6" w14:textId="77777777">
      <w:pPr>
        <w:widowControl w:val="0"/>
        <w:tabs>
          <w:tab w:val="left" w:pos="284"/>
        </w:tabs>
        <w:jc w:val="both"/>
        <w:rPr>
          <w:rFonts w:ascii="Century Gothic" w:hAnsi="Century Gothic" w:cs="Arial"/>
          <w:w w:val="90"/>
          <w:sz w:val="20"/>
          <w:szCs w:val="20"/>
        </w:rPr>
      </w:pPr>
    </w:p>
    <w:p w:rsidRPr="00E12059" w:rsidR="00E12059" w:rsidP="00E12059" w:rsidRDefault="00E12059" w14:paraId="4E15936B" w14:textId="7EEF3875">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20.</w:t>
      </w:r>
      <w:r w:rsidRPr="00E12059">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sidRPr="00E12059">
        <w:rPr>
          <w:rFonts w:ascii="Century Gothic" w:hAnsi="Century Gothic"/>
          <w:w w:val="90"/>
          <w:sz w:val="20"/>
          <w:szCs w:val="20"/>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 nas modalidades de garantia preceituadas no parágrafo 1º do artigo 56 da Lei federal nº 8666/93 e suas alterações.</w:t>
      </w:r>
    </w:p>
    <w:p w:rsidRPr="00F0664E" w:rsidR="00E12059" w:rsidP="00E12059" w:rsidRDefault="00E12059" w14:paraId="2CC54AE9" w14:textId="77777777">
      <w:pPr>
        <w:widowControl w:val="0"/>
        <w:tabs>
          <w:tab w:val="left" w:pos="284"/>
        </w:tabs>
        <w:suppressAutoHyphens/>
        <w:jc w:val="both"/>
        <w:rPr>
          <w:rFonts w:ascii="Century Gothic" w:hAnsi="Century Gothic"/>
          <w:w w:val="90"/>
          <w:sz w:val="20"/>
          <w:szCs w:val="20"/>
        </w:rPr>
      </w:pPr>
    </w:p>
    <w:p w:rsidRPr="00F0664E" w:rsidR="00E12059" w:rsidP="00E12059" w:rsidRDefault="00E12059" w14:paraId="27D79AB9" w14:textId="5D8C6AD7">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20.</w:t>
      </w:r>
      <w:r w:rsidRPr="00F0664E">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sidRPr="00F0664E">
        <w:rPr>
          <w:rFonts w:ascii="Century Gothic" w:hAnsi="Century Gothic"/>
          <w:w w:val="90"/>
          <w:sz w:val="20"/>
          <w:szCs w:val="20"/>
        </w:rPr>
        <w:t>A garantia prestada será liberada ou restituída após a lavratura do Termo de Encerramento</w:t>
      </w:r>
      <w:r>
        <w:rPr>
          <w:rFonts w:ascii="Century Gothic" w:hAnsi="Century Gothic"/>
          <w:w w:val="90"/>
          <w:sz w:val="20"/>
          <w:szCs w:val="20"/>
        </w:rPr>
        <w:t xml:space="preserve"> das obrigações pactuadas, e, quando em dinheiro, atualizadas monetariamente, conforme dispõe o § 4º, do artigo 56 da Lei Federal n.º 8.666/93</w:t>
      </w:r>
      <w:r w:rsidRPr="00F0664E">
        <w:rPr>
          <w:rFonts w:ascii="Century Gothic" w:hAnsi="Century Gothic"/>
          <w:w w:val="90"/>
          <w:sz w:val="20"/>
          <w:szCs w:val="20"/>
        </w:rPr>
        <w:t xml:space="preserve">. </w:t>
      </w:r>
    </w:p>
    <w:p w:rsidR="00E12059" w:rsidP="00E12059" w:rsidRDefault="00E12059" w14:paraId="15576907" w14:textId="77777777">
      <w:pPr>
        <w:widowControl w:val="0"/>
        <w:tabs>
          <w:tab w:val="left" w:pos="284"/>
        </w:tabs>
        <w:suppressAutoHyphens/>
        <w:jc w:val="both"/>
        <w:rPr>
          <w:rFonts w:ascii="Century Gothic" w:hAnsi="Century Gothic"/>
          <w:w w:val="90"/>
          <w:sz w:val="20"/>
          <w:szCs w:val="20"/>
        </w:rPr>
      </w:pPr>
    </w:p>
    <w:p w:rsidR="00E12059" w:rsidP="00E12059" w:rsidRDefault="00E12059" w14:paraId="5564DF66" w14:textId="69D885DE">
      <w:pPr>
        <w:widowControl w:val="0"/>
        <w:tabs>
          <w:tab w:val="left" w:pos="284"/>
        </w:tabs>
        <w:suppressAutoHyphens/>
        <w:jc w:val="both"/>
        <w:rPr>
          <w:rFonts w:ascii="Century Gothic" w:hAnsi="Century Gothic"/>
          <w:w w:val="90"/>
          <w:sz w:val="20"/>
          <w:szCs w:val="20"/>
        </w:rPr>
      </w:pPr>
      <w:r w:rsidRPr="002228E9">
        <w:rPr>
          <w:rFonts w:ascii="Century Gothic" w:hAnsi="Century Gothic"/>
          <w:b/>
          <w:w w:val="90"/>
          <w:sz w:val="20"/>
          <w:szCs w:val="20"/>
        </w:rPr>
        <w:t>2</w:t>
      </w:r>
      <w:r>
        <w:rPr>
          <w:rFonts w:ascii="Century Gothic" w:hAnsi="Century Gothic"/>
          <w:b/>
          <w:w w:val="90"/>
          <w:sz w:val="20"/>
          <w:szCs w:val="20"/>
        </w:rPr>
        <w:t>0.3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Se efetuada por meio de caução em dinheiro, este deverá ser recolhido junto às agências do Banco do Brasil S/A ou demais bancos autorizados a receber as receitas de DARE-SP, com fornecimento de comprovante de pagamento com autenticação digital. </w:t>
      </w:r>
    </w:p>
    <w:p w:rsidRPr="00F0664E" w:rsidR="00E12059" w:rsidP="00E12059" w:rsidRDefault="00E12059" w14:paraId="19DB2C31" w14:textId="77777777">
      <w:pPr>
        <w:widowControl w:val="0"/>
        <w:tabs>
          <w:tab w:val="left" w:pos="284"/>
        </w:tabs>
        <w:suppressAutoHyphens/>
        <w:jc w:val="both"/>
        <w:rPr>
          <w:rFonts w:ascii="Century Gothic" w:hAnsi="Century Gothic"/>
          <w:w w:val="90"/>
          <w:sz w:val="20"/>
          <w:szCs w:val="20"/>
        </w:rPr>
      </w:pPr>
    </w:p>
    <w:p w:rsidRPr="00F0664E" w:rsidR="00E12059" w:rsidP="00E12059" w:rsidRDefault="00E12059" w14:paraId="083B0901" w14:textId="023E8ECC">
      <w:pPr>
        <w:widowControl w:val="0"/>
        <w:tabs>
          <w:tab w:val="left" w:pos="284"/>
        </w:tabs>
        <w:suppressAutoHyphens/>
        <w:jc w:val="both"/>
        <w:rPr>
          <w:rFonts w:ascii="Century Gothic" w:hAnsi="Century Gothic"/>
          <w:w w:val="90"/>
          <w:sz w:val="20"/>
          <w:szCs w:val="20"/>
        </w:rPr>
      </w:pPr>
      <w:r>
        <w:rPr>
          <w:rFonts w:ascii="Century Gothic" w:hAnsi="Century Gothic"/>
          <w:b/>
          <w:w w:val="90"/>
          <w:sz w:val="20"/>
          <w:szCs w:val="20"/>
        </w:rPr>
        <w:t xml:space="preserve">20.4 </w:t>
      </w:r>
      <w:r w:rsidRPr="00F0664E">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sidRPr="00F0664E">
        <w:rPr>
          <w:rFonts w:ascii="Century Gothic" w:hAnsi="Century Gothic"/>
          <w:w w:val="90"/>
          <w:sz w:val="20"/>
          <w:szCs w:val="20"/>
        </w:rPr>
        <w:t>Na hipótese de Fiança Bancária</w:t>
      </w:r>
      <w:r>
        <w:rPr>
          <w:rFonts w:ascii="Century Gothic" w:hAnsi="Century Gothic"/>
          <w:w w:val="90"/>
          <w:sz w:val="20"/>
          <w:szCs w:val="20"/>
        </w:rPr>
        <w:t>,</w:t>
      </w:r>
      <w:r w:rsidRPr="00F0664E">
        <w:rPr>
          <w:rFonts w:ascii="Century Gothic" w:hAnsi="Century Gothic"/>
          <w:w w:val="90"/>
          <w:sz w:val="20"/>
          <w:szCs w:val="20"/>
        </w:rPr>
        <w:t xml:space="preserve"> deverá dela constar expressa renúncia do Benefício de Ordem, nos termos do Código Civil vigente</w:t>
      </w:r>
      <w:r>
        <w:rPr>
          <w:rFonts w:ascii="Century Gothic" w:hAnsi="Century Gothic"/>
          <w:w w:val="90"/>
          <w:sz w:val="20"/>
          <w:szCs w:val="20"/>
        </w:rPr>
        <w:t xml:space="preserve">, ademais, o prazo de validade da fiança bancária deverá corresponder ao período de vigência do contrato. </w:t>
      </w:r>
    </w:p>
    <w:p w:rsidRPr="00F0664E" w:rsidR="00E12059" w:rsidP="00E12059" w:rsidRDefault="00E12059" w14:paraId="5BD51D7D" w14:textId="77777777">
      <w:pPr>
        <w:widowControl w:val="0"/>
        <w:tabs>
          <w:tab w:val="left" w:pos="284"/>
        </w:tabs>
        <w:suppressAutoHyphens/>
        <w:jc w:val="both"/>
        <w:rPr>
          <w:rFonts w:ascii="Century Gothic" w:hAnsi="Century Gothic"/>
          <w:w w:val="90"/>
          <w:sz w:val="20"/>
          <w:szCs w:val="20"/>
        </w:rPr>
      </w:pPr>
    </w:p>
    <w:p w:rsidRPr="00F0664E" w:rsidR="00E12059" w:rsidP="00E12059" w:rsidRDefault="00E12059" w14:paraId="19D9321C" w14:textId="239BAD47">
      <w:pPr>
        <w:widowControl w:val="0"/>
        <w:tabs>
          <w:tab w:val="left" w:pos="284"/>
        </w:tabs>
        <w:jc w:val="both"/>
        <w:rPr>
          <w:rFonts w:ascii="Century Gothic" w:hAnsi="Century Gothic"/>
          <w:w w:val="90"/>
          <w:sz w:val="20"/>
          <w:szCs w:val="20"/>
        </w:rPr>
      </w:pPr>
      <w:r>
        <w:rPr>
          <w:rFonts w:ascii="Century Gothic" w:hAnsi="Century Gothic"/>
          <w:b/>
          <w:w w:val="90"/>
          <w:sz w:val="20"/>
          <w:szCs w:val="20"/>
        </w:rPr>
        <w:t>20.5</w:t>
      </w:r>
      <w:r>
        <w:rPr>
          <w:rFonts w:ascii="Century Gothic" w:hAnsi="Century Gothic"/>
          <w:w w:val="90"/>
          <w:sz w:val="20"/>
          <w:szCs w:val="20"/>
        </w:rPr>
        <w:t xml:space="preserve"> - </w:t>
      </w:r>
      <w:r>
        <w:rPr>
          <w:rFonts w:ascii="Century Gothic" w:hAnsi="Century Gothic"/>
          <w:w w:val="90"/>
          <w:sz w:val="20"/>
          <w:szCs w:val="20"/>
        </w:rPr>
        <w:tab/>
      </w:r>
      <w:r w:rsidRPr="00F0664E">
        <w:rPr>
          <w:rFonts w:ascii="Century Gothic" w:hAnsi="Century Gothic"/>
          <w:w w:val="90"/>
          <w:sz w:val="20"/>
          <w:szCs w:val="20"/>
        </w:rPr>
        <w:tab/>
      </w:r>
      <w:r w:rsidRPr="00F0664E">
        <w:rPr>
          <w:rFonts w:ascii="Century Gothic" w:hAnsi="Century Gothic"/>
          <w:w w:val="90"/>
          <w:sz w:val="20"/>
          <w:szCs w:val="20"/>
        </w:rPr>
        <w:t>O Ministério Público do Estado de São Paulo poderá descontar do valor da garantia de execução contratual a importância que a qualquer título lhe for devida pela contratada.</w:t>
      </w:r>
    </w:p>
    <w:p w:rsidR="00E12059" w:rsidP="00E12059" w:rsidRDefault="00E12059" w14:paraId="3C640CA7" w14:textId="77777777">
      <w:pPr>
        <w:widowControl w:val="0"/>
        <w:tabs>
          <w:tab w:val="left" w:pos="113"/>
        </w:tabs>
        <w:jc w:val="both"/>
        <w:rPr>
          <w:rFonts w:ascii="Century Gothic" w:hAnsi="Century Gothic"/>
          <w:w w:val="90"/>
          <w:sz w:val="20"/>
          <w:szCs w:val="20"/>
        </w:rPr>
      </w:pPr>
    </w:p>
    <w:p w:rsidRPr="00F0664E" w:rsidR="00E12059" w:rsidP="00E12059" w:rsidRDefault="001B50E7" w14:paraId="65462A26" w14:textId="014D88F8">
      <w:pPr>
        <w:widowControl w:val="0"/>
        <w:tabs>
          <w:tab w:val="left" w:pos="284"/>
        </w:tabs>
        <w:jc w:val="both"/>
        <w:rPr>
          <w:rFonts w:ascii="Century Gothic" w:hAnsi="Century Gothic"/>
          <w:w w:val="90"/>
          <w:sz w:val="20"/>
          <w:szCs w:val="20"/>
        </w:rPr>
      </w:pPr>
      <w:r>
        <w:rPr>
          <w:rFonts w:ascii="Century Gothic" w:hAnsi="Century Gothic"/>
          <w:b/>
          <w:w w:val="90"/>
          <w:sz w:val="20"/>
          <w:szCs w:val="20"/>
        </w:rPr>
        <w:t>20.6</w:t>
      </w:r>
      <w:r w:rsidRPr="000F68EB" w:rsidR="00E12059">
        <w:rPr>
          <w:rFonts w:ascii="Century Gothic" w:hAnsi="Century Gothic"/>
          <w:b/>
          <w:w w:val="90"/>
          <w:sz w:val="20"/>
          <w:szCs w:val="20"/>
        </w:rPr>
        <w:t xml:space="preserve"> </w:t>
      </w:r>
      <w:r w:rsidR="00E12059">
        <w:rPr>
          <w:rFonts w:ascii="Century Gothic" w:hAnsi="Century Gothic"/>
          <w:w w:val="90"/>
          <w:sz w:val="20"/>
          <w:szCs w:val="20"/>
        </w:rPr>
        <w:t xml:space="preserve">- </w:t>
      </w:r>
      <w:r w:rsidR="00E12059">
        <w:rPr>
          <w:rFonts w:ascii="Century Gothic" w:hAnsi="Century Gothic"/>
          <w:w w:val="90"/>
          <w:sz w:val="20"/>
          <w:szCs w:val="20"/>
        </w:rPr>
        <w:tab/>
      </w:r>
      <w:r w:rsidR="00E12059">
        <w:rPr>
          <w:rFonts w:ascii="Century Gothic" w:hAnsi="Century Gothic"/>
          <w:w w:val="90"/>
          <w:sz w:val="20"/>
          <w:szCs w:val="20"/>
        </w:rPr>
        <w:tab/>
      </w:r>
      <w:r w:rsidR="00E12059">
        <w:rPr>
          <w:rFonts w:ascii="Century Gothic" w:hAnsi="Century Gothic"/>
          <w:w w:val="90"/>
          <w:sz w:val="20"/>
          <w:szCs w:val="20"/>
        </w:rPr>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rsidRPr="007750A1" w:rsidR="002466BA" w:rsidP="002466BA" w:rsidRDefault="002466BA" w14:paraId="0CF4B33B" w14:textId="77777777">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lastRenderedPageBreak/>
        <w:t>CLÁUSULA 21ª - DAS SANÇÕES ADMINISTRATIVAS</w:t>
      </w:r>
    </w:p>
    <w:p w:rsidRPr="002466BA" w:rsidR="002466BA" w:rsidP="002466BA" w:rsidRDefault="002466BA" w14:paraId="228C98E1" w14:textId="77777777">
      <w:pPr>
        <w:widowControl w:val="0"/>
        <w:tabs>
          <w:tab w:val="left" w:pos="284"/>
        </w:tabs>
        <w:jc w:val="center"/>
        <w:rPr>
          <w:rFonts w:ascii="Century Gothic" w:hAnsi="Century Gothic" w:cs="Arial"/>
          <w:w w:val="90"/>
          <w:sz w:val="20"/>
          <w:szCs w:val="20"/>
        </w:rPr>
      </w:pPr>
    </w:p>
    <w:p w:rsidRPr="002466BA" w:rsidR="002466BA" w:rsidP="002466BA" w:rsidRDefault="002466BA" w14:paraId="06D1BD4B" w14:textId="77777777">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Aplicam-se à presente contratação as sanções e demais disposições previstas no Ato (N) n.º 308/2003 – PGJ, de 18 de março de 2003, publicado no DOE de 19 de março de 2003, cuja cópia integra este Contrato, sem prejuízo de outras sanções previstas na Lei Federal n.º 8.666/1993 e suas alterações. </w:t>
      </w:r>
    </w:p>
    <w:p w:rsidRPr="002466BA" w:rsidR="002466BA" w:rsidP="002466BA" w:rsidRDefault="002466BA" w14:paraId="375799A6"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36AE4002" w14:textId="77777777">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21.2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Quando aplicada a multa, esta será descontada dos pagamentos eventualmente devidos, conforme disposto no artigo 10 do Ato (N) n.º 308/20013 – PGJ, de 18 de março de 2003.</w:t>
      </w:r>
    </w:p>
    <w:p w:rsidRPr="002466BA" w:rsidR="002466BA" w:rsidP="002466BA" w:rsidRDefault="002466BA" w14:paraId="55DA6A3C" w14:textId="77777777">
      <w:pPr>
        <w:widowControl w:val="0"/>
        <w:tabs>
          <w:tab w:val="left" w:pos="284"/>
        </w:tabs>
        <w:jc w:val="center"/>
        <w:rPr>
          <w:rFonts w:ascii="Century Gothic" w:hAnsi="Century Gothic" w:cs="Arial"/>
          <w:w w:val="90"/>
          <w:sz w:val="20"/>
          <w:szCs w:val="20"/>
        </w:rPr>
      </w:pPr>
    </w:p>
    <w:p w:rsidRPr="007750A1" w:rsidR="002466BA" w:rsidP="002466BA" w:rsidRDefault="002466BA" w14:paraId="372A7403" w14:textId="77777777">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22ª – DAS NORMAS REGEDORAS DO CONTRATO</w:t>
      </w:r>
    </w:p>
    <w:p w:rsidRPr="002466BA" w:rsidR="002466BA" w:rsidP="002466BA" w:rsidRDefault="002466BA" w14:paraId="72B1665C"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1AB0DE5F" w14:textId="77777777">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22.1</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 presente contratação encontra-se vinculada à proposta da </w:t>
      </w:r>
      <w:r w:rsidRPr="007750A1">
        <w:rPr>
          <w:rFonts w:ascii="Century Gothic" w:hAnsi="Century Gothic" w:cs="Arial"/>
          <w:b/>
          <w:w w:val="90"/>
          <w:sz w:val="20"/>
          <w:szCs w:val="20"/>
        </w:rPr>
        <w:t>CONTRATADA</w:t>
      </w:r>
      <w:r w:rsidRPr="002466BA">
        <w:rPr>
          <w:rFonts w:ascii="Century Gothic" w:hAnsi="Century Gothic" w:cs="Arial"/>
          <w:w w:val="90"/>
          <w:sz w:val="20"/>
          <w:szCs w:val="20"/>
        </w:rPr>
        <w:t>, a qual faz parte integrante desta avença, como se aqui estivesse transcrita.</w:t>
      </w:r>
    </w:p>
    <w:p w:rsidRPr="002466BA" w:rsidR="002466BA" w:rsidP="002466BA" w:rsidRDefault="002466BA" w14:paraId="0E4F9B3C"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1F031388" w14:textId="0DE6A39C">
      <w:pPr>
        <w:widowControl w:val="0"/>
        <w:tabs>
          <w:tab w:val="left" w:pos="284"/>
        </w:tabs>
        <w:jc w:val="both"/>
        <w:rPr>
          <w:rFonts w:ascii="Century Gothic" w:hAnsi="Century Gothic" w:cs="Arial"/>
          <w:w w:val="90"/>
          <w:sz w:val="20"/>
          <w:szCs w:val="20"/>
        </w:rPr>
      </w:pPr>
      <w:r w:rsidRPr="007750A1">
        <w:rPr>
          <w:rFonts w:ascii="Century Gothic" w:hAnsi="Century Gothic" w:cs="Arial"/>
          <w:b/>
          <w:w w:val="90"/>
          <w:sz w:val="20"/>
          <w:szCs w:val="20"/>
        </w:rPr>
        <w:t>22.2</w:t>
      </w:r>
      <w:r w:rsidRPr="002466BA">
        <w:rPr>
          <w:rFonts w:ascii="Century Gothic" w:hAnsi="Century Gothic" w:cs="Arial"/>
          <w:w w:val="90"/>
          <w:sz w:val="20"/>
          <w:szCs w:val="20"/>
        </w:rPr>
        <w:t xml:space="preserve"> - </w:t>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Aplica-se </w:t>
      </w:r>
      <w:r w:rsidR="008A4309">
        <w:rPr>
          <w:rFonts w:ascii="Century Gothic" w:hAnsi="Century Gothic" w:cs="Arial"/>
          <w:w w:val="90"/>
          <w:sz w:val="20"/>
          <w:szCs w:val="20"/>
        </w:rPr>
        <w:t>à</w:t>
      </w:r>
      <w:r w:rsidRPr="002466BA">
        <w:rPr>
          <w:rFonts w:ascii="Century Gothic" w:hAnsi="Century Gothic" w:cs="Arial"/>
          <w:w w:val="90"/>
          <w:sz w:val="20"/>
          <w:szCs w:val="20"/>
        </w:rPr>
        <w:t xml:space="preserve"> presente contratação e aos casos omissos, o disposto na Lei Federal n.º 8.666/93, com suas alterações</w:t>
      </w:r>
      <w:r w:rsidR="007D6236">
        <w:rPr>
          <w:rFonts w:ascii="Century Gothic" w:hAnsi="Century Gothic" w:cs="Arial"/>
          <w:w w:val="90"/>
          <w:sz w:val="20"/>
          <w:szCs w:val="20"/>
        </w:rPr>
        <w:t>,</w:t>
      </w:r>
      <w:r w:rsidRPr="002466BA">
        <w:rPr>
          <w:rFonts w:ascii="Century Gothic" w:hAnsi="Century Gothic" w:cs="Arial"/>
          <w:w w:val="90"/>
          <w:sz w:val="20"/>
          <w:szCs w:val="20"/>
        </w:rPr>
        <w:t xml:space="preserve"> e demais normas legais aplicáveis à espécie.</w:t>
      </w:r>
    </w:p>
    <w:p w:rsidRPr="002466BA" w:rsidR="002466BA" w:rsidP="002466BA" w:rsidRDefault="002466BA" w14:paraId="54110DDD" w14:textId="77777777">
      <w:pPr>
        <w:widowControl w:val="0"/>
        <w:tabs>
          <w:tab w:val="left" w:pos="284"/>
        </w:tabs>
        <w:jc w:val="center"/>
        <w:rPr>
          <w:rFonts w:ascii="Century Gothic" w:hAnsi="Century Gothic" w:cs="Arial"/>
          <w:w w:val="90"/>
          <w:sz w:val="20"/>
          <w:szCs w:val="20"/>
        </w:rPr>
      </w:pPr>
    </w:p>
    <w:p w:rsidRPr="007750A1" w:rsidR="002466BA" w:rsidP="002466BA" w:rsidRDefault="002466BA" w14:paraId="2D4DBFBD" w14:textId="77777777">
      <w:pPr>
        <w:widowControl w:val="0"/>
        <w:tabs>
          <w:tab w:val="left" w:pos="284"/>
        </w:tabs>
        <w:jc w:val="center"/>
        <w:rPr>
          <w:rFonts w:ascii="Century Gothic" w:hAnsi="Century Gothic" w:cs="Arial"/>
          <w:b/>
          <w:w w:val="90"/>
          <w:sz w:val="20"/>
          <w:szCs w:val="20"/>
        </w:rPr>
      </w:pPr>
      <w:r w:rsidRPr="007750A1">
        <w:rPr>
          <w:rFonts w:ascii="Century Gothic" w:hAnsi="Century Gothic" w:cs="Arial"/>
          <w:b/>
          <w:w w:val="90"/>
          <w:sz w:val="20"/>
          <w:szCs w:val="20"/>
        </w:rPr>
        <w:t>CLÁUSULA 23ª - DO FORO</w:t>
      </w:r>
    </w:p>
    <w:p w:rsidRPr="002466BA" w:rsidR="002466BA" w:rsidP="002466BA" w:rsidRDefault="002466BA" w14:paraId="1AC17115"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0A1BE7AF"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Fica eleito o Foro da Comarca de São Paulo como único competente para dirimir quaisquer dúvidas ou litígios oriundos do presente contrato, representado por uma das Varas dos Feitos da Fazenda Pública, com expressa renúncia de qualquer outro, por mais privilegiado que seja. </w:t>
      </w:r>
    </w:p>
    <w:p w:rsidRPr="002466BA" w:rsidR="002466BA" w:rsidP="002466BA" w:rsidRDefault="002466BA" w14:paraId="6B93C8C3" w14:textId="77777777">
      <w:pPr>
        <w:widowControl w:val="0"/>
        <w:tabs>
          <w:tab w:val="left" w:pos="284"/>
        </w:tabs>
        <w:jc w:val="both"/>
        <w:rPr>
          <w:rFonts w:ascii="Century Gothic" w:hAnsi="Century Gothic" w:cs="Arial"/>
          <w:w w:val="90"/>
          <w:sz w:val="20"/>
          <w:szCs w:val="20"/>
        </w:rPr>
      </w:pPr>
    </w:p>
    <w:p w:rsidRPr="002466BA" w:rsidR="002466BA" w:rsidP="002466BA" w:rsidRDefault="002466BA" w14:paraId="1F89D6C7" w14:textId="77777777">
      <w:pPr>
        <w:widowControl w:val="0"/>
        <w:tabs>
          <w:tab w:val="left" w:pos="284"/>
        </w:tabs>
        <w:jc w:val="both"/>
        <w:rPr>
          <w:rFonts w:ascii="Century Gothic" w:hAnsi="Century Gothic" w:cs="Arial"/>
          <w:w w:val="90"/>
          <w:sz w:val="20"/>
          <w:szCs w:val="20"/>
        </w:rPr>
      </w:pP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ab/>
      </w:r>
      <w:r w:rsidRPr="002466BA">
        <w:rPr>
          <w:rFonts w:ascii="Century Gothic" w:hAnsi="Century Gothic" w:cs="Arial"/>
          <w:w w:val="90"/>
          <w:sz w:val="20"/>
          <w:szCs w:val="20"/>
        </w:rPr>
        <w:t xml:space="preserve">E por estarem justas e contratadas, firmam o presente em 02 (duas) vias de igual teor e forma, para fins de direito.  </w:t>
      </w:r>
      <w:r w:rsidRPr="002466BA">
        <w:rPr>
          <w:rFonts w:ascii="Century Gothic" w:hAnsi="Century Gothic" w:cs="Arial"/>
          <w:w w:val="90"/>
          <w:sz w:val="20"/>
          <w:szCs w:val="20"/>
        </w:rPr>
        <w:tab/>
      </w:r>
    </w:p>
    <w:p w:rsidRPr="002466BA" w:rsidR="002466BA" w:rsidP="002466BA" w:rsidRDefault="002466BA" w14:paraId="447620D1" w14:textId="77777777">
      <w:pPr>
        <w:widowControl w:val="0"/>
        <w:tabs>
          <w:tab w:val="left" w:pos="284"/>
        </w:tabs>
        <w:jc w:val="both"/>
        <w:rPr>
          <w:rFonts w:ascii="Century Gothic" w:hAnsi="Century Gothic" w:cs="Arial"/>
          <w:w w:val="90"/>
          <w:sz w:val="20"/>
          <w:szCs w:val="20"/>
        </w:rPr>
      </w:pPr>
    </w:p>
    <w:p w:rsidRPr="002466BA" w:rsidR="00B8324D" w:rsidP="002466BA" w:rsidRDefault="00B8324D" w14:paraId="02D5D49C" w14:textId="77777777">
      <w:pPr>
        <w:widowControl w:val="0"/>
        <w:tabs>
          <w:tab w:val="left" w:pos="284"/>
        </w:tabs>
        <w:jc w:val="both"/>
        <w:rPr>
          <w:rFonts w:ascii="Century Gothic" w:hAnsi="Century Gothic" w:cs="Arial"/>
          <w:w w:val="90"/>
          <w:sz w:val="20"/>
          <w:szCs w:val="20"/>
        </w:rPr>
      </w:pPr>
    </w:p>
    <w:p w:rsidRPr="005D165F" w:rsidR="00B8324D" w:rsidP="002466BA" w:rsidRDefault="00B8324D" w14:paraId="604A209D" w14:textId="77777777">
      <w:pPr>
        <w:widowControl w:val="0"/>
        <w:tabs>
          <w:tab w:val="left" w:pos="284"/>
        </w:tabs>
        <w:jc w:val="both"/>
        <w:rPr>
          <w:rFonts w:ascii="Century Gothic" w:hAnsi="Century Gothic" w:cs="Arial"/>
          <w:w w:val="90"/>
          <w:sz w:val="20"/>
          <w:szCs w:val="20"/>
        </w:rPr>
      </w:pPr>
    </w:p>
    <w:tbl>
      <w:tblPr>
        <w:tblW w:w="8575" w:type="dxa"/>
        <w:tblLayout w:type="fixed"/>
        <w:tblCellMar>
          <w:left w:w="70" w:type="dxa"/>
          <w:right w:w="70" w:type="dxa"/>
        </w:tblCellMar>
        <w:tblLook w:val="0000" w:firstRow="0" w:lastRow="0" w:firstColumn="0" w:lastColumn="0" w:noHBand="0" w:noVBand="0"/>
      </w:tblPr>
      <w:tblGrid>
        <w:gridCol w:w="3756"/>
        <w:gridCol w:w="567"/>
        <w:gridCol w:w="4252"/>
      </w:tblGrid>
      <w:tr w:rsidRPr="005D165F" w:rsidR="00B8324D" w:rsidTr="051BDE6A" w14:paraId="3B05731D" w14:textId="77777777">
        <w:tc>
          <w:tcPr>
            <w:tcW w:w="3756" w:type="dxa"/>
          </w:tcPr>
          <w:p w:rsidRPr="005506C2" w:rsidR="00B8324D" w:rsidP="00E04D0E" w:rsidRDefault="00B8324D" w14:paraId="16D20CDE" w14:textId="77777777">
            <w:pPr>
              <w:pStyle w:val="Ttulo9"/>
              <w:widowControl w:val="0"/>
              <w:spacing w:before="0" w:after="0"/>
              <w:jc w:val="center"/>
              <w:rPr>
                <w:rFonts w:ascii="Century Gothic" w:hAnsi="Century Gothic" w:cs="Arial"/>
                <w:b/>
                <w:i/>
                <w:w w:val="90"/>
                <w:sz w:val="20"/>
                <w:szCs w:val="20"/>
              </w:rPr>
            </w:pPr>
            <w:r w:rsidRPr="005506C2">
              <w:rPr>
                <w:rFonts w:ascii="Century Gothic" w:hAnsi="Century Gothic" w:cs="Arial"/>
                <w:b/>
                <w:w w:val="90"/>
                <w:sz w:val="20"/>
                <w:szCs w:val="20"/>
              </w:rPr>
              <w:t>CONTRATADA</w:t>
            </w:r>
          </w:p>
          <w:p w:rsidRPr="005D165F" w:rsidR="00B8324D" w:rsidP="00E04D0E" w:rsidRDefault="00B8324D" w14:paraId="1344655C" w14:textId="77777777">
            <w:pPr>
              <w:widowControl w:val="0"/>
              <w:jc w:val="both"/>
              <w:rPr>
                <w:rFonts w:ascii="Century Gothic" w:hAnsi="Century Gothic" w:cs="Arial"/>
                <w:w w:val="90"/>
                <w:sz w:val="20"/>
                <w:szCs w:val="20"/>
              </w:rPr>
            </w:pPr>
          </w:p>
        </w:tc>
        <w:tc>
          <w:tcPr>
            <w:tcW w:w="567" w:type="dxa"/>
          </w:tcPr>
          <w:p w:rsidRPr="005D165F" w:rsidR="00B8324D" w:rsidP="00E04D0E" w:rsidRDefault="00B8324D" w14:paraId="41F1438D" w14:textId="77777777">
            <w:pPr>
              <w:widowControl w:val="0"/>
              <w:jc w:val="both"/>
              <w:rPr>
                <w:rFonts w:ascii="Century Gothic" w:hAnsi="Century Gothic" w:cs="Arial"/>
                <w:w w:val="90"/>
                <w:sz w:val="20"/>
                <w:szCs w:val="20"/>
              </w:rPr>
            </w:pPr>
          </w:p>
        </w:tc>
        <w:tc>
          <w:tcPr>
            <w:tcW w:w="4252" w:type="dxa"/>
          </w:tcPr>
          <w:p w:rsidRPr="00DE1843" w:rsidR="00B8324D" w:rsidP="00E04D0E" w:rsidRDefault="00B8324D" w14:paraId="5FB95CDA" w14:textId="77777777">
            <w:pPr>
              <w:widowControl w:val="0"/>
              <w:jc w:val="center"/>
              <w:rPr>
                <w:rFonts w:ascii="Century Gothic" w:hAnsi="Century Gothic" w:cs="Arial"/>
                <w:b/>
                <w:w w:val="90"/>
                <w:sz w:val="20"/>
                <w:szCs w:val="20"/>
              </w:rPr>
            </w:pPr>
            <w:r>
              <w:rPr>
                <w:rFonts w:ascii="Century Gothic" w:hAnsi="Century Gothic" w:cs="Arial"/>
                <w:b/>
                <w:w w:val="90"/>
                <w:sz w:val="20"/>
                <w:szCs w:val="20"/>
              </w:rPr>
              <w:t>RICARDO DE BARROS LEONEL</w:t>
            </w:r>
          </w:p>
          <w:p w:rsidR="00B8324D" w:rsidP="00E04D0E" w:rsidRDefault="00B8324D" w14:paraId="652BEEDC" w14:textId="77777777">
            <w:pPr>
              <w:widowControl w:val="0"/>
              <w:jc w:val="center"/>
              <w:rPr>
                <w:rFonts w:ascii="Century Gothic" w:hAnsi="Century Gothic" w:cs="Arial"/>
                <w:w w:val="90"/>
                <w:sz w:val="20"/>
                <w:szCs w:val="20"/>
              </w:rPr>
            </w:pPr>
            <w:r>
              <w:rPr>
                <w:rFonts w:ascii="Century Gothic" w:hAnsi="Century Gothic" w:cs="Arial"/>
                <w:w w:val="90"/>
                <w:sz w:val="20"/>
                <w:szCs w:val="20"/>
              </w:rPr>
              <w:t>Promotor de Justiça</w:t>
            </w:r>
          </w:p>
          <w:p w:rsidRPr="005D165F" w:rsidR="00B8324D" w:rsidP="051BDE6A" w:rsidRDefault="00B8324D" w14:paraId="3C2743E1" w14:textId="37718082">
            <w:pPr>
              <w:widowControl w:val="0"/>
              <w:jc w:val="center"/>
              <w:rPr>
                <w:rFonts w:ascii="Century Gothic" w:hAnsi="Century Gothic" w:cs="Arial"/>
                <w:sz w:val="20"/>
                <w:szCs w:val="20"/>
              </w:rPr>
            </w:pPr>
            <w:r w:rsidRPr="005D165F">
              <w:rPr>
                <w:rFonts w:ascii="Century Gothic" w:hAnsi="Century Gothic" w:cs="Arial"/>
                <w:w w:val="90"/>
                <w:sz w:val="20"/>
                <w:szCs w:val="20"/>
              </w:rPr>
              <w:t>Diretor-Geral</w:t>
            </w:r>
          </w:p>
          <w:p w:rsidRPr="005D165F" w:rsidR="00B8324D" w:rsidP="051BDE6A" w:rsidRDefault="00B8324D" w14:paraId="61775BB1" w14:textId="77777777">
            <w:pPr>
              <w:widowControl w:val="0"/>
              <w:jc w:val="center"/>
              <w:rPr>
                <w:rFonts w:ascii="Century Gothic" w:hAnsi="Century Gothic" w:cs="Arial"/>
                <w:sz w:val="20"/>
                <w:szCs w:val="20"/>
              </w:rPr>
            </w:pPr>
          </w:p>
        </w:tc>
      </w:tr>
    </w:tbl>
    <w:p w:rsidR="051BDE6A" w:rsidRDefault="051BDE6A" w14:paraId="5ED16B02" w14:textId="0B627669">
      <w:r>
        <w:br w:type="page"/>
      </w:r>
    </w:p>
    <w:p w:rsidRPr="006D0A4B" w:rsidR="00463CB5" w:rsidP="001578F7" w:rsidRDefault="00463CB5" w14:paraId="4BD04E73" w14:textId="15B85A92">
      <w:pPr>
        <w:widowControl w:val="0"/>
        <w:tabs>
          <w:tab w:val="left" w:pos="113"/>
        </w:tabs>
        <w:jc w:val="center"/>
        <w:rPr>
          <w:rFonts w:ascii="Century Gothic" w:hAnsi="Century Gothic"/>
          <w:b/>
          <w:spacing w:val="20"/>
          <w:w w:val="90"/>
          <w:sz w:val="20"/>
          <w:szCs w:val="20"/>
        </w:rPr>
      </w:pPr>
      <w:r w:rsidRPr="006D0A4B">
        <w:rPr>
          <w:rFonts w:ascii="Century Gothic" w:hAnsi="Century Gothic"/>
          <w:b/>
          <w:spacing w:val="20"/>
          <w:w w:val="90"/>
          <w:sz w:val="20"/>
          <w:szCs w:val="20"/>
        </w:rPr>
        <w:lastRenderedPageBreak/>
        <w:t>ANEXO</w:t>
      </w:r>
      <w:r w:rsidRPr="006D0A4B" w:rsidR="00F20CFE">
        <w:rPr>
          <w:rFonts w:ascii="Century Gothic" w:hAnsi="Century Gothic"/>
          <w:b/>
          <w:spacing w:val="20"/>
          <w:w w:val="90"/>
          <w:sz w:val="20"/>
          <w:szCs w:val="20"/>
        </w:rPr>
        <w:t xml:space="preserve"> </w:t>
      </w:r>
      <w:r w:rsidRPr="006D0A4B" w:rsidR="00D37A3E">
        <w:rPr>
          <w:rFonts w:ascii="Century Gothic" w:hAnsi="Century Gothic"/>
          <w:b/>
          <w:spacing w:val="20"/>
          <w:w w:val="90"/>
          <w:sz w:val="20"/>
          <w:szCs w:val="20"/>
        </w:rPr>
        <w:t>5</w:t>
      </w:r>
    </w:p>
    <w:p w:rsidR="00463CB5" w:rsidP="001578F7" w:rsidRDefault="00463CB5" w14:paraId="115E79EE" w14:textId="77777777">
      <w:pPr>
        <w:widowControl w:val="0"/>
        <w:tabs>
          <w:tab w:val="left" w:pos="113"/>
        </w:tabs>
        <w:jc w:val="both"/>
        <w:rPr>
          <w:rFonts w:ascii="Century Gothic" w:hAnsi="Century Gothic"/>
          <w:w w:val="90"/>
          <w:sz w:val="20"/>
          <w:szCs w:val="20"/>
        </w:rPr>
      </w:pPr>
    </w:p>
    <w:p w:rsidRPr="005C4F53" w:rsidR="005C4F53" w:rsidP="005C4F53" w:rsidRDefault="005C4F53" w14:paraId="7078655E" w14:textId="77777777">
      <w:pPr>
        <w:widowControl w:val="0"/>
        <w:tabs>
          <w:tab w:val="left" w:pos="284"/>
        </w:tabs>
        <w:ind w:left="708"/>
        <w:jc w:val="center"/>
        <w:rPr>
          <w:rFonts w:ascii="Century Gothic" w:hAnsi="Century Gothic"/>
          <w:b/>
          <w:w w:val="90"/>
          <w:sz w:val="20"/>
          <w:szCs w:val="20"/>
        </w:rPr>
      </w:pPr>
      <w:r w:rsidRPr="005C4F53">
        <w:rPr>
          <w:rFonts w:ascii="Century Gothic" w:hAnsi="Century Gothic"/>
          <w:b/>
          <w:w w:val="90"/>
          <w:sz w:val="20"/>
          <w:szCs w:val="20"/>
        </w:rPr>
        <w:t>ATO (N) Nº 308/2003 - P.G.J., DE 18 DE MARÇO DE 2003</w:t>
      </w:r>
    </w:p>
    <w:p w:rsidRPr="008F4299" w:rsidR="005C4F53" w:rsidP="005C4F53" w:rsidRDefault="005C4F53" w14:paraId="55D5B30B" w14:textId="77777777">
      <w:pPr>
        <w:widowControl w:val="0"/>
        <w:tabs>
          <w:tab w:val="left" w:pos="284"/>
        </w:tabs>
        <w:ind w:left="708"/>
        <w:jc w:val="center"/>
        <w:rPr>
          <w:rFonts w:ascii="Century Gothic" w:hAnsi="Century Gothic"/>
          <w:i/>
          <w:w w:val="90"/>
          <w:sz w:val="20"/>
          <w:szCs w:val="20"/>
        </w:rPr>
      </w:pPr>
      <w:r w:rsidRPr="008F4299">
        <w:rPr>
          <w:rFonts w:ascii="Century Gothic" w:hAnsi="Century Gothic"/>
          <w:i/>
          <w:w w:val="90"/>
          <w:sz w:val="20"/>
          <w:szCs w:val="20"/>
        </w:rPr>
        <w:t>Publicado no D.O.E. de 19.03.2003</w:t>
      </w:r>
    </w:p>
    <w:p w:rsidRPr="00E10E18" w:rsidR="005C4F53" w:rsidP="005C4F53" w:rsidRDefault="005C4F53" w14:paraId="02429C6B" w14:textId="77777777">
      <w:pPr>
        <w:widowControl w:val="0"/>
        <w:tabs>
          <w:tab w:val="left" w:pos="284"/>
        </w:tabs>
        <w:rPr>
          <w:rFonts w:ascii="Century Gothic" w:hAnsi="Century Gothic"/>
          <w:b/>
          <w:w w:val="90"/>
          <w:sz w:val="20"/>
          <w:szCs w:val="20"/>
        </w:rPr>
      </w:pPr>
    </w:p>
    <w:p w:rsidRPr="00E10E18" w:rsidR="005C4F53" w:rsidP="005C4F53" w:rsidRDefault="005C4F53" w14:paraId="50776C2B" w14:textId="77777777">
      <w:pPr>
        <w:widowControl w:val="0"/>
        <w:tabs>
          <w:tab w:val="left" w:pos="284"/>
        </w:tabs>
        <w:rPr>
          <w:rFonts w:ascii="Century Gothic" w:hAnsi="Century Gothic"/>
          <w:b/>
          <w:w w:val="90"/>
          <w:sz w:val="20"/>
          <w:szCs w:val="20"/>
        </w:rPr>
      </w:pPr>
    </w:p>
    <w:tbl>
      <w:tblPr>
        <w:tblW w:w="0" w:type="auto"/>
        <w:tblInd w:w="3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528"/>
      </w:tblGrid>
      <w:tr w:rsidRPr="00E10E18" w:rsidR="005C4F53" w:rsidTr="009A22F9" w14:paraId="3B0D5F2E" w14:textId="77777777">
        <w:tc>
          <w:tcPr>
            <w:tcW w:w="5528" w:type="dxa"/>
            <w:tcBorders>
              <w:top w:val="nil"/>
              <w:left w:val="nil"/>
              <w:bottom w:val="nil"/>
              <w:right w:val="nil"/>
            </w:tcBorders>
          </w:tcPr>
          <w:p w:rsidRPr="00E10E18" w:rsidR="005C4F53" w:rsidP="009A22F9" w:rsidRDefault="005C4F53" w14:paraId="107D896A" w14:textId="77777777">
            <w:pPr>
              <w:pStyle w:val="BodyText22"/>
              <w:tabs>
                <w:tab w:val="left" w:pos="284"/>
              </w:tabs>
              <w:rPr>
                <w:rFonts w:ascii="Century Gothic" w:hAnsi="Century Gothic"/>
                <w:b w:val="0"/>
                <w:w w:val="90"/>
                <w:sz w:val="20"/>
              </w:rPr>
            </w:pPr>
            <w:r w:rsidRPr="00E10E18">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rsidRPr="00E10E18" w:rsidR="005C4F53" w:rsidP="005C4F53" w:rsidRDefault="005C4F53" w14:paraId="0B093FFB" w14:textId="77777777">
      <w:pPr>
        <w:widowControl w:val="0"/>
        <w:tabs>
          <w:tab w:val="left" w:pos="284"/>
        </w:tabs>
        <w:jc w:val="both"/>
        <w:rPr>
          <w:rFonts w:ascii="Century Gothic" w:hAnsi="Century Gothic"/>
          <w:b/>
          <w:w w:val="90"/>
          <w:sz w:val="20"/>
          <w:szCs w:val="20"/>
        </w:rPr>
      </w:pPr>
    </w:p>
    <w:p w:rsidRPr="005C4F53" w:rsidR="005C4F53" w:rsidP="005C4F53" w:rsidRDefault="005C4F53" w14:paraId="7CE8329B" w14:textId="77777777">
      <w:pPr>
        <w:widowControl w:val="0"/>
        <w:tabs>
          <w:tab w:val="left" w:pos="284"/>
        </w:tabs>
        <w:jc w:val="both"/>
        <w:rPr>
          <w:rFonts w:ascii="Century Gothic" w:hAnsi="Century Gothic"/>
          <w:w w:val="90"/>
          <w:sz w:val="20"/>
          <w:szCs w:val="20"/>
        </w:rPr>
      </w:pPr>
    </w:p>
    <w:p w:rsidRPr="005C4F53" w:rsidR="005C4F53" w:rsidP="005C4F53" w:rsidRDefault="005C4F53" w14:paraId="72EA6DE0"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 xml:space="preserve">O </w:t>
      </w:r>
      <w:r w:rsidRPr="005C4F53">
        <w:rPr>
          <w:rFonts w:ascii="Century Gothic" w:hAnsi="Century Gothic"/>
          <w:b/>
          <w:w w:val="90"/>
          <w:sz w:val="20"/>
          <w:szCs w:val="20"/>
        </w:rPr>
        <w:t>PROCURADOR-GERAL DE JUSTIÇA</w:t>
      </w:r>
      <w:r w:rsidRPr="005C4F53">
        <w:rPr>
          <w:rFonts w:ascii="Century Gothic" w:hAnsi="Century Gothic"/>
          <w:w w:val="90"/>
          <w:sz w:val="20"/>
          <w:szCs w:val="20"/>
        </w:rPr>
        <w:t xml:space="preserve">, no uso de suas atribuições previstas no artigo 19, inciso IX, alínea "a", da Lei Complementar nº 734, de 26 de novembro de 1993, </w:t>
      </w:r>
    </w:p>
    <w:p w:rsidRPr="005C4F53" w:rsidR="005C4F53" w:rsidP="005C4F53" w:rsidRDefault="005C4F53" w14:paraId="26861719" w14:textId="77777777">
      <w:pPr>
        <w:widowControl w:val="0"/>
        <w:tabs>
          <w:tab w:val="left" w:pos="284"/>
        </w:tabs>
        <w:jc w:val="both"/>
        <w:rPr>
          <w:rFonts w:ascii="Century Gothic" w:hAnsi="Century Gothic"/>
          <w:w w:val="90"/>
          <w:sz w:val="20"/>
          <w:szCs w:val="20"/>
        </w:rPr>
      </w:pPr>
    </w:p>
    <w:p w:rsidRPr="005C4F53" w:rsidR="005C4F53" w:rsidP="005C4F53" w:rsidRDefault="005C4F53" w14:paraId="0130E324"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 xml:space="preserve">Considerando o que estabelece o artigo 115 da Lei Federal nº 8.666, de 21 de junho de 1993, com suas alterações, </w:t>
      </w:r>
    </w:p>
    <w:p w:rsidRPr="005C4F53" w:rsidR="005C4F53" w:rsidP="005C4F53" w:rsidRDefault="005C4F53" w14:paraId="4B869360" w14:textId="77777777">
      <w:pPr>
        <w:widowControl w:val="0"/>
        <w:tabs>
          <w:tab w:val="left" w:pos="284"/>
        </w:tabs>
        <w:jc w:val="both"/>
        <w:rPr>
          <w:rFonts w:ascii="Century Gothic" w:hAnsi="Century Gothic"/>
          <w:w w:val="90"/>
          <w:sz w:val="20"/>
          <w:szCs w:val="20"/>
        </w:rPr>
      </w:pPr>
    </w:p>
    <w:p w:rsidRPr="005C4F53" w:rsidR="005C4F53" w:rsidP="005C4F53" w:rsidRDefault="005C4F53" w14:paraId="04D0A5AB"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Considerando a necessidade de se adaptar a atual norma sobre aplicação de multas no âmbito deste Ministério Público,</w:t>
      </w:r>
    </w:p>
    <w:p w:rsidRPr="005C4F53" w:rsidR="005C4F53" w:rsidP="005C4F53" w:rsidRDefault="005C4F53" w14:paraId="53703D41" w14:textId="77777777">
      <w:pPr>
        <w:widowControl w:val="0"/>
        <w:tabs>
          <w:tab w:val="left" w:pos="284"/>
        </w:tabs>
        <w:jc w:val="both"/>
        <w:rPr>
          <w:rFonts w:ascii="Century Gothic" w:hAnsi="Century Gothic"/>
          <w:w w:val="90"/>
          <w:sz w:val="20"/>
          <w:szCs w:val="20"/>
        </w:rPr>
      </w:pPr>
    </w:p>
    <w:p w:rsidR="005C4F53" w:rsidP="005C4F53" w:rsidRDefault="005C4F53" w14:paraId="13EABFEE"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Resolve</w:t>
      </w:r>
      <w:r w:rsidRPr="005C4F53">
        <w:rPr>
          <w:rFonts w:ascii="Century Gothic" w:hAnsi="Century Gothic"/>
          <w:w w:val="90"/>
          <w:sz w:val="20"/>
          <w:szCs w:val="20"/>
        </w:rPr>
        <w:t>:</w:t>
      </w:r>
    </w:p>
    <w:p w:rsidRPr="005C4F53" w:rsidR="005C4F53" w:rsidP="00AF267F" w:rsidRDefault="005C4F53" w14:paraId="2FD1D4B8" w14:textId="77777777">
      <w:pPr>
        <w:widowControl w:val="0"/>
        <w:tabs>
          <w:tab w:val="left" w:pos="284"/>
        </w:tabs>
        <w:jc w:val="both"/>
        <w:rPr>
          <w:rFonts w:ascii="Century Gothic" w:hAnsi="Century Gothic"/>
          <w:w w:val="90"/>
          <w:sz w:val="20"/>
          <w:szCs w:val="20"/>
        </w:rPr>
      </w:pPr>
    </w:p>
    <w:p w:rsidRPr="005C4F53" w:rsidR="005C4F53" w:rsidP="00AF267F" w:rsidRDefault="005C4F53" w14:paraId="1FDA66B8" w14:textId="77777777">
      <w:pPr>
        <w:pStyle w:val="Recuodecorpodetexto2"/>
        <w:widowControl w:val="0"/>
        <w:tabs>
          <w:tab w:val="left" w:pos="284"/>
        </w:tabs>
        <w:spacing w:after="0" w:line="240" w:lineRule="auto"/>
        <w:ind w:left="0"/>
        <w:jc w:val="both"/>
        <w:rPr>
          <w:rFonts w:ascii="Century Gothic" w:hAnsi="Century Gothic"/>
          <w:w w:val="90"/>
          <w:sz w:val="20"/>
        </w:rPr>
      </w:pP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w w:val="90"/>
          <w:sz w:val="20"/>
        </w:rPr>
        <w:tab/>
      </w:r>
      <w:r w:rsidRPr="005C4F53">
        <w:rPr>
          <w:rFonts w:ascii="Century Gothic" w:hAnsi="Century Gothic"/>
          <w:b/>
          <w:w w:val="90"/>
          <w:sz w:val="20"/>
        </w:rPr>
        <w:t>Artigo 1º</w:t>
      </w:r>
      <w:r w:rsidRPr="005C4F53">
        <w:rPr>
          <w:rFonts w:ascii="Century Gothic" w:hAnsi="Century Gothic"/>
          <w:w w:val="90"/>
          <w:sz w:val="20"/>
        </w:rPr>
        <w:t xml:space="preserve"> - </w:t>
      </w:r>
      <w:r w:rsidRPr="005C4F53">
        <w:rPr>
          <w:rFonts w:ascii="Century Gothic" w:hAnsi="Century Gothic"/>
          <w:w w:val="90"/>
          <w:sz w:val="20"/>
        </w:rPr>
        <w:tab/>
      </w:r>
      <w:r w:rsidRPr="005C4F53">
        <w:rPr>
          <w:rFonts w:ascii="Century Gothic" w:hAnsi="Century Gothic"/>
          <w:w w:val="90"/>
          <w:sz w:val="20"/>
        </w:rPr>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Pr="005C4F53" w:rsidR="005C4F53" w:rsidP="00AF267F" w:rsidRDefault="005C4F53" w14:paraId="18A36C73" w14:textId="77777777">
      <w:pPr>
        <w:widowControl w:val="0"/>
        <w:tabs>
          <w:tab w:val="left" w:pos="284"/>
        </w:tabs>
        <w:jc w:val="both"/>
        <w:rPr>
          <w:rFonts w:ascii="Century Gothic" w:hAnsi="Century Gothic"/>
          <w:w w:val="90"/>
          <w:sz w:val="20"/>
          <w:szCs w:val="20"/>
        </w:rPr>
      </w:pPr>
    </w:p>
    <w:p w:rsidRPr="005C4F53" w:rsidR="005C4F53" w:rsidP="00AF267F" w:rsidRDefault="005C4F53" w14:paraId="508435D1"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2º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5C4F53" w:rsidR="005C4F53" w:rsidP="005C4F53" w:rsidRDefault="005C4F53" w14:paraId="7B117C0C" w14:textId="77777777">
      <w:pPr>
        <w:widowControl w:val="0"/>
        <w:tabs>
          <w:tab w:val="left" w:pos="284"/>
        </w:tabs>
        <w:jc w:val="both"/>
        <w:rPr>
          <w:rFonts w:ascii="Century Gothic" w:hAnsi="Century Gothic"/>
          <w:w w:val="90"/>
          <w:sz w:val="20"/>
          <w:szCs w:val="20"/>
        </w:rPr>
      </w:pPr>
    </w:p>
    <w:p w:rsidRPr="005C4F53" w:rsidR="005C4F53" w:rsidP="005C4F53" w:rsidRDefault="005C4F53" w14:paraId="68D0D27E"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3º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O atraso injustificado na execução do serviço, obra ou fornecimento do material, sujeitará o contratado à multa de mora, calculada sobre o valor da obrigação não cumprida, na seguinte conformidade:</w:t>
      </w:r>
    </w:p>
    <w:p w:rsidRPr="005C4F53" w:rsidR="005C4F53" w:rsidP="005C4F53" w:rsidRDefault="005C4F53" w14:paraId="2E28089C" w14:textId="77777777">
      <w:pPr>
        <w:widowControl w:val="0"/>
        <w:tabs>
          <w:tab w:val="left" w:pos="284"/>
        </w:tabs>
        <w:jc w:val="both"/>
        <w:rPr>
          <w:rFonts w:ascii="Century Gothic" w:hAnsi="Century Gothic"/>
          <w:w w:val="90"/>
          <w:sz w:val="20"/>
          <w:szCs w:val="20"/>
        </w:rPr>
      </w:pPr>
    </w:p>
    <w:p w:rsidRPr="005C4F53" w:rsidR="005C4F53" w:rsidP="005C4F53" w:rsidRDefault="005C4F53" w14:paraId="50DF2489"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de 1% (um por cento) ao dia, para atraso até 30 (trinta) dias;</w:t>
      </w:r>
    </w:p>
    <w:p w:rsidRPr="005C4F53" w:rsidR="005C4F53" w:rsidP="005C4F53" w:rsidRDefault="005C4F53" w14:paraId="1B8969C6" w14:textId="77777777">
      <w:pPr>
        <w:widowControl w:val="0"/>
        <w:tabs>
          <w:tab w:val="left" w:pos="284"/>
        </w:tabs>
        <w:jc w:val="both"/>
        <w:rPr>
          <w:rFonts w:ascii="Century Gothic" w:hAnsi="Century Gothic"/>
          <w:w w:val="90"/>
          <w:sz w:val="20"/>
          <w:szCs w:val="20"/>
        </w:rPr>
      </w:pPr>
    </w:p>
    <w:p w:rsidRPr="005C4F53" w:rsidR="005C4F53" w:rsidP="005C4F53" w:rsidRDefault="005C4F53" w14:paraId="01AB87C8"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de 2% (dois por cento) ao dia, para atraso superior a 30 (trinta) dias, limitado a 45 (quarenta e cinco) dias;</w:t>
      </w:r>
    </w:p>
    <w:p w:rsidRPr="005C4F53" w:rsidR="005C4F53" w:rsidP="005C4F53" w:rsidRDefault="005C4F53" w14:paraId="2C84B5A3" w14:textId="77777777">
      <w:pPr>
        <w:widowControl w:val="0"/>
        <w:tabs>
          <w:tab w:val="left" w:pos="284"/>
        </w:tabs>
        <w:jc w:val="both"/>
        <w:rPr>
          <w:rFonts w:ascii="Century Gothic" w:hAnsi="Century Gothic"/>
          <w:w w:val="90"/>
          <w:sz w:val="20"/>
          <w:szCs w:val="20"/>
        </w:rPr>
      </w:pPr>
    </w:p>
    <w:p w:rsidRPr="005C4F53" w:rsidR="005C4F53" w:rsidP="005C4F53" w:rsidRDefault="005C4F53" w14:paraId="7A38E79C"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 xml:space="preserve">atraso superior a 45 (quarenta e cinco) dias, caracteriza inexecução parcial ou total, conforme o caso, aplicando-se o disposto no artigo 6º.   </w:t>
      </w:r>
    </w:p>
    <w:p w:rsidRPr="005C4F53" w:rsidR="005C4F53" w:rsidP="005C4F53" w:rsidRDefault="005C4F53" w14:paraId="741A41C2" w14:textId="77777777">
      <w:pPr>
        <w:widowControl w:val="0"/>
        <w:tabs>
          <w:tab w:val="left" w:pos="284"/>
        </w:tabs>
        <w:jc w:val="both"/>
        <w:rPr>
          <w:rFonts w:ascii="Century Gothic" w:hAnsi="Century Gothic"/>
          <w:w w:val="90"/>
          <w:sz w:val="20"/>
          <w:szCs w:val="20"/>
        </w:rPr>
      </w:pPr>
    </w:p>
    <w:p w:rsidRPr="005C4F53" w:rsidR="005C4F53" w:rsidP="005C4F53" w:rsidRDefault="005C4F53" w14:paraId="2E599382"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4º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O atraso será contado em dias corridos, a partir do primeiro dia útil, de expediente da Instituição, subsequente ao término do prazo estabelecido para a entrega do material ou execução da obra ou do serviço, até o dia anterior à sua efetivação.</w:t>
      </w:r>
    </w:p>
    <w:p w:rsidRPr="005C4F53" w:rsidR="005C4F53" w:rsidP="005C4F53" w:rsidRDefault="005C4F53" w14:paraId="3D7CA896" w14:textId="77777777">
      <w:pPr>
        <w:widowControl w:val="0"/>
        <w:tabs>
          <w:tab w:val="left" w:pos="284"/>
        </w:tabs>
        <w:jc w:val="both"/>
        <w:rPr>
          <w:rFonts w:ascii="Century Gothic" w:hAnsi="Century Gothic"/>
          <w:w w:val="90"/>
          <w:sz w:val="20"/>
          <w:szCs w:val="20"/>
        </w:rPr>
      </w:pPr>
    </w:p>
    <w:p w:rsidRPr="005C4F53" w:rsidR="005C4F53" w:rsidP="005C4F53" w:rsidRDefault="005C4F53" w14:paraId="725C4B78"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5º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O material recusado ou serviço executado em desacordo com o estipulado, deverá ser substituído ou refeito no prazo máximo de 10 (dez) dias, contados do recebimento da comunicação da recusa.</w:t>
      </w:r>
    </w:p>
    <w:p w:rsidRPr="005C4F53" w:rsidR="005C4F53" w:rsidP="005C4F53" w:rsidRDefault="005C4F53" w14:paraId="59C837A6" w14:textId="77777777">
      <w:pPr>
        <w:widowControl w:val="0"/>
        <w:tabs>
          <w:tab w:val="left" w:pos="284"/>
        </w:tabs>
        <w:jc w:val="both"/>
        <w:rPr>
          <w:rFonts w:ascii="Century Gothic" w:hAnsi="Century Gothic"/>
          <w:w w:val="90"/>
          <w:sz w:val="20"/>
          <w:szCs w:val="20"/>
        </w:rPr>
      </w:pPr>
    </w:p>
    <w:p w:rsidRPr="005C4F53" w:rsidR="005C4F53" w:rsidP="005C4F53" w:rsidRDefault="005C4F53" w14:paraId="710BBB49"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 xml:space="preserve">A não ocorrência da substituição ou nova execução dos serviços ensejará a aplicação da multa estabelecida no artigo 3º deste Ato, considerando-se a mora a partir </w:t>
      </w:r>
      <w:r w:rsidRPr="005C4F53">
        <w:rPr>
          <w:rFonts w:ascii="Century Gothic" w:hAnsi="Century Gothic"/>
          <w:w w:val="90"/>
          <w:sz w:val="20"/>
          <w:szCs w:val="20"/>
        </w:rPr>
        <w:lastRenderedPageBreak/>
        <w:t>do primeiro dia útil seguinte ao término do prazo fixado no "caput" deste artigo.</w:t>
      </w:r>
    </w:p>
    <w:p w:rsidRPr="005C4F53" w:rsidR="005C4F53" w:rsidP="005C4F53" w:rsidRDefault="005C4F53" w14:paraId="6A1CD382" w14:textId="77777777">
      <w:pPr>
        <w:widowControl w:val="0"/>
        <w:tabs>
          <w:tab w:val="left" w:pos="284"/>
        </w:tabs>
        <w:jc w:val="both"/>
        <w:rPr>
          <w:rFonts w:ascii="Century Gothic" w:hAnsi="Century Gothic"/>
          <w:w w:val="90"/>
          <w:sz w:val="20"/>
          <w:szCs w:val="20"/>
        </w:rPr>
      </w:pPr>
    </w:p>
    <w:p w:rsidRPr="005C4F53" w:rsidR="005C4F53" w:rsidP="005C4F53" w:rsidRDefault="005C4F53" w14:paraId="6EEB02F5"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 xml:space="preserve">Artigo 6º - </w:t>
      </w:r>
      <w:r w:rsidRPr="005C4F53">
        <w:rPr>
          <w:rFonts w:ascii="Century Gothic" w:hAnsi="Century Gothic"/>
          <w:w w:val="90"/>
          <w:sz w:val="20"/>
          <w:szCs w:val="20"/>
        </w:rPr>
        <w:tab/>
      </w:r>
      <w:r w:rsidRPr="005C4F53">
        <w:rPr>
          <w:rFonts w:ascii="Century Gothic" w:hAnsi="Century Gothic"/>
          <w:w w:val="90"/>
          <w:sz w:val="20"/>
          <w:szCs w:val="20"/>
        </w:rPr>
        <w:t>Pela inexecução total ou parcial dos serviços, obras ou fornecimento de materiais poderá ser aplicada multa:</w:t>
      </w:r>
    </w:p>
    <w:p w:rsidRPr="005C4F53" w:rsidR="005C4F53" w:rsidP="005C4F53" w:rsidRDefault="005C4F53" w14:paraId="48DD5DF3" w14:textId="77777777">
      <w:pPr>
        <w:widowControl w:val="0"/>
        <w:tabs>
          <w:tab w:val="left" w:pos="284"/>
        </w:tabs>
        <w:jc w:val="both"/>
        <w:rPr>
          <w:rFonts w:ascii="Century Gothic" w:hAnsi="Century Gothic"/>
          <w:w w:val="90"/>
          <w:sz w:val="20"/>
          <w:szCs w:val="20"/>
        </w:rPr>
      </w:pPr>
    </w:p>
    <w:p w:rsidRPr="005C4F53" w:rsidR="005C4F53" w:rsidP="005C4F53" w:rsidRDefault="005C4F53" w14:paraId="6F6A114F"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w:t>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de 20 (vinte por cento) a 100% (cem por cento), sobre o valor das mercadorias não entregues ou da obrigação não cumprida;</w:t>
      </w:r>
    </w:p>
    <w:p w:rsidRPr="005C4F53" w:rsidR="005C4F53" w:rsidP="005C4F53" w:rsidRDefault="005C4F53" w14:paraId="53270254" w14:textId="77777777">
      <w:pPr>
        <w:widowControl w:val="0"/>
        <w:tabs>
          <w:tab w:val="left" w:pos="284"/>
        </w:tabs>
        <w:jc w:val="both"/>
        <w:rPr>
          <w:rFonts w:ascii="Century Gothic" w:hAnsi="Century Gothic"/>
          <w:w w:val="90"/>
          <w:sz w:val="20"/>
          <w:szCs w:val="20"/>
        </w:rPr>
      </w:pPr>
    </w:p>
    <w:p w:rsidRPr="005C4F53" w:rsidR="005C4F53" w:rsidP="005C4F53" w:rsidRDefault="005C4F53" w14:paraId="1A912975"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no valor correspondente à diferença de preço resultante da nova licitação ou contratação realizada para complementação ou realização da obrigação não cumprida.</w:t>
      </w:r>
    </w:p>
    <w:p w:rsidRPr="005C4F53" w:rsidR="005C4F53" w:rsidP="005C4F53" w:rsidRDefault="005C4F53" w14:paraId="4DF03848" w14:textId="77777777">
      <w:pPr>
        <w:widowControl w:val="0"/>
        <w:tabs>
          <w:tab w:val="left" w:pos="284"/>
        </w:tabs>
        <w:jc w:val="both"/>
        <w:rPr>
          <w:rFonts w:ascii="Century Gothic" w:hAnsi="Century Gothic"/>
          <w:w w:val="90"/>
          <w:sz w:val="20"/>
          <w:szCs w:val="20"/>
        </w:rPr>
      </w:pPr>
    </w:p>
    <w:p w:rsidRPr="005C4F53" w:rsidR="005C4F53" w:rsidP="005C4F53" w:rsidRDefault="005C4F53" w14:paraId="13AC06A3"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1º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Na aplicação da multa a que se refere o inciso I deste artigo, levar-se-á em conta o tipo de objeto, o montante de serviço, obras ou materiais eventualmente executados ou entregues e os prejuízos causados à Instituição e à reincidência da contratada.</w:t>
      </w:r>
    </w:p>
    <w:p w:rsidRPr="005C4F53" w:rsidR="005C4F53" w:rsidP="005C4F53" w:rsidRDefault="005C4F53" w14:paraId="498764F2" w14:textId="77777777">
      <w:pPr>
        <w:widowControl w:val="0"/>
        <w:tabs>
          <w:tab w:val="left" w:pos="284"/>
        </w:tabs>
        <w:jc w:val="both"/>
        <w:rPr>
          <w:rFonts w:ascii="Century Gothic" w:hAnsi="Century Gothic"/>
          <w:w w:val="90"/>
          <w:sz w:val="20"/>
          <w:szCs w:val="20"/>
        </w:rPr>
      </w:pPr>
    </w:p>
    <w:p w:rsidRPr="005C4F53" w:rsidR="005C4F53" w:rsidP="005C4F53" w:rsidRDefault="005C4F53" w14:paraId="6A386790"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 2º</w:t>
      </w:r>
      <w:r w:rsidRPr="005C4F53">
        <w:rPr>
          <w:rFonts w:ascii="Century Gothic" w:hAnsi="Century Gothic"/>
          <w:w w:val="90"/>
          <w:sz w:val="20"/>
          <w:szCs w:val="20"/>
        </w:rPr>
        <w:t xml:space="preserve"> - As penalidades previstas nos incisos I e II deste artigo são alternativas, prevalecendo a de maior valor.</w:t>
      </w:r>
    </w:p>
    <w:p w:rsidRPr="005C4F53" w:rsidR="005C4F53" w:rsidP="005C4F53" w:rsidRDefault="005C4F53" w14:paraId="10E9DC60" w14:textId="77777777">
      <w:pPr>
        <w:widowControl w:val="0"/>
        <w:tabs>
          <w:tab w:val="left" w:pos="284"/>
        </w:tabs>
        <w:jc w:val="both"/>
        <w:rPr>
          <w:rFonts w:ascii="Century Gothic" w:hAnsi="Century Gothic"/>
          <w:w w:val="90"/>
          <w:sz w:val="20"/>
          <w:szCs w:val="20"/>
        </w:rPr>
      </w:pPr>
    </w:p>
    <w:p w:rsidRPr="005C4F53" w:rsidR="005C4F53" w:rsidP="005C4F53" w:rsidRDefault="005C4F53" w14:paraId="76B81947"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7º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O pedido de prorrogação do prazo para conclusão de obras, serviços ou para entrega de materiais, deverá ser encaminhado à Diretoria Geral e só será apreciado se apresentado antes do vencimento do prazo pactuado, devidamente justificado.</w:t>
      </w:r>
    </w:p>
    <w:p w:rsidRPr="005C4F53" w:rsidR="005C4F53" w:rsidP="005C4F53" w:rsidRDefault="005C4F53" w14:paraId="0FAEA0CC" w14:textId="77777777">
      <w:pPr>
        <w:widowControl w:val="0"/>
        <w:tabs>
          <w:tab w:val="left" w:pos="284"/>
        </w:tabs>
        <w:jc w:val="both"/>
        <w:rPr>
          <w:rFonts w:ascii="Century Gothic" w:hAnsi="Century Gothic"/>
          <w:w w:val="90"/>
          <w:sz w:val="20"/>
          <w:szCs w:val="20"/>
        </w:rPr>
      </w:pPr>
    </w:p>
    <w:p w:rsidRPr="005C4F53" w:rsidR="005C4F53" w:rsidP="005C4F53" w:rsidRDefault="005C4F53" w14:paraId="395B6A15"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 unidade requisitante manifestar-se-á prévia e obrigatoriamente acerca da possibilidade de ser concedida a prorrogação ou da ocorrência de eventuais prejuízos.</w:t>
      </w:r>
    </w:p>
    <w:p w:rsidRPr="005C4F53" w:rsidR="005C4F53" w:rsidP="005C4F53" w:rsidRDefault="005C4F53" w14:paraId="03017569" w14:textId="77777777">
      <w:pPr>
        <w:widowControl w:val="0"/>
        <w:tabs>
          <w:tab w:val="left" w:pos="284"/>
        </w:tabs>
        <w:jc w:val="both"/>
        <w:rPr>
          <w:rFonts w:ascii="Century Gothic" w:hAnsi="Century Gothic"/>
          <w:w w:val="90"/>
          <w:sz w:val="20"/>
          <w:szCs w:val="20"/>
        </w:rPr>
      </w:pPr>
    </w:p>
    <w:p w:rsidRPr="005C4F53" w:rsidR="005C4F53" w:rsidP="005C4F53" w:rsidRDefault="005C4F53" w14:paraId="6A01DF16"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8º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 aplicação de multa prevista neste Ato será apurada em procedimento administrativo, assegurada a defesa prévia, que deverá ser apresentada no prazo de 5 (cinco) dias úteis, contados do recebimento da notificação.</w:t>
      </w:r>
    </w:p>
    <w:p w:rsidRPr="005C4F53" w:rsidR="005C4F53" w:rsidP="005C4F53" w:rsidRDefault="005C4F53" w14:paraId="64D833B2" w14:textId="77777777">
      <w:pPr>
        <w:widowControl w:val="0"/>
        <w:tabs>
          <w:tab w:val="left" w:pos="284"/>
        </w:tabs>
        <w:jc w:val="both"/>
        <w:rPr>
          <w:rFonts w:ascii="Century Gothic" w:hAnsi="Century Gothic"/>
          <w:w w:val="90"/>
          <w:sz w:val="20"/>
          <w:szCs w:val="20"/>
        </w:rPr>
      </w:pPr>
    </w:p>
    <w:p w:rsidRPr="005C4F53" w:rsidR="005C4F53" w:rsidP="005C4F53" w:rsidRDefault="005C4F53" w14:paraId="5544294D"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9º</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rsidRPr="005C4F53" w:rsidR="005C4F53" w:rsidP="005C4F53" w:rsidRDefault="005C4F53" w14:paraId="32F14F8E" w14:textId="77777777">
      <w:pPr>
        <w:widowControl w:val="0"/>
        <w:tabs>
          <w:tab w:val="left" w:pos="284"/>
        </w:tabs>
        <w:jc w:val="both"/>
        <w:rPr>
          <w:rFonts w:ascii="Century Gothic" w:hAnsi="Century Gothic"/>
          <w:w w:val="90"/>
          <w:sz w:val="20"/>
          <w:szCs w:val="20"/>
        </w:rPr>
      </w:pPr>
    </w:p>
    <w:p w:rsidRPr="005C4F53" w:rsidR="005C4F53" w:rsidP="005C4F53" w:rsidRDefault="005C4F53" w14:paraId="6E85D998"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10</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Decorridos 15 (quinze) dias da notificação da decisão definitiva, o valor da multa, aplicada após regular processo administrativo, será:</w:t>
      </w:r>
    </w:p>
    <w:p w:rsidRPr="005C4F53" w:rsidR="005C4F53" w:rsidP="005C4F53" w:rsidRDefault="005C4F53" w14:paraId="1FF98259" w14:textId="77777777">
      <w:pPr>
        <w:widowControl w:val="0"/>
        <w:tabs>
          <w:tab w:val="left" w:pos="284"/>
        </w:tabs>
        <w:jc w:val="both"/>
        <w:rPr>
          <w:rFonts w:ascii="Century Gothic" w:hAnsi="Century Gothic"/>
          <w:w w:val="90"/>
          <w:sz w:val="20"/>
          <w:szCs w:val="20"/>
        </w:rPr>
      </w:pPr>
    </w:p>
    <w:p w:rsidRPr="005C4F53" w:rsidR="005C4F53" w:rsidP="005C4F53" w:rsidRDefault="005C4F53" w14:paraId="420A59FD"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w:t>
      </w:r>
      <w:r w:rsidRPr="005C4F53">
        <w:rPr>
          <w:rFonts w:ascii="Century Gothic" w:hAnsi="Century Gothic"/>
          <w:w w:val="90"/>
          <w:sz w:val="20"/>
          <w:szCs w:val="20"/>
        </w:rPr>
        <w:t xml:space="preserve"> - descontado da garantia prestada quando da assinatura do contrato ou instrumento equivalente;</w:t>
      </w:r>
    </w:p>
    <w:p w:rsidRPr="005C4F53" w:rsidR="005C4F53" w:rsidP="005C4F53" w:rsidRDefault="005C4F53" w14:paraId="222B0798" w14:textId="77777777">
      <w:pPr>
        <w:widowControl w:val="0"/>
        <w:tabs>
          <w:tab w:val="left" w:pos="284"/>
        </w:tabs>
        <w:jc w:val="both"/>
        <w:rPr>
          <w:rFonts w:ascii="Century Gothic" w:hAnsi="Century Gothic"/>
          <w:w w:val="90"/>
          <w:sz w:val="20"/>
          <w:szCs w:val="20"/>
        </w:rPr>
      </w:pPr>
    </w:p>
    <w:p w:rsidRPr="005C4F53" w:rsidR="005C4F53" w:rsidP="005C4F53" w:rsidRDefault="005C4F53" w14:paraId="67CF0D09"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w:t>
      </w:r>
      <w:r w:rsidRPr="005C4F53">
        <w:rPr>
          <w:rFonts w:ascii="Century Gothic" w:hAnsi="Century Gothic"/>
          <w:w w:val="90"/>
          <w:sz w:val="20"/>
          <w:szCs w:val="20"/>
        </w:rPr>
        <w:t xml:space="preserve"> - descontado de pagamentos eventualmente devidos, quando não houver garantia ou esta for insuficiente; ou</w:t>
      </w:r>
    </w:p>
    <w:p w:rsidRPr="005C4F53" w:rsidR="005C4F53" w:rsidP="005C4F53" w:rsidRDefault="005C4F53" w14:paraId="0D3402AA" w14:textId="77777777">
      <w:pPr>
        <w:widowControl w:val="0"/>
        <w:tabs>
          <w:tab w:val="left" w:pos="284"/>
        </w:tabs>
        <w:jc w:val="both"/>
        <w:rPr>
          <w:rFonts w:ascii="Century Gothic" w:hAnsi="Century Gothic"/>
          <w:w w:val="90"/>
          <w:sz w:val="20"/>
          <w:szCs w:val="20"/>
        </w:rPr>
      </w:pPr>
    </w:p>
    <w:p w:rsidRPr="005C4F53" w:rsidR="005C4F53" w:rsidP="005C4F53" w:rsidRDefault="005C4F53" w14:paraId="1F56F8EB" w14:textId="4B0003F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III</w:t>
      </w:r>
      <w:r w:rsidRPr="005C4F53">
        <w:rPr>
          <w:rFonts w:ascii="Century Gothic" w:hAnsi="Century Gothic"/>
          <w:w w:val="90"/>
          <w:sz w:val="20"/>
          <w:szCs w:val="20"/>
        </w:rPr>
        <w:t xml:space="preserve"> - recolhido por intermédio de guia de recolhimento específica, pela própria pessoa física ou jurídica multada, preenchendo-se o campo respectivo com o </w:t>
      </w:r>
      <w:r w:rsidRPr="005C4F53" w:rsidR="00AE1590">
        <w:rPr>
          <w:rFonts w:ascii="Century Gothic" w:hAnsi="Century Gothic"/>
          <w:w w:val="90"/>
          <w:sz w:val="20"/>
          <w:szCs w:val="20"/>
        </w:rPr>
        <w:t>código nº</w:t>
      </w:r>
      <w:r w:rsidRPr="005C4F53">
        <w:rPr>
          <w:rFonts w:ascii="Century Gothic" w:hAnsi="Century Gothic"/>
          <w:w w:val="90"/>
          <w:sz w:val="20"/>
          <w:szCs w:val="20"/>
        </w:rPr>
        <w:t xml:space="preserve">  500, junto à Nossa Caixa Nosso Banco S/A ou Banco do Brasil S.A.</w:t>
      </w:r>
    </w:p>
    <w:p w:rsidRPr="005C4F53" w:rsidR="005C4F53" w:rsidP="005C4F53" w:rsidRDefault="005C4F53" w14:paraId="66981BF2" w14:textId="77777777">
      <w:pPr>
        <w:widowControl w:val="0"/>
        <w:tabs>
          <w:tab w:val="left" w:pos="284"/>
        </w:tabs>
        <w:jc w:val="both"/>
        <w:rPr>
          <w:rFonts w:ascii="Century Gothic" w:hAnsi="Century Gothic"/>
          <w:w w:val="90"/>
          <w:sz w:val="20"/>
          <w:szCs w:val="20"/>
        </w:rPr>
      </w:pPr>
    </w:p>
    <w:p w:rsidRPr="005C4F53" w:rsidR="005C4F53" w:rsidP="005C4F53" w:rsidRDefault="005C4F53" w14:paraId="7475052D"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rsidRPr="005C4F53" w:rsidR="005C4F53" w:rsidP="005C4F53" w:rsidRDefault="005C4F53" w14:paraId="48548FA0" w14:textId="77777777">
      <w:pPr>
        <w:widowControl w:val="0"/>
        <w:tabs>
          <w:tab w:val="left" w:pos="284"/>
        </w:tabs>
        <w:jc w:val="both"/>
        <w:rPr>
          <w:rFonts w:ascii="Century Gothic" w:hAnsi="Century Gothic"/>
          <w:w w:val="90"/>
          <w:sz w:val="20"/>
          <w:szCs w:val="20"/>
        </w:rPr>
      </w:pPr>
    </w:p>
    <w:p w:rsidRPr="005C4F53" w:rsidR="005C4F53" w:rsidP="005C4F53" w:rsidRDefault="005C4F53" w14:paraId="6F16C5C3"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11</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Decorridos 30 (trinta) dias da notificação da decisão definitiva de aplicação da multa e não tendo sido ela quitada, serão adotadas as medidas necessárias visando sua cobrança.</w:t>
      </w:r>
    </w:p>
    <w:p w:rsidRPr="005C4F53" w:rsidR="005C4F53" w:rsidP="005C4F53" w:rsidRDefault="005C4F53" w14:paraId="57ADC578" w14:textId="77777777">
      <w:pPr>
        <w:widowControl w:val="0"/>
        <w:tabs>
          <w:tab w:val="left" w:pos="284"/>
        </w:tabs>
        <w:jc w:val="both"/>
        <w:rPr>
          <w:rFonts w:ascii="Century Gothic" w:hAnsi="Century Gothic"/>
          <w:w w:val="90"/>
          <w:sz w:val="20"/>
          <w:szCs w:val="20"/>
        </w:rPr>
      </w:pPr>
    </w:p>
    <w:p w:rsidRPr="005C4F53" w:rsidR="005C4F53" w:rsidP="005C4F53" w:rsidRDefault="005C4F53" w14:paraId="407D81B5"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lastRenderedPageBreak/>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Parágrafo único</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 atualização monetária da multa será efetuada, até a data de seu efetivo pagamento, com base no INPC – IBGE.</w:t>
      </w:r>
    </w:p>
    <w:p w:rsidRPr="005C4F53" w:rsidR="005C4F53" w:rsidP="005C4F53" w:rsidRDefault="005C4F53" w14:paraId="29E5D2EC" w14:textId="77777777">
      <w:pPr>
        <w:widowControl w:val="0"/>
        <w:tabs>
          <w:tab w:val="left" w:pos="284"/>
        </w:tabs>
        <w:jc w:val="both"/>
        <w:rPr>
          <w:rFonts w:ascii="Century Gothic" w:hAnsi="Century Gothic"/>
          <w:w w:val="90"/>
          <w:sz w:val="20"/>
          <w:szCs w:val="20"/>
        </w:rPr>
      </w:pPr>
    </w:p>
    <w:p w:rsidRPr="005C4F53" w:rsidR="005C4F53" w:rsidP="051BDE6A" w:rsidRDefault="005C4F53" w14:paraId="70D97D3A" w14:textId="77777777">
      <w:pPr>
        <w:widowControl w:val="0"/>
        <w:tabs>
          <w:tab w:val="left" w:pos="284"/>
        </w:tabs>
        <w:jc w:val="both"/>
        <w:rPr>
          <w:rFonts w:ascii="Century Gothic" w:hAnsi="Century Gothic"/>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51BDE6A">
        <w:rPr>
          <w:rFonts w:ascii="Century Gothic" w:hAnsi="Century Gothic"/>
          <w:b/>
          <w:bCs/>
          <w:w w:val="90"/>
          <w:sz w:val="20"/>
          <w:szCs w:val="20"/>
        </w:rPr>
        <w:t>Artigo 12</w:t>
      </w:r>
      <w:r w:rsidRPr="005C4F53">
        <w:rPr>
          <w:rFonts w:ascii="Century Gothic" w:hAnsi="Century Gothic"/>
          <w:w w:val="90"/>
          <w:sz w:val="20"/>
          <w:szCs w:val="20"/>
        </w:rPr>
        <w:tab/>
      </w:r>
      <w:r w:rsidRPr="005C4F53">
        <w:rPr>
          <w:rFonts w:ascii="Century Gothic" w:hAnsi="Century Gothic"/>
          <w:w w:val="90"/>
          <w:sz w:val="20"/>
          <w:szCs w:val="20"/>
        </w:rPr>
        <w:t xml:space="preserve">- </w:t>
      </w:r>
      <w:r w:rsidRPr="005C4F53">
        <w:rPr>
          <w:rFonts w:ascii="Century Gothic" w:hAnsi="Century Gothic"/>
          <w:w w:val="90"/>
          <w:sz w:val="20"/>
          <w:szCs w:val="20"/>
        </w:rPr>
        <w:tab/>
      </w:r>
      <w:r w:rsidRPr="005C4F53">
        <w:rPr>
          <w:rFonts w:ascii="Century Gothic" w:hAnsi="Century Gothic"/>
          <w:w w:val="90"/>
          <w:sz w:val="20"/>
          <w:szCs w:val="20"/>
        </w:rPr>
        <w:t>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rsidRPr="005C4F53" w:rsidR="005C4F53" w:rsidP="005C4F53" w:rsidRDefault="005C4F53" w14:paraId="62A5FD93" w14:textId="77777777">
      <w:pPr>
        <w:widowControl w:val="0"/>
        <w:tabs>
          <w:tab w:val="left" w:pos="284"/>
        </w:tabs>
        <w:jc w:val="both"/>
        <w:rPr>
          <w:rFonts w:ascii="Century Gothic" w:hAnsi="Century Gothic"/>
          <w:w w:val="90"/>
          <w:sz w:val="20"/>
          <w:szCs w:val="20"/>
        </w:rPr>
      </w:pPr>
    </w:p>
    <w:p w:rsidRPr="005C4F53" w:rsidR="005C4F53" w:rsidP="005C4F53" w:rsidRDefault="005C4F53" w14:paraId="14FDD2A3"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13</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O presente Ato deverá integrar, obrigatoriamente, como anexo, todos os instrumentos convocatórios de licitação, contratos ou equivalentes.</w:t>
      </w:r>
    </w:p>
    <w:p w:rsidRPr="005C4F53" w:rsidR="005C4F53" w:rsidP="005C4F53" w:rsidRDefault="005C4F53" w14:paraId="68866FB5" w14:textId="77777777">
      <w:pPr>
        <w:widowControl w:val="0"/>
        <w:tabs>
          <w:tab w:val="left" w:pos="284"/>
        </w:tabs>
        <w:jc w:val="both"/>
        <w:rPr>
          <w:rFonts w:ascii="Century Gothic" w:hAnsi="Century Gothic"/>
          <w:w w:val="90"/>
          <w:sz w:val="20"/>
          <w:szCs w:val="20"/>
        </w:rPr>
      </w:pPr>
    </w:p>
    <w:p w:rsidRPr="005C4F53" w:rsidR="005C4F53" w:rsidP="005C4F53" w:rsidRDefault="005C4F53" w14:paraId="08787150"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14</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As disposições constantes deste Ato aplicam-se, também, às contratações decorrentes de dispensa ou inexigibilidade de licitação.</w:t>
      </w:r>
    </w:p>
    <w:p w:rsidRPr="005C4F53" w:rsidR="005C4F53" w:rsidP="005C4F53" w:rsidRDefault="005C4F53" w14:paraId="0F9FB586" w14:textId="77777777">
      <w:pPr>
        <w:widowControl w:val="0"/>
        <w:tabs>
          <w:tab w:val="left" w:pos="284"/>
        </w:tabs>
        <w:jc w:val="both"/>
        <w:rPr>
          <w:rFonts w:ascii="Century Gothic" w:hAnsi="Century Gothic"/>
          <w:w w:val="90"/>
          <w:sz w:val="20"/>
          <w:szCs w:val="20"/>
        </w:rPr>
      </w:pPr>
    </w:p>
    <w:p w:rsidRPr="005C4F53" w:rsidR="005C4F53" w:rsidP="005C4F53" w:rsidRDefault="005C4F53" w14:paraId="7D0396A4" w14:textId="77777777">
      <w:pPr>
        <w:widowControl w:val="0"/>
        <w:tabs>
          <w:tab w:val="left" w:pos="284"/>
        </w:tabs>
        <w:jc w:val="both"/>
        <w:rPr>
          <w:rFonts w:ascii="Century Gothic" w:hAnsi="Century Gothic"/>
          <w:w w:val="90"/>
          <w:sz w:val="20"/>
          <w:szCs w:val="20"/>
        </w:rPr>
      </w:pP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w w:val="90"/>
          <w:sz w:val="20"/>
          <w:szCs w:val="20"/>
        </w:rPr>
        <w:tab/>
      </w:r>
      <w:r w:rsidRPr="005C4F53">
        <w:rPr>
          <w:rFonts w:ascii="Century Gothic" w:hAnsi="Century Gothic"/>
          <w:b/>
          <w:w w:val="90"/>
          <w:sz w:val="20"/>
          <w:szCs w:val="20"/>
        </w:rPr>
        <w:t>Artigo 15</w:t>
      </w:r>
      <w:r w:rsidRPr="005C4F53">
        <w:rPr>
          <w:rFonts w:ascii="Century Gothic" w:hAnsi="Century Gothic"/>
          <w:w w:val="90"/>
          <w:sz w:val="20"/>
          <w:szCs w:val="20"/>
        </w:rPr>
        <w:t xml:space="preserve"> - </w:t>
      </w:r>
      <w:r w:rsidRPr="005C4F53">
        <w:rPr>
          <w:rFonts w:ascii="Century Gothic" w:hAnsi="Century Gothic"/>
          <w:w w:val="90"/>
          <w:sz w:val="20"/>
          <w:szCs w:val="20"/>
        </w:rPr>
        <w:tab/>
      </w:r>
      <w:r w:rsidRPr="005C4F53">
        <w:rPr>
          <w:rFonts w:ascii="Century Gothic" w:hAnsi="Century Gothic"/>
          <w:w w:val="90"/>
          <w:sz w:val="20"/>
          <w:szCs w:val="20"/>
        </w:rPr>
        <w:t>Este Ato entrará em vigor na data de sua publicação, ficando revogado o Ato (N) nº 229/2000 - PGJ, de 03 de março de 2000.</w:t>
      </w:r>
    </w:p>
    <w:p w:rsidRPr="005C4F53" w:rsidR="005C4F53" w:rsidP="005C4F53" w:rsidRDefault="005C4F53" w14:paraId="0DB6FDEE" w14:textId="77777777">
      <w:pPr>
        <w:widowControl w:val="0"/>
        <w:tabs>
          <w:tab w:val="left" w:pos="284"/>
        </w:tabs>
        <w:jc w:val="both"/>
        <w:rPr>
          <w:rFonts w:ascii="Century Gothic" w:hAnsi="Century Gothic"/>
          <w:w w:val="90"/>
          <w:sz w:val="20"/>
          <w:szCs w:val="20"/>
        </w:rPr>
      </w:pPr>
    </w:p>
    <w:p w:rsidR="005C4F53" w:rsidP="00A10224" w:rsidRDefault="00A10224" w14:paraId="480C4D9F" w14:textId="64016621">
      <w:pPr>
        <w:widowControl w:val="0"/>
        <w:tabs>
          <w:tab w:val="left" w:pos="113"/>
        </w:tabs>
        <w:jc w:val="center"/>
        <w:rPr>
          <w:rFonts w:ascii="Century Gothic" w:hAnsi="Century Gothic"/>
          <w:w w:val="90"/>
          <w:sz w:val="20"/>
          <w:szCs w:val="20"/>
        </w:rPr>
      </w:pPr>
      <w:r>
        <w:rPr>
          <w:rFonts w:ascii="Century Gothic" w:hAnsi="Century Gothic"/>
          <w:w w:val="90"/>
          <w:sz w:val="20"/>
          <w:szCs w:val="20"/>
        </w:rPr>
        <w:t>----00----</w:t>
      </w:r>
    </w:p>
    <w:p w:rsidR="005C4F53" w:rsidP="005C4F53" w:rsidRDefault="005C4F53" w14:paraId="1B0AA28F" w14:textId="77777777">
      <w:pPr>
        <w:widowControl w:val="0"/>
        <w:tabs>
          <w:tab w:val="left" w:pos="113"/>
        </w:tabs>
        <w:jc w:val="both"/>
        <w:rPr>
          <w:rFonts w:ascii="Century Gothic" w:hAnsi="Century Gothic"/>
          <w:w w:val="90"/>
          <w:sz w:val="20"/>
          <w:szCs w:val="20"/>
        </w:rPr>
      </w:pPr>
    </w:p>
    <w:p w:rsidR="005C4F53" w:rsidP="005C4F53" w:rsidRDefault="005C4F53" w14:paraId="020AFA9B" w14:textId="77777777">
      <w:pPr>
        <w:widowControl w:val="0"/>
        <w:tabs>
          <w:tab w:val="left" w:pos="113"/>
        </w:tabs>
        <w:jc w:val="both"/>
        <w:rPr>
          <w:rFonts w:ascii="Century Gothic" w:hAnsi="Century Gothic"/>
          <w:w w:val="90"/>
          <w:sz w:val="20"/>
          <w:szCs w:val="20"/>
        </w:rPr>
      </w:pPr>
    </w:p>
    <w:p w:rsidR="000F64B7" w:rsidP="005C4F53" w:rsidRDefault="005C4F53" w14:paraId="7A3CB7B0" w14:textId="77777777">
      <w:pPr>
        <w:widowControl w:val="0"/>
        <w:tabs>
          <w:tab w:val="left" w:pos="113"/>
        </w:tabs>
        <w:jc w:val="both"/>
        <w:rPr>
          <w:rFonts w:ascii="Century Gothic" w:hAnsi="Century Gothic"/>
          <w:b/>
          <w:w w:val="90"/>
          <w:sz w:val="20"/>
          <w:szCs w:val="20"/>
        </w:rPr>
      </w:pPr>
      <w:r>
        <w:rPr>
          <w:rFonts w:ascii="Century Gothic" w:hAnsi="Century Gothic"/>
          <w:w w:val="90"/>
          <w:sz w:val="20"/>
          <w:szCs w:val="20"/>
        </w:rPr>
        <w:br w:type="page"/>
      </w:r>
    </w:p>
    <w:p w:rsidRPr="00AE1590" w:rsidR="000F64B7" w:rsidP="001578F7" w:rsidRDefault="000F64B7" w14:paraId="065FE1AA" w14:textId="66718C47">
      <w:pPr>
        <w:widowControl w:val="0"/>
        <w:tabs>
          <w:tab w:val="left" w:pos="113"/>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w:t>
      </w:r>
      <w:r w:rsidRPr="00AE1590" w:rsidR="002E0703">
        <w:rPr>
          <w:rFonts w:ascii="Century Gothic" w:hAnsi="Century Gothic"/>
          <w:b/>
          <w:spacing w:val="20"/>
          <w:w w:val="90"/>
          <w:sz w:val="20"/>
          <w:szCs w:val="20"/>
        </w:rPr>
        <w:t>E</w:t>
      </w:r>
      <w:r w:rsidRPr="00AE1590">
        <w:rPr>
          <w:rFonts w:ascii="Century Gothic" w:hAnsi="Century Gothic"/>
          <w:b/>
          <w:spacing w:val="20"/>
          <w:w w:val="90"/>
          <w:sz w:val="20"/>
          <w:szCs w:val="20"/>
        </w:rPr>
        <w:t>XO</w:t>
      </w:r>
      <w:r w:rsidRPr="00AE1590" w:rsidR="00F20CFE">
        <w:rPr>
          <w:rFonts w:ascii="Century Gothic" w:hAnsi="Century Gothic"/>
          <w:b/>
          <w:spacing w:val="20"/>
          <w:w w:val="90"/>
          <w:sz w:val="20"/>
          <w:szCs w:val="20"/>
        </w:rPr>
        <w:t xml:space="preserve"> </w:t>
      </w:r>
      <w:r w:rsidRPr="00AE1590">
        <w:rPr>
          <w:rFonts w:ascii="Century Gothic" w:hAnsi="Century Gothic"/>
          <w:b/>
          <w:spacing w:val="20"/>
          <w:w w:val="90"/>
          <w:sz w:val="20"/>
          <w:szCs w:val="20"/>
        </w:rPr>
        <w:t>6</w:t>
      </w:r>
    </w:p>
    <w:p w:rsidRPr="00AF267F" w:rsidR="000F64B7" w:rsidP="001578F7" w:rsidRDefault="000F64B7" w14:paraId="2760F194" w14:textId="77777777">
      <w:pPr>
        <w:widowControl w:val="0"/>
        <w:tabs>
          <w:tab w:val="left" w:pos="113"/>
        </w:tabs>
        <w:jc w:val="both"/>
        <w:rPr>
          <w:rFonts w:ascii="Century Gothic" w:hAnsi="Century Gothic"/>
          <w:w w:val="90"/>
          <w:sz w:val="20"/>
          <w:szCs w:val="20"/>
        </w:rPr>
      </w:pPr>
    </w:p>
    <w:p w:rsidRPr="00AF267F" w:rsidR="00AF267F" w:rsidP="00AF267F" w:rsidRDefault="00AF267F" w14:paraId="4D2084CB" w14:textId="77777777">
      <w:pPr>
        <w:widowControl w:val="0"/>
        <w:tabs>
          <w:tab w:val="left" w:pos="284"/>
        </w:tabs>
        <w:jc w:val="center"/>
        <w:rPr>
          <w:rFonts w:ascii="Century Gothic" w:hAnsi="Century Gothic"/>
          <w:b/>
          <w:w w:val="90"/>
          <w:sz w:val="20"/>
          <w:szCs w:val="20"/>
        </w:rPr>
      </w:pPr>
      <w:r w:rsidRPr="00AF267F">
        <w:rPr>
          <w:rFonts w:ascii="Century Gothic" w:hAnsi="Century Gothic"/>
          <w:b/>
          <w:w w:val="90"/>
          <w:sz w:val="20"/>
          <w:szCs w:val="20"/>
        </w:rPr>
        <w:t>DECLARAÇÃO DE INEXISTÊNCIA DE PARENTESCO</w:t>
      </w:r>
    </w:p>
    <w:p w:rsidRPr="00E80CB5" w:rsidR="00AF267F" w:rsidP="00AF267F" w:rsidRDefault="00AF267F" w14:paraId="73934B44" w14:textId="77777777">
      <w:pPr>
        <w:widowControl w:val="0"/>
        <w:tabs>
          <w:tab w:val="left" w:pos="284"/>
        </w:tabs>
        <w:jc w:val="center"/>
        <w:rPr>
          <w:rFonts w:ascii="Century Gothic" w:hAnsi="Century Gothic"/>
          <w:b/>
          <w:w w:val="90"/>
          <w:sz w:val="20"/>
          <w:szCs w:val="20"/>
        </w:rPr>
      </w:pPr>
    </w:p>
    <w:p w:rsidRPr="00E80CB5" w:rsidR="00AF267F" w:rsidP="00AF267F" w:rsidRDefault="00AF267F" w14:paraId="74BB62A4" w14:textId="77777777">
      <w:pPr>
        <w:widowControl w:val="0"/>
        <w:tabs>
          <w:tab w:val="left" w:pos="284"/>
        </w:tabs>
        <w:jc w:val="center"/>
        <w:rPr>
          <w:rFonts w:ascii="Century Gothic" w:hAnsi="Century Gothic"/>
          <w:b/>
          <w:w w:val="90"/>
          <w:sz w:val="20"/>
          <w:szCs w:val="20"/>
        </w:rPr>
      </w:pPr>
    </w:p>
    <w:p w:rsidRPr="00E80CB5" w:rsidR="00AF267F" w:rsidP="00AF267F" w:rsidRDefault="00AF267F" w14:paraId="53C41FFE" w14:textId="77777777">
      <w:pPr>
        <w:widowControl w:val="0"/>
        <w:tabs>
          <w:tab w:val="left" w:pos="284"/>
        </w:tabs>
        <w:jc w:val="center"/>
        <w:rPr>
          <w:rFonts w:ascii="Century Gothic" w:hAnsi="Century Gothic"/>
          <w:b/>
          <w:w w:val="90"/>
          <w:sz w:val="20"/>
          <w:szCs w:val="20"/>
        </w:rPr>
      </w:pPr>
    </w:p>
    <w:p w:rsidRPr="00E80CB5" w:rsidR="00AF267F" w:rsidP="00AF267F" w:rsidRDefault="00AF267F" w14:paraId="260C3B33" w14:textId="77777777">
      <w:pPr>
        <w:widowControl w:val="0"/>
        <w:tabs>
          <w:tab w:val="left" w:pos="284"/>
        </w:tabs>
        <w:spacing w:line="480" w:lineRule="auto"/>
        <w:jc w:val="center"/>
        <w:rPr>
          <w:rFonts w:ascii="Century Gothic" w:hAnsi="Century Gothic"/>
          <w:b/>
          <w:w w:val="90"/>
          <w:sz w:val="20"/>
          <w:szCs w:val="20"/>
        </w:rPr>
      </w:pPr>
    </w:p>
    <w:p w:rsidRPr="00E80CB5" w:rsidR="00AF267F" w:rsidP="00AF267F" w:rsidRDefault="00AF267F" w14:paraId="3E47EAE5" w14:textId="77777777">
      <w:pPr>
        <w:widowControl w:val="0"/>
        <w:tabs>
          <w:tab w:val="left" w:pos="284"/>
        </w:tabs>
        <w:spacing w:line="480" w:lineRule="auto"/>
        <w:jc w:val="center"/>
        <w:rPr>
          <w:rFonts w:ascii="Century Gothic" w:hAnsi="Century Gothic"/>
          <w:b/>
          <w:w w:val="90"/>
          <w:sz w:val="20"/>
          <w:szCs w:val="20"/>
        </w:rPr>
      </w:pPr>
    </w:p>
    <w:p w:rsidRPr="00E80CB5" w:rsidR="00AF267F" w:rsidP="00AF267F" w:rsidRDefault="00AF267F" w14:paraId="680B2516" w14:textId="4EBA6BEE">
      <w:pPr>
        <w:pStyle w:val="NormalWeb"/>
        <w:widowControl w:val="0"/>
        <w:tabs>
          <w:tab w:val="left" w:pos="284"/>
        </w:tabs>
        <w:spacing w:before="0" w:after="0" w:line="480" w:lineRule="auto"/>
        <w:ind w:firstLine="567"/>
        <w:jc w:val="both"/>
        <w:rPr>
          <w:rFonts w:ascii="Century Gothic" w:hAnsi="Century Gothic"/>
          <w:w w:val="90"/>
          <w:sz w:val="20"/>
        </w:rPr>
      </w:pPr>
      <w:r w:rsidRPr="00E80CB5">
        <w:rPr>
          <w:rFonts w:ascii="Century Gothic" w:hAnsi="Century Gothic"/>
          <w:w w:val="90"/>
          <w:sz w:val="20"/>
        </w:rPr>
        <w:tab/>
      </w:r>
      <w:r w:rsidRPr="00E80CB5">
        <w:rPr>
          <w:rFonts w:ascii="Century Gothic" w:hAnsi="Century Gothic"/>
          <w:w w:val="90"/>
          <w:sz w:val="20"/>
        </w:rPr>
        <w:tab/>
      </w:r>
      <w:r w:rsidRPr="00E80CB5">
        <w:rPr>
          <w:rFonts w:ascii="Century Gothic" w:hAnsi="Century Gothic"/>
          <w:b/>
          <w:w w:val="90"/>
          <w:sz w:val="20"/>
        </w:rPr>
        <w:t>DECLARO</w:t>
      </w:r>
      <w:r w:rsidRPr="00E80CB5">
        <w:rPr>
          <w:rFonts w:ascii="Century Gothic" w:hAnsi="Century Gothic"/>
          <w:w w:val="90"/>
          <w:sz w:val="20"/>
        </w:rPr>
        <w:t>, sob as penas da lei, sem prejuízo das sanções e multas previstas neste ato convocatório, que a empresa .............................. (</w:t>
      </w:r>
      <w:r w:rsidRPr="00E80CB5">
        <w:rPr>
          <w:rFonts w:ascii="Century Gothic" w:hAnsi="Century Gothic"/>
          <w:i/>
          <w:w w:val="90"/>
          <w:sz w:val="20"/>
        </w:rPr>
        <w:t>denominação da pessoa jurídica</w:t>
      </w:r>
      <w:r w:rsidRPr="00E80CB5">
        <w:rPr>
          <w:rFonts w:ascii="Century Gothic" w:hAnsi="Century Gothic"/>
          <w:w w:val="90"/>
          <w:sz w:val="20"/>
        </w:rPr>
        <w:t xml:space="preserve">), CNPJ nº ......................................, não se enquadra em nenhuma das hipóteses de vedações previstas na Resolução nº 37, de 28 de abril de 2009, do Conselho Nacional do Ministério Público, </w:t>
      </w:r>
      <w:r w:rsidR="002313F9">
        <w:rPr>
          <w:rFonts w:ascii="Century Gothic" w:hAnsi="Century Gothic"/>
          <w:w w:val="90"/>
          <w:sz w:val="20"/>
        </w:rPr>
        <w:t>em especial nos artigos 3º e 4º, e alterações posteriores.</w:t>
      </w:r>
    </w:p>
    <w:p w:rsidRPr="00E80CB5" w:rsidR="00AF267F" w:rsidP="00AF267F" w:rsidRDefault="00AF267F" w14:paraId="0E9AAB4A" w14:textId="77777777">
      <w:pPr>
        <w:pStyle w:val="NormalWeb"/>
        <w:widowControl w:val="0"/>
        <w:tabs>
          <w:tab w:val="left" w:pos="284"/>
        </w:tabs>
        <w:spacing w:before="0" w:after="0" w:line="480" w:lineRule="auto"/>
        <w:ind w:firstLine="540"/>
        <w:jc w:val="both"/>
        <w:rPr>
          <w:rFonts w:ascii="Century Gothic" w:hAnsi="Century Gothic"/>
          <w:w w:val="90"/>
          <w:sz w:val="20"/>
        </w:rPr>
      </w:pPr>
    </w:p>
    <w:p w:rsidRPr="00E80CB5" w:rsidR="00AF267F" w:rsidP="00AF267F" w:rsidRDefault="00AF267F" w14:paraId="5EA9F7BE" w14:textId="77777777">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Representante: ........................</w:t>
      </w:r>
    </w:p>
    <w:p w:rsidRPr="00E80CB5" w:rsidR="00AF267F" w:rsidP="00AF267F" w:rsidRDefault="00AF267F" w14:paraId="39922744" w14:textId="77777777">
      <w:pPr>
        <w:pStyle w:val="NormalWeb"/>
        <w:widowControl w:val="0"/>
        <w:tabs>
          <w:tab w:val="left" w:pos="284"/>
        </w:tabs>
        <w:spacing w:before="0" w:after="0" w:line="480" w:lineRule="auto"/>
        <w:jc w:val="both"/>
        <w:rPr>
          <w:rFonts w:ascii="Century Gothic" w:hAnsi="Century Gothic"/>
          <w:w w:val="90"/>
          <w:sz w:val="20"/>
        </w:rPr>
      </w:pPr>
      <w:r w:rsidRPr="00E80CB5">
        <w:rPr>
          <w:rFonts w:ascii="Century Gothic" w:hAnsi="Century Gothic"/>
          <w:w w:val="90"/>
          <w:sz w:val="20"/>
        </w:rPr>
        <w:t>RG nº: ..................</w:t>
      </w:r>
    </w:p>
    <w:p w:rsidRPr="00E80CB5" w:rsidR="00AF267F" w:rsidP="007D6236" w:rsidRDefault="00AF267F" w14:paraId="36F91D1E" w14:textId="77777777">
      <w:pPr>
        <w:pStyle w:val="NormalWeb"/>
        <w:widowControl w:val="0"/>
        <w:tabs>
          <w:tab w:val="left" w:pos="284"/>
        </w:tabs>
        <w:spacing w:before="0" w:after="0"/>
        <w:jc w:val="both"/>
        <w:rPr>
          <w:rFonts w:ascii="Century Gothic" w:hAnsi="Century Gothic"/>
          <w:w w:val="90"/>
          <w:sz w:val="20"/>
        </w:rPr>
      </w:pPr>
    </w:p>
    <w:p w:rsidRPr="00E80CB5" w:rsidR="00AF267F" w:rsidP="007D6236" w:rsidRDefault="00AF267F" w14:paraId="0DDED155" w14:textId="77777777">
      <w:pPr>
        <w:pStyle w:val="NormalWeb"/>
        <w:widowControl w:val="0"/>
        <w:tabs>
          <w:tab w:val="left" w:pos="284"/>
        </w:tabs>
        <w:spacing w:before="0" w:after="0"/>
        <w:jc w:val="both"/>
        <w:rPr>
          <w:rFonts w:ascii="Century Gothic" w:hAnsi="Century Gothic"/>
          <w:w w:val="90"/>
          <w:sz w:val="20"/>
        </w:rPr>
      </w:pPr>
    </w:p>
    <w:p w:rsidR="000F64B7" w:rsidP="001578F7" w:rsidRDefault="000F64B7" w14:paraId="38115DA8" w14:textId="77777777">
      <w:pPr>
        <w:widowControl w:val="0"/>
        <w:tabs>
          <w:tab w:val="left" w:pos="113"/>
        </w:tabs>
        <w:jc w:val="both"/>
        <w:rPr>
          <w:rFonts w:ascii="Century Gothic" w:hAnsi="Century Gothic"/>
          <w:w w:val="90"/>
          <w:sz w:val="20"/>
          <w:szCs w:val="20"/>
        </w:rPr>
      </w:pPr>
    </w:p>
    <w:p w:rsidR="00AF267F" w:rsidP="001578F7" w:rsidRDefault="00AF267F" w14:paraId="0D42BD37" w14:textId="77777777">
      <w:pPr>
        <w:widowControl w:val="0"/>
        <w:tabs>
          <w:tab w:val="left" w:pos="113"/>
        </w:tabs>
        <w:jc w:val="both"/>
        <w:rPr>
          <w:rFonts w:ascii="Century Gothic" w:hAnsi="Century Gothic"/>
          <w:w w:val="90"/>
          <w:sz w:val="20"/>
          <w:szCs w:val="20"/>
        </w:rPr>
      </w:pPr>
    </w:p>
    <w:p w:rsidRPr="001E6FD1" w:rsidR="000F64B7" w:rsidP="001578F7" w:rsidRDefault="000F64B7" w14:paraId="5461AFE3" w14:textId="77777777">
      <w:pPr>
        <w:widowControl w:val="0"/>
        <w:tabs>
          <w:tab w:val="left" w:pos="113"/>
        </w:tabs>
        <w:jc w:val="both"/>
        <w:rPr>
          <w:rFonts w:ascii="Century Gothic" w:hAnsi="Century Gothic"/>
          <w:w w:val="90"/>
          <w:sz w:val="20"/>
          <w:szCs w:val="20"/>
        </w:rPr>
      </w:pPr>
    </w:p>
    <w:p w:rsidRPr="001E6FD1" w:rsidR="000F64B7" w:rsidP="001578F7" w:rsidRDefault="000F64B7" w14:paraId="42A56730" w14:textId="77777777">
      <w:pPr>
        <w:widowControl w:val="0"/>
        <w:tabs>
          <w:tab w:val="left" w:pos="113"/>
        </w:tabs>
        <w:jc w:val="both"/>
        <w:rPr>
          <w:rFonts w:ascii="Century Gothic" w:hAnsi="Century Gothic"/>
          <w:w w:val="90"/>
          <w:sz w:val="20"/>
          <w:szCs w:val="20"/>
        </w:rPr>
      </w:pPr>
    </w:p>
    <w:p w:rsidRPr="001E6FD1" w:rsidR="000F64B7" w:rsidP="001578F7" w:rsidRDefault="000F64B7" w14:paraId="5E748077" w14:textId="51F7E94C">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São Paulo, ___ de _______________ de 201</w:t>
      </w:r>
      <w:r w:rsidR="009C2927">
        <w:rPr>
          <w:rFonts w:ascii="Century Gothic" w:hAnsi="Century Gothic"/>
          <w:w w:val="90"/>
          <w:sz w:val="20"/>
          <w:szCs w:val="20"/>
        </w:rPr>
        <w:t>9</w:t>
      </w:r>
      <w:r w:rsidRPr="001E6FD1">
        <w:rPr>
          <w:rFonts w:ascii="Century Gothic" w:hAnsi="Century Gothic"/>
          <w:w w:val="90"/>
          <w:sz w:val="20"/>
          <w:szCs w:val="20"/>
        </w:rPr>
        <w:t>.</w:t>
      </w:r>
    </w:p>
    <w:p w:rsidRPr="001E6FD1" w:rsidR="000F64B7" w:rsidP="001578F7" w:rsidRDefault="000F64B7" w14:paraId="367141E1" w14:textId="77777777">
      <w:pPr>
        <w:widowControl w:val="0"/>
        <w:tabs>
          <w:tab w:val="left" w:pos="113"/>
        </w:tabs>
        <w:jc w:val="both"/>
        <w:rPr>
          <w:rFonts w:ascii="Century Gothic" w:hAnsi="Century Gothic"/>
          <w:w w:val="90"/>
          <w:sz w:val="20"/>
          <w:szCs w:val="20"/>
        </w:rPr>
      </w:pPr>
    </w:p>
    <w:p w:rsidRPr="001E6FD1" w:rsidR="000F64B7" w:rsidP="001578F7" w:rsidRDefault="000F64B7" w14:paraId="31F916C0" w14:textId="77777777">
      <w:pPr>
        <w:widowControl w:val="0"/>
        <w:tabs>
          <w:tab w:val="left" w:pos="113"/>
        </w:tabs>
        <w:jc w:val="both"/>
        <w:rPr>
          <w:rFonts w:ascii="Century Gothic" w:hAnsi="Century Gothic"/>
          <w:w w:val="90"/>
          <w:sz w:val="20"/>
          <w:szCs w:val="20"/>
        </w:rPr>
      </w:pPr>
    </w:p>
    <w:p w:rsidRPr="001E6FD1" w:rsidR="000F64B7" w:rsidP="001578F7" w:rsidRDefault="000F64B7" w14:paraId="3BEA9E90" w14:textId="77777777">
      <w:pPr>
        <w:widowControl w:val="0"/>
        <w:tabs>
          <w:tab w:val="left" w:pos="113"/>
        </w:tabs>
        <w:jc w:val="both"/>
        <w:rPr>
          <w:rFonts w:ascii="Century Gothic" w:hAnsi="Century Gothic"/>
          <w:w w:val="90"/>
          <w:sz w:val="20"/>
          <w:szCs w:val="20"/>
        </w:rPr>
      </w:pPr>
    </w:p>
    <w:p w:rsidRPr="001E6FD1" w:rsidR="000F64B7" w:rsidP="001578F7" w:rsidRDefault="000F64B7" w14:paraId="32D1D9D9" w14:textId="77777777">
      <w:pPr>
        <w:widowControl w:val="0"/>
        <w:tabs>
          <w:tab w:val="left" w:pos="113"/>
        </w:tabs>
        <w:jc w:val="both"/>
        <w:rPr>
          <w:rFonts w:ascii="Century Gothic" w:hAnsi="Century Gothic"/>
          <w:w w:val="90"/>
          <w:sz w:val="20"/>
          <w:szCs w:val="20"/>
        </w:rPr>
      </w:pPr>
    </w:p>
    <w:p w:rsidRPr="001E6FD1" w:rsidR="000F64B7" w:rsidP="001578F7" w:rsidRDefault="000F64B7" w14:paraId="379F2403" w14:textId="275FFD36">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__________________________________</w:t>
      </w:r>
      <w:r w:rsidR="00A10224">
        <w:rPr>
          <w:rFonts w:ascii="Century Gothic" w:hAnsi="Century Gothic"/>
          <w:w w:val="90"/>
          <w:sz w:val="20"/>
          <w:szCs w:val="20"/>
        </w:rPr>
        <w:t>________</w:t>
      </w:r>
      <w:r w:rsidRPr="001E6FD1">
        <w:rPr>
          <w:rFonts w:ascii="Century Gothic" w:hAnsi="Century Gothic"/>
          <w:w w:val="90"/>
          <w:sz w:val="20"/>
          <w:szCs w:val="20"/>
        </w:rPr>
        <w:t>________________</w:t>
      </w:r>
    </w:p>
    <w:p w:rsidR="000F64B7" w:rsidP="001578F7" w:rsidRDefault="000F64B7" w14:paraId="6F355A2F" w14:textId="77777777">
      <w:pPr>
        <w:widowControl w:val="0"/>
        <w:tabs>
          <w:tab w:val="left" w:pos="113"/>
        </w:tabs>
        <w:jc w:val="center"/>
        <w:rPr>
          <w:rFonts w:ascii="Century Gothic" w:hAnsi="Century Gothic"/>
          <w:w w:val="90"/>
          <w:sz w:val="20"/>
          <w:szCs w:val="20"/>
        </w:rPr>
      </w:pPr>
      <w:r w:rsidRPr="001E6FD1">
        <w:rPr>
          <w:rFonts w:ascii="Century Gothic" w:hAnsi="Century Gothic"/>
          <w:w w:val="90"/>
          <w:sz w:val="20"/>
          <w:szCs w:val="20"/>
        </w:rPr>
        <w:t>(Carimbo da empresa, nome e cargo da pessoa que assina)</w:t>
      </w:r>
    </w:p>
    <w:p w:rsidR="00C84A7C" w:rsidP="001578F7" w:rsidRDefault="00C84A7C" w14:paraId="6CD1A7C5" w14:textId="77777777">
      <w:pPr>
        <w:widowControl w:val="0"/>
        <w:tabs>
          <w:tab w:val="left" w:pos="113"/>
        </w:tabs>
        <w:jc w:val="center"/>
        <w:rPr>
          <w:rFonts w:ascii="Century Gothic" w:hAnsi="Century Gothic"/>
          <w:w w:val="90"/>
          <w:sz w:val="20"/>
          <w:szCs w:val="20"/>
        </w:rPr>
      </w:pPr>
    </w:p>
    <w:p w:rsidR="00C84A7C" w:rsidP="001578F7" w:rsidRDefault="00C84A7C" w14:paraId="421E2395" w14:textId="77777777">
      <w:pPr>
        <w:widowControl w:val="0"/>
        <w:tabs>
          <w:tab w:val="left" w:pos="113"/>
        </w:tabs>
        <w:jc w:val="center"/>
        <w:rPr>
          <w:rFonts w:ascii="Century Gothic" w:hAnsi="Century Gothic"/>
          <w:w w:val="90"/>
          <w:sz w:val="20"/>
          <w:szCs w:val="20"/>
        </w:rPr>
      </w:pPr>
    </w:p>
    <w:p w:rsidR="00C84A7C" w:rsidP="001578F7" w:rsidRDefault="00C84A7C" w14:paraId="1947DE14" w14:textId="77777777">
      <w:pPr>
        <w:widowControl w:val="0"/>
        <w:tabs>
          <w:tab w:val="left" w:pos="113"/>
        </w:tabs>
        <w:jc w:val="center"/>
        <w:rPr>
          <w:rFonts w:ascii="Century Gothic" w:hAnsi="Century Gothic"/>
          <w:w w:val="90"/>
          <w:sz w:val="20"/>
          <w:szCs w:val="20"/>
        </w:rPr>
      </w:pPr>
    </w:p>
    <w:p w:rsidR="00A9677A" w:rsidP="001578F7" w:rsidRDefault="00A9677A" w14:paraId="751F5BA9" w14:textId="77777777">
      <w:pPr>
        <w:widowControl w:val="0"/>
        <w:tabs>
          <w:tab w:val="left" w:pos="113"/>
        </w:tabs>
        <w:jc w:val="center"/>
        <w:rPr>
          <w:rFonts w:ascii="Century Gothic" w:hAnsi="Century Gothic"/>
          <w:w w:val="90"/>
          <w:sz w:val="20"/>
          <w:szCs w:val="20"/>
        </w:rPr>
      </w:pPr>
    </w:p>
    <w:p w:rsidRPr="001E6FD1" w:rsidR="00C84A7C" w:rsidP="001578F7" w:rsidRDefault="00C84A7C" w14:paraId="4F0C5DA7" w14:textId="77777777">
      <w:pPr>
        <w:widowControl w:val="0"/>
        <w:tabs>
          <w:tab w:val="left" w:pos="113"/>
        </w:tabs>
        <w:jc w:val="center"/>
        <w:rPr>
          <w:rFonts w:ascii="Century Gothic" w:hAnsi="Century Gothic"/>
          <w:w w:val="90"/>
          <w:sz w:val="20"/>
          <w:szCs w:val="20"/>
        </w:rPr>
      </w:pPr>
    </w:p>
    <w:p w:rsidRPr="001E6FD1" w:rsidR="000F64B7" w:rsidP="001578F7" w:rsidRDefault="000F64B7" w14:paraId="2871A1DE" w14:textId="50642F93">
      <w:pPr>
        <w:widowControl w:val="0"/>
        <w:tabs>
          <w:tab w:val="left" w:pos="113"/>
        </w:tabs>
        <w:jc w:val="both"/>
        <w:rPr>
          <w:rFonts w:ascii="Century Gothic" w:hAnsi="Century Gothic"/>
          <w:w w:val="90"/>
          <w:sz w:val="20"/>
          <w:szCs w:val="20"/>
        </w:rPr>
      </w:pPr>
    </w:p>
    <w:p w:rsidR="00A10224" w:rsidP="0010590E" w:rsidRDefault="00A10224" w14:paraId="13276D19" w14:textId="7FBBF636">
      <w:pPr>
        <w:widowControl w:val="0"/>
        <w:tabs>
          <w:tab w:val="left" w:pos="113"/>
        </w:tabs>
        <w:rPr>
          <w:rFonts w:ascii="Century Gothic" w:hAnsi="Century Gothic"/>
          <w:sz w:val="20"/>
          <w:szCs w:val="20"/>
        </w:rPr>
      </w:pPr>
    </w:p>
    <w:p w:rsidRPr="00A10224" w:rsidR="00A10224" w:rsidP="00A10224" w:rsidRDefault="00A10224" w14:paraId="4A1F4320" w14:textId="77777777">
      <w:pPr>
        <w:rPr>
          <w:rFonts w:ascii="Century Gothic" w:hAnsi="Century Gothic"/>
          <w:sz w:val="20"/>
          <w:szCs w:val="20"/>
        </w:rPr>
      </w:pPr>
    </w:p>
    <w:p w:rsidR="00AF0271" w:rsidP="051BDE6A" w:rsidRDefault="00AF0271" w14:paraId="1FBBC90C" w14:textId="5AE78580">
      <w:pPr>
        <w:widowControl w:val="0"/>
        <w:tabs>
          <w:tab w:val="left" w:pos="336"/>
        </w:tabs>
        <w:rPr>
          <w:rFonts w:ascii="Century Gothic" w:hAnsi="Century Gothic"/>
          <w:sz w:val="20"/>
          <w:szCs w:val="20"/>
        </w:rPr>
      </w:pPr>
    </w:p>
    <w:p w:rsidR="00BF43E0" w:rsidP="051BDE6A" w:rsidRDefault="00BF43E0" w14:paraId="7EF95AFC" w14:textId="3F246D6F">
      <w:pPr>
        <w:widowControl w:val="0"/>
        <w:tabs>
          <w:tab w:val="left" w:pos="336"/>
        </w:tabs>
        <w:rPr>
          <w:rFonts w:ascii="Century Gothic" w:hAnsi="Century Gothic"/>
          <w:sz w:val="20"/>
          <w:szCs w:val="20"/>
        </w:rPr>
      </w:pPr>
    </w:p>
    <w:p w:rsidR="00BF43E0" w:rsidP="051BDE6A" w:rsidRDefault="00BF43E0" w14:paraId="738706C6" w14:textId="77777777">
      <w:pPr>
        <w:widowControl w:val="0"/>
        <w:tabs>
          <w:tab w:val="left" w:pos="336"/>
        </w:tabs>
        <w:rPr>
          <w:rFonts w:ascii="Century Gothic" w:hAnsi="Century Gothic"/>
          <w:sz w:val="20"/>
          <w:szCs w:val="20"/>
        </w:rPr>
      </w:pPr>
    </w:p>
    <w:p w:rsidRPr="00BF43E0" w:rsidR="005E5A3A" w:rsidP="00BF43E0" w:rsidRDefault="0010590E" w14:paraId="406D37A7" w14:textId="0B767808">
      <w:pPr>
        <w:jc w:val="both"/>
        <w:rPr>
          <w:rFonts w:ascii="Century Gothic" w:hAnsi="Century Gothic"/>
          <w:i/>
          <w:iCs/>
          <w:sz w:val="18"/>
          <w:szCs w:val="18"/>
        </w:rPr>
      </w:pPr>
      <w:r w:rsidRPr="051BDE6A">
        <w:rPr>
          <w:rFonts w:ascii="Century Gothic" w:hAnsi="Century Gothic"/>
          <w:b/>
          <w:bCs/>
          <w:i/>
          <w:iCs/>
          <w:w w:val="90"/>
          <w:sz w:val="18"/>
          <w:szCs w:val="18"/>
        </w:rPr>
        <w:t>OBS.:</w:t>
      </w:r>
      <w:r>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r w:rsidRPr="00A10224" w:rsidR="00A10224">
        <w:rPr>
          <w:rFonts w:ascii="Century Gothic" w:hAnsi="Century Gothic"/>
          <w:sz w:val="18"/>
          <w:szCs w:val="18"/>
        </w:rPr>
        <w:tab/>
      </w:r>
      <w:r w:rsidRPr="00A10224" w:rsidR="005E5A3A">
        <w:rPr>
          <w:rFonts w:ascii="Century Gothic" w:hAnsi="Century Gothic"/>
          <w:sz w:val="20"/>
          <w:szCs w:val="20"/>
        </w:rPr>
        <w:br w:type="page"/>
      </w:r>
    </w:p>
    <w:p w:rsidRPr="00AE1590" w:rsidR="005E5A3A" w:rsidP="051BDE6A" w:rsidRDefault="005E5A3A" w14:paraId="00EF162A" w14:textId="2BA974E1">
      <w:pPr>
        <w:widowControl w:val="0"/>
        <w:tabs>
          <w:tab w:val="left" w:pos="113"/>
        </w:tabs>
        <w:jc w:val="center"/>
        <w:rPr>
          <w:rFonts w:ascii="Century Gothic" w:hAnsi="Century Gothic"/>
          <w:b/>
          <w:bCs/>
          <w:spacing w:val="20"/>
          <w:sz w:val="20"/>
          <w:szCs w:val="20"/>
        </w:rPr>
      </w:pPr>
      <w:r w:rsidRPr="00AE1590">
        <w:rPr>
          <w:rFonts w:ascii="Century Gothic" w:hAnsi="Century Gothic"/>
          <w:b/>
          <w:bCs/>
          <w:spacing w:val="20"/>
          <w:w w:val="90"/>
          <w:sz w:val="20"/>
          <w:szCs w:val="20"/>
        </w:rPr>
        <w:lastRenderedPageBreak/>
        <w:t>ANEXO</w:t>
      </w:r>
      <w:r w:rsidRPr="00AE1590" w:rsidR="00F20CFE">
        <w:rPr>
          <w:rFonts w:ascii="Century Gothic" w:hAnsi="Century Gothic"/>
          <w:b/>
          <w:bCs/>
          <w:spacing w:val="20"/>
          <w:w w:val="90"/>
          <w:sz w:val="20"/>
          <w:szCs w:val="20"/>
        </w:rPr>
        <w:t xml:space="preserve"> </w:t>
      </w:r>
      <w:r w:rsidRPr="00AE1590">
        <w:rPr>
          <w:rFonts w:ascii="Century Gothic" w:hAnsi="Century Gothic"/>
          <w:b/>
          <w:bCs/>
          <w:spacing w:val="20"/>
          <w:w w:val="90"/>
          <w:sz w:val="20"/>
          <w:szCs w:val="20"/>
        </w:rPr>
        <w:t>7</w:t>
      </w:r>
    </w:p>
    <w:p w:rsidRPr="0036058C" w:rsidR="00B82FF3" w:rsidP="00B82FF3" w:rsidRDefault="00B82FF3" w14:paraId="6A912674" w14:textId="77777777">
      <w:pPr>
        <w:pStyle w:val="Ttulo9"/>
        <w:widowControl w:val="0"/>
        <w:tabs>
          <w:tab w:val="left" w:pos="567"/>
        </w:tabs>
        <w:mirrorIndents/>
        <w:jc w:val="center"/>
        <w:rPr>
          <w:rFonts w:ascii="Century Gothic" w:hAnsi="Century Gothic"/>
          <w:b/>
          <w:w w:val="90"/>
          <w:sz w:val="20"/>
          <w:szCs w:val="20"/>
        </w:rPr>
      </w:pPr>
      <w:r w:rsidRPr="0036058C">
        <w:rPr>
          <w:rFonts w:ascii="Century Gothic" w:hAnsi="Century Gothic"/>
          <w:b/>
          <w:w w:val="90"/>
          <w:sz w:val="20"/>
          <w:szCs w:val="20"/>
        </w:rPr>
        <w:t>RESOLUÇÃO Nº 37, DE 28 DE ABRIL DE 2009</w:t>
      </w:r>
    </w:p>
    <w:p w:rsidRPr="00B82FF3" w:rsidR="00B82FF3" w:rsidP="00B82FF3" w:rsidRDefault="00B82FF3" w14:paraId="5D7D3031" w14:textId="77777777"/>
    <w:p w:rsidRPr="00CA072E" w:rsidR="00B82FF3" w:rsidP="00B82FF3" w:rsidRDefault="00B82FF3" w14:paraId="26AEB1E7" w14:textId="2C854B5C">
      <w:pPr>
        <w:widowControl w:val="0"/>
        <w:tabs>
          <w:tab w:val="left" w:pos="284"/>
        </w:tabs>
        <w:mirrorIndents/>
        <w:jc w:val="center"/>
        <w:rPr>
          <w:rFonts w:ascii="Century Gothic" w:hAnsi="Century Gothic" w:cs="Arial"/>
          <w:b/>
          <w:w w:val="90"/>
        </w:rPr>
      </w:pPr>
      <w:r w:rsidRPr="00CA072E">
        <w:rPr>
          <w:rFonts w:ascii="Century Gothic" w:hAnsi="Century Gothic" w:cs="Arial"/>
          <w:b/>
          <w:w w:val="90"/>
        </w:rPr>
        <w:t>CONSELHO NACIONAL DO MINISTÉRIO PÚBLICO</w:t>
      </w:r>
    </w:p>
    <w:p w:rsidRPr="008F4299" w:rsidR="00B82FF3" w:rsidP="00B82FF3" w:rsidRDefault="00B82FF3" w14:paraId="16EBA630" w14:textId="76D12C56">
      <w:pPr>
        <w:widowControl w:val="0"/>
        <w:tabs>
          <w:tab w:val="left" w:pos="284"/>
        </w:tabs>
        <w:mirrorIndents/>
        <w:jc w:val="center"/>
        <w:rPr>
          <w:rFonts w:ascii="Century Gothic" w:hAnsi="Century Gothic" w:cs="Arial"/>
          <w:i/>
          <w:w w:val="90"/>
          <w:sz w:val="20"/>
          <w:szCs w:val="20"/>
        </w:rPr>
      </w:pPr>
      <w:r w:rsidRPr="008F4299">
        <w:rPr>
          <w:rFonts w:ascii="Century Gothic" w:hAnsi="Century Gothic" w:cs="Arial"/>
          <w:i/>
          <w:w w:val="90"/>
          <w:sz w:val="20"/>
          <w:szCs w:val="20"/>
        </w:rPr>
        <w:t>(Publicada no Diário da Justiça, de 18/05/2009, pág. 03)</w:t>
      </w:r>
    </w:p>
    <w:p w:rsidRPr="00CA072E" w:rsidR="00B82FF3" w:rsidP="00B82FF3" w:rsidRDefault="00B82FF3" w14:paraId="69534CE9" w14:textId="77777777">
      <w:pPr>
        <w:widowControl w:val="0"/>
        <w:tabs>
          <w:tab w:val="left" w:pos="284"/>
        </w:tabs>
        <w:mirrorIndents/>
        <w:jc w:val="center"/>
        <w:rPr>
          <w:rFonts w:ascii="Century Gothic" w:hAnsi="Century Gothic" w:cs="Arial"/>
          <w:b/>
          <w:w w:val="90"/>
        </w:rPr>
      </w:pPr>
    </w:p>
    <w:tbl>
      <w:tblPr>
        <w:tblW w:w="0" w:type="auto"/>
        <w:tblInd w:w="993" w:type="dxa"/>
        <w:tblLook w:val="04A0" w:firstRow="1" w:lastRow="0" w:firstColumn="1" w:lastColumn="0" w:noHBand="0" w:noVBand="1"/>
      </w:tblPr>
      <w:tblGrid>
        <w:gridCol w:w="3969"/>
      </w:tblGrid>
      <w:tr w:rsidRPr="00B82FF3" w:rsidR="00B82FF3" w:rsidTr="007B322F" w14:paraId="7CC5D0A8" w14:textId="77777777">
        <w:trPr>
          <w:trHeight w:val="999"/>
        </w:trPr>
        <w:tc>
          <w:tcPr>
            <w:tcW w:w="3969" w:type="dxa"/>
            <w:shd w:val="clear" w:color="auto" w:fill="auto"/>
          </w:tcPr>
          <w:p w:rsidRPr="00B82FF3" w:rsidR="00B82FF3" w:rsidP="00DE2353" w:rsidRDefault="00B82FF3" w14:paraId="3BBA7FCE" w14:textId="77777777">
            <w:pPr>
              <w:widowControl w:val="0"/>
              <w:tabs>
                <w:tab w:val="left" w:pos="284"/>
              </w:tabs>
              <w:mirrorIndents/>
              <w:jc w:val="both"/>
              <w:rPr>
                <w:rFonts w:ascii="Century Gothic" w:hAnsi="Century Gothic" w:cs="Arial"/>
                <w:b/>
                <w:w w:val="90"/>
                <w:sz w:val="20"/>
                <w:szCs w:val="20"/>
              </w:rPr>
            </w:pPr>
            <w:r w:rsidRPr="00B82FF3">
              <w:rPr>
                <w:rFonts w:ascii="Century Gothic" w:hAnsi="Century Gothic" w:cs="Arial"/>
                <w:b/>
                <w:w w:val="90"/>
                <w:sz w:val="20"/>
                <w:szCs w:val="20"/>
              </w:rPr>
              <w:t>ALTERA AS RESOLUÇÕES CNMP Nº01/2005, Nº07/06 E Nº21/07, CONSIDERANDO O DISPOSTO NA SÚMULA VINCULANTE Nº13 DO SUPREMO TRIBUNAL FEDERAL</w:t>
            </w:r>
          </w:p>
        </w:tc>
      </w:tr>
    </w:tbl>
    <w:p w:rsidRPr="00B82FF3" w:rsidR="00B82FF3" w:rsidP="00B82FF3" w:rsidRDefault="00B82FF3" w14:paraId="4BE2C088" w14:textId="77777777">
      <w:pPr>
        <w:widowControl w:val="0"/>
        <w:tabs>
          <w:tab w:val="left" w:pos="284"/>
        </w:tabs>
        <w:mirrorIndents/>
        <w:jc w:val="both"/>
        <w:rPr>
          <w:rFonts w:ascii="Century Gothic" w:hAnsi="Century Gothic" w:cs="Arial"/>
          <w:w w:val="90"/>
          <w:sz w:val="20"/>
          <w:szCs w:val="20"/>
        </w:rPr>
      </w:pPr>
    </w:p>
    <w:p w:rsidRPr="00B82FF3" w:rsidR="00B82FF3" w:rsidP="00B82FF3" w:rsidRDefault="00B82FF3" w14:paraId="5500F2DA" w14:textId="77777777">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 xml:space="preserve">O </w:t>
      </w:r>
      <w:r w:rsidRPr="00B82FF3">
        <w:rPr>
          <w:rFonts w:ascii="Century Gothic" w:hAnsi="Century Gothic" w:cs="TimesNewRomanPS-BoldMT"/>
          <w:bCs/>
          <w:color w:val="000000"/>
          <w:w w:val="90"/>
          <w:sz w:val="20"/>
          <w:szCs w:val="20"/>
        </w:rPr>
        <w:t>Conselho Nacional do Ministério Público</w:t>
      </w:r>
      <w:r w:rsidRPr="00B82FF3">
        <w:rPr>
          <w:rFonts w:ascii="Century Gothic" w:hAnsi="Century Gothic" w:cs="TimesNewRomanPSMT"/>
          <w:color w:val="000000"/>
          <w:w w:val="90"/>
          <w:sz w:val="20"/>
          <w:szCs w:val="20"/>
        </w:rPr>
        <w:t xml:space="preserve">, no exercício da competência prevista no art. 130-A, §2°, inciso II, da Constituição Federal e com arrimo no artigo 19 do Regimento Interno, à luz dos considerandos mencionados nas </w:t>
      </w:r>
      <w:r w:rsidRPr="00B82FF3">
        <w:rPr>
          <w:rFonts w:ascii="Century Gothic" w:hAnsi="Century Gothic" w:cs="TimesNewRomanPSMT"/>
          <w:w w:val="90"/>
          <w:sz w:val="20"/>
          <w:szCs w:val="20"/>
        </w:rPr>
        <w:t>Resoluções CNMP n° 01, de 07.11.2005, n° 07, de 17.04.2006, e n° 21, de 19.06.2007</w:t>
      </w:r>
      <w:r w:rsidRPr="00B82FF3">
        <w:rPr>
          <w:rFonts w:ascii="Century Gothic" w:hAnsi="Century Gothic" w:cs="TimesNewRomanPSMT"/>
          <w:color w:val="000000"/>
          <w:w w:val="90"/>
          <w:sz w:val="20"/>
          <w:szCs w:val="20"/>
        </w:rPr>
        <w:t xml:space="preserve">, e considerando, ainda, o disposto na Súmula Vinculante n° 13 do Supremo Tribunal Federal, em conformidade com a decisão plenária tomada na sessão realizada no dia 28.04.2009, </w:t>
      </w:r>
    </w:p>
    <w:p w:rsidRPr="00B82FF3" w:rsidR="00B82FF3" w:rsidP="00B82FF3" w:rsidRDefault="00B82FF3" w14:paraId="2071800C"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3D4A0096" w14:textId="77777777">
      <w:pPr>
        <w:autoSpaceDE w:val="0"/>
        <w:autoSpaceDN w:val="0"/>
        <w:adjustRightInd w:val="0"/>
        <w:ind w:left="852" w:firstLine="284"/>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RESOLVE</w:t>
      </w:r>
      <w:r w:rsidRPr="00B82FF3">
        <w:rPr>
          <w:rFonts w:ascii="Century Gothic" w:hAnsi="Century Gothic" w:cs="TimesNewRomanPSMT"/>
          <w:color w:val="000000"/>
          <w:w w:val="90"/>
          <w:sz w:val="20"/>
          <w:szCs w:val="20"/>
        </w:rPr>
        <w:t>:</w:t>
      </w:r>
    </w:p>
    <w:p w:rsidRPr="00B82FF3" w:rsidR="00B82FF3" w:rsidP="00B82FF3" w:rsidRDefault="00B82FF3" w14:paraId="5B05451F"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74398CCD" w14:textId="2D0AC1FF">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1</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rsidRPr="00B82FF3" w:rsidR="00B82FF3" w:rsidP="00B82FF3" w:rsidRDefault="00B82FF3" w14:paraId="5EDB8CCE" w14:textId="77777777">
      <w:pPr>
        <w:autoSpaceDE w:val="0"/>
        <w:autoSpaceDN w:val="0"/>
        <w:adjustRightInd w:val="0"/>
        <w:ind w:firstLine="1136"/>
        <w:jc w:val="both"/>
        <w:rPr>
          <w:rFonts w:ascii="Century Gothic" w:hAnsi="Century Gothic" w:cs="TimesNewRomanPSMT"/>
          <w:color w:val="000000"/>
          <w:w w:val="90"/>
          <w:sz w:val="20"/>
          <w:szCs w:val="20"/>
        </w:rPr>
      </w:pPr>
    </w:p>
    <w:p w:rsidR="00B82FF3" w:rsidP="00B82FF3" w:rsidRDefault="00B82FF3" w14:paraId="27B5B040" w14:textId="594BC8EB">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2</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rsidR="00627A9A" w:rsidP="00B82FF3" w:rsidRDefault="00627A9A" w14:paraId="0CBDB120" w14:textId="6440CDE6">
      <w:pPr>
        <w:autoSpaceDE w:val="0"/>
        <w:autoSpaceDN w:val="0"/>
        <w:adjustRightInd w:val="0"/>
        <w:ind w:firstLine="1136"/>
        <w:jc w:val="both"/>
        <w:rPr>
          <w:rFonts w:ascii="Century Gothic" w:hAnsi="Century Gothic" w:cs="TimesNewRomanPSMT"/>
          <w:color w:val="000000"/>
          <w:w w:val="90"/>
          <w:sz w:val="20"/>
          <w:szCs w:val="20"/>
        </w:rPr>
      </w:pPr>
    </w:p>
    <w:p w:rsidRPr="00B82FF3" w:rsidR="00627A9A" w:rsidP="051BDE6A" w:rsidRDefault="00627A9A" w14:paraId="2527D004" w14:textId="4883110C">
      <w:pPr>
        <w:autoSpaceDE w:val="0"/>
        <w:autoSpaceDN w:val="0"/>
        <w:adjustRightInd w:val="0"/>
        <w:ind w:firstLine="1136"/>
        <w:jc w:val="both"/>
        <w:rPr>
          <w:rFonts w:ascii="Century Gothic" w:hAnsi="Century Gothic" w:cs="TimesNewRomanPSMT"/>
          <w:color w:val="000000" w:themeColor="text1"/>
          <w:sz w:val="20"/>
          <w:szCs w:val="20"/>
        </w:rPr>
      </w:pPr>
      <w:r w:rsidRPr="051BDE6A">
        <w:rPr>
          <w:rFonts w:ascii="Century Gothic" w:hAnsi="Century Gothic" w:cs="TimesNewRomanPSMT"/>
          <w:b/>
          <w:bCs/>
          <w:color w:val="000000"/>
          <w:w w:val="90"/>
          <w:sz w:val="20"/>
          <w:szCs w:val="20"/>
        </w:rPr>
        <w:t>Art. 2º-A</w:t>
      </w:r>
      <w:r w:rsidRPr="00627A9A">
        <w:rPr>
          <w:rFonts w:ascii="Century Gothic" w:hAnsi="Century Gothic" w:cs="TimesNewRomanPSMT"/>
          <w:color w:val="000000"/>
          <w:w w:val="90"/>
          <w:sz w:val="20"/>
          <w:szCs w:val="20"/>
        </w:rPr>
        <w:t xml:space="preserve"> -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rsidRPr="00B82FF3" w:rsidR="00B82FF3" w:rsidP="00B82FF3" w:rsidRDefault="00B82FF3" w14:paraId="003752EF" w14:textId="77777777">
      <w:pPr>
        <w:autoSpaceDE w:val="0"/>
        <w:autoSpaceDN w:val="0"/>
        <w:adjustRightInd w:val="0"/>
        <w:ind w:firstLine="1136"/>
        <w:jc w:val="both"/>
        <w:rPr>
          <w:rFonts w:ascii="Century Gothic" w:hAnsi="Century Gothic" w:cs="TimesNewRomanPSMT"/>
          <w:color w:val="000000"/>
          <w:w w:val="90"/>
          <w:sz w:val="20"/>
          <w:szCs w:val="20"/>
        </w:rPr>
      </w:pPr>
    </w:p>
    <w:p w:rsidRPr="00B82FF3" w:rsidR="00B82FF3" w:rsidP="00B82FF3" w:rsidRDefault="00B82FF3" w14:paraId="65753978" w14:textId="77777777">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3º</w:t>
      </w:r>
      <w:r w:rsidRPr="00B82FF3">
        <w:rPr>
          <w:rFonts w:ascii="Century Gothic" w:hAnsi="Century Gothic" w:cs="TimesNewRomanPSMT"/>
          <w:color w:val="000000"/>
          <w:w w:val="90"/>
          <w:sz w:val="20"/>
          <w:szCs w:val="20"/>
        </w:rPr>
        <w:t xml:space="preserve"> - Constituem práticas de nepotismo vedadas no âmbito de todos os órgãos do Ministério Público da União e dos Estados: </w:t>
      </w:r>
    </w:p>
    <w:p w:rsidRPr="00B82FF3" w:rsidR="00B82FF3" w:rsidP="00B82FF3" w:rsidRDefault="00B82FF3" w14:paraId="5D2A9599" w14:textId="77777777">
      <w:pPr>
        <w:autoSpaceDE w:val="0"/>
        <w:autoSpaceDN w:val="0"/>
        <w:adjustRightInd w:val="0"/>
        <w:jc w:val="both"/>
        <w:rPr>
          <w:rFonts w:ascii="Century Gothic" w:hAnsi="Century Gothic" w:cs="TimesNewRomanPSMT"/>
          <w:color w:val="0000CD"/>
          <w:w w:val="90"/>
          <w:sz w:val="20"/>
          <w:szCs w:val="20"/>
        </w:rPr>
      </w:pPr>
    </w:p>
    <w:p w:rsidRPr="00B82FF3" w:rsidR="00B82FF3" w:rsidP="00B82FF3" w:rsidRDefault="00B82FF3" w14:paraId="45B9F11D" w14:textId="77777777">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w:t>
      </w:r>
      <w:r w:rsidRPr="00B82FF3">
        <w:rPr>
          <w:rFonts w:ascii="Century Gothic" w:hAnsi="Century Gothic" w:cs="TimesNewRomanPSMT"/>
          <w:color w:val="000000"/>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rsidRPr="00B82FF3" w:rsidR="00B82FF3" w:rsidP="00B82FF3" w:rsidRDefault="00B82FF3" w14:paraId="0963B9E8" w14:textId="77777777">
      <w:pPr>
        <w:autoSpaceDE w:val="0"/>
        <w:autoSpaceDN w:val="0"/>
        <w:adjustRightInd w:val="0"/>
        <w:jc w:val="both"/>
        <w:rPr>
          <w:rFonts w:ascii="Century Gothic" w:hAnsi="Century Gothic" w:cs="TimesNewRomanPSMT"/>
          <w:color w:val="0000CD"/>
          <w:w w:val="90"/>
          <w:sz w:val="20"/>
          <w:szCs w:val="20"/>
        </w:rPr>
      </w:pPr>
    </w:p>
    <w:p w:rsidRPr="00B82FF3" w:rsidR="00B82FF3" w:rsidP="00B82FF3" w:rsidRDefault="00B82FF3" w14:paraId="51DFC0FD" w14:textId="77777777">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II</w:t>
      </w:r>
      <w:r w:rsidRPr="00B82FF3">
        <w:rPr>
          <w:rFonts w:ascii="Century Gothic" w:hAnsi="Century Gothic" w:cs="TimesNewRomanPSMT"/>
          <w:color w:val="000000"/>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rsidRPr="00B82FF3" w:rsidR="00B82FF3" w:rsidP="00B82FF3" w:rsidRDefault="00B82FF3" w14:paraId="3E0019AC" w14:textId="69B9CA6D">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lastRenderedPageBreak/>
        <w:t>§ 1</w:t>
      </w:r>
      <w:r w:rsidRPr="00D1214A"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w:t>
      </w:r>
    </w:p>
    <w:p w:rsidRPr="00B82FF3" w:rsidR="00B82FF3" w:rsidP="00B82FF3" w:rsidRDefault="00B82FF3" w14:paraId="24E5C223" w14:textId="77777777">
      <w:pPr>
        <w:autoSpaceDE w:val="0"/>
        <w:autoSpaceDN w:val="0"/>
        <w:adjustRightInd w:val="0"/>
        <w:jc w:val="both"/>
        <w:rPr>
          <w:rFonts w:ascii="Century Gothic" w:hAnsi="Century Gothic" w:cs="TimesNewRomanPSMT"/>
          <w:color w:val="0000CD"/>
          <w:w w:val="90"/>
          <w:sz w:val="20"/>
          <w:szCs w:val="20"/>
        </w:rPr>
      </w:pPr>
    </w:p>
    <w:p w:rsidRPr="00B82FF3" w:rsidR="00B82FF3" w:rsidP="00B82FF3" w:rsidRDefault="00B82FF3" w14:paraId="1D558CB6" w14:textId="31F1AAF7">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t>§ 2</w:t>
      </w:r>
      <w:r w:rsidRPr="00D1214A"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rsidRPr="00B82FF3" w:rsidR="00B82FF3" w:rsidP="00B82FF3" w:rsidRDefault="00B82FF3" w14:paraId="7603ED58" w14:textId="77777777">
      <w:pPr>
        <w:autoSpaceDE w:val="0"/>
        <w:autoSpaceDN w:val="0"/>
        <w:adjustRightInd w:val="0"/>
        <w:jc w:val="both"/>
        <w:rPr>
          <w:rFonts w:ascii="Century Gothic" w:hAnsi="Century Gothic" w:cs="TimesNewRomanPSMT"/>
          <w:color w:val="0000CD"/>
          <w:w w:val="90"/>
          <w:sz w:val="20"/>
          <w:szCs w:val="20"/>
        </w:rPr>
      </w:pPr>
    </w:p>
    <w:p w:rsidRPr="00B82FF3" w:rsidR="00B82FF3" w:rsidP="00B82FF3" w:rsidRDefault="00B82FF3" w14:paraId="0FB530E6" w14:textId="77777777">
      <w:pPr>
        <w:autoSpaceDE w:val="0"/>
        <w:autoSpaceDN w:val="0"/>
        <w:adjustRightInd w:val="0"/>
        <w:ind w:firstLine="1136"/>
        <w:jc w:val="both"/>
        <w:rPr>
          <w:rFonts w:ascii="Century Gothic" w:hAnsi="Century Gothic" w:cs="TimesNewRomanPSMT"/>
          <w:color w:val="000000"/>
          <w:w w:val="90"/>
          <w:sz w:val="20"/>
          <w:szCs w:val="20"/>
        </w:rPr>
      </w:pPr>
      <w:r w:rsidRPr="00D1214A">
        <w:rPr>
          <w:rFonts w:ascii="Century Gothic" w:hAnsi="Century Gothic" w:cs="TimesNewRomanPSMT"/>
          <w:b/>
          <w:color w:val="000000"/>
          <w:w w:val="90"/>
          <w:sz w:val="20"/>
          <w:szCs w:val="20"/>
        </w:rPr>
        <w:t>§ 3º</w:t>
      </w:r>
      <w:r w:rsidRPr="00B82FF3">
        <w:rPr>
          <w:rFonts w:ascii="Century Gothic" w:hAnsi="Century Gothic" w:cs="TimesNewRomanPSMT"/>
          <w:color w:val="000000"/>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rsidRPr="00B82FF3" w:rsidR="00B82FF3" w:rsidP="00B82FF3" w:rsidRDefault="00B82FF3" w14:paraId="352198A2"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64E957B7" w14:textId="5948E17A">
      <w:pPr>
        <w:autoSpaceDE w:val="0"/>
        <w:autoSpaceDN w:val="0"/>
        <w:adjustRightInd w:val="0"/>
        <w:ind w:firstLine="1136"/>
        <w:jc w:val="both"/>
        <w:rPr>
          <w:rFonts w:ascii="Century Gothic" w:hAnsi="Century Gothic" w:cs="TimesNewRomanPSMT"/>
          <w:color w:val="000000"/>
          <w:w w:val="90"/>
          <w:sz w:val="20"/>
          <w:szCs w:val="20"/>
        </w:rPr>
      </w:pPr>
      <w:r w:rsidRPr="00B82FF3">
        <w:rPr>
          <w:rFonts w:ascii="Century Gothic" w:hAnsi="Century Gothic" w:cs="TimesNewRomanPSMT"/>
          <w:b/>
          <w:color w:val="000000"/>
          <w:w w:val="90"/>
          <w:sz w:val="20"/>
          <w:szCs w:val="20"/>
        </w:rPr>
        <w:t>Art. 4</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w:rsidRPr="00B82FF3" w:rsidR="00B82FF3" w:rsidP="00B82FF3" w:rsidRDefault="00B82FF3" w14:paraId="66D6F1A7" w14:textId="77777777">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órgãos da administração pública direta ou indireta, federal, estadual, distrital ou municipal.</w:t>
      </w:r>
    </w:p>
    <w:p w:rsidRPr="00B82FF3" w:rsidR="00B82FF3" w:rsidP="00B82FF3" w:rsidRDefault="00B82FF3" w14:paraId="5F017C44"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57092C6C" w14:textId="77777777">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Parágrafo único</w:t>
      </w:r>
      <w:r w:rsidRPr="00B82FF3">
        <w:rPr>
          <w:rFonts w:ascii="Century Gothic" w:hAnsi="Century Gothic" w:cs="TimesNewRomanPSMT"/>
          <w:color w:val="000000"/>
          <w:w w:val="90"/>
          <w:sz w:val="20"/>
          <w:szCs w:val="20"/>
        </w:rPr>
        <w:t>. Cada órgão do Ministério Público estabelecerá, nos contratos firmados com empresas prestadoras de serviços, cláusula proibitiva da prestação de serviço no seu âmbito, na forma estipulada no caput.</w:t>
      </w:r>
    </w:p>
    <w:p w:rsidRPr="00B82FF3" w:rsidR="00B82FF3" w:rsidP="00B82FF3" w:rsidRDefault="00B82FF3" w14:paraId="15F9FE68"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32A1A716" w14:textId="75D5C450">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5</w:t>
      </w:r>
      <w:r w:rsidR="00BF43E0">
        <w:rPr>
          <w:rFonts w:ascii="Century Gothic" w:hAnsi="Century Gothic" w:cs="TimesNewRomanPSMT"/>
          <w:b/>
          <w:color w:val="000000"/>
          <w:w w:val="90"/>
          <w:sz w:val="20"/>
          <w:szCs w:val="20"/>
        </w:rPr>
        <w:t xml:space="preserve">º </w:t>
      </w:r>
      <w:r w:rsidRPr="00B82FF3">
        <w:rPr>
          <w:rFonts w:ascii="Century Gothic" w:hAnsi="Century Gothic" w:cs="TimesNewRomanPSMT"/>
          <w:color w:val="000000"/>
          <w:w w:val="90"/>
          <w:sz w:val="20"/>
          <w:szCs w:val="20"/>
        </w:rPr>
        <w:t xml:space="preserve">- Na aplicação desta Resolução serão considerados, no que couber, os termos do </w:t>
      </w:r>
      <w:r w:rsidRPr="00B82FF3">
        <w:rPr>
          <w:rFonts w:ascii="Century Gothic" w:hAnsi="Century Gothic" w:cs="TimesNewRomanPSMT"/>
          <w:w w:val="90"/>
          <w:sz w:val="20"/>
          <w:szCs w:val="20"/>
        </w:rPr>
        <w:t>Enunciado n° 01/2006</w:t>
      </w:r>
      <w:r w:rsidRPr="00B82FF3">
        <w:rPr>
          <w:rFonts w:ascii="Century Gothic" w:hAnsi="Century Gothic" w:cs="TimesNewRomanPSMT"/>
          <w:color w:val="0000CD"/>
          <w:w w:val="90"/>
          <w:sz w:val="20"/>
          <w:szCs w:val="20"/>
        </w:rPr>
        <w:t xml:space="preserve"> </w:t>
      </w:r>
      <w:r w:rsidRPr="00B82FF3">
        <w:rPr>
          <w:rFonts w:ascii="Century Gothic" w:hAnsi="Century Gothic" w:cs="TimesNewRomanPSMT"/>
          <w:color w:val="000000"/>
          <w:w w:val="90"/>
          <w:sz w:val="20"/>
          <w:szCs w:val="20"/>
        </w:rPr>
        <w:t>do Conselho Nacional do Ministério Público.</w:t>
      </w:r>
    </w:p>
    <w:p w:rsidRPr="00B82FF3" w:rsidR="00B82FF3" w:rsidP="00B82FF3" w:rsidRDefault="00B82FF3" w14:paraId="7E93BF85"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05274AEE" w14:textId="387AEF86">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6</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 Ficam mantidos os efeitos das disposições constantes do artigo 5° da </w:t>
      </w:r>
      <w:r w:rsidRPr="00B82FF3">
        <w:rPr>
          <w:rFonts w:ascii="Century Gothic" w:hAnsi="Century Gothic" w:cs="TimesNewRomanPSMT"/>
          <w:w w:val="90"/>
          <w:sz w:val="20"/>
          <w:szCs w:val="20"/>
        </w:rPr>
        <w:t>Resolução CNMP n° 01 de 07.11.2005</w:t>
      </w:r>
      <w:r w:rsidRPr="00B82FF3">
        <w:rPr>
          <w:rFonts w:ascii="Century Gothic" w:hAnsi="Century Gothic" w:cs="TimesNewRomanPSMT"/>
          <w:color w:val="000000"/>
          <w:w w:val="90"/>
          <w:sz w:val="20"/>
          <w:szCs w:val="20"/>
        </w:rPr>
        <w:t xml:space="preserve">, do artigo 3° </w:t>
      </w:r>
      <w:r w:rsidRPr="00B82FF3">
        <w:rPr>
          <w:rFonts w:ascii="Century Gothic" w:hAnsi="Century Gothic" w:cs="TimesNewRomanPSMT"/>
          <w:w w:val="90"/>
          <w:sz w:val="20"/>
          <w:szCs w:val="20"/>
        </w:rPr>
        <w:t>da Resolução CNMP n° 07, de 17.04.2006,</w:t>
      </w:r>
      <w:r w:rsidRPr="00B82FF3">
        <w:rPr>
          <w:rFonts w:ascii="Century Gothic" w:hAnsi="Century Gothic" w:cs="TimesNewRomanPSMT"/>
          <w:color w:val="000000"/>
          <w:w w:val="90"/>
          <w:sz w:val="20"/>
          <w:szCs w:val="20"/>
        </w:rPr>
        <w:t xml:space="preserve"> e do art. 3° da </w:t>
      </w:r>
      <w:r w:rsidRPr="00B82FF3">
        <w:rPr>
          <w:rFonts w:ascii="Century Gothic" w:hAnsi="Century Gothic" w:cs="TimesNewRomanPSMT"/>
          <w:w w:val="90"/>
          <w:sz w:val="20"/>
          <w:szCs w:val="20"/>
        </w:rPr>
        <w:t>Resolução CNMP n° 21, de 19.06.2007</w:t>
      </w:r>
      <w:r w:rsidRPr="00B82FF3">
        <w:rPr>
          <w:rFonts w:ascii="Century Gothic" w:hAnsi="Century Gothic" w:cs="TimesNewRomanPSMT"/>
          <w:color w:val="000000"/>
          <w:w w:val="90"/>
          <w:sz w:val="20"/>
          <w:szCs w:val="20"/>
        </w:rPr>
        <w:t>.</w:t>
      </w:r>
    </w:p>
    <w:p w:rsidRPr="00B82FF3" w:rsidR="00B82FF3" w:rsidP="00B82FF3" w:rsidRDefault="00B82FF3" w14:paraId="4F723871"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6BEC38CA" w14:textId="77777777">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7º</w:t>
      </w:r>
      <w:r w:rsidRPr="00B82FF3">
        <w:rPr>
          <w:rFonts w:ascii="Century Gothic" w:hAnsi="Century Gothic" w:cs="TimesNewRomanPSMT"/>
          <w:color w:val="000000"/>
          <w:w w:val="90"/>
          <w:sz w:val="20"/>
          <w:szCs w:val="20"/>
        </w:rPr>
        <w:t xml:space="preserve"> - Os órgãos do Ministério Público da União e dos Estados adotarão as providências administrativas para adequação aos termos desta Resolução no prazo de trinta dias.</w:t>
      </w:r>
    </w:p>
    <w:p w:rsidRPr="00B82FF3" w:rsidR="00B82FF3" w:rsidP="00B82FF3" w:rsidRDefault="00B82FF3" w14:paraId="604B933E" w14:textId="77777777">
      <w:pPr>
        <w:autoSpaceDE w:val="0"/>
        <w:autoSpaceDN w:val="0"/>
        <w:adjustRightInd w:val="0"/>
        <w:jc w:val="both"/>
        <w:rPr>
          <w:rFonts w:ascii="Century Gothic" w:hAnsi="Century Gothic" w:cs="TimesNewRomanPSMT"/>
          <w:color w:val="000000"/>
          <w:w w:val="90"/>
          <w:sz w:val="20"/>
          <w:szCs w:val="20"/>
        </w:rPr>
      </w:pPr>
    </w:p>
    <w:p w:rsidRPr="00B82FF3" w:rsidR="00B82FF3" w:rsidP="00B82FF3" w:rsidRDefault="00B82FF3" w14:paraId="4E5CA716" w14:textId="444D0988">
      <w:pPr>
        <w:autoSpaceDE w:val="0"/>
        <w:autoSpaceDN w:val="0"/>
        <w:adjustRightInd w:val="0"/>
        <w:jc w:val="both"/>
        <w:rPr>
          <w:rFonts w:ascii="Century Gothic" w:hAnsi="Century Gothic" w:cs="TimesNewRomanPSMT"/>
          <w:color w:val="000000"/>
          <w:w w:val="90"/>
          <w:sz w:val="20"/>
          <w:szCs w:val="20"/>
        </w:rPr>
      </w:pP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color w:val="000000"/>
          <w:w w:val="90"/>
          <w:sz w:val="20"/>
          <w:szCs w:val="20"/>
        </w:rPr>
        <w:tab/>
      </w:r>
      <w:r w:rsidRPr="00B82FF3">
        <w:rPr>
          <w:rFonts w:ascii="Century Gothic" w:hAnsi="Century Gothic" w:cs="TimesNewRomanPSMT"/>
          <w:b/>
          <w:color w:val="000000"/>
          <w:w w:val="90"/>
          <w:sz w:val="20"/>
          <w:szCs w:val="20"/>
        </w:rPr>
        <w:t>Art. 8</w:t>
      </w:r>
      <w:r w:rsidR="00BF43E0">
        <w:rPr>
          <w:rFonts w:ascii="Century Gothic" w:hAnsi="Century Gothic" w:cs="TimesNewRomanPSMT"/>
          <w:b/>
          <w:color w:val="000000"/>
          <w:w w:val="90"/>
          <w:sz w:val="20"/>
          <w:szCs w:val="20"/>
        </w:rPr>
        <w:t>º</w:t>
      </w:r>
      <w:r w:rsidRPr="00B82FF3">
        <w:rPr>
          <w:rFonts w:ascii="Century Gothic" w:hAnsi="Century Gothic" w:cs="TimesNewRomanPSMT"/>
          <w:color w:val="000000"/>
          <w:w w:val="90"/>
          <w:sz w:val="20"/>
          <w:szCs w:val="20"/>
        </w:rPr>
        <w:t xml:space="preserve"> </w:t>
      </w:r>
      <w:r w:rsidRPr="00B82FF3" w:rsidR="00CA13A9">
        <w:rPr>
          <w:rFonts w:ascii="Century Gothic" w:hAnsi="Century Gothic" w:cs="TimesNewRomanPSMT"/>
          <w:color w:val="000000"/>
          <w:w w:val="90"/>
          <w:sz w:val="20"/>
          <w:szCs w:val="20"/>
        </w:rPr>
        <w:t>- Revogam</w:t>
      </w:r>
      <w:r w:rsidRPr="00B82FF3">
        <w:rPr>
          <w:rFonts w:ascii="Century Gothic" w:hAnsi="Century Gothic" w:cs="TimesNewRomanPSMT"/>
          <w:color w:val="000000"/>
          <w:w w:val="90"/>
          <w:sz w:val="20"/>
          <w:szCs w:val="20"/>
        </w:rPr>
        <w:t>-se as disposições em contrário.</w:t>
      </w:r>
    </w:p>
    <w:p w:rsidRPr="003F1688" w:rsidR="00B82FF3" w:rsidP="00B82FF3" w:rsidRDefault="00B82FF3" w14:paraId="5382D09B" w14:textId="77777777">
      <w:pPr>
        <w:widowControl w:val="0"/>
        <w:tabs>
          <w:tab w:val="left" w:pos="284"/>
        </w:tabs>
        <w:mirrorIndents/>
        <w:jc w:val="both"/>
        <w:rPr>
          <w:rFonts w:ascii="Century Gothic" w:hAnsi="Century Gothic" w:cs="Arial"/>
          <w:w w:val="90"/>
        </w:rPr>
      </w:pPr>
    </w:p>
    <w:p w:rsidRPr="007E073B" w:rsidR="008521A9" w:rsidP="007B322F" w:rsidRDefault="007B322F" w14:paraId="28CF8771" w14:textId="272C2102">
      <w:pPr>
        <w:widowControl w:val="0"/>
        <w:suppressAutoHyphens/>
        <w:jc w:val="center"/>
        <w:rPr>
          <w:rFonts w:ascii="Century Gothic" w:hAnsi="Century Gothic" w:cs="Arial"/>
          <w:w w:val="95"/>
          <w:sz w:val="18"/>
          <w:szCs w:val="18"/>
        </w:rPr>
      </w:pPr>
      <w:r>
        <w:rPr>
          <w:rFonts w:ascii="Century Gothic" w:hAnsi="Century Gothic"/>
          <w:w w:val="90"/>
          <w:sz w:val="20"/>
          <w:szCs w:val="20"/>
        </w:rPr>
        <w:t>----00----</w:t>
      </w:r>
    </w:p>
    <w:p w:rsidR="008521A9" w:rsidP="005E5A3A" w:rsidRDefault="008521A9" w14:paraId="3C8BC727" w14:textId="77777777">
      <w:pPr>
        <w:widowControl w:val="0"/>
        <w:tabs>
          <w:tab w:val="left" w:pos="113"/>
        </w:tabs>
        <w:jc w:val="both"/>
        <w:rPr>
          <w:rFonts w:ascii="Century Gothic" w:hAnsi="Century Gothic"/>
          <w:sz w:val="20"/>
          <w:szCs w:val="20"/>
        </w:rPr>
      </w:pPr>
    </w:p>
    <w:p w:rsidR="00CE0258" w:rsidP="005E5A3A" w:rsidRDefault="00CE0258" w14:paraId="5963F97C" w14:textId="77777777">
      <w:pPr>
        <w:widowControl w:val="0"/>
        <w:tabs>
          <w:tab w:val="left" w:pos="113"/>
        </w:tabs>
        <w:jc w:val="both"/>
        <w:rPr>
          <w:rFonts w:ascii="Century Gothic" w:hAnsi="Century Gothic"/>
          <w:sz w:val="20"/>
          <w:szCs w:val="20"/>
        </w:rPr>
      </w:pPr>
    </w:p>
    <w:p w:rsidR="00CE0258" w:rsidP="005E5A3A" w:rsidRDefault="00CE0258" w14:paraId="6B66ED79" w14:textId="77777777">
      <w:pPr>
        <w:widowControl w:val="0"/>
        <w:tabs>
          <w:tab w:val="left" w:pos="113"/>
        </w:tabs>
        <w:jc w:val="both"/>
        <w:rPr>
          <w:rFonts w:ascii="Century Gothic" w:hAnsi="Century Gothic"/>
          <w:sz w:val="20"/>
          <w:szCs w:val="20"/>
        </w:rPr>
      </w:pPr>
    </w:p>
    <w:p w:rsidR="00CE0258" w:rsidP="005E5A3A" w:rsidRDefault="00CE0258" w14:paraId="66B13C95" w14:textId="77777777">
      <w:pPr>
        <w:widowControl w:val="0"/>
        <w:tabs>
          <w:tab w:val="left" w:pos="113"/>
        </w:tabs>
        <w:jc w:val="both"/>
        <w:rPr>
          <w:rFonts w:ascii="Century Gothic" w:hAnsi="Century Gothic"/>
          <w:sz w:val="20"/>
          <w:szCs w:val="20"/>
        </w:rPr>
      </w:pPr>
    </w:p>
    <w:p w:rsidR="00CE0258" w:rsidP="005E5A3A" w:rsidRDefault="00CE0258" w14:paraId="386E0343" w14:textId="77777777">
      <w:pPr>
        <w:widowControl w:val="0"/>
        <w:tabs>
          <w:tab w:val="left" w:pos="113"/>
        </w:tabs>
        <w:jc w:val="both"/>
        <w:rPr>
          <w:rFonts w:ascii="Century Gothic" w:hAnsi="Century Gothic"/>
          <w:sz w:val="20"/>
          <w:szCs w:val="20"/>
        </w:rPr>
      </w:pPr>
    </w:p>
    <w:p w:rsidR="00CE0258" w:rsidP="005E5A3A" w:rsidRDefault="00CE0258" w14:paraId="6F7FE0BA" w14:textId="77777777">
      <w:pPr>
        <w:widowControl w:val="0"/>
        <w:tabs>
          <w:tab w:val="left" w:pos="113"/>
        </w:tabs>
        <w:jc w:val="both"/>
        <w:rPr>
          <w:rFonts w:ascii="Century Gothic" w:hAnsi="Century Gothic"/>
          <w:sz w:val="20"/>
          <w:szCs w:val="20"/>
        </w:rPr>
      </w:pPr>
    </w:p>
    <w:p w:rsidR="00CE0258" w:rsidP="00CE0258" w:rsidRDefault="00CE0258" w14:paraId="17DD330A" w14:textId="77777777">
      <w:pPr>
        <w:widowControl w:val="0"/>
        <w:tabs>
          <w:tab w:val="left" w:pos="113"/>
        </w:tabs>
        <w:jc w:val="center"/>
        <w:rPr>
          <w:rFonts w:ascii="Century Gothic" w:hAnsi="Century Gothic"/>
          <w:sz w:val="20"/>
          <w:szCs w:val="20"/>
        </w:rPr>
      </w:pPr>
      <w:r>
        <w:rPr>
          <w:rFonts w:ascii="Century Gothic" w:hAnsi="Century Gothic"/>
          <w:sz w:val="20"/>
          <w:szCs w:val="20"/>
        </w:rPr>
        <w:br w:type="page"/>
      </w:r>
    </w:p>
    <w:p w:rsidRPr="00AE1590" w:rsidR="00CE0258" w:rsidP="00CE0258" w:rsidRDefault="00CE0258" w14:paraId="1BFBB6AA" w14:textId="69FD6203">
      <w:pPr>
        <w:widowControl w:val="0"/>
        <w:tabs>
          <w:tab w:val="left" w:pos="113"/>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ANEXO 8</w:t>
      </w:r>
    </w:p>
    <w:p w:rsidR="00CE0258" w:rsidP="00CE0258" w:rsidRDefault="00CE0258" w14:paraId="229B5BCB" w14:textId="77777777">
      <w:pPr>
        <w:widowControl w:val="0"/>
        <w:tabs>
          <w:tab w:val="left" w:pos="113"/>
        </w:tabs>
        <w:jc w:val="center"/>
        <w:rPr>
          <w:rFonts w:ascii="Century Gothic" w:hAnsi="Century Gothic"/>
          <w:sz w:val="20"/>
          <w:szCs w:val="20"/>
        </w:rPr>
      </w:pPr>
    </w:p>
    <w:p w:rsidRPr="00CE0258" w:rsidR="00CE0258" w:rsidP="00CE0258" w:rsidRDefault="00CE0258" w14:paraId="3D1D51E3" w14:textId="77777777">
      <w:pPr>
        <w:widowControl w:val="0"/>
        <w:tabs>
          <w:tab w:val="left" w:pos="567"/>
        </w:tabs>
        <w:ind w:firstLine="567"/>
        <w:mirrorIndents/>
        <w:jc w:val="center"/>
        <w:rPr>
          <w:rFonts w:ascii="Century Gothic" w:hAnsi="Century Gothic" w:cs="Arial"/>
          <w:w w:val="90"/>
          <w:sz w:val="20"/>
          <w:szCs w:val="20"/>
        </w:rPr>
      </w:pPr>
      <w:r w:rsidRPr="00CE0258">
        <w:rPr>
          <w:rFonts w:ascii="Century Gothic" w:hAnsi="Century Gothic" w:cs="Arial"/>
          <w:b/>
          <w:w w:val="90"/>
          <w:sz w:val="20"/>
          <w:szCs w:val="20"/>
        </w:rPr>
        <w:t>DECLARAÇÃO DE ELABORAÇÃO INDEPENDENTE DE PROPOSTA E ATUAÇÃO CONFORME AO MARCO LEGAL ANTICORRUPÇÃO</w:t>
      </w:r>
    </w:p>
    <w:p w:rsidRPr="00CE0258" w:rsidR="00CE0258" w:rsidP="00CE0258" w:rsidRDefault="00CE0258" w14:paraId="28DB54D2" w14:textId="77777777">
      <w:pPr>
        <w:tabs>
          <w:tab w:val="left" w:pos="567"/>
        </w:tabs>
        <w:jc w:val="both"/>
        <w:rPr>
          <w:rFonts w:ascii="Century Gothic" w:hAnsi="Century Gothic"/>
          <w:w w:val="90"/>
          <w:sz w:val="20"/>
          <w:szCs w:val="20"/>
        </w:rPr>
      </w:pPr>
    </w:p>
    <w:p w:rsidRPr="00CE0258" w:rsidR="00CE0258" w:rsidP="00CE0258" w:rsidRDefault="00CE0258" w14:paraId="0151D096" w14:textId="77777777">
      <w:pPr>
        <w:tabs>
          <w:tab w:val="left" w:pos="567"/>
        </w:tabs>
        <w:jc w:val="both"/>
        <w:rPr>
          <w:rFonts w:ascii="Century Gothic" w:hAnsi="Century Gothic"/>
          <w:w w:val="90"/>
          <w:sz w:val="20"/>
          <w:szCs w:val="20"/>
        </w:rPr>
      </w:pPr>
    </w:p>
    <w:p w:rsidRPr="00CE0258" w:rsidR="00CE0258" w:rsidP="00CE0258" w:rsidRDefault="00CE0258" w14:paraId="3ABBCB3B" w14:textId="3682B34E">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Eu ____________________, portador do RG n.º _______________ e do CPF n.º _____________, representante legal do licitante _________________ (denominação da pessoa jurídica), interessada em participar d</w:t>
      </w:r>
      <w:r w:rsidR="00F20B95">
        <w:rPr>
          <w:rFonts w:ascii="Century Gothic" w:hAnsi="Century Gothic"/>
          <w:w w:val="90"/>
          <w:sz w:val="20"/>
          <w:szCs w:val="20"/>
        </w:rPr>
        <w:t>o</w:t>
      </w:r>
      <w:r w:rsidRPr="00CE0258">
        <w:rPr>
          <w:rFonts w:ascii="Century Gothic" w:hAnsi="Century Gothic"/>
          <w:w w:val="90"/>
          <w:sz w:val="20"/>
          <w:szCs w:val="20"/>
        </w:rPr>
        <w:t xml:space="preserve"> </w:t>
      </w:r>
      <w:r w:rsidR="009C2927">
        <w:rPr>
          <w:rFonts w:ascii="Century Gothic" w:hAnsi="Century Gothic"/>
          <w:b/>
          <w:w w:val="90"/>
          <w:sz w:val="20"/>
          <w:szCs w:val="20"/>
        </w:rPr>
        <w:t>PREG</w:t>
      </w:r>
      <w:r w:rsidR="00F20B95">
        <w:rPr>
          <w:rFonts w:ascii="Century Gothic" w:hAnsi="Century Gothic"/>
          <w:b/>
          <w:w w:val="90"/>
          <w:sz w:val="20"/>
          <w:szCs w:val="20"/>
        </w:rPr>
        <w:t xml:space="preserve">ÃO ELETRÔNICO </w:t>
      </w:r>
      <w:r w:rsidR="009C2927">
        <w:rPr>
          <w:rFonts w:ascii="Century Gothic" w:hAnsi="Century Gothic"/>
          <w:b/>
          <w:w w:val="90"/>
          <w:sz w:val="20"/>
          <w:szCs w:val="20"/>
        </w:rPr>
        <w:t xml:space="preserve">n.º </w:t>
      </w:r>
      <w:r w:rsidR="006558E0">
        <w:rPr>
          <w:rFonts w:ascii="Century Gothic" w:hAnsi="Century Gothic"/>
          <w:b/>
          <w:w w:val="90"/>
          <w:sz w:val="20"/>
          <w:szCs w:val="20"/>
        </w:rPr>
        <w:t>107</w:t>
      </w:r>
      <w:r w:rsidR="009C2927">
        <w:rPr>
          <w:rFonts w:ascii="Century Gothic" w:hAnsi="Century Gothic"/>
          <w:b/>
          <w:w w:val="90"/>
          <w:sz w:val="20"/>
          <w:szCs w:val="20"/>
        </w:rPr>
        <w:t>/2019</w:t>
      </w:r>
      <w:r w:rsidRPr="00CE0258">
        <w:rPr>
          <w:rFonts w:ascii="Century Gothic" w:hAnsi="Century Gothic"/>
          <w:w w:val="90"/>
          <w:sz w:val="20"/>
          <w:szCs w:val="20"/>
        </w:rPr>
        <w:t xml:space="preserve">, </w:t>
      </w:r>
      <w:r w:rsidRPr="00D1214A">
        <w:rPr>
          <w:rFonts w:ascii="Century Gothic" w:hAnsi="Century Gothic"/>
          <w:b/>
          <w:w w:val="90"/>
          <w:sz w:val="20"/>
          <w:szCs w:val="20"/>
        </w:rPr>
        <w:t xml:space="preserve">processo n.º </w:t>
      </w:r>
      <w:r w:rsidR="00217C08">
        <w:rPr>
          <w:rFonts w:ascii="Century Gothic" w:hAnsi="Century Gothic"/>
          <w:b/>
          <w:w w:val="90"/>
          <w:sz w:val="20"/>
          <w:szCs w:val="20"/>
        </w:rPr>
        <w:t>337</w:t>
      </w:r>
      <w:r w:rsidRPr="00D1214A" w:rsidR="009C2927">
        <w:rPr>
          <w:rFonts w:ascii="Century Gothic" w:hAnsi="Century Gothic"/>
          <w:b/>
          <w:w w:val="90"/>
          <w:sz w:val="20"/>
          <w:szCs w:val="20"/>
        </w:rPr>
        <w:t>/2019</w:t>
      </w:r>
      <w:r w:rsidRPr="00D1214A" w:rsidR="00D50F95">
        <w:rPr>
          <w:rFonts w:ascii="Century Gothic" w:hAnsi="Century Gothic"/>
          <w:b/>
          <w:w w:val="90"/>
          <w:sz w:val="20"/>
          <w:szCs w:val="20"/>
        </w:rPr>
        <w:t>-DG/MP</w:t>
      </w:r>
      <w:r w:rsidRPr="00CE0258">
        <w:rPr>
          <w:rFonts w:ascii="Century Gothic" w:hAnsi="Century Gothic"/>
          <w:w w:val="90"/>
          <w:sz w:val="20"/>
          <w:szCs w:val="20"/>
        </w:rPr>
        <w:t xml:space="preserve">, </w:t>
      </w:r>
      <w:r w:rsidRPr="00CE0258">
        <w:rPr>
          <w:rFonts w:ascii="Century Gothic" w:hAnsi="Century Gothic"/>
          <w:b/>
          <w:w w:val="90"/>
          <w:sz w:val="20"/>
          <w:szCs w:val="20"/>
        </w:rPr>
        <w:t>DECLARO</w:t>
      </w:r>
      <w:r w:rsidRPr="00CE0258">
        <w:rPr>
          <w:rFonts w:ascii="Century Gothic" w:hAnsi="Century Gothic"/>
          <w:w w:val="90"/>
          <w:sz w:val="20"/>
          <w:szCs w:val="20"/>
        </w:rPr>
        <w:t xml:space="preserve">, sob as penas da lei, especialmente do artigo 299 do Código Penal Brasileiro, que: </w:t>
      </w:r>
    </w:p>
    <w:p w:rsidRPr="00CE0258" w:rsidR="00CE0258" w:rsidP="00CE0258" w:rsidRDefault="00CE0258" w14:paraId="51706DE0" w14:textId="77777777">
      <w:pPr>
        <w:tabs>
          <w:tab w:val="left" w:pos="567"/>
        </w:tabs>
        <w:jc w:val="both"/>
        <w:rPr>
          <w:rFonts w:ascii="Century Gothic" w:hAnsi="Century Gothic"/>
          <w:w w:val="90"/>
          <w:sz w:val="20"/>
          <w:szCs w:val="20"/>
        </w:rPr>
      </w:pPr>
    </w:p>
    <w:p w:rsidRPr="00CE0258" w:rsidR="00CE0258" w:rsidP="00CE0258" w:rsidRDefault="00CE0258" w14:paraId="61340EB4"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a)</w:t>
      </w:r>
      <w:r w:rsidRPr="00CE0258">
        <w:rPr>
          <w:rFonts w:ascii="Century Gothic" w:hAnsi="Century Gothic"/>
          <w:w w:val="90"/>
          <w:sz w:val="20"/>
          <w:szCs w:val="20"/>
        </w:rPr>
        <w:t xml:space="preserve"> a proposta apresentada foi elaborada de maneira independente e seu conteúdo não foi, no todo ou em parte, direta ou indiretamente, informado ou discutido com qualquer outro licitante ou interessado, em potencial ou de fato, no presente procedimento licitatório;</w:t>
      </w:r>
    </w:p>
    <w:p w:rsidRPr="00CE0258" w:rsidR="00CE0258" w:rsidP="00CE0258" w:rsidRDefault="00CE0258" w14:paraId="2524F18C" w14:textId="77777777">
      <w:pPr>
        <w:tabs>
          <w:tab w:val="left" w:pos="567"/>
        </w:tabs>
        <w:jc w:val="both"/>
        <w:rPr>
          <w:rFonts w:ascii="Century Gothic" w:hAnsi="Century Gothic"/>
          <w:w w:val="90"/>
          <w:sz w:val="20"/>
          <w:szCs w:val="20"/>
        </w:rPr>
      </w:pPr>
    </w:p>
    <w:p w:rsidRPr="00CE0258" w:rsidR="00CE0258" w:rsidP="00CE0258" w:rsidRDefault="00CE0258" w14:paraId="15535FC1"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b)</w:t>
      </w:r>
      <w:r w:rsidRPr="00CE0258">
        <w:rPr>
          <w:rFonts w:ascii="Century Gothic" w:hAnsi="Century Gothic"/>
          <w:w w:val="90"/>
          <w:sz w:val="20"/>
          <w:szCs w:val="20"/>
        </w:rPr>
        <w:t xml:space="preserve"> a intenção de apresentar a proposta não foi informada ou discutida com qualquer outro licitante ou interessado, em potencial ou de fato, no presente procedimento licitatório;</w:t>
      </w:r>
    </w:p>
    <w:p w:rsidRPr="00CE0258" w:rsidR="00CE0258" w:rsidP="00CE0258" w:rsidRDefault="00CE0258" w14:paraId="3A8D2510" w14:textId="77777777">
      <w:pPr>
        <w:tabs>
          <w:tab w:val="left" w:pos="567"/>
        </w:tabs>
        <w:jc w:val="both"/>
        <w:rPr>
          <w:rFonts w:ascii="Century Gothic" w:hAnsi="Century Gothic"/>
          <w:w w:val="90"/>
          <w:sz w:val="20"/>
          <w:szCs w:val="20"/>
        </w:rPr>
      </w:pPr>
    </w:p>
    <w:p w:rsidRPr="00CE0258" w:rsidR="00CE0258" w:rsidP="00CE0258" w:rsidRDefault="00CE0258" w14:paraId="53D3A842"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c)</w:t>
      </w:r>
      <w:r w:rsidRPr="00CE0258">
        <w:rPr>
          <w:rFonts w:ascii="Century Gothic" w:hAnsi="Century Gothic"/>
          <w:w w:val="90"/>
          <w:sz w:val="20"/>
          <w:szCs w:val="20"/>
        </w:rPr>
        <w:t xml:space="preserve"> o licitante não tentou, por qualquer meio ou por qualquer pessoa, influir na decisão de qualquer outro licitante ou interessado, em potencial ou de fato, no presente procedimento licitatório;</w:t>
      </w:r>
    </w:p>
    <w:p w:rsidRPr="00CE0258" w:rsidR="00CE0258" w:rsidP="00CE0258" w:rsidRDefault="00CE0258" w14:paraId="79EAD6D2" w14:textId="77777777">
      <w:pPr>
        <w:tabs>
          <w:tab w:val="left" w:pos="567"/>
        </w:tabs>
        <w:jc w:val="both"/>
        <w:rPr>
          <w:rFonts w:ascii="Century Gothic" w:hAnsi="Century Gothic"/>
          <w:w w:val="90"/>
          <w:sz w:val="20"/>
          <w:szCs w:val="20"/>
        </w:rPr>
      </w:pPr>
    </w:p>
    <w:p w:rsidRPr="00CE0258" w:rsidR="00CE0258" w:rsidP="00CE0258" w:rsidRDefault="00CE0258" w14:paraId="4140373E"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d)</w:t>
      </w:r>
      <w:r w:rsidRPr="00CE0258">
        <w:rPr>
          <w:rFonts w:ascii="Century Gothic" w:hAnsi="Century Gothic"/>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rsidRPr="00CE0258" w:rsidR="00CE0258" w:rsidP="00CE0258" w:rsidRDefault="00CE0258" w14:paraId="5794103A" w14:textId="77777777">
      <w:pPr>
        <w:tabs>
          <w:tab w:val="left" w:pos="567"/>
        </w:tabs>
        <w:jc w:val="both"/>
        <w:rPr>
          <w:rFonts w:ascii="Century Gothic" w:hAnsi="Century Gothic"/>
          <w:w w:val="90"/>
          <w:sz w:val="20"/>
          <w:szCs w:val="20"/>
        </w:rPr>
      </w:pPr>
    </w:p>
    <w:p w:rsidRPr="00CE0258" w:rsidR="00CE0258" w:rsidP="00CE0258" w:rsidRDefault="00CE0258" w14:paraId="663F5E94"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e)</w:t>
      </w:r>
      <w:r w:rsidRPr="00CE0258">
        <w:rPr>
          <w:rFonts w:ascii="Century Gothic" w:hAnsi="Century Gothic"/>
          <w:w w:val="90"/>
          <w:sz w:val="20"/>
          <w:szCs w:val="20"/>
        </w:rPr>
        <w:t xml:space="preserve"> o conteúdo da proposta apresentada não foi, no todo ou em parte, informado, discutido ou recebido de qualquer integrante relacionado, direta ou indiretamente, ao órgão licitante antes da abertura oficial das propostas; e </w:t>
      </w:r>
    </w:p>
    <w:p w:rsidRPr="00CE0258" w:rsidR="00CE0258" w:rsidP="00CE0258" w:rsidRDefault="00CE0258" w14:paraId="281C47FB" w14:textId="77777777">
      <w:pPr>
        <w:tabs>
          <w:tab w:val="left" w:pos="567"/>
        </w:tabs>
        <w:jc w:val="both"/>
        <w:rPr>
          <w:rFonts w:ascii="Century Gothic" w:hAnsi="Century Gothic"/>
          <w:w w:val="90"/>
          <w:sz w:val="20"/>
          <w:szCs w:val="20"/>
        </w:rPr>
      </w:pPr>
    </w:p>
    <w:p w:rsidRPr="00CE0258" w:rsidR="00CE0258" w:rsidP="00CE0258" w:rsidRDefault="00CE0258" w14:paraId="60023775"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f)</w:t>
      </w:r>
      <w:r w:rsidRPr="00CE0258">
        <w:rPr>
          <w:rFonts w:ascii="Century Gothic" w:hAnsi="Century Gothic"/>
          <w:w w:val="90"/>
          <w:sz w:val="20"/>
          <w:szCs w:val="20"/>
        </w:rPr>
        <w:t xml:space="preserve"> o representante legal do licitante está plenamente ciente do teor e da extensão desta declaração e que detém plenos poderes e informações para firmá-la.</w:t>
      </w:r>
    </w:p>
    <w:p w:rsidRPr="00CE0258" w:rsidR="00CE0258" w:rsidP="00CE0258" w:rsidRDefault="00CE0258" w14:paraId="50166416" w14:textId="77777777">
      <w:pPr>
        <w:tabs>
          <w:tab w:val="left" w:pos="567"/>
        </w:tabs>
        <w:jc w:val="both"/>
        <w:rPr>
          <w:rFonts w:ascii="Century Gothic" w:hAnsi="Century Gothic"/>
          <w:w w:val="90"/>
          <w:sz w:val="20"/>
          <w:szCs w:val="20"/>
        </w:rPr>
      </w:pPr>
    </w:p>
    <w:p w:rsidRPr="00CE0258" w:rsidR="00CE0258" w:rsidP="00CE0258" w:rsidRDefault="00CE0258" w14:paraId="060A7F01" w14:textId="77777777">
      <w:pPr>
        <w:tabs>
          <w:tab w:val="left" w:pos="567"/>
        </w:tabs>
        <w:jc w:val="both"/>
        <w:rPr>
          <w:rFonts w:ascii="Century Gothic" w:hAnsi="Century Gothic"/>
          <w:w w:val="90"/>
          <w:sz w:val="20"/>
          <w:szCs w:val="20"/>
        </w:rPr>
      </w:pP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w w:val="90"/>
          <w:sz w:val="20"/>
          <w:szCs w:val="20"/>
        </w:rPr>
        <w:tab/>
      </w:r>
      <w:r w:rsidRPr="00CE0258">
        <w:rPr>
          <w:rFonts w:ascii="Century Gothic" w:hAnsi="Century Gothic"/>
          <w:b/>
          <w:w w:val="90"/>
          <w:sz w:val="20"/>
          <w:szCs w:val="20"/>
        </w:rPr>
        <w:t>DECLARO</w:t>
      </w:r>
      <w:r w:rsidRPr="00CE0258">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rsidRPr="00CE0258" w:rsidR="00CE0258" w:rsidP="00CE0258" w:rsidRDefault="00CE0258" w14:paraId="5BB70920" w14:textId="77777777">
      <w:pPr>
        <w:tabs>
          <w:tab w:val="left" w:pos="567"/>
        </w:tabs>
        <w:jc w:val="both"/>
        <w:rPr>
          <w:rFonts w:ascii="Century Gothic" w:hAnsi="Century Gothic"/>
          <w:w w:val="90"/>
          <w:sz w:val="20"/>
          <w:szCs w:val="20"/>
        </w:rPr>
      </w:pPr>
    </w:p>
    <w:p w:rsidRPr="00CE0258" w:rsidR="00CE0258" w:rsidP="00CE0258" w:rsidRDefault="00CE0258" w14:paraId="17E60092" w14:textId="77777777">
      <w:pPr>
        <w:tabs>
          <w:tab w:val="left" w:pos="567"/>
        </w:tabs>
        <w:jc w:val="both"/>
        <w:rPr>
          <w:rFonts w:ascii="Century Gothic" w:hAnsi="Century Gothic"/>
          <w:w w:val="90"/>
          <w:sz w:val="20"/>
          <w:szCs w:val="20"/>
        </w:rPr>
      </w:pPr>
      <w:r w:rsidRPr="00CE0258">
        <w:rPr>
          <w:rFonts w:ascii="Century Gothic" w:hAnsi="Century Gothic"/>
          <w:b/>
          <w:w w:val="90"/>
          <w:sz w:val="20"/>
          <w:szCs w:val="20"/>
        </w:rPr>
        <w:t>I</w:t>
      </w:r>
      <w:r w:rsidRPr="00CE0258">
        <w:rPr>
          <w:rFonts w:ascii="Century Gothic" w:hAnsi="Century Gothic"/>
          <w:w w:val="90"/>
          <w:sz w:val="20"/>
          <w:szCs w:val="20"/>
        </w:rPr>
        <w:t xml:space="preserve"> – prometer</w:t>
      </w:r>
      <w:r w:rsidR="002B5C08">
        <w:rPr>
          <w:rFonts w:ascii="Century Gothic" w:hAnsi="Century Gothic"/>
          <w:w w:val="90"/>
          <w:sz w:val="20"/>
          <w:szCs w:val="20"/>
        </w:rPr>
        <w:t>,</w:t>
      </w:r>
      <w:r w:rsidRPr="00CE0258">
        <w:rPr>
          <w:rFonts w:ascii="Century Gothic" w:hAnsi="Century Gothic"/>
          <w:w w:val="90"/>
          <w:sz w:val="20"/>
          <w:szCs w:val="20"/>
        </w:rPr>
        <w:t xml:space="preserve"> oferecer ou dar, direta ou indiretamente, vantagem indevida a agente público, ou a terceira pessoa a ele relacionada;</w:t>
      </w:r>
    </w:p>
    <w:p w:rsidRPr="00CE0258" w:rsidR="00CE0258" w:rsidP="00CE0258" w:rsidRDefault="00CE0258" w14:paraId="6DB0A2C0" w14:textId="77777777">
      <w:pPr>
        <w:tabs>
          <w:tab w:val="left" w:pos="567"/>
        </w:tabs>
        <w:jc w:val="both"/>
        <w:rPr>
          <w:rFonts w:ascii="Century Gothic" w:hAnsi="Century Gothic"/>
          <w:w w:val="90"/>
          <w:sz w:val="20"/>
          <w:szCs w:val="20"/>
        </w:rPr>
      </w:pPr>
    </w:p>
    <w:p w:rsidRPr="00CE0258" w:rsidR="00CE0258" w:rsidP="00CE0258" w:rsidRDefault="00CE0258" w14:paraId="2C60850E" w14:textId="77777777">
      <w:pPr>
        <w:tabs>
          <w:tab w:val="left" w:pos="567"/>
        </w:tabs>
        <w:jc w:val="both"/>
        <w:rPr>
          <w:rFonts w:ascii="Century Gothic" w:hAnsi="Century Gothic"/>
          <w:w w:val="90"/>
          <w:sz w:val="20"/>
          <w:szCs w:val="20"/>
        </w:rPr>
      </w:pPr>
      <w:r w:rsidRPr="00CE0258">
        <w:rPr>
          <w:rFonts w:ascii="Century Gothic" w:hAnsi="Century Gothic"/>
          <w:b/>
          <w:w w:val="90"/>
          <w:sz w:val="20"/>
          <w:szCs w:val="20"/>
        </w:rPr>
        <w:t xml:space="preserve">II </w:t>
      </w:r>
      <w:r w:rsidRPr="00CE0258">
        <w:rPr>
          <w:rFonts w:ascii="Century Gothic" w:hAnsi="Century Gothic"/>
          <w:w w:val="90"/>
          <w:sz w:val="20"/>
          <w:szCs w:val="20"/>
        </w:rPr>
        <w:t>– comprovadamente</w:t>
      </w:r>
      <w:r w:rsidR="002B5C08">
        <w:rPr>
          <w:rFonts w:ascii="Century Gothic" w:hAnsi="Century Gothic"/>
          <w:w w:val="90"/>
          <w:sz w:val="20"/>
          <w:szCs w:val="20"/>
        </w:rPr>
        <w:t>,</w:t>
      </w:r>
      <w:r w:rsidRPr="00CE0258">
        <w:rPr>
          <w:rFonts w:ascii="Century Gothic" w:hAnsi="Century Gothic"/>
          <w:w w:val="90"/>
          <w:sz w:val="20"/>
          <w:szCs w:val="20"/>
        </w:rPr>
        <w:t xml:space="preserve"> financiar, custear, patrocinar ou de qualquer modo subvencionar a prática dos atos ilícitos previstos em Lei;</w:t>
      </w:r>
    </w:p>
    <w:p w:rsidRPr="00CE0258" w:rsidR="00CE0258" w:rsidP="00CE0258" w:rsidRDefault="00CE0258" w14:paraId="0DDD33BE" w14:textId="77777777">
      <w:pPr>
        <w:tabs>
          <w:tab w:val="left" w:pos="567"/>
        </w:tabs>
        <w:jc w:val="both"/>
        <w:rPr>
          <w:rFonts w:ascii="Century Gothic" w:hAnsi="Century Gothic"/>
          <w:w w:val="90"/>
          <w:sz w:val="20"/>
          <w:szCs w:val="20"/>
        </w:rPr>
      </w:pPr>
    </w:p>
    <w:p w:rsidRPr="00CE0258" w:rsidR="00CE0258" w:rsidP="00CE0258" w:rsidRDefault="00CE0258" w14:paraId="7A16C8B3" w14:textId="77777777">
      <w:pPr>
        <w:tabs>
          <w:tab w:val="left" w:pos="567"/>
        </w:tabs>
        <w:jc w:val="both"/>
        <w:rPr>
          <w:rFonts w:ascii="Century Gothic" w:hAnsi="Century Gothic"/>
          <w:w w:val="90"/>
          <w:sz w:val="20"/>
          <w:szCs w:val="20"/>
        </w:rPr>
      </w:pPr>
      <w:r w:rsidRPr="00CE0258">
        <w:rPr>
          <w:rFonts w:ascii="Century Gothic" w:hAnsi="Century Gothic"/>
          <w:b/>
          <w:w w:val="90"/>
          <w:sz w:val="20"/>
          <w:szCs w:val="20"/>
        </w:rPr>
        <w:t>III</w:t>
      </w:r>
      <w:r w:rsidRPr="00CE0258">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rsidRPr="00CE0258" w:rsidR="00CE0258" w:rsidP="00CE0258" w:rsidRDefault="00CE0258" w14:paraId="571E8292" w14:textId="77777777">
      <w:pPr>
        <w:tabs>
          <w:tab w:val="left" w:pos="567"/>
        </w:tabs>
        <w:jc w:val="both"/>
        <w:rPr>
          <w:rFonts w:ascii="Century Gothic" w:hAnsi="Century Gothic"/>
          <w:w w:val="90"/>
          <w:sz w:val="20"/>
          <w:szCs w:val="20"/>
        </w:rPr>
      </w:pPr>
    </w:p>
    <w:p w:rsidRPr="00CE0258" w:rsidR="00CE0258" w:rsidP="00CE0258" w:rsidRDefault="00CE0258" w14:paraId="48840B82" w14:textId="77777777">
      <w:pPr>
        <w:tabs>
          <w:tab w:val="left" w:pos="567"/>
        </w:tabs>
        <w:jc w:val="both"/>
        <w:rPr>
          <w:rFonts w:ascii="Century Gothic" w:hAnsi="Century Gothic"/>
          <w:w w:val="90"/>
          <w:sz w:val="20"/>
          <w:szCs w:val="20"/>
        </w:rPr>
      </w:pPr>
      <w:r w:rsidRPr="00CE0258">
        <w:rPr>
          <w:rFonts w:ascii="Century Gothic" w:hAnsi="Century Gothic"/>
          <w:b/>
          <w:w w:val="90"/>
          <w:sz w:val="20"/>
          <w:szCs w:val="20"/>
        </w:rPr>
        <w:t>IV</w:t>
      </w:r>
      <w:r w:rsidRPr="00CE0258">
        <w:rPr>
          <w:rFonts w:ascii="Century Gothic" w:hAnsi="Century Gothic"/>
          <w:w w:val="90"/>
          <w:sz w:val="20"/>
          <w:szCs w:val="20"/>
        </w:rPr>
        <w:t xml:space="preserve"> – no tocante a licitações e contratos:</w:t>
      </w:r>
    </w:p>
    <w:p w:rsidRPr="00CE0258" w:rsidR="00CE0258" w:rsidP="00CE0258" w:rsidRDefault="00CE0258" w14:paraId="0CBA465B" w14:textId="77777777">
      <w:pPr>
        <w:tabs>
          <w:tab w:val="left" w:pos="567"/>
        </w:tabs>
        <w:jc w:val="both"/>
        <w:rPr>
          <w:rFonts w:ascii="Century Gothic" w:hAnsi="Century Gothic"/>
          <w:w w:val="90"/>
          <w:sz w:val="20"/>
          <w:szCs w:val="20"/>
        </w:rPr>
      </w:pPr>
    </w:p>
    <w:p w:rsidRPr="00CE0258" w:rsidR="00CE0258" w:rsidP="00CE0258" w:rsidRDefault="00CE0258" w14:paraId="6129D983"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a)</w:t>
      </w:r>
      <w:r w:rsidRPr="00CE0258">
        <w:rPr>
          <w:rFonts w:ascii="Century Gothic" w:hAnsi="Century Gothic"/>
          <w:w w:val="90"/>
          <w:sz w:val="20"/>
          <w:szCs w:val="20"/>
        </w:rPr>
        <w:t xml:space="preserve"> frustrar ou fraudar, mediante ajuste, combinação ou qualquer outro expediente, o caráter competitivo de procedimento licitatório público;</w:t>
      </w:r>
    </w:p>
    <w:p w:rsidRPr="00CE0258" w:rsidR="00CE0258" w:rsidP="00CE0258" w:rsidRDefault="00CE0258" w14:paraId="1D8A693C" w14:textId="77777777">
      <w:pPr>
        <w:tabs>
          <w:tab w:val="left" w:pos="567"/>
        </w:tabs>
        <w:jc w:val="both"/>
        <w:rPr>
          <w:rFonts w:ascii="Century Gothic" w:hAnsi="Century Gothic"/>
          <w:w w:val="90"/>
          <w:sz w:val="20"/>
          <w:szCs w:val="20"/>
        </w:rPr>
      </w:pPr>
    </w:p>
    <w:p w:rsidRPr="00CE0258" w:rsidR="00CE0258" w:rsidP="00CE0258" w:rsidRDefault="00CE0258" w14:paraId="61F3D2D3"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b)</w:t>
      </w:r>
      <w:r w:rsidRPr="00CE0258">
        <w:rPr>
          <w:rFonts w:ascii="Century Gothic" w:hAnsi="Century Gothic"/>
          <w:w w:val="90"/>
          <w:sz w:val="20"/>
          <w:szCs w:val="20"/>
        </w:rPr>
        <w:t xml:space="preserve"> impedir, perturbar ou fraudar a realização de qualquer ato de procedimento licitatório público;</w:t>
      </w:r>
    </w:p>
    <w:p w:rsidRPr="00CE0258" w:rsidR="00CE0258" w:rsidP="00CE0258" w:rsidRDefault="00CE0258" w14:paraId="61EBD30C" w14:textId="77777777">
      <w:pPr>
        <w:tabs>
          <w:tab w:val="left" w:pos="567"/>
        </w:tabs>
        <w:jc w:val="both"/>
        <w:rPr>
          <w:rFonts w:ascii="Century Gothic" w:hAnsi="Century Gothic"/>
          <w:w w:val="90"/>
          <w:sz w:val="20"/>
          <w:szCs w:val="20"/>
        </w:rPr>
      </w:pPr>
    </w:p>
    <w:p w:rsidRPr="00CE0258" w:rsidR="00CE0258" w:rsidP="00CE0258" w:rsidRDefault="00CE0258" w14:paraId="2F0C70DE"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c)</w:t>
      </w:r>
      <w:r w:rsidRPr="00CE0258">
        <w:rPr>
          <w:rFonts w:ascii="Century Gothic" w:hAnsi="Century Gothic"/>
          <w:w w:val="90"/>
          <w:sz w:val="20"/>
          <w:szCs w:val="20"/>
        </w:rPr>
        <w:t xml:space="preserve"> afastar ou procurar afastar licitante, por meio de fraude ou oferecimento de vantagem de qualquer tipo;</w:t>
      </w:r>
    </w:p>
    <w:p w:rsidRPr="00CE0258" w:rsidR="00CE0258" w:rsidP="00CE0258" w:rsidRDefault="00CE0258" w14:paraId="7E75B4DE"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lastRenderedPageBreak/>
        <w:t>d)</w:t>
      </w:r>
      <w:r w:rsidRPr="00CE0258">
        <w:rPr>
          <w:rFonts w:ascii="Century Gothic" w:hAnsi="Century Gothic"/>
          <w:w w:val="90"/>
          <w:sz w:val="20"/>
          <w:szCs w:val="20"/>
        </w:rPr>
        <w:t xml:space="preserve"> fraudar licitação pública ou contrato dela decorrente;</w:t>
      </w:r>
    </w:p>
    <w:p w:rsidRPr="00CE0258" w:rsidR="00CE0258" w:rsidP="00CE0258" w:rsidRDefault="00CE0258" w14:paraId="04A8B61E" w14:textId="77777777">
      <w:pPr>
        <w:tabs>
          <w:tab w:val="left" w:pos="567"/>
        </w:tabs>
        <w:jc w:val="both"/>
        <w:rPr>
          <w:rFonts w:ascii="Century Gothic" w:hAnsi="Century Gothic"/>
          <w:w w:val="90"/>
          <w:sz w:val="20"/>
          <w:szCs w:val="20"/>
        </w:rPr>
      </w:pPr>
    </w:p>
    <w:p w:rsidRPr="00CE0258" w:rsidR="00CE0258" w:rsidP="00CE0258" w:rsidRDefault="00CE0258" w14:paraId="575F4DFA"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e)</w:t>
      </w:r>
      <w:r w:rsidRPr="00CE0258">
        <w:rPr>
          <w:rFonts w:ascii="Century Gothic" w:hAnsi="Century Gothic"/>
          <w:w w:val="90"/>
          <w:sz w:val="20"/>
          <w:szCs w:val="20"/>
        </w:rPr>
        <w:t xml:space="preserve"> criar, de modo fraudulento ou irregular, pessoa jurídica para participar de licitação pública ou celebrar contrato administrativo;</w:t>
      </w:r>
    </w:p>
    <w:p w:rsidRPr="00CE0258" w:rsidR="00CE0258" w:rsidP="00CE0258" w:rsidRDefault="00CE0258" w14:paraId="7E3F48AF" w14:textId="77777777">
      <w:pPr>
        <w:tabs>
          <w:tab w:val="left" w:pos="567"/>
        </w:tabs>
        <w:jc w:val="both"/>
        <w:rPr>
          <w:rFonts w:ascii="Century Gothic" w:hAnsi="Century Gothic"/>
          <w:w w:val="90"/>
          <w:sz w:val="20"/>
          <w:szCs w:val="20"/>
        </w:rPr>
      </w:pPr>
    </w:p>
    <w:p w:rsidRPr="00CE0258" w:rsidR="00CE0258" w:rsidP="00CE0258" w:rsidRDefault="00CE0258" w14:paraId="5CD44BBF"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f)</w:t>
      </w:r>
      <w:r w:rsidRPr="00CE0258">
        <w:rPr>
          <w:rFonts w:ascii="Century Gothic" w:hAnsi="Century Gothic"/>
          <w:w w:val="90"/>
          <w:sz w:val="20"/>
          <w:szCs w:val="20"/>
        </w:rPr>
        <w:t xml:space="preserve"> obter vantagem ou benefício indevido, de modo fraudulento, de modificações ou prorrogações de contrato celebrados com a administração pública, sem autorização em lei, no ato convocatório da licitação pública ou nos respectivos instrumentos contratuais;</w:t>
      </w:r>
    </w:p>
    <w:p w:rsidRPr="00CE0258" w:rsidR="00CE0258" w:rsidP="00CE0258" w:rsidRDefault="00CE0258" w14:paraId="576AC70F" w14:textId="77777777">
      <w:pPr>
        <w:tabs>
          <w:tab w:val="left" w:pos="567"/>
        </w:tabs>
        <w:jc w:val="both"/>
        <w:rPr>
          <w:rFonts w:ascii="Century Gothic" w:hAnsi="Century Gothic"/>
          <w:w w:val="90"/>
          <w:sz w:val="20"/>
          <w:szCs w:val="20"/>
        </w:rPr>
      </w:pPr>
      <w:r w:rsidRPr="00CE0258">
        <w:rPr>
          <w:rFonts w:ascii="Century Gothic" w:hAnsi="Century Gothic"/>
          <w:w w:val="90"/>
          <w:sz w:val="20"/>
          <w:szCs w:val="20"/>
        </w:rPr>
        <w:t>ou</w:t>
      </w:r>
    </w:p>
    <w:p w:rsidRPr="00CE0258" w:rsidR="00CE0258" w:rsidP="00CE0258" w:rsidRDefault="00CE0258" w14:paraId="36638123" w14:textId="77777777">
      <w:pPr>
        <w:tabs>
          <w:tab w:val="left" w:pos="567"/>
        </w:tabs>
        <w:jc w:val="both"/>
        <w:rPr>
          <w:rFonts w:ascii="Century Gothic" w:hAnsi="Century Gothic"/>
          <w:w w:val="90"/>
          <w:sz w:val="20"/>
          <w:szCs w:val="20"/>
        </w:rPr>
      </w:pPr>
    </w:p>
    <w:p w:rsidRPr="00CE0258" w:rsidR="00CE0258" w:rsidP="00CE0258" w:rsidRDefault="00CE0258" w14:paraId="225DEAC4" w14:textId="77777777">
      <w:pPr>
        <w:tabs>
          <w:tab w:val="left" w:pos="567"/>
        </w:tabs>
        <w:jc w:val="both"/>
        <w:rPr>
          <w:rFonts w:ascii="Century Gothic" w:hAnsi="Century Gothic"/>
          <w:w w:val="90"/>
          <w:sz w:val="20"/>
          <w:szCs w:val="20"/>
        </w:rPr>
      </w:pPr>
      <w:r w:rsidRPr="00BF43E0">
        <w:rPr>
          <w:rFonts w:ascii="Century Gothic" w:hAnsi="Century Gothic"/>
          <w:b/>
          <w:w w:val="90"/>
          <w:sz w:val="20"/>
          <w:szCs w:val="20"/>
        </w:rPr>
        <w:t>g)</w:t>
      </w:r>
      <w:r w:rsidRPr="00CE0258">
        <w:rPr>
          <w:rFonts w:ascii="Century Gothic" w:hAnsi="Century Gothic"/>
          <w:w w:val="90"/>
          <w:sz w:val="20"/>
          <w:szCs w:val="20"/>
        </w:rPr>
        <w:t xml:space="preserve"> manipular ou fraudar o equilíbrio econômico-financeiro dos contratos celebrados com a administração pública;</w:t>
      </w:r>
    </w:p>
    <w:p w:rsidRPr="00CE0258" w:rsidR="00CE0258" w:rsidP="00CE0258" w:rsidRDefault="00CE0258" w14:paraId="08042CE2" w14:textId="77777777">
      <w:pPr>
        <w:tabs>
          <w:tab w:val="left" w:pos="567"/>
        </w:tabs>
        <w:jc w:val="both"/>
        <w:rPr>
          <w:rFonts w:ascii="Century Gothic" w:hAnsi="Century Gothic"/>
          <w:w w:val="90"/>
          <w:sz w:val="20"/>
          <w:szCs w:val="20"/>
        </w:rPr>
      </w:pPr>
    </w:p>
    <w:p w:rsidRPr="00CE0258" w:rsidR="00CE0258" w:rsidP="00CE0258" w:rsidRDefault="00CE0258" w14:paraId="233A9F1D" w14:textId="77777777">
      <w:pPr>
        <w:tabs>
          <w:tab w:val="left" w:pos="567"/>
        </w:tabs>
        <w:jc w:val="both"/>
        <w:rPr>
          <w:rFonts w:ascii="Century Gothic" w:hAnsi="Century Gothic"/>
          <w:w w:val="90"/>
          <w:sz w:val="20"/>
          <w:szCs w:val="20"/>
        </w:rPr>
      </w:pPr>
      <w:r w:rsidRPr="00CE0258">
        <w:rPr>
          <w:rFonts w:ascii="Century Gothic" w:hAnsi="Century Gothic"/>
          <w:b/>
          <w:w w:val="90"/>
          <w:sz w:val="20"/>
          <w:szCs w:val="20"/>
        </w:rPr>
        <w:t>V</w:t>
      </w:r>
      <w:r w:rsidRPr="00CE0258">
        <w:rPr>
          <w:rFonts w:ascii="Century Gothic" w:hAnsi="Century Gothic"/>
          <w:w w:val="90"/>
          <w:sz w:val="20"/>
          <w:szCs w:val="2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rsidRPr="00CE0258" w:rsidR="00CE0258" w:rsidP="00CE0258" w:rsidRDefault="00CE0258" w14:paraId="1AF6DA2E" w14:textId="77777777">
      <w:pPr>
        <w:tabs>
          <w:tab w:val="left" w:pos="567"/>
        </w:tabs>
        <w:jc w:val="both"/>
        <w:rPr>
          <w:rFonts w:ascii="Century Gothic" w:hAnsi="Century Gothic"/>
          <w:w w:val="90"/>
          <w:sz w:val="20"/>
          <w:szCs w:val="20"/>
        </w:rPr>
      </w:pPr>
    </w:p>
    <w:p w:rsidRPr="00CE0258" w:rsidR="00CE0258" w:rsidP="00CE0258" w:rsidRDefault="00CE0258" w14:paraId="0B1CC47F" w14:textId="77777777">
      <w:pPr>
        <w:tabs>
          <w:tab w:val="left" w:pos="567"/>
        </w:tabs>
        <w:jc w:val="both"/>
        <w:rPr>
          <w:rFonts w:ascii="Century Gothic" w:hAnsi="Century Gothic"/>
          <w:w w:val="90"/>
          <w:sz w:val="20"/>
          <w:szCs w:val="20"/>
        </w:rPr>
      </w:pPr>
    </w:p>
    <w:p w:rsidRPr="00CE0258" w:rsidR="00CE0258" w:rsidP="00CE0258" w:rsidRDefault="00CE0258" w14:paraId="69AAEEF0" w14:textId="77777777">
      <w:pPr>
        <w:tabs>
          <w:tab w:val="left" w:pos="567"/>
        </w:tabs>
        <w:jc w:val="both"/>
        <w:rPr>
          <w:rFonts w:ascii="Century Gothic" w:hAnsi="Century Gothic"/>
          <w:w w:val="90"/>
          <w:sz w:val="20"/>
          <w:szCs w:val="20"/>
        </w:rPr>
      </w:pPr>
    </w:p>
    <w:p w:rsidRPr="00CE0258" w:rsidR="00CE0258" w:rsidP="00264E0B" w:rsidRDefault="00CE0258" w14:paraId="769ADF20" w14:textId="07696DCD">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sidR="00264E0B">
        <w:rPr>
          <w:rFonts w:ascii="Century Gothic" w:hAnsi="Century Gothic"/>
          <w:w w:val="90"/>
          <w:sz w:val="20"/>
          <w:szCs w:val="20"/>
        </w:rPr>
        <w:t>a</w:t>
      </w:r>
      <w:r w:rsidRPr="00CE0258">
        <w:rPr>
          <w:rFonts w:ascii="Century Gothic" w:hAnsi="Century Gothic"/>
          <w:w w:val="90"/>
          <w:sz w:val="20"/>
          <w:szCs w:val="20"/>
        </w:rPr>
        <w:t>ulo</w:t>
      </w:r>
      <w:r w:rsidR="00B86AC6">
        <w:rPr>
          <w:rFonts w:ascii="Century Gothic" w:hAnsi="Century Gothic"/>
          <w:w w:val="90"/>
          <w:sz w:val="20"/>
          <w:szCs w:val="20"/>
        </w:rPr>
        <w:t>, ___ de _______________ de 2019</w:t>
      </w:r>
      <w:r w:rsidRPr="00CE0258">
        <w:rPr>
          <w:rFonts w:ascii="Century Gothic" w:hAnsi="Century Gothic"/>
          <w:w w:val="90"/>
          <w:sz w:val="20"/>
          <w:szCs w:val="20"/>
        </w:rPr>
        <w:t>.</w:t>
      </w:r>
    </w:p>
    <w:p w:rsidRPr="00CE0258" w:rsidR="00CE0258" w:rsidP="00CE0258" w:rsidRDefault="00CE0258" w14:paraId="2E6EBFD8" w14:textId="77777777">
      <w:pPr>
        <w:tabs>
          <w:tab w:val="left" w:pos="567"/>
        </w:tabs>
        <w:jc w:val="both"/>
        <w:rPr>
          <w:rFonts w:ascii="Century Gothic" w:hAnsi="Century Gothic"/>
          <w:w w:val="90"/>
          <w:sz w:val="20"/>
          <w:szCs w:val="20"/>
        </w:rPr>
      </w:pPr>
    </w:p>
    <w:p w:rsidRPr="00CE0258" w:rsidR="00CE0258" w:rsidP="00CE0258" w:rsidRDefault="00CE0258" w14:paraId="69C286A0" w14:textId="77777777">
      <w:pPr>
        <w:tabs>
          <w:tab w:val="left" w:pos="567"/>
        </w:tabs>
        <w:jc w:val="both"/>
        <w:rPr>
          <w:rFonts w:ascii="Century Gothic" w:hAnsi="Century Gothic"/>
          <w:w w:val="90"/>
          <w:sz w:val="20"/>
          <w:szCs w:val="20"/>
        </w:rPr>
      </w:pPr>
    </w:p>
    <w:p w:rsidRPr="00CE0258" w:rsidR="00CE0258" w:rsidP="00CE0258" w:rsidRDefault="00CE0258" w14:paraId="66B39B10" w14:textId="77777777">
      <w:pPr>
        <w:tabs>
          <w:tab w:val="left" w:pos="567"/>
        </w:tabs>
        <w:jc w:val="both"/>
        <w:rPr>
          <w:rFonts w:ascii="Century Gothic" w:hAnsi="Century Gothic"/>
          <w:w w:val="90"/>
          <w:sz w:val="20"/>
          <w:szCs w:val="20"/>
        </w:rPr>
      </w:pPr>
    </w:p>
    <w:p w:rsidRPr="00CE0258" w:rsidR="00CE0258" w:rsidP="00CE0258" w:rsidRDefault="00CE0258" w14:paraId="1350A715" w14:textId="77777777">
      <w:pPr>
        <w:tabs>
          <w:tab w:val="left" w:pos="567"/>
        </w:tabs>
        <w:jc w:val="both"/>
        <w:rPr>
          <w:rFonts w:ascii="Century Gothic" w:hAnsi="Century Gothic"/>
          <w:w w:val="90"/>
          <w:sz w:val="20"/>
          <w:szCs w:val="20"/>
        </w:rPr>
      </w:pPr>
    </w:p>
    <w:p w:rsidRPr="00CE0258" w:rsidR="00CE0258" w:rsidP="00264E0B" w:rsidRDefault="00CE0258" w14:paraId="1826842F" w14:textId="11ACBCE4">
      <w:pPr>
        <w:tabs>
          <w:tab w:val="left" w:pos="567"/>
        </w:tabs>
        <w:jc w:val="center"/>
        <w:rPr>
          <w:rFonts w:ascii="Century Gothic" w:hAnsi="Century Gothic"/>
          <w:w w:val="90"/>
          <w:sz w:val="20"/>
          <w:szCs w:val="20"/>
        </w:rPr>
      </w:pPr>
      <w:r w:rsidRPr="00CE0258">
        <w:rPr>
          <w:rFonts w:ascii="Century Gothic" w:hAnsi="Century Gothic"/>
          <w:w w:val="90"/>
          <w:sz w:val="20"/>
          <w:szCs w:val="20"/>
        </w:rPr>
        <w:t>_____</w:t>
      </w:r>
      <w:r w:rsidR="00CA13A9">
        <w:rPr>
          <w:rFonts w:ascii="Century Gothic" w:hAnsi="Century Gothic"/>
          <w:w w:val="90"/>
          <w:sz w:val="20"/>
          <w:szCs w:val="20"/>
        </w:rPr>
        <w:t>__________</w:t>
      </w:r>
      <w:r w:rsidRPr="00CE0258">
        <w:rPr>
          <w:rFonts w:ascii="Century Gothic" w:hAnsi="Century Gothic"/>
          <w:w w:val="90"/>
          <w:sz w:val="20"/>
          <w:szCs w:val="20"/>
        </w:rPr>
        <w:t>___________________________________________</w:t>
      </w:r>
    </w:p>
    <w:p w:rsidRPr="00CE0258" w:rsidR="00CE0258" w:rsidP="00264E0B" w:rsidRDefault="00CE0258" w14:paraId="18A9B15B" w14:textId="42E54529">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rsidR="00CE0258" w:rsidP="00CE0258" w:rsidRDefault="00CE0258" w14:paraId="41059EF7" w14:textId="77777777">
      <w:pPr>
        <w:tabs>
          <w:tab w:val="left" w:pos="567"/>
        </w:tabs>
        <w:jc w:val="both"/>
        <w:rPr>
          <w:rFonts w:ascii="Century Gothic" w:hAnsi="Century Gothic"/>
          <w:w w:val="90"/>
        </w:rPr>
      </w:pPr>
    </w:p>
    <w:p w:rsidRPr="00CA072E" w:rsidR="00CE0258" w:rsidP="00CE0258" w:rsidRDefault="00CE0258" w14:paraId="0FB03855" w14:textId="77777777">
      <w:pPr>
        <w:widowControl w:val="0"/>
        <w:tabs>
          <w:tab w:val="left" w:pos="567"/>
        </w:tabs>
        <w:ind w:firstLine="567"/>
        <w:mirrorIndents/>
        <w:jc w:val="center"/>
        <w:rPr>
          <w:rFonts w:ascii="Century Gothic" w:hAnsi="Century Gothic" w:cs="Arial"/>
          <w:w w:val="90"/>
        </w:rPr>
      </w:pPr>
    </w:p>
    <w:p w:rsidR="00CE0258" w:rsidP="005E5A3A" w:rsidRDefault="00CE0258" w14:paraId="766DDD1B" w14:textId="77777777">
      <w:pPr>
        <w:widowControl w:val="0"/>
        <w:tabs>
          <w:tab w:val="left" w:pos="113"/>
        </w:tabs>
        <w:jc w:val="both"/>
        <w:rPr>
          <w:rFonts w:ascii="Century Gothic" w:hAnsi="Century Gothic"/>
          <w:sz w:val="20"/>
          <w:szCs w:val="20"/>
        </w:rPr>
      </w:pPr>
    </w:p>
    <w:p w:rsidR="00553A66" w:rsidP="005E5A3A" w:rsidRDefault="00553A66" w14:paraId="6FC858E8" w14:textId="77777777">
      <w:pPr>
        <w:widowControl w:val="0"/>
        <w:tabs>
          <w:tab w:val="left" w:pos="113"/>
        </w:tabs>
        <w:jc w:val="both"/>
        <w:rPr>
          <w:rFonts w:ascii="Century Gothic" w:hAnsi="Century Gothic"/>
          <w:sz w:val="20"/>
          <w:szCs w:val="20"/>
        </w:rPr>
      </w:pPr>
    </w:p>
    <w:p w:rsidR="00553A66" w:rsidP="005E5A3A" w:rsidRDefault="00553A66" w14:paraId="74079F1C" w14:textId="77777777">
      <w:pPr>
        <w:widowControl w:val="0"/>
        <w:tabs>
          <w:tab w:val="left" w:pos="113"/>
        </w:tabs>
        <w:jc w:val="both"/>
        <w:rPr>
          <w:rFonts w:ascii="Century Gothic" w:hAnsi="Century Gothic"/>
          <w:sz w:val="20"/>
          <w:szCs w:val="20"/>
        </w:rPr>
      </w:pPr>
    </w:p>
    <w:p w:rsidR="00553A66" w:rsidP="005E5A3A" w:rsidRDefault="00553A66" w14:paraId="636FE57D" w14:textId="77777777">
      <w:pPr>
        <w:widowControl w:val="0"/>
        <w:tabs>
          <w:tab w:val="left" w:pos="113"/>
        </w:tabs>
        <w:jc w:val="both"/>
        <w:rPr>
          <w:rFonts w:ascii="Century Gothic" w:hAnsi="Century Gothic"/>
          <w:sz w:val="20"/>
          <w:szCs w:val="20"/>
        </w:rPr>
      </w:pPr>
    </w:p>
    <w:p w:rsidR="00553A66" w:rsidP="005E5A3A" w:rsidRDefault="00553A66" w14:paraId="56C3D10A" w14:textId="77777777">
      <w:pPr>
        <w:widowControl w:val="0"/>
        <w:tabs>
          <w:tab w:val="left" w:pos="113"/>
        </w:tabs>
        <w:jc w:val="both"/>
        <w:rPr>
          <w:rFonts w:ascii="Century Gothic" w:hAnsi="Century Gothic"/>
          <w:sz w:val="20"/>
          <w:szCs w:val="20"/>
        </w:rPr>
      </w:pPr>
    </w:p>
    <w:p w:rsidR="00553A66" w:rsidP="005E5A3A" w:rsidRDefault="00553A66" w14:paraId="3137444D" w14:textId="77777777">
      <w:pPr>
        <w:widowControl w:val="0"/>
        <w:tabs>
          <w:tab w:val="left" w:pos="113"/>
        </w:tabs>
        <w:jc w:val="both"/>
        <w:rPr>
          <w:rFonts w:ascii="Century Gothic" w:hAnsi="Century Gothic"/>
          <w:sz w:val="20"/>
          <w:szCs w:val="20"/>
        </w:rPr>
      </w:pPr>
    </w:p>
    <w:p w:rsidR="00553A66" w:rsidP="005E5A3A" w:rsidRDefault="00553A66" w14:paraId="30440561" w14:textId="7AEB1052">
      <w:pPr>
        <w:widowControl w:val="0"/>
        <w:tabs>
          <w:tab w:val="left" w:pos="113"/>
        </w:tabs>
        <w:jc w:val="both"/>
        <w:rPr>
          <w:rFonts w:ascii="Century Gothic" w:hAnsi="Century Gothic"/>
          <w:sz w:val="20"/>
          <w:szCs w:val="20"/>
        </w:rPr>
      </w:pPr>
    </w:p>
    <w:p w:rsidR="00CA13A9" w:rsidP="005E5A3A" w:rsidRDefault="00CA13A9" w14:paraId="26DE1978" w14:textId="3183D7DA">
      <w:pPr>
        <w:widowControl w:val="0"/>
        <w:tabs>
          <w:tab w:val="left" w:pos="113"/>
        </w:tabs>
        <w:jc w:val="both"/>
        <w:rPr>
          <w:rFonts w:ascii="Century Gothic" w:hAnsi="Century Gothic"/>
          <w:sz w:val="20"/>
          <w:szCs w:val="20"/>
        </w:rPr>
      </w:pPr>
    </w:p>
    <w:p w:rsidR="00CA13A9" w:rsidP="005E5A3A" w:rsidRDefault="00CA13A9" w14:paraId="29FC9612" w14:textId="5A15FC24">
      <w:pPr>
        <w:widowControl w:val="0"/>
        <w:tabs>
          <w:tab w:val="left" w:pos="113"/>
        </w:tabs>
        <w:jc w:val="both"/>
        <w:rPr>
          <w:rFonts w:ascii="Century Gothic" w:hAnsi="Century Gothic"/>
          <w:sz w:val="20"/>
          <w:szCs w:val="20"/>
        </w:rPr>
      </w:pPr>
    </w:p>
    <w:p w:rsidR="00CA13A9" w:rsidP="005E5A3A" w:rsidRDefault="00CA13A9" w14:paraId="1876D57C" w14:textId="21E8B8CF">
      <w:pPr>
        <w:widowControl w:val="0"/>
        <w:tabs>
          <w:tab w:val="left" w:pos="113"/>
        </w:tabs>
        <w:jc w:val="both"/>
        <w:rPr>
          <w:rFonts w:ascii="Century Gothic" w:hAnsi="Century Gothic"/>
          <w:sz w:val="20"/>
          <w:szCs w:val="20"/>
        </w:rPr>
      </w:pPr>
    </w:p>
    <w:p w:rsidR="00CA13A9" w:rsidP="005E5A3A" w:rsidRDefault="00CA13A9" w14:paraId="7806B0F7" w14:textId="33BFF6C8">
      <w:pPr>
        <w:widowControl w:val="0"/>
        <w:tabs>
          <w:tab w:val="left" w:pos="113"/>
        </w:tabs>
        <w:jc w:val="both"/>
        <w:rPr>
          <w:rFonts w:ascii="Century Gothic" w:hAnsi="Century Gothic"/>
          <w:sz w:val="20"/>
          <w:szCs w:val="20"/>
        </w:rPr>
      </w:pPr>
    </w:p>
    <w:p w:rsidR="00CA13A9" w:rsidP="005E5A3A" w:rsidRDefault="00CA13A9" w14:paraId="666B24A8" w14:textId="376A1E3E">
      <w:pPr>
        <w:widowControl w:val="0"/>
        <w:tabs>
          <w:tab w:val="left" w:pos="113"/>
        </w:tabs>
        <w:jc w:val="both"/>
        <w:rPr>
          <w:rFonts w:ascii="Century Gothic" w:hAnsi="Century Gothic"/>
          <w:sz w:val="20"/>
          <w:szCs w:val="20"/>
        </w:rPr>
      </w:pPr>
    </w:p>
    <w:p w:rsidR="00CA13A9" w:rsidP="005E5A3A" w:rsidRDefault="00CA13A9" w14:paraId="7D1708DC" w14:textId="77BBE60A">
      <w:pPr>
        <w:widowControl w:val="0"/>
        <w:tabs>
          <w:tab w:val="left" w:pos="113"/>
        </w:tabs>
        <w:jc w:val="both"/>
        <w:rPr>
          <w:rFonts w:ascii="Century Gothic" w:hAnsi="Century Gothic"/>
          <w:sz w:val="20"/>
          <w:szCs w:val="20"/>
        </w:rPr>
      </w:pPr>
    </w:p>
    <w:p w:rsidR="00CA13A9" w:rsidP="005E5A3A" w:rsidRDefault="00CA13A9" w14:paraId="7E75133A" w14:textId="6C6F932D">
      <w:pPr>
        <w:widowControl w:val="0"/>
        <w:tabs>
          <w:tab w:val="left" w:pos="113"/>
        </w:tabs>
        <w:jc w:val="both"/>
        <w:rPr>
          <w:rFonts w:ascii="Century Gothic" w:hAnsi="Century Gothic"/>
          <w:sz w:val="20"/>
          <w:szCs w:val="20"/>
        </w:rPr>
      </w:pPr>
    </w:p>
    <w:p w:rsidR="00CA13A9" w:rsidP="005E5A3A" w:rsidRDefault="00CA13A9" w14:paraId="0F6E0FF9" w14:textId="0C678938">
      <w:pPr>
        <w:widowControl w:val="0"/>
        <w:tabs>
          <w:tab w:val="left" w:pos="113"/>
        </w:tabs>
        <w:jc w:val="both"/>
        <w:rPr>
          <w:rFonts w:ascii="Century Gothic" w:hAnsi="Century Gothic"/>
          <w:sz w:val="20"/>
          <w:szCs w:val="20"/>
        </w:rPr>
      </w:pPr>
    </w:p>
    <w:p w:rsidR="00CA13A9" w:rsidP="005E5A3A" w:rsidRDefault="00CA13A9" w14:paraId="48D6B7D1" w14:textId="68495080">
      <w:pPr>
        <w:widowControl w:val="0"/>
        <w:tabs>
          <w:tab w:val="left" w:pos="113"/>
        </w:tabs>
        <w:jc w:val="both"/>
        <w:rPr>
          <w:rFonts w:ascii="Century Gothic" w:hAnsi="Century Gothic"/>
          <w:sz w:val="20"/>
          <w:szCs w:val="20"/>
        </w:rPr>
      </w:pPr>
    </w:p>
    <w:p w:rsidR="00BF43E0" w:rsidP="005E5A3A" w:rsidRDefault="00BF43E0" w14:paraId="5FA22FCA" w14:textId="6C104ACC">
      <w:pPr>
        <w:widowControl w:val="0"/>
        <w:tabs>
          <w:tab w:val="left" w:pos="113"/>
        </w:tabs>
        <w:jc w:val="both"/>
        <w:rPr>
          <w:rFonts w:ascii="Century Gothic" w:hAnsi="Century Gothic"/>
          <w:sz w:val="20"/>
          <w:szCs w:val="20"/>
        </w:rPr>
      </w:pPr>
    </w:p>
    <w:p w:rsidR="00BF43E0" w:rsidP="005E5A3A" w:rsidRDefault="00BF43E0" w14:paraId="48125BF6" w14:textId="035EBCEB">
      <w:pPr>
        <w:widowControl w:val="0"/>
        <w:tabs>
          <w:tab w:val="left" w:pos="113"/>
        </w:tabs>
        <w:jc w:val="both"/>
        <w:rPr>
          <w:rFonts w:ascii="Century Gothic" w:hAnsi="Century Gothic"/>
          <w:sz w:val="20"/>
          <w:szCs w:val="20"/>
        </w:rPr>
      </w:pPr>
    </w:p>
    <w:p w:rsidR="00BF43E0" w:rsidP="005E5A3A" w:rsidRDefault="00BF43E0" w14:paraId="648240F6" w14:textId="77777777">
      <w:pPr>
        <w:widowControl w:val="0"/>
        <w:tabs>
          <w:tab w:val="left" w:pos="113"/>
        </w:tabs>
        <w:jc w:val="both"/>
        <w:rPr>
          <w:rFonts w:ascii="Century Gothic" w:hAnsi="Century Gothic"/>
          <w:sz w:val="20"/>
          <w:szCs w:val="20"/>
        </w:rPr>
      </w:pPr>
    </w:p>
    <w:p w:rsidR="00CA13A9" w:rsidP="005E5A3A" w:rsidRDefault="00CA13A9" w14:paraId="49AFA333" w14:textId="7214B55D">
      <w:pPr>
        <w:widowControl w:val="0"/>
        <w:tabs>
          <w:tab w:val="left" w:pos="113"/>
        </w:tabs>
        <w:jc w:val="both"/>
        <w:rPr>
          <w:rFonts w:ascii="Century Gothic" w:hAnsi="Century Gothic"/>
          <w:sz w:val="20"/>
          <w:szCs w:val="20"/>
        </w:rPr>
      </w:pPr>
    </w:p>
    <w:p w:rsidR="00AF0271" w:rsidP="051BDE6A" w:rsidRDefault="00AF0271" w14:paraId="3A551246" w14:textId="7473384D">
      <w:pPr>
        <w:widowControl w:val="0"/>
        <w:tabs>
          <w:tab w:val="left" w:pos="113"/>
        </w:tabs>
        <w:jc w:val="both"/>
        <w:rPr>
          <w:rFonts w:ascii="Century Gothic" w:hAnsi="Century Gothic"/>
          <w:sz w:val="20"/>
          <w:szCs w:val="20"/>
        </w:rPr>
      </w:pPr>
    </w:p>
    <w:p w:rsidR="007D4240" w:rsidP="051BDE6A" w:rsidRDefault="00CA13A9" w14:paraId="419020EB" w14:textId="162C3E0C">
      <w:pPr>
        <w:widowControl w:val="0"/>
        <w:tabs>
          <w:tab w:val="left" w:pos="113"/>
        </w:tabs>
        <w:jc w:val="both"/>
        <w:rPr>
          <w:rFonts w:ascii="Century Gothic" w:hAnsi="Century Gothic" w:cs="Arial"/>
          <w:i/>
          <w:iCs/>
          <w:sz w:val="18"/>
          <w:szCs w:val="18"/>
        </w:rPr>
      </w:pPr>
      <w:r w:rsidRPr="051BDE6A">
        <w:rPr>
          <w:rFonts w:ascii="Century Gothic" w:hAnsi="Century Gothic" w:cs="Arial"/>
          <w:b/>
          <w:bCs/>
          <w:i/>
          <w:iCs/>
          <w:w w:val="90"/>
          <w:sz w:val="18"/>
          <w:szCs w:val="18"/>
        </w:rPr>
        <w:t>OBS:</w:t>
      </w:r>
      <w:r w:rsidRPr="051BDE6A">
        <w:rPr>
          <w:rFonts w:ascii="Century Gothic" w:hAnsi="Century Gothic" w:cs="Arial"/>
          <w:i/>
          <w:iCs/>
          <w:w w:val="90"/>
          <w:sz w:val="18"/>
          <w:szCs w:val="18"/>
        </w:rPr>
        <w:t xml:space="preserve"> </w:t>
      </w:r>
      <w:r w:rsidRPr="00A10224">
        <w:rPr>
          <w:rFonts w:ascii="Century Gothic" w:hAnsi="Century Gothic" w:cs="Arial"/>
          <w:w w:val="90"/>
          <w:sz w:val="18"/>
          <w:szCs w:val="18"/>
        </w:rPr>
        <w:tab/>
      </w:r>
      <w:r w:rsidRPr="00A10224">
        <w:rPr>
          <w:rFonts w:ascii="Century Gothic" w:hAnsi="Century Gothic" w:cs="Arial"/>
          <w:w w:val="90"/>
          <w:sz w:val="18"/>
          <w:szCs w:val="18"/>
        </w:rPr>
        <w:tab/>
      </w:r>
      <w:r w:rsidRPr="051BDE6A">
        <w:rPr>
          <w:rFonts w:ascii="Century Gothic" w:hAnsi="Century Gothic" w:cs="Arial"/>
          <w:i/>
          <w:iCs/>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rsidR="007D4240" w:rsidP="051BDE6A" w:rsidRDefault="007D4240" w14:paraId="3C8F380D" w14:textId="2FDA6F36">
      <w:pPr>
        <w:widowControl w:val="0"/>
        <w:tabs>
          <w:tab w:val="left" w:pos="113"/>
        </w:tabs>
        <w:jc w:val="both"/>
        <w:rPr>
          <w:rFonts w:ascii="Century Gothic" w:hAnsi="Century Gothic"/>
          <w:sz w:val="20"/>
          <w:szCs w:val="20"/>
        </w:rPr>
      </w:pPr>
    </w:p>
    <w:p w:rsidR="00BF43E0" w:rsidP="051BDE6A" w:rsidRDefault="00BF43E0" w14:paraId="69E92F40" w14:textId="77777777">
      <w:pPr>
        <w:widowControl w:val="0"/>
        <w:tabs>
          <w:tab w:val="left" w:pos="113"/>
        </w:tabs>
        <w:jc w:val="both"/>
        <w:rPr>
          <w:rFonts w:ascii="Century Gothic" w:hAnsi="Century Gothic"/>
          <w:sz w:val="20"/>
          <w:szCs w:val="20"/>
        </w:rPr>
      </w:pPr>
    </w:p>
    <w:p w:rsidR="00713691" w:rsidRDefault="00713691" w14:paraId="52856EC7" w14:textId="77777777">
      <w:pPr>
        <w:rPr>
          <w:rFonts w:ascii="Century Gothic" w:hAnsi="Century Gothic"/>
          <w:b/>
          <w:spacing w:val="20"/>
          <w:w w:val="90"/>
          <w:sz w:val="20"/>
          <w:szCs w:val="20"/>
        </w:rPr>
      </w:pPr>
      <w:r>
        <w:rPr>
          <w:rFonts w:ascii="Century Gothic" w:hAnsi="Century Gothic"/>
          <w:b/>
          <w:spacing w:val="20"/>
          <w:w w:val="90"/>
          <w:sz w:val="20"/>
          <w:szCs w:val="20"/>
        </w:rPr>
        <w:br w:type="page"/>
      </w:r>
    </w:p>
    <w:p w:rsidRPr="00AE1590" w:rsidR="007D4240" w:rsidP="007D4240" w:rsidRDefault="007D4240" w14:paraId="5D660E15" w14:textId="19E3C83C">
      <w:pPr>
        <w:tabs>
          <w:tab w:val="left" w:pos="567"/>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ANEX</w:t>
      </w:r>
      <w:r w:rsidRPr="00AE1590" w:rsidR="00CA13A9">
        <w:rPr>
          <w:rFonts w:ascii="Century Gothic" w:hAnsi="Century Gothic"/>
          <w:b/>
          <w:spacing w:val="20"/>
          <w:w w:val="90"/>
          <w:sz w:val="20"/>
          <w:szCs w:val="20"/>
        </w:rPr>
        <w:t>O 9</w:t>
      </w:r>
    </w:p>
    <w:p w:rsidR="007D4240" w:rsidP="007D4240" w:rsidRDefault="007D4240" w14:paraId="2F3720C9" w14:textId="77777777">
      <w:pPr>
        <w:tabs>
          <w:tab w:val="left" w:pos="567"/>
        </w:tabs>
        <w:rPr>
          <w:rFonts w:ascii="Century Gothic" w:hAnsi="Century Gothic"/>
          <w:w w:val="90"/>
          <w:sz w:val="20"/>
          <w:szCs w:val="20"/>
        </w:rPr>
      </w:pPr>
    </w:p>
    <w:p w:rsidRPr="00F71809" w:rsidR="007D4240" w:rsidP="007D4240" w:rsidRDefault="007D4240" w14:paraId="70F17ABC" w14:textId="77777777">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MODELO DE ATESTADO DE VISTORIA</w:t>
      </w:r>
    </w:p>
    <w:p w:rsidRPr="00E80CB5" w:rsidR="007D4240" w:rsidP="007D4240" w:rsidRDefault="007D4240" w14:paraId="7AFE7594" w14:textId="77777777">
      <w:pPr>
        <w:widowControl w:val="0"/>
        <w:tabs>
          <w:tab w:val="left" w:pos="284"/>
        </w:tabs>
        <w:mirrorIndents/>
        <w:jc w:val="center"/>
        <w:rPr>
          <w:rFonts w:ascii="Century Gothic" w:hAnsi="Century Gothic" w:cs="Arial"/>
          <w:b/>
          <w:w w:val="90"/>
          <w:sz w:val="20"/>
          <w:szCs w:val="20"/>
        </w:rPr>
      </w:pPr>
    </w:p>
    <w:p w:rsidRPr="00E80CB5" w:rsidR="007D4240" w:rsidP="007D4240" w:rsidRDefault="007D4240" w14:paraId="0EF1B591" w14:textId="77777777">
      <w:pPr>
        <w:widowControl w:val="0"/>
        <w:tabs>
          <w:tab w:val="left" w:pos="284"/>
        </w:tabs>
        <w:mirrorIndents/>
        <w:jc w:val="center"/>
        <w:rPr>
          <w:rFonts w:ascii="Century Gothic" w:hAnsi="Century Gothic" w:cs="Arial"/>
          <w:b/>
          <w:w w:val="90"/>
          <w:sz w:val="20"/>
          <w:szCs w:val="20"/>
        </w:rPr>
      </w:pPr>
    </w:p>
    <w:p w:rsidRPr="00E80CB5" w:rsidR="007D4240" w:rsidP="051BDE6A" w:rsidRDefault="007D4240" w14:paraId="69CF2675" w14:textId="0089A618">
      <w:pPr>
        <w:widowControl w:val="0"/>
        <w:tabs>
          <w:tab w:val="left" w:pos="284"/>
        </w:tabs>
        <w:spacing w:line="360" w:lineRule="auto"/>
        <w:ind w:left="567" w:hanging="567"/>
        <w:mirrorIndents/>
        <w:jc w:val="center"/>
        <w:rPr>
          <w:rFonts w:ascii="Century Gothic" w:hAnsi="Century Gothic" w:cs="Arial"/>
          <w:sz w:val="20"/>
          <w:szCs w:val="20"/>
        </w:rPr>
      </w:pPr>
      <w:r w:rsidRPr="00E80CB5">
        <w:rPr>
          <w:rFonts w:ascii="Century Gothic" w:hAnsi="Century Gothic" w:cs="Arial"/>
          <w:w w:val="90"/>
          <w:sz w:val="20"/>
          <w:szCs w:val="20"/>
        </w:rPr>
        <w:t>(FORNECIDO PELO MINISTÉRIO PUBLICO POR OCASIÃO DA VISTORIA REALIZADA)</w:t>
      </w:r>
    </w:p>
    <w:p w:rsidRPr="00E80CB5" w:rsidR="007D4240" w:rsidP="007D4240" w:rsidRDefault="007D4240" w14:paraId="4B034BD7" w14:textId="77777777">
      <w:pPr>
        <w:widowControl w:val="0"/>
        <w:tabs>
          <w:tab w:val="left" w:pos="284"/>
        </w:tabs>
        <w:mirrorIndents/>
        <w:rPr>
          <w:rFonts w:ascii="Century Gothic" w:hAnsi="Century Gothic" w:cs="Arial"/>
          <w:b/>
          <w:w w:val="90"/>
          <w:sz w:val="20"/>
          <w:szCs w:val="20"/>
        </w:rPr>
      </w:pPr>
    </w:p>
    <w:p w:rsidRPr="009D05DA" w:rsidR="007D4240" w:rsidP="234D6525" w:rsidRDefault="00B86AC6" w14:paraId="5881622D" w14:textId="59C7415F">
      <w:pPr>
        <w:widowControl w:val="0"/>
        <w:tabs>
          <w:tab w:val="left" w:pos="284"/>
        </w:tabs>
        <w:mirrorIndents/>
        <w:rPr>
          <w:rFonts w:ascii="Century Gothic" w:hAnsi="Century Gothic" w:cs="Arial"/>
          <w:b/>
          <w:bCs/>
          <w:sz w:val="20"/>
          <w:szCs w:val="20"/>
        </w:rPr>
      </w:pPr>
      <w:r w:rsidRPr="234D6525">
        <w:rPr>
          <w:rFonts w:ascii="Century Gothic" w:hAnsi="Century Gothic" w:cs="Arial"/>
          <w:b/>
          <w:bCs/>
          <w:w w:val="90"/>
          <w:sz w:val="20"/>
          <w:szCs w:val="20"/>
        </w:rPr>
        <w:t>PREGÃO ELETRÔNICO N.º 123/2019</w:t>
      </w:r>
    </w:p>
    <w:p w:rsidRPr="009D05DA" w:rsidR="007D4240" w:rsidP="007D4240" w:rsidRDefault="007D4240" w14:paraId="76A047D7" w14:textId="0D934EDC">
      <w:pPr>
        <w:widowControl w:val="0"/>
        <w:tabs>
          <w:tab w:val="left" w:pos="284"/>
        </w:tabs>
        <w:mirrorIndents/>
        <w:rPr>
          <w:rFonts w:ascii="Century Gothic" w:hAnsi="Century Gothic" w:cs="Arial"/>
          <w:b/>
          <w:w w:val="90"/>
          <w:sz w:val="20"/>
          <w:szCs w:val="20"/>
        </w:rPr>
      </w:pPr>
      <w:r w:rsidRPr="009D05DA">
        <w:rPr>
          <w:rFonts w:ascii="Century Gothic" w:hAnsi="Century Gothic" w:cs="Arial"/>
          <w:b/>
          <w:w w:val="90"/>
          <w:sz w:val="20"/>
          <w:szCs w:val="20"/>
        </w:rPr>
        <w:t xml:space="preserve">PROCESSO Nº </w:t>
      </w:r>
      <w:r w:rsidR="00C77F7A">
        <w:rPr>
          <w:rFonts w:ascii="Century Gothic" w:hAnsi="Century Gothic" w:cs="Arial"/>
          <w:b/>
          <w:w w:val="90"/>
          <w:sz w:val="20"/>
          <w:szCs w:val="20"/>
        </w:rPr>
        <w:t>337</w:t>
      </w:r>
      <w:r w:rsidR="00B86AC6">
        <w:rPr>
          <w:rFonts w:ascii="Century Gothic" w:hAnsi="Century Gothic" w:cs="Arial"/>
          <w:b/>
          <w:w w:val="90"/>
          <w:sz w:val="20"/>
          <w:szCs w:val="20"/>
        </w:rPr>
        <w:t>/2019</w:t>
      </w:r>
      <w:r w:rsidR="00D50F95">
        <w:rPr>
          <w:rFonts w:ascii="Century Gothic" w:hAnsi="Century Gothic" w:cs="Arial"/>
          <w:b/>
          <w:w w:val="90"/>
          <w:sz w:val="20"/>
          <w:szCs w:val="20"/>
        </w:rPr>
        <w:t>-DG/MP</w:t>
      </w:r>
    </w:p>
    <w:p w:rsidRPr="00E80CB5" w:rsidR="007D4240" w:rsidP="007D4240" w:rsidRDefault="007D4240" w14:paraId="7DF0E7BB" w14:textId="77777777">
      <w:pPr>
        <w:widowControl w:val="0"/>
        <w:tabs>
          <w:tab w:val="left" w:pos="284"/>
        </w:tabs>
        <w:mirrorIndents/>
        <w:rPr>
          <w:rFonts w:ascii="Century Gothic" w:hAnsi="Century Gothic" w:cs="Arial"/>
          <w:b/>
          <w:w w:val="90"/>
          <w:sz w:val="20"/>
          <w:szCs w:val="20"/>
        </w:rPr>
      </w:pPr>
    </w:p>
    <w:p w:rsidRPr="00E80CB5" w:rsidR="007D4240" w:rsidP="007D4240" w:rsidRDefault="007D4240" w14:paraId="1DF6EF0A" w14:textId="77777777">
      <w:pPr>
        <w:widowControl w:val="0"/>
        <w:tabs>
          <w:tab w:val="left" w:pos="284"/>
        </w:tabs>
        <w:mirrorIndents/>
        <w:rPr>
          <w:rFonts w:ascii="Century Gothic" w:hAnsi="Century Gothic" w:cs="Arial"/>
          <w:b/>
          <w:w w:val="90"/>
          <w:sz w:val="20"/>
          <w:szCs w:val="20"/>
        </w:rPr>
      </w:pPr>
    </w:p>
    <w:p w:rsidRPr="00E80CB5" w:rsidR="007D4240" w:rsidP="007D4240" w:rsidRDefault="007D4240" w14:paraId="253D2116" w14:textId="77777777">
      <w:pPr>
        <w:widowControl w:val="0"/>
        <w:tabs>
          <w:tab w:val="left" w:pos="284"/>
        </w:tabs>
        <w:mirrorIndents/>
        <w:rPr>
          <w:rFonts w:ascii="Century Gothic" w:hAnsi="Century Gothic" w:cs="Arial"/>
          <w:b/>
          <w:w w:val="90"/>
          <w:sz w:val="20"/>
          <w:szCs w:val="20"/>
        </w:rPr>
      </w:pPr>
    </w:p>
    <w:p w:rsidRPr="008C5A64" w:rsidR="007D4240" w:rsidP="234D6525" w:rsidRDefault="007D4240" w14:paraId="352B034A" w14:textId="4C8EF73C">
      <w:pPr>
        <w:widowControl w:val="0"/>
        <w:tabs>
          <w:tab w:val="left" w:pos="284"/>
        </w:tabs>
        <w:spacing w:line="360" w:lineRule="auto"/>
        <w:ind w:firstLine="567"/>
        <w:mirrorIndents/>
        <w:jc w:val="both"/>
        <w:rPr>
          <w:rFonts w:ascii="Century Gothic" w:hAnsi="Century Gothic" w:cs="Arial"/>
          <w:sz w:val="20"/>
          <w:szCs w:val="20"/>
        </w:rPr>
      </w:pPr>
      <w:r w:rsidRPr="00E80CB5">
        <w:rPr>
          <w:rFonts w:ascii="Century Gothic" w:hAnsi="Century Gothic" w:cs="Arial"/>
          <w:b/>
          <w:w w:val="90"/>
          <w:sz w:val="20"/>
          <w:szCs w:val="20"/>
        </w:rPr>
        <w:tab/>
      </w:r>
      <w:r w:rsidRPr="00E80CB5">
        <w:rPr>
          <w:rFonts w:ascii="Century Gothic" w:hAnsi="Century Gothic" w:cs="Arial"/>
          <w:b/>
          <w:w w:val="90"/>
          <w:sz w:val="20"/>
          <w:szCs w:val="20"/>
        </w:rPr>
        <w:tab/>
      </w:r>
      <w:r w:rsidRPr="234D6525">
        <w:rPr>
          <w:rFonts w:ascii="Century Gothic" w:hAnsi="Century Gothic" w:cs="Arial"/>
          <w:b/>
          <w:bCs/>
          <w:w w:val="90"/>
          <w:sz w:val="20"/>
          <w:szCs w:val="20"/>
        </w:rPr>
        <w:t xml:space="preserve">ATESTAMOS, </w:t>
      </w:r>
      <w:r w:rsidRPr="008C5A64">
        <w:rPr>
          <w:rFonts w:ascii="Century Gothic" w:hAnsi="Century Gothic" w:cs="Arial"/>
          <w:w w:val="90"/>
          <w:sz w:val="20"/>
          <w:szCs w:val="20"/>
        </w:rPr>
        <w:t xml:space="preserve">para os devidos fins, que a empresa abaixo relacionada, através de seu representante, </w:t>
      </w:r>
      <w:r w:rsidRPr="234D6525">
        <w:rPr>
          <w:rFonts w:ascii="Century Gothic" w:hAnsi="Century Gothic" w:cs="Arial"/>
          <w:b/>
          <w:bCs/>
          <w:w w:val="90"/>
          <w:sz w:val="20"/>
          <w:szCs w:val="20"/>
        </w:rPr>
        <w:t>VISTORIOU</w:t>
      </w:r>
      <w:r w:rsidRPr="008C5A64">
        <w:rPr>
          <w:rFonts w:ascii="Century Gothic" w:hAnsi="Century Gothic" w:cs="Arial"/>
          <w:w w:val="90"/>
          <w:sz w:val="20"/>
          <w:szCs w:val="20"/>
        </w:rPr>
        <w:t xml:space="preserve"> os equipamentos e local onde serão executados os serviços, objeto deste </w:t>
      </w:r>
      <w:r w:rsidRPr="234D6525" w:rsidR="00B86AC6">
        <w:rPr>
          <w:rFonts w:ascii="Century Gothic" w:hAnsi="Century Gothic" w:cs="Arial"/>
          <w:b/>
          <w:bCs/>
          <w:w w:val="90"/>
          <w:sz w:val="20"/>
          <w:szCs w:val="20"/>
        </w:rPr>
        <w:t>PREGÃO ELETRÔNICO Nº 123/2019</w:t>
      </w:r>
      <w:r w:rsidR="00C63302">
        <w:rPr>
          <w:rFonts w:ascii="Century Gothic" w:hAnsi="Century Gothic" w:cs="Arial"/>
          <w:w w:val="90"/>
          <w:sz w:val="20"/>
          <w:szCs w:val="20"/>
        </w:rPr>
        <w:t>, bem como</w:t>
      </w:r>
      <w:r w:rsidRPr="008C5A64">
        <w:rPr>
          <w:rFonts w:ascii="Century Gothic" w:hAnsi="Century Gothic" w:cs="Arial"/>
          <w:w w:val="90"/>
          <w:sz w:val="20"/>
          <w:szCs w:val="20"/>
        </w:rPr>
        <w:t xml:space="preserve"> tomou conhecimento da natureza e vulto dos serviços técnicos especializados, para utilização das técnicas e normas vigentes, necessárias ao perfeito desenvolvimento dos serviços. </w:t>
      </w:r>
    </w:p>
    <w:p w:rsidRPr="00E80CB5" w:rsidR="007D4240" w:rsidP="007D4240" w:rsidRDefault="007D4240" w14:paraId="4E29ED7F" w14:textId="77777777">
      <w:pPr>
        <w:widowControl w:val="0"/>
        <w:tabs>
          <w:tab w:val="left" w:pos="284"/>
        </w:tabs>
        <w:mirrorIndents/>
        <w:rPr>
          <w:rFonts w:ascii="Century Gothic" w:hAnsi="Century Gothic" w:cs="Arial"/>
          <w:b/>
          <w:w w:val="90"/>
          <w:sz w:val="20"/>
          <w:szCs w:val="20"/>
        </w:rPr>
      </w:pPr>
    </w:p>
    <w:p w:rsidRPr="00E80CB5" w:rsidR="007D4240" w:rsidP="007D4240" w:rsidRDefault="007D4240" w14:paraId="39890325" w14:textId="77777777">
      <w:pPr>
        <w:widowControl w:val="0"/>
        <w:tabs>
          <w:tab w:val="left" w:pos="284"/>
        </w:tabs>
        <w:mirrorIndents/>
        <w:rPr>
          <w:rFonts w:ascii="Century Gothic" w:hAnsi="Century Gothic" w:cs="Arial"/>
          <w:b/>
          <w:w w:val="90"/>
          <w:sz w:val="20"/>
          <w:szCs w:val="20"/>
        </w:rPr>
      </w:pPr>
    </w:p>
    <w:tbl>
      <w:tblPr>
        <w:tblW w:w="0" w:type="auto"/>
        <w:tblInd w:w="108" w:type="dxa"/>
        <w:shd w:val="clear" w:color="auto" w:fill="D0CECE" w:themeFill="background2" w:themeFillShade="E6"/>
        <w:tblLook w:val="01E0" w:firstRow="1" w:lastRow="1" w:firstColumn="1" w:lastColumn="1" w:noHBand="0" w:noVBand="0"/>
      </w:tblPr>
      <w:tblGrid>
        <w:gridCol w:w="8679"/>
      </w:tblGrid>
      <w:tr w:rsidRPr="00E80CB5" w:rsidR="007D4240" w:rsidTr="00316A60" w14:paraId="544C8A88" w14:textId="77777777">
        <w:tc>
          <w:tcPr>
            <w:tcW w:w="9072" w:type="dxa"/>
            <w:shd w:val="clear" w:color="auto" w:fill="D0CECE" w:themeFill="background2" w:themeFillShade="E6"/>
          </w:tcPr>
          <w:p w:rsidRPr="008C5A64" w:rsidR="007D4240" w:rsidP="00850C59" w:rsidRDefault="007D4240" w14:paraId="584A6C65" w14:textId="77777777">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 xml:space="preserve">IDENTIFICAÇÃO DO LICITANTE </w:t>
            </w:r>
          </w:p>
          <w:p w:rsidR="007D4240" w:rsidP="00850C59" w:rsidRDefault="007D4240" w14:paraId="3A2D433F" w14:textId="77777777">
            <w:pPr>
              <w:widowControl w:val="0"/>
              <w:tabs>
                <w:tab w:val="left" w:pos="284"/>
              </w:tabs>
              <w:spacing w:line="360" w:lineRule="auto"/>
              <w:mirrorIndents/>
              <w:rPr>
                <w:rFonts w:ascii="Century Gothic" w:hAnsi="Century Gothic" w:cs="Arial"/>
                <w:w w:val="90"/>
                <w:sz w:val="20"/>
                <w:szCs w:val="20"/>
              </w:rPr>
            </w:pPr>
          </w:p>
          <w:p w:rsidRPr="008C5A64" w:rsidR="007D4240" w:rsidP="00850C59" w:rsidRDefault="007D4240" w14:paraId="75799895" w14:textId="77777777">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 xml:space="preserve">Empresa: .................................................................................................................................... </w:t>
            </w:r>
          </w:p>
          <w:p w:rsidRPr="008C5A64" w:rsidR="007D4240" w:rsidP="00850C59" w:rsidRDefault="007D4240" w14:paraId="54DF7E05" w14:textId="77777777">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CNPJ: ............................................</w:t>
            </w:r>
          </w:p>
          <w:p w:rsidRPr="008C5A64" w:rsidR="007D4240" w:rsidP="00850C59" w:rsidRDefault="007D4240" w14:paraId="1CF26341" w14:textId="41A7E08F">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Nome do representante: ...............................................</w:t>
            </w:r>
            <w:r w:rsidR="00316A60">
              <w:rPr>
                <w:rFonts w:ascii="Century Gothic" w:hAnsi="Century Gothic" w:cs="Arial"/>
                <w:w w:val="90"/>
                <w:sz w:val="20"/>
                <w:szCs w:val="20"/>
              </w:rPr>
              <w:t>....</w:t>
            </w:r>
            <w:r w:rsidRPr="008C5A64">
              <w:rPr>
                <w:rFonts w:ascii="Century Gothic" w:hAnsi="Century Gothic" w:cs="Arial"/>
                <w:w w:val="90"/>
                <w:sz w:val="20"/>
                <w:szCs w:val="20"/>
              </w:rPr>
              <w:t>..........</w:t>
            </w:r>
            <w:r w:rsidR="008865CC">
              <w:rPr>
                <w:rFonts w:ascii="Century Gothic" w:hAnsi="Century Gothic" w:cs="Arial"/>
                <w:w w:val="90"/>
                <w:sz w:val="20"/>
                <w:szCs w:val="20"/>
              </w:rPr>
              <w:t>.</w:t>
            </w:r>
            <w:r w:rsidRPr="008C5A64">
              <w:rPr>
                <w:rFonts w:ascii="Century Gothic" w:hAnsi="Century Gothic" w:cs="Arial"/>
                <w:w w:val="90"/>
                <w:sz w:val="20"/>
                <w:szCs w:val="20"/>
              </w:rPr>
              <w:t xml:space="preserve">...........................................  </w:t>
            </w:r>
          </w:p>
          <w:p w:rsidRPr="00E80CB5" w:rsidR="007D4240" w:rsidP="00850C59" w:rsidRDefault="007D4240" w14:paraId="19D67B80" w14:textId="7F60DA69">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RG: ...........................................          Assinatura: .....</w:t>
            </w:r>
            <w:r w:rsidR="00316A60">
              <w:rPr>
                <w:rFonts w:ascii="Century Gothic" w:hAnsi="Century Gothic" w:cs="Arial"/>
                <w:w w:val="90"/>
                <w:sz w:val="20"/>
                <w:szCs w:val="20"/>
              </w:rPr>
              <w:t>...</w:t>
            </w:r>
            <w:r w:rsidR="008865CC">
              <w:rPr>
                <w:rFonts w:ascii="Century Gothic" w:hAnsi="Century Gothic" w:cs="Arial"/>
                <w:w w:val="90"/>
                <w:sz w:val="20"/>
                <w:szCs w:val="20"/>
              </w:rPr>
              <w:t>.</w:t>
            </w:r>
            <w:r w:rsidRPr="008C5A64">
              <w:rPr>
                <w:rFonts w:ascii="Century Gothic" w:hAnsi="Century Gothic" w:cs="Arial"/>
                <w:w w:val="90"/>
                <w:sz w:val="20"/>
                <w:szCs w:val="20"/>
              </w:rPr>
              <w:t>........................</w:t>
            </w:r>
            <w:r w:rsidR="00CA13A9">
              <w:rPr>
                <w:rFonts w:ascii="Century Gothic" w:hAnsi="Century Gothic" w:cs="Arial"/>
                <w:w w:val="90"/>
                <w:sz w:val="20"/>
                <w:szCs w:val="20"/>
              </w:rPr>
              <w:t>.........</w:t>
            </w:r>
            <w:r w:rsidRPr="008C5A64">
              <w:rPr>
                <w:rFonts w:ascii="Century Gothic" w:hAnsi="Century Gothic" w:cs="Arial"/>
                <w:w w:val="90"/>
                <w:sz w:val="20"/>
                <w:szCs w:val="20"/>
              </w:rPr>
              <w:t>...........................</w:t>
            </w:r>
          </w:p>
        </w:tc>
      </w:tr>
    </w:tbl>
    <w:p w:rsidRPr="00E80CB5" w:rsidR="007D4240" w:rsidP="007D4240" w:rsidRDefault="007D4240" w14:paraId="176B639E" w14:textId="77777777">
      <w:pPr>
        <w:widowControl w:val="0"/>
        <w:tabs>
          <w:tab w:val="left" w:pos="284"/>
        </w:tabs>
        <w:spacing w:line="360" w:lineRule="auto"/>
        <w:mirrorIndents/>
        <w:rPr>
          <w:rFonts w:ascii="Century Gothic" w:hAnsi="Century Gothic" w:cs="Arial"/>
          <w:b/>
          <w:w w:val="90"/>
          <w:sz w:val="20"/>
          <w:szCs w:val="20"/>
          <w:u w:val="single"/>
        </w:rPr>
      </w:pPr>
    </w:p>
    <w:p w:rsidRPr="00E80CB5" w:rsidR="007D4240" w:rsidP="007D4240" w:rsidRDefault="007D4240" w14:paraId="0DD96092" w14:textId="77777777">
      <w:pPr>
        <w:widowControl w:val="0"/>
        <w:tabs>
          <w:tab w:val="left" w:pos="284"/>
        </w:tabs>
        <w:spacing w:line="360" w:lineRule="auto"/>
        <w:mirrorIndents/>
        <w:rPr>
          <w:rFonts w:ascii="Century Gothic" w:hAnsi="Century Gothic" w:cs="Arial"/>
          <w:b/>
          <w:w w:val="90"/>
          <w:sz w:val="20"/>
          <w:szCs w:val="20"/>
          <w:u w:val="single"/>
        </w:rPr>
      </w:pPr>
    </w:p>
    <w:tbl>
      <w:tblPr>
        <w:tblW w:w="0" w:type="auto"/>
        <w:tblInd w:w="108" w:type="dxa"/>
        <w:shd w:val="clear" w:color="auto" w:fill="D0CECE" w:themeFill="background2" w:themeFillShade="E6"/>
        <w:tblLook w:val="01E0" w:firstRow="1" w:lastRow="1" w:firstColumn="1" w:lastColumn="1" w:noHBand="0" w:noVBand="0"/>
      </w:tblPr>
      <w:tblGrid>
        <w:gridCol w:w="8679"/>
      </w:tblGrid>
      <w:tr w:rsidRPr="00E80CB5" w:rsidR="007D4240" w:rsidTr="00316A60" w14:paraId="3CD828D9" w14:textId="77777777">
        <w:tc>
          <w:tcPr>
            <w:tcW w:w="9072" w:type="dxa"/>
            <w:shd w:val="clear" w:color="auto" w:fill="D0CECE" w:themeFill="background2" w:themeFillShade="E6"/>
          </w:tcPr>
          <w:p w:rsidRPr="008C5A64" w:rsidR="007D4240" w:rsidP="00850C59" w:rsidRDefault="007D4240" w14:paraId="675A6F0B" w14:textId="77777777">
            <w:pPr>
              <w:widowControl w:val="0"/>
              <w:tabs>
                <w:tab w:val="left" w:pos="284"/>
              </w:tabs>
              <w:spacing w:line="360" w:lineRule="auto"/>
              <w:mirrorIndents/>
              <w:jc w:val="center"/>
              <w:rPr>
                <w:rFonts w:ascii="Century Gothic" w:hAnsi="Century Gothic" w:cs="Arial"/>
                <w:b/>
                <w:w w:val="90"/>
                <w:sz w:val="20"/>
                <w:szCs w:val="20"/>
              </w:rPr>
            </w:pPr>
            <w:r w:rsidRPr="008C5A64">
              <w:rPr>
                <w:rFonts w:ascii="Century Gothic" w:hAnsi="Century Gothic" w:cs="Arial"/>
                <w:b/>
                <w:w w:val="90"/>
                <w:sz w:val="20"/>
                <w:szCs w:val="20"/>
              </w:rPr>
              <w:t>IDENTIFICAÇÃO DO MINISTÉRIO PÚBLICO</w:t>
            </w:r>
          </w:p>
          <w:p w:rsidRPr="00E80CB5" w:rsidR="007D4240" w:rsidP="00850C59" w:rsidRDefault="007D4240" w14:paraId="1362E712" w14:textId="77777777">
            <w:pPr>
              <w:widowControl w:val="0"/>
              <w:tabs>
                <w:tab w:val="left" w:pos="284"/>
              </w:tabs>
              <w:spacing w:line="360" w:lineRule="auto"/>
              <w:mirrorIndents/>
              <w:rPr>
                <w:rFonts w:ascii="Century Gothic" w:hAnsi="Century Gothic" w:cs="Arial"/>
                <w:b/>
                <w:w w:val="90"/>
                <w:sz w:val="20"/>
                <w:szCs w:val="20"/>
              </w:rPr>
            </w:pPr>
          </w:p>
          <w:p w:rsidRPr="008C5A64" w:rsidR="007D4240" w:rsidP="00850C59" w:rsidRDefault="007D4240" w14:paraId="54474A7F" w14:textId="77777777">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LOCAL: .......................................................................................................................................</w:t>
            </w:r>
          </w:p>
          <w:p w:rsidRPr="008C5A64" w:rsidR="007D4240" w:rsidP="00850C59" w:rsidRDefault="007D4240" w14:paraId="4E01C360" w14:textId="77777777">
            <w:pPr>
              <w:widowControl w:val="0"/>
              <w:tabs>
                <w:tab w:val="left" w:pos="284"/>
              </w:tabs>
              <w:spacing w:line="360" w:lineRule="auto"/>
              <w:mirrorIndents/>
              <w:rPr>
                <w:rFonts w:ascii="Century Gothic" w:hAnsi="Century Gothic" w:cs="Arial"/>
                <w:w w:val="90"/>
                <w:sz w:val="20"/>
                <w:szCs w:val="20"/>
              </w:rPr>
            </w:pPr>
          </w:p>
          <w:p w:rsidRPr="008C5A64" w:rsidR="007D4240" w:rsidP="00850C59" w:rsidRDefault="007D4240" w14:paraId="34B12087" w14:textId="05AA3954">
            <w:pPr>
              <w:widowControl w:val="0"/>
              <w:tabs>
                <w:tab w:val="left" w:pos="284"/>
              </w:tabs>
              <w:spacing w:line="360" w:lineRule="auto"/>
              <w:mirrorIndents/>
              <w:rPr>
                <w:rFonts w:ascii="Century Gothic" w:hAnsi="Century Gothic" w:cs="Arial"/>
                <w:w w:val="90"/>
                <w:sz w:val="20"/>
                <w:szCs w:val="20"/>
              </w:rPr>
            </w:pPr>
            <w:r w:rsidRPr="008C5A64">
              <w:rPr>
                <w:rFonts w:ascii="Century Gothic" w:hAnsi="Century Gothic" w:cs="Arial"/>
                <w:w w:val="90"/>
                <w:sz w:val="20"/>
                <w:szCs w:val="20"/>
              </w:rPr>
              <w:t>Data da vis</w:t>
            </w:r>
            <w:r w:rsidR="00B86AC6">
              <w:rPr>
                <w:rFonts w:ascii="Century Gothic" w:hAnsi="Century Gothic" w:cs="Arial"/>
                <w:w w:val="90"/>
                <w:sz w:val="20"/>
                <w:szCs w:val="20"/>
              </w:rPr>
              <w:t>toria: ....... / ........ / 2019</w:t>
            </w:r>
            <w:r w:rsidR="00ED1126">
              <w:rPr>
                <w:rFonts w:ascii="Century Gothic" w:hAnsi="Century Gothic" w:cs="Arial"/>
                <w:w w:val="90"/>
                <w:sz w:val="20"/>
                <w:szCs w:val="20"/>
              </w:rPr>
              <w:t xml:space="preserve"> </w:t>
            </w:r>
            <w:r w:rsidRPr="008C5A64">
              <w:rPr>
                <w:rFonts w:ascii="Century Gothic" w:hAnsi="Century Gothic" w:cs="Arial"/>
                <w:w w:val="90"/>
                <w:sz w:val="20"/>
                <w:szCs w:val="20"/>
              </w:rPr>
              <w:t xml:space="preserve">-   Nome do servidor: ...................................................  </w:t>
            </w:r>
          </w:p>
          <w:p w:rsidRPr="008C5A64" w:rsidR="007D4240" w:rsidP="00850C59" w:rsidRDefault="007D4240" w14:paraId="0A39AF0B" w14:textId="77777777">
            <w:pPr>
              <w:widowControl w:val="0"/>
              <w:tabs>
                <w:tab w:val="left" w:pos="284"/>
              </w:tabs>
              <w:spacing w:line="360" w:lineRule="auto"/>
              <w:mirrorIndents/>
              <w:rPr>
                <w:rFonts w:ascii="Century Gothic" w:hAnsi="Century Gothic" w:cs="Arial"/>
                <w:w w:val="90"/>
                <w:sz w:val="20"/>
                <w:szCs w:val="20"/>
              </w:rPr>
            </w:pPr>
          </w:p>
          <w:p w:rsidRPr="00E80CB5" w:rsidR="007D4240" w:rsidP="007D4240" w:rsidRDefault="007D4240" w14:paraId="61FCDDDC" w14:textId="1DFB2BE9">
            <w:pPr>
              <w:widowControl w:val="0"/>
              <w:tabs>
                <w:tab w:val="left" w:pos="284"/>
              </w:tabs>
              <w:spacing w:line="360" w:lineRule="auto"/>
              <w:mirrorIndents/>
              <w:rPr>
                <w:rFonts w:ascii="Century Gothic" w:hAnsi="Century Gothic" w:cs="Arial"/>
                <w:b/>
                <w:w w:val="90"/>
                <w:sz w:val="20"/>
                <w:szCs w:val="20"/>
              </w:rPr>
            </w:pPr>
            <w:r w:rsidRPr="008C5A64">
              <w:rPr>
                <w:rFonts w:ascii="Century Gothic" w:hAnsi="Century Gothic" w:cs="Arial"/>
                <w:w w:val="90"/>
                <w:sz w:val="20"/>
                <w:szCs w:val="20"/>
              </w:rPr>
              <w:t xml:space="preserve">Nº da </w:t>
            </w:r>
            <w:r w:rsidRPr="008C5A64" w:rsidR="00CA13A9">
              <w:rPr>
                <w:rFonts w:ascii="Century Gothic" w:hAnsi="Century Gothic" w:cs="Arial"/>
                <w:w w:val="90"/>
                <w:sz w:val="20"/>
                <w:szCs w:val="20"/>
              </w:rPr>
              <w:t>Matrícula:</w:t>
            </w:r>
            <w:r w:rsidRPr="008C5A64">
              <w:rPr>
                <w:rFonts w:ascii="Century Gothic" w:hAnsi="Century Gothic" w:cs="Arial"/>
                <w:w w:val="90"/>
                <w:sz w:val="20"/>
                <w:szCs w:val="20"/>
              </w:rPr>
              <w:t xml:space="preserve"> ................................... - </w:t>
            </w:r>
            <w:r w:rsidR="00CA13A9">
              <w:rPr>
                <w:rFonts w:ascii="Century Gothic" w:hAnsi="Century Gothic" w:cs="Arial"/>
                <w:w w:val="90"/>
                <w:sz w:val="20"/>
                <w:szCs w:val="20"/>
              </w:rPr>
              <w:t xml:space="preserve"> </w:t>
            </w:r>
            <w:r w:rsidRPr="008C5A64">
              <w:rPr>
                <w:rFonts w:ascii="Century Gothic" w:hAnsi="Century Gothic" w:cs="Arial"/>
                <w:w w:val="90"/>
                <w:sz w:val="20"/>
                <w:szCs w:val="20"/>
              </w:rPr>
              <w:t>Assinatura: ..</w:t>
            </w:r>
            <w:r w:rsidR="00CA13A9">
              <w:rPr>
                <w:rFonts w:ascii="Century Gothic" w:hAnsi="Century Gothic" w:cs="Arial"/>
                <w:w w:val="90"/>
                <w:sz w:val="20"/>
                <w:szCs w:val="20"/>
              </w:rPr>
              <w:t>................</w:t>
            </w:r>
            <w:r w:rsidRPr="008C5A64">
              <w:rPr>
                <w:rFonts w:ascii="Century Gothic" w:hAnsi="Century Gothic" w:cs="Arial"/>
                <w:w w:val="90"/>
                <w:sz w:val="20"/>
                <w:szCs w:val="20"/>
              </w:rPr>
              <w:t>...........................................</w:t>
            </w:r>
          </w:p>
        </w:tc>
      </w:tr>
    </w:tbl>
    <w:p w:rsidR="00244020" w:rsidP="007D4240" w:rsidRDefault="00244020" w14:paraId="4BA3E433" w14:textId="75180A7F">
      <w:pPr>
        <w:widowControl w:val="0"/>
        <w:tabs>
          <w:tab w:val="left" w:pos="113"/>
        </w:tabs>
        <w:jc w:val="both"/>
        <w:rPr>
          <w:rFonts w:ascii="Century Gothic" w:hAnsi="Century Gothic"/>
          <w:sz w:val="20"/>
          <w:szCs w:val="20"/>
        </w:rPr>
      </w:pPr>
    </w:p>
    <w:p w:rsidR="00244020" w:rsidRDefault="00244020" w14:paraId="3657A9E4" w14:textId="77777777">
      <w:pPr>
        <w:rPr>
          <w:rFonts w:ascii="Century Gothic" w:hAnsi="Century Gothic"/>
          <w:sz w:val="20"/>
          <w:szCs w:val="20"/>
        </w:rPr>
      </w:pPr>
      <w:r>
        <w:rPr>
          <w:rFonts w:ascii="Century Gothic" w:hAnsi="Century Gothic"/>
          <w:sz w:val="20"/>
          <w:szCs w:val="20"/>
        </w:rPr>
        <w:br w:type="page"/>
      </w:r>
    </w:p>
    <w:p w:rsidRPr="00AE1590" w:rsidR="00244020" w:rsidP="00244020" w:rsidRDefault="00244020" w14:paraId="3FFCB159" w14:textId="24CA4EBB">
      <w:pPr>
        <w:tabs>
          <w:tab w:val="left" w:pos="567"/>
        </w:tabs>
        <w:jc w:val="center"/>
        <w:rPr>
          <w:rFonts w:ascii="Century Gothic" w:hAnsi="Century Gothic"/>
          <w:b/>
          <w:spacing w:val="20"/>
          <w:w w:val="90"/>
          <w:sz w:val="20"/>
          <w:szCs w:val="20"/>
        </w:rPr>
      </w:pPr>
      <w:r w:rsidRPr="00AE1590">
        <w:rPr>
          <w:rFonts w:ascii="Century Gothic" w:hAnsi="Century Gothic"/>
          <w:b/>
          <w:spacing w:val="20"/>
          <w:w w:val="90"/>
          <w:sz w:val="20"/>
          <w:szCs w:val="20"/>
        </w:rPr>
        <w:lastRenderedPageBreak/>
        <w:t xml:space="preserve">ANEXO </w:t>
      </w:r>
      <w:r w:rsidRPr="00AE1590" w:rsidR="00AE1590">
        <w:rPr>
          <w:rFonts w:ascii="Century Gothic" w:hAnsi="Century Gothic"/>
          <w:b/>
          <w:spacing w:val="20"/>
          <w:w w:val="90"/>
          <w:sz w:val="20"/>
          <w:szCs w:val="20"/>
        </w:rPr>
        <w:t>10</w:t>
      </w:r>
    </w:p>
    <w:p w:rsidR="00244020" w:rsidP="00244020" w:rsidRDefault="00244020" w14:paraId="5C2C869C" w14:textId="77777777">
      <w:pPr>
        <w:tabs>
          <w:tab w:val="left" w:pos="567"/>
        </w:tabs>
        <w:rPr>
          <w:rFonts w:ascii="Century Gothic" w:hAnsi="Century Gothic"/>
          <w:w w:val="90"/>
          <w:sz w:val="20"/>
          <w:szCs w:val="20"/>
        </w:rPr>
      </w:pPr>
    </w:p>
    <w:p w:rsidRPr="00F71809" w:rsidR="00244020" w:rsidP="00244020" w:rsidRDefault="00244020" w14:paraId="3335025D" w14:textId="35AB11C5">
      <w:pPr>
        <w:widowControl w:val="0"/>
        <w:tabs>
          <w:tab w:val="left" w:pos="284"/>
        </w:tabs>
        <w:mirrorIndents/>
        <w:jc w:val="center"/>
        <w:rPr>
          <w:rFonts w:ascii="Century Gothic" w:hAnsi="Century Gothic" w:cs="Arial"/>
          <w:b/>
          <w:w w:val="90"/>
          <w:sz w:val="20"/>
          <w:szCs w:val="20"/>
        </w:rPr>
      </w:pPr>
      <w:r w:rsidRPr="00F71809">
        <w:rPr>
          <w:rFonts w:ascii="Century Gothic" w:hAnsi="Century Gothic" w:cs="Arial"/>
          <w:b/>
          <w:w w:val="90"/>
          <w:sz w:val="20"/>
          <w:szCs w:val="20"/>
        </w:rPr>
        <w:t xml:space="preserve">MODELO DE </w:t>
      </w:r>
      <w:r>
        <w:rPr>
          <w:rFonts w:ascii="Century Gothic" w:hAnsi="Century Gothic" w:cs="Arial"/>
          <w:b/>
          <w:w w:val="90"/>
          <w:sz w:val="20"/>
          <w:szCs w:val="20"/>
        </w:rPr>
        <w:t>DECLARAÇÃO ACERCA DO RESPONSÁVEL TÉCNICO</w:t>
      </w:r>
    </w:p>
    <w:p w:rsidR="007D4240" w:rsidP="007D4240" w:rsidRDefault="007D4240" w14:paraId="0B2066E5" w14:textId="16C1E43A">
      <w:pPr>
        <w:widowControl w:val="0"/>
        <w:tabs>
          <w:tab w:val="left" w:pos="113"/>
        </w:tabs>
        <w:jc w:val="both"/>
        <w:rPr>
          <w:rFonts w:ascii="Century Gothic" w:hAnsi="Century Gothic"/>
          <w:sz w:val="20"/>
          <w:szCs w:val="20"/>
        </w:rPr>
      </w:pPr>
    </w:p>
    <w:p w:rsidR="001307B3" w:rsidP="007D4240" w:rsidRDefault="001307B3" w14:paraId="275D3015" w14:textId="3D0A5325">
      <w:pPr>
        <w:widowControl w:val="0"/>
        <w:tabs>
          <w:tab w:val="left" w:pos="113"/>
        </w:tabs>
        <w:jc w:val="both"/>
        <w:rPr>
          <w:rFonts w:ascii="Century Gothic" w:hAnsi="Century Gothic"/>
          <w:sz w:val="20"/>
          <w:szCs w:val="20"/>
        </w:rPr>
      </w:pPr>
    </w:p>
    <w:p w:rsidR="00264E0B" w:rsidP="00264E0B" w:rsidRDefault="00264E0B" w14:paraId="265A9AA1" w14:textId="77777777">
      <w:pPr>
        <w:widowControl w:val="0"/>
        <w:tabs>
          <w:tab w:val="left" w:pos="113"/>
        </w:tabs>
        <w:spacing w:line="480" w:lineRule="auto"/>
        <w:jc w:val="both"/>
        <w:rPr>
          <w:rFonts w:ascii="Century Gothic" w:hAnsi="Century Gothic"/>
          <w:sz w:val="20"/>
          <w:szCs w:val="20"/>
        </w:rPr>
      </w:pPr>
    </w:p>
    <w:p w:rsidR="00264E0B" w:rsidP="00264E0B" w:rsidRDefault="00264E0B" w14:paraId="59E0F68D" w14:textId="77777777">
      <w:pPr>
        <w:widowControl w:val="0"/>
        <w:tabs>
          <w:tab w:val="left" w:pos="113"/>
        </w:tabs>
        <w:spacing w:line="480" w:lineRule="auto"/>
        <w:jc w:val="both"/>
        <w:rPr>
          <w:rFonts w:ascii="Century Gothic" w:hAnsi="Century Gothic"/>
          <w:sz w:val="20"/>
          <w:szCs w:val="20"/>
        </w:rPr>
      </w:pPr>
    </w:p>
    <w:p w:rsidR="00264E0B" w:rsidP="234D6525" w:rsidRDefault="234D6525" w14:paraId="50249126" w14:textId="070F987C">
      <w:pPr>
        <w:widowControl w:val="0"/>
        <w:tabs>
          <w:tab w:val="left" w:pos="113"/>
        </w:tabs>
        <w:spacing w:line="480" w:lineRule="auto"/>
        <w:ind w:firstLine="851"/>
        <w:jc w:val="both"/>
        <w:rPr>
          <w:rFonts w:ascii="Century Gothic" w:hAnsi="Century Gothic"/>
          <w:sz w:val="20"/>
          <w:szCs w:val="20"/>
        </w:rPr>
      </w:pPr>
      <w:r w:rsidRPr="234D6525">
        <w:rPr>
          <w:rFonts w:ascii="Century Gothic" w:hAnsi="Century Gothic"/>
          <w:sz w:val="20"/>
          <w:szCs w:val="20"/>
        </w:rPr>
        <w:t>Eu, ..........................., portador(a) do RG nº......................, representante legal do licitante....................(nome empresarial), interessado em participar do PREGÃO ELETRÔNICO Nº 123/2019, realizado pelo Ministério Público do Estado de São Paulo, DECLARO, sob as penas da lei, sem prejuízo das sanções e multas previstas neste ato convocatório, que a referida empresa possui profissional de nível superior com habilitação para exercer as competências previstas no art. 12 da Resolução nº 218 de 29/06/73 do Conselho Federal de Engenharia e Agronomia – CONFEA, que se responsabilizará tecnicamente pela execução dos serviços contratados e que faça parte do quadro da empresa licitante nos termos da Súmula nº 25 do E. Tribunal de Contas do Estado de São Paulo.</w:t>
      </w:r>
    </w:p>
    <w:p w:rsidRPr="00264E0B" w:rsidR="00264E0B" w:rsidP="00264E0B" w:rsidRDefault="00264E0B" w14:paraId="71C04600" w14:textId="77777777">
      <w:pPr>
        <w:rPr>
          <w:rFonts w:ascii="Century Gothic" w:hAnsi="Century Gothic"/>
          <w:sz w:val="20"/>
          <w:szCs w:val="20"/>
        </w:rPr>
      </w:pPr>
    </w:p>
    <w:p w:rsidRPr="00264E0B" w:rsidR="00264E0B" w:rsidP="00264E0B" w:rsidRDefault="00264E0B" w14:paraId="5B418953" w14:textId="77777777">
      <w:pPr>
        <w:rPr>
          <w:rFonts w:ascii="Century Gothic" w:hAnsi="Century Gothic"/>
          <w:sz w:val="20"/>
          <w:szCs w:val="20"/>
        </w:rPr>
      </w:pPr>
    </w:p>
    <w:p w:rsidRPr="00264E0B" w:rsidR="00264E0B" w:rsidP="00264E0B" w:rsidRDefault="00264E0B" w14:paraId="653FE3CC" w14:textId="3AFBACA3">
      <w:pPr>
        <w:rPr>
          <w:rFonts w:ascii="Century Gothic" w:hAnsi="Century Gothic"/>
          <w:sz w:val="20"/>
          <w:szCs w:val="20"/>
        </w:rPr>
      </w:pPr>
    </w:p>
    <w:p w:rsidRPr="00264E0B" w:rsidR="00264E0B" w:rsidP="00264E0B" w:rsidRDefault="00264E0B" w14:paraId="72CFF37D" w14:textId="77777777">
      <w:pPr>
        <w:rPr>
          <w:rFonts w:ascii="Century Gothic" w:hAnsi="Century Gothic"/>
          <w:sz w:val="20"/>
          <w:szCs w:val="20"/>
        </w:rPr>
      </w:pPr>
    </w:p>
    <w:p w:rsidRPr="00CE0258" w:rsidR="00264E0B" w:rsidP="00264E0B" w:rsidRDefault="00264E0B" w14:paraId="1989151D" w14:textId="77777777">
      <w:pPr>
        <w:tabs>
          <w:tab w:val="left" w:pos="567"/>
        </w:tabs>
        <w:jc w:val="center"/>
        <w:rPr>
          <w:rFonts w:ascii="Century Gothic" w:hAnsi="Century Gothic"/>
          <w:w w:val="90"/>
          <w:sz w:val="20"/>
          <w:szCs w:val="20"/>
        </w:rPr>
      </w:pPr>
      <w:r w:rsidRPr="00CE0258">
        <w:rPr>
          <w:rFonts w:ascii="Century Gothic" w:hAnsi="Century Gothic"/>
          <w:w w:val="90"/>
          <w:sz w:val="20"/>
          <w:szCs w:val="20"/>
        </w:rPr>
        <w:t>São P</w:t>
      </w:r>
      <w:r>
        <w:rPr>
          <w:rFonts w:ascii="Century Gothic" w:hAnsi="Century Gothic"/>
          <w:w w:val="90"/>
          <w:sz w:val="20"/>
          <w:szCs w:val="20"/>
        </w:rPr>
        <w:t>a</w:t>
      </w:r>
      <w:r w:rsidRPr="00CE0258">
        <w:rPr>
          <w:rFonts w:ascii="Century Gothic" w:hAnsi="Century Gothic"/>
          <w:w w:val="90"/>
          <w:sz w:val="20"/>
          <w:szCs w:val="20"/>
        </w:rPr>
        <w:t>ulo</w:t>
      </w:r>
      <w:r>
        <w:rPr>
          <w:rFonts w:ascii="Century Gothic" w:hAnsi="Century Gothic"/>
          <w:w w:val="90"/>
          <w:sz w:val="20"/>
          <w:szCs w:val="20"/>
        </w:rPr>
        <w:t>, ___ de _______________ de 2019</w:t>
      </w:r>
      <w:r w:rsidRPr="00CE0258">
        <w:rPr>
          <w:rFonts w:ascii="Century Gothic" w:hAnsi="Century Gothic"/>
          <w:w w:val="90"/>
          <w:sz w:val="20"/>
          <w:szCs w:val="20"/>
        </w:rPr>
        <w:t>.</w:t>
      </w:r>
    </w:p>
    <w:p w:rsidRPr="00264E0B" w:rsidR="00264E0B" w:rsidP="00264E0B" w:rsidRDefault="00264E0B" w14:paraId="14437B32" w14:textId="77777777">
      <w:pPr>
        <w:rPr>
          <w:rFonts w:ascii="Century Gothic" w:hAnsi="Century Gothic"/>
          <w:sz w:val="20"/>
          <w:szCs w:val="20"/>
        </w:rPr>
      </w:pPr>
    </w:p>
    <w:p w:rsidRPr="00264E0B" w:rsidR="00264E0B" w:rsidP="00264E0B" w:rsidRDefault="00264E0B" w14:paraId="71327DBF" w14:textId="77777777">
      <w:pPr>
        <w:rPr>
          <w:rFonts w:ascii="Century Gothic" w:hAnsi="Century Gothic"/>
          <w:sz w:val="20"/>
          <w:szCs w:val="20"/>
        </w:rPr>
      </w:pPr>
    </w:p>
    <w:p w:rsidRPr="00264E0B" w:rsidR="00264E0B" w:rsidP="00264E0B" w:rsidRDefault="00264E0B" w14:paraId="0F64EAA4" w14:textId="77777777">
      <w:pPr>
        <w:rPr>
          <w:rFonts w:ascii="Century Gothic" w:hAnsi="Century Gothic"/>
          <w:sz w:val="20"/>
          <w:szCs w:val="20"/>
        </w:rPr>
      </w:pPr>
    </w:p>
    <w:p w:rsidRPr="00CE0258" w:rsidR="00264E0B" w:rsidP="00264E0B" w:rsidRDefault="00264E0B" w14:paraId="0764A3D0" w14:textId="47EF0C7F">
      <w:pPr>
        <w:tabs>
          <w:tab w:val="left" w:pos="567"/>
        </w:tabs>
        <w:jc w:val="both"/>
        <w:rPr>
          <w:rFonts w:ascii="Century Gothic" w:hAnsi="Century Gothic"/>
          <w:w w:val="90"/>
          <w:sz w:val="20"/>
          <w:szCs w:val="20"/>
        </w:rPr>
      </w:pPr>
    </w:p>
    <w:p w:rsidRPr="00CE0258" w:rsidR="00264E0B" w:rsidP="00264E0B" w:rsidRDefault="00264E0B" w14:paraId="3AED0541" w14:textId="644FA4E3">
      <w:pPr>
        <w:tabs>
          <w:tab w:val="left" w:pos="567"/>
        </w:tabs>
        <w:jc w:val="center"/>
        <w:rPr>
          <w:rFonts w:ascii="Century Gothic" w:hAnsi="Century Gothic"/>
          <w:w w:val="90"/>
          <w:sz w:val="20"/>
          <w:szCs w:val="20"/>
        </w:rPr>
      </w:pPr>
      <w:r w:rsidRPr="00CE0258">
        <w:rPr>
          <w:rFonts w:ascii="Century Gothic" w:hAnsi="Century Gothic"/>
          <w:w w:val="90"/>
          <w:sz w:val="20"/>
          <w:szCs w:val="20"/>
        </w:rPr>
        <w:t>_____________________</w:t>
      </w:r>
      <w:r w:rsidR="00CA13A9">
        <w:rPr>
          <w:rFonts w:ascii="Century Gothic" w:hAnsi="Century Gothic"/>
          <w:w w:val="90"/>
          <w:sz w:val="20"/>
          <w:szCs w:val="20"/>
        </w:rPr>
        <w:t>___________</w:t>
      </w:r>
      <w:r w:rsidRPr="00CE0258">
        <w:rPr>
          <w:rFonts w:ascii="Century Gothic" w:hAnsi="Century Gothic"/>
          <w:w w:val="90"/>
          <w:sz w:val="20"/>
          <w:szCs w:val="20"/>
        </w:rPr>
        <w:t>___________________________</w:t>
      </w:r>
    </w:p>
    <w:p w:rsidR="00264E0B" w:rsidP="00264E0B" w:rsidRDefault="00264E0B" w14:paraId="6D288B52" w14:textId="1333F470">
      <w:pPr>
        <w:tabs>
          <w:tab w:val="left" w:pos="567"/>
        </w:tabs>
        <w:jc w:val="center"/>
        <w:rPr>
          <w:rFonts w:ascii="Century Gothic" w:hAnsi="Century Gothic"/>
          <w:w w:val="90"/>
          <w:sz w:val="20"/>
          <w:szCs w:val="20"/>
        </w:rPr>
      </w:pPr>
      <w:r w:rsidRPr="00CE0258">
        <w:rPr>
          <w:rFonts w:ascii="Century Gothic" w:hAnsi="Century Gothic"/>
          <w:w w:val="90"/>
          <w:sz w:val="20"/>
          <w:szCs w:val="20"/>
        </w:rPr>
        <w:t>(Carimbo da empresa; nome e cargo da pessoa que assina)</w:t>
      </w:r>
    </w:p>
    <w:p w:rsidRPr="00264E0B" w:rsidR="00264E0B" w:rsidP="00264E0B" w:rsidRDefault="00264E0B" w14:paraId="2929E839" w14:textId="77777777">
      <w:pPr>
        <w:rPr>
          <w:rFonts w:ascii="Century Gothic" w:hAnsi="Century Gothic"/>
          <w:sz w:val="20"/>
          <w:szCs w:val="20"/>
        </w:rPr>
      </w:pPr>
    </w:p>
    <w:p w:rsidRPr="00264E0B" w:rsidR="00264E0B" w:rsidP="00264E0B" w:rsidRDefault="00264E0B" w14:paraId="752873FB" w14:textId="77777777">
      <w:pPr>
        <w:rPr>
          <w:rFonts w:ascii="Century Gothic" w:hAnsi="Century Gothic"/>
          <w:sz w:val="20"/>
          <w:szCs w:val="20"/>
        </w:rPr>
      </w:pPr>
    </w:p>
    <w:p w:rsidRPr="00264E0B" w:rsidR="00264E0B" w:rsidP="00264E0B" w:rsidRDefault="00264E0B" w14:paraId="26EEB648" w14:textId="77777777">
      <w:pPr>
        <w:rPr>
          <w:rFonts w:ascii="Century Gothic" w:hAnsi="Century Gothic"/>
          <w:sz w:val="20"/>
          <w:szCs w:val="20"/>
        </w:rPr>
      </w:pPr>
    </w:p>
    <w:p w:rsidRPr="00264E0B" w:rsidR="00264E0B" w:rsidP="00264E0B" w:rsidRDefault="00264E0B" w14:paraId="0ACF1BF2" w14:textId="77777777">
      <w:pPr>
        <w:rPr>
          <w:rFonts w:ascii="Century Gothic" w:hAnsi="Century Gothic"/>
          <w:sz w:val="20"/>
          <w:szCs w:val="20"/>
        </w:rPr>
      </w:pPr>
    </w:p>
    <w:p w:rsidRPr="00264E0B" w:rsidR="00264E0B" w:rsidP="00264E0B" w:rsidRDefault="00264E0B" w14:paraId="47E16A19" w14:textId="77777777">
      <w:pPr>
        <w:rPr>
          <w:rFonts w:ascii="Century Gothic" w:hAnsi="Century Gothic"/>
          <w:sz w:val="20"/>
          <w:szCs w:val="20"/>
        </w:rPr>
      </w:pPr>
    </w:p>
    <w:p w:rsidRPr="00264E0B" w:rsidR="00264E0B" w:rsidP="00264E0B" w:rsidRDefault="00264E0B" w14:paraId="56481573" w14:textId="77777777">
      <w:pPr>
        <w:rPr>
          <w:rFonts w:ascii="Century Gothic" w:hAnsi="Century Gothic"/>
          <w:sz w:val="20"/>
          <w:szCs w:val="20"/>
        </w:rPr>
      </w:pPr>
    </w:p>
    <w:p w:rsidR="00264E0B" w:rsidP="00264E0B" w:rsidRDefault="00264E0B" w14:paraId="10F592C9" w14:textId="12BE3DF1">
      <w:pPr>
        <w:rPr>
          <w:rFonts w:ascii="Century Gothic" w:hAnsi="Century Gothic"/>
          <w:sz w:val="20"/>
          <w:szCs w:val="20"/>
        </w:rPr>
      </w:pPr>
    </w:p>
    <w:p w:rsidR="00CA13A9" w:rsidP="00264E0B" w:rsidRDefault="00CA13A9" w14:paraId="275AF96E" w14:textId="681FB13F">
      <w:pPr>
        <w:rPr>
          <w:rFonts w:ascii="Century Gothic" w:hAnsi="Century Gothic"/>
          <w:sz w:val="20"/>
          <w:szCs w:val="20"/>
        </w:rPr>
      </w:pPr>
    </w:p>
    <w:p w:rsidR="00CA13A9" w:rsidP="00264E0B" w:rsidRDefault="00CA13A9" w14:paraId="22DFB83F" w14:textId="7BAC141D">
      <w:pPr>
        <w:rPr>
          <w:rFonts w:ascii="Century Gothic" w:hAnsi="Century Gothic"/>
          <w:sz w:val="20"/>
          <w:szCs w:val="20"/>
        </w:rPr>
      </w:pPr>
    </w:p>
    <w:p w:rsidRPr="00264E0B" w:rsidR="00CA13A9" w:rsidP="00264E0B" w:rsidRDefault="00CA13A9" w14:paraId="138C8477" w14:textId="77777777">
      <w:pPr>
        <w:rPr>
          <w:rFonts w:ascii="Century Gothic" w:hAnsi="Century Gothic"/>
          <w:sz w:val="20"/>
          <w:szCs w:val="20"/>
        </w:rPr>
      </w:pPr>
    </w:p>
    <w:p w:rsidR="00264E0B" w:rsidP="00264E0B" w:rsidRDefault="00264E0B" w14:paraId="5FA7AEFD" w14:textId="5130E0CB">
      <w:pPr>
        <w:rPr>
          <w:rFonts w:ascii="Century Gothic" w:hAnsi="Century Gothic"/>
          <w:sz w:val="20"/>
          <w:szCs w:val="20"/>
        </w:rPr>
      </w:pPr>
    </w:p>
    <w:p w:rsidRPr="00264E0B" w:rsidR="008B0AE8" w:rsidP="00264E0B" w:rsidRDefault="008B0AE8" w14:paraId="5B2CBDDC" w14:textId="77777777">
      <w:pPr>
        <w:rPr>
          <w:rFonts w:ascii="Century Gothic" w:hAnsi="Century Gothic"/>
          <w:sz w:val="20"/>
          <w:szCs w:val="20"/>
        </w:rPr>
      </w:pPr>
    </w:p>
    <w:p w:rsidRPr="00CA13A9" w:rsidR="001307B3" w:rsidP="051BDE6A" w:rsidRDefault="00264E0B" w14:paraId="3C26CC39" w14:textId="2DEDEBA0">
      <w:pPr>
        <w:jc w:val="both"/>
        <w:rPr>
          <w:rFonts w:ascii="Century Gothic" w:hAnsi="Century Gothic"/>
          <w:i/>
          <w:iCs/>
          <w:sz w:val="18"/>
          <w:szCs w:val="18"/>
        </w:rPr>
      </w:pPr>
      <w:r w:rsidRPr="051BDE6A">
        <w:rPr>
          <w:rFonts w:ascii="Century Gothic" w:hAnsi="Century Gothic"/>
          <w:b/>
          <w:bCs/>
          <w:i/>
          <w:iCs/>
          <w:w w:val="90"/>
          <w:sz w:val="18"/>
          <w:szCs w:val="18"/>
        </w:rPr>
        <w:t>O</w:t>
      </w:r>
      <w:r w:rsidRPr="051BDE6A" w:rsidR="00CA13A9">
        <w:rPr>
          <w:rFonts w:ascii="Century Gothic" w:hAnsi="Century Gothic"/>
          <w:b/>
          <w:bCs/>
          <w:i/>
          <w:iCs/>
          <w:w w:val="90"/>
          <w:sz w:val="18"/>
          <w:szCs w:val="18"/>
        </w:rPr>
        <w:t>BS</w:t>
      </w:r>
      <w:r w:rsidRPr="051BDE6A">
        <w:rPr>
          <w:rFonts w:ascii="Century Gothic" w:hAnsi="Century Gothic"/>
          <w:b/>
          <w:bCs/>
          <w:i/>
          <w:iCs/>
          <w:w w:val="90"/>
          <w:sz w:val="18"/>
          <w:szCs w:val="18"/>
        </w:rPr>
        <w:t>.:</w:t>
      </w:r>
      <w:r w:rsidR="00CA13A9">
        <w:rPr>
          <w:rFonts w:ascii="Century Gothic" w:hAnsi="Century Gothic"/>
          <w:b/>
          <w:w w:val="90"/>
          <w:sz w:val="18"/>
          <w:szCs w:val="18"/>
        </w:rPr>
        <w:tab/>
      </w:r>
      <w:r w:rsidRPr="051BDE6A">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w:t>
      </w:r>
      <w:r w:rsidRPr="051BDE6A" w:rsidR="008B0AE8">
        <w:rPr>
          <w:rFonts w:ascii="Century Gothic" w:hAnsi="Century Gothic"/>
          <w:i/>
          <w:iCs/>
          <w:w w:val="90"/>
          <w:sz w:val="18"/>
          <w:szCs w:val="18"/>
        </w:rPr>
        <w:t>, a razão social, número de C.N.P.J., endereço, telefone, e-mail e número do FAX, se houver.</w:t>
      </w:r>
    </w:p>
    <w:sectPr w:rsidRPr="00CA13A9" w:rsidR="001307B3" w:rsidSect="000953BF">
      <w:headerReference w:type="default" r:id="rId12"/>
      <w:footerReference w:type="default" r:id="rId13"/>
      <w:pgSz w:w="11906" w:h="16838" w:orient="portrait" w:code="9"/>
      <w:pgMar w:top="1418" w:right="1134" w:bottom="1134" w:left="1985" w:header="426"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977" w:rsidP="00463CB5" w:rsidRDefault="00011977" w14:paraId="08E63158" w14:textId="77777777">
      <w:r>
        <w:separator/>
      </w:r>
    </w:p>
  </w:endnote>
  <w:endnote w:type="continuationSeparator" w:id="0">
    <w:p w:rsidR="00011977" w:rsidP="00463CB5" w:rsidRDefault="00011977" w14:paraId="4BD2B8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4E2CC0" w:rsidR="00E12059" w:rsidP="000953BF" w:rsidRDefault="00E12059" w14:paraId="4B229C9A" w14:textId="7F63881A">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FF3C4F">
      <w:rPr>
        <w:rFonts w:ascii="Arial" w:hAnsi="Arial" w:cs="Arial"/>
        <w:color w:val="000000"/>
        <w:sz w:val="16"/>
        <w:szCs w:val="16"/>
      </w:rPr>
      <w:t>337</w:t>
    </w:r>
    <w:r>
      <w:rPr>
        <w:rFonts w:ascii="Arial" w:hAnsi="Arial" w:cs="Arial"/>
        <w:color w:val="000000"/>
        <w:sz w:val="16"/>
        <w:szCs w:val="16"/>
      </w:rPr>
      <w:t>/2019-DG</w:t>
    </w:r>
    <w:r w:rsidRPr="004E2CC0">
      <w:rPr>
        <w:rFonts w:ascii="Arial" w:hAnsi="Arial" w:cs="Arial"/>
        <w:color w:val="000000"/>
        <w:sz w:val="16"/>
        <w:szCs w:val="16"/>
      </w:rPr>
      <w:t xml:space="preserve"> </w:t>
    </w:r>
  </w:p>
  <w:p w:rsidRPr="004E2CC0" w:rsidR="00E12059" w:rsidP="000953BF" w:rsidRDefault="00E12059" w14:paraId="09DE8C87" w14:textId="71FD87DC">
    <w:pPr>
      <w:spacing w:line="288" w:lineRule="auto"/>
      <w:rPr>
        <w:rFonts w:ascii="Arial" w:hAnsi="Arial" w:cs="Arial"/>
        <w:color w:val="000000"/>
        <w:sz w:val="16"/>
        <w:szCs w:val="16"/>
      </w:rPr>
    </w:pPr>
    <w:r w:rsidRPr="000812EA">
      <w:rPr>
        <w:rFonts w:ascii="Arial" w:hAnsi="Arial" w:cs="Arial"/>
        <w:noProof/>
        <w:sz w:val="16"/>
        <w:szCs w:val="16"/>
      </w:rPr>
      <mc:AlternateContent>
        <mc:Choice Requires="wps">
          <w:drawing>
            <wp:anchor distT="4294967294" distB="4294967294" distL="114300" distR="114300" simplePos="0" relativeHeight="251661312" behindDoc="0" locked="0" layoutInCell="1" allowOverlap="1" wp14:anchorId="7A49ADA5" wp14:editId="77978188">
              <wp:simplePos x="0" y="0"/>
              <wp:positionH relativeFrom="margin">
                <wp:align>left</wp:align>
              </wp:positionH>
              <wp:positionV relativeFrom="paragraph">
                <wp:posOffset>163194</wp:posOffset>
              </wp:positionV>
              <wp:extent cx="55403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0375" cy="0"/>
                      </a:xfrm>
                      <a:prstGeom prst="line">
                        <a:avLst/>
                      </a:prstGeom>
                      <a:noFill/>
                      <a:ln w="19050" cap="flat" cmpd="sng" algn="ctr">
                        <a:solidFill>
                          <a:srgbClr val="C4000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E6C5AAD">
            <v:line id="Conector reto 10"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spid="_x0000_s1026" strokecolor="#c40008" strokeweight="1.5pt" from="0,12.85pt" to="436.25pt,12.85pt" w14:anchorId="0D7A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">
              <v:stroke joinstyle="miter"/>
              <o:lock v:ext="edit" shapetype="f"/>
              <w10:wrap anchorx="margin"/>
            </v:line>
          </w:pict>
        </mc:Fallback>
      </mc:AlternateContent>
    </w:r>
    <w:r>
      <w:rPr>
        <w:rFonts w:ascii="Arial" w:hAnsi="Arial" w:cs="Arial"/>
        <w:noProof/>
        <w:sz w:val="16"/>
        <w:szCs w:val="16"/>
      </w:rPr>
      <w:t>Pregão</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FF3C4F">
      <w:rPr>
        <w:rFonts w:ascii="Arial" w:hAnsi="Arial" w:cs="Arial"/>
        <w:color w:val="000000"/>
        <w:sz w:val="16"/>
        <w:szCs w:val="16"/>
      </w:rPr>
      <w:t>1</w:t>
    </w:r>
    <w:r w:rsidR="009C0055">
      <w:rPr>
        <w:rFonts w:ascii="Arial" w:hAnsi="Arial" w:cs="Arial"/>
        <w:color w:val="000000"/>
        <w:sz w:val="16"/>
        <w:szCs w:val="16"/>
      </w:rPr>
      <w:t>23</w:t>
    </w:r>
    <w:r>
      <w:rPr>
        <w:rFonts w:ascii="Arial" w:hAnsi="Arial" w:cs="Arial"/>
        <w:color w:val="000000"/>
        <w:sz w:val="16"/>
        <w:szCs w:val="16"/>
      </w:rPr>
      <w:t>/2019</w:t>
    </w:r>
  </w:p>
  <w:p w:rsidR="00E12059" w:rsidP="000953BF" w:rsidRDefault="00E12059" w14:paraId="39C1BC95" w14:textId="77777777">
    <w:pPr>
      <w:pStyle w:val="Rodap"/>
      <w:jc w:val="center"/>
    </w:pPr>
  </w:p>
  <w:p w:rsidRPr="000953BF" w:rsidR="00E12059" w:rsidP="000953BF" w:rsidRDefault="00E12059" w14:paraId="586C7A0B" w14:textId="1A5C95DE">
    <w:pPr>
      <w:pStyle w:val="Rodap"/>
      <w:jc w:val="center"/>
      <w:rPr>
        <w:rFonts w:ascii="Arial" w:hAnsi="Arial" w:cs="Arial"/>
        <w:sz w:val="22"/>
        <w:szCs w:val="22"/>
        <w:lang w:val="pt-BR"/>
      </w:rPr>
    </w:pPr>
    <w:r>
      <w:rPr>
        <w:rFonts w:ascii="Arial" w:hAnsi="Arial" w:cs="Arial"/>
        <w:sz w:val="22"/>
        <w:szCs w:val="22"/>
        <w:lang w:val="pt-BR"/>
      </w:rPr>
      <w:t>PREGÃO ELETRÔNICO</w:t>
    </w:r>
    <w:r w:rsidRPr="00891F76">
      <w:rPr>
        <w:rFonts w:ascii="Arial" w:hAnsi="Arial" w:cs="Arial"/>
        <w:sz w:val="22"/>
        <w:szCs w:val="22"/>
      </w:rPr>
      <w:t>_</w:t>
    </w:r>
    <w:r>
      <w:rPr>
        <w:rFonts w:ascii="Arial" w:hAnsi="Arial" w:cs="Arial"/>
        <w:sz w:val="22"/>
        <w:szCs w:val="22"/>
        <w:lang w:val="pt-BR"/>
      </w:rPr>
      <w:t>MANUTENÇÃO DE ELEVADOR</w:t>
    </w:r>
  </w:p>
  <w:p w:rsidR="00E12059" w:rsidP="000953BF" w:rsidRDefault="00E12059" w14:paraId="5492D0A3" w14:textId="77777777">
    <w:pPr>
      <w:pStyle w:val="Rodap"/>
    </w:pPr>
  </w:p>
  <w:p w:rsidRPr="000812EA" w:rsidR="00E12059" w:rsidP="000953BF" w:rsidRDefault="00E12059" w14:paraId="1F5AD27C" w14:textId="77777777">
    <w:pPr>
      <w:pStyle w:val="Rodap"/>
      <w:ind w:right="-1"/>
      <w:jc w:val="right"/>
      <w:rPr>
        <w:rFonts w:ascii="Arial" w:hAnsi="Arial" w:cs="Arial"/>
        <w:sz w:val="16"/>
        <w:szCs w:val="16"/>
      </w:rPr>
    </w:pPr>
    <w:r w:rsidRPr="000812EA">
      <w:rPr>
        <w:rFonts w:ascii="Arial" w:hAnsi="Arial" w:cs="Arial"/>
        <w:sz w:val="16"/>
        <w:szCs w:val="16"/>
      </w:rPr>
      <w:t xml:space="preserve">Página </w:t>
    </w:r>
    <w:r w:rsidRPr="000812EA">
      <w:rPr>
        <w:rFonts w:ascii="Arial" w:hAnsi="Arial" w:cs="Arial"/>
        <w:sz w:val="16"/>
        <w:szCs w:val="16"/>
      </w:rPr>
      <w:fldChar w:fldCharType="begin"/>
    </w:r>
    <w:r w:rsidRPr="000812EA">
      <w:rPr>
        <w:rFonts w:ascii="Arial" w:hAnsi="Arial" w:cs="Arial"/>
        <w:sz w:val="16"/>
        <w:szCs w:val="16"/>
      </w:rPr>
      <w:instrText xml:space="preserve"> PAGE   \* MERGEFORMAT </w:instrText>
    </w:r>
    <w:r w:rsidRPr="000812EA">
      <w:rPr>
        <w:rFonts w:ascii="Arial" w:hAnsi="Arial" w:cs="Arial"/>
        <w:sz w:val="16"/>
        <w:szCs w:val="16"/>
      </w:rPr>
      <w:fldChar w:fldCharType="separate"/>
    </w:r>
    <w:r>
      <w:rPr>
        <w:rFonts w:ascii="Arial" w:hAnsi="Arial" w:cs="Arial"/>
        <w:sz w:val="16"/>
        <w:szCs w:val="16"/>
      </w:rPr>
      <w:t>1</w:t>
    </w:r>
    <w:r w:rsidRPr="000812EA">
      <w:rPr>
        <w:rFonts w:ascii="Arial" w:hAnsi="Arial" w:cs="Arial"/>
        <w:sz w:val="16"/>
        <w:szCs w:val="16"/>
      </w:rPr>
      <w:fldChar w:fldCharType="end"/>
    </w:r>
    <w:r w:rsidRPr="000812EA">
      <w:rPr>
        <w:rFonts w:ascii="Arial" w:hAnsi="Arial" w:cs="Arial"/>
        <w:sz w:val="16"/>
        <w:szCs w:val="16"/>
      </w:rPr>
      <w:t xml:space="preserve"> de </w:t>
    </w:r>
    <w:r w:rsidRPr="000812EA">
      <w:rPr>
        <w:rFonts w:ascii="Arial" w:hAnsi="Arial" w:cs="Arial"/>
        <w:sz w:val="16"/>
        <w:szCs w:val="16"/>
      </w:rPr>
      <w:fldChar w:fldCharType="begin"/>
    </w:r>
    <w:r w:rsidRPr="000812EA">
      <w:rPr>
        <w:rFonts w:ascii="Arial" w:hAnsi="Arial" w:cs="Arial"/>
        <w:sz w:val="16"/>
        <w:szCs w:val="16"/>
      </w:rPr>
      <w:instrText xml:space="preserve"> NUMPAGES   \* MERGEFORMAT </w:instrText>
    </w:r>
    <w:r w:rsidRPr="000812EA">
      <w:rPr>
        <w:rFonts w:ascii="Arial" w:hAnsi="Arial" w:cs="Arial"/>
        <w:sz w:val="16"/>
        <w:szCs w:val="16"/>
      </w:rPr>
      <w:fldChar w:fldCharType="separate"/>
    </w:r>
    <w:r>
      <w:rPr>
        <w:rFonts w:ascii="Arial" w:hAnsi="Arial" w:cs="Arial"/>
        <w:sz w:val="16"/>
        <w:szCs w:val="16"/>
      </w:rPr>
      <w:t>87</w:t>
    </w:r>
    <w:r w:rsidRPr="000812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977" w:rsidP="00463CB5" w:rsidRDefault="00011977" w14:paraId="2D6504A1" w14:textId="77777777">
      <w:r>
        <w:separator/>
      </w:r>
    </w:p>
  </w:footnote>
  <w:footnote w:type="continuationSeparator" w:id="0">
    <w:p w:rsidR="00011977" w:rsidP="00463CB5" w:rsidRDefault="00011977" w14:paraId="254228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209" w:type="dxa"/>
      <w:tblCellMar>
        <w:left w:w="0" w:type="dxa"/>
        <w:right w:w="0" w:type="dxa"/>
      </w:tblCellMar>
      <w:tblLook w:val="04A0" w:firstRow="1" w:lastRow="0" w:firstColumn="1" w:lastColumn="0" w:noHBand="0" w:noVBand="1"/>
    </w:tblPr>
    <w:tblGrid>
      <w:gridCol w:w="5240"/>
      <w:gridCol w:w="1281"/>
      <w:gridCol w:w="2688"/>
    </w:tblGrid>
    <w:tr w:rsidR="00E12059" w:rsidTr="000953BF" w14:paraId="522FFC46" w14:textId="77777777">
      <w:tc>
        <w:tcPr>
          <w:tcW w:w="5240" w:type="dxa"/>
          <w:shd w:val="clear" w:color="auto" w:fill="auto"/>
          <w:vAlign w:val="center"/>
        </w:tcPr>
        <w:p w:rsidR="00E12059" w:rsidP="000953BF" w:rsidRDefault="00E12059" w14:paraId="742AA043" w14:textId="77777777">
          <w:pPr>
            <w:pStyle w:val="Cabealho"/>
          </w:pPr>
          <w:r w:rsidRPr="00445F4E">
            <w:rPr>
              <w:noProof/>
            </w:rPr>
            <w:drawing>
              <wp:inline distT="0" distB="0" distL="0" distR="0" wp14:anchorId="63A48F2F" wp14:editId="3B15E10E">
                <wp:extent cx="2508885" cy="299720"/>
                <wp:effectExtent l="0" t="0" r="0" b="0"/>
                <wp:docPr id="21"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99720"/>
                        </a:xfrm>
                        <a:prstGeom prst="rect">
                          <a:avLst/>
                        </a:prstGeom>
                        <a:noFill/>
                        <a:ln>
                          <a:noFill/>
                        </a:ln>
                      </pic:spPr>
                    </pic:pic>
                  </a:graphicData>
                </a:graphic>
              </wp:inline>
            </w:drawing>
          </w:r>
        </w:p>
      </w:tc>
      <w:tc>
        <w:tcPr>
          <w:tcW w:w="1281" w:type="dxa"/>
          <w:shd w:val="clear" w:color="auto" w:fill="auto"/>
        </w:tcPr>
        <w:p w:rsidRPr="00445F4E" w:rsidR="00E12059" w:rsidP="000953BF" w:rsidRDefault="00E12059" w14:paraId="225310EB" w14:textId="77777777">
          <w:pPr>
            <w:pStyle w:val="Cabealho"/>
            <w:rPr>
              <w:sz w:val="28"/>
              <w:szCs w:val="28"/>
            </w:rPr>
          </w:pPr>
        </w:p>
      </w:tc>
      <w:tc>
        <w:tcPr>
          <w:tcW w:w="2688" w:type="dxa"/>
          <w:shd w:val="clear" w:color="auto" w:fill="auto"/>
        </w:tcPr>
        <w:p w:rsidRPr="00445F4E" w:rsidR="00E12059" w:rsidP="000953BF" w:rsidRDefault="00E12059" w14:paraId="67BCD478" w14:textId="77777777">
          <w:pPr>
            <w:pStyle w:val="Cabealho"/>
            <w:spacing w:line="276" w:lineRule="auto"/>
            <w:rPr>
              <w:sz w:val="2"/>
              <w:szCs w:val="2"/>
            </w:rPr>
          </w:pPr>
        </w:p>
      </w:tc>
    </w:tr>
  </w:tbl>
  <w:p w:rsidR="00E12059" w:rsidP="000953BF" w:rsidRDefault="00E12059" w14:paraId="15EDECDD" w14:textId="77777777">
    <w:pPr>
      <w:pStyle w:val="Cabealho"/>
    </w:pPr>
    <w:r>
      <w:rPr>
        <w:noProof/>
      </w:rPr>
      <mc:AlternateContent>
        <mc:Choice Requires="wps">
          <w:drawing>
            <wp:anchor distT="4294967295" distB="4294967295" distL="114300" distR="114300" simplePos="0" relativeHeight="251659264" behindDoc="0" locked="0" layoutInCell="1" allowOverlap="1" wp14:anchorId="5167ADE7" wp14:editId="11874C44">
              <wp:simplePos x="0" y="0"/>
              <wp:positionH relativeFrom="margin">
                <wp:posOffset>-46355</wp:posOffset>
              </wp:positionH>
              <wp:positionV relativeFrom="paragraph">
                <wp:posOffset>159384</wp:posOffset>
              </wp:positionV>
              <wp:extent cx="5678170" cy="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8170" cy="0"/>
                      </a:xfrm>
                      <a:prstGeom prst="line">
                        <a:avLst/>
                      </a:prstGeom>
                      <a:noFill/>
                      <a:ln w="19050" cap="flat" cmpd="sng" algn="ctr">
                        <a:solidFill>
                          <a:srgbClr val="C400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348CE5">
            <v:line id="Conector reto 9"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c40008" strokeweight="1.5pt" from="-3.65pt,12.55pt" to="443.45pt,12.55pt" w14:anchorId="586B0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">
              <v:stroke joinstyle="miter"/>
              <o:lock v:ext="edit" shapetype="f"/>
              <w10:wrap anchorx="margin"/>
            </v:line>
          </w:pict>
        </mc:Fallback>
      </mc:AlternateContent>
    </w:r>
  </w:p>
  <w:p w:rsidR="00E12059" w:rsidRDefault="00E12059" w14:paraId="30134CC5"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4F73618"/>
    <w:multiLevelType w:val="hybridMultilevel"/>
    <w:tmpl w:val="9E4EB4C4"/>
    <w:lvl w:ilvl="0" w:tplc="DBE0AD08">
      <w:start w:val="1"/>
      <w:numFmt w:val="low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3"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D92A89"/>
    <w:multiLevelType w:val="hybridMultilevel"/>
    <w:tmpl w:val="F1F4B41E"/>
    <w:lvl w:ilvl="0" w:tplc="C9E60F9A">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15:restartNumberingAfterBreak="0">
    <w:nsid w:val="0999536C"/>
    <w:multiLevelType w:val="hybridMultilevel"/>
    <w:tmpl w:val="63EA6DEC"/>
    <w:lvl w:ilvl="0" w:tplc="3D74DD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B04D3E"/>
    <w:multiLevelType w:val="hybridMultilevel"/>
    <w:tmpl w:val="BBC4F1B0"/>
    <w:lvl w:ilvl="0" w:tplc="3A1A622C">
      <w:start w:val="1"/>
      <w:numFmt w:val="upperLetter"/>
      <w:lvlText w:val="%1)"/>
      <w:lvlJc w:val="left"/>
      <w:pPr>
        <w:ind w:left="645" w:hanging="360"/>
      </w:pPr>
      <w:rPr>
        <w:rFonts w:hint="default"/>
        <w:b w:val="0"/>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7"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9BE3416"/>
    <w:multiLevelType w:val="hybridMultilevel"/>
    <w:tmpl w:val="43F8FF9E"/>
    <w:lvl w:ilvl="0" w:tplc="983A86A0">
      <w:start w:val="4"/>
      <w:numFmt w:val="bullet"/>
      <w:lvlText w:val="-"/>
      <w:lvlJc w:val="left"/>
      <w:pPr>
        <w:ind w:left="720" w:hanging="360"/>
      </w:pPr>
      <w:rPr>
        <w:rFonts w:hint="default" w:ascii="Cambria" w:hAnsi="Cambria" w:eastAsia="Calibri" w:cs="Aria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2"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5D77469"/>
    <w:multiLevelType w:val="hybridMultilevel"/>
    <w:tmpl w:val="8D06A6EA"/>
    <w:lvl w:ilvl="0" w:tplc="6464C022">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6" w15:restartNumberingAfterBreak="0">
    <w:nsid w:val="26D60E5F"/>
    <w:multiLevelType w:val="hybridMultilevel"/>
    <w:tmpl w:val="250E16F2"/>
    <w:lvl w:ilvl="0" w:tplc="03760AB6">
      <w:start w:val="4"/>
      <w:numFmt w:val="bullet"/>
      <w:lvlText w:val="-"/>
      <w:lvlJc w:val="left"/>
      <w:pPr>
        <w:ind w:left="720" w:hanging="360"/>
      </w:pPr>
      <w:rPr>
        <w:rFonts w:hint="default" w:ascii="Cambria" w:hAnsi="Cambria" w:eastAsia="Calibri" w:cs="Aria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7" w15:restartNumberingAfterBreak="0">
    <w:nsid w:val="279F3D40"/>
    <w:multiLevelType w:val="hybridMultilevel"/>
    <w:tmpl w:val="F672FBC2"/>
    <w:lvl w:ilvl="0" w:tplc="04160005">
      <w:start w:val="1"/>
      <w:numFmt w:val="bullet"/>
      <w:lvlText w:val=""/>
      <w:lvlJc w:val="left"/>
      <w:pPr>
        <w:ind w:left="766" w:hanging="360"/>
      </w:pPr>
      <w:rPr>
        <w:rFonts w:hint="default" w:ascii="Wingdings" w:hAnsi="Wingdings"/>
      </w:rPr>
    </w:lvl>
    <w:lvl w:ilvl="1" w:tplc="04160003" w:tentative="1">
      <w:start w:val="1"/>
      <w:numFmt w:val="bullet"/>
      <w:lvlText w:val="o"/>
      <w:lvlJc w:val="left"/>
      <w:pPr>
        <w:ind w:left="1486" w:hanging="360"/>
      </w:pPr>
      <w:rPr>
        <w:rFonts w:hint="default" w:ascii="Courier New" w:hAnsi="Courier New" w:cs="Courier New"/>
      </w:rPr>
    </w:lvl>
    <w:lvl w:ilvl="2" w:tplc="04160005" w:tentative="1">
      <w:start w:val="1"/>
      <w:numFmt w:val="bullet"/>
      <w:lvlText w:val=""/>
      <w:lvlJc w:val="left"/>
      <w:pPr>
        <w:ind w:left="2206" w:hanging="360"/>
      </w:pPr>
      <w:rPr>
        <w:rFonts w:hint="default" w:ascii="Wingdings" w:hAnsi="Wingdings"/>
      </w:rPr>
    </w:lvl>
    <w:lvl w:ilvl="3" w:tplc="04160001" w:tentative="1">
      <w:start w:val="1"/>
      <w:numFmt w:val="bullet"/>
      <w:lvlText w:val=""/>
      <w:lvlJc w:val="left"/>
      <w:pPr>
        <w:ind w:left="2926" w:hanging="360"/>
      </w:pPr>
      <w:rPr>
        <w:rFonts w:hint="default" w:ascii="Symbol" w:hAnsi="Symbol"/>
      </w:rPr>
    </w:lvl>
    <w:lvl w:ilvl="4" w:tplc="04160003" w:tentative="1">
      <w:start w:val="1"/>
      <w:numFmt w:val="bullet"/>
      <w:lvlText w:val="o"/>
      <w:lvlJc w:val="left"/>
      <w:pPr>
        <w:ind w:left="3646" w:hanging="360"/>
      </w:pPr>
      <w:rPr>
        <w:rFonts w:hint="default" w:ascii="Courier New" w:hAnsi="Courier New" w:cs="Courier New"/>
      </w:rPr>
    </w:lvl>
    <w:lvl w:ilvl="5" w:tplc="04160005" w:tentative="1">
      <w:start w:val="1"/>
      <w:numFmt w:val="bullet"/>
      <w:lvlText w:val=""/>
      <w:lvlJc w:val="left"/>
      <w:pPr>
        <w:ind w:left="4366" w:hanging="360"/>
      </w:pPr>
      <w:rPr>
        <w:rFonts w:hint="default" w:ascii="Wingdings" w:hAnsi="Wingdings"/>
      </w:rPr>
    </w:lvl>
    <w:lvl w:ilvl="6" w:tplc="04160001" w:tentative="1">
      <w:start w:val="1"/>
      <w:numFmt w:val="bullet"/>
      <w:lvlText w:val=""/>
      <w:lvlJc w:val="left"/>
      <w:pPr>
        <w:ind w:left="5086" w:hanging="360"/>
      </w:pPr>
      <w:rPr>
        <w:rFonts w:hint="default" w:ascii="Symbol" w:hAnsi="Symbol"/>
      </w:rPr>
    </w:lvl>
    <w:lvl w:ilvl="7" w:tplc="04160003" w:tentative="1">
      <w:start w:val="1"/>
      <w:numFmt w:val="bullet"/>
      <w:lvlText w:val="o"/>
      <w:lvlJc w:val="left"/>
      <w:pPr>
        <w:ind w:left="5806" w:hanging="360"/>
      </w:pPr>
      <w:rPr>
        <w:rFonts w:hint="default" w:ascii="Courier New" w:hAnsi="Courier New" w:cs="Courier New"/>
      </w:rPr>
    </w:lvl>
    <w:lvl w:ilvl="8" w:tplc="04160005" w:tentative="1">
      <w:start w:val="1"/>
      <w:numFmt w:val="bullet"/>
      <w:lvlText w:val=""/>
      <w:lvlJc w:val="left"/>
      <w:pPr>
        <w:ind w:left="6526" w:hanging="360"/>
      </w:pPr>
      <w:rPr>
        <w:rFonts w:hint="default" w:ascii="Wingdings" w:hAnsi="Wingdings"/>
      </w:rPr>
    </w:lvl>
  </w:abstractNum>
  <w:abstractNum w:abstractNumId="18"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B103180"/>
    <w:multiLevelType w:val="hybridMultilevel"/>
    <w:tmpl w:val="02E0AD2C"/>
    <w:lvl w:ilvl="0" w:tplc="F76EF0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22" w15:restartNumberingAfterBreak="0">
    <w:nsid w:val="3D721187"/>
    <w:multiLevelType w:val="hybridMultilevel"/>
    <w:tmpl w:val="E96EC40A"/>
    <w:lvl w:ilvl="0" w:tplc="415E1B84">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4" w15:restartNumberingAfterBreak="0">
    <w:nsid w:val="3DFA5309"/>
    <w:multiLevelType w:val="singleLevel"/>
    <w:tmpl w:val="7B8885DE"/>
    <w:lvl w:ilvl="0">
      <w:start w:val="2"/>
      <w:numFmt w:val="decimal"/>
      <w:lvlText w:val="6.%1. "/>
      <w:legacy w:legacy="1" w:legacySpace="0" w:legacyIndent="283"/>
      <w:lvlJc w:val="left"/>
      <w:pPr>
        <w:ind w:left="283" w:hanging="283"/>
      </w:pPr>
      <w:rPr>
        <w:rFonts w:hint="default" w:ascii="Century Gothic" w:hAnsi="Century Gothic" w:cs="Arial"/>
        <w:b/>
        <w:i w:val="0"/>
        <w:sz w:val="20"/>
        <w:szCs w:val="20"/>
      </w:rPr>
    </w:lvl>
  </w:abstractNum>
  <w:abstractNum w:abstractNumId="25" w15:restartNumberingAfterBreak="0">
    <w:nsid w:val="44280273"/>
    <w:multiLevelType w:val="hybridMultilevel"/>
    <w:tmpl w:val="4A66AA16"/>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6"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27"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59485AD9"/>
    <w:multiLevelType w:val="multilevel"/>
    <w:tmpl w:val="3098852E"/>
    <w:lvl w:ilvl="0">
      <w:start w:val="1"/>
      <w:numFmt w:val="decimal"/>
      <w:lvlText w:val="%1."/>
      <w:lvlJc w:val="left"/>
      <w:pPr>
        <w:tabs>
          <w:tab w:val="num" w:pos="720"/>
        </w:tabs>
        <w:ind w:left="720" w:hanging="360"/>
      </w:pPr>
      <w:rPr>
        <w:rFonts w:hint="default"/>
        <w:b/>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9"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30" w15:restartNumberingAfterBreak="0">
    <w:nsid w:val="64DF1197"/>
    <w:multiLevelType w:val="hybridMultilevel"/>
    <w:tmpl w:val="749640C4"/>
    <w:lvl w:ilvl="0" w:tplc="643CE30A">
      <w:start w:val="1"/>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1"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752728DF"/>
    <w:multiLevelType w:val="multilevel"/>
    <w:tmpl w:val="5B9E3524"/>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4" w15:restartNumberingAfterBreak="0">
    <w:nsid w:val="77723199"/>
    <w:multiLevelType w:val="hybridMultilevel"/>
    <w:tmpl w:val="FF946966"/>
    <w:lvl w:ilvl="0" w:tplc="6E261F8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5" w15:restartNumberingAfterBreak="0">
    <w:nsid w:val="7CF47198"/>
    <w:multiLevelType w:val="hybridMultilevel"/>
    <w:tmpl w:val="3A288C24"/>
    <w:lvl w:ilvl="0" w:tplc="8A0C60FC">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6"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15:restartNumberingAfterBreak="0">
    <w:nsid w:val="7F652701"/>
    <w:multiLevelType w:val="hybridMultilevel"/>
    <w:tmpl w:val="7194A61A"/>
    <w:lvl w:ilvl="0" w:tplc="AA087DB8">
      <w:start w:val="1"/>
      <w:numFmt w:val="lowerLetter"/>
      <w:lvlText w:val="%1)"/>
      <w:lvlJc w:val="left"/>
      <w:pPr>
        <w:ind w:left="930" w:hanging="360"/>
      </w:pPr>
      <w:rPr>
        <w:rFonts w:hint="default"/>
        <w:b w:val="0"/>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8"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3"/>
  </w:num>
  <w:num w:numId="2">
    <w:abstractNumId w:val="18"/>
  </w:num>
  <w:num w:numId="3">
    <w:abstractNumId w:val="32"/>
  </w:num>
  <w:num w:numId="4">
    <w:abstractNumId w:val="9"/>
  </w:num>
  <w:num w:numId="5">
    <w:abstractNumId w:val="7"/>
  </w:num>
  <w:num w:numId="6">
    <w:abstractNumId w:val="14"/>
  </w:num>
  <w:num w:numId="7">
    <w:abstractNumId w:val="38"/>
  </w:num>
  <w:num w:numId="8">
    <w:abstractNumId w:val="1"/>
  </w:num>
  <w:num w:numId="9">
    <w:abstractNumId w:val="8"/>
  </w:num>
  <w:num w:numId="10">
    <w:abstractNumId w:val="10"/>
  </w:num>
  <w:num w:numId="11">
    <w:abstractNumId w:val="28"/>
  </w:num>
  <w:num w:numId="12">
    <w:abstractNumId w:val="12"/>
  </w:num>
  <w:num w:numId="13">
    <w:abstractNumId w:val="27"/>
  </w:num>
  <w:num w:numId="14">
    <w:abstractNumId w:val="29"/>
  </w:num>
  <w:num w:numId="15">
    <w:abstractNumId w:val="24"/>
  </w:num>
  <w:num w:numId="16">
    <w:abstractNumId w:val="21"/>
  </w:num>
  <w:num w:numId="17">
    <w:abstractNumId w:val="20"/>
  </w:num>
  <w:num w:numId="18">
    <w:abstractNumId w:val="36"/>
  </w:num>
  <w:num w:numId="19">
    <w:abstractNumId w:val="0"/>
  </w:num>
  <w:num w:numId="20">
    <w:abstractNumId w:val="26"/>
  </w:num>
  <w:num w:numId="21">
    <w:abstractNumId w:val="31"/>
  </w:num>
  <w:num w:numId="22">
    <w:abstractNumId w:val="3"/>
  </w:num>
  <w:num w:numId="23">
    <w:abstractNumId w:val="13"/>
  </w:num>
  <w:num w:numId="24">
    <w:abstractNumId w:val="22"/>
  </w:num>
  <w:num w:numId="25">
    <w:abstractNumId w:val="35"/>
  </w:num>
  <w:num w:numId="26">
    <w:abstractNumId w:val="33"/>
  </w:num>
  <w:num w:numId="27">
    <w:abstractNumId w:val="2"/>
  </w:num>
  <w:num w:numId="28">
    <w:abstractNumId w:val="6"/>
  </w:num>
  <w:num w:numId="29">
    <w:abstractNumId w:val="37"/>
  </w:num>
  <w:num w:numId="30">
    <w:abstractNumId w:val="4"/>
  </w:num>
  <w:num w:numId="31">
    <w:abstractNumId w:val="19"/>
  </w:num>
  <w:num w:numId="32">
    <w:abstractNumId w:val="11"/>
  </w:num>
  <w:num w:numId="33">
    <w:abstractNumId w:val="16"/>
  </w:num>
  <w:num w:numId="34">
    <w:abstractNumId w:val="30"/>
  </w:num>
  <w:num w:numId="35">
    <w:abstractNumId w:val="17"/>
  </w:num>
  <w:num w:numId="36">
    <w:abstractNumId w:val="25"/>
  </w:num>
  <w:num w:numId="37">
    <w:abstractNumId w:val="34"/>
  </w:num>
  <w:num w:numId="38">
    <w:abstractNumId w:val="15"/>
  </w:num>
  <w:num w:numId="3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C6C"/>
    <w:rsid w:val="00007204"/>
    <w:rsid w:val="0001032A"/>
    <w:rsid w:val="00011977"/>
    <w:rsid w:val="000143A9"/>
    <w:rsid w:val="00015767"/>
    <w:rsid w:val="000158D3"/>
    <w:rsid w:val="00020718"/>
    <w:rsid w:val="00020D0B"/>
    <w:rsid w:val="000222F0"/>
    <w:rsid w:val="000276C7"/>
    <w:rsid w:val="000348F4"/>
    <w:rsid w:val="00041529"/>
    <w:rsid w:val="0004404F"/>
    <w:rsid w:val="0004688B"/>
    <w:rsid w:val="00054DD5"/>
    <w:rsid w:val="000559CA"/>
    <w:rsid w:val="00061723"/>
    <w:rsid w:val="000660B8"/>
    <w:rsid w:val="00066309"/>
    <w:rsid w:val="00066937"/>
    <w:rsid w:val="0007148C"/>
    <w:rsid w:val="00073C73"/>
    <w:rsid w:val="00073E0D"/>
    <w:rsid w:val="000777DF"/>
    <w:rsid w:val="00081EB2"/>
    <w:rsid w:val="00083B2A"/>
    <w:rsid w:val="00085A08"/>
    <w:rsid w:val="00086232"/>
    <w:rsid w:val="00092738"/>
    <w:rsid w:val="00092A1B"/>
    <w:rsid w:val="00093FE9"/>
    <w:rsid w:val="000953BF"/>
    <w:rsid w:val="00095CA4"/>
    <w:rsid w:val="00096282"/>
    <w:rsid w:val="000A12DA"/>
    <w:rsid w:val="000A3289"/>
    <w:rsid w:val="000A4903"/>
    <w:rsid w:val="000A7BCF"/>
    <w:rsid w:val="000B1AE7"/>
    <w:rsid w:val="000B3456"/>
    <w:rsid w:val="000B6B03"/>
    <w:rsid w:val="000C127C"/>
    <w:rsid w:val="000C17D0"/>
    <w:rsid w:val="000C3FEF"/>
    <w:rsid w:val="000C782B"/>
    <w:rsid w:val="000D0263"/>
    <w:rsid w:val="000D03DC"/>
    <w:rsid w:val="000D07E0"/>
    <w:rsid w:val="000D0D43"/>
    <w:rsid w:val="000D0FC7"/>
    <w:rsid w:val="000D28AB"/>
    <w:rsid w:val="000D46AC"/>
    <w:rsid w:val="000D7F85"/>
    <w:rsid w:val="000F3B56"/>
    <w:rsid w:val="000F4477"/>
    <w:rsid w:val="000F4F94"/>
    <w:rsid w:val="000F5B42"/>
    <w:rsid w:val="000F64B7"/>
    <w:rsid w:val="000F721D"/>
    <w:rsid w:val="00102E35"/>
    <w:rsid w:val="0010360B"/>
    <w:rsid w:val="001054DB"/>
    <w:rsid w:val="0010590E"/>
    <w:rsid w:val="00105AD4"/>
    <w:rsid w:val="0010638F"/>
    <w:rsid w:val="00116BC9"/>
    <w:rsid w:val="001216BF"/>
    <w:rsid w:val="00124270"/>
    <w:rsid w:val="001307B3"/>
    <w:rsid w:val="00130FAB"/>
    <w:rsid w:val="00133936"/>
    <w:rsid w:val="001371FD"/>
    <w:rsid w:val="00140466"/>
    <w:rsid w:val="00144605"/>
    <w:rsid w:val="00146255"/>
    <w:rsid w:val="0015765A"/>
    <w:rsid w:val="001578F7"/>
    <w:rsid w:val="00160A1E"/>
    <w:rsid w:val="001628B8"/>
    <w:rsid w:val="001672E4"/>
    <w:rsid w:val="00170909"/>
    <w:rsid w:val="0017196D"/>
    <w:rsid w:val="00176882"/>
    <w:rsid w:val="00181D9A"/>
    <w:rsid w:val="00183362"/>
    <w:rsid w:val="00183FF8"/>
    <w:rsid w:val="0018427A"/>
    <w:rsid w:val="00185072"/>
    <w:rsid w:val="00185CA1"/>
    <w:rsid w:val="00186E97"/>
    <w:rsid w:val="00187918"/>
    <w:rsid w:val="001947E6"/>
    <w:rsid w:val="00195A2A"/>
    <w:rsid w:val="00196B90"/>
    <w:rsid w:val="001B34CF"/>
    <w:rsid w:val="001B42B0"/>
    <w:rsid w:val="001B50E7"/>
    <w:rsid w:val="001B5412"/>
    <w:rsid w:val="001C752A"/>
    <w:rsid w:val="001D023B"/>
    <w:rsid w:val="001D21E8"/>
    <w:rsid w:val="001D2D2F"/>
    <w:rsid w:val="001D52E2"/>
    <w:rsid w:val="001D5E07"/>
    <w:rsid w:val="001D6E56"/>
    <w:rsid w:val="001E0278"/>
    <w:rsid w:val="001E03CC"/>
    <w:rsid w:val="001E1559"/>
    <w:rsid w:val="001E5083"/>
    <w:rsid w:val="001E64BC"/>
    <w:rsid w:val="001E6FD1"/>
    <w:rsid w:val="001F0E0D"/>
    <w:rsid w:val="001F2D45"/>
    <w:rsid w:val="002037F6"/>
    <w:rsid w:val="00203EB4"/>
    <w:rsid w:val="0020618D"/>
    <w:rsid w:val="00207086"/>
    <w:rsid w:val="00213157"/>
    <w:rsid w:val="00213EBA"/>
    <w:rsid w:val="0021747B"/>
    <w:rsid w:val="00217C08"/>
    <w:rsid w:val="002212C0"/>
    <w:rsid w:val="002228E9"/>
    <w:rsid w:val="002234BD"/>
    <w:rsid w:val="002249F8"/>
    <w:rsid w:val="0022663B"/>
    <w:rsid w:val="002313F9"/>
    <w:rsid w:val="00240177"/>
    <w:rsid w:val="002409AD"/>
    <w:rsid w:val="00244020"/>
    <w:rsid w:val="00244671"/>
    <w:rsid w:val="00245986"/>
    <w:rsid w:val="002466BA"/>
    <w:rsid w:val="002529FB"/>
    <w:rsid w:val="00254882"/>
    <w:rsid w:val="00254F12"/>
    <w:rsid w:val="0026155B"/>
    <w:rsid w:val="00264E0B"/>
    <w:rsid w:val="00265ABE"/>
    <w:rsid w:val="00267152"/>
    <w:rsid w:val="00272554"/>
    <w:rsid w:val="002832C8"/>
    <w:rsid w:val="00290CFF"/>
    <w:rsid w:val="00290DA2"/>
    <w:rsid w:val="00293B2A"/>
    <w:rsid w:val="00296E90"/>
    <w:rsid w:val="002A0800"/>
    <w:rsid w:val="002A7B5D"/>
    <w:rsid w:val="002B1240"/>
    <w:rsid w:val="002B5C08"/>
    <w:rsid w:val="002B6E02"/>
    <w:rsid w:val="002B7001"/>
    <w:rsid w:val="002D1F7B"/>
    <w:rsid w:val="002D5D61"/>
    <w:rsid w:val="002E0703"/>
    <w:rsid w:val="002E205B"/>
    <w:rsid w:val="002E36B6"/>
    <w:rsid w:val="002E48F3"/>
    <w:rsid w:val="002E52E8"/>
    <w:rsid w:val="002E5E26"/>
    <w:rsid w:val="002F1BCD"/>
    <w:rsid w:val="002F2B2E"/>
    <w:rsid w:val="002F601C"/>
    <w:rsid w:val="002F7B2C"/>
    <w:rsid w:val="00301D8A"/>
    <w:rsid w:val="00303E8A"/>
    <w:rsid w:val="00304CBF"/>
    <w:rsid w:val="003061E5"/>
    <w:rsid w:val="00310579"/>
    <w:rsid w:val="00312C60"/>
    <w:rsid w:val="003152DA"/>
    <w:rsid w:val="00316A60"/>
    <w:rsid w:val="00317AA1"/>
    <w:rsid w:val="003217FA"/>
    <w:rsid w:val="00321981"/>
    <w:rsid w:val="00326EEB"/>
    <w:rsid w:val="00332BE1"/>
    <w:rsid w:val="00337DA4"/>
    <w:rsid w:val="0034212C"/>
    <w:rsid w:val="00344691"/>
    <w:rsid w:val="00345A0C"/>
    <w:rsid w:val="00346373"/>
    <w:rsid w:val="003464E3"/>
    <w:rsid w:val="00350408"/>
    <w:rsid w:val="003505CB"/>
    <w:rsid w:val="0035341D"/>
    <w:rsid w:val="00354C1D"/>
    <w:rsid w:val="003571DE"/>
    <w:rsid w:val="0036058C"/>
    <w:rsid w:val="00361140"/>
    <w:rsid w:val="00365E7C"/>
    <w:rsid w:val="00371DC0"/>
    <w:rsid w:val="0037595E"/>
    <w:rsid w:val="00382AC0"/>
    <w:rsid w:val="00383211"/>
    <w:rsid w:val="00384964"/>
    <w:rsid w:val="0038699B"/>
    <w:rsid w:val="00390EF0"/>
    <w:rsid w:val="00391D86"/>
    <w:rsid w:val="00391DF8"/>
    <w:rsid w:val="0039432F"/>
    <w:rsid w:val="003A2699"/>
    <w:rsid w:val="003A4135"/>
    <w:rsid w:val="003A4F52"/>
    <w:rsid w:val="003B418F"/>
    <w:rsid w:val="003B4C66"/>
    <w:rsid w:val="003B4EC8"/>
    <w:rsid w:val="003B56A7"/>
    <w:rsid w:val="003B796F"/>
    <w:rsid w:val="003C0A6D"/>
    <w:rsid w:val="003C4C01"/>
    <w:rsid w:val="003C55D2"/>
    <w:rsid w:val="003C60B8"/>
    <w:rsid w:val="003D265F"/>
    <w:rsid w:val="003D2F15"/>
    <w:rsid w:val="003D3880"/>
    <w:rsid w:val="003D45E6"/>
    <w:rsid w:val="003D6D77"/>
    <w:rsid w:val="003E151D"/>
    <w:rsid w:val="003E2517"/>
    <w:rsid w:val="003E42D7"/>
    <w:rsid w:val="003E4BC2"/>
    <w:rsid w:val="003E5417"/>
    <w:rsid w:val="003E5A1C"/>
    <w:rsid w:val="003F0E62"/>
    <w:rsid w:val="003F3C65"/>
    <w:rsid w:val="003F5208"/>
    <w:rsid w:val="00406A0A"/>
    <w:rsid w:val="004072A1"/>
    <w:rsid w:val="00412376"/>
    <w:rsid w:val="004123B0"/>
    <w:rsid w:val="004144B3"/>
    <w:rsid w:val="00415372"/>
    <w:rsid w:val="0041615F"/>
    <w:rsid w:val="004173AB"/>
    <w:rsid w:val="00417510"/>
    <w:rsid w:val="00421649"/>
    <w:rsid w:val="00421A5F"/>
    <w:rsid w:val="00421AB8"/>
    <w:rsid w:val="00421D68"/>
    <w:rsid w:val="0042282F"/>
    <w:rsid w:val="0042687C"/>
    <w:rsid w:val="00426890"/>
    <w:rsid w:val="00430433"/>
    <w:rsid w:val="0043087E"/>
    <w:rsid w:val="00433C51"/>
    <w:rsid w:val="00434827"/>
    <w:rsid w:val="00440C1A"/>
    <w:rsid w:val="00442246"/>
    <w:rsid w:val="00442A97"/>
    <w:rsid w:val="00443C0C"/>
    <w:rsid w:val="00443C9F"/>
    <w:rsid w:val="00444A35"/>
    <w:rsid w:val="00444F63"/>
    <w:rsid w:val="00447245"/>
    <w:rsid w:val="00453D99"/>
    <w:rsid w:val="0045595B"/>
    <w:rsid w:val="00463CB5"/>
    <w:rsid w:val="004735A6"/>
    <w:rsid w:val="00473DAA"/>
    <w:rsid w:val="00476B25"/>
    <w:rsid w:val="004771A9"/>
    <w:rsid w:val="004806A9"/>
    <w:rsid w:val="0048200A"/>
    <w:rsid w:val="004861F6"/>
    <w:rsid w:val="0048635C"/>
    <w:rsid w:val="0049061B"/>
    <w:rsid w:val="004A3510"/>
    <w:rsid w:val="004A6A7A"/>
    <w:rsid w:val="004A7455"/>
    <w:rsid w:val="004A754E"/>
    <w:rsid w:val="004B2871"/>
    <w:rsid w:val="004B5623"/>
    <w:rsid w:val="004B57DF"/>
    <w:rsid w:val="004B76A7"/>
    <w:rsid w:val="004D072B"/>
    <w:rsid w:val="004D0810"/>
    <w:rsid w:val="004D086E"/>
    <w:rsid w:val="004D19D8"/>
    <w:rsid w:val="004D7AB4"/>
    <w:rsid w:val="004E16DD"/>
    <w:rsid w:val="004E44A7"/>
    <w:rsid w:val="004F09D7"/>
    <w:rsid w:val="004F2821"/>
    <w:rsid w:val="004F2A9E"/>
    <w:rsid w:val="004F2E5D"/>
    <w:rsid w:val="004F3036"/>
    <w:rsid w:val="004F4137"/>
    <w:rsid w:val="004F4C8B"/>
    <w:rsid w:val="00506BD3"/>
    <w:rsid w:val="00506CBB"/>
    <w:rsid w:val="00507677"/>
    <w:rsid w:val="0051173E"/>
    <w:rsid w:val="005142F0"/>
    <w:rsid w:val="0052300D"/>
    <w:rsid w:val="00524988"/>
    <w:rsid w:val="00525EDA"/>
    <w:rsid w:val="0052617C"/>
    <w:rsid w:val="00530431"/>
    <w:rsid w:val="00542638"/>
    <w:rsid w:val="00546FCF"/>
    <w:rsid w:val="00547488"/>
    <w:rsid w:val="005503D8"/>
    <w:rsid w:val="005506C2"/>
    <w:rsid w:val="00553A66"/>
    <w:rsid w:val="00561B97"/>
    <w:rsid w:val="00563811"/>
    <w:rsid w:val="005641F6"/>
    <w:rsid w:val="00570908"/>
    <w:rsid w:val="00570C3C"/>
    <w:rsid w:val="00570DE5"/>
    <w:rsid w:val="00572D16"/>
    <w:rsid w:val="00574290"/>
    <w:rsid w:val="00574F84"/>
    <w:rsid w:val="0057728A"/>
    <w:rsid w:val="005849B3"/>
    <w:rsid w:val="00587224"/>
    <w:rsid w:val="005903B7"/>
    <w:rsid w:val="0059164D"/>
    <w:rsid w:val="005918CF"/>
    <w:rsid w:val="00595268"/>
    <w:rsid w:val="00595302"/>
    <w:rsid w:val="005A0BE9"/>
    <w:rsid w:val="005A0DDD"/>
    <w:rsid w:val="005A2E1C"/>
    <w:rsid w:val="005A3A5D"/>
    <w:rsid w:val="005A6053"/>
    <w:rsid w:val="005B31B0"/>
    <w:rsid w:val="005B5616"/>
    <w:rsid w:val="005B612E"/>
    <w:rsid w:val="005B6EBC"/>
    <w:rsid w:val="005C1CFF"/>
    <w:rsid w:val="005C4F53"/>
    <w:rsid w:val="005D165F"/>
    <w:rsid w:val="005D232C"/>
    <w:rsid w:val="005D3FAC"/>
    <w:rsid w:val="005D4B45"/>
    <w:rsid w:val="005D57AC"/>
    <w:rsid w:val="005E393F"/>
    <w:rsid w:val="005E4D2F"/>
    <w:rsid w:val="005E539D"/>
    <w:rsid w:val="005E5A3A"/>
    <w:rsid w:val="005E5BFB"/>
    <w:rsid w:val="005F039B"/>
    <w:rsid w:val="005F1C13"/>
    <w:rsid w:val="005F45B2"/>
    <w:rsid w:val="00606C5C"/>
    <w:rsid w:val="00612A3C"/>
    <w:rsid w:val="00617B01"/>
    <w:rsid w:val="00620694"/>
    <w:rsid w:val="00621F30"/>
    <w:rsid w:val="006239F4"/>
    <w:rsid w:val="00626715"/>
    <w:rsid w:val="00627A9A"/>
    <w:rsid w:val="00634106"/>
    <w:rsid w:val="006348F8"/>
    <w:rsid w:val="0063783D"/>
    <w:rsid w:val="00637E02"/>
    <w:rsid w:val="00640ECA"/>
    <w:rsid w:val="00641D42"/>
    <w:rsid w:val="00643A27"/>
    <w:rsid w:val="00644C7E"/>
    <w:rsid w:val="006461BB"/>
    <w:rsid w:val="00651621"/>
    <w:rsid w:val="006520F2"/>
    <w:rsid w:val="00653052"/>
    <w:rsid w:val="0065452F"/>
    <w:rsid w:val="00655261"/>
    <w:rsid w:val="006558E0"/>
    <w:rsid w:val="00660B2A"/>
    <w:rsid w:val="006614CA"/>
    <w:rsid w:val="00663F77"/>
    <w:rsid w:val="00665150"/>
    <w:rsid w:val="0066671C"/>
    <w:rsid w:val="00671588"/>
    <w:rsid w:val="0067249E"/>
    <w:rsid w:val="00684B27"/>
    <w:rsid w:val="00685FD1"/>
    <w:rsid w:val="00687AFF"/>
    <w:rsid w:val="0069010C"/>
    <w:rsid w:val="006908A1"/>
    <w:rsid w:val="006951A4"/>
    <w:rsid w:val="006A0C0D"/>
    <w:rsid w:val="006A37ED"/>
    <w:rsid w:val="006A5FE5"/>
    <w:rsid w:val="006B7458"/>
    <w:rsid w:val="006B7DE4"/>
    <w:rsid w:val="006C18B3"/>
    <w:rsid w:val="006D0A4B"/>
    <w:rsid w:val="006D37F2"/>
    <w:rsid w:val="006F0AC2"/>
    <w:rsid w:val="006F4220"/>
    <w:rsid w:val="006F4975"/>
    <w:rsid w:val="006F688F"/>
    <w:rsid w:val="00702488"/>
    <w:rsid w:val="00705DED"/>
    <w:rsid w:val="007105D0"/>
    <w:rsid w:val="007116CF"/>
    <w:rsid w:val="00713691"/>
    <w:rsid w:val="007256C2"/>
    <w:rsid w:val="007304D4"/>
    <w:rsid w:val="00737928"/>
    <w:rsid w:val="00741236"/>
    <w:rsid w:val="00742026"/>
    <w:rsid w:val="0074601E"/>
    <w:rsid w:val="00746C2A"/>
    <w:rsid w:val="00746EB8"/>
    <w:rsid w:val="0074764C"/>
    <w:rsid w:val="007476AA"/>
    <w:rsid w:val="00750F9D"/>
    <w:rsid w:val="0075106C"/>
    <w:rsid w:val="0075204E"/>
    <w:rsid w:val="00755FEE"/>
    <w:rsid w:val="00763999"/>
    <w:rsid w:val="00773187"/>
    <w:rsid w:val="007750A1"/>
    <w:rsid w:val="00777108"/>
    <w:rsid w:val="007779D8"/>
    <w:rsid w:val="007808BD"/>
    <w:rsid w:val="00784A70"/>
    <w:rsid w:val="00785660"/>
    <w:rsid w:val="007915C7"/>
    <w:rsid w:val="007925E6"/>
    <w:rsid w:val="007A1B06"/>
    <w:rsid w:val="007A4A4C"/>
    <w:rsid w:val="007A5397"/>
    <w:rsid w:val="007B2A3A"/>
    <w:rsid w:val="007B322F"/>
    <w:rsid w:val="007B41AC"/>
    <w:rsid w:val="007B5180"/>
    <w:rsid w:val="007B5997"/>
    <w:rsid w:val="007C000D"/>
    <w:rsid w:val="007C06CB"/>
    <w:rsid w:val="007C1CFC"/>
    <w:rsid w:val="007C28E3"/>
    <w:rsid w:val="007C327B"/>
    <w:rsid w:val="007C6869"/>
    <w:rsid w:val="007D3892"/>
    <w:rsid w:val="007D4240"/>
    <w:rsid w:val="007D425C"/>
    <w:rsid w:val="007D4461"/>
    <w:rsid w:val="007D5D07"/>
    <w:rsid w:val="007D6236"/>
    <w:rsid w:val="007E19D6"/>
    <w:rsid w:val="007E2D88"/>
    <w:rsid w:val="007E3758"/>
    <w:rsid w:val="007F2A21"/>
    <w:rsid w:val="007F3462"/>
    <w:rsid w:val="007F4041"/>
    <w:rsid w:val="008078CE"/>
    <w:rsid w:val="00810B38"/>
    <w:rsid w:val="0081185C"/>
    <w:rsid w:val="00812A44"/>
    <w:rsid w:val="0081438B"/>
    <w:rsid w:val="00815F09"/>
    <w:rsid w:val="0082064C"/>
    <w:rsid w:val="00820FA0"/>
    <w:rsid w:val="00826C99"/>
    <w:rsid w:val="00826CE5"/>
    <w:rsid w:val="00832910"/>
    <w:rsid w:val="008348A5"/>
    <w:rsid w:val="00834A17"/>
    <w:rsid w:val="008350E1"/>
    <w:rsid w:val="008368DC"/>
    <w:rsid w:val="00840919"/>
    <w:rsid w:val="0084127A"/>
    <w:rsid w:val="00842C5B"/>
    <w:rsid w:val="00846241"/>
    <w:rsid w:val="00846CA0"/>
    <w:rsid w:val="0085061B"/>
    <w:rsid w:val="00850C59"/>
    <w:rsid w:val="008521A9"/>
    <w:rsid w:val="0085290D"/>
    <w:rsid w:val="0085667C"/>
    <w:rsid w:val="00861461"/>
    <w:rsid w:val="008669A6"/>
    <w:rsid w:val="00867BC5"/>
    <w:rsid w:val="00872174"/>
    <w:rsid w:val="00874B2C"/>
    <w:rsid w:val="00875F28"/>
    <w:rsid w:val="00882460"/>
    <w:rsid w:val="00883880"/>
    <w:rsid w:val="008842FB"/>
    <w:rsid w:val="00884B6C"/>
    <w:rsid w:val="00885736"/>
    <w:rsid w:val="008865CC"/>
    <w:rsid w:val="00886F2A"/>
    <w:rsid w:val="00892E06"/>
    <w:rsid w:val="00893471"/>
    <w:rsid w:val="008A4309"/>
    <w:rsid w:val="008A4FE7"/>
    <w:rsid w:val="008A6A0C"/>
    <w:rsid w:val="008A73E0"/>
    <w:rsid w:val="008A745D"/>
    <w:rsid w:val="008B0AE8"/>
    <w:rsid w:val="008B6BB5"/>
    <w:rsid w:val="008C150A"/>
    <w:rsid w:val="008C45C7"/>
    <w:rsid w:val="008D11B6"/>
    <w:rsid w:val="008D1EDB"/>
    <w:rsid w:val="008D2060"/>
    <w:rsid w:val="008D7041"/>
    <w:rsid w:val="008D77F5"/>
    <w:rsid w:val="008D7EE6"/>
    <w:rsid w:val="008E2C9A"/>
    <w:rsid w:val="008E4C11"/>
    <w:rsid w:val="008E4D96"/>
    <w:rsid w:val="008E7041"/>
    <w:rsid w:val="008E7385"/>
    <w:rsid w:val="008F24A6"/>
    <w:rsid w:val="008F4299"/>
    <w:rsid w:val="008F4E79"/>
    <w:rsid w:val="008F5F51"/>
    <w:rsid w:val="008F6405"/>
    <w:rsid w:val="008F6C95"/>
    <w:rsid w:val="0090031E"/>
    <w:rsid w:val="00901BCF"/>
    <w:rsid w:val="00911F61"/>
    <w:rsid w:val="009126EB"/>
    <w:rsid w:val="00914032"/>
    <w:rsid w:val="00916A05"/>
    <w:rsid w:val="009175AC"/>
    <w:rsid w:val="00917975"/>
    <w:rsid w:val="0092065C"/>
    <w:rsid w:val="009245DA"/>
    <w:rsid w:val="009270E2"/>
    <w:rsid w:val="00935CD3"/>
    <w:rsid w:val="00936955"/>
    <w:rsid w:val="00940B65"/>
    <w:rsid w:val="00941C0D"/>
    <w:rsid w:val="0094725F"/>
    <w:rsid w:val="00950D2F"/>
    <w:rsid w:val="00952D1B"/>
    <w:rsid w:val="00955DF3"/>
    <w:rsid w:val="009609B2"/>
    <w:rsid w:val="00964570"/>
    <w:rsid w:val="00965B7F"/>
    <w:rsid w:val="00972EDC"/>
    <w:rsid w:val="0097654B"/>
    <w:rsid w:val="00984D3A"/>
    <w:rsid w:val="00987EE6"/>
    <w:rsid w:val="00993FD3"/>
    <w:rsid w:val="00997926"/>
    <w:rsid w:val="009A002D"/>
    <w:rsid w:val="009A0977"/>
    <w:rsid w:val="009A2040"/>
    <w:rsid w:val="009A2276"/>
    <w:rsid w:val="009A22F9"/>
    <w:rsid w:val="009A33D6"/>
    <w:rsid w:val="009B0B3C"/>
    <w:rsid w:val="009B1DE8"/>
    <w:rsid w:val="009B25D9"/>
    <w:rsid w:val="009C0055"/>
    <w:rsid w:val="009C155D"/>
    <w:rsid w:val="009C2260"/>
    <w:rsid w:val="009C2927"/>
    <w:rsid w:val="009C4A42"/>
    <w:rsid w:val="009C6609"/>
    <w:rsid w:val="009D448E"/>
    <w:rsid w:val="009E1032"/>
    <w:rsid w:val="009E1A46"/>
    <w:rsid w:val="009E7E84"/>
    <w:rsid w:val="009F08AA"/>
    <w:rsid w:val="009F517A"/>
    <w:rsid w:val="009F79B0"/>
    <w:rsid w:val="00A03A47"/>
    <w:rsid w:val="00A10224"/>
    <w:rsid w:val="00A115C6"/>
    <w:rsid w:val="00A1194A"/>
    <w:rsid w:val="00A11AA1"/>
    <w:rsid w:val="00A15388"/>
    <w:rsid w:val="00A17AE0"/>
    <w:rsid w:val="00A2021A"/>
    <w:rsid w:val="00A210C6"/>
    <w:rsid w:val="00A220EF"/>
    <w:rsid w:val="00A25377"/>
    <w:rsid w:val="00A25E56"/>
    <w:rsid w:val="00A30B52"/>
    <w:rsid w:val="00A32F4E"/>
    <w:rsid w:val="00A3337C"/>
    <w:rsid w:val="00A34914"/>
    <w:rsid w:val="00A3597B"/>
    <w:rsid w:val="00A36221"/>
    <w:rsid w:val="00A373A9"/>
    <w:rsid w:val="00A37826"/>
    <w:rsid w:val="00A41CAD"/>
    <w:rsid w:val="00A438E7"/>
    <w:rsid w:val="00A4568F"/>
    <w:rsid w:val="00A4656C"/>
    <w:rsid w:val="00A50B7C"/>
    <w:rsid w:val="00A517B8"/>
    <w:rsid w:val="00A5471E"/>
    <w:rsid w:val="00A54CE8"/>
    <w:rsid w:val="00A550C8"/>
    <w:rsid w:val="00A5649C"/>
    <w:rsid w:val="00A5674C"/>
    <w:rsid w:val="00A618E2"/>
    <w:rsid w:val="00A63476"/>
    <w:rsid w:val="00A71E83"/>
    <w:rsid w:val="00A74BB8"/>
    <w:rsid w:val="00A7648A"/>
    <w:rsid w:val="00A77D0B"/>
    <w:rsid w:val="00A831DF"/>
    <w:rsid w:val="00A83692"/>
    <w:rsid w:val="00A908E7"/>
    <w:rsid w:val="00A94C5A"/>
    <w:rsid w:val="00A9677A"/>
    <w:rsid w:val="00AA48AA"/>
    <w:rsid w:val="00AA5865"/>
    <w:rsid w:val="00AA5D06"/>
    <w:rsid w:val="00AA5D23"/>
    <w:rsid w:val="00AA7952"/>
    <w:rsid w:val="00AC2294"/>
    <w:rsid w:val="00AC2873"/>
    <w:rsid w:val="00AC3776"/>
    <w:rsid w:val="00AC7D78"/>
    <w:rsid w:val="00AD7AC0"/>
    <w:rsid w:val="00AE0D43"/>
    <w:rsid w:val="00AE1590"/>
    <w:rsid w:val="00AE1C63"/>
    <w:rsid w:val="00AE653C"/>
    <w:rsid w:val="00AF0271"/>
    <w:rsid w:val="00AF119A"/>
    <w:rsid w:val="00AF1CE9"/>
    <w:rsid w:val="00AF2508"/>
    <w:rsid w:val="00AF267F"/>
    <w:rsid w:val="00AF7BC3"/>
    <w:rsid w:val="00AF7E70"/>
    <w:rsid w:val="00B01D7E"/>
    <w:rsid w:val="00B02246"/>
    <w:rsid w:val="00B03FE3"/>
    <w:rsid w:val="00B10DCA"/>
    <w:rsid w:val="00B10F39"/>
    <w:rsid w:val="00B11BF0"/>
    <w:rsid w:val="00B202FE"/>
    <w:rsid w:val="00B259BA"/>
    <w:rsid w:val="00B27582"/>
    <w:rsid w:val="00B30053"/>
    <w:rsid w:val="00B31A28"/>
    <w:rsid w:val="00B340F8"/>
    <w:rsid w:val="00B3575D"/>
    <w:rsid w:val="00B359A9"/>
    <w:rsid w:val="00B4185C"/>
    <w:rsid w:val="00B43F31"/>
    <w:rsid w:val="00B44073"/>
    <w:rsid w:val="00B4506E"/>
    <w:rsid w:val="00B45566"/>
    <w:rsid w:val="00B45D1B"/>
    <w:rsid w:val="00B47036"/>
    <w:rsid w:val="00B472E8"/>
    <w:rsid w:val="00B47D58"/>
    <w:rsid w:val="00B530A1"/>
    <w:rsid w:val="00B55DB4"/>
    <w:rsid w:val="00B5697E"/>
    <w:rsid w:val="00B62E69"/>
    <w:rsid w:val="00B6327F"/>
    <w:rsid w:val="00B644EB"/>
    <w:rsid w:val="00B65A2A"/>
    <w:rsid w:val="00B66046"/>
    <w:rsid w:val="00B70208"/>
    <w:rsid w:val="00B71936"/>
    <w:rsid w:val="00B71F9C"/>
    <w:rsid w:val="00B72224"/>
    <w:rsid w:val="00B722D0"/>
    <w:rsid w:val="00B72307"/>
    <w:rsid w:val="00B73F3E"/>
    <w:rsid w:val="00B7767B"/>
    <w:rsid w:val="00B82FF3"/>
    <w:rsid w:val="00B8324D"/>
    <w:rsid w:val="00B8383F"/>
    <w:rsid w:val="00B841EB"/>
    <w:rsid w:val="00B86AC6"/>
    <w:rsid w:val="00B86EDC"/>
    <w:rsid w:val="00B92379"/>
    <w:rsid w:val="00B9365A"/>
    <w:rsid w:val="00B94094"/>
    <w:rsid w:val="00B9572E"/>
    <w:rsid w:val="00BA2B6E"/>
    <w:rsid w:val="00BA4139"/>
    <w:rsid w:val="00BA4F91"/>
    <w:rsid w:val="00BA7189"/>
    <w:rsid w:val="00BA76DC"/>
    <w:rsid w:val="00BB2E80"/>
    <w:rsid w:val="00BB51AB"/>
    <w:rsid w:val="00BC1C85"/>
    <w:rsid w:val="00BC28B4"/>
    <w:rsid w:val="00BC2AAC"/>
    <w:rsid w:val="00BC2DDC"/>
    <w:rsid w:val="00BC40F0"/>
    <w:rsid w:val="00BC73AD"/>
    <w:rsid w:val="00BD73F6"/>
    <w:rsid w:val="00BE1C7B"/>
    <w:rsid w:val="00BE3024"/>
    <w:rsid w:val="00BE3C1E"/>
    <w:rsid w:val="00BF43E0"/>
    <w:rsid w:val="00BF4E32"/>
    <w:rsid w:val="00C11CAA"/>
    <w:rsid w:val="00C16D1A"/>
    <w:rsid w:val="00C27E60"/>
    <w:rsid w:val="00C33879"/>
    <w:rsid w:val="00C35F7C"/>
    <w:rsid w:val="00C3682A"/>
    <w:rsid w:val="00C4496A"/>
    <w:rsid w:val="00C45947"/>
    <w:rsid w:val="00C51A5C"/>
    <w:rsid w:val="00C52BED"/>
    <w:rsid w:val="00C555FC"/>
    <w:rsid w:val="00C55986"/>
    <w:rsid w:val="00C632B7"/>
    <w:rsid w:val="00C63302"/>
    <w:rsid w:val="00C665D0"/>
    <w:rsid w:val="00C66DD0"/>
    <w:rsid w:val="00C71726"/>
    <w:rsid w:val="00C740AE"/>
    <w:rsid w:val="00C75CF5"/>
    <w:rsid w:val="00C76D98"/>
    <w:rsid w:val="00C77010"/>
    <w:rsid w:val="00C77F7A"/>
    <w:rsid w:val="00C81998"/>
    <w:rsid w:val="00C84A7C"/>
    <w:rsid w:val="00C870F3"/>
    <w:rsid w:val="00CA13A9"/>
    <w:rsid w:val="00CA22D1"/>
    <w:rsid w:val="00CA2BB8"/>
    <w:rsid w:val="00CA4757"/>
    <w:rsid w:val="00CA498F"/>
    <w:rsid w:val="00CA6FE8"/>
    <w:rsid w:val="00CB4704"/>
    <w:rsid w:val="00CB6917"/>
    <w:rsid w:val="00CB769D"/>
    <w:rsid w:val="00CC0C44"/>
    <w:rsid w:val="00CC38BF"/>
    <w:rsid w:val="00CD04DA"/>
    <w:rsid w:val="00CD3F35"/>
    <w:rsid w:val="00CD4B0D"/>
    <w:rsid w:val="00CD7C60"/>
    <w:rsid w:val="00CE0258"/>
    <w:rsid w:val="00CE08E3"/>
    <w:rsid w:val="00CE335E"/>
    <w:rsid w:val="00CF179A"/>
    <w:rsid w:val="00CF564E"/>
    <w:rsid w:val="00CF7B03"/>
    <w:rsid w:val="00D00976"/>
    <w:rsid w:val="00D102DC"/>
    <w:rsid w:val="00D1214A"/>
    <w:rsid w:val="00D165D7"/>
    <w:rsid w:val="00D175D3"/>
    <w:rsid w:val="00D176E6"/>
    <w:rsid w:val="00D17ECC"/>
    <w:rsid w:val="00D23708"/>
    <w:rsid w:val="00D245D6"/>
    <w:rsid w:val="00D24837"/>
    <w:rsid w:val="00D25052"/>
    <w:rsid w:val="00D2655A"/>
    <w:rsid w:val="00D31BC2"/>
    <w:rsid w:val="00D31BE4"/>
    <w:rsid w:val="00D31EDD"/>
    <w:rsid w:val="00D33D9F"/>
    <w:rsid w:val="00D346D7"/>
    <w:rsid w:val="00D35380"/>
    <w:rsid w:val="00D37A3E"/>
    <w:rsid w:val="00D408E8"/>
    <w:rsid w:val="00D4204B"/>
    <w:rsid w:val="00D4339F"/>
    <w:rsid w:val="00D46AFF"/>
    <w:rsid w:val="00D4797C"/>
    <w:rsid w:val="00D47D61"/>
    <w:rsid w:val="00D50E53"/>
    <w:rsid w:val="00D50F95"/>
    <w:rsid w:val="00D53480"/>
    <w:rsid w:val="00D540B2"/>
    <w:rsid w:val="00D62EFD"/>
    <w:rsid w:val="00D64663"/>
    <w:rsid w:val="00D730C1"/>
    <w:rsid w:val="00D73749"/>
    <w:rsid w:val="00D74978"/>
    <w:rsid w:val="00D74B98"/>
    <w:rsid w:val="00D773C4"/>
    <w:rsid w:val="00D83A24"/>
    <w:rsid w:val="00D84EE9"/>
    <w:rsid w:val="00D85096"/>
    <w:rsid w:val="00D85475"/>
    <w:rsid w:val="00D86EA3"/>
    <w:rsid w:val="00D871D6"/>
    <w:rsid w:val="00D87558"/>
    <w:rsid w:val="00DA7D86"/>
    <w:rsid w:val="00DB0A79"/>
    <w:rsid w:val="00DB2780"/>
    <w:rsid w:val="00DB3A28"/>
    <w:rsid w:val="00DB53D6"/>
    <w:rsid w:val="00DB5DA1"/>
    <w:rsid w:val="00DC5DAE"/>
    <w:rsid w:val="00DD062D"/>
    <w:rsid w:val="00DD4FB9"/>
    <w:rsid w:val="00DD74D9"/>
    <w:rsid w:val="00DE1843"/>
    <w:rsid w:val="00DE2353"/>
    <w:rsid w:val="00DE7818"/>
    <w:rsid w:val="00DF0C21"/>
    <w:rsid w:val="00DF2DF3"/>
    <w:rsid w:val="00DF369D"/>
    <w:rsid w:val="00DF433B"/>
    <w:rsid w:val="00E00ACA"/>
    <w:rsid w:val="00E045D1"/>
    <w:rsid w:val="00E04D0E"/>
    <w:rsid w:val="00E11120"/>
    <w:rsid w:val="00E12059"/>
    <w:rsid w:val="00E134BD"/>
    <w:rsid w:val="00E170BE"/>
    <w:rsid w:val="00E21412"/>
    <w:rsid w:val="00E22FB1"/>
    <w:rsid w:val="00E2336A"/>
    <w:rsid w:val="00E332B7"/>
    <w:rsid w:val="00E3370C"/>
    <w:rsid w:val="00E337FC"/>
    <w:rsid w:val="00E35117"/>
    <w:rsid w:val="00E37509"/>
    <w:rsid w:val="00E402E0"/>
    <w:rsid w:val="00E4260E"/>
    <w:rsid w:val="00E452B3"/>
    <w:rsid w:val="00E4576F"/>
    <w:rsid w:val="00E461D5"/>
    <w:rsid w:val="00E469FF"/>
    <w:rsid w:val="00E5224E"/>
    <w:rsid w:val="00E52712"/>
    <w:rsid w:val="00E57677"/>
    <w:rsid w:val="00E576C1"/>
    <w:rsid w:val="00E57EBD"/>
    <w:rsid w:val="00E60867"/>
    <w:rsid w:val="00E6086F"/>
    <w:rsid w:val="00E616E2"/>
    <w:rsid w:val="00E61911"/>
    <w:rsid w:val="00E63AB3"/>
    <w:rsid w:val="00E6480C"/>
    <w:rsid w:val="00E65F88"/>
    <w:rsid w:val="00E73DEE"/>
    <w:rsid w:val="00E76BE2"/>
    <w:rsid w:val="00E808D8"/>
    <w:rsid w:val="00E8444F"/>
    <w:rsid w:val="00E848C9"/>
    <w:rsid w:val="00E84D00"/>
    <w:rsid w:val="00E86A8D"/>
    <w:rsid w:val="00E91457"/>
    <w:rsid w:val="00E9704A"/>
    <w:rsid w:val="00E970B2"/>
    <w:rsid w:val="00E977D0"/>
    <w:rsid w:val="00EA0D95"/>
    <w:rsid w:val="00EA326C"/>
    <w:rsid w:val="00EA506A"/>
    <w:rsid w:val="00EA5B94"/>
    <w:rsid w:val="00EB06EE"/>
    <w:rsid w:val="00EB5C5C"/>
    <w:rsid w:val="00EC2D14"/>
    <w:rsid w:val="00EC42ED"/>
    <w:rsid w:val="00EC7028"/>
    <w:rsid w:val="00ED1126"/>
    <w:rsid w:val="00ED3E81"/>
    <w:rsid w:val="00ED407D"/>
    <w:rsid w:val="00ED737F"/>
    <w:rsid w:val="00ED772F"/>
    <w:rsid w:val="00EE03A1"/>
    <w:rsid w:val="00EE62E3"/>
    <w:rsid w:val="00EF0484"/>
    <w:rsid w:val="00EF1709"/>
    <w:rsid w:val="00EF2C8F"/>
    <w:rsid w:val="00EF2CFC"/>
    <w:rsid w:val="00EF4BA5"/>
    <w:rsid w:val="00EF6BB0"/>
    <w:rsid w:val="00F00A2D"/>
    <w:rsid w:val="00F016FE"/>
    <w:rsid w:val="00F06274"/>
    <w:rsid w:val="00F0664E"/>
    <w:rsid w:val="00F10DFE"/>
    <w:rsid w:val="00F129C4"/>
    <w:rsid w:val="00F13B89"/>
    <w:rsid w:val="00F161EC"/>
    <w:rsid w:val="00F172F7"/>
    <w:rsid w:val="00F20B95"/>
    <w:rsid w:val="00F20CFE"/>
    <w:rsid w:val="00F21274"/>
    <w:rsid w:val="00F26138"/>
    <w:rsid w:val="00F2614E"/>
    <w:rsid w:val="00F359AE"/>
    <w:rsid w:val="00F35B47"/>
    <w:rsid w:val="00F40A43"/>
    <w:rsid w:val="00F41D90"/>
    <w:rsid w:val="00F430EA"/>
    <w:rsid w:val="00F43C6C"/>
    <w:rsid w:val="00F44383"/>
    <w:rsid w:val="00F44C99"/>
    <w:rsid w:val="00F471EA"/>
    <w:rsid w:val="00F558DB"/>
    <w:rsid w:val="00F64EC3"/>
    <w:rsid w:val="00F67CE9"/>
    <w:rsid w:val="00F705F3"/>
    <w:rsid w:val="00F70803"/>
    <w:rsid w:val="00F70BE5"/>
    <w:rsid w:val="00F716C1"/>
    <w:rsid w:val="00F72DD0"/>
    <w:rsid w:val="00F7470D"/>
    <w:rsid w:val="00F7560C"/>
    <w:rsid w:val="00F764BE"/>
    <w:rsid w:val="00F77F29"/>
    <w:rsid w:val="00F81595"/>
    <w:rsid w:val="00F86B86"/>
    <w:rsid w:val="00F90ADB"/>
    <w:rsid w:val="00F90DCB"/>
    <w:rsid w:val="00F97415"/>
    <w:rsid w:val="00FA1F3E"/>
    <w:rsid w:val="00FA2058"/>
    <w:rsid w:val="00FA2731"/>
    <w:rsid w:val="00FA2780"/>
    <w:rsid w:val="00FA3B96"/>
    <w:rsid w:val="00FA4352"/>
    <w:rsid w:val="00FA4585"/>
    <w:rsid w:val="00FA6F39"/>
    <w:rsid w:val="00FA781D"/>
    <w:rsid w:val="00FB50D9"/>
    <w:rsid w:val="00FB5631"/>
    <w:rsid w:val="00FC0207"/>
    <w:rsid w:val="00FC0968"/>
    <w:rsid w:val="00FC10EB"/>
    <w:rsid w:val="00FC185D"/>
    <w:rsid w:val="00FC4822"/>
    <w:rsid w:val="00FC4FCF"/>
    <w:rsid w:val="00FC5A4C"/>
    <w:rsid w:val="00FC626A"/>
    <w:rsid w:val="00FD1A36"/>
    <w:rsid w:val="00FD4238"/>
    <w:rsid w:val="00FD72F8"/>
    <w:rsid w:val="00FE3407"/>
    <w:rsid w:val="00FE360E"/>
    <w:rsid w:val="00FE5144"/>
    <w:rsid w:val="00FE5433"/>
    <w:rsid w:val="00FE6E96"/>
    <w:rsid w:val="00FF0006"/>
    <w:rsid w:val="00FF1777"/>
    <w:rsid w:val="00FF2CD2"/>
    <w:rsid w:val="00FF3C4F"/>
    <w:rsid w:val="00FF60F2"/>
    <w:rsid w:val="051BDE6A"/>
    <w:rsid w:val="234D6525"/>
    <w:rsid w:val="2E53A986"/>
    <w:rsid w:val="52BFFE4C"/>
    <w:rsid w:val="6557A0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9F60"/>
  <w15:chartTrackingRefBased/>
  <w15:docId w15:val="{D504CA2D-B407-4964-8608-3065EFED9A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hAnsi="Comic Sans MS" w:eastAsia="Times New Roman"/>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hAnsi="Cambria" w:eastAsia="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hAnsi="Cambria" w:eastAsia="Times New Roman"/>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hAnsi="Calibri" w:eastAsia="Times New Roman"/>
      <w:b/>
      <w:bCs/>
      <w:sz w:val="28"/>
      <w:szCs w:val="28"/>
      <w:lang w:val="x-none" w:eastAsia="x-none"/>
    </w:rPr>
  </w:style>
  <w:style w:type="paragraph" w:styleId="Ttulo5">
    <w:name w:val="heading 5"/>
    <w:basedOn w:val="Normal"/>
    <w:next w:val="Normal"/>
    <w:link w:val="Ttulo5Char"/>
    <w:uiPriority w:val="9"/>
    <w:unhideWhenUsed/>
    <w:qFormat/>
    <w:rsid w:val="004D0810"/>
    <w:pPr>
      <w:spacing w:before="240" w:after="60"/>
      <w:outlineLvl w:val="4"/>
    </w:pPr>
    <w:rPr>
      <w:rFonts w:ascii="Calibri" w:hAnsi="Calibri" w:eastAsia="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hAnsi="Calibri" w:eastAsia="Times New Roman"/>
      <w:b/>
      <w:bCs/>
      <w:sz w:val="22"/>
      <w:szCs w:val="22"/>
      <w:lang w:val="x-none" w:eastAsia="x-none"/>
    </w:rPr>
  </w:style>
  <w:style w:type="paragraph" w:styleId="Ttulo9">
    <w:name w:val="heading 9"/>
    <w:basedOn w:val="Normal"/>
    <w:next w:val="Normal"/>
    <w:link w:val="Ttulo9Char"/>
    <w:uiPriority w:val="9"/>
    <w:semiHidden/>
    <w:unhideWhenUsed/>
    <w:qFormat/>
    <w:rsid w:val="005D165F"/>
    <w:pPr>
      <w:spacing w:before="240" w:after="60"/>
      <w:outlineLvl w:val="8"/>
    </w:pPr>
    <w:rPr>
      <w:rFonts w:ascii="Cambria" w:hAnsi="Cambria" w:eastAsia="Times New Roman"/>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aliases w:val="Feng Shui Char"/>
    <w:link w:val="Ttulo1"/>
    <w:uiPriority w:val="9"/>
    <w:rsid w:val="008F24A6"/>
    <w:rPr>
      <w:rFonts w:ascii="Comic Sans MS" w:hAnsi="Comic Sans MS" w:eastAsia="Times New Roman"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styleId="CabealhoChar" w:customStyle="1">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styleId="RodapChar" w:customStyle="1">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styleId="TextodebaloChar" w:customStyle="1">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hAnsi="Bookman Old Style" w:eastAsia="Times New Roman"/>
      <w:szCs w:val="20"/>
      <w:lang w:val="x-none" w:eastAsia="x-none"/>
    </w:rPr>
  </w:style>
  <w:style w:type="character" w:styleId="RecuodecorpodetextoChar" w:customStyle="1">
    <w:name w:val="Recuo de corpo de texto Char"/>
    <w:link w:val="Recuodecorpodetexto"/>
    <w:rsid w:val="00F26138"/>
    <w:rPr>
      <w:rFonts w:ascii="Bookman Old Style" w:hAnsi="Bookman Old Style" w:eastAsia="Times New Roman" w:cs="Times New Roman"/>
      <w:sz w:val="24"/>
      <w:szCs w:val="20"/>
    </w:rPr>
  </w:style>
  <w:style w:type="table" w:styleId="Tabelacomgrade">
    <w:name w:val="Table Grid"/>
    <w:basedOn w:val="Tabelanormal"/>
    <w:uiPriority w:val="59"/>
    <w:rsid w:val="000072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merodelinha">
    <w:name w:val="line number"/>
    <w:uiPriority w:val="99"/>
    <w:semiHidden/>
    <w:unhideWhenUsed/>
    <w:rsid w:val="00CC38BF"/>
  </w:style>
  <w:style w:type="character" w:styleId="Ttulo2Char" w:customStyle="1">
    <w:name w:val="Título 2 Char"/>
    <w:link w:val="Ttulo2"/>
    <w:uiPriority w:val="9"/>
    <w:semiHidden/>
    <w:rsid w:val="004D0810"/>
    <w:rPr>
      <w:rFonts w:ascii="Cambria" w:hAnsi="Cambria" w:eastAsia="Times New Roman" w:cs="Times New Roman"/>
      <w:b/>
      <w:bCs/>
      <w:i/>
      <w:iCs/>
      <w:sz w:val="28"/>
      <w:szCs w:val="28"/>
    </w:rPr>
  </w:style>
  <w:style w:type="character" w:styleId="Ttulo3Char" w:customStyle="1">
    <w:name w:val="Título 3 Char"/>
    <w:link w:val="Ttulo3"/>
    <w:uiPriority w:val="9"/>
    <w:semiHidden/>
    <w:rsid w:val="004D0810"/>
    <w:rPr>
      <w:rFonts w:ascii="Cambria" w:hAnsi="Cambria" w:eastAsia="Times New Roman" w:cs="Times New Roman"/>
      <w:b/>
      <w:bCs/>
      <w:sz w:val="26"/>
      <w:szCs w:val="26"/>
    </w:rPr>
  </w:style>
  <w:style w:type="character" w:styleId="Ttulo4Char" w:customStyle="1">
    <w:name w:val="Título 4 Char"/>
    <w:link w:val="Ttulo4"/>
    <w:uiPriority w:val="9"/>
    <w:semiHidden/>
    <w:rsid w:val="004D0810"/>
    <w:rPr>
      <w:rFonts w:ascii="Calibri" w:hAnsi="Calibri" w:eastAsia="Times New Roman" w:cs="Times New Roman"/>
      <w:b/>
      <w:bCs/>
      <w:sz w:val="28"/>
      <w:szCs w:val="28"/>
    </w:rPr>
  </w:style>
  <w:style w:type="character" w:styleId="Ttulo5Char" w:customStyle="1">
    <w:name w:val="Título 5 Char"/>
    <w:link w:val="Ttulo5"/>
    <w:uiPriority w:val="9"/>
    <w:rsid w:val="004D0810"/>
    <w:rPr>
      <w:rFonts w:ascii="Calibri" w:hAnsi="Calibri" w:eastAsia="Times New Roman" w:cs="Times New Roman"/>
      <w:b/>
      <w:bCs/>
      <w:i/>
      <w:iCs/>
      <w:sz w:val="26"/>
      <w:szCs w:val="26"/>
    </w:rPr>
  </w:style>
  <w:style w:type="character" w:styleId="Ttulo6Char" w:customStyle="1">
    <w:name w:val="Título 6 Char"/>
    <w:link w:val="Ttulo6"/>
    <w:uiPriority w:val="9"/>
    <w:semiHidden/>
    <w:rsid w:val="004D0810"/>
    <w:rPr>
      <w:rFonts w:ascii="Calibri" w:hAnsi="Calibri" w:eastAsia="Times New Roman"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styleId="CorpodetextoChar" w:customStyle="1">
    <w:name w:val="Corpo de texto Char"/>
    <w:link w:val="Corpodetexto"/>
    <w:uiPriority w:val="99"/>
    <w:semiHidden/>
    <w:rsid w:val="004D0810"/>
    <w:rPr>
      <w:rFonts w:ascii="Times New Roman" w:hAnsi="Times New Roman"/>
      <w:sz w:val="24"/>
      <w:szCs w:val="24"/>
    </w:rPr>
  </w:style>
  <w:style w:type="paragraph" w:styleId="BodyText22" w:customStyle="1">
    <w:name w:val="Body Text 22"/>
    <w:basedOn w:val="Normal"/>
    <w:rsid w:val="00E22FB1"/>
    <w:pPr>
      <w:widowControl w:val="0"/>
      <w:jc w:val="both"/>
    </w:pPr>
    <w:rPr>
      <w:rFonts w:ascii="Arial" w:hAnsi="Arial" w:eastAsia="Times New Roman"/>
      <w:b/>
      <w:snapToGrid w:val="0"/>
      <w:szCs w:val="20"/>
    </w:rPr>
  </w:style>
  <w:style w:type="paragraph" w:styleId="BodyText23" w:customStyle="1">
    <w:name w:val="Body Text 23"/>
    <w:basedOn w:val="Normal"/>
    <w:rsid w:val="008842FB"/>
    <w:pPr>
      <w:widowControl w:val="0"/>
      <w:tabs>
        <w:tab w:val="left" w:pos="2880"/>
      </w:tabs>
      <w:autoSpaceDE w:val="0"/>
      <w:autoSpaceDN w:val="0"/>
      <w:spacing w:line="240" w:lineRule="exact"/>
      <w:jc w:val="both"/>
    </w:pPr>
    <w:rPr>
      <w:rFonts w:ascii="Arial" w:hAnsi="Arial" w:eastAsia="Times New Roman" w:cs="Arial"/>
      <w:b/>
      <w:bCs/>
      <w:sz w:val="20"/>
    </w:rPr>
  </w:style>
  <w:style w:type="paragraph" w:styleId="Recuodecorpodetexto2">
    <w:name w:val="Body Text Indent 2"/>
    <w:basedOn w:val="Normal"/>
    <w:link w:val="Recuodecorpodetexto2Char"/>
    <w:uiPriority w:val="99"/>
    <w:unhideWhenUsed/>
    <w:rsid w:val="004F2821"/>
    <w:pPr>
      <w:spacing w:after="120" w:line="480" w:lineRule="auto"/>
      <w:ind w:left="283"/>
    </w:pPr>
    <w:rPr>
      <w:lang w:val="x-none" w:eastAsia="x-none"/>
    </w:rPr>
  </w:style>
  <w:style w:type="character" w:styleId="Recuodecorpodetexto2Char" w:customStyle="1">
    <w:name w:val="Recuo de corpo de texto 2 Char"/>
    <w:link w:val="Recuodecorpodetexto2"/>
    <w:uiPriority w:val="99"/>
    <w:rsid w:val="004F2821"/>
    <w:rPr>
      <w:rFonts w:ascii="Times New Roman" w:hAnsi="Times New Roman"/>
      <w:sz w:val="24"/>
      <w:szCs w:val="24"/>
    </w:rPr>
  </w:style>
  <w:style w:type="character" w:styleId="Ttulo9Char" w:customStyle="1">
    <w:name w:val="Título 9 Char"/>
    <w:link w:val="Ttulo9"/>
    <w:uiPriority w:val="9"/>
    <w:semiHidden/>
    <w:rsid w:val="005D165F"/>
    <w:rPr>
      <w:rFonts w:ascii="Cambria" w:hAnsi="Cambria" w:eastAsia="Times New Roman" w:cs="Times New Roman"/>
      <w:sz w:val="22"/>
      <w:szCs w:val="22"/>
    </w:rPr>
  </w:style>
  <w:style w:type="paragraph" w:styleId="Corpodetexto2">
    <w:name w:val="Body Text 2"/>
    <w:basedOn w:val="Normal"/>
    <w:link w:val="Corpodetexto2Char"/>
    <w:uiPriority w:val="99"/>
    <w:semiHidden/>
    <w:unhideWhenUsed/>
    <w:rsid w:val="00195A2A"/>
    <w:pPr>
      <w:spacing w:after="120" w:line="480" w:lineRule="auto"/>
    </w:pPr>
  </w:style>
  <w:style w:type="character" w:styleId="Corpodetexto2Char" w:customStyle="1">
    <w:name w:val="Corpo de texto 2 Char"/>
    <w:link w:val="Corpodetexto2"/>
    <w:uiPriority w:val="99"/>
    <w:semiHidden/>
    <w:rsid w:val="00195A2A"/>
    <w:rPr>
      <w:rFonts w:ascii="Times New Roman" w:hAnsi="Times New Roman"/>
      <w:sz w:val="24"/>
      <w:szCs w:val="24"/>
    </w:rPr>
  </w:style>
  <w:style w:type="paragraph" w:styleId="Default" w:customStyle="1">
    <w:name w:val="Default"/>
    <w:rsid w:val="00105AD4"/>
    <w:pPr>
      <w:autoSpaceDE w:val="0"/>
      <w:autoSpaceDN w:val="0"/>
      <w:adjustRightInd w:val="0"/>
    </w:pPr>
    <w:rPr>
      <w:rFonts w:ascii="Verdana" w:hAnsi="Verdana" w:cs="Verdana"/>
      <w:color w:val="000000"/>
      <w:sz w:val="24"/>
      <w:szCs w:val="24"/>
      <w:lang w:eastAsia="en-US"/>
    </w:rPr>
  </w:style>
  <w:style w:type="paragraph" w:styleId="NormalWeb">
    <w:name w:val="Normal (Web)"/>
    <w:basedOn w:val="Normal"/>
    <w:rsid w:val="00AF267F"/>
    <w:pPr>
      <w:spacing w:before="100" w:after="100"/>
    </w:pPr>
    <w:rPr>
      <w:rFonts w:eastAsia="Times New Roman"/>
      <w:szCs w:val="20"/>
    </w:rPr>
  </w:style>
  <w:style w:type="character" w:styleId="Forte">
    <w:name w:val="Strong"/>
    <w:qFormat/>
    <w:rsid w:val="008521A9"/>
    <w:rPr>
      <w:b/>
    </w:rPr>
  </w:style>
  <w:style w:type="character" w:styleId="MenoPendente">
    <w:name w:val="Unresolved Mention"/>
    <w:uiPriority w:val="99"/>
    <w:semiHidden/>
    <w:unhideWhenUsed/>
    <w:rsid w:val="008E7041"/>
    <w:rPr>
      <w:color w:val="808080"/>
      <w:shd w:val="clear" w:color="auto" w:fill="E6E6E6"/>
    </w:rPr>
  </w:style>
  <w:style w:type="character" w:styleId="Refdecomentrio">
    <w:name w:val="annotation reference"/>
    <w:basedOn w:val="Fontepargpadro"/>
    <w:uiPriority w:val="99"/>
    <w:semiHidden/>
    <w:unhideWhenUsed/>
    <w:rsid w:val="009C2927"/>
    <w:rPr>
      <w:sz w:val="16"/>
      <w:szCs w:val="16"/>
    </w:rPr>
  </w:style>
  <w:style w:type="paragraph" w:styleId="Textodecomentrio">
    <w:name w:val="annotation text"/>
    <w:basedOn w:val="Normal"/>
    <w:link w:val="TextodecomentrioChar"/>
    <w:uiPriority w:val="99"/>
    <w:semiHidden/>
    <w:unhideWhenUsed/>
    <w:rsid w:val="009C2927"/>
    <w:rPr>
      <w:sz w:val="20"/>
      <w:szCs w:val="20"/>
    </w:rPr>
  </w:style>
  <w:style w:type="character" w:styleId="TextodecomentrioChar" w:customStyle="1">
    <w:name w:val="Texto de comentário Char"/>
    <w:basedOn w:val="Fontepargpadro"/>
    <w:link w:val="Textodecomentrio"/>
    <w:uiPriority w:val="99"/>
    <w:semiHidden/>
    <w:rsid w:val="009C2927"/>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9C2927"/>
    <w:rPr>
      <w:b/>
      <w:bCs/>
    </w:rPr>
  </w:style>
  <w:style w:type="character" w:styleId="AssuntodocomentrioChar" w:customStyle="1">
    <w:name w:val="Assunto do comentário Char"/>
    <w:basedOn w:val="TextodecomentrioChar"/>
    <w:link w:val="Assuntodocomentrio"/>
    <w:uiPriority w:val="99"/>
    <w:semiHidden/>
    <w:rsid w:val="009C2927"/>
    <w:rPr>
      <w:rFonts w:ascii="Times New Roman" w:hAnsi="Times New Roman"/>
      <w:b/>
      <w:bCs/>
    </w:rPr>
  </w:style>
  <w:style w:type="character" w:styleId="HiperlinkVisitado">
    <w:name w:val="FollowedHyperlink"/>
    <w:basedOn w:val="Fontepargpadro"/>
    <w:uiPriority w:val="99"/>
    <w:semiHidden/>
    <w:unhideWhenUsed/>
    <w:rsid w:val="00B10DCA"/>
    <w:rPr>
      <w:color w:val="954F72" w:themeColor="followedHyperlink"/>
      <w:u w:val="single"/>
    </w:rPr>
  </w:style>
  <w:style w:type="paragraph" w:styleId="Reviso">
    <w:name w:val="Revision"/>
    <w:hidden/>
    <w:uiPriority w:val="99"/>
    <w:semiHidden/>
    <w:rsid w:val="005A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jl@mpsp.mp.br"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D62E-536C-4E88-8D3C-D2756639499F}"/>
</file>

<file path=customXml/itemProps2.xml><?xml version="1.0" encoding="utf-8"?>
<ds:datastoreItem xmlns:ds="http://schemas.openxmlformats.org/officeDocument/2006/customXml" ds:itemID="{E19E6AB3-788A-43A2-A6F6-43242EFA550B}">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99C537DA-4CB7-4593-BDCB-033EA3B10D31}">
  <ds:schemaRefs>
    <ds:schemaRef ds:uri="http://schemas.microsoft.com/sharepoint/v3/contenttype/forms"/>
  </ds:schemaRefs>
</ds:datastoreItem>
</file>

<file path=customXml/itemProps4.xml><?xml version="1.0" encoding="utf-8"?>
<ds:datastoreItem xmlns:ds="http://schemas.openxmlformats.org/officeDocument/2006/customXml" ds:itemID="{3AD51B64-9666-4E4F-A9B0-E84D75ACE6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Alessandra Marchi Macedo</cp:lastModifiedBy>
  <cp:revision>43</cp:revision>
  <cp:lastPrinted>2019-11-06T21:15:00Z</cp:lastPrinted>
  <dcterms:created xsi:type="dcterms:W3CDTF">2019-11-05T19:21:00Z</dcterms:created>
  <dcterms:modified xsi:type="dcterms:W3CDTF">2019-12-09T20:56:59Z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