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EF768D" w:rsidRPr="00487F51" w14:paraId="3F9C7C9E" w14:textId="77777777" w:rsidTr="349B9359">
        <w:tc>
          <w:tcPr>
            <w:tcW w:w="1670" w:type="dxa"/>
            <w:hideMark/>
          </w:tcPr>
          <w:p w14:paraId="44165623" w14:textId="77777777" w:rsidR="00EF768D" w:rsidRPr="00D62593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593">
              <w:rPr>
                <w:rFonts w:ascii="Arial" w:hAnsi="Arial" w:cs="Arial"/>
                <w:sz w:val="22"/>
                <w:szCs w:val="22"/>
              </w:rPr>
              <w:br w:type="page"/>
            </w:r>
            <w:r w:rsidRPr="00D62593">
              <w:rPr>
                <w:rFonts w:ascii="Arial" w:hAnsi="Arial" w:cs="Arial"/>
                <w:sz w:val="22"/>
                <w:szCs w:val="22"/>
              </w:rPr>
              <w:br w:type="page"/>
            </w:r>
            <w:proofErr w:type="gramStart"/>
            <w:r w:rsidRPr="00D62593">
              <w:rPr>
                <w:rFonts w:ascii="Arial" w:hAnsi="Arial" w:cs="Arial"/>
                <w:sz w:val="22"/>
                <w:szCs w:val="22"/>
              </w:rPr>
              <w:t>Processo  nº</w:t>
            </w:r>
            <w:proofErr w:type="gramEnd"/>
            <w:r w:rsidRPr="00D6259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hideMark/>
          </w:tcPr>
          <w:p w14:paraId="17FB5DAF" w14:textId="00A60BB2" w:rsidR="00D83D38" w:rsidRDefault="00807AF3" w:rsidP="349B9359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593">
              <w:rPr>
                <w:rFonts w:ascii="Arial" w:hAnsi="Arial" w:cs="Arial"/>
                <w:sz w:val="22"/>
                <w:szCs w:val="22"/>
              </w:rPr>
              <w:t>1</w:t>
            </w:r>
            <w:r w:rsidR="00185873">
              <w:rPr>
                <w:rFonts w:ascii="Arial" w:hAnsi="Arial" w:cs="Arial"/>
                <w:sz w:val="22"/>
                <w:szCs w:val="22"/>
              </w:rPr>
              <w:t>9</w:t>
            </w:r>
            <w:r w:rsidRPr="00D62593">
              <w:rPr>
                <w:rFonts w:ascii="Arial" w:hAnsi="Arial" w:cs="Arial"/>
                <w:sz w:val="22"/>
                <w:szCs w:val="22"/>
              </w:rPr>
              <w:t>4</w:t>
            </w:r>
            <w:r w:rsidR="02BCDC56" w:rsidRPr="00D62593">
              <w:rPr>
                <w:rFonts w:ascii="Arial" w:hAnsi="Arial" w:cs="Arial"/>
                <w:sz w:val="22"/>
                <w:szCs w:val="22"/>
              </w:rPr>
              <w:t>/20</w:t>
            </w:r>
            <w:r w:rsidR="00163DAA" w:rsidRPr="00D62593">
              <w:rPr>
                <w:rFonts w:ascii="Arial" w:hAnsi="Arial" w:cs="Arial"/>
                <w:sz w:val="22"/>
                <w:szCs w:val="22"/>
              </w:rPr>
              <w:t>20</w:t>
            </w:r>
            <w:r w:rsidR="02BCDC56" w:rsidRPr="00D62593">
              <w:rPr>
                <w:rFonts w:ascii="Arial" w:hAnsi="Arial" w:cs="Arial"/>
                <w:sz w:val="22"/>
                <w:szCs w:val="22"/>
              </w:rPr>
              <w:t>-</w:t>
            </w:r>
            <w:r w:rsidR="00163DAA" w:rsidRPr="00D62593">
              <w:rPr>
                <w:rFonts w:ascii="Arial" w:hAnsi="Arial" w:cs="Arial"/>
                <w:sz w:val="22"/>
                <w:szCs w:val="22"/>
              </w:rPr>
              <w:t>DG/MP</w:t>
            </w:r>
            <w:r w:rsidR="02BCDC56" w:rsidRPr="00D62593">
              <w:rPr>
                <w:rFonts w:ascii="Arial" w:hAnsi="Arial" w:cs="Arial"/>
                <w:sz w:val="22"/>
                <w:szCs w:val="22"/>
              </w:rPr>
              <w:t xml:space="preserve"> – Pregão Eletrônico nº </w:t>
            </w:r>
            <w:r w:rsidR="3CC352E9" w:rsidRPr="00D62593">
              <w:rPr>
                <w:rFonts w:ascii="Arial" w:hAnsi="Arial" w:cs="Arial"/>
                <w:sz w:val="22"/>
                <w:szCs w:val="22"/>
              </w:rPr>
              <w:t>0</w:t>
            </w:r>
            <w:r w:rsidR="00163DAA" w:rsidRPr="00D62593">
              <w:rPr>
                <w:rFonts w:ascii="Arial" w:hAnsi="Arial" w:cs="Arial"/>
                <w:sz w:val="22"/>
                <w:szCs w:val="22"/>
              </w:rPr>
              <w:t>1</w:t>
            </w:r>
            <w:r w:rsidR="00185873">
              <w:rPr>
                <w:rFonts w:ascii="Arial" w:hAnsi="Arial" w:cs="Arial"/>
                <w:sz w:val="22"/>
                <w:szCs w:val="22"/>
              </w:rPr>
              <w:t>6</w:t>
            </w:r>
            <w:r w:rsidR="02BCDC56" w:rsidRPr="00D62593">
              <w:rPr>
                <w:rFonts w:ascii="Arial" w:hAnsi="Arial" w:cs="Arial"/>
                <w:sz w:val="22"/>
                <w:szCs w:val="22"/>
              </w:rPr>
              <w:t>/20</w:t>
            </w:r>
            <w:r w:rsidR="00163DAA" w:rsidRPr="00D62593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27F365FE" w14:textId="1844808D" w:rsidR="00EF768D" w:rsidRPr="00D62593" w:rsidRDefault="007E3DAA" w:rsidP="349B9359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593">
              <w:rPr>
                <w:rFonts w:ascii="Arial" w:hAnsi="Arial" w:cs="Arial"/>
                <w:sz w:val="22"/>
                <w:szCs w:val="22"/>
              </w:rPr>
              <w:t>Oferta de Compra Nº 270101000012020OC000</w:t>
            </w:r>
            <w:r w:rsidR="0018587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EF768D" w:rsidRPr="00487F51" w14:paraId="63FE68CA" w14:textId="77777777" w:rsidTr="349B9359">
        <w:trPr>
          <w:trHeight w:val="242"/>
        </w:trPr>
        <w:tc>
          <w:tcPr>
            <w:tcW w:w="1670" w:type="dxa"/>
            <w:hideMark/>
          </w:tcPr>
          <w:p w14:paraId="71658DD7" w14:textId="77777777" w:rsidR="00EF768D" w:rsidRPr="00D62593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62593">
              <w:rPr>
                <w:rFonts w:ascii="Arial" w:hAnsi="Arial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hideMark/>
          </w:tcPr>
          <w:p w14:paraId="5FFF6624" w14:textId="77777777" w:rsidR="00EF768D" w:rsidRPr="00D62593" w:rsidRDefault="00EF768D" w:rsidP="00B62846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  <w:r w:rsidRPr="00D62593">
              <w:rPr>
                <w:rFonts w:ascii="Arial" w:hAnsi="Arial" w:cs="Arial"/>
              </w:rPr>
              <w:t>Ministério Público do Estado de São Paulo</w:t>
            </w:r>
          </w:p>
        </w:tc>
      </w:tr>
      <w:tr w:rsidR="00EF768D" w:rsidRPr="00487F51" w14:paraId="507C9CD2" w14:textId="77777777" w:rsidTr="349B9359">
        <w:tc>
          <w:tcPr>
            <w:tcW w:w="1670" w:type="dxa"/>
            <w:hideMark/>
          </w:tcPr>
          <w:p w14:paraId="3206F4EF" w14:textId="77777777" w:rsidR="00EF768D" w:rsidRPr="00D62593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593">
              <w:rPr>
                <w:rFonts w:ascii="Arial" w:hAnsi="Arial" w:cs="Arial"/>
                <w:sz w:val="22"/>
                <w:szCs w:val="22"/>
              </w:rPr>
              <w:t xml:space="preserve">Assunto     </w:t>
            </w:r>
            <w:proofErr w:type="gramStart"/>
            <w:r w:rsidRPr="00D62593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05" w:type="dxa"/>
          </w:tcPr>
          <w:p w14:paraId="2AD1DF9F" w14:textId="5C4CE09E" w:rsidR="00EF768D" w:rsidRPr="00D62593" w:rsidRDefault="00185873" w:rsidP="00B62846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85873">
              <w:rPr>
                <w:rFonts w:ascii="Arial" w:hAnsi="Arial" w:cs="Arial"/>
                <w:sz w:val="22"/>
                <w:szCs w:val="22"/>
              </w:rPr>
              <w:t>quisição de aventais e becas (vestes talares)</w:t>
            </w:r>
            <w:r w:rsidR="007E3DAA" w:rsidRPr="00D625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38887EB" w14:textId="77777777" w:rsidR="00915C1A" w:rsidRDefault="00915C1A" w:rsidP="00915C1A">
      <w:pPr>
        <w:pStyle w:val="Corpodetexto2"/>
        <w:suppressAutoHyphens/>
        <w:spacing w:line="360" w:lineRule="auto"/>
        <w:rPr>
          <w:rFonts w:ascii="Arial" w:hAnsi="Arial" w:cs="Arial"/>
          <w:b/>
        </w:rPr>
      </w:pPr>
    </w:p>
    <w:p w14:paraId="640D14D4" w14:textId="77777777" w:rsidR="00915C1A" w:rsidRDefault="00915C1A" w:rsidP="00F01915">
      <w:pPr>
        <w:pStyle w:val="Corpodetexto2"/>
        <w:suppressAutoHyphens/>
        <w:spacing w:line="360" w:lineRule="auto"/>
        <w:jc w:val="center"/>
        <w:rPr>
          <w:rFonts w:ascii="Arial" w:hAnsi="Arial" w:cs="Arial"/>
          <w:b/>
        </w:rPr>
      </w:pPr>
    </w:p>
    <w:p w14:paraId="6B41CE7E" w14:textId="14ED0608" w:rsidR="009219CA" w:rsidRPr="00D62593" w:rsidRDefault="009219CA" w:rsidP="00F01915">
      <w:pPr>
        <w:pStyle w:val="Corpodetexto2"/>
        <w:suppressAutoHyphens/>
        <w:spacing w:line="360" w:lineRule="auto"/>
        <w:jc w:val="center"/>
        <w:rPr>
          <w:rFonts w:ascii="Arial" w:hAnsi="Arial" w:cs="Arial"/>
        </w:rPr>
      </w:pPr>
      <w:r w:rsidRPr="00D62593">
        <w:rPr>
          <w:rFonts w:ascii="Arial" w:hAnsi="Arial" w:cs="Arial"/>
          <w:b/>
        </w:rPr>
        <w:t xml:space="preserve">COMUNICADO DE </w:t>
      </w:r>
      <w:r w:rsidR="00095EA9" w:rsidRPr="00D62593">
        <w:rPr>
          <w:rFonts w:ascii="Arial" w:hAnsi="Arial" w:cs="Arial"/>
          <w:b/>
        </w:rPr>
        <w:t>ALTERAÇÃO DE</w:t>
      </w:r>
      <w:r w:rsidR="00163DAA" w:rsidRPr="00D62593">
        <w:rPr>
          <w:rFonts w:ascii="Arial" w:hAnsi="Arial" w:cs="Arial"/>
          <w:b/>
        </w:rPr>
        <w:t xml:space="preserve"> </w:t>
      </w:r>
      <w:r w:rsidR="007E3DAA" w:rsidRPr="00D62593">
        <w:rPr>
          <w:rFonts w:ascii="Arial" w:hAnsi="Arial" w:cs="Arial"/>
          <w:b/>
        </w:rPr>
        <w:t xml:space="preserve">DATA </w:t>
      </w:r>
    </w:p>
    <w:p w14:paraId="5BB6F54A" w14:textId="77777777" w:rsidR="00915C1A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</w:rPr>
      </w:pPr>
      <w:r w:rsidRPr="00D62593">
        <w:rPr>
          <w:rFonts w:ascii="Arial" w:hAnsi="Arial" w:cs="Arial"/>
        </w:rPr>
        <w:tab/>
      </w:r>
    </w:p>
    <w:p w14:paraId="5BCECF69" w14:textId="57D32ECB" w:rsidR="000A4E87" w:rsidRPr="00D62593" w:rsidRDefault="00163DA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</w:rPr>
      </w:pPr>
      <w:r w:rsidRPr="00D62593">
        <w:rPr>
          <w:rFonts w:ascii="Arial" w:hAnsi="Arial" w:cs="Arial"/>
          <w:b/>
          <w:u w:val="single"/>
        </w:rPr>
        <w:t>A</w:t>
      </w:r>
      <w:r w:rsidR="004D5EAD" w:rsidRPr="00D62593">
        <w:rPr>
          <w:rFonts w:ascii="Arial" w:hAnsi="Arial" w:cs="Arial"/>
          <w:b/>
          <w:u w:val="single"/>
        </w:rPr>
        <w:t xml:space="preserve"> PREGOEIR</w:t>
      </w:r>
      <w:r w:rsidRPr="00D62593">
        <w:rPr>
          <w:rFonts w:ascii="Arial" w:hAnsi="Arial" w:cs="Arial"/>
          <w:b/>
          <w:u w:val="single"/>
        </w:rPr>
        <w:t>A</w:t>
      </w:r>
      <w:r w:rsidR="004D5EAD" w:rsidRPr="00D62593">
        <w:rPr>
          <w:rFonts w:ascii="Arial" w:hAnsi="Arial" w:cs="Arial"/>
          <w:b/>
          <w:u w:val="single"/>
        </w:rPr>
        <w:t xml:space="preserve"> </w:t>
      </w:r>
      <w:r w:rsidR="00981CAD" w:rsidRPr="00D62593">
        <w:rPr>
          <w:rFonts w:ascii="Arial" w:hAnsi="Arial" w:cs="Arial"/>
          <w:b/>
          <w:u w:val="single"/>
        </w:rPr>
        <w:t>FAZ SABER</w:t>
      </w:r>
      <w:r w:rsidR="00981CAD" w:rsidRPr="00D62593">
        <w:rPr>
          <w:rFonts w:ascii="Arial" w:hAnsi="Arial" w:cs="Arial"/>
        </w:rPr>
        <w:t xml:space="preserve"> a todos </w:t>
      </w:r>
      <w:r w:rsidR="00FF5BA8" w:rsidRPr="00D62593">
        <w:rPr>
          <w:rFonts w:ascii="Arial" w:hAnsi="Arial" w:cs="Arial"/>
        </w:rPr>
        <w:t>quanto</w:t>
      </w:r>
      <w:r w:rsidR="00716E05" w:rsidRPr="00D62593">
        <w:rPr>
          <w:rFonts w:ascii="Arial" w:hAnsi="Arial" w:cs="Arial"/>
        </w:rPr>
        <w:t>s</w:t>
      </w:r>
      <w:r w:rsidR="00FF5BA8" w:rsidRPr="00D62593">
        <w:rPr>
          <w:rFonts w:ascii="Arial" w:hAnsi="Arial" w:cs="Arial"/>
        </w:rPr>
        <w:t xml:space="preserve"> o presente edital virem ou dele </w:t>
      </w:r>
      <w:r w:rsidR="002D01BF" w:rsidRPr="00D62593">
        <w:rPr>
          <w:rFonts w:ascii="Arial" w:hAnsi="Arial" w:cs="Arial"/>
        </w:rPr>
        <w:t>tiverem conhecimento</w:t>
      </w:r>
      <w:r w:rsidR="000A4E87" w:rsidRPr="00D62593">
        <w:rPr>
          <w:rFonts w:ascii="Arial" w:hAnsi="Arial" w:cs="Arial"/>
        </w:rPr>
        <w:t xml:space="preserve">, </w:t>
      </w:r>
      <w:r w:rsidR="00E5623A" w:rsidRPr="00D62593">
        <w:rPr>
          <w:rFonts w:ascii="Arial" w:hAnsi="Arial" w:cs="Arial"/>
        </w:rPr>
        <w:t xml:space="preserve">a alteração </w:t>
      </w:r>
      <w:r w:rsidR="007003CA" w:rsidRPr="00D62593">
        <w:rPr>
          <w:rFonts w:ascii="Arial" w:hAnsi="Arial" w:cs="Arial"/>
        </w:rPr>
        <w:t>que segue</w:t>
      </w:r>
      <w:r w:rsidR="000A4E87" w:rsidRPr="00D62593">
        <w:rPr>
          <w:rFonts w:ascii="Arial" w:hAnsi="Arial" w:cs="Arial"/>
        </w:rPr>
        <w:t xml:space="preserve">: </w:t>
      </w:r>
    </w:p>
    <w:p w14:paraId="6B5CEACE" w14:textId="77777777" w:rsidR="00262F8D" w:rsidRPr="00D62593" w:rsidRDefault="00262F8D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</w:rPr>
      </w:pPr>
    </w:p>
    <w:p w14:paraId="00E93AB9" w14:textId="0D43E714" w:rsidR="000A4E87" w:rsidRPr="00D62593" w:rsidRDefault="00915C1A" w:rsidP="00CF2F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B7EA5" w:rsidRPr="00D62593">
        <w:rPr>
          <w:rFonts w:ascii="Arial" w:hAnsi="Arial" w:cs="Arial"/>
        </w:rPr>
        <w:t xml:space="preserve">Em virtude de </w:t>
      </w:r>
      <w:r>
        <w:rPr>
          <w:rFonts w:ascii="Arial" w:hAnsi="Arial" w:cs="Arial"/>
        </w:rPr>
        <w:t xml:space="preserve">instabilidade constatada à plataforma BEC nos dias 08 e 09/06/2020, bem como em harmonia ao </w:t>
      </w:r>
      <w:r w:rsidRPr="00915C1A">
        <w:rPr>
          <w:rFonts w:ascii="Arial" w:hAnsi="Arial" w:cs="Arial"/>
        </w:rPr>
        <w:t>Decreto nº 65.009/2020, publicado no DOE de 09/06/2020, o</w:t>
      </w:r>
      <w:r>
        <w:rPr>
          <w:rFonts w:ascii="Arial" w:hAnsi="Arial" w:cs="Arial"/>
        </w:rPr>
        <w:t xml:space="preserve"> qual determina a suspensão do expediente</w:t>
      </w:r>
      <w:r w:rsidRPr="00915C1A">
        <w:rPr>
          <w:rFonts w:ascii="Arial" w:hAnsi="Arial" w:cs="Arial"/>
        </w:rPr>
        <w:t xml:space="preserve"> nas repartições públicas estaduais</w:t>
      </w:r>
      <w:r>
        <w:rPr>
          <w:rFonts w:ascii="Arial" w:hAnsi="Arial" w:cs="Arial"/>
        </w:rPr>
        <w:t xml:space="preserve"> nos dias 11 e 12/06/2020, f</w:t>
      </w:r>
      <w:r w:rsidR="00B1580E" w:rsidRPr="00D62593">
        <w:rPr>
          <w:rFonts w:ascii="Arial" w:hAnsi="Arial" w:cs="Arial"/>
        </w:rPr>
        <w:t>i</w:t>
      </w:r>
      <w:r w:rsidR="00CE3DE2" w:rsidRPr="00D62593">
        <w:rPr>
          <w:rFonts w:ascii="Arial" w:hAnsi="Arial" w:cs="Arial"/>
        </w:rPr>
        <w:t xml:space="preserve">ca adiada </w:t>
      </w:r>
      <w:r w:rsidR="006A61EE" w:rsidRPr="00D62593">
        <w:rPr>
          <w:rFonts w:ascii="Arial" w:hAnsi="Arial" w:cs="Arial"/>
        </w:rPr>
        <w:t>a data</w:t>
      </w:r>
      <w:r>
        <w:rPr>
          <w:rFonts w:ascii="Arial" w:hAnsi="Arial" w:cs="Arial"/>
        </w:rPr>
        <w:t xml:space="preserve"> </w:t>
      </w:r>
      <w:r w:rsidR="00DB7EA5" w:rsidRPr="00D62593">
        <w:rPr>
          <w:rFonts w:ascii="Arial" w:hAnsi="Arial" w:cs="Arial"/>
        </w:rPr>
        <w:t>para a abertura da sessão pública</w:t>
      </w:r>
      <w:r w:rsidR="00163DAA" w:rsidRPr="00D62593">
        <w:rPr>
          <w:rFonts w:ascii="Arial" w:hAnsi="Arial" w:cs="Arial"/>
        </w:rPr>
        <w:t xml:space="preserve">. </w:t>
      </w:r>
      <w:r w:rsidR="009A401F" w:rsidRPr="00D62593">
        <w:rPr>
          <w:rFonts w:ascii="Arial" w:hAnsi="Arial" w:cs="Arial"/>
        </w:rPr>
        <w:t xml:space="preserve">Assim, </w:t>
      </w:r>
      <w:r w:rsidR="00DB7EA5" w:rsidRPr="00D62593">
        <w:rPr>
          <w:rFonts w:ascii="Arial" w:hAnsi="Arial" w:cs="Arial"/>
        </w:rPr>
        <w:t>a data</w:t>
      </w:r>
      <w:r>
        <w:rPr>
          <w:rFonts w:ascii="Arial" w:hAnsi="Arial" w:cs="Arial"/>
        </w:rPr>
        <w:t xml:space="preserve"> de</w:t>
      </w:r>
      <w:r w:rsidR="00DB7EA5" w:rsidRPr="00D62593">
        <w:rPr>
          <w:rFonts w:ascii="Arial" w:hAnsi="Arial" w:cs="Arial"/>
        </w:rPr>
        <w:t xml:space="preserve"> abertura da sessão pública </w:t>
      </w:r>
      <w:r w:rsidR="00163DAA" w:rsidRPr="00D62593">
        <w:rPr>
          <w:rFonts w:ascii="Arial" w:hAnsi="Arial" w:cs="Arial"/>
        </w:rPr>
        <w:t>passa a ser</w:t>
      </w:r>
      <w:r w:rsidR="00DB7EA5" w:rsidRPr="00D62593">
        <w:rPr>
          <w:rFonts w:ascii="Arial" w:hAnsi="Arial" w:cs="Arial"/>
        </w:rPr>
        <w:t xml:space="preserve"> </w:t>
      </w:r>
      <w:r w:rsidR="00185873">
        <w:rPr>
          <w:rFonts w:ascii="Arial" w:hAnsi="Arial" w:cs="Arial"/>
        </w:rPr>
        <w:t>18</w:t>
      </w:r>
      <w:r w:rsidR="003F2707" w:rsidRPr="00D62593">
        <w:rPr>
          <w:rFonts w:ascii="Arial" w:hAnsi="Arial" w:cs="Arial"/>
        </w:rPr>
        <w:t>/0</w:t>
      </w:r>
      <w:r>
        <w:rPr>
          <w:rFonts w:ascii="Arial" w:hAnsi="Arial" w:cs="Arial"/>
        </w:rPr>
        <w:t>6</w:t>
      </w:r>
      <w:r w:rsidR="00DB7EA5" w:rsidRPr="00D62593">
        <w:rPr>
          <w:rFonts w:ascii="Arial" w:hAnsi="Arial" w:cs="Arial"/>
        </w:rPr>
        <w:t>/20</w:t>
      </w:r>
      <w:r w:rsidR="00163DAA" w:rsidRPr="00D62593">
        <w:rPr>
          <w:rFonts w:ascii="Arial" w:hAnsi="Arial" w:cs="Arial"/>
        </w:rPr>
        <w:t>20</w:t>
      </w:r>
      <w:r>
        <w:rPr>
          <w:rFonts w:ascii="Arial" w:hAnsi="Arial" w:cs="Arial"/>
        </w:rPr>
        <w:t>”</w:t>
      </w:r>
      <w:r w:rsidR="005063F5" w:rsidRPr="00D62593">
        <w:rPr>
          <w:rFonts w:ascii="Arial" w:hAnsi="Arial" w:cs="Arial"/>
        </w:rPr>
        <w:t>.</w:t>
      </w:r>
    </w:p>
    <w:p w14:paraId="51A31988" w14:textId="47B752A9" w:rsidR="008F374C" w:rsidRPr="00D62593" w:rsidRDefault="008F374C" w:rsidP="000A4E87">
      <w:pPr>
        <w:pStyle w:val="xxmsonormal"/>
        <w:jc w:val="both"/>
        <w:rPr>
          <w:rFonts w:ascii="Arial" w:hAnsi="Arial" w:cs="Arial"/>
          <w:sz w:val="20"/>
          <w:szCs w:val="20"/>
        </w:rPr>
      </w:pPr>
    </w:p>
    <w:p w14:paraId="5EEAE686" w14:textId="759C2BBE" w:rsidR="00262F8D" w:rsidRPr="00D62593" w:rsidRDefault="00262F8D" w:rsidP="000A4E87">
      <w:pPr>
        <w:pStyle w:val="xxmsonormal"/>
        <w:jc w:val="both"/>
        <w:rPr>
          <w:rFonts w:ascii="Arial" w:hAnsi="Arial" w:cs="Arial"/>
          <w:sz w:val="20"/>
          <w:szCs w:val="20"/>
        </w:rPr>
      </w:pPr>
    </w:p>
    <w:p w14:paraId="03470DF7" w14:textId="57EF6C9C" w:rsidR="005706B5" w:rsidRPr="00D62593" w:rsidRDefault="005706B5" w:rsidP="000A4E87">
      <w:pPr>
        <w:pStyle w:val="xxmsonormal"/>
        <w:jc w:val="both"/>
        <w:rPr>
          <w:rFonts w:ascii="Arial" w:hAnsi="Arial" w:cs="Arial"/>
          <w:sz w:val="20"/>
          <w:szCs w:val="20"/>
        </w:rPr>
      </w:pPr>
    </w:p>
    <w:p w14:paraId="6745B95D" w14:textId="77777777" w:rsidR="00262F8D" w:rsidRPr="00D62593" w:rsidRDefault="00262F8D" w:rsidP="000A4E87">
      <w:pPr>
        <w:pStyle w:val="xxmsonormal"/>
        <w:jc w:val="both"/>
        <w:rPr>
          <w:rFonts w:ascii="Arial" w:hAnsi="Arial" w:cs="Arial"/>
          <w:sz w:val="20"/>
          <w:szCs w:val="20"/>
        </w:rPr>
      </w:pPr>
    </w:p>
    <w:p w14:paraId="02B2B26A" w14:textId="63270AE4" w:rsidR="008B18E4" w:rsidRPr="00D62593" w:rsidRDefault="005706B5" w:rsidP="0011548D">
      <w:pPr>
        <w:pStyle w:val="Corpodetexto2"/>
        <w:suppressAutoHyphens/>
        <w:spacing w:line="360" w:lineRule="auto"/>
        <w:jc w:val="center"/>
        <w:rPr>
          <w:rFonts w:ascii="Arial" w:hAnsi="Arial" w:cs="Arial"/>
        </w:rPr>
      </w:pPr>
      <w:r w:rsidRPr="00D62593">
        <w:rPr>
          <w:rFonts w:ascii="Arial" w:hAnsi="Arial" w:cs="Arial"/>
        </w:rPr>
        <w:t>Comissão Julgadora de Licitações</w:t>
      </w:r>
      <w:r w:rsidR="004D5EAD" w:rsidRPr="00D62593">
        <w:rPr>
          <w:rFonts w:ascii="Arial" w:hAnsi="Arial" w:cs="Arial"/>
        </w:rPr>
        <w:t xml:space="preserve">, aos </w:t>
      </w:r>
      <w:r w:rsidR="00915C1A">
        <w:rPr>
          <w:rFonts w:ascii="Arial" w:hAnsi="Arial" w:cs="Arial"/>
        </w:rPr>
        <w:t xml:space="preserve">10 </w:t>
      </w:r>
      <w:r w:rsidR="001A0B42" w:rsidRPr="00D62593">
        <w:rPr>
          <w:rFonts w:ascii="Arial" w:hAnsi="Arial" w:cs="Arial"/>
        </w:rPr>
        <w:t xml:space="preserve">de </w:t>
      </w:r>
      <w:r w:rsidR="00915C1A">
        <w:rPr>
          <w:rFonts w:ascii="Arial" w:hAnsi="Arial" w:cs="Arial"/>
        </w:rPr>
        <w:t>junho</w:t>
      </w:r>
      <w:r w:rsidR="0004211E" w:rsidRPr="00D62593">
        <w:rPr>
          <w:rFonts w:ascii="Arial" w:hAnsi="Arial" w:cs="Arial"/>
        </w:rPr>
        <w:t xml:space="preserve"> de </w:t>
      </w:r>
      <w:r w:rsidR="002F018B" w:rsidRPr="00D62593">
        <w:rPr>
          <w:rFonts w:ascii="Arial" w:hAnsi="Arial" w:cs="Arial"/>
        </w:rPr>
        <w:t>20</w:t>
      </w:r>
      <w:r w:rsidR="00163DAA" w:rsidRPr="00D62593">
        <w:rPr>
          <w:rFonts w:ascii="Arial" w:hAnsi="Arial" w:cs="Arial"/>
        </w:rPr>
        <w:t>20</w:t>
      </w:r>
      <w:r w:rsidR="004D5EAD" w:rsidRPr="00D62593">
        <w:rPr>
          <w:rFonts w:ascii="Arial" w:hAnsi="Arial" w:cs="Arial"/>
        </w:rPr>
        <w:t>.</w:t>
      </w:r>
    </w:p>
    <w:p w14:paraId="0BCF3F35" w14:textId="505CD2A9" w:rsidR="008B18E4" w:rsidRPr="00D62593" w:rsidRDefault="008B18E4" w:rsidP="008B18E4">
      <w:pPr>
        <w:rPr>
          <w:rFonts w:ascii="Arial" w:hAnsi="Arial" w:cs="Arial"/>
        </w:rPr>
      </w:pPr>
    </w:p>
    <w:p w14:paraId="140A7823" w14:textId="06198507" w:rsidR="001874BA" w:rsidRPr="00D62593" w:rsidRDefault="001874BA" w:rsidP="008B18E4">
      <w:pPr>
        <w:rPr>
          <w:rFonts w:ascii="Arial" w:hAnsi="Arial" w:cs="Arial"/>
        </w:rPr>
      </w:pPr>
    </w:p>
    <w:p w14:paraId="4C77E8DF" w14:textId="2F2D7DF1" w:rsidR="008B18E4" w:rsidRPr="00D62593" w:rsidRDefault="008B18E4" w:rsidP="008B18E4">
      <w:pPr>
        <w:rPr>
          <w:rFonts w:ascii="Arial" w:hAnsi="Arial" w:cs="Arial"/>
        </w:rPr>
      </w:pPr>
    </w:p>
    <w:p w14:paraId="3C184F08" w14:textId="77777777" w:rsidR="00185873" w:rsidRDefault="00185873" w:rsidP="00915C1A">
      <w:pPr>
        <w:jc w:val="center"/>
        <w:rPr>
          <w:rFonts w:ascii="Arial" w:hAnsi="Arial" w:cs="Arial"/>
        </w:rPr>
      </w:pPr>
      <w:r w:rsidRPr="00185873">
        <w:rPr>
          <w:rFonts w:ascii="Arial" w:hAnsi="Arial" w:cs="Arial"/>
        </w:rPr>
        <w:t xml:space="preserve">MARIA NAZARÉ ANTÃO PEREIRA DA SILVA </w:t>
      </w:r>
    </w:p>
    <w:p w14:paraId="0B67148D" w14:textId="484938E4" w:rsidR="00B479E1" w:rsidRPr="00D62593" w:rsidRDefault="00B479E1" w:rsidP="00915C1A">
      <w:pPr>
        <w:jc w:val="center"/>
        <w:rPr>
          <w:rFonts w:ascii="Arial" w:hAnsi="Arial" w:cs="Arial"/>
        </w:rPr>
      </w:pPr>
      <w:r w:rsidRPr="00D62593">
        <w:rPr>
          <w:rFonts w:ascii="Arial" w:hAnsi="Arial" w:cs="Arial"/>
        </w:rPr>
        <w:t>Pregoeira</w:t>
      </w:r>
    </w:p>
    <w:p w14:paraId="0C8C1A5A" w14:textId="3D9568D6" w:rsidR="00B479E1" w:rsidRPr="00D62593" w:rsidRDefault="00B479E1" w:rsidP="00915C1A">
      <w:pPr>
        <w:jc w:val="center"/>
        <w:rPr>
          <w:rFonts w:ascii="Arial" w:hAnsi="Arial" w:cs="Arial"/>
        </w:rPr>
      </w:pPr>
      <w:r w:rsidRPr="00D62593">
        <w:rPr>
          <w:rFonts w:ascii="Arial" w:hAnsi="Arial" w:cs="Arial"/>
        </w:rPr>
        <w:t>Matrícula nº 002.</w:t>
      </w:r>
      <w:r w:rsidR="00185873">
        <w:rPr>
          <w:rFonts w:ascii="Arial" w:hAnsi="Arial" w:cs="Arial"/>
        </w:rPr>
        <w:t>348</w:t>
      </w:r>
    </w:p>
    <w:p w14:paraId="387B72AB" w14:textId="6EB08A85" w:rsidR="008B18E4" w:rsidRDefault="008B18E4" w:rsidP="008B18E4">
      <w:pPr>
        <w:tabs>
          <w:tab w:val="left" w:pos="1088"/>
        </w:tabs>
        <w:rPr>
          <w:rFonts w:ascii="Arial" w:hAnsi="Arial" w:cs="Arial"/>
        </w:rPr>
      </w:pPr>
      <w:r w:rsidRPr="00D62593">
        <w:rPr>
          <w:rFonts w:ascii="Arial" w:hAnsi="Arial" w:cs="Arial"/>
        </w:rPr>
        <w:tab/>
      </w:r>
    </w:p>
    <w:p w14:paraId="05BF05BC" w14:textId="0C4BA2B1" w:rsidR="00915C1A" w:rsidRPr="00915C1A" w:rsidRDefault="00915C1A" w:rsidP="00915C1A">
      <w:pPr>
        <w:rPr>
          <w:rFonts w:ascii="Arial" w:hAnsi="Arial" w:cs="Arial"/>
        </w:rPr>
      </w:pPr>
    </w:p>
    <w:p w14:paraId="4CAD05EA" w14:textId="24C8C2E4" w:rsidR="00915C1A" w:rsidRPr="00915C1A" w:rsidRDefault="00915C1A" w:rsidP="00915C1A">
      <w:pPr>
        <w:rPr>
          <w:rFonts w:ascii="Arial" w:hAnsi="Arial" w:cs="Arial"/>
        </w:rPr>
      </w:pPr>
    </w:p>
    <w:p w14:paraId="44E97959" w14:textId="4BE120FA" w:rsidR="00915C1A" w:rsidRPr="00915C1A" w:rsidRDefault="00915C1A" w:rsidP="00915C1A">
      <w:pPr>
        <w:rPr>
          <w:rFonts w:ascii="Arial" w:hAnsi="Arial" w:cs="Arial"/>
        </w:rPr>
      </w:pPr>
    </w:p>
    <w:p w14:paraId="16BAE1E7" w14:textId="1A790E8C" w:rsidR="00915C1A" w:rsidRPr="00915C1A" w:rsidRDefault="00915C1A" w:rsidP="00915C1A">
      <w:pPr>
        <w:rPr>
          <w:rFonts w:ascii="Arial" w:hAnsi="Arial" w:cs="Arial"/>
        </w:rPr>
      </w:pPr>
    </w:p>
    <w:p w14:paraId="312FCA1B" w14:textId="11693EF6" w:rsidR="00915C1A" w:rsidRPr="00915C1A" w:rsidRDefault="00915C1A" w:rsidP="00915C1A">
      <w:pPr>
        <w:rPr>
          <w:rFonts w:ascii="Arial" w:hAnsi="Arial" w:cs="Arial"/>
        </w:rPr>
      </w:pPr>
    </w:p>
    <w:p w14:paraId="0DA10BFB" w14:textId="765560E4" w:rsidR="00915C1A" w:rsidRPr="00915C1A" w:rsidRDefault="00915C1A" w:rsidP="00915C1A">
      <w:pPr>
        <w:rPr>
          <w:rFonts w:ascii="Arial" w:hAnsi="Arial" w:cs="Arial"/>
        </w:rPr>
      </w:pPr>
    </w:p>
    <w:p w14:paraId="4472FA52" w14:textId="09FA006C" w:rsidR="00915C1A" w:rsidRPr="00915C1A" w:rsidRDefault="00915C1A" w:rsidP="00915C1A">
      <w:pPr>
        <w:rPr>
          <w:rFonts w:ascii="Arial" w:hAnsi="Arial" w:cs="Arial"/>
        </w:rPr>
      </w:pPr>
    </w:p>
    <w:p w14:paraId="56EEE089" w14:textId="2528D58B" w:rsidR="00915C1A" w:rsidRPr="00915C1A" w:rsidRDefault="00915C1A" w:rsidP="00915C1A">
      <w:pPr>
        <w:rPr>
          <w:rFonts w:ascii="Arial" w:hAnsi="Arial" w:cs="Arial"/>
        </w:rPr>
      </w:pPr>
    </w:p>
    <w:p w14:paraId="2A94ECF2" w14:textId="2E52C347" w:rsidR="00915C1A" w:rsidRPr="00915C1A" w:rsidRDefault="00915C1A" w:rsidP="00915C1A">
      <w:pPr>
        <w:rPr>
          <w:rFonts w:ascii="Arial" w:hAnsi="Arial" w:cs="Arial"/>
        </w:rPr>
      </w:pPr>
    </w:p>
    <w:p w14:paraId="381A3995" w14:textId="611FEB35" w:rsidR="00915C1A" w:rsidRPr="00915C1A" w:rsidRDefault="00915C1A" w:rsidP="00915C1A">
      <w:pPr>
        <w:rPr>
          <w:rFonts w:ascii="Arial" w:hAnsi="Arial" w:cs="Arial"/>
        </w:rPr>
      </w:pPr>
    </w:p>
    <w:p w14:paraId="208F478B" w14:textId="33B85991" w:rsidR="00915C1A" w:rsidRPr="00915C1A" w:rsidRDefault="00915C1A" w:rsidP="00915C1A">
      <w:pPr>
        <w:rPr>
          <w:rFonts w:ascii="Arial" w:hAnsi="Arial" w:cs="Arial"/>
        </w:rPr>
      </w:pPr>
    </w:p>
    <w:p w14:paraId="4250E0C0" w14:textId="33CAEDC2" w:rsidR="00915C1A" w:rsidRPr="00915C1A" w:rsidRDefault="00915C1A" w:rsidP="00915C1A">
      <w:pPr>
        <w:tabs>
          <w:tab w:val="left" w:pos="109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915C1A" w:rsidRPr="00915C1A" w:rsidSect="00986068">
      <w:headerReference w:type="default" r:id="rId9"/>
      <w:footerReference w:type="default" r:id="rId10"/>
      <w:pgSz w:w="11906" w:h="16838"/>
      <w:pgMar w:top="1701" w:right="1134" w:bottom="1701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D190" w14:textId="77777777" w:rsidR="006D1D2A" w:rsidRDefault="006D1D2A" w:rsidP="009F7412">
      <w:r>
        <w:separator/>
      </w:r>
    </w:p>
  </w:endnote>
  <w:endnote w:type="continuationSeparator" w:id="0">
    <w:p w14:paraId="0B6929AD" w14:textId="77777777" w:rsidR="006D1D2A" w:rsidRDefault="006D1D2A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7733668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643423258"/>
          <w:docPartObj>
            <w:docPartGallery w:val="Page Numbers (Top of Page)"/>
            <w:docPartUnique/>
          </w:docPartObj>
        </w:sdtPr>
        <w:sdtEndPr/>
        <w:sdtContent>
          <w:p w14:paraId="01F0AD64" w14:textId="0B8665F8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E0144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85873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9E0144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163DAA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163DAA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5ACBA92E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F3D6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63DA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85873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163DAA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3948552A" w14:textId="737529FF" w:rsidR="00105706" w:rsidRPr="0074753E" w:rsidRDefault="00105706" w:rsidP="00986068">
            <w:pPr>
              <w:pStyle w:val="Rodap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4753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6D76DE3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 w:rsidRPr="0074753E">
              <w:rPr>
                <w:rFonts w:ascii="Arial" w:hAnsi="Arial" w:cs="Arial"/>
                <w:sz w:val="20"/>
              </w:rPr>
              <w:t>PREGÃO ELETRÔNICO_</w:t>
            </w:r>
            <w:r w:rsidR="00185873" w:rsidRPr="00185873">
              <w:rPr>
                <w:rFonts w:ascii="Arial" w:hAnsi="Arial" w:cs="Arial"/>
                <w:sz w:val="20"/>
              </w:rPr>
              <w:t>AQUISIÇÃO DE AVENTAL E BECA</w:t>
            </w: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1F87" w14:textId="77777777" w:rsidR="006D1D2A" w:rsidRDefault="006D1D2A" w:rsidP="009F7412">
      <w:r>
        <w:separator/>
      </w:r>
    </w:p>
  </w:footnote>
  <w:footnote w:type="continuationSeparator" w:id="0">
    <w:p w14:paraId="16AD001D" w14:textId="77777777" w:rsidR="006D1D2A" w:rsidRDefault="006D1D2A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349B9359">
      <w:tc>
        <w:tcPr>
          <w:tcW w:w="5240" w:type="dxa"/>
          <w:vAlign w:val="center"/>
        </w:tcPr>
        <w:p w14:paraId="5FC8264D" w14:textId="77777777" w:rsidR="009F7412" w:rsidRDefault="349B9359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49FFF344">
                <wp:extent cx="2520000" cy="297813"/>
                <wp:effectExtent l="0" t="0" r="0" b="7620"/>
                <wp:docPr id="88261103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8748C94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21B9"/>
    <w:rsid w:val="000141D7"/>
    <w:rsid w:val="000208AE"/>
    <w:rsid w:val="0004211E"/>
    <w:rsid w:val="00051736"/>
    <w:rsid w:val="00092552"/>
    <w:rsid w:val="00094767"/>
    <w:rsid w:val="00095EA9"/>
    <w:rsid w:val="000A491A"/>
    <w:rsid w:val="000A4E87"/>
    <w:rsid w:val="000B002B"/>
    <w:rsid w:val="0010414C"/>
    <w:rsid w:val="00105706"/>
    <w:rsid w:val="0011548D"/>
    <w:rsid w:val="00163DAA"/>
    <w:rsid w:val="00185873"/>
    <w:rsid w:val="001874BA"/>
    <w:rsid w:val="0019495D"/>
    <w:rsid w:val="001A0B42"/>
    <w:rsid w:val="001A1401"/>
    <w:rsid w:val="001A2E21"/>
    <w:rsid w:val="001A7841"/>
    <w:rsid w:val="001F3826"/>
    <w:rsid w:val="002174B9"/>
    <w:rsid w:val="00220404"/>
    <w:rsid w:val="002273B7"/>
    <w:rsid w:val="00262F8D"/>
    <w:rsid w:val="00266D7F"/>
    <w:rsid w:val="002978EE"/>
    <w:rsid w:val="002B745F"/>
    <w:rsid w:val="002D01BF"/>
    <w:rsid w:val="002F018B"/>
    <w:rsid w:val="00331B2A"/>
    <w:rsid w:val="00333286"/>
    <w:rsid w:val="003824EB"/>
    <w:rsid w:val="003950FD"/>
    <w:rsid w:val="003B4808"/>
    <w:rsid w:val="003C435E"/>
    <w:rsid w:val="003E38EE"/>
    <w:rsid w:val="003F242F"/>
    <w:rsid w:val="003F2707"/>
    <w:rsid w:val="00416E74"/>
    <w:rsid w:val="0043371E"/>
    <w:rsid w:val="0044309C"/>
    <w:rsid w:val="0045770A"/>
    <w:rsid w:val="004B60C6"/>
    <w:rsid w:val="004D5EAD"/>
    <w:rsid w:val="005050B7"/>
    <w:rsid w:val="005063F5"/>
    <w:rsid w:val="0050678A"/>
    <w:rsid w:val="0053279C"/>
    <w:rsid w:val="0053690D"/>
    <w:rsid w:val="005706B5"/>
    <w:rsid w:val="005972E8"/>
    <w:rsid w:val="005D2606"/>
    <w:rsid w:val="005D2C35"/>
    <w:rsid w:val="00600A45"/>
    <w:rsid w:val="00623913"/>
    <w:rsid w:val="00632035"/>
    <w:rsid w:val="00671E15"/>
    <w:rsid w:val="00694619"/>
    <w:rsid w:val="00696C5C"/>
    <w:rsid w:val="006A61EE"/>
    <w:rsid w:val="006D1D2A"/>
    <w:rsid w:val="007003CA"/>
    <w:rsid w:val="00712312"/>
    <w:rsid w:val="00712D17"/>
    <w:rsid w:val="00716BFF"/>
    <w:rsid w:val="00716E05"/>
    <w:rsid w:val="00732469"/>
    <w:rsid w:val="0074753E"/>
    <w:rsid w:val="0078512E"/>
    <w:rsid w:val="00786334"/>
    <w:rsid w:val="007E0E6D"/>
    <w:rsid w:val="007E3DAA"/>
    <w:rsid w:val="008033FB"/>
    <w:rsid w:val="0080767F"/>
    <w:rsid w:val="00807AF3"/>
    <w:rsid w:val="008436E9"/>
    <w:rsid w:val="00874401"/>
    <w:rsid w:val="008953F8"/>
    <w:rsid w:val="008B18E4"/>
    <w:rsid w:val="008C14C3"/>
    <w:rsid w:val="008C298E"/>
    <w:rsid w:val="008C622D"/>
    <w:rsid w:val="008E574A"/>
    <w:rsid w:val="008F374C"/>
    <w:rsid w:val="00915C1A"/>
    <w:rsid w:val="009219CA"/>
    <w:rsid w:val="00921F65"/>
    <w:rsid w:val="00936654"/>
    <w:rsid w:val="00981CAD"/>
    <w:rsid w:val="00983FAE"/>
    <w:rsid w:val="00986068"/>
    <w:rsid w:val="00990F0B"/>
    <w:rsid w:val="009A401F"/>
    <w:rsid w:val="009D0501"/>
    <w:rsid w:val="009E0144"/>
    <w:rsid w:val="009F7412"/>
    <w:rsid w:val="00A140C2"/>
    <w:rsid w:val="00A14465"/>
    <w:rsid w:val="00A3164F"/>
    <w:rsid w:val="00A32F85"/>
    <w:rsid w:val="00AA17F4"/>
    <w:rsid w:val="00AB37CD"/>
    <w:rsid w:val="00AC341E"/>
    <w:rsid w:val="00AE5461"/>
    <w:rsid w:val="00B02F3A"/>
    <w:rsid w:val="00B1580E"/>
    <w:rsid w:val="00B26972"/>
    <w:rsid w:val="00B479E1"/>
    <w:rsid w:val="00B642B6"/>
    <w:rsid w:val="00B74295"/>
    <w:rsid w:val="00C57B75"/>
    <w:rsid w:val="00C63AA5"/>
    <w:rsid w:val="00C72A17"/>
    <w:rsid w:val="00C9789F"/>
    <w:rsid w:val="00CD6F94"/>
    <w:rsid w:val="00CE3DE2"/>
    <w:rsid w:val="00CE4C65"/>
    <w:rsid w:val="00CF2F5B"/>
    <w:rsid w:val="00D00AE4"/>
    <w:rsid w:val="00D62593"/>
    <w:rsid w:val="00D815EB"/>
    <w:rsid w:val="00D83D38"/>
    <w:rsid w:val="00D90F49"/>
    <w:rsid w:val="00DA7575"/>
    <w:rsid w:val="00DB7EA5"/>
    <w:rsid w:val="00DC44C2"/>
    <w:rsid w:val="00E21F5B"/>
    <w:rsid w:val="00E554A1"/>
    <w:rsid w:val="00E5623A"/>
    <w:rsid w:val="00E95912"/>
    <w:rsid w:val="00EA3B71"/>
    <w:rsid w:val="00EB2080"/>
    <w:rsid w:val="00EB6BE4"/>
    <w:rsid w:val="00EC69C4"/>
    <w:rsid w:val="00EE69D2"/>
    <w:rsid w:val="00EF16BA"/>
    <w:rsid w:val="00EF18CB"/>
    <w:rsid w:val="00EF3D6C"/>
    <w:rsid w:val="00EF768D"/>
    <w:rsid w:val="00F01915"/>
    <w:rsid w:val="00F224B9"/>
    <w:rsid w:val="00F64338"/>
    <w:rsid w:val="00F658CA"/>
    <w:rsid w:val="00F77E57"/>
    <w:rsid w:val="00FC1E7C"/>
    <w:rsid w:val="00FE085F"/>
    <w:rsid w:val="00FE29DA"/>
    <w:rsid w:val="00FE7E1E"/>
    <w:rsid w:val="00FF5BA8"/>
    <w:rsid w:val="0131CC6C"/>
    <w:rsid w:val="01F6083D"/>
    <w:rsid w:val="02BCDC56"/>
    <w:rsid w:val="034F5524"/>
    <w:rsid w:val="05038F08"/>
    <w:rsid w:val="063D0396"/>
    <w:rsid w:val="0D38C125"/>
    <w:rsid w:val="12E6FD40"/>
    <w:rsid w:val="17755D3D"/>
    <w:rsid w:val="27EBB997"/>
    <w:rsid w:val="349B9359"/>
    <w:rsid w:val="38F06912"/>
    <w:rsid w:val="3CC352E9"/>
    <w:rsid w:val="4320F46A"/>
    <w:rsid w:val="43C86C54"/>
    <w:rsid w:val="4EE002B9"/>
    <w:rsid w:val="62341577"/>
    <w:rsid w:val="6614248A"/>
    <w:rsid w:val="6CAEB9AE"/>
    <w:rsid w:val="73A428D2"/>
    <w:rsid w:val="779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5E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5EA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D5EA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D5E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D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xmsonormal">
    <w:name w:val="x_x_msonormal"/>
    <w:basedOn w:val="Normal"/>
    <w:rsid w:val="000A4E8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3" ma:contentTypeDescription="Crie um novo documento." ma:contentTypeScope="" ma:versionID="3d6c8a51004e2036f5b8c08927bf3c31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b76d9f81043fa2db79d7cd94c7591152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3818781C-104C-4604-96EF-171679D73E04}"/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10</cp:revision>
  <cp:lastPrinted>2019-11-08T16:18:00Z</cp:lastPrinted>
  <dcterms:created xsi:type="dcterms:W3CDTF">2020-05-25T16:39:00Z</dcterms:created>
  <dcterms:modified xsi:type="dcterms:W3CDTF">2020-06-10T21:04:00Z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