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DC56" w14:textId="77777777" w:rsidR="007D2681" w:rsidRDefault="007D2681" w:rsidP="007D2681"/>
    <w:p w14:paraId="0C9BF2C3" w14:textId="77777777" w:rsidR="00435098" w:rsidRDefault="00435098" w:rsidP="007D2681">
      <w:r w:rsidRPr="00435098">
        <w:t>Tomada de Preços nº 002/2020 - Processo nº 056/2020-FED</w:t>
      </w:r>
      <w:r>
        <w:t>.</w:t>
      </w:r>
    </w:p>
    <w:p w14:paraId="0D3E075A" w14:textId="532C6348" w:rsidR="007D2681" w:rsidRDefault="00435098" w:rsidP="007D2681">
      <w:r>
        <w:t>Objeto: C</w:t>
      </w:r>
      <w:r w:rsidRPr="00435098">
        <w:t>ontratação de empresa especializada para a elaboração e o fornecimento de projeto executivo completo, fornecimento de materiais, mão de obra e a construção de imóvel próprio, com infraestrutura completa, com a finalidade de abrigar a nova sede da Promotoria de Justiça de Taquaritinga, em terreno localizado na Rua Marechal Deodoro esquina com Rua Barão do Triunfo, s/nº - Taquaritinga – SP.</w:t>
      </w:r>
    </w:p>
    <w:p w14:paraId="366D3AE7" w14:textId="77777777" w:rsidR="00E77DFE" w:rsidRDefault="00E77DFE" w:rsidP="00E77DFE"/>
    <w:p w14:paraId="2CB252EC" w14:textId="77777777" w:rsidR="00E77DFE" w:rsidRDefault="00E77DFE" w:rsidP="007D2681">
      <w:r>
        <w:t>ESCLARECIMENTO PRESTADO</w:t>
      </w:r>
      <w:r>
        <w:t xml:space="preserve"> À EMPRESA </w:t>
      </w:r>
      <w:r>
        <w:t>PELO CENTRO DE ENGENHARIA</w:t>
      </w:r>
      <w:r>
        <w:t xml:space="preserve">. </w:t>
      </w:r>
    </w:p>
    <w:p w14:paraId="052C66E0" w14:textId="77777777" w:rsidR="00B6799A" w:rsidRDefault="00B6799A" w:rsidP="007D2681"/>
    <w:p w14:paraId="682C6EB9" w14:textId="504BC0B3" w:rsidR="007D2681" w:rsidRDefault="007D2681" w:rsidP="007D2681">
      <w:bookmarkStart w:id="0" w:name="_GoBack"/>
      <w:bookmarkEnd w:id="0"/>
      <w:r>
        <w:t>Pergunta: “</w:t>
      </w:r>
      <w:r>
        <w:t>Gostaria de confirmar também se a visita é obrigatória</w:t>
      </w:r>
      <w:r>
        <w:t>.”</w:t>
      </w:r>
    </w:p>
    <w:p w14:paraId="6B94CC9D" w14:textId="77777777" w:rsidR="00C675D2" w:rsidRDefault="007D2681" w:rsidP="00C675D2">
      <w:r>
        <w:t xml:space="preserve">Resposta:  </w:t>
      </w:r>
      <w:r w:rsidR="00C675D2">
        <w:t>A apresentação da Declaração de Visita ao local do empreendimento (Modelo da Seção D – D.7. do edital) é obrigatória, eis que contemplada no rol de documentos necessários à habilitação da interessada.</w:t>
      </w:r>
    </w:p>
    <w:p w14:paraId="467A95D3" w14:textId="77777777" w:rsidR="00C675D2" w:rsidRDefault="00C675D2" w:rsidP="00C675D2">
      <w:r>
        <w:t>Não por menos, a visita ao local onde serão realizados os trabalhos revela-se como elemento indispensável à precisa elaboração da proposta por parte da licitante, potencializando, sobremaneira, a sua capacidade competitiva.</w:t>
      </w:r>
    </w:p>
    <w:p w14:paraId="67D2A3FB" w14:textId="77777777" w:rsidR="00C675D2" w:rsidRDefault="00C675D2" w:rsidP="00C675D2">
      <w:r>
        <w:t>Por fim, a alínea "e", do subitem "4.4.7", item "4.4", relacionado ao tópico "4 - Documentos de Habilitação", assim dispõe:</w:t>
      </w:r>
    </w:p>
    <w:p w14:paraId="0BA09C15" w14:textId="1F04FF80" w:rsidR="007D2681" w:rsidRDefault="00C675D2" w:rsidP="00C675D2">
      <w:r>
        <w:t>"e) O interessado não poderá pleitear modificações nos preços, nos prazos ou nas condições contratuais, tampouco alegar quaisquer prejuízos ou reivindicar quaisquer benefícios sob a invocação de insuficiência de dados ou de informações sobre o local em que serão executados os serviços objeto da contratação."</w:t>
      </w:r>
    </w:p>
    <w:sectPr w:rsidR="007D2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56"/>
    <w:rsid w:val="00435098"/>
    <w:rsid w:val="007D2681"/>
    <w:rsid w:val="00B6799A"/>
    <w:rsid w:val="00C56556"/>
    <w:rsid w:val="00C675D2"/>
    <w:rsid w:val="00E7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8708"/>
  <w15:chartTrackingRefBased/>
  <w15:docId w15:val="{D392DC30-29F3-4693-BFC7-FA8E273A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8" ma:contentTypeDescription="Create a new document." ma:contentTypeScope="" ma:versionID="22bf6ad0a4a2bc83cbecac69b2fb3fd1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f7995d65ad4eb44da409e779deb2f841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C" minOccurs="0"/>
                <xsd:element ref="ns2:Pregoeiro" minOccurs="0"/>
                <xsd:element ref="ns2:DatadoPreg_x00e3_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C" ma:index="22" nillable="true" ma:displayName="OC" ma:description="nº da Ordem de Compra BEC" ma:format="Dropdown" ma:internalName="OC">
      <xsd:simpleType>
        <xsd:restriction base="dms:Text">
          <xsd:maxLength value="255"/>
        </xsd:restriction>
      </xsd:simpleType>
    </xsd:element>
    <xsd:element name="Pregoeiro" ma:index="23" nillable="true" ma:displayName="Pregoeiro" ma:description="Nome do pregoeiro" ma:format="Dropdown" ma:internalName="Pregoeiro">
      <xsd:simpleType>
        <xsd:restriction base="dms:Text">
          <xsd:maxLength value="255"/>
        </xsd:restriction>
      </xsd:simpleType>
    </xsd:element>
    <xsd:element name="DatadoPreg_x00e3_o" ma:index="24" nillable="true" ma:displayName="Data do Pregão" ma:format="Dropdown" ma:internalName="DatadoPreg_x00e3_o">
      <xsd:simpleType>
        <xsd:restriction base="dms:Text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doPreg_x00e3_o xmlns="01155ea4-585f-4d5e-8092-2d519e1e5b61" xsi:nil="true"/>
    <ekdn xmlns="01155ea4-585f-4d5e-8092-2d519e1e5b61" xsi:nil="true"/>
    <OC xmlns="01155ea4-585f-4d5e-8092-2d519e1e5b61" xsi:nil="true"/>
    <PublishingExpirationDate xmlns="http://schemas.microsoft.com/sharepoint/v3" xsi:nil="true"/>
    <PublishingStartDate xmlns="http://schemas.microsoft.com/sharepoint/v3" xsi:nil="true"/>
    <Pregoeiro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3C71C834-16A8-4E04-8466-8C4BD579D8AB}"/>
</file>

<file path=customXml/itemProps2.xml><?xml version="1.0" encoding="utf-8"?>
<ds:datastoreItem xmlns:ds="http://schemas.openxmlformats.org/officeDocument/2006/customXml" ds:itemID="{D68DDC15-D490-4CA4-8AE6-6534DE55BCCE}"/>
</file>

<file path=customXml/itemProps3.xml><?xml version="1.0" encoding="utf-8"?>
<ds:datastoreItem xmlns:ds="http://schemas.openxmlformats.org/officeDocument/2006/customXml" ds:itemID="{5401943F-A3A9-4FF8-AD37-C969DA7C31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Nazare Antao Pereira da Silva</dc:creator>
  <cp:keywords/>
  <dc:description/>
  <cp:lastModifiedBy>Maria Nazare Antao Pereira da Silva</cp:lastModifiedBy>
  <cp:revision>6</cp:revision>
  <dcterms:created xsi:type="dcterms:W3CDTF">2020-12-03T15:19:00Z</dcterms:created>
  <dcterms:modified xsi:type="dcterms:W3CDTF">2020-12-03T15:22:00Z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