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21F5B" w:rsidR="0043371E" w:rsidP="00BC4A62" w:rsidRDefault="00BC4A62" w14:paraId="5D535844" w14:textId="4D4D3A69">
      <w:pPr>
        <w:pStyle w:val="Recuodecorpodetexto"/>
        <w:spacing w:line="240" w:lineRule="auto"/>
        <w:ind w:firstLine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AVISO</w:t>
      </w:r>
    </w:p>
    <w:p w:rsidRPr="007D4D0D" w:rsidR="0043371E" w:rsidP="004C0FC9" w:rsidRDefault="0043371E" w14:paraId="616E198B" w14:textId="77777777">
      <w:pPr>
        <w:pStyle w:val="Recuodecorpodetexto"/>
        <w:spacing w:line="240" w:lineRule="auto"/>
        <w:ind w:left="2832" w:firstLine="708"/>
        <w:rPr>
          <w:rFonts w:cs="Arial"/>
          <w:szCs w:val="24"/>
        </w:rPr>
      </w:pPr>
    </w:p>
    <w:p w:rsidRPr="007D4D0D" w:rsidR="0043371E" w:rsidP="004C0FC9" w:rsidRDefault="0043371E" w14:paraId="57D6D877" w14:textId="77777777">
      <w:pPr>
        <w:pStyle w:val="Recuodecorpodetexto"/>
        <w:spacing w:line="240" w:lineRule="auto"/>
        <w:ind w:left="2832" w:firstLine="708"/>
        <w:rPr>
          <w:rFonts w:cs="Arial"/>
          <w:szCs w:val="24"/>
        </w:rPr>
      </w:pPr>
    </w:p>
    <w:p w:rsidR="00571775" w:rsidP="00571775" w:rsidRDefault="00EB2080" w14:paraId="43614E1A" w14:textId="7D8F9299" w14:noSpellErr="1">
      <w:pPr>
        <w:ind w:right="-143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name="_Hlk42607859" w:id="0"/>
      <w:bookmarkStart w:name="_Hlk74749597" w:id="1"/>
      <w:r w:rsidRPr="0053630E" w:rsidR="0053630E">
        <w:rPr>
          <w:rFonts w:ascii="Arial" w:hAnsi="Arial" w:cs="Arial"/>
          <w:sz w:val="22"/>
          <w:szCs w:val="22"/>
        </w:rPr>
        <w:t>Acha-se aberto no Ministério Público do Estado de São Paulo o Pregão Eletrônico nº 0</w:t>
      </w:r>
      <w:r w:rsidR="00FB74A3">
        <w:rPr>
          <w:rFonts w:ascii="Arial" w:hAnsi="Arial" w:cs="Arial"/>
          <w:sz w:val="22"/>
          <w:szCs w:val="22"/>
        </w:rPr>
        <w:t>41</w:t>
      </w:r>
      <w:r w:rsidRPr="0053630E" w:rsidR="0053630E">
        <w:rPr>
          <w:rFonts w:ascii="Arial" w:hAnsi="Arial" w:cs="Arial"/>
          <w:sz w:val="22"/>
          <w:szCs w:val="22"/>
        </w:rPr>
        <w:t xml:space="preserve">/2021 – Oferta de Compra Nº </w:t>
      </w:r>
      <w:r w:rsidRPr="0053630E" w:rsidR="0053630E">
        <w:rPr>
          <w:rFonts w:ascii="Arial" w:hAnsi="Arial" w:cs="Arial"/>
          <w:sz w:val="22"/>
          <w:szCs w:val="22"/>
        </w:rPr>
        <w:t>270033000012021OC000</w:t>
      </w:r>
      <w:r w:rsidR="0089523F">
        <w:rPr>
          <w:rFonts w:ascii="Arial" w:hAnsi="Arial" w:cs="Arial"/>
          <w:sz w:val="22"/>
          <w:szCs w:val="22"/>
        </w:rPr>
        <w:t>1</w:t>
      </w:r>
      <w:r w:rsidR="00FB74A3">
        <w:rPr>
          <w:rFonts w:ascii="Arial" w:hAnsi="Arial" w:cs="Arial"/>
          <w:sz w:val="22"/>
          <w:szCs w:val="22"/>
        </w:rPr>
        <w:t>6</w:t>
      </w:r>
      <w:r w:rsidRPr="0053630E" w:rsidR="0053630E">
        <w:rPr>
          <w:rFonts w:ascii="Arial" w:hAnsi="Arial" w:cs="Arial"/>
          <w:sz w:val="22"/>
          <w:szCs w:val="22"/>
        </w:rPr>
        <w:t xml:space="preserve"> - Processo nº 0</w:t>
      </w:r>
      <w:r w:rsidR="00FB74A3">
        <w:rPr>
          <w:rFonts w:ascii="Arial" w:hAnsi="Arial" w:cs="Arial"/>
          <w:sz w:val="22"/>
          <w:szCs w:val="22"/>
        </w:rPr>
        <w:t>23</w:t>
      </w:r>
      <w:r w:rsidRPr="0053630E" w:rsidR="0053630E">
        <w:rPr>
          <w:rFonts w:ascii="Arial" w:hAnsi="Arial" w:cs="Arial"/>
          <w:sz w:val="22"/>
          <w:szCs w:val="22"/>
        </w:rPr>
        <w:t xml:space="preserve">/2021-FED, que tem por objeto </w:t>
      </w:r>
      <w:r w:rsidR="00764557">
        <w:rPr>
          <w:rFonts w:ascii="Arial" w:hAnsi="Arial" w:cs="Arial"/>
          <w:sz w:val="22"/>
          <w:szCs w:val="22"/>
        </w:rPr>
        <w:t>o</w:t>
      </w:r>
      <w:r w:rsidRPr="0053630E" w:rsidR="0053630E">
        <w:rPr>
          <w:rFonts w:ascii="Arial" w:hAnsi="Arial" w:cs="Arial"/>
          <w:sz w:val="22"/>
          <w:szCs w:val="22"/>
        </w:rPr>
        <w:t xml:space="preserve"> </w:t>
      </w:r>
      <w:r w:rsidRPr="008E29E8" w:rsidR="008E29E8">
        <w:rPr>
          <w:rFonts w:ascii="Arial" w:hAnsi="Arial" w:cs="Arial"/>
          <w:sz w:val="22"/>
          <w:szCs w:val="22"/>
        </w:rPr>
        <w:t>REGISTRO DE PREÇOS para aquisição de monitores de vídeo</w:t>
      </w:r>
      <w:r w:rsidRPr="00571775" w:rsidR="00571775">
        <w:rPr>
          <w:rFonts w:ascii="Arial" w:hAnsi="Arial" w:cs="Arial"/>
          <w:sz w:val="22"/>
          <w:szCs w:val="22"/>
        </w:rPr>
        <w:t>.</w:t>
      </w:r>
    </w:p>
    <w:p w:rsidR="00764557" w:rsidP="00571775" w:rsidRDefault="00764557" w14:paraId="771D3AAA" w14:textId="22978114">
      <w:pPr>
        <w:ind w:right="-143" w:firstLine="426"/>
        <w:jc w:val="both"/>
        <w:rPr>
          <w:rFonts w:ascii="Arial" w:hAnsi="Arial" w:cs="Arial"/>
          <w:sz w:val="22"/>
          <w:szCs w:val="22"/>
        </w:rPr>
      </w:pPr>
    </w:p>
    <w:p w:rsidRPr="00764557" w:rsidR="00764557" w:rsidP="00764557" w:rsidRDefault="00764557" w14:paraId="20C99440" w14:textId="48CA2C32">
      <w:pPr>
        <w:ind w:right="-143" w:firstLine="708"/>
        <w:jc w:val="both"/>
        <w:rPr>
          <w:rFonts w:ascii="Arial" w:hAnsi="Arial" w:cs="Arial"/>
          <w:sz w:val="22"/>
          <w:szCs w:val="22"/>
        </w:rPr>
      </w:pPr>
      <w:r w:rsidRPr="00764557">
        <w:rPr>
          <w:rFonts w:ascii="Arial" w:hAnsi="Arial" w:cs="Arial"/>
          <w:sz w:val="22"/>
          <w:szCs w:val="22"/>
        </w:rPr>
        <w:t xml:space="preserve">Nos termos do inciso III do artigo 48 da Lei Complementar nº 123/06, alterada pela Lei Complementar nº 147/14, restou definida a divisão dos quantitativos em </w:t>
      </w:r>
      <w:r w:rsidRPr="00764557">
        <w:rPr>
          <w:rFonts w:ascii="Arial" w:hAnsi="Arial" w:cs="Arial"/>
          <w:b/>
          <w:bCs/>
          <w:sz w:val="22"/>
          <w:szCs w:val="22"/>
        </w:rPr>
        <w:t>cota</w:t>
      </w:r>
      <w:r w:rsidR="006949A5">
        <w:rPr>
          <w:rFonts w:ascii="Arial" w:hAnsi="Arial" w:cs="Arial"/>
          <w:b/>
          <w:bCs/>
          <w:sz w:val="22"/>
          <w:szCs w:val="22"/>
        </w:rPr>
        <w:t>s</w:t>
      </w:r>
      <w:r w:rsidRPr="00764557">
        <w:rPr>
          <w:rFonts w:ascii="Arial" w:hAnsi="Arial" w:cs="Arial"/>
          <w:b/>
          <w:bCs/>
          <w:sz w:val="22"/>
          <w:szCs w:val="22"/>
        </w:rPr>
        <w:t xml:space="preserve"> principa</w:t>
      </w:r>
      <w:r w:rsidR="006949A5">
        <w:rPr>
          <w:rFonts w:ascii="Arial" w:hAnsi="Arial" w:cs="Arial"/>
          <w:b/>
          <w:bCs/>
          <w:sz w:val="22"/>
          <w:szCs w:val="22"/>
        </w:rPr>
        <w:t>is</w:t>
      </w:r>
      <w:r w:rsidRPr="00764557">
        <w:rPr>
          <w:rFonts w:ascii="Arial" w:hAnsi="Arial" w:cs="Arial"/>
          <w:b/>
          <w:bCs/>
          <w:sz w:val="22"/>
          <w:szCs w:val="22"/>
        </w:rPr>
        <w:t xml:space="preserve"> e cota</w:t>
      </w:r>
      <w:r w:rsidR="006949A5">
        <w:rPr>
          <w:rFonts w:ascii="Arial" w:hAnsi="Arial" w:cs="Arial"/>
          <w:b/>
          <w:bCs/>
          <w:sz w:val="22"/>
          <w:szCs w:val="22"/>
        </w:rPr>
        <w:t>s</w:t>
      </w:r>
      <w:r w:rsidRPr="00764557">
        <w:rPr>
          <w:rFonts w:ascii="Arial" w:hAnsi="Arial" w:cs="Arial"/>
          <w:b/>
          <w:bCs/>
          <w:sz w:val="22"/>
          <w:szCs w:val="22"/>
        </w:rPr>
        <w:t xml:space="preserve"> reservada</w:t>
      </w:r>
      <w:r w:rsidR="006949A5">
        <w:rPr>
          <w:rFonts w:ascii="Arial" w:hAnsi="Arial" w:cs="Arial"/>
          <w:b/>
          <w:bCs/>
          <w:sz w:val="22"/>
          <w:szCs w:val="22"/>
        </w:rPr>
        <w:t>s</w:t>
      </w:r>
      <w:r w:rsidRPr="00764557">
        <w:rPr>
          <w:rFonts w:ascii="Arial" w:hAnsi="Arial" w:cs="Arial"/>
          <w:sz w:val="22"/>
          <w:szCs w:val="22"/>
        </w:rPr>
        <w:t xml:space="preserve">:   </w:t>
      </w:r>
    </w:p>
    <w:p w:rsidRPr="00764557" w:rsidR="00764557" w:rsidP="00764557" w:rsidRDefault="00764557" w14:paraId="70492906" w14:textId="77777777">
      <w:pPr>
        <w:ind w:right="-143" w:firstLine="426"/>
        <w:jc w:val="both"/>
        <w:rPr>
          <w:rFonts w:ascii="Arial" w:hAnsi="Arial" w:cs="Arial"/>
          <w:sz w:val="22"/>
          <w:szCs w:val="22"/>
        </w:rPr>
      </w:pPr>
    </w:p>
    <w:p w:rsidRPr="00764557" w:rsidR="00764557" w:rsidP="00764557" w:rsidRDefault="006949A5" w14:paraId="7C0EAC45" w14:textId="3C58AE27">
      <w:pPr>
        <w:pStyle w:val="PargrafodaLista"/>
        <w:numPr>
          <w:ilvl w:val="0"/>
          <w:numId w:val="1"/>
        </w:numPr>
        <w:ind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6949A5">
        <w:rPr>
          <w:rFonts w:ascii="Arial" w:hAnsi="Arial" w:cs="Arial"/>
          <w:sz w:val="22"/>
          <w:szCs w:val="22"/>
        </w:rPr>
        <w:t xml:space="preserve">o tocante aos </w:t>
      </w:r>
      <w:r w:rsidRPr="006949A5">
        <w:rPr>
          <w:rFonts w:ascii="Arial" w:hAnsi="Arial" w:cs="Arial"/>
          <w:b/>
          <w:bCs/>
          <w:sz w:val="22"/>
          <w:szCs w:val="22"/>
        </w:rPr>
        <w:t>itens 01, 03 e 05 (cota principal)</w:t>
      </w:r>
      <w:r w:rsidRPr="006949A5">
        <w:rPr>
          <w:rFonts w:ascii="Arial" w:hAnsi="Arial" w:cs="Arial"/>
          <w:sz w:val="22"/>
          <w:szCs w:val="22"/>
        </w:rPr>
        <w:t>, poderão participar todos os interessados em contratar com a Administração Estadual que estejam registrados no CAUFESP, que atuem em atividade econômica compatível com o seu objeto, sejam detentores de senha para participar de procedimentos eletrônicos</w:t>
      </w:r>
      <w:r>
        <w:rPr>
          <w:rFonts w:ascii="Arial" w:hAnsi="Arial" w:cs="Arial"/>
          <w:sz w:val="22"/>
          <w:szCs w:val="22"/>
        </w:rPr>
        <w:t xml:space="preserve"> e</w:t>
      </w:r>
      <w:r w:rsidRPr="006949A5">
        <w:rPr>
          <w:rFonts w:ascii="Arial" w:hAnsi="Arial" w:cs="Arial"/>
          <w:sz w:val="22"/>
          <w:szCs w:val="22"/>
        </w:rPr>
        <w:t xml:space="preserve"> tenham credenciado os seus representantes na forma estabelecida no regulamento que disciplina a inscrição no referido Cadastro</w:t>
      </w:r>
      <w:r w:rsidRPr="00764557" w:rsidR="00764557">
        <w:rPr>
          <w:rFonts w:ascii="Arial" w:hAnsi="Arial" w:cs="Arial"/>
          <w:sz w:val="22"/>
          <w:szCs w:val="22"/>
        </w:rPr>
        <w:t xml:space="preserve">.   </w:t>
      </w:r>
    </w:p>
    <w:p w:rsidRPr="00764557" w:rsidR="00764557" w:rsidP="00764557" w:rsidRDefault="00764557" w14:paraId="59F3DEF5" w14:textId="77777777">
      <w:pPr>
        <w:ind w:right="-143" w:firstLine="426"/>
        <w:jc w:val="both"/>
        <w:rPr>
          <w:rFonts w:ascii="Arial" w:hAnsi="Arial" w:cs="Arial"/>
          <w:sz w:val="22"/>
          <w:szCs w:val="22"/>
        </w:rPr>
      </w:pPr>
    </w:p>
    <w:p w:rsidRPr="00764557" w:rsidR="00764557" w:rsidP="00764557" w:rsidRDefault="006949A5" w14:paraId="63A48D9E" w14:textId="72CBB3B8">
      <w:pPr>
        <w:pStyle w:val="PargrafodaLista"/>
        <w:numPr>
          <w:ilvl w:val="0"/>
          <w:numId w:val="1"/>
        </w:numPr>
        <w:ind w:right="-1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6949A5">
        <w:rPr>
          <w:rFonts w:ascii="Arial" w:hAnsi="Arial" w:cs="Arial"/>
          <w:sz w:val="22"/>
          <w:szCs w:val="22"/>
        </w:rPr>
        <w:t xml:space="preserve">o tocante aos itens </w:t>
      </w:r>
      <w:r w:rsidRPr="006949A5">
        <w:rPr>
          <w:rFonts w:ascii="Arial" w:hAnsi="Arial" w:cs="Arial"/>
          <w:b/>
          <w:bCs/>
          <w:sz w:val="22"/>
          <w:szCs w:val="22"/>
        </w:rPr>
        <w:t>02, 04 e 06 (cota reservada)</w:t>
      </w:r>
      <w:r w:rsidRPr="006949A5">
        <w:rPr>
          <w:rFonts w:ascii="Arial" w:hAnsi="Arial" w:cs="Arial"/>
          <w:sz w:val="22"/>
          <w:szCs w:val="22"/>
        </w:rPr>
        <w:t>, apenas poderão participar os interessados que em contratar com a Administração Estadual que estejam registrados no CAUFESP, que atuem em atividade econômica compatível com o seu objeto, sejam detentores de senha para participar de procedimentos eletrônicos</w:t>
      </w:r>
      <w:r>
        <w:rPr>
          <w:rFonts w:ascii="Arial" w:hAnsi="Arial" w:cs="Arial"/>
          <w:sz w:val="22"/>
          <w:szCs w:val="22"/>
        </w:rPr>
        <w:t>,</w:t>
      </w:r>
      <w:r w:rsidRPr="006949A5">
        <w:rPr>
          <w:rFonts w:ascii="Arial" w:hAnsi="Arial" w:cs="Arial"/>
          <w:sz w:val="22"/>
          <w:szCs w:val="22"/>
        </w:rPr>
        <w:t xml:space="preserve"> tenham credenciado os seus representantes na forma estabelecida no regulamento que disciplina a inscrição no referido Cadastro e que sejam considerados, nos termos da lei, </w:t>
      </w:r>
      <w:r w:rsidRPr="006949A5">
        <w:rPr>
          <w:rFonts w:ascii="Arial" w:hAnsi="Arial" w:cs="Arial"/>
          <w:b/>
          <w:bCs/>
          <w:sz w:val="22"/>
          <w:szCs w:val="22"/>
        </w:rPr>
        <w:t>microempresas, empresas de pequeno porte ou cooperativas</w:t>
      </w:r>
      <w:r w:rsidRPr="006949A5">
        <w:rPr>
          <w:rFonts w:ascii="Arial" w:hAnsi="Arial" w:cs="Arial"/>
          <w:sz w:val="22"/>
          <w:szCs w:val="22"/>
        </w:rPr>
        <w:t xml:space="preserve"> que preencham as condições estabelecidas no art. 34, da Lei Federal nº 11.488/2007.</w:t>
      </w:r>
      <w:r w:rsidRPr="00764557" w:rsidR="00764557">
        <w:rPr>
          <w:rFonts w:ascii="Arial" w:hAnsi="Arial" w:cs="Arial"/>
          <w:sz w:val="22"/>
          <w:szCs w:val="22"/>
        </w:rPr>
        <w:t xml:space="preserve">  </w:t>
      </w:r>
    </w:p>
    <w:p w:rsidRPr="00764557" w:rsidR="00764557" w:rsidP="00764557" w:rsidRDefault="00764557" w14:paraId="3AD9DA8A" w14:textId="77777777">
      <w:pPr>
        <w:ind w:right="-143" w:firstLine="426"/>
        <w:jc w:val="both"/>
        <w:rPr>
          <w:rFonts w:ascii="Arial" w:hAnsi="Arial" w:cs="Arial"/>
          <w:sz w:val="22"/>
          <w:szCs w:val="22"/>
        </w:rPr>
      </w:pPr>
    </w:p>
    <w:p w:rsidRPr="00A13B32" w:rsidR="0043371E" w:rsidP="003D2E44" w:rsidRDefault="00764557" w14:paraId="322E9FF7" w14:textId="4505C5B5">
      <w:pPr>
        <w:ind w:right="-143" w:firstLine="426"/>
        <w:jc w:val="both"/>
        <w:rPr>
          <w:rFonts w:ascii="Arial" w:hAnsi="Arial" w:cs="Arial"/>
          <w:sz w:val="22"/>
          <w:szCs w:val="22"/>
        </w:rPr>
      </w:pPr>
      <w:r w:rsidRPr="00764557">
        <w:rPr>
          <w:rFonts w:ascii="Arial" w:hAnsi="Arial" w:cs="Arial"/>
          <w:sz w:val="22"/>
          <w:szCs w:val="22"/>
        </w:rPr>
        <w:t xml:space="preserve"> </w:t>
      </w:r>
      <w:bookmarkStart w:name="_Hlk42514274" w:id="3"/>
      <w:bookmarkStart w:name="_Hlk42601210" w:id="4"/>
      <w:bookmarkStart w:name="_Hlk42604987" w:id="5"/>
      <w:bookmarkStart w:name="_Hlk42601889" w:id="6"/>
      <w:bookmarkStart w:name="_Hlk42608289" w:id="7"/>
      <w:bookmarkEnd w:id="0"/>
      <w:bookmarkEnd w:id="3"/>
      <w:bookmarkEnd w:id="4"/>
      <w:bookmarkEnd w:id="5"/>
      <w:bookmarkEnd w:id="6"/>
      <w:bookmarkEnd w:id="7"/>
      <w:r w:rsidRPr="00A13B32" w:rsidR="00EB6BE4">
        <w:rPr>
          <w:rFonts w:ascii="Arial" w:hAnsi="Arial" w:cs="Arial"/>
          <w:sz w:val="22"/>
          <w:szCs w:val="22"/>
        </w:rPr>
        <w:tab/>
      </w:r>
      <w:r w:rsidRPr="00A13B32" w:rsidR="0043371E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w:history="1" r:id="rId10">
        <w:r w:rsidRPr="00A13B32" w:rsidR="0043371E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Pr="00A13B32" w:rsidR="0043371E">
        <w:rPr>
          <w:rFonts w:ascii="Arial" w:hAnsi="Arial" w:cs="Arial"/>
          <w:sz w:val="22"/>
          <w:szCs w:val="22"/>
        </w:rPr>
        <w:t xml:space="preserve"> ou </w:t>
      </w:r>
      <w:hyperlink w:history="1" r:id="rId11">
        <w:r w:rsidRPr="00A13B32" w:rsidR="0043371E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Pr="00A13B32" w:rsidR="0043371E">
        <w:rPr>
          <w:rFonts w:ascii="Arial" w:hAnsi="Arial" w:cs="Arial"/>
          <w:sz w:val="22"/>
          <w:szCs w:val="22"/>
        </w:rPr>
        <w:t xml:space="preserve"> ; e,  </w:t>
      </w:r>
      <w:hyperlink w:history="1" r:id="rId12">
        <w:r w:rsidRPr="00A13B32" w:rsidR="0043371E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Pr="00A13B32" w:rsidR="0043371E">
        <w:rPr>
          <w:rFonts w:ascii="Arial" w:hAnsi="Arial" w:cs="Arial"/>
          <w:sz w:val="22"/>
          <w:szCs w:val="22"/>
        </w:rPr>
        <w:t xml:space="preserve"> e </w:t>
      </w:r>
      <w:hyperlink w:history="1" r:id="rId13">
        <w:r w:rsidRPr="00A13B32" w:rsidR="0043371E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Pr="00A13B32" w:rsidR="0043371E">
        <w:rPr>
          <w:rFonts w:ascii="Arial" w:hAnsi="Arial" w:cs="Arial"/>
          <w:sz w:val="22"/>
          <w:szCs w:val="22"/>
          <w:u w:val="single"/>
        </w:rPr>
        <w:t xml:space="preserve"> </w:t>
      </w:r>
      <w:r w:rsidRPr="00A13B32" w:rsidR="0043371E">
        <w:rPr>
          <w:rFonts w:ascii="Arial" w:hAnsi="Arial" w:cs="Arial"/>
          <w:sz w:val="22"/>
          <w:szCs w:val="22"/>
        </w:rPr>
        <w:t xml:space="preserve">. A sessão pública de processamento do Pregão Eletrônico será realizada no endereço eletrônico </w:t>
      </w:r>
      <w:hyperlink w:history="1" r:id="rId14">
        <w:r w:rsidRPr="00A13B32" w:rsidR="0043371E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Pr="00A13B32" w:rsidR="0043371E">
        <w:rPr>
          <w:rFonts w:ascii="Arial" w:hAnsi="Arial" w:cs="Arial"/>
          <w:sz w:val="22"/>
          <w:szCs w:val="22"/>
        </w:rPr>
        <w:t xml:space="preserve"> ou </w:t>
      </w:r>
      <w:hyperlink w:history="1" r:id="rId15">
        <w:r w:rsidRPr="00A13B32" w:rsidR="0043371E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Pr="00A13B32" w:rsidR="0043371E">
        <w:rPr>
          <w:rFonts w:ascii="Arial" w:hAnsi="Arial" w:cs="Arial"/>
          <w:sz w:val="22"/>
          <w:szCs w:val="22"/>
        </w:rPr>
        <w:t>, no dia</w:t>
      </w:r>
      <w:r w:rsidR="00B94CE1">
        <w:rPr>
          <w:rFonts w:ascii="Arial" w:hAnsi="Arial" w:cs="Arial"/>
          <w:sz w:val="22"/>
          <w:szCs w:val="22"/>
        </w:rPr>
        <w:t xml:space="preserve"> </w:t>
      </w:r>
      <w:r w:rsidR="00490431">
        <w:rPr>
          <w:rFonts w:ascii="Arial" w:hAnsi="Arial" w:cs="Arial"/>
          <w:sz w:val="22"/>
          <w:szCs w:val="22"/>
        </w:rPr>
        <w:t>01</w:t>
      </w:r>
      <w:r w:rsidR="52BD77B2">
        <w:rPr>
          <w:rFonts w:ascii="Arial" w:hAnsi="Arial" w:cs="Arial"/>
          <w:sz w:val="22"/>
          <w:szCs w:val="22"/>
        </w:rPr>
        <w:t>/0</w:t>
      </w:r>
      <w:r w:rsidR="008E29E8">
        <w:rPr>
          <w:rFonts w:ascii="Arial" w:hAnsi="Arial" w:cs="Arial"/>
          <w:sz w:val="22"/>
          <w:szCs w:val="22"/>
        </w:rPr>
        <w:t>7</w:t>
      </w:r>
      <w:r w:rsidRPr="00A13B32" w:rsidR="0043371E">
        <w:rPr>
          <w:rFonts w:ascii="Arial" w:hAnsi="Arial" w:cs="Arial"/>
          <w:sz w:val="22"/>
          <w:szCs w:val="22"/>
        </w:rPr>
        <w:t>/20</w:t>
      </w:r>
      <w:r w:rsidR="00556F15">
        <w:rPr>
          <w:rFonts w:ascii="Arial" w:hAnsi="Arial" w:cs="Arial"/>
          <w:sz w:val="22"/>
          <w:szCs w:val="22"/>
        </w:rPr>
        <w:t>2</w:t>
      </w:r>
      <w:r w:rsidR="0004512C">
        <w:rPr>
          <w:rFonts w:ascii="Arial" w:hAnsi="Arial" w:cs="Arial"/>
          <w:sz w:val="22"/>
          <w:szCs w:val="22"/>
        </w:rPr>
        <w:t>1</w:t>
      </w:r>
      <w:r w:rsidRPr="00A13B32" w:rsidR="0043371E">
        <w:rPr>
          <w:rFonts w:ascii="Arial" w:hAnsi="Arial" w:cs="Arial"/>
          <w:sz w:val="22"/>
          <w:szCs w:val="22"/>
        </w:rPr>
        <w:t>, às 11:30 horas.</w:t>
      </w:r>
    </w:p>
    <w:p w:rsidR="0043371E" w:rsidP="007D4D0D" w:rsidRDefault="0043371E" w14:paraId="41BBA750" w14:textId="0E4CFB64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Pr="00E21F5B" w:rsidR="004C0FC9" w:rsidP="007D4D0D" w:rsidRDefault="004C0FC9" w14:paraId="3A54EB8B" w14:textId="7777777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Pr="00E21F5B" w:rsidR="0043371E" w:rsidP="007D4D0D" w:rsidRDefault="0043371E" w14:paraId="570E8712" w14:textId="00969D1C">
      <w:pPr>
        <w:ind w:firstLine="426"/>
        <w:jc w:val="center"/>
        <w:rPr>
          <w:rFonts w:ascii="Arial" w:hAnsi="Arial" w:cs="Arial"/>
          <w:b/>
          <w:bCs/>
          <w:sz w:val="22"/>
          <w:szCs w:val="22"/>
        </w:rPr>
      </w:pPr>
      <w:r w:rsidRPr="0A7F7D76">
        <w:rPr>
          <w:rFonts w:ascii="Arial" w:hAnsi="Arial" w:cs="Arial"/>
          <w:b/>
          <w:bCs/>
          <w:sz w:val="22"/>
          <w:szCs w:val="22"/>
        </w:rPr>
        <w:t>Data do início do prazo para envio da proposta eletrônica:</w:t>
      </w:r>
      <w:r w:rsidRPr="0A7F7D76" w:rsidR="00D4004D">
        <w:rPr>
          <w:rFonts w:ascii="Arial" w:hAnsi="Arial" w:cs="Arial"/>
          <w:b/>
          <w:bCs/>
          <w:sz w:val="22"/>
          <w:szCs w:val="22"/>
        </w:rPr>
        <w:t xml:space="preserve"> </w:t>
      </w:r>
      <w:r w:rsidR="00490431">
        <w:rPr>
          <w:rFonts w:ascii="Arial" w:hAnsi="Arial" w:cs="Arial"/>
          <w:b/>
          <w:bCs/>
          <w:sz w:val="22"/>
          <w:szCs w:val="22"/>
        </w:rPr>
        <w:t>21</w:t>
      </w:r>
      <w:r w:rsidRPr="0A7F7D76" w:rsidR="6D9F3A1E">
        <w:rPr>
          <w:rFonts w:ascii="Arial" w:hAnsi="Arial" w:cs="Arial"/>
          <w:b/>
          <w:bCs/>
          <w:sz w:val="22"/>
          <w:szCs w:val="22"/>
        </w:rPr>
        <w:t>/</w:t>
      </w:r>
      <w:r w:rsidRPr="0A7F7D76" w:rsidR="298D265F">
        <w:rPr>
          <w:rFonts w:ascii="Arial" w:hAnsi="Arial" w:cs="Arial"/>
          <w:b/>
          <w:bCs/>
          <w:sz w:val="22"/>
          <w:szCs w:val="22"/>
        </w:rPr>
        <w:t>0</w:t>
      </w:r>
      <w:r w:rsidR="008E29E8">
        <w:rPr>
          <w:rFonts w:ascii="Arial" w:hAnsi="Arial" w:cs="Arial"/>
          <w:b/>
          <w:bCs/>
          <w:sz w:val="22"/>
          <w:szCs w:val="22"/>
        </w:rPr>
        <w:t>6</w:t>
      </w:r>
      <w:r w:rsidRPr="0A7F7D76" w:rsidR="00E21F5B">
        <w:rPr>
          <w:rFonts w:ascii="Arial" w:hAnsi="Arial" w:cs="Arial"/>
          <w:b/>
          <w:bCs/>
          <w:sz w:val="22"/>
          <w:szCs w:val="22"/>
        </w:rPr>
        <w:t>/</w:t>
      </w:r>
      <w:r w:rsidRPr="0A7F7D76">
        <w:rPr>
          <w:rFonts w:ascii="Arial" w:hAnsi="Arial" w:cs="Arial"/>
          <w:b/>
          <w:bCs/>
          <w:sz w:val="22"/>
          <w:szCs w:val="22"/>
        </w:rPr>
        <w:t>20</w:t>
      </w:r>
      <w:r w:rsidRPr="0A7F7D76" w:rsidR="00156268">
        <w:rPr>
          <w:rFonts w:ascii="Arial" w:hAnsi="Arial" w:cs="Arial"/>
          <w:b/>
          <w:bCs/>
          <w:sz w:val="22"/>
          <w:szCs w:val="22"/>
        </w:rPr>
        <w:t>2</w:t>
      </w:r>
      <w:r w:rsidRPr="0A7F7D76" w:rsidR="0004512C">
        <w:rPr>
          <w:rFonts w:ascii="Arial" w:hAnsi="Arial" w:cs="Arial"/>
          <w:b/>
          <w:bCs/>
          <w:sz w:val="22"/>
          <w:szCs w:val="22"/>
        </w:rPr>
        <w:t>1</w:t>
      </w:r>
    </w:p>
    <w:p w:rsidR="0043371E" w:rsidP="007D4D0D" w:rsidRDefault="0043371E" w14:paraId="6360A3AA" w14:textId="66DD0085">
      <w:pPr>
        <w:ind w:left="567"/>
        <w:jc w:val="center"/>
        <w:rPr>
          <w:rFonts w:ascii="Arial" w:hAnsi="Arial" w:cs="Arial"/>
          <w:sz w:val="22"/>
          <w:szCs w:val="22"/>
        </w:rPr>
      </w:pPr>
    </w:p>
    <w:p w:rsidRPr="00E21F5B" w:rsidR="004C0FC9" w:rsidP="007D4D0D" w:rsidRDefault="004C0FC9" w14:paraId="4769E407" w14:textId="77777777">
      <w:pPr>
        <w:ind w:left="567"/>
        <w:jc w:val="center"/>
        <w:rPr>
          <w:rFonts w:ascii="Arial" w:hAnsi="Arial" w:cs="Arial"/>
          <w:sz w:val="22"/>
          <w:szCs w:val="22"/>
        </w:rPr>
      </w:pPr>
    </w:p>
    <w:p w:rsidRPr="003B7004" w:rsidR="003B7004" w:rsidP="0089523F" w:rsidRDefault="0043371E" w14:paraId="004B0432" w14:textId="2A38B00C">
      <w:pPr>
        <w:ind w:left="567"/>
        <w:jc w:val="center"/>
      </w:pPr>
      <w:r w:rsidRPr="318E3873">
        <w:rPr>
          <w:rFonts w:ascii="Arial" w:hAnsi="Arial" w:cs="Arial"/>
          <w:sz w:val="22"/>
          <w:szCs w:val="22"/>
        </w:rPr>
        <w:t xml:space="preserve">Comissão Julgadora de Licitações, em </w:t>
      </w:r>
      <w:r w:rsidR="008E29E8">
        <w:rPr>
          <w:rFonts w:ascii="Arial" w:hAnsi="Arial" w:cs="Arial"/>
          <w:sz w:val="22"/>
          <w:szCs w:val="22"/>
        </w:rPr>
        <w:t>16</w:t>
      </w:r>
      <w:r w:rsidRPr="318E3873" w:rsidR="5E8D05F6">
        <w:rPr>
          <w:rFonts w:ascii="Arial" w:hAnsi="Arial" w:cs="Arial"/>
          <w:sz w:val="22"/>
          <w:szCs w:val="22"/>
        </w:rPr>
        <w:t xml:space="preserve"> </w:t>
      </w:r>
      <w:r w:rsidRPr="318E3873" w:rsidR="007A4186">
        <w:rPr>
          <w:rFonts w:ascii="Arial" w:hAnsi="Arial" w:cs="Arial"/>
          <w:sz w:val="22"/>
          <w:szCs w:val="22"/>
        </w:rPr>
        <w:t xml:space="preserve">de </w:t>
      </w:r>
      <w:r w:rsidR="008E29E8">
        <w:rPr>
          <w:rFonts w:ascii="Arial" w:hAnsi="Arial" w:cs="Arial"/>
          <w:sz w:val="22"/>
          <w:szCs w:val="22"/>
        </w:rPr>
        <w:t>junho</w:t>
      </w:r>
      <w:r w:rsidRPr="318E3873" w:rsidR="625746F3">
        <w:rPr>
          <w:rFonts w:ascii="Arial" w:hAnsi="Arial" w:cs="Arial"/>
          <w:sz w:val="22"/>
          <w:szCs w:val="22"/>
        </w:rPr>
        <w:t xml:space="preserve"> </w:t>
      </w:r>
      <w:r w:rsidRPr="318E3873">
        <w:rPr>
          <w:rFonts w:ascii="Arial" w:hAnsi="Arial" w:cs="Arial"/>
          <w:sz w:val="22"/>
          <w:szCs w:val="22"/>
        </w:rPr>
        <w:t>de 20</w:t>
      </w:r>
      <w:r w:rsidRPr="318E3873" w:rsidR="00156268">
        <w:rPr>
          <w:rFonts w:ascii="Arial" w:hAnsi="Arial" w:cs="Arial"/>
          <w:sz w:val="22"/>
          <w:szCs w:val="22"/>
        </w:rPr>
        <w:t>2</w:t>
      </w:r>
      <w:r w:rsidR="00801356">
        <w:rPr>
          <w:rFonts w:ascii="Arial" w:hAnsi="Arial" w:cs="Arial"/>
          <w:sz w:val="22"/>
          <w:szCs w:val="22"/>
        </w:rPr>
        <w:t>1</w:t>
      </w:r>
      <w:bookmarkEnd w:id="1"/>
      <w:r w:rsidR="0089523F">
        <w:rPr>
          <w:rFonts w:ascii="Arial" w:hAnsi="Arial" w:cs="Arial"/>
          <w:sz w:val="22"/>
          <w:szCs w:val="22"/>
        </w:rPr>
        <w:t>.</w:t>
      </w:r>
    </w:p>
    <w:p w:rsidRPr="003B7004" w:rsidR="003B7004" w:rsidP="003B7004" w:rsidRDefault="003B7004" w14:paraId="0BEB7B9D" w14:textId="63F1F280"/>
    <w:p w:rsidRPr="003B7004" w:rsidR="003B7004" w:rsidP="003B7004" w:rsidRDefault="003B7004" w14:paraId="53F108BE" w14:textId="60E93E9B"/>
    <w:p w:rsidRPr="003B7004" w:rsidR="003B7004" w:rsidP="003B7004" w:rsidRDefault="003B7004" w14:paraId="6F13BB7D" w14:textId="630C9BED"/>
    <w:p w:rsidR="003B7004" w:rsidP="003B7004" w:rsidRDefault="003B7004" w14:paraId="75C6B420" w14:textId="62F93871"/>
    <w:p w:rsidR="003B7004" w:rsidP="003B7004" w:rsidRDefault="003B7004" w14:paraId="0DF73AF8" w14:textId="609DEF7E"/>
    <w:p w:rsidRPr="003B7004" w:rsidR="003B7004" w:rsidP="003B7004" w:rsidRDefault="003B7004" w14:paraId="25F9A5D8" w14:textId="35C51C63">
      <w:pPr>
        <w:tabs>
          <w:tab w:val="left" w:pos="6024"/>
        </w:tabs>
      </w:pPr>
      <w:r>
        <w:tab/>
      </w:r>
    </w:p>
    <w:sectPr w:rsidRPr="003B7004" w:rsidR="003B7004" w:rsidSect="0080767F">
      <w:headerReference w:type="default" r:id="rId16"/>
      <w:footerReference w:type="default" r:id="rId17"/>
      <w:pgSz w:w="11906" w:h="16838" w:orient="portrait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6954" w:rsidP="009F7412" w:rsidRDefault="00976954" w14:paraId="772C5F77" w14:textId="77777777">
      <w:r>
        <w:separator/>
      </w:r>
    </w:p>
  </w:endnote>
  <w:endnote w:type="continuationSeparator" w:id="0">
    <w:p w:rsidR="00976954" w:rsidP="009F7412" w:rsidRDefault="00976954" w14:paraId="3DCE8D4F" w14:textId="77777777">
      <w:r>
        <w:continuationSeparator/>
      </w:r>
    </w:p>
  </w:endnote>
  <w:endnote w:type="continuationNotice" w:id="1">
    <w:p w:rsidR="00976954" w:rsidRDefault="00976954" w14:paraId="57568F9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sdt>
    <w:sdtPr>
      <w:rPr>
        <w:rFonts w:asciiTheme="minorHAnsi" w:hAnsiTheme="minorHAnsi" w:eastAsia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eastAsia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A4186" w:rsidP="007A4186" w:rsidRDefault="007A4186" w14:paraId="494D3FD0" w14:textId="5C4B1E53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Processo nº: </w:t>
            </w:r>
            <w:r w:rsidR="00410DB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8E29E8">
              <w:rPr>
                <w:rFonts w:ascii="Arial" w:hAnsi="Arial" w:cs="Arial"/>
                <w:color w:val="000000" w:themeColor="text1"/>
                <w:sz w:val="16"/>
                <w:szCs w:val="16"/>
              </w:rPr>
              <w:t>23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="00467482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  <w:r w:rsidR="00A218EE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="00410DBF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="00A808FD">
              <w:rPr>
                <w:rFonts w:ascii="Arial" w:hAnsi="Arial" w:cs="Arial"/>
                <w:color w:val="000000" w:themeColor="text1"/>
                <w:sz w:val="16"/>
                <w:szCs w:val="16"/>
              </w:rPr>
              <w:t>FED</w:t>
            </w:r>
          </w:p>
          <w:p w:rsidR="007A4186" w:rsidP="007A4186" w:rsidRDefault="007A4186" w14:paraId="3395E076" w14:textId="3F8FAF24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Pregão nº: </w:t>
            </w:r>
            <w:r w:rsidR="00423607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8E29E8">
              <w:rPr>
                <w:rFonts w:ascii="Arial" w:hAnsi="Arial" w:cs="Arial"/>
                <w:color w:val="000000" w:themeColor="text1"/>
                <w:sz w:val="16"/>
                <w:szCs w:val="16"/>
              </w:rPr>
              <w:t>41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</w:t>
            </w:r>
            <w:r w:rsidR="009D29B3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="00410DBF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  <w:p w:rsidR="007A4186" w:rsidP="007A4186" w:rsidRDefault="007A4186" w14:paraId="17D0D6CD" w14:textId="4883F113">
            <w:pPr>
              <w:pStyle w:val="Roda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7C2979" w:rsidR="007A4186" w:rsidP="007A4186" w:rsidRDefault="007A4186" w14:paraId="41CD3856" w14:textId="1DA83602">
            <w:pPr>
              <w:pStyle w:val="Rodap"/>
              <w:jc w:val="center"/>
              <w:rPr>
                <w:rFonts w:cs="Arial"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0005F1B" wp14:editId="7C04CA5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-123190</wp:posOffset>
                      </wp:positionV>
                      <wp:extent cx="5934075" cy="0"/>
                      <wp:effectExtent l="0" t="0" r="0" b="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49238EBE">
                    <v:line id="Conector reto 1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spid="_x0000_s1026" strokecolor="#c40008" strokeweight="1.5pt" from="0,-9.7pt" to="467.25pt,-9.7pt" w14:anchorId="6545CB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A34E0B" w:rsidR="00A34E0B">
              <w:t xml:space="preserve"> </w:t>
            </w:r>
            <w:r w:rsidRPr="007C2979" w:rsidR="00571775">
              <w:rPr>
                <w:rFonts w:eastAsia="Times New Roman" w:cs="Arial"/>
              </w:rPr>
              <w:t>PREGÃO ELETRÔNICO_</w:t>
            </w:r>
            <w:r w:rsidRPr="008E29E8" w:rsidR="008E29E8">
              <w:t xml:space="preserve"> </w:t>
            </w:r>
            <w:r w:rsidRPr="008E29E8" w:rsidR="008E29E8">
              <w:rPr>
                <w:rFonts w:eastAsia="Times New Roman" w:cs="Arial"/>
              </w:rPr>
              <w:t>MONITORES DE VÍDEO</w:t>
            </w:r>
          </w:p>
          <w:p w:rsidR="00105706" w:rsidP="007A4186" w:rsidRDefault="00105706" w14:paraId="3948552A" w14:textId="406FE711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:rsidR="00105706" w:rsidRDefault="00105706" w14:paraId="26F7F4A4" w14:textId="2B3A7A0F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Pr="005D2C35" w:rsidR="005D2C35" w:rsidP="005D2C35" w:rsidRDefault="005D2C35" w14:paraId="1170FCE4" w14:textId="77777777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6954" w:rsidP="009F7412" w:rsidRDefault="00976954" w14:paraId="7E535119" w14:textId="77777777">
      <w:r>
        <w:separator/>
      </w:r>
    </w:p>
  </w:footnote>
  <w:footnote w:type="continuationSeparator" w:id="0">
    <w:p w:rsidR="00976954" w:rsidP="009F7412" w:rsidRDefault="00976954" w14:paraId="0C51AE9F" w14:textId="77777777">
      <w:r>
        <w:continuationSeparator/>
      </w:r>
    </w:p>
  </w:footnote>
  <w:footnote w:type="continuationNotice" w:id="1">
    <w:p w:rsidR="00976954" w:rsidRDefault="00976954" w14:paraId="2CDD574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elacomgrade"/>
      <w:tblW w:w="9214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:rsidTr="37D35981" w14:paraId="7F4776DB" w14:textId="77777777">
      <w:tc>
        <w:tcPr>
          <w:tcW w:w="5240" w:type="dxa"/>
          <w:tcMar/>
          <w:vAlign w:val="center"/>
        </w:tcPr>
        <w:p w:rsidR="009F7412" w:rsidRDefault="17596718" w14:paraId="5FC8264D" w14:textId="77777777">
          <w:pPr>
            <w:pStyle w:val="Cabealho"/>
          </w:pPr>
          <w:r w:rsidR="37D35981">
            <w:drawing>
              <wp:inline wp14:editId="3BBE0C97" wp14:anchorId="4DABBD11">
                <wp:extent cx="2520000" cy="297813"/>
                <wp:effectExtent l="0" t="0" r="0" b="7620"/>
                <wp:docPr id="1504327385" name="Imagem 11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Imagem 11"/>
                        <pic:cNvPicPr/>
                      </pic:nvPicPr>
                      <pic:blipFill>
                        <a:blip r:embed="R88a4328ff2f8495d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  <w:tcMar/>
        </w:tcPr>
        <w:p w:rsidRPr="009F7412" w:rsidR="009F7412" w:rsidP="009F7412" w:rsidRDefault="009F7412" w14:paraId="1C72320A" w14:textId="77777777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  <w:tcMar/>
        </w:tcPr>
        <w:p w:rsidRPr="00EC69C4" w:rsidR="009F7412" w:rsidP="00EC69C4" w:rsidRDefault="009F7412" w14:paraId="63F669D8" w14:textId="77777777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:rsidR="009F7412" w:rsidRDefault="005D2C35" w14:paraId="73A7A545" w14:textId="7777777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4A96DF9F">
            <v:line id="Conector reto 9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c40008" strokeweight="1.5pt" from="0,12.5pt" to="467.25pt,12.5pt" w14:anchorId="2EE24E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>
              <v:stroke joinstyle="miter"/>
              <w10:wrap anchorx="margin"/>
            </v:line>
          </w:pict>
        </mc:Fallback>
      </mc:AlternateContent>
    </w:r>
  </w:p>
  <w:p w:rsidR="005D2C35" w:rsidRDefault="005D2C35" w14:paraId="017C2FB2" w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E0CC7"/>
    <w:multiLevelType w:val="hybridMultilevel"/>
    <w:tmpl w:val="FDD8F3A0"/>
    <w:lvl w:ilvl="0" w:tplc="740097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4512C"/>
    <w:rsid w:val="00045F2A"/>
    <w:rsid w:val="00051736"/>
    <w:rsid w:val="00082937"/>
    <w:rsid w:val="00094927"/>
    <w:rsid w:val="00094F8D"/>
    <w:rsid w:val="000B1805"/>
    <w:rsid w:val="000D6FDD"/>
    <w:rsid w:val="001039C0"/>
    <w:rsid w:val="0010414C"/>
    <w:rsid w:val="00105706"/>
    <w:rsid w:val="00113245"/>
    <w:rsid w:val="00116495"/>
    <w:rsid w:val="0013343F"/>
    <w:rsid w:val="00143613"/>
    <w:rsid w:val="00156268"/>
    <w:rsid w:val="00162C11"/>
    <w:rsid w:val="00172C96"/>
    <w:rsid w:val="001D01E2"/>
    <w:rsid w:val="001D492E"/>
    <w:rsid w:val="001E190B"/>
    <w:rsid w:val="001F3826"/>
    <w:rsid w:val="002174B9"/>
    <w:rsid w:val="00237444"/>
    <w:rsid w:val="00270B44"/>
    <w:rsid w:val="002B26F0"/>
    <w:rsid w:val="00331B2A"/>
    <w:rsid w:val="00351E4E"/>
    <w:rsid w:val="003824EB"/>
    <w:rsid w:val="003B4808"/>
    <w:rsid w:val="003B7004"/>
    <w:rsid w:val="003D2E44"/>
    <w:rsid w:val="003D4C0A"/>
    <w:rsid w:val="00410DBF"/>
    <w:rsid w:val="00423607"/>
    <w:rsid w:val="00432FE2"/>
    <w:rsid w:val="0043371E"/>
    <w:rsid w:val="00467482"/>
    <w:rsid w:val="00467EEA"/>
    <w:rsid w:val="004771D6"/>
    <w:rsid w:val="00477511"/>
    <w:rsid w:val="00490431"/>
    <w:rsid w:val="004A6111"/>
    <w:rsid w:val="004B6A17"/>
    <w:rsid w:val="004C0FC9"/>
    <w:rsid w:val="004C693C"/>
    <w:rsid w:val="004D1FB9"/>
    <w:rsid w:val="004D2D8E"/>
    <w:rsid w:val="005120FC"/>
    <w:rsid w:val="005347E7"/>
    <w:rsid w:val="0053630E"/>
    <w:rsid w:val="00556F15"/>
    <w:rsid w:val="00571775"/>
    <w:rsid w:val="005730AE"/>
    <w:rsid w:val="005D2C35"/>
    <w:rsid w:val="005E70B1"/>
    <w:rsid w:val="00623913"/>
    <w:rsid w:val="00634FFC"/>
    <w:rsid w:val="00654EDF"/>
    <w:rsid w:val="006949A5"/>
    <w:rsid w:val="00696C5C"/>
    <w:rsid w:val="006B6D9B"/>
    <w:rsid w:val="00716BFF"/>
    <w:rsid w:val="007470F0"/>
    <w:rsid w:val="00764557"/>
    <w:rsid w:val="00766EB6"/>
    <w:rsid w:val="007679A2"/>
    <w:rsid w:val="007806A1"/>
    <w:rsid w:val="007810A1"/>
    <w:rsid w:val="00783575"/>
    <w:rsid w:val="00784751"/>
    <w:rsid w:val="007A4186"/>
    <w:rsid w:val="007C2979"/>
    <w:rsid w:val="007D4321"/>
    <w:rsid w:val="007D4D0D"/>
    <w:rsid w:val="00801356"/>
    <w:rsid w:val="0080767F"/>
    <w:rsid w:val="00817EDC"/>
    <w:rsid w:val="00840A06"/>
    <w:rsid w:val="00842AA4"/>
    <w:rsid w:val="008516DB"/>
    <w:rsid w:val="0089523F"/>
    <w:rsid w:val="008953F8"/>
    <w:rsid w:val="008B0217"/>
    <w:rsid w:val="008B14FE"/>
    <w:rsid w:val="008B707E"/>
    <w:rsid w:val="008C14C3"/>
    <w:rsid w:val="008E29E8"/>
    <w:rsid w:val="008E574A"/>
    <w:rsid w:val="008F6177"/>
    <w:rsid w:val="00936654"/>
    <w:rsid w:val="0095656A"/>
    <w:rsid w:val="00956923"/>
    <w:rsid w:val="00976954"/>
    <w:rsid w:val="009872FF"/>
    <w:rsid w:val="009D29B3"/>
    <w:rsid w:val="009E5DD5"/>
    <w:rsid w:val="009E741F"/>
    <w:rsid w:val="009F7412"/>
    <w:rsid w:val="00A13B32"/>
    <w:rsid w:val="00A14465"/>
    <w:rsid w:val="00A218EE"/>
    <w:rsid w:val="00A34E0B"/>
    <w:rsid w:val="00A514DD"/>
    <w:rsid w:val="00A55D3E"/>
    <w:rsid w:val="00A808FD"/>
    <w:rsid w:val="00AA17F4"/>
    <w:rsid w:val="00AC341E"/>
    <w:rsid w:val="00AE5461"/>
    <w:rsid w:val="00B02F3A"/>
    <w:rsid w:val="00B1210B"/>
    <w:rsid w:val="00B567BA"/>
    <w:rsid w:val="00B57C97"/>
    <w:rsid w:val="00B60582"/>
    <w:rsid w:val="00B74295"/>
    <w:rsid w:val="00B771C8"/>
    <w:rsid w:val="00B90D96"/>
    <w:rsid w:val="00B90DFD"/>
    <w:rsid w:val="00B94C1C"/>
    <w:rsid w:val="00B94CE1"/>
    <w:rsid w:val="00BC1CF2"/>
    <w:rsid w:val="00BC4A62"/>
    <w:rsid w:val="00C001C4"/>
    <w:rsid w:val="00C01617"/>
    <w:rsid w:val="00C64910"/>
    <w:rsid w:val="00C66C40"/>
    <w:rsid w:val="00C871FD"/>
    <w:rsid w:val="00C905D0"/>
    <w:rsid w:val="00CB30B2"/>
    <w:rsid w:val="00CC493E"/>
    <w:rsid w:val="00CC6623"/>
    <w:rsid w:val="00CD3A7F"/>
    <w:rsid w:val="00CD478C"/>
    <w:rsid w:val="00CE7BA1"/>
    <w:rsid w:val="00D10D21"/>
    <w:rsid w:val="00D26E90"/>
    <w:rsid w:val="00D27B40"/>
    <w:rsid w:val="00D33A04"/>
    <w:rsid w:val="00D4004D"/>
    <w:rsid w:val="00D545EE"/>
    <w:rsid w:val="00D66298"/>
    <w:rsid w:val="00D8241A"/>
    <w:rsid w:val="00DA7575"/>
    <w:rsid w:val="00E0773E"/>
    <w:rsid w:val="00E07886"/>
    <w:rsid w:val="00E21F5B"/>
    <w:rsid w:val="00E323F4"/>
    <w:rsid w:val="00E7489B"/>
    <w:rsid w:val="00E942D9"/>
    <w:rsid w:val="00EB2080"/>
    <w:rsid w:val="00EB6BE4"/>
    <w:rsid w:val="00EC69C4"/>
    <w:rsid w:val="00ED4ADF"/>
    <w:rsid w:val="00ED5757"/>
    <w:rsid w:val="00EE69D2"/>
    <w:rsid w:val="00F77E57"/>
    <w:rsid w:val="00FB39C5"/>
    <w:rsid w:val="00FB64D6"/>
    <w:rsid w:val="00FB74A3"/>
    <w:rsid w:val="00FC3B5D"/>
    <w:rsid w:val="00FC58DB"/>
    <w:rsid w:val="00FC6A85"/>
    <w:rsid w:val="00FE51D4"/>
    <w:rsid w:val="00FF1B39"/>
    <w:rsid w:val="010B43F8"/>
    <w:rsid w:val="05AE0D67"/>
    <w:rsid w:val="063F89E2"/>
    <w:rsid w:val="0865E516"/>
    <w:rsid w:val="0872459E"/>
    <w:rsid w:val="0A7F7D76"/>
    <w:rsid w:val="0ACC6B7B"/>
    <w:rsid w:val="0C122CB3"/>
    <w:rsid w:val="0CA81F7F"/>
    <w:rsid w:val="1005171F"/>
    <w:rsid w:val="112E0129"/>
    <w:rsid w:val="11D06EBB"/>
    <w:rsid w:val="13062C76"/>
    <w:rsid w:val="140C45F3"/>
    <w:rsid w:val="17596718"/>
    <w:rsid w:val="18114F83"/>
    <w:rsid w:val="18233C4E"/>
    <w:rsid w:val="189A70A8"/>
    <w:rsid w:val="18E9829C"/>
    <w:rsid w:val="1E3283CC"/>
    <w:rsid w:val="1E8F1565"/>
    <w:rsid w:val="2018B778"/>
    <w:rsid w:val="209804BD"/>
    <w:rsid w:val="276F07A6"/>
    <w:rsid w:val="2808B1DD"/>
    <w:rsid w:val="2889F31F"/>
    <w:rsid w:val="292195C8"/>
    <w:rsid w:val="298D265F"/>
    <w:rsid w:val="29C0CBA2"/>
    <w:rsid w:val="2CBD2E16"/>
    <w:rsid w:val="2EFB7909"/>
    <w:rsid w:val="318E3873"/>
    <w:rsid w:val="31BD08BF"/>
    <w:rsid w:val="33385752"/>
    <w:rsid w:val="338FD42B"/>
    <w:rsid w:val="37D35981"/>
    <w:rsid w:val="38E1DB17"/>
    <w:rsid w:val="3E1BEBDE"/>
    <w:rsid w:val="3FDE5756"/>
    <w:rsid w:val="436336AA"/>
    <w:rsid w:val="4377CA0F"/>
    <w:rsid w:val="45BFF4D5"/>
    <w:rsid w:val="493387A3"/>
    <w:rsid w:val="4BBADDB1"/>
    <w:rsid w:val="4C1DA9B3"/>
    <w:rsid w:val="4E44BCED"/>
    <w:rsid w:val="4F33638A"/>
    <w:rsid w:val="4F6283CC"/>
    <w:rsid w:val="50E6C494"/>
    <w:rsid w:val="522EC1D3"/>
    <w:rsid w:val="52BD77B2"/>
    <w:rsid w:val="53195265"/>
    <w:rsid w:val="581AC388"/>
    <w:rsid w:val="58681C88"/>
    <w:rsid w:val="5B3F8E68"/>
    <w:rsid w:val="5BA527B8"/>
    <w:rsid w:val="5D977929"/>
    <w:rsid w:val="5E8D05F6"/>
    <w:rsid w:val="6053A9A2"/>
    <w:rsid w:val="625746F3"/>
    <w:rsid w:val="697146F7"/>
    <w:rsid w:val="6A6D8271"/>
    <w:rsid w:val="6D9F3A1E"/>
    <w:rsid w:val="6FE5FE03"/>
    <w:rsid w:val="75D11D22"/>
    <w:rsid w:val="76B0DD8C"/>
    <w:rsid w:val="791A35B2"/>
    <w:rsid w:val="7A6BE413"/>
    <w:rsid w:val="7B8B4EB1"/>
    <w:rsid w:val="7EB1C7E1"/>
    <w:rsid w:val="7F43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3371E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CabealhoChar" w:customStyle="1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RodapChar" w:customStyle="1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styleId="RecuodecorpodetextoChar" w:customStyle="1">
    <w:name w:val="Recuo de corpo de texto Char"/>
    <w:basedOn w:val="Fontepargpadro"/>
    <w:link w:val="Recuodecorpodetexto"/>
    <w:semiHidden/>
    <w:rsid w:val="0043371E"/>
    <w:rPr>
      <w:rFonts w:ascii="Arial" w:hAnsi="Arial" w:eastAsia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8E574A"/>
    <w:rPr>
      <w:rFonts w:ascii="Segoe UI" w:hAnsi="Segoe UI" w:eastAsia="Times New Roman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7D4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://www.e-negociospublicos.com.br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://www.mpsp.mp.br" TargetMode="Externa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bec.sp.gov.br" TargetMode="External" Id="rId11" /><Relationship Type="http://schemas.openxmlformats.org/officeDocument/2006/relationships/styles" Target="styles.xml" Id="rId5" /><Relationship Type="http://schemas.openxmlformats.org/officeDocument/2006/relationships/hyperlink" Target="http://www.bec.sp.gov.br" TargetMode="External" Id="rId15" /><Relationship Type="http://schemas.openxmlformats.org/officeDocument/2006/relationships/hyperlink" Target="http://www.bec.fazenda.sp.gov.br" TargetMode="External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://www.bec.fazenda.sp.gov.br" TargetMode="External" Id="rId14" /><Relationship Type="http://schemas.openxmlformats.org/officeDocument/2006/relationships/glossaryDocument" Target="/word/glossary/document.xml" Id="Rd1c6bb65612943b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88a4328ff2f8495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90e14-4f4b-474a-9427-c4fd569b39ab}"/>
      </w:docPartPr>
      <w:docPartBody>
        <w:p w14:paraId="09E606C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21" ma:contentTypeDescription="Create a new document." ma:contentTypeScope="" ma:versionID="863136064c462f943be53a037f3b84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8fa61ea8b2c0b80933735204d27363e7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OC" minOccurs="0"/>
                <xsd:element ref="ns2:Pregoeiro" minOccurs="0"/>
                <xsd:element ref="ns2:DatadoPreg_x00e3_o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_ip_UnifiedCompliancePolicyProperties" ma:index="2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OC" ma:index="22" nillable="true" ma:displayName="OC" ma:description="nº da Ordem de Compra BEC" ma:format="Dropdown" ma:internalName="OC">
      <xsd:simpleType>
        <xsd:restriction base="dms:Text">
          <xsd:maxLength value="255"/>
        </xsd:restriction>
      </xsd:simpleType>
    </xsd:element>
    <xsd:element name="Pregoeiro" ma:index="23" nillable="true" ma:displayName="Pregoeiro" ma:description="Nome do pregoeiro" ma:format="Dropdown" ma:internalName="Pregoeiro">
      <xsd:simpleType>
        <xsd:restriction base="dms:Text">
          <xsd:maxLength value="255"/>
        </xsd:restriction>
      </xsd:simpleType>
    </xsd:element>
    <xsd:element name="DatadoPreg_x00e3_o" ma:index="24" nillable="true" ma:displayName="Data do Pregão" ma:format="Dropdown" ma:internalName="DatadoPreg_x00e3_o">
      <xsd:simpleType>
        <xsd:restriction base="dms:Text">
          <xsd:maxLength value="255"/>
        </xsd:restriction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  <DatadoPreg_x00e3_o xmlns="01155ea4-585f-4d5e-8092-2d519e1e5b61" xsi:nil="true"/>
    <OC xmlns="01155ea4-585f-4d5e-8092-2d519e1e5b61" xsi:nil="true"/>
    <Pregoeiro xmlns="01155ea4-585f-4d5e-8092-2d519e1e5b61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4AA9B3-CE8A-44AA-983E-CA4FE483C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Renata dos Santos Bastos</dc:creator>
  <keywords/>
  <dc:description/>
  <lastModifiedBy>Ulisses de Aguiar Gomes Filho</lastModifiedBy>
  <revision>135</revision>
  <lastPrinted>2019-04-29T22:23:00.0000000Z</lastPrinted>
  <dcterms:created xsi:type="dcterms:W3CDTF">2019-04-24T20:35:00.0000000Z</dcterms:created>
  <dcterms:modified xsi:type="dcterms:W3CDTF">2021-06-18T19:53:11.4402104Z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